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8D2967" w:rsidP="009D66C0">
      <w:pPr>
        <w:pStyle w:val="Ttulo3"/>
        <w:keepLines w:val="0"/>
        <w:numPr>
          <w:ilvl w:val="0"/>
          <w:numId w:val="9"/>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MOVILIZACIÓN Y</w:t>
      </w:r>
      <w:r w:rsidR="0031499A" w:rsidRPr="001C4082">
        <w:rPr>
          <w:rFonts w:asciiTheme="minorHAnsi" w:eastAsia="Times New Roman" w:hAnsiTheme="minorHAnsi" w:cstheme="minorHAnsi"/>
          <w:iCs/>
          <w:color w:val="auto"/>
          <w:lang w:val="es-ES_tradnl" w:eastAsia="es-ES"/>
        </w:rPr>
        <w:t xml:space="preserve"> DESMOVILIZACIÓN DE EQUIPO, MA</w:t>
      </w:r>
      <w:r w:rsidR="00400E8F">
        <w:rPr>
          <w:rFonts w:asciiTheme="minorHAnsi" w:eastAsia="Times New Roman" w:hAnsiTheme="minorHAnsi" w:cstheme="minorHAnsi"/>
          <w:iCs/>
          <w:color w:val="auto"/>
          <w:lang w:val="es-ES_tradnl" w:eastAsia="es-ES"/>
        </w:rPr>
        <w:t>TERIAL, HERRAMIENTAS Y PERSONAL</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sidR="006E02D4">
        <w:rPr>
          <w:rFonts w:asciiTheme="minorHAnsi" w:hAnsiTheme="minorHAnsi" w:cstheme="minorHAnsi"/>
          <w:b/>
          <w:sz w:val="20"/>
          <w:szCs w:val="20"/>
        </w:rPr>
        <w:t>lb</w:t>
      </w:r>
      <w:proofErr w:type="spellEnd"/>
      <w:r w:rsidR="006E02D4">
        <w:rPr>
          <w:rFonts w:asciiTheme="minorHAnsi" w:hAnsiTheme="minorHAnsi" w:cstheme="minorHAnsi"/>
          <w:b/>
          <w:sz w:val="20"/>
          <w:szCs w:val="20"/>
        </w:rPr>
        <w:t>.)</w:t>
      </w:r>
    </w:p>
    <w:p w:rsidR="00216F79" w:rsidRPr="001C4082" w:rsidRDefault="00216F79"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9D66C0">
      <w:pPr>
        <w:pStyle w:val="Estilo2"/>
        <w:numPr>
          <w:ilvl w:val="1"/>
          <w:numId w:val="9"/>
        </w:numPr>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4A106B">
        <w:rPr>
          <w:rFonts w:asciiTheme="minorHAnsi" w:eastAsiaTheme="minorHAnsi" w:hAnsiTheme="minorHAnsi" w:cstheme="minorHAnsi"/>
          <w:sz w:val="20"/>
          <w:szCs w:val="20"/>
          <w:lang w:val="es-BO" w:eastAsia="en-US"/>
        </w:rPr>
        <w:t xml:space="preserve"> en cada uno de los lugares de las redes primarias y líneas donde se realizará la implementación de los sistemas de protección catódica, de acuerdo a lo establecido en las presentes especificaciones e instrucciones del Supervisor de Obra.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9452E9" w:rsidRDefault="009452E9" w:rsidP="009D66C0">
      <w:pPr>
        <w:pStyle w:val="Estilo2"/>
        <w:numPr>
          <w:ilvl w:val="1"/>
          <w:numId w:val="9"/>
        </w:numPr>
      </w:pPr>
      <w:r w:rsidRPr="00166C6B">
        <w:t>MATERIALES</w:t>
      </w:r>
      <w:r>
        <w:t>, HERRAMIENTAS Y EQUIPO</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107B9D" w:rsidRPr="001C4082" w:rsidRDefault="00107B9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B71E5B" w:rsidRDefault="00B71E5B" w:rsidP="00B71E5B">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proveer y utilizar todas las herramientas, equipos y materiales menores, necesarios para realizar adecuadamente la actividad.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D66C0">
      <w:pPr>
        <w:pStyle w:val="Estilo2"/>
        <w:numPr>
          <w:ilvl w:val="1"/>
          <w:numId w:val="9"/>
        </w:numPr>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31499A" w:rsidRDefault="0031499A" w:rsidP="009D66C0">
      <w:pPr>
        <w:pStyle w:val="Estilo2"/>
        <w:numPr>
          <w:ilvl w:val="1"/>
          <w:numId w:val="9"/>
        </w:numPr>
      </w:pPr>
      <w:r w:rsidRPr="001C4082">
        <w:lastRenderedPageBreak/>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9D66C0">
      <w:pPr>
        <w:pStyle w:val="Estilo2"/>
        <w:numPr>
          <w:ilvl w:val="1"/>
          <w:numId w:val="9"/>
        </w:numPr>
      </w:pPr>
      <w:r w:rsidRPr="001C4082">
        <w:t>MEDICIÓN Y FORMA DE PAGO</w:t>
      </w:r>
    </w:p>
    <w:p w:rsidR="00216F79" w:rsidRDefault="00216F79" w:rsidP="00290260">
      <w:pPr>
        <w:contextualSpacing/>
        <w:rPr>
          <w:lang w:val="es-ES_tradnl"/>
        </w:rPr>
      </w:pPr>
    </w:p>
    <w:p w:rsidR="0031499A" w:rsidRPr="00C9775A" w:rsidRDefault="0031499A" w:rsidP="00C9775A">
      <w:pPr>
        <w:contextualSpacing/>
        <w:jc w:val="both"/>
        <w:rPr>
          <w:rFonts w:asciiTheme="minorHAnsi" w:hAnsiTheme="minorHAnsi" w:cstheme="minorHAnsi"/>
          <w:kern w:val="28"/>
          <w:sz w:val="20"/>
          <w:szCs w:val="20"/>
          <w:lang w:val="es-ES_tradnl"/>
        </w:rPr>
      </w:pPr>
      <w:r w:rsidRPr="00C9775A">
        <w:rPr>
          <w:rFonts w:asciiTheme="minorHAnsi" w:hAnsiTheme="minorHAnsi" w:cstheme="minorHAnsi"/>
          <w:kern w:val="28"/>
          <w:sz w:val="20"/>
          <w:szCs w:val="20"/>
          <w:lang w:val="es-ES_tradnl"/>
        </w:rPr>
        <w:t xml:space="preserve">El ítem de </w:t>
      </w:r>
      <w:r w:rsidR="00C9775A" w:rsidRPr="00C9775A">
        <w:rPr>
          <w:rFonts w:asciiTheme="minorHAnsi" w:hAnsiTheme="minorHAnsi" w:cstheme="minorHAnsi"/>
          <w:kern w:val="28"/>
          <w:sz w:val="20"/>
          <w:szCs w:val="20"/>
          <w:lang w:val="es-ES_tradnl"/>
        </w:rPr>
        <w:t>Movilización y desmovilización de equipo, material, herramientas y personal</w:t>
      </w:r>
      <w:r w:rsidRPr="00C9775A">
        <w:rPr>
          <w:rFonts w:asciiTheme="minorHAnsi" w:hAnsiTheme="minorHAnsi" w:cstheme="minorHAnsi"/>
          <w:kern w:val="28"/>
          <w:sz w:val="20"/>
          <w:szCs w:val="20"/>
          <w:lang w:val="es-ES_tradnl"/>
        </w:rPr>
        <w:t xml:space="preserve">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r w:rsidR="00C72152" w:rsidRPr="00C9775A">
        <w:rPr>
          <w:rFonts w:asciiTheme="minorHAnsi" w:hAnsiTheme="minorHAnsi" w:cstheme="minorHAnsi"/>
          <w:kern w:val="28"/>
          <w:sz w:val="20"/>
          <w:szCs w:val="20"/>
          <w:lang w:val="es-ES_tradnl"/>
        </w:rPr>
        <w:t xml:space="preserve"> Cualquier imprevisto correrá por cuenta del CONTRATISTA.</w:t>
      </w:r>
    </w:p>
    <w:p w:rsidR="0031499A" w:rsidRPr="00C9775A" w:rsidRDefault="0031499A" w:rsidP="00C9775A">
      <w:pPr>
        <w:contextualSpacing/>
        <w:jc w:val="both"/>
        <w:rPr>
          <w:rFonts w:asciiTheme="minorHAnsi" w:hAnsiTheme="minorHAnsi" w:cstheme="minorHAnsi"/>
          <w:kern w:val="28"/>
          <w:sz w:val="20"/>
          <w:szCs w:val="20"/>
          <w:lang w:val="es-ES_tradnl"/>
        </w:rPr>
      </w:pPr>
    </w:p>
    <w:p w:rsidR="00216F79"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C1E98" w:rsidRDefault="00FC1E98"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C1E98" w:rsidRDefault="00FC1E98"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C1E98" w:rsidRPr="00F92B5A" w:rsidRDefault="00FC1E98" w:rsidP="009D66C0">
      <w:pPr>
        <w:pStyle w:val="Ttulo3"/>
        <w:keepLines w:val="0"/>
        <w:numPr>
          <w:ilvl w:val="0"/>
          <w:numId w:val="9"/>
        </w:numPr>
        <w:spacing w:before="0" w:line="240" w:lineRule="auto"/>
        <w:contextualSpacing/>
        <w:jc w:val="both"/>
        <w:rPr>
          <w:rFonts w:asciiTheme="minorHAnsi" w:eastAsia="Times New Roman" w:hAnsiTheme="minorHAnsi" w:cstheme="minorHAnsi"/>
          <w:iCs/>
          <w:color w:val="auto"/>
          <w:lang w:val="es-ES_tradnl" w:eastAsia="es-ES"/>
        </w:rPr>
      </w:pPr>
      <w:r w:rsidRPr="00F92B5A">
        <w:rPr>
          <w:rFonts w:asciiTheme="minorHAnsi" w:eastAsia="Times New Roman" w:hAnsiTheme="minorHAnsi" w:cstheme="minorHAnsi"/>
          <w:iCs/>
          <w:color w:val="auto"/>
          <w:lang w:val="es-ES_tradnl" w:eastAsia="es-ES"/>
        </w:rPr>
        <w:lastRenderedPageBreak/>
        <w:t>RELEVAMIENTO DE DATOS</w:t>
      </w:r>
      <w:r w:rsidR="00080096">
        <w:rPr>
          <w:rFonts w:asciiTheme="minorHAnsi" w:eastAsia="Times New Roman" w:hAnsiTheme="minorHAnsi" w:cstheme="minorHAnsi"/>
          <w:iCs/>
          <w:color w:val="auto"/>
          <w:lang w:val="es-ES_tradnl" w:eastAsia="es-ES"/>
        </w:rPr>
        <w:t xml:space="preserve"> DE RESISTIVIDAD </w:t>
      </w:r>
    </w:p>
    <w:p w:rsidR="00FC1E98" w:rsidRDefault="00FC1E98" w:rsidP="00FC1E98">
      <w:pPr>
        <w:pStyle w:val="Sangra3detindependiente"/>
        <w:autoSpaceDE w:val="0"/>
        <w:autoSpaceDN w:val="0"/>
        <w:adjustRightInd w:val="0"/>
        <w:spacing w:after="0" w:line="240" w:lineRule="auto"/>
        <w:ind w:left="0"/>
        <w:jc w:val="both"/>
        <w:rPr>
          <w:rFonts w:cstheme="minorHAnsi"/>
          <w:b/>
          <w:sz w:val="20"/>
          <w:szCs w:val="20"/>
        </w:rPr>
      </w:pPr>
      <w:r>
        <w:rPr>
          <w:rFonts w:cstheme="minorHAnsi"/>
          <w:b/>
          <w:sz w:val="20"/>
          <w:szCs w:val="20"/>
        </w:rPr>
        <w:t xml:space="preserve">UNIDAD: </w:t>
      </w:r>
      <w:r w:rsidR="00357A99">
        <w:rPr>
          <w:rFonts w:cstheme="minorHAnsi"/>
          <w:b/>
          <w:sz w:val="20"/>
          <w:szCs w:val="20"/>
        </w:rPr>
        <w:t>Punto</w:t>
      </w:r>
      <w:r>
        <w:rPr>
          <w:rFonts w:cstheme="minorHAnsi"/>
          <w:b/>
          <w:sz w:val="20"/>
          <w:szCs w:val="20"/>
        </w:rPr>
        <w:t xml:space="preserve"> (</w:t>
      </w:r>
      <w:proofErr w:type="spellStart"/>
      <w:r w:rsidR="00357A99">
        <w:rPr>
          <w:rFonts w:cstheme="minorHAnsi"/>
          <w:b/>
          <w:sz w:val="20"/>
          <w:szCs w:val="20"/>
        </w:rPr>
        <w:t>Pto</w:t>
      </w:r>
      <w:proofErr w:type="spellEnd"/>
      <w:r>
        <w:rPr>
          <w:rFonts w:cstheme="minorHAnsi"/>
          <w:b/>
          <w:sz w:val="20"/>
          <w:szCs w:val="20"/>
        </w:rPr>
        <w:t>.)</w:t>
      </w:r>
    </w:p>
    <w:p w:rsidR="00FC1E98" w:rsidRDefault="00FC1E98" w:rsidP="009D66C0">
      <w:pPr>
        <w:pStyle w:val="Estilo2"/>
        <w:numPr>
          <w:ilvl w:val="1"/>
          <w:numId w:val="9"/>
        </w:numPr>
      </w:pPr>
      <w:r w:rsidRPr="00694E24">
        <w:t>DEFINICIÓN</w:t>
      </w:r>
    </w:p>
    <w:p w:rsidR="00FC1E98" w:rsidRPr="00FC1E98" w:rsidRDefault="00FC1E98" w:rsidP="00FC1E98">
      <w:pPr>
        <w:rPr>
          <w:lang w:val="es-BO" w:eastAsia="en-US"/>
        </w:rPr>
      </w:pPr>
    </w:p>
    <w:p w:rsidR="00FC1E98" w:rsidRPr="00FC1D31" w:rsidRDefault="00FC1E98" w:rsidP="00FC1D31">
      <w:pPr>
        <w:contextualSpacing/>
        <w:jc w:val="both"/>
        <w:rPr>
          <w:rFonts w:asciiTheme="minorHAnsi" w:eastAsia="Arial Unicode MS" w:hAnsiTheme="minorHAnsi" w:cstheme="minorHAnsi"/>
          <w:sz w:val="20"/>
          <w:szCs w:val="20"/>
          <w:lang w:val="es-ES_tradnl"/>
        </w:rPr>
      </w:pPr>
      <w:r w:rsidRPr="00FC1D31">
        <w:rPr>
          <w:rFonts w:asciiTheme="minorHAnsi" w:eastAsia="Arial Unicode MS" w:hAnsiTheme="minorHAnsi" w:cstheme="minorHAnsi"/>
          <w:sz w:val="20"/>
          <w:szCs w:val="20"/>
          <w:lang w:val="es-ES_tradnl"/>
        </w:rPr>
        <w:t xml:space="preserve">Este ítem comprende todos los trabajos necesarios para realizar el replanteo y el relevamiento </w:t>
      </w:r>
      <w:r w:rsidRPr="00FC1D31">
        <w:rPr>
          <w:rFonts w:asciiTheme="minorHAnsi" w:eastAsia="Arial Unicode MS" w:hAnsiTheme="minorHAnsi" w:cstheme="minorHAnsi"/>
          <w:iCs/>
          <w:sz w:val="20"/>
          <w:szCs w:val="20"/>
          <w:lang w:val="es-ES_tradnl"/>
        </w:rPr>
        <w:t xml:space="preserve">de datos de respaldo como ser pruebas de requerimiento de corriente, medición de resistividades de suelo, del lecho </w:t>
      </w:r>
      <w:r w:rsidR="00777ADE" w:rsidRPr="004C63D9">
        <w:rPr>
          <w:rStyle w:val="nfasis"/>
          <w:rFonts w:ascii="Calibri" w:hAnsi="Calibri" w:cs="Calibri"/>
        </w:rPr>
        <w:t>y demás pruebas necesari</w:t>
      </w:r>
      <w:r w:rsidR="00777ADE">
        <w:rPr>
          <w:rStyle w:val="nfasis"/>
          <w:rFonts w:ascii="Calibri" w:hAnsi="Calibri" w:cs="Calibri"/>
        </w:rPr>
        <w:t>a</w:t>
      </w:r>
      <w:r w:rsidR="00777ADE" w:rsidRPr="004C63D9">
        <w:rPr>
          <w:rStyle w:val="nfasis"/>
          <w:rFonts w:ascii="Calibri" w:hAnsi="Calibri" w:cs="Calibri"/>
        </w:rPr>
        <w:t>s que respalden y garanticen el funcionamiento óptimo de</w:t>
      </w:r>
      <w:r w:rsidR="00777ADE">
        <w:rPr>
          <w:rStyle w:val="nfasis"/>
          <w:rFonts w:ascii="Calibri" w:hAnsi="Calibri" w:cs="Calibri"/>
        </w:rPr>
        <w:t xml:space="preserve"> </w:t>
      </w:r>
      <w:r w:rsidR="00777ADE" w:rsidRPr="004C63D9">
        <w:rPr>
          <w:rStyle w:val="nfasis"/>
          <w:rFonts w:ascii="Calibri" w:hAnsi="Calibri" w:cs="Calibri"/>
        </w:rPr>
        <w:t>l</w:t>
      </w:r>
      <w:r w:rsidR="00777ADE">
        <w:rPr>
          <w:rStyle w:val="nfasis"/>
          <w:rFonts w:ascii="Calibri" w:hAnsi="Calibri" w:cs="Calibri"/>
        </w:rPr>
        <w:t>os</w:t>
      </w:r>
      <w:r w:rsidR="00777ADE" w:rsidRPr="004C63D9">
        <w:rPr>
          <w:rStyle w:val="nfasis"/>
          <w:rFonts w:ascii="Calibri" w:hAnsi="Calibri" w:cs="Calibri"/>
        </w:rPr>
        <w:t xml:space="preserve"> sistema</w:t>
      </w:r>
      <w:r w:rsidR="00777ADE">
        <w:rPr>
          <w:rStyle w:val="nfasis"/>
          <w:rFonts w:ascii="Calibri" w:hAnsi="Calibri" w:cs="Calibri"/>
        </w:rPr>
        <w:t>s de protección catódica</w:t>
      </w:r>
      <w:r w:rsidRPr="00FC1D31">
        <w:rPr>
          <w:rFonts w:asciiTheme="minorHAnsi" w:eastAsia="Arial Unicode MS" w:hAnsiTheme="minorHAnsi" w:cstheme="minorHAnsi"/>
          <w:iCs/>
          <w:sz w:val="20"/>
          <w:szCs w:val="20"/>
          <w:lang w:val="es-ES_tradnl"/>
        </w:rPr>
        <w:t xml:space="preserve">, </w:t>
      </w:r>
      <w:r w:rsidR="00777ADE">
        <w:rPr>
          <w:rFonts w:asciiTheme="minorHAnsi" w:eastAsia="Arial Unicode MS" w:hAnsiTheme="minorHAnsi" w:cstheme="minorHAnsi"/>
          <w:iCs/>
          <w:sz w:val="20"/>
          <w:szCs w:val="20"/>
          <w:lang w:val="es-ES_tradnl"/>
        </w:rPr>
        <w:t xml:space="preserve">a partir de los cuales, se realizará </w:t>
      </w:r>
      <w:r w:rsidRPr="00FC1D31">
        <w:rPr>
          <w:rFonts w:asciiTheme="minorHAnsi" w:eastAsia="Arial Unicode MS" w:hAnsiTheme="minorHAnsi" w:cstheme="minorHAnsi"/>
          <w:iCs/>
          <w:sz w:val="20"/>
          <w:szCs w:val="20"/>
          <w:lang w:val="es-ES_tradnl"/>
        </w:rPr>
        <w:t>la Ingeniería de Detalle</w:t>
      </w:r>
      <w:r w:rsidR="00777ADE">
        <w:rPr>
          <w:rFonts w:asciiTheme="minorHAnsi" w:eastAsia="Arial Unicode MS" w:hAnsiTheme="minorHAnsi" w:cstheme="minorHAnsi"/>
          <w:iCs/>
          <w:sz w:val="20"/>
          <w:szCs w:val="20"/>
          <w:lang w:val="es-ES_tradnl"/>
        </w:rPr>
        <w:t>,</w:t>
      </w:r>
      <w:r w:rsidRPr="00FC1D31">
        <w:rPr>
          <w:rFonts w:asciiTheme="minorHAnsi" w:eastAsia="Arial Unicode MS" w:hAnsiTheme="minorHAnsi" w:cstheme="minorHAnsi"/>
          <w:iCs/>
          <w:sz w:val="20"/>
          <w:szCs w:val="20"/>
          <w:lang w:val="es-ES_tradnl"/>
        </w:rPr>
        <w:t xml:space="preserve"> dimensionamiento y diseño de los Sistemas de Protección Catódica</w:t>
      </w:r>
      <w:r w:rsidRPr="00FC1D31">
        <w:rPr>
          <w:rFonts w:asciiTheme="minorHAnsi" w:eastAsia="Arial Unicode MS" w:hAnsiTheme="minorHAnsi" w:cstheme="minorHAnsi"/>
          <w:sz w:val="20"/>
          <w:szCs w:val="20"/>
          <w:lang w:val="es-ES_tradnl"/>
        </w:rPr>
        <w:t xml:space="preserve"> a implementarse en las redes primarias</w:t>
      </w:r>
      <w:r w:rsidR="00DF45ED">
        <w:rPr>
          <w:rFonts w:asciiTheme="minorHAnsi" w:eastAsia="Arial Unicode MS" w:hAnsiTheme="minorHAnsi" w:cstheme="minorHAnsi"/>
          <w:sz w:val="20"/>
          <w:szCs w:val="20"/>
          <w:lang w:val="es-ES_tradnl"/>
        </w:rPr>
        <w:t xml:space="preserve"> y demás tuberías de ANC</w:t>
      </w:r>
      <w:r w:rsidRPr="00FC1D31">
        <w:rPr>
          <w:rFonts w:asciiTheme="minorHAnsi" w:eastAsia="Arial Unicode MS" w:hAnsiTheme="minorHAnsi" w:cstheme="minorHAnsi"/>
          <w:sz w:val="20"/>
          <w:szCs w:val="20"/>
          <w:lang w:val="es-ES_tradnl"/>
        </w:rPr>
        <w:t xml:space="preserve"> del Departamento de Santa Cruz, de acuerdo a lo establecido en las presentes especificaciones técnicas e instrucciones del Supervisor de Obra.</w:t>
      </w:r>
    </w:p>
    <w:p w:rsidR="00FC1E98" w:rsidRPr="00FC1D31" w:rsidRDefault="00FC1E98" w:rsidP="00FC1D31">
      <w:pPr>
        <w:contextualSpacing/>
        <w:jc w:val="both"/>
        <w:rPr>
          <w:rFonts w:asciiTheme="minorHAnsi" w:eastAsia="Arial Unicode MS" w:hAnsiTheme="minorHAnsi" w:cstheme="minorHAnsi"/>
          <w:sz w:val="20"/>
          <w:szCs w:val="20"/>
          <w:lang w:val="es-ES_tradnl"/>
        </w:rPr>
      </w:pPr>
    </w:p>
    <w:p w:rsidR="008B5980" w:rsidRPr="00FC1D31" w:rsidRDefault="00FC1E98" w:rsidP="00FC1D31">
      <w:pPr>
        <w:contextualSpacing/>
        <w:jc w:val="both"/>
        <w:rPr>
          <w:rFonts w:asciiTheme="minorHAnsi" w:eastAsia="Arial Unicode MS" w:hAnsiTheme="minorHAnsi" w:cstheme="minorHAnsi"/>
          <w:iCs/>
          <w:sz w:val="20"/>
          <w:szCs w:val="20"/>
          <w:lang w:val="es-ES_tradnl"/>
        </w:rPr>
      </w:pPr>
      <w:r w:rsidRPr="00FC1D31">
        <w:rPr>
          <w:rFonts w:asciiTheme="minorHAnsi" w:eastAsia="Arial Unicode MS" w:hAnsiTheme="minorHAnsi" w:cstheme="minorHAnsi"/>
          <w:sz w:val="20"/>
          <w:szCs w:val="20"/>
          <w:lang w:val="es-ES_tradnl"/>
        </w:rPr>
        <w:t xml:space="preserve">Asimismo, el presente ítem comprende la elaboración de la Ingeniería de Detalle </w:t>
      </w:r>
      <w:r w:rsidR="008B5980" w:rsidRPr="00FC1D31">
        <w:rPr>
          <w:rFonts w:asciiTheme="minorHAnsi" w:eastAsia="Arial Unicode MS" w:hAnsiTheme="minorHAnsi" w:cstheme="minorHAnsi"/>
          <w:iCs/>
          <w:sz w:val="20"/>
          <w:szCs w:val="20"/>
          <w:lang w:val="es-ES_tradnl"/>
        </w:rPr>
        <w:t>para el dimensionamiento y diseño de cada uno de los Sistemas de Protección Catódica,</w:t>
      </w:r>
      <w:r w:rsidR="008B5980" w:rsidRPr="00FC1D31">
        <w:rPr>
          <w:rFonts w:asciiTheme="minorHAnsi" w:eastAsia="Arial Unicode MS" w:hAnsiTheme="minorHAnsi" w:cstheme="minorHAnsi"/>
          <w:sz w:val="20"/>
          <w:szCs w:val="20"/>
          <w:lang w:val="es-ES_tradnl"/>
        </w:rPr>
        <w:t xml:space="preserve"> </w:t>
      </w:r>
      <w:r w:rsidRPr="00FC1D31">
        <w:rPr>
          <w:rFonts w:asciiTheme="minorHAnsi" w:eastAsia="Arial Unicode MS" w:hAnsiTheme="minorHAnsi" w:cstheme="minorHAnsi"/>
          <w:sz w:val="20"/>
          <w:szCs w:val="20"/>
          <w:lang w:val="es-ES_tradnl"/>
        </w:rPr>
        <w:t xml:space="preserve">en base </w:t>
      </w:r>
      <w:r w:rsidR="008B5980" w:rsidRPr="00FC1D31">
        <w:rPr>
          <w:rFonts w:asciiTheme="minorHAnsi" w:eastAsia="Arial Unicode MS" w:hAnsiTheme="minorHAnsi" w:cstheme="minorHAnsi"/>
          <w:sz w:val="20"/>
          <w:szCs w:val="20"/>
          <w:lang w:val="es-ES_tradnl"/>
        </w:rPr>
        <w:t>estos</w:t>
      </w:r>
      <w:r w:rsidRPr="00FC1D31">
        <w:rPr>
          <w:rFonts w:asciiTheme="minorHAnsi" w:eastAsia="Arial Unicode MS" w:hAnsiTheme="minorHAnsi" w:cstheme="minorHAnsi"/>
          <w:sz w:val="20"/>
          <w:szCs w:val="20"/>
          <w:lang w:val="es-ES_tradnl"/>
        </w:rPr>
        <w:t xml:space="preserve"> </w:t>
      </w:r>
      <w:r w:rsidRPr="00FC1D31">
        <w:rPr>
          <w:rFonts w:asciiTheme="minorHAnsi" w:eastAsia="Arial Unicode MS" w:hAnsiTheme="minorHAnsi" w:cstheme="minorHAnsi"/>
          <w:iCs/>
          <w:sz w:val="20"/>
          <w:szCs w:val="20"/>
          <w:lang w:val="es-ES_tradnl"/>
        </w:rPr>
        <w:t>datos de medición de resistividades de suelo</w:t>
      </w:r>
      <w:r w:rsidR="00DF45ED">
        <w:rPr>
          <w:rFonts w:asciiTheme="minorHAnsi" w:eastAsia="Arial Unicode MS" w:hAnsiTheme="minorHAnsi" w:cstheme="minorHAnsi"/>
          <w:sz w:val="20"/>
          <w:szCs w:val="20"/>
          <w:lang w:val="es-ES_tradnl"/>
        </w:rPr>
        <w:t>,</w:t>
      </w:r>
      <w:r w:rsidRPr="00FC1D31">
        <w:rPr>
          <w:rFonts w:asciiTheme="minorHAnsi" w:eastAsia="Arial Unicode MS" w:hAnsiTheme="minorHAnsi" w:cstheme="minorHAnsi"/>
          <w:iCs/>
          <w:sz w:val="20"/>
          <w:szCs w:val="20"/>
          <w:lang w:val="es-ES_tradnl"/>
        </w:rPr>
        <w:t xml:space="preserve"> pruebas de requerimiento de corriente</w:t>
      </w:r>
      <w:r w:rsidR="00DF45ED">
        <w:rPr>
          <w:rFonts w:asciiTheme="minorHAnsi" w:eastAsia="Arial Unicode MS" w:hAnsiTheme="minorHAnsi" w:cstheme="minorHAnsi"/>
          <w:iCs/>
          <w:sz w:val="20"/>
          <w:szCs w:val="20"/>
          <w:lang w:val="es-ES_tradnl"/>
        </w:rPr>
        <w:t xml:space="preserve"> y demás datos de respaldo</w:t>
      </w:r>
      <w:r w:rsidRPr="00FC1D31">
        <w:rPr>
          <w:rFonts w:asciiTheme="minorHAnsi" w:eastAsia="Arial Unicode MS" w:hAnsiTheme="minorHAnsi" w:cstheme="minorHAnsi"/>
          <w:iCs/>
          <w:sz w:val="20"/>
          <w:szCs w:val="20"/>
          <w:lang w:val="es-ES_tradnl"/>
        </w:rPr>
        <w:t xml:space="preserve">, </w:t>
      </w:r>
      <w:r w:rsidR="008B5980" w:rsidRPr="00FC1D31">
        <w:rPr>
          <w:rFonts w:asciiTheme="minorHAnsi" w:eastAsia="Arial Unicode MS" w:hAnsiTheme="minorHAnsi" w:cstheme="minorHAnsi"/>
          <w:iCs/>
          <w:sz w:val="20"/>
          <w:szCs w:val="20"/>
          <w:lang w:val="es-ES_tradnl"/>
        </w:rPr>
        <w:t>la cual deberá ser presentad</w:t>
      </w:r>
      <w:r w:rsidR="00B42700">
        <w:rPr>
          <w:rFonts w:asciiTheme="minorHAnsi" w:eastAsia="Arial Unicode MS" w:hAnsiTheme="minorHAnsi" w:cstheme="minorHAnsi"/>
          <w:iCs/>
          <w:sz w:val="20"/>
          <w:szCs w:val="20"/>
          <w:lang w:val="es-ES_tradnl"/>
        </w:rPr>
        <w:t>a</w:t>
      </w:r>
      <w:r w:rsidR="008B5980" w:rsidRPr="00FC1D31">
        <w:rPr>
          <w:rFonts w:asciiTheme="minorHAnsi" w:eastAsia="Arial Unicode MS" w:hAnsiTheme="minorHAnsi" w:cstheme="minorHAnsi"/>
          <w:iCs/>
          <w:sz w:val="20"/>
          <w:szCs w:val="20"/>
          <w:lang w:val="es-ES_tradnl"/>
        </w:rPr>
        <w:t xml:space="preserve"> al Supervisor de Obra para su correspondiente evaluación y aprobación antes de </w:t>
      </w:r>
      <w:r w:rsidR="00B42700">
        <w:rPr>
          <w:rFonts w:asciiTheme="minorHAnsi" w:eastAsia="Arial Unicode MS" w:hAnsiTheme="minorHAnsi" w:cstheme="minorHAnsi"/>
          <w:iCs/>
          <w:sz w:val="20"/>
          <w:szCs w:val="20"/>
          <w:lang w:val="es-ES_tradnl"/>
        </w:rPr>
        <w:t>su</w:t>
      </w:r>
      <w:r w:rsidR="008B5980" w:rsidRPr="00FC1D31">
        <w:rPr>
          <w:rFonts w:asciiTheme="minorHAnsi" w:eastAsia="Arial Unicode MS" w:hAnsiTheme="minorHAnsi" w:cstheme="minorHAnsi"/>
          <w:iCs/>
          <w:sz w:val="20"/>
          <w:szCs w:val="20"/>
          <w:lang w:val="es-ES_tradnl"/>
        </w:rPr>
        <w:t xml:space="preserve"> implementación </w:t>
      </w:r>
      <w:r w:rsidR="00B42700">
        <w:rPr>
          <w:rFonts w:asciiTheme="minorHAnsi" w:eastAsia="Arial Unicode MS" w:hAnsiTheme="minorHAnsi" w:cstheme="minorHAnsi"/>
          <w:iCs/>
          <w:sz w:val="20"/>
          <w:szCs w:val="20"/>
          <w:lang w:val="es-ES_tradnl"/>
        </w:rPr>
        <w:t>en</w:t>
      </w:r>
      <w:r w:rsidR="008B5980" w:rsidRPr="00FC1D31">
        <w:rPr>
          <w:rFonts w:asciiTheme="minorHAnsi" w:eastAsia="Arial Unicode MS" w:hAnsiTheme="minorHAnsi" w:cstheme="minorHAnsi"/>
          <w:iCs/>
          <w:sz w:val="20"/>
          <w:szCs w:val="20"/>
          <w:lang w:val="es-ES_tradnl"/>
        </w:rPr>
        <w:t xml:space="preserve"> cada una de las líneas y redes primarias establecidas en las presentes esp</w:t>
      </w:r>
      <w:r w:rsidR="00DF45ED">
        <w:rPr>
          <w:rFonts w:asciiTheme="minorHAnsi" w:eastAsia="Arial Unicode MS" w:hAnsiTheme="minorHAnsi" w:cstheme="minorHAnsi"/>
          <w:iCs/>
          <w:sz w:val="20"/>
          <w:szCs w:val="20"/>
          <w:lang w:val="es-ES_tradnl"/>
        </w:rPr>
        <w:t>ecificaciones técnicas e instruidas por el</w:t>
      </w:r>
      <w:r w:rsidR="008B5980" w:rsidRPr="00FC1D31">
        <w:rPr>
          <w:rFonts w:asciiTheme="minorHAnsi" w:eastAsia="Arial Unicode MS" w:hAnsiTheme="minorHAnsi" w:cstheme="minorHAnsi"/>
          <w:iCs/>
          <w:sz w:val="20"/>
          <w:szCs w:val="20"/>
          <w:lang w:val="es-ES_tradnl"/>
        </w:rPr>
        <w:t xml:space="preserve"> Supervisor de Obra.</w:t>
      </w:r>
    </w:p>
    <w:p w:rsidR="008B5980" w:rsidRPr="00FC1D31" w:rsidRDefault="008B5980" w:rsidP="00FC1D31">
      <w:pPr>
        <w:contextualSpacing/>
        <w:jc w:val="both"/>
        <w:rPr>
          <w:rFonts w:asciiTheme="minorHAnsi" w:eastAsia="Arial Unicode MS" w:hAnsiTheme="minorHAnsi" w:cstheme="minorHAnsi"/>
          <w:iCs/>
          <w:sz w:val="20"/>
          <w:szCs w:val="20"/>
          <w:lang w:val="es-ES_tradnl"/>
        </w:rPr>
      </w:pPr>
    </w:p>
    <w:p w:rsidR="00FC1E98" w:rsidRPr="00FC1D31" w:rsidRDefault="008B5980" w:rsidP="00FC1D31">
      <w:pPr>
        <w:contextualSpacing/>
        <w:jc w:val="both"/>
        <w:rPr>
          <w:rFonts w:asciiTheme="minorHAnsi" w:eastAsia="Arial Unicode MS" w:hAnsiTheme="minorHAnsi" w:cstheme="minorHAnsi"/>
          <w:sz w:val="20"/>
          <w:szCs w:val="20"/>
          <w:lang w:val="es-ES_tradnl"/>
        </w:rPr>
      </w:pPr>
      <w:r w:rsidRPr="00FC1D31">
        <w:rPr>
          <w:rFonts w:asciiTheme="minorHAnsi" w:eastAsia="Arial Unicode MS" w:hAnsiTheme="minorHAnsi" w:cstheme="minorHAnsi"/>
          <w:sz w:val="20"/>
          <w:szCs w:val="20"/>
          <w:lang w:val="es-ES_tradnl"/>
        </w:rPr>
        <w:t xml:space="preserve">De igual manera, el presente ítem incluye el relevamiento de datos para determinar la ubicación de instalación de los diferentes lechos anódicos, puntos de inyección de corriente, rectificadores, puntos de </w:t>
      </w:r>
      <w:r w:rsidR="00FC1D31" w:rsidRPr="00FC1D31">
        <w:rPr>
          <w:rFonts w:asciiTheme="minorHAnsi" w:eastAsia="Arial Unicode MS" w:hAnsiTheme="minorHAnsi" w:cstheme="minorHAnsi"/>
          <w:sz w:val="20"/>
          <w:szCs w:val="20"/>
          <w:lang w:val="es-ES_tradnl"/>
        </w:rPr>
        <w:t>prueba y otros,</w:t>
      </w:r>
      <w:r w:rsidR="00F92B5A" w:rsidRPr="00FC1D31">
        <w:rPr>
          <w:rFonts w:asciiTheme="minorHAnsi" w:eastAsia="Arial Unicode MS" w:hAnsiTheme="minorHAnsi" w:cstheme="minorHAnsi"/>
          <w:sz w:val="20"/>
          <w:szCs w:val="20"/>
          <w:lang w:val="es-ES_tradnl"/>
        </w:rPr>
        <w:t xml:space="preserve"> </w:t>
      </w:r>
      <w:r w:rsidR="00FC1E98" w:rsidRPr="00FC1D31">
        <w:rPr>
          <w:rFonts w:asciiTheme="minorHAnsi" w:eastAsia="Arial Unicode MS" w:hAnsiTheme="minorHAnsi" w:cstheme="minorHAnsi"/>
          <w:sz w:val="20"/>
          <w:szCs w:val="20"/>
          <w:lang w:val="es-ES_tradnl"/>
        </w:rPr>
        <w:t>de acuerdo a los planos de construcción y/o indicaciones del SUPERVISOR DE OBRA.</w:t>
      </w:r>
    </w:p>
    <w:p w:rsidR="00F92B5A" w:rsidRPr="005A3330" w:rsidRDefault="00F92B5A" w:rsidP="00FC1E98">
      <w:pPr>
        <w:pStyle w:val="Default"/>
        <w:spacing w:line="276" w:lineRule="auto"/>
        <w:contextualSpacing/>
        <w:jc w:val="both"/>
        <w:rPr>
          <w:rFonts w:asciiTheme="minorHAnsi" w:hAnsiTheme="minorHAnsi" w:cstheme="minorHAnsi"/>
          <w:color w:val="auto"/>
          <w:sz w:val="20"/>
          <w:szCs w:val="20"/>
        </w:rPr>
      </w:pPr>
    </w:p>
    <w:p w:rsidR="00FC1E98" w:rsidRDefault="00FC1E98" w:rsidP="009D66C0">
      <w:pPr>
        <w:pStyle w:val="Estilo2"/>
        <w:numPr>
          <w:ilvl w:val="1"/>
          <w:numId w:val="9"/>
        </w:numPr>
      </w:pPr>
      <w:r w:rsidRPr="00694E24">
        <w:t>MATERIALES, HERRAMIENTAS Y EQUIPO</w:t>
      </w:r>
    </w:p>
    <w:p w:rsidR="00F92B5A" w:rsidRDefault="00F92B5A" w:rsidP="00F92B5A">
      <w:pPr>
        <w:rPr>
          <w:lang w:val="es-ES_tradnl"/>
        </w:rPr>
      </w:pPr>
    </w:p>
    <w:p w:rsidR="00FC1E98" w:rsidRDefault="00FC1E98" w:rsidP="00FC1E98">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El CONTRATISTA, proporcionará todos los materiales, herramientas, equipos y personal necesarios (</w:t>
      </w:r>
      <w:r w:rsidR="00FC1D31" w:rsidRPr="00FC1D31">
        <w:rPr>
          <w:rFonts w:asciiTheme="minorHAnsi" w:hAnsiTheme="minorHAnsi" w:cstheme="minorHAnsi"/>
          <w:b w:val="0"/>
          <w:kern w:val="28"/>
          <w:sz w:val="20"/>
          <w:szCs w:val="20"/>
        </w:rPr>
        <w:t>equipo de medición de resistividades por método de 4 pines</w:t>
      </w:r>
      <w:r w:rsidRPr="005A3330">
        <w:rPr>
          <w:rFonts w:asciiTheme="minorHAnsi" w:hAnsiTheme="minorHAnsi" w:cstheme="minorHAnsi"/>
          <w:b w:val="0"/>
          <w:kern w:val="28"/>
          <w:sz w:val="20"/>
          <w:szCs w:val="20"/>
        </w:rPr>
        <w:t xml:space="preserve">, cinta métrica de 50 y 100 m, instrumentos de medición, </w:t>
      </w:r>
      <w:r w:rsidR="00DF45ED" w:rsidRPr="00FC1D31">
        <w:rPr>
          <w:rFonts w:asciiTheme="minorHAnsi" w:hAnsiTheme="minorHAnsi" w:cstheme="minorHAnsi"/>
          <w:b w:val="0"/>
          <w:kern w:val="28"/>
          <w:sz w:val="20"/>
          <w:szCs w:val="20"/>
        </w:rPr>
        <w:t>medidor de</w:t>
      </w:r>
      <w:r w:rsidR="00FC1D31" w:rsidRPr="00FC1D31">
        <w:rPr>
          <w:rFonts w:asciiTheme="minorHAnsi" w:hAnsiTheme="minorHAnsi" w:cstheme="minorHAnsi"/>
          <w:b w:val="0"/>
          <w:kern w:val="28"/>
          <w:sz w:val="20"/>
          <w:szCs w:val="20"/>
        </w:rPr>
        <w:t xml:space="preserve"> aislamiento por radiofrecuencia</w:t>
      </w:r>
      <w:r w:rsidR="00FC1D31">
        <w:rPr>
          <w:rFonts w:asciiTheme="minorHAnsi" w:hAnsiTheme="minorHAnsi" w:cstheme="minorHAnsi"/>
          <w:b w:val="0"/>
          <w:kern w:val="28"/>
          <w:sz w:val="20"/>
          <w:szCs w:val="20"/>
        </w:rPr>
        <w:t>,</w:t>
      </w:r>
      <w:r w:rsidR="00FC1D31" w:rsidRPr="005A3330">
        <w:rPr>
          <w:rFonts w:asciiTheme="minorHAnsi" w:hAnsiTheme="minorHAnsi" w:cstheme="minorHAnsi"/>
          <w:b w:val="0"/>
          <w:kern w:val="28"/>
          <w:sz w:val="20"/>
          <w:szCs w:val="20"/>
        </w:rPr>
        <w:t xml:space="preserve"> </w:t>
      </w:r>
      <w:r w:rsidRPr="005A3330">
        <w:rPr>
          <w:rFonts w:asciiTheme="minorHAnsi" w:hAnsiTheme="minorHAnsi" w:cstheme="minorHAnsi"/>
          <w:b w:val="0"/>
          <w:kern w:val="28"/>
          <w:sz w:val="20"/>
          <w:szCs w:val="20"/>
        </w:rPr>
        <w:t xml:space="preserve">etc.) y </w:t>
      </w:r>
      <w:r w:rsidRPr="00FC1D31">
        <w:rPr>
          <w:rFonts w:asciiTheme="minorHAnsi" w:hAnsiTheme="minorHAnsi" w:cstheme="minorHAnsi"/>
          <w:b w:val="0"/>
          <w:kern w:val="28"/>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107B9D" w:rsidRDefault="00107B9D" w:rsidP="00FC1E98">
      <w:pPr>
        <w:pStyle w:val="Estilo1"/>
        <w:contextualSpacing/>
        <w:rPr>
          <w:rFonts w:asciiTheme="minorHAnsi" w:hAnsiTheme="minorHAnsi" w:cstheme="minorHAnsi"/>
          <w:b w:val="0"/>
          <w:kern w:val="28"/>
          <w:sz w:val="20"/>
          <w:szCs w:val="20"/>
        </w:rPr>
      </w:pPr>
    </w:p>
    <w:p w:rsidR="00B71E5B" w:rsidRDefault="00B71E5B" w:rsidP="00B71E5B">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proveer y utilizar todas las herramientas, equipos y materiales menores, necesarios para realizar adecuadamente la actividad. </w:t>
      </w:r>
    </w:p>
    <w:p w:rsidR="00F92B5A" w:rsidRPr="005A3330" w:rsidRDefault="00F92B5A" w:rsidP="00FC1E98">
      <w:pPr>
        <w:pStyle w:val="Estilo1"/>
        <w:contextualSpacing/>
        <w:rPr>
          <w:rFonts w:asciiTheme="minorHAnsi" w:hAnsiTheme="minorHAnsi" w:cstheme="minorHAnsi"/>
          <w:b w:val="0"/>
          <w:kern w:val="28"/>
          <w:sz w:val="20"/>
          <w:szCs w:val="20"/>
        </w:rPr>
      </w:pPr>
    </w:p>
    <w:p w:rsidR="00FC1E98" w:rsidRDefault="00FC1E98" w:rsidP="009D66C0">
      <w:pPr>
        <w:pStyle w:val="Estilo2"/>
        <w:numPr>
          <w:ilvl w:val="1"/>
          <w:numId w:val="9"/>
        </w:numPr>
      </w:pPr>
      <w:r w:rsidRPr="00694E24">
        <w:t>PROCEDIMIENTO PARA LA EJECUCIÓN</w:t>
      </w:r>
    </w:p>
    <w:p w:rsidR="00350F7A" w:rsidRDefault="00350F7A" w:rsidP="00350F7A">
      <w:pPr>
        <w:contextualSpacing/>
        <w:jc w:val="both"/>
        <w:rPr>
          <w:rFonts w:asciiTheme="minorHAnsi" w:eastAsia="Arial Unicode MS" w:hAnsiTheme="minorHAnsi" w:cstheme="minorHAnsi"/>
          <w:iCs/>
          <w:sz w:val="20"/>
          <w:szCs w:val="20"/>
          <w:lang w:val="es-ES_tradnl"/>
        </w:rPr>
      </w:pPr>
    </w:p>
    <w:p w:rsidR="00350F7A" w:rsidRDefault="00350F7A" w:rsidP="00350F7A">
      <w:pPr>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La empresa Contratista </w:t>
      </w:r>
      <w:r w:rsidRPr="00350F7A">
        <w:rPr>
          <w:rFonts w:asciiTheme="minorHAnsi" w:eastAsia="Arial Unicode MS" w:hAnsiTheme="minorHAnsi" w:cstheme="minorHAnsi"/>
          <w:iCs/>
          <w:sz w:val="20"/>
          <w:szCs w:val="20"/>
          <w:lang w:val="es-ES_tradnl"/>
        </w:rPr>
        <w:t xml:space="preserve">deberá realizar </w:t>
      </w:r>
      <w:r>
        <w:rPr>
          <w:rFonts w:asciiTheme="minorHAnsi" w:eastAsia="Arial Unicode MS" w:hAnsiTheme="minorHAnsi" w:cstheme="minorHAnsi"/>
          <w:iCs/>
          <w:sz w:val="20"/>
          <w:szCs w:val="20"/>
          <w:lang w:val="es-ES_tradnl"/>
        </w:rPr>
        <w:t>el relevamiento de datos</w:t>
      </w:r>
      <w:r w:rsidRPr="00350F7A">
        <w:rPr>
          <w:rFonts w:asciiTheme="minorHAnsi" w:eastAsia="Arial Unicode MS" w:hAnsiTheme="minorHAnsi" w:cstheme="minorHAnsi"/>
          <w:iCs/>
          <w:sz w:val="20"/>
          <w:szCs w:val="20"/>
          <w:lang w:val="es-ES_tradnl"/>
        </w:rPr>
        <w:t xml:space="preserve"> de campo como ser:</w:t>
      </w:r>
    </w:p>
    <w:p w:rsidR="00350F7A" w:rsidRPr="00350F7A" w:rsidRDefault="00350F7A" w:rsidP="00350F7A">
      <w:pPr>
        <w:contextualSpacing/>
        <w:jc w:val="both"/>
        <w:rPr>
          <w:rFonts w:asciiTheme="minorHAnsi" w:eastAsia="Arial Unicode MS" w:hAnsiTheme="minorHAnsi" w:cstheme="minorHAnsi"/>
          <w:iCs/>
          <w:sz w:val="20"/>
          <w:szCs w:val="20"/>
          <w:lang w:val="es-ES_tradnl"/>
        </w:rPr>
      </w:pPr>
    </w:p>
    <w:p w:rsidR="00350F7A" w:rsidRPr="00350F7A" w:rsidRDefault="00350F7A" w:rsidP="009D66C0">
      <w:pPr>
        <w:pStyle w:val="Prrafodelista"/>
        <w:numPr>
          <w:ilvl w:val="0"/>
          <w:numId w:val="14"/>
        </w:numPr>
        <w:contextualSpacing/>
        <w:jc w:val="both"/>
        <w:rPr>
          <w:rFonts w:asciiTheme="minorHAnsi" w:eastAsia="Arial Unicode MS" w:hAnsiTheme="minorHAnsi" w:cstheme="minorHAnsi"/>
          <w:iCs/>
          <w:sz w:val="20"/>
          <w:szCs w:val="20"/>
          <w:lang w:val="es-ES_tradnl"/>
        </w:rPr>
      </w:pPr>
      <w:r w:rsidRPr="00350F7A">
        <w:rPr>
          <w:rFonts w:asciiTheme="minorHAnsi" w:eastAsia="Arial Unicode MS" w:hAnsiTheme="minorHAnsi" w:cstheme="minorHAnsi"/>
          <w:iCs/>
          <w:sz w:val="20"/>
          <w:szCs w:val="20"/>
          <w:lang w:val="es-ES_tradnl"/>
        </w:rPr>
        <w:t>Levantamientos de potenciales iniciales.</w:t>
      </w:r>
    </w:p>
    <w:p w:rsidR="00350F7A" w:rsidRPr="00350F7A" w:rsidRDefault="00350F7A" w:rsidP="009D66C0">
      <w:pPr>
        <w:pStyle w:val="Prrafodelista"/>
        <w:numPr>
          <w:ilvl w:val="0"/>
          <w:numId w:val="14"/>
        </w:numPr>
        <w:contextualSpacing/>
        <w:jc w:val="both"/>
        <w:rPr>
          <w:rFonts w:asciiTheme="minorHAnsi" w:eastAsia="Arial Unicode MS" w:hAnsiTheme="minorHAnsi" w:cstheme="minorHAnsi"/>
          <w:iCs/>
          <w:sz w:val="20"/>
          <w:szCs w:val="20"/>
          <w:lang w:val="es-ES_tradnl"/>
        </w:rPr>
      </w:pPr>
      <w:r w:rsidRPr="00350F7A">
        <w:rPr>
          <w:rFonts w:asciiTheme="minorHAnsi" w:eastAsia="Arial Unicode MS" w:hAnsiTheme="minorHAnsi" w:cstheme="minorHAnsi"/>
          <w:iCs/>
          <w:sz w:val="20"/>
          <w:szCs w:val="20"/>
          <w:lang w:val="es-ES_tradnl"/>
        </w:rPr>
        <w:t>Inspección de las juntas aislantes en los extremos y en las derivaciones a las industrias y ductos foráneos.</w:t>
      </w:r>
    </w:p>
    <w:p w:rsidR="00350F7A" w:rsidRPr="00350F7A" w:rsidRDefault="00350F7A" w:rsidP="009D66C0">
      <w:pPr>
        <w:pStyle w:val="Prrafodelista"/>
        <w:numPr>
          <w:ilvl w:val="0"/>
          <w:numId w:val="14"/>
        </w:numPr>
        <w:contextualSpacing/>
        <w:jc w:val="both"/>
        <w:rPr>
          <w:rFonts w:asciiTheme="minorHAnsi" w:eastAsia="Arial Unicode MS" w:hAnsiTheme="minorHAnsi" w:cstheme="minorHAnsi"/>
          <w:iCs/>
          <w:sz w:val="20"/>
          <w:szCs w:val="20"/>
          <w:lang w:val="es-ES_tradnl"/>
        </w:rPr>
      </w:pPr>
      <w:r w:rsidRPr="00350F7A">
        <w:rPr>
          <w:rFonts w:asciiTheme="minorHAnsi" w:eastAsia="Arial Unicode MS" w:hAnsiTheme="minorHAnsi" w:cstheme="minorHAnsi"/>
          <w:iCs/>
          <w:sz w:val="20"/>
          <w:szCs w:val="20"/>
          <w:lang w:val="es-ES_tradnl"/>
        </w:rPr>
        <w:t>Mediciones de resistividades para lechos.</w:t>
      </w:r>
    </w:p>
    <w:p w:rsidR="00350F7A" w:rsidRPr="00350F7A" w:rsidRDefault="00350F7A" w:rsidP="009D66C0">
      <w:pPr>
        <w:pStyle w:val="Prrafodelista"/>
        <w:numPr>
          <w:ilvl w:val="0"/>
          <w:numId w:val="14"/>
        </w:numPr>
        <w:contextualSpacing/>
        <w:jc w:val="both"/>
        <w:rPr>
          <w:rFonts w:asciiTheme="minorHAnsi" w:eastAsia="Arial Unicode MS" w:hAnsiTheme="minorHAnsi" w:cstheme="minorHAnsi"/>
          <w:iCs/>
          <w:sz w:val="20"/>
          <w:szCs w:val="20"/>
          <w:lang w:val="es-ES_tradnl"/>
        </w:rPr>
      </w:pPr>
      <w:r w:rsidRPr="00350F7A">
        <w:rPr>
          <w:rFonts w:asciiTheme="minorHAnsi" w:eastAsia="Arial Unicode MS" w:hAnsiTheme="minorHAnsi" w:cstheme="minorHAnsi"/>
          <w:iCs/>
          <w:sz w:val="20"/>
          <w:szCs w:val="20"/>
          <w:lang w:val="es-ES_tradnl"/>
        </w:rPr>
        <w:t>Mediciones de resistividades de trazado del ducto.</w:t>
      </w:r>
    </w:p>
    <w:p w:rsidR="00350F7A" w:rsidRPr="00350F7A" w:rsidRDefault="00350F7A" w:rsidP="009D66C0">
      <w:pPr>
        <w:pStyle w:val="Prrafodelista"/>
        <w:numPr>
          <w:ilvl w:val="0"/>
          <w:numId w:val="14"/>
        </w:numPr>
        <w:contextualSpacing/>
        <w:jc w:val="both"/>
        <w:rPr>
          <w:rFonts w:asciiTheme="minorHAnsi" w:eastAsia="Arial Unicode MS" w:hAnsiTheme="minorHAnsi" w:cstheme="minorHAnsi"/>
          <w:iCs/>
          <w:sz w:val="20"/>
          <w:szCs w:val="20"/>
          <w:lang w:val="es-ES_tradnl"/>
        </w:rPr>
      </w:pPr>
      <w:r w:rsidRPr="00350F7A">
        <w:rPr>
          <w:rFonts w:asciiTheme="minorHAnsi" w:eastAsia="Arial Unicode MS" w:hAnsiTheme="minorHAnsi" w:cstheme="minorHAnsi"/>
          <w:iCs/>
          <w:sz w:val="20"/>
          <w:szCs w:val="20"/>
          <w:lang w:val="es-ES_tradnl"/>
        </w:rPr>
        <w:t>Pruebas de requerimiento de corriente.</w:t>
      </w:r>
    </w:p>
    <w:p w:rsidR="00613F34" w:rsidRDefault="00FC1E98" w:rsidP="00FC1E98">
      <w:pPr>
        <w:contextualSpacing/>
        <w:jc w:val="both"/>
        <w:rPr>
          <w:rFonts w:asciiTheme="minorHAnsi" w:eastAsia="Arial Unicode MS" w:hAnsiTheme="minorHAnsi" w:cstheme="minorHAnsi"/>
          <w:iCs/>
          <w:sz w:val="20"/>
          <w:szCs w:val="20"/>
          <w:lang w:val="es-ES_tradnl"/>
        </w:rPr>
      </w:pPr>
      <w:r w:rsidRPr="005A3330">
        <w:rPr>
          <w:rFonts w:asciiTheme="minorHAnsi" w:eastAsia="Arial Unicode MS" w:hAnsiTheme="minorHAnsi" w:cstheme="minorHAnsi"/>
          <w:sz w:val="20"/>
          <w:szCs w:val="20"/>
          <w:lang w:val="es-ES_tradnl"/>
        </w:rPr>
        <w:lastRenderedPageBreak/>
        <w:t xml:space="preserve">El personal técnico propuesto por el CONTRATISTA, DIRECTOR </w:t>
      </w:r>
      <w:r w:rsidR="00613F34">
        <w:rPr>
          <w:rFonts w:asciiTheme="minorHAnsi" w:eastAsia="Arial Unicode MS" w:hAnsiTheme="minorHAnsi" w:cstheme="minorHAnsi"/>
          <w:sz w:val="20"/>
          <w:szCs w:val="20"/>
          <w:lang w:val="es-ES_tradnl"/>
        </w:rPr>
        <w:t>Y/</w:t>
      </w:r>
      <w:r w:rsidRPr="005A3330">
        <w:rPr>
          <w:rFonts w:asciiTheme="minorHAnsi" w:eastAsia="Arial Unicode MS" w:hAnsiTheme="minorHAnsi" w:cstheme="minorHAnsi"/>
          <w:sz w:val="20"/>
          <w:szCs w:val="20"/>
          <w:lang w:val="es-ES_tradnl"/>
        </w:rPr>
        <w:t>O RESIDENTE DE OBRA conjuntamente con el SUPERVISOR DE OBRA</w:t>
      </w:r>
      <w:r w:rsidR="00613F34">
        <w:rPr>
          <w:rFonts w:asciiTheme="minorHAnsi" w:eastAsia="Arial Unicode MS" w:hAnsiTheme="minorHAnsi" w:cstheme="minorHAnsi"/>
          <w:sz w:val="20"/>
          <w:szCs w:val="20"/>
          <w:lang w:val="es-ES_tradnl"/>
        </w:rPr>
        <w:t xml:space="preserve"> demarcará</w:t>
      </w:r>
      <w:r w:rsidRPr="005A3330">
        <w:rPr>
          <w:rFonts w:asciiTheme="minorHAnsi" w:eastAsia="Arial Unicode MS" w:hAnsiTheme="minorHAnsi" w:cstheme="minorHAnsi"/>
          <w:sz w:val="20"/>
          <w:szCs w:val="20"/>
          <w:lang w:val="es-ES_tradnl"/>
        </w:rPr>
        <w:t xml:space="preserve"> </w:t>
      </w:r>
      <w:r w:rsidR="00613F34">
        <w:rPr>
          <w:rFonts w:asciiTheme="minorHAnsi" w:eastAsia="Arial Unicode MS" w:hAnsiTheme="minorHAnsi" w:cstheme="minorHAnsi"/>
          <w:sz w:val="20"/>
          <w:szCs w:val="20"/>
          <w:lang w:val="es-ES_tradnl"/>
        </w:rPr>
        <w:t xml:space="preserve">los puntos de </w:t>
      </w:r>
      <w:r w:rsidR="00613F34" w:rsidRPr="00613F34">
        <w:rPr>
          <w:rFonts w:asciiTheme="minorHAnsi" w:eastAsia="Arial Unicode MS" w:hAnsiTheme="minorHAnsi" w:cstheme="minorHAnsi"/>
          <w:sz w:val="20"/>
          <w:szCs w:val="20"/>
          <w:lang w:val="es-ES_tradnl"/>
        </w:rPr>
        <w:t>medición de resistividades de suelo, los cuales se realizarán</w:t>
      </w:r>
      <w:r w:rsidR="00613F34" w:rsidRPr="00613F34">
        <w:rPr>
          <w:rFonts w:asciiTheme="minorHAnsi" w:eastAsia="Arial Unicode MS" w:hAnsiTheme="minorHAnsi" w:cstheme="minorHAnsi"/>
          <w:iCs/>
          <w:sz w:val="20"/>
          <w:szCs w:val="20"/>
          <w:lang w:val="es-ES_tradnl"/>
        </w:rPr>
        <w:t xml:space="preserve"> cada 200 metros o según lo disponga el Supervisor de Obra</w:t>
      </w:r>
      <w:r w:rsidR="00613F34">
        <w:rPr>
          <w:rFonts w:asciiTheme="minorHAnsi" w:eastAsia="Arial Unicode MS" w:hAnsiTheme="minorHAnsi" w:cstheme="minorHAnsi"/>
          <w:iCs/>
          <w:sz w:val="20"/>
          <w:szCs w:val="20"/>
          <w:lang w:val="es-ES_tradnl"/>
        </w:rPr>
        <w:t xml:space="preserve"> para cada uno de los Sistemas de Protección Catódica.</w:t>
      </w:r>
    </w:p>
    <w:p w:rsidR="00C030CB" w:rsidRDefault="00C030CB" w:rsidP="00FC1E98">
      <w:pPr>
        <w:contextualSpacing/>
        <w:jc w:val="both"/>
        <w:rPr>
          <w:rFonts w:asciiTheme="minorHAnsi" w:eastAsia="Arial Unicode MS" w:hAnsiTheme="minorHAnsi" w:cstheme="minorHAnsi"/>
          <w:iCs/>
          <w:sz w:val="20"/>
          <w:szCs w:val="20"/>
          <w:lang w:val="es-ES_tradnl"/>
        </w:rPr>
      </w:pPr>
    </w:p>
    <w:p w:rsidR="00613F34" w:rsidRPr="00613F34" w:rsidRDefault="00613F34" w:rsidP="00613F34">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w:t>
      </w:r>
      <w:r w:rsidRPr="00613F34">
        <w:rPr>
          <w:rFonts w:asciiTheme="minorHAnsi" w:eastAsia="Arial Unicode MS" w:hAnsiTheme="minorHAnsi" w:cstheme="minorHAnsi"/>
          <w:sz w:val="20"/>
          <w:szCs w:val="20"/>
          <w:lang w:val="es-ES_tradnl"/>
        </w:rPr>
        <w:t>as pruebas de requerimiento de corriente y medición de resistividades de suelo</w:t>
      </w:r>
      <w:r>
        <w:rPr>
          <w:rFonts w:asciiTheme="minorHAnsi" w:eastAsia="Arial Unicode MS" w:hAnsiTheme="minorHAnsi" w:cstheme="minorHAnsi"/>
          <w:sz w:val="20"/>
          <w:szCs w:val="20"/>
          <w:lang w:val="es-ES_tradnl"/>
        </w:rPr>
        <w:t xml:space="preserve"> se realizar</w:t>
      </w:r>
      <w:r w:rsidR="00080096">
        <w:rPr>
          <w:rFonts w:asciiTheme="minorHAnsi" w:eastAsia="Arial Unicode MS" w:hAnsiTheme="minorHAnsi" w:cstheme="minorHAnsi"/>
          <w:sz w:val="20"/>
          <w:szCs w:val="20"/>
          <w:lang w:val="es-ES_tradnl"/>
        </w:rPr>
        <w:t xml:space="preserve">án conforme lo señalado en las especificaciones </w:t>
      </w:r>
      <w:r w:rsidRPr="00613F34">
        <w:rPr>
          <w:rFonts w:asciiTheme="minorHAnsi" w:eastAsia="Arial Unicode MS" w:hAnsiTheme="minorHAnsi" w:cstheme="minorHAnsi"/>
          <w:sz w:val="20"/>
          <w:szCs w:val="20"/>
          <w:lang w:val="es-ES_tradnl"/>
        </w:rPr>
        <w:t>ASTM G-57</w:t>
      </w:r>
      <w:r>
        <w:rPr>
          <w:rFonts w:asciiTheme="minorHAnsi" w:eastAsia="Arial Unicode MS" w:hAnsiTheme="minorHAnsi" w:cstheme="minorHAnsi"/>
          <w:sz w:val="20"/>
          <w:szCs w:val="20"/>
          <w:lang w:val="es-ES_tradnl"/>
        </w:rPr>
        <w:t xml:space="preserve"> y normativa vigente</w:t>
      </w:r>
      <w:r w:rsidRPr="00613F34">
        <w:rPr>
          <w:rFonts w:asciiTheme="minorHAnsi" w:eastAsia="Arial Unicode MS" w:hAnsiTheme="minorHAnsi" w:cstheme="minorHAnsi"/>
          <w:sz w:val="20"/>
          <w:szCs w:val="20"/>
          <w:lang w:val="es-ES_tradnl"/>
        </w:rPr>
        <w:t>.</w:t>
      </w:r>
    </w:p>
    <w:p w:rsidR="00080096" w:rsidRDefault="00080096" w:rsidP="00FC1E98">
      <w:pPr>
        <w:contextualSpacing/>
        <w:jc w:val="both"/>
        <w:rPr>
          <w:rFonts w:asciiTheme="minorHAnsi" w:eastAsia="Arial Unicode MS" w:hAnsiTheme="minorHAnsi" w:cstheme="minorHAnsi"/>
          <w:sz w:val="20"/>
          <w:szCs w:val="20"/>
          <w:lang w:val="es-ES_tradnl"/>
        </w:rPr>
      </w:pPr>
    </w:p>
    <w:p w:rsidR="00CE2925" w:rsidRDefault="00CE2925" w:rsidP="00CE2925">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Para la determinación de la resistividad del terreno, el </w:t>
      </w:r>
      <w:r>
        <w:rPr>
          <w:rFonts w:ascii="Calibri" w:eastAsia="Arial Unicode MS" w:hAnsi="Calibri" w:cs="Calibri"/>
          <w:kern w:val="28"/>
          <w:sz w:val="20"/>
          <w:szCs w:val="20"/>
          <w:lang w:val="es-BO"/>
        </w:rPr>
        <w:t>C</w:t>
      </w:r>
      <w:r w:rsidRPr="006D1DE4">
        <w:rPr>
          <w:rFonts w:ascii="Calibri" w:eastAsia="Arial Unicode MS" w:hAnsi="Calibri" w:cs="Calibri"/>
          <w:kern w:val="28"/>
          <w:sz w:val="20"/>
          <w:szCs w:val="20"/>
          <w:lang w:val="es-BO"/>
        </w:rPr>
        <w:t>ontratista podrá encargar a una empresa especializada que se encuentre le</w:t>
      </w:r>
      <w:r>
        <w:rPr>
          <w:rFonts w:ascii="Calibri" w:eastAsia="Arial Unicode MS" w:hAnsi="Calibri" w:cs="Calibri"/>
          <w:kern w:val="28"/>
          <w:sz w:val="20"/>
          <w:szCs w:val="20"/>
          <w:lang w:val="es-BO"/>
        </w:rPr>
        <w:t>galmente establecida en el país, de acuerdo a lo establecido en las presentes especificaciones técnicas</w:t>
      </w:r>
      <w:r w:rsidRPr="006D1DE4">
        <w:rPr>
          <w:rFonts w:ascii="Calibri" w:eastAsia="Arial Unicode MS" w:hAnsi="Calibri" w:cs="Calibri"/>
          <w:kern w:val="28"/>
          <w:sz w:val="20"/>
          <w:szCs w:val="20"/>
          <w:lang w:val="es-BO"/>
        </w:rPr>
        <w:t xml:space="preserve">. </w:t>
      </w:r>
    </w:p>
    <w:p w:rsidR="005A35E6" w:rsidRPr="006D1DE4" w:rsidRDefault="005A35E6" w:rsidP="00CE2925">
      <w:pPr>
        <w:tabs>
          <w:tab w:val="left" w:pos="567"/>
        </w:tabs>
        <w:autoSpaceDE w:val="0"/>
        <w:autoSpaceDN w:val="0"/>
        <w:adjustRightInd w:val="0"/>
        <w:jc w:val="both"/>
        <w:rPr>
          <w:rFonts w:ascii="Calibri" w:eastAsia="Arial Unicode MS" w:hAnsi="Calibri" w:cs="Calibri"/>
          <w:kern w:val="28"/>
          <w:sz w:val="20"/>
          <w:szCs w:val="20"/>
          <w:lang w:val="es-BO"/>
        </w:rPr>
      </w:pPr>
    </w:p>
    <w:p w:rsidR="00CE2925" w:rsidRPr="006D1DE4" w:rsidRDefault="00CE2925" w:rsidP="00CE2925">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La resistividad del terreno podrá ser determinada utilizado un </w:t>
      </w:r>
      <w:r>
        <w:rPr>
          <w:rFonts w:ascii="Calibri" w:eastAsia="Arial Unicode MS" w:hAnsi="Calibri" w:cs="Calibri"/>
          <w:kern w:val="28"/>
          <w:sz w:val="20"/>
          <w:szCs w:val="20"/>
          <w:lang w:val="es-BO"/>
        </w:rPr>
        <w:t>e</w:t>
      </w:r>
      <w:r w:rsidRPr="00E879B4">
        <w:rPr>
          <w:rFonts w:ascii="Calibri" w:eastAsia="Arial Unicode MS" w:hAnsi="Calibri" w:cs="Calibri"/>
          <w:kern w:val="28"/>
          <w:sz w:val="20"/>
          <w:szCs w:val="20"/>
          <w:lang w:val="es-BO"/>
        </w:rPr>
        <w:t>quipo de medición de resistividad por el método de 4 pines (</w:t>
      </w:r>
      <w:proofErr w:type="spellStart"/>
      <w:r w:rsidRPr="00E879B4">
        <w:rPr>
          <w:rFonts w:ascii="Calibri" w:eastAsia="Arial Unicode MS" w:hAnsi="Calibri" w:cs="Calibri"/>
          <w:kern w:val="28"/>
          <w:sz w:val="20"/>
          <w:szCs w:val="20"/>
          <w:lang w:val="es-BO"/>
        </w:rPr>
        <w:t>wenner</w:t>
      </w:r>
      <w:proofErr w:type="spellEnd"/>
      <w:r w:rsidRPr="00E879B4">
        <w:rPr>
          <w:rFonts w:ascii="Calibri" w:eastAsia="Arial Unicode MS" w:hAnsi="Calibri" w:cs="Calibri"/>
          <w:kern w:val="28"/>
          <w:sz w:val="20"/>
          <w:szCs w:val="20"/>
          <w:lang w:val="es-BO"/>
        </w:rPr>
        <w:t>)</w:t>
      </w:r>
      <w:r w:rsidRPr="006D1DE4">
        <w:rPr>
          <w:rFonts w:ascii="Calibri" w:eastAsia="Arial Unicode MS" w:hAnsi="Calibri" w:cs="Calibri"/>
          <w:kern w:val="28"/>
          <w:sz w:val="20"/>
          <w:szCs w:val="20"/>
          <w:lang w:val="es-BO"/>
        </w:rPr>
        <w:t xml:space="preserve">, con distancias </w:t>
      </w:r>
      <w:r w:rsidR="00C9775A">
        <w:rPr>
          <w:rFonts w:ascii="Calibri" w:eastAsia="Arial Unicode MS" w:hAnsi="Calibri" w:cs="Calibri"/>
          <w:kern w:val="28"/>
          <w:sz w:val="20"/>
          <w:szCs w:val="20"/>
          <w:lang w:val="es-BO"/>
        </w:rPr>
        <w:t>de 1.5, 3, 4.5, 6 y 9 m o como lo instruya el Supervisor de Obra</w:t>
      </w:r>
      <w:r w:rsidRPr="006D1DE4">
        <w:rPr>
          <w:rFonts w:ascii="Calibri" w:eastAsia="Arial Unicode MS" w:hAnsi="Calibri" w:cs="Calibri"/>
          <w:kern w:val="28"/>
          <w:sz w:val="20"/>
          <w:szCs w:val="20"/>
          <w:lang w:val="es-BO"/>
        </w:rPr>
        <w:t xml:space="preserve">, para que posteriormente mediante el método </w:t>
      </w:r>
      <w:proofErr w:type="spellStart"/>
      <w:r w:rsidRPr="006D1DE4">
        <w:rPr>
          <w:rFonts w:ascii="Calibri" w:eastAsia="Arial Unicode MS" w:hAnsi="Calibri" w:cs="Calibri"/>
          <w:kern w:val="28"/>
          <w:sz w:val="20"/>
          <w:szCs w:val="20"/>
          <w:lang w:val="es-BO"/>
        </w:rPr>
        <w:t>wenner</w:t>
      </w:r>
      <w:proofErr w:type="spellEnd"/>
      <w:r w:rsidRPr="006D1DE4">
        <w:rPr>
          <w:rFonts w:ascii="Calibri" w:eastAsia="Arial Unicode MS" w:hAnsi="Calibri" w:cs="Calibri"/>
          <w:kern w:val="28"/>
          <w:sz w:val="20"/>
          <w:szCs w:val="20"/>
          <w:lang w:val="es-BO"/>
        </w:rPr>
        <w:t xml:space="preserve"> o </w:t>
      </w:r>
      <w:proofErr w:type="spellStart"/>
      <w:r w:rsidRPr="006D1DE4">
        <w:rPr>
          <w:rFonts w:ascii="Calibri" w:eastAsia="Arial Unicode MS" w:hAnsi="Calibri" w:cs="Calibri"/>
          <w:kern w:val="28"/>
          <w:sz w:val="20"/>
          <w:szCs w:val="20"/>
          <w:lang w:val="es-BO"/>
        </w:rPr>
        <w:t>shulumberger</w:t>
      </w:r>
      <w:proofErr w:type="spellEnd"/>
      <w:r w:rsidRPr="006D1DE4">
        <w:rPr>
          <w:rFonts w:ascii="Calibri" w:eastAsia="Arial Unicode MS" w:hAnsi="Calibri" w:cs="Calibri"/>
          <w:kern w:val="28"/>
          <w:sz w:val="20"/>
          <w:szCs w:val="20"/>
          <w:lang w:val="es-BO"/>
        </w:rPr>
        <w:t xml:space="preserve"> se determine la estratificación del terreno y su resistividad eléctrica respectiva.</w:t>
      </w:r>
    </w:p>
    <w:p w:rsidR="00CE2925" w:rsidRPr="00080096" w:rsidRDefault="00CE2925" w:rsidP="00FC1E98">
      <w:pPr>
        <w:contextualSpacing/>
        <w:jc w:val="both"/>
        <w:rPr>
          <w:rFonts w:asciiTheme="minorHAnsi" w:eastAsia="Arial Unicode MS" w:hAnsiTheme="minorHAnsi" w:cstheme="minorHAnsi"/>
          <w:sz w:val="20"/>
          <w:szCs w:val="20"/>
          <w:lang w:val="es-ES_tradnl"/>
        </w:rPr>
      </w:pPr>
    </w:p>
    <w:p w:rsidR="00FC1E98" w:rsidRPr="00080096" w:rsidRDefault="00080096" w:rsidP="00FC1E98">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w:t>
      </w:r>
      <w:r w:rsidRPr="00613F34">
        <w:rPr>
          <w:rFonts w:asciiTheme="minorHAnsi" w:eastAsia="Arial Unicode MS" w:hAnsiTheme="minorHAnsi" w:cstheme="minorHAnsi"/>
          <w:sz w:val="20"/>
          <w:szCs w:val="20"/>
          <w:lang w:val="es-ES_tradnl"/>
        </w:rPr>
        <w:t>as pruebas de requerimiento de corriente y medición de resistividades de suelo</w:t>
      </w:r>
      <w:r w:rsidRPr="00080096">
        <w:rPr>
          <w:rFonts w:asciiTheme="minorHAnsi" w:eastAsia="Arial Unicode MS" w:hAnsiTheme="minorHAnsi" w:cstheme="minorHAnsi"/>
          <w:sz w:val="20"/>
          <w:szCs w:val="20"/>
          <w:lang w:val="es-ES_tradnl"/>
        </w:rPr>
        <w:t xml:space="preserve"> </w:t>
      </w:r>
      <w:r w:rsidR="00FC1E98" w:rsidRPr="00080096">
        <w:rPr>
          <w:rFonts w:asciiTheme="minorHAnsi" w:eastAsia="Arial Unicode MS" w:hAnsiTheme="minorHAnsi" w:cstheme="minorHAnsi"/>
          <w:sz w:val="20"/>
          <w:szCs w:val="20"/>
          <w:lang w:val="es-ES_tradnl"/>
        </w:rPr>
        <w:t>de cada sector de trabajo deberá</w:t>
      </w:r>
      <w:r w:rsidRPr="00080096">
        <w:rPr>
          <w:rFonts w:asciiTheme="minorHAnsi" w:eastAsia="Arial Unicode MS" w:hAnsiTheme="minorHAnsi" w:cstheme="minorHAnsi"/>
          <w:sz w:val="20"/>
          <w:szCs w:val="20"/>
          <w:lang w:val="es-ES_tradnl"/>
        </w:rPr>
        <w:t>n</w:t>
      </w:r>
      <w:r w:rsidR="00FC1E98" w:rsidRPr="00080096">
        <w:rPr>
          <w:rFonts w:asciiTheme="minorHAnsi" w:eastAsia="Arial Unicode MS" w:hAnsiTheme="minorHAnsi" w:cstheme="minorHAnsi"/>
          <w:sz w:val="20"/>
          <w:szCs w:val="20"/>
          <w:lang w:val="es-ES_tradnl"/>
        </w:rPr>
        <w:t xml:space="preserve"> contar con la aprobación escrita del SUPERVISOR DE OBRA</w:t>
      </w:r>
      <w:r w:rsidRPr="00080096">
        <w:rPr>
          <w:rFonts w:asciiTheme="minorHAnsi" w:eastAsia="Arial Unicode MS" w:hAnsiTheme="minorHAnsi" w:cstheme="minorHAnsi"/>
          <w:sz w:val="20"/>
          <w:szCs w:val="20"/>
          <w:lang w:val="es-ES_tradnl"/>
        </w:rPr>
        <w:t xml:space="preserve">, para lo cual, la empresa Contratista deberá elaborar planillas de registro de valores de Resistividad </w:t>
      </w:r>
      <w:r>
        <w:rPr>
          <w:rFonts w:asciiTheme="minorHAnsi" w:eastAsia="Arial Unicode MS" w:hAnsiTheme="minorHAnsi" w:cstheme="minorHAnsi"/>
          <w:sz w:val="20"/>
          <w:szCs w:val="20"/>
          <w:lang w:val="es-ES_tradnl"/>
        </w:rPr>
        <w:t>de suelos medidos en los t</w:t>
      </w:r>
      <w:r w:rsidRPr="00080096">
        <w:rPr>
          <w:rFonts w:asciiTheme="minorHAnsi" w:eastAsia="Arial Unicode MS" w:hAnsiTheme="minorHAnsi" w:cstheme="minorHAnsi"/>
          <w:sz w:val="20"/>
          <w:szCs w:val="20"/>
          <w:lang w:val="es-ES_tradnl"/>
        </w:rPr>
        <w:t xml:space="preserve">errenos definidos </w:t>
      </w:r>
      <w:r w:rsidR="00777ADE">
        <w:rPr>
          <w:rFonts w:asciiTheme="minorHAnsi" w:eastAsia="Arial Unicode MS" w:hAnsiTheme="minorHAnsi" w:cstheme="minorHAnsi"/>
          <w:sz w:val="20"/>
          <w:szCs w:val="20"/>
          <w:lang w:val="es-ES_tradnl"/>
        </w:rPr>
        <w:t>antes del inicio de las actividades</w:t>
      </w:r>
      <w:r>
        <w:rPr>
          <w:rFonts w:asciiTheme="minorHAnsi" w:eastAsia="Arial Unicode MS" w:hAnsiTheme="minorHAnsi" w:cstheme="minorHAnsi"/>
          <w:sz w:val="20"/>
          <w:szCs w:val="20"/>
          <w:lang w:val="es-ES_tradnl"/>
        </w:rPr>
        <w:t>.</w:t>
      </w:r>
    </w:p>
    <w:p w:rsidR="00F92B5A" w:rsidRDefault="00F92B5A" w:rsidP="00FC1E98">
      <w:pPr>
        <w:spacing w:before="120" w:after="120"/>
        <w:contextualSpacing/>
        <w:jc w:val="both"/>
        <w:rPr>
          <w:rFonts w:asciiTheme="minorHAnsi" w:eastAsia="Arial Unicode MS" w:hAnsiTheme="minorHAnsi" w:cstheme="minorHAnsi"/>
          <w:sz w:val="20"/>
          <w:szCs w:val="20"/>
          <w:lang w:val="es-ES_tradnl"/>
        </w:rPr>
      </w:pPr>
    </w:p>
    <w:p w:rsidR="00080096" w:rsidRPr="00080096" w:rsidRDefault="00777ADE" w:rsidP="00FC1E98">
      <w:pPr>
        <w:spacing w:before="120" w:after="120"/>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Posteriormente, l</w:t>
      </w:r>
      <w:r w:rsidR="00080096">
        <w:rPr>
          <w:rFonts w:asciiTheme="minorHAnsi" w:eastAsia="Arial Unicode MS" w:hAnsiTheme="minorHAnsi" w:cstheme="minorHAnsi"/>
          <w:sz w:val="20"/>
          <w:szCs w:val="20"/>
          <w:lang w:val="es-ES_tradnl"/>
        </w:rPr>
        <w:t xml:space="preserve">a empresa Contratista deberá </w:t>
      </w:r>
      <w:r w:rsidR="00080096" w:rsidRPr="00FC1D31">
        <w:rPr>
          <w:rFonts w:asciiTheme="minorHAnsi" w:eastAsia="Arial Unicode MS" w:hAnsiTheme="minorHAnsi" w:cstheme="minorHAnsi"/>
          <w:sz w:val="20"/>
          <w:szCs w:val="20"/>
          <w:lang w:val="es-ES_tradnl"/>
        </w:rPr>
        <w:t>elabora</w:t>
      </w:r>
      <w:r w:rsidR="00080096">
        <w:rPr>
          <w:rFonts w:asciiTheme="minorHAnsi" w:eastAsia="Arial Unicode MS" w:hAnsiTheme="minorHAnsi" w:cstheme="minorHAnsi"/>
          <w:sz w:val="20"/>
          <w:szCs w:val="20"/>
          <w:lang w:val="es-ES_tradnl"/>
        </w:rPr>
        <w:t>r</w:t>
      </w:r>
      <w:r w:rsidR="00080096" w:rsidRPr="00FC1D31">
        <w:rPr>
          <w:rFonts w:asciiTheme="minorHAnsi" w:eastAsia="Arial Unicode MS" w:hAnsiTheme="minorHAnsi" w:cstheme="minorHAnsi"/>
          <w:sz w:val="20"/>
          <w:szCs w:val="20"/>
          <w:lang w:val="es-ES_tradnl"/>
        </w:rPr>
        <w:t xml:space="preserve"> la Ingeniería de Detalle </w:t>
      </w:r>
      <w:r w:rsidR="00080096" w:rsidRPr="00FC1D31">
        <w:rPr>
          <w:rFonts w:asciiTheme="minorHAnsi" w:eastAsia="Arial Unicode MS" w:hAnsiTheme="minorHAnsi" w:cstheme="minorHAnsi"/>
          <w:iCs/>
          <w:sz w:val="20"/>
          <w:szCs w:val="20"/>
          <w:lang w:val="es-ES_tradnl"/>
        </w:rPr>
        <w:t>para el dimensionamiento y diseño de cada uno de los Sistemas de Protección Catódica,</w:t>
      </w:r>
      <w:r w:rsidR="00080096" w:rsidRPr="00FC1D31">
        <w:rPr>
          <w:rFonts w:asciiTheme="minorHAnsi" w:eastAsia="Arial Unicode MS" w:hAnsiTheme="minorHAnsi" w:cstheme="minorHAnsi"/>
          <w:sz w:val="20"/>
          <w:szCs w:val="20"/>
          <w:lang w:val="es-ES_tradnl"/>
        </w:rPr>
        <w:t xml:space="preserve"> en base </w:t>
      </w:r>
      <w:r>
        <w:rPr>
          <w:rFonts w:asciiTheme="minorHAnsi" w:eastAsia="Arial Unicode MS" w:hAnsiTheme="minorHAnsi" w:cstheme="minorHAnsi"/>
          <w:sz w:val="20"/>
          <w:szCs w:val="20"/>
          <w:lang w:val="es-ES_tradnl"/>
        </w:rPr>
        <w:t>a las mediciones realizadas en campo</w:t>
      </w:r>
      <w:r w:rsidR="00080096">
        <w:rPr>
          <w:rFonts w:asciiTheme="minorHAnsi" w:eastAsia="Arial Unicode MS" w:hAnsiTheme="minorHAnsi" w:cstheme="minorHAnsi"/>
          <w:iCs/>
          <w:sz w:val="20"/>
          <w:szCs w:val="20"/>
          <w:lang w:val="es-ES_tradnl"/>
        </w:rPr>
        <w:t xml:space="preserve">. La Ingeniería de detalle deberá contener, de manera enunciativa más no </w:t>
      </w:r>
      <w:r w:rsidR="00080096" w:rsidRPr="00080096">
        <w:rPr>
          <w:rFonts w:asciiTheme="minorHAnsi" w:eastAsia="Arial Unicode MS" w:hAnsiTheme="minorHAnsi" w:cstheme="minorHAnsi"/>
          <w:sz w:val="20"/>
          <w:szCs w:val="20"/>
          <w:lang w:val="es-ES_tradnl"/>
        </w:rPr>
        <w:t>limitativa, lo siguiente:</w:t>
      </w:r>
    </w:p>
    <w:p w:rsidR="00080096" w:rsidRPr="00080096" w:rsidRDefault="00080096" w:rsidP="00FC1E98">
      <w:pPr>
        <w:spacing w:before="120" w:after="120"/>
        <w:contextualSpacing/>
        <w:jc w:val="both"/>
        <w:rPr>
          <w:rFonts w:asciiTheme="minorHAnsi" w:eastAsia="Arial Unicode MS" w:hAnsiTheme="minorHAnsi" w:cstheme="minorHAnsi"/>
          <w:sz w:val="20"/>
          <w:szCs w:val="20"/>
          <w:lang w:val="es-ES_tradnl"/>
        </w:rPr>
      </w:pPr>
    </w:p>
    <w:p w:rsidR="00080096" w:rsidRPr="00080096" w:rsidRDefault="00080096" w:rsidP="009D66C0">
      <w:pPr>
        <w:pStyle w:val="Textoindependiente"/>
        <w:numPr>
          <w:ilvl w:val="0"/>
          <w:numId w:val="13"/>
        </w:numPr>
        <w:spacing w:after="0" w:line="240" w:lineRule="auto"/>
        <w:ind w:left="709" w:hanging="425"/>
        <w:jc w:val="both"/>
        <w:rPr>
          <w:rFonts w:eastAsia="Arial Unicode MS" w:cstheme="minorHAnsi"/>
          <w:sz w:val="20"/>
          <w:szCs w:val="20"/>
          <w:lang w:val="es-ES_tradnl" w:eastAsia="es-ES"/>
        </w:rPr>
      </w:pPr>
      <w:r>
        <w:rPr>
          <w:rFonts w:eastAsia="Arial Unicode MS" w:cstheme="minorHAnsi"/>
          <w:sz w:val="20"/>
          <w:szCs w:val="20"/>
          <w:lang w:val="es-ES_tradnl" w:eastAsia="es-ES"/>
        </w:rPr>
        <w:t>Diseño de cada uno de los sistemas de protección catódica</w:t>
      </w:r>
      <w:r w:rsidRPr="00080096">
        <w:rPr>
          <w:rFonts w:eastAsia="Arial Unicode MS" w:cstheme="minorHAnsi"/>
          <w:sz w:val="20"/>
          <w:szCs w:val="20"/>
          <w:lang w:val="es-ES_tradnl" w:eastAsia="es-ES"/>
        </w:rPr>
        <w:t xml:space="preserve">, </w:t>
      </w:r>
      <w:r>
        <w:rPr>
          <w:rFonts w:eastAsia="Arial Unicode MS" w:cstheme="minorHAnsi"/>
          <w:sz w:val="20"/>
          <w:szCs w:val="20"/>
          <w:lang w:val="es-ES_tradnl" w:eastAsia="es-ES"/>
        </w:rPr>
        <w:t xml:space="preserve">por ánodos de sacrificio por corriente impresa, </w:t>
      </w:r>
      <w:r w:rsidRPr="00080096">
        <w:rPr>
          <w:rFonts w:eastAsia="Arial Unicode MS" w:cstheme="minorHAnsi"/>
          <w:sz w:val="20"/>
          <w:szCs w:val="20"/>
          <w:lang w:val="es-ES_tradnl" w:eastAsia="es-ES"/>
        </w:rPr>
        <w:t>con</w:t>
      </w:r>
      <w:r w:rsidR="00350F7A">
        <w:rPr>
          <w:rFonts w:eastAsia="Arial Unicode MS" w:cstheme="minorHAnsi"/>
          <w:sz w:val="20"/>
          <w:szCs w:val="20"/>
          <w:lang w:val="es-ES_tradnl" w:eastAsia="es-ES"/>
        </w:rPr>
        <w:t xml:space="preserve"> planillas de registro de </w:t>
      </w:r>
      <w:r w:rsidRPr="00080096">
        <w:rPr>
          <w:rFonts w:eastAsia="Arial Unicode MS" w:cstheme="minorHAnsi"/>
          <w:sz w:val="20"/>
          <w:szCs w:val="20"/>
          <w:lang w:val="es-ES_tradnl" w:eastAsia="es-ES"/>
        </w:rPr>
        <w:t>datos de respaldo</w:t>
      </w:r>
      <w:r w:rsidR="00350F7A">
        <w:rPr>
          <w:rFonts w:eastAsia="Arial Unicode MS" w:cstheme="minorHAnsi"/>
          <w:sz w:val="20"/>
          <w:szCs w:val="20"/>
          <w:lang w:val="es-ES_tradnl" w:eastAsia="es-ES"/>
        </w:rPr>
        <w:t xml:space="preserve"> </w:t>
      </w:r>
      <w:r w:rsidR="00350F7A" w:rsidRPr="00080096">
        <w:rPr>
          <w:rFonts w:eastAsia="Arial Unicode MS" w:cstheme="minorHAnsi"/>
          <w:iCs/>
          <w:sz w:val="20"/>
          <w:szCs w:val="20"/>
          <w:lang w:val="es-ES_tradnl" w:eastAsia="es-ES"/>
        </w:rPr>
        <w:t xml:space="preserve">de </w:t>
      </w:r>
      <w:r w:rsidR="00350F7A">
        <w:rPr>
          <w:rFonts w:eastAsia="Arial Unicode MS" w:cstheme="minorHAnsi"/>
          <w:iCs/>
          <w:sz w:val="20"/>
          <w:szCs w:val="20"/>
          <w:lang w:val="es-ES_tradnl" w:eastAsia="es-ES"/>
        </w:rPr>
        <w:t xml:space="preserve">las </w:t>
      </w:r>
      <w:r w:rsidR="00350F7A" w:rsidRPr="00080096">
        <w:rPr>
          <w:rFonts w:eastAsia="Arial Unicode MS" w:cstheme="minorHAnsi"/>
          <w:iCs/>
          <w:sz w:val="20"/>
          <w:szCs w:val="20"/>
          <w:lang w:val="es-ES_tradnl" w:eastAsia="es-ES"/>
        </w:rPr>
        <w:t>pruebas realizadas en campo</w:t>
      </w:r>
    </w:p>
    <w:p w:rsidR="00080096" w:rsidRPr="00080096" w:rsidRDefault="00080096" w:rsidP="009D66C0">
      <w:pPr>
        <w:pStyle w:val="Textoindependiente"/>
        <w:numPr>
          <w:ilvl w:val="0"/>
          <w:numId w:val="13"/>
        </w:numPr>
        <w:spacing w:after="0" w:line="240" w:lineRule="auto"/>
        <w:ind w:left="709" w:hanging="425"/>
        <w:jc w:val="both"/>
        <w:rPr>
          <w:rFonts w:eastAsia="Arial Unicode MS" w:cstheme="minorHAnsi"/>
          <w:sz w:val="20"/>
          <w:szCs w:val="20"/>
          <w:lang w:val="es-ES_tradnl" w:eastAsia="es-ES"/>
        </w:rPr>
      </w:pPr>
      <w:r w:rsidRPr="00080096">
        <w:rPr>
          <w:rFonts w:eastAsia="Arial Unicode MS" w:cstheme="minorHAnsi"/>
          <w:sz w:val="20"/>
          <w:szCs w:val="20"/>
          <w:lang w:val="es-ES_tradnl" w:eastAsia="es-ES"/>
        </w:rPr>
        <w:t xml:space="preserve">Lista de Materiales y Equipos, con las cantidades y “Data </w:t>
      </w:r>
      <w:proofErr w:type="spellStart"/>
      <w:r w:rsidRPr="00080096">
        <w:rPr>
          <w:rFonts w:eastAsia="Arial Unicode MS" w:cstheme="minorHAnsi"/>
          <w:sz w:val="20"/>
          <w:szCs w:val="20"/>
          <w:lang w:val="es-ES_tradnl" w:eastAsia="es-ES"/>
        </w:rPr>
        <w:t>Sheet</w:t>
      </w:r>
      <w:proofErr w:type="spellEnd"/>
      <w:r w:rsidRPr="00080096">
        <w:rPr>
          <w:rFonts w:eastAsia="Arial Unicode MS" w:cstheme="minorHAnsi"/>
          <w:sz w:val="20"/>
          <w:szCs w:val="20"/>
          <w:lang w:val="es-ES_tradnl" w:eastAsia="es-ES"/>
        </w:rPr>
        <w:t>” respectivos.</w:t>
      </w:r>
    </w:p>
    <w:p w:rsidR="00080096" w:rsidRPr="00080096" w:rsidRDefault="00080096" w:rsidP="009D66C0">
      <w:pPr>
        <w:pStyle w:val="Textoindependiente"/>
        <w:numPr>
          <w:ilvl w:val="0"/>
          <w:numId w:val="13"/>
        </w:numPr>
        <w:spacing w:after="0" w:line="240" w:lineRule="auto"/>
        <w:ind w:left="709" w:hanging="425"/>
        <w:jc w:val="both"/>
        <w:rPr>
          <w:rFonts w:eastAsia="Arial Unicode MS" w:cstheme="minorHAnsi"/>
          <w:iCs/>
          <w:sz w:val="20"/>
          <w:szCs w:val="20"/>
          <w:lang w:val="es-ES_tradnl" w:eastAsia="es-ES"/>
        </w:rPr>
      </w:pPr>
      <w:r w:rsidRPr="00080096">
        <w:rPr>
          <w:rFonts w:eastAsia="Arial Unicode MS" w:cstheme="minorHAnsi"/>
          <w:iCs/>
          <w:sz w:val="20"/>
          <w:szCs w:val="20"/>
          <w:lang w:val="es-ES_tradnl" w:eastAsia="es-ES"/>
        </w:rPr>
        <w:t xml:space="preserve">Planilla de valores de Resistividad medidos en los Terrenos definidos para </w:t>
      </w:r>
      <w:r w:rsidR="00350F7A">
        <w:rPr>
          <w:rFonts w:eastAsia="Arial Unicode MS" w:cstheme="minorHAnsi"/>
          <w:iCs/>
          <w:sz w:val="20"/>
          <w:szCs w:val="20"/>
          <w:lang w:val="es-ES_tradnl" w:eastAsia="es-ES"/>
        </w:rPr>
        <w:t xml:space="preserve">la instalación de </w:t>
      </w:r>
      <w:r w:rsidR="00DF45ED">
        <w:rPr>
          <w:rFonts w:eastAsia="Arial Unicode MS" w:cstheme="minorHAnsi"/>
          <w:iCs/>
          <w:sz w:val="20"/>
          <w:szCs w:val="20"/>
          <w:lang w:val="es-ES_tradnl" w:eastAsia="es-ES"/>
        </w:rPr>
        <w:t>los lechos a</w:t>
      </w:r>
      <w:r w:rsidRPr="00080096">
        <w:rPr>
          <w:rFonts w:eastAsia="Arial Unicode MS" w:cstheme="minorHAnsi"/>
          <w:iCs/>
          <w:sz w:val="20"/>
          <w:szCs w:val="20"/>
          <w:lang w:val="es-ES_tradnl" w:eastAsia="es-ES"/>
        </w:rPr>
        <w:t>nódico</w:t>
      </w:r>
      <w:r w:rsidR="00350F7A">
        <w:rPr>
          <w:rFonts w:eastAsia="Arial Unicode MS" w:cstheme="minorHAnsi"/>
          <w:iCs/>
          <w:sz w:val="20"/>
          <w:szCs w:val="20"/>
          <w:lang w:val="es-ES_tradnl" w:eastAsia="es-ES"/>
        </w:rPr>
        <w:t>s</w:t>
      </w:r>
      <w:r w:rsidRPr="00080096">
        <w:rPr>
          <w:rFonts w:eastAsia="Arial Unicode MS" w:cstheme="minorHAnsi"/>
          <w:iCs/>
          <w:sz w:val="20"/>
          <w:szCs w:val="20"/>
          <w:lang w:val="es-ES_tradnl" w:eastAsia="es-ES"/>
        </w:rPr>
        <w:t>.</w:t>
      </w:r>
    </w:p>
    <w:p w:rsidR="00080096" w:rsidRPr="00080096" w:rsidRDefault="00080096" w:rsidP="009D66C0">
      <w:pPr>
        <w:pStyle w:val="Textoindependiente"/>
        <w:numPr>
          <w:ilvl w:val="0"/>
          <w:numId w:val="13"/>
        </w:numPr>
        <w:spacing w:after="0" w:line="240" w:lineRule="auto"/>
        <w:ind w:left="709" w:hanging="425"/>
        <w:jc w:val="both"/>
        <w:rPr>
          <w:rFonts w:eastAsia="Arial Unicode MS" w:cstheme="minorHAnsi"/>
          <w:sz w:val="20"/>
          <w:szCs w:val="20"/>
          <w:lang w:val="es-ES_tradnl" w:eastAsia="es-ES"/>
        </w:rPr>
      </w:pPr>
      <w:r w:rsidRPr="00080096">
        <w:rPr>
          <w:rFonts w:eastAsia="Arial Unicode MS" w:cstheme="minorHAnsi"/>
          <w:sz w:val="20"/>
          <w:szCs w:val="20"/>
          <w:lang w:val="es-ES_tradnl" w:eastAsia="es-ES"/>
        </w:rPr>
        <w:t>Procedimiento</w:t>
      </w:r>
      <w:r w:rsidR="00350F7A">
        <w:rPr>
          <w:rFonts w:eastAsia="Arial Unicode MS" w:cstheme="minorHAnsi"/>
          <w:sz w:val="20"/>
          <w:szCs w:val="20"/>
          <w:lang w:val="es-ES_tradnl" w:eastAsia="es-ES"/>
        </w:rPr>
        <w:t>s</w:t>
      </w:r>
      <w:r w:rsidRPr="00080096">
        <w:rPr>
          <w:rFonts w:eastAsia="Arial Unicode MS" w:cstheme="minorHAnsi"/>
          <w:sz w:val="20"/>
          <w:szCs w:val="20"/>
          <w:lang w:val="es-ES_tradnl" w:eastAsia="es-ES"/>
        </w:rPr>
        <w:t xml:space="preserve"> </w:t>
      </w:r>
      <w:r w:rsidR="00350F7A">
        <w:rPr>
          <w:rFonts w:eastAsia="Arial Unicode MS" w:cstheme="minorHAnsi"/>
          <w:sz w:val="20"/>
          <w:szCs w:val="20"/>
          <w:lang w:val="es-ES_tradnl" w:eastAsia="es-ES"/>
        </w:rPr>
        <w:t xml:space="preserve">y planos </w:t>
      </w:r>
      <w:r w:rsidRPr="00080096">
        <w:rPr>
          <w:rFonts w:eastAsia="Arial Unicode MS" w:cstheme="minorHAnsi"/>
          <w:sz w:val="20"/>
          <w:szCs w:val="20"/>
          <w:lang w:val="es-ES_tradnl" w:eastAsia="es-ES"/>
        </w:rPr>
        <w:t xml:space="preserve">de Instalación </w:t>
      </w:r>
      <w:r w:rsidR="00350F7A">
        <w:rPr>
          <w:rFonts w:eastAsia="Arial Unicode MS" w:cstheme="minorHAnsi"/>
          <w:sz w:val="20"/>
          <w:szCs w:val="20"/>
          <w:lang w:val="es-ES_tradnl" w:eastAsia="es-ES"/>
        </w:rPr>
        <w:t>y puesta en marcha</w:t>
      </w:r>
    </w:p>
    <w:p w:rsidR="00350F7A" w:rsidRDefault="00350F7A" w:rsidP="00350F7A">
      <w:pPr>
        <w:contextualSpacing/>
        <w:jc w:val="both"/>
        <w:rPr>
          <w:rFonts w:ascii="Calibri" w:hAnsi="Calibri"/>
          <w:iCs/>
        </w:rPr>
      </w:pPr>
    </w:p>
    <w:p w:rsidR="00080096" w:rsidRPr="00350F7A" w:rsidRDefault="00C9775A" w:rsidP="00350F7A">
      <w:pPr>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Cuando corresponda, de acuerdo a instrucciones del Supervisor de Obra</w:t>
      </w:r>
      <w:r w:rsidR="00350F7A">
        <w:rPr>
          <w:rFonts w:asciiTheme="minorHAnsi" w:eastAsia="Arial Unicode MS" w:hAnsiTheme="minorHAnsi" w:cstheme="minorHAnsi"/>
          <w:iCs/>
          <w:sz w:val="20"/>
          <w:szCs w:val="20"/>
          <w:lang w:val="es-ES_tradnl"/>
        </w:rPr>
        <w:t>, l</w:t>
      </w:r>
      <w:r w:rsidR="00080096" w:rsidRPr="00350F7A">
        <w:rPr>
          <w:rFonts w:asciiTheme="minorHAnsi" w:eastAsia="Arial Unicode MS" w:hAnsiTheme="minorHAnsi" w:cstheme="minorHAnsi"/>
          <w:iCs/>
          <w:sz w:val="20"/>
          <w:szCs w:val="20"/>
          <w:lang w:val="es-ES_tradnl"/>
        </w:rPr>
        <w:t xml:space="preserve">a empresa contratista deberá realizar </w:t>
      </w:r>
      <w:r w:rsidR="00350F7A">
        <w:rPr>
          <w:rFonts w:asciiTheme="minorHAnsi" w:eastAsia="Arial Unicode MS" w:hAnsiTheme="minorHAnsi" w:cstheme="minorHAnsi"/>
          <w:iCs/>
          <w:sz w:val="20"/>
          <w:szCs w:val="20"/>
          <w:lang w:val="es-ES_tradnl"/>
        </w:rPr>
        <w:t>un</w:t>
      </w:r>
      <w:r w:rsidR="00080096" w:rsidRPr="00350F7A">
        <w:rPr>
          <w:rFonts w:asciiTheme="minorHAnsi" w:eastAsia="Arial Unicode MS" w:hAnsiTheme="minorHAnsi" w:cstheme="minorHAnsi"/>
          <w:iCs/>
          <w:sz w:val="20"/>
          <w:szCs w:val="20"/>
          <w:lang w:val="es-ES_tradnl"/>
        </w:rPr>
        <w:t xml:space="preserve"> estudio de interferencias por corriente DC y AC.</w:t>
      </w:r>
      <w:r>
        <w:rPr>
          <w:rFonts w:asciiTheme="minorHAnsi" w:eastAsia="Arial Unicode MS" w:hAnsiTheme="minorHAnsi" w:cstheme="minorHAnsi"/>
          <w:iCs/>
          <w:sz w:val="20"/>
          <w:szCs w:val="20"/>
          <w:lang w:val="es-ES_tradnl"/>
        </w:rPr>
        <w:t xml:space="preserve"> </w:t>
      </w:r>
      <w:r w:rsidRPr="003670F0">
        <w:rPr>
          <w:rStyle w:val="nfasis"/>
          <w:rFonts w:ascii="Calibri" w:eastAsiaTheme="majorEastAsia" w:hAnsi="Calibri" w:cs="Calibri"/>
          <w:sz w:val="22"/>
          <w:szCs w:val="22"/>
        </w:rPr>
        <w:t>La empresa contratista deberá presentar datos de respaldo</w:t>
      </w:r>
      <w:r>
        <w:rPr>
          <w:rStyle w:val="nfasis"/>
          <w:rFonts w:ascii="Calibri" w:eastAsiaTheme="majorEastAsia" w:hAnsi="Calibri" w:cs="Calibri"/>
          <w:sz w:val="22"/>
          <w:szCs w:val="22"/>
        </w:rPr>
        <w:t xml:space="preserve"> e</w:t>
      </w:r>
      <w:r w:rsidRPr="003670F0">
        <w:rPr>
          <w:rStyle w:val="nfasis"/>
          <w:rFonts w:ascii="Calibri" w:eastAsiaTheme="majorEastAsia" w:hAnsi="Calibri" w:cs="Calibri"/>
          <w:sz w:val="22"/>
          <w:szCs w:val="22"/>
        </w:rPr>
        <w:t xml:space="preserve"> ingeniería de detalle para mitigar las interferencias, tanto en DC y AC, con el listado de cantidades de obra, lista de equipos y lista de materiales</w:t>
      </w:r>
      <w:r>
        <w:rPr>
          <w:rStyle w:val="nfasis"/>
          <w:rFonts w:ascii="Calibri" w:eastAsiaTheme="majorEastAsia" w:hAnsi="Calibri" w:cs="Calibri"/>
          <w:sz w:val="22"/>
          <w:szCs w:val="22"/>
        </w:rPr>
        <w:t xml:space="preserve"> para su implementación, la cual estará a cargo de la empresa Contratista para </w:t>
      </w:r>
      <w:r w:rsidRPr="00F731EF">
        <w:rPr>
          <w:rStyle w:val="nfasis"/>
          <w:rFonts w:ascii="Calibri" w:eastAsiaTheme="majorEastAsia" w:hAnsi="Calibri" w:cs="Calibri"/>
          <w:sz w:val="22"/>
          <w:szCs w:val="22"/>
        </w:rPr>
        <w:t>garanti</w:t>
      </w:r>
      <w:r>
        <w:rPr>
          <w:rStyle w:val="nfasis"/>
          <w:rFonts w:ascii="Calibri" w:eastAsiaTheme="majorEastAsia" w:hAnsi="Calibri" w:cs="Calibri"/>
          <w:sz w:val="22"/>
          <w:szCs w:val="22"/>
        </w:rPr>
        <w:t>zar</w:t>
      </w:r>
      <w:r w:rsidRPr="00F731EF">
        <w:rPr>
          <w:rStyle w:val="nfasis"/>
          <w:rFonts w:ascii="Calibri" w:eastAsiaTheme="majorEastAsia" w:hAnsi="Calibri" w:cs="Calibri"/>
          <w:sz w:val="22"/>
          <w:szCs w:val="22"/>
        </w:rPr>
        <w:t xml:space="preserve"> el funcionamiento óptimo de los sistemas de protección catódica</w:t>
      </w:r>
      <w:r w:rsidRPr="003670F0">
        <w:rPr>
          <w:rStyle w:val="nfasis"/>
          <w:rFonts w:ascii="Calibri" w:eastAsiaTheme="majorEastAsia" w:hAnsi="Calibri" w:cs="Calibri"/>
          <w:sz w:val="22"/>
          <w:szCs w:val="22"/>
        </w:rPr>
        <w:t>.</w:t>
      </w:r>
    </w:p>
    <w:p w:rsidR="00350F7A" w:rsidRPr="00350F7A" w:rsidRDefault="00350F7A" w:rsidP="00350F7A">
      <w:pPr>
        <w:contextualSpacing/>
        <w:jc w:val="both"/>
        <w:rPr>
          <w:rFonts w:asciiTheme="minorHAnsi" w:eastAsia="Arial Unicode MS" w:hAnsiTheme="minorHAnsi" w:cstheme="minorHAnsi"/>
          <w:iCs/>
          <w:sz w:val="20"/>
          <w:szCs w:val="20"/>
          <w:lang w:val="es-ES_tradnl"/>
        </w:rPr>
      </w:pPr>
    </w:p>
    <w:p w:rsidR="00080096" w:rsidRDefault="00080096" w:rsidP="00FC1E98">
      <w:pPr>
        <w:spacing w:before="120" w:after="120"/>
        <w:contextualSpacing/>
        <w:jc w:val="both"/>
        <w:rPr>
          <w:rFonts w:asciiTheme="minorHAnsi" w:eastAsia="Arial Unicode MS" w:hAnsiTheme="minorHAnsi" w:cstheme="minorHAnsi"/>
          <w:sz w:val="20"/>
          <w:szCs w:val="20"/>
          <w:lang w:val="es-ES_tradnl"/>
        </w:rPr>
      </w:pPr>
    </w:p>
    <w:p w:rsidR="00C9775A" w:rsidRDefault="00C9775A" w:rsidP="00FC1E98">
      <w:pPr>
        <w:spacing w:before="120" w:after="120"/>
        <w:contextualSpacing/>
        <w:jc w:val="both"/>
        <w:rPr>
          <w:rFonts w:asciiTheme="minorHAnsi" w:eastAsia="Arial Unicode MS" w:hAnsiTheme="minorHAnsi" w:cstheme="minorHAnsi"/>
          <w:sz w:val="20"/>
          <w:szCs w:val="20"/>
          <w:lang w:val="es-ES_tradnl"/>
        </w:rPr>
      </w:pPr>
    </w:p>
    <w:p w:rsidR="00FC1E98" w:rsidRDefault="00FC1E98" w:rsidP="009D66C0">
      <w:pPr>
        <w:pStyle w:val="Estilo2"/>
        <w:numPr>
          <w:ilvl w:val="1"/>
          <w:numId w:val="9"/>
        </w:numPr>
      </w:pPr>
      <w:r w:rsidRPr="00694E24">
        <w:lastRenderedPageBreak/>
        <w:t>MEDIDAS DE MITIGACIÓN AMBIENTAL</w:t>
      </w:r>
    </w:p>
    <w:p w:rsidR="00F92B5A" w:rsidRPr="00F92B5A" w:rsidRDefault="00F92B5A" w:rsidP="00F92B5A">
      <w:pPr>
        <w:rPr>
          <w:lang w:val="es-ES_tradnl"/>
        </w:rPr>
      </w:pPr>
    </w:p>
    <w:p w:rsidR="00FC1E98" w:rsidRPr="005A3330" w:rsidRDefault="00FC1E98" w:rsidP="00F92B5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1E98" w:rsidRPr="005A3330" w:rsidRDefault="00FC1E98" w:rsidP="00F92B5A">
      <w:pPr>
        <w:jc w:val="both"/>
        <w:rPr>
          <w:rFonts w:asciiTheme="minorHAnsi" w:hAnsiTheme="minorHAnsi" w:cstheme="minorHAnsi"/>
          <w:kern w:val="28"/>
          <w:sz w:val="20"/>
          <w:szCs w:val="20"/>
          <w:lang w:val="es-ES_tradnl"/>
        </w:rPr>
      </w:pPr>
    </w:p>
    <w:p w:rsidR="00FC1E98" w:rsidRDefault="00FC1E98" w:rsidP="00F92B5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030CB" w:rsidRPr="005A3330" w:rsidRDefault="00C030CB" w:rsidP="00F92B5A">
      <w:pPr>
        <w:jc w:val="both"/>
        <w:rPr>
          <w:rFonts w:asciiTheme="minorHAnsi" w:hAnsiTheme="minorHAnsi" w:cstheme="minorHAnsi"/>
          <w:kern w:val="28"/>
          <w:sz w:val="20"/>
          <w:szCs w:val="20"/>
          <w:lang w:val="es-ES_tradnl"/>
        </w:rPr>
      </w:pPr>
    </w:p>
    <w:p w:rsidR="00FC1E98" w:rsidRPr="005A3330" w:rsidRDefault="00FC1E98" w:rsidP="00F92B5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1E98" w:rsidRPr="005A3330" w:rsidRDefault="00FC1E98" w:rsidP="00F92B5A">
      <w:pPr>
        <w:jc w:val="both"/>
        <w:rPr>
          <w:rFonts w:asciiTheme="minorHAnsi" w:hAnsiTheme="minorHAnsi" w:cstheme="minorHAnsi"/>
          <w:kern w:val="28"/>
          <w:sz w:val="20"/>
          <w:szCs w:val="20"/>
          <w:lang w:val="es-ES_tradnl"/>
        </w:rPr>
      </w:pPr>
    </w:p>
    <w:p w:rsidR="00FC1E98" w:rsidRDefault="00FC1E98" w:rsidP="00F92B5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80096" w:rsidRPr="005A3330" w:rsidRDefault="00080096" w:rsidP="00F92B5A">
      <w:pPr>
        <w:jc w:val="both"/>
        <w:rPr>
          <w:rFonts w:asciiTheme="minorHAnsi" w:hAnsiTheme="minorHAnsi" w:cstheme="minorHAnsi"/>
        </w:rPr>
      </w:pPr>
    </w:p>
    <w:p w:rsidR="00FC1E98" w:rsidRPr="00694E24" w:rsidRDefault="00FC1E98" w:rsidP="009D66C0">
      <w:pPr>
        <w:pStyle w:val="Estilo2"/>
        <w:numPr>
          <w:ilvl w:val="1"/>
          <w:numId w:val="9"/>
        </w:numPr>
      </w:pPr>
      <w:r w:rsidRPr="00694E24">
        <w:t>MEDICIÓN Y FORMA DE PAGO</w:t>
      </w:r>
    </w:p>
    <w:p w:rsidR="00080096" w:rsidRDefault="00080096" w:rsidP="00F92B5A">
      <w:pPr>
        <w:pStyle w:val="Estilo1"/>
        <w:spacing w:line="276" w:lineRule="auto"/>
        <w:contextualSpacing/>
        <w:rPr>
          <w:rFonts w:asciiTheme="minorHAnsi" w:hAnsiTheme="minorHAnsi" w:cstheme="minorHAnsi"/>
          <w:b w:val="0"/>
          <w:kern w:val="28"/>
          <w:sz w:val="20"/>
          <w:szCs w:val="20"/>
        </w:rPr>
      </w:pPr>
    </w:p>
    <w:p w:rsidR="00FC1E98" w:rsidRDefault="00FC1E98" w:rsidP="00B42700">
      <w:pPr>
        <w:jc w:val="both"/>
        <w:rPr>
          <w:rFonts w:asciiTheme="minorHAnsi" w:hAnsiTheme="minorHAnsi" w:cstheme="minorHAnsi"/>
          <w:kern w:val="28"/>
          <w:sz w:val="20"/>
          <w:szCs w:val="20"/>
          <w:lang w:val="es-ES_tradnl"/>
        </w:rPr>
      </w:pPr>
      <w:r w:rsidRPr="00B42700">
        <w:rPr>
          <w:rFonts w:asciiTheme="minorHAnsi" w:hAnsiTheme="minorHAnsi" w:cstheme="minorHAnsi"/>
          <w:kern w:val="28"/>
          <w:sz w:val="20"/>
          <w:szCs w:val="20"/>
          <w:lang w:val="es-ES_tradnl"/>
        </w:rPr>
        <w:t xml:space="preserve">El ítem de </w:t>
      </w:r>
      <w:r w:rsidR="00080096" w:rsidRPr="00B42700">
        <w:rPr>
          <w:rFonts w:asciiTheme="minorHAnsi" w:hAnsiTheme="minorHAnsi" w:cstheme="minorHAnsi"/>
          <w:kern w:val="28"/>
          <w:sz w:val="20"/>
          <w:szCs w:val="20"/>
          <w:lang w:val="es-ES_tradnl"/>
        </w:rPr>
        <w:t xml:space="preserve">relevamiento de datos de resistividad </w:t>
      </w:r>
      <w:r w:rsidRPr="00B42700">
        <w:rPr>
          <w:rFonts w:asciiTheme="minorHAnsi" w:hAnsiTheme="minorHAnsi" w:cstheme="minorHAnsi"/>
          <w:kern w:val="28"/>
          <w:sz w:val="20"/>
          <w:szCs w:val="20"/>
          <w:lang w:val="es-ES_tradnl"/>
        </w:rPr>
        <w:t xml:space="preserve">será medido </w:t>
      </w:r>
      <w:r w:rsidR="00B42700">
        <w:rPr>
          <w:rFonts w:asciiTheme="minorHAnsi" w:hAnsiTheme="minorHAnsi" w:cstheme="minorHAnsi"/>
          <w:kern w:val="28"/>
          <w:sz w:val="20"/>
          <w:szCs w:val="20"/>
          <w:lang w:val="es-ES_tradnl"/>
        </w:rPr>
        <w:t>por punto</w:t>
      </w:r>
      <w:r w:rsidRPr="00B42700">
        <w:rPr>
          <w:rFonts w:asciiTheme="minorHAnsi" w:hAnsiTheme="minorHAnsi" w:cstheme="minorHAnsi"/>
          <w:kern w:val="28"/>
          <w:sz w:val="20"/>
          <w:szCs w:val="20"/>
          <w:lang w:val="es-ES_tradnl"/>
        </w:rPr>
        <w:t xml:space="preserve">, en concordancia con lo establecido en los requerimientos técnicos, los cuales </w:t>
      </w:r>
      <w:r w:rsidR="00B42700">
        <w:rPr>
          <w:rFonts w:asciiTheme="minorHAnsi" w:hAnsiTheme="minorHAnsi" w:cstheme="minorHAnsi"/>
          <w:kern w:val="28"/>
          <w:sz w:val="20"/>
          <w:szCs w:val="20"/>
          <w:lang w:val="es-ES_tradnl"/>
        </w:rPr>
        <w:t>deberán ser</w:t>
      </w:r>
      <w:r w:rsidRPr="00B42700">
        <w:rPr>
          <w:rFonts w:asciiTheme="minorHAnsi" w:hAnsiTheme="minorHAnsi" w:cstheme="minorHAnsi"/>
          <w:kern w:val="28"/>
          <w:sz w:val="20"/>
          <w:szCs w:val="20"/>
          <w:lang w:val="es-ES_tradnl"/>
        </w:rPr>
        <w:t xml:space="preserve"> aprobados por el SUPERVISOR DE OBR</w:t>
      </w:r>
      <w:r w:rsidR="00B42700">
        <w:rPr>
          <w:rFonts w:asciiTheme="minorHAnsi" w:hAnsiTheme="minorHAnsi" w:cstheme="minorHAnsi"/>
          <w:kern w:val="28"/>
          <w:sz w:val="20"/>
          <w:szCs w:val="20"/>
          <w:lang w:val="es-ES_tradnl"/>
        </w:rPr>
        <w:t>A. La forma de pago se efectuará</w:t>
      </w:r>
      <w:r w:rsidRPr="00B42700">
        <w:rPr>
          <w:rFonts w:asciiTheme="minorHAnsi" w:hAnsiTheme="minorHAnsi" w:cstheme="minorHAnsi"/>
          <w:kern w:val="28"/>
          <w:sz w:val="20"/>
          <w:szCs w:val="20"/>
          <w:lang w:val="es-ES_tradnl"/>
        </w:rPr>
        <w:t xml:space="preserve"> de acuerdo al precio unitario de la propuesta aceptada y deberá respaldarse con </w:t>
      </w:r>
      <w:r w:rsidR="00B42700">
        <w:rPr>
          <w:rFonts w:asciiTheme="minorHAnsi" w:hAnsiTheme="minorHAnsi" w:cstheme="minorHAnsi"/>
          <w:kern w:val="28"/>
          <w:sz w:val="20"/>
          <w:szCs w:val="20"/>
          <w:lang w:val="es-ES_tradnl"/>
        </w:rPr>
        <w:t xml:space="preserve">una planilla de datos </w:t>
      </w:r>
      <w:r w:rsidR="00B42700" w:rsidRPr="00080096">
        <w:rPr>
          <w:rFonts w:asciiTheme="minorHAnsi" w:eastAsia="Arial Unicode MS" w:hAnsiTheme="minorHAnsi" w:cstheme="minorHAnsi"/>
          <w:sz w:val="20"/>
          <w:szCs w:val="20"/>
          <w:lang w:val="es-ES_tradnl"/>
        </w:rPr>
        <w:t>de respaldo</w:t>
      </w:r>
      <w:r w:rsidR="00B42700">
        <w:rPr>
          <w:rFonts w:eastAsia="Arial Unicode MS" w:cstheme="minorHAnsi"/>
          <w:sz w:val="20"/>
          <w:szCs w:val="20"/>
          <w:lang w:val="es-ES_tradnl"/>
        </w:rPr>
        <w:t xml:space="preserve"> </w:t>
      </w:r>
      <w:r w:rsidR="00B42700" w:rsidRPr="00080096">
        <w:rPr>
          <w:rFonts w:asciiTheme="minorHAnsi" w:eastAsia="Arial Unicode MS" w:hAnsiTheme="minorHAnsi" w:cstheme="minorHAnsi"/>
          <w:iCs/>
          <w:sz w:val="20"/>
          <w:szCs w:val="20"/>
          <w:lang w:val="es-ES_tradnl"/>
        </w:rPr>
        <w:t xml:space="preserve">de </w:t>
      </w:r>
      <w:r w:rsidR="00B42700">
        <w:rPr>
          <w:rFonts w:eastAsia="Arial Unicode MS" w:cstheme="minorHAnsi"/>
          <w:iCs/>
          <w:sz w:val="20"/>
          <w:szCs w:val="20"/>
          <w:lang w:val="es-ES_tradnl"/>
        </w:rPr>
        <w:t xml:space="preserve">las </w:t>
      </w:r>
      <w:r w:rsidR="00B42700" w:rsidRPr="00080096">
        <w:rPr>
          <w:rFonts w:asciiTheme="minorHAnsi" w:eastAsia="Arial Unicode MS" w:hAnsiTheme="minorHAnsi" w:cstheme="minorHAnsi"/>
          <w:iCs/>
          <w:sz w:val="20"/>
          <w:szCs w:val="20"/>
          <w:lang w:val="es-ES_tradnl"/>
        </w:rPr>
        <w:t>pruebas realizadas en campo</w:t>
      </w:r>
      <w:r w:rsidR="00B42700">
        <w:rPr>
          <w:rFonts w:asciiTheme="minorHAnsi" w:eastAsia="Arial Unicode MS" w:hAnsiTheme="minorHAnsi" w:cstheme="minorHAnsi"/>
          <w:iCs/>
          <w:sz w:val="20"/>
          <w:szCs w:val="20"/>
          <w:lang w:val="es-ES_tradnl"/>
        </w:rPr>
        <w:t xml:space="preserve">, </w:t>
      </w:r>
      <w:r w:rsidR="00F42B9D">
        <w:rPr>
          <w:rFonts w:asciiTheme="minorHAnsi" w:eastAsia="Arial Unicode MS" w:hAnsiTheme="minorHAnsi" w:cstheme="minorHAnsi"/>
          <w:iCs/>
          <w:sz w:val="20"/>
          <w:szCs w:val="20"/>
          <w:lang w:val="es-ES_tradnl"/>
        </w:rPr>
        <w:t xml:space="preserve">memorias de cálculo e ingeniería de detalle de los diferentes sistemas de protección catódica, </w:t>
      </w:r>
      <w:r w:rsidR="00B42700">
        <w:rPr>
          <w:rFonts w:asciiTheme="minorHAnsi" w:eastAsia="Arial Unicode MS" w:hAnsiTheme="minorHAnsi" w:cstheme="minorHAnsi"/>
          <w:iCs/>
          <w:sz w:val="20"/>
          <w:szCs w:val="20"/>
          <w:lang w:val="es-ES_tradnl"/>
        </w:rPr>
        <w:t>así como</w:t>
      </w:r>
      <w:r w:rsidR="00B42700" w:rsidRPr="00B42700">
        <w:rPr>
          <w:rFonts w:asciiTheme="minorHAnsi" w:hAnsiTheme="minorHAnsi" w:cstheme="minorHAnsi"/>
          <w:kern w:val="28"/>
          <w:sz w:val="20"/>
          <w:szCs w:val="20"/>
          <w:lang w:val="es-ES_tradnl"/>
        </w:rPr>
        <w:t xml:space="preserve"> </w:t>
      </w:r>
      <w:r w:rsidRPr="00B42700">
        <w:rPr>
          <w:rFonts w:asciiTheme="minorHAnsi" w:hAnsiTheme="minorHAnsi" w:cstheme="minorHAnsi"/>
          <w:kern w:val="28"/>
          <w:sz w:val="20"/>
          <w:szCs w:val="20"/>
          <w:lang w:val="es-ES_tradnl"/>
        </w:rPr>
        <w:t>un registro fotográfico de cada actividad que se realice en el presente ítem.</w:t>
      </w:r>
    </w:p>
    <w:p w:rsidR="00B42700" w:rsidRPr="00B42700" w:rsidRDefault="00B42700" w:rsidP="00B42700">
      <w:pPr>
        <w:jc w:val="both"/>
        <w:rPr>
          <w:rFonts w:asciiTheme="minorHAnsi" w:hAnsiTheme="minorHAnsi" w:cstheme="minorHAnsi"/>
          <w:kern w:val="28"/>
          <w:sz w:val="20"/>
          <w:szCs w:val="20"/>
          <w:lang w:val="es-ES_tradnl"/>
        </w:rPr>
      </w:pPr>
    </w:p>
    <w:p w:rsidR="00FC1E98" w:rsidRPr="008864A5" w:rsidRDefault="00FC1E98" w:rsidP="00B4270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w:t>
      </w:r>
      <w:r w:rsidR="00B42700">
        <w:rPr>
          <w:rFonts w:asciiTheme="minorHAnsi" w:hAnsiTheme="minorHAnsi" w:cstheme="minorHAnsi"/>
          <w:kern w:val="28"/>
          <w:sz w:val="20"/>
          <w:szCs w:val="20"/>
          <w:lang w:val="es-ES_tradnl"/>
        </w:rPr>
        <w:t xml:space="preserve">en </w:t>
      </w:r>
      <w:r w:rsidRPr="005A3330">
        <w:rPr>
          <w:rFonts w:asciiTheme="minorHAnsi" w:hAnsiTheme="minorHAnsi" w:cstheme="minorHAnsi"/>
          <w:kern w:val="28"/>
          <w:sz w:val="20"/>
          <w:szCs w:val="20"/>
          <w:lang w:val="es-ES_tradnl"/>
        </w:rPr>
        <w:t>compensación total por los materiales, mano de obra, herramientas, equipo</w:t>
      </w:r>
      <w:r w:rsidR="00B42700">
        <w:rPr>
          <w:rFonts w:asciiTheme="minorHAnsi" w:hAnsiTheme="minorHAnsi" w:cstheme="minorHAnsi"/>
          <w:kern w:val="28"/>
          <w:sz w:val="20"/>
          <w:szCs w:val="20"/>
          <w:lang w:val="es-ES_tradnl"/>
        </w:rPr>
        <w:t>s</w:t>
      </w:r>
      <w:r w:rsidRPr="005A3330">
        <w:rPr>
          <w:rFonts w:asciiTheme="minorHAnsi" w:hAnsiTheme="minorHAnsi" w:cstheme="minorHAnsi"/>
          <w:kern w:val="28"/>
          <w:sz w:val="20"/>
          <w:szCs w:val="20"/>
          <w:lang w:val="es-ES_tradnl"/>
        </w:rPr>
        <w:t xml:space="preserve"> como otros gastos que sean necesarios para la adecuada y correcta ejecución de los trabajos</w:t>
      </w:r>
      <w:r w:rsidR="00B42700">
        <w:rPr>
          <w:rFonts w:asciiTheme="minorHAnsi" w:hAnsiTheme="minorHAnsi" w:cstheme="minorHAnsi"/>
          <w:kern w:val="28"/>
          <w:sz w:val="20"/>
          <w:szCs w:val="20"/>
          <w:lang w:val="es-ES_tradnl"/>
        </w:rPr>
        <w:t>.</w:t>
      </w:r>
      <w:r w:rsidRPr="005A3330">
        <w:rPr>
          <w:rFonts w:asciiTheme="minorHAnsi" w:hAnsiTheme="minorHAnsi" w:cstheme="minorHAnsi"/>
          <w:kern w:val="28"/>
          <w:sz w:val="20"/>
          <w:szCs w:val="20"/>
          <w:lang w:val="es-ES_tradnl"/>
        </w:rPr>
        <w:t xml:space="preserve"> </w:t>
      </w:r>
      <w:r w:rsidR="00C72152">
        <w:rPr>
          <w:rFonts w:asciiTheme="minorHAnsi" w:hAnsiTheme="minorHAnsi" w:cstheme="minorHAnsi"/>
          <w:sz w:val="20"/>
          <w:szCs w:val="20"/>
        </w:rPr>
        <w:t>C</w:t>
      </w:r>
      <w:r w:rsidR="00C72152" w:rsidRPr="00054FAB">
        <w:rPr>
          <w:rFonts w:asciiTheme="minorHAnsi" w:hAnsiTheme="minorHAnsi" w:cstheme="minorHAnsi"/>
          <w:sz w:val="20"/>
          <w:szCs w:val="20"/>
        </w:rPr>
        <w:t>ualquier imprevisto correrá por cuenta del CONTRATISTA.</w:t>
      </w:r>
    </w:p>
    <w:p w:rsidR="00FC1E98" w:rsidRDefault="00FC1E98"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42B9D" w:rsidRDefault="00F42B9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42B9D" w:rsidRDefault="00F42B9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636BF" w:rsidRDefault="004636B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636BF" w:rsidRPr="007134C9" w:rsidRDefault="004636BF" w:rsidP="009D66C0">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4636BF">
        <w:rPr>
          <w:rFonts w:ascii="Calibri" w:hAnsi="Calibri"/>
          <w:color w:val="auto"/>
          <w:sz w:val="20"/>
          <w:szCs w:val="20"/>
        </w:rPr>
        <w:lastRenderedPageBreak/>
        <w:t>INSTALACIÓN DE ÁNODOS GALVÁNICOS</w:t>
      </w:r>
    </w:p>
    <w:p w:rsidR="004636BF" w:rsidRPr="007D31EB" w:rsidRDefault="004636BF" w:rsidP="004636BF">
      <w:pPr>
        <w:contextualSpacing/>
        <w:jc w:val="both"/>
        <w:rPr>
          <w:rFonts w:asciiTheme="minorHAnsi" w:hAnsiTheme="minorHAnsi" w:cstheme="minorHAnsi"/>
          <w:b/>
          <w:color w:val="FF0000"/>
          <w:sz w:val="20"/>
          <w:szCs w:val="20"/>
        </w:rPr>
      </w:pPr>
      <w:r w:rsidRPr="007134C9">
        <w:rPr>
          <w:rFonts w:asciiTheme="minorHAnsi" w:hAnsiTheme="minorHAnsi" w:cstheme="minorHAnsi"/>
          <w:b/>
          <w:sz w:val="20"/>
          <w:szCs w:val="20"/>
        </w:rPr>
        <w:t xml:space="preserve">UNIDAD: </w:t>
      </w:r>
      <w:r>
        <w:rPr>
          <w:rFonts w:asciiTheme="minorHAnsi" w:hAnsiTheme="minorHAnsi" w:cstheme="minorHAnsi"/>
          <w:b/>
          <w:sz w:val="20"/>
          <w:szCs w:val="20"/>
        </w:rPr>
        <w:t>Pieza</w:t>
      </w:r>
      <w:r w:rsidRPr="009D39DF">
        <w:rPr>
          <w:rFonts w:asciiTheme="minorHAnsi" w:hAnsiTheme="minorHAnsi" w:cstheme="minorHAnsi"/>
          <w:b/>
          <w:sz w:val="20"/>
          <w:szCs w:val="20"/>
        </w:rPr>
        <w:t xml:space="preserve"> (</w:t>
      </w:r>
      <w:r>
        <w:rPr>
          <w:rFonts w:asciiTheme="minorHAnsi" w:hAnsiTheme="minorHAnsi" w:cstheme="minorHAnsi"/>
          <w:b/>
          <w:sz w:val="20"/>
          <w:szCs w:val="20"/>
        </w:rPr>
        <w:t>Pza.</w:t>
      </w:r>
      <w:r w:rsidRPr="009D39DF">
        <w:rPr>
          <w:rFonts w:asciiTheme="minorHAnsi" w:hAnsiTheme="minorHAnsi" w:cstheme="minorHAnsi"/>
          <w:b/>
          <w:sz w:val="20"/>
          <w:szCs w:val="20"/>
        </w:rPr>
        <w:t>)</w:t>
      </w:r>
    </w:p>
    <w:p w:rsidR="004636BF" w:rsidRPr="007134C9" w:rsidRDefault="004636BF" w:rsidP="004636BF">
      <w:pPr>
        <w:contextualSpacing/>
        <w:jc w:val="both"/>
        <w:rPr>
          <w:rFonts w:asciiTheme="minorHAnsi" w:hAnsiTheme="minorHAnsi" w:cstheme="minorHAnsi"/>
          <w:b/>
          <w:sz w:val="20"/>
          <w:szCs w:val="20"/>
        </w:rPr>
      </w:pPr>
    </w:p>
    <w:p w:rsidR="004636BF" w:rsidRPr="00843870" w:rsidRDefault="004636BF"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636BF" w:rsidRPr="00843870" w:rsidRDefault="004636BF"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4636BF" w:rsidRPr="00843870" w:rsidRDefault="004636BF" w:rsidP="009D66C0">
      <w:pPr>
        <w:pStyle w:val="Estilo2"/>
        <w:numPr>
          <w:ilvl w:val="1"/>
          <w:numId w:val="9"/>
        </w:numPr>
      </w:pPr>
      <w:r w:rsidRPr="00843870">
        <w:t>DEFINICIÓN</w:t>
      </w:r>
    </w:p>
    <w:p w:rsidR="004636BF" w:rsidRPr="00843870" w:rsidRDefault="004636BF" w:rsidP="004636BF">
      <w:pPr>
        <w:pStyle w:val="Estilo1"/>
        <w:ind w:left="360"/>
        <w:contextualSpacing/>
        <w:rPr>
          <w:rFonts w:asciiTheme="minorHAnsi" w:hAnsiTheme="minorHAnsi" w:cstheme="minorHAnsi"/>
          <w:sz w:val="20"/>
          <w:szCs w:val="20"/>
        </w:rPr>
      </w:pPr>
    </w:p>
    <w:p w:rsidR="004636BF" w:rsidRDefault="004636BF" w:rsidP="004636BF">
      <w:pPr>
        <w:contextualSpacing/>
        <w:jc w:val="both"/>
        <w:rPr>
          <w:rFonts w:asciiTheme="minorHAnsi" w:eastAsia="Arial Unicode MS" w:hAnsiTheme="minorHAnsi" w:cstheme="minorHAnsi"/>
          <w:sz w:val="20"/>
          <w:szCs w:val="20"/>
          <w:lang w:val="es-ES_tradnl"/>
        </w:rPr>
      </w:pPr>
      <w:r w:rsidRPr="00843870">
        <w:rPr>
          <w:rFonts w:asciiTheme="minorHAnsi" w:hAnsiTheme="minorHAnsi" w:cstheme="minorHAnsi"/>
          <w:sz w:val="20"/>
          <w:szCs w:val="20"/>
        </w:rPr>
        <w:t xml:space="preserve">Este ítem comprende todos los trabajos necesarios para </w:t>
      </w:r>
      <w:r>
        <w:rPr>
          <w:rFonts w:asciiTheme="minorHAnsi" w:hAnsiTheme="minorHAnsi" w:cstheme="minorHAnsi"/>
          <w:sz w:val="20"/>
          <w:szCs w:val="20"/>
        </w:rPr>
        <w:t xml:space="preserve">la instalación de ánodos galvánicos para la implementación de los diferentes Sistemas de Protección Catódica por ánodos de sacrificio a realizarse </w:t>
      </w:r>
      <w:r w:rsidRPr="00FC1D31">
        <w:rPr>
          <w:rFonts w:asciiTheme="minorHAnsi" w:eastAsia="Arial Unicode MS" w:hAnsiTheme="minorHAnsi" w:cstheme="minorHAnsi"/>
          <w:sz w:val="20"/>
          <w:szCs w:val="20"/>
          <w:lang w:val="es-ES_tradnl"/>
        </w:rPr>
        <w:t>en las</w:t>
      </w:r>
      <w:r>
        <w:rPr>
          <w:rFonts w:asciiTheme="minorHAnsi" w:eastAsia="Arial Unicode MS" w:hAnsiTheme="minorHAnsi" w:cstheme="minorHAnsi"/>
          <w:sz w:val="20"/>
          <w:szCs w:val="20"/>
          <w:lang w:val="es-ES_tradnl"/>
        </w:rPr>
        <w:t xml:space="preserve"> </w:t>
      </w:r>
      <w:r w:rsidRPr="00FC1D31">
        <w:rPr>
          <w:rFonts w:asciiTheme="minorHAnsi" w:eastAsia="Arial Unicode MS" w:hAnsiTheme="minorHAnsi" w:cstheme="minorHAnsi"/>
          <w:sz w:val="20"/>
          <w:szCs w:val="20"/>
          <w:lang w:val="es-ES_tradnl"/>
        </w:rPr>
        <w:t xml:space="preserve">redes primarias </w:t>
      </w:r>
      <w:r w:rsidR="00DF45ED">
        <w:rPr>
          <w:rFonts w:asciiTheme="minorHAnsi" w:eastAsia="Arial Unicode MS" w:hAnsiTheme="minorHAnsi" w:cstheme="minorHAnsi"/>
          <w:sz w:val="20"/>
          <w:szCs w:val="20"/>
          <w:lang w:val="es-ES_tradnl"/>
        </w:rPr>
        <w:t xml:space="preserve">y tuberías de ANC </w:t>
      </w:r>
      <w:r w:rsidRPr="00FC1D31">
        <w:rPr>
          <w:rFonts w:asciiTheme="minorHAnsi" w:eastAsia="Arial Unicode MS" w:hAnsiTheme="minorHAnsi" w:cstheme="minorHAnsi"/>
          <w:sz w:val="20"/>
          <w:szCs w:val="20"/>
          <w:lang w:val="es-ES_tradnl"/>
        </w:rPr>
        <w:t>del Departamento de Santa Cruz, de acuerdo a lo establecido en las presentes especificaciones técnicas</w:t>
      </w:r>
      <w:r w:rsidR="00497BF9">
        <w:rPr>
          <w:rFonts w:asciiTheme="minorHAnsi" w:eastAsia="Arial Unicode MS" w:hAnsiTheme="minorHAnsi" w:cstheme="minorHAnsi"/>
          <w:sz w:val="20"/>
          <w:szCs w:val="20"/>
          <w:lang w:val="es-ES_tradnl"/>
        </w:rPr>
        <w:t xml:space="preserve">, la ingeniería de detalle a ser presentada por el Contratista </w:t>
      </w:r>
      <w:r w:rsidRPr="00FC1D31">
        <w:rPr>
          <w:rFonts w:asciiTheme="minorHAnsi" w:eastAsia="Arial Unicode MS" w:hAnsiTheme="minorHAnsi" w:cstheme="minorHAnsi"/>
          <w:sz w:val="20"/>
          <w:szCs w:val="20"/>
          <w:lang w:val="es-ES_tradnl"/>
        </w:rPr>
        <w:t>e instrucciones del Supervisor de Obra.</w:t>
      </w:r>
    </w:p>
    <w:p w:rsidR="00274987" w:rsidRDefault="00274987" w:rsidP="004636BF">
      <w:pPr>
        <w:contextualSpacing/>
        <w:jc w:val="both"/>
        <w:rPr>
          <w:rFonts w:asciiTheme="minorHAnsi" w:eastAsia="Arial Unicode MS" w:hAnsiTheme="minorHAnsi" w:cstheme="minorHAnsi"/>
          <w:sz w:val="20"/>
          <w:szCs w:val="20"/>
          <w:lang w:val="es-ES_tradnl"/>
        </w:rPr>
      </w:pPr>
    </w:p>
    <w:p w:rsidR="00655D3A" w:rsidRPr="00FD06FD" w:rsidRDefault="00FD06FD" w:rsidP="00655D3A">
      <w:pPr>
        <w:tabs>
          <w:tab w:val="left" w:pos="851"/>
        </w:tabs>
        <w:jc w:val="both"/>
        <w:rPr>
          <w:rFonts w:asciiTheme="minorHAnsi" w:eastAsia="Arial Unicode MS" w:hAnsiTheme="minorHAnsi" w:cstheme="minorHAnsi"/>
          <w:sz w:val="20"/>
          <w:szCs w:val="20"/>
          <w:lang w:val="es-ES_tradnl"/>
        </w:rPr>
      </w:pPr>
      <w:r w:rsidRPr="00FD06FD">
        <w:rPr>
          <w:rFonts w:asciiTheme="minorHAnsi" w:eastAsia="Arial Unicode MS" w:hAnsiTheme="minorHAnsi" w:cstheme="minorHAnsi"/>
          <w:sz w:val="20"/>
          <w:szCs w:val="20"/>
          <w:lang w:val="es-ES_tradnl"/>
        </w:rPr>
        <w:t>El Supervisor de Obra, en coordinación con personal de la Unidad Distrital de Operación y Mantenimiento, podrá instruir una disminución de los ánodos galvánicos y/o lechos anódicos a conectarse a los puntos de inyección de corriente, teniendo en cuenta los requerimientos de corriente actual</w:t>
      </w:r>
      <w:r w:rsidR="00DF45ED">
        <w:rPr>
          <w:rFonts w:asciiTheme="minorHAnsi" w:eastAsia="Arial Unicode MS" w:hAnsiTheme="minorHAnsi" w:cstheme="minorHAnsi"/>
          <w:sz w:val="20"/>
          <w:szCs w:val="20"/>
          <w:lang w:val="es-ES_tradnl"/>
        </w:rPr>
        <w:t>es</w:t>
      </w:r>
      <w:r w:rsidRPr="00FD06FD">
        <w:rPr>
          <w:rFonts w:asciiTheme="minorHAnsi" w:eastAsia="Arial Unicode MS" w:hAnsiTheme="minorHAnsi" w:cstheme="minorHAnsi"/>
          <w:sz w:val="20"/>
          <w:szCs w:val="20"/>
          <w:lang w:val="es-ES_tradnl"/>
        </w:rPr>
        <w:t xml:space="preserve"> y la regulación de corriente necesaria para una adecuada protección de las redes primarias del Departamento de Santa Cruz, a fin de evitar, por un lado, una sobreprotección inicial de las redes primarias que pueda dañar el revestimiento de las tuberías, y por otro, el efecto de autoconsumo de los ánodos galvánicos a lo largo del periodo de diseño de protección catódica de las redes primarias. </w:t>
      </w:r>
      <w:r w:rsidR="00DF45ED" w:rsidRPr="00DF45ED">
        <w:rPr>
          <w:rFonts w:asciiTheme="minorHAnsi" w:eastAsia="Arial Unicode MS" w:hAnsiTheme="minorHAnsi" w:cstheme="minorHAnsi"/>
          <w:sz w:val="20"/>
          <w:szCs w:val="20"/>
          <w:lang w:val="es-ES_tradnl"/>
        </w:rPr>
        <w:t>Para ello, la empresa Contratista deberá realizar y/o proveer todas las instalaciones y facilidades que sean necesarias en los ánodos galvánicos/lechos anódicos/puntos de inyección de corriente y otros, que no sean conectados (utilizando resistencias variables y/o conexiones independientes para cada ánodo, u otra alternativa recomendada por la empresa Contratista, aprobada por el Supervisor de Obra) para su posterior conexión por parte de la UDOM, de acuerdo a los requerimientos de corriente futuros, a fin de garantizar niveles de protección adecuados a lo largo del periodo de diseño.</w:t>
      </w:r>
      <w:r w:rsidRPr="00FD06FD">
        <w:rPr>
          <w:rFonts w:asciiTheme="minorHAnsi" w:eastAsia="Arial Unicode MS" w:hAnsiTheme="minorHAnsi" w:cstheme="minorHAnsi"/>
          <w:sz w:val="20"/>
          <w:szCs w:val="20"/>
          <w:lang w:val="es-ES_tradnl"/>
        </w:rPr>
        <w:t xml:space="preserve">  </w:t>
      </w:r>
    </w:p>
    <w:p w:rsidR="00FD06FD" w:rsidRDefault="00FD06FD" w:rsidP="004636BF">
      <w:pPr>
        <w:contextualSpacing/>
        <w:jc w:val="both"/>
        <w:rPr>
          <w:rFonts w:asciiTheme="minorHAnsi" w:eastAsia="Arial Unicode MS" w:hAnsiTheme="minorHAnsi" w:cstheme="minorHAnsi"/>
          <w:sz w:val="20"/>
          <w:szCs w:val="20"/>
          <w:lang w:val="es-ES_tradnl"/>
        </w:rPr>
      </w:pPr>
    </w:p>
    <w:p w:rsidR="00D269DA" w:rsidRDefault="00F706B3" w:rsidP="004636BF">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 xml:space="preserve">El presente ítem incluye </w:t>
      </w:r>
      <w:r w:rsidR="00D269DA">
        <w:rPr>
          <w:rFonts w:asciiTheme="minorHAnsi" w:eastAsia="Arial Unicode MS" w:hAnsiTheme="minorHAnsi" w:cstheme="minorHAnsi"/>
          <w:sz w:val="20"/>
          <w:szCs w:val="20"/>
          <w:lang w:val="es-ES_tradnl"/>
        </w:rPr>
        <w:t>todos los trabajos de excavación de zanjas y fosas para la instalación de los ánodos galvánicos, así como la adecuación del terreno y todas las actividades que sean necesarias para la correcta ejecución del presente ítem.</w:t>
      </w:r>
    </w:p>
    <w:p w:rsidR="00D269DA" w:rsidRDefault="00D269DA" w:rsidP="004636BF">
      <w:pPr>
        <w:contextualSpacing/>
        <w:jc w:val="both"/>
        <w:rPr>
          <w:rFonts w:asciiTheme="minorHAnsi" w:eastAsia="Arial Unicode MS" w:hAnsiTheme="minorHAnsi" w:cstheme="minorHAnsi"/>
          <w:sz w:val="20"/>
          <w:szCs w:val="20"/>
          <w:lang w:val="es-ES_tradnl"/>
        </w:rPr>
      </w:pPr>
    </w:p>
    <w:p w:rsidR="009452E9" w:rsidRDefault="009452E9" w:rsidP="009D66C0">
      <w:pPr>
        <w:pStyle w:val="Estilo2"/>
        <w:numPr>
          <w:ilvl w:val="1"/>
          <w:numId w:val="9"/>
        </w:numPr>
      </w:pPr>
      <w:r w:rsidRPr="00166C6B">
        <w:t>MATERIALES</w:t>
      </w:r>
      <w:r>
        <w:t>, HERRAMIENTAS Y EQUIPO</w:t>
      </w:r>
    </w:p>
    <w:p w:rsidR="004636BF" w:rsidRPr="00843870" w:rsidRDefault="004636BF" w:rsidP="004636BF">
      <w:pPr>
        <w:pStyle w:val="Estilo1"/>
        <w:contextualSpacing/>
        <w:rPr>
          <w:rFonts w:asciiTheme="minorHAnsi" w:hAnsiTheme="minorHAnsi" w:cstheme="minorHAnsi"/>
          <w:sz w:val="20"/>
          <w:szCs w:val="20"/>
        </w:rPr>
      </w:pPr>
    </w:p>
    <w:p w:rsidR="004636BF" w:rsidRPr="002C14FB" w:rsidRDefault="004636BF" w:rsidP="002C14FB">
      <w:pPr>
        <w:tabs>
          <w:tab w:val="left" w:pos="851"/>
        </w:tabs>
        <w:jc w:val="both"/>
        <w:rPr>
          <w:rFonts w:asciiTheme="minorHAnsi" w:eastAsia="Arial Unicode MS" w:hAnsiTheme="minorHAnsi" w:cstheme="minorHAnsi"/>
          <w:iCs/>
          <w:sz w:val="20"/>
          <w:szCs w:val="20"/>
          <w:lang w:val="es-ES_tradnl"/>
        </w:rPr>
      </w:pPr>
      <w:r w:rsidRPr="00655D3A">
        <w:rPr>
          <w:rFonts w:asciiTheme="minorHAnsi" w:hAnsiTheme="minorHAnsi" w:cstheme="minorHAnsi"/>
          <w:kern w:val="28"/>
          <w:sz w:val="20"/>
          <w:szCs w:val="20"/>
        </w:rPr>
        <w:t>El CONTRATISTA, proporcionará todos los materiales, herramientas,</w:t>
      </w:r>
      <w:r w:rsidR="00025628" w:rsidRPr="00655D3A">
        <w:rPr>
          <w:rFonts w:asciiTheme="minorHAnsi" w:hAnsiTheme="minorHAnsi" w:cstheme="minorHAnsi"/>
          <w:kern w:val="28"/>
          <w:sz w:val="20"/>
          <w:szCs w:val="20"/>
        </w:rPr>
        <w:t xml:space="preserve"> equipos y personal, necesarios</w:t>
      </w:r>
      <w:r w:rsidR="000E37B0">
        <w:rPr>
          <w:rFonts w:asciiTheme="minorHAnsi" w:hAnsiTheme="minorHAnsi" w:cstheme="minorHAnsi"/>
          <w:kern w:val="28"/>
          <w:sz w:val="20"/>
          <w:szCs w:val="20"/>
        </w:rPr>
        <w:t xml:space="preserve"> </w:t>
      </w:r>
      <w:r w:rsidRPr="00655D3A">
        <w:rPr>
          <w:rFonts w:asciiTheme="minorHAnsi" w:hAnsiTheme="minorHAnsi" w:cstheme="minorHAnsi"/>
          <w:kern w:val="28"/>
          <w:sz w:val="20"/>
          <w:szCs w:val="20"/>
        </w:rPr>
        <w:t>para la ejecución de los</w:t>
      </w:r>
      <w:r w:rsidRPr="005A3330">
        <w:rPr>
          <w:rFonts w:asciiTheme="minorHAnsi" w:hAnsiTheme="minorHAnsi" w:cstheme="minorHAnsi"/>
          <w:b/>
          <w:kern w:val="28"/>
          <w:sz w:val="20"/>
          <w:szCs w:val="20"/>
        </w:rPr>
        <w:t xml:space="preserve"> </w:t>
      </w:r>
      <w:r w:rsidRPr="002C14FB">
        <w:rPr>
          <w:rFonts w:asciiTheme="minorHAnsi" w:eastAsia="Arial Unicode MS" w:hAnsiTheme="minorHAnsi" w:cstheme="minorHAnsi"/>
          <w:iCs/>
          <w:sz w:val="20"/>
          <w:szCs w:val="20"/>
          <w:lang w:val="es-ES_tradnl"/>
        </w:rPr>
        <w:t>trabajos, los cuales serán aprobados y verificados por el SUPERVISOR DE OBRA al inicio de la actividad.</w:t>
      </w:r>
    </w:p>
    <w:p w:rsidR="002C14FB" w:rsidRDefault="002C14FB" w:rsidP="002C14FB">
      <w:pPr>
        <w:tabs>
          <w:tab w:val="left" w:pos="851"/>
        </w:tabs>
        <w:jc w:val="both"/>
        <w:rPr>
          <w:rFonts w:asciiTheme="minorHAnsi" w:eastAsia="Arial Unicode MS" w:hAnsiTheme="minorHAnsi" w:cstheme="minorHAnsi"/>
          <w:iCs/>
          <w:sz w:val="20"/>
          <w:szCs w:val="20"/>
          <w:lang w:val="es-ES_tradnl"/>
        </w:rPr>
      </w:pPr>
    </w:p>
    <w:p w:rsidR="00327845" w:rsidRPr="002C14FB" w:rsidRDefault="00327845" w:rsidP="002C14FB">
      <w:pPr>
        <w:tabs>
          <w:tab w:val="left" w:pos="851"/>
        </w:tabs>
        <w:jc w:val="both"/>
        <w:rPr>
          <w:rFonts w:asciiTheme="minorHAnsi" w:eastAsia="Arial Unicode MS" w:hAnsiTheme="minorHAnsi" w:cstheme="minorHAnsi"/>
          <w:iCs/>
          <w:sz w:val="20"/>
          <w:szCs w:val="20"/>
          <w:lang w:val="es-ES_tradnl"/>
        </w:rPr>
      </w:pPr>
      <w:r w:rsidRPr="002C14FB">
        <w:rPr>
          <w:rFonts w:asciiTheme="minorHAnsi" w:eastAsia="Arial Unicode MS" w:hAnsiTheme="minorHAnsi" w:cstheme="minorHAnsi"/>
          <w:iCs/>
          <w:sz w:val="20"/>
          <w:szCs w:val="20"/>
          <w:lang w:val="es-ES_tradnl"/>
        </w:rPr>
        <w:t xml:space="preserve">Los ánodos galvánicos, así como el relleno </w:t>
      </w:r>
      <w:proofErr w:type="spellStart"/>
      <w:r w:rsidRPr="002C14FB">
        <w:rPr>
          <w:rFonts w:asciiTheme="minorHAnsi" w:eastAsia="Arial Unicode MS" w:hAnsiTheme="minorHAnsi" w:cstheme="minorHAnsi"/>
          <w:iCs/>
          <w:sz w:val="20"/>
          <w:szCs w:val="20"/>
          <w:lang w:val="es-ES_tradnl"/>
        </w:rPr>
        <w:t>backfill</w:t>
      </w:r>
      <w:proofErr w:type="spellEnd"/>
      <w:r w:rsidRPr="002C14FB">
        <w:rPr>
          <w:rFonts w:asciiTheme="minorHAnsi" w:eastAsia="Arial Unicode MS" w:hAnsiTheme="minorHAnsi" w:cstheme="minorHAnsi"/>
          <w:iCs/>
          <w:sz w:val="20"/>
          <w:szCs w:val="20"/>
          <w:lang w:val="es-ES_tradnl"/>
        </w:rPr>
        <w:t xml:space="preserve"> </w:t>
      </w:r>
      <w:r w:rsidR="009041FA" w:rsidRPr="002C14FB">
        <w:rPr>
          <w:rFonts w:asciiTheme="minorHAnsi" w:eastAsia="Arial Unicode MS" w:hAnsiTheme="minorHAnsi" w:cstheme="minorHAnsi"/>
          <w:iCs/>
          <w:sz w:val="20"/>
          <w:szCs w:val="20"/>
          <w:lang w:val="es-ES_tradnl"/>
        </w:rPr>
        <w:t xml:space="preserve">y bloques de señalización de ánodos, </w:t>
      </w:r>
      <w:r w:rsidRPr="002C14FB">
        <w:rPr>
          <w:rFonts w:asciiTheme="minorHAnsi" w:eastAsia="Arial Unicode MS" w:hAnsiTheme="minorHAnsi" w:cstheme="minorHAnsi"/>
          <w:iCs/>
          <w:sz w:val="20"/>
          <w:szCs w:val="20"/>
          <w:lang w:val="es-ES_tradnl"/>
        </w:rPr>
        <w:t>deberán ser provistos conforme se detallan en las Especificaciones Técnicas, acápite 1.3. CANTIDADES DE OBRA</w:t>
      </w:r>
      <w:r w:rsidR="002C14FB" w:rsidRPr="002C14FB">
        <w:rPr>
          <w:rFonts w:asciiTheme="minorHAnsi" w:eastAsia="Arial Unicode MS" w:hAnsiTheme="minorHAnsi" w:cstheme="minorHAnsi"/>
          <w:iCs/>
          <w:sz w:val="20"/>
          <w:szCs w:val="20"/>
          <w:lang w:val="es-ES_tradnl"/>
        </w:rPr>
        <w:t xml:space="preserve"> y el Anexo </w:t>
      </w:r>
      <w:r w:rsidR="002C14FB">
        <w:rPr>
          <w:rFonts w:asciiTheme="minorHAnsi" w:eastAsia="Arial Unicode MS" w:hAnsiTheme="minorHAnsi" w:cstheme="minorHAnsi"/>
          <w:iCs/>
          <w:sz w:val="20"/>
          <w:szCs w:val="20"/>
          <w:lang w:val="es-ES_tradnl"/>
        </w:rPr>
        <w:t xml:space="preserve">de </w:t>
      </w:r>
      <w:r w:rsidR="002C14FB" w:rsidRPr="002C14FB">
        <w:rPr>
          <w:rFonts w:asciiTheme="minorHAnsi" w:eastAsia="Arial Unicode MS" w:hAnsiTheme="minorHAnsi" w:cstheme="minorHAnsi"/>
          <w:iCs/>
          <w:sz w:val="20"/>
          <w:szCs w:val="20"/>
          <w:lang w:val="es-ES_tradnl"/>
        </w:rPr>
        <w:t>PROVISION DE MATERIALES Y ACCESORIOS</w:t>
      </w:r>
      <w:r w:rsidRPr="002C14FB">
        <w:rPr>
          <w:rFonts w:asciiTheme="minorHAnsi" w:eastAsia="Arial Unicode MS" w:hAnsiTheme="minorHAnsi" w:cstheme="minorHAnsi"/>
          <w:iCs/>
          <w:sz w:val="20"/>
          <w:szCs w:val="20"/>
          <w:lang w:val="es-ES_tradnl"/>
        </w:rPr>
        <w:t>, los cuales serán aprobados y verificados por el SUPERVISOR DE OBRA al inicio de la actividad.</w:t>
      </w:r>
    </w:p>
    <w:p w:rsidR="002C14FB" w:rsidRDefault="002C14FB" w:rsidP="002C14FB">
      <w:pPr>
        <w:tabs>
          <w:tab w:val="left" w:pos="851"/>
        </w:tabs>
        <w:jc w:val="both"/>
        <w:rPr>
          <w:rFonts w:asciiTheme="minorHAnsi" w:eastAsia="Arial Unicode MS" w:hAnsiTheme="minorHAnsi" w:cstheme="minorHAnsi"/>
          <w:iCs/>
          <w:sz w:val="20"/>
          <w:szCs w:val="20"/>
          <w:lang w:val="es-ES_tradnl"/>
        </w:rPr>
      </w:pPr>
    </w:p>
    <w:p w:rsidR="00B71E5B" w:rsidRDefault="00B71E5B" w:rsidP="002C14FB">
      <w:pPr>
        <w:tabs>
          <w:tab w:val="left" w:pos="851"/>
        </w:tabs>
        <w:jc w:val="both"/>
        <w:rPr>
          <w:rFonts w:cstheme="minorHAnsi"/>
          <w:sz w:val="20"/>
          <w:szCs w:val="20"/>
        </w:rPr>
      </w:pPr>
      <w:r w:rsidRPr="002C14FB">
        <w:rPr>
          <w:rFonts w:asciiTheme="minorHAnsi" w:eastAsia="Arial Unicode MS" w:hAnsiTheme="minorHAnsi" w:cstheme="minorHAnsi"/>
          <w:iCs/>
          <w:sz w:val="20"/>
          <w:szCs w:val="20"/>
          <w:lang w:val="es-ES_tradnl"/>
        </w:rPr>
        <w:t>El contratista también deberá considerar proveer y utilizar todas las herramientas, equipos y materiales menores, necesarios para realizar</w:t>
      </w:r>
      <w:r w:rsidRPr="00635B83">
        <w:rPr>
          <w:rFonts w:asciiTheme="minorHAnsi" w:eastAsia="Arial Unicode MS" w:hAnsiTheme="minorHAnsi" w:cstheme="minorHAnsi"/>
          <w:iCs/>
          <w:sz w:val="20"/>
          <w:szCs w:val="20"/>
          <w:lang w:val="es-ES_tradnl"/>
        </w:rPr>
        <w:t xml:space="preserve"> adecuadamente la actividad.</w:t>
      </w:r>
      <w:r>
        <w:rPr>
          <w:rFonts w:cstheme="minorHAnsi"/>
          <w:sz w:val="20"/>
          <w:szCs w:val="20"/>
        </w:rPr>
        <w:t xml:space="preserve"> </w:t>
      </w:r>
    </w:p>
    <w:p w:rsidR="00327845" w:rsidRDefault="00327845" w:rsidP="00107B9D">
      <w:pPr>
        <w:pStyle w:val="Sangra3detindependiente"/>
        <w:spacing w:after="0" w:line="240" w:lineRule="auto"/>
        <w:ind w:left="0"/>
        <w:jc w:val="both"/>
        <w:rPr>
          <w:rFonts w:cstheme="minorHAnsi"/>
          <w:sz w:val="20"/>
          <w:szCs w:val="20"/>
        </w:rPr>
      </w:pPr>
    </w:p>
    <w:p w:rsidR="00F706B3" w:rsidRDefault="00F706B3" w:rsidP="00107B9D">
      <w:pPr>
        <w:pStyle w:val="Sangra3detindependiente"/>
        <w:spacing w:after="0" w:line="240" w:lineRule="auto"/>
        <w:ind w:left="0"/>
        <w:jc w:val="both"/>
        <w:rPr>
          <w:rFonts w:cstheme="minorHAnsi"/>
          <w:sz w:val="20"/>
          <w:szCs w:val="20"/>
        </w:rPr>
      </w:pPr>
    </w:p>
    <w:p w:rsidR="00FD06FD" w:rsidRDefault="00FD06FD" w:rsidP="00107B9D">
      <w:pPr>
        <w:pStyle w:val="Sangra3detindependiente"/>
        <w:spacing w:after="0" w:line="240" w:lineRule="auto"/>
        <w:ind w:left="0"/>
        <w:jc w:val="both"/>
        <w:rPr>
          <w:rFonts w:cstheme="minorHAnsi"/>
          <w:sz w:val="20"/>
          <w:szCs w:val="20"/>
        </w:rPr>
      </w:pPr>
    </w:p>
    <w:p w:rsidR="004636BF" w:rsidRPr="00843870" w:rsidRDefault="004636BF" w:rsidP="009D66C0">
      <w:pPr>
        <w:pStyle w:val="Estilo2"/>
        <w:numPr>
          <w:ilvl w:val="1"/>
          <w:numId w:val="9"/>
        </w:numPr>
      </w:pPr>
      <w:r w:rsidRPr="00843870">
        <w:lastRenderedPageBreak/>
        <w:t>PROCEDIMIENTO PARA LA EJECUCIÓN</w:t>
      </w:r>
    </w:p>
    <w:p w:rsidR="004636BF" w:rsidRPr="00843870" w:rsidRDefault="004636BF" w:rsidP="004636BF">
      <w:pPr>
        <w:pStyle w:val="Estilo1"/>
        <w:contextualSpacing/>
        <w:rPr>
          <w:rFonts w:asciiTheme="minorHAnsi" w:hAnsiTheme="minorHAnsi" w:cstheme="minorHAnsi"/>
          <w:sz w:val="20"/>
          <w:szCs w:val="20"/>
        </w:rPr>
      </w:pPr>
    </w:p>
    <w:p w:rsidR="00107B9D" w:rsidRDefault="004636BF" w:rsidP="004636BF">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empresa Contratista deberá realizar</w:t>
      </w:r>
      <w:r>
        <w:rPr>
          <w:rFonts w:ascii="Calibri" w:hAnsi="Calibri" w:cs="Calibri"/>
          <w:kern w:val="28"/>
          <w:sz w:val="20"/>
          <w:szCs w:val="20"/>
          <w:lang w:val="es-BO"/>
        </w:rPr>
        <w:t xml:space="preserve"> las mediciones de campo requeridas (medición de resistividades, pruebas de inyección, etc.) que sean necesarias, para la elaboración de la memoria de cálculo e ingeniería de detalle para el dimensionamiento y distribución del o los lechos anódicos para cada uno de los Sistemas de protección catódica por ánodos de sacrificio a implementarse en el proyecto, así como los planos y/o esquemas de instalación,</w:t>
      </w:r>
      <w:r w:rsidRPr="005249CA">
        <w:rPr>
          <w:rFonts w:ascii="Calibri" w:hAnsi="Calibri" w:cs="Calibri"/>
          <w:kern w:val="28"/>
          <w:sz w:val="20"/>
          <w:szCs w:val="20"/>
          <w:lang w:val="es-BO"/>
        </w:rPr>
        <w:t xml:space="preserve"> </w:t>
      </w:r>
      <w:r>
        <w:rPr>
          <w:rFonts w:ascii="Calibri" w:hAnsi="Calibri" w:cs="Calibri"/>
          <w:kern w:val="28"/>
          <w:sz w:val="20"/>
          <w:szCs w:val="20"/>
          <w:lang w:val="es-BO"/>
        </w:rPr>
        <w:t>los cuales deberán ser presentados al</w:t>
      </w:r>
      <w:r w:rsidRPr="00843870">
        <w:rPr>
          <w:rFonts w:ascii="Calibri" w:hAnsi="Calibri" w:cs="Calibri"/>
          <w:kern w:val="28"/>
          <w:sz w:val="20"/>
          <w:szCs w:val="20"/>
          <w:lang w:val="es-BO"/>
        </w:rPr>
        <w:t xml:space="preserve"> SUPERVISOR DE OBRA</w:t>
      </w:r>
      <w:r>
        <w:rPr>
          <w:rFonts w:ascii="Calibri" w:hAnsi="Calibri" w:cs="Calibri"/>
          <w:kern w:val="28"/>
          <w:sz w:val="20"/>
          <w:szCs w:val="20"/>
          <w:lang w:val="es-BO"/>
        </w:rPr>
        <w:t xml:space="preserve"> para su respectiva revisión y aprobación antes de la ejecución de las actividades.</w:t>
      </w:r>
      <w:r w:rsidR="00ED02CE">
        <w:rPr>
          <w:rFonts w:ascii="Calibri" w:hAnsi="Calibri" w:cs="Calibri"/>
          <w:kern w:val="28"/>
          <w:sz w:val="20"/>
          <w:szCs w:val="20"/>
          <w:lang w:val="es-BO"/>
        </w:rPr>
        <w:t xml:space="preserve"> La distribución de los ánodos galvánicos, así como de los lechos anódicos deberá realizarse de manera que </w:t>
      </w:r>
      <w:r w:rsidR="00ED02CE" w:rsidRPr="00ED02CE">
        <w:rPr>
          <w:rFonts w:ascii="Calibri" w:hAnsi="Calibri" w:cs="Calibri"/>
          <w:kern w:val="28"/>
          <w:sz w:val="20"/>
          <w:szCs w:val="20"/>
          <w:lang w:val="es-BO"/>
        </w:rPr>
        <w:t>se requiera la menor cantidad de interruptores de corriente posible para la puesta en marcha</w:t>
      </w:r>
      <w:r w:rsidR="00ED02CE">
        <w:rPr>
          <w:rFonts w:ascii="Calibri" w:hAnsi="Calibri" w:cs="Calibri"/>
          <w:kern w:val="28"/>
          <w:sz w:val="20"/>
          <w:szCs w:val="20"/>
          <w:lang w:val="es-BO"/>
        </w:rPr>
        <w:t>.</w:t>
      </w:r>
    </w:p>
    <w:p w:rsidR="00ED02CE" w:rsidRDefault="00ED02CE" w:rsidP="004636BF">
      <w:pPr>
        <w:tabs>
          <w:tab w:val="left" w:pos="567"/>
        </w:tabs>
        <w:autoSpaceDE w:val="0"/>
        <w:autoSpaceDN w:val="0"/>
        <w:adjustRightInd w:val="0"/>
        <w:jc w:val="both"/>
        <w:rPr>
          <w:rFonts w:ascii="Calibri" w:hAnsi="Calibri" w:cs="Calibri"/>
          <w:kern w:val="28"/>
          <w:sz w:val="20"/>
          <w:szCs w:val="20"/>
          <w:lang w:val="es-BO"/>
        </w:rPr>
      </w:pPr>
    </w:p>
    <w:p w:rsidR="0065545A" w:rsidRDefault="0065545A" w:rsidP="0065545A">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Para la instalación de los ánodos galvánicos, la empresa Contratista deberá tramitar y obtener los respectivos permisos</w:t>
      </w:r>
      <w:r w:rsidR="004C0B40">
        <w:rPr>
          <w:rFonts w:ascii="Calibri" w:hAnsi="Calibri" w:cs="Calibri"/>
          <w:b w:val="0"/>
          <w:kern w:val="28"/>
          <w:sz w:val="20"/>
          <w:szCs w:val="20"/>
          <w:lang w:val="es-BO"/>
        </w:rPr>
        <w:t xml:space="preserve"> y autorizaciones</w:t>
      </w:r>
      <w:r>
        <w:rPr>
          <w:rFonts w:ascii="Calibri" w:hAnsi="Calibri" w:cs="Calibri"/>
          <w:b w:val="0"/>
          <w:kern w:val="28"/>
          <w:sz w:val="20"/>
          <w:szCs w:val="20"/>
          <w:lang w:val="es-BO"/>
        </w:rPr>
        <w:t xml:space="preserve"> de los </w:t>
      </w:r>
      <w:r w:rsidRPr="0065545A">
        <w:rPr>
          <w:rFonts w:ascii="Calibri" w:hAnsi="Calibri" w:cs="Calibri"/>
          <w:b w:val="0"/>
          <w:kern w:val="28"/>
          <w:sz w:val="20"/>
          <w:szCs w:val="20"/>
          <w:lang w:val="es-BO"/>
        </w:rPr>
        <w:t xml:space="preserve">Gobiernos </w:t>
      </w:r>
      <w:r w:rsidRPr="00635B83">
        <w:rPr>
          <w:rFonts w:ascii="Calibri" w:hAnsi="Calibri" w:cs="Calibri"/>
          <w:b w:val="0"/>
          <w:kern w:val="28"/>
          <w:sz w:val="20"/>
          <w:szCs w:val="20"/>
          <w:lang w:val="es-BO"/>
        </w:rPr>
        <w:t>Autónomos Municipales, Administradora Boliviana de Carreteras u otras entidades de servicios públicos cuyas instalaciones sean afectadas, evitando dañar e interferir a otras</w:t>
      </w:r>
      <w:r w:rsidRPr="00C04E45">
        <w:rPr>
          <w:rFonts w:ascii="Calibri" w:eastAsia="Times New Roman" w:hAnsi="Calibri" w:cs="Calibri"/>
          <w:b w:val="0"/>
          <w:kern w:val="28"/>
          <w:sz w:val="20"/>
          <w:szCs w:val="20"/>
          <w:lang w:val="es-BO"/>
        </w:rPr>
        <w:t xml:space="preserve"> instalaciones, siendo de entera responsabilidad del contratista cualquier daño que pueda ocasionar a externos durante </w:t>
      </w:r>
      <w:r w:rsidR="00C04E45">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w:t>
      </w:r>
      <w:r w:rsidR="00C04E45" w:rsidRPr="00C04E45">
        <w:rPr>
          <w:rFonts w:ascii="Calibri" w:eastAsia="Times New Roman" w:hAnsi="Calibri" w:cs="Calibri"/>
          <w:b w:val="0"/>
          <w:kern w:val="28"/>
          <w:sz w:val="20"/>
          <w:szCs w:val="20"/>
          <w:lang w:val="es-BO"/>
        </w:rPr>
        <w:t xml:space="preserve"> En caso de daño a estructuras e instalaciones existentes, que se hallen próximas al lugar de trabajo</w:t>
      </w:r>
      <w:r w:rsidR="00C04E45">
        <w:rPr>
          <w:rFonts w:ascii="Calibri" w:eastAsia="Times New Roman" w:hAnsi="Calibri" w:cs="Calibri"/>
          <w:b w:val="0"/>
          <w:kern w:val="28"/>
          <w:sz w:val="20"/>
          <w:szCs w:val="20"/>
          <w:lang w:val="es-BO"/>
        </w:rPr>
        <w:t>,</w:t>
      </w:r>
      <w:r w:rsidR="00C04E45"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sidR="00C04E45">
        <w:rPr>
          <w:rFonts w:ascii="Calibri" w:eastAsia="Times New Roman" w:hAnsi="Calibri" w:cs="Calibri"/>
          <w:b w:val="0"/>
          <w:kern w:val="28"/>
          <w:sz w:val="20"/>
          <w:szCs w:val="20"/>
          <w:lang w:val="es-BO"/>
        </w:rPr>
        <w:t>PERVISOR DE OBRA y el afectado</w:t>
      </w:r>
      <w:r w:rsidR="00C04E45" w:rsidRPr="00C04E45">
        <w:rPr>
          <w:rFonts w:ascii="Calibri" w:eastAsia="Times New Roman" w:hAnsi="Calibri" w:cs="Calibri"/>
          <w:b w:val="0"/>
          <w:kern w:val="28"/>
          <w:sz w:val="20"/>
          <w:szCs w:val="20"/>
          <w:lang w:val="es-BO"/>
        </w:rPr>
        <w:t>.</w:t>
      </w:r>
    </w:p>
    <w:p w:rsidR="0065545A" w:rsidRPr="00843870" w:rsidRDefault="0065545A" w:rsidP="0065545A">
      <w:pPr>
        <w:pStyle w:val="Estilo1"/>
        <w:contextualSpacing/>
        <w:rPr>
          <w:rFonts w:ascii="Calibri" w:hAnsi="Calibri" w:cs="Calibri"/>
          <w:b w:val="0"/>
          <w:kern w:val="28"/>
          <w:sz w:val="20"/>
          <w:szCs w:val="20"/>
          <w:lang w:val="es-BO"/>
        </w:rPr>
      </w:pPr>
    </w:p>
    <w:p w:rsidR="004636BF" w:rsidRDefault="004636BF" w:rsidP="004636BF">
      <w:pPr>
        <w:jc w:val="both"/>
        <w:rPr>
          <w:rFonts w:asciiTheme="minorHAnsi" w:hAnsiTheme="minorHAnsi" w:cstheme="minorHAnsi"/>
          <w:kern w:val="28"/>
          <w:sz w:val="20"/>
          <w:szCs w:val="20"/>
          <w:lang w:val="es-ES_tradnl"/>
        </w:rPr>
      </w:pPr>
      <w:r w:rsidRPr="004636BF">
        <w:rPr>
          <w:rFonts w:asciiTheme="minorHAnsi" w:hAnsiTheme="minorHAnsi" w:cstheme="minorHAnsi"/>
          <w:kern w:val="28"/>
          <w:sz w:val="20"/>
          <w:szCs w:val="20"/>
          <w:lang w:val="es-ES_tradnl"/>
        </w:rPr>
        <w:t>La ubicación de los lechos anódicos, será definida en</w:t>
      </w:r>
      <w:r>
        <w:rPr>
          <w:rFonts w:asciiTheme="minorHAnsi" w:hAnsiTheme="minorHAnsi" w:cstheme="minorHAnsi"/>
          <w:kern w:val="28"/>
          <w:sz w:val="20"/>
          <w:szCs w:val="20"/>
          <w:lang w:val="es-ES_tradnl"/>
        </w:rPr>
        <w:t xml:space="preserve"> el terreno con la aprobación d</w:t>
      </w:r>
      <w:r w:rsidR="004302F6">
        <w:rPr>
          <w:rFonts w:asciiTheme="minorHAnsi" w:hAnsiTheme="minorHAnsi" w:cstheme="minorHAnsi"/>
          <w:kern w:val="28"/>
          <w:sz w:val="20"/>
          <w:szCs w:val="20"/>
          <w:lang w:val="es-ES_tradnl"/>
        </w:rPr>
        <w:t>e</w:t>
      </w:r>
      <w:r>
        <w:rPr>
          <w:rFonts w:asciiTheme="minorHAnsi" w:hAnsiTheme="minorHAnsi" w:cstheme="minorHAnsi"/>
          <w:kern w:val="28"/>
          <w:sz w:val="20"/>
          <w:szCs w:val="20"/>
          <w:lang w:val="es-ES_tradnl"/>
        </w:rPr>
        <w:t>l Supervisor de Obra</w:t>
      </w:r>
      <w:r w:rsidRPr="004636BF">
        <w:rPr>
          <w:rFonts w:asciiTheme="minorHAnsi" w:hAnsiTheme="minorHAnsi" w:cstheme="minorHAnsi"/>
          <w:kern w:val="28"/>
          <w:sz w:val="20"/>
          <w:szCs w:val="20"/>
          <w:lang w:val="es-ES_tradnl"/>
        </w:rPr>
        <w:t>, en función de las facilidades del terreno, basado en las características de resistividad y condiciones urbanísticas</w:t>
      </w:r>
      <w:r>
        <w:rPr>
          <w:rFonts w:asciiTheme="minorHAnsi" w:hAnsiTheme="minorHAnsi" w:cstheme="minorHAnsi"/>
          <w:kern w:val="28"/>
          <w:sz w:val="20"/>
          <w:szCs w:val="20"/>
          <w:lang w:val="es-ES_tradnl"/>
        </w:rPr>
        <w:t xml:space="preserve"> y</w:t>
      </w:r>
      <w:r w:rsidRPr="004636BF">
        <w:rPr>
          <w:rFonts w:asciiTheme="minorHAnsi" w:hAnsiTheme="minorHAnsi" w:cstheme="minorHAnsi"/>
          <w:kern w:val="28"/>
          <w:sz w:val="20"/>
          <w:szCs w:val="20"/>
          <w:lang w:val="es-ES_tradnl"/>
        </w:rPr>
        <w:t xml:space="preserve"> </w:t>
      </w:r>
      <w:r w:rsidR="00866348" w:rsidRPr="00866348">
        <w:rPr>
          <w:rFonts w:asciiTheme="minorHAnsi" w:hAnsiTheme="minorHAnsi" w:cstheme="minorHAnsi"/>
          <w:kern w:val="28"/>
          <w:sz w:val="20"/>
          <w:szCs w:val="20"/>
          <w:lang w:val="es-ES_tradnl"/>
        </w:rPr>
        <w:t xml:space="preserve">teniendo en cuenta que el lecho </w:t>
      </w:r>
      <w:r w:rsidR="00866348">
        <w:rPr>
          <w:rFonts w:asciiTheme="minorHAnsi" w:hAnsiTheme="minorHAnsi" w:cstheme="minorHAnsi"/>
          <w:kern w:val="28"/>
          <w:sz w:val="20"/>
          <w:szCs w:val="20"/>
          <w:lang w:val="es-ES_tradnl"/>
        </w:rPr>
        <w:t xml:space="preserve">anódico </w:t>
      </w:r>
      <w:r w:rsidR="00866348" w:rsidRPr="00866348">
        <w:rPr>
          <w:rFonts w:asciiTheme="minorHAnsi" w:hAnsiTheme="minorHAnsi" w:cstheme="minorHAnsi"/>
          <w:kern w:val="28"/>
          <w:sz w:val="20"/>
          <w:szCs w:val="20"/>
          <w:lang w:val="es-ES_tradnl"/>
        </w:rPr>
        <w:t>no debe estar bajo la calzada, sino en espacio de la acera</w:t>
      </w:r>
      <w:r w:rsidRPr="004636BF">
        <w:rPr>
          <w:rFonts w:asciiTheme="minorHAnsi" w:hAnsiTheme="minorHAnsi" w:cstheme="minorHAnsi"/>
          <w:kern w:val="28"/>
          <w:sz w:val="20"/>
          <w:szCs w:val="20"/>
          <w:lang w:val="es-ES_tradnl"/>
        </w:rPr>
        <w:t>.</w:t>
      </w:r>
    </w:p>
    <w:p w:rsidR="004636BF" w:rsidRPr="004636BF" w:rsidRDefault="004636BF" w:rsidP="004636BF">
      <w:pPr>
        <w:jc w:val="both"/>
        <w:rPr>
          <w:rFonts w:asciiTheme="minorHAnsi" w:hAnsiTheme="minorHAnsi" w:cstheme="minorHAnsi"/>
          <w:kern w:val="28"/>
          <w:sz w:val="20"/>
          <w:szCs w:val="20"/>
          <w:lang w:val="es-ES_tradnl"/>
        </w:rPr>
      </w:pPr>
    </w:p>
    <w:p w:rsidR="004636BF" w:rsidRDefault="004636BF" w:rsidP="004636BF">
      <w:pPr>
        <w:jc w:val="both"/>
        <w:rPr>
          <w:rFonts w:asciiTheme="minorHAnsi" w:hAnsiTheme="minorHAnsi" w:cstheme="minorHAnsi"/>
          <w:kern w:val="28"/>
          <w:sz w:val="20"/>
          <w:szCs w:val="20"/>
          <w:lang w:val="es-ES_tradnl"/>
        </w:rPr>
      </w:pPr>
      <w:r w:rsidRPr="004636BF">
        <w:rPr>
          <w:rFonts w:asciiTheme="minorHAnsi" w:hAnsiTheme="minorHAnsi" w:cstheme="minorHAnsi"/>
          <w:kern w:val="28"/>
          <w:sz w:val="20"/>
          <w:szCs w:val="20"/>
          <w:lang w:val="es-ES_tradnl"/>
        </w:rPr>
        <w:t xml:space="preserve">La medición en campo de la Resistividad y PH del terreno elegido para </w:t>
      </w:r>
      <w:r>
        <w:rPr>
          <w:rFonts w:asciiTheme="minorHAnsi" w:hAnsiTheme="minorHAnsi" w:cstheme="minorHAnsi"/>
          <w:kern w:val="28"/>
          <w:sz w:val="20"/>
          <w:szCs w:val="20"/>
          <w:lang w:val="es-ES_tradnl"/>
        </w:rPr>
        <w:t>la instalación d</w:t>
      </w:r>
      <w:r w:rsidRPr="004636BF">
        <w:rPr>
          <w:rFonts w:asciiTheme="minorHAnsi" w:hAnsiTheme="minorHAnsi" w:cstheme="minorHAnsi"/>
          <w:kern w:val="28"/>
          <w:sz w:val="20"/>
          <w:szCs w:val="20"/>
          <w:lang w:val="es-ES_tradnl"/>
        </w:rPr>
        <w:t>el lecho anódico deberá ser realizada minuciosamente para determinar el lugar y la profundidad óptima del tendido de los ánodos.</w:t>
      </w:r>
    </w:p>
    <w:p w:rsidR="004636BF" w:rsidRDefault="004636BF" w:rsidP="004636BF">
      <w:pPr>
        <w:jc w:val="both"/>
        <w:rPr>
          <w:rFonts w:asciiTheme="minorHAnsi" w:hAnsiTheme="minorHAnsi" w:cstheme="minorHAnsi"/>
          <w:kern w:val="28"/>
          <w:sz w:val="20"/>
          <w:szCs w:val="20"/>
          <w:lang w:val="es-ES_tradnl"/>
        </w:rPr>
      </w:pPr>
    </w:p>
    <w:p w:rsidR="004636BF" w:rsidRPr="004636BF" w:rsidRDefault="004636BF" w:rsidP="004636BF">
      <w:pPr>
        <w:jc w:val="both"/>
        <w:rPr>
          <w:rFonts w:asciiTheme="minorHAnsi" w:hAnsiTheme="minorHAnsi" w:cstheme="minorHAnsi"/>
          <w:kern w:val="28"/>
          <w:sz w:val="20"/>
          <w:szCs w:val="20"/>
          <w:lang w:val="es-ES_tradnl"/>
        </w:rPr>
      </w:pPr>
      <w:r w:rsidRPr="00635B83">
        <w:rPr>
          <w:rFonts w:asciiTheme="minorHAnsi" w:hAnsiTheme="minorHAnsi" w:cstheme="minorHAnsi"/>
          <w:kern w:val="28"/>
          <w:sz w:val="20"/>
          <w:szCs w:val="20"/>
          <w:lang w:val="es-ES_tradnl"/>
        </w:rPr>
        <w:t>La empresa Contratista deberá contemplar la instalación de lecho de ánodos galvánicos con ánodos de 32 libras de alto potencial y/o según instrucciones del Supervisor de Obra.</w:t>
      </w:r>
      <w:r w:rsidR="00C83FB3" w:rsidRPr="00635B83">
        <w:rPr>
          <w:rFonts w:asciiTheme="minorHAnsi" w:hAnsiTheme="minorHAnsi" w:cstheme="minorHAnsi"/>
          <w:kern w:val="28"/>
          <w:sz w:val="20"/>
          <w:szCs w:val="20"/>
          <w:lang w:val="es-ES_tradnl"/>
        </w:rPr>
        <w:t xml:space="preserve"> Los ánodos galvánicos</w:t>
      </w:r>
      <w:r w:rsidR="00635B83">
        <w:rPr>
          <w:rFonts w:asciiTheme="minorHAnsi" w:hAnsiTheme="minorHAnsi" w:cstheme="minorHAnsi"/>
          <w:kern w:val="28"/>
          <w:sz w:val="20"/>
          <w:szCs w:val="20"/>
          <w:lang w:val="es-ES_tradnl"/>
        </w:rPr>
        <w:t xml:space="preserve"> y el relleno </w:t>
      </w:r>
      <w:proofErr w:type="spellStart"/>
      <w:r w:rsidR="00635B83">
        <w:rPr>
          <w:rFonts w:asciiTheme="minorHAnsi" w:hAnsiTheme="minorHAnsi" w:cstheme="minorHAnsi"/>
          <w:kern w:val="28"/>
          <w:sz w:val="20"/>
          <w:szCs w:val="20"/>
          <w:lang w:val="es-ES_tradnl"/>
        </w:rPr>
        <w:t>backfill</w:t>
      </w:r>
      <w:proofErr w:type="spellEnd"/>
      <w:r w:rsidR="00635B83">
        <w:rPr>
          <w:rFonts w:asciiTheme="minorHAnsi" w:hAnsiTheme="minorHAnsi" w:cstheme="minorHAnsi"/>
          <w:kern w:val="28"/>
          <w:sz w:val="20"/>
          <w:szCs w:val="20"/>
          <w:lang w:val="es-ES_tradnl"/>
        </w:rPr>
        <w:t xml:space="preserve"> </w:t>
      </w:r>
      <w:r w:rsidR="00655D3A">
        <w:rPr>
          <w:rFonts w:asciiTheme="minorHAnsi" w:hAnsiTheme="minorHAnsi" w:cstheme="minorHAnsi"/>
          <w:kern w:val="28"/>
          <w:sz w:val="20"/>
          <w:szCs w:val="20"/>
          <w:lang w:val="es-ES_tradnl"/>
        </w:rPr>
        <w:t xml:space="preserve">deberán </w:t>
      </w:r>
      <w:r w:rsidR="00655D3A" w:rsidRPr="00635B83">
        <w:rPr>
          <w:rFonts w:asciiTheme="minorHAnsi" w:hAnsiTheme="minorHAnsi" w:cstheme="minorHAnsi"/>
          <w:kern w:val="28"/>
          <w:sz w:val="20"/>
          <w:szCs w:val="20"/>
          <w:lang w:val="es-ES_tradnl"/>
        </w:rPr>
        <w:t xml:space="preserve">ser provistos </w:t>
      </w:r>
      <w:r w:rsidR="00655D3A"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655D3A">
        <w:rPr>
          <w:rFonts w:asciiTheme="minorHAnsi" w:eastAsia="Arial Unicode MS" w:hAnsiTheme="minorHAnsi" w:cstheme="minorHAnsi"/>
          <w:iCs/>
          <w:sz w:val="20"/>
          <w:szCs w:val="20"/>
          <w:lang w:val="es-ES_tradnl"/>
        </w:rPr>
        <w:t xml:space="preserve">de </w:t>
      </w:r>
      <w:r w:rsidR="00655D3A" w:rsidRPr="002C14FB">
        <w:rPr>
          <w:rFonts w:asciiTheme="minorHAnsi" w:eastAsia="Arial Unicode MS" w:hAnsiTheme="minorHAnsi" w:cstheme="minorHAnsi"/>
          <w:iCs/>
          <w:sz w:val="20"/>
          <w:szCs w:val="20"/>
          <w:lang w:val="es-ES_tradnl"/>
        </w:rPr>
        <w:t>PROVISION DE MATERIALES Y ACCESORIOS</w:t>
      </w:r>
      <w:r w:rsidR="00655D3A" w:rsidRPr="00635B83">
        <w:rPr>
          <w:rFonts w:asciiTheme="minorHAnsi" w:hAnsiTheme="minorHAnsi" w:cstheme="minorHAnsi"/>
          <w:kern w:val="28"/>
          <w:sz w:val="20"/>
          <w:szCs w:val="20"/>
          <w:lang w:val="es-ES_tradnl"/>
        </w:rPr>
        <w:t xml:space="preserve"> e instr</w:t>
      </w:r>
      <w:r w:rsidR="00655D3A">
        <w:rPr>
          <w:rFonts w:asciiTheme="minorHAnsi" w:hAnsiTheme="minorHAnsi" w:cstheme="minorHAnsi"/>
          <w:kern w:val="28"/>
          <w:sz w:val="20"/>
          <w:szCs w:val="20"/>
          <w:lang w:val="es-ES_tradnl"/>
        </w:rPr>
        <w:t>ucciones del Supervisor de Obra</w:t>
      </w:r>
      <w:r w:rsidR="00655D3A"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sidR="00655D3A">
        <w:rPr>
          <w:rFonts w:asciiTheme="minorHAnsi" w:hAnsiTheme="minorHAnsi" w:cstheme="minorHAnsi"/>
          <w:kern w:val="28"/>
          <w:sz w:val="20"/>
          <w:szCs w:val="20"/>
          <w:lang w:val="es-ES_tradnl"/>
        </w:rPr>
        <w:t>.</w:t>
      </w:r>
    </w:p>
    <w:p w:rsidR="004636BF" w:rsidRDefault="004636BF" w:rsidP="004636BF">
      <w:pPr>
        <w:jc w:val="both"/>
        <w:rPr>
          <w:rFonts w:asciiTheme="minorHAnsi" w:hAnsiTheme="minorHAnsi" w:cstheme="minorHAnsi"/>
          <w:kern w:val="28"/>
          <w:sz w:val="20"/>
          <w:szCs w:val="20"/>
          <w:lang w:val="es-ES_tradnl"/>
        </w:rPr>
      </w:pPr>
    </w:p>
    <w:p w:rsidR="004636BF" w:rsidRDefault="004636BF" w:rsidP="004636BF">
      <w:pPr>
        <w:jc w:val="both"/>
        <w:rPr>
          <w:rFonts w:asciiTheme="minorHAnsi" w:hAnsiTheme="minorHAnsi" w:cstheme="minorHAnsi"/>
          <w:kern w:val="28"/>
          <w:sz w:val="20"/>
          <w:szCs w:val="20"/>
          <w:lang w:val="es-ES_tradnl"/>
        </w:rPr>
      </w:pPr>
      <w:r w:rsidRPr="004636BF">
        <w:rPr>
          <w:rFonts w:asciiTheme="minorHAnsi" w:hAnsiTheme="minorHAnsi" w:cstheme="minorHAnsi"/>
          <w:kern w:val="28"/>
          <w:sz w:val="20"/>
          <w:szCs w:val="20"/>
          <w:lang w:val="es-ES_tradnl"/>
        </w:rPr>
        <w:t xml:space="preserve">La instalación de los </w:t>
      </w:r>
      <w:r>
        <w:rPr>
          <w:rFonts w:asciiTheme="minorHAnsi" w:hAnsiTheme="minorHAnsi" w:cstheme="minorHAnsi"/>
          <w:kern w:val="28"/>
          <w:sz w:val="20"/>
          <w:szCs w:val="20"/>
          <w:lang w:val="es-ES_tradnl"/>
        </w:rPr>
        <w:t>ánodos galvánicos</w:t>
      </w:r>
      <w:r w:rsidRPr="004636BF">
        <w:rPr>
          <w:rFonts w:asciiTheme="minorHAnsi" w:hAnsiTheme="minorHAnsi" w:cstheme="minorHAnsi"/>
          <w:kern w:val="28"/>
          <w:sz w:val="20"/>
          <w:szCs w:val="20"/>
          <w:lang w:val="es-ES_tradnl"/>
        </w:rPr>
        <w:t xml:space="preserve"> para cada sis</w:t>
      </w:r>
      <w:r>
        <w:rPr>
          <w:rFonts w:asciiTheme="minorHAnsi" w:hAnsiTheme="minorHAnsi" w:cstheme="minorHAnsi"/>
          <w:kern w:val="28"/>
          <w:sz w:val="20"/>
          <w:szCs w:val="20"/>
          <w:lang w:val="es-ES_tradnl"/>
        </w:rPr>
        <w:t>tema independiente, se realizará</w:t>
      </w:r>
      <w:r w:rsidRPr="004636BF">
        <w:rPr>
          <w:rFonts w:asciiTheme="minorHAnsi" w:hAnsiTheme="minorHAnsi" w:cstheme="minorHAnsi"/>
          <w:kern w:val="28"/>
          <w:sz w:val="20"/>
          <w:szCs w:val="20"/>
          <w:lang w:val="es-ES_tradnl"/>
        </w:rPr>
        <w:t xml:space="preserve"> con una separación de 3 metros y una profundidad de 1 metro aproximadamente.</w:t>
      </w:r>
    </w:p>
    <w:p w:rsidR="004636BF" w:rsidRPr="004636BF" w:rsidRDefault="004636BF" w:rsidP="004636BF">
      <w:pPr>
        <w:jc w:val="both"/>
        <w:rPr>
          <w:rFonts w:asciiTheme="minorHAnsi" w:hAnsiTheme="minorHAnsi" w:cstheme="minorHAnsi"/>
          <w:kern w:val="28"/>
          <w:sz w:val="20"/>
          <w:szCs w:val="20"/>
          <w:lang w:val="es-ES_tradnl"/>
        </w:rPr>
      </w:pPr>
    </w:p>
    <w:p w:rsidR="004636BF" w:rsidRDefault="004636BF" w:rsidP="004636BF">
      <w:pPr>
        <w:jc w:val="both"/>
        <w:rPr>
          <w:rFonts w:asciiTheme="minorHAnsi" w:hAnsiTheme="minorHAnsi" w:cstheme="minorHAnsi"/>
          <w:kern w:val="28"/>
          <w:sz w:val="20"/>
          <w:szCs w:val="20"/>
          <w:lang w:val="es-ES_tradnl"/>
        </w:rPr>
      </w:pPr>
      <w:r w:rsidRPr="004636BF">
        <w:rPr>
          <w:rFonts w:asciiTheme="minorHAnsi" w:hAnsiTheme="minorHAnsi" w:cstheme="minorHAnsi"/>
          <w:kern w:val="28"/>
          <w:sz w:val="20"/>
          <w:szCs w:val="20"/>
          <w:lang w:val="es-ES_tradnl"/>
        </w:rPr>
        <w:t xml:space="preserve">La distribución de los lechos </w:t>
      </w:r>
      <w:r>
        <w:rPr>
          <w:rFonts w:asciiTheme="minorHAnsi" w:hAnsiTheme="minorHAnsi" w:cstheme="minorHAnsi"/>
          <w:kern w:val="28"/>
          <w:sz w:val="20"/>
          <w:szCs w:val="20"/>
          <w:lang w:val="es-ES_tradnl"/>
        </w:rPr>
        <w:t xml:space="preserve">anódicos </w:t>
      </w:r>
      <w:r w:rsidRPr="004636BF">
        <w:rPr>
          <w:rFonts w:asciiTheme="minorHAnsi" w:hAnsiTheme="minorHAnsi" w:cstheme="minorHAnsi"/>
          <w:kern w:val="28"/>
          <w:sz w:val="20"/>
          <w:szCs w:val="20"/>
          <w:lang w:val="es-ES_tradnl"/>
        </w:rPr>
        <w:t xml:space="preserve">para cada sistema estará en función de los estudios que se realice en </w:t>
      </w:r>
      <w:r w:rsidR="00DF45ED" w:rsidRPr="004636BF">
        <w:rPr>
          <w:rFonts w:asciiTheme="minorHAnsi" w:hAnsiTheme="minorHAnsi" w:cstheme="minorHAnsi"/>
          <w:kern w:val="28"/>
          <w:sz w:val="20"/>
          <w:szCs w:val="20"/>
          <w:lang w:val="es-ES_tradnl"/>
        </w:rPr>
        <w:t>la ingeniería</w:t>
      </w:r>
      <w:r w:rsidR="00635B83">
        <w:rPr>
          <w:rFonts w:asciiTheme="minorHAnsi" w:hAnsiTheme="minorHAnsi" w:cstheme="minorHAnsi"/>
          <w:kern w:val="28"/>
          <w:sz w:val="20"/>
          <w:szCs w:val="20"/>
          <w:lang w:val="es-ES_tradnl"/>
        </w:rPr>
        <w:t xml:space="preserve"> </w:t>
      </w:r>
      <w:r w:rsidRPr="004636BF">
        <w:rPr>
          <w:rFonts w:asciiTheme="minorHAnsi" w:hAnsiTheme="minorHAnsi" w:cstheme="minorHAnsi"/>
          <w:kern w:val="28"/>
          <w:sz w:val="20"/>
          <w:szCs w:val="20"/>
          <w:lang w:val="es-ES_tradnl"/>
        </w:rPr>
        <w:t>de detalle.</w:t>
      </w:r>
    </w:p>
    <w:p w:rsidR="004636BF" w:rsidRPr="004636BF" w:rsidRDefault="004636BF" w:rsidP="004636BF">
      <w:pPr>
        <w:jc w:val="both"/>
        <w:rPr>
          <w:rFonts w:asciiTheme="minorHAnsi" w:hAnsiTheme="minorHAnsi" w:cstheme="minorHAnsi"/>
          <w:kern w:val="28"/>
          <w:sz w:val="20"/>
          <w:szCs w:val="20"/>
          <w:lang w:val="es-ES_tradnl"/>
        </w:rPr>
      </w:pPr>
    </w:p>
    <w:p w:rsidR="004636BF" w:rsidRPr="00327845" w:rsidRDefault="004636BF" w:rsidP="00327845">
      <w:pPr>
        <w:jc w:val="both"/>
        <w:rPr>
          <w:rFonts w:asciiTheme="minorHAnsi" w:hAnsiTheme="minorHAnsi" w:cstheme="minorHAnsi"/>
          <w:kern w:val="28"/>
          <w:sz w:val="20"/>
          <w:szCs w:val="20"/>
          <w:lang w:val="es-ES_tradnl"/>
        </w:rPr>
      </w:pPr>
      <w:r w:rsidRPr="00327845">
        <w:rPr>
          <w:rFonts w:asciiTheme="minorHAnsi" w:hAnsiTheme="minorHAnsi" w:cstheme="minorHAnsi"/>
          <w:kern w:val="28"/>
          <w:sz w:val="20"/>
          <w:szCs w:val="20"/>
          <w:lang w:val="es-ES_tradnl"/>
        </w:rPr>
        <w:t>Las características de la instalación del lecho anódico se debe</w:t>
      </w:r>
      <w:r w:rsidR="00BE15F8">
        <w:rPr>
          <w:rFonts w:asciiTheme="minorHAnsi" w:hAnsiTheme="minorHAnsi" w:cstheme="minorHAnsi"/>
          <w:kern w:val="28"/>
          <w:sz w:val="20"/>
          <w:szCs w:val="20"/>
          <w:lang w:val="es-ES_tradnl"/>
        </w:rPr>
        <w:t>rá</w:t>
      </w:r>
      <w:r w:rsidRPr="00327845">
        <w:rPr>
          <w:rFonts w:asciiTheme="minorHAnsi" w:hAnsiTheme="minorHAnsi" w:cstheme="minorHAnsi"/>
          <w:kern w:val="28"/>
          <w:sz w:val="20"/>
          <w:szCs w:val="20"/>
          <w:lang w:val="es-ES_tradnl"/>
        </w:rPr>
        <w:t xml:space="preserve">n presentar en un plano </w:t>
      </w:r>
      <w:r w:rsidR="0065545A" w:rsidRPr="00327845">
        <w:rPr>
          <w:rFonts w:asciiTheme="minorHAnsi" w:hAnsiTheme="minorHAnsi" w:cstheme="minorHAnsi"/>
          <w:kern w:val="28"/>
          <w:sz w:val="20"/>
          <w:szCs w:val="20"/>
          <w:lang w:val="es-ES_tradnl"/>
        </w:rPr>
        <w:t xml:space="preserve">o </w:t>
      </w:r>
      <w:r w:rsidRPr="00327845">
        <w:rPr>
          <w:rFonts w:asciiTheme="minorHAnsi" w:hAnsiTheme="minorHAnsi" w:cstheme="minorHAnsi"/>
          <w:kern w:val="28"/>
          <w:sz w:val="20"/>
          <w:szCs w:val="20"/>
          <w:lang w:val="es-ES_tradnl"/>
        </w:rPr>
        <w:t>típico estándar</w:t>
      </w:r>
      <w:r w:rsidR="0065545A" w:rsidRPr="00327845">
        <w:rPr>
          <w:rFonts w:asciiTheme="minorHAnsi" w:hAnsiTheme="minorHAnsi" w:cstheme="minorHAnsi"/>
          <w:kern w:val="28"/>
          <w:sz w:val="20"/>
          <w:szCs w:val="20"/>
          <w:lang w:val="es-ES_tradnl"/>
        </w:rPr>
        <w:t xml:space="preserve"> para aprobación del Supervisor de Obra</w:t>
      </w:r>
      <w:r w:rsidRPr="00327845">
        <w:rPr>
          <w:rFonts w:asciiTheme="minorHAnsi" w:hAnsiTheme="minorHAnsi" w:cstheme="minorHAnsi"/>
          <w:kern w:val="28"/>
          <w:sz w:val="20"/>
          <w:szCs w:val="20"/>
          <w:lang w:val="es-ES_tradnl"/>
        </w:rPr>
        <w:t>, donde se incluya el cableado independiente</w:t>
      </w:r>
      <w:r w:rsidR="0065545A" w:rsidRPr="00327845">
        <w:rPr>
          <w:rFonts w:asciiTheme="minorHAnsi" w:hAnsiTheme="minorHAnsi" w:cstheme="minorHAnsi"/>
          <w:kern w:val="28"/>
          <w:sz w:val="20"/>
          <w:szCs w:val="20"/>
          <w:lang w:val="es-ES_tradnl"/>
        </w:rPr>
        <w:t xml:space="preserve"> en base a los típicos presentados en el anexo de gráficos correspondiente.</w:t>
      </w:r>
    </w:p>
    <w:p w:rsidR="00327845" w:rsidRPr="00327845" w:rsidRDefault="00327845" w:rsidP="00327845">
      <w:pPr>
        <w:jc w:val="both"/>
        <w:rPr>
          <w:rFonts w:asciiTheme="minorHAnsi" w:hAnsiTheme="minorHAnsi" w:cstheme="minorHAnsi"/>
          <w:kern w:val="28"/>
          <w:sz w:val="20"/>
          <w:szCs w:val="20"/>
          <w:lang w:val="es-ES_tradnl"/>
        </w:rPr>
      </w:pPr>
    </w:p>
    <w:p w:rsidR="00327845" w:rsidRPr="00327845" w:rsidRDefault="00327845" w:rsidP="00327845">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 xml:space="preserve">Para la instalación de los ánodos galvánicos, la empresa Contratista </w:t>
      </w:r>
      <w:r w:rsidRPr="00327845">
        <w:rPr>
          <w:rFonts w:asciiTheme="minorHAnsi" w:hAnsiTheme="minorHAnsi" w:cstheme="minorHAnsi"/>
          <w:kern w:val="28"/>
          <w:sz w:val="20"/>
          <w:szCs w:val="20"/>
          <w:lang w:val="es-ES_tradnl"/>
        </w:rPr>
        <w:t>deberá co</w:t>
      </w:r>
      <w:r>
        <w:rPr>
          <w:rFonts w:asciiTheme="minorHAnsi" w:hAnsiTheme="minorHAnsi" w:cstheme="minorHAnsi"/>
          <w:kern w:val="28"/>
          <w:sz w:val="20"/>
          <w:szCs w:val="20"/>
          <w:lang w:val="es-ES_tradnl"/>
        </w:rPr>
        <w:t>locar el r</w:t>
      </w:r>
      <w:r w:rsidRPr="00327845">
        <w:rPr>
          <w:rFonts w:asciiTheme="minorHAnsi" w:hAnsiTheme="minorHAnsi" w:cstheme="minorHAnsi"/>
          <w:kern w:val="28"/>
          <w:sz w:val="20"/>
          <w:szCs w:val="20"/>
          <w:lang w:val="es-ES_tradnl"/>
        </w:rPr>
        <w:t xml:space="preserve">elleno </w:t>
      </w:r>
      <w:proofErr w:type="spellStart"/>
      <w:r w:rsidRPr="00327845">
        <w:rPr>
          <w:rFonts w:asciiTheme="minorHAnsi" w:hAnsiTheme="minorHAnsi" w:cstheme="minorHAnsi"/>
          <w:kern w:val="28"/>
          <w:sz w:val="20"/>
          <w:szCs w:val="20"/>
          <w:lang w:val="es-ES_tradnl"/>
        </w:rPr>
        <w:t>backfill</w:t>
      </w:r>
      <w:proofErr w:type="spellEnd"/>
      <w:r>
        <w:rPr>
          <w:rFonts w:asciiTheme="minorHAnsi" w:hAnsiTheme="minorHAnsi" w:cstheme="minorHAnsi"/>
          <w:kern w:val="28"/>
          <w:sz w:val="20"/>
          <w:szCs w:val="20"/>
          <w:lang w:val="es-ES_tradnl"/>
        </w:rPr>
        <w:t>, a base de bentonita, yeso y sulfato de sodio,</w:t>
      </w:r>
      <w:r w:rsidRPr="00327845">
        <w:rPr>
          <w:rFonts w:asciiTheme="minorHAnsi" w:hAnsiTheme="minorHAnsi" w:cstheme="minorHAnsi"/>
          <w:kern w:val="28"/>
          <w:sz w:val="20"/>
          <w:szCs w:val="20"/>
          <w:lang w:val="es-ES_tradnl"/>
        </w:rPr>
        <w:t xml:space="preserve"> conforme la ingeniería de detalle determin</w:t>
      </w:r>
      <w:r>
        <w:rPr>
          <w:rFonts w:asciiTheme="minorHAnsi" w:hAnsiTheme="minorHAnsi" w:cstheme="minorHAnsi"/>
          <w:kern w:val="28"/>
          <w:sz w:val="20"/>
          <w:szCs w:val="20"/>
          <w:lang w:val="es-ES_tradnl"/>
        </w:rPr>
        <w:t>e</w:t>
      </w:r>
      <w:r w:rsidRPr="00327845">
        <w:rPr>
          <w:rFonts w:asciiTheme="minorHAnsi" w:hAnsiTheme="minorHAnsi" w:cstheme="minorHAnsi"/>
          <w:kern w:val="28"/>
          <w:sz w:val="20"/>
          <w:szCs w:val="20"/>
          <w:lang w:val="es-ES_tradnl"/>
        </w:rPr>
        <w:t xml:space="preserve"> su cantidad y sus características</w:t>
      </w:r>
      <w:r>
        <w:rPr>
          <w:rFonts w:asciiTheme="minorHAnsi" w:hAnsiTheme="minorHAnsi" w:cstheme="minorHAnsi"/>
          <w:kern w:val="28"/>
          <w:sz w:val="20"/>
          <w:szCs w:val="20"/>
          <w:lang w:val="es-ES_tradnl"/>
        </w:rPr>
        <w:t>.</w:t>
      </w:r>
    </w:p>
    <w:p w:rsidR="004636BF" w:rsidRPr="00327845" w:rsidRDefault="004636BF" w:rsidP="00327845">
      <w:pPr>
        <w:jc w:val="both"/>
        <w:rPr>
          <w:rFonts w:asciiTheme="minorHAnsi" w:hAnsiTheme="minorHAnsi" w:cstheme="minorHAnsi"/>
          <w:kern w:val="28"/>
          <w:sz w:val="20"/>
          <w:szCs w:val="20"/>
          <w:lang w:val="es-ES_tradnl"/>
        </w:rPr>
      </w:pPr>
    </w:p>
    <w:p w:rsidR="0065545A" w:rsidRPr="00327845" w:rsidRDefault="0065545A" w:rsidP="00327845">
      <w:pPr>
        <w:jc w:val="both"/>
        <w:rPr>
          <w:rFonts w:asciiTheme="minorHAnsi" w:hAnsiTheme="minorHAnsi" w:cstheme="minorHAnsi"/>
          <w:kern w:val="28"/>
          <w:sz w:val="20"/>
          <w:szCs w:val="20"/>
          <w:lang w:val="es-ES_tradnl"/>
        </w:rPr>
      </w:pPr>
      <w:r w:rsidRPr="00327845">
        <w:rPr>
          <w:rFonts w:asciiTheme="minorHAnsi" w:hAnsiTheme="minorHAnsi" w:cstheme="minorHAnsi"/>
          <w:kern w:val="28"/>
          <w:sz w:val="20"/>
          <w:szCs w:val="20"/>
          <w:lang w:val="es-ES_tradnl"/>
        </w:rPr>
        <w:t>El personal de la empresa Contratista deberá contar en todo momento con el EPP (Equipo de Protección Personal) necesario para realizar los trabajos, así como el EPP específico para dicha actividad.</w:t>
      </w:r>
    </w:p>
    <w:p w:rsidR="004636BF" w:rsidRDefault="004636BF" w:rsidP="004636BF">
      <w:pPr>
        <w:pStyle w:val="Estilo1"/>
        <w:contextualSpacing/>
        <w:rPr>
          <w:rFonts w:asciiTheme="minorHAnsi" w:hAnsiTheme="minorHAnsi" w:cstheme="minorHAnsi"/>
          <w:sz w:val="20"/>
          <w:szCs w:val="20"/>
        </w:rPr>
      </w:pPr>
    </w:p>
    <w:p w:rsidR="004636BF" w:rsidRPr="00371F23" w:rsidRDefault="004636BF" w:rsidP="009D66C0">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4636BF" w:rsidRPr="00371F23" w:rsidRDefault="004636BF" w:rsidP="004636BF">
      <w:pPr>
        <w:pStyle w:val="Estilo1"/>
        <w:ind w:left="426"/>
        <w:contextualSpacing/>
        <w:rPr>
          <w:rFonts w:asciiTheme="minorHAnsi" w:hAnsiTheme="minorHAnsi" w:cstheme="minorHAnsi"/>
          <w:sz w:val="20"/>
          <w:szCs w:val="20"/>
        </w:rPr>
      </w:pPr>
    </w:p>
    <w:p w:rsidR="004636BF" w:rsidRPr="00371F23" w:rsidRDefault="004636BF" w:rsidP="004636BF">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36BF" w:rsidRPr="00371F23" w:rsidRDefault="004636BF" w:rsidP="004636BF">
      <w:pPr>
        <w:jc w:val="both"/>
        <w:rPr>
          <w:rFonts w:asciiTheme="minorHAnsi" w:hAnsiTheme="minorHAnsi" w:cstheme="minorHAnsi"/>
          <w:kern w:val="28"/>
          <w:sz w:val="20"/>
          <w:szCs w:val="20"/>
          <w:lang w:val="es-ES_tradnl"/>
        </w:rPr>
      </w:pPr>
    </w:p>
    <w:p w:rsidR="004636BF" w:rsidRDefault="004636BF" w:rsidP="004636BF">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7B9D" w:rsidRPr="00371F23" w:rsidRDefault="00107B9D" w:rsidP="004636BF">
      <w:pPr>
        <w:jc w:val="both"/>
        <w:rPr>
          <w:rFonts w:asciiTheme="minorHAnsi" w:hAnsiTheme="minorHAnsi" w:cstheme="minorHAnsi"/>
          <w:kern w:val="28"/>
          <w:sz w:val="20"/>
          <w:szCs w:val="20"/>
          <w:lang w:val="es-ES_tradnl"/>
        </w:rPr>
      </w:pPr>
    </w:p>
    <w:p w:rsidR="004636BF" w:rsidRPr="00371F23" w:rsidRDefault="004636BF" w:rsidP="004636BF">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636BF" w:rsidRPr="00371F23" w:rsidRDefault="004636BF" w:rsidP="004636BF">
      <w:pPr>
        <w:jc w:val="both"/>
        <w:rPr>
          <w:rFonts w:asciiTheme="minorHAnsi" w:hAnsiTheme="minorHAnsi" w:cstheme="minorHAnsi"/>
          <w:kern w:val="28"/>
          <w:sz w:val="20"/>
          <w:szCs w:val="20"/>
          <w:lang w:val="es-ES_tradnl"/>
        </w:rPr>
      </w:pPr>
    </w:p>
    <w:p w:rsidR="004636BF" w:rsidRPr="005A3330" w:rsidRDefault="004636BF" w:rsidP="004636BF">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636BF" w:rsidRPr="00843870" w:rsidRDefault="004636BF" w:rsidP="004636BF">
      <w:pPr>
        <w:pStyle w:val="Estilo1"/>
        <w:contextualSpacing/>
        <w:rPr>
          <w:rFonts w:asciiTheme="minorHAnsi" w:hAnsiTheme="minorHAnsi" w:cstheme="minorHAnsi"/>
          <w:sz w:val="20"/>
          <w:szCs w:val="20"/>
        </w:rPr>
      </w:pPr>
    </w:p>
    <w:p w:rsidR="004636BF" w:rsidRPr="00843870" w:rsidRDefault="004636BF" w:rsidP="009D66C0">
      <w:pPr>
        <w:pStyle w:val="Estilo2"/>
        <w:numPr>
          <w:ilvl w:val="1"/>
          <w:numId w:val="9"/>
        </w:numPr>
      </w:pPr>
      <w:r w:rsidRPr="00843870">
        <w:t>MEDICIÓN Y FORMA DE PAGO</w:t>
      </w:r>
    </w:p>
    <w:p w:rsidR="004636BF" w:rsidRPr="00843870" w:rsidRDefault="004636BF" w:rsidP="004636BF">
      <w:pPr>
        <w:pStyle w:val="Estilo1"/>
        <w:contextualSpacing/>
        <w:rPr>
          <w:rFonts w:asciiTheme="minorHAnsi" w:hAnsiTheme="minorHAnsi" w:cstheme="minorHAnsi"/>
          <w:sz w:val="20"/>
          <w:szCs w:val="20"/>
        </w:rPr>
      </w:pPr>
    </w:p>
    <w:p w:rsidR="004636BF" w:rsidRPr="00843870" w:rsidRDefault="004636BF" w:rsidP="004636BF">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0A2CD3">
        <w:rPr>
          <w:rFonts w:asciiTheme="minorHAnsi" w:hAnsiTheme="minorHAnsi" w:cstheme="minorHAnsi"/>
          <w:b w:val="0"/>
          <w:kern w:val="28"/>
          <w:sz w:val="20"/>
          <w:szCs w:val="20"/>
        </w:rPr>
        <w:t>instalación de ánodos galvánicos</w:t>
      </w:r>
      <w:r w:rsidRPr="00843870">
        <w:rPr>
          <w:rFonts w:asciiTheme="minorHAnsi" w:hAnsiTheme="minorHAnsi" w:cstheme="minorHAnsi"/>
          <w:b w:val="0"/>
          <w:kern w:val="28"/>
          <w:sz w:val="20"/>
          <w:szCs w:val="20"/>
        </w:rPr>
        <w:t xml:space="preserve"> será medido y pagado </w:t>
      </w:r>
      <w:r w:rsidRPr="009D39DF">
        <w:rPr>
          <w:rFonts w:asciiTheme="minorHAnsi" w:hAnsiTheme="minorHAnsi" w:cstheme="minorHAnsi"/>
          <w:b w:val="0"/>
          <w:kern w:val="28"/>
          <w:sz w:val="20"/>
          <w:szCs w:val="20"/>
        </w:rPr>
        <w:t xml:space="preserve">por </w:t>
      </w:r>
      <w:r>
        <w:rPr>
          <w:rFonts w:asciiTheme="minorHAnsi" w:hAnsiTheme="minorHAnsi" w:cstheme="minorHAnsi"/>
          <w:b w:val="0"/>
          <w:kern w:val="28"/>
          <w:sz w:val="20"/>
          <w:szCs w:val="20"/>
        </w:rPr>
        <w:t>pieza de ánodo</w:t>
      </w:r>
      <w:r w:rsidRPr="009D39DF">
        <w:rPr>
          <w:rFonts w:asciiTheme="minorHAnsi" w:hAnsiTheme="minorHAnsi" w:cstheme="minorHAnsi"/>
          <w:b w:val="0"/>
          <w:color w:val="FF0000"/>
          <w:kern w:val="28"/>
          <w:sz w:val="20"/>
          <w:szCs w:val="20"/>
        </w:rPr>
        <w:t xml:space="preserve"> </w:t>
      </w:r>
      <w:r w:rsidRPr="00FD1AD9">
        <w:rPr>
          <w:rFonts w:asciiTheme="minorHAnsi" w:hAnsiTheme="minorHAnsi" w:cstheme="minorHAnsi"/>
          <w:b w:val="0"/>
          <w:kern w:val="28"/>
          <w:sz w:val="20"/>
          <w:szCs w:val="20"/>
        </w:rPr>
        <w:t xml:space="preserve">instalado </w:t>
      </w:r>
      <w:r w:rsidRPr="009D39DF">
        <w:rPr>
          <w:rFonts w:asciiTheme="minorHAnsi" w:hAnsiTheme="minorHAnsi" w:cstheme="minorHAnsi"/>
          <w:b w:val="0"/>
          <w:kern w:val="28"/>
          <w:sz w:val="20"/>
          <w:szCs w:val="20"/>
        </w:rPr>
        <w:t>(</w:t>
      </w:r>
      <w:r>
        <w:rPr>
          <w:rFonts w:asciiTheme="minorHAnsi" w:hAnsiTheme="minorHAnsi" w:cstheme="minorHAnsi"/>
          <w:b w:val="0"/>
          <w:kern w:val="28"/>
          <w:sz w:val="20"/>
          <w:szCs w:val="20"/>
        </w:rPr>
        <w:t>Pza.</w:t>
      </w:r>
      <w:r w:rsidRPr="009D39DF">
        <w:rPr>
          <w:rFonts w:asciiTheme="minorHAnsi" w:hAnsiTheme="minorHAnsi" w:cstheme="minorHAnsi"/>
          <w:b w:val="0"/>
          <w:kern w:val="28"/>
          <w:sz w:val="20"/>
          <w:szCs w:val="20"/>
        </w:rPr>
        <w:t>)</w:t>
      </w:r>
      <w:r w:rsidR="00C05F70">
        <w:rPr>
          <w:rFonts w:asciiTheme="minorHAnsi" w:hAnsiTheme="minorHAnsi" w:cstheme="minorHAnsi"/>
          <w:b w:val="0"/>
          <w:kern w:val="28"/>
          <w:sz w:val="20"/>
          <w:szCs w:val="20"/>
        </w:rPr>
        <w:t xml:space="preserve"> que cuente con la aprobación del Supervisor de Obra</w:t>
      </w:r>
      <w:r w:rsidRPr="009D39DF">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 xml:space="preserve">en concordancia con lo establecido en los requerimientos técnicos, </w:t>
      </w:r>
      <w:r w:rsidRPr="00843870">
        <w:rPr>
          <w:rFonts w:asciiTheme="minorHAnsi" w:hAnsiTheme="minorHAnsi" w:cs="Calibri"/>
          <w:b w:val="0"/>
          <w:bCs/>
          <w:sz w:val="20"/>
          <w:szCs w:val="20"/>
        </w:rPr>
        <w:t xml:space="preserve">el mismo será considerado como concluido una vez que el SUPERVISOR DE OBRA compruebe que los trabajos de </w:t>
      </w:r>
      <w:r w:rsidR="000A2CD3">
        <w:rPr>
          <w:rFonts w:asciiTheme="minorHAnsi" w:hAnsiTheme="minorHAnsi" w:cs="Calibri"/>
          <w:b w:val="0"/>
          <w:bCs/>
          <w:sz w:val="20"/>
          <w:szCs w:val="20"/>
        </w:rPr>
        <w:t>instalación</w:t>
      </w:r>
      <w:r w:rsidRPr="00843870">
        <w:rPr>
          <w:rFonts w:asciiTheme="minorHAnsi" w:hAnsiTheme="minorHAnsi" w:cs="Calibri"/>
          <w:b w:val="0"/>
          <w:bCs/>
          <w:sz w:val="20"/>
          <w:szCs w:val="20"/>
        </w:rPr>
        <w:t xml:space="preserve"> responden a las especificaciones 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4636BF" w:rsidRPr="00843870" w:rsidRDefault="004636BF" w:rsidP="004636BF">
      <w:pPr>
        <w:pStyle w:val="Estilo1"/>
        <w:contextualSpacing/>
        <w:rPr>
          <w:rFonts w:asciiTheme="minorHAnsi" w:hAnsiTheme="minorHAnsi" w:cstheme="minorHAnsi"/>
          <w:b w:val="0"/>
          <w:sz w:val="20"/>
          <w:szCs w:val="20"/>
        </w:rPr>
      </w:pPr>
    </w:p>
    <w:p w:rsidR="004636BF" w:rsidRPr="00843870" w:rsidRDefault="004636BF" w:rsidP="004636BF">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lastRenderedPageBreak/>
        <w:t xml:space="preserve">Dicho precio será compensación total por 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4636BF" w:rsidRDefault="004636BF" w:rsidP="004636BF">
      <w:pPr>
        <w:contextualSpacing/>
        <w:jc w:val="both"/>
        <w:rPr>
          <w:rFonts w:asciiTheme="minorHAnsi" w:hAnsiTheme="minorHAnsi" w:cstheme="minorHAnsi"/>
          <w:kern w:val="28"/>
          <w:sz w:val="20"/>
          <w:szCs w:val="20"/>
          <w:lang w:val="es-ES_tradnl"/>
        </w:rPr>
      </w:pPr>
    </w:p>
    <w:p w:rsidR="00D13189" w:rsidRDefault="00D13189" w:rsidP="004636BF">
      <w:pPr>
        <w:contextualSpacing/>
        <w:jc w:val="both"/>
        <w:rPr>
          <w:rFonts w:asciiTheme="minorHAnsi" w:hAnsiTheme="minorHAnsi" w:cstheme="minorHAnsi"/>
          <w:kern w:val="28"/>
          <w:sz w:val="20"/>
          <w:szCs w:val="20"/>
          <w:lang w:val="es-ES_tradnl"/>
        </w:rPr>
      </w:pPr>
    </w:p>
    <w:p w:rsidR="00D13189" w:rsidRPr="00A50361" w:rsidRDefault="00D13189" w:rsidP="009D66C0">
      <w:pPr>
        <w:pStyle w:val="Ttulo3"/>
        <w:keepLines w:val="0"/>
        <w:numPr>
          <w:ilvl w:val="0"/>
          <w:numId w:val="9"/>
        </w:numPr>
        <w:spacing w:before="0" w:line="240" w:lineRule="auto"/>
        <w:contextualSpacing/>
        <w:jc w:val="both"/>
        <w:rPr>
          <w:rFonts w:ascii="Calibri" w:hAnsi="Calibri"/>
          <w:color w:val="auto"/>
          <w:sz w:val="20"/>
          <w:szCs w:val="20"/>
        </w:rPr>
      </w:pPr>
      <w:r w:rsidRPr="00A50361">
        <w:rPr>
          <w:rFonts w:ascii="Calibri" w:hAnsi="Calibri"/>
          <w:color w:val="auto"/>
          <w:sz w:val="20"/>
          <w:szCs w:val="20"/>
        </w:rPr>
        <w:t xml:space="preserve">PROVISIÓN E </w:t>
      </w:r>
      <w:r w:rsidR="00CB1BCC">
        <w:rPr>
          <w:rFonts w:ascii="Calibri" w:hAnsi="Calibri"/>
          <w:color w:val="auto"/>
          <w:sz w:val="20"/>
          <w:szCs w:val="20"/>
        </w:rPr>
        <w:t>INSTALACIÓN DE PUNTO DE INYECCIÓ</w:t>
      </w:r>
      <w:r w:rsidRPr="00A50361">
        <w:rPr>
          <w:rFonts w:ascii="Calibri" w:hAnsi="Calibri"/>
          <w:color w:val="auto"/>
          <w:sz w:val="20"/>
          <w:szCs w:val="20"/>
        </w:rPr>
        <w:t>N DE CORRIENTE</w:t>
      </w:r>
    </w:p>
    <w:p w:rsidR="00D13189" w:rsidRDefault="00D13189" w:rsidP="00D13189">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C05F70">
        <w:rPr>
          <w:rFonts w:asciiTheme="minorHAnsi" w:hAnsiTheme="minorHAnsi" w:cstheme="minorHAnsi"/>
          <w:b/>
          <w:sz w:val="20"/>
          <w:szCs w:val="20"/>
        </w:rPr>
        <w:t>Punto</w:t>
      </w:r>
      <w:r w:rsidR="006E44A3">
        <w:rPr>
          <w:rFonts w:asciiTheme="minorHAnsi" w:hAnsiTheme="minorHAnsi" w:cstheme="minorHAnsi"/>
          <w:b/>
          <w:sz w:val="20"/>
          <w:szCs w:val="20"/>
        </w:rPr>
        <w:t xml:space="preserve"> (</w:t>
      </w:r>
      <w:proofErr w:type="spellStart"/>
      <w:r w:rsidRPr="000D7AA3">
        <w:rPr>
          <w:rFonts w:asciiTheme="minorHAnsi" w:hAnsiTheme="minorHAnsi" w:cstheme="minorHAnsi"/>
          <w:b/>
          <w:sz w:val="20"/>
          <w:szCs w:val="20"/>
        </w:rPr>
        <w:t>P</w:t>
      </w:r>
      <w:r w:rsidR="00C05F70">
        <w:rPr>
          <w:rFonts w:asciiTheme="minorHAnsi" w:hAnsiTheme="minorHAnsi" w:cstheme="minorHAnsi"/>
          <w:b/>
          <w:sz w:val="20"/>
          <w:szCs w:val="20"/>
        </w:rPr>
        <w:t>to</w:t>
      </w:r>
      <w:proofErr w:type="spellEnd"/>
      <w:r w:rsidR="006E44A3">
        <w:rPr>
          <w:rFonts w:asciiTheme="minorHAnsi" w:hAnsiTheme="minorHAnsi" w:cstheme="minorHAnsi"/>
          <w:b/>
          <w:sz w:val="20"/>
          <w:szCs w:val="20"/>
        </w:rPr>
        <w:t>.)</w:t>
      </w:r>
    </w:p>
    <w:p w:rsidR="00D13189" w:rsidRPr="000D7AA3" w:rsidRDefault="00D13189" w:rsidP="00D13189">
      <w:pPr>
        <w:contextualSpacing/>
        <w:jc w:val="both"/>
        <w:rPr>
          <w:rFonts w:asciiTheme="minorHAnsi" w:hAnsiTheme="minorHAnsi" w:cstheme="minorHAnsi"/>
          <w:b/>
          <w:sz w:val="20"/>
          <w:szCs w:val="20"/>
        </w:rPr>
      </w:pPr>
    </w:p>
    <w:p w:rsidR="00D13189" w:rsidRDefault="00D13189" w:rsidP="009D66C0">
      <w:pPr>
        <w:pStyle w:val="Estilo2"/>
        <w:numPr>
          <w:ilvl w:val="1"/>
          <w:numId w:val="9"/>
        </w:numPr>
      </w:pPr>
      <w:r w:rsidRPr="00E55AE3">
        <w:t>DEFINICIÓN</w:t>
      </w:r>
    </w:p>
    <w:p w:rsidR="00D13189" w:rsidRPr="00D13189" w:rsidRDefault="00D13189" w:rsidP="00D13189">
      <w:pPr>
        <w:rPr>
          <w:lang w:val="es-BO" w:eastAsia="en-US"/>
        </w:rPr>
      </w:pPr>
    </w:p>
    <w:p w:rsidR="00D13189" w:rsidRDefault="006E44A3" w:rsidP="00D13189">
      <w:pPr>
        <w:contextualSpacing/>
        <w:jc w:val="both"/>
        <w:rPr>
          <w:rFonts w:asciiTheme="minorHAnsi" w:hAnsiTheme="minorHAnsi" w:cstheme="minorHAnsi"/>
          <w:sz w:val="20"/>
          <w:szCs w:val="20"/>
        </w:rPr>
      </w:pPr>
      <w:r>
        <w:rPr>
          <w:rFonts w:asciiTheme="minorHAnsi" w:hAnsiTheme="minorHAnsi" w:cstheme="minorHAnsi"/>
          <w:sz w:val="20"/>
          <w:szCs w:val="20"/>
        </w:rPr>
        <w:t>Este ítem c</w:t>
      </w:r>
      <w:r w:rsidR="00D13189" w:rsidRPr="00EF12B5">
        <w:rPr>
          <w:rFonts w:asciiTheme="minorHAnsi" w:hAnsiTheme="minorHAnsi" w:cstheme="minorHAnsi"/>
          <w:sz w:val="20"/>
          <w:szCs w:val="20"/>
        </w:rPr>
        <w:t xml:space="preserve">omprende todos los trabajos </w:t>
      </w:r>
      <w:r>
        <w:rPr>
          <w:rFonts w:asciiTheme="minorHAnsi" w:hAnsiTheme="minorHAnsi" w:cstheme="minorHAnsi"/>
          <w:sz w:val="20"/>
          <w:szCs w:val="20"/>
        </w:rPr>
        <w:t xml:space="preserve">necesarios </w:t>
      </w:r>
      <w:r w:rsidR="00D13189" w:rsidRPr="00EF12B5">
        <w:rPr>
          <w:rFonts w:asciiTheme="minorHAnsi" w:hAnsiTheme="minorHAnsi" w:cstheme="minorHAnsi"/>
          <w:sz w:val="20"/>
          <w:szCs w:val="20"/>
        </w:rPr>
        <w:t xml:space="preserve">para la </w:t>
      </w:r>
      <w:r>
        <w:rPr>
          <w:rFonts w:asciiTheme="minorHAnsi" w:hAnsiTheme="minorHAnsi" w:cstheme="minorHAnsi"/>
          <w:sz w:val="20"/>
          <w:szCs w:val="20"/>
        </w:rPr>
        <w:t xml:space="preserve">provisión e instalación de puntos de </w:t>
      </w:r>
      <w:r w:rsidR="00D13189">
        <w:rPr>
          <w:rFonts w:asciiTheme="minorHAnsi" w:hAnsiTheme="minorHAnsi" w:cstheme="minorHAnsi"/>
          <w:sz w:val="20"/>
          <w:szCs w:val="20"/>
        </w:rPr>
        <w:t>inyección de corriente</w:t>
      </w:r>
      <w:r w:rsidR="00D13189" w:rsidRPr="00EF12B5">
        <w:rPr>
          <w:rFonts w:asciiTheme="minorHAnsi" w:hAnsiTheme="minorHAnsi" w:cstheme="minorHAnsi"/>
          <w:sz w:val="20"/>
          <w:szCs w:val="20"/>
        </w:rPr>
        <w:t>,</w:t>
      </w:r>
      <w:r>
        <w:rPr>
          <w:rFonts w:asciiTheme="minorHAnsi" w:hAnsiTheme="minorHAnsi" w:cstheme="minorHAnsi"/>
          <w:sz w:val="20"/>
          <w:szCs w:val="20"/>
        </w:rPr>
        <w:t xml:space="preserve"> </w:t>
      </w:r>
      <w:r w:rsidR="00025628" w:rsidRPr="00107B9D">
        <w:rPr>
          <w:rFonts w:asciiTheme="minorHAnsi" w:eastAsiaTheme="minorHAnsi" w:hAnsiTheme="minorHAnsi" w:cstheme="minorHAnsi"/>
          <w:sz w:val="20"/>
          <w:szCs w:val="20"/>
          <w:lang w:val="es-BO" w:eastAsia="en-US"/>
        </w:rPr>
        <w:t>PTIC</w:t>
      </w:r>
      <w:r w:rsidR="00025628">
        <w:rPr>
          <w:rFonts w:asciiTheme="minorHAnsi" w:eastAsiaTheme="minorHAnsi" w:hAnsiTheme="minorHAnsi" w:cstheme="minorHAnsi"/>
          <w:sz w:val="20"/>
          <w:szCs w:val="20"/>
          <w:lang w:val="es-BO" w:eastAsia="en-US"/>
        </w:rPr>
        <w:t>,</w:t>
      </w:r>
      <w:r w:rsidR="00025628">
        <w:rPr>
          <w:rFonts w:asciiTheme="minorHAnsi" w:hAnsiTheme="minorHAnsi" w:cstheme="minorHAnsi"/>
          <w:sz w:val="20"/>
          <w:szCs w:val="20"/>
        </w:rPr>
        <w:t xml:space="preserve"> </w:t>
      </w:r>
      <w:r>
        <w:rPr>
          <w:rFonts w:asciiTheme="minorHAnsi" w:hAnsiTheme="minorHAnsi" w:cstheme="minorHAnsi"/>
          <w:sz w:val="20"/>
          <w:szCs w:val="20"/>
        </w:rPr>
        <w:t xml:space="preserve">con sus respectivos postes de hormigón prefabricado, </w:t>
      </w:r>
      <w:r w:rsidR="00FC6D5F">
        <w:rPr>
          <w:rFonts w:asciiTheme="minorHAnsi" w:hAnsiTheme="minorHAnsi" w:cstheme="minorHAnsi"/>
          <w:sz w:val="20"/>
          <w:szCs w:val="20"/>
        </w:rPr>
        <w:t xml:space="preserve">caja para conexiones, resistencias variables y otros, </w:t>
      </w:r>
      <w:r>
        <w:rPr>
          <w:rFonts w:asciiTheme="minorHAnsi" w:hAnsiTheme="minorHAnsi" w:cstheme="minorHAnsi"/>
          <w:sz w:val="20"/>
          <w:szCs w:val="20"/>
        </w:rPr>
        <w:t xml:space="preserve">así como la </w:t>
      </w:r>
      <w:r w:rsidRPr="00EF12B5">
        <w:rPr>
          <w:rFonts w:asciiTheme="minorHAnsi" w:hAnsiTheme="minorHAnsi" w:cstheme="minorHAnsi"/>
          <w:sz w:val="20"/>
          <w:szCs w:val="20"/>
        </w:rPr>
        <w:t xml:space="preserve">construcción de </w:t>
      </w:r>
      <w:r>
        <w:rPr>
          <w:rFonts w:asciiTheme="minorHAnsi" w:hAnsiTheme="minorHAnsi" w:cstheme="minorHAnsi"/>
          <w:sz w:val="20"/>
          <w:szCs w:val="20"/>
        </w:rPr>
        <w:t>la base de hormigón (fundación),</w:t>
      </w:r>
      <w:r w:rsidR="00D13189" w:rsidRPr="00EF12B5">
        <w:rPr>
          <w:rFonts w:asciiTheme="minorHAnsi" w:hAnsiTheme="minorHAnsi" w:cstheme="minorHAnsi"/>
          <w:sz w:val="20"/>
          <w:szCs w:val="20"/>
        </w:rPr>
        <w:t xml:space="preserve"> </w:t>
      </w:r>
      <w:r>
        <w:rPr>
          <w:rFonts w:asciiTheme="minorHAnsi" w:hAnsiTheme="minorHAnsi" w:cstheme="minorHAnsi"/>
          <w:sz w:val="20"/>
          <w:szCs w:val="20"/>
        </w:rPr>
        <w:t xml:space="preserve">de </w:t>
      </w:r>
      <w:r w:rsidR="00D13189" w:rsidRPr="00EF12B5">
        <w:rPr>
          <w:rFonts w:asciiTheme="minorHAnsi" w:hAnsiTheme="minorHAnsi" w:cstheme="minorHAnsi"/>
          <w:sz w:val="20"/>
          <w:szCs w:val="20"/>
        </w:rPr>
        <w:t>acuerdo a la tipología, dimensiones y mate</w:t>
      </w:r>
      <w:r>
        <w:rPr>
          <w:rFonts w:asciiTheme="minorHAnsi" w:hAnsiTheme="minorHAnsi" w:cstheme="minorHAnsi"/>
          <w:sz w:val="20"/>
          <w:szCs w:val="20"/>
        </w:rPr>
        <w:t>riales indicados en los planos,</w:t>
      </w:r>
      <w:r w:rsidR="00D13189" w:rsidRPr="00EF12B5">
        <w:rPr>
          <w:rFonts w:asciiTheme="minorHAnsi" w:hAnsiTheme="minorHAnsi" w:cstheme="minorHAnsi"/>
          <w:sz w:val="20"/>
          <w:szCs w:val="20"/>
        </w:rPr>
        <w:t xml:space="preserve"> especificaciones</w:t>
      </w:r>
      <w:r>
        <w:rPr>
          <w:rFonts w:asciiTheme="minorHAnsi" w:hAnsiTheme="minorHAnsi" w:cstheme="minorHAnsi"/>
          <w:sz w:val="20"/>
          <w:szCs w:val="20"/>
        </w:rPr>
        <w:t xml:space="preserve"> técnicas e instrucciones del Supervisor de Obra</w:t>
      </w:r>
      <w:r w:rsidR="00D13189" w:rsidRPr="00EF12B5">
        <w:rPr>
          <w:rFonts w:asciiTheme="minorHAnsi" w:hAnsiTheme="minorHAnsi" w:cstheme="minorHAnsi"/>
          <w:sz w:val="20"/>
          <w:szCs w:val="20"/>
        </w:rPr>
        <w:t>.</w:t>
      </w:r>
    </w:p>
    <w:p w:rsidR="00BE15F8" w:rsidRDefault="00BE15F8" w:rsidP="00D13189">
      <w:pPr>
        <w:contextualSpacing/>
        <w:jc w:val="both"/>
        <w:rPr>
          <w:rFonts w:asciiTheme="minorHAnsi" w:hAnsiTheme="minorHAnsi" w:cstheme="minorHAnsi"/>
          <w:sz w:val="20"/>
          <w:szCs w:val="20"/>
        </w:rPr>
      </w:pPr>
    </w:p>
    <w:p w:rsidR="00D13189" w:rsidRDefault="00D13189" w:rsidP="00D13189">
      <w:pPr>
        <w:contextualSpacing/>
        <w:jc w:val="both"/>
        <w:rPr>
          <w:rFonts w:asciiTheme="minorHAnsi" w:hAnsiTheme="minorHAnsi" w:cstheme="minorHAnsi"/>
          <w:sz w:val="20"/>
          <w:szCs w:val="20"/>
        </w:rPr>
      </w:pPr>
      <w:r>
        <w:rPr>
          <w:rFonts w:asciiTheme="minorHAnsi" w:hAnsiTheme="minorHAnsi" w:cstheme="minorHAnsi"/>
          <w:sz w:val="20"/>
          <w:szCs w:val="20"/>
        </w:rPr>
        <w:t>Este punto de inyección de corriente se instalará en los lechos de ánodos galvánicos para facilitar las conexiones</w:t>
      </w:r>
      <w:r w:rsidR="006E44A3">
        <w:rPr>
          <w:rFonts w:asciiTheme="minorHAnsi" w:hAnsiTheme="minorHAnsi" w:cstheme="minorHAnsi"/>
          <w:sz w:val="20"/>
          <w:szCs w:val="20"/>
        </w:rPr>
        <w:t xml:space="preserve"> correspondientes</w:t>
      </w:r>
      <w:r>
        <w:rPr>
          <w:rFonts w:asciiTheme="minorHAnsi" w:hAnsiTheme="minorHAnsi" w:cstheme="minorHAnsi"/>
          <w:sz w:val="20"/>
          <w:szCs w:val="20"/>
        </w:rPr>
        <w:t>.</w:t>
      </w:r>
    </w:p>
    <w:p w:rsidR="00655D3A" w:rsidRDefault="00655D3A" w:rsidP="00D13189">
      <w:pPr>
        <w:contextualSpacing/>
        <w:jc w:val="both"/>
        <w:rPr>
          <w:rFonts w:asciiTheme="minorHAnsi" w:hAnsiTheme="minorHAnsi" w:cstheme="minorHAnsi"/>
          <w:sz w:val="20"/>
          <w:szCs w:val="20"/>
        </w:rPr>
      </w:pPr>
    </w:p>
    <w:p w:rsidR="00D269DA" w:rsidRDefault="00D269DA" w:rsidP="00D269DA">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La empresa Contratista deberá realizar todos los trabajos de excavación de zanjas, fosas</w:t>
      </w:r>
      <w:r w:rsidR="00655D3A">
        <w:rPr>
          <w:rFonts w:asciiTheme="minorHAnsi" w:eastAsia="Arial Unicode MS" w:hAnsiTheme="minorHAnsi" w:cstheme="minorHAnsi"/>
          <w:sz w:val="20"/>
          <w:szCs w:val="20"/>
          <w:lang w:val="es-ES_tradnl"/>
        </w:rPr>
        <w:t>,</w:t>
      </w:r>
      <w:r>
        <w:rPr>
          <w:rFonts w:asciiTheme="minorHAnsi" w:eastAsia="Arial Unicode MS" w:hAnsiTheme="minorHAnsi" w:cstheme="minorHAnsi"/>
          <w:sz w:val="20"/>
          <w:szCs w:val="20"/>
          <w:lang w:val="es-ES_tradnl"/>
        </w:rPr>
        <w:t xml:space="preserve"> adecuación del terreno y todas las actividades que sean necesarias para la correcta ejecución del presente ítem.</w:t>
      </w:r>
    </w:p>
    <w:p w:rsidR="00D13189" w:rsidRPr="00EF12B5" w:rsidRDefault="00D13189" w:rsidP="00D13189">
      <w:pPr>
        <w:contextualSpacing/>
        <w:jc w:val="both"/>
        <w:rPr>
          <w:rFonts w:asciiTheme="minorHAnsi" w:hAnsiTheme="minorHAnsi" w:cstheme="minorHAnsi"/>
          <w:sz w:val="20"/>
          <w:szCs w:val="20"/>
        </w:rPr>
      </w:pPr>
    </w:p>
    <w:p w:rsidR="009452E9" w:rsidRDefault="009452E9" w:rsidP="009D66C0">
      <w:pPr>
        <w:pStyle w:val="Estilo2"/>
        <w:numPr>
          <w:ilvl w:val="1"/>
          <w:numId w:val="9"/>
        </w:numPr>
      </w:pPr>
      <w:r w:rsidRPr="00166C6B">
        <w:t>MATERIALES</w:t>
      </w:r>
      <w:r>
        <w:t>, HERRAMIENTAS Y EQUIPO</w:t>
      </w:r>
    </w:p>
    <w:p w:rsidR="00D13189" w:rsidRPr="00E55AE3" w:rsidRDefault="00D13189" w:rsidP="00D13189">
      <w:pPr>
        <w:rPr>
          <w:lang w:val="es-BO" w:eastAsia="en-US"/>
        </w:rPr>
      </w:pPr>
    </w:p>
    <w:p w:rsidR="00D13189" w:rsidRDefault="00D13189" w:rsidP="00D1318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w:t>
      </w:r>
      <w:r w:rsidR="00025628">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w:t>
      </w:r>
      <w:r w:rsidR="00025628">
        <w:rPr>
          <w:rFonts w:asciiTheme="minorHAnsi" w:eastAsiaTheme="minorHAnsi" w:hAnsiTheme="minorHAnsi" w:cstheme="minorHAnsi"/>
          <w:sz w:val="20"/>
          <w:szCs w:val="20"/>
          <w:lang w:val="es-BO" w:eastAsia="en-US"/>
        </w:rPr>
        <w:t xml:space="preserve">como ser: </w:t>
      </w:r>
      <w:r w:rsidR="00025628" w:rsidRPr="00025628">
        <w:rPr>
          <w:rFonts w:asciiTheme="minorHAnsi" w:eastAsiaTheme="minorHAnsi" w:hAnsiTheme="minorHAnsi" w:cstheme="minorHAnsi"/>
          <w:sz w:val="20"/>
          <w:szCs w:val="20"/>
          <w:lang w:val="es-BO" w:eastAsia="en-US"/>
        </w:rPr>
        <w:t xml:space="preserve">poste de hormigón prefabricado </w:t>
      </w:r>
      <w:r w:rsidR="00025628">
        <w:rPr>
          <w:rFonts w:asciiTheme="minorHAnsi" w:eastAsiaTheme="minorHAnsi" w:hAnsiTheme="minorHAnsi" w:cstheme="minorHAnsi"/>
          <w:sz w:val="20"/>
          <w:szCs w:val="20"/>
          <w:lang w:val="es-BO" w:eastAsia="en-US"/>
        </w:rPr>
        <w:t xml:space="preserve">de </w:t>
      </w:r>
      <w:r w:rsidR="00025628" w:rsidRPr="00107B9D">
        <w:rPr>
          <w:rFonts w:asciiTheme="minorHAnsi" w:eastAsiaTheme="minorHAnsi" w:hAnsiTheme="minorHAnsi" w:cstheme="minorHAnsi"/>
          <w:sz w:val="20"/>
          <w:szCs w:val="20"/>
          <w:lang w:val="es-BO" w:eastAsia="en-US"/>
        </w:rPr>
        <w:t>1,60 m x 0,15 m x 0,20</w:t>
      </w:r>
      <w:r w:rsidR="00025628">
        <w:rPr>
          <w:rFonts w:asciiTheme="minorHAnsi" w:eastAsiaTheme="minorHAnsi" w:hAnsiTheme="minorHAnsi" w:cstheme="minorHAnsi"/>
          <w:sz w:val="20"/>
          <w:szCs w:val="20"/>
          <w:lang w:val="es-BO" w:eastAsia="en-US"/>
        </w:rPr>
        <w:t xml:space="preserve"> m, </w:t>
      </w:r>
      <w:r w:rsidR="00025628" w:rsidRPr="00107B9D">
        <w:rPr>
          <w:rFonts w:asciiTheme="minorHAnsi" w:eastAsiaTheme="minorHAnsi" w:hAnsiTheme="minorHAnsi" w:cstheme="minorHAnsi"/>
          <w:sz w:val="20"/>
          <w:szCs w:val="20"/>
          <w:lang w:val="es-BO" w:eastAsia="en-US"/>
        </w:rPr>
        <w:t>caja en fundición de aluminio, baquelita</w:t>
      </w:r>
      <w:r w:rsidR="00025628">
        <w:rPr>
          <w:rFonts w:asciiTheme="minorHAnsi" w:eastAsiaTheme="minorHAnsi" w:hAnsiTheme="minorHAnsi" w:cstheme="minorHAnsi"/>
          <w:sz w:val="20"/>
          <w:szCs w:val="20"/>
          <w:lang w:val="es-BO" w:eastAsia="en-US"/>
        </w:rPr>
        <w:t xml:space="preserve"> con sus correspondientes terminales, </w:t>
      </w:r>
      <w:r w:rsidR="00FC6D5F">
        <w:rPr>
          <w:rFonts w:asciiTheme="minorHAnsi" w:eastAsiaTheme="minorHAnsi" w:hAnsiTheme="minorHAnsi" w:cstheme="minorHAnsi"/>
          <w:sz w:val="20"/>
          <w:szCs w:val="20"/>
          <w:lang w:val="es-BO" w:eastAsia="en-US"/>
        </w:rPr>
        <w:t xml:space="preserve">resistencias variables cuando corresponda, </w:t>
      </w:r>
      <w:r w:rsidR="00025628">
        <w:rPr>
          <w:rFonts w:asciiTheme="minorHAnsi" w:eastAsiaTheme="minorHAnsi" w:hAnsiTheme="minorHAnsi" w:cstheme="minorHAnsi"/>
          <w:sz w:val="20"/>
          <w:szCs w:val="20"/>
          <w:lang w:val="es-BO" w:eastAsia="en-US"/>
        </w:rPr>
        <w:t xml:space="preserve">tapa de cierre a rosca, líquido </w:t>
      </w:r>
      <w:proofErr w:type="spellStart"/>
      <w:r w:rsidR="00025628">
        <w:rPr>
          <w:rFonts w:asciiTheme="minorHAnsi" w:eastAsiaTheme="minorHAnsi" w:hAnsiTheme="minorHAnsi" w:cstheme="minorHAnsi"/>
          <w:sz w:val="20"/>
          <w:szCs w:val="20"/>
          <w:lang w:val="es-BO" w:eastAsia="en-US"/>
        </w:rPr>
        <w:t>scotchkote</w:t>
      </w:r>
      <w:proofErr w:type="spellEnd"/>
      <w:r w:rsidR="00025628">
        <w:rPr>
          <w:rFonts w:asciiTheme="minorHAnsi" w:eastAsiaTheme="minorHAnsi" w:hAnsiTheme="minorHAnsi" w:cstheme="minorHAnsi"/>
          <w:sz w:val="20"/>
          <w:szCs w:val="20"/>
          <w:lang w:val="es-BO" w:eastAsia="en-US"/>
        </w:rPr>
        <w:t xml:space="preserve"> de dos componentes, pintura de color amarillo</w:t>
      </w:r>
      <w:r w:rsidR="005334F4">
        <w:rPr>
          <w:rFonts w:asciiTheme="minorHAnsi" w:eastAsiaTheme="minorHAnsi" w:hAnsiTheme="minorHAnsi" w:cstheme="minorHAnsi"/>
          <w:sz w:val="20"/>
          <w:szCs w:val="20"/>
          <w:lang w:val="es-BO" w:eastAsia="en-US"/>
        </w:rPr>
        <w:t>, mezcladora, vibradora de hormigón</w:t>
      </w:r>
      <w:r w:rsidR="00025628">
        <w:rPr>
          <w:rFonts w:asciiTheme="minorHAnsi" w:eastAsiaTheme="minorHAnsi" w:hAnsiTheme="minorHAnsi" w:cstheme="minorHAnsi"/>
          <w:sz w:val="20"/>
          <w:szCs w:val="20"/>
          <w:lang w:val="es-BO" w:eastAsia="en-US"/>
        </w:rPr>
        <w:t xml:space="preserve"> y otros que sean necesarios para la correcta ejecución de este ítem</w:t>
      </w:r>
      <w:r w:rsidR="00025628" w:rsidRPr="005A3330">
        <w:rPr>
          <w:rFonts w:asciiTheme="minorHAnsi" w:hAnsiTheme="minorHAnsi" w:cstheme="minorHAnsi"/>
          <w:kern w:val="28"/>
          <w:sz w:val="20"/>
          <w:szCs w:val="20"/>
        </w:rPr>
        <w:t>, los cuales serán aprobados y verificados por el SUPERVISOR DE OBRA al inicio de la actividad.</w:t>
      </w:r>
      <w:r w:rsidR="00EA616F">
        <w:rPr>
          <w:rFonts w:asciiTheme="minorHAnsi" w:hAnsiTheme="minorHAnsi" w:cstheme="minorHAnsi"/>
          <w:kern w:val="28"/>
          <w:sz w:val="20"/>
          <w:szCs w:val="20"/>
        </w:rPr>
        <w:t xml:space="preserve"> Las </w:t>
      </w:r>
      <w:r w:rsidR="00EA616F">
        <w:rPr>
          <w:rFonts w:asciiTheme="minorHAnsi" w:eastAsiaTheme="minorHAnsi" w:hAnsiTheme="minorHAnsi" w:cstheme="minorHAnsi"/>
          <w:sz w:val="20"/>
          <w:szCs w:val="20"/>
          <w:lang w:val="es-BO" w:eastAsia="en-US"/>
        </w:rPr>
        <w:t xml:space="preserve">soldaduras exotérmicas tipo </w:t>
      </w:r>
      <w:proofErr w:type="spellStart"/>
      <w:r w:rsidR="00EA616F">
        <w:rPr>
          <w:rFonts w:asciiTheme="minorHAnsi" w:eastAsiaTheme="minorHAnsi" w:hAnsiTheme="minorHAnsi" w:cstheme="minorHAnsi"/>
          <w:sz w:val="20"/>
          <w:szCs w:val="20"/>
          <w:lang w:val="es-BO" w:eastAsia="en-US"/>
        </w:rPr>
        <w:t>cadweld</w:t>
      </w:r>
      <w:proofErr w:type="spellEnd"/>
      <w:r w:rsidR="00EA616F">
        <w:rPr>
          <w:rFonts w:asciiTheme="minorHAnsi" w:eastAsiaTheme="minorHAnsi" w:hAnsiTheme="minorHAnsi" w:cstheme="minorHAnsi"/>
          <w:sz w:val="20"/>
          <w:szCs w:val="20"/>
          <w:lang w:val="es-BO" w:eastAsia="en-US"/>
        </w:rPr>
        <w:t xml:space="preserve"> </w:t>
      </w:r>
      <w:r w:rsidR="00EA616F">
        <w:rPr>
          <w:rFonts w:asciiTheme="minorHAnsi" w:hAnsiTheme="minorHAnsi" w:cstheme="minorHAnsi"/>
          <w:kern w:val="28"/>
          <w:sz w:val="20"/>
          <w:szCs w:val="20"/>
          <w:lang w:val="es-ES_tradnl"/>
        </w:rPr>
        <w:t xml:space="preserve">deberán </w:t>
      </w:r>
      <w:r w:rsidR="00EA616F" w:rsidRPr="00635B83">
        <w:rPr>
          <w:rFonts w:asciiTheme="minorHAnsi" w:hAnsiTheme="minorHAnsi" w:cstheme="minorHAnsi"/>
          <w:kern w:val="28"/>
          <w:sz w:val="20"/>
          <w:szCs w:val="20"/>
          <w:lang w:val="es-ES_tradnl"/>
        </w:rPr>
        <w:t>ser</w:t>
      </w:r>
      <w:r w:rsidR="00EA616F">
        <w:rPr>
          <w:rFonts w:asciiTheme="minorHAnsi" w:hAnsiTheme="minorHAnsi" w:cstheme="minorHAnsi"/>
          <w:kern w:val="28"/>
          <w:sz w:val="20"/>
          <w:szCs w:val="20"/>
          <w:lang w:val="es-ES_tradnl"/>
        </w:rPr>
        <w:t xml:space="preserve"> provista</w:t>
      </w:r>
      <w:r w:rsidR="00EA616F" w:rsidRPr="00635B83">
        <w:rPr>
          <w:rFonts w:asciiTheme="minorHAnsi" w:hAnsiTheme="minorHAnsi" w:cstheme="minorHAnsi"/>
          <w:kern w:val="28"/>
          <w:sz w:val="20"/>
          <w:szCs w:val="20"/>
          <w:lang w:val="es-ES_tradnl"/>
        </w:rPr>
        <w:t xml:space="preserve">s </w:t>
      </w:r>
      <w:r w:rsidR="00EA616F"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EA616F">
        <w:rPr>
          <w:rFonts w:asciiTheme="minorHAnsi" w:eastAsia="Arial Unicode MS" w:hAnsiTheme="minorHAnsi" w:cstheme="minorHAnsi"/>
          <w:iCs/>
          <w:sz w:val="20"/>
          <w:szCs w:val="20"/>
          <w:lang w:val="es-ES_tradnl"/>
        </w:rPr>
        <w:t xml:space="preserve">de </w:t>
      </w:r>
      <w:r w:rsidR="00EA616F" w:rsidRPr="002C14FB">
        <w:rPr>
          <w:rFonts w:asciiTheme="minorHAnsi" w:eastAsia="Arial Unicode MS" w:hAnsiTheme="minorHAnsi" w:cstheme="minorHAnsi"/>
          <w:iCs/>
          <w:sz w:val="20"/>
          <w:szCs w:val="20"/>
          <w:lang w:val="es-ES_tradnl"/>
        </w:rPr>
        <w:t>PROVISION DE MATERIALES Y ACCESORIOS</w:t>
      </w:r>
      <w:r w:rsidR="00EA616F" w:rsidRPr="00635B83">
        <w:rPr>
          <w:rFonts w:asciiTheme="minorHAnsi" w:hAnsiTheme="minorHAnsi" w:cstheme="minorHAnsi"/>
          <w:kern w:val="28"/>
          <w:sz w:val="20"/>
          <w:szCs w:val="20"/>
          <w:lang w:val="es-ES_tradnl"/>
        </w:rPr>
        <w:t xml:space="preserve"> e instr</w:t>
      </w:r>
      <w:r w:rsidR="00EA616F">
        <w:rPr>
          <w:rFonts w:asciiTheme="minorHAnsi" w:hAnsiTheme="minorHAnsi" w:cstheme="minorHAnsi"/>
          <w:kern w:val="28"/>
          <w:sz w:val="20"/>
          <w:szCs w:val="20"/>
          <w:lang w:val="es-ES_tradnl"/>
        </w:rPr>
        <w:t>ucciones del Supervisor de Obra</w:t>
      </w:r>
      <w:r w:rsidR="00EA616F" w:rsidRPr="003767EA">
        <w:rPr>
          <w:rFonts w:asciiTheme="minorHAnsi" w:eastAsiaTheme="minorHAnsi" w:hAnsiTheme="minorHAnsi" w:cstheme="minorHAnsi"/>
          <w:sz w:val="20"/>
          <w:szCs w:val="20"/>
          <w:lang w:val="es-BO" w:eastAsia="en-US"/>
        </w:rPr>
        <w:t>, l</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cuales serán aprobad</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y verificad</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por el SUPERVISOR DE OBRA al inicio de la actividad</w:t>
      </w:r>
      <w:r w:rsidR="00EA616F">
        <w:rPr>
          <w:rFonts w:asciiTheme="minorHAnsi" w:hAnsiTheme="minorHAnsi" w:cstheme="minorHAnsi"/>
          <w:kern w:val="28"/>
          <w:sz w:val="20"/>
          <w:szCs w:val="20"/>
          <w:lang w:val="es-ES_tradnl"/>
        </w:rPr>
        <w:t>.</w:t>
      </w:r>
    </w:p>
    <w:p w:rsidR="00107B9D" w:rsidRPr="005A3330" w:rsidRDefault="00107B9D"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D13189" w:rsidRDefault="00D13189" w:rsidP="00D1318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materiales a emplearse en la preparación del hormigón </w:t>
      </w:r>
      <w:r w:rsidR="00025628">
        <w:rPr>
          <w:rFonts w:asciiTheme="minorHAnsi" w:eastAsiaTheme="minorHAnsi" w:hAnsiTheme="minorHAnsi" w:cstheme="minorHAnsi"/>
          <w:sz w:val="20"/>
          <w:szCs w:val="20"/>
          <w:lang w:val="es-BO" w:eastAsia="en-US"/>
        </w:rPr>
        <w:t xml:space="preserve">para la base de fundación de los PTIC, </w:t>
      </w:r>
      <w:r w:rsidRPr="005A3330">
        <w:rPr>
          <w:rFonts w:asciiTheme="minorHAnsi" w:eastAsiaTheme="minorHAnsi" w:hAnsiTheme="minorHAnsi" w:cstheme="minorHAnsi"/>
          <w:sz w:val="20"/>
          <w:szCs w:val="20"/>
          <w:lang w:val="es-BO" w:eastAsia="en-US"/>
        </w:rPr>
        <w:t>deberán ser de buena calidad</w:t>
      </w:r>
      <w:r w:rsidR="00025628">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w:t>
      </w:r>
      <w:r w:rsidR="00025628">
        <w:rPr>
          <w:rFonts w:asciiTheme="minorHAnsi" w:eastAsiaTheme="minorHAnsi" w:hAnsiTheme="minorHAnsi" w:cstheme="minorHAnsi"/>
          <w:sz w:val="20"/>
          <w:szCs w:val="20"/>
          <w:lang w:val="es-BO" w:eastAsia="en-US"/>
        </w:rPr>
        <w:t>L</w:t>
      </w:r>
      <w:r w:rsidR="00545884">
        <w:rPr>
          <w:rFonts w:asciiTheme="minorHAnsi" w:eastAsiaTheme="minorHAnsi" w:hAnsiTheme="minorHAnsi" w:cstheme="minorHAnsi"/>
          <w:sz w:val="20"/>
          <w:szCs w:val="20"/>
          <w:lang w:val="es-BO" w:eastAsia="en-US"/>
        </w:rPr>
        <w:t xml:space="preserve">a empresa Contratista deberá proveer y </w:t>
      </w:r>
      <w:r w:rsidRPr="005A3330">
        <w:rPr>
          <w:rFonts w:asciiTheme="minorHAnsi" w:eastAsiaTheme="minorHAnsi" w:hAnsiTheme="minorHAnsi" w:cstheme="minorHAnsi"/>
          <w:sz w:val="20"/>
          <w:szCs w:val="20"/>
          <w:lang w:val="es-BO" w:eastAsia="en-US"/>
        </w:rPr>
        <w:t>utilizar cemento Portland IP-30, arena limpia no arcillosa que pase el tamiz de Nro. 4 (4.76mm) de malla y grava no mayor a 3/4” con previa consulta y aprobación del SUPERVISOR</w:t>
      </w:r>
      <w:r w:rsidR="00545884">
        <w:rPr>
          <w:rFonts w:asciiTheme="minorHAnsi" w:eastAsiaTheme="minorHAnsi" w:hAnsiTheme="minorHAnsi" w:cstheme="minorHAnsi"/>
          <w:sz w:val="20"/>
          <w:szCs w:val="20"/>
          <w:lang w:val="es-BO" w:eastAsia="en-US"/>
        </w:rPr>
        <w:t xml:space="preserve"> DE OBRA</w:t>
      </w:r>
      <w:r w:rsidRPr="005A3330">
        <w:rPr>
          <w:rFonts w:asciiTheme="minorHAnsi" w:eastAsiaTheme="minorHAnsi" w:hAnsiTheme="minorHAnsi" w:cstheme="minorHAnsi"/>
          <w:sz w:val="20"/>
          <w:szCs w:val="20"/>
          <w:lang w:val="es-BO" w:eastAsia="en-US"/>
        </w:rPr>
        <w:t>.</w:t>
      </w:r>
    </w:p>
    <w:p w:rsidR="00545884" w:rsidRDefault="00545884"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B71E5B" w:rsidRDefault="00B71E5B" w:rsidP="00B71E5B">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proveer y utilizar todas las herramientas, equipos y materiales menores, necesarios para realizar adecuadamente la actividad. </w:t>
      </w:r>
    </w:p>
    <w:p w:rsidR="005A35E6" w:rsidRDefault="005A35E6"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BE15F8" w:rsidRDefault="00BE15F8"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BE15F8" w:rsidRDefault="00BE15F8"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D13189" w:rsidRDefault="00D13189" w:rsidP="009D66C0">
      <w:pPr>
        <w:pStyle w:val="Estilo2"/>
        <w:numPr>
          <w:ilvl w:val="1"/>
          <w:numId w:val="9"/>
        </w:numPr>
      </w:pPr>
      <w:r w:rsidRPr="00166C6B">
        <w:lastRenderedPageBreak/>
        <w:t>PROCEDIMIENTO</w:t>
      </w:r>
      <w:r w:rsidRPr="00D13189">
        <w:t xml:space="preserve"> PARA LA EJECUCIÓN</w:t>
      </w:r>
    </w:p>
    <w:p w:rsidR="00D13189" w:rsidRDefault="00D13189" w:rsidP="00D13189">
      <w:pPr>
        <w:rPr>
          <w:rFonts w:eastAsiaTheme="minorHAnsi"/>
          <w:lang w:val="es-ES_tradnl"/>
        </w:rPr>
      </w:pPr>
    </w:p>
    <w:p w:rsidR="00107B9D" w:rsidRDefault="00107B9D" w:rsidP="00107B9D">
      <w:pPr>
        <w:autoSpaceDE w:val="0"/>
        <w:autoSpaceDN w:val="0"/>
        <w:adjustRightInd w:val="0"/>
        <w:contextualSpacing/>
        <w:jc w:val="both"/>
        <w:rPr>
          <w:rFonts w:asciiTheme="minorHAnsi" w:eastAsiaTheme="minorHAnsi" w:hAnsiTheme="minorHAnsi" w:cstheme="minorHAnsi"/>
          <w:sz w:val="20"/>
          <w:szCs w:val="20"/>
          <w:lang w:val="es-BO" w:eastAsia="en-US"/>
        </w:rPr>
      </w:pPr>
      <w:r w:rsidRPr="00107B9D">
        <w:rPr>
          <w:rFonts w:asciiTheme="minorHAnsi" w:eastAsiaTheme="minorHAnsi" w:hAnsiTheme="minorHAnsi" w:cstheme="minorHAnsi"/>
          <w:sz w:val="20"/>
          <w:szCs w:val="20"/>
          <w:lang w:val="es-BO" w:eastAsia="en-US"/>
        </w:rPr>
        <w:t>Este punto de inyección de corriente se instalará en los lechos de ánodos galvánicos, para facilitar las conexiones.</w:t>
      </w:r>
      <w:r w:rsidR="00ED02CE">
        <w:rPr>
          <w:rFonts w:asciiTheme="minorHAnsi" w:eastAsiaTheme="minorHAnsi" w:hAnsiTheme="minorHAnsi" w:cstheme="minorHAnsi"/>
          <w:sz w:val="20"/>
          <w:szCs w:val="20"/>
          <w:lang w:val="es-BO" w:eastAsia="en-US"/>
        </w:rPr>
        <w:t xml:space="preserve"> La </w:t>
      </w:r>
      <w:r w:rsidR="00ED02CE">
        <w:rPr>
          <w:rFonts w:ascii="Calibri" w:hAnsi="Calibri" w:cs="Calibri"/>
          <w:kern w:val="28"/>
          <w:sz w:val="20"/>
          <w:szCs w:val="20"/>
          <w:lang w:val="es-BO"/>
        </w:rPr>
        <w:t xml:space="preserve">distribución de los puntos de inyección de corriente para los lechos anódicos en cada uno de los sistemas de protección catódica contemplados </w:t>
      </w:r>
      <w:r w:rsidR="00ED02CE" w:rsidRPr="00ED02CE">
        <w:rPr>
          <w:rFonts w:asciiTheme="minorHAnsi" w:eastAsiaTheme="minorHAnsi" w:hAnsiTheme="minorHAnsi" w:cstheme="minorHAnsi"/>
          <w:sz w:val="20"/>
          <w:szCs w:val="20"/>
          <w:lang w:val="es-BO" w:eastAsia="en-US"/>
        </w:rPr>
        <w:t xml:space="preserve">en el presente proyecto, deberá realizarse de manera que se requiera la menor cantidad de interruptores de corriente posible para la puesta en marcha, lo cual estará sujeto a la </w:t>
      </w:r>
      <w:r w:rsidR="00ED02CE">
        <w:rPr>
          <w:rFonts w:asciiTheme="minorHAnsi" w:eastAsiaTheme="minorHAnsi" w:hAnsiTheme="minorHAnsi" w:cstheme="minorHAnsi"/>
          <w:sz w:val="20"/>
          <w:szCs w:val="20"/>
          <w:lang w:val="es-BO" w:eastAsia="en-US"/>
        </w:rPr>
        <w:t xml:space="preserve">revisión y </w:t>
      </w:r>
      <w:r w:rsidR="00ED02CE" w:rsidRPr="00ED02CE">
        <w:rPr>
          <w:rFonts w:asciiTheme="minorHAnsi" w:eastAsiaTheme="minorHAnsi" w:hAnsiTheme="minorHAnsi" w:cstheme="minorHAnsi"/>
          <w:sz w:val="20"/>
          <w:szCs w:val="20"/>
          <w:lang w:val="es-BO" w:eastAsia="en-US"/>
        </w:rPr>
        <w:t>aprobación por parte del Supervisor de Obra</w:t>
      </w:r>
      <w:r w:rsidR="00ED02CE">
        <w:rPr>
          <w:rFonts w:asciiTheme="minorHAnsi" w:eastAsiaTheme="minorHAnsi" w:hAnsiTheme="minorHAnsi" w:cstheme="minorHAnsi"/>
          <w:sz w:val="20"/>
          <w:szCs w:val="20"/>
          <w:lang w:val="es-BO" w:eastAsia="en-US"/>
        </w:rPr>
        <w:t>.</w:t>
      </w:r>
    </w:p>
    <w:p w:rsidR="00107B9D" w:rsidRDefault="00107B9D" w:rsidP="00107B9D">
      <w:pPr>
        <w:autoSpaceDE w:val="0"/>
        <w:autoSpaceDN w:val="0"/>
        <w:adjustRightInd w:val="0"/>
        <w:contextualSpacing/>
        <w:jc w:val="both"/>
        <w:rPr>
          <w:rFonts w:asciiTheme="minorHAnsi" w:eastAsiaTheme="minorHAnsi" w:hAnsiTheme="minorHAnsi" w:cstheme="minorHAnsi"/>
          <w:sz w:val="20"/>
          <w:szCs w:val="20"/>
          <w:lang w:val="es-BO" w:eastAsia="en-US"/>
        </w:rPr>
      </w:pPr>
    </w:p>
    <w:p w:rsidR="00107B9D" w:rsidRPr="00107B9D" w:rsidRDefault="00107B9D" w:rsidP="00107B9D">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Los p</w:t>
      </w:r>
      <w:r w:rsidRPr="00107B9D">
        <w:rPr>
          <w:rFonts w:asciiTheme="minorHAnsi" w:eastAsiaTheme="minorHAnsi" w:hAnsiTheme="minorHAnsi" w:cstheme="minorHAnsi"/>
          <w:sz w:val="20"/>
          <w:szCs w:val="20"/>
          <w:lang w:val="es-BO" w:eastAsia="en-US"/>
        </w:rPr>
        <w:t>untos de inyección de corriente, PTIC</w:t>
      </w:r>
      <w:r>
        <w:rPr>
          <w:rFonts w:asciiTheme="minorHAnsi" w:eastAsiaTheme="minorHAnsi" w:hAnsiTheme="minorHAnsi" w:cstheme="minorHAnsi"/>
          <w:sz w:val="20"/>
          <w:szCs w:val="20"/>
          <w:lang w:val="es-BO" w:eastAsia="en-US"/>
        </w:rPr>
        <w:t>,</w:t>
      </w:r>
      <w:r w:rsidRPr="00107B9D">
        <w:rPr>
          <w:rFonts w:asciiTheme="minorHAnsi" w:eastAsiaTheme="minorHAnsi" w:hAnsiTheme="minorHAnsi" w:cstheme="minorHAnsi"/>
          <w:sz w:val="20"/>
          <w:szCs w:val="20"/>
          <w:lang w:val="es-BO" w:eastAsia="en-US"/>
        </w:rPr>
        <w:t xml:space="preserve"> estarán conformadas por una estructura en hormigón armado con dimensiones </w:t>
      </w:r>
      <w:r>
        <w:rPr>
          <w:rFonts w:asciiTheme="minorHAnsi" w:eastAsiaTheme="minorHAnsi" w:hAnsiTheme="minorHAnsi" w:cstheme="minorHAnsi"/>
          <w:sz w:val="20"/>
          <w:szCs w:val="20"/>
          <w:lang w:val="es-BO" w:eastAsia="en-US"/>
        </w:rPr>
        <w:t xml:space="preserve">de </w:t>
      </w:r>
      <w:r w:rsidRPr="00107B9D">
        <w:rPr>
          <w:rFonts w:asciiTheme="minorHAnsi" w:eastAsiaTheme="minorHAnsi" w:hAnsiTheme="minorHAnsi" w:cstheme="minorHAnsi"/>
          <w:sz w:val="20"/>
          <w:szCs w:val="20"/>
          <w:lang w:val="es-BO" w:eastAsia="en-US"/>
        </w:rPr>
        <w:t>1,60 m de altura x 0,15 m de ancho x 0,20 m</w:t>
      </w:r>
      <w:r>
        <w:rPr>
          <w:rFonts w:asciiTheme="minorHAnsi" w:eastAsiaTheme="minorHAnsi" w:hAnsiTheme="minorHAnsi" w:cstheme="minorHAnsi"/>
          <w:sz w:val="20"/>
          <w:szCs w:val="20"/>
          <w:lang w:val="es-BO" w:eastAsia="en-US"/>
        </w:rPr>
        <w:t xml:space="preserve"> de profundidad. Esta estructura </w:t>
      </w:r>
      <w:r w:rsidR="00655D3A">
        <w:rPr>
          <w:rFonts w:asciiTheme="minorHAnsi" w:eastAsiaTheme="minorHAnsi" w:hAnsiTheme="minorHAnsi" w:cstheme="minorHAnsi"/>
          <w:sz w:val="20"/>
          <w:szCs w:val="20"/>
          <w:lang w:val="es-BO" w:eastAsia="en-US"/>
        </w:rPr>
        <w:t xml:space="preserve">deberá </w:t>
      </w:r>
      <w:r>
        <w:rPr>
          <w:rFonts w:asciiTheme="minorHAnsi" w:eastAsiaTheme="minorHAnsi" w:hAnsiTheme="minorHAnsi" w:cstheme="minorHAnsi"/>
          <w:sz w:val="20"/>
          <w:szCs w:val="20"/>
          <w:lang w:val="es-BO" w:eastAsia="en-US"/>
        </w:rPr>
        <w:t>contar</w:t>
      </w:r>
      <w:r w:rsidRPr="00107B9D">
        <w:rPr>
          <w:rFonts w:asciiTheme="minorHAnsi" w:eastAsiaTheme="minorHAnsi" w:hAnsiTheme="minorHAnsi" w:cstheme="minorHAnsi"/>
          <w:sz w:val="20"/>
          <w:szCs w:val="20"/>
          <w:lang w:val="es-BO" w:eastAsia="en-US"/>
        </w:rPr>
        <w:t xml:space="preserve"> con una caja en fundición de aluminio, la cual aloj</w:t>
      </w:r>
      <w:r w:rsidR="00655D3A">
        <w:rPr>
          <w:rFonts w:asciiTheme="minorHAnsi" w:eastAsiaTheme="minorHAnsi" w:hAnsiTheme="minorHAnsi" w:cstheme="minorHAnsi"/>
          <w:sz w:val="20"/>
          <w:szCs w:val="20"/>
          <w:lang w:val="es-BO" w:eastAsia="en-US"/>
        </w:rPr>
        <w:t>e</w:t>
      </w:r>
      <w:r w:rsidRPr="00107B9D">
        <w:rPr>
          <w:rFonts w:asciiTheme="minorHAnsi" w:eastAsiaTheme="minorHAnsi" w:hAnsiTheme="minorHAnsi" w:cstheme="minorHAnsi"/>
          <w:sz w:val="20"/>
          <w:szCs w:val="20"/>
          <w:lang w:val="es-BO" w:eastAsia="en-US"/>
        </w:rPr>
        <w:t xml:space="preserve"> una baquelita, con espacio suficiente para colocar </w:t>
      </w:r>
      <w:r w:rsidR="00453BB8">
        <w:rPr>
          <w:rFonts w:asciiTheme="minorHAnsi" w:eastAsiaTheme="minorHAnsi" w:hAnsiTheme="minorHAnsi" w:cstheme="minorHAnsi"/>
          <w:sz w:val="20"/>
          <w:szCs w:val="20"/>
          <w:lang w:val="es-BO" w:eastAsia="en-US"/>
        </w:rPr>
        <w:t xml:space="preserve">más de </w:t>
      </w:r>
      <w:r w:rsidRPr="00107B9D">
        <w:rPr>
          <w:rFonts w:asciiTheme="minorHAnsi" w:eastAsiaTheme="minorHAnsi" w:hAnsiTheme="minorHAnsi" w:cstheme="minorHAnsi"/>
          <w:sz w:val="20"/>
          <w:szCs w:val="20"/>
          <w:lang w:val="es-BO" w:eastAsia="en-US"/>
        </w:rPr>
        <w:t xml:space="preserve">6 conexiones de cable, con su correspondiente terminal; la caja </w:t>
      </w:r>
      <w:r w:rsidR="00655D3A">
        <w:rPr>
          <w:rFonts w:asciiTheme="minorHAnsi" w:eastAsiaTheme="minorHAnsi" w:hAnsiTheme="minorHAnsi" w:cstheme="minorHAnsi"/>
          <w:sz w:val="20"/>
          <w:szCs w:val="20"/>
          <w:lang w:val="es-BO" w:eastAsia="en-US"/>
        </w:rPr>
        <w:t xml:space="preserve">deberá </w:t>
      </w:r>
      <w:r w:rsidRPr="00107B9D">
        <w:rPr>
          <w:rFonts w:asciiTheme="minorHAnsi" w:eastAsiaTheme="minorHAnsi" w:hAnsiTheme="minorHAnsi" w:cstheme="minorHAnsi"/>
          <w:sz w:val="20"/>
          <w:szCs w:val="20"/>
          <w:lang w:val="es-BO" w:eastAsia="en-US"/>
        </w:rPr>
        <w:t>i</w:t>
      </w:r>
      <w:r w:rsidR="00655D3A">
        <w:rPr>
          <w:rFonts w:asciiTheme="minorHAnsi" w:eastAsiaTheme="minorHAnsi" w:hAnsiTheme="minorHAnsi" w:cstheme="minorHAnsi"/>
          <w:sz w:val="20"/>
          <w:szCs w:val="20"/>
          <w:lang w:val="es-BO" w:eastAsia="en-US"/>
        </w:rPr>
        <w:t>r</w:t>
      </w:r>
      <w:r w:rsidRPr="00107B9D">
        <w:rPr>
          <w:rFonts w:asciiTheme="minorHAnsi" w:eastAsiaTheme="minorHAnsi" w:hAnsiTheme="minorHAnsi" w:cstheme="minorHAnsi"/>
          <w:sz w:val="20"/>
          <w:szCs w:val="20"/>
          <w:lang w:val="es-BO" w:eastAsia="en-US"/>
        </w:rPr>
        <w:t xml:space="preserve"> e</w:t>
      </w:r>
      <w:r>
        <w:rPr>
          <w:rFonts w:asciiTheme="minorHAnsi" w:eastAsiaTheme="minorHAnsi" w:hAnsiTheme="minorHAnsi" w:cstheme="minorHAnsi"/>
          <w:sz w:val="20"/>
          <w:szCs w:val="20"/>
          <w:lang w:val="es-BO" w:eastAsia="en-US"/>
        </w:rPr>
        <w:t xml:space="preserve">mbebida en el hormigón y </w:t>
      </w:r>
      <w:r w:rsidR="00655D3A">
        <w:rPr>
          <w:rFonts w:asciiTheme="minorHAnsi" w:eastAsiaTheme="minorHAnsi" w:hAnsiTheme="minorHAnsi" w:cstheme="minorHAnsi"/>
          <w:sz w:val="20"/>
          <w:szCs w:val="20"/>
          <w:lang w:val="es-BO" w:eastAsia="en-US"/>
        </w:rPr>
        <w:t xml:space="preserve">deberá </w:t>
      </w:r>
      <w:r>
        <w:rPr>
          <w:rFonts w:asciiTheme="minorHAnsi" w:eastAsiaTheme="minorHAnsi" w:hAnsiTheme="minorHAnsi" w:cstheme="minorHAnsi"/>
          <w:sz w:val="20"/>
          <w:szCs w:val="20"/>
          <w:lang w:val="es-BO" w:eastAsia="en-US"/>
        </w:rPr>
        <w:t>contar</w:t>
      </w:r>
      <w:r w:rsidRPr="00107B9D">
        <w:rPr>
          <w:rFonts w:asciiTheme="minorHAnsi" w:eastAsiaTheme="minorHAnsi" w:hAnsiTheme="minorHAnsi" w:cstheme="minorHAnsi"/>
          <w:sz w:val="20"/>
          <w:szCs w:val="20"/>
          <w:lang w:val="es-BO" w:eastAsia="en-US"/>
        </w:rPr>
        <w:t xml:space="preserve"> con un sistema de cierre a rosca.</w:t>
      </w:r>
    </w:p>
    <w:p w:rsidR="00107B9D" w:rsidRDefault="00107B9D" w:rsidP="00107B9D">
      <w:pPr>
        <w:autoSpaceDE w:val="0"/>
        <w:autoSpaceDN w:val="0"/>
        <w:adjustRightInd w:val="0"/>
        <w:contextualSpacing/>
        <w:jc w:val="both"/>
        <w:rPr>
          <w:rFonts w:asciiTheme="minorHAnsi" w:eastAsiaTheme="minorHAnsi" w:hAnsiTheme="minorHAnsi" w:cstheme="minorHAnsi"/>
          <w:sz w:val="20"/>
          <w:szCs w:val="20"/>
          <w:lang w:val="es-BO" w:eastAsia="en-US"/>
        </w:rPr>
      </w:pPr>
    </w:p>
    <w:p w:rsidR="00D13189" w:rsidRPr="00107B9D" w:rsidRDefault="00D13189" w:rsidP="00107B9D">
      <w:pPr>
        <w:autoSpaceDE w:val="0"/>
        <w:autoSpaceDN w:val="0"/>
        <w:adjustRightInd w:val="0"/>
        <w:contextualSpacing/>
        <w:jc w:val="both"/>
        <w:rPr>
          <w:rFonts w:asciiTheme="minorHAnsi" w:eastAsiaTheme="minorHAnsi" w:hAnsiTheme="minorHAnsi" w:cstheme="minorHAnsi"/>
          <w:sz w:val="20"/>
          <w:szCs w:val="20"/>
          <w:lang w:val="es-BO" w:eastAsia="en-US"/>
        </w:rPr>
      </w:pPr>
      <w:r w:rsidRPr="00107B9D">
        <w:rPr>
          <w:rFonts w:asciiTheme="minorHAnsi" w:eastAsiaTheme="minorHAnsi" w:hAnsiTheme="minorHAnsi" w:cstheme="minorHAnsi"/>
          <w:sz w:val="20"/>
          <w:szCs w:val="20"/>
          <w:lang w:val="es-BO" w:eastAsia="en-US"/>
        </w:rPr>
        <w:t>La localización de</w:t>
      </w:r>
      <w:r w:rsidR="00107B9D">
        <w:rPr>
          <w:rFonts w:asciiTheme="minorHAnsi" w:eastAsiaTheme="minorHAnsi" w:hAnsiTheme="minorHAnsi" w:cstheme="minorHAnsi"/>
          <w:sz w:val="20"/>
          <w:szCs w:val="20"/>
          <w:lang w:val="es-BO" w:eastAsia="en-US"/>
        </w:rPr>
        <w:t xml:space="preserve"> </w:t>
      </w:r>
      <w:r w:rsidRPr="00107B9D">
        <w:rPr>
          <w:rFonts w:asciiTheme="minorHAnsi" w:eastAsiaTheme="minorHAnsi" w:hAnsiTheme="minorHAnsi" w:cstheme="minorHAnsi"/>
          <w:sz w:val="20"/>
          <w:szCs w:val="20"/>
          <w:lang w:val="es-BO" w:eastAsia="en-US"/>
        </w:rPr>
        <w:t>l</w:t>
      </w:r>
      <w:r w:rsidR="00107B9D">
        <w:rPr>
          <w:rFonts w:asciiTheme="minorHAnsi" w:eastAsiaTheme="minorHAnsi" w:hAnsiTheme="minorHAnsi" w:cstheme="minorHAnsi"/>
          <w:sz w:val="20"/>
          <w:szCs w:val="20"/>
          <w:lang w:val="es-BO" w:eastAsia="en-US"/>
        </w:rPr>
        <w:t>os</w:t>
      </w:r>
      <w:r w:rsidRPr="00107B9D">
        <w:rPr>
          <w:rFonts w:asciiTheme="minorHAnsi" w:eastAsiaTheme="minorHAnsi" w:hAnsiTheme="minorHAnsi" w:cstheme="minorHAnsi"/>
          <w:sz w:val="20"/>
          <w:szCs w:val="20"/>
          <w:lang w:val="es-BO" w:eastAsia="en-US"/>
        </w:rPr>
        <w:t xml:space="preserve"> poste</w:t>
      </w:r>
      <w:r w:rsidR="00107B9D">
        <w:rPr>
          <w:rFonts w:asciiTheme="minorHAnsi" w:eastAsiaTheme="minorHAnsi" w:hAnsiTheme="minorHAnsi" w:cstheme="minorHAnsi"/>
          <w:sz w:val="20"/>
          <w:szCs w:val="20"/>
          <w:lang w:val="es-BO" w:eastAsia="en-US"/>
        </w:rPr>
        <w:t>s para inyección de corriente</w:t>
      </w:r>
      <w:r w:rsidRPr="00107B9D">
        <w:rPr>
          <w:rFonts w:asciiTheme="minorHAnsi" w:eastAsiaTheme="minorHAnsi" w:hAnsiTheme="minorHAnsi" w:cstheme="minorHAnsi"/>
          <w:sz w:val="20"/>
          <w:szCs w:val="20"/>
          <w:lang w:val="es-BO" w:eastAsia="en-US"/>
        </w:rPr>
        <w:t xml:space="preserve"> </w:t>
      </w:r>
      <w:r w:rsidR="00107B9D">
        <w:rPr>
          <w:rFonts w:asciiTheme="minorHAnsi" w:eastAsiaTheme="minorHAnsi" w:hAnsiTheme="minorHAnsi" w:cstheme="minorHAnsi"/>
          <w:sz w:val="20"/>
          <w:szCs w:val="20"/>
          <w:lang w:val="es-BO" w:eastAsia="en-US"/>
        </w:rPr>
        <w:t>deberán estar desfasados</w:t>
      </w:r>
      <w:r w:rsidRPr="00107B9D">
        <w:rPr>
          <w:rFonts w:asciiTheme="minorHAnsi" w:eastAsiaTheme="minorHAnsi" w:hAnsiTheme="minorHAnsi" w:cstheme="minorHAnsi"/>
          <w:sz w:val="20"/>
          <w:szCs w:val="20"/>
          <w:lang w:val="es-BO" w:eastAsia="en-US"/>
        </w:rPr>
        <w:t xml:space="preserve"> del eje de la tubería en un rango de 0,5 – 1,5 metros al lado de mayor actividad humana.</w:t>
      </w:r>
    </w:p>
    <w:p w:rsidR="00D13189" w:rsidRPr="00107B9D" w:rsidRDefault="00D13189" w:rsidP="00107B9D">
      <w:pPr>
        <w:autoSpaceDE w:val="0"/>
        <w:autoSpaceDN w:val="0"/>
        <w:adjustRightInd w:val="0"/>
        <w:contextualSpacing/>
        <w:jc w:val="both"/>
        <w:rPr>
          <w:rFonts w:asciiTheme="minorHAnsi" w:eastAsiaTheme="minorHAnsi" w:hAnsiTheme="minorHAnsi" w:cstheme="minorHAnsi"/>
          <w:sz w:val="20"/>
          <w:szCs w:val="20"/>
          <w:lang w:val="es-BO" w:eastAsia="en-US"/>
        </w:rPr>
      </w:pPr>
    </w:p>
    <w:p w:rsidR="00D13189" w:rsidRDefault="00D13189" w:rsidP="00107B9D">
      <w:pPr>
        <w:autoSpaceDE w:val="0"/>
        <w:autoSpaceDN w:val="0"/>
        <w:adjustRightInd w:val="0"/>
        <w:contextualSpacing/>
        <w:jc w:val="both"/>
        <w:rPr>
          <w:rFonts w:asciiTheme="minorHAnsi" w:eastAsiaTheme="minorHAnsi" w:hAnsiTheme="minorHAnsi" w:cstheme="minorHAnsi"/>
          <w:sz w:val="20"/>
          <w:szCs w:val="20"/>
          <w:lang w:val="es-BO" w:eastAsia="en-US"/>
        </w:rPr>
      </w:pPr>
      <w:r w:rsidRPr="00107B9D">
        <w:rPr>
          <w:rFonts w:asciiTheme="minorHAnsi" w:eastAsiaTheme="minorHAnsi" w:hAnsiTheme="minorHAnsi" w:cstheme="minorHAnsi"/>
          <w:sz w:val="20"/>
          <w:szCs w:val="20"/>
          <w:lang w:val="es-BO" w:eastAsia="en-US"/>
        </w:rPr>
        <w:t>La profundidad de entierro de los postes</w:t>
      </w:r>
      <w:r w:rsidRPr="005A3330">
        <w:rPr>
          <w:rFonts w:asciiTheme="minorHAnsi" w:eastAsiaTheme="minorHAnsi" w:hAnsiTheme="minorHAnsi" w:cstheme="minorHAnsi"/>
          <w:sz w:val="20"/>
          <w:szCs w:val="20"/>
          <w:lang w:val="es-BO" w:eastAsia="en-US"/>
        </w:rPr>
        <w:t xml:space="preserve"> debe ser de 0,70 metros con</w:t>
      </w:r>
      <w:r>
        <w:rPr>
          <w:rFonts w:asciiTheme="minorHAnsi" w:eastAsiaTheme="minorHAnsi" w:hAnsiTheme="minorHAnsi" w:cstheme="minorHAnsi"/>
          <w:sz w:val="20"/>
          <w:szCs w:val="20"/>
          <w:lang w:val="es-BO" w:eastAsia="en-US"/>
        </w:rPr>
        <w:t xml:space="preserve"> una fundación de hormigón de 0,</w:t>
      </w:r>
      <w:r w:rsidRPr="005A3330">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p w:rsidR="00655D3A" w:rsidRDefault="00655D3A"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545884" w:rsidRPr="005A3330" w:rsidTr="00A50361">
        <w:trPr>
          <w:jc w:val="center"/>
        </w:trPr>
        <w:tc>
          <w:tcPr>
            <w:tcW w:w="1210" w:type="pct"/>
            <w:shd w:val="clear" w:color="auto" w:fill="44546A" w:themeFill="text2"/>
            <w:vAlign w:val="center"/>
          </w:tcPr>
          <w:p w:rsidR="00545884" w:rsidRPr="005A3330" w:rsidRDefault="00545884" w:rsidP="00A50361">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123" w:type="pct"/>
            <w:shd w:val="clear" w:color="auto" w:fill="44546A" w:themeFill="text2"/>
            <w:vAlign w:val="center"/>
          </w:tcPr>
          <w:p w:rsidR="00545884" w:rsidRPr="005A3330" w:rsidRDefault="00545884" w:rsidP="00A50361">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vAlign w:val="center"/>
          </w:tcPr>
          <w:p w:rsidR="00545884" w:rsidRPr="00C3006D" w:rsidRDefault="00545884" w:rsidP="00A50361">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545884" w:rsidRPr="005A3330" w:rsidTr="00A50361">
        <w:trPr>
          <w:jc w:val="center"/>
        </w:trPr>
        <w:tc>
          <w:tcPr>
            <w:tcW w:w="1210" w:type="pct"/>
            <w:vAlign w:val="center"/>
          </w:tcPr>
          <w:p w:rsidR="00545884" w:rsidRPr="005A3330" w:rsidRDefault="00545884" w:rsidP="00A50361">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545884" w:rsidRPr="005A3330" w:rsidRDefault="00545884" w:rsidP="00A50361">
            <w:pPr>
              <w:autoSpaceDE w:val="0"/>
              <w:autoSpaceDN w:val="0"/>
              <w:adjustRightInd w:val="0"/>
              <w:contextualSpacing/>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de Inyección de Corriente</w:t>
            </w:r>
          </w:p>
          <w:p w:rsidR="00545884" w:rsidRPr="005A3330" w:rsidRDefault="00545884" w:rsidP="00A50361">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vAlign w:val="center"/>
          </w:tcPr>
          <w:p w:rsidR="00545884" w:rsidRDefault="00545884" w:rsidP="00A50361">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545884" w:rsidRPr="005A3330" w:rsidRDefault="00545884" w:rsidP="00A50361">
            <w:pPr>
              <w:autoSpaceDE w:val="0"/>
              <w:autoSpaceDN w:val="0"/>
              <w:adjustRightInd w:val="0"/>
              <w:contextualSpacing/>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Fundación de hormigón de 0,</w:t>
            </w:r>
            <w:r w:rsidRPr="005A3330">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5A3330">
              <w:rPr>
                <w:rFonts w:asciiTheme="minorHAnsi" w:eastAsiaTheme="minorHAnsi" w:hAnsiTheme="minorHAnsi" w:cstheme="minorHAnsi"/>
                <w:sz w:val="20"/>
                <w:szCs w:val="20"/>
                <w:lang w:val="es-BO" w:eastAsia="en-US"/>
              </w:rPr>
              <w:t>70</w:t>
            </w:r>
          </w:p>
        </w:tc>
        <w:tc>
          <w:tcPr>
            <w:tcW w:w="1667" w:type="pct"/>
            <w:vAlign w:val="center"/>
          </w:tcPr>
          <w:p w:rsidR="00545884" w:rsidRPr="005A3330" w:rsidRDefault="00545884" w:rsidP="00A50361">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4C0B40" w:rsidRDefault="004C0B40" w:rsidP="00107B9D">
      <w:pPr>
        <w:jc w:val="both"/>
        <w:rPr>
          <w:rFonts w:asciiTheme="minorHAnsi" w:eastAsiaTheme="minorHAnsi" w:hAnsiTheme="minorHAnsi" w:cstheme="minorHAnsi"/>
          <w:sz w:val="20"/>
          <w:szCs w:val="20"/>
          <w:lang w:val="es-BO" w:eastAsia="en-US"/>
        </w:rPr>
      </w:pPr>
    </w:p>
    <w:p w:rsidR="00107B9D" w:rsidRPr="004636BF" w:rsidRDefault="00107B9D" w:rsidP="00107B9D">
      <w:pPr>
        <w:jc w:val="both"/>
        <w:rPr>
          <w:rFonts w:asciiTheme="minorHAnsi" w:hAnsiTheme="minorHAnsi" w:cstheme="minorHAnsi"/>
          <w:kern w:val="28"/>
          <w:sz w:val="20"/>
          <w:szCs w:val="20"/>
          <w:lang w:val="es-ES_tradnl"/>
        </w:rPr>
      </w:pPr>
      <w:r>
        <w:rPr>
          <w:rFonts w:asciiTheme="minorHAnsi" w:eastAsiaTheme="minorHAnsi" w:hAnsiTheme="minorHAnsi" w:cstheme="minorHAnsi"/>
          <w:sz w:val="20"/>
          <w:szCs w:val="20"/>
          <w:lang w:val="es-BO" w:eastAsia="en-US"/>
        </w:rPr>
        <w:t xml:space="preserve">Los cables </w:t>
      </w:r>
      <w:r w:rsidR="0044064D">
        <w:rPr>
          <w:rFonts w:asciiTheme="minorHAnsi" w:eastAsiaTheme="minorHAnsi" w:hAnsiTheme="minorHAnsi" w:cstheme="minorHAnsi"/>
          <w:sz w:val="20"/>
          <w:szCs w:val="20"/>
          <w:lang w:val="es-BO" w:eastAsia="en-US"/>
        </w:rPr>
        <w:t>No. 12 y No. 8 AWG con revestimiento HMWPE</w:t>
      </w:r>
      <w:r w:rsidR="00EA616F">
        <w:rPr>
          <w:rFonts w:asciiTheme="minorHAnsi" w:eastAsiaTheme="minorHAnsi" w:hAnsiTheme="minorHAnsi" w:cstheme="minorHAnsi"/>
          <w:sz w:val="20"/>
          <w:szCs w:val="20"/>
          <w:lang w:val="es-BO" w:eastAsia="en-US"/>
        </w:rPr>
        <w:t xml:space="preserve">, así como las soldaduras exotérmicas tipo </w:t>
      </w:r>
      <w:proofErr w:type="spellStart"/>
      <w:r w:rsidR="00EA616F">
        <w:rPr>
          <w:rFonts w:asciiTheme="minorHAnsi" w:eastAsiaTheme="minorHAnsi" w:hAnsiTheme="minorHAnsi" w:cstheme="minorHAnsi"/>
          <w:sz w:val="20"/>
          <w:szCs w:val="20"/>
          <w:lang w:val="es-BO" w:eastAsia="en-US"/>
        </w:rPr>
        <w:t>cadweld</w:t>
      </w:r>
      <w:proofErr w:type="spellEnd"/>
      <w:r w:rsidR="00EA616F">
        <w:rPr>
          <w:rFonts w:asciiTheme="minorHAnsi" w:eastAsiaTheme="minorHAnsi" w:hAnsiTheme="minorHAnsi" w:cstheme="minorHAnsi"/>
          <w:sz w:val="20"/>
          <w:szCs w:val="20"/>
          <w:lang w:val="es-BO" w:eastAsia="en-US"/>
        </w:rPr>
        <w:t>,</w:t>
      </w:r>
      <w:r w:rsidR="0044064D">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necesarios para realizar la instalación de los puntos de inyección de</w:t>
      </w:r>
      <w:r w:rsidR="00EA616F">
        <w:rPr>
          <w:rFonts w:asciiTheme="minorHAnsi" w:eastAsiaTheme="minorHAnsi" w:hAnsiTheme="minorHAnsi" w:cstheme="minorHAnsi"/>
          <w:sz w:val="20"/>
          <w:szCs w:val="20"/>
          <w:lang w:val="es-BO" w:eastAsia="en-US"/>
        </w:rPr>
        <w:t xml:space="preserve"> corriente </w:t>
      </w:r>
      <w:r w:rsidR="00655D3A">
        <w:rPr>
          <w:rFonts w:asciiTheme="minorHAnsi" w:hAnsiTheme="minorHAnsi" w:cstheme="minorHAnsi"/>
          <w:kern w:val="28"/>
          <w:sz w:val="20"/>
          <w:szCs w:val="20"/>
          <w:lang w:val="es-ES_tradnl"/>
        </w:rPr>
        <w:t xml:space="preserve">deberán </w:t>
      </w:r>
      <w:r w:rsidR="00655D3A" w:rsidRPr="00635B83">
        <w:rPr>
          <w:rFonts w:asciiTheme="minorHAnsi" w:hAnsiTheme="minorHAnsi" w:cstheme="minorHAnsi"/>
          <w:kern w:val="28"/>
          <w:sz w:val="20"/>
          <w:szCs w:val="20"/>
          <w:lang w:val="es-ES_tradnl"/>
        </w:rPr>
        <w:t xml:space="preserve">ser provistos </w:t>
      </w:r>
      <w:r w:rsidR="00655D3A"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655D3A">
        <w:rPr>
          <w:rFonts w:asciiTheme="minorHAnsi" w:eastAsia="Arial Unicode MS" w:hAnsiTheme="minorHAnsi" w:cstheme="minorHAnsi"/>
          <w:iCs/>
          <w:sz w:val="20"/>
          <w:szCs w:val="20"/>
          <w:lang w:val="es-ES_tradnl"/>
        </w:rPr>
        <w:t xml:space="preserve">de </w:t>
      </w:r>
      <w:r w:rsidR="00655D3A" w:rsidRPr="002C14FB">
        <w:rPr>
          <w:rFonts w:asciiTheme="minorHAnsi" w:eastAsia="Arial Unicode MS" w:hAnsiTheme="minorHAnsi" w:cstheme="minorHAnsi"/>
          <w:iCs/>
          <w:sz w:val="20"/>
          <w:szCs w:val="20"/>
          <w:lang w:val="es-ES_tradnl"/>
        </w:rPr>
        <w:t>PROVISION DE MATERIALES Y ACCESORIOS</w:t>
      </w:r>
      <w:r w:rsidR="00655D3A" w:rsidRPr="00635B83">
        <w:rPr>
          <w:rFonts w:asciiTheme="minorHAnsi" w:hAnsiTheme="minorHAnsi" w:cstheme="minorHAnsi"/>
          <w:kern w:val="28"/>
          <w:sz w:val="20"/>
          <w:szCs w:val="20"/>
          <w:lang w:val="es-ES_tradnl"/>
        </w:rPr>
        <w:t xml:space="preserve"> e instr</w:t>
      </w:r>
      <w:r w:rsidR="00655D3A">
        <w:rPr>
          <w:rFonts w:asciiTheme="minorHAnsi" w:hAnsiTheme="minorHAnsi" w:cstheme="minorHAnsi"/>
          <w:kern w:val="28"/>
          <w:sz w:val="20"/>
          <w:szCs w:val="20"/>
          <w:lang w:val="es-ES_tradnl"/>
        </w:rPr>
        <w:t>ucciones del Supervisor de Obra</w:t>
      </w:r>
      <w:r w:rsidR="00CF456C"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Pr>
          <w:rFonts w:asciiTheme="minorHAnsi" w:hAnsiTheme="minorHAnsi" w:cstheme="minorHAnsi"/>
          <w:kern w:val="28"/>
          <w:sz w:val="20"/>
          <w:szCs w:val="20"/>
          <w:lang w:val="es-ES_tradnl"/>
        </w:rPr>
        <w:t>.</w:t>
      </w:r>
    </w:p>
    <w:p w:rsidR="00107B9D" w:rsidRDefault="00107B9D"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FC332E" w:rsidRDefault="00D13189" w:rsidP="00FC332E">
      <w:pPr>
        <w:pStyle w:val="Estilo1"/>
        <w:contextualSpacing/>
        <w:rPr>
          <w:rFonts w:asciiTheme="minorHAnsi" w:eastAsiaTheme="minorHAnsi" w:hAnsiTheme="minorHAnsi" w:cstheme="minorHAnsi"/>
          <w:sz w:val="20"/>
          <w:szCs w:val="20"/>
          <w:lang w:val="es-BO" w:eastAsia="en-US"/>
        </w:rPr>
      </w:pPr>
      <w:r w:rsidRPr="00230FD7">
        <w:rPr>
          <w:rFonts w:ascii="Calibri" w:hAnsi="Calibri" w:cs="Calibri"/>
          <w:b w:val="0"/>
          <w:kern w:val="28"/>
          <w:sz w:val="20"/>
          <w:szCs w:val="20"/>
          <w:lang w:val="es-ES"/>
        </w:rPr>
        <w:t>El</w:t>
      </w:r>
      <w:r w:rsidR="00107B9D" w:rsidRPr="00230FD7">
        <w:rPr>
          <w:rFonts w:ascii="Calibri" w:hAnsi="Calibri" w:cs="Calibri"/>
          <w:b w:val="0"/>
          <w:kern w:val="28"/>
          <w:sz w:val="20"/>
          <w:szCs w:val="20"/>
          <w:lang w:val="es-ES"/>
        </w:rPr>
        <w:t xml:space="preserve"> cable </w:t>
      </w:r>
      <w:r w:rsidRPr="00230FD7">
        <w:rPr>
          <w:rFonts w:ascii="Calibri" w:hAnsi="Calibri" w:cs="Calibri"/>
          <w:b w:val="0"/>
          <w:kern w:val="28"/>
          <w:sz w:val="20"/>
          <w:szCs w:val="20"/>
          <w:lang w:val="es-ES"/>
        </w:rPr>
        <w:t>No. 8 AWG HMWPE debe</w:t>
      </w:r>
      <w:r w:rsidR="00596AAC" w:rsidRPr="00230FD7">
        <w:rPr>
          <w:rFonts w:ascii="Calibri" w:hAnsi="Calibri" w:cs="Calibri"/>
          <w:b w:val="0"/>
          <w:kern w:val="28"/>
          <w:sz w:val="20"/>
          <w:szCs w:val="20"/>
          <w:lang w:val="es-ES"/>
        </w:rPr>
        <w:t>rá</w:t>
      </w:r>
      <w:r w:rsidRPr="00230FD7">
        <w:rPr>
          <w:rFonts w:ascii="Calibri" w:hAnsi="Calibri" w:cs="Calibri"/>
          <w:b w:val="0"/>
          <w:kern w:val="28"/>
          <w:sz w:val="20"/>
          <w:szCs w:val="20"/>
          <w:lang w:val="es-ES"/>
        </w:rPr>
        <w:t xml:space="preserve"> ser soldado a la tubería para inyectar corriente, aparte de poseer dos cables soldados que</w:t>
      </w:r>
      <w:r w:rsidR="00596AAC" w:rsidRPr="00230FD7">
        <w:rPr>
          <w:rFonts w:ascii="Calibri" w:hAnsi="Calibri" w:cs="Calibri"/>
          <w:b w:val="0"/>
          <w:kern w:val="28"/>
          <w:sz w:val="20"/>
          <w:szCs w:val="20"/>
          <w:lang w:val="es-ES"/>
        </w:rPr>
        <w:t xml:space="preserve"> </w:t>
      </w:r>
      <w:r w:rsidR="00C030CB" w:rsidRPr="00230FD7">
        <w:rPr>
          <w:rFonts w:ascii="Calibri" w:hAnsi="Calibri" w:cs="Calibri"/>
          <w:b w:val="0"/>
          <w:kern w:val="28"/>
          <w:sz w:val="20"/>
          <w:szCs w:val="20"/>
          <w:lang w:val="es-ES"/>
        </w:rPr>
        <w:t>sirvan para el punto de prueba.</w:t>
      </w:r>
      <w:r w:rsidR="00C030CB" w:rsidRPr="007A7DDF">
        <w:rPr>
          <w:rFonts w:ascii="Calibri" w:hAnsi="Calibri" w:cs="Calibri"/>
          <w:b w:val="0"/>
          <w:kern w:val="28"/>
          <w:sz w:val="20"/>
          <w:szCs w:val="20"/>
          <w:lang w:val="es-ES"/>
        </w:rPr>
        <w:t xml:space="preserve"> </w:t>
      </w:r>
      <w:r w:rsidR="00FC332E">
        <w:rPr>
          <w:rFonts w:ascii="Calibri" w:hAnsi="Calibri" w:cs="Calibri"/>
          <w:b w:val="0"/>
          <w:kern w:val="28"/>
          <w:sz w:val="20"/>
          <w:szCs w:val="20"/>
          <w:lang w:val="es-ES"/>
        </w:rPr>
        <w:t xml:space="preserve">La empresa Contratista deberá presentar al Supervisor de Obra para su revisión y aprobación, </w:t>
      </w:r>
      <w:r w:rsidR="00FC332E" w:rsidRPr="00B66993">
        <w:rPr>
          <w:rFonts w:ascii="Calibri" w:hAnsi="Calibri" w:cs="Calibri"/>
          <w:b w:val="0"/>
          <w:kern w:val="28"/>
          <w:sz w:val="20"/>
          <w:szCs w:val="20"/>
          <w:lang w:val="es-ES"/>
        </w:rPr>
        <w:t xml:space="preserve">un plano </w:t>
      </w:r>
      <w:r w:rsidR="00FC332E">
        <w:rPr>
          <w:rFonts w:ascii="Calibri" w:hAnsi="Calibri" w:cs="Calibri"/>
          <w:b w:val="0"/>
          <w:kern w:val="28"/>
          <w:sz w:val="20"/>
          <w:szCs w:val="20"/>
          <w:lang w:val="es-ES"/>
        </w:rPr>
        <w:t xml:space="preserve">o </w:t>
      </w:r>
      <w:r w:rsidR="00FC332E" w:rsidRPr="00B66993">
        <w:rPr>
          <w:rFonts w:ascii="Calibri" w:hAnsi="Calibri" w:cs="Calibri"/>
          <w:b w:val="0"/>
          <w:kern w:val="28"/>
          <w:sz w:val="20"/>
          <w:szCs w:val="20"/>
          <w:lang w:val="es-ES"/>
        </w:rPr>
        <w:t>típico estándar</w:t>
      </w:r>
      <w:r w:rsidR="00FC332E">
        <w:rPr>
          <w:rFonts w:ascii="Calibri" w:hAnsi="Calibri" w:cs="Calibri"/>
          <w:b w:val="0"/>
          <w:kern w:val="28"/>
          <w:sz w:val="20"/>
          <w:szCs w:val="20"/>
          <w:lang w:val="es-ES"/>
        </w:rPr>
        <w:t xml:space="preserve"> con l</w:t>
      </w:r>
      <w:r w:rsidR="00FC332E" w:rsidRPr="00B66993">
        <w:rPr>
          <w:rFonts w:ascii="Calibri" w:hAnsi="Calibri" w:cs="Calibri"/>
          <w:b w:val="0"/>
          <w:kern w:val="28"/>
          <w:sz w:val="20"/>
          <w:szCs w:val="20"/>
          <w:lang w:val="es-ES"/>
        </w:rPr>
        <w:t xml:space="preserve">as características de instalación </w:t>
      </w:r>
      <w:r w:rsidR="00FC332E">
        <w:rPr>
          <w:rFonts w:ascii="Calibri" w:hAnsi="Calibri" w:cs="Calibri"/>
          <w:b w:val="0"/>
          <w:kern w:val="28"/>
          <w:sz w:val="20"/>
          <w:szCs w:val="20"/>
          <w:lang w:val="es-ES"/>
        </w:rPr>
        <w:t>de los puntos de inyección de corriente</w:t>
      </w:r>
      <w:r w:rsidR="00FC332E" w:rsidRPr="00B66993">
        <w:rPr>
          <w:rFonts w:ascii="Calibri" w:hAnsi="Calibri" w:cs="Calibri"/>
          <w:b w:val="0"/>
          <w:kern w:val="28"/>
          <w:sz w:val="20"/>
          <w:szCs w:val="20"/>
          <w:lang w:val="es-ES"/>
        </w:rPr>
        <w:t>, donde se incluya el cabl</w:t>
      </w:r>
      <w:r w:rsidR="00FC332E">
        <w:rPr>
          <w:rFonts w:ascii="Calibri" w:hAnsi="Calibri" w:cs="Calibri"/>
          <w:b w:val="0"/>
          <w:kern w:val="28"/>
          <w:sz w:val="20"/>
          <w:szCs w:val="20"/>
          <w:lang w:val="es-ES"/>
        </w:rPr>
        <w:t>eado independiente en base a los típicos presentados en el anexo de gráficos correspondiente.</w:t>
      </w:r>
      <w:r w:rsidR="00FC332E">
        <w:rPr>
          <w:rFonts w:asciiTheme="minorHAnsi" w:eastAsiaTheme="minorHAnsi" w:hAnsiTheme="minorHAnsi" w:cstheme="minorHAnsi"/>
          <w:sz w:val="20"/>
          <w:szCs w:val="20"/>
          <w:lang w:val="es-BO" w:eastAsia="en-US"/>
        </w:rPr>
        <w:t xml:space="preserve"> </w:t>
      </w:r>
    </w:p>
    <w:p w:rsidR="00655D3A" w:rsidRDefault="00655D3A" w:rsidP="00FC332E">
      <w:pPr>
        <w:pStyle w:val="Estilo1"/>
        <w:contextualSpacing/>
        <w:rPr>
          <w:rFonts w:asciiTheme="minorHAnsi" w:eastAsiaTheme="minorHAnsi" w:hAnsiTheme="minorHAnsi" w:cstheme="minorHAnsi"/>
          <w:sz w:val="20"/>
          <w:szCs w:val="20"/>
          <w:lang w:val="es-BO" w:eastAsia="en-US"/>
        </w:rPr>
      </w:pPr>
    </w:p>
    <w:p w:rsidR="004C0B40" w:rsidRDefault="004C0B40" w:rsidP="004C0B40">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la instalación de los puntos de inyección de corriente, 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Autónomos Municipales, Administradora Boliviana de Carreteras u otras entidades de servicios públicos</w:t>
      </w:r>
      <w:r w:rsidR="00077B6E">
        <w:rPr>
          <w:rFonts w:ascii="Calibri" w:eastAsia="Times New Roman" w:hAnsi="Calibri" w:cs="Calibri"/>
          <w:b w:val="0"/>
          <w:kern w:val="28"/>
          <w:sz w:val="20"/>
          <w:szCs w:val="20"/>
          <w:lang w:val="es-BO"/>
        </w:rPr>
        <w:t xml:space="preserve"> y/o privados</w:t>
      </w:r>
      <w:r w:rsidRPr="00C04E45">
        <w:rPr>
          <w:rFonts w:ascii="Calibri" w:eastAsia="Times New Roman" w:hAnsi="Calibri" w:cs="Calibri"/>
          <w:b w:val="0"/>
          <w:kern w:val="28"/>
          <w:sz w:val="20"/>
          <w:szCs w:val="20"/>
          <w:lang w:val="es-BO"/>
        </w:rPr>
        <w:t xml:space="preserve">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w:t>
      </w:r>
      <w:r w:rsidRPr="00C04E45">
        <w:rPr>
          <w:rFonts w:ascii="Calibri" w:eastAsia="Times New Roman" w:hAnsi="Calibri" w:cs="Calibri"/>
          <w:b w:val="0"/>
          <w:kern w:val="28"/>
          <w:sz w:val="20"/>
          <w:szCs w:val="20"/>
          <w:lang w:val="es-BO"/>
        </w:rPr>
        <w:lastRenderedPageBreak/>
        <w:t>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4C0B40" w:rsidRDefault="004C0B40"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655D3A" w:rsidRPr="00077B6E" w:rsidRDefault="00FD06FD" w:rsidP="00FD06FD">
      <w:pPr>
        <w:autoSpaceDE w:val="0"/>
        <w:autoSpaceDN w:val="0"/>
        <w:adjustRightInd w:val="0"/>
        <w:contextualSpacing/>
        <w:jc w:val="both"/>
        <w:rPr>
          <w:rFonts w:ascii="Calibri" w:hAnsi="Calibri" w:cs="Calibri"/>
          <w:kern w:val="28"/>
          <w:sz w:val="20"/>
          <w:szCs w:val="20"/>
          <w:lang w:val="es-BO"/>
        </w:rPr>
      </w:pPr>
      <w:r w:rsidRPr="00077B6E">
        <w:rPr>
          <w:rFonts w:ascii="Calibri" w:hAnsi="Calibri" w:cs="Calibri"/>
          <w:kern w:val="28"/>
          <w:sz w:val="20"/>
          <w:szCs w:val="20"/>
          <w:lang w:val="es-BO"/>
        </w:rPr>
        <w:t xml:space="preserve">El Supervisor de Obra, en coordinación con personal de la Unidad Distrital de Operación y Mantenimiento, </w:t>
      </w:r>
      <w:r w:rsidR="00077B6E" w:rsidRPr="00077B6E">
        <w:rPr>
          <w:rFonts w:ascii="Calibri" w:hAnsi="Calibri" w:cs="Calibri"/>
          <w:kern w:val="28"/>
          <w:sz w:val="20"/>
          <w:szCs w:val="20"/>
          <w:lang w:val="es-BO"/>
        </w:rPr>
        <w:t>podrá instruir una disminución de los ánodos galvánicos y/o lechos anódicos a conectarse a los puntos de inyección de corriente, teniendo en cuenta los requerimientos de corriente actuales y la regulación de corriente necesaria para una adecuada protección de las redes primarias, a fin de evitar una sobreprotección inicial de las redes que pueda dañar el revestimiento de las tuberías. Para ello, la empresa Contratista deberá realizar y/o proveer todas las instalaciones y facilidades que sean necesarias en los ánodos galvánicos/lechos anódicos/puntos de inyección de corriente y otros, que no sean conectados (utilizando resistencias variables y/o conexiones independientes para cada ánodo, u otra alternativa recomendada por la empresa Contratista, aprobada por el Supervisor de Obra) para su posterior conexión por parte de la UDOM, de acuerdo a los requerimientos de corriente futuros, a fin de garantizar niveles de protección adecuados a lo largo del periodo de diseño.</w:t>
      </w:r>
    </w:p>
    <w:p w:rsidR="00FD06FD" w:rsidRPr="00077B6E" w:rsidRDefault="00FD06FD" w:rsidP="00655D3A">
      <w:pPr>
        <w:tabs>
          <w:tab w:val="left" w:pos="851"/>
        </w:tabs>
        <w:jc w:val="both"/>
        <w:rPr>
          <w:rFonts w:ascii="Calibri" w:hAnsi="Calibri" w:cs="Calibri"/>
          <w:kern w:val="28"/>
          <w:sz w:val="20"/>
          <w:szCs w:val="20"/>
          <w:lang w:val="es-BO"/>
        </w:rPr>
      </w:pPr>
    </w:p>
    <w:p w:rsidR="0044064D" w:rsidRDefault="0044064D" w:rsidP="00D13189">
      <w:pPr>
        <w:autoSpaceDE w:val="0"/>
        <w:autoSpaceDN w:val="0"/>
        <w:adjustRightInd w:val="0"/>
        <w:contextualSpacing/>
        <w:jc w:val="both"/>
        <w:rPr>
          <w:rFonts w:asciiTheme="minorHAnsi" w:eastAsiaTheme="minorHAnsi" w:hAnsiTheme="minorHAnsi" w:cstheme="minorHAnsi"/>
          <w:sz w:val="20"/>
          <w:szCs w:val="20"/>
          <w:lang w:val="es-BO" w:eastAsia="en-US"/>
        </w:rPr>
      </w:pPr>
      <w:r w:rsidRPr="00077B6E">
        <w:rPr>
          <w:rFonts w:ascii="Calibri" w:hAnsi="Calibri" w:cs="Calibri"/>
          <w:kern w:val="28"/>
          <w:sz w:val="20"/>
          <w:szCs w:val="20"/>
          <w:lang w:val="es-BO"/>
        </w:rPr>
        <w:t>Al momento de soldar el cable a la tubería para inyectar corriente, una vez retirado el revestimiento de la tubería y limpiado</w:t>
      </w:r>
      <w:r>
        <w:rPr>
          <w:rFonts w:asciiTheme="minorHAnsi" w:eastAsiaTheme="minorHAnsi" w:hAnsiTheme="minorHAnsi" w:cstheme="minorHAnsi"/>
          <w:sz w:val="20"/>
          <w:szCs w:val="20"/>
          <w:lang w:val="es-BO" w:eastAsia="en-US"/>
        </w:rPr>
        <w:t xml:space="preserve"> la superficie, la Contratista deberá realizar una medición de espesores de la pared del tubo, al igual que en los puntos de prueba, esto con el fin de contrastar, verificar y</w:t>
      </w:r>
      <w:r w:rsidR="00077B6E">
        <w:rPr>
          <w:rFonts w:asciiTheme="minorHAnsi" w:eastAsiaTheme="minorHAnsi" w:hAnsiTheme="minorHAnsi" w:cstheme="minorHAnsi"/>
          <w:sz w:val="20"/>
          <w:szCs w:val="20"/>
          <w:lang w:val="es-BO" w:eastAsia="en-US"/>
        </w:rPr>
        <w:t>/o</w:t>
      </w:r>
      <w:r>
        <w:rPr>
          <w:rFonts w:asciiTheme="minorHAnsi" w:eastAsiaTheme="minorHAnsi" w:hAnsiTheme="minorHAnsi" w:cstheme="minorHAnsi"/>
          <w:sz w:val="20"/>
          <w:szCs w:val="20"/>
          <w:lang w:val="es-BO" w:eastAsia="en-US"/>
        </w:rPr>
        <w:t xml:space="preserve"> adecuar</w:t>
      </w:r>
      <w:r w:rsidR="00077B6E">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en los casos que corresponda</w:t>
      </w:r>
      <w:r w:rsidR="00077B6E">
        <w:rPr>
          <w:rFonts w:asciiTheme="minorHAnsi" w:eastAsiaTheme="minorHAnsi" w:hAnsiTheme="minorHAnsi" w:cstheme="minorHAnsi"/>
          <w:sz w:val="20"/>
          <w:szCs w:val="20"/>
          <w:lang w:val="es-BO" w:eastAsia="en-US"/>
        </w:rPr>
        <w:t>,</w:t>
      </w:r>
      <w:r>
        <w:rPr>
          <w:rFonts w:asciiTheme="minorHAnsi" w:eastAsiaTheme="minorHAnsi" w:hAnsiTheme="minorHAnsi" w:cstheme="minorHAnsi"/>
          <w:sz w:val="20"/>
          <w:szCs w:val="20"/>
          <w:lang w:val="es-BO" w:eastAsia="en-US"/>
        </w:rPr>
        <w:t xml:space="preserve"> la ingeniería de detalle</w:t>
      </w:r>
      <w:r w:rsidR="006875CE">
        <w:rPr>
          <w:rFonts w:asciiTheme="minorHAnsi" w:eastAsiaTheme="minorHAnsi" w:hAnsiTheme="minorHAnsi" w:cstheme="minorHAnsi"/>
          <w:sz w:val="20"/>
          <w:szCs w:val="20"/>
          <w:lang w:val="es-BO" w:eastAsia="en-US"/>
        </w:rPr>
        <w:t xml:space="preserve"> con</w:t>
      </w:r>
      <w:r>
        <w:rPr>
          <w:rFonts w:asciiTheme="minorHAnsi" w:eastAsiaTheme="minorHAnsi" w:hAnsiTheme="minorHAnsi" w:cstheme="minorHAnsi"/>
          <w:sz w:val="20"/>
          <w:szCs w:val="20"/>
          <w:lang w:val="es-BO" w:eastAsia="en-US"/>
        </w:rPr>
        <w:t xml:space="preserve"> esta información obte</w:t>
      </w:r>
      <w:r w:rsidR="006875CE">
        <w:rPr>
          <w:rFonts w:asciiTheme="minorHAnsi" w:eastAsiaTheme="minorHAnsi" w:hAnsiTheme="minorHAnsi" w:cstheme="minorHAnsi"/>
          <w:sz w:val="20"/>
          <w:szCs w:val="20"/>
          <w:lang w:val="es-BO" w:eastAsia="en-US"/>
        </w:rPr>
        <w:t>nida en campo, lo cual deberá ser evaluado y aprobado por el Supervisor de Obra.</w:t>
      </w:r>
    </w:p>
    <w:p w:rsidR="007A7DDF" w:rsidRDefault="007A7DDF"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F90869" w:rsidRPr="00F90869" w:rsidRDefault="00F90869" w:rsidP="00F90869">
      <w:pPr>
        <w:pStyle w:val="Estilo1"/>
        <w:contextualSpacing/>
        <w:rPr>
          <w:rFonts w:ascii="Calibri" w:eastAsia="Times New Roman" w:hAnsi="Calibri" w:cs="Calibri"/>
          <w:b w:val="0"/>
          <w:kern w:val="28"/>
          <w:sz w:val="20"/>
          <w:szCs w:val="20"/>
          <w:lang w:val="es-BO"/>
        </w:rPr>
      </w:pPr>
      <w:r w:rsidRPr="00F90869">
        <w:rPr>
          <w:rFonts w:ascii="Calibri" w:eastAsia="Times New Roman" w:hAnsi="Calibri" w:cs="Calibri"/>
          <w:b w:val="0"/>
          <w:kern w:val="28"/>
          <w:sz w:val="20"/>
          <w:szCs w:val="20"/>
          <w:lang w:val="es-BO"/>
        </w:rPr>
        <w:t xml:space="preserve">Los </w:t>
      </w:r>
      <w:r>
        <w:rPr>
          <w:rFonts w:ascii="Calibri" w:eastAsia="Times New Roman" w:hAnsi="Calibri" w:cs="Calibri"/>
          <w:b w:val="0"/>
          <w:kern w:val="28"/>
          <w:sz w:val="20"/>
          <w:szCs w:val="20"/>
          <w:lang w:val="es-BO"/>
        </w:rPr>
        <w:t xml:space="preserve">postes para </w:t>
      </w:r>
      <w:r w:rsidRPr="00F90869">
        <w:rPr>
          <w:rFonts w:ascii="Calibri" w:eastAsia="Times New Roman" w:hAnsi="Calibri" w:cs="Calibri"/>
          <w:b w:val="0"/>
          <w:kern w:val="28"/>
          <w:sz w:val="20"/>
          <w:szCs w:val="20"/>
          <w:lang w:val="es-BO"/>
        </w:rPr>
        <w:t xml:space="preserve">puntos de </w:t>
      </w:r>
      <w:r>
        <w:rPr>
          <w:rFonts w:ascii="Calibri" w:eastAsia="Times New Roman" w:hAnsi="Calibri" w:cs="Calibri"/>
          <w:b w:val="0"/>
          <w:kern w:val="28"/>
          <w:sz w:val="20"/>
          <w:szCs w:val="20"/>
          <w:lang w:val="es-BO"/>
        </w:rPr>
        <w:t>inyección de corriente</w:t>
      </w:r>
      <w:r w:rsidRPr="00F90869">
        <w:rPr>
          <w:rFonts w:ascii="Calibri" w:eastAsia="Times New Roman" w:hAnsi="Calibri" w:cs="Calibri"/>
          <w:b w:val="0"/>
          <w:kern w:val="28"/>
          <w:sz w:val="20"/>
          <w:szCs w:val="20"/>
          <w:lang w:val="es-BO"/>
        </w:rPr>
        <w:t xml:space="preserve"> serán </w:t>
      </w:r>
      <w:r>
        <w:rPr>
          <w:rFonts w:ascii="Calibri" w:eastAsia="Times New Roman" w:hAnsi="Calibri" w:cs="Calibri"/>
          <w:b w:val="0"/>
          <w:kern w:val="28"/>
          <w:sz w:val="20"/>
          <w:szCs w:val="20"/>
          <w:lang w:val="es-BO"/>
        </w:rPr>
        <w:t xml:space="preserve">pintados en color amarillo. </w:t>
      </w:r>
      <w:r w:rsidRPr="00F90869">
        <w:rPr>
          <w:rFonts w:ascii="Calibri" w:eastAsia="Times New Roman" w:hAnsi="Calibri" w:cs="Calibri"/>
          <w:b w:val="0"/>
          <w:kern w:val="28"/>
          <w:sz w:val="20"/>
          <w:szCs w:val="20"/>
          <w:lang w:val="es-BO"/>
        </w:rPr>
        <w:t xml:space="preserve">Todos los puntos de </w:t>
      </w:r>
      <w:r>
        <w:rPr>
          <w:rFonts w:ascii="Calibri" w:eastAsia="Times New Roman" w:hAnsi="Calibri" w:cs="Calibri"/>
          <w:b w:val="0"/>
          <w:kern w:val="28"/>
          <w:sz w:val="20"/>
          <w:szCs w:val="20"/>
          <w:lang w:val="es-BO"/>
        </w:rPr>
        <w:t>inyección de corriente</w:t>
      </w:r>
      <w:r w:rsidRPr="00F90869">
        <w:rPr>
          <w:rFonts w:ascii="Calibri" w:eastAsia="Times New Roman" w:hAnsi="Calibri" w:cs="Calibri"/>
          <w:b w:val="0"/>
          <w:kern w:val="28"/>
          <w:sz w:val="20"/>
          <w:szCs w:val="20"/>
          <w:lang w:val="es-BO"/>
        </w:rPr>
        <w:t>, cámaras y aislaciones, serán geo</w:t>
      </w:r>
      <w:r>
        <w:rPr>
          <w:rFonts w:ascii="Calibri" w:eastAsia="Times New Roman" w:hAnsi="Calibri" w:cs="Calibri"/>
          <w:b w:val="0"/>
          <w:kern w:val="28"/>
          <w:sz w:val="20"/>
          <w:szCs w:val="20"/>
          <w:lang w:val="es-BO"/>
        </w:rPr>
        <w:t xml:space="preserve"> </w:t>
      </w:r>
      <w:r w:rsidRPr="00F90869">
        <w:rPr>
          <w:rFonts w:ascii="Calibri" w:eastAsia="Times New Roman" w:hAnsi="Calibri" w:cs="Calibri"/>
          <w:b w:val="0"/>
          <w:kern w:val="28"/>
          <w:sz w:val="20"/>
          <w:szCs w:val="20"/>
          <w:lang w:val="es-BO"/>
        </w:rPr>
        <w:t>referenciados con GPS (</w:t>
      </w:r>
      <w:r>
        <w:rPr>
          <w:rFonts w:ascii="Calibri" w:eastAsia="Times New Roman" w:hAnsi="Calibri" w:cs="Calibri"/>
          <w:b w:val="0"/>
          <w:kern w:val="28"/>
          <w:sz w:val="20"/>
          <w:szCs w:val="20"/>
          <w:lang w:val="es-BO"/>
        </w:rPr>
        <w:t>W</w:t>
      </w:r>
      <w:r w:rsidRPr="00F90869">
        <w:rPr>
          <w:rFonts w:ascii="Calibri" w:eastAsia="Times New Roman" w:hAnsi="Calibri" w:cs="Calibri"/>
          <w:b w:val="0"/>
          <w:kern w:val="28"/>
          <w:sz w:val="20"/>
          <w:szCs w:val="20"/>
          <w:lang w:val="es-BO"/>
        </w:rPr>
        <w:t>GS 84 UTM).</w:t>
      </w:r>
    </w:p>
    <w:p w:rsidR="00F90869" w:rsidRDefault="00F90869" w:rsidP="00D13189">
      <w:pPr>
        <w:autoSpaceDE w:val="0"/>
        <w:autoSpaceDN w:val="0"/>
        <w:adjustRightInd w:val="0"/>
        <w:contextualSpacing/>
        <w:jc w:val="both"/>
        <w:rPr>
          <w:rFonts w:asciiTheme="minorHAnsi" w:eastAsiaTheme="minorHAnsi" w:hAnsiTheme="minorHAnsi" w:cstheme="minorHAnsi"/>
          <w:sz w:val="20"/>
          <w:szCs w:val="20"/>
          <w:lang w:val="es-BO" w:eastAsia="en-US"/>
        </w:rPr>
      </w:pPr>
    </w:p>
    <w:p w:rsidR="007A7DDF" w:rsidRDefault="007A7DDF" w:rsidP="007A7DD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w:t>
      </w:r>
      <w:r>
        <w:rPr>
          <w:rFonts w:ascii="Calibri" w:hAnsi="Calibri" w:cs="Calibri"/>
          <w:b w:val="0"/>
          <w:kern w:val="28"/>
          <w:sz w:val="20"/>
          <w:szCs w:val="20"/>
          <w:lang w:val="es-BO"/>
        </w:rPr>
        <w:t>empresa C</w:t>
      </w:r>
      <w:r w:rsidRPr="00843870">
        <w:rPr>
          <w:rFonts w:ascii="Calibri" w:hAnsi="Calibri" w:cs="Calibri"/>
          <w:b w:val="0"/>
          <w:kern w:val="28"/>
          <w:sz w:val="20"/>
          <w:szCs w:val="20"/>
          <w:lang w:val="es-BO"/>
        </w:rPr>
        <w:t>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CF456C" w:rsidRPr="00843870" w:rsidRDefault="00CF456C" w:rsidP="007A7DDF">
      <w:pPr>
        <w:pStyle w:val="Estilo1"/>
        <w:contextualSpacing/>
        <w:rPr>
          <w:rFonts w:ascii="Calibri" w:hAnsi="Calibri" w:cs="Calibri"/>
          <w:b w:val="0"/>
          <w:kern w:val="28"/>
          <w:sz w:val="20"/>
          <w:szCs w:val="20"/>
          <w:lang w:val="es-BO"/>
        </w:rPr>
      </w:pPr>
    </w:p>
    <w:p w:rsidR="00D13189" w:rsidRDefault="00D13189" w:rsidP="009D66C0">
      <w:pPr>
        <w:pStyle w:val="Estilo2"/>
        <w:numPr>
          <w:ilvl w:val="1"/>
          <w:numId w:val="9"/>
        </w:numPr>
      </w:pPr>
      <w:r w:rsidRPr="00166C6B">
        <w:t>MEDIDAS DE MITIGACIÓN AMBIENTAL</w:t>
      </w:r>
    </w:p>
    <w:p w:rsidR="00D13189" w:rsidRPr="00D13189" w:rsidRDefault="00D13189" w:rsidP="00D13189">
      <w:pPr>
        <w:rPr>
          <w:rFonts w:eastAsiaTheme="minorHAnsi"/>
          <w:lang w:val="es-ES_tradnl"/>
        </w:rPr>
      </w:pPr>
    </w:p>
    <w:p w:rsidR="00D13189" w:rsidRPr="005A3330" w:rsidRDefault="00D13189" w:rsidP="00D131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3189" w:rsidRPr="005A3330" w:rsidRDefault="00D13189" w:rsidP="00D13189">
      <w:pPr>
        <w:jc w:val="both"/>
        <w:rPr>
          <w:rFonts w:asciiTheme="minorHAnsi" w:hAnsiTheme="minorHAnsi" w:cstheme="minorHAnsi"/>
          <w:kern w:val="28"/>
          <w:sz w:val="20"/>
          <w:szCs w:val="20"/>
          <w:lang w:val="es-ES_tradnl"/>
        </w:rPr>
      </w:pPr>
    </w:p>
    <w:p w:rsidR="00D13189" w:rsidRPr="005A3330" w:rsidRDefault="00D13189" w:rsidP="00D131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3189" w:rsidRPr="005A3330" w:rsidRDefault="00D13189" w:rsidP="00D13189">
      <w:pPr>
        <w:jc w:val="both"/>
        <w:rPr>
          <w:rFonts w:asciiTheme="minorHAnsi" w:hAnsiTheme="minorHAnsi" w:cstheme="minorHAnsi"/>
          <w:kern w:val="28"/>
          <w:sz w:val="20"/>
          <w:szCs w:val="20"/>
          <w:lang w:val="es-ES_tradnl"/>
        </w:rPr>
      </w:pPr>
    </w:p>
    <w:p w:rsidR="00D13189" w:rsidRPr="005A3330" w:rsidRDefault="00D13189" w:rsidP="00D131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13189" w:rsidRPr="005A3330" w:rsidRDefault="00D13189" w:rsidP="00D13189">
      <w:pPr>
        <w:jc w:val="both"/>
        <w:rPr>
          <w:rFonts w:asciiTheme="minorHAnsi" w:hAnsiTheme="minorHAnsi" w:cstheme="minorHAnsi"/>
          <w:kern w:val="28"/>
          <w:sz w:val="20"/>
          <w:szCs w:val="20"/>
          <w:lang w:val="es-ES_tradnl"/>
        </w:rPr>
      </w:pPr>
    </w:p>
    <w:p w:rsidR="00D13189" w:rsidRDefault="00D13189" w:rsidP="00D131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D02CE" w:rsidRDefault="00ED02CE" w:rsidP="00D13189">
      <w:pPr>
        <w:jc w:val="both"/>
        <w:rPr>
          <w:rFonts w:asciiTheme="minorHAnsi" w:hAnsiTheme="minorHAnsi" w:cstheme="minorHAnsi"/>
          <w:kern w:val="28"/>
          <w:sz w:val="20"/>
          <w:szCs w:val="20"/>
          <w:lang w:val="es-ES_tradnl"/>
        </w:rPr>
      </w:pPr>
    </w:p>
    <w:p w:rsidR="00D13189" w:rsidRDefault="00D13189" w:rsidP="009D66C0">
      <w:pPr>
        <w:pStyle w:val="Estilo2"/>
        <w:numPr>
          <w:ilvl w:val="1"/>
          <w:numId w:val="9"/>
        </w:numPr>
      </w:pPr>
      <w:r w:rsidRPr="00166C6B">
        <w:t>MEDICIÓN</w:t>
      </w:r>
      <w:r w:rsidRPr="00D13189">
        <w:t xml:space="preserve"> Y FORMA DE PAGO</w:t>
      </w:r>
    </w:p>
    <w:p w:rsidR="00D13189" w:rsidRPr="00D13189" w:rsidRDefault="00D13189" w:rsidP="00D13189">
      <w:pPr>
        <w:rPr>
          <w:rFonts w:eastAsiaTheme="minorHAnsi"/>
          <w:lang w:val="es-ES_tradnl"/>
        </w:rPr>
      </w:pPr>
    </w:p>
    <w:p w:rsidR="00D13189" w:rsidRPr="005A3330" w:rsidRDefault="00D13189" w:rsidP="00D1318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w:t>
      </w:r>
      <w:r w:rsidR="006D7AF3">
        <w:rPr>
          <w:rFonts w:asciiTheme="minorHAnsi" w:eastAsiaTheme="minorHAnsi" w:hAnsiTheme="minorHAnsi" w:cstheme="minorHAnsi"/>
          <w:sz w:val="20"/>
          <w:szCs w:val="20"/>
          <w:lang w:val="es-BO" w:eastAsia="en-US"/>
        </w:rPr>
        <w:t>provisión e i</w:t>
      </w:r>
      <w:r>
        <w:rPr>
          <w:rFonts w:asciiTheme="minorHAnsi" w:eastAsiaTheme="minorHAnsi" w:hAnsiTheme="minorHAnsi" w:cstheme="minorHAnsi"/>
          <w:sz w:val="20"/>
          <w:szCs w:val="20"/>
          <w:lang w:val="es-BO" w:eastAsia="en-US"/>
        </w:rPr>
        <w:t>nsta</w:t>
      </w:r>
      <w:r w:rsidR="006D7AF3">
        <w:rPr>
          <w:rFonts w:asciiTheme="minorHAnsi" w:eastAsiaTheme="minorHAnsi" w:hAnsiTheme="minorHAnsi" w:cstheme="minorHAnsi"/>
          <w:sz w:val="20"/>
          <w:szCs w:val="20"/>
          <w:lang w:val="es-BO" w:eastAsia="en-US"/>
        </w:rPr>
        <w:t xml:space="preserve">lación de los puntos de inyección de corriente </w:t>
      </w:r>
      <w:r w:rsidRPr="005A3330">
        <w:rPr>
          <w:rFonts w:asciiTheme="minorHAnsi" w:eastAsiaTheme="minorHAnsi" w:hAnsiTheme="minorHAnsi" w:cstheme="minorHAnsi"/>
          <w:sz w:val="20"/>
          <w:szCs w:val="20"/>
          <w:lang w:val="es-BO" w:eastAsia="en-US"/>
        </w:rPr>
        <w:t xml:space="preserve">se medirá y pagará por </w:t>
      </w:r>
      <w:r w:rsidR="006D7AF3">
        <w:rPr>
          <w:rFonts w:asciiTheme="minorHAnsi" w:eastAsiaTheme="minorHAnsi" w:hAnsiTheme="minorHAnsi" w:cstheme="minorHAnsi"/>
          <w:sz w:val="20"/>
          <w:szCs w:val="20"/>
          <w:lang w:val="es-BO" w:eastAsia="en-US"/>
        </w:rPr>
        <w:t xml:space="preserve">punto de inyección de corriente correctamente </w:t>
      </w:r>
      <w:r>
        <w:rPr>
          <w:rFonts w:asciiTheme="minorHAnsi" w:eastAsiaTheme="minorHAnsi" w:hAnsiTheme="minorHAnsi" w:cstheme="minorHAnsi"/>
          <w:sz w:val="20"/>
          <w:szCs w:val="20"/>
          <w:lang w:val="es-BO" w:eastAsia="en-US"/>
        </w:rPr>
        <w:t>instalad</w:t>
      </w:r>
      <w:r w:rsidR="006D7AF3">
        <w:rPr>
          <w:rFonts w:asciiTheme="minorHAnsi" w:eastAsiaTheme="minorHAnsi" w:hAnsiTheme="minorHAnsi" w:cstheme="minorHAnsi"/>
          <w:sz w:val="20"/>
          <w:szCs w:val="20"/>
          <w:lang w:val="es-BO" w:eastAsia="en-US"/>
        </w:rPr>
        <w:t>o,</w:t>
      </w:r>
      <w:r w:rsidRPr="005A3330">
        <w:rPr>
          <w:rFonts w:asciiTheme="minorHAnsi" w:eastAsiaTheme="minorHAnsi" w:hAnsiTheme="minorHAnsi" w:cstheme="minorHAnsi"/>
          <w:sz w:val="20"/>
          <w:szCs w:val="20"/>
          <w:lang w:val="es-BO" w:eastAsia="en-US"/>
        </w:rPr>
        <w:t xml:space="preserve"> cumpliendo las especificaciones </w:t>
      </w:r>
      <w:r w:rsidR="006D7AF3">
        <w:rPr>
          <w:rFonts w:asciiTheme="minorHAnsi" w:eastAsiaTheme="minorHAnsi" w:hAnsiTheme="minorHAnsi" w:cstheme="minorHAnsi"/>
          <w:sz w:val="20"/>
          <w:szCs w:val="20"/>
          <w:lang w:val="es-BO" w:eastAsia="en-US"/>
        </w:rPr>
        <w:t xml:space="preserve">técnicas </w:t>
      </w:r>
      <w:r w:rsidRPr="005A3330">
        <w:rPr>
          <w:rFonts w:asciiTheme="minorHAnsi" w:eastAsiaTheme="minorHAnsi" w:hAnsiTheme="minorHAnsi" w:cstheme="minorHAnsi"/>
          <w:sz w:val="20"/>
          <w:szCs w:val="20"/>
          <w:lang w:val="es-BO" w:eastAsia="en-US"/>
        </w:rPr>
        <w:t>a satisfacción del SUPERVISOR de Obra y de acuerdo a los precios unitarios establecidos en el contrato</w:t>
      </w:r>
      <w:r w:rsidR="006D7AF3">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w:t>
      </w:r>
      <w:r w:rsidR="006D7AF3" w:rsidRPr="006D7AF3">
        <w:rPr>
          <w:rFonts w:asciiTheme="minorHAnsi" w:hAnsiTheme="minorHAnsi" w:cs="Calibri"/>
          <w:bCs/>
          <w:sz w:val="20"/>
          <w:szCs w:val="20"/>
        </w:rPr>
        <w:t xml:space="preserve">el mismo será considerado como concluido una vez que el SUPERVISOR DE OBRA compruebe que los trabajos de </w:t>
      </w:r>
      <w:r w:rsidR="006D7AF3">
        <w:rPr>
          <w:rFonts w:asciiTheme="minorHAnsi" w:hAnsiTheme="minorHAnsi" w:cs="Calibri"/>
          <w:bCs/>
          <w:sz w:val="20"/>
          <w:szCs w:val="20"/>
        </w:rPr>
        <w:t xml:space="preserve">provisión e </w:t>
      </w:r>
      <w:r w:rsidR="006D7AF3" w:rsidRPr="006D7AF3">
        <w:rPr>
          <w:rFonts w:asciiTheme="minorHAnsi" w:hAnsiTheme="minorHAnsi" w:cs="Calibri"/>
          <w:bCs/>
          <w:sz w:val="20"/>
          <w:szCs w:val="20"/>
        </w:rPr>
        <w:t xml:space="preserve">instalación </w:t>
      </w:r>
      <w:r w:rsidR="006D7AF3">
        <w:rPr>
          <w:rFonts w:asciiTheme="minorHAnsi" w:hAnsiTheme="minorHAnsi" w:cs="Calibri"/>
          <w:bCs/>
          <w:sz w:val="20"/>
          <w:szCs w:val="20"/>
        </w:rPr>
        <w:t xml:space="preserve">de los puntos de inyección de corriente </w:t>
      </w:r>
      <w:r w:rsidR="006D7AF3" w:rsidRPr="006D7AF3">
        <w:rPr>
          <w:rFonts w:asciiTheme="minorHAnsi" w:hAnsiTheme="minorHAnsi" w:cs="Calibri"/>
          <w:bCs/>
          <w:sz w:val="20"/>
          <w:szCs w:val="20"/>
        </w:rPr>
        <w:t>responden a las especificaciones</w:t>
      </w:r>
      <w:r w:rsidR="006D7AF3">
        <w:rPr>
          <w:rFonts w:asciiTheme="minorHAnsi" w:hAnsiTheme="minorHAnsi" w:cs="Calibri"/>
          <w:bCs/>
          <w:sz w:val="20"/>
          <w:szCs w:val="20"/>
        </w:rPr>
        <w:t xml:space="preserve"> técnicas</w:t>
      </w:r>
      <w:r w:rsidR="006D7AF3" w:rsidRPr="006D7AF3">
        <w:rPr>
          <w:rFonts w:asciiTheme="minorHAnsi" w:hAnsiTheme="minorHAnsi" w:cs="Calibri"/>
          <w:bCs/>
          <w:sz w:val="20"/>
          <w:szCs w:val="20"/>
        </w:rPr>
        <w:t xml:space="preserve"> solicitadas</w:t>
      </w:r>
      <w:r w:rsidR="006D7AF3" w:rsidRPr="006D7AF3">
        <w:rPr>
          <w:rFonts w:asciiTheme="minorHAnsi" w:hAnsiTheme="minorHAnsi" w:cstheme="minorHAnsi"/>
          <w:kern w:val="28"/>
          <w:sz w:val="20"/>
          <w:szCs w:val="20"/>
        </w:rPr>
        <w:t xml:space="preserve">. </w:t>
      </w:r>
      <w:r w:rsidRPr="006D7AF3">
        <w:rPr>
          <w:rFonts w:asciiTheme="minorHAnsi" w:eastAsiaTheme="minorHAnsi" w:hAnsiTheme="minorHAnsi" w:cstheme="minorHAnsi"/>
          <w:sz w:val="20"/>
          <w:szCs w:val="20"/>
          <w:lang w:val="es-BO" w:eastAsia="en-US"/>
        </w:rPr>
        <w:t xml:space="preserve">Estos precios serán la compensación total </w:t>
      </w:r>
      <w:r w:rsidRPr="005A3330">
        <w:rPr>
          <w:rFonts w:asciiTheme="minorHAnsi" w:eastAsiaTheme="minorHAnsi" w:hAnsiTheme="minorHAnsi" w:cstheme="minorHAnsi"/>
          <w:sz w:val="20"/>
          <w:szCs w:val="20"/>
          <w:lang w:val="es-BO" w:eastAsia="en-US"/>
        </w:rPr>
        <w:t>por concepto de mano de obra, mat</w:t>
      </w:r>
      <w:r w:rsidR="00C72152">
        <w:rPr>
          <w:rFonts w:asciiTheme="minorHAnsi" w:eastAsiaTheme="minorHAnsi" w:hAnsiTheme="minorHAnsi" w:cstheme="minorHAnsi"/>
          <w:sz w:val="20"/>
          <w:szCs w:val="20"/>
          <w:lang w:val="es-BO" w:eastAsia="en-US"/>
        </w:rPr>
        <w:t>eriales, equipos, herramientas y otros</w:t>
      </w:r>
      <w:r w:rsidRPr="005A3330">
        <w:rPr>
          <w:rFonts w:asciiTheme="minorHAnsi" w:eastAsiaTheme="minorHAnsi" w:hAnsiTheme="minorHAnsi" w:cstheme="minorHAnsi"/>
          <w:sz w:val="20"/>
          <w:szCs w:val="20"/>
          <w:lang w:val="es-BO" w:eastAsia="en-US"/>
        </w:rPr>
        <w:t>.</w:t>
      </w:r>
      <w:r w:rsidR="00C72152">
        <w:rPr>
          <w:rFonts w:asciiTheme="minorHAnsi" w:eastAsiaTheme="minorHAnsi" w:hAnsiTheme="minorHAnsi" w:cstheme="minorHAnsi"/>
          <w:sz w:val="20"/>
          <w:szCs w:val="20"/>
          <w:lang w:val="es-BO" w:eastAsia="en-US"/>
        </w:rPr>
        <w:t xml:space="preserve"> </w:t>
      </w:r>
      <w:r w:rsidR="00C72152">
        <w:rPr>
          <w:rFonts w:asciiTheme="minorHAnsi" w:hAnsiTheme="minorHAnsi" w:cstheme="minorHAnsi"/>
          <w:sz w:val="20"/>
          <w:szCs w:val="20"/>
        </w:rPr>
        <w:t>C</w:t>
      </w:r>
      <w:r w:rsidR="00C72152" w:rsidRPr="00054FAB">
        <w:rPr>
          <w:rFonts w:asciiTheme="minorHAnsi" w:hAnsiTheme="minorHAnsi" w:cstheme="minorHAnsi"/>
          <w:sz w:val="20"/>
          <w:szCs w:val="20"/>
        </w:rPr>
        <w:t>ualquier imprevisto correrá por cuenta del CONTRATISTA.</w:t>
      </w:r>
      <w:r w:rsidR="00C72152">
        <w:rPr>
          <w:rFonts w:asciiTheme="minorHAnsi" w:eastAsiaTheme="minorHAnsi" w:hAnsiTheme="minorHAnsi" w:cstheme="minorHAnsi"/>
          <w:sz w:val="20"/>
          <w:szCs w:val="20"/>
          <w:lang w:val="es-BO" w:eastAsia="en-US"/>
        </w:rPr>
        <w:t xml:space="preserve"> </w:t>
      </w:r>
    </w:p>
    <w:p w:rsidR="00D13189" w:rsidRDefault="00D13189" w:rsidP="004636BF">
      <w:pPr>
        <w:contextualSpacing/>
        <w:jc w:val="both"/>
        <w:rPr>
          <w:rFonts w:asciiTheme="minorHAnsi" w:hAnsiTheme="minorHAnsi" w:cstheme="minorHAnsi"/>
          <w:kern w:val="28"/>
          <w:sz w:val="20"/>
          <w:szCs w:val="20"/>
          <w:lang w:val="es-ES_tradnl"/>
        </w:rPr>
      </w:pPr>
    </w:p>
    <w:p w:rsidR="00CF456C" w:rsidRDefault="00CF456C" w:rsidP="004636BF">
      <w:pPr>
        <w:contextualSpacing/>
        <w:jc w:val="both"/>
        <w:rPr>
          <w:rFonts w:asciiTheme="minorHAnsi" w:hAnsiTheme="minorHAnsi" w:cstheme="minorHAnsi"/>
          <w:kern w:val="28"/>
          <w:sz w:val="20"/>
          <w:szCs w:val="20"/>
          <w:lang w:val="es-ES_tradnl"/>
        </w:rPr>
      </w:pPr>
    </w:p>
    <w:p w:rsidR="00A50361" w:rsidRPr="00A50361" w:rsidRDefault="00A50361" w:rsidP="009D66C0">
      <w:pPr>
        <w:pStyle w:val="Ttulo3"/>
        <w:keepLines w:val="0"/>
        <w:numPr>
          <w:ilvl w:val="0"/>
          <w:numId w:val="9"/>
        </w:numPr>
        <w:spacing w:before="0" w:line="240" w:lineRule="auto"/>
        <w:contextualSpacing/>
        <w:jc w:val="both"/>
        <w:rPr>
          <w:rFonts w:ascii="Calibri" w:hAnsi="Calibri"/>
          <w:color w:val="auto"/>
          <w:sz w:val="20"/>
          <w:szCs w:val="20"/>
        </w:rPr>
      </w:pPr>
      <w:r w:rsidRPr="00A50361">
        <w:rPr>
          <w:rFonts w:ascii="Calibri" w:hAnsi="Calibri"/>
          <w:color w:val="auto"/>
          <w:sz w:val="20"/>
          <w:szCs w:val="20"/>
        </w:rPr>
        <w:t>INSTALACIÓN DE SISTEMA DE HUMECTACIÓN PARA LECHO ANÓDICO GALVÁNICO</w:t>
      </w:r>
    </w:p>
    <w:p w:rsidR="00A50361" w:rsidRDefault="00A50361" w:rsidP="00A50361">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AC5A15">
        <w:rPr>
          <w:rFonts w:asciiTheme="minorHAnsi" w:hAnsiTheme="minorHAnsi" w:cstheme="minorHAnsi"/>
          <w:b/>
          <w:sz w:val="20"/>
          <w:szCs w:val="20"/>
        </w:rPr>
        <w:t>Kit</w:t>
      </w:r>
      <w:r>
        <w:rPr>
          <w:rFonts w:asciiTheme="minorHAnsi" w:hAnsiTheme="minorHAnsi" w:cstheme="minorHAnsi"/>
          <w:b/>
          <w:sz w:val="20"/>
          <w:szCs w:val="20"/>
        </w:rPr>
        <w:t xml:space="preserve"> (</w:t>
      </w:r>
      <w:r w:rsidR="00AC5A15">
        <w:rPr>
          <w:rFonts w:asciiTheme="minorHAnsi" w:hAnsiTheme="minorHAnsi" w:cstheme="minorHAnsi"/>
          <w:b/>
          <w:sz w:val="20"/>
          <w:szCs w:val="20"/>
        </w:rPr>
        <w:t>kit</w:t>
      </w:r>
      <w:r>
        <w:rPr>
          <w:rFonts w:asciiTheme="minorHAnsi" w:hAnsiTheme="minorHAnsi" w:cstheme="minorHAnsi"/>
          <w:b/>
          <w:sz w:val="20"/>
          <w:szCs w:val="20"/>
        </w:rPr>
        <w:t>)</w:t>
      </w:r>
    </w:p>
    <w:p w:rsidR="00A50361" w:rsidRPr="000D7AA3" w:rsidRDefault="00A50361" w:rsidP="00A50361">
      <w:pPr>
        <w:contextualSpacing/>
        <w:jc w:val="both"/>
        <w:rPr>
          <w:rFonts w:asciiTheme="minorHAnsi" w:hAnsiTheme="minorHAnsi" w:cstheme="minorHAnsi"/>
          <w:b/>
          <w:sz w:val="20"/>
          <w:szCs w:val="20"/>
        </w:rPr>
      </w:pPr>
    </w:p>
    <w:p w:rsidR="00A50361" w:rsidRDefault="00A50361" w:rsidP="009D66C0">
      <w:pPr>
        <w:pStyle w:val="Estilo2"/>
        <w:numPr>
          <w:ilvl w:val="1"/>
          <w:numId w:val="9"/>
        </w:numPr>
      </w:pPr>
      <w:r w:rsidRPr="00A50361">
        <w:t xml:space="preserve">DEFINICIÓN </w:t>
      </w:r>
    </w:p>
    <w:p w:rsidR="00A50361" w:rsidRPr="00A50361" w:rsidRDefault="00A50361" w:rsidP="00A50361">
      <w:pPr>
        <w:rPr>
          <w:lang w:val="es-ES_tradnl"/>
        </w:rPr>
      </w:pPr>
    </w:p>
    <w:p w:rsidR="00A50361" w:rsidRDefault="00A50361" w:rsidP="00A50361">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instalación de un sistema de humectación y ventilación en los lechos anódicos con acceso superficial en los extremos.</w:t>
      </w:r>
    </w:p>
    <w:p w:rsidR="00D269DA" w:rsidRDefault="00D269DA" w:rsidP="00A50361">
      <w:pPr>
        <w:contextualSpacing/>
        <w:jc w:val="both"/>
        <w:rPr>
          <w:rFonts w:asciiTheme="minorHAnsi" w:hAnsiTheme="minorHAnsi" w:cstheme="minorHAnsi"/>
          <w:sz w:val="20"/>
          <w:szCs w:val="20"/>
        </w:rPr>
      </w:pPr>
    </w:p>
    <w:p w:rsidR="00D269DA" w:rsidRDefault="00D269DA" w:rsidP="00D269DA">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La empresa Contratista deberá realizar todos los trabajos de excavación de zanjas, fosas adecuación del terreno y todas las actividades que sean necesarias para la correcta ejecución del presente ítem.</w:t>
      </w:r>
    </w:p>
    <w:p w:rsidR="00204B88" w:rsidRPr="00F52EFA" w:rsidRDefault="00204B88" w:rsidP="00A50361">
      <w:pPr>
        <w:contextualSpacing/>
        <w:jc w:val="both"/>
        <w:rPr>
          <w:rFonts w:asciiTheme="minorHAnsi" w:hAnsiTheme="minorHAnsi" w:cstheme="minorHAnsi"/>
          <w:sz w:val="20"/>
          <w:szCs w:val="20"/>
        </w:rPr>
      </w:pPr>
    </w:p>
    <w:p w:rsidR="009452E9" w:rsidRDefault="009452E9" w:rsidP="009D66C0">
      <w:pPr>
        <w:pStyle w:val="Estilo2"/>
        <w:numPr>
          <w:ilvl w:val="1"/>
          <w:numId w:val="9"/>
        </w:numPr>
      </w:pPr>
      <w:r w:rsidRPr="00166C6B">
        <w:t>MATERIALES</w:t>
      </w:r>
      <w:r>
        <w:t>, HERRAMIENTAS Y EQUIPO</w:t>
      </w:r>
    </w:p>
    <w:p w:rsidR="00A50361" w:rsidRPr="00A50361" w:rsidRDefault="00A50361" w:rsidP="00A50361">
      <w:pPr>
        <w:rPr>
          <w:lang w:val="es-ES_tradnl"/>
        </w:rPr>
      </w:pPr>
    </w:p>
    <w:p w:rsidR="00A50361" w:rsidRPr="008461CA" w:rsidRDefault="00A50361" w:rsidP="00A50361">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w:t>
      </w:r>
      <w:r w:rsidR="00147BE9">
        <w:rPr>
          <w:rFonts w:asciiTheme="minorHAnsi" w:eastAsiaTheme="minorHAnsi" w:hAnsiTheme="minorHAnsi" w:cstheme="minorHAnsi"/>
          <w:sz w:val="20"/>
          <w:szCs w:val="20"/>
          <w:lang w:val="es-BO" w:eastAsia="en-US"/>
        </w:rPr>
        <w:t>s</w:t>
      </w:r>
      <w:r w:rsidRPr="008461CA">
        <w:rPr>
          <w:rFonts w:asciiTheme="minorHAnsi" w:eastAsiaTheme="minorHAnsi" w:hAnsiTheme="minorHAnsi" w:cstheme="minorHAnsi"/>
          <w:sz w:val="20"/>
          <w:szCs w:val="20"/>
          <w:lang w:val="es-BO" w:eastAsia="en-US"/>
        </w:rPr>
        <w:t xml:space="preserve"> necesario</w:t>
      </w:r>
      <w:r w:rsidR="00147BE9">
        <w:rPr>
          <w:rFonts w:asciiTheme="minorHAnsi" w:eastAsiaTheme="minorHAnsi" w:hAnsiTheme="minorHAnsi" w:cstheme="minorHAnsi"/>
          <w:sz w:val="20"/>
          <w:szCs w:val="20"/>
          <w:lang w:val="es-BO" w:eastAsia="en-US"/>
        </w:rPr>
        <w:t>s</w:t>
      </w:r>
      <w:r w:rsidRPr="008461CA">
        <w:rPr>
          <w:rFonts w:asciiTheme="minorHAnsi" w:eastAsiaTheme="minorHAnsi" w:hAnsiTheme="minorHAnsi" w:cstheme="minorHAnsi"/>
          <w:sz w:val="20"/>
          <w:szCs w:val="20"/>
          <w:lang w:val="es-BO" w:eastAsia="en-US"/>
        </w:rPr>
        <w:t xml:space="preserve"> para la ejecución de este ítem.</w:t>
      </w:r>
    </w:p>
    <w:p w:rsidR="00A50361" w:rsidRPr="003767EA" w:rsidRDefault="00A50361" w:rsidP="003767EA">
      <w:pPr>
        <w:autoSpaceDE w:val="0"/>
        <w:autoSpaceDN w:val="0"/>
        <w:adjustRightInd w:val="0"/>
        <w:contextualSpacing/>
        <w:jc w:val="both"/>
        <w:rPr>
          <w:rFonts w:asciiTheme="minorHAnsi" w:eastAsiaTheme="minorHAnsi" w:hAnsiTheme="minorHAnsi" w:cstheme="minorHAnsi"/>
          <w:sz w:val="20"/>
          <w:szCs w:val="20"/>
          <w:lang w:val="es-BO" w:eastAsia="en-US"/>
        </w:rPr>
      </w:pPr>
    </w:p>
    <w:p w:rsidR="00792A7C" w:rsidRPr="003767EA" w:rsidRDefault="00A50361" w:rsidP="003767EA">
      <w:pPr>
        <w:autoSpaceDE w:val="0"/>
        <w:autoSpaceDN w:val="0"/>
        <w:adjustRightInd w:val="0"/>
        <w:contextualSpacing/>
        <w:jc w:val="both"/>
        <w:rPr>
          <w:rFonts w:asciiTheme="minorHAnsi" w:eastAsiaTheme="minorHAnsi" w:hAnsiTheme="minorHAnsi" w:cstheme="minorHAnsi"/>
          <w:sz w:val="20"/>
          <w:szCs w:val="20"/>
          <w:lang w:val="es-BO" w:eastAsia="en-US"/>
        </w:rPr>
      </w:pPr>
      <w:r w:rsidRPr="003767EA">
        <w:rPr>
          <w:rFonts w:asciiTheme="minorHAnsi" w:eastAsiaTheme="minorHAnsi" w:hAnsiTheme="minorHAnsi" w:cstheme="minorHAnsi"/>
          <w:sz w:val="20"/>
          <w:szCs w:val="20"/>
          <w:lang w:val="es-BO" w:eastAsia="en-US"/>
        </w:rPr>
        <w:t>Los materiales</w:t>
      </w:r>
      <w:r w:rsidR="00CE564A" w:rsidRPr="003767EA">
        <w:rPr>
          <w:rFonts w:asciiTheme="minorHAnsi" w:eastAsiaTheme="minorHAnsi" w:hAnsiTheme="minorHAnsi" w:cstheme="minorHAnsi"/>
          <w:sz w:val="20"/>
          <w:szCs w:val="20"/>
          <w:lang w:val="es-BO" w:eastAsia="en-US"/>
        </w:rPr>
        <w:t xml:space="preserve"> de PVC como tubería de SCH 40, codos, Tés, </w:t>
      </w:r>
      <w:proofErr w:type="spellStart"/>
      <w:r w:rsidR="00CE564A" w:rsidRPr="003767EA">
        <w:rPr>
          <w:rFonts w:asciiTheme="minorHAnsi" w:eastAsiaTheme="minorHAnsi" w:hAnsiTheme="minorHAnsi" w:cstheme="minorHAnsi"/>
          <w:sz w:val="20"/>
          <w:szCs w:val="20"/>
          <w:lang w:val="es-BO" w:eastAsia="en-US"/>
        </w:rPr>
        <w:t>niples</w:t>
      </w:r>
      <w:proofErr w:type="spellEnd"/>
      <w:r w:rsidR="00CE564A" w:rsidRPr="003767EA">
        <w:rPr>
          <w:rFonts w:asciiTheme="minorHAnsi" w:eastAsiaTheme="minorHAnsi" w:hAnsiTheme="minorHAnsi" w:cstheme="minorHAnsi"/>
          <w:sz w:val="20"/>
          <w:szCs w:val="20"/>
          <w:lang w:val="es-BO" w:eastAsia="en-US"/>
        </w:rPr>
        <w:t xml:space="preserve">, uniones patentes y tapones deberán ser </w:t>
      </w:r>
      <w:r w:rsidR="006F3BDE" w:rsidRPr="003767EA">
        <w:rPr>
          <w:rFonts w:asciiTheme="minorHAnsi" w:eastAsiaTheme="minorHAnsi" w:hAnsiTheme="minorHAnsi" w:cstheme="minorHAnsi"/>
          <w:sz w:val="20"/>
          <w:szCs w:val="20"/>
          <w:lang w:val="es-BO" w:eastAsia="en-US"/>
        </w:rPr>
        <w:t xml:space="preserve">de 1 ½” </w:t>
      </w:r>
      <w:r w:rsidR="006F3BDE">
        <w:rPr>
          <w:rFonts w:asciiTheme="minorHAnsi" w:eastAsiaTheme="minorHAnsi" w:hAnsiTheme="minorHAnsi" w:cstheme="minorHAnsi"/>
          <w:sz w:val="20"/>
          <w:szCs w:val="20"/>
          <w:lang w:val="es-BO" w:eastAsia="en-US"/>
        </w:rPr>
        <w:t xml:space="preserve">y deberán </w:t>
      </w:r>
      <w:r w:rsidR="006F3BDE" w:rsidRPr="00635B83">
        <w:rPr>
          <w:rFonts w:asciiTheme="minorHAnsi" w:hAnsiTheme="minorHAnsi" w:cstheme="minorHAnsi"/>
          <w:kern w:val="28"/>
          <w:sz w:val="20"/>
          <w:szCs w:val="20"/>
          <w:lang w:val="es-ES_tradnl"/>
        </w:rPr>
        <w:t xml:space="preserve">ser provistos </w:t>
      </w:r>
      <w:r w:rsidR="006F3BDE"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6F3BDE">
        <w:rPr>
          <w:rFonts w:asciiTheme="minorHAnsi" w:eastAsia="Arial Unicode MS" w:hAnsiTheme="minorHAnsi" w:cstheme="minorHAnsi"/>
          <w:iCs/>
          <w:sz w:val="20"/>
          <w:szCs w:val="20"/>
          <w:lang w:val="es-ES_tradnl"/>
        </w:rPr>
        <w:t xml:space="preserve">de </w:t>
      </w:r>
      <w:r w:rsidR="006F3BDE" w:rsidRPr="002C14FB">
        <w:rPr>
          <w:rFonts w:asciiTheme="minorHAnsi" w:eastAsia="Arial Unicode MS" w:hAnsiTheme="minorHAnsi" w:cstheme="minorHAnsi"/>
          <w:iCs/>
          <w:sz w:val="20"/>
          <w:szCs w:val="20"/>
          <w:lang w:val="es-ES_tradnl"/>
        </w:rPr>
        <w:t>PROVISION DE MATERIALES Y ACCESORIOS</w:t>
      </w:r>
      <w:r w:rsidR="006F3BDE" w:rsidRPr="00635B83">
        <w:rPr>
          <w:rFonts w:asciiTheme="minorHAnsi" w:hAnsiTheme="minorHAnsi" w:cstheme="minorHAnsi"/>
          <w:kern w:val="28"/>
          <w:sz w:val="20"/>
          <w:szCs w:val="20"/>
          <w:lang w:val="es-ES_tradnl"/>
        </w:rPr>
        <w:t xml:space="preserve"> e instr</w:t>
      </w:r>
      <w:r w:rsidR="006F3BDE">
        <w:rPr>
          <w:rFonts w:asciiTheme="minorHAnsi" w:hAnsiTheme="minorHAnsi" w:cstheme="minorHAnsi"/>
          <w:kern w:val="28"/>
          <w:sz w:val="20"/>
          <w:szCs w:val="20"/>
          <w:lang w:val="es-ES_tradnl"/>
        </w:rPr>
        <w:t>ucciones del Supervisor de Obra</w:t>
      </w:r>
      <w:r w:rsidR="006F3BDE"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sidR="006F3BDE">
        <w:rPr>
          <w:rFonts w:asciiTheme="minorHAnsi" w:hAnsiTheme="minorHAnsi" w:cstheme="minorHAnsi"/>
          <w:kern w:val="28"/>
          <w:sz w:val="20"/>
          <w:szCs w:val="20"/>
          <w:lang w:val="es-ES_tradnl"/>
        </w:rPr>
        <w:t>.</w:t>
      </w:r>
    </w:p>
    <w:p w:rsidR="00792A7C" w:rsidRPr="003767EA" w:rsidRDefault="00792A7C" w:rsidP="003767EA">
      <w:pPr>
        <w:autoSpaceDE w:val="0"/>
        <w:autoSpaceDN w:val="0"/>
        <w:adjustRightInd w:val="0"/>
        <w:contextualSpacing/>
        <w:jc w:val="both"/>
        <w:rPr>
          <w:rFonts w:asciiTheme="minorHAnsi" w:eastAsiaTheme="minorHAnsi" w:hAnsiTheme="minorHAnsi" w:cstheme="minorHAnsi"/>
          <w:sz w:val="20"/>
          <w:szCs w:val="20"/>
          <w:lang w:val="es-BO" w:eastAsia="en-US"/>
        </w:rPr>
      </w:pPr>
    </w:p>
    <w:p w:rsidR="00966B6E" w:rsidRPr="003767EA" w:rsidRDefault="00966B6E" w:rsidP="00966B6E">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lastRenderedPageBreak/>
        <w:t xml:space="preserve">La empresa Contratista deberá proveer </w:t>
      </w:r>
      <w:r w:rsidR="00253ED8">
        <w:rPr>
          <w:rFonts w:asciiTheme="minorHAnsi" w:eastAsiaTheme="minorHAnsi" w:hAnsiTheme="minorHAnsi" w:cstheme="minorHAnsi"/>
          <w:sz w:val="20"/>
          <w:szCs w:val="20"/>
          <w:lang w:val="es-BO" w:eastAsia="en-US"/>
        </w:rPr>
        <w:t xml:space="preserve">e instalar </w:t>
      </w:r>
      <w:r>
        <w:rPr>
          <w:rFonts w:asciiTheme="minorHAnsi" w:eastAsiaTheme="minorHAnsi" w:hAnsiTheme="minorHAnsi" w:cstheme="minorHAnsi"/>
          <w:sz w:val="20"/>
          <w:szCs w:val="20"/>
          <w:lang w:val="es-BO" w:eastAsia="en-US"/>
        </w:rPr>
        <w:t xml:space="preserve">postes de </w:t>
      </w:r>
      <w:r>
        <w:rPr>
          <w:rFonts w:ascii="Calibri" w:hAnsi="Calibri" w:cs="Calibri"/>
          <w:sz w:val="20"/>
          <w:szCs w:val="20"/>
        </w:rPr>
        <w:t xml:space="preserve">hormigón armado </w:t>
      </w:r>
      <w:proofErr w:type="spellStart"/>
      <w:r>
        <w:rPr>
          <w:rFonts w:ascii="Calibri" w:hAnsi="Calibri" w:cs="Calibri"/>
          <w:sz w:val="20"/>
          <w:szCs w:val="20"/>
        </w:rPr>
        <w:t>H°A°</w:t>
      </w:r>
      <w:proofErr w:type="spellEnd"/>
      <w:r>
        <w:rPr>
          <w:rFonts w:ascii="Calibri" w:hAnsi="Calibri" w:cs="Calibri"/>
          <w:sz w:val="20"/>
          <w:szCs w:val="20"/>
        </w:rPr>
        <w:t xml:space="preserve"> prefabricado para la señalización de inicio y final de cada lecho anódico</w:t>
      </w:r>
      <w:r w:rsidR="006F3BDE">
        <w:rPr>
          <w:rFonts w:ascii="Calibri" w:hAnsi="Calibri" w:cs="Calibri"/>
          <w:sz w:val="20"/>
          <w:szCs w:val="20"/>
        </w:rPr>
        <w:t xml:space="preserve"> y sistema de humectación</w:t>
      </w:r>
      <w:r w:rsidRPr="00FB0656">
        <w:rPr>
          <w:rFonts w:ascii="Calibri" w:hAnsi="Calibri" w:cs="Calibri"/>
          <w:sz w:val="20"/>
          <w:szCs w:val="20"/>
        </w:rPr>
        <w:t xml:space="preserve">, que </w:t>
      </w:r>
      <w:r>
        <w:rPr>
          <w:rFonts w:ascii="Calibri" w:hAnsi="Calibri" w:cs="Calibri"/>
          <w:sz w:val="20"/>
          <w:szCs w:val="20"/>
        </w:rPr>
        <w:t xml:space="preserve">deberán </w:t>
      </w:r>
      <w:r w:rsidRPr="00FB0656">
        <w:rPr>
          <w:rFonts w:ascii="Calibri" w:hAnsi="Calibri" w:cs="Calibri"/>
          <w:sz w:val="20"/>
          <w:szCs w:val="20"/>
        </w:rPr>
        <w:t>inclu</w:t>
      </w:r>
      <w:r>
        <w:rPr>
          <w:rFonts w:ascii="Calibri" w:hAnsi="Calibri" w:cs="Calibri"/>
          <w:sz w:val="20"/>
          <w:szCs w:val="20"/>
        </w:rPr>
        <w:t>ir</w:t>
      </w:r>
      <w:r w:rsidRPr="00FB0656">
        <w:rPr>
          <w:rFonts w:ascii="Calibri" w:hAnsi="Calibri" w:cs="Calibri"/>
          <w:sz w:val="20"/>
          <w:szCs w:val="20"/>
        </w:rPr>
        <w:t xml:space="preserve"> </w:t>
      </w:r>
      <w:r>
        <w:rPr>
          <w:rFonts w:ascii="Calibri" w:hAnsi="Calibri" w:cs="Calibri"/>
          <w:sz w:val="20"/>
          <w:szCs w:val="20"/>
        </w:rPr>
        <w:t xml:space="preserve">la incorporación de puntos para el acceso superficial para </w:t>
      </w:r>
      <w:r>
        <w:rPr>
          <w:rFonts w:ascii="Calibri" w:hAnsi="Calibri" w:cs="Calibri"/>
          <w:kern w:val="28"/>
          <w:sz w:val="20"/>
          <w:szCs w:val="20"/>
          <w:lang w:val="es-BO"/>
        </w:rPr>
        <w:t>la humidificación y ventilación</w:t>
      </w:r>
      <w:r>
        <w:rPr>
          <w:rFonts w:ascii="Calibri" w:hAnsi="Calibri" w:cs="Calibri"/>
          <w:sz w:val="20"/>
          <w:szCs w:val="20"/>
        </w:rPr>
        <w:t xml:space="preserve"> del lecho anódico </w:t>
      </w:r>
      <w:r>
        <w:rPr>
          <w:rFonts w:asciiTheme="minorHAnsi" w:eastAsiaTheme="minorHAnsi" w:hAnsiTheme="minorHAnsi" w:cstheme="minorHAnsi"/>
          <w:sz w:val="20"/>
          <w:szCs w:val="20"/>
          <w:lang w:val="es-BO" w:eastAsia="en-US"/>
        </w:rPr>
        <w:t xml:space="preserve">a través de tubería de PVC de 1 ½” embebida en </w:t>
      </w:r>
      <w:r w:rsidR="00BF5BFC">
        <w:rPr>
          <w:rFonts w:asciiTheme="minorHAnsi" w:eastAsiaTheme="minorHAnsi" w:hAnsiTheme="minorHAnsi" w:cstheme="minorHAnsi"/>
          <w:sz w:val="20"/>
          <w:szCs w:val="20"/>
          <w:lang w:val="es-BO" w:eastAsia="en-US"/>
        </w:rPr>
        <w:t xml:space="preserve">los </w:t>
      </w:r>
      <w:r>
        <w:rPr>
          <w:rFonts w:asciiTheme="minorHAnsi" w:eastAsiaTheme="minorHAnsi" w:hAnsiTheme="minorHAnsi" w:cstheme="minorHAnsi"/>
          <w:sz w:val="20"/>
          <w:szCs w:val="20"/>
          <w:lang w:val="es-BO" w:eastAsia="en-US"/>
        </w:rPr>
        <w:t xml:space="preserve">postes de hormigón prefabricado, con su respectiva tapa de cierre a rosca. </w:t>
      </w:r>
    </w:p>
    <w:p w:rsidR="003767EA" w:rsidRPr="003767EA" w:rsidRDefault="003767EA" w:rsidP="003767EA">
      <w:pPr>
        <w:autoSpaceDE w:val="0"/>
        <w:autoSpaceDN w:val="0"/>
        <w:adjustRightInd w:val="0"/>
        <w:contextualSpacing/>
        <w:jc w:val="both"/>
        <w:rPr>
          <w:rFonts w:asciiTheme="minorHAnsi" w:eastAsiaTheme="minorHAnsi" w:hAnsiTheme="minorHAnsi" w:cstheme="minorHAnsi"/>
          <w:sz w:val="20"/>
          <w:szCs w:val="20"/>
          <w:lang w:val="es-BO" w:eastAsia="en-US"/>
        </w:rPr>
      </w:pPr>
    </w:p>
    <w:p w:rsidR="00B71E5B" w:rsidRDefault="00B71E5B" w:rsidP="00B71E5B">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proveer y utilizar todas las herramientas, equipos y materiales menores, necesarios para realizar adecuadamente la actividad. </w:t>
      </w:r>
    </w:p>
    <w:p w:rsidR="00ED02CE" w:rsidRDefault="00ED02CE" w:rsidP="00A50361">
      <w:pPr>
        <w:contextualSpacing/>
        <w:jc w:val="both"/>
        <w:rPr>
          <w:rFonts w:asciiTheme="minorHAnsi" w:hAnsiTheme="minorHAnsi" w:cstheme="minorHAnsi"/>
          <w:sz w:val="20"/>
          <w:szCs w:val="20"/>
        </w:rPr>
      </w:pPr>
    </w:p>
    <w:p w:rsidR="00A50361" w:rsidRDefault="00A50361" w:rsidP="009D66C0">
      <w:pPr>
        <w:pStyle w:val="Estilo2"/>
        <w:numPr>
          <w:ilvl w:val="1"/>
          <w:numId w:val="9"/>
        </w:numPr>
      </w:pPr>
      <w:r w:rsidRPr="00166C6B">
        <w:t>PROCEDIMIENTO</w:t>
      </w:r>
      <w:r>
        <w:t xml:space="preserve"> PARA LA EJECUCIÓN</w:t>
      </w:r>
    </w:p>
    <w:p w:rsidR="00A50361" w:rsidRPr="00A50361" w:rsidRDefault="00A50361" w:rsidP="00A50361">
      <w:pPr>
        <w:rPr>
          <w:lang w:val="es-ES_tradnl"/>
        </w:rPr>
      </w:pPr>
    </w:p>
    <w:p w:rsidR="007A7DDF" w:rsidRDefault="007A7DDF" w:rsidP="007A7DDF">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w:t>
      </w:r>
      <w:r>
        <w:rPr>
          <w:rFonts w:ascii="Calibri" w:hAnsi="Calibri" w:cs="Calibri"/>
          <w:kern w:val="28"/>
          <w:sz w:val="20"/>
          <w:szCs w:val="20"/>
          <w:lang w:val="es-BO"/>
        </w:rPr>
        <w:t xml:space="preserve">resa Contratista deberá presentar al </w:t>
      </w:r>
      <w:r w:rsidR="003767EA">
        <w:rPr>
          <w:rFonts w:ascii="Calibri" w:hAnsi="Calibri" w:cs="Calibri"/>
          <w:kern w:val="28"/>
          <w:sz w:val="20"/>
          <w:szCs w:val="20"/>
          <w:lang w:val="es-BO"/>
        </w:rPr>
        <w:t>S</w:t>
      </w:r>
      <w:r>
        <w:rPr>
          <w:rFonts w:ascii="Calibri" w:hAnsi="Calibri" w:cs="Calibri"/>
          <w:kern w:val="28"/>
          <w:sz w:val="20"/>
          <w:szCs w:val="20"/>
          <w:lang w:val="es-BO"/>
        </w:rPr>
        <w:t>upervisor</w:t>
      </w:r>
      <w:r w:rsidR="003767EA">
        <w:rPr>
          <w:rFonts w:ascii="Calibri" w:hAnsi="Calibri" w:cs="Calibri"/>
          <w:kern w:val="28"/>
          <w:sz w:val="20"/>
          <w:szCs w:val="20"/>
          <w:lang w:val="es-BO"/>
        </w:rPr>
        <w:t xml:space="preserve"> de Obra</w:t>
      </w:r>
      <w:r>
        <w:rPr>
          <w:rFonts w:ascii="Calibri" w:hAnsi="Calibri" w:cs="Calibri"/>
          <w:kern w:val="28"/>
          <w:sz w:val="20"/>
          <w:szCs w:val="20"/>
          <w:lang w:val="es-BO"/>
        </w:rPr>
        <w:t xml:space="preserve"> </w:t>
      </w:r>
      <w:r w:rsidR="003767EA">
        <w:rPr>
          <w:rFonts w:ascii="Calibri" w:hAnsi="Calibri" w:cs="Calibri"/>
          <w:kern w:val="28"/>
          <w:sz w:val="20"/>
          <w:szCs w:val="20"/>
          <w:lang w:val="es-BO"/>
        </w:rPr>
        <w:t xml:space="preserve">procedimientos, </w:t>
      </w:r>
      <w:r>
        <w:rPr>
          <w:rFonts w:ascii="Calibri" w:hAnsi="Calibri" w:cs="Calibri"/>
          <w:kern w:val="28"/>
          <w:sz w:val="20"/>
          <w:szCs w:val="20"/>
          <w:lang w:val="es-BO"/>
        </w:rPr>
        <w:t xml:space="preserve">planos y/o esquemas de instalación, para su respectiva revisión y aprobación. </w:t>
      </w:r>
      <w:r w:rsidR="00C04E45">
        <w:rPr>
          <w:rFonts w:ascii="Calibri" w:hAnsi="Calibri" w:cs="Calibri"/>
          <w:kern w:val="28"/>
          <w:sz w:val="20"/>
          <w:szCs w:val="20"/>
          <w:lang w:val="es-BO"/>
        </w:rPr>
        <w:t>L</w:t>
      </w:r>
      <w:r w:rsidRPr="00235B78">
        <w:rPr>
          <w:rFonts w:ascii="Calibri" w:hAnsi="Calibri" w:cs="Calibri"/>
          <w:kern w:val="28"/>
          <w:sz w:val="20"/>
          <w:szCs w:val="20"/>
          <w:lang w:val="es-BO"/>
        </w:rPr>
        <w:t xml:space="preserve">a empresa Contratista </w:t>
      </w:r>
      <w:r w:rsidR="00C04E45">
        <w:rPr>
          <w:rFonts w:ascii="Calibri" w:hAnsi="Calibri" w:cs="Calibri"/>
          <w:kern w:val="28"/>
          <w:sz w:val="20"/>
          <w:szCs w:val="20"/>
          <w:lang w:val="es-BO"/>
        </w:rPr>
        <w:t xml:space="preserve">no </w:t>
      </w:r>
      <w:r w:rsidRPr="00235B78">
        <w:rPr>
          <w:rFonts w:ascii="Calibri" w:hAnsi="Calibri" w:cs="Calibri"/>
          <w:kern w:val="28"/>
          <w:sz w:val="20"/>
          <w:szCs w:val="20"/>
          <w:lang w:val="es-BO"/>
        </w:rPr>
        <w:t xml:space="preserve">podrá ejecutar los trabajos de </w:t>
      </w:r>
      <w:r w:rsidR="00C04E45">
        <w:rPr>
          <w:rFonts w:ascii="Calibri" w:hAnsi="Calibri" w:cs="Calibri"/>
          <w:kern w:val="28"/>
          <w:sz w:val="20"/>
          <w:szCs w:val="20"/>
          <w:lang w:val="es-BO"/>
        </w:rPr>
        <w:t>instalación</w:t>
      </w:r>
      <w:r w:rsidRPr="00235B78">
        <w:rPr>
          <w:rFonts w:ascii="Calibri" w:hAnsi="Calibri" w:cs="Calibri"/>
          <w:kern w:val="28"/>
          <w:sz w:val="20"/>
          <w:szCs w:val="20"/>
          <w:lang w:val="es-BO"/>
        </w:rPr>
        <w:t xml:space="preserve"> del </w:t>
      </w:r>
      <w:r>
        <w:rPr>
          <w:rFonts w:ascii="Calibri" w:hAnsi="Calibri" w:cs="Calibri"/>
          <w:kern w:val="28"/>
          <w:sz w:val="20"/>
          <w:szCs w:val="20"/>
          <w:lang w:val="es-BO"/>
        </w:rPr>
        <w:t>sistema de humectación</w:t>
      </w:r>
      <w:r w:rsidR="00C04E45">
        <w:rPr>
          <w:rFonts w:ascii="Calibri" w:hAnsi="Calibri" w:cs="Calibri"/>
          <w:kern w:val="28"/>
          <w:sz w:val="20"/>
          <w:szCs w:val="20"/>
          <w:lang w:val="es-BO"/>
        </w:rPr>
        <w:t xml:space="preserve"> sin contar</w:t>
      </w:r>
      <w:r w:rsidR="00204B88">
        <w:rPr>
          <w:rFonts w:ascii="Calibri" w:hAnsi="Calibri" w:cs="Calibri"/>
          <w:kern w:val="28"/>
          <w:sz w:val="20"/>
          <w:szCs w:val="20"/>
          <w:lang w:val="es-BO"/>
        </w:rPr>
        <w:t xml:space="preserve"> previamente </w:t>
      </w:r>
      <w:r w:rsidR="00C04E45">
        <w:rPr>
          <w:rFonts w:ascii="Calibri" w:hAnsi="Calibri" w:cs="Calibri"/>
          <w:kern w:val="28"/>
          <w:sz w:val="20"/>
          <w:szCs w:val="20"/>
          <w:lang w:val="es-BO"/>
        </w:rPr>
        <w:t>con la correspondiente aprobación por parte del Supervisor de Obra</w:t>
      </w:r>
      <w:r w:rsidRPr="00235B78">
        <w:rPr>
          <w:rFonts w:ascii="Calibri" w:hAnsi="Calibri" w:cs="Calibri"/>
          <w:kern w:val="28"/>
          <w:sz w:val="20"/>
          <w:szCs w:val="20"/>
          <w:lang w:val="es-BO"/>
        </w:rPr>
        <w:t>.</w:t>
      </w:r>
    </w:p>
    <w:p w:rsidR="007A7DDF" w:rsidRDefault="007A7DDF" w:rsidP="007A7DDF">
      <w:pPr>
        <w:tabs>
          <w:tab w:val="left" w:pos="567"/>
        </w:tabs>
        <w:autoSpaceDE w:val="0"/>
        <w:autoSpaceDN w:val="0"/>
        <w:adjustRightInd w:val="0"/>
        <w:jc w:val="both"/>
        <w:rPr>
          <w:rFonts w:ascii="Calibri" w:hAnsi="Calibri" w:cs="Calibri"/>
          <w:kern w:val="28"/>
          <w:sz w:val="20"/>
          <w:szCs w:val="20"/>
          <w:lang w:val="es-BO"/>
        </w:rPr>
      </w:pPr>
    </w:p>
    <w:p w:rsidR="00335C74" w:rsidRDefault="00335C74" w:rsidP="007A7DDF">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t xml:space="preserve">En el recinto para cada ánodo, </w:t>
      </w:r>
      <w:r w:rsidR="00BF7197">
        <w:rPr>
          <w:rFonts w:ascii="Calibri" w:hAnsi="Calibri" w:cs="Calibri"/>
          <w:kern w:val="28"/>
          <w:sz w:val="20"/>
          <w:szCs w:val="20"/>
          <w:lang w:val="es-BO"/>
        </w:rPr>
        <w:t>se</w:t>
      </w:r>
      <w:r>
        <w:rPr>
          <w:rFonts w:ascii="Calibri" w:hAnsi="Calibri" w:cs="Calibri"/>
          <w:kern w:val="28"/>
          <w:sz w:val="20"/>
          <w:szCs w:val="20"/>
          <w:lang w:val="es-BO"/>
        </w:rPr>
        <w:t xml:space="preserve"> deberá instalar piezas de </w:t>
      </w:r>
      <w:r w:rsidR="00077B6E">
        <w:rPr>
          <w:rFonts w:ascii="Calibri" w:hAnsi="Calibri" w:cs="Calibri"/>
          <w:kern w:val="28"/>
          <w:sz w:val="20"/>
          <w:szCs w:val="20"/>
          <w:lang w:val="es-BO"/>
        </w:rPr>
        <w:t>1,</w:t>
      </w:r>
      <w:r w:rsidR="00077B6E" w:rsidRPr="00335C74">
        <w:rPr>
          <w:rFonts w:ascii="Calibri" w:hAnsi="Calibri" w:cs="Calibri"/>
          <w:kern w:val="28"/>
          <w:sz w:val="20"/>
          <w:szCs w:val="20"/>
          <w:lang w:val="es-BO"/>
        </w:rPr>
        <w:t>2</w:t>
      </w:r>
      <w:r w:rsidR="00077B6E">
        <w:rPr>
          <w:rFonts w:ascii="Calibri" w:hAnsi="Calibri" w:cs="Calibri"/>
          <w:kern w:val="28"/>
          <w:sz w:val="20"/>
          <w:szCs w:val="20"/>
          <w:lang w:val="es-BO"/>
        </w:rPr>
        <w:t>0</w:t>
      </w:r>
      <w:r w:rsidR="00077B6E" w:rsidRPr="00335C74">
        <w:rPr>
          <w:rFonts w:ascii="Calibri" w:hAnsi="Calibri" w:cs="Calibri"/>
          <w:kern w:val="28"/>
          <w:sz w:val="20"/>
          <w:szCs w:val="20"/>
          <w:lang w:val="es-BO"/>
        </w:rPr>
        <w:t xml:space="preserve"> m</w:t>
      </w:r>
      <w:r>
        <w:rPr>
          <w:rFonts w:ascii="Calibri" w:hAnsi="Calibri" w:cs="Calibri"/>
          <w:kern w:val="28"/>
          <w:sz w:val="20"/>
          <w:szCs w:val="20"/>
          <w:lang w:val="es-BO"/>
        </w:rPr>
        <w:t xml:space="preserve"> de largo de la tubería de PVC SCH 40 de 1 1/2”, provista por el Contratista, debiendo previamente realizar</w:t>
      </w:r>
      <w:r w:rsidRPr="00335C74">
        <w:rPr>
          <w:rFonts w:ascii="Calibri" w:hAnsi="Calibri" w:cs="Calibri"/>
          <w:kern w:val="28"/>
          <w:sz w:val="20"/>
          <w:szCs w:val="20"/>
          <w:lang w:val="es-BO"/>
        </w:rPr>
        <w:t xml:space="preserve"> perforaciones cada centímetro</w:t>
      </w:r>
      <w:r>
        <w:rPr>
          <w:rFonts w:ascii="Calibri" w:hAnsi="Calibri" w:cs="Calibri"/>
          <w:kern w:val="28"/>
          <w:sz w:val="20"/>
          <w:szCs w:val="20"/>
          <w:lang w:val="es-BO"/>
        </w:rPr>
        <w:t xml:space="preserve">, </w:t>
      </w:r>
      <w:r w:rsidRPr="00335C74">
        <w:rPr>
          <w:rFonts w:ascii="Calibri" w:hAnsi="Calibri" w:cs="Calibri"/>
          <w:kern w:val="28"/>
          <w:sz w:val="20"/>
          <w:szCs w:val="20"/>
          <w:lang w:val="es-BO"/>
        </w:rPr>
        <w:t>para humectar los lechos anódicos.</w:t>
      </w:r>
    </w:p>
    <w:p w:rsidR="00335C74" w:rsidRDefault="00335C74" w:rsidP="007A7DDF">
      <w:pPr>
        <w:tabs>
          <w:tab w:val="left" w:pos="567"/>
        </w:tabs>
        <w:autoSpaceDE w:val="0"/>
        <w:autoSpaceDN w:val="0"/>
        <w:adjustRightInd w:val="0"/>
        <w:jc w:val="both"/>
        <w:rPr>
          <w:rFonts w:ascii="Calibri" w:hAnsi="Calibri" w:cs="Calibri"/>
          <w:kern w:val="28"/>
          <w:sz w:val="20"/>
          <w:szCs w:val="20"/>
          <w:lang w:val="es-BO"/>
        </w:rPr>
      </w:pPr>
    </w:p>
    <w:p w:rsidR="007A7DDF" w:rsidRPr="00277E3A" w:rsidRDefault="00C04E45" w:rsidP="007A7DDF">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t>Todos los</w:t>
      </w:r>
      <w:r w:rsidR="007A7DDF" w:rsidRPr="00277E3A">
        <w:rPr>
          <w:rFonts w:ascii="Calibri" w:hAnsi="Calibri" w:cs="Calibri"/>
          <w:kern w:val="28"/>
          <w:sz w:val="20"/>
          <w:szCs w:val="20"/>
          <w:lang w:val="es-BO"/>
        </w:rPr>
        <w:t xml:space="preserve"> lecho</w:t>
      </w:r>
      <w:r>
        <w:rPr>
          <w:rFonts w:ascii="Calibri" w:hAnsi="Calibri" w:cs="Calibri"/>
          <w:kern w:val="28"/>
          <w:sz w:val="20"/>
          <w:szCs w:val="20"/>
          <w:lang w:val="es-BO"/>
        </w:rPr>
        <w:t xml:space="preserve">s </w:t>
      </w:r>
      <w:r w:rsidR="007A7DDF" w:rsidRPr="00277E3A">
        <w:rPr>
          <w:rFonts w:ascii="Calibri" w:hAnsi="Calibri" w:cs="Calibri"/>
          <w:kern w:val="28"/>
          <w:sz w:val="20"/>
          <w:szCs w:val="20"/>
          <w:lang w:val="es-BO"/>
        </w:rPr>
        <w:t>deberá</w:t>
      </w:r>
      <w:r>
        <w:rPr>
          <w:rFonts w:ascii="Calibri" w:hAnsi="Calibri" w:cs="Calibri"/>
          <w:kern w:val="28"/>
          <w:sz w:val="20"/>
          <w:szCs w:val="20"/>
          <w:lang w:val="es-BO"/>
        </w:rPr>
        <w:t>n</w:t>
      </w:r>
      <w:r w:rsidR="007A7DDF" w:rsidRPr="00277E3A">
        <w:rPr>
          <w:rFonts w:ascii="Calibri" w:hAnsi="Calibri" w:cs="Calibri"/>
          <w:kern w:val="28"/>
          <w:sz w:val="20"/>
          <w:szCs w:val="20"/>
          <w:lang w:val="es-BO"/>
        </w:rPr>
        <w:t xml:space="preserve"> poseer </w:t>
      </w:r>
      <w:r>
        <w:rPr>
          <w:rFonts w:ascii="Calibri" w:hAnsi="Calibri" w:cs="Calibri"/>
          <w:kern w:val="28"/>
          <w:sz w:val="20"/>
          <w:szCs w:val="20"/>
          <w:lang w:val="es-BO"/>
        </w:rPr>
        <w:t xml:space="preserve">un </w:t>
      </w:r>
      <w:r w:rsidR="007A7DDF" w:rsidRPr="00277E3A">
        <w:rPr>
          <w:rFonts w:ascii="Calibri" w:hAnsi="Calibri" w:cs="Calibri"/>
          <w:kern w:val="28"/>
          <w:sz w:val="20"/>
          <w:szCs w:val="20"/>
          <w:lang w:val="es-BO"/>
        </w:rPr>
        <w:t>sistema de humectación y ventilación con acceso superficial en los extremos para</w:t>
      </w:r>
      <w:r w:rsidR="007A7DDF">
        <w:rPr>
          <w:rFonts w:ascii="Calibri" w:hAnsi="Calibri" w:cs="Calibri"/>
          <w:kern w:val="28"/>
          <w:sz w:val="20"/>
          <w:szCs w:val="20"/>
          <w:lang w:val="es-BO"/>
        </w:rPr>
        <w:t xml:space="preserve"> la humidificación y ventilación. </w:t>
      </w:r>
      <w:r w:rsidR="007A7DDF" w:rsidRPr="00204B88">
        <w:rPr>
          <w:rFonts w:ascii="Calibri" w:hAnsi="Calibri" w:cs="Calibri"/>
          <w:kern w:val="28"/>
          <w:sz w:val="20"/>
          <w:szCs w:val="20"/>
          <w:lang w:val="es-BO"/>
        </w:rPr>
        <w:t xml:space="preserve">Las características </w:t>
      </w:r>
      <w:r w:rsidRPr="00204B88">
        <w:rPr>
          <w:rFonts w:ascii="Calibri" w:hAnsi="Calibri" w:cs="Calibri"/>
          <w:kern w:val="28"/>
          <w:sz w:val="20"/>
          <w:szCs w:val="20"/>
          <w:lang w:val="es-BO"/>
        </w:rPr>
        <w:t xml:space="preserve">referenciales </w:t>
      </w:r>
      <w:r w:rsidR="007A7DDF" w:rsidRPr="00204B88">
        <w:rPr>
          <w:rFonts w:ascii="Calibri" w:hAnsi="Calibri" w:cs="Calibri"/>
          <w:kern w:val="28"/>
          <w:sz w:val="20"/>
          <w:szCs w:val="20"/>
          <w:lang w:val="es-BO"/>
        </w:rPr>
        <w:t>de la instalación del sistema de humectación se presenta</w:t>
      </w:r>
      <w:r w:rsidRPr="00204B88">
        <w:rPr>
          <w:rFonts w:ascii="Calibri" w:hAnsi="Calibri" w:cs="Calibri"/>
          <w:kern w:val="28"/>
          <w:sz w:val="20"/>
          <w:szCs w:val="20"/>
          <w:lang w:val="es-BO"/>
        </w:rPr>
        <w:t>n</w:t>
      </w:r>
      <w:r w:rsidR="007A7DDF" w:rsidRPr="00204B88">
        <w:rPr>
          <w:rFonts w:ascii="Calibri" w:hAnsi="Calibri" w:cs="Calibri"/>
          <w:kern w:val="28"/>
          <w:sz w:val="20"/>
          <w:szCs w:val="20"/>
          <w:lang w:val="es-BO"/>
        </w:rPr>
        <w:t xml:space="preserve"> en el </w:t>
      </w:r>
      <w:r w:rsidRPr="00204B88">
        <w:rPr>
          <w:rFonts w:ascii="Calibri" w:hAnsi="Calibri" w:cs="Calibri"/>
          <w:kern w:val="28"/>
          <w:sz w:val="20"/>
          <w:szCs w:val="20"/>
          <w:lang w:val="es-BO"/>
        </w:rPr>
        <w:t>anexo de Gráficos</w:t>
      </w:r>
      <w:r w:rsidR="007A7DDF" w:rsidRPr="00204B88">
        <w:rPr>
          <w:rFonts w:ascii="Calibri" w:hAnsi="Calibri" w:cs="Calibri"/>
          <w:kern w:val="28"/>
          <w:sz w:val="20"/>
          <w:szCs w:val="20"/>
          <w:lang w:val="es-BO"/>
        </w:rPr>
        <w:t>.</w:t>
      </w:r>
      <w:r w:rsidR="00204B88" w:rsidRPr="00204B88">
        <w:rPr>
          <w:rFonts w:ascii="Calibri" w:hAnsi="Calibri" w:cs="Calibri"/>
          <w:kern w:val="28"/>
          <w:sz w:val="20"/>
          <w:szCs w:val="20"/>
          <w:lang w:val="es-BO"/>
        </w:rPr>
        <w:t xml:space="preserve"> </w:t>
      </w:r>
      <w:r w:rsidR="00204B88">
        <w:rPr>
          <w:rFonts w:ascii="Calibri" w:hAnsi="Calibri" w:cs="Calibri"/>
          <w:kern w:val="28"/>
          <w:sz w:val="20"/>
          <w:szCs w:val="20"/>
          <w:lang w:val="es-BO"/>
        </w:rPr>
        <w:t>L</w:t>
      </w:r>
      <w:r w:rsidR="00204B88" w:rsidRPr="00204B88">
        <w:rPr>
          <w:rFonts w:ascii="Calibri" w:hAnsi="Calibri" w:cs="Calibri"/>
          <w:kern w:val="28"/>
          <w:sz w:val="20"/>
          <w:szCs w:val="20"/>
          <w:lang w:val="es-BO"/>
        </w:rPr>
        <w:t xml:space="preserve">os accesos superficiales en los extremos para </w:t>
      </w:r>
      <w:r w:rsidR="00204B88">
        <w:rPr>
          <w:rFonts w:ascii="Calibri" w:hAnsi="Calibri" w:cs="Calibri"/>
          <w:kern w:val="28"/>
          <w:sz w:val="20"/>
          <w:szCs w:val="20"/>
          <w:lang w:val="es-BO"/>
        </w:rPr>
        <w:t>humidificación y ventilación se realizarán</w:t>
      </w:r>
      <w:r w:rsidR="00204B88" w:rsidRPr="00204B88">
        <w:rPr>
          <w:rFonts w:ascii="Calibri" w:hAnsi="Calibri" w:cs="Calibri"/>
          <w:kern w:val="28"/>
          <w:sz w:val="20"/>
          <w:szCs w:val="20"/>
          <w:lang w:val="es-BO"/>
        </w:rPr>
        <w:t xml:space="preserve"> a través de tubería de PVC de 1 ½” embebida en postes de hormigón prefabricado</w:t>
      </w:r>
      <w:r w:rsidR="00204B88">
        <w:rPr>
          <w:rFonts w:ascii="Calibri" w:hAnsi="Calibri" w:cs="Calibri"/>
          <w:kern w:val="28"/>
          <w:sz w:val="20"/>
          <w:szCs w:val="20"/>
          <w:lang w:val="es-BO"/>
        </w:rPr>
        <w:t xml:space="preserve"> de 1,60 m x 0,15 m x 0,20 m</w:t>
      </w:r>
      <w:r w:rsidR="00204B88" w:rsidRPr="00204B88">
        <w:rPr>
          <w:rFonts w:ascii="Calibri" w:hAnsi="Calibri" w:cs="Calibri"/>
          <w:kern w:val="28"/>
          <w:sz w:val="20"/>
          <w:szCs w:val="20"/>
          <w:lang w:val="es-BO"/>
        </w:rPr>
        <w:t>, con su respectiva tapa de cierre a rosca.</w:t>
      </w:r>
      <w:r w:rsidR="00461028">
        <w:rPr>
          <w:rFonts w:ascii="Calibri" w:hAnsi="Calibri" w:cs="Calibri"/>
          <w:kern w:val="28"/>
          <w:sz w:val="20"/>
          <w:szCs w:val="20"/>
          <w:lang w:val="es-BO"/>
        </w:rPr>
        <w:t xml:space="preserve"> La empresa Contratista deberá señalizar los </w:t>
      </w:r>
      <w:r w:rsidR="00461028" w:rsidRPr="00277E3A">
        <w:rPr>
          <w:rFonts w:ascii="Calibri" w:hAnsi="Calibri" w:cs="Calibri"/>
          <w:kern w:val="28"/>
          <w:sz w:val="20"/>
          <w:szCs w:val="20"/>
          <w:lang w:val="es-BO"/>
        </w:rPr>
        <w:t>acceso</w:t>
      </w:r>
      <w:r w:rsidR="00461028">
        <w:rPr>
          <w:rFonts w:ascii="Calibri" w:hAnsi="Calibri" w:cs="Calibri"/>
          <w:kern w:val="28"/>
          <w:sz w:val="20"/>
          <w:szCs w:val="20"/>
          <w:lang w:val="es-BO"/>
        </w:rPr>
        <w:t>s</w:t>
      </w:r>
      <w:r w:rsidR="00461028" w:rsidRPr="00277E3A">
        <w:rPr>
          <w:rFonts w:ascii="Calibri" w:hAnsi="Calibri" w:cs="Calibri"/>
          <w:kern w:val="28"/>
          <w:sz w:val="20"/>
          <w:szCs w:val="20"/>
          <w:lang w:val="es-BO"/>
        </w:rPr>
        <w:t xml:space="preserve"> superficial</w:t>
      </w:r>
      <w:r w:rsidR="00461028">
        <w:rPr>
          <w:rFonts w:ascii="Calibri" w:hAnsi="Calibri" w:cs="Calibri"/>
          <w:kern w:val="28"/>
          <w:sz w:val="20"/>
          <w:szCs w:val="20"/>
          <w:lang w:val="es-BO"/>
        </w:rPr>
        <w:t>es</w:t>
      </w:r>
      <w:r w:rsidR="00461028" w:rsidRPr="00277E3A">
        <w:rPr>
          <w:rFonts w:ascii="Calibri" w:hAnsi="Calibri" w:cs="Calibri"/>
          <w:kern w:val="28"/>
          <w:sz w:val="20"/>
          <w:szCs w:val="20"/>
          <w:lang w:val="es-BO"/>
        </w:rPr>
        <w:t xml:space="preserve"> para</w:t>
      </w:r>
      <w:r w:rsidR="00461028">
        <w:rPr>
          <w:rFonts w:ascii="Calibri" w:hAnsi="Calibri" w:cs="Calibri"/>
          <w:kern w:val="28"/>
          <w:sz w:val="20"/>
          <w:szCs w:val="20"/>
          <w:lang w:val="es-BO"/>
        </w:rPr>
        <w:t xml:space="preserve"> la humidificación y ventilación.</w:t>
      </w:r>
    </w:p>
    <w:p w:rsidR="007A7DDF" w:rsidRDefault="007A7DDF" w:rsidP="007A7DDF">
      <w:pPr>
        <w:pStyle w:val="Estilo1"/>
        <w:contextualSpacing/>
        <w:rPr>
          <w:rFonts w:ascii="Calibri" w:hAnsi="Calibri" w:cs="Calibri"/>
          <w:b w:val="0"/>
          <w:kern w:val="28"/>
          <w:sz w:val="20"/>
          <w:szCs w:val="20"/>
          <w:lang w:val="es-ES"/>
        </w:rPr>
      </w:pPr>
    </w:p>
    <w:p w:rsidR="006E202D" w:rsidRDefault="006E202D" w:rsidP="006E202D">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la instalación de los sistemas de humectación, 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 xml:space="preserve">Autónomos Municipales, Administradora Boliviana de Carreteras u otras entidades de servicios públicos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C04E45" w:rsidRPr="00843870" w:rsidRDefault="00C04E45" w:rsidP="007A7DDF">
      <w:pPr>
        <w:pStyle w:val="Estilo1"/>
        <w:contextualSpacing/>
        <w:rPr>
          <w:rFonts w:ascii="Calibri" w:hAnsi="Calibri" w:cs="Calibri"/>
          <w:b w:val="0"/>
          <w:kern w:val="28"/>
          <w:sz w:val="20"/>
          <w:szCs w:val="20"/>
          <w:lang w:val="es-BO"/>
        </w:rPr>
      </w:pPr>
    </w:p>
    <w:p w:rsidR="007A7DDF" w:rsidRPr="00843870" w:rsidRDefault="007A7DDF" w:rsidP="007A7DDF">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6E202D" w:rsidRDefault="006E202D" w:rsidP="00A50361">
      <w:pPr>
        <w:pStyle w:val="Estilo1"/>
        <w:ind w:left="770"/>
        <w:contextualSpacing/>
        <w:rPr>
          <w:rFonts w:asciiTheme="minorHAnsi" w:hAnsiTheme="minorHAnsi" w:cstheme="minorHAnsi"/>
          <w:b w:val="0"/>
          <w:sz w:val="20"/>
          <w:szCs w:val="20"/>
          <w:lang w:val="es-ES"/>
        </w:rPr>
      </w:pPr>
    </w:p>
    <w:p w:rsidR="00A50361" w:rsidRPr="00166C6B" w:rsidRDefault="00A50361" w:rsidP="009D66C0">
      <w:pPr>
        <w:pStyle w:val="Estilo2"/>
        <w:numPr>
          <w:ilvl w:val="1"/>
          <w:numId w:val="9"/>
        </w:numPr>
      </w:pPr>
      <w:r w:rsidRPr="00166C6B">
        <w:t>MEDIDAS DE MITIGACIÓN AMBIENTAL</w:t>
      </w:r>
    </w:p>
    <w:p w:rsidR="00A50361" w:rsidRPr="00166C6B" w:rsidRDefault="00A50361" w:rsidP="00A50361">
      <w:pPr>
        <w:rPr>
          <w:lang w:val="es-BO" w:eastAsia="en-US"/>
        </w:rPr>
      </w:pPr>
    </w:p>
    <w:p w:rsidR="00A50361" w:rsidRDefault="00A50361" w:rsidP="00A5036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5A3330">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D06FD" w:rsidRPr="005A3330" w:rsidRDefault="00FD06FD" w:rsidP="00A50361">
      <w:pPr>
        <w:jc w:val="both"/>
        <w:rPr>
          <w:rFonts w:asciiTheme="minorHAnsi" w:hAnsiTheme="minorHAnsi" w:cstheme="minorHAnsi"/>
          <w:kern w:val="28"/>
          <w:sz w:val="20"/>
          <w:szCs w:val="20"/>
          <w:lang w:val="es-ES_tradnl"/>
        </w:rPr>
      </w:pPr>
    </w:p>
    <w:p w:rsidR="00A50361" w:rsidRPr="005A3330" w:rsidRDefault="00A50361" w:rsidP="00A5036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0361" w:rsidRPr="005A3330" w:rsidRDefault="00A50361" w:rsidP="00A50361">
      <w:pPr>
        <w:jc w:val="both"/>
        <w:rPr>
          <w:rFonts w:asciiTheme="minorHAnsi" w:hAnsiTheme="minorHAnsi" w:cstheme="minorHAnsi"/>
          <w:kern w:val="28"/>
          <w:sz w:val="20"/>
          <w:szCs w:val="20"/>
          <w:lang w:val="es-ES_tradnl"/>
        </w:rPr>
      </w:pPr>
    </w:p>
    <w:p w:rsidR="00A50361" w:rsidRPr="005A3330" w:rsidRDefault="00A50361" w:rsidP="00A5036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0361" w:rsidRPr="005A3330" w:rsidRDefault="00A50361" w:rsidP="00A50361">
      <w:pPr>
        <w:jc w:val="both"/>
        <w:rPr>
          <w:rFonts w:asciiTheme="minorHAnsi" w:hAnsiTheme="minorHAnsi" w:cstheme="minorHAnsi"/>
          <w:kern w:val="28"/>
          <w:sz w:val="20"/>
          <w:szCs w:val="20"/>
          <w:lang w:val="es-ES_tradnl"/>
        </w:rPr>
      </w:pPr>
    </w:p>
    <w:p w:rsidR="00461028" w:rsidRDefault="00A50361" w:rsidP="00A5036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E6CD4" w:rsidRPr="005E6CD4" w:rsidRDefault="005E6CD4" w:rsidP="00A50361">
      <w:pPr>
        <w:jc w:val="both"/>
        <w:rPr>
          <w:rFonts w:asciiTheme="minorHAnsi" w:hAnsiTheme="minorHAnsi" w:cstheme="minorHAnsi"/>
          <w:kern w:val="28"/>
          <w:sz w:val="20"/>
          <w:szCs w:val="20"/>
          <w:lang w:val="es-ES_tradnl"/>
        </w:rPr>
      </w:pPr>
    </w:p>
    <w:p w:rsidR="00A50361" w:rsidRPr="00461028" w:rsidRDefault="00A50361" w:rsidP="009D66C0">
      <w:pPr>
        <w:pStyle w:val="Estilo2"/>
        <w:numPr>
          <w:ilvl w:val="1"/>
          <w:numId w:val="9"/>
        </w:numPr>
      </w:pPr>
      <w:r w:rsidRPr="00166C6B">
        <w:t>MEDICIÓN</w:t>
      </w:r>
      <w:r w:rsidR="00461028" w:rsidRPr="00461028">
        <w:t xml:space="preserve"> Y FORMA DE PAGO</w:t>
      </w:r>
    </w:p>
    <w:p w:rsidR="00461028" w:rsidRPr="00461028" w:rsidRDefault="00461028" w:rsidP="00461028">
      <w:pPr>
        <w:jc w:val="both"/>
        <w:rPr>
          <w:rFonts w:asciiTheme="minorHAnsi" w:hAnsiTheme="minorHAnsi" w:cstheme="minorHAnsi"/>
          <w:kern w:val="28"/>
          <w:sz w:val="20"/>
          <w:szCs w:val="20"/>
          <w:lang w:val="es-ES_tradnl"/>
        </w:rPr>
      </w:pPr>
    </w:p>
    <w:p w:rsidR="00A50361" w:rsidRPr="00461028" w:rsidRDefault="00A50361" w:rsidP="00A50361">
      <w:pPr>
        <w:jc w:val="both"/>
        <w:rPr>
          <w:rFonts w:asciiTheme="minorHAnsi" w:hAnsiTheme="minorHAnsi" w:cstheme="minorHAnsi"/>
          <w:kern w:val="28"/>
          <w:sz w:val="20"/>
          <w:szCs w:val="20"/>
          <w:lang w:val="es-ES_tradnl"/>
        </w:rPr>
      </w:pPr>
      <w:r w:rsidRPr="00461028">
        <w:rPr>
          <w:rFonts w:asciiTheme="minorHAnsi" w:hAnsiTheme="minorHAnsi" w:cstheme="minorHAnsi"/>
          <w:kern w:val="28"/>
          <w:sz w:val="20"/>
          <w:szCs w:val="20"/>
          <w:lang w:val="es-ES_tradnl"/>
        </w:rPr>
        <w:t>La Instalación del Sistema de Humectaci</w:t>
      </w:r>
      <w:r w:rsidR="00461028">
        <w:rPr>
          <w:rFonts w:asciiTheme="minorHAnsi" w:hAnsiTheme="minorHAnsi" w:cstheme="minorHAnsi"/>
          <w:kern w:val="28"/>
          <w:sz w:val="20"/>
          <w:szCs w:val="20"/>
          <w:lang w:val="es-ES_tradnl"/>
        </w:rPr>
        <w:t>ón</w:t>
      </w:r>
      <w:r w:rsidRPr="00461028">
        <w:rPr>
          <w:rFonts w:asciiTheme="minorHAnsi" w:hAnsiTheme="minorHAnsi" w:cstheme="minorHAnsi"/>
          <w:kern w:val="28"/>
          <w:sz w:val="20"/>
          <w:szCs w:val="20"/>
          <w:lang w:val="es-ES_tradnl"/>
        </w:rPr>
        <w:t xml:space="preserve"> </w:t>
      </w:r>
      <w:r w:rsidR="00461028">
        <w:rPr>
          <w:rFonts w:asciiTheme="minorHAnsi" w:hAnsiTheme="minorHAnsi" w:cstheme="minorHAnsi"/>
          <w:kern w:val="28"/>
          <w:sz w:val="20"/>
          <w:szCs w:val="20"/>
          <w:lang w:val="es-ES_tradnl"/>
        </w:rPr>
        <w:t xml:space="preserve">será medida y pagada por </w:t>
      </w:r>
      <w:r w:rsidR="00AC5A15">
        <w:rPr>
          <w:rFonts w:asciiTheme="minorHAnsi" w:hAnsiTheme="minorHAnsi" w:cstheme="minorHAnsi"/>
          <w:kern w:val="28"/>
          <w:sz w:val="20"/>
          <w:szCs w:val="20"/>
          <w:lang w:val="es-ES_tradnl"/>
        </w:rPr>
        <w:t>kit</w:t>
      </w:r>
      <w:r w:rsidR="00461028">
        <w:rPr>
          <w:rFonts w:asciiTheme="minorHAnsi" w:hAnsiTheme="minorHAnsi" w:cstheme="minorHAnsi"/>
          <w:kern w:val="28"/>
          <w:sz w:val="20"/>
          <w:szCs w:val="20"/>
          <w:lang w:val="es-ES_tradnl"/>
        </w:rPr>
        <w:t>, para cada uno de los lechos anódicos contemplados en el proyecto</w:t>
      </w:r>
      <w:r w:rsidRPr="00461028">
        <w:rPr>
          <w:rFonts w:asciiTheme="minorHAnsi" w:hAnsiTheme="minorHAnsi" w:cstheme="minorHAnsi"/>
          <w:kern w:val="28"/>
          <w:sz w:val="20"/>
          <w:szCs w:val="20"/>
          <w:lang w:val="es-ES_tradnl"/>
        </w:rPr>
        <w:t xml:space="preserve">. Debiendo considerar que cada </w:t>
      </w:r>
      <w:r w:rsidR="00AC5A15">
        <w:rPr>
          <w:rFonts w:asciiTheme="minorHAnsi" w:hAnsiTheme="minorHAnsi" w:cstheme="minorHAnsi"/>
          <w:kern w:val="28"/>
          <w:sz w:val="20"/>
          <w:szCs w:val="20"/>
          <w:lang w:val="es-ES_tradnl"/>
        </w:rPr>
        <w:t>kit</w:t>
      </w:r>
      <w:r w:rsidRPr="00461028">
        <w:rPr>
          <w:rFonts w:asciiTheme="minorHAnsi" w:hAnsiTheme="minorHAnsi" w:cstheme="minorHAnsi"/>
          <w:kern w:val="28"/>
          <w:sz w:val="20"/>
          <w:szCs w:val="20"/>
          <w:lang w:val="es-ES_tradnl"/>
        </w:rPr>
        <w:t xml:space="preserve"> corresponde</w:t>
      </w:r>
      <w:r w:rsidR="005E6CD4">
        <w:rPr>
          <w:rFonts w:asciiTheme="minorHAnsi" w:hAnsiTheme="minorHAnsi" w:cstheme="minorHAnsi"/>
          <w:kern w:val="28"/>
          <w:sz w:val="20"/>
          <w:szCs w:val="20"/>
          <w:lang w:val="es-ES_tradnl"/>
        </w:rPr>
        <w:t xml:space="preserve"> a</w:t>
      </w:r>
      <w:r w:rsidRPr="00461028">
        <w:rPr>
          <w:rFonts w:asciiTheme="minorHAnsi" w:hAnsiTheme="minorHAnsi" w:cstheme="minorHAnsi"/>
          <w:kern w:val="28"/>
          <w:sz w:val="20"/>
          <w:szCs w:val="20"/>
          <w:lang w:val="es-ES_tradnl"/>
        </w:rPr>
        <w:t xml:space="preserve"> un lecho anódico cumpliendo las especificaciones </w:t>
      </w:r>
      <w:r w:rsidR="00461028">
        <w:rPr>
          <w:rFonts w:asciiTheme="minorHAnsi" w:hAnsiTheme="minorHAnsi" w:cstheme="minorHAnsi"/>
          <w:kern w:val="28"/>
          <w:sz w:val="20"/>
          <w:szCs w:val="20"/>
          <w:lang w:val="es-ES_tradnl"/>
        </w:rPr>
        <w:t xml:space="preserve">y </w:t>
      </w:r>
      <w:r w:rsidRPr="00461028">
        <w:rPr>
          <w:rFonts w:asciiTheme="minorHAnsi" w:hAnsiTheme="minorHAnsi" w:cstheme="minorHAnsi"/>
          <w:kern w:val="28"/>
          <w:sz w:val="20"/>
          <w:szCs w:val="20"/>
          <w:lang w:val="es-ES_tradnl"/>
        </w:rPr>
        <w:t>a satisfacción del SUPERVISOR de Obra</w:t>
      </w:r>
      <w:r w:rsidR="00461028">
        <w:rPr>
          <w:rFonts w:asciiTheme="minorHAnsi" w:hAnsiTheme="minorHAnsi" w:cstheme="minorHAnsi"/>
          <w:kern w:val="28"/>
          <w:sz w:val="20"/>
          <w:szCs w:val="20"/>
          <w:lang w:val="es-ES_tradnl"/>
        </w:rPr>
        <w:t>,</w:t>
      </w:r>
      <w:r w:rsidRPr="00461028">
        <w:rPr>
          <w:rFonts w:asciiTheme="minorHAnsi" w:hAnsiTheme="minorHAnsi" w:cstheme="minorHAnsi"/>
          <w:kern w:val="28"/>
          <w:sz w:val="20"/>
          <w:szCs w:val="20"/>
          <w:lang w:val="es-ES_tradnl"/>
        </w:rPr>
        <w:t xml:space="preserve"> de acuerdo a los precios unitarios establecidos en el contrato. Estos precios serán la compensación total por concepto de mano de obra, materiales, equipos, herramientas </w:t>
      </w:r>
      <w:r w:rsidR="00C72152">
        <w:rPr>
          <w:rFonts w:asciiTheme="minorHAnsi" w:hAnsiTheme="minorHAnsi" w:cstheme="minorHAnsi"/>
          <w:kern w:val="28"/>
          <w:sz w:val="20"/>
          <w:szCs w:val="20"/>
          <w:lang w:val="es-ES_tradnl"/>
        </w:rPr>
        <w:t>y otros</w:t>
      </w:r>
      <w:r w:rsidRPr="00461028">
        <w:rPr>
          <w:rFonts w:asciiTheme="minorHAnsi" w:hAnsiTheme="minorHAnsi" w:cstheme="minorHAnsi"/>
          <w:kern w:val="28"/>
          <w:sz w:val="20"/>
          <w:szCs w:val="20"/>
          <w:lang w:val="es-ES_tradnl"/>
        </w:rPr>
        <w:t>.</w:t>
      </w:r>
      <w:r w:rsidR="00C72152">
        <w:rPr>
          <w:rFonts w:asciiTheme="minorHAnsi" w:hAnsiTheme="minorHAnsi" w:cstheme="minorHAnsi"/>
          <w:kern w:val="28"/>
          <w:sz w:val="20"/>
          <w:szCs w:val="20"/>
          <w:lang w:val="es-ES_tradnl"/>
        </w:rPr>
        <w:t xml:space="preserve"> </w:t>
      </w:r>
      <w:r w:rsidR="00C72152">
        <w:rPr>
          <w:rFonts w:asciiTheme="minorHAnsi" w:hAnsiTheme="minorHAnsi" w:cstheme="minorHAnsi"/>
          <w:sz w:val="20"/>
          <w:szCs w:val="20"/>
        </w:rPr>
        <w:t>C</w:t>
      </w:r>
      <w:r w:rsidR="00C72152" w:rsidRPr="00054FAB">
        <w:rPr>
          <w:rFonts w:asciiTheme="minorHAnsi" w:hAnsiTheme="minorHAnsi" w:cstheme="minorHAnsi"/>
          <w:sz w:val="20"/>
          <w:szCs w:val="20"/>
        </w:rPr>
        <w:t>ualquier imprevisto correrá por cuenta del CONTRATISTA.</w:t>
      </w:r>
    </w:p>
    <w:p w:rsidR="007A7DDF" w:rsidRDefault="007A7DD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461028" w:rsidRDefault="00461028"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1B2E2C" w:rsidRPr="001F2700" w:rsidRDefault="001B2E2C" w:rsidP="009D66C0">
      <w:pPr>
        <w:pStyle w:val="Ttulo3"/>
        <w:keepLines w:val="0"/>
        <w:numPr>
          <w:ilvl w:val="0"/>
          <w:numId w:val="9"/>
        </w:numPr>
        <w:spacing w:before="0" w:line="240" w:lineRule="auto"/>
        <w:contextualSpacing/>
        <w:jc w:val="both"/>
        <w:rPr>
          <w:rFonts w:ascii="Calibri" w:hAnsi="Calibri"/>
          <w:color w:val="auto"/>
          <w:sz w:val="20"/>
          <w:szCs w:val="20"/>
        </w:rPr>
      </w:pPr>
      <w:r w:rsidRPr="001F2700">
        <w:rPr>
          <w:rFonts w:ascii="Calibri" w:hAnsi="Calibri"/>
          <w:color w:val="auto"/>
          <w:sz w:val="20"/>
          <w:szCs w:val="20"/>
        </w:rPr>
        <w:t>PROVISIÓN E INSTALACIÓN DE PUNTO DE PRUEBA TIPO A</w:t>
      </w:r>
    </w:p>
    <w:p w:rsidR="001B2E2C" w:rsidRDefault="001B2E2C" w:rsidP="001B2E2C">
      <w:pPr>
        <w:contextualSpacing/>
        <w:jc w:val="both"/>
        <w:rPr>
          <w:rFonts w:asciiTheme="minorHAnsi" w:hAnsiTheme="minorHAnsi" w:cstheme="minorHAnsi"/>
          <w:b/>
          <w:sz w:val="20"/>
          <w:szCs w:val="20"/>
        </w:rPr>
      </w:pPr>
      <w:r w:rsidRPr="00F52EFA">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52EFA">
        <w:rPr>
          <w:rFonts w:asciiTheme="minorHAnsi" w:hAnsiTheme="minorHAnsi" w:cstheme="minorHAnsi"/>
          <w:b/>
          <w:sz w:val="20"/>
          <w:szCs w:val="20"/>
        </w:rPr>
        <w:t>P</w:t>
      </w:r>
      <w:r>
        <w:rPr>
          <w:rFonts w:asciiTheme="minorHAnsi" w:hAnsiTheme="minorHAnsi" w:cstheme="minorHAnsi"/>
          <w:b/>
          <w:sz w:val="20"/>
          <w:szCs w:val="20"/>
        </w:rPr>
        <w:t>za.)</w:t>
      </w:r>
    </w:p>
    <w:p w:rsidR="001B2E2C" w:rsidRPr="00F52EFA" w:rsidRDefault="001B2E2C" w:rsidP="001B2E2C">
      <w:pPr>
        <w:contextualSpacing/>
        <w:jc w:val="both"/>
        <w:rPr>
          <w:rFonts w:asciiTheme="minorHAnsi" w:hAnsiTheme="minorHAnsi" w:cstheme="minorHAnsi"/>
          <w:b/>
          <w:sz w:val="20"/>
          <w:szCs w:val="20"/>
        </w:rPr>
      </w:pPr>
    </w:p>
    <w:p w:rsidR="001B2E2C" w:rsidRDefault="001B2E2C" w:rsidP="009D66C0">
      <w:pPr>
        <w:pStyle w:val="Estilo2"/>
        <w:numPr>
          <w:ilvl w:val="1"/>
          <w:numId w:val="9"/>
        </w:numPr>
      </w:pPr>
      <w:r w:rsidRPr="00166C6B">
        <w:t>DEFINICIÓN</w:t>
      </w:r>
      <w:r w:rsidRPr="001B2E2C">
        <w:t xml:space="preserve"> </w:t>
      </w:r>
    </w:p>
    <w:p w:rsidR="00D50295" w:rsidRPr="00D50295" w:rsidRDefault="00D50295" w:rsidP="00D50295">
      <w:pPr>
        <w:rPr>
          <w:lang w:val="es-ES_tradnl"/>
        </w:rPr>
      </w:pPr>
    </w:p>
    <w:p w:rsidR="00D50295" w:rsidRDefault="00D50295" w:rsidP="00D50295">
      <w:pPr>
        <w:contextualSpacing/>
        <w:jc w:val="both"/>
        <w:rPr>
          <w:rFonts w:asciiTheme="minorHAnsi" w:hAnsiTheme="minorHAnsi" w:cstheme="minorHAnsi"/>
          <w:sz w:val="20"/>
          <w:szCs w:val="20"/>
        </w:rPr>
      </w:pPr>
      <w:r w:rsidRPr="00D50295">
        <w:rPr>
          <w:rFonts w:asciiTheme="minorHAnsi" w:hAnsiTheme="minorHAnsi" w:cstheme="minorHAnsi"/>
          <w:sz w:val="20"/>
          <w:szCs w:val="20"/>
        </w:rPr>
        <w:t xml:space="preserve">Este ítem comprende todos los trabajos necesarios para la provisión e instalación de puntos </w:t>
      </w:r>
      <w:r>
        <w:rPr>
          <w:rFonts w:asciiTheme="minorHAnsi" w:hAnsiTheme="minorHAnsi" w:cstheme="minorHAnsi"/>
          <w:sz w:val="20"/>
          <w:szCs w:val="20"/>
        </w:rPr>
        <w:t>de prueba Tipo “A”</w:t>
      </w:r>
      <w:r w:rsidRPr="001F2700">
        <w:rPr>
          <w:rFonts w:asciiTheme="minorHAnsi" w:hAnsiTheme="minorHAnsi" w:cstheme="minorHAnsi"/>
          <w:sz w:val="20"/>
          <w:szCs w:val="20"/>
        </w:rPr>
        <w:t>,</w:t>
      </w:r>
      <w:r w:rsidRPr="00D50295">
        <w:rPr>
          <w:rFonts w:asciiTheme="minorHAnsi" w:hAnsiTheme="minorHAnsi" w:cstheme="minorHAnsi"/>
          <w:sz w:val="20"/>
          <w:szCs w:val="20"/>
        </w:rPr>
        <w:t xml:space="preserve"> </w:t>
      </w:r>
      <w:r>
        <w:rPr>
          <w:rFonts w:asciiTheme="minorHAnsi" w:hAnsiTheme="minorHAnsi" w:cstheme="minorHAnsi"/>
          <w:sz w:val="20"/>
          <w:szCs w:val="20"/>
        </w:rPr>
        <w:t>compuestos por</w:t>
      </w:r>
      <w:r w:rsidRPr="00D50295">
        <w:rPr>
          <w:rFonts w:asciiTheme="minorHAnsi" w:hAnsiTheme="minorHAnsi" w:cstheme="minorHAnsi"/>
          <w:sz w:val="20"/>
          <w:szCs w:val="20"/>
        </w:rPr>
        <w:t xml:space="preserve"> postes de hormigón prefabricado, </w:t>
      </w:r>
      <w:r w:rsidR="001F2700">
        <w:rPr>
          <w:rFonts w:asciiTheme="minorHAnsi" w:hAnsiTheme="minorHAnsi" w:cstheme="minorHAnsi"/>
          <w:sz w:val="20"/>
          <w:szCs w:val="20"/>
        </w:rPr>
        <w:t xml:space="preserve">con su respectiva caja en fundición de aluminio y </w:t>
      </w:r>
      <w:r w:rsidR="001F2700" w:rsidRPr="001F2700">
        <w:rPr>
          <w:rFonts w:asciiTheme="minorHAnsi" w:hAnsiTheme="minorHAnsi" w:cstheme="minorHAnsi"/>
          <w:sz w:val="20"/>
          <w:szCs w:val="20"/>
        </w:rPr>
        <w:t xml:space="preserve">baquelita, con espacio suficiente para colocar </w:t>
      </w:r>
      <w:r w:rsidR="00BA73D0">
        <w:rPr>
          <w:rFonts w:asciiTheme="minorHAnsi" w:hAnsiTheme="minorHAnsi" w:cstheme="minorHAnsi"/>
          <w:sz w:val="20"/>
          <w:szCs w:val="20"/>
        </w:rPr>
        <w:t>5</w:t>
      </w:r>
      <w:r w:rsidR="001F2700" w:rsidRPr="001F2700">
        <w:rPr>
          <w:rFonts w:asciiTheme="minorHAnsi" w:hAnsiTheme="minorHAnsi" w:cstheme="minorHAnsi"/>
          <w:sz w:val="20"/>
          <w:szCs w:val="20"/>
        </w:rPr>
        <w:t xml:space="preserve"> conexiones de cable, </w:t>
      </w:r>
      <w:r w:rsidRPr="00D50295">
        <w:rPr>
          <w:rFonts w:asciiTheme="minorHAnsi" w:hAnsiTheme="minorHAnsi" w:cstheme="minorHAnsi"/>
          <w:sz w:val="20"/>
          <w:szCs w:val="20"/>
        </w:rPr>
        <w:t>así como la construcción de la base de hormigón (fundación), de acuerdo a la tipología, dimensiones y materiales indicados en los planos, especificaciones técnicas e instrucciones del Supervisor de Obra.</w:t>
      </w:r>
    </w:p>
    <w:p w:rsidR="00D269DA" w:rsidRDefault="00D269DA" w:rsidP="00D50295">
      <w:pPr>
        <w:contextualSpacing/>
        <w:jc w:val="both"/>
        <w:rPr>
          <w:rFonts w:asciiTheme="minorHAnsi" w:hAnsiTheme="minorHAnsi" w:cstheme="minorHAnsi"/>
          <w:sz w:val="20"/>
          <w:szCs w:val="20"/>
        </w:rPr>
      </w:pPr>
    </w:p>
    <w:p w:rsidR="00D269DA" w:rsidRDefault="00D269DA" w:rsidP="00D269DA">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La empresa Contratista deberá realizar todos los trabajos de excavación de zanjas, fosas adecuación del terreno y todas las actividades que sean necesarias para la correcta ejecución del presente ítem.</w:t>
      </w:r>
    </w:p>
    <w:p w:rsidR="001B2E2C" w:rsidRPr="001F2700" w:rsidRDefault="001B2E2C" w:rsidP="009D66C0">
      <w:pPr>
        <w:pStyle w:val="Estilo2"/>
        <w:numPr>
          <w:ilvl w:val="1"/>
          <w:numId w:val="9"/>
        </w:numPr>
      </w:pPr>
      <w:r w:rsidRPr="001F2700">
        <w:lastRenderedPageBreak/>
        <w:t>MATERIALES, HERRAMIENTAS Y EQUIPO</w:t>
      </w:r>
    </w:p>
    <w:p w:rsidR="001B2E2C" w:rsidRDefault="001B2E2C" w:rsidP="001B2E2C">
      <w:pPr>
        <w:rPr>
          <w:lang w:val="es-ES_tradnl"/>
        </w:rPr>
      </w:pPr>
    </w:p>
    <w:p w:rsidR="001F2700" w:rsidRDefault="001F2700" w:rsidP="001F2700">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y equipo</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como ser: </w:t>
      </w:r>
      <w:r w:rsidRPr="00025628">
        <w:rPr>
          <w:rFonts w:asciiTheme="minorHAnsi" w:eastAsiaTheme="minorHAnsi" w:hAnsiTheme="minorHAnsi" w:cstheme="minorHAnsi"/>
          <w:sz w:val="20"/>
          <w:szCs w:val="20"/>
          <w:lang w:val="es-BO" w:eastAsia="en-US"/>
        </w:rPr>
        <w:t xml:space="preserve">poste de hormigón prefabricado </w:t>
      </w:r>
      <w:r>
        <w:rPr>
          <w:rFonts w:asciiTheme="minorHAnsi" w:eastAsiaTheme="minorHAnsi" w:hAnsiTheme="minorHAnsi" w:cstheme="minorHAnsi"/>
          <w:sz w:val="20"/>
          <w:szCs w:val="20"/>
          <w:lang w:val="es-BO" w:eastAsia="en-US"/>
        </w:rPr>
        <w:t xml:space="preserve">de </w:t>
      </w:r>
      <w:r w:rsidRPr="00107B9D">
        <w:rPr>
          <w:rFonts w:asciiTheme="minorHAnsi" w:eastAsiaTheme="minorHAnsi" w:hAnsiTheme="minorHAnsi" w:cstheme="minorHAnsi"/>
          <w:sz w:val="20"/>
          <w:szCs w:val="20"/>
          <w:lang w:val="es-BO" w:eastAsia="en-US"/>
        </w:rPr>
        <w:t>1,60 m x 0,15 m x 0,20</w:t>
      </w:r>
      <w:r>
        <w:rPr>
          <w:rFonts w:asciiTheme="minorHAnsi" w:eastAsiaTheme="minorHAnsi" w:hAnsiTheme="minorHAnsi" w:cstheme="minorHAnsi"/>
          <w:sz w:val="20"/>
          <w:szCs w:val="20"/>
          <w:lang w:val="es-BO" w:eastAsia="en-US"/>
        </w:rPr>
        <w:t xml:space="preserve"> m, </w:t>
      </w:r>
      <w:r w:rsidRPr="00107B9D">
        <w:rPr>
          <w:rFonts w:asciiTheme="minorHAnsi" w:eastAsiaTheme="minorHAnsi" w:hAnsiTheme="minorHAnsi" w:cstheme="minorHAnsi"/>
          <w:sz w:val="20"/>
          <w:szCs w:val="20"/>
          <w:lang w:val="es-BO" w:eastAsia="en-US"/>
        </w:rPr>
        <w:t>caja en fundición de aluminio, baquelita</w:t>
      </w:r>
      <w:r>
        <w:rPr>
          <w:rFonts w:asciiTheme="minorHAnsi" w:eastAsiaTheme="minorHAnsi" w:hAnsiTheme="minorHAnsi" w:cstheme="minorHAnsi"/>
          <w:sz w:val="20"/>
          <w:szCs w:val="20"/>
          <w:lang w:val="es-BO" w:eastAsia="en-US"/>
        </w:rPr>
        <w:t xml:space="preserve"> con sus correspondientes terminales, tapa de cierre a rosca, líquido </w:t>
      </w:r>
      <w:proofErr w:type="spellStart"/>
      <w:r>
        <w:rPr>
          <w:rFonts w:asciiTheme="minorHAnsi" w:eastAsiaTheme="minorHAnsi" w:hAnsiTheme="minorHAnsi" w:cstheme="minorHAnsi"/>
          <w:sz w:val="20"/>
          <w:szCs w:val="20"/>
          <w:lang w:val="es-BO" w:eastAsia="en-US"/>
        </w:rPr>
        <w:t>scotchkote</w:t>
      </w:r>
      <w:proofErr w:type="spellEnd"/>
      <w:r>
        <w:rPr>
          <w:rFonts w:asciiTheme="minorHAnsi" w:eastAsiaTheme="minorHAnsi" w:hAnsiTheme="minorHAnsi" w:cstheme="minorHAnsi"/>
          <w:sz w:val="20"/>
          <w:szCs w:val="20"/>
          <w:lang w:val="es-BO" w:eastAsia="en-US"/>
        </w:rPr>
        <w:t xml:space="preserve"> de dos componentes, pintura de color amarillo</w:t>
      </w:r>
      <w:r w:rsidR="00CF456C">
        <w:rPr>
          <w:rFonts w:asciiTheme="minorHAnsi" w:eastAsiaTheme="minorHAnsi" w:hAnsiTheme="minorHAnsi" w:cstheme="minorHAnsi"/>
          <w:sz w:val="20"/>
          <w:szCs w:val="20"/>
          <w:lang w:val="es-BO" w:eastAsia="en-US"/>
        </w:rPr>
        <w:t xml:space="preserve"> y negro,</w:t>
      </w:r>
      <w:r w:rsidR="005334F4">
        <w:rPr>
          <w:rFonts w:asciiTheme="minorHAnsi" w:eastAsiaTheme="minorHAnsi" w:hAnsiTheme="minorHAnsi" w:cstheme="minorHAnsi"/>
          <w:sz w:val="20"/>
          <w:szCs w:val="20"/>
          <w:lang w:val="es-BO" w:eastAsia="en-US"/>
        </w:rPr>
        <w:t xml:space="preserve"> mezcladora, vibradora de hormigón</w:t>
      </w:r>
      <w:r>
        <w:rPr>
          <w:rFonts w:asciiTheme="minorHAnsi" w:eastAsiaTheme="minorHAnsi" w:hAnsiTheme="minorHAnsi" w:cstheme="minorHAnsi"/>
          <w:sz w:val="20"/>
          <w:szCs w:val="20"/>
          <w:lang w:val="es-BO" w:eastAsia="en-US"/>
        </w:rPr>
        <w:t xml:space="preserve"> </w:t>
      </w:r>
      <w:r w:rsidR="00CF456C">
        <w:rPr>
          <w:rFonts w:asciiTheme="minorHAnsi" w:eastAsiaTheme="minorHAnsi" w:hAnsiTheme="minorHAnsi" w:cstheme="minorHAnsi"/>
          <w:sz w:val="20"/>
          <w:szCs w:val="20"/>
          <w:lang w:val="es-BO" w:eastAsia="en-US"/>
        </w:rPr>
        <w:t>y</w:t>
      </w:r>
      <w:r>
        <w:rPr>
          <w:rFonts w:asciiTheme="minorHAnsi" w:eastAsiaTheme="minorHAnsi" w:hAnsiTheme="minorHAnsi" w:cstheme="minorHAnsi"/>
          <w:sz w:val="20"/>
          <w:szCs w:val="20"/>
          <w:lang w:val="es-BO" w:eastAsia="en-US"/>
        </w:rPr>
        <w:t xml:space="preserve"> otros que sean necesarios para la correcta ejecución de este ítem</w:t>
      </w:r>
      <w:r w:rsidRPr="005A3330">
        <w:rPr>
          <w:rFonts w:asciiTheme="minorHAnsi" w:hAnsiTheme="minorHAnsi" w:cstheme="minorHAnsi"/>
          <w:kern w:val="28"/>
          <w:sz w:val="20"/>
          <w:szCs w:val="20"/>
        </w:rPr>
        <w:t>, los cuales serán aprobados y verificados por el SUPERVISOR DE OBRA al inicio de la actividad.</w:t>
      </w:r>
      <w:r w:rsidR="00EA616F">
        <w:rPr>
          <w:rFonts w:asciiTheme="minorHAnsi" w:hAnsiTheme="minorHAnsi" w:cstheme="minorHAnsi"/>
          <w:kern w:val="28"/>
          <w:sz w:val="20"/>
          <w:szCs w:val="20"/>
        </w:rPr>
        <w:t xml:space="preserve"> Las </w:t>
      </w:r>
      <w:r w:rsidR="00EA616F">
        <w:rPr>
          <w:rFonts w:asciiTheme="minorHAnsi" w:eastAsiaTheme="minorHAnsi" w:hAnsiTheme="minorHAnsi" w:cstheme="minorHAnsi"/>
          <w:sz w:val="20"/>
          <w:szCs w:val="20"/>
          <w:lang w:val="es-BO" w:eastAsia="en-US"/>
        </w:rPr>
        <w:t xml:space="preserve">soldaduras exotérmicas tipo </w:t>
      </w:r>
      <w:proofErr w:type="spellStart"/>
      <w:r w:rsidR="00EA616F">
        <w:rPr>
          <w:rFonts w:asciiTheme="minorHAnsi" w:eastAsiaTheme="minorHAnsi" w:hAnsiTheme="minorHAnsi" w:cstheme="minorHAnsi"/>
          <w:sz w:val="20"/>
          <w:szCs w:val="20"/>
          <w:lang w:val="es-BO" w:eastAsia="en-US"/>
        </w:rPr>
        <w:t>cadweld</w:t>
      </w:r>
      <w:proofErr w:type="spellEnd"/>
      <w:r w:rsidR="00EA616F">
        <w:rPr>
          <w:rFonts w:asciiTheme="minorHAnsi" w:eastAsiaTheme="minorHAnsi" w:hAnsiTheme="minorHAnsi" w:cstheme="minorHAnsi"/>
          <w:sz w:val="20"/>
          <w:szCs w:val="20"/>
          <w:lang w:val="es-BO" w:eastAsia="en-US"/>
        </w:rPr>
        <w:t xml:space="preserve"> </w:t>
      </w:r>
      <w:r w:rsidR="00EA616F">
        <w:rPr>
          <w:rFonts w:asciiTheme="minorHAnsi" w:hAnsiTheme="minorHAnsi" w:cstheme="minorHAnsi"/>
          <w:kern w:val="28"/>
          <w:sz w:val="20"/>
          <w:szCs w:val="20"/>
          <w:lang w:val="es-ES_tradnl"/>
        </w:rPr>
        <w:t xml:space="preserve">deberán </w:t>
      </w:r>
      <w:r w:rsidR="00EA616F" w:rsidRPr="00635B83">
        <w:rPr>
          <w:rFonts w:asciiTheme="minorHAnsi" w:hAnsiTheme="minorHAnsi" w:cstheme="minorHAnsi"/>
          <w:kern w:val="28"/>
          <w:sz w:val="20"/>
          <w:szCs w:val="20"/>
          <w:lang w:val="es-ES_tradnl"/>
        </w:rPr>
        <w:t>ser</w:t>
      </w:r>
      <w:r w:rsidR="00EA616F">
        <w:rPr>
          <w:rFonts w:asciiTheme="minorHAnsi" w:hAnsiTheme="minorHAnsi" w:cstheme="minorHAnsi"/>
          <w:kern w:val="28"/>
          <w:sz w:val="20"/>
          <w:szCs w:val="20"/>
          <w:lang w:val="es-ES_tradnl"/>
        </w:rPr>
        <w:t xml:space="preserve"> provista</w:t>
      </w:r>
      <w:r w:rsidR="00EA616F" w:rsidRPr="00635B83">
        <w:rPr>
          <w:rFonts w:asciiTheme="minorHAnsi" w:hAnsiTheme="minorHAnsi" w:cstheme="minorHAnsi"/>
          <w:kern w:val="28"/>
          <w:sz w:val="20"/>
          <w:szCs w:val="20"/>
          <w:lang w:val="es-ES_tradnl"/>
        </w:rPr>
        <w:t xml:space="preserve">s </w:t>
      </w:r>
      <w:r w:rsidR="00EA616F"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EA616F">
        <w:rPr>
          <w:rFonts w:asciiTheme="minorHAnsi" w:eastAsia="Arial Unicode MS" w:hAnsiTheme="minorHAnsi" w:cstheme="minorHAnsi"/>
          <w:iCs/>
          <w:sz w:val="20"/>
          <w:szCs w:val="20"/>
          <w:lang w:val="es-ES_tradnl"/>
        </w:rPr>
        <w:t xml:space="preserve">de </w:t>
      </w:r>
      <w:r w:rsidR="00EA616F" w:rsidRPr="002C14FB">
        <w:rPr>
          <w:rFonts w:asciiTheme="minorHAnsi" w:eastAsia="Arial Unicode MS" w:hAnsiTheme="minorHAnsi" w:cstheme="minorHAnsi"/>
          <w:iCs/>
          <w:sz w:val="20"/>
          <w:szCs w:val="20"/>
          <w:lang w:val="es-ES_tradnl"/>
        </w:rPr>
        <w:t>PROVISION DE MATERIALES Y ACCESORIOS</w:t>
      </w:r>
      <w:r w:rsidR="00EA616F" w:rsidRPr="00635B83">
        <w:rPr>
          <w:rFonts w:asciiTheme="minorHAnsi" w:hAnsiTheme="minorHAnsi" w:cstheme="minorHAnsi"/>
          <w:kern w:val="28"/>
          <w:sz w:val="20"/>
          <w:szCs w:val="20"/>
          <w:lang w:val="es-ES_tradnl"/>
        </w:rPr>
        <w:t xml:space="preserve"> e instr</w:t>
      </w:r>
      <w:r w:rsidR="00EA616F">
        <w:rPr>
          <w:rFonts w:asciiTheme="minorHAnsi" w:hAnsiTheme="minorHAnsi" w:cstheme="minorHAnsi"/>
          <w:kern w:val="28"/>
          <w:sz w:val="20"/>
          <w:szCs w:val="20"/>
          <w:lang w:val="es-ES_tradnl"/>
        </w:rPr>
        <w:t>ucciones del Supervisor de Obra</w:t>
      </w:r>
      <w:r w:rsidR="00EA616F" w:rsidRPr="003767EA">
        <w:rPr>
          <w:rFonts w:asciiTheme="minorHAnsi" w:eastAsiaTheme="minorHAnsi" w:hAnsiTheme="minorHAnsi" w:cstheme="minorHAnsi"/>
          <w:sz w:val="20"/>
          <w:szCs w:val="20"/>
          <w:lang w:val="es-BO" w:eastAsia="en-US"/>
        </w:rPr>
        <w:t>, l</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cuales serán aprobad</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y verificad</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por el SUPERVISOR DE OBRA al inicio de la actividad</w:t>
      </w:r>
      <w:r w:rsidR="00EA616F">
        <w:rPr>
          <w:rFonts w:asciiTheme="minorHAnsi" w:hAnsiTheme="minorHAnsi" w:cstheme="minorHAnsi"/>
          <w:kern w:val="28"/>
          <w:sz w:val="20"/>
          <w:szCs w:val="20"/>
          <w:lang w:val="es-ES_tradnl"/>
        </w:rPr>
        <w:t>.</w:t>
      </w:r>
    </w:p>
    <w:p w:rsidR="001F2700" w:rsidRPr="005A3330" w:rsidRDefault="001F2700" w:rsidP="001F2700">
      <w:pPr>
        <w:autoSpaceDE w:val="0"/>
        <w:autoSpaceDN w:val="0"/>
        <w:adjustRightInd w:val="0"/>
        <w:contextualSpacing/>
        <w:jc w:val="both"/>
        <w:rPr>
          <w:rFonts w:asciiTheme="minorHAnsi" w:eastAsiaTheme="minorHAnsi" w:hAnsiTheme="minorHAnsi" w:cstheme="minorHAnsi"/>
          <w:sz w:val="20"/>
          <w:szCs w:val="20"/>
          <w:lang w:val="es-BO" w:eastAsia="en-US"/>
        </w:rPr>
      </w:pPr>
    </w:p>
    <w:p w:rsidR="001F2700" w:rsidRDefault="001F2700" w:rsidP="001F2700">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materiales a emplearse en la preparación del hormigón </w:t>
      </w:r>
      <w:r>
        <w:rPr>
          <w:rFonts w:asciiTheme="minorHAnsi" w:eastAsiaTheme="minorHAnsi" w:hAnsiTheme="minorHAnsi" w:cstheme="minorHAnsi"/>
          <w:sz w:val="20"/>
          <w:szCs w:val="20"/>
          <w:lang w:val="es-BO" w:eastAsia="en-US"/>
        </w:rPr>
        <w:t xml:space="preserve">para la base de fundación de los postes para puntos de prueba, </w:t>
      </w:r>
      <w:r w:rsidRPr="005A3330">
        <w:rPr>
          <w:rFonts w:asciiTheme="minorHAnsi" w:eastAsiaTheme="minorHAnsi" w:hAnsiTheme="minorHAnsi" w:cstheme="minorHAnsi"/>
          <w:sz w:val="20"/>
          <w:szCs w:val="20"/>
          <w:lang w:val="es-BO" w:eastAsia="en-US"/>
        </w:rPr>
        <w:t>deberán ser de buena calidad</w:t>
      </w:r>
      <w:r>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La empresa Contratista deberá proveer y </w:t>
      </w:r>
      <w:r w:rsidRPr="005A3330">
        <w:rPr>
          <w:rFonts w:asciiTheme="minorHAnsi" w:eastAsiaTheme="minorHAnsi" w:hAnsiTheme="minorHAnsi" w:cstheme="minorHAnsi"/>
          <w:sz w:val="20"/>
          <w:szCs w:val="20"/>
          <w:lang w:val="es-BO" w:eastAsia="en-US"/>
        </w:rPr>
        <w:t>utilizar cemento Portland IP-30, arena limpia no arcillosa que pase el tamiz de Nro. 4 (4.76</w:t>
      </w:r>
      <w:r w:rsidR="00151160">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mm) de malla y grava no mayor a 3/4” con previa consulta y aprobación del SUPERVISOR</w:t>
      </w:r>
      <w:r>
        <w:rPr>
          <w:rFonts w:asciiTheme="minorHAnsi" w:eastAsiaTheme="minorHAnsi" w:hAnsiTheme="minorHAnsi" w:cstheme="minorHAnsi"/>
          <w:sz w:val="20"/>
          <w:szCs w:val="20"/>
          <w:lang w:val="es-BO" w:eastAsia="en-US"/>
        </w:rPr>
        <w:t xml:space="preserve"> DE OBRA</w:t>
      </w:r>
      <w:r w:rsidRPr="005A3330">
        <w:rPr>
          <w:rFonts w:asciiTheme="minorHAnsi" w:eastAsiaTheme="minorHAnsi" w:hAnsiTheme="minorHAnsi" w:cstheme="minorHAnsi"/>
          <w:sz w:val="20"/>
          <w:szCs w:val="20"/>
          <w:lang w:val="es-BO" w:eastAsia="en-US"/>
        </w:rPr>
        <w:t>.</w:t>
      </w:r>
    </w:p>
    <w:p w:rsidR="00323E42" w:rsidRDefault="00323E42" w:rsidP="001F2700">
      <w:pPr>
        <w:autoSpaceDE w:val="0"/>
        <w:autoSpaceDN w:val="0"/>
        <w:adjustRightInd w:val="0"/>
        <w:contextualSpacing/>
        <w:jc w:val="both"/>
        <w:rPr>
          <w:rFonts w:asciiTheme="minorHAnsi" w:eastAsiaTheme="minorHAnsi" w:hAnsiTheme="minorHAnsi" w:cstheme="minorHAnsi"/>
          <w:sz w:val="20"/>
          <w:szCs w:val="20"/>
          <w:lang w:val="es-BO" w:eastAsia="en-US"/>
        </w:rPr>
      </w:pPr>
    </w:p>
    <w:p w:rsidR="001F2700" w:rsidRDefault="001F2700" w:rsidP="001F2700">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w:t>
      </w:r>
      <w:r w:rsidR="00B71E5B">
        <w:rPr>
          <w:rFonts w:cstheme="minorHAnsi"/>
          <w:sz w:val="20"/>
          <w:szCs w:val="20"/>
        </w:rPr>
        <w:t xml:space="preserve">proveer y </w:t>
      </w:r>
      <w:r>
        <w:rPr>
          <w:rFonts w:cstheme="minorHAnsi"/>
          <w:sz w:val="20"/>
          <w:szCs w:val="20"/>
        </w:rPr>
        <w:t>utilizar todas las herramientas, equipos y materiales menores</w:t>
      </w:r>
      <w:r w:rsidR="00B71E5B">
        <w:rPr>
          <w:rFonts w:cstheme="minorHAnsi"/>
          <w:sz w:val="20"/>
          <w:szCs w:val="20"/>
        </w:rPr>
        <w:t>,</w:t>
      </w:r>
      <w:r>
        <w:rPr>
          <w:rFonts w:cstheme="minorHAnsi"/>
          <w:sz w:val="20"/>
          <w:szCs w:val="20"/>
        </w:rPr>
        <w:t xml:space="preserve"> necesari</w:t>
      </w:r>
      <w:r w:rsidR="00B71E5B">
        <w:rPr>
          <w:rFonts w:cstheme="minorHAnsi"/>
          <w:sz w:val="20"/>
          <w:szCs w:val="20"/>
        </w:rPr>
        <w:t>o</w:t>
      </w:r>
      <w:r>
        <w:rPr>
          <w:rFonts w:cstheme="minorHAnsi"/>
          <w:sz w:val="20"/>
          <w:szCs w:val="20"/>
        </w:rPr>
        <w:t xml:space="preserve">s para realizar adecuadamente la actividad. </w:t>
      </w:r>
    </w:p>
    <w:p w:rsidR="001F2700" w:rsidRDefault="001F2700" w:rsidP="001B2E2C">
      <w:pPr>
        <w:rPr>
          <w:lang w:val="es-ES_tradnl"/>
        </w:rPr>
      </w:pPr>
    </w:p>
    <w:p w:rsidR="001B2E2C" w:rsidRDefault="001B2E2C" w:rsidP="009D66C0">
      <w:pPr>
        <w:pStyle w:val="Estilo2"/>
        <w:numPr>
          <w:ilvl w:val="1"/>
          <w:numId w:val="9"/>
        </w:numPr>
      </w:pPr>
      <w:r w:rsidRPr="001B2E2C">
        <w:t>PROCEDIMIENTO PARA LA EJECUCIÓN</w:t>
      </w:r>
    </w:p>
    <w:p w:rsidR="001B2E2C" w:rsidRPr="001B2E2C" w:rsidRDefault="001B2E2C" w:rsidP="001B2E2C">
      <w:pPr>
        <w:rPr>
          <w:lang w:val="es-ES_tradnl"/>
        </w:rPr>
      </w:pPr>
    </w:p>
    <w:p w:rsidR="00B73BBE" w:rsidRPr="00B73BBE" w:rsidRDefault="001F2700" w:rsidP="00B73BBE">
      <w:pPr>
        <w:autoSpaceDE w:val="0"/>
        <w:autoSpaceDN w:val="0"/>
        <w:adjustRightInd w:val="0"/>
        <w:contextualSpacing/>
        <w:jc w:val="both"/>
        <w:rPr>
          <w:rFonts w:asciiTheme="minorHAnsi" w:eastAsiaTheme="minorHAnsi" w:hAnsiTheme="minorHAnsi" w:cstheme="minorHAnsi"/>
          <w:sz w:val="20"/>
          <w:szCs w:val="20"/>
          <w:lang w:val="es-BO" w:eastAsia="en-US"/>
        </w:rPr>
      </w:pPr>
      <w:r w:rsidRPr="001F2700">
        <w:rPr>
          <w:rFonts w:asciiTheme="minorHAnsi" w:eastAsiaTheme="minorHAnsi" w:hAnsiTheme="minorHAnsi" w:cstheme="minorHAnsi"/>
          <w:sz w:val="20"/>
          <w:szCs w:val="20"/>
          <w:lang w:val="es-BO" w:eastAsia="en-US"/>
        </w:rPr>
        <w:t xml:space="preserve">Los Puntos de Prueba estarán conformados por </w:t>
      </w:r>
      <w:r w:rsidR="00B73BBE">
        <w:rPr>
          <w:rFonts w:asciiTheme="minorHAnsi" w:eastAsiaTheme="minorHAnsi" w:hAnsiTheme="minorHAnsi" w:cstheme="minorHAnsi"/>
          <w:sz w:val="20"/>
          <w:szCs w:val="20"/>
          <w:lang w:val="es-BO" w:eastAsia="en-US"/>
        </w:rPr>
        <w:t xml:space="preserve">un poste de </w:t>
      </w:r>
      <w:r w:rsidRPr="001F2700">
        <w:rPr>
          <w:rFonts w:asciiTheme="minorHAnsi" w:eastAsiaTheme="minorHAnsi" w:hAnsiTheme="minorHAnsi" w:cstheme="minorHAnsi"/>
          <w:sz w:val="20"/>
          <w:szCs w:val="20"/>
          <w:lang w:val="es-BO" w:eastAsia="en-US"/>
        </w:rPr>
        <w:t>hormigón armado</w:t>
      </w:r>
      <w:r w:rsidR="00B73BBE">
        <w:rPr>
          <w:rFonts w:asciiTheme="minorHAnsi" w:eastAsiaTheme="minorHAnsi" w:hAnsiTheme="minorHAnsi" w:cstheme="minorHAnsi"/>
          <w:sz w:val="20"/>
          <w:szCs w:val="20"/>
          <w:lang w:val="es-BO" w:eastAsia="en-US"/>
        </w:rPr>
        <w:t xml:space="preserve">, prefabricado, </w:t>
      </w:r>
      <w:r w:rsidRPr="001F2700">
        <w:rPr>
          <w:rFonts w:asciiTheme="minorHAnsi" w:eastAsiaTheme="minorHAnsi" w:hAnsiTheme="minorHAnsi" w:cstheme="minorHAnsi"/>
          <w:sz w:val="20"/>
          <w:szCs w:val="20"/>
          <w:lang w:val="es-BO" w:eastAsia="en-US"/>
        </w:rPr>
        <w:t>con dimensiones</w:t>
      </w:r>
      <w:r w:rsidR="00B73BBE">
        <w:rPr>
          <w:rFonts w:asciiTheme="minorHAnsi" w:eastAsiaTheme="minorHAnsi" w:hAnsiTheme="minorHAnsi" w:cstheme="minorHAnsi"/>
          <w:sz w:val="20"/>
          <w:szCs w:val="20"/>
          <w:lang w:val="es-BO" w:eastAsia="en-US"/>
        </w:rPr>
        <w:t xml:space="preserve"> de </w:t>
      </w:r>
      <w:r w:rsidRPr="001F2700">
        <w:rPr>
          <w:rFonts w:asciiTheme="minorHAnsi" w:eastAsiaTheme="minorHAnsi" w:hAnsiTheme="minorHAnsi" w:cstheme="minorHAnsi"/>
          <w:sz w:val="20"/>
          <w:szCs w:val="20"/>
          <w:lang w:val="es-BO" w:eastAsia="en-US"/>
        </w:rPr>
        <w:t>1,60 m. de altura x 0,15 m. de ancho x 0,20 m. de profundidad.</w:t>
      </w:r>
      <w:r>
        <w:rPr>
          <w:rFonts w:asciiTheme="minorHAnsi" w:eastAsiaTheme="minorHAnsi" w:hAnsiTheme="minorHAnsi" w:cstheme="minorHAnsi"/>
          <w:sz w:val="20"/>
          <w:szCs w:val="20"/>
          <w:lang w:val="es-BO" w:eastAsia="en-US"/>
        </w:rPr>
        <w:t xml:space="preserve"> </w:t>
      </w:r>
      <w:r w:rsidR="00B73BBE" w:rsidRPr="00B73BBE">
        <w:rPr>
          <w:rFonts w:asciiTheme="minorHAnsi" w:eastAsiaTheme="minorHAnsi" w:hAnsiTheme="minorHAnsi" w:cstheme="minorHAnsi"/>
          <w:sz w:val="20"/>
          <w:szCs w:val="20"/>
          <w:lang w:val="es-BO" w:eastAsia="en-US"/>
        </w:rPr>
        <w:t>Esta estructura contará con una caja en fundic</w:t>
      </w:r>
      <w:r w:rsidR="00B73BBE">
        <w:rPr>
          <w:rFonts w:asciiTheme="minorHAnsi" w:eastAsiaTheme="minorHAnsi" w:hAnsiTheme="minorHAnsi" w:cstheme="minorHAnsi"/>
          <w:sz w:val="20"/>
          <w:szCs w:val="20"/>
          <w:lang w:val="es-BO" w:eastAsia="en-US"/>
        </w:rPr>
        <w:t>ión de aluminio, la cual alojará</w:t>
      </w:r>
      <w:r w:rsidR="00B73BBE" w:rsidRPr="00B73BBE">
        <w:rPr>
          <w:rFonts w:asciiTheme="minorHAnsi" w:eastAsiaTheme="minorHAnsi" w:hAnsiTheme="minorHAnsi" w:cstheme="minorHAnsi"/>
          <w:sz w:val="20"/>
          <w:szCs w:val="20"/>
          <w:lang w:val="es-BO" w:eastAsia="en-US"/>
        </w:rPr>
        <w:t xml:space="preserve"> una baquelita con espacio suficiente para colocar 5 conexiones de cable AWG No. 12 HMWPE con sus correspondientes terminales, la caja </w:t>
      </w:r>
      <w:r w:rsidR="00B73BBE">
        <w:rPr>
          <w:rFonts w:asciiTheme="minorHAnsi" w:eastAsiaTheme="minorHAnsi" w:hAnsiTheme="minorHAnsi" w:cstheme="minorHAnsi"/>
          <w:sz w:val="20"/>
          <w:szCs w:val="20"/>
          <w:lang w:val="es-BO" w:eastAsia="en-US"/>
        </w:rPr>
        <w:t xml:space="preserve">deberá </w:t>
      </w:r>
      <w:r w:rsidR="00B73BBE" w:rsidRPr="00B73BBE">
        <w:rPr>
          <w:rFonts w:asciiTheme="minorHAnsi" w:eastAsiaTheme="minorHAnsi" w:hAnsiTheme="minorHAnsi" w:cstheme="minorHAnsi"/>
          <w:sz w:val="20"/>
          <w:szCs w:val="20"/>
          <w:lang w:val="es-BO" w:eastAsia="en-US"/>
        </w:rPr>
        <w:t xml:space="preserve">ir embebida en el hormigón y </w:t>
      </w:r>
      <w:r w:rsidR="00B73BBE">
        <w:rPr>
          <w:rFonts w:asciiTheme="minorHAnsi" w:eastAsiaTheme="minorHAnsi" w:hAnsiTheme="minorHAnsi" w:cstheme="minorHAnsi"/>
          <w:sz w:val="20"/>
          <w:szCs w:val="20"/>
          <w:lang w:val="es-BO" w:eastAsia="en-US"/>
        </w:rPr>
        <w:t xml:space="preserve">deberá </w:t>
      </w:r>
      <w:r w:rsidR="00B73BBE" w:rsidRPr="00B73BBE">
        <w:rPr>
          <w:rFonts w:asciiTheme="minorHAnsi" w:eastAsiaTheme="minorHAnsi" w:hAnsiTheme="minorHAnsi" w:cstheme="minorHAnsi"/>
          <w:sz w:val="20"/>
          <w:szCs w:val="20"/>
          <w:lang w:val="es-BO" w:eastAsia="en-US"/>
        </w:rPr>
        <w:t>contar con un sistema de cierre a rosca.</w:t>
      </w:r>
    </w:p>
    <w:p w:rsidR="001F2700" w:rsidRDefault="001F2700" w:rsidP="001F2700">
      <w:pPr>
        <w:autoSpaceDE w:val="0"/>
        <w:autoSpaceDN w:val="0"/>
        <w:adjustRightInd w:val="0"/>
        <w:contextualSpacing/>
        <w:jc w:val="both"/>
        <w:rPr>
          <w:rFonts w:asciiTheme="minorHAnsi" w:eastAsiaTheme="minorHAnsi" w:hAnsiTheme="minorHAnsi" w:cstheme="minorHAnsi"/>
          <w:sz w:val="20"/>
          <w:szCs w:val="20"/>
          <w:lang w:val="es-BO" w:eastAsia="en-US"/>
        </w:rPr>
      </w:pPr>
    </w:p>
    <w:p w:rsidR="00CF456C" w:rsidRDefault="00CF456C" w:rsidP="00CF456C">
      <w:pPr>
        <w:autoSpaceDE w:val="0"/>
        <w:autoSpaceDN w:val="0"/>
        <w:adjustRightInd w:val="0"/>
        <w:contextualSpacing/>
        <w:jc w:val="both"/>
        <w:rPr>
          <w:rFonts w:asciiTheme="minorHAnsi" w:hAnsiTheme="minorHAnsi" w:cstheme="minorHAnsi"/>
          <w:kern w:val="28"/>
          <w:sz w:val="20"/>
          <w:szCs w:val="20"/>
        </w:rPr>
      </w:pPr>
      <w:r w:rsidRPr="00CF456C">
        <w:rPr>
          <w:rFonts w:asciiTheme="minorHAnsi" w:hAnsiTheme="minorHAnsi" w:cstheme="minorHAnsi"/>
          <w:kern w:val="28"/>
          <w:sz w:val="20"/>
          <w:szCs w:val="20"/>
        </w:rPr>
        <w:t>Este tipo de Punto de Prueba</w:t>
      </w:r>
      <w:r>
        <w:rPr>
          <w:rFonts w:asciiTheme="minorHAnsi" w:hAnsiTheme="minorHAnsi" w:cstheme="minorHAnsi"/>
          <w:kern w:val="28"/>
          <w:sz w:val="20"/>
          <w:szCs w:val="20"/>
        </w:rPr>
        <w:t xml:space="preserve"> </w:t>
      </w:r>
      <w:r w:rsidR="00BA73D0">
        <w:rPr>
          <w:rFonts w:asciiTheme="minorHAnsi" w:hAnsiTheme="minorHAnsi" w:cstheme="minorHAnsi"/>
          <w:kern w:val="28"/>
          <w:sz w:val="20"/>
          <w:szCs w:val="20"/>
        </w:rPr>
        <w:t xml:space="preserve">Tipo </w:t>
      </w:r>
      <w:r>
        <w:rPr>
          <w:rFonts w:asciiTheme="minorHAnsi" w:hAnsiTheme="minorHAnsi" w:cstheme="minorHAnsi"/>
          <w:kern w:val="28"/>
          <w:sz w:val="20"/>
          <w:szCs w:val="20"/>
        </w:rPr>
        <w:t>“A”</w:t>
      </w:r>
      <w:r w:rsidRPr="00CF456C">
        <w:rPr>
          <w:rFonts w:asciiTheme="minorHAnsi" w:hAnsiTheme="minorHAnsi" w:cstheme="minorHAnsi"/>
          <w:kern w:val="28"/>
          <w:sz w:val="20"/>
          <w:szCs w:val="20"/>
        </w:rPr>
        <w:t xml:space="preserve"> deberá ser instalado cada kilómetro a lo largo del tramo construido y debidamente identificado con el nombre del ducto, tipo de estación (A) y progresiva kilométrica. </w:t>
      </w:r>
      <w:r w:rsidR="00077B6E">
        <w:rPr>
          <w:rFonts w:asciiTheme="minorHAnsi" w:hAnsiTheme="minorHAnsi" w:cstheme="minorHAnsi"/>
          <w:kern w:val="28"/>
          <w:sz w:val="20"/>
          <w:szCs w:val="20"/>
        </w:rPr>
        <w:t xml:space="preserve">Asimismo, este tipo de punto de prueba será instalado aguas abajo de los puntos de interconexión de las líneas de acometidas en las Estaciones Distritales de Regulación que no cuenten con aislamiento dieléctrico. </w:t>
      </w:r>
      <w:r w:rsidRPr="00CF456C">
        <w:rPr>
          <w:rFonts w:asciiTheme="minorHAnsi" w:hAnsiTheme="minorHAnsi" w:cstheme="minorHAnsi"/>
          <w:kern w:val="28"/>
          <w:sz w:val="20"/>
          <w:szCs w:val="20"/>
        </w:rPr>
        <w:t>Cada punto</w:t>
      </w:r>
      <w:r>
        <w:rPr>
          <w:rFonts w:asciiTheme="minorHAnsi" w:hAnsiTheme="minorHAnsi" w:cstheme="minorHAnsi"/>
          <w:kern w:val="28"/>
          <w:sz w:val="20"/>
          <w:szCs w:val="20"/>
        </w:rPr>
        <w:t xml:space="preserve"> de prueba contará</w:t>
      </w:r>
      <w:r w:rsidRPr="00CF456C">
        <w:rPr>
          <w:rFonts w:asciiTheme="minorHAnsi" w:hAnsiTheme="minorHAnsi" w:cstheme="minorHAnsi"/>
          <w:kern w:val="28"/>
          <w:sz w:val="20"/>
          <w:szCs w:val="20"/>
        </w:rPr>
        <w:t xml:space="preserve"> con 2 conexiones a la tubería identificadas con (A y B); estas conexiones deberán ser realizadas mediante cable AWG No. 12 HMWPE y soldadura tipo </w:t>
      </w:r>
      <w:proofErr w:type="spellStart"/>
      <w:r w:rsidRPr="00CF456C">
        <w:rPr>
          <w:rFonts w:asciiTheme="minorHAnsi" w:hAnsiTheme="minorHAnsi" w:cstheme="minorHAnsi"/>
          <w:kern w:val="28"/>
          <w:sz w:val="20"/>
          <w:szCs w:val="20"/>
        </w:rPr>
        <w:t>Cadweld</w:t>
      </w:r>
      <w:proofErr w:type="spellEnd"/>
      <w:r w:rsidRPr="00CF456C">
        <w:rPr>
          <w:rFonts w:asciiTheme="minorHAnsi" w:hAnsiTheme="minorHAnsi" w:cstheme="minorHAnsi"/>
          <w:kern w:val="28"/>
          <w:sz w:val="20"/>
          <w:szCs w:val="20"/>
        </w:rPr>
        <w:t xml:space="preserve">; la separación entre los puntos de soldadura (A y B) en la tubería deberá ser mínimo 0,50 metros. </w:t>
      </w:r>
    </w:p>
    <w:p w:rsidR="0008151B" w:rsidRDefault="0008151B" w:rsidP="00CF456C">
      <w:pPr>
        <w:autoSpaceDE w:val="0"/>
        <w:autoSpaceDN w:val="0"/>
        <w:adjustRightInd w:val="0"/>
        <w:contextualSpacing/>
        <w:jc w:val="both"/>
        <w:rPr>
          <w:rFonts w:asciiTheme="minorHAnsi" w:hAnsiTheme="minorHAnsi" w:cstheme="minorHAnsi"/>
          <w:kern w:val="28"/>
          <w:sz w:val="20"/>
          <w:szCs w:val="20"/>
        </w:rPr>
      </w:pPr>
    </w:p>
    <w:p w:rsidR="000E0CFA" w:rsidRDefault="000E0CFA" w:rsidP="00CF456C">
      <w:pPr>
        <w:autoSpaceDE w:val="0"/>
        <w:autoSpaceDN w:val="0"/>
        <w:adjustRightInd w:val="0"/>
        <w:contextualSpacing/>
        <w:jc w:val="both"/>
        <w:rPr>
          <w:rFonts w:asciiTheme="minorHAnsi" w:hAnsiTheme="minorHAnsi" w:cstheme="minorHAnsi"/>
          <w:kern w:val="28"/>
          <w:sz w:val="20"/>
          <w:szCs w:val="20"/>
          <w:lang w:val="es-ES_tradnl"/>
        </w:rPr>
      </w:pPr>
      <w:r>
        <w:rPr>
          <w:rFonts w:asciiTheme="minorHAnsi" w:eastAsiaTheme="minorHAnsi" w:hAnsiTheme="minorHAnsi" w:cstheme="minorHAnsi"/>
          <w:sz w:val="20"/>
          <w:szCs w:val="20"/>
          <w:lang w:val="es-BO" w:eastAsia="en-US"/>
        </w:rPr>
        <w:t xml:space="preserve">Todo el cable No. 12 con revestimiento HMWPE, así como las soldaduras exotérmicas tipo </w:t>
      </w:r>
      <w:proofErr w:type="spellStart"/>
      <w:r>
        <w:rPr>
          <w:rFonts w:asciiTheme="minorHAnsi" w:eastAsiaTheme="minorHAnsi" w:hAnsiTheme="minorHAnsi" w:cstheme="minorHAnsi"/>
          <w:sz w:val="20"/>
          <w:szCs w:val="20"/>
          <w:lang w:val="es-BO" w:eastAsia="en-US"/>
        </w:rPr>
        <w:t>cadweld</w:t>
      </w:r>
      <w:proofErr w:type="spellEnd"/>
      <w:r>
        <w:rPr>
          <w:rFonts w:asciiTheme="minorHAnsi" w:eastAsiaTheme="minorHAnsi" w:hAnsiTheme="minorHAnsi" w:cstheme="minorHAnsi"/>
          <w:sz w:val="20"/>
          <w:szCs w:val="20"/>
          <w:lang w:val="es-BO" w:eastAsia="en-US"/>
        </w:rPr>
        <w:t xml:space="preserve">, necesarios para realizar la instalación de los puntos de prueba </w:t>
      </w:r>
      <w:r>
        <w:rPr>
          <w:rFonts w:asciiTheme="minorHAnsi" w:hAnsiTheme="minorHAnsi" w:cstheme="minorHAnsi"/>
          <w:kern w:val="28"/>
          <w:sz w:val="20"/>
          <w:szCs w:val="20"/>
          <w:lang w:val="es-ES_tradnl"/>
        </w:rPr>
        <w:t xml:space="preserve">deberán </w:t>
      </w:r>
      <w:r w:rsidRPr="00635B83">
        <w:rPr>
          <w:rFonts w:asciiTheme="minorHAnsi" w:hAnsiTheme="minorHAnsi" w:cstheme="minorHAnsi"/>
          <w:kern w:val="28"/>
          <w:sz w:val="20"/>
          <w:szCs w:val="20"/>
          <w:lang w:val="es-ES_tradnl"/>
        </w:rPr>
        <w:t xml:space="preserve">ser provistos </w:t>
      </w:r>
      <w:r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Pr>
          <w:rFonts w:asciiTheme="minorHAnsi" w:eastAsia="Arial Unicode MS" w:hAnsiTheme="minorHAnsi" w:cstheme="minorHAnsi"/>
          <w:iCs/>
          <w:sz w:val="20"/>
          <w:szCs w:val="20"/>
          <w:lang w:val="es-ES_tradnl"/>
        </w:rPr>
        <w:t xml:space="preserve">de </w:t>
      </w:r>
      <w:r w:rsidRPr="002C14FB">
        <w:rPr>
          <w:rFonts w:asciiTheme="minorHAnsi" w:eastAsia="Arial Unicode MS" w:hAnsiTheme="minorHAnsi" w:cstheme="minorHAnsi"/>
          <w:iCs/>
          <w:sz w:val="20"/>
          <w:szCs w:val="20"/>
          <w:lang w:val="es-ES_tradnl"/>
        </w:rPr>
        <w:t>PROVISION DE MATERIALES Y ACCESORIOS</w:t>
      </w:r>
      <w:r w:rsidRPr="00635B83">
        <w:rPr>
          <w:rFonts w:asciiTheme="minorHAnsi" w:hAnsiTheme="minorHAnsi" w:cstheme="minorHAnsi"/>
          <w:kern w:val="28"/>
          <w:sz w:val="20"/>
          <w:szCs w:val="20"/>
          <w:lang w:val="es-ES_tradnl"/>
        </w:rPr>
        <w:t xml:space="preserve"> e instr</w:t>
      </w:r>
      <w:r>
        <w:rPr>
          <w:rFonts w:asciiTheme="minorHAnsi" w:hAnsiTheme="minorHAnsi" w:cstheme="minorHAnsi"/>
          <w:kern w:val="28"/>
          <w:sz w:val="20"/>
          <w:szCs w:val="20"/>
          <w:lang w:val="es-ES_tradnl"/>
        </w:rPr>
        <w:t>ucciones del Supervisor de Obra</w:t>
      </w:r>
      <w:r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Pr>
          <w:rFonts w:asciiTheme="minorHAnsi" w:hAnsiTheme="minorHAnsi" w:cstheme="minorHAnsi"/>
          <w:kern w:val="28"/>
          <w:sz w:val="20"/>
          <w:szCs w:val="20"/>
          <w:lang w:val="es-ES_tradnl"/>
        </w:rPr>
        <w:t>.</w:t>
      </w:r>
    </w:p>
    <w:p w:rsidR="000E0CFA" w:rsidRDefault="000E0CFA" w:rsidP="00CF456C">
      <w:pPr>
        <w:autoSpaceDE w:val="0"/>
        <w:autoSpaceDN w:val="0"/>
        <w:adjustRightInd w:val="0"/>
        <w:contextualSpacing/>
        <w:jc w:val="both"/>
        <w:rPr>
          <w:rFonts w:asciiTheme="minorHAnsi" w:hAnsiTheme="minorHAnsi" w:cstheme="minorHAnsi"/>
          <w:kern w:val="28"/>
          <w:sz w:val="20"/>
          <w:szCs w:val="20"/>
        </w:rPr>
      </w:pPr>
    </w:p>
    <w:p w:rsidR="00013240" w:rsidRPr="003454B7" w:rsidRDefault="00013240" w:rsidP="00013240">
      <w:pPr>
        <w:autoSpaceDE w:val="0"/>
        <w:autoSpaceDN w:val="0"/>
        <w:adjustRightInd w:val="0"/>
        <w:contextualSpacing/>
        <w:jc w:val="both"/>
        <w:rPr>
          <w:rFonts w:asciiTheme="minorHAnsi" w:eastAsiaTheme="minorHAnsi" w:hAnsiTheme="minorHAnsi" w:cstheme="minorHAnsi"/>
          <w:sz w:val="20"/>
          <w:szCs w:val="20"/>
          <w:lang w:val="es-BO" w:eastAsia="en-US"/>
        </w:rPr>
      </w:pPr>
      <w:r w:rsidRPr="003454B7">
        <w:rPr>
          <w:rFonts w:asciiTheme="minorHAnsi" w:eastAsiaTheme="minorHAnsi" w:hAnsiTheme="minorHAnsi" w:cstheme="minorHAnsi"/>
          <w:sz w:val="20"/>
          <w:szCs w:val="20"/>
          <w:lang w:val="es-BO" w:eastAsia="en-US"/>
        </w:rPr>
        <w:t xml:space="preserve">El conducto de ingreso de los cables de la base a la caja de conexiones deberá ser </w:t>
      </w:r>
      <w:r>
        <w:rPr>
          <w:rFonts w:asciiTheme="minorHAnsi" w:eastAsiaTheme="minorHAnsi" w:hAnsiTheme="minorHAnsi" w:cstheme="minorHAnsi"/>
          <w:sz w:val="20"/>
          <w:szCs w:val="20"/>
          <w:lang w:val="es-BO" w:eastAsia="en-US"/>
        </w:rPr>
        <w:t>en el</w:t>
      </w:r>
      <w:r w:rsidRPr="003454B7">
        <w:rPr>
          <w:rFonts w:asciiTheme="minorHAnsi" w:eastAsiaTheme="minorHAnsi" w:hAnsiTheme="minorHAnsi" w:cstheme="minorHAnsi"/>
          <w:sz w:val="20"/>
          <w:szCs w:val="20"/>
          <w:lang w:val="es-BO" w:eastAsia="en-US"/>
        </w:rPr>
        <w:t xml:space="preserve"> caso </w:t>
      </w:r>
      <w:r>
        <w:rPr>
          <w:rFonts w:asciiTheme="minorHAnsi" w:eastAsiaTheme="minorHAnsi" w:hAnsiTheme="minorHAnsi" w:cstheme="minorHAnsi"/>
          <w:sz w:val="20"/>
          <w:szCs w:val="20"/>
          <w:lang w:val="es-BO" w:eastAsia="en-US"/>
        </w:rPr>
        <w:t>de postes para puntos de prueba tipo A</w:t>
      </w:r>
      <w:r w:rsidRPr="003454B7">
        <w:rPr>
          <w:rFonts w:asciiTheme="minorHAnsi" w:eastAsiaTheme="minorHAnsi" w:hAnsiTheme="minorHAnsi" w:cstheme="minorHAnsi"/>
          <w:sz w:val="20"/>
          <w:szCs w:val="20"/>
          <w:lang w:val="es-BO" w:eastAsia="en-US"/>
        </w:rPr>
        <w:t>, de tubería de PVC esquema 40 de 1 ½”Ø o de mayores diámetros.</w:t>
      </w:r>
    </w:p>
    <w:p w:rsidR="001B2E2C" w:rsidRPr="003A2FF1" w:rsidRDefault="001B2E2C" w:rsidP="001B2E2C">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lastRenderedPageBreak/>
        <w:t>La localización del poste</w:t>
      </w:r>
      <w:r w:rsidR="00CF456C">
        <w:rPr>
          <w:rFonts w:asciiTheme="minorHAnsi" w:eastAsiaTheme="minorHAnsi" w:hAnsiTheme="minorHAnsi" w:cstheme="minorHAnsi"/>
          <w:sz w:val="20"/>
          <w:szCs w:val="20"/>
          <w:lang w:val="es-BO" w:eastAsia="en-US"/>
        </w:rPr>
        <w:t xml:space="preserve"> para el punto de prueba</w:t>
      </w:r>
      <w:r w:rsidRPr="003A2FF1">
        <w:rPr>
          <w:rFonts w:asciiTheme="minorHAnsi" w:eastAsiaTheme="minorHAnsi" w:hAnsiTheme="minorHAnsi" w:cstheme="minorHAnsi"/>
          <w:sz w:val="20"/>
          <w:szCs w:val="20"/>
          <w:lang w:val="es-BO" w:eastAsia="en-US"/>
        </w:rPr>
        <w:t xml:space="preserve"> debe</w:t>
      </w:r>
      <w:r w:rsidR="00CF456C">
        <w:rPr>
          <w:rFonts w:asciiTheme="minorHAnsi" w:eastAsiaTheme="minorHAnsi" w:hAnsiTheme="minorHAnsi" w:cstheme="minorHAnsi"/>
          <w:sz w:val="20"/>
          <w:szCs w:val="20"/>
          <w:lang w:val="es-BO" w:eastAsia="en-US"/>
        </w:rPr>
        <w:t>rá</w:t>
      </w:r>
      <w:r w:rsidRPr="003A2FF1">
        <w:rPr>
          <w:rFonts w:asciiTheme="minorHAnsi" w:eastAsiaTheme="minorHAnsi" w:hAnsiTheme="minorHAnsi" w:cstheme="minorHAnsi"/>
          <w:sz w:val="20"/>
          <w:szCs w:val="20"/>
          <w:lang w:val="es-BO" w:eastAsia="en-US"/>
        </w:rPr>
        <w:t xml:space="preserve"> estar desfasada del eje de la tubería en un rango de 0,5 – 1,5 metros al lado de mayor actividad humana.</w:t>
      </w:r>
    </w:p>
    <w:p w:rsidR="001B2E2C" w:rsidRPr="003A2FF1" w:rsidRDefault="001B2E2C" w:rsidP="001B2E2C">
      <w:pPr>
        <w:pStyle w:val="Prrafodelista"/>
        <w:ind w:left="360"/>
        <w:contextualSpacing/>
        <w:jc w:val="both"/>
        <w:rPr>
          <w:rFonts w:asciiTheme="minorHAnsi" w:eastAsiaTheme="minorHAnsi" w:hAnsiTheme="minorHAnsi" w:cstheme="minorHAnsi"/>
          <w:sz w:val="20"/>
          <w:szCs w:val="20"/>
          <w:lang w:val="es-BO" w:eastAsia="en-US"/>
        </w:rPr>
      </w:pPr>
    </w:p>
    <w:p w:rsidR="001B2E2C" w:rsidRDefault="001B2E2C" w:rsidP="001B2E2C">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profundidad de entierro de los postes debe ser de 0,70 metros con</w:t>
      </w:r>
      <w:r>
        <w:rPr>
          <w:rFonts w:asciiTheme="minorHAnsi" w:eastAsiaTheme="minorHAnsi" w:hAnsiTheme="minorHAnsi" w:cstheme="minorHAnsi"/>
          <w:sz w:val="20"/>
          <w:szCs w:val="20"/>
          <w:lang w:val="es-BO" w:eastAsia="en-US"/>
        </w:rPr>
        <w:t xml:space="preserve"> una fundación de hormigón de 0, </w:t>
      </w:r>
      <w:r w:rsidRPr="003A2FF1">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70.</w:t>
      </w:r>
    </w:p>
    <w:p w:rsidR="00CF456C" w:rsidRDefault="00CF456C" w:rsidP="001B2E2C">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550"/>
        <w:gridCol w:w="3967"/>
        <w:gridCol w:w="2311"/>
      </w:tblGrid>
      <w:tr w:rsidR="00CF456C" w:rsidRPr="005A3330" w:rsidTr="00CF456C">
        <w:trPr>
          <w:jc w:val="center"/>
        </w:trPr>
        <w:tc>
          <w:tcPr>
            <w:tcW w:w="1444" w:type="pct"/>
            <w:shd w:val="clear" w:color="auto" w:fill="44546A" w:themeFill="text2"/>
            <w:vAlign w:val="center"/>
          </w:tcPr>
          <w:p w:rsidR="00CF456C" w:rsidRPr="005A3330" w:rsidRDefault="00CF456C" w:rsidP="00E13DC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247" w:type="pct"/>
            <w:shd w:val="clear" w:color="auto" w:fill="44546A" w:themeFill="text2"/>
            <w:vAlign w:val="center"/>
          </w:tcPr>
          <w:p w:rsidR="00CF456C" w:rsidRPr="005A3330" w:rsidRDefault="00CF456C" w:rsidP="00E13DC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309" w:type="pct"/>
            <w:shd w:val="clear" w:color="auto" w:fill="44546A" w:themeFill="text2"/>
            <w:vAlign w:val="center"/>
          </w:tcPr>
          <w:p w:rsidR="00CF456C" w:rsidRPr="00C3006D" w:rsidRDefault="00CF456C" w:rsidP="00E13DC5">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CF456C" w:rsidRPr="005A3330" w:rsidTr="00CF456C">
        <w:trPr>
          <w:trHeight w:val="562"/>
          <w:jc w:val="center"/>
        </w:trPr>
        <w:tc>
          <w:tcPr>
            <w:tcW w:w="1444" w:type="pct"/>
            <w:vAlign w:val="center"/>
          </w:tcPr>
          <w:p w:rsidR="00CF456C" w:rsidRPr="00CF456C" w:rsidRDefault="00CF456C" w:rsidP="00CF456C">
            <w:pPr>
              <w:autoSpaceDE w:val="0"/>
              <w:autoSpaceDN w:val="0"/>
              <w:adjustRightInd w:val="0"/>
              <w:spacing w:before="120" w:after="120"/>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Puntos de Prueba Tipo  “A”</w:t>
            </w:r>
          </w:p>
        </w:tc>
        <w:tc>
          <w:tcPr>
            <w:tcW w:w="2247" w:type="pct"/>
            <w:vAlign w:val="center"/>
          </w:tcPr>
          <w:p w:rsidR="00CF456C" w:rsidRDefault="00CF456C" w:rsidP="00CF456C">
            <w:pPr>
              <w:autoSpaceDE w:val="0"/>
              <w:autoSpaceDN w:val="0"/>
              <w:adjustRightInd w:val="0"/>
              <w:spacing w:before="120" w:after="120"/>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CF456C" w:rsidRPr="005A3330" w:rsidRDefault="00CF456C" w:rsidP="00CF456C">
            <w:pPr>
              <w:autoSpaceDE w:val="0"/>
              <w:autoSpaceDN w:val="0"/>
              <w:adjustRightInd w:val="0"/>
              <w:spacing w:before="120" w:after="120"/>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Fundación de hormigón de 0,60 x 0,60 x 0,</w:t>
            </w:r>
            <w:r w:rsidRPr="005A3330">
              <w:rPr>
                <w:rFonts w:asciiTheme="minorHAnsi" w:eastAsiaTheme="minorHAnsi" w:hAnsiTheme="minorHAnsi" w:cstheme="minorHAnsi"/>
                <w:sz w:val="20"/>
                <w:szCs w:val="20"/>
                <w:lang w:val="es-BO" w:eastAsia="en-US"/>
              </w:rPr>
              <w:t>70</w:t>
            </w:r>
          </w:p>
        </w:tc>
        <w:tc>
          <w:tcPr>
            <w:tcW w:w="1309" w:type="pct"/>
            <w:vAlign w:val="center"/>
          </w:tcPr>
          <w:p w:rsidR="00CF456C" w:rsidRPr="005A3330" w:rsidRDefault="00CF456C" w:rsidP="00CF456C">
            <w:pPr>
              <w:autoSpaceDE w:val="0"/>
              <w:autoSpaceDN w:val="0"/>
              <w:adjustRightInd w:val="0"/>
              <w:spacing w:before="120" w:after="120"/>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CF456C" w:rsidRDefault="00CF456C" w:rsidP="00CF456C">
      <w:pPr>
        <w:pStyle w:val="Estilo2"/>
        <w:numPr>
          <w:ilvl w:val="0"/>
          <w:numId w:val="0"/>
        </w:numPr>
        <w:ind w:left="360" w:hanging="360"/>
      </w:pPr>
    </w:p>
    <w:p w:rsidR="00FC332E" w:rsidRDefault="00FC332E" w:rsidP="00FC332E">
      <w:pPr>
        <w:pStyle w:val="Estilo1"/>
        <w:contextualSpacing/>
        <w:rPr>
          <w:rFonts w:asciiTheme="minorHAnsi" w:eastAsiaTheme="minorHAnsi" w:hAnsiTheme="minorHAnsi" w:cstheme="minorHAnsi"/>
          <w:sz w:val="20"/>
          <w:szCs w:val="20"/>
          <w:lang w:val="es-BO" w:eastAsia="en-US"/>
        </w:rPr>
      </w:pPr>
      <w:r>
        <w:rPr>
          <w:rFonts w:ascii="Calibri" w:hAnsi="Calibri" w:cs="Calibri"/>
          <w:b w:val="0"/>
          <w:kern w:val="28"/>
          <w:sz w:val="20"/>
          <w:szCs w:val="20"/>
          <w:lang w:val="es-ES"/>
        </w:rPr>
        <w:t xml:space="preserve">La empresa Contratista deberá presentar al Supervisor de Obra para su revisión y aprobación, </w:t>
      </w:r>
      <w:r w:rsidRPr="00B66993">
        <w:rPr>
          <w:rFonts w:ascii="Calibri" w:hAnsi="Calibri" w:cs="Calibri"/>
          <w:b w:val="0"/>
          <w:kern w:val="28"/>
          <w:sz w:val="20"/>
          <w:szCs w:val="20"/>
          <w:lang w:val="es-ES"/>
        </w:rPr>
        <w:t xml:space="preserve">un plano </w:t>
      </w:r>
      <w:r>
        <w:rPr>
          <w:rFonts w:ascii="Calibri" w:hAnsi="Calibri" w:cs="Calibri"/>
          <w:b w:val="0"/>
          <w:kern w:val="28"/>
          <w:sz w:val="20"/>
          <w:szCs w:val="20"/>
          <w:lang w:val="es-ES"/>
        </w:rPr>
        <w:t xml:space="preserve">o </w:t>
      </w:r>
      <w:r w:rsidRPr="00B66993">
        <w:rPr>
          <w:rFonts w:ascii="Calibri" w:hAnsi="Calibri" w:cs="Calibri"/>
          <w:b w:val="0"/>
          <w:kern w:val="28"/>
          <w:sz w:val="20"/>
          <w:szCs w:val="20"/>
          <w:lang w:val="es-ES"/>
        </w:rPr>
        <w:t>típico estándar</w:t>
      </w:r>
      <w:r>
        <w:rPr>
          <w:rFonts w:ascii="Calibri" w:hAnsi="Calibri" w:cs="Calibri"/>
          <w:b w:val="0"/>
          <w:kern w:val="28"/>
          <w:sz w:val="20"/>
          <w:szCs w:val="20"/>
          <w:lang w:val="es-ES"/>
        </w:rPr>
        <w:t xml:space="preserve"> con l</w:t>
      </w:r>
      <w:r w:rsidRPr="00B66993">
        <w:rPr>
          <w:rFonts w:ascii="Calibri" w:hAnsi="Calibri" w:cs="Calibri"/>
          <w:b w:val="0"/>
          <w:kern w:val="28"/>
          <w:sz w:val="20"/>
          <w:szCs w:val="20"/>
          <w:lang w:val="es-ES"/>
        </w:rPr>
        <w:t xml:space="preserve">as características de instalación </w:t>
      </w:r>
      <w:r>
        <w:rPr>
          <w:rFonts w:ascii="Calibri" w:hAnsi="Calibri" w:cs="Calibri"/>
          <w:b w:val="0"/>
          <w:kern w:val="28"/>
          <w:sz w:val="20"/>
          <w:szCs w:val="20"/>
          <w:lang w:val="es-ES"/>
        </w:rPr>
        <w:t>de los puntos de prueba</w:t>
      </w:r>
      <w:r w:rsidRPr="00B66993">
        <w:rPr>
          <w:rFonts w:ascii="Calibri" w:hAnsi="Calibri" w:cs="Calibri"/>
          <w:b w:val="0"/>
          <w:kern w:val="28"/>
          <w:sz w:val="20"/>
          <w:szCs w:val="20"/>
          <w:lang w:val="es-ES"/>
        </w:rPr>
        <w:t>, donde se incluya el cabl</w:t>
      </w:r>
      <w:r>
        <w:rPr>
          <w:rFonts w:ascii="Calibri" w:hAnsi="Calibri" w:cs="Calibri"/>
          <w:b w:val="0"/>
          <w:kern w:val="28"/>
          <w:sz w:val="20"/>
          <w:szCs w:val="20"/>
          <w:lang w:val="es-ES"/>
        </w:rPr>
        <w:t>eado independiente en base a los típicos presentados en el anexo de gráficos correspondiente.</w:t>
      </w:r>
      <w:r>
        <w:rPr>
          <w:rFonts w:asciiTheme="minorHAnsi" w:eastAsiaTheme="minorHAnsi" w:hAnsiTheme="minorHAnsi" w:cstheme="minorHAnsi"/>
          <w:sz w:val="20"/>
          <w:szCs w:val="20"/>
          <w:lang w:val="es-BO" w:eastAsia="en-US"/>
        </w:rPr>
        <w:t xml:space="preserve"> </w:t>
      </w:r>
    </w:p>
    <w:p w:rsidR="00FC332E" w:rsidRDefault="00FC332E" w:rsidP="002B1BBD">
      <w:pPr>
        <w:pStyle w:val="Estilo1"/>
        <w:contextualSpacing/>
        <w:rPr>
          <w:rFonts w:ascii="Calibri" w:hAnsi="Calibri" w:cs="Calibri"/>
          <w:b w:val="0"/>
          <w:kern w:val="28"/>
          <w:sz w:val="20"/>
          <w:szCs w:val="20"/>
          <w:lang w:val="es-BO"/>
        </w:rPr>
      </w:pPr>
    </w:p>
    <w:p w:rsidR="002B1BBD" w:rsidRDefault="002B1BBD" w:rsidP="002B1BBD">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la instalación de los puntos de prueba, 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 xml:space="preserve">Autónomos Municipales, Administradora Boliviana de Carreteras u otras entidades de servicios públicos </w:t>
      </w:r>
      <w:r w:rsidR="00077B6E">
        <w:rPr>
          <w:rFonts w:ascii="Calibri" w:eastAsia="Times New Roman" w:hAnsi="Calibri" w:cs="Calibri"/>
          <w:b w:val="0"/>
          <w:kern w:val="28"/>
          <w:sz w:val="20"/>
          <w:szCs w:val="20"/>
          <w:lang w:val="es-BO"/>
        </w:rPr>
        <w:t xml:space="preserve">y/o privados </w:t>
      </w:r>
      <w:r w:rsidRPr="00C04E45">
        <w:rPr>
          <w:rFonts w:ascii="Calibri" w:eastAsia="Times New Roman" w:hAnsi="Calibri" w:cs="Calibri"/>
          <w:b w:val="0"/>
          <w:kern w:val="28"/>
          <w:sz w:val="20"/>
          <w:szCs w:val="20"/>
          <w:lang w:val="es-BO"/>
        </w:rPr>
        <w:t xml:space="preserve">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2B1BBD" w:rsidRDefault="002B1BBD" w:rsidP="002B1BBD">
      <w:pPr>
        <w:autoSpaceDE w:val="0"/>
        <w:autoSpaceDN w:val="0"/>
        <w:adjustRightInd w:val="0"/>
        <w:contextualSpacing/>
        <w:jc w:val="both"/>
        <w:rPr>
          <w:rFonts w:asciiTheme="minorHAnsi" w:eastAsiaTheme="minorHAnsi" w:hAnsiTheme="minorHAnsi" w:cstheme="minorHAnsi"/>
          <w:sz w:val="20"/>
          <w:szCs w:val="20"/>
          <w:lang w:val="es-BO" w:eastAsia="en-US"/>
        </w:rPr>
      </w:pPr>
    </w:p>
    <w:p w:rsidR="002B1BBD" w:rsidRDefault="002B1BBD" w:rsidP="002B1BBD">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empresa Contratista deberá realizar la instalación de los puntos de prueba con personal especializado. Al momento de soldar los cables a la tubería, una vez retirado el revestimiento de la tubería y limpiado la superficie, la Contratista deberá realizar una medición de espesores de la pared del tubo, al igual que en los puntos de inyección de corriente, esto con el fin de contrastar, verificar y</w:t>
      </w:r>
      <w:r w:rsidR="00077B6E">
        <w:rPr>
          <w:rFonts w:asciiTheme="minorHAnsi" w:eastAsiaTheme="minorHAnsi" w:hAnsiTheme="minorHAnsi" w:cstheme="minorHAnsi"/>
          <w:sz w:val="20"/>
          <w:szCs w:val="20"/>
          <w:lang w:val="es-BO" w:eastAsia="en-US"/>
        </w:rPr>
        <w:t>/o adecuar, en los casos que corresponda,</w:t>
      </w:r>
      <w:r>
        <w:rPr>
          <w:rFonts w:asciiTheme="minorHAnsi" w:eastAsiaTheme="minorHAnsi" w:hAnsiTheme="minorHAnsi" w:cstheme="minorHAnsi"/>
          <w:sz w:val="20"/>
          <w:szCs w:val="20"/>
          <w:lang w:val="es-BO" w:eastAsia="en-US"/>
        </w:rPr>
        <w:t xml:space="preserve"> la ingeniería de detalle con esta información obtenida en campo, lo cual deberá ser evaluado y aprobado por el Supervisor de Obra.</w:t>
      </w:r>
    </w:p>
    <w:p w:rsidR="00ED02CE" w:rsidRDefault="00ED02CE" w:rsidP="002B1BBD">
      <w:pPr>
        <w:autoSpaceDE w:val="0"/>
        <w:autoSpaceDN w:val="0"/>
        <w:adjustRightInd w:val="0"/>
        <w:contextualSpacing/>
        <w:jc w:val="both"/>
        <w:rPr>
          <w:rFonts w:asciiTheme="minorHAnsi" w:eastAsiaTheme="minorHAnsi" w:hAnsiTheme="minorHAnsi" w:cstheme="minorHAnsi"/>
          <w:sz w:val="20"/>
          <w:szCs w:val="20"/>
          <w:lang w:val="es-BO" w:eastAsia="en-US"/>
        </w:rPr>
      </w:pPr>
    </w:p>
    <w:p w:rsidR="00F90869" w:rsidRPr="00F90869" w:rsidRDefault="00F90869" w:rsidP="00F90869">
      <w:pPr>
        <w:pStyle w:val="Estilo1"/>
        <w:contextualSpacing/>
        <w:rPr>
          <w:rFonts w:ascii="Calibri" w:eastAsia="Times New Roman" w:hAnsi="Calibri" w:cs="Calibri"/>
          <w:b w:val="0"/>
          <w:kern w:val="28"/>
          <w:sz w:val="20"/>
          <w:szCs w:val="20"/>
          <w:lang w:val="es-BO"/>
        </w:rPr>
      </w:pPr>
      <w:r w:rsidRPr="00F90869">
        <w:rPr>
          <w:rFonts w:ascii="Calibri" w:eastAsia="Times New Roman" w:hAnsi="Calibri" w:cs="Calibri"/>
          <w:b w:val="0"/>
          <w:kern w:val="28"/>
          <w:sz w:val="20"/>
          <w:szCs w:val="20"/>
          <w:lang w:val="es-BO"/>
        </w:rPr>
        <w:t xml:space="preserve">Los </w:t>
      </w:r>
      <w:r>
        <w:rPr>
          <w:rFonts w:ascii="Calibri" w:eastAsia="Times New Roman" w:hAnsi="Calibri" w:cs="Calibri"/>
          <w:b w:val="0"/>
          <w:kern w:val="28"/>
          <w:sz w:val="20"/>
          <w:szCs w:val="20"/>
          <w:lang w:val="es-BO"/>
        </w:rPr>
        <w:t xml:space="preserve">postes para </w:t>
      </w:r>
      <w:r w:rsidRPr="00F90869">
        <w:rPr>
          <w:rFonts w:ascii="Calibri" w:eastAsia="Times New Roman" w:hAnsi="Calibri" w:cs="Calibri"/>
          <w:b w:val="0"/>
          <w:kern w:val="28"/>
          <w:sz w:val="20"/>
          <w:szCs w:val="20"/>
          <w:lang w:val="es-BO"/>
        </w:rPr>
        <w:t xml:space="preserve">puntos de prueba serán </w:t>
      </w:r>
      <w:r>
        <w:rPr>
          <w:rFonts w:ascii="Calibri" w:eastAsia="Times New Roman" w:hAnsi="Calibri" w:cs="Calibri"/>
          <w:b w:val="0"/>
          <w:kern w:val="28"/>
          <w:sz w:val="20"/>
          <w:szCs w:val="20"/>
          <w:lang w:val="es-BO"/>
        </w:rPr>
        <w:t xml:space="preserve">pintados en color amarillo e </w:t>
      </w:r>
      <w:r w:rsidRPr="00F90869">
        <w:rPr>
          <w:rFonts w:ascii="Calibri" w:eastAsia="Times New Roman" w:hAnsi="Calibri" w:cs="Calibri"/>
          <w:b w:val="0"/>
          <w:kern w:val="28"/>
          <w:sz w:val="20"/>
          <w:szCs w:val="20"/>
          <w:lang w:val="es-BO"/>
        </w:rPr>
        <w:t>identificados con letras legibles y de tamaño adecuado a las dimensiones del poste. La identificación se colocará en la parte frontal, lateral derecho e izquierdo del poste, con nomenclatura defini</w:t>
      </w:r>
      <w:r>
        <w:rPr>
          <w:rFonts w:ascii="Calibri" w:eastAsia="Times New Roman" w:hAnsi="Calibri" w:cs="Calibri"/>
          <w:b w:val="0"/>
          <w:kern w:val="28"/>
          <w:sz w:val="20"/>
          <w:szCs w:val="20"/>
          <w:lang w:val="es-BO"/>
        </w:rPr>
        <w:t>da por el Supervisor de Obra</w:t>
      </w:r>
      <w:r w:rsidRPr="00F90869">
        <w:rPr>
          <w:rFonts w:ascii="Calibri" w:eastAsia="Times New Roman" w:hAnsi="Calibri" w:cs="Calibri"/>
          <w:b w:val="0"/>
          <w:kern w:val="28"/>
          <w:sz w:val="20"/>
          <w:szCs w:val="20"/>
          <w:lang w:val="es-BO"/>
        </w:rPr>
        <w:t>.</w:t>
      </w:r>
    </w:p>
    <w:p w:rsidR="00F90869" w:rsidRDefault="00F90869" w:rsidP="00F90869">
      <w:pPr>
        <w:pStyle w:val="Estilo1"/>
        <w:contextualSpacing/>
        <w:rPr>
          <w:rFonts w:ascii="Calibri" w:eastAsia="Times New Roman" w:hAnsi="Calibri" w:cs="Calibri"/>
          <w:b w:val="0"/>
          <w:kern w:val="28"/>
          <w:sz w:val="20"/>
          <w:szCs w:val="20"/>
          <w:lang w:val="es-BO"/>
        </w:rPr>
      </w:pPr>
    </w:p>
    <w:p w:rsidR="00F90869" w:rsidRPr="00F90869" w:rsidRDefault="00F90869" w:rsidP="00F90869">
      <w:pPr>
        <w:pStyle w:val="Estilo1"/>
        <w:contextualSpacing/>
        <w:rPr>
          <w:rFonts w:ascii="Calibri" w:eastAsia="Times New Roman" w:hAnsi="Calibri" w:cs="Calibri"/>
          <w:b w:val="0"/>
          <w:kern w:val="28"/>
          <w:sz w:val="20"/>
          <w:szCs w:val="20"/>
          <w:lang w:val="es-BO"/>
        </w:rPr>
      </w:pPr>
      <w:r w:rsidRPr="00F90869">
        <w:rPr>
          <w:rFonts w:ascii="Calibri" w:eastAsia="Times New Roman" w:hAnsi="Calibri" w:cs="Calibri"/>
          <w:b w:val="0"/>
          <w:kern w:val="28"/>
          <w:sz w:val="20"/>
          <w:szCs w:val="20"/>
          <w:lang w:val="es-BO"/>
        </w:rPr>
        <w:t>Todos los puntos de prueba, cámaras y aislaciones, serán geo</w:t>
      </w:r>
      <w:r>
        <w:rPr>
          <w:rFonts w:ascii="Calibri" w:eastAsia="Times New Roman" w:hAnsi="Calibri" w:cs="Calibri"/>
          <w:b w:val="0"/>
          <w:kern w:val="28"/>
          <w:sz w:val="20"/>
          <w:szCs w:val="20"/>
          <w:lang w:val="es-BO"/>
        </w:rPr>
        <w:t xml:space="preserve"> </w:t>
      </w:r>
      <w:r w:rsidRPr="00F90869">
        <w:rPr>
          <w:rFonts w:ascii="Calibri" w:eastAsia="Times New Roman" w:hAnsi="Calibri" w:cs="Calibri"/>
          <w:b w:val="0"/>
          <w:kern w:val="28"/>
          <w:sz w:val="20"/>
          <w:szCs w:val="20"/>
          <w:lang w:val="es-BO"/>
        </w:rPr>
        <w:t>referenciados con GPS (</w:t>
      </w:r>
      <w:r>
        <w:rPr>
          <w:rFonts w:ascii="Calibri" w:eastAsia="Times New Roman" w:hAnsi="Calibri" w:cs="Calibri"/>
          <w:b w:val="0"/>
          <w:kern w:val="28"/>
          <w:sz w:val="20"/>
          <w:szCs w:val="20"/>
          <w:lang w:val="es-BO"/>
        </w:rPr>
        <w:t>W</w:t>
      </w:r>
      <w:r w:rsidRPr="00F90869">
        <w:rPr>
          <w:rFonts w:ascii="Calibri" w:eastAsia="Times New Roman" w:hAnsi="Calibri" w:cs="Calibri"/>
          <w:b w:val="0"/>
          <w:kern w:val="28"/>
          <w:sz w:val="20"/>
          <w:szCs w:val="20"/>
          <w:lang w:val="es-BO"/>
        </w:rPr>
        <w:t>GS 84 UTM).</w:t>
      </w:r>
    </w:p>
    <w:p w:rsidR="00F90869" w:rsidRDefault="00F90869" w:rsidP="002B1BBD">
      <w:pPr>
        <w:autoSpaceDE w:val="0"/>
        <w:autoSpaceDN w:val="0"/>
        <w:adjustRightInd w:val="0"/>
        <w:contextualSpacing/>
        <w:jc w:val="both"/>
        <w:rPr>
          <w:rFonts w:asciiTheme="minorHAnsi" w:eastAsiaTheme="minorHAnsi" w:hAnsiTheme="minorHAnsi" w:cstheme="minorHAnsi"/>
          <w:sz w:val="20"/>
          <w:szCs w:val="20"/>
          <w:lang w:val="es-BO" w:eastAsia="en-US"/>
        </w:rPr>
      </w:pPr>
    </w:p>
    <w:p w:rsidR="002B1BBD" w:rsidRPr="00843870" w:rsidRDefault="002B1BBD" w:rsidP="002B1BBD">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w:t>
      </w:r>
      <w:r>
        <w:rPr>
          <w:rFonts w:ascii="Calibri" w:hAnsi="Calibri" w:cs="Calibri"/>
          <w:b w:val="0"/>
          <w:kern w:val="28"/>
          <w:sz w:val="20"/>
          <w:szCs w:val="20"/>
          <w:lang w:val="es-BO"/>
        </w:rPr>
        <w:t>empresa C</w:t>
      </w:r>
      <w:r w:rsidRPr="00843870">
        <w:rPr>
          <w:rFonts w:ascii="Calibri" w:hAnsi="Calibri" w:cs="Calibri"/>
          <w:b w:val="0"/>
          <w:kern w:val="28"/>
          <w:sz w:val="20"/>
          <w:szCs w:val="20"/>
          <w:lang w:val="es-BO"/>
        </w:rPr>
        <w:t>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5A35E6" w:rsidRDefault="005A35E6" w:rsidP="002B1BBD"/>
    <w:p w:rsidR="00013240" w:rsidRDefault="00013240" w:rsidP="002B1BBD"/>
    <w:p w:rsidR="00013240" w:rsidRDefault="00013240" w:rsidP="002B1BBD"/>
    <w:p w:rsidR="00013240" w:rsidRDefault="00013240" w:rsidP="002B1BBD"/>
    <w:p w:rsidR="001B2E2C" w:rsidRPr="001B2E2C" w:rsidRDefault="001B2E2C" w:rsidP="009D66C0">
      <w:pPr>
        <w:pStyle w:val="Estilo2"/>
        <w:numPr>
          <w:ilvl w:val="1"/>
          <w:numId w:val="9"/>
        </w:numPr>
      </w:pPr>
      <w:r w:rsidRPr="00166C6B">
        <w:lastRenderedPageBreak/>
        <w:t>MEDIDAS DE MITIGACIÓN AMBIENTAL</w:t>
      </w:r>
    </w:p>
    <w:p w:rsidR="001B2E2C" w:rsidRPr="005A3330" w:rsidRDefault="001B2E2C" w:rsidP="001B2E2C">
      <w:pPr>
        <w:pStyle w:val="Estilo1"/>
        <w:ind w:left="426"/>
        <w:contextualSpacing/>
        <w:rPr>
          <w:rFonts w:asciiTheme="minorHAnsi" w:hAnsiTheme="minorHAnsi" w:cstheme="minorHAnsi"/>
          <w:sz w:val="20"/>
          <w:szCs w:val="20"/>
        </w:rPr>
      </w:pPr>
    </w:p>
    <w:p w:rsidR="001B2E2C" w:rsidRPr="00EB7226" w:rsidRDefault="001B2E2C" w:rsidP="001B2E2C">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2E2C" w:rsidRPr="00EB7226" w:rsidRDefault="001B2E2C" w:rsidP="001B2E2C">
      <w:pPr>
        <w:jc w:val="both"/>
        <w:rPr>
          <w:rFonts w:asciiTheme="minorHAnsi" w:hAnsiTheme="minorHAnsi" w:cstheme="minorHAnsi"/>
          <w:kern w:val="28"/>
          <w:sz w:val="20"/>
          <w:szCs w:val="20"/>
          <w:lang w:val="es-ES_tradnl"/>
        </w:rPr>
      </w:pPr>
    </w:p>
    <w:p w:rsidR="001B2E2C" w:rsidRPr="00EB7226" w:rsidRDefault="001B2E2C" w:rsidP="001B2E2C">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2E2C" w:rsidRPr="00EB7226" w:rsidRDefault="001B2E2C" w:rsidP="001B2E2C">
      <w:pPr>
        <w:pStyle w:val="Prrafodelista"/>
        <w:ind w:left="360"/>
        <w:jc w:val="both"/>
        <w:rPr>
          <w:rFonts w:asciiTheme="minorHAnsi" w:hAnsiTheme="minorHAnsi" w:cstheme="minorHAnsi"/>
          <w:kern w:val="28"/>
          <w:sz w:val="20"/>
          <w:szCs w:val="20"/>
          <w:lang w:val="es-ES_tradnl"/>
        </w:rPr>
      </w:pPr>
    </w:p>
    <w:p w:rsidR="001B2E2C" w:rsidRPr="00EB7226" w:rsidRDefault="001B2E2C" w:rsidP="001B2E2C">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2E2C" w:rsidRPr="00EB7226" w:rsidRDefault="001B2E2C" w:rsidP="001B2E2C">
      <w:pPr>
        <w:pStyle w:val="Prrafodelista"/>
        <w:ind w:left="360"/>
        <w:jc w:val="both"/>
        <w:rPr>
          <w:rFonts w:asciiTheme="minorHAnsi" w:hAnsiTheme="minorHAnsi" w:cstheme="minorHAnsi"/>
          <w:kern w:val="28"/>
          <w:sz w:val="20"/>
          <w:szCs w:val="20"/>
          <w:lang w:val="es-ES_tradnl"/>
        </w:rPr>
      </w:pPr>
    </w:p>
    <w:p w:rsidR="001B2E2C" w:rsidRDefault="001B2E2C" w:rsidP="001B2E2C">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2E2C" w:rsidRDefault="001B2E2C" w:rsidP="001B2E2C">
      <w:pPr>
        <w:jc w:val="both"/>
        <w:rPr>
          <w:rFonts w:asciiTheme="minorHAnsi" w:hAnsiTheme="minorHAnsi" w:cstheme="minorHAnsi"/>
          <w:kern w:val="28"/>
          <w:sz w:val="20"/>
          <w:szCs w:val="20"/>
          <w:lang w:val="es-ES_tradnl"/>
        </w:rPr>
      </w:pPr>
    </w:p>
    <w:p w:rsidR="001B2E2C" w:rsidRDefault="001B2E2C" w:rsidP="009D66C0">
      <w:pPr>
        <w:pStyle w:val="Estilo2"/>
        <w:numPr>
          <w:ilvl w:val="1"/>
          <w:numId w:val="9"/>
        </w:numPr>
      </w:pPr>
      <w:r w:rsidRPr="001B2E2C">
        <w:t>MEDICIÓN Y FORMA DE PAGO</w:t>
      </w:r>
    </w:p>
    <w:p w:rsidR="001B2E2C" w:rsidRPr="001B2E2C" w:rsidRDefault="001B2E2C" w:rsidP="001B2E2C">
      <w:pPr>
        <w:rPr>
          <w:lang w:val="es-ES_tradnl"/>
        </w:rPr>
      </w:pPr>
    </w:p>
    <w:p w:rsidR="001B2E2C" w:rsidRPr="005A3330" w:rsidRDefault="00A125FE" w:rsidP="001B2E2C">
      <w:pPr>
        <w:pStyle w:val="Prrafodelista"/>
        <w:ind w:left="0"/>
        <w:jc w:val="both"/>
        <w:rPr>
          <w:rFonts w:asciiTheme="minorHAnsi" w:hAnsiTheme="minorHAnsi" w:cstheme="minorHAnsi"/>
          <w:kern w:val="28"/>
          <w:sz w:val="20"/>
          <w:szCs w:val="20"/>
        </w:rPr>
      </w:pPr>
      <w:r>
        <w:rPr>
          <w:rFonts w:ascii="Calibri" w:hAnsi="Calibri" w:cstheme="majorBidi"/>
          <w:sz w:val="20"/>
          <w:szCs w:val="20"/>
          <w:lang w:val="es-BO" w:eastAsia="en-US"/>
        </w:rPr>
        <w:t xml:space="preserve">La </w:t>
      </w:r>
      <w:r w:rsidRPr="001F2700">
        <w:rPr>
          <w:rFonts w:ascii="Calibri" w:hAnsi="Calibri" w:cstheme="majorBidi"/>
          <w:sz w:val="20"/>
          <w:szCs w:val="20"/>
          <w:lang w:val="es-BO" w:eastAsia="en-US"/>
        </w:rPr>
        <w:t xml:space="preserve">provisión e instalación de </w:t>
      </w:r>
      <w:r>
        <w:rPr>
          <w:rFonts w:ascii="Calibri" w:hAnsi="Calibri" w:cstheme="majorBidi"/>
          <w:sz w:val="20"/>
          <w:szCs w:val="20"/>
          <w:lang w:val="es-BO" w:eastAsia="en-US"/>
        </w:rPr>
        <w:t xml:space="preserve">los </w:t>
      </w:r>
      <w:r w:rsidRPr="001F2700">
        <w:rPr>
          <w:rFonts w:ascii="Calibri" w:hAnsi="Calibri" w:cstheme="majorBidi"/>
          <w:sz w:val="20"/>
          <w:szCs w:val="20"/>
          <w:lang w:val="es-BO" w:eastAsia="en-US"/>
        </w:rPr>
        <w:t>punto</w:t>
      </w:r>
      <w:r>
        <w:rPr>
          <w:rFonts w:ascii="Calibri" w:hAnsi="Calibri" w:cstheme="majorBidi"/>
          <w:sz w:val="20"/>
          <w:szCs w:val="20"/>
          <w:lang w:val="es-BO" w:eastAsia="en-US"/>
        </w:rPr>
        <w:t>s</w:t>
      </w:r>
      <w:r w:rsidRPr="001F2700">
        <w:rPr>
          <w:rFonts w:ascii="Calibri" w:hAnsi="Calibri" w:cstheme="majorBidi"/>
          <w:sz w:val="20"/>
          <w:szCs w:val="20"/>
          <w:lang w:val="es-BO" w:eastAsia="en-US"/>
        </w:rPr>
        <w:t xml:space="preserve"> de </w:t>
      </w:r>
      <w:r w:rsidRPr="00013240">
        <w:rPr>
          <w:rFonts w:asciiTheme="minorHAnsi" w:hAnsiTheme="minorHAnsi" w:cstheme="minorHAnsi"/>
          <w:sz w:val="20"/>
          <w:szCs w:val="20"/>
        </w:rPr>
        <w:t>prueba Tipo</w:t>
      </w:r>
      <w:r w:rsidRPr="00EB7226">
        <w:rPr>
          <w:rFonts w:asciiTheme="minorHAnsi" w:hAnsiTheme="minorHAnsi" w:cstheme="minorHAnsi"/>
          <w:sz w:val="20"/>
          <w:szCs w:val="20"/>
        </w:rPr>
        <w:t xml:space="preserve"> </w:t>
      </w:r>
      <w:r>
        <w:rPr>
          <w:rFonts w:asciiTheme="minorHAnsi" w:hAnsiTheme="minorHAnsi" w:cstheme="minorHAnsi"/>
          <w:sz w:val="20"/>
          <w:szCs w:val="20"/>
        </w:rPr>
        <w:t xml:space="preserve">“A” </w:t>
      </w:r>
      <w:r w:rsidR="001B2E2C" w:rsidRPr="00EB7226">
        <w:rPr>
          <w:rFonts w:asciiTheme="minorHAnsi" w:hAnsiTheme="minorHAnsi" w:cstheme="minorHAnsi"/>
          <w:sz w:val="20"/>
          <w:szCs w:val="20"/>
        </w:rPr>
        <w:t>se medirá y pagará por pieza instalada</w:t>
      </w:r>
      <w:r w:rsidR="00BF7197">
        <w:rPr>
          <w:rFonts w:asciiTheme="minorHAnsi" w:hAnsiTheme="minorHAnsi" w:cstheme="minorHAnsi"/>
          <w:sz w:val="20"/>
          <w:szCs w:val="20"/>
        </w:rPr>
        <w:t>,</w:t>
      </w:r>
      <w:r w:rsidR="001B2E2C" w:rsidRPr="00EB7226">
        <w:rPr>
          <w:rFonts w:asciiTheme="minorHAnsi" w:hAnsiTheme="minorHAnsi" w:cstheme="minorHAnsi"/>
          <w:sz w:val="20"/>
          <w:szCs w:val="20"/>
        </w:rPr>
        <w:t xml:space="preserve"> </w:t>
      </w:r>
      <w:r w:rsidR="00013240" w:rsidRPr="00013240">
        <w:rPr>
          <w:rFonts w:asciiTheme="minorHAnsi" w:hAnsiTheme="minorHAnsi" w:cstheme="minorHAnsi"/>
          <w:sz w:val="20"/>
          <w:szCs w:val="20"/>
        </w:rPr>
        <w:t xml:space="preserve">que cuente con la </w:t>
      </w:r>
      <w:r w:rsidR="00013240">
        <w:rPr>
          <w:rFonts w:asciiTheme="minorHAnsi" w:hAnsiTheme="minorHAnsi" w:cstheme="minorHAnsi"/>
          <w:sz w:val="20"/>
          <w:szCs w:val="20"/>
        </w:rPr>
        <w:t xml:space="preserve">correspondiente </w:t>
      </w:r>
      <w:r w:rsidR="00013240" w:rsidRPr="00013240">
        <w:rPr>
          <w:rFonts w:asciiTheme="minorHAnsi" w:hAnsiTheme="minorHAnsi" w:cstheme="minorHAnsi"/>
          <w:sz w:val="20"/>
          <w:szCs w:val="20"/>
        </w:rPr>
        <w:t>aprobación del Supervisor de Obra,</w:t>
      </w:r>
      <w:r w:rsidR="00013240">
        <w:rPr>
          <w:rFonts w:asciiTheme="minorHAnsi" w:hAnsiTheme="minorHAnsi" w:cstheme="minorHAnsi"/>
          <w:sz w:val="20"/>
          <w:szCs w:val="20"/>
        </w:rPr>
        <w:t xml:space="preserve"> </w:t>
      </w:r>
      <w:r w:rsidR="001B2E2C" w:rsidRPr="00EB7226">
        <w:rPr>
          <w:rFonts w:asciiTheme="minorHAnsi" w:hAnsiTheme="minorHAnsi" w:cstheme="minorHAnsi"/>
          <w:sz w:val="20"/>
          <w:szCs w:val="20"/>
        </w:rPr>
        <w:t xml:space="preserve">cumpliendo las especificaciones </w:t>
      </w:r>
      <w:r w:rsidR="00BF7197">
        <w:rPr>
          <w:rFonts w:asciiTheme="minorHAnsi" w:hAnsiTheme="minorHAnsi" w:cstheme="minorHAnsi"/>
          <w:sz w:val="20"/>
          <w:szCs w:val="20"/>
        </w:rPr>
        <w:t xml:space="preserve">técnicas </w:t>
      </w:r>
      <w:r w:rsidR="001B2E2C" w:rsidRPr="00EB7226">
        <w:rPr>
          <w:rFonts w:asciiTheme="minorHAnsi" w:hAnsiTheme="minorHAnsi" w:cstheme="minorHAnsi"/>
          <w:sz w:val="20"/>
          <w:szCs w:val="20"/>
        </w:rPr>
        <w:t>a satisfacción del S</w:t>
      </w:r>
      <w:r w:rsidR="00077B6E">
        <w:rPr>
          <w:rFonts w:asciiTheme="minorHAnsi" w:hAnsiTheme="minorHAnsi" w:cstheme="minorHAnsi"/>
          <w:sz w:val="20"/>
          <w:szCs w:val="20"/>
        </w:rPr>
        <w:t>upervisor</w:t>
      </w:r>
      <w:r w:rsidR="001B2E2C" w:rsidRPr="00EB7226">
        <w:rPr>
          <w:rFonts w:asciiTheme="minorHAnsi" w:hAnsiTheme="minorHAnsi" w:cstheme="minorHAnsi"/>
          <w:sz w:val="20"/>
          <w:szCs w:val="20"/>
        </w:rPr>
        <w:t xml:space="preserve"> de Obra y de acuerdo a los precios unitarios establecidos en el contrato. Estos precios serán la compensación total por concepto de mano de obra, materiales, equipos, </w:t>
      </w:r>
      <w:r w:rsidRPr="00461028">
        <w:rPr>
          <w:rFonts w:asciiTheme="minorHAnsi" w:hAnsiTheme="minorHAnsi" w:cstheme="minorHAnsi"/>
          <w:kern w:val="28"/>
          <w:sz w:val="20"/>
          <w:szCs w:val="20"/>
          <w:lang w:val="es-ES_tradnl"/>
        </w:rPr>
        <w:t xml:space="preserve">herramientas </w:t>
      </w:r>
      <w:r>
        <w:rPr>
          <w:rFonts w:asciiTheme="minorHAnsi" w:hAnsiTheme="minorHAnsi" w:cstheme="minorHAnsi"/>
          <w:kern w:val="28"/>
          <w:sz w:val="20"/>
          <w:szCs w:val="20"/>
          <w:lang w:val="es-ES_tradnl"/>
        </w:rPr>
        <w:t>y otros</w:t>
      </w:r>
      <w:r w:rsidRPr="00461028">
        <w:rPr>
          <w:rFonts w:asciiTheme="minorHAnsi" w:hAnsiTheme="minorHAnsi" w:cstheme="minorHAnsi"/>
          <w:kern w:val="28"/>
          <w:sz w:val="20"/>
          <w:szCs w:val="20"/>
          <w:lang w:val="es-ES_tradnl"/>
        </w:rPr>
        <w:t>.</w:t>
      </w:r>
      <w:r>
        <w:rPr>
          <w:rFonts w:asciiTheme="minorHAnsi" w:hAnsiTheme="minorHAnsi" w:cstheme="minorHAnsi"/>
          <w:kern w:val="28"/>
          <w:sz w:val="20"/>
          <w:szCs w:val="20"/>
          <w:lang w:val="es-ES_tradnl"/>
        </w:rPr>
        <w:t xml:space="preserve"> </w:t>
      </w:r>
      <w:r>
        <w:rPr>
          <w:rFonts w:asciiTheme="minorHAnsi" w:hAnsiTheme="minorHAnsi" w:cstheme="minorHAnsi"/>
          <w:sz w:val="20"/>
          <w:szCs w:val="20"/>
        </w:rPr>
        <w:t>C</w:t>
      </w:r>
      <w:r w:rsidRPr="00054FAB">
        <w:rPr>
          <w:rFonts w:asciiTheme="minorHAnsi" w:hAnsiTheme="minorHAnsi" w:cstheme="minorHAnsi"/>
          <w:sz w:val="20"/>
          <w:szCs w:val="20"/>
        </w:rPr>
        <w:t>ualquier imprevisto correrá por cuenta del CONTRATISTA.</w:t>
      </w:r>
    </w:p>
    <w:p w:rsidR="001B2E2C" w:rsidRDefault="001B2E2C"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B16FEC" w:rsidRDefault="00B16FEC"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BA73D0" w:rsidRPr="001F2700" w:rsidRDefault="00BA73D0" w:rsidP="009D66C0">
      <w:pPr>
        <w:pStyle w:val="Ttulo3"/>
        <w:keepLines w:val="0"/>
        <w:numPr>
          <w:ilvl w:val="0"/>
          <w:numId w:val="9"/>
        </w:numPr>
        <w:spacing w:before="0" w:line="240" w:lineRule="auto"/>
        <w:contextualSpacing/>
        <w:jc w:val="both"/>
        <w:rPr>
          <w:rFonts w:ascii="Calibri" w:hAnsi="Calibri"/>
          <w:color w:val="auto"/>
          <w:sz w:val="20"/>
          <w:szCs w:val="20"/>
        </w:rPr>
      </w:pPr>
      <w:r w:rsidRPr="001F2700">
        <w:rPr>
          <w:rFonts w:ascii="Calibri" w:hAnsi="Calibri"/>
          <w:color w:val="auto"/>
          <w:sz w:val="20"/>
          <w:szCs w:val="20"/>
        </w:rPr>
        <w:t>PROVISIÓN E INSTA</w:t>
      </w:r>
      <w:r>
        <w:rPr>
          <w:rFonts w:ascii="Calibri" w:hAnsi="Calibri"/>
          <w:color w:val="auto"/>
          <w:sz w:val="20"/>
          <w:szCs w:val="20"/>
        </w:rPr>
        <w:t>LACIÓN DE PUNTO DE PRUEBA TIPO B</w:t>
      </w:r>
    </w:p>
    <w:p w:rsidR="00BA73D0" w:rsidRDefault="00BA73D0" w:rsidP="00BA73D0">
      <w:pPr>
        <w:contextualSpacing/>
        <w:jc w:val="both"/>
        <w:rPr>
          <w:rFonts w:asciiTheme="minorHAnsi" w:hAnsiTheme="minorHAnsi" w:cstheme="minorHAnsi"/>
          <w:b/>
          <w:sz w:val="20"/>
          <w:szCs w:val="20"/>
        </w:rPr>
      </w:pPr>
      <w:r w:rsidRPr="00F52EFA">
        <w:rPr>
          <w:rFonts w:asciiTheme="minorHAnsi" w:hAnsiTheme="minorHAnsi" w:cstheme="minorHAnsi"/>
          <w:b/>
          <w:sz w:val="20"/>
          <w:szCs w:val="20"/>
        </w:rPr>
        <w:t xml:space="preserve">UNIDAD: </w:t>
      </w:r>
      <w:r>
        <w:rPr>
          <w:rFonts w:asciiTheme="minorHAnsi" w:hAnsiTheme="minorHAnsi" w:cstheme="minorHAnsi"/>
          <w:b/>
          <w:sz w:val="20"/>
          <w:szCs w:val="20"/>
        </w:rPr>
        <w:t>Pieza (</w:t>
      </w:r>
      <w:r w:rsidRPr="00F52EFA">
        <w:rPr>
          <w:rFonts w:asciiTheme="minorHAnsi" w:hAnsiTheme="minorHAnsi" w:cstheme="minorHAnsi"/>
          <w:b/>
          <w:sz w:val="20"/>
          <w:szCs w:val="20"/>
        </w:rPr>
        <w:t>P</w:t>
      </w:r>
      <w:r>
        <w:rPr>
          <w:rFonts w:asciiTheme="minorHAnsi" w:hAnsiTheme="minorHAnsi" w:cstheme="minorHAnsi"/>
          <w:b/>
          <w:sz w:val="20"/>
          <w:szCs w:val="20"/>
        </w:rPr>
        <w:t>za.)</w:t>
      </w:r>
    </w:p>
    <w:p w:rsidR="00BA73D0" w:rsidRPr="00F52EFA" w:rsidRDefault="00BA73D0" w:rsidP="00BA73D0">
      <w:pPr>
        <w:contextualSpacing/>
        <w:jc w:val="both"/>
        <w:rPr>
          <w:rFonts w:asciiTheme="minorHAnsi" w:hAnsiTheme="minorHAnsi" w:cstheme="minorHAnsi"/>
          <w:b/>
          <w:sz w:val="20"/>
          <w:szCs w:val="20"/>
        </w:rPr>
      </w:pPr>
    </w:p>
    <w:p w:rsidR="00BA73D0" w:rsidRDefault="00BA73D0" w:rsidP="009D66C0">
      <w:pPr>
        <w:pStyle w:val="Estilo2"/>
        <w:numPr>
          <w:ilvl w:val="1"/>
          <w:numId w:val="9"/>
        </w:numPr>
      </w:pPr>
      <w:r w:rsidRPr="00166C6B">
        <w:t>DEFINICIÓN</w:t>
      </w:r>
      <w:r w:rsidRPr="001B2E2C">
        <w:t xml:space="preserve"> </w:t>
      </w:r>
    </w:p>
    <w:p w:rsidR="00BA73D0" w:rsidRPr="00D50295" w:rsidRDefault="00BA73D0" w:rsidP="00BA73D0">
      <w:pPr>
        <w:rPr>
          <w:lang w:val="es-ES_tradnl"/>
        </w:rPr>
      </w:pPr>
    </w:p>
    <w:p w:rsidR="00BA73D0" w:rsidRDefault="00BA73D0" w:rsidP="00BA73D0">
      <w:pPr>
        <w:contextualSpacing/>
        <w:jc w:val="both"/>
        <w:rPr>
          <w:rFonts w:asciiTheme="minorHAnsi" w:hAnsiTheme="minorHAnsi" w:cstheme="minorHAnsi"/>
          <w:sz w:val="20"/>
          <w:szCs w:val="20"/>
        </w:rPr>
      </w:pPr>
      <w:r w:rsidRPr="00D50295">
        <w:rPr>
          <w:rFonts w:asciiTheme="minorHAnsi" w:hAnsiTheme="minorHAnsi" w:cstheme="minorHAnsi"/>
          <w:sz w:val="20"/>
          <w:szCs w:val="20"/>
        </w:rPr>
        <w:t xml:space="preserve">Este ítem comprende todos los trabajos necesarios para la provisión e instalación de puntos </w:t>
      </w:r>
      <w:r>
        <w:rPr>
          <w:rFonts w:asciiTheme="minorHAnsi" w:hAnsiTheme="minorHAnsi" w:cstheme="minorHAnsi"/>
          <w:sz w:val="20"/>
          <w:szCs w:val="20"/>
        </w:rPr>
        <w:t>de prueba Tipo “B”</w:t>
      </w:r>
      <w:r w:rsidRPr="001F2700">
        <w:rPr>
          <w:rFonts w:asciiTheme="minorHAnsi" w:hAnsiTheme="minorHAnsi" w:cstheme="minorHAnsi"/>
          <w:sz w:val="20"/>
          <w:szCs w:val="20"/>
        </w:rPr>
        <w:t>,</w:t>
      </w:r>
      <w:r w:rsidRPr="00D50295">
        <w:rPr>
          <w:rFonts w:asciiTheme="minorHAnsi" w:hAnsiTheme="minorHAnsi" w:cstheme="minorHAnsi"/>
          <w:sz w:val="20"/>
          <w:szCs w:val="20"/>
        </w:rPr>
        <w:t xml:space="preserve"> </w:t>
      </w:r>
      <w:r>
        <w:rPr>
          <w:rFonts w:asciiTheme="minorHAnsi" w:hAnsiTheme="minorHAnsi" w:cstheme="minorHAnsi"/>
          <w:sz w:val="20"/>
          <w:szCs w:val="20"/>
        </w:rPr>
        <w:t>compuestos por</w:t>
      </w:r>
      <w:r w:rsidRPr="00D50295">
        <w:rPr>
          <w:rFonts w:asciiTheme="minorHAnsi" w:hAnsiTheme="minorHAnsi" w:cstheme="minorHAnsi"/>
          <w:sz w:val="20"/>
          <w:szCs w:val="20"/>
        </w:rPr>
        <w:t xml:space="preserve"> postes de hormigón prefabricado, </w:t>
      </w:r>
      <w:r>
        <w:rPr>
          <w:rFonts w:asciiTheme="minorHAnsi" w:hAnsiTheme="minorHAnsi" w:cstheme="minorHAnsi"/>
          <w:sz w:val="20"/>
          <w:szCs w:val="20"/>
        </w:rPr>
        <w:t xml:space="preserve">con su respectiva caja en fundición de aluminio y </w:t>
      </w:r>
      <w:r w:rsidRPr="001F2700">
        <w:rPr>
          <w:rFonts w:asciiTheme="minorHAnsi" w:hAnsiTheme="minorHAnsi" w:cstheme="minorHAnsi"/>
          <w:sz w:val="20"/>
          <w:szCs w:val="20"/>
        </w:rPr>
        <w:t xml:space="preserve">baquelita, con espacio suficiente para colocar </w:t>
      </w:r>
      <w:r>
        <w:rPr>
          <w:rFonts w:asciiTheme="minorHAnsi" w:hAnsiTheme="minorHAnsi" w:cstheme="minorHAnsi"/>
          <w:sz w:val="20"/>
          <w:szCs w:val="20"/>
        </w:rPr>
        <w:t xml:space="preserve">5 </w:t>
      </w:r>
      <w:r w:rsidRPr="001F2700">
        <w:rPr>
          <w:rFonts w:asciiTheme="minorHAnsi" w:hAnsiTheme="minorHAnsi" w:cstheme="minorHAnsi"/>
          <w:sz w:val="20"/>
          <w:szCs w:val="20"/>
        </w:rPr>
        <w:t xml:space="preserve">conexiones de cable, </w:t>
      </w:r>
      <w:r w:rsidRPr="00D50295">
        <w:rPr>
          <w:rFonts w:asciiTheme="minorHAnsi" w:hAnsiTheme="minorHAnsi" w:cstheme="minorHAnsi"/>
          <w:sz w:val="20"/>
          <w:szCs w:val="20"/>
        </w:rPr>
        <w:t xml:space="preserve">así como la construcción de la base de </w:t>
      </w:r>
      <w:r w:rsidRPr="00D50295">
        <w:rPr>
          <w:rFonts w:asciiTheme="minorHAnsi" w:hAnsiTheme="minorHAnsi" w:cstheme="minorHAnsi"/>
          <w:sz w:val="20"/>
          <w:szCs w:val="20"/>
        </w:rPr>
        <w:lastRenderedPageBreak/>
        <w:t>hormigón (fundación), de acuerdo a la tipología, dimensiones y materiales indicados en los planos, especificaciones técnicas e instrucciones del Supervisor de Obra.</w:t>
      </w:r>
    </w:p>
    <w:p w:rsidR="00D269DA" w:rsidRDefault="00D269DA" w:rsidP="00BA73D0">
      <w:pPr>
        <w:contextualSpacing/>
        <w:jc w:val="both"/>
        <w:rPr>
          <w:rFonts w:asciiTheme="minorHAnsi" w:hAnsiTheme="minorHAnsi" w:cstheme="minorHAnsi"/>
          <w:sz w:val="20"/>
          <w:szCs w:val="20"/>
        </w:rPr>
      </w:pPr>
    </w:p>
    <w:p w:rsidR="00D269DA" w:rsidRPr="00D50295" w:rsidRDefault="00D269DA" w:rsidP="00BA73D0">
      <w:pPr>
        <w:contextualSpacing/>
        <w:jc w:val="both"/>
        <w:rPr>
          <w:rFonts w:asciiTheme="minorHAnsi" w:hAnsiTheme="minorHAnsi" w:cstheme="minorHAnsi"/>
          <w:sz w:val="20"/>
          <w:szCs w:val="20"/>
        </w:rPr>
      </w:pPr>
      <w:r>
        <w:rPr>
          <w:rFonts w:asciiTheme="minorHAnsi" w:eastAsia="Arial Unicode MS" w:hAnsiTheme="minorHAnsi" w:cstheme="minorHAnsi"/>
          <w:sz w:val="20"/>
          <w:szCs w:val="20"/>
          <w:lang w:val="es-ES_tradnl"/>
        </w:rPr>
        <w:t>La empresa Contratista deberá realizar todos los trabajos de excavación de zanjas, fosas adecuación del terreno y todas las actividades que sean necesarias para la correcta ejecución del presente ítem</w:t>
      </w:r>
    </w:p>
    <w:p w:rsidR="00BA73D0" w:rsidRPr="00D50295" w:rsidRDefault="00BA73D0" w:rsidP="00BA73D0">
      <w:pPr>
        <w:pStyle w:val="Prrafodelista"/>
        <w:ind w:left="360"/>
        <w:contextualSpacing/>
        <w:jc w:val="both"/>
        <w:rPr>
          <w:rFonts w:asciiTheme="minorHAnsi" w:hAnsiTheme="minorHAnsi" w:cstheme="minorHAnsi"/>
          <w:sz w:val="20"/>
          <w:szCs w:val="20"/>
        </w:rPr>
      </w:pPr>
    </w:p>
    <w:p w:rsidR="00BA73D0" w:rsidRPr="001F2700" w:rsidRDefault="00BA73D0" w:rsidP="009D66C0">
      <w:pPr>
        <w:pStyle w:val="Estilo2"/>
        <w:numPr>
          <w:ilvl w:val="1"/>
          <w:numId w:val="9"/>
        </w:numPr>
      </w:pPr>
      <w:r w:rsidRPr="001F2700">
        <w:t>MATERIALES, HERRAMIENTAS Y EQUIPO</w:t>
      </w:r>
    </w:p>
    <w:p w:rsidR="00BA73D0" w:rsidRDefault="00BA73D0" w:rsidP="00BA73D0">
      <w:pPr>
        <w:rPr>
          <w:lang w:val="es-ES_tradnl"/>
        </w:rPr>
      </w:pPr>
    </w:p>
    <w:p w:rsidR="00EA616F" w:rsidRPr="004636BF" w:rsidRDefault="00BA73D0" w:rsidP="00EA616F">
      <w:pPr>
        <w:jc w:val="both"/>
        <w:rPr>
          <w:rFonts w:asciiTheme="minorHAnsi" w:hAnsiTheme="minorHAnsi" w:cstheme="minorHAnsi"/>
          <w:kern w:val="28"/>
          <w:sz w:val="20"/>
          <w:szCs w:val="20"/>
          <w:lang w:val="es-ES_tradnl"/>
        </w:rPr>
      </w:pPr>
      <w:r w:rsidRPr="005A3330">
        <w:rPr>
          <w:rFonts w:asciiTheme="minorHAnsi" w:eastAsiaTheme="minorHAnsi" w:hAnsiTheme="minorHAnsi" w:cstheme="minorHAnsi"/>
          <w:sz w:val="20"/>
          <w:szCs w:val="20"/>
          <w:lang w:val="es-BO" w:eastAsia="en-US"/>
        </w:rPr>
        <w:t>El CONTRATISTA deberá proporcionar todos los materiales, herramientas y equipo</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como ser: </w:t>
      </w:r>
      <w:r w:rsidRPr="00025628">
        <w:rPr>
          <w:rFonts w:asciiTheme="minorHAnsi" w:eastAsiaTheme="minorHAnsi" w:hAnsiTheme="minorHAnsi" w:cstheme="minorHAnsi"/>
          <w:sz w:val="20"/>
          <w:szCs w:val="20"/>
          <w:lang w:val="es-BO" w:eastAsia="en-US"/>
        </w:rPr>
        <w:t xml:space="preserve">poste de hormigón prefabricado </w:t>
      </w:r>
      <w:r>
        <w:rPr>
          <w:rFonts w:asciiTheme="minorHAnsi" w:eastAsiaTheme="minorHAnsi" w:hAnsiTheme="minorHAnsi" w:cstheme="minorHAnsi"/>
          <w:sz w:val="20"/>
          <w:szCs w:val="20"/>
          <w:lang w:val="es-BO" w:eastAsia="en-US"/>
        </w:rPr>
        <w:t xml:space="preserve">de </w:t>
      </w:r>
      <w:r w:rsidRPr="00107B9D">
        <w:rPr>
          <w:rFonts w:asciiTheme="minorHAnsi" w:eastAsiaTheme="minorHAnsi" w:hAnsiTheme="minorHAnsi" w:cstheme="minorHAnsi"/>
          <w:sz w:val="20"/>
          <w:szCs w:val="20"/>
          <w:lang w:val="es-BO" w:eastAsia="en-US"/>
        </w:rPr>
        <w:t>1,60 m x 0,15 m x 0,20</w:t>
      </w:r>
      <w:r>
        <w:rPr>
          <w:rFonts w:asciiTheme="minorHAnsi" w:eastAsiaTheme="minorHAnsi" w:hAnsiTheme="minorHAnsi" w:cstheme="minorHAnsi"/>
          <w:sz w:val="20"/>
          <w:szCs w:val="20"/>
          <w:lang w:val="es-BO" w:eastAsia="en-US"/>
        </w:rPr>
        <w:t xml:space="preserve"> m, </w:t>
      </w:r>
      <w:r w:rsidRPr="00107B9D">
        <w:rPr>
          <w:rFonts w:asciiTheme="minorHAnsi" w:eastAsiaTheme="minorHAnsi" w:hAnsiTheme="minorHAnsi" w:cstheme="minorHAnsi"/>
          <w:sz w:val="20"/>
          <w:szCs w:val="20"/>
          <w:lang w:val="es-BO" w:eastAsia="en-US"/>
        </w:rPr>
        <w:t>caja en fundición de aluminio, baquelita</w:t>
      </w:r>
      <w:r>
        <w:rPr>
          <w:rFonts w:asciiTheme="minorHAnsi" w:eastAsiaTheme="minorHAnsi" w:hAnsiTheme="minorHAnsi" w:cstheme="minorHAnsi"/>
          <w:sz w:val="20"/>
          <w:szCs w:val="20"/>
          <w:lang w:val="es-BO" w:eastAsia="en-US"/>
        </w:rPr>
        <w:t xml:space="preserve"> con sus correspondientes terminales, tapa de cierre a rosca, líquido </w:t>
      </w:r>
      <w:proofErr w:type="spellStart"/>
      <w:r>
        <w:rPr>
          <w:rFonts w:asciiTheme="minorHAnsi" w:eastAsiaTheme="minorHAnsi" w:hAnsiTheme="minorHAnsi" w:cstheme="minorHAnsi"/>
          <w:sz w:val="20"/>
          <w:szCs w:val="20"/>
          <w:lang w:val="es-BO" w:eastAsia="en-US"/>
        </w:rPr>
        <w:t>scotchkote</w:t>
      </w:r>
      <w:proofErr w:type="spellEnd"/>
      <w:r>
        <w:rPr>
          <w:rFonts w:asciiTheme="minorHAnsi" w:eastAsiaTheme="minorHAnsi" w:hAnsiTheme="minorHAnsi" w:cstheme="minorHAnsi"/>
          <w:sz w:val="20"/>
          <w:szCs w:val="20"/>
          <w:lang w:val="es-BO" w:eastAsia="en-US"/>
        </w:rPr>
        <w:t xml:space="preserve"> de dos componentes, pintura de color amarillo y negro,</w:t>
      </w:r>
      <w:r w:rsidR="005334F4">
        <w:rPr>
          <w:rFonts w:asciiTheme="minorHAnsi" w:eastAsiaTheme="minorHAnsi" w:hAnsiTheme="minorHAnsi" w:cstheme="minorHAnsi"/>
          <w:sz w:val="20"/>
          <w:szCs w:val="20"/>
          <w:lang w:val="es-BO" w:eastAsia="en-US"/>
        </w:rPr>
        <w:t xml:space="preserve"> mezcladora, vibradora de hormigón</w:t>
      </w:r>
      <w:r>
        <w:rPr>
          <w:rFonts w:asciiTheme="minorHAnsi" w:eastAsiaTheme="minorHAnsi" w:hAnsiTheme="minorHAnsi" w:cstheme="minorHAnsi"/>
          <w:sz w:val="20"/>
          <w:szCs w:val="20"/>
          <w:lang w:val="es-BO" w:eastAsia="en-US"/>
        </w:rPr>
        <w:t xml:space="preserve"> y otros que sean necesarios para la correcta ejecución de este ítem</w:t>
      </w:r>
      <w:r w:rsidRPr="005A3330">
        <w:rPr>
          <w:rFonts w:asciiTheme="minorHAnsi" w:hAnsiTheme="minorHAnsi" w:cstheme="minorHAnsi"/>
          <w:kern w:val="28"/>
          <w:sz w:val="20"/>
          <w:szCs w:val="20"/>
        </w:rPr>
        <w:t>, los cuales serán aprobados y verificados por el SUPERVISOR DE OBRA al inicio de la actividad.</w:t>
      </w:r>
      <w:r w:rsidR="00EA616F">
        <w:rPr>
          <w:rFonts w:asciiTheme="minorHAnsi" w:hAnsiTheme="minorHAnsi" w:cstheme="minorHAnsi"/>
          <w:kern w:val="28"/>
          <w:sz w:val="20"/>
          <w:szCs w:val="20"/>
        </w:rPr>
        <w:t xml:space="preserve"> Las </w:t>
      </w:r>
      <w:r w:rsidR="00EA616F">
        <w:rPr>
          <w:rFonts w:asciiTheme="minorHAnsi" w:eastAsiaTheme="minorHAnsi" w:hAnsiTheme="minorHAnsi" w:cstheme="minorHAnsi"/>
          <w:sz w:val="20"/>
          <w:szCs w:val="20"/>
          <w:lang w:val="es-BO" w:eastAsia="en-US"/>
        </w:rPr>
        <w:t xml:space="preserve">soldaduras exotérmicas tipo </w:t>
      </w:r>
      <w:proofErr w:type="spellStart"/>
      <w:r w:rsidR="00EA616F">
        <w:rPr>
          <w:rFonts w:asciiTheme="minorHAnsi" w:eastAsiaTheme="minorHAnsi" w:hAnsiTheme="minorHAnsi" w:cstheme="minorHAnsi"/>
          <w:sz w:val="20"/>
          <w:szCs w:val="20"/>
          <w:lang w:val="es-BO" w:eastAsia="en-US"/>
        </w:rPr>
        <w:t>cadweld</w:t>
      </w:r>
      <w:proofErr w:type="spellEnd"/>
      <w:r w:rsidR="00EA616F">
        <w:rPr>
          <w:rFonts w:asciiTheme="minorHAnsi" w:eastAsiaTheme="minorHAnsi" w:hAnsiTheme="minorHAnsi" w:cstheme="minorHAnsi"/>
          <w:sz w:val="20"/>
          <w:szCs w:val="20"/>
          <w:lang w:val="es-BO" w:eastAsia="en-US"/>
        </w:rPr>
        <w:t xml:space="preserve"> </w:t>
      </w:r>
      <w:r w:rsidR="00EA616F">
        <w:rPr>
          <w:rFonts w:asciiTheme="minorHAnsi" w:hAnsiTheme="minorHAnsi" w:cstheme="minorHAnsi"/>
          <w:kern w:val="28"/>
          <w:sz w:val="20"/>
          <w:szCs w:val="20"/>
          <w:lang w:val="es-ES_tradnl"/>
        </w:rPr>
        <w:t xml:space="preserve">deberán </w:t>
      </w:r>
      <w:r w:rsidR="00EA616F" w:rsidRPr="00635B83">
        <w:rPr>
          <w:rFonts w:asciiTheme="minorHAnsi" w:hAnsiTheme="minorHAnsi" w:cstheme="minorHAnsi"/>
          <w:kern w:val="28"/>
          <w:sz w:val="20"/>
          <w:szCs w:val="20"/>
          <w:lang w:val="es-ES_tradnl"/>
        </w:rPr>
        <w:t>ser</w:t>
      </w:r>
      <w:r w:rsidR="00EA616F">
        <w:rPr>
          <w:rFonts w:asciiTheme="minorHAnsi" w:hAnsiTheme="minorHAnsi" w:cstheme="minorHAnsi"/>
          <w:kern w:val="28"/>
          <w:sz w:val="20"/>
          <w:szCs w:val="20"/>
          <w:lang w:val="es-ES_tradnl"/>
        </w:rPr>
        <w:t xml:space="preserve"> provista</w:t>
      </w:r>
      <w:r w:rsidR="00EA616F" w:rsidRPr="00635B83">
        <w:rPr>
          <w:rFonts w:asciiTheme="minorHAnsi" w:hAnsiTheme="minorHAnsi" w:cstheme="minorHAnsi"/>
          <w:kern w:val="28"/>
          <w:sz w:val="20"/>
          <w:szCs w:val="20"/>
          <w:lang w:val="es-ES_tradnl"/>
        </w:rPr>
        <w:t xml:space="preserve">s </w:t>
      </w:r>
      <w:r w:rsidR="00EA616F"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EA616F">
        <w:rPr>
          <w:rFonts w:asciiTheme="minorHAnsi" w:eastAsia="Arial Unicode MS" w:hAnsiTheme="minorHAnsi" w:cstheme="minorHAnsi"/>
          <w:iCs/>
          <w:sz w:val="20"/>
          <w:szCs w:val="20"/>
          <w:lang w:val="es-ES_tradnl"/>
        </w:rPr>
        <w:t xml:space="preserve">de </w:t>
      </w:r>
      <w:r w:rsidR="00EA616F" w:rsidRPr="002C14FB">
        <w:rPr>
          <w:rFonts w:asciiTheme="minorHAnsi" w:eastAsia="Arial Unicode MS" w:hAnsiTheme="minorHAnsi" w:cstheme="minorHAnsi"/>
          <w:iCs/>
          <w:sz w:val="20"/>
          <w:szCs w:val="20"/>
          <w:lang w:val="es-ES_tradnl"/>
        </w:rPr>
        <w:t>PROVISION DE MATERIALES Y ACCESORIOS</w:t>
      </w:r>
      <w:r w:rsidR="00EA616F" w:rsidRPr="00635B83">
        <w:rPr>
          <w:rFonts w:asciiTheme="minorHAnsi" w:hAnsiTheme="minorHAnsi" w:cstheme="minorHAnsi"/>
          <w:kern w:val="28"/>
          <w:sz w:val="20"/>
          <w:szCs w:val="20"/>
          <w:lang w:val="es-ES_tradnl"/>
        </w:rPr>
        <w:t xml:space="preserve"> e instr</w:t>
      </w:r>
      <w:r w:rsidR="00EA616F">
        <w:rPr>
          <w:rFonts w:asciiTheme="minorHAnsi" w:hAnsiTheme="minorHAnsi" w:cstheme="minorHAnsi"/>
          <w:kern w:val="28"/>
          <w:sz w:val="20"/>
          <w:szCs w:val="20"/>
          <w:lang w:val="es-ES_tradnl"/>
        </w:rPr>
        <w:t>ucciones del Supervisor de Obra</w:t>
      </w:r>
      <w:r w:rsidR="00EA616F" w:rsidRPr="003767EA">
        <w:rPr>
          <w:rFonts w:asciiTheme="minorHAnsi" w:eastAsiaTheme="minorHAnsi" w:hAnsiTheme="minorHAnsi" w:cstheme="minorHAnsi"/>
          <w:sz w:val="20"/>
          <w:szCs w:val="20"/>
          <w:lang w:val="es-BO" w:eastAsia="en-US"/>
        </w:rPr>
        <w:t>, l</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cuales serán aprobad</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y verificad</w:t>
      </w:r>
      <w:r w:rsidR="00EA616F">
        <w:rPr>
          <w:rFonts w:asciiTheme="minorHAnsi" w:eastAsiaTheme="minorHAnsi" w:hAnsiTheme="minorHAnsi" w:cstheme="minorHAnsi"/>
          <w:sz w:val="20"/>
          <w:szCs w:val="20"/>
          <w:lang w:val="es-BO" w:eastAsia="en-US"/>
        </w:rPr>
        <w:t>a</w:t>
      </w:r>
      <w:r w:rsidR="00EA616F" w:rsidRPr="003767EA">
        <w:rPr>
          <w:rFonts w:asciiTheme="minorHAnsi" w:eastAsiaTheme="minorHAnsi" w:hAnsiTheme="minorHAnsi" w:cstheme="minorHAnsi"/>
          <w:sz w:val="20"/>
          <w:szCs w:val="20"/>
          <w:lang w:val="es-BO" w:eastAsia="en-US"/>
        </w:rPr>
        <w:t>s por el SUPERVISOR DE OBRA al inicio de la actividad</w:t>
      </w:r>
      <w:r w:rsidR="00EA616F">
        <w:rPr>
          <w:rFonts w:asciiTheme="minorHAnsi" w:hAnsiTheme="minorHAnsi" w:cstheme="minorHAnsi"/>
          <w:kern w:val="28"/>
          <w:sz w:val="20"/>
          <w:szCs w:val="20"/>
          <w:lang w:val="es-ES_tradnl"/>
        </w:rPr>
        <w:t>.</w:t>
      </w:r>
    </w:p>
    <w:p w:rsidR="00BA73D0" w:rsidRPr="005A3330"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p>
    <w:p w:rsidR="00BA73D0"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materiales a emplearse en la preparación del hormigón </w:t>
      </w:r>
      <w:r>
        <w:rPr>
          <w:rFonts w:asciiTheme="minorHAnsi" w:eastAsiaTheme="minorHAnsi" w:hAnsiTheme="minorHAnsi" w:cstheme="minorHAnsi"/>
          <w:sz w:val="20"/>
          <w:szCs w:val="20"/>
          <w:lang w:val="es-BO" w:eastAsia="en-US"/>
        </w:rPr>
        <w:t xml:space="preserve">para la base de fundación de los postes para puntos de prueba, </w:t>
      </w:r>
      <w:r w:rsidRPr="005A3330">
        <w:rPr>
          <w:rFonts w:asciiTheme="minorHAnsi" w:eastAsiaTheme="minorHAnsi" w:hAnsiTheme="minorHAnsi" w:cstheme="minorHAnsi"/>
          <w:sz w:val="20"/>
          <w:szCs w:val="20"/>
          <w:lang w:val="es-BO" w:eastAsia="en-US"/>
        </w:rPr>
        <w:t>deberán ser de buena calidad</w:t>
      </w:r>
      <w:r>
        <w:rPr>
          <w:rFonts w:asciiTheme="minorHAnsi" w:eastAsiaTheme="minorHAnsi" w:hAnsiTheme="minorHAnsi" w:cstheme="minorHAnsi"/>
          <w:sz w:val="20"/>
          <w:szCs w:val="20"/>
          <w:lang w:val="es-BO" w:eastAsia="en-US"/>
        </w:rPr>
        <w:t>.</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La empresa Contratista deberá proveer y </w:t>
      </w:r>
      <w:r w:rsidRPr="005A3330">
        <w:rPr>
          <w:rFonts w:asciiTheme="minorHAnsi" w:eastAsiaTheme="minorHAnsi" w:hAnsiTheme="minorHAnsi" w:cstheme="minorHAnsi"/>
          <w:sz w:val="20"/>
          <w:szCs w:val="20"/>
          <w:lang w:val="es-BO" w:eastAsia="en-US"/>
        </w:rPr>
        <w:t>utilizar cemento Portland IP-30, arena limpia no arcillosa que pase el tamiz de Nro. 4 (4.76</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mm) de malla y grava no mayor a 3/4” con previa consulta y aprobación del SUPERVISOR</w:t>
      </w:r>
      <w:r>
        <w:rPr>
          <w:rFonts w:asciiTheme="minorHAnsi" w:eastAsiaTheme="minorHAnsi" w:hAnsiTheme="minorHAnsi" w:cstheme="minorHAnsi"/>
          <w:sz w:val="20"/>
          <w:szCs w:val="20"/>
          <w:lang w:val="es-BO" w:eastAsia="en-US"/>
        </w:rPr>
        <w:t xml:space="preserve"> DE OBRA</w:t>
      </w:r>
      <w:r w:rsidRPr="005A3330">
        <w:rPr>
          <w:rFonts w:asciiTheme="minorHAnsi" w:eastAsiaTheme="minorHAnsi" w:hAnsiTheme="minorHAnsi" w:cstheme="minorHAnsi"/>
          <w:sz w:val="20"/>
          <w:szCs w:val="20"/>
          <w:lang w:val="es-BO" w:eastAsia="en-US"/>
        </w:rPr>
        <w:t>.</w:t>
      </w:r>
    </w:p>
    <w:p w:rsidR="00BA73D0"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p>
    <w:p w:rsidR="00BA73D0" w:rsidRDefault="00BA73D0" w:rsidP="00BA73D0">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w:t>
      </w:r>
      <w:r w:rsidR="00B71E5B">
        <w:rPr>
          <w:rFonts w:cstheme="minorHAnsi"/>
          <w:sz w:val="20"/>
          <w:szCs w:val="20"/>
        </w:rPr>
        <w:t xml:space="preserve">proveer y </w:t>
      </w:r>
      <w:r>
        <w:rPr>
          <w:rFonts w:cstheme="minorHAnsi"/>
          <w:sz w:val="20"/>
          <w:szCs w:val="20"/>
        </w:rPr>
        <w:t>utilizar todas las herramientas, equipos y materiales menores</w:t>
      </w:r>
      <w:r w:rsidR="00B71E5B">
        <w:rPr>
          <w:rFonts w:cstheme="minorHAnsi"/>
          <w:sz w:val="20"/>
          <w:szCs w:val="20"/>
        </w:rPr>
        <w:t>,</w:t>
      </w:r>
      <w:r>
        <w:rPr>
          <w:rFonts w:cstheme="minorHAnsi"/>
          <w:sz w:val="20"/>
          <w:szCs w:val="20"/>
        </w:rPr>
        <w:t xml:space="preserve"> necesari</w:t>
      </w:r>
      <w:r w:rsidR="00B71E5B">
        <w:rPr>
          <w:rFonts w:cstheme="minorHAnsi"/>
          <w:sz w:val="20"/>
          <w:szCs w:val="20"/>
        </w:rPr>
        <w:t>o</w:t>
      </w:r>
      <w:r>
        <w:rPr>
          <w:rFonts w:cstheme="minorHAnsi"/>
          <w:sz w:val="20"/>
          <w:szCs w:val="20"/>
        </w:rPr>
        <w:t xml:space="preserve">s para realizar adecuadamente la actividad. </w:t>
      </w:r>
    </w:p>
    <w:p w:rsidR="00013240" w:rsidRDefault="00013240" w:rsidP="00BA73D0">
      <w:pPr>
        <w:pStyle w:val="Sangra3detindependiente"/>
        <w:spacing w:after="0" w:line="240" w:lineRule="auto"/>
        <w:ind w:left="0"/>
        <w:jc w:val="both"/>
        <w:rPr>
          <w:rFonts w:cstheme="minorHAnsi"/>
          <w:sz w:val="20"/>
          <w:szCs w:val="20"/>
        </w:rPr>
      </w:pPr>
    </w:p>
    <w:p w:rsidR="00BA73D0" w:rsidRDefault="00BA73D0" w:rsidP="009D66C0">
      <w:pPr>
        <w:pStyle w:val="Estilo2"/>
        <w:numPr>
          <w:ilvl w:val="1"/>
          <w:numId w:val="9"/>
        </w:numPr>
      </w:pPr>
      <w:r w:rsidRPr="001B2E2C">
        <w:t>PROCEDIMIENTO PARA LA EJECUCIÓN</w:t>
      </w:r>
    </w:p>
    <w:p w:rsidR="00BA73D0" w:rsidRPr="001B2E2C" w:rsidRDefault="00BA73D0" w:rsidP="00BA73D0">
      <w:pPr>
        <w:rPr>
          <w:lang w:val="es-ES_tradnl"/>
        </w:rPr>
      </w:pPr>
    </w:p>
    <w:p w:rsidR="00BA73D0" w:rsidRPr="00B73BBE"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r w:rsidRPr="001F2700">
        <w:rPr>
          <w:rFonts w:asciiTheme="minorHAnsi" w:eastAsiaTheme="minorHAnsi" w:hAnsiTheme="minorHAnsi" w:cstheme="minorHAnsi"/>
          <w:sz w:val="20"/>
          <w:szCs w:val="20"/>
          <w:lang w:val="es-BO" w:eastAsia="en-US"/>
        </w:rPr>
        <w:t xml:space="preserve">Los Puntos de Prueba estarán conformados por </w:t>
      </w:r>
      <w:r>
        <w:rPr>
          <w:rFonts w:asciiTheme="minorHAnsi" w:eastAsiaTheme="minorHAnsi" w:hAnsiTheme="minorHAnsi" w:cstheme="minorHAnsi"/>
          <w:sz w:val="20"/>
          <w:szCs w:val="20"/>
          <w:lang w:val="es-BO" w:eastAsia="en-US"/>
        </w:rPr>
        <w:t xml:space="preserve">un poste de </w:t>
      </w:r>
      <w:r w:rsidRPr="001F2700">
        <w:rPr>
          <w:rFonts w:asciiTheme="minorHAnsi" w:eastAsiaTheme="minorHAnsi" w:hAnsiTheme="minorHAnsi" w:cstheme="minorHAnsi"/>
          <w:sz w:val="20"/>
          <w:szCs w:val="20"/>
          <w:lang w:val="es-BO" w:eastAsia="en-US"/>
        </w:rPr>
        <w:t>hormigón armado</w:t>
      </w:r>
      <w:r>
        <w:rPr>
          <w:rFonts w:asciiTheme="minorHAnsi" w:eastAsiaTheme="minorHAnsi" w:hAnsiTheme="minorHAnsi" w:cstheme="minorHAnsi"/>
          <w:sz w:val="20"/>
          <w:szCs w:val="20"/>
          <w:lang w:val="es-BO" w:eastAsia="en-US"/>
        </w:rPr>
        <w:t xml:space="preserve">, prefabricado, </w:t>
      </w:r>
      <w:r w:rsidRPr="001F2700">
        <w:rPr>
          <w:rFonts w:asciiTheme="minorHAnsi" w:eastAsiaTheme="minorHAnsi" w:hAnsiTheme="minorHAnsi" w:cstheme="minorHAnsi"/>
          <w:sz w:val="20"/>
          <w:szCs w:val="20"/>
          <w:lang w:val="es-BO" w:eastAsia="en-US"/>
        </w:rPr>
        <w:t>con dimensiones</w:t>
      </w:r>
      <w:r>
        <w:rPr>
          <w:rFonts w:asciiTheme="minorHAnsi" w:eastAsiaTheme="minorHAnsi" w:hAnsiTheme="minorHAnsi" w:cstheme="minorHAnsi"/>
          <w:sz w:val="20"/>
          <w:szCs w:val="20"/>
          <w:lang w:val="es-BO" w:eastAsia="en-US"/>
        </w:rPr>
        <w:t xml:space="preserve"> de </w:t>
      </w:r>
      <w:r w:rsidRPr="001F2700">
        <w:rPr>
          <w:rFonts w:asciiTheme="minorHAnsi" w:eastAsiaTheme="minorHAnsi" w:hAnsiTheme="minorHAnsi" w:cstheme="minorHAnsi"/>
          <w:sz w:val="20"/>
          <w:szCs w:val="20"/>
          <w:lang w:val="es-BO" w:eastAsia="en-US"/>
        </w:rPr>
        <w:t>1,60 m. de altura x 0,15 m. de ancho x 0,20 m. de profundidad.</w:t>
      </w:r>
      <w:r>
        <w:rPr>
          <w:rFonts w:asciiTheme="minorHAnsi" w:eastAsiaTheme="minorHAnsi" w:hAnsiTheme="minorHAnsi" w:cstheme="minorHAnsi"/>
          <w:sz w:val="20"/>
          <w:szCs w:val="20"/>
          <w:lang w:val="es-BO" w:eastAsia="en-US"/>
        </w:rPr>
        <w:t xml:space="preserve"> </w:t>
      </w:r>
      <w:r w:rsidRPr="00B73BBE">
        <w:rPr>
          <w:rFonts w:asciiTheme="minorHAnsi" w:eastAsiaTheme="minorHAnsi" w:hAnsiTheme="minorHAnsi" w:cstheme="minorHAnsi"/>
          <w:sz w:val="20"/>
          <w:szCs w:val="20"/>
          <w:lang w:val="es-BO" w:eastAsia="en-US"/>
        </w:rPr>
        <w:t>Esta estructura contará con una caja en fundic</w:t>
      </w:r>
      <w:r>
        <w:rPr>
          <w:rFonts w:asciiTheme="minorHAnsi" w:eastAsiaTheme="minorHAnsi" w:hAnsiTheme="minorHAnsi" w:cstheme="minorHAnsi"/>
          <w:sz w:val="20"/>
          <w:szCs w:val="20"/>
          <w:lang w:val="es-BO" w:eastAsia="en-US"/>
        </w:rPr>
        <w:t>ión de aluminio, la cual alojará</w:t>
      </w:r>
      <w:r w:rsidRPr="00B73BBE">
        <w:rPr>
          <w:rFonts w:asciiTheme="minorHAnsi" w:eastAsiaTheme="minorHAnsi" w:hAnsiTheme="minorHAnsi" w:cstheme="minorHAnsi"/>
          <w:sz w:val="20"/>
          <w:szCs w:val="20"/>
          <w:lang w:val="es-BO" w:eastAsia="en-US"/>
        </w:rPr>
        <w:t xml:space="preserve"> una baquelita con espacio suficiente para colocar 5 conexiones de cable AWG No. 12 HMWPE con sus correspondientes terminales, la caja </w:t>
      </w:r>
      <w:r>
        <w:rPr>
          <w:rFonts w:asciiTheme="minorHAnsi" w:eastAsiaTheme="minorHAnsi" w:hAnsiTheme="minorHAnsi" w:cstheme="minorHAnsi"/>
          <w:sz w:val="20"/>
          <w:szCs w:val="20"/>
          <w:lang w:val="es-BO" w:eastAsia="en-US"/>
        </w:rPr>
        <w:t xml:space="preserve">deberá </w:t>
      </w:r>
      <w:r w:rsidRPr="00B73BBE">
        <w:rPr>
          <w:rFonts w:asciiTheme="minorHAnsi" w:eastAsiaTheme="minorHAnsi" w:hAnsiTheme="minorHAnsi" w:cstheme="minorHAnsi"/>
          <w:sz w:val="20"/>
          <w:szCs w:val="20"/>
          <w:lang w:val="es-BO" w:eastAsia="en-US"/>
        </w:rPr>
        <w:t xml:space="preserve">ir embebida en el hormigón y </w:t>
      </w:r>
      <w:r>
        <w:rPr>
          <w:rFonts w:asciiTheme="minorHAnsi" w:eastAsiaTheme="minorHAnsi" w:hAnsiTheme="minorHAnsi" w:cstheme="minorHAnsi"/>
          <w:sz w:val="20"/>
          <w:szCs w:val="20"/>
          <w:lang w:val="es-BO" w:eastAsia="en-US"/>
        </w:rPr>
        <w:t xml:space="preserve">deberá </w:t>
      </w:r>
      <w:r w:rsidRPr="00B73BBE">
        <w:rPr>
          <w:rFonts w:asciiTheme="minorHAnsi" w:eastAsiaTheme="minorHAnsi" w:hAnsiTheme="minorHAnsi" w:cstheme="minorHAnsi"/>
          <w:sz w:val="20"/>
          <w:szCs w:val="20"/>
          <w:lang w:val="es-BO" w:eastAsia="en-US"/>
        </w:rPr>
        <w:t>contar con un sistema de cierre a rosca.</w:t>
      </w:r>
    </w:p>
    <w:p w:rsidR="00BA73D0"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p>
    <w:p w:rsidR="003454B7" w:rsidRPr="003454B7" w:rsidRDefault="00BA73D0" w:rsidP="003454B7">
      <w:pPr>
        <w:autoSpaceDE w:val="0"/>
        <w:autoSpaceDN w:val="0"/>
        <w:adjustRightInd w:val="0"/>
        <w:contextualSpacing/>
        <w:jc w:val="both"/>
        <w:rPr>
          <w:rFonts w:asciiTheme="minorHAnsi" w:eastAsiaTheme="minorHAnsi" w:hAnsiTheme="minorHAnsi" w:cstheme="minorHAnsi"/>
          <w:sz w:val="20"/>
          <w:szCs w:val="20"/>
          <w:lang w:val="es-BO" w:eastAsia="en-US"/>
        </w:rPr>
      </w:pPr>
      <w:r w:rsidRPr="003454B7">
        <w:rPr>
          <w:rFonts w:asciiTheme="minorHAnsi" w:eastAsiaTheme="minorHAnsi" w:hAnsiTheme="minorHAnsi" w:cstheme="minorHAnsi"/>
          <w:sz w:val="20"/>
          <w:szCs w:val="20"/>
          <w:lang w:val="es-BO" w:eastAsia="en-US"/>
        </w:rPr>
        <w:t>Este tipo de Punto de Prueba Tipo “B” deberá ser instalado</w:t>
      </w:r>
      <w:r w:rsidR="003454B7" w:rsidRPr="003454B7">
        <w:rPr>
          <w:rFonts w:asciiTheme="minorHAnsi" w:eastAsiaTheme="minorHAnsi" w:hAnsiTheme="minorHAnsi" w:cstheme="minorHAnsi"/>
          <w:sz w:val="20"/>
          <w:szCs w:val="20"/>
          <w:lang w:val="es-BO" w:eastAsia="en-US"/>
        </w:rPr>
        <w:t xml:space="preserve"> </w:t>
      </w:r>
      <w:r w:rsidR="003454B7">
        <w:rPr>
          <w:rFonts w:asciiTheme="minorHAnsi" w:eastAsiaTheme="minorHAnsi" w:hAnsiTheme="minorHAnsi" w:cstheme="minorHAnsi"/>
          <w:sz w:val="20"/>
          <w:szCs w:val="20"/>
          <w:lang w:val="es-BO" w:eastAsia="en-US"/>
        </w:rPr>
        <w:t xml:space="preserve">en </w:t>
      </w:r>
      <w:r w:rsidR="003454B7" w:rsidRPr="003454B7">
        <w:rPr>
          <w:rFonts w:asciiTheme="minorHAnsi" w:eastAsiaTheme="minorHAnsi" w:hAnsiTheme="minorHAnsi" w:cstheme="minorHAnsi"/>
          <w:sz w:val="20"/>
          <w:szCs w:val="20"/>
          <w:lang w:val="es-BO" w:eastAsia="en-US"/>
        </w:rPr>
        <w:t>los puentes eléctricos, cruce</w:t>
      </w:r>
      <w:r w:rsidR="003454B7">
        <w:rPr>
          <w:rFonts w:asciiTheme="minorHAnsi" w:eastAsiaTheme="minorHAnsi" w:hAnsiTheme="minorHAnsi" w:cstheme="minorHAnsi"/>
          <w:sz w:val="20"/>
          <w:szCs w:val="20"/>
          <w:lang w:val="es-BO" w:eastAsia="en-US"/>
        </w:rPr>
        <w:t>s</w:t>
      </w:r>
      <w:r w:rsidR="003454B7" w:rsidRPr="003454B7">
        <w:rPr>
          <w:rFonts w:asciiTheme="minorHAnsi" w:eastAsiaTheme="minorHAnsi" w:hAnsiTheme="minorHAnsi" w:cstheme="minorHAnsi"/>
          <w:sz w:val="20"/>
          <w:szCs w:val="20"/>
          <w:lang w:val="es-BO" w:eastAsia="en-US"/>
        </w:rPr>
        <w:t xml:space="preserve"> con otras tuberías ya sean de propiedad de YPFB u otro operador</w:t>
      </w:r>
      <w:r w:rsidR="003454B7">
        <w:rPr>
          <w:rFonts w:asciiTheme="minorHAnsi" w:eastAsiaTheme="minorHAnsi" w:hAnsiTheme="minorHAnsi" w:cstheme="minorHAnsi"/>
          <w:sz w:val="20"/>
          <w:szCs w:val="20"/>
          <w:lang w:val="es-BO" w:eastAsia="en-US"/>
        </w:rPr>
        <w:t xml:space="preserve"> y en las derivaciones de red primaria y/o acometidas donde </w:t>
      </w:r>
      <w:r w:rsidR="00F34D5E">
        <w:rPr>
          <w:rFonts w:asciiTheme="minorHAnsi" w:eastAsiaTheme="minorHAnsi" w:hAnsiTheme="minorHAnsi" w:cstheme="minorHAnsi"/>
          <w:sz w:val="20"/>
          <w:szCs w:val="20"/>
          <w:lang w:val="es-BO" w:eastAsia="en-US"/>
        </w:rPr>
        <w:t xml:space="preserve">se cuente con aislamiento dieléctrico y donde </w:t>
      </w:r>
      <w:r w:rsidR="003454B7">
        <w:rPr>
          <w:rFonts w:asciiTheme="minorHAnsi" w:eastAsiaTheme="minorHAnsi" w:hAnsiTheme="minorHAnsi" w:cstheme="minorHAnsi"/>
          <w:sz w:val="20"/>
          <w:szCs w:val="20"/>
          <w:lang w:val="es-BO" w:eastAsia="en-US"/>
        </w:rPr>
        <w:t>así lo disponga el Supervisor de Obra</w:t>
      </w:r>
      <w:r w:rsidR="00F34D5E">
        <w:rPr>
          <w:rFonts w:asciiTheme="minorHAnsi" w:eastAsiaTheme="minorHAnsi" w:hAnsiTheme="minorHAnsi" w:cstheme="minorHAnsi"/>
          <w:sz w:val="20"/>
          <w:szCs w:val="20"/>
          <w:lang w:val="es-BO" w:eastAsia="en-US"/>
        </w:rPr>
        <w:t xml:space="preserve">, así como en las Estaciones Distritales de regulación para incluir las correspondientes líneas de enfriamiento a la protección catódica del respectivo sistema.  </w:t>
      </w:r>
    </w:p>
    <w:p w:rsidR="003454B7" w:rsidRPr="003454B7" w:rsidRDefault="003454B7" w:rsidP="00BA73D0">
      <w:pPr>
        <w:autoSpaceDE w:val="0"/>
        <w:autoSpaceDN w:val="0"/>
        <w:adjustRightInd w:val="0"/>
        <w:contextualSpacing/>
        <w:jc w:val="both"/>
        <w:rPr>
          <w:rFonts w:asciiTheme="minorHAnsi" w:eastAsiaTheme="minorHAnsi" w:hAnsiTheme="minorHAnsi" w:cstheme="minorHAnsi"/>
          <w:sz w:val="20"/>
          <w:szCs w:val="20"/>
          <w:lang w:val="es-BO" w:eastAsia="en-US"/>
        </w:rPr>
      </w:pPr>
    </w:p>
    <w:p w:rsidR="003454B7" w:rsidRPr="003454B7" w:rsidRDefault="003454B7" w:rsidP="003454B7">
      <w:pPr>
        <w:autoSpaceDE w:val="0"/>
        <w:autoSpaceDN w:val="0"/>
        <w:adjustRightInd w:val="0"/>
        <w:contextualSpacing/>
        <w:jc w:val="both"/>
        <w:rPr>
          <w:rFonts w:asciiTheme="minorHAnsi" w:eastAsiaTheme="minorHAnsi" w:hAnsiTheme="minorHAnsi" w:cstheme="minorHAnsi"/>
          <w:sz w:val="20"/>
          <w:szCs w:val="20"/>
          <w:lang w:val="es-BO" w:eastAsia="en-US"/>
        </w:rPr>
      </w:pPr>
      <w:r w:rsidRPr="00F823F9">
        <w:rPr>
          <w:rFonts w:asciiTheme="minorHAnsi" w:eastAsiaTheme="minorHAnsi" w:hAnsiTheme="minorHAnsi" w:cstheme="minorHAnsi"/>
          <w:sz w:val="20"/>
          <w:szCs w:val="20"/>
          <w:lang w:val="es-BO" w:eastAsia="en-US"/>
        </w:rPr>
        <w:t>En este caso, la empresa Contratista deberá instalar dos conexiones de cable AWG No. 12 HMWPE y dos</w:t>
      </w:r>
      <w:r w:rsidRPr="003454B7">
        <w:rPr>
          <w:rFonts w:asciiTheme="minorHAnsi" w:eastAsiaTheme="minorHAnsi" w:hAnsiTheme="minorHAnsi" w:cstheme="minorHAnsi"/>
          <w:sz w:val="20"/>
          <w:szCs w:val="20"/>
          <w:lang w:val="es-BO" w:eastAsia="en-US"/>
        </w:rPr>
        <w:t xml:space="preserve"> conexiones a la tubería foránea</w:t>
      </w:r>
      <w:r>
        <w:rPr>
          <w:rFonts w:asciiTheme="minorHAnsi" w:eastAsiaTheme="minorHAnsi" w:hAnsiTheme="minorHAnsi" w:cstheme="minorHAnsi"/>
          <w:sz w:val="20"/>
          <w:szCs w:val="20"/>
          <w:lang w:val="es-BO" w:eastAsia="en-US"/>
        </w:rPr>
        <w:t>,</w:t>
      </w:r>
      <w:r w:rsidRPr="003454B7">
        <w:rPr>
          <w:rFonts w:asciiTheme="minorHAnsi" w:eastAsiaTheme="minorHAnsi" w:hAnsiTheme="minorHAnsi" w:cstheme="minorHAnsi"/>
          <w:sz w:val="20"/>
          <w:szCs w:val="20"/>
          <w:lang w:val="es-BO" w:eastAsia="en-US"/>
        </w:rPr>
        <w:t xml:space="preserve"> previa autorización </w:t>
      </w:r>
      <w:r>
        <w:rPr>
          <w:rFonts w:asciiTheme="minorHAnsi" w:eastAsiaTheme="minorHAnsi" w:hAnsiTheme="minorHAnsi" w:cstheme="minorHAnsi"/>
          <w:sz w:val="20"/>
          <w:szCs w:val="20"/>
          <w:lang w:val="es-BO" w:eastAsia="en-US"/>
        </w:rPr>
        <w:t xml:space="preserve">del operador de esta tubería, </w:t>
      </w:r>
      <w:r w:rsidRPr="003454B7">
        <w:rPr>
          <w:rFonts w:asciiTheme="minorHAnsi" w:eastAsiaTheme="minorHAnsi" w:hAnsiTheme="minorHAnsi" w:cstheme="minorHAnsi"/>
          <w:sz w:val="20"/>
          <w:szCs w:val="20"/>
          <w:lang w:val="es-BO" w:eastAsia="en-US"/>
        </w:rPr>
        <w:t xml:space="preserve">si corresponde, con la misma característica de cable, separación y tipo de soldadura; las </w:t>
      </w:r>
      <w:r w:rsidRPr="00F823F9">
        <w:rPr>
          <w:rFonts w:asciiTheme="minorHAnsi" w:eastAsiaTheme="minorHAnsi" w:hAnsiTheme="minorHAnsi" w:cstheme="minorHAnsi"/>
          <w:sz w:val="20"/>
          <w:szCs w:val="20"/>
          <w:lang w:val="es-BO" w:eastAsia="en-US"/>
        </w:rPr>
        <w:t>conexiones</w:t>
      </w:r>
      <w:r w:rsidRPr="003454B7">
        <w:rPr>
          <w:rFonts w:asciiTheme="minorHAnsi" w:eastAsiaTheme="minorHAnsi" w:hAnsiTheme="minorHAnsi" w:cstheme="minorHAnsi"/>
          <w:sz w:val="20"/>
          <w:szCs w:val="20"/>
          <w:lang w:val="es-BO" w:eastAsia="en-US"/>
        </w:rPr>
        <w:t xml:space="preserve"> a</w:t>
      </w:r>
      <w:r>
        <w:rPr>
          <w:rFonts w:asciiTheme="minorHAnsi" w:eastAsiaTheme="minorHAnsi" w:hAnsiTheme="minorHAnsi" w:cstheme="minorHAnsi"/>
          <w:sz w:val="20"/>
          <w:szCs w:val="20"/>
          <w:lang w:val="es-BO" w:eastAsia="en-US"/>
        </w:rPr>
        <w:t xml:space="preserve"> cada tubería se identificará</w:t>
      </w:r>
      <w:r w:rsidRPr="003454B7">
        <w:rPr>
          <w:rFonts w:asciiTheme="minorHAnsi" w:eastAsiaTheme="minorHAnsi" w:hAnsiTheme="minorHAnsi" w:cstheme="minorHAnsi"/>
          <w:sz w:val="20"/>
          <w:szCs w:val="20"/>
          <w:lang w:val="es-BO" w:eastAsia="en-US"/>
        </w:rPr>
        <w:t xml:space="preserve">n </w:t>
      </w:r>
      <w:r w:rsidRPr="003454B7">
        <w:rPr>
          <w:rFonts w:asciiTheme="minorHAnsi" w:eastAsiaTheme="minorHAnsi" w:hAnsiTheme="minorHAnsi" w:cstheme="minorHAnsi"/>
          <w:sz w:val="20"/>
          <w:szCs w:val="20"/>
          <w:lang w:val="es-BO" w:eastAsia="en-US"/>
        </w:rPr>
        <w:lastRenderedPageBreak/>
        <w:t>con (A y B) para la línea principal y (C y D) para el ducto foráneo. De exis</w:t>
      </w:r>
      <w:r>
        <w:rPr>
          <w:rFonts w:asciiTheme="minorHAnsi" w:eastAsiaTheme="minorHAnsi" w:hAnsiTheme="minorHAnsi" w:cstheme="minorHAnsi"/>
          <w:sz w:val="20"/>
          <w:szCs w:val="20"/>
          <w:lang w:val="es-BO" w:eastAsia="en-US"/>
        </w:rPr>
        <w:t>tir más de una tubería que cruce, se identificará</w:t>
      </w:r>
      <w:r w:rsidRPr="003454B7">
        <w:rPr>
          <w:rFonts w:asciiTheme="minorHAnsi" w:eastAsiaTheme="minorHAnsi" w:hAnsiTheme="minorHAnsi" w:cstheme="minorHAnsi"/>
          <w:sz w:val="20"/>
          <w:szCs w:val="20"/>
          <w:lang w:val="es-BO" w:eastAsia="en-US"/>
        </w:rPr>
        <w:t>n en forma consecutiva al abecedario.</w:t>
      </w:r>
    </w:p>
    <w:p w:rsidR="003454B7" w:rsidRDefault="003454B7" w:rsidP="003454B7">
      <w:pPr>
        <w:autoSpaceDE w:val="0"/>
        <w:autoSpaceDN w:val="0"/>
        <w:adjustRightInd w:val="0"/>
        <w:contextualSpacing/>
        <w:jc w:val="both"/>
        <w:rPr>
          <w:rFonts w:asciiTheme="minorHAnsi" w:eastAsiaTheme="minorHAnsi" w:hAnsiTheme="minorHAnsi" w:cstheme="minorHAnsi"/>
          <w:sz w:val="20"/>
          <w:szCs w:val="20"/>
          <w:lang w:val="es-BO" w:eastAsia="en-US"/>
        </w:rPr>
      </w:pPr>
    </w:p>
    <w:p w:rsidR="000E0CFA" w:rsidRDefault="000E0CFA" w:rsidP="000E0CFA">
      <w:pPr>
        <w:autoSpaceDE w:val="0"/>
        <w:autoSpaceDN w:val="0"/>
        <w:adjustRightInd w:val="0"/>
        <w:contextualSpacing/>
        <w:jc w:val="both"/>
        <w:rPr>
          <w:rFonts w:asciiTheme="minorHAnsi" w:hAnsiTheme="minorHAnsi" w:cstheme="minorHAnsi"/>
          <w:kern w:val="28"/>
          <w:sz w:val="20"/>
          <w:szCs w:val="20"/>
          <w:lang w:val="es-ES_tradnl"/>
        </w:rPr>
      </w:pPr>
      <w:r>
        <w:rPr>
          <w:rFonts w:asciiTheme="minorHAnsi" w:eastAsiaTheme="minorHAnsi" w:hAnsiTheme="minorHAnsi" w:cstheme="minorHAnsi"/>
          <w:sz w:val="20"/>
          <w:szCs w:val="20"/>
          <w:lang w:val="es-BO" w:eastAsia="en-US"/>
        </w:rPr>
        <w:t xml:space="preserve">Todo el cable No. 12 con revestimiento HMWPE, así como las soldaduras exotérmicas tipo </w:t>
      </w:r>
      <w:proofErr w:type="spellStart"/>
      <w:r>
        <w:rPr>
          <w:rFonts w:asciiTheme="minorHAnsi" w:eastAsiaTheme="minorHAnsi" w:hAnsiTheme="minorHAnsi" w:cstheme="minorHAnsi"/>
          <w:sz w:val="20"/>
          <w:szCs w:val="20"/>
          <w:lang w:val="es-BO" w:eastAsia="en-US"/>
        </w:rPr>
        <w:t>cadweld</w:t>
      </w:r>
      <w:proofErr w:type="spellEnd"/>
      <w:r>
        <w:rPr>
          <w:rFonts w:asciiTheme="minorHAnsi" w:eastAsiaTheme="minorHAnsi" w:hAnsiTheme="minorHAnsi" w:cstheme="minorHAnsi"/>
          <w:sz w:val="20"/>
          <w:szCs w:val="20"/>
          <w:lang w:val="es-BO" w:eastAsia="en-US"/>
        </w:rPr>
        <w:t xml:space="preserve">, necesarios para realizar la instalación de los puntos de prueba </w:t>
      </w:r>
      <w:r>
        <w:rPr>
          <w:rFonts w:asciiTheme="minorHAnsi" w:hAnsiTheme="minorHAnsi" w:cstheme="minorHAnsi"/>
          <w:kern w:val="28"/>
          <w:sz w:val="20"/>
          <w:szCs w:val="20"/>
          <w:lang w:val="es-ES_tradnl"/>
        </w:rPr>
        <w:t xml:space="preserve">deberán </w:t>
      </w:r>
      <w:r w:rsidRPr="00635B83">
        <w:rPr>
          <w:rFonts w:asciiTheme="minorHAnsi" w:hAnsiTheme="minorHAnsi" w:cstheme="minorHAnsi"/>
          <w:kern w:val="28"/>
          <w:sz w:val="20"/>
          <w:szCs w:val="20"/>
          <w:lang w:val="es-ES_tradnl"/>
        </w:rPr>
        <w:t xml:space="preserve">ser provistos </w:t>
      </w:r>
      <w:r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Pr>
          <w:rFonts w:asciiTheme="minorHAnsi" w:eastAsia="Arial Unicode MS" w:hAnsiTheme="minorHAnsi" w:cstheme="minorHAnsi"/>
          <w:iCs/>
          <w:sz w:val="20"/>
          <w:szCs w:val="20"/>
          <w:lang w:val="es-ES_tradnl"/>
        </w:rPr>
        <w:t xml:space="preserve">de </w:t>
      </w:r>
      <w:r w:rsidRPr="002C14FB">
        <w:rPr>
          <w:rFonts w:asciiTheme="minorHAnsi" w:eastAsia="Arial Unicode MS" w:hAnsiTheme="minorHAnsi" w:cstheme="minorHAnsi"/>
          <w:iCs/>
          <w:sz w:val="20"/>
          <w:szCs w:val="20"/>
          <w:lang w:val="es-ES_tradnl"/>
        </w:rPr>
        <w:t>PROVISION DE MATERIALES Y ACCESORIOS</w:t>
      </w:r>
      <w:r w:rsidRPr="00635B83">
        <w:rPr>
          <w:rFonts w:asciiTheme="minorHAnsi" w:hAnsiTheme="minorHAnsi" w:cstheme="minorHAnsi"/>
          <w:kern w:val="28"/>
          <w:sz w:val="20"/>
          <w:szCs w:val="20"/>
          <w:lang w:val="es-ES_tradnl"/>
        </w:rPr>
        <w:t xml:space="preserve"> e instr</w:t>
      </w:r>
      <w:r>
        <w:rPr>
          <w:rFonts w:asciiTheme="minorHAnsi" w:hAnsiTheme="minorHAnsi" w:cstheme="minorHAnsi"/>
          <w:kern w:val="28"/>
          <w:sz w:val="20"/>
          <w:szCs w:val="20"/>
          <w:lang w:val="es-ES_tradnl"/>
        </w:rPr>
        <w:t>ucciones del Supervisor de Obra</w:t>
      </w:r>
      <w:r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Pr>
          <w:rFonts w:asciiTheme="minorHAnsi" w:hAnsiTheme="minorHAnsi" w:cstheme="minorHAnsi"/>
          <w:kern w:val="28"/>
          <w:sz w:val="20"/>
          <w:szCs w:val="20"/>
          <w:lang w:val="es-ES_tradnl"/>
        </w:rPr>
        <w:t>.</w:t>
      </w:r>
    </w:p>
    <w:p w:rsidR="000E0CFA" w:rsidRDefault="000E0CFA" w:rsidP="003454B7">
      <w:pPr>
        <w:autoSpaceDE w:val="0"/>
        <w:autoSpaceDN w:val="0"/>
        <w:adjustRightInd w:val="0"/>
        <w:contextualSpacing/>
        <w:jc w:val="both"/>
        <w:rPr>
          <w:rFonts w:asciiTheme="minorHAnsi" w:eastAsiaTheme="minorHAnsi" w:hAnsiTheme="minorHAnsi" w:cstheme="minorHAnsi"/>
          <w:sz w:val="20"/>
          <w:szCs w:val="20"/>
          <w:lang w:val="es-BO" w:eastAsia="en-US"/>
        </w:rPr>
      </w:pPr>
    </w:p>
    <w:p w:rsidR="003454B7" w:rsidRDefault="003454B7" w:rsidP="003454B7">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Se colocarán </w:t>
      </w:r>
      <w:r w:rsidRPr="003454B7">
        <w:rPr>
          <w:rFonts w:asciiTheme="minorHAnsi" w:eastAsiaTheme="minorHAnsi" w:hAnsiTheme="minorHAnsi" w:cstheme="minorHAnsi"/>
          <w:sz w:val="20"/>
          <w:szCs w:val="20"/>
          <w:lang w:val="es-BO" w:eastAsia="en-US"/>
        </w:rPr>
        <w:t>puntos de prueba de tipo B, para la protección catódica de las líneas de enfriamiento</w:t>
      </w:r>
      <w:r>
        <w:rPr>
          <w:rFonts w:asciiTheme="minorHAnsi" w:eastAsiaTheme="minorHAnsi" w:hAnsiTheme="minorHAnsi" w:cstheme="minorHAnsi"/>
          <w:sz w:val="20"/>
          <w:szCs w:val="20"/>
          <w:lang w:val="es-BO" w:eastAsia="en-US"/>
        </w:rPr>
        <w:t xml:space="preserve"> en las Estaciones Distritales de Regulación</w:t>
      </w:r>
      <w:r w:rsidR="00453BB8">
        <w:rPr>
          <w:rFonts w:asciiTheme="minorHAnsi" w:eastAsiaTheme="minorHAnsi" w:hAnsiTheme="minorHAnsi" w:cstheme="minorHAnsi"/>
          <w:sz w:val="20"/>
          <w:szCs w:val="20"/>
          <w:lang w:val="es-BO" w:eastAsia="en-US"/>
        </w:rPr>
        <w:t xml:space="preserve"> y en las líneas de derivación, de acuerdo a lo señalado en las presentes especificaciones técnicas e instrucciones del Supervisor de Obra</w:t>
      </w:r>
      <w:r w:rsidR="00C0398E">
        <w:rPr>
          <w:rFonts w:asciiTheme="minorHAnsi" w:eastAsiaTheme="minorHAnsi" w:hAnsiTheme="minorHAnsi" w:cstheme="minorHAnsi"/>
          <w:sz w:val="20"/>
          <w:szCs w:val="20"/>
          <w:lang w:val="es-BO" w:eastAsia="en-US"/>
        </w:rPr>
        <w:t>.</w:t>
      </w:r>
    </w:p>
    <w:p w:rsidR="003454B7" w:rsidRPr="003454B7" w:rsidRDefault="003454B7" w:rsidP="003454B7">
      <w:pPr>
        <w:autoSpaceDE w:val="0"/>
        <w:autoSpaceDN w:val="0"/>
        <w:adjustRightInd w:val="0"/>
        <w:contextualSpacing/>
        <w:jc w:val="both"/>
        <w:rPr>
          <w:rFonts w:asciiTheme="minorHAnsi" w:eastAsiaTheme="minorHAnsi" w:hAnsiTheme="minorHAnsi" w:cstheme="minorHAnsi"/>
          <w:sz w:val="20"/>
          <w:szCs w:val="20"/>
          <w:lang w:val="es-BO" w:eastAsia="en-US"/>
        </w:rPr>
      </w:pPr>
    </w:p>
    <w:p w:rsidR="003454B7" w:rsidRPr="003454B7" w:rsidRDefault="003454B7" w:rsidP="003454B7">
      <w:pPr>
        <w:autoSpaceDE w:val="0"/>
        <w:autoSpaceDN w:val="0"/>
        <w:adjustRightInd w:val="0"/>
        <w:contextualSpacing/>
        <w:jc w:val="both"/>
        <w:rPr>
          <w:rFonts w:asciiTheme="minorHAnsi" w:eastAsiaTheme="minorHAnsi" w:hAnsiTheme="minorHAnsi" w:cstheme="minorHAnsi"/>
          <w:sz w:val="20"/>
          <w:szCs w:val="20"/>
          <w:lang w:val="es-BO" w:eastAsia="en-US"/>
        </w:rPr>
      </w:pPr>
      <w:r w:rsidRPr="003454B7">
        <w:rPr>
          <w:rFonts w:asciiTheme="minorHAnsi" w:eastAsiaTheme="minorHAnsi" w:hAnsiTheme="minorHAnsi" w:cstheme="minorHAnsi"/>
          <w:sz w:val="20"/>
          <w:szCs w:val="20"/>
          <w:lang w:val="es-BO" w:eastAsia="en-US"/>
        </w:rPr>
        <w:t xml:space="preserve">El conducto de ingreso de los cables de la base a la caja de conexiones deberá ser </w:t>
      </w:r>
      <w:r w:rsidR="00013240">
        <w:rPr>
          <w:rFonts w:asciiTheme="minorHAnsi" w:eastAsiaTheme="minorHAnsi" w:hAnsiTheme="minorHAnsi" w:cstheme="minorHAnsi"/>
          <w:sz w:val="20"/>
          <w:szCs w:val="20"/>
          <w:lang w:val="es-BO" w:eastAsia="en-US"/>
        </w:rPr>
        <w:t>en el</w:t>
      </w:r>
      <w:r w:rsidRPr="003454B7">
        <w:rPr>
          <w:rFonts w:asciiTheme="minorHAnsi" w:eastAsiaTheme="minorHAnsi" w:hAnsiTheme="minorHAnsi" w:cstheme="minorHAnsi"/>
          <w:sz w:val="20"/>
          <w:szCs w:val="20"/>
          <w:lang w:val="es-BO" w:eastAsia="en-US"/>
        </w:rPr>
        <w:t xml:space="preserve"> caso </w:t>
      </w:r>
      <w:r w:rsidR="00013240">
        <w:rPr>
          <w:rFonts w:asciiTheme="minorHAnsi" w:eastAsiaTheme="minorHAnsi" w:hAnsiTheme="minorHAnsi" w:cstheme="minorHAnsi"/>
          <w:sz w:val="20"/>
          <w:szCs w:val="20"/>
          <w:lang w:val="es-BO" w:eastAsia="en-US"/>
        </w:rPr>
        <w:t>de postes para puntos de prueba tipo B</w:t>
      </w:r>
      <w:r w:rsidRPr="003454B7">
        <w:rPr>
          <w:rFonts w:asciiTheme="minorHAnsi" w:eastAsiaTheme="minorHAnsi" w:hAnsiTheme="minorHAnsi" w:cstheme="minorHAnsi"/>
          <w:sz w:val="20"/>
          <w:szCs w:val="20"/>
          <w:lang w:val="es-BO" w:eastAsia="en-US"/>
        </w:rPr>
        <w:t>, de tubería de PVC esquema 40 de 1 ½”Ø o de mayores diámetros.</w:t>
      </w:r>
    </w:p>
    <w:p w:rsidR="00BA73D0" w:rsidRPr="00CF456C" w:rsidRDefault="00BA73D0" w:rsidP="00BA73D0">
      <w:pPr>
        <w:autoSpaceDE w:val="0"/>
        <w:autoSpaceDN w:val="0"/>
        <w:adjustRightInd w:val="0"/>
        <w:contextualSpacing/>
        <w:jc w:val="both"/>
        <w:rPr>
          <w:rFonts w:asciiTheme="minorHAnsi" w:hAnsiTheme="minorHAnsi" w:cstheme="minorHAnsi"/>
          <w:kern w:val="28"/>
          <w:sz w:val="20"/>
          <w:szCs w:val="20"/>
        </w:rPr>
      </w:pPr>
    </w:p>
    <w:p w:rsidR="00BA73D0" w:rsidRPr="003A2FF1"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localización del poste</w:t>
      </w:r>
      <w:r>
        <w:rPr>
          <w:rFonts w:asciiTheme="minorHAnsi" w:eastAsiaTheme="minorHAnsi" w:hAnsiTheme="minorHAnsi" w:cstheme="minorHAnsi"/>
          <w:sz w:val="20"/>
          <w:szCs w:val="20"/>
          <w:lang w:val="es-BO" w:eastAsia="en-US"/>
        </w:rPr>
        <w:t xml:space="preserve"> para el punto de prueba</w:t>
      </w:r>
      <w:r w:rsidRPr="003A2FF1">
        <w:rPr>
          <w:rFonts w:asciiTheme="minorHAnsi" w:eastAsiaTheme="minorHAnsi" w:hAnsiTheme="minorHAnsi" w:cstheme="minorHAnsi"/>
          <w:sz w:val="20"/>
          <w:szCs w:val="20"/>
          <w:lang w:val="es-BO" w:eastAsia="en-US"/>
        </w:rPr>
        <w:t xml:space="preserve"> debe</w:t>
      </w:r>
      <w:r>
        <w:rPr>
          <w:rFonts w:asciiTheme="minorHAnsi" w:eastAsiaTheme="minorHAnsi" w:hAnsiTheme="minorHAnsi" w:cstheme="minorHAnsi"/>
          <w:sz w:val="20"/>
          <w:szCs w:val="20"/>
          <w:lang w:val="es-BO" w:eastAsia="en-US"/>
        </w:rPr>
        <w:t>rá</w:t>
      </w:r>
      <w:r w:rsidRPr="003A2FF1">
        <w:rPr>
          <w:rFonts w:asciiTheme="minorHAnsi" w:eastAsiaTheme="minorHAnsi" w:hAnsiTheme="minorHAnsi" w:cstheme="minorHAnsi"/>
          <w:sz w:val="20"/>
          <w:szCs w:val="20"/>
          <w:lang w:val="es-BO" w:eastAsia="en-US"/>
        </w:rPr>
        <w:t xml:space="preserve"> estar desfasada del eje de la tubería en un rango de 0,5 – 1,5 metros al lado de mayor actividad humana.</w:t>
      </w:r>
    </w:p>
    <w:p w:rsidR="00BA73D0" w:rsidRPr="003A2FF1" w:rsidRDefault="00BA73D0" w:rsidP="00BA73D0">
      <w:pPr>
        <w:pStyle w:val="Prrafodelista"/>
        <w:ind w:left="360"/>
        <w:contextualSpacing/>
        <w:jc w:val="both"/>
        <w:rPr>
          <w:rFonts w:asciiTheme="minorHAnsi" w:eastAsiaTheme="minorHAnsi" w:hAnsiTheme="minorHAnsi" w:cstheme="minorHAnsi"/>
          <w:sz w:val="20"/>
          <w:szCs w:val="20"/>
          <w:lang w:val="es-BO" w:eastAsia="en-US"/>
        </w:rPr>
      </w:pPr>
    </w:p>
    <w:p w:rsidR="00BA73D0"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r w:rsidRPr="003A2FF1">
        <w:rPr>
          <w:rFonts w:asciiTheme="minorHAnsi" w:eastAsiaTheme="minorHAnsi" w:hAnsiTheme="minorHAnsi" w:cstheme="minorHAnsi"/>
          <w:sz w:val="20"/>
          <w:szCs w:val="20"/>
          <w:lang w:val="es-BO" w:eastAsia="en-US"/>
        </w:rPr>
        <w:t>La profundidad de entierro de los postes debe ser de 0,70 metros con</w:t>
      </w:r>
      <w:r>
        <w:rPr>
          <w:rFonts w:asciiTheme="minorHAnsi" w:eastAsiaTheme="minorHAnsi" w:hAnsiTheme="minorHAnsi" w:cstheme="minorHAnsi"/>
          <w:sz w:val="20"/>
          <w:szCs w:val="20"/>
          <w:lang w:val="es-BO" w:eastAsia="en-US"/>
        </w:rPr>
        <w:t xml:space="preserve"> una fundación de hormigón de 0, </w:t>
      </w:r>
      <w:r w:rsidRPr="003A2FF1">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60</w:t>
      </w:r>
      <w:r>
        <w:rPr>
          <w:rFonts w:asciiTheme="minorHAnsi" w:eastAsiaTheme="minorHAnsi" w:hAnsiTheme="minorHAnsi" w:cstheme="minorHAnsi"/>
          <w:sz w:val="20"/>
          <w:szCs w:val="20"/>
          <w:lang w:val="es-BO" w:eastAsia="en-US"/>
        </w:rPr>
        <w:t xml:space="preserve"> </w:t>
      </w:r>
      <w:r w:rsidRPr="003A2FF1">
        <w:rPr>
          <w:rFonts w:asciiTheme="minorHAnsi" w:eastAsiaTheme="minorHAnsi" w:hAnsiTheme="minorHAnsi" w:cstheme="minorHAnsi"/>
          <w:sz w:val="20"/>
          <w:szCs w:val="20"/>
          <w:lang w:val="es-BO" w:eastAsia="en-US"/>
        </w:rPr>
        <w:t>x</w:t>
      </w:r>
      <w:r>
        <w:rPr>
          <w:rFonts w:asciiTheme="minorHAnsi" w:eastAsiaTheme="minorHAnsi" w:hAnsiTheme="minorHAnsi" w:cstheme="minorHAnsi"/>
          <w:sz w:val="20"/>
          <w:szCs w:val="20"/>
          <w:lang w:val="es-BO" w:eastAsia="en-US"/>
        </w:rPr>
        <w:t xml:space="preserve"> 0,</w:t>
      </w:r>
      <w:r w:rsidRPr="003A2FF1">
        <w:rPr>
          <w:rFonts w:asciiTheme="minorHAnsi" w:eastAsiaTheme="minorHAnsi" w:hAnsiTheme="minorHAnsi" w:cstheme="minorHAnsi"/>
          <w:sz w:val="20"/>
          <w:szCs w:val="20"/>
          <w:lang w:val="es-BO" w:eastAsia="en-US"/>
        </w:rPr>
        <w:t>70.</w:t>
      </w:r>
    </w:p>
    <w:p w:rsidR="00BA73D0" w:rsidRDefault="00BA73D0" w:rsidP="00BA73D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550"/>
        <w:gridCol w:w="3967"/>
        <w:gridCol w:w="2311"/>
      </w:tblGrid>
      <w:tr w:rsidR="00BA73D0" w:rsidRPr="005A3330" w:rsidTr="000E0CFA">
        <w:trPr>
          <w:jc w:val="center"/>
        </w:trPr>
        <w:tc>
          <w:tcPr>
            <w:tcW w:w="1444" w:type="pct"/>
            <w:tcBorders>
              <w:bottom w:val="single" w:sz="4" w:space="0" w:color="auto"/>
            </w:tcBorders>
            <w:shd w:val="clear" w:color="auto" w:fill="44546A" w:themeFill="text2"/>
            <w:vAlign w:val="center"/>
          </w:tcPr>
          <w:p w:rsidR="00BA73D0" w:rsidRPr="005A3330" w:rsidRDefault="00BA73D0" w:rsidP="00E13DC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DESCRIPCIÓN</w:t>
            </w:r>
          </w:p>
        </w:tc>
        <w:tc>
          <w:tcPr>
            <w:tcW w:w="2247" w:type="pct"/>
            <w:tcBorders>
              <w:bottom w:val="single" w:sz="4" w:space="0" w:color="auto"/>
            </w:tcBorders>
            <w:shd w:val="clear" w:color="auto" w:fill="44546A" w:themeFill="text2"/>
            <w:vAlign w:val="center"/>
          </w:tcPr>
          <w:p w:rsidR="00BA73D0" w:rsidRPr="005A3330" w:rsidRDefault="00BA73D0" w:rsidP="00E13DC5">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309" w:type="pct"/>
            <w:tcBorders>
              <w:bottom w:val="single" w:sz="4" w:space="0" w:color="auto"/>
            </w:tcBorders>
            <w:shd w:val="clear" w:color="auto" w:fill="44546A" w:themeFill="text2"/>
            <w:vAlign w:val="center"/>
          </w:tcPr>
          <w:p w:rsidR="00BA73D0" w:rsidRPr="00C3006D" w:rsidRDefault="00BA73D0" w:rsidP="00E13DC5">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Pr>
                <w:rFonts w:asciiTheme="minorHAnsi" w:eastAsiaTheme="minorHAnsi" w:hAnsiTheme="minorHAnsi" w:cstheme="minorHAnsi"/>
                <w:b/>
                <w:bCs/>
                <w:color w:val="FFFFFF" w:themeColor="background1"/>
                <w:sz w:val="20"/>
                <w:szCs w:val="20"/>
                <w:lang w:val="es-BO" w:eastAsia="en-US"/>
              </w:rPr>
              <w:t>INSTALACIÓN</w:t>
            </w:r>
          </w:p>
        </w:tc>
      </w:tr>
      <w:tr w:rsidR="00BA73D0" w:rsidRPr="005A3330" w:rsidTr="000E0CFA">
        <w:trPr>
          <w:trHeight w:val="562"/>
          <w:jc w:val="center"/>
        </w:trPr>
        <w:tc>
          <w:tcPr>
            <w:tcW w:w="1444" w:type="pct"/>
            <w:tcBorders>
              <w:bottom w:val="single" w:sz="4" w:space="0" w:color="auto"/>
            </w:tcBorders>
            <w:vAlign w:val="center"/>
          </w:tcPr>
          <w:p w:rsidR="00BA73D0" w:rsidRPr="00CF456C" w:rsidRDefault="00BA73D0" w:rsidP="00230FD7">
            <w:pPr>
              <w:autoSpaceDE w:val="0"/>
              <w:autoSpaceDN w:val="0"/>
              <w:adjustRightInd w:val="0"/>
              <w:spacing w:before="120" w:after="120"/>
              <w:jc w:val="center"/>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Base de Poste para Puntos de Prueba Tipo  “</w:t>
            </w:r>
            <w:r w:rsidR="00230FD7">
              <w:rPr>
                <w:rFonts w:asciiTheme="minorHAnsi" w:eastAsiaTheme="minorHAnsi" w:hAnsiTheme="minorHAnsi" w:cstheme="minorHAnsi"/>
                <w:b/>
                <w:bCs/>
                <w:sz w:val="20"/>
                <w:szCs w:val="20"/>
                <w:lang w:val="es-BO" w:eastAsia="en-US"/>
              </w:rPr>
              <w:t>B</w:t>
            </w:r>
            <w:r>
              <w:rPr>
                <w:rFonts w:asciiTheme="minorHAnsi" w:eastAsiaTheme="minorHAnsi" w:hAnsiTheme="minorHAnsi" w:cstheme="minorHAnsi"/>
                <w:b/>
                <w:bCs/>
                <w:sz w:val="20"/>
                <w:szCs w:val="20"/>
                <w:lang w:val="es-BO" w:eastAsia="en-US"/>
              </w:rPr>
              <w:t>”</w:t>
            </w:r>
          </w:p>
        </w:tc>
        <w:tc>
          <w:tcPr>
            <w:tcW w:w="2247" w:type="pct"/>
            <w:tcBorders>
              <w:bottom w:val="single" w:sz="4" w:space="0" w:color="auto"/>
            </w:tcBorders>
            <w:vAlign w:val="center"/>
          </w:tcPr>
          <w:p w:rsidR="00BA73D0" w:rsidRDefault="00BA73D0" w:rsidP="00E13DC5">
            <w:pPr>
              <w:autoSpaceDE w:val="0"/>
              <w:autoSpaceDN w:val="0"/>
              <w:adjustRightInd w:val="0"/>
              <w:spacing w:before="120" w:after="120"/>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C</w:t>
            </w:r>
            <w:r w:rsidRPr="005A3330">
              <w:rPr>
                <w:rFonts w:asciiTheme="minorHAnsi" w:eastAsiaTheme="minorHAnsi" w:hAnsiTheme="minorHAnsi" w:cstheme="minorHAnsi"/>
                <w:sz w:val="20"/>
                <w:szCs w:val="20"/>
                <w:lang w:val="es-BO" w:eastAsia="en-US"/>
              </w:rPr>
              <w:t>oncret</w:t>
            </w:r>
            <w:r>
              <w:rPr>
                <w:rFonts w:asciiTheme="minorHAnsi" w:eastAsiaTheme="minorHAnsi" w:hAnsiTheme="minorHAnsi" w:cstheme="minorHAnsi"/>
                <w:sz w:val="20"/>
                <w:szCs w:val="20"/>
                <w:lang w:val="es-BO" w:eastAsia="en-US"/>
              </w:rPr>
              <w:t>o reforzado y dosificado 1:3:5.</w:t>
            </w:r>
          </w:p>
          <w:p w:rsidR="00BA73D0" w:rsidRPr="005A3330" w:rsidRDefault="00BA73D0" w:rsidP="00E13DC5">
            <w:pPr>
              <w:autoSpaceDE w:val="0"/>
              <w:autoSpaceDN w:val="0"/>
              <w:adjustRightInd w:val="0"/>
              <w:spacing w:before="120" w:after="120"/>
              <w:jc w:val="center"/>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Fundación de hormigón de 0,60 x 0,60 x 0,</w:t>
            </w:r>
            <w:r w:rsidRPr="005A3330">
              <w:rPr>
                <w:rFonts w:asciiTheme="minorHAnsi" w:eastAsiaTheme="minorHAnsi" w:hAnsiTheme="minorHAnsi" w:cstheme="minorHAnsi"/>
                <w:sz w:val="20"/>
                <w:szCs w:val="20"/>
                <w:lang w:val="es-BO" w:eastAsia="en-US"/>
              </w:rPr>
              <w:t>70</w:t>
            </w:r>
          </w:p>
        </w:tc>
        <w:tc>
          <w:tcPr>
            <w:tcW w:w="1309" w:type="pct"/>
            <w:tcBorders>
              <w:bottom w:val="single" w:sz="4" w:space="0" w:color="auto"/>
            </w:tcBorders>
            <w:vAlign w:val="center"/>
          </w:tcPr>
          <w:p w:rsidR="00BA73D0" w:rsidRPr="005A3330" w:rsidRDefault="00BA73D0" w:rsidP="00E13DC5">
            <w:pPr>
              <w:autoSpaceDE w:val="0"/>
              <w:autoSpaceDN w:val="0"/>
              <w:adjustRightInd w:val="0"/>
              <w:spacing w:before="120" w:after="120"/>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Área </w:t>
            </w:r>
            <w:r>
              <w:rPr>
                <w:rFonts w:asciiTheme="minorHAnsi" w:eastAsiaTheme="minorHAnsi" w:hAnsiTheme="minorHAnsi" w:cstheme="minorHAnsi"/>
                <w:sz w:val="20"/>
                <w:szCs w:val="20"/>
                <w:lang w:val="es-BO" w:eastAsia="en-US"/>
              </w:rPr>
              <w:t xml:space="preserve">Urbana y </w:t>
            </w:r>
            <w:r w:rsidRPr="005A3330">
              <w:rPr>
                <w:rFonts w:asciiTheme="minorHAnsi" w:eastAsiaTheme="minorHAnsi" w:hAnsiTheme="minorHAnsi" w:cstheme="minorHAnsi"/>
                <w:sz w:val="20"/>
                <w:szCs w:val="20"/>
                <w:lang w:val="es-BO" w:eastAsia="en-US"/>
              </w:rPr>
              <w:t>Rural</w:t>
            </w:r>
          </w:p>
        </w:tc>
      </w:tr>
    </w:tbl>
    <w:p w:rsidR="00BA73D0" w:rsidRDefault="00BA73D0" w:rsidP="00BA73D0">
      <w:pPr>
        <w:pStyle w:val="Estilo2"/>
        <w:numPr>
          <w:ilvl w:val="0"/>
          <w:numId w:val="0"/>
        </w:numPr>
        <w:ind w:left="360" w:hanging="360"/>
      </w:pPr>
    </w:p>
    <w:p w:rsidR="00BA73D0" w:rsidRDefault="00BA73D0" w:rsidP="00BA73D0">
      <w:pPr>
        <w:pStyle w:val="Estilo1"/>
        <w:contextualSpacing/>
        <w:rPr>
          <w:rFonts w:asciiTheme="minorHAnsi" w:eastAsiaTheme="minorHAnsi" w:hAnsiTheme="minorHAnsi" w:cstheme="minorHAnsi"/>
          <w:sz w:val="20"/>
          <w:szCs w:val="20"/>
          <w:lang w:val="es-BO" w:eastAsia="en-US"/>
        </w:rPr>
      </w:pPr>
      <w:r>
        <w:rPr>
          <w:rFonts w:ascii="Calibri" w:hAnsi="Calibri" w:cs="Calibri"/>
          <w:b w:val="0"/>
          <w:kern w:val="28"/>
          <w:sz w:val="20"/>
          <w:szCs w:val="20"/>
          <w:lang w:val="es-ES"/>
        </w:rPr>
        <w:t xml:space="preserve">La empresa Contratista deberá presentar al Supervisor de Obra para su revisión y aprobación, </w:t>
      </w:r>
      <w:r w:rsidRPr="00B66993">
        <w:rPr>
          <w:rFonts w:ascii="Calibri" w:hAnsi="Calibri" w:cs="Calibri"/>
          <w:b w:val="0"/>
          <w:kern w:val="28"/>
          <w:sz w:val="20"/>
          <w:szCs w:val="20"/>
          <w:lang w:val="es-ES"/>
        </w:rPr>
        <w:t xml:space="preserve">un plano </w:t>
      </w:r>
      <w:r>
        <w:rPr>
          <w:rFonts w:ascii="Calibri" w:hAnsi="Calibri" w:cs="Calibri"/>
          <w:b w:val="0"/>
          <w:kern w:val="28"/>
          <w:sz w:val="20"/>
          <w:szCs w:val="20"/>
          <w:lang w:val="es-ES"/>
        </w:rPr>
        <w:t xml:space="preserve">o </w:t>
      </w:r>
      <w:r w:rsidRPr="00B66993">
        <w:rPr>
          <w:rFonts w:ascii="Calibri" w:hAnsi="Calibri" w:cs="Calibri"/>
          <w:b w:val="0"/>
          <w:kern w:val="28"/>
          <w:sz w:val="20"/>
          <w:szCs w:val="20"/>
          <w:lang w:val="es-ES"/>
        </w:rPr>
        <w:t>típico estándar</w:t>
      </w:r>
      <w:r>
        <w:rPr>
          <w:rFonts w:ascii="Calibri" w:hAnsi="Calibri" w:cs="Calibri"/>
          <w:b w:val="0"/>
          <w:kern w:val="28"/>
          <w:sz w:val="20"/>
          <w:szCs w:val="20"/>
          <w:lang w:val="es-ES"/>
        </w:rPr>
        <w:t xml:space="preserve"> con l</w:t>
      </w:r>
      <w:r w:rsidRPr="00B66993">
        <w:rPr>
          <w:rFonts w:ascii="Calibri" w:hAnsi="Calibri" w:cs="Calibri"/>
          <w:b w:val="0"/>
          <w:kern w:val="28"/>
          <w:sz w:val="20"/>
          <w:szCs w:val="20"/>
          <w:lang w:val="es-ES"/>
        </w:rPr>
        <w:t xml:space="preserve">as características de instalación </w:t>
      </w:r>
      <w:r>
        <w:rPr>
          <w:rFonts w:ascii="Calibri" w:hAnsi="Calibri" w:cs="Calibri"/>
          <w:b w:val="0"/>
          <w:kern w:val="28"/>
          <w:sz w:val="20"/>
          <w:szCs w:val="20"/>
          <w:lang w:val="es-ES"/>
        </w:rPr>
        <w:t>de los puntos de prueba</w:t>
      </w:r>
      <w:r w:rsidRPr="00B66993">
        <w:rPr>
          <w:rFonts w:ascii="Calibri" w:hAnsi="Calibri" w:cs="Calibri"/>
          <w:b w:val="0"/>
          <w:kern w:val="28"/>
          <w:sz w:val="20"/>
          <w:szCs w:val="20"/>
          <w:lang w:val="es-ES"/>
        </w:rPr>
        <w:t>, donde se incluya el cabl</w:t>
      </w:r>
      <w:r>
        <w:rPr>
          <w:rFonts w:ascii="Calibri" w:hAnsi="Calibri" w:cs="Calibri"/>
          <w:b w:val="0"/>
          <w:kern w:val="28"/>
          <w:sz w:val="20"/>
          <w:szCs w:val="20"/>
          <w:lang w:val="es-ES"/>
        </w:rPr>
        <w:t>eado independiente en base a los típicos presentados en el anexo de gráficos correspondiente.</w:t>
      </w:r>
      <w:r>
        <w:rPr>
          <w:rFonts w:asciiTheme="minorHAnsi" w:eastAsiaTheme="minorHAnsi" w:hAnsiTheme="minorHAnsi" w:cstheme="minorHAnsi"/>
          <w:sz w:val="20"/>
          <w:szCs w:val="20"/>
          <w:lang w:val="es-BO" w:eastAsia="en-US"/>
        </w:rPr>
        <w:t xml:space="preserve"> </w:t>
      </w:r>
    </w:p>
    <w:p w:rsidR="00BA73D0" w:rsidRDefault="00BA73D0" w:rsidP="00BA73D0">
      <w:pPr>
        <w:pStyle w:val="Estilo1"/>
        <w:contextualSpacing/>
        <w:rPr>
          <w:rFonts w:ascii="Calibri" w:hAnsi="Calibri" w:cs="Calibri"/>
          <w:b w:val="0"/>
          <w:kern w:val="28"/>
          <w:sz w:val="20"/>
          <w:szCs w:val="20"/>
          <w:lang w:val="es-BO"/>
        </w:rPr>
      </w:pPr>
    </w:p>
    <w:p w:rsidR="00BA73D0" w:rsidRDefault="00BA73D0" w:rsidP="00BA73D0">
      <w:pPr>
        <w:pStyle w:val="Estilo1"/>
        <w:contextualSpacing/>
        <w:rPr>
          <w:rFonts w:ascii="Calibri" w:eastAsia="Times New Roman" w:hAnsi="Calibri" w:cs="Calibri"/>
          <w:b w:val="0"/>
          <w:kern w:val="28"/>
          <w:sz w:val="20"/>
          <w:szCs w:val="20"/>
          <w:lang w:val="es-BO"/>
        </w:rPr>
      </w:pPr>
      <w:r>
        <w:rPr>
          <w:rFonts w:ascii="Calibri" w:hAnsi="Calibri" w:cs="Calibri"/>
          <w:b w:val="0"/>
          <w:kern w:val="28"/>
          <w:sz w:val="20"/>
          <w:szCs w:val="20"/>
          <w:lang w:val="es-BO"/>
        </w:rPr>
        <w:t xml:space="preserve">Para la instalación de los puntos de prueba, 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Autónomos Municipales, Administradora Boliviana de Carreteras u otras entidades de servicios públicos</w:t>
      </w:r>
      <w:r w:rsidR="00F34D5E">
        <w:rPr>
          <w:rFonts w:ascii="Calibri" w:eastAsia="Times New Roman" w:hAnsi="Calibri" w:cs="Calibri"/>
          <w:b w:val="0"/>
          <w:kern w:val="28"/>
          <w:sz w:val="20"/>
          <w:szCs w:val="20"/>
          <w:lang w:val="es-BO"/>
        </w:rPr>
        <w:t xml:space="preserve"> y/o privados</w:t>
      </w:r>
      <w:r w:rsidRPr="00C04E45">
        <w:rPr>
          <w:rFonts w:ascii="Calibri" w:eastAsia="Times New Roman" w:hAnsi="Calibri" w:cs="Calibri"/>
          <w:b w:val="0"/>
          <w:kern w:val="28"/>
          <w:sz w:val="20"/>
          <w:szCs w:val="20"/>
          <w:lang w:val="es-BO"/>
        </w:rPr>
        <w:t xml:space="preserve">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7F0F49" w:rsidRDefault="007F0F49" w:rsidP="00BA73D0">
      <w:pPr>
        <w:pStyle w:val="Estilo1"/>
        <w:contextualSpacing/>
        <w:rPr>
          <w:rFonts w:ascii="Calibri" w:hAnsi="Calibri" w:cs="Calibri"/>
          <w:b w:val="0"/>
          <w:kern w:val="28"/>
          <w:sz w:val="20"/>
          <w:szCs w:val="20"/>
          <w:lang w:val="es-BO"/>
        </w:rPr>
      </w:pPr>
    </w:p>
    <w:p w:rsidR="00BA73D0" w:rsidRDefault="00BA73D0" w:rsidP="00F90869">
      <w:pPr>
        <w:pStyle w:val="Estilo1"/>
        <w:contextualSpacing/>
        <w:rPr>
          <w:rFonts w:ascii="Calibri" w:eastAsia="Times New Roman" w:hAnsi="Calibri" w:cs="Calibri"/>
          <w:b w:val="0"/>
          <w:kern w:val="28"/>
          <w:sz w:val="20"/>
          <w:szCs w:val="20"/>
          <w:lang w:val="es-BO"/>
        </w:rPr>
      </w:pPr>
      <w:r w:rsidRPr="00230FD7">
        <w:rPr>
          <w:rFonts w:asciiTheme="minorHAnsi" w:eastAsiaTheme="minorHAnsi" w:hAnsiTheme="minorHAnsi" w:cstheme="minorHAnsi"/>
          <w:b w:val="0"/>
          <w:sz w:val="20"/>
          <w:szCs w:val="20"/>
          <w:lang w:val="es-BO" w:eastAsia="en-US"/>
        </w:rPr>
        <w:t>La</w:t>
      </w:r>
      <w:r>
        <w:rPr>
          <w:rFonts w:asciiTheme="minorHAnsi" w:eastAsiaTheme="minorHAnsi" w:hAnsiTheme="minorHAnsi" w:cstheme="minorHAnsi"/>
          <w:sz w:val="20"/>
          <w:szCs w:val="20"/>
          <w:lang w:val="es-BO" w:eastAsia="en-US"/>
        </w:rPr>
        <w:t xml:space="preserve"> </w:t>
      </w:r>
      <w:r w:rsidRPr="00F90869">
        <w:rPr>
          <w:rFonts w:ascii="Calibri" w:eastAsia="Times New Roman" w:hAnsi="Calibri" w:cs="Calibri"/>
          <w:b w:val="0"/>
          <w:kern w:val="28"/>
          <w:sz w:val="20"/>
          <w:szCs w:val="20"/>
          <w:lang w:val="es-BO"/>
        </w:rPr>
        <w:t xml:space="preserve">empresa Contratista deberá realizar la instalación de los puntos de prueba con personal especializado. Al momento de soldar los cables a la tubería, una vez retirado el revestimiento de la tubería y limpiado la superficie, la Contratista deberá realizar una medición de espesores de la pared del tubo, al igual que en los </w:t>
      </w:r>
      <w:r w:rsidRPr="00F90869">
        <w:rPr>
          <w:rFonts w:ascii="Calibri" w:eastAsia="Times New Roman" w:hAnsi="Calibri" w:cs="Calibri"/>
          <w:b w:val="0"/>
          <w:kern w:val="28"/>
          <w:sz w:val="20"/>
          <w:szCs w:val="20"/>
          <w:lang w:val="es-BO"/>
        </w:rPr>
        <w:lastRenderedPageBreak/>
        <w:t>puntos de inyección de corriente, esto con el fin de contrastar, verificar y adecuar (en los casos que corresponda) la ingeniería de detalle con esta información obtenida en campo, lo cual deberá ser evaluado y aprobado por el Supervisor de Obra.</w:t>
      </w:r>
    </w:p>
    <w:p w:rsidR="00F34D5E" w:rsidRPr="00F90869" w:rsidRDefault="00F34D5E" w:rsidP="00F90869">
      <w:pPr>
        <w:pStyle w:val="Estilo1"/>
        <w:contextualSpacing/>
        <w:rPr>
          <w:rFonts w:ascii="Calibri" w:eastAsia="Times New Roman" w:hAnsi="Calibri" w:cs="Calibri"/>
          <w:b w:val="0"/>
          <w:kern w:val="28"/>
          <w:sz w:val="20"/>
          <w:szCs w:val="20"/>
          <w:lang w:val="es-BO"/>
        </w:rPr>
      </w:pPr>
    </w:p>
    <w:p w:rsidR="00F90869" w:rsidRPr="00F90869" w:rsidRDefault="00F90869" w:rsidP="00F90869">
      <w:pPr>
        <w:pStyle w:val="Estilo1"/>
        <w:contextualSpacing/>
        <w:rPr>
          <w:rFonts w:ascii="Calibri" w:eastAsia="Times New Roman" w:hAnsi="Calibri" w:cs="Calibri"/>
          <w:b w:val="0"/>
          <w:kern w:val="28"/>
          <w:sz w:val="20"/>
          <w:szCs w:val="20"/>
          <w:lang w:val="es-BO"/>
        </w:rPr>
      </w:pPr>
      <w:r w:rsidRPr="00F90869">
        <w:rPr>
          <w:rFonts w:ascii="Calibri" w:eastAsia="Times New Roman" w:hAnsi="Calibri" w:cs="Calibri"/>
          <w:b w:val="0"/>
          <w:kern w:val="28"/>
          <w:sz w:val="20"/>
          <w:szCs w:val="20"/>
          <w:lang w:val="es-BO"/>
        </w:rPr>
        <w:t xml:space="preserve">Los </w:t>
      </w:r>
      <w:r>
        <w:rPr>
          <w:rFonts w:ascii="Calibri" w:eastAsia="Times New Roman" w:hAnsi="Calibri" w:cs="Calibri"/>
          <w:b w:val="0"/>
          <w:kern w:val="28"/>
          <w:sz w:val="20"/>
          <w:szCs w:val="20"/>
          <w:lang w:val="es-BO"/>
        </w:rPr>
        <w:t xml:space="preserve">postes para </w:t>
      </w:r>
      <w:r w:rsidRPr="00F90869">
        <w:rPr>
          <w:rFonts w:ascii="Calibri" w:eastAsia="Times New Roman" w:hAnsi="Calibri" w:cs="Calibri"/>
          <w:b w:val="0"/>
          <w:kern w:val="28"/>
          <w:sz w:val="20"/>
          <w:szCs w:val="20"/>
          <w:lang w:val="es-BO"/>
        </w:rPr>
        <w:t xml:space="preserve">puntos de prueba serán </w:t>
      </w:r>
      <w:r>
        <w:rPr>
          <w:rFonts w:ascii="Calibri" w:eastAsia="Times New Roman" w:hAnsi="Calibri" w:cs="Calibri"/>
          <w:b w:val="0"/>
          <w:kern w:val="28"/>
          <w:sz w:val="20"/>
          <w:szCs w:val="20"/>
          <w:lang w:val="es-BO"/>
        </w:rPr>
        <w:t xml:space="preserve">pintados en color amarillo e </w:t>
      </w:r>
      <w:r w:rsidRPr="00F90869">
        <w:rPr>
          <w:rFonts w:ascii="Calibri" w:eastAsia="Times New Roman" w:hAnsi="Calibri" w:cs="Calibri"/>
          <w:b w:val="0"/>
          <w:kern w:val="28"/>
          <w:sz w:val="20"/>
          <w:szCs w:val="20"/>
          <w:lang w:val="es-BO"/>
        </w:rPr>
        <w:t>identificados con letras legibles y de tamaño adecuado a las dimensiones del poste. La identificación se colocará en la parte frontal, lateral derecho e izquierdo del poste, con nomenclatura defini</w:t>
      </w:r>
      <w:r>
        <w:rPr>
          <w:rFonts w:ascii="Calibri" w:eastAsia="Times New Roman" w:hAnsi="Calibri" w:cs="Calibri"/>
          <w:b w:val="0"/>
          <w:kern w:val="28"/>
          <w:sz w:val="20"/>
          <w:szCs w:val="20"/>
          <w:lang w:val="es-BO"/>
        </w:rPr>
        <w:t>da por el Supervisor de Obra</w:t>
      </w:r>
      <w:r w:rsidRPr="00F90869">
        <w:rPr>
          <w:rFonts w:ascii="Calibri" w:eastAsia="Times New Roman" w:hAnsi="Calibri" w:cs="Calibri"/>
          <w:b w:val="0"/>
          <w:kern w:val="28"/>
          <w:sz w:val="20"/>
          <w:szCs w:val="20"/>
          <w:lang w:val="es-BO"/>
        </w:rPr>
        <w:t>.</w:t>
      </w:r>
    </w:p>
    <w:p w:rsidR="00F90869" w:rsidRDefault="00F90869" w:rsidP="00F90869">
      <w:pPr>
        <w:pStyle w:val="Estilo1"/>
        <w:contextualSpacing/>
        <w:rPr>
          <w:rFonts w:ascii="Calibri" w:eastAsia="Times New Roman" w:hAnsi="Calibri" w:cs="Calibri"/>
          <w:b w:val="0"/>
          <w:kern w:val="28"/>
          <w:sz w:val="20"/>
          <w:szCs w:val="20"/>
          <w:lang w:val="es-BO"/>
        </w:rPr>
      </w:pPr>
    </w:p>
    <w:p w:rsidR="00F90869" w:rsidRPr="00F90869" w:rsidRDefault="00F90869" w:rsidP="00F90869">
      <w:pPr>
        <w:pStyle w:val="Estilo1"/>
        <w:contextualSpacing/>
        <w:rPr>
          <w:rFonts w:ascii="Calibri" w:eastAsia="Times New Roman" w:hAnsi="Calibri" w:cs="Calibri"/>
          <w:b w:val="0"/>
          <w:kern w:val="28"/>
          <w:sz w:val="20"/>
          <w:szCs w:val="20"/>
          <w:lang w:val="es-BO"/>
        </w:rPr>
      </w:pPr>
      <w:r w:rsidRPr="00F90869">
        <w:rPr>
          <w:rFonts w:ascii="Calibri" w:eastAsia="Times New Roman" w:hAnsi="Calibri" w:cs="Calibri"/>
          <w:b w:val="0"/>
          <w:kern w:val="28"/>
          <w:sz w:val="20"/>
          <w:szCs w:val="20"/>
          <w:lang w:val="es-BO"/>
        </w:rPr>
        <w:t>Todos los puntos de prueba, cámaras y aislaciones, serán geo</w:t>
      </w:r>
      <w:r>
        <w:rPr>
          <w:rFonts w:ascii="Calibri" w:eastAsia="Times New Roman" w:hAnsi="Calibri" w:cs="Calibri"/>
          <w:b w:val="0"/>
          <w:kern w:val="28"/>
          <w:sz w:val="20"/>
          <w:szCs w:val="20"/>
          <w:lang w:val="es-BO"/>
        </w:rPr>
        <w:t xml:space="preserve"> </w:t>
      </w:r>
      <w:r w:rsidRPr="00F90869">
        <w:rPr>
          <w:rFonts w:ascii="Calibri" w:eastAsia="Times New Roman" w:hAnsi="Calibri" w:cs="Calibri"/>
          <w:b w:val="0"/>
          <w:kern w:val="28"/>
          <w:sz w:val="20"/>
          <w:szCs w:val="20"/>
          <w:lang w:val="es-BO"/>
        </w:rPr>
        <w:t>referenciados con GPS (</w:t>
      </w:r>
      <w:r>
        <w:rPr>
          <w:rFonts w:ascii="Calibri" w:eastAsia="Times New Roman" w:hAnsi="Calibri" w:cs="Calibri"/>
          <w:b w:val="0"/>
          <w:kern w:val="28"/>
          <w:sz w:val="20"/>
          <w:szCs w:val="20"/>
          <w:lang w:val="es-BO"/>
        </w:rPr>
        <w:t>W</w:t>
      </w:r>
      <w:r w:rsidRPr="00F90869">
        <w:rPr>
          <w:rFonts w:ascii="Calibri" w:eastAsia="Times New Roman" w:hAnsi="Calibri" w:cs="Calibri"/>
          <w:b w:val="0"/>
          <w:kern w:val="28"/>
          <w:sz w:val="20"/>
          <w:szCs w:val="20"/>
          <w:lang w:val="es-BO"/>
        </w:rPr>
        <w:t>GS 84 UTM).</w:t>
      </w:r>
    </w:p>
    <w:p w:rsidR="00F90869" w:rsidRDefault="00F90869" w:rsidP="00BA73D0">
      <w:pPr>
        <w:autoSpaceDE w:val="0"/>
        <w:autoSpaceDN w:val="0"/>
        <w:adjustRightInd w:val="0"/>
        <w:contextualSpacing/>
        <w:jc w:val="both"/>
        <w:rPr>
          <w:rFonts w:asciiTheme="minorHAnsi" w:eastAsiaTheme="minorHAnsi" w:hAnsiTheme="minorHAnsi" w:cstheme="minorHAnsi"/>
          <w:sz w:val="20"/>
          <w:szCs w:val="20"/>
          <w:lang w:val="es-BO" w:eastAsia="en-US"/>
        </w:rPr>
      </w:pPr>
    </w:p>
    <w:p w:rsidR="00BA73D0" w:rsidRDefault="00BA73D0" w:rsidP="00BA73D0">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 xml:space="preserve">El personal de la </w:t>
      </w:r>
      <w:r>
        <w:rPr>
          <w:rFonts w:ascii="Calibri" w:hAnsi="Calibri" w:cs="Calibri"/>
          <w:b w:val="0"/>
          <w:kern w:val="28"/>
          <w:sz w:val="20"/>
          <w:szCs w:val="20"/>
          <w:lang w:val="es-BO"/>
        </w:rPr>
        <w:t>empresa C</w:t>
      </w:r>
      <w:r w:rsidRPr="00843870">
        <w:rPr>
          <w:rFonts w:ascii="Calibri" w:hAnsi="Calibri" w:cs="Calibri"/>
          <w:b w:val="0"/>
          <w:kern w:val="28"/>
          <w:sz w:val="20"/>
          <w:szCs w:val="20"/>
          <w:lang w:val="es-BO"/>
        </w:rPr>
        <w:t>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013240" w:rsidRPr="00843870" w:rsidRDefault="00013240" w:rsidP="00BA73D0">
      <w:pPr>
        <w:pStyle w:val="Estilo1"/>
        <w:contextualSpacing/>
        <w:rPr>
          <w:rFonts w:ascii="Calibri" w:hAnsi="Calibri" w:cs="Calibri"/>
          <w:b w:val="0"/>
          <w:kern w:val="28"/>
          <w:sz w:val="20"/>
          <w:szCs w:val="20"/>
          <w:lang w:val="es-BO"/>
        </w:rPr>
      </w:pPr>
    </w:p>
    <w:p w:rsidR="00BA73D0" w:rsidRPr="001B2E2C" w:rsidRDefault="00BA73D0" w:rsidP="009D66C0">
      <w:pPr>
        <w:pStyle w:val="Estilo2"/>
        <w:numPr>
          <w:ilvl w:val="1"/>
          <w:numId w:val="9"/>
        </w:numPr>
      </w:pPr>
      <w:r w:rsidRPr="00166C6B">
        <w:t>MEDIDAS DE MITIGACIÓN AMBIENTAL</w:t>
      </w:r>
    </w:p>
    <w:p w:rsidR="00BA73D0" w:rsidRPr="005A3330" w:rsidRDefault="00BA73D0" w:rsidP="00BA73D0">
      <w:pPr>
        <w:pStyle w:val="Estilo1"/>
        <w:ind w:left="426"/>
        <w:contextualSpacing/>
        <w:rPr>
          <w:rFonts w:asciiTheme="minorHAnsi" w:hAnsiTheme="minorHAnsi" w:cstheme="minorHAnsi"/>
          <w:sz w:val="20"/>
          <w:szCs w:val="20"/>
        </w:rPr>
      </w:pPr>
    </w:p>
    <w:p w:rsidR="00BA73D0" w:rsidRPr="00EB7226" w:rsidRDefault="00BA73D0" w:rsidP="00BA73D0">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73D0" w:rsidRPr="00EB7226" w:rsidRDefault="00BA73D0" w:rsidP="00BA73D0">
      <w:pPr>
        <w:jc w:val="both"/>
        <w:rPr>
          <w:rFonts w:asciiTheme="minorHAnsi" w:hAnsiTheme="minorHAnsi" w:cstheme="minorHAnsi"/>
          <w:kern w:val="28"/>
          <w:sz w:val="20"/>
          <w:szCs w:val="20"/>
          <w:lang w:val="es-ES_tradnl"/>
        </w:rPr>
      </w:pPr>
    </w:p>
    <w:p w:rsidR="00BA73D0" w:rsidRDefault="00BA73D0" w:rsidP="00BA73D0">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4D5E" w:rsidRPr="00EB7226" w:rsidRDefault="00F34D5E" w:rsidP="00BA73D0">
      <w:pPr>
        <w:jc w:val="both"/>
        <w:rPr>
          <w:rFonts w:asciiTheme="minorHAnsi" w:hAnsiTheme="minorHAnsi" w:cstheme="minorHAnsi"/>
          <w:kern w:val="28"/>
          <w:sz w:val="20"/>
          <w:szCs w:val="20"/>
          <w:lang w:val="es-ES_tradnl"/>
        </w:rPr>
      </w:pPr>
    </w:p>
    <w:p w:rsidR="00BA73D0" w:rsidRPr="00EB7226" w:rsidRDefault="00BA73D0" w:rsidP="00BA73D0">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A73D0" w:rsidRPr="00EB7226" w:rsidRDefault="00BA73D0" w:rsidP="00BA73D0">
      <w:pPr>
        <w:pStyle w:val="Prrafodelista"/>
        <w:ind w:left="360"/>
        <w:jc w:val="both"/>
        <w:rPr>
          <w:rFonts w:asciiTheme="minorHAnsi" w:hAnsiTheme="minorHAnsi" w:cstheme="minorHAnsi"/>
          <w:kern w:val="28"/>
          <w:sz w:val="20"/>
          <w:szCs w:val="20"/>
          <w:lang w:val="es-ES_tradnl"/>
        </w:rPr>
      </w:pPr>
    </w:p>
    <w:p w:rsidR="00BA73D0" w:rsidRDefault="00BA73D0" w:rsidP="00BA73D0">
      <w:pPr>
        <w:jc w:val="both"/>
        <w:rPr>
          <w:rFonts w:asciiTheme="minorHAnsi" w:hAnsiTheme="minorHAnsi" w:cstheme="minorHAnsi"/>
          <w:kern w:val="28"/>
          <w:sz w:val="20"/>
          <w:szCs w:val="20"/>
          <w:lang w:val="es-ES_tradnl"/>
        </w:rPr>
      </w:pPr>
      <w:r w:rsidRPr="00EB722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A73D0" w:rsidRPr="00EB7226" w:rsidRDefault="00BA73D0" w:rsidP="00BA73D0">
      <w:pPr>
        <w:jc w:val="both"/>
        <w:rPr>
          <w:rFonts w:asciiTheme="minorHAnsi" w:hAnsiTheme="minorHAnsi" w:cstheme="minorHAnsi"/>
          <w:kern w:val="28"/>
          <w:sz w:val="20"/>
          <w:szCs w:val="20"/>
          <w:lang w:val="es-ES_tradnl"/>
        </w:rPr>
      </w:pPr>
    </w:p>
    <w:p w:rsidR="00BA73D0" w:rsidRDefault="00BA73D0" w:rsidP="009D66C0">
      <w:pPr>
        <w:pStyle w:val="Estilo2"/>
        <w:numPr>
          <w:ilvl w:val="1"/>
          <w:numId w:val="9"/>
        </w:numPr>
      </w:pPr>
      <w:r w:rsidRPr="001B2E2C">
        <w:t>MEDICIÓN Y FORMA DE PAGO</w:t>
      </w:r>
    </w:p>
    <w:p w:rsidR="00BA73D0" w:rsidRPr="001B2E2C" w:rsidRDefault="00BA73D0" w:rsidP="00BA73D0">
      <w:pPr>
        <w:rPr>
          <w:lang w:val="es-ES_tradnl"/>
        </w:rPr>
      </w:pPr>
    </w:p>
    <w:p w:rsidR="00BA73D0" w:rsidRPr="005A3330" w:rsidRDefault="00BA73D0" w:rsidP="00BA73D0">
      <w:pPr>
        <w:pStyle w:val="Prrafodelista"/>
        <w:ind w:left="0"/>
        <w:jc w:val="both"/>
        <w:rPr>
          <w:rFonts w:asciiTheme="minorHAnsi" w:hAnsiTheme="minorHAnsi" w:cstheme="minorHAnsi"/>
          <w:kern w:val="28"/>
          <w:sz w:val="20"/>
          <w:szCs w:val="20"/>
        </w:rPr>
      </w:pPr>
      <w:r>
        <w:rPr>
          <w:rFonts w:ascii="Calibri" w:hAnsi="Calibri" w:cstheme="majorBidi"/>
          <w:sz w:val="20"/>
          <w:szCs w:val="20"/>
          <w:lang w:val="es-BO" w:eastAsia="en-US"/>
        </w:rPr>
        <w:t xml:space="preserve">La </w:t>
      </w:r>
      <w:r w:rsidRPr="001F2700">
        <w:rPr>
          <w:rFonts w:ascii="Calibri" w:hAnsi="Calibri" w:cstheme="majorBidi"/>
          <w:sz w:val="20"/>
          <w:szCs w:val="20"/>
          <w:lang w:val="es-BO" w:eastAsia="en-US"/>
        </w:rPr>
        <w:t xml:space="preserve">provisión e instalación de </w:t>
      </w:r>
      <w:r>
        <w:rPr>
          <w:rFonts w:ascii="Calibri" w:hAnsi="Calibri" w:cstheme="majorBidi"/>
          <w:sz w:val="20"/>
          <w:szCs w:val="20"/>
          <w:lang w:val="es-BO" w:eastAsia="en-US"/>
        </w:rPr>
        <w:t xml:space="preserve">los </w:t>
      </w:r>
      <w:r w:rsidRPr="001F2700">
        <w:rPr>
          <w:rFonts w:ascii="Calibri" w:hAnsi="Calibri" w:cstheme="majorBidi"/>
          <w:sz w:val="20"/>
          <w:szCs w:val="20"/>
          <w:lang w:val="es-BO" w:eastAsia="en-US"/>
        </w:rPr>
        <w:t>punto</w:t>
      </w:r>
      <w:r>
        <w:rPr>
          <w:rFonts w:ascii="Calibri" w:hAnsi="Calibri" w:cstheme="majorBidi"/>
          <w:sz w:val="20"/>
          <w:szCs w:val="20"/>
          <w:lang w:val="es-BO" w:eastAsia="en-US"/>
        </w:rPr>
        <w:t>s</w:t>
      </w:r>
      <w:r w:rsidRPr="001F2700">
        <w:rPr>
          <w:rFonts w:ascii="Calibri" w:hAnsi="Calibri" w:cstheme="majorBidi"/>
          <w:sz w:val="20"/>
          <w:szCs w:val="20"/>
          <w:lang w:val="es-BO" w:eastAsia="en-US"/>
        </w:rPr>
        <w:t xml:space="preserve"> de prueba </w:t>
      </w:r>
      <w:r>
        <w:rPr>
          <w:rFonts w:ascii="Calibri" w:hAnsi="Calibri" w:cstheme="majorBidi"/>
          <w:sz w:val="20"/>
          <w:szCs w:val="20"/>
          <w:lang w:val="es-BO" w:eastAsia="en-US"/>
        </w:rPr>
        <w:t>T</w:t>
      </w:r>
      <w:r w:rsidRPr="001F2700">
        <w:rPr>
          <w:rFonts w:ascii="Calibri" w:hAnsi="Calibri" w:cstheme="majorBidi"/>
          <w:sz w:val="20"/>
          <w:szCs w:val="20"/>
          <w:lang w:val="es-BO" w:eastAsia="en-US"/>
        </w:rPr>
        <w:t>ipo</w:t>
      </w:r>
      <w:r w:rsidRPr="00EB7226">
        <w:rPr>
          <w:rFonts w:asciiTheme="minorHAnsi" w:hAnsiTheme="minorHAnsi" w:cstheme="minorHAnsi"/>
          <w:sz w:val="20"/>
          <w:szCs w:val="20"/>
        </w:rPr>
        <w:t xml:space="preserve"> </w:t>
      </w:r>
      <w:r>
        <w:rPr>
          <w:rFonts w:asciiTheme="minorHAnsi" w:hAnsiTheme="minorHAnsi" w:cstheme="minorHAnsi"/>
          <w:sz w:val="20"/>
          <w:szCs w:val="20"/>
        </w:rPr>
        <w:t>“</w:t>
      </w:r>
      <w:r w:rsidR="00F823F9">
        <w:rPr>
          <w:rFonts w:asciiTheme="minorHAnsi" w:hAnsiTheme="minorHAnsi" w:cstheme="minorHAnsi"/>
          <w:sz w:val="20"/>
          <w:szCs w:val="20"/>
        </w:rPr>
        <w:t>B</w:t>
      </w:r>
      <w:r>
        <w:rPr>
          <w:rFonts w:asciiTheme="minorHAnsi" w:hAnsiTheme="minorHAnsi" w:cstheme="minorHAnsi"/>
          <w:sz w:val="20"/>
          <w:szCs w:val="20"/>
        </w:rPr>
        <w:t xml:space="preserve">” </w:t>
      </w:r>
      <w:r w:rsidRPr="00EB7226">
        <w:rPr>
          <w:rFonts w:asciiTheme="minorHAnsi" w:hAnsiTheme="minorHAnsi" w:cstheme="minorHAnsi"/>
          <w:sz w:val="20"/>
          <w:szCs w:val="20"/>
        </w:rPr>
        <w:t xml:space="preserve">se medirá y pagará por pieza instalada cumpliendo las especificaciones a satisfacción del SUPERVISOR de Obra y de acuerdo a los precios unitarios establecidos </w:t>
      </w:r>
      <w:r w:rsidRPr="00EB7226">
        <w:rPr>
          <w:rFonts w:asciiTheme="minorHAnsi" w:hAnsiTheme="minorHAnsi" w:cstheme="minorHAnsi"/>
          <w:sz w:val="20"/>
          <w:szCs w:val="20"/>
        </w:rPr>
        <w:lastRenderedPageBreak/>
        <w:t xml:space="preserve">en el contrato. Estos precios serán la compensación total por concepto de mano de obra, materiales, equipos, </w:t>
      </w:r>
      <w:r w:rsidRPr="00461028">
        <w:rPr>
          <w:rFonts w:asciiTheme="minorHAnsi" w:hAnsiTheme="minorHAnsi" w:cstheme="minorHAnsi"/>
          <w:kern w:val="28"/>
          <w:sz w:val="20"/>
          <w:szCs w:val="20"/>
          <w:lang w:val="es-ES_tradnl"/>
        </w:rPr>
        <w:t xml:space="preserve">herramientas </w:t>
      </w:r>
      <w:r>
        <w:rPr>
          <w:rFonts w:asciiTheme="minorHAnsi" w:hAnsiTheme="minorHAnsi" w:cstheme="minorHAnsi"/>
          <w:kern w:val="28"/>
          <w:sz w:val="20"/>
          <w:szCs w:val="20"/>
          <w:lang w:val="es-ES_tradnl"/>
        </w:rPr>
        <w:t>y otros</w:t>
      </w:r>
      <w:r w:rsidRPr="00461028">
        <w:rPr>
          <w:rFonts w:asciiTheme="minorHAnsi" w:hAnsiTheme="minorHAnsi" w:cstheme="minorHAnsi"/>
          <w:kern w:val="28"/>
          <w:sz w:val="20"/>
          <w:szCs w:val="20"/>
          <w:lang w:val="es-ES_tradnl"/>
        </w:rPr>
        <w:t>.</w:t>
      </w:r>
      <w:r>
        <w:rPr>
          <w:rFonts w:asciiTheme="minorHAnsi" w:hAnsiTheme="minorHAnsi" w:cstheme="minorHAnsi"/>
          <w:kern w:val="28"/>
          <w:sz w:val="20"/>
          <w:szCs w:val="20"/>
          <w:lang w:val="es-ES_tradnl"/>
        </w:rPr>
        <w:t xml:space="preserve"> </w:t>
      </w:r>
      <w:r>
        <w:rPr>
          <w:rFonts w:asciiTheme="minorHAnsi" w:hAnsiTheme="minorHAnsi" w:cstheme="minorHAnsi"/>
          <w:sz w:val="20"/>
          <w:szCs w:val="20"/>
        </w:rPr>
        <w:t>C</w:t>
      </w:r>
      <w:r w:rsidRPr="00054FAB">
        <w:rPr>
          <w:rFonts w:asciiTheme="minorHAnsi" w:hAnsiTheme="minorHAnsi" w:cstheme="minorHAnsi"/>
          <w:sz w:val="20"/>
          <w:szCs w:val="20"/>
        </w:rPr>
        <w:t>ualquier imprevisto correrá por cuenta del CONTRATISTA.</w:t>
      </w:r>
    </w:p>
    <w:p w:rsidR="00B16FEC" w:rsidRDefault="00B16FEC"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B16FEC" w:rsidRDefault="00B16FEC"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E598C" w:rsidRPr="007134C9" w:rsidRDefault="00F823F9" w:rsidP="009D66C0">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F823F9">
        <w:rPr>
          <w:rFonts w:ascii="Calibri" w:hAnsi="Calibri"/>
          <w:color w:val="auto"/>
          <w:sz w:val="20"/>
          <w:szCs w:val="20"/>
        </w:rPr>
        <w:t>INSTALACIÓN DE LECHO ANÓDICO DE CORRIENTE IMPRESA</w:t>
      </w:r>
    </w:p>
    <w:p w:rsidR="00FE598C" w:rsidRPr="007D31EB" w:rsidRDefault="00FE598C" w:rsidP="00FE598C">
      <w:pPr>
        <w:contextualSpacing/>
        <w:jc w:val="both"/>
        <w:rPr>
          <w:rFonts w:asciiTheme="minorHAnsi" w:hAnsiTheme="minorHAnsi" w:cstheme="minorHAnsi"/>
          <w:b/>
          <w:color w:val="FF0000"/>
          <w:sz w:val="20"/>
          <w:szCs w:val="20"/>
        </w:rPr>
      </w:pPr>
      <w:r w:rsidRPr="007134C9">
        <w:rPr>
          <w:rFonts w:asciiTheme="minorHAnsi" w:hAnsiTheme="minorHAnsi" w:cstheme="minorHAnsi"/>
          <w:b/>
          <w:sz w:val="20"/>
          <w:szCs w:val="20"/>
        </w:rPr>
        <w:t xml:space="preserve">UNIDAD: </w:t>
      </w:r>
      <w:r w:rsidR="00CA0FC8">
        <w:rPr>
          <w:rFonts w:asciiTheme="minorHAnsi" w:hAnsiTheme="minorHAnsi" w:cstheme="minorHAnsi"/>
          <w:b/>
          <w:sz w:val="20"/>
          <w:szCs w:val="20"/>
        </w:rPr>
        <w:t>Lecho</w:t>
      </w:r>
      <w:r w:rsidRPr="009D39DF">
        <w:rPr>
          <w:rFonts w:asciiTheme="minorHAnsi" w:hAnsiTheme="minorHAnsi" w:cstheme="minorHAnsi"/>
          <w:b/>
          <w:sz w:val="20"/>
          <w:szCs w:val="20"/>
        </w:rPr>
        <w:t xml:space="preserve"> (</w:t>
      </w:r>
      <w:r w:rsidR="00CA0FC8">
        <w:rPr>
          <w:rFonts w:asciiTheme="minorHAnsi" w:hAnsiTheme="minorHAnsi" w:cstheme="minorHAnsi"/>
          <w:b/>
          <w:sz w:val="20"/>
          <w:szCs w:val="20"/>
        </w:rPr>
        <w:t>Lecho</w:t>
      </w:r>
      <w:r w:rsidRPr="009D39DF">
        <w:rPr>
          <w:rFonts w:asciiTheme="minorHAnsi" w:hAnsiTheme="minorHAnsi" w:cstheme="minorHAnsi"/>
          <w:b/>
          <w:sz w:val="20"/>
          <w:szCs w:val="20"/>
        </w:rPr>
        <w:t>)</w:t>
      </w:r>
    </w:p>
    <w:p w:rsidR="00FE598C" w:rsidRPr="007134C9" w:rsidRDefault="00FE598C" w:rsidP="00FE598C">
      <w:pPr>
        <w:contextualSpacing/>
        <w:jc w:val="both"/>
        <w:rPr>
          <w:rFonts w:asciiTheme="minorHAnsi" w:hAnsiTheme="minorHAnsi" w:cstheme="minorHAnsi"/>
          <w:b/>
          <w:sz w:val="20"/>
          <w:szCs w:val="20"/>
        </w:rPr>
      </w:pPr>
    </w:p>
    <w:p w:rsidR="00FE598C" w:rsidRPr="00843870" w:rsidRDefault="00FE598C"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FE598C" w:rsidRPr="00843870" w:rsidRDefault="00FE598C"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FE598C" w:rsidRPr="00843870" w:rsidRDefault="00FE598C" w:rsidP="009D66C0">
      <w:pPr>
        <w:pStyle w:val="Estilo2"/>
        <w:numPr>
          <w:ilvl w:val="1"/>
          <w:numId w:val="9"/>
        </w:numPr>
      </w:pPr>
      <w:r w:rsidRPr="00843870">
        <w:t>DEFINICIÓN</w:t>
      </w:r>
    </w:p>
    <w:p w:rsidR="00FE598C" w:rsidRPr="00843870" w:rsidRDefault="00FE598C" w:rsidP="00FE598C">
      <w:pPr>
        <w:pStyle w:val="Estilo1"/>
        <w:ind w:left="360"/>
        <w:contextualSpacing/>
        <w:rPr>
          <w:rFonts w:asciiTheme="minorHAnsi" w:hAnsiTheme="minorHAnsi" w:cstheme="minorHAnsi"/>
          <w:sz w:val="20"/>
          <w:szCs w:val="20"/>
        </w:rPr>
      </w:pPr>
    </w:p>
    <w:p w:rsidR="00FE598C" w:rsidRDefault="00FE598C" w:rsidP="00FE598C">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 xml:space="preserve">Este ítem comprende todos los trabajos necesarios para </w:t>
      </w:r>
      <w:r w:rsidR="00E13DC5">
        <w:rPr>
          <w:rFonts w:asciiTheme="minorHAnsi" w:hAnsiTheme="minorHAnsi" w:cstheme="minorHAnsi"/>
          <w:color w:val="auto"/>
          <w:sz w:val="20"/>
          <w:szCs w:val="20"/>
        </w:rPr>
        <w:t>la instalación</w:t>
      </w:r>
      <w:r>
        <w:rPr>
          <w:rFonts w:asciiTheme="minorHAnsi" w:hAnsiTheme="minorHAnsi" w:cstheme="minorHAnsi"/>
          <w:color w:val="auto"/>
          <w:sz w:val="20"/>
          <w:szCs w:val="20"/>
        </w:rPr>
        <w:t xml:space="preserve"> de lecho anódico dispersor de corriente impresa</w:t>
      </w:r>
      <w:r w:rsidRPr="00843870">
        <w:rPr>
          <w:rFonts w:ascii="Calibri" w:hAnsi="Calibri"/>
          <w:sz w:val="20"/>
          <w:szCs w:val="20"/>
        </w:rPr>
        <w:t>,</w:t>
      </w:r>
      <w:r w:rsidRPr="00843870">
        <w:rPr>
          <w:rFonts w:asciiTheme="minorHAnsi" w:hAnsiTheme="minorHAnsi" w:cstheme="minorHAnsi"/>
          <w:color w:val="auto"/>
          <w:sz w:val="20"/>
          <w:szCs w:val="20"/>
        </w:rPr>
        <w:t xml:space="preserve"> de acuerdo a lo señalado en las especificaciones técnicas e inst</w:t>
      </w:r>
      <w:r w:rsidR="00E13DC5">
        <w:rPr>
          <w:rFonts w:asciiTheme="minorHAnsi" w:hAnsiTheme="minorHAnsi" w:cstheme="minorHAnsi"/>
          <w:color w:val="auto"/>
          <w:sz w:val="20"/>
          <w:szCs w:val="20"/>
        </w:rPr>
        <w:t>rucciones del SUPERVISOR DE OBRA.</w:t>
      </w:r>
    </w:p>
    <w:p w:rsidR="00857D8F" w:rsidRDefault="00857D8F" w:rsidP="00FE598C">
      <w:pPr>
        <w:pStyle w:val="Default"/>
        <w:contextualSpacing/>
        <w:jc w:val="both"/>
        <w:rPr>
          <w:rFonts w:asciiTheme="minorHAnsi" w:hAnsiTheme="minorHAnsi" w:cstheme="minorHAnsi"/>
          <w:color w:val="auto"/>
          <w:sz w:val="20"/>
          <w:szCs w:val="20"/>
        </w:rPr>
      </w:pPr>
    </w:p>
    <w:p w:rsidR="002803EE" w:rsidRDefault="002803EE" w:rsidP="00FE598C">
      <w:pPr>
        <w:contextualSpacing/>
        <w:jc w:val="both"/>
        <w:rPr>
          <w:rFonts w:asciiTheme="minorHAnsi" w:eastAsia="Arial Unicode MS" w:hAnsiTheme="minorHAnsi" w:cstheme="minorHAnsi"/>
          <w:iCs/>
          <w:sz w:val="20"/>
          <w:szCs w:val="20"/>
          <w:lang w:val="es-BO"/>
        </w:rPr>
      </w:pPr>
      <w:r>
        <w:rPr>
          <w:rFonts w:asciiTheme="minorHAnsi" w:eastAsia="Arial Unicode MS" w:hAnsiTheme="minorHAnsi" w:cstheme="minorHAnsi"/>
          <w:sz w:val="20"/>
          <w:szCs w:val="20"/>
          <w:lang w:val="es-ES_tradnl"/>
        </w:rPr>
        <w:t>La empresa Contratista deberá realizar todos los trabajos de excavación de zanjas, fosas adecuación del terreno y todas las actividades que sean necesarias para la correcta ejecución del presente ítem</w:t>
      </w:r>
    </w:p>
    <w:p w:rsidR="005A35E6" w:rsidRPr="00354FC5" w:rsidRDefault="005A35E6" w:rsidP="00FE598C">
      <w:pPr>
        <w:contextualSpacing/>
        <w:jc w:val="both"/>
        <w:rPr>
          <w:rFonts w:asciiTheme="minorHAnsi" w:eastAsia="Arial Unicode MS" w:hAnsiTheme="minorHAnsi" w:cstheme="minorHAnsi"/>
          <w:iCs/>
          <w:sz w:val="20"/>
          <w:szCs w:val="20"/>
          <w:lang w:val="es-BO"/>
        </w:rPr>
      </w:pPr>
    </w:p>
    <w:p w:rsidR="009452E9" w:rsidRDefault="009452E9" w:rsidP="009D66C0">
      <w:pPr>
        <w:pStyle w:val="Estilo2"/>
        <w:numPr>
          <w:ilvl w:val="1"/>
          <w:numId w:val="9"/>
        </w:numPr>
      </w:pPr>
      <w:r w:rsidRPr="00166C6B">
        <w:t>MATERIALES</w:t>
      </w:r>
      <w:r>
        <w:t>, HERRAMIENTAS Y EQUIPO</w:t>
      </w:r>
    </w:p>
    <w:p w:rsidR="00FE598C" w:rsidRDefault="00FE598C" w:rsidP="00FE598C">
      <w:pPr>
        <w:pStyle w:val="Estilo1"/>
        <w:contextualSpacing/>
        <w:rPr>
          <w:rFonts w:asciiTheme="minorHAnsi" w:hAnsiTheme="minorHAnsi" w:cstheme="minorHAnsi"/>
          <w:sz w:val="20"/>
          <w:szCs w:val="20"/>
        </w:rPr>
      </w:pPr>
    </w:p>
    <w:p w:rsidR="00E13DC5" w:rsidRDefault="00E13DC5" w:rsidP="00E13DC5">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w:t>
      </w:r>
      <w:r w:rsidR="007F5F0B">
        <w:rPr>
          <w:rFonts w:asciiTheme="minorHAnsi" w:hAnsiTheme="minorHAnsi" w:cstheme="minorHAnsi"/>
          <w:b w:val="0"/>
          <w:kern w:val="28"/>
          <w:sz w:val="20"/>
          <w:szCs w:val="20"/>
        </w:rPr>
        <w:t xml:space="preserve">deberá </w:t>
      </w:r>
      <w:r w:rsidRPr="005A3330">
        <w:rPr>
          <w:rFonts w:asciiTheme="minorHAnsi" w:hAnsiTheme="minorHAnsi" w:cstheme="minorHAnsi"/>
          <w:b w:val="0"/>
          <w:kern w:val="28"/>
          <w:sz w:val="20"/>
          <w:szCs w:val="20"/>
        </w:rPr>
        <w:t>proporcionar todos los materiales, herramientas,</w:t>
      </w:r>
      <w:r>
        <w:rPr>
          <w:rFonts w:asciiTheme="minorHAnsi" w:hAnsiTheme="minorHAnsi" w:cstheme="minorHAnsi"/>
          <w:b w:val="0"/>
          <w:kern w:val="28"/>
          <w:sz w:val="20"/>
          <w:szCs w:val="20"/>
        </w:rPr>
        <w:t xml:space="preserve"> equipos y personal, necesarios</w:t>
      </w:r>
      <w:r w:rsidR="006C28D4">
        <w:rPr>
          <w:rFonts w:asciiTheme="minorHAnsi" w:hAnsiTheme="minorHAnsi" w:cstheme="minorHAnsi"/>
          <w:b w:val="0"/>
          <w:kern w:val="28"/>
          <w:sz w:val="20"/>
          <w:szCs w:val="20"/>
        </w:rPr>
        <w:t xml:space="preserve">, como </w:t>
      </w:r>
      <w:r w:rsidR="00B71E5B">
        <w:rPr>
          <w:rFonts w:asciiTheme="minorHAnsi" w:hAnsiTheme="minorHAnsi" w:cstheme="minorHAnsi"/>
          <w:b w:val="0"/>
          <w:kern w:val="28"/>
          <w:sz w:val="20"/>
          <w:szCs w:val="20"/>
        </w:rPr>
        <w:t>resistencias variables, líquid</w:t>
      </w:r>
      <w:r w:rsidR="000C79DA">
        <w:rPr>
          <w:rFonts w:asciiTheme="minorHAnsi" w:hAnsiTheme="minorHAnsi" w:cstheme="minorHAnsi"/>
          <w:b w:val="0"/>
          <w:kern w:val="28"/>
          <w:sz w:val="20"/>
          <w:szCs w:val="20"/>
        </w:rPr>
        <w:t xml:space="preserve">o </w:t>
      </w:r>
      <w:proofErr w:type="spellStart"/>
      <w:r w:rsidR="000C79DA">
        <w:rPr>
          <w:rFonts w:asciiTheme="minorHAnsi" w:hAnsiTheme="minorHAnsi" w:cstheme="minorHAnsi"/>
          <w:b w:val="0"/>
          <w:kern w:val="28"/>
          <w:sz w:val="20"/>
          <w:szCs w:val="20"/>
        </w:rPr>
        <w:t>scotchkote</w:t>
      </w:r>
      <w:proofErr w:type="spellEnd"/>
      <w:r w:rsidR="000C79DA">
        <w:rPr>
          <w:rFonts w:asciiTheme="minorHAnsi" w:hAnsiTheme="minorHAnsi" w:cstheme="minorHAnsi"/>
          <w:b w:val="0"/>
          <w:kern w:val="28"/>
          <w:sz w:val="20"/>
          <w:szCs w:val="20"/>
        </w:rPr>
        <w:t xml:space="preserve"> de dos componentes</w:t>
      </w:r>
      <w:r w:rsidR="00B71E5B">
        <w:rPr>
          <w:rFonts w:asciiTheme="minorHAnsi" w:hAnsiTheme="minorHAnsi" w:cstheme="minorHAnsi"/>
          <w:b w:val="0"/>
          <w:kern w:val="28"/>
          <w:sz w:val="20"/>
          <w:szCs w:val="20"/>
        </w:rPr>
        <w:t xml:space="preserve"> </w:t>
      </w:r>
      <w:r w:rsidR="006C28D4" w:rsidRPr="005A3330">
        <w:rPr>
          <w:rFonts w:asciiTheme="minorHAnsi" w:hAnsiTheme="minorHAnsi" w:cstheme="minorHAnsi"/>
          <w:b w:val="0"/>
          <w:kern w:val="28"/>
          <w:sz w:val="20"/>
          <w:szCs w:val="20"/>
        </w:rPr>
        <w:t xml:space="preserve">y </w:t>
      </w:r>
      <w:r w:rsidR="006C28D4">
        <w:rPr>
          <w:rFonts w:asciiTheme="minorHAnsi" w:hAnsiTheme="minorHAnsi" w:cstheme="minorHAnsi"/>
          <w:b w:val="0"/>
          <w:kern w:val="28"/>
          <w:sz w:val="20"/>
          <w:szCs w:val="20"/>
        </w:rPr>
        <w:t>otros</w:t>
      </w:r>
      <w:r w:rsidR="006C28D4" w:rsidRPr="00FC1D31">
        <w:rPr>
          <w:rFonts w:asciiTheme="minorHAnsi" w:hAnsiTheme="minorHAnsi" w:cstheme="minorHAnsi"/>
          <w:b w:val="0"/>
          <w:kern w:val="28"/>
          <w:sz w:val="20"/>
          <w:szCs w:val="20"/>
        </w:rPr>
        <w:t xml:space="preserve"> </w:t>
      </w:r>
      <w:r w:rsidR="000C79DA">
        <w:rPr>
          <w:rFonts w:asciiTheme="minorHAnsi" w:hAnsiTheme="minorHAnsi" w:cstheme="minorHAnsi"/>
          <w:b w:val="0"/>
          <w:kern w:val="28"/>
          <w:sz w:val="20"/>
          <w:szCs w:val="20"/>
        </w:rPr>
        <w:t>necesarios para la instalación de los lechos anódicos dispersores</w:t>
      </w:r>
      <w:r w:rsidR="00C33A87">
        <w:rPr>
          <w:rFonts w:asciiTheme="minorHAnsi" w:hAnsiTheme="minorHAnsi" w:cstheme="minorHAnsi"/>
          <w:b w:val="0"/>
          <w:kern w:val="28"/>
          <w:sz w:val="20"/>
          <w:szCs w:val="20"/>
        </w:rPr>
        <w:t>,</w:t>
      </w:r>
      <w:r>
        <w:rPr>
          <w:rFonts w:asciiTheme="minorHAnsi" w:hAnsiTheme="minorHAnsi" w:cstheme="minorHAnsi"/>
          <w:b w:val="0"/>
          <w:kern w:val="28"/>
          <w:sz w:val="20"/>
          <w:szCs w:val="20"/>
        </w:rPr>
        <w:t xml:space="preserve"> </w:t>
      </w:r>
      <w:r w:rsidRPr="005A3330">
        <w:rPr>
          <w:rFonts w:asciiTheme="minorHAnsi" w:hAnsiTheme="minorHAnsi" w:cstheme="minorHAnsi"/>
          <w:b w:val="0"/>
          <w:kern w:val="28"/>
          <w:sz w:val="20"/>
          <w:szCs w:val="20"/>
        </w:rPr>
        <w:t xml:space="preserve">para la </w:t>
      </w:r>
      <w:r w:rsidR="00B71E5B">
        <w:rPr>
          <w:rFonts w:asciiTheme="minorHAnsi" w:hAnsiTheme="minorHAnsi" w:cstheme="minorHAnsi"/>
          <w:b w:val="0"/>
          <w:kern w:val="28"/>
          <w:sz w:val="20"/>
          <w:szCs w:val="20"/>
        </w:rPr>
        <w:t xml:space="preserve">correcta </w:t>
      </w:r>
      <w:r w:rsidRPr="005A3330">
        <w:rPr>
          <w:rFonts w:asciiTheme="minorHAnsi" w:hAnsiTheme="minorHAnsi" w:cstheme="minorHAnsi"/>
          <w:b w:val="0"/>
          <w:kern w:val="28"/>
          <w:sz w:val="20"/>
          <w:szCs w:val="20"/>
        </w:rPr>
        <w:t>ejecución de los trabajos, los cuales serán aprobados y verificados por el SUPERVISOR DE OBRA al inicio de la actividad.</w:t>
      </w:r>
    </w:p>
    <w:p w:rsidR="00E13DC5" w:rsidRDefault="00E13DC5" w:rsidP="00E13DC5">
      <w:pPr>
        <w:pStyle w:val="Estilo1"/>
        <w:contextualSpacing/>
        <w:rPr>
          <w:rFonts w:asciiTheme="minorHAnsi" w:hAnsiTheme="minorHAnsi" w:cstheme="minorHAnsi"/>
          <w:b w:val="0"/>
          <w:kern w:val="28"/>
          <w:sz w:val="20"/>
          <w:szCs w:val="20"/>
        </w:rPr>
      </w:pPr>
    </w:p>
    <w:p w:rsidR="00C14E5E" w:rsidRPr="00094A3B" w:rsidRDefault="00E13DC5" w:rsidP="00C14E5E">
      <w:pPr>
        <w:jc w:val="both"/>
        <w:rPr>
          <w:rFonts w:ascii="Calibri" w:eastAsia="Arial Unicode MS" w:hAnsi="Calibri" w:cs="Calibri"/>
          <w:bCs/>
          <w:sz w:val="20"/>
          <w:szCs w:val="20"/>
          <w:lang w:val="es-MX" w:eastAsia="en-US"/>
        </w:rPr>
      </w:pPr>
      <w:r w:rsidRPr="000C79DA">
        <w:rPr>
          <w:rFonts w:asciiTheme="minorHAnsi" w:eastAsiaTheme="minorHAnsi" w:hAnsiTheme="minorHAnsi" w:cstheme="minorHAnsi"/>
          <w:sz w:val="20"/>
          <w:szCs w:val="20"/>
          <w:lang w:val="es-BO" w:eastAsia="en-US"/>
        </w:rPr>
        <w:t xml:space="preserve">Los ánodos de </w:t>
      </w:r>
      <w:proofErr w:type="spellStart"/>
      <w:r w:rsidRPr="000C79DA">
        <w:rPr>
          <w:rFonts w:asciiTheme="minorHAnsi" w:eastAsiaTheme="minorHAnsi" w:hAnsiTheme="minorHAnsi" w:cstheme="minorHAnsi"/>
          <w:sz w:val="20"/>
          <w:szCs w:val="20"/>
          <w:lang w:val="es-BO" w:eastAsia="en-US"/>
        </w:rPr>
        <w:t>Mixed</w:t>
      </w:r>
      <w:proofErr w:type="spellEnd"/>
      <w:r w:rsidRPr="000C79DA">
        <w:rPr>
          <w:rFonts w:asciiTheme="minorHAnsi" w:eastAsiaTheme="minorHAnsi" w:hAnsiTheme="minorHAnsi" w:cstheme="minorHAnsi"/>
          <w:sz w:val="20"/>
          <w:szCs w:val="20"/>
          <w:lang w:val="es-BO" w:eastAsia="en-US"/>
        </w:rPr>
        <w:t xml:space="preserve"> Metal Oxide, así como el </w:t>
      </w:r>
      <w:r w:rsidR="000C5863">
        <w:rPr>
          <w:rFonts w:asciiTheme="minorHAnsi" w:eastAsiaTheme="minorHAnsi" w:hAnsiTheme="minorHAnsi" w:cstheme="minorHAnsi"/>
          <w:sz w:val="20"/>
          <w:szCs w:val="20"/>
          <w:lang w:val="es-BO" w:eastAsia="en-US"/>
        </w:rPr>
        <w:t>carbón</w:t>
      </w:r>
      <w:r w:rsidRPr="000C79DA">
        <w:rPr>
          <w:rFonts w:ascii="Calibri" w:hAnsi="Calibri" w:cs="Calibri"/>
          <w:color w:val="000000"/>
          <w:sz w:val="20"/>
          <w:szCs w:val="20"/>
        </w:rPr>
        <w:t xml:space="preserve"> coque del tipo </w:t>
      </w:r>
      <w:proofErr w:type="spellStart"/>
      <w:r w:rsidRPr="000C79DA">
        <w:rPr>
          <w:rFonts w:ascii="Calibri" w:hAnsi="Calibri" w:cs="Calibri"/>
          <w:color w:val="000000"/>
          <w:sz w:val="20"/>
          <w:szCs w:val="20"/>
        </w:rPr>
        <w:t>Loresco</w:t>
      </w:r>
      <w:proofErr w:type="spellEnd"/>
      <w:r w:rsidRPr="000C79DA">
        <w:rPr>
          <w:rFonts w:ascii="Calibri" w:hAnsi="Calibri" w:cs="Calibri"/>
          <w:color w:val="000000"/>
          <w:sz w:val="20"/>
          <w:szCs w:val="20"/>
        </w:rPr>
        <w:t xml:space="preserve">, </w:t>
      </w:r>
      <w:r w:rsidR="000C5863">
        <w:rPr>
          <w:rFonts w:ascii="Calibri" w:hAnsi="Calibri" w:cs="Calibri"/>
          <w:color w:val="000000"/>
          <w:sz w:val="20"/>
          <w:szCs w:val="20"/>
        </w:rPr>
        <w:t>c</w:t>
      </w:r>
      <w:r w:rsidR="000C5863" w:rsidRPr="000C5863">
        <w:rPr>
          <w:rFonts w:ascii="Calibri" w:hAnsi="Calibri" w:cs="Calibri"/>
          <w:color w:val="000000"/>
          <w:sz w:val="20"/>
          <w:szCs w:val="20"/>
        </w:rPr>
        <w:t>able AWG No. 2</w:t>
      </w:r>
      <w:r w:rsidR="000C5863">
        <w:rPr>
          <w:rFonts w:ascii="Calibri" w:hAnsi="Calibri" w:cs="Calibri"/>
          <w:color w:val="000000"/>
          <w:sz w:val="20"/>
          <w:szCs w:val="20"/>
        </w:rPr>
        <w:t xml:space="preserve"> AWG y cable No. 4 AWG </w:t>
      </w:r>
      <w:r w:rsidR="000C5863" w:rsidRPr="000C5863">
        <w:rPr>
          <w:rFonts w:ascii="Calibri" w:hAnsi="Calibri" w:cs="Calibri"/>
          <w:color w:val="000000"/>
          <w:sz w:val="20"/>
          <w:szCs w:val="20"/>
        </w:rPr>
        <w:t>con revestimiento HMWPE</w:t>
      </w:r>
      <w:r w:rsidR="000C5863">
        <w:rPr>
          <w:rFonts w:ascii="Calibri" w:hAnsi="Calibri" w:cs="Calibri"/>
          <w:color w:val="000000"/>
          <w:sz w:val="20"/>
          <w:szCs w:val="20"/>
        </w:rPr>
        <w:t>, c</w:t>
      </w:r>
      <w:r w:rsidR="000C5863" w:rsidRPr="000C79DA">
        <w:rPr>
          <w:rFonts w:ascii="Calibri" w:hAnsi="Calibri" w:cs="Calibri"/>
          <w:color w:val="000000"/>
          <w:sz w:val="20"/>
          <w:szCs w:val="20"/>
        </w:rPr>
        <w:t>onectores de cobre tipo Split Bold KS-23 para cable No.2</w:t>
      </w:r>
      <w:r w:rsidR="000C5863">
        <w:rPr>
          <w:rFonts w:ascii="Calibri" w:hAnsi="Calibri" w:cs="Calibri"/>
          <w:color w:val="000000"/>
          <w:sz w:val="20"/>
          <w:szCs w:val="20"/>
        </w:rPr>
        <w:t xml:space="preserve"> y glá</w:t>
      </w:r>
      <w:r w:rsidR="000C5863" w:rsidRPr="000C5863">
        <w:rPr>
          <w:rFonts w:ascii="Calibri" w:hAnsi="Calibri" w:cs="Calibri"/>
          <w:color w:val="000000"/>
          <w:sz w:val="20"/>
          <w:szCs w:val="20"/>
        </w:rPr>
        <w:t>ndulas de 1/2" con sus respectivas reducciones de 1" a 1/2"</w:t>
      </w:r>
      <w:r w:rsidR="000C5863">
        <w:rPr>
          <w:rFonts w:ascii="Calibri" w:hAnsi="Calibri" w:cs="Calibri"/>
          <w:color w:val="000000"/>
          <w:sz w:val="20"/>
          <w:szCs w:val="20"/>
        </w:rPr>
        <w:t xml:space="preserve">, en la cantidad definida en </w:t>
      </w:r>
      <w:r w:rsidR="00C33A87">
        <w:rPr>
          <w:rFonts w:ascii="Calibri" w:hAnsi="Calibri" w:cs="Calibri"/>
          <w:color w:val="000000"/>
          <w:sz w:val="20"/>
          <w:szCs w:val="20"/>
        </w:rPr>
        <w:t xml:space="preserve">el Anexo 2 y en </w:t>
      </w:r>
      <w:r w:rsidR="000C5863">
        <w:rPr>
          <w:rFonts w:ascii="Calibri" w:hAnsi="Calibri" w:cs="Calibri"/>
          <w:color w:val="000000"/>
          <w:sz w:val="20"/>
          <w:szCs w:val="20"/>
        </w:rPr>
        <w:t xml:space="preserve">la ingeniería de detalle aprobada por el SUPERVISOR DE OBRA serán provistos </w:t>
      </w:r>
      <w:r w:rsidRPr="000C79DA">
        <w:rPr>
          <w:rFonts w:asciiTheme="minorHAnsi" w:eastAsiaTheme="minorHAnsi" w:hAnsiTheme="minorHAnsi" w:cstheme="minorHAnsi"/>
          <w:sz w:val="20"/>
          <w:szCs w:val="20"/>
          <w:lang w:val="es-BO" w:eastAsia="en-US"/>
        </w:rPr>
        <w:t xml:space="preserve">por </w:t>
      </w:r>
      <w:r w:rsidR="000C5863">
        <w:rPr>
          <w:rFonts w:asciiTheme="minorHAnsi" w:eastAsiaTheme="minorHAnsi" w:hAnsiTheme="minorHAnsi" w:cstheme="minorHAnsi"/>
          <w:sz w:val="20"/>
          <w:szCs w:val="20"/>
          <w:lang w:val="es-BO" w:eastAsia="en-US"/>
        </w:rPr>
        <w:t xml:space="preserve">YPFB </w:t>
      </w:r>
      <w:r w:rsidRPr="000C79DA">
        <w:rPr>
          <w:rFonts w:asciiTheme="minorHAnsi" w:eastAsiaTheme="minorHAnsi" w:hAnsiTheme="minorHAnsi" w:cstheme="minorHAnsi"/>
          <w:sz w:val="20"/>
          <w:szCs w:val="20"/>
          <w:lang w:val="es-BO" w:eastAsia="en-US"/>
        </w:rPr>
        <w:t xml:space="preserve">conforme </w:t>
      </w:r>
      <w:r w:rsidR="000C5863">
        <w:rPr>
          <w:rFonts w:asciiTheme="minorHAnsi" w:eastAsiaTheme="minorHAnsi" w:hAnsiTheme="minorHAnsi" w:cstheme="minorHAnsi"/>
          <w:sz w:val="20"/>
          <w:szCs w:val="20"/>
          <w:lang w:val="es-BO" w:eastAsia="en-US"/>
        </w:rPr>
        <w:t>lo</w:t>
      </w:r>
      <w:r w:rsidRPr="000C79DA">
        <w:rPr>
          <w:rFonts w:asciiTheme="minorHAnsi" w:eastAsiaTheme="minorHAnsi" w:hAnsiTheme="minorHAnsi" w:cstheme="minorHAnsi"/>
          <w:sz w:val="20"/>
          <w:szCs w:val="20"/>
          <w:lang w:val="es-BO" w:eastAsia="en-US"/>
        </w:rPr>
        <w:t xml:space="preserve"> detalla</w:t>
      </w:r>
      <w:r w:rsidR="000C5863">
        <w:rPr>
          <w:rFonts w:asciiTheme="minorHAnsi" w:eastAsiaTheme="minorHAnsi" w:hAnsiTheme="minorHAnsi" w:cstheme="minorHAnsi"/>
          <w:sz w:val="20"/>
          <w:szCs w:val="20"/>
          <w:lang w:val="es-BO" w:eastAsia="en-US"/>
        </w:rPr>
        <w:t>do</w:t>
      </w:r>
      <w:r w:rsidRPr="000C79DA">
        <w:rPr>
          <w:rFonts w:asciiTheme="minorHAnsi" w:eastAsiaTheme="minorHAnsi" w:hAnsiTheme="minorHAnsi" w:cstheme="minorHAnsi"/>
          <w:sz w:val="20"/>
          <w:szCs w:val="20"/>
          <w:lang w:val="es-BO" w:eastAsia="en-US"/>
        </w:rPr>
        <w:t xml:space="preserve"> en las Especificaciones Técnicas, </w:t>
      </w:r>
      <w:r w:rsidR="000C5863" w:rsidRPr="002C14FB">
        <w:rPr>
          <w:rFonts w:asciiTheme="minorHAnsi" w:eastAsia="Arial Unicode MS" w:hAnsiTheme="minorHAnsi" w:cstheme="minorHAnsi"/>
          <w:iCs/>
          <w:sz w:val="20"/>
          <w:szCs w:val="20"/>
          <w:lang w:val="es-ES_tradnl"/>
        </w:rPr>
        <w:t xml:space="preserve">Anexo </w:t>
      </w:r>
      <w:r w:rsidR="000C5863">
        <w:rPr>
          <w:rFonts w:asciiTheme="minorHAnsi" w:eastAsia="Arial Unicode MS" w:hAnsiTheme="minorHAnsi" w:cstheme="minorHAnsi"/>
          <w:iCs/>
          <w:sz w:val="20"/>
          <w:szCs w:val="20"/>
          <w:lang w:val="es-ES_tradnl"/>
        </w:rPr>
        <w:t xml:space="preserve">de </w:t>
      </w:r>
      <w:r w:rsidR="000C5863" w:rsidRPr="002C14FB">
        <w:rPr>
          <w:rFonts w:asciiTheme="minorHAnsi" w:eastAsia="Arial Unicode MS" w:hAnsiTheme="minorHAnsi" w:cstheme="minorHAnsi"/>
          <w:iCs/>
          <w:sz w:val="20"/>
          <w:szCs w:val="20"/>
          <w:lang w:val="es-ES_tradnl"/>
        </w:rPr>
        <w:t>PROVISION DE MATERIALES Y ACCESORIOS</w:t>
      </w:r>
      <w:r w:rsidR="000C5863" w:rsidRPr="00635B83">
        <w:rPr>
          <w:rFonts w:asciiTheme="minorHAnsi" w:hAnsiTheme="minorHAnsi" w:cstheme="minorHAnsi"/>
          <w:kern w:val="28"/>
          <w:sz w:val="20"/>
          <w:szCs w:val="20"/>
          <w:lang w:val="es-ES_tradnl"/>
        </w:rPr>
        <w:t xml:space="preserve"> e instr</w:t>
      </w:r>
      <w:r w:rsidR="000C5863">
        <w:rPr>
          <w:rFonts w:asciiTheme="minorHAnsi" w:hAnsiTheme="minorHAnsi" w:cstheme="minorHAnsi"/>
          <w:kern w:val="28"/>
          <w:sz w:val="20"/>
          <w:szCs w:val="20"/>
          <w:lang w:val="es-ES_tradnl"/>
        </w:rPr>
        <w:t>ucciones del Supervisor de Obra</w:t>
      </w:r>
      <w:r w:rsidRPr="000C79DA">
        <w:rPr>
          <w:rFonts w:asciiTheme="minorHAnsi" w:eastAsiaTheme="minorHAnsi" w:hAnsiTheme="minorHAnsi" w:cstheme="minorHAnsi"/>
          <w:sz w:val="20"/>
          <w:szCs w:val="20"/>
          <w:lang w:val="es-BO" w:eastAsia="en-US"/>
        </w:rPr>
        <w:t>.</w:t>
      </w:r>
      <w:r w:rsidR="00C14E5E">
        <w:rPr>
          <w:rFonts w:asciiTheme="minorHAnsi" w:eastAsiaTheme="minorHAnsi" w:hAnsiTheme="minorHAnsi" w:cstheme="minorHAnsi"/>
          <w:sz w:val="20"/>
          <w:szCs w:val="20"/>
          <w:lang w:val="es-BO" w:eastAsia="en-US"/>
        </w:rPr>
        <w:t xml:space="preserve"> </w:t>
      </w:r>
      <w:r w:rsidR="00C14E5E" w:rsidRPr="00094A3B">
        <w:rPr>
          <w:rFonts w:ascii="Calibri" w:eastAsia="Arial Unicode MS" w:hAnsi="Calibri" w:cs="Calibri"/>
          <w:bCs/>
          <w:sz w:val="20"/>
          <w:szCs w:val="20"/>
          <w:lang w:val="es-MX" w:eastAsia="en-US"/>
        </w:rPr>
        <w:t>En función de la disponibilidad de materiales en almacenes de YPFB, en caso de requerirse mayor cantidad de materiales, producto de la ingeniería de detalle y mediciones en campo, el Supervisor de Obra podrá instruir el suministro de los materiales que sean necesarios para la correcta ejecución de los trabajos, que garanticen el funcionamiento óptimo de los sistemas de protección catódica</w:t>
      </w:r>
      <w:r w:rsidR="00C14E5E">
        <w:rPr>
          <w:rFonts w:ascii="Calibri" w:eastAsia="Arial Unicode MS" w:hAnsi="Calibri" w:cs="Calibri"/>
          <w:bCs/>
          <w:sz w:val="20"/>
          <w:szCs w:val="20"/>
          <w:lang w:val="es-MX" w:eastAsia="en-US"/>
        </w:rPr>
        <w:t>.</w:t>
      </w:r>
    </w:p>
    <w:p w:rsidR="00E13DC5" w:rsidRDefault="00E13DC5" w:rsidP="00E13DC5">
      <w:pPr>
        <w:pStyle w:val="Estilo1"/>
        <w:contextualSpacing/>
        <w:rPr>
          <w:rFonts w:asciiTheme="minorHAnsi" w:hAnsiTheme="minorHAnsi" w:cstheme="minorHAnsi"/>
          <w:b w:val="0"/>
          <w:kern w:val="28"/>
          <w:sz w:val="20"/>
          <w:szCs w:val="20"/>
        </w:rPr>
      </w:pPr>
    </w:p>
    <w:p w:rsidR="00E13DC5" w:rsidRDefault="00E13DC5" w:rsidP="00E13DC5">
      <w:pPr>
        <w:pStyle w:val="Sangra3detindependiente"/>
        <w:spacing w:after="0" w:line="240" w:lineRule="auto"/>
        <w:ind w:left="0"/>
        <w:jc w:val="both"/>
        <w:rPr>
          <w:rFonts w:cstheme="minorHAnsi"/>
          <w:sz w:val="20"/>
          <w:szCs w:val="20"/>
        </w:rPr>
      </w:pPr>
      <w:r>
        <w:rPr>
          <w:rFonts w:cstheme="minorHAnsi"/>
          <w:sz w:val="20"/>
          <w:szCs w:val="20"/>
        </w:rPr>
        <w:t xml:space="preserve">El </w:t>
      </w:r>
      <w:r w:rsidR="00B71E5B">
        <w:rPr>
          <w:rFonts w:cstheme="minorHAnsi"/>
          <w:sz w:val="20"/>
          <w:szCs w:val="20"/>
        </w:rPr>
        <w:t>C</w:t>
      </w:r>
      <w:r>
        <w:rPr>
          <w:rFonts w:cstheme="minorHAnsi"/>
          <w:sz w:val="20"/>
          <w:szCs w:val="20"/>
        </w:rPr>
        <w:t>ontratista también deberá considerar proveer y utilizar todas las herramientas, equipos y materiales menores</w:t>
      </w:r>
      <w:r w:rsidR="00B71E5B">
        <w:rPr>
          <w:rFonts w:cstheme="minorHAnsi"/>
          <w:sz w:val="20"/>
          <w:szCs w:val="20"/>
        </w:rPr>
        <w:t>, necesario</w:t>
      </w:r>
      <w:r>
        <w:rPr>
          <w:rFonts w:cstheme="minorHAnsi"/>
          <w:sz w:val="20"/>
          <w:szCs w:val="20"/>
        </w:rPr>
        <w:t xml:space="preserve">s para realizar adecuadamente la actividad. </w:t>
      </w:r>
    </w:p>
    <w:p w:rsidR="007F0F49" w:rsidRDefault="007F0F49" w:rsidP="00E13DC5">
      <w:pPr>
        <w:pStyle w:val="Sangra3detindependiente"/>
        <w:spacing w:after="0" w:line="240" w:lineRule="auto"/>
        <w:ind w:left="0"/>
        <w:jc w:val="both"/>
        <w:rPr>
          <w:rFonts w:cstheme="minorHAnsi"/>
          <w:sz w:val="20"/>
          <w:szCs w:val="20"/>
        </w:rPr>
      </w:pPr>
    </w:p>
    <w:p w:rsidR="00FE598C" w:rsidRPr="00843870" w:rsidRDefault="00FE598C" w:rsidP="009D66C0">
      <w:pPr>
        <w:pStyle w:val="Estilo2"/>
        <w:numPr>
          <w:ilvl w:val="1"/>
          <w:numId w:val="9"/>
        </w:numPr>
      </w:pPr>
      <w:r w:rsidRPr="00843870">
        <w:t>PROCEDIMIENTO PARA LA EJECUCIÓN</w:t>
      </w:r>
    </w:p>
    <w:p w:rsidR="00FE598C" w:rsidRPr="00843870" w:rsidRDefault="00FE598C" w:rsidP="00FE598C">
      <w:pPr>
        <w:pStyle w:val="Estilo1"/>
        <w:contextualSpacing/>
        <w:rPr>
          <w:rFonts w:asciiTheme="minorHAnsi" w:hAnsiTheme="minorHAnsi" w:cstheme="minorHAnsi"/>
          <w:sz w:val="20"/>
          <w:szCs w:val="20"/>
        </w:rPr>
      </w:pPr>
    </w:p>
    <w:p w:rsidR="009041FA" w:rsidRDefault="009041FA" w:rsidP="009041FA">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empresa Contratista deberá realizar</w:t>
      </w:r>
      <w:r>
        <w:rPr>
          <w:rFonts w:ascii="Calibri" w:hAnsi="Calibri" w:cs="Calibri"/>
          <w:kern w:val="28"/>
          <w:sz w:val="20"/>
          <w:szCs w:val="20"/>
          <w:lang w:val="es-BO"/>
        </w:rPr>
        <w:t xml:space="preserve"> las mediciones de campo requeridas (medición de resistividades, </w:t>
      </w:r>
      <w:r w:rsidR="00C33A87" w:rsidRPr="00613F34">
        <w:rPr>
          <w:rFonts w:asciiTheme="minorHAnsi" w:eastAsia="Arial Unicode MS" w:hAnsiTheme="minorHAnsi" w:cstheme="minorHAnsi"/>
          <w:sz w:val="20"/>
          <w:szCs w:val="20"/>
          <w:lang w:val="es-ES_tradnl"/>
        </w:rPr>
        <w:t>pruebas de requerimiento de corriente</w:t>
      </w:r>
      <w:r>
        <w:rPr>
          <w:rFonts w:ascii="Calibri" w:hAnsi="Calibri" w:cs="Calibri"/>
          <w:kern w:val="28"/>
          <w:sz w:val="20"/>
          <w:szCs w:val="20"/>
          <w:lang w:val="es-BO"/>
        </w:rPr>
        <w:t>, etc.) que sean necesarias, para la elaboración de la memoria de cálculo e ingeniería de detalle</w:t>
      </w:r>
      <w:r w:rsidR="00FE598C">
        <w:rPr>
          <w:rFonts w:ascii="Calibri" w:hAnsi="Calibri" w:cs="Calibri"/>
          <w:kern w:val="28"/>
          <w:sz w:val="20"/>
          <w:szCs w:val="20"/>
          <w:lang w:val="es-BO"/>
        </w:rPr>
        <w:t xml:space="preserve"> </w:t>
      </w:r>
      <w:r w:rsidR="00C33A87">
        <w:rPr>
          <w:rFonts w:ascii="Calibri" w:hAnsi="Calibri" w:cs="Calibri"/>
          <w:kern w:val="28"/>
          <w:sz w:val="20"/>
          <w:szCs w:val="20"/>
          <w:lang w:val="es-BO"/>
        </w:rPr>
        <w:t>para</w:t>
      </w:r>
      <w:r w:rsidR="00FE598C">
        <w:rPr>
          <w:rFonts w:ascii="Calibri" w:hAnsi="Calibri" w:cs="Calibri"/>
          <w:kern w:val="28"/>
          <w:sz w:val="20"/>
          <w:szCs w:val="20"/>
          <w:lang w:val="es-BO"/>
        </w:rPr>
        <w:t xml:space="preserve"> la dimensión del lecho anódico</w:t>
      </w:r>
      <w:r w:rsidR="00C33A87">
        <w:rPr>
          <w:rFonts w:ascii="Calibri" w:hAnsi="Calibri" w:cs="Calibri"/>
          <w:kern w:val="28"/>
          <w:sz w:val="20"/>
          <w:szCs w:val="20"/>
          <w:lang w:val="es-BO"/>
        </w:rPr>
        <w:t>,</w:t>
      </w:r>
      <w:r w:rsidR="00FE598C">
        <w:rPr>
          <w:rFonts w:ascii="Calibri" w:hAnsi="Calibri" w:cs="Calibri"/>
          <w:kern w:val="28"/>
          <w:sz w:val="20"/>
          <w:szCs w:val="20"/>
          <w:lang w:val="es-BO"/>
        </w:rPr>
        <w:t xml:space="preserve"> </w:t>
      </w:r>
      <w:r>
        <w:rPr>
          <w:rFonts w:ascii="Calibri" w:hAnsi="Calibri" w:cs="Calibri"/>
          <w:kern w:val="28"/>
          <w:sz w:val="20"/>
          <w:szCs w:val="20"/>
          <w:lang w:val="es-BO"/>
        </w:rPr>
        <w:t>así como los planos y/o esquemas de instalación,</w:t>
      </w:r>
      <w:r w:rsidRPr="005249CA">
        <w:rPr>
          <w:rFonts w:ascii="Calibri" w:hAnsi="Calibri" w:cs="Calibri"/>
          <w:kern w:val="28"/>
          <w:sz w:val="20"/>
          <w:szCs w:val="20"/>
          <w:lang w:val="es-BO"/>
        </w:rPr>
        <w:t xml:space="preserve"> </w:t>
      </w:r>
      <w:r>
        <w:rPr>
          <w:rFonts w:ascii="Calibri" w:hAnsi="Calibri" w:cs="Calibri"/>
          <w:kern w:val="28"/>
          <w:sz w:val="20"/>
          <w:szCs w:val="20"/>
          <w:lang w:val="es-BO"/>
        </w:rPr>
        <w:t>los cuales deberán ser presentados al</w:t>
      </w:r>
      <w:r w:rsidRPr="00843870">
        <w:rPr>
          <w:rFonts w:ascii="Calibri" w:hAnsi="Calibri" w:cs="Calibri"/>
          <w:kern w:val="28"/>
          <w:sz w:val="20"/>
          <w:szCs w:val="20"/>
          <w:lang w:val="es-BO"/>
        </w:rPr>
        <w:t xml:space="preserve"> SUPERVISOR DE OBRA</w:t>
      </w:r>
      <w:r>
        <w:rPr>
          <w:rFonts w:ascii="Calibri" w:hAnsi="Calibri" w:cs="Calibri"/>
          <w:kern w:val="28"/>
          <w:sz w:val="20"/>
          <w:szCs w:val="20"/>
          <w:lang w:val="es-BO"/>
        </w:rPr>
        <w:t xml:space="preserve"> para su respectiva revisión y aprobación antes de la ejecución de las actividades.</w:t>
      </w:r>
    </w:p>
    <w:p w:rsidR="007F0F49" w:rsidRDefault="007F0F49" w:rsidP="009041FA">
      <w:pPr>
        <w:tabs>
          <w:tab w:val="left" w:pos="567"/>
        </w:tabs>
        <w:autoSpaceDE w:val="0"/>
        <w:autoSpaceDN w:val="0"/>
        <w:adjustRightInd w:val="0"/>
        <w:jc w:val="both"/>
        <w:rPr>
          <w:rFonts w:ascii="Calibri" w:hAnsi="Calibri" w:cs="Calibri"/>
          <w:kern w:val="28"/>
          <w:sz w:val="20"/>
          <w:szCs w:val="20"/>
          <w:lang w:val="es-BO"/>
        </w:rPr>
      </w:pPr>
    </w:p>
    <w:p w:rsidR="00857D8F" w:rsidRDefault="00C4090F" w:rsidP="00857D8F">
      <w:pPr>
        <w:pStyle w:val="Estilo1"/>
        <w:contextualSpacing/>
        <w:rPr>
          <w:rFonts w:ascii="Calibri" w:eastAsia="Times New Roman" w:hAnsi="Calibri" w:cs="Calibri"/>
          <w:b w:val="0"/>
          <w:kern w:val="28"/>
          <w:sz w:val="20"/>
          <w:szCs w:val="20"/>
          <w:lang w:val="es-BO"/>
        </w:rPr>
      </w:pPr>
      <w:r>
        <w:rPr>
          <w:rFonts w:ascii="Calibri" w:eastAsia="Times New Roman" w:hAnsi="Calibri" w:cs="Calibri"/>
          <w:b w:val="0"/>
          <w:kern w:val="28"/>
          <w:sz w:val="20"/>
          <w:szCs w:val="20"/>
          <w:lang w:val="es-BO"/>
        </w:rPr>
        <w:lastRenderedPageBreak/>
        <w:t>L</w:t>
      </w:r>
      <w:r w:rsidR="00857D8F">
        <w:rPr>
          <w:rFonts w:ascii="Calibri" w:eastAsia="Times New Roman" w:hAnsi="Calibri" w:cs="Calibri"/>
          <w:b w:val="0"/>
          <w:kern w:val="28"/>
          <w:sz w:val="20"/>
          <w:szCs w:val="20"/>
          <w:lang w:val="es-BO"/>
        </w:rPr>
        <w:t xml:space="preserve">os lechos anódicos de corriente impresa serán instalados en la red primaria Santa Cruz – </w:t>
      </w:r>
      <w:proofErr w:type="spellStart"/>
      <w:r w:rsidR="00857D8F">
        <w:rPr>
          <w:rFonts w:ascii="Calibri" w:eastAsia="Times New Roman" w:hAnsi="Calibri" w:cs="Calibri"/>
          <w:b w:val="0"/>
          <w:kern w:val="28"/>
          <w:sz w:val="20"/>
          <w:szCs w:val="20"/>
          <w:lang w:val="es-BO"/>
        </w:rPr>
        <w:t>Warnes</w:t>
      </w:r>
      <w:proofErr w:type="spellEnd"/>
      <w:r w:rsidR="00857D8F">
        <w:rPr>
          <w:rFonts w:ascii="Calibri" w:eastAsia="Times New Roman" w:hAnsi="Calibri" w:cs="Calibri"/>
          <w:b w:val="0"/>
          <w:kern w:val="28"/>
          <w:sz w:val="20"/>
          <w:szCs w:val="20"/>
          <w:lang w:val="es-BO"/>
        </w:rPr>
        <w:t xml:space="preserve"> – Montero, así como la red primaria Puerto Pailas – Cuatro Cañadas. </w:t>
      </w:r>
      <w:r>
        <w:rPr>
          <w:rFonts w:ascii="Calibri" w:eastAsia="Times New Roman" w:hAnsi="Calibri" w:cs="Calibri"/>
          <w:b w:val="0"/>
          <w:kern w:val="28"/>
          <w:sz w:val="20"/>
          <w:szCs w:val="20"/>
          <w:lang w:val="es-BO"/>
        </w:rPr>
        <w:t xml:space="preserve">A menos que el Supervisor de Obra </w:t>
      </w:r>
      <w:r w:rsidR="00C33A87">
        <w:rPr>
          <w:rFonts w:ascii="Calibri" w:eastAsia="Times New Roman" w:hAnsi="Calibri" w:cs="Calibri"/>
          <w:b w:val="0"/>
          <w:kern w:val="28"/>
          <w:sz w:val="20"/>
          <w:szCs w:val="20"/>
          <w:lang w:val="es-BO"/>
        </w:rPr>
        <w:t>instruya otra cosa al respecto</w:t>
      </w:r>
      <w:r w:rsidR="00253ED8">
        <w:rPr>
          <w:rFonts w:ascii="Calibri" w:eastAsia="Times New Roman" w:hAnsi="Calibri" w:cs="Calibri"/>
          <w:b w:val="0"/>
          <w:kern w:val="28"/>
          <w:sz w:val="20"/>
          <w:szCs w:val="20"/>
          <w:lang w:val="es-BO"/>
        </w:rPr>
        <w:t>, p</w:t>
      </w:r>
      <w:r w:rsidR="00857D8F">
        <w:rPr>
          <w:rFonts w:ascii="Calibri" w:eastAsia="Times New Roman" w:hAnsi="Calibri" w:cs="Calibri"/>
          <w:b w:val="0"/>
          <w:kern w:val="28"/>
          <w:sz w:val="20"/>
          <w:szCs w:val="20"/>
          <w:lang w:val="es-BO"/>
        </w:rPr>
        <w:t xml:space="preserve">ara el primer caso, tanto el lecho anódico como el rectificador de corriente, deberán ser instalados en las proximidades de la población de </w:t>
      </w:r>
      <w:proofErr w:type="spellStart"/>
      <w:r w:rsidR="00857D8F">
        <w:rPr>
          <w:rFonts w:ascii="Calibri" w:eastAsia="Times New Roman" w:hAnsi="Calibri" w:cs="Calibri"/>
          <w:b w:val="0"/>
          <w:kern w:val="28"/>
          <w:sz w:val="20"/>
          <w:szCs w:val="20"/>
          <w:lang w:val="es-BO"/>
        </w:rPr>
        <w:t>Warnes</w:t>
      </w:r>
      <w:proofErr w:type="spellEnd"/>
      <w:r w:rsidR="00857D8F">
        <w:rPr>
          <w:rFonts w:ascii="Calibri" w:eastAsia="Times New Roman" w:hAnsi="Calibri" w:cs="Calibri"/>
          <w:b w:val="0"/>
          <w:kern w:val="28"/>
          <w:sz w:val="20"/>
          <w:szCs w:val="20"/>
          <w:lang w:val="es-BO"/>
        </w:rPr>
        <w:t xml:space="preserve"> (a medio tramo de la red), mientras que para el segundo caso, tanto el lecho anódico como el rectificador de corriente, deberán ser instalados en las proximidades de la población de Cuatro Cañadas.</w:t>
      </w:r>
    </w:p>
    <w:p w:rsidR="00857D8F" w:rsidRDefault="00857D8F" w:rsidP="009041FA">
      <w:pPr>
        <w:tabs>
          <w:tab w:val="left" w:pos="567"/>
        </w:tabs>
        <w:autoSpaceDE w:val="0"/>
        <w:autoSpaceDN w:val="0"/>
        <w:adjustRightInd w:val="0"/>
        <w:jc w:val="both"/>
        <w:rPr>
          <w:rFonts w:ascii="Calibri" w:hAnsi="Calibri" w:cs="Calibri"/>
          <w:kern w:val="28"/>
          <w:sz w:val="20"/>
          <w:szCs w:val="20"/>
          <w:lang w:val="es-BO"/>
        </w:rPr>
      </w:pPr>
    </w:p>
    <w:p w:rsidR="005B528B" w:rsidRDefault="005B528B" w:rsidP="005B528B">
      <w:pPr>
        <w:pStyle w:val="Estilo1"/>
        <w:contextualSpacing/>
        <w:rPr>
          <w:rFonts w:ascii="Calibri" w:eastAsia="Times New Roman" w:hAnsi="Calibri" w:cs="Calibri"/>
          <w:b w:val="0"/>
          <w:kern w:val="28"/>
          <w:sz w:val="20"/>
          <w:szCs w:val="20"/>
          <w:lang w:val="es-BO"/>
        </w:rPr>
      </w:pPr>
      <w:r w:rsidRPr="005B528B">
        <w:rPr>
          <w:rFonts w:ascii="Calibri" w:eastAsia="Times New Roman" w:hAnsi="Calibri" w:cs="Calibri"/>
          <w:b w:val="0"/>
          <w:kern w:val="28"/>
          <w:sz w:val="20"/>
          <w:szCs w:val="20"/>
          <w:lang w:val="es-BO"/>
        </w:rPr>
        <w:t xml:space="preserve">La ubicación </w:t>
      </w:r>
      <w:r w:rsidR="00857D8F">
        <w:rPr>
          <w:rFonts w:ascii="Calibri" w:eastAsia="Times New Roman" w:hAnsi="Calibri" w:cs="Calibri"/>
          <w:b w:val="0"/>
          <w:kern w:val="28"/>
          <w:sz w:val="20"/>
          <w:szCs w:val="20"/>
          <w:lang w:val="es-BO"/>
        </w:rPr>
        <w:t xml:space="preserve">precisa </w:t>
      </w:r>
      <w:r w:rsidRPr="005B528B">
        <w:rPr>
          <w:rFonts w:ascii="Calibri" w:eastAsia="Times New Roman" w:hAnsi="Calibri" w:cs="Calibri"/>
          <w:b w:val="0"/>
          <w:kern w:val="28"/>
          <w:sz w:val="20"/>
          <w:szCs w:val="20"/>
          <w:lang w:val="es-BO"/>
        </w:rPr>
        <w:t xml:space="preserve">de los lechos anódicos, será definida en el terreno con la aprobación del Supervisor de Obra, en función de las facilidades del terreno, basado en las características de resistividad y condiciones urbanísticas del lugar, </w:t>
      </w:r>
      <w:r w:rsidR="00866348">
        <w:rPr>
          <w:rFonts w:ascii="Calibri" w:eastAsia="Times New Roman" w:hAnsi="Calibri" w:cs="Calibri"/>
          <w:b w:val="0"/>
          <w:kern w:val="28"/>
          <w:sz w:val="20"/>
          <w:szCs w:val="20"/>
          <w:lang w:val="es-BO"/>
        </w:rPr>
        <w:t>t</w:t>
      </w:r>
      <w:r w:rsidR="00866348" w:rsidRPr="00866348">
        <w:rPr>
          <w:rFonts w:ascii="Calibri" w:eastAsia="Times New Roman" w:hAnsi="Calibri" w:cs="Calibri"/>
          <w:b w:val="0"/>
          <w:kern w:val="28"/>
          <w:sz w:val="20"/>
          <w:szCs w:val="20"/>
          <w:lang w:val="es-BO"/>
        </w:rPr>
        <w:t>eniendo en cuenta que el lecho no debe estar bajo la calzada, sino en espacio de la acera</w:t>
      </w:r>
      <w:r w:rsidR="00866348">
        <w:rPr>
          <w:rFonts w:ascii="Calibri" w:eastAsia="Times New Roman" w:hAnsi="Calibri" w:cs="Calibri"/>
          <w:b w:val="0"/>
          <w:kern w:val="28"/>
          <w:sz w:val="20"/>
          <w:szCs w:val="20"/>
          <w:lang w:val="es-BO"/>
        </w:rPr>
        <w:t>.</w:t>
      </w:r>
      <w:r w:rsidR="00866348" w:rsidRPr="005B528B">
        <w:rPr>
          <w:rFonts w:ascii="Calibri" w:eastAsia="Times New Roman" w:hAnsi="Calibri" w:cs="Calibri"/>
          <w:b w:val="0"/>
          <w:kern w:val="28"/>
          <w:sz w:val="20"/>
          <w:szCs w:val="20"/>
          <w:lang w:val="es-BO"/>
        </w:rPr>
        <w:t xml:space="preserve"> </w:t>
      </w:r>
      <w:r w:rsidRPr="005B528B">
        <w:rPr>
          <w:rFonts w:ascii="Calibri" w:eastAsia="Times New Roman" w:hAnsi="Calibri" w:cs="Calibri"/>
          <w:b w:val="0"/>
          <w:kern w:val="28"/>
          <w:sz w:val="20"/>
          <w:szCs w:val="20"/>
          <w:lang w:val="es-BO"/>
        </w:rPr>
        <w:t xml:space="preserve">Para </w:t>
      </w:r>
      <w:r>
        <w:rPr>
          <w:rFonts w:ascii="Calibri" w:eastAsia="Times New Roman" w:hAnsi="Calibri" w:cs="Calibri"/>
          <w:b w:val="0"/>
          <w:kern w:val="28"/>
          <w:sz w:val="20"/>
          <w:szCs w:val="20"/>
          <w:lang w:val="es-BO"/>
        </w:rPr>
        <w:t xml:space="preserve">lo cual, </w:t>
      </w:r>
      <w:r>
        <w:rPr>
          <w:rFonts w:ascii="Calibri" w:hAnsi="Calibri" w:cs="Calibri"/>
          <w:b w:val="0"/>
          <w:kern w:val="28"/>
          <w:sz w:val="20"/>
          <w:szCs w:val="20"/>
          <w:lang w:val="es-BO"/>
        </w:rPr>
        <w:t xml:space="preserve">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 xml:space="preserve">Autónomos Municipales, Administradora Boliviana de Carreteras u otras entidades de servicios públicos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857D8F" w:rsidRDefault="00857D8F" w:rsidP="005B528B">
      <w:pPr>
        <w:pStyle w:val="Estilo1"/>
        <w:contextualSpacing/>
        <w:rPr>
          <w:rFonts w:ascii="Calibri" w:eastAsia="Times New Roman" w:hAnsi="Calibri" w:cs="Calibri"/>
          <w:b w:val="0"/>
          <w:kern w:val="28"/>
          <w:sz w:val="20"/>
          <w:szCs w:val="20"/>
          <w:lang w:val="es-BO"/>
        </w:rPr>
      </w:pPr>
    </w:p>
    <w:p w:rsidR="005B528B" w:rsidRDefault="005B528B" w:rsidP="005B528B">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La empresa Contratista deberá adjuntar al Informe final del Data Book, la</w:t>
      </w:r>
      <w:r w:rsidR="00B32E1E">
        <w:rPr>
          <w:rFonts w:ascii="Calibri" w:hAnsi="Calibri" w:cs="Calibri"/>
          <w:b w:val="0"/>
          <w:kern w:val="28"/>
          <w:sz w:val="20"/>
          <w:szCs w:val="20"/>
          <w:lang w:val="es-ES"/>
        </w:rPr>
        <w:t>(</w:t>
      </w:r>
      <w:r w:rsidR="004A5818">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w:t>
      </w:r>
      <w:r w:rsidR="00B32E1E">
        <w:rPr>
          <w:rFonts w:ascii="Calibri" w:hAnsi="Calibri" w:cs="Calibri"/>
          <w:b w:val="0"/>
          <w:kern w:val="28"/>
          <w:sz w:val="20"/>
          <w:szCs w:val="20"/>
          <w:lang w:val="es-ES"/>
        </w:rPr>
        <w:t>autorización(</w:t>
      </w:r>
      <w:r w:rsidR="004A5818">
        <w:rPr>
          <w:rFonts w:ascii="Calibri" w:hAnsi="Calibri" w:cs="Calibri"/>
          <w:b w:val="0"/>
          <w:kern w:val="28"/>
          <w:sz w:val="20"/>
          <w:szCs w:val="20"/>
          <w:lang w:val="es-ES"/>
        </w:rPr>
        <w:t>es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correspondiente</w:t>
      </w:r>
      <w:r w:rsidR="00B32E1E">
        <w:rPr>
          <w:rFonts w:ascii="Calibri" w:hAnsi="Calibri" w:cs="Calibri"/>
          <w:b w:val="0"/>
          <w:kern w:val="28"/>
          <w:sz w:val="20"/>
          <w:szCs w:val="20"/>
          <w:lang w:val="es-ES"/>
        </w:rPr>
        <w:t>(</w:t>
      </w:r>
      <w:r w:rsidR="004A5818">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para la instalación del lecho anódico dispersor de corriente impresa, así como del rectificador, acometida y poste de hormigón, emitida</w:t>
      </w:r>
      <w:r w:rsidR="00B32E1E">
        <w:rPr>
          <w:rFonts w:ascii="Calibri" w:hAnsi="Calibri" w:cs="Calibri"/>
          <w:b w:val="0"/>
          <w:kern w:val="28"/>
          <w:sz w:val="20"/>
          <w:szCs w:val="20"/>
          <w:lang w:val="es-ES"/>
        </w:rPr>
        <w:t>(</w:t>
      </w:r>
      <w:r w:rsidR="004A5818">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por la</w:t>
      </w:r>
      <w:r w:rsidR="00B32E1E">
        <w:rPr>
          <w:rFonts w:ascii="Calibri" w:hAnsi="Calibri" w:cs="Calibri"/>
          <w:b w:val="0"/>
          <w:kern w:val="28"/>
          <w:sz w:val="20"/>
          <w:szCs w:val="20"/>
          <w:lang w:val="es-ES"/>
        </w:rPr>
        <w:t>(</w:t>
      </w:r>
      <w:r>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autoridad</w:t>
      </w:r>
      <w:r w:rsidR="00B32E1E">
        <w:rPr>
          <w:rFonts w:ascii="Calibri" w:hAnsi="Calibri" w:cs="Calibri"/>
          <w:b w:val="0"/>
          <w:kern w:val="28"/>
          <w:sz w:val="20"/>
          <w:szCs w:val="20"/>
          <w:lang w:val="es-ES"/>
        </w:rPr>
        <w:t>(</w:t>
      </w:r>
      <w:r>
        <w:rPr>
          <w:rFonts w:ascii="Calibri" w:hAnsi="Calibri" w:cs="Calibri"/>
          <w:b w:val="0"/>
          <w:kern w:val="28"/>
          <w:sz w:val="20"/>
          <w:szCs w:val="20"/>
          <w:lang w:val="es-ES"/>
        </w:rPr>
        <w:t>es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competente</w:t>
      </w:r>
      <w:r w:rsidR="00B32E1E">
        <w:rPr>
          <w:rFonts w:ascii="Calibri" w:hAnsi="Calibri" w:cs="Calibri"/>
          <w:b w:val="0"/>
          <w:kern w:val="28"/>
          <w:sz w:val="20"/>
          <w:szCs w:val="20"/>
          <w:lang w:val="es-ES"/>
        </w:rPr>
        <w:t>(</w:t>
      </w:r>
      <w:r>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w:t>
      </w:r>
    </w:p>
    <w:p w:rsidR="00857D8F" w:rsidRDefault="00857D8F" w:rsidP="005B528B">
      <w:pPr>
        <w:pStyle w:val="Estilo1"/>
        <w:contextualSpacing/>
        <w:rPr>
          <w:rFonts w:ascii="Calibri" w:eastAsia="Times New Roman" w:hAnsi="Calibri" w:cs="Calibri"/>
          <w:b w:val="0"/>
          <w:kern w:val="28"/>
          <w:sz w:val="20"/>
          <w:szCs w:val="20"/>
          <w:lang w:val="es-BO"/>
        </w:rPr>
      </w:pPr>
      <w:r>
        <w:rPr>
          <w:rFonts w:ascii="Calibri" w:eastAsia="Times New Roman" w:hAnsi="Calibri" w:cs="Calibri"/>
          <w:b w:val="0"/>
          <w:kern w:val="28"/>
          <w:sz w:val="20"/>
          <w:szCs w:val="20"/>
          <w:lang w:val="es-BO"/>
        </w:rPr>
        <w:t xml:space="preserve"> </w:t>
      </w:r>
    </w:p>
    <w:p w:rsidR="000E39EB" w:rsidRDefault="000E39EB" w:rsidP="000E39EB">
      <w:pPr>
        <w:pStyle w:val="Estilo1"/>
        <w:contextualSpacing/>
        <w:rPr>
          <w:rFonts w:asciiTheme="minorHAnsi" w:eastAsiaTheme="minorHAnsi" w:hAnsiTheme="minorHAnsi" w:cstheme="minorHAnsi"/>
          <w:sz w:val="20"/>
          <w:szCs w:val="20"/>
          <w:lang w:val="es-BO" w:eastAsia="en-US"/>
        </w:rPr>
      </w:pPr>
      <w:r>
        <w:rPr>
          <w:rFonts w:ascii="Calibri" w:hAnsi="Calibri" w:cs="Calibri"/>
          <w:b w:val="0"/>
          <w:kern w:val="28"/>
          <w:sz w:val="20"/>
          <w:szCs w:val="20"/>
          <w:lang w:val="es-ES"/>
        </w:rPr>
        <w:t>La empresa Contratista deberá presentar al Supervisor de Obra</w:t>
      </w:r>
      <w:r w:rsidR="004A5818">
        <w:rPr>
          <w:rFonts w:ascii="Calibri" w:hAnsi="Calibri" w:cs="Calibri"/>
          <w:b w:val="0"/>
          <w:kern w:val="28"/>
          <w:sz w:val="20"/>
          <w:szCs w:val="20"/>
          <w:lang w:val="es-ES"/>
        </w:rPr>
        <w:t>,</w:t>
      </w:r>
      <w:r>
        <w:rPr>
          <w:rFonts w:ascii="Calibri" w:hAnsi="Calibri" w:cs="Calibri"/>
          <w:b w:val="0"/>
          <w:kern w:val="28"/>
          <w:sz w:val="20"/>
          <w:szCs w:val="20"/>
          <w:lang w:val="es-ES"/>
        </w:rPr>
        <w:t xml:space="preserve"> para su revisión y aprobación, </w:t>
      </w:r>
      <w:r w:rsidRPr="00B66993">
        <w:rPr>
          <w:rFonts w:ascii="Calibri" w:hAnsi="Calibri" w:cs="Calibri"/>
          <w:b w:val="0"/>
          <w:kern w:val="28"/>
          <w:sz w:val="20"/>
          <w:szCs w:val="20"/>
          <w:lang w:val="es-ES"/>
        </w:rPr>
        <w:t xml:space="preserve">un plano </w:t>
      </w:r>
      <w:r>
        <w:rPr>
          <w:rFonts w:ascii="Calibri" w:hAnsi="Calibri" w:cs="Calibri"/>
          <w:b w:val="0"/>
          <w:kern w:val="28"/>
          <w:sz w:val="20"/>
          <w:szCs w:val="20"/>
          <w:lang w:val="es-ES"/>
        </w:rPr>
        <w:t xml:space="preserve">o </w:t>
      </w:r>
      <w:r w:rsidRPr="00B66993">
        <w:rPr>
          <w:rFonts w:ascii="Calibri" w:hAnsi="Calibri" w:cs="Calibri"/>
          <w:b w:val="0"/>
          <w:kern w:val="28"/>
          <w:sz w:val="20"/>
          <w:szCs w:val="20"/>
          <w:lang w:val="es-ES"/>
        </w:rPr>
        <w:t>típico estándar</w:t>
      </w:r>
      <w:r>
        <w:rPr>
          <w:rFonts w:ascii="Calibri" w:hAnsi="Calibri" w:cs="Calibri"/>
          <w:b w:val="0"/>
          <w:kern w:val="28"/>
          <w:sz w:val="20"/>
          <w:szCs w:val="20"/>
          <w:lang w:val="es-ES"/>
        </w:rPr>
        <w:t xml:space="preserve"> con l</w:t>
      </w:r>
      <w:r w:rsidRPr="00B66993">
        <w:rPr>
          <w:rFonts w:ascii="Calibri" w:hAnsi="Calibri" w:cs="Calibri"/>
          <w:b w:val="0"/>
          <w:kern w:val="28"/>
          <w:sz w:val="20"/>
          <w:szCs w:val="20"/>
          <w:lang w:val="es-ES"/>
        </w:rPr>
        <w:t xml:space="preserve">as características de instalación </w:t>
      </w:r>
      <w:r w:rsidRPr="0073763F">
        <w:rPr>
          <w:rFonts w:ascii="Calibri" w:hAnsi="Calibri" w:cs="Calibri"/>
          <w:b w:val="0"/>
          <w:kern w:val="28"/>
          <w:sz w:val="20"/>
          <w:szCs w:val="20"/>
          <w:lang w:val="es-ES"/>
        </w:rPr>
        <w:t>del lecho anódico y la caja de conexión de positivo</w:t>
      </w:r>
      <w:r w:rsidRPr="00B66993">
        <w:rPr>
          <w:rFonts w:ascii="Calibri" w:hAnsi="Calibri" w:cs="Calibri"/>
          <w:b w:val="0"/>
          <w:kern w:val="28"/>
          <w:sz w:val="20"/>
          <w:szCs w:val="20"/>
          <w:lang w:val="es-ES"/>
        </w:rPr>
        <w:t>, donde se incluya el cabl</w:t>
      </w:r>
      <w:r>
        <w:rPr>
          <w:rFonts w:ascii="Calibri" w:hAnsi="Calibri" w:cs="Calibri"/>
          <w:b w:val="0"/>
          <w:kern w:val="28"/>
          <w:sz w:val="20"/>
          <w:szCs w:val="20"/>
          <w:lang w:val="es-ES"/>
        </w:rPr>
        <w:t>eado independiente en base a los típicos presentados en el anexo de gráficos correspondiente.</w:t>
      </w:r>
      <w:r>
        <w:rPr>
          <w:rFonts w:asciiTheme="minorHAnsi" w:eastAsiaTheme="minorHAnsi" w:hAnsiTheme="minorHAnsi" w:cstheme="minorHAnsi"/>
          <w:sz w:val="20"/>
          <w:szCs w:val="20"/>
          <w:lang w:val="es-BO" w:eastAsia="en-US"/>
        </w:rPr>
        <w:t xml:space="preserve"> </w:t>
      </w:r>
    </w:p>
    <w:p w:rsidR="000E39EB" w:rsidRDefault="000E39EB" w:rsidP="005B528B">
      <w:pPr>
        <w:pStyle w:val="Estilo1"/>
        <w:contextualSpacing/>
        <w:rPr>
          <w:rFonts w:ascii="Calibri" w:eastAsia="Times New Roman" w:hAnsi="Calibri" w:cs="Calibri"/>
          <w:b w:val="0"/>
          <w:kern w:val="28"/>
          <w:sz w:val="20"/>
          <w:szCs w:val="20"/>
          <w:lang w:val="es-BO"/>
        </w:rPr>
      </w:pPr>
    </w:p>
    <w:p w:rsidR="005B528B" w:rsidRDefault="005B528B" w:rsidP="005B528B">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la ingeniería de detalle y los respectivos procedimientos sean aprobados por el SUPERVISOR, y sean obtenidos las autorizaciones y permisos correspondientes,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podrá ejecutar los trabajos de instalación del lecho anódico dispersor.</w:t>
      </w:r>
    </w:p>
    <w:p w:rsidR="00253ED8" w:rsidRDefault="00253ED8" w:rsidP="005B528B">
      <w:pPr>
        <w:pStyle w:val="Estilo1"/>
        <w:contextualSpacing/>
        <w:rPr>
          <w:rFonts w:ascii="Calibri" w:hAnsi="Calibri" w:cs="Calibri"/>
          <w:b w:val="0"/>
          <w:kern w:val="28"/>
          <w:sz w:val="20"/>
          <w:szCs w:val="20"/>
          <w:lang w:val="es-BO"/>
        </w:rPr>
      </w:pPr>
    </w:p>
    <w:p w:rsidR="005B528B" w:rsidRDefault="005B528B" w:rsidP="005B528B">
      <w:pPr>
        <w:pStyle w:val="Estilo1"/>
        <w:contextualSpacing/>
        <w:rPr>
          <w:rFonts w:ascii="Calibri" w:hAnsi="Calibri" w:cs="Calibri"/>
          <w:b w:val="0"/>
          <w:kern w:val="28"/>
          <w:sz w:val="20"/>
          <w:szCs w:val="20"/>
          <w:lang w:val="es-ES"/>
        </w:rPr>
      </w:pPr>
      <w:r w:rsidRPr="00B66993">
        <w:rPr>
          <w:rFonts w:ascii="Calibri" w:hAnsi="Calibri" w:cs="Calibri"/>
          <w:b w:val="0"/>
          <w:kern w:val="28"/>
          <w:sz w:val="20"/>
          <w:szCs w:val="20"/>
          <w:lang w:val="es-ES"/>
        </w:rPr>
        <w:t>El lecho anódico deberá ser instalado</w:t>
      </w:r>
      <w:r>
        <w:rPr>
          <w:rFonts w:ascii="Calibri" w:hAnsi="Calibri" w:cs="Calibri"/>
          <w:b w:val="0"/>
          <w:kern w:val="28"/>
          <w:sz w:val="20"/>
          <w:szCs w:val="20"/>
          <w:lang w:val="es-ES"/>
        </w:rPr>
        <w:t xml:space="preserve"> verificándose que esté</w:t>
      </w:r>
      <w:r w:rsidRPr="00B66993">
        <w:rPr>
          <w:rFonts w:ascii="Calibri" w:hAnsi="Calibri" w:cs="Calibri"/>
          <w:b w:val="0"/>
          <w:kern w:val="28"/>
          <w:sz w:val="20"/>
          <w:szCs w:val="20"/>
          <w:lang w:val="es-ES"/>
        </w:rPr>
        <w:t xml:space="preserve"> a una distancia óptima en base a las facilidades del terreno, debiendo ser su posición perpendicular con respecto al ducto a proteger, y </w:t>
      </w:r>
      <w:r>
        <w:rPr>
          <w:rFonts w:ascii="Calibri" w:hAnsi="Calibri" w:cs="Calibri"/>
          <w:b w:val="0"/>
          <w:kern w:val="28"/>
          <w:sz w:val="20"/>
          <w:szCs w:val="20"/>
          <w:lang w:val="es-ES"/>
        </w:rPr>
        <w:t xml:space="preserve">deberá estar </w:t>
      </w:r>
      <w:r w:rsidRPr="00B66993">
        <w:rPr>
          <w:rFonts w:ascii="Calibri" w:hAnsi="Calibri" w:cs="Calibri"/>
          <w:b w:val="0"/>
          <w:kern w:val="28"/>
          <w:sz w:val="20"/>
          <w:szCs w:val="20"/>
          <w:lang w:val="es-ES"/>
        </w:rPr>
        <w:t>a una distancia mínima de 100 metros.</w:t>
      </w:r>
    </w:p>
    <w:p w:rsidR="005B528B" w:rsidRDefault="005B528B" w:rsidP="005B528B">
      <w:pPr>
        <w:pStyle w:val="Estilo1"/>
        <w:contextualSpacing/>
        <w:rPr>
          <w:rFonts w:ascii="Calibri" w:eastAsia="Times New Roman" w:hAnsi="Calibri" w:cs="Calibri"/>
          <w:b w:val="0"/>
          <w:kern w:val="28"/>
          <w:sz w:val="20"/>
          <w:szCs w:val="20"/>
          <w:lang w:val="es-BO"/>
        </w:rPr>
      </w:pPr>
    </w:p>
    <w:p w:rsidR="00B02871" w:rsidRPr="009E5F77" w:rsidRDefault="00FE598C" w:rsidP="00B02871">
      <w:pPr>
        <w:jc w:val="both"/>
        <w:rPr>
          <w:rFonts w:ascii="Calibri" w:hAnsi="Calibri" w:cs="Calibri"/>
          <w:lang w:eastAsia="en-US"/>
        </w:rPr>
      </w:pPr>
      <w:r w:rsidRPr="009041FA">
        <w:rPr>
          <w:rFonts w:ascii="Calibri" w:hAnsi="Calibri" w:cs="Calibri"/>
          <w:kern w:val="28"/>
          <w:sz w:val="20"/>
          <w:szCs w:val="20"/>
          <w:lang w:val="es-BO"/>
        </w:rPr>
        <w:t>El lecho anódico debe ser tendido en forma superficial, con una disposición vertical para cada ánodo, a una profundidad adecuada en base a los valores óptimos obtenidos de resistividades del terreno.</w:t>
      </w:r>
      <w:r w:rsidR="00B02871">
        <w:rPr>
          <w:rFonts w:ascii="Calibri" w:hAnsi="Calibri" w:cs="Calibri"/>
          <w:kern w:val="28"/>
          <w:sz w:val="20"/>
          <w:szCs w:val="20"/>
          <w:lang w:val="es-BO"/>
        </w:rPr>
        <w:t xml:space="preserve"> </w:t>
      </w:r>
      <w:r w:rsidR="00B02871" w:rsidRPr="00B02871">
        <w:rPr>
          <w:rFonts w:ascii="Calibri" w:hAnsi="Calibri" w:cs="Calibri"/>
          <w:kern w:val="28"/>
          <w:sz w:val="20"/>
          <w:szCs w:val="20"/>
          <w:lang w:val="es-BO"/>
        </w:rPr>
        <w:t>La medición en campo de la Resistividad y pH del terreno elegido para el lecho anódico deberá ser realizada minuciosamente para determinar el lugar y la profundidad óptima del tendido de los ánodos.</w:t>
      </w:r>
    </w:p>
    <w:p w:rsidR="000E39EB" w:rsidRDefault="000E39EB" w:rsidP="009041FA">
      <w:pPr>
        <w:tabs>
          <w:tab w:val="left" w:pos="567"/>
        </w:tabs>
        <w:autoSpaceDE w:val="0"/>
        <w:autoSpaceDN w:val="0"/>
        <w:adjustRightInd w:val="0"/>
        <w:jc w:val="both"/>
        <w:rPr>
          <w:rFonts w:ascii="Calibri" w:hAnsi="Calibri" w:cs="Calibri"/>
          <w:kern w:val="28"/>
          <w:sz w:val="20"/>
          <w:szCs w:val="20"/>
          <w:lang w:val="es-BO"/>
        </w:rPr>
      </w:pPr>
    </w:p>
    <w:p w:rsidR="000E39EB" w:rsidRDefault="000E39EB" w:rsidP="000E39EB">
      <w:pPr>
        <w:tabs>
          <w:tab w:val="left" w:pos="567"/>
        </w:tabs>
        <w:autoSpaceDE w:val="0"/>
        <w:autoSpaceDN w:val="0"/>
        <w:adjustRightInd w:val="0"/>
        <w:jc w:val="both"/>
        <w:rPr>
          <w:rFonts w:ascii="Calibri" w:hAnsi="Calibri" w:cs="Calibri"/>
          <w:kern w:val="28"/>
          <w:sz w:val="20"/>
          <w:szCs w:val="20"/>
          <w:lang w:val="es-BO"/>
        </w:rPr>
      </w:pPr>
      <w:r w:rsidRPr="00857D8F">
        <w:rPr>
          <w:rFonts w:ascii="Calibri" w:hAnsi="Calibri" w:cs="Calibri"/>
          <w:kern w:val="28"/>
          <w:sz w:val="20"/>
          <w:szCs w:val="20"/>
          <w:lang w:val="es-BO"/>
        </w:rPr>
        <w:t xml:space="preserve">Los ánodos a ser </w:t>
      </w:r>
      <w:r w:rsidR="00857D8F">
        <w:rPr>
          <w:rFonts w:ascii="Calibri" w:hAnsi="Calibri" w:cs="Calibri"/>
          <w:kern w:val="28"/>
          <w:sz w:val="20"/>
          <w:szCs w:val="20"/>
          <w:lang w:val="es-BO"/>
        </w:rPr>
        <w:t>provistos por YPFB</w:t>
      </w:r>
      <w:r w:rsidRPr="00857D8F">
        <w:rPr>
          <w:rFonts w:ascii="Calibri" w:hAnsi="Calibri" w:cs="Calibri"/>
          <w:kern w:val="28"/>
          <w:sz w:val="20"/>
          <w:szCs w:val="20"/>
          <w:lang w:val="es-BO"/>
        </w:rPr>
        <w:t xml:space="preserve"> serán de </w:t>
      </w:r>
      <w:proofErr w:type="spellStart"/>
      <w:r w:rsidRPr="00857D8F">
        <w:rPr>
          <w:rFonts w:ascii="Calibri" w:hAnsi="Calibri" w:cs="Calibri"/>
          <w:kern w:val="28"/>
          <w:sz w:val="20"/>
          <w:szCs w:val="20"/>
          <w:lang w:val="es-BO"/>
        </w:rPr>
        <w:t>Mixed</w:t>
      </w:r>
      <w:proofErr w:type="spellEnd"/>
      <w:r w:rsidRPr="00857D8F">
        <w:rPr>
          <w:rFonts w:ascii="Calibri" w:hAnsi="Calibri" w:cs="Calibri"/>
          <w:kern w:val="28"/>
          <w:sz w:val="20"/>
          <w:szCs w:val="20"/>
          <w:lang w:val="es-BO"/>
        </w:rPr>
        <w:t xml:space="preserve"> Metal Oxide (MMO), de las siguientes características: 1" de diámetro x 3.28 pies de longitud.</w:t>
      </w:r>
    </w:p>
    <w:p w:rsidR="000E39EB" w:rsidRDefault="000E39EB" w:rsidP="009041FA">
      <w:pPr>
        <w:tabs>
          <w:tab w:val="left" w:pos="567"/>
        </w:tabs>
        <w:autoSpaceDE w:val="0"/>
        <w:autoSpaceDN w:val="0"/>
        <w:adjustRightInd w:val="0"/>
        <w:jc w:val="both"/>
        <w:rPr>
          <w:rFonts w:ascii="Calibri" w:hAnsi="Calibri" w:cs="Calibri"/>
          <w:kern w:val="28"/>
          <w:sz w:val="20"/>
          <w:szCs w:val="20"/>
          <w:lang w:val="es-BO"/>
        </w:rPr>
      </w:pPr>
    </w:p>
    <w:p w:rsidR="00F50627" w:rsidRPr="00327845" w:rsidRDefault="00F50627" w:rsidP="00F50627">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 xml:space="preserve">Para la instalación de </w:t>
      </w:r>
      <w:r w:rsidR="007E1B01">
        <w:rPr>
          <w:rFonts w:asciiTheme="minorHAnsi" w:hAnsiTheme="minorHAnsi" w:cstheme="minorHAnsi"/>
          <w:sz w:val="20"/>
          <w:szCs w:val="20"/>
        </w:rPr>
        <w:t>lechos anódicos dispersores de corriente impresa</w:t>
      </w:r>
      <w:r>
        <w:rPr>
          <w:rFonts w:asciiTheme="minorHAnsi" w:hAnsiTheme="minorHAnsi" w:cstheme="minorHAnsi"/>
          <w:kern w:val="28"/>
          <w:sz w:val="20"/>
          <w:szCs w:val="20"/>
          <w:lang w:val="es-ES_tradnl"/>
        </w:rPr>
        <w:t xml:space="preserve">, la empresa Contratista </w:t>
      </w:r>
      <w:r w:rsidRPr="00327845">
        <w:rPr>
          <w:rFonts w:asciiTheme="minorHAnsi" w:hAnsiTheme="minorHAnsi" w:cstheme="minorHAnsi"/>
          <w:kern w:val="28"/>
          <w:sz w:val="20"/>
          <w:szCs w:val="20"/>
          <w:lang w:val="es-ES_tradnl"/>
        </w:rPr>
        <w:t>deberá co</w:t>
      </w:r>
      <w:r>
        <w:rPr>
          <w:rFonts w:asciiTheme="minorHAnsi" w:hAnsiTheme="minorHAnsi" w:cstheme="minorHAnsi"/>
          <w:kern w:val="28"/>
          <w:sz w:val="20"/>
          <w:szCs w:val="20"/>
          <w:lang w:val="es-ES_tradnl"/>
        </w:rPr>
        <w:t xml:space="preserve">locar </w:t>
      </w:r>
      <w:r w:rsidR="00B02871">
        <w:rPr>
          <w:rFonts w:asciiTheme="minorHAnsi" w:hAnsiTheme="minorHAnsi" w:cstheme="minorHAnsi"/>
          <w:kern w:val="28"/>
          <w:sz w:val="20"/>
          <w:szCs w:val="20"/>
          <w:lang w:val="es-ES_tradnl"/>
        </w:rPr>
        <w:t xml:space="preserve">carbón coque, </w:t>
      </w:r>
      <w:r w:rsidR="00857D8F">
        <w:rPr>
          <w:rFonts w:asciiTheme="minorHAnsi" w:hAnsiTheme="minorHAnsi" w:cstheme="minorHAnsi"/>
          <w:kern w:val="28"/>
          <w:sz w:val="20"/>
          <w:szCs w:val="20"/>
          <w:lang w:val="es-ES_tradnl"/>
        </w:rPr>
        <w:t xml:space="preserve">provisto por YPFB, </w:t>
      </w:r>
      <w:r w:rsidRPr="00327845">
        <w:rPr>
          <w:rFonts w:asciiTheme="minorHAnsi" w:hAnsiTheme="minorHAnsi" w:cstheme="minorHAnsi"/>
          <w:kern w:val="28"/>
          <w:sz w:val="20"/>
          <w:szCs w:val="20"/>
          <w:lang w:val="es-ES_tradnl"/>
        </w:rPr>
        <w:t xml:space="preserve">conforme la </w:t>
      </w:r>
      <w:r w:rsidR="00857D8F">
        <w:rPr>
          <w:rFonts w:asciiTheme="minorHAnsi" w:hAnsiTheme="minorHAnsi" w:cstheme="minorHAnsi"/>
          <w:kern w:val="28"/>
          <w:sz w:val="20"/>
          <w:szCs w:val="20"/>
          <w:lang w:val="es-ES_tradnl"/>
        </w:rPr>
        <w:t xml:space="preserve">cantidad definida en la </w:t>
      </w:r>
      <w:r w:rsidRPr="00327845">
        <w:rPr>
          <w:rFonts w:asciiTheme="minorHAnsi" w:hAnsiTheme="minorHAnsi" w:cstheme="minorHAnsi"/>
          <w:kern w:val="28"/>
          <w:sz w:val="20"/>
          <w:szCs w:val="20"/>
          <w:lang w:val="es-ES_tradnl"/>
        </w:rPr>
        <w:t xml:space="preserve">ingeniería de detalle </w:t>
      </w:r>
      <w:r w:rsidR="00857D8F">
        <w:rPr>
          <w:rFonts w:asciiTheme="minorHAnsi" w:hAnsiTheme="minorHAnsi" w:cstheme="minorHAnsi"/>
          <w:kern w:val="28"/>
          <w:sz w:val="20"/>
          <w:szCs w:val="20"/>
          <w:lang w:val="es-ES_tradnl"/>
        </w:rPr>
        <w:t>aprobada previamente por el Supervisor de Obra</w:t>
      </w:r>
      <w:r>
        <w:rPr>
          <w:rFonts w:asciiTheme="minorHAnsi" w:hAnsiTheme="minorHAnsi" w:cstheme="minorHAnsi"/>
          <w:kern w:val="28"/>
          <w:sz w:val="20"/>
          <w:szCs w:val="20"/>
          <w:lang w:val="es-ES_tradnl"/>
        </w:rPr>
        <w:t>.</w:t>
      </w:r>
    </w:p>
    <w:p w:rsidR="00F50627" w:rsidRPr="00327845" w:rsidRDefault="00F50627" w:rsidP="00F50627">
      <w:pPr>
        <w:jc w:val="both"/>
        <w:rPr>
          <w:rFonts w:asciiTheme="minorHAnsi" w:hAnsiTheme="minorHAnsi" w:cstheme="minorHAnsi"/>
          <w:kern w:val="28"/>
          <w:sz w:val="20"/>
          <w:szCs w:val="20"/>
          <w:lang w:val="es-ES_tradnl"/>
        </w:rPr>
      </w:pPr>
    </w:p>
    <w:p w:rsidR="00F50627" w:rsidRPr="00327845" w:rsidRDefault="00F50627" w:rsidP="00F50627">
      <w:pPr>
        <w:jc w:val="both"/>
        <w:rPr>
          <w:rFonts w:asciiTheme="minorHAnsi" w:hAnsiTheme="minorHAnsi" w:cstheme="minorHAnsi"/>
          <w:kern w:val="28"/>
          <w:sz w:val="20"/>
          <w:szCs w:val="20"/>
          <w:lang w:val="es-ES_tradnl"/>
        </w:rPr>
      </w:pPr>
      <w:r w:rsidRPr="00327845">
        <w:rPr>
          <w:rFonts w:asciiTheme="minorHAnsi" w:hAnsiTheme="minorHAnsi" w:cstheme="minorHAnsi"/>
          <w:kern w:val="28"/>
          <w:sz w:val="20"/>
          <w:szCs w:val="20"/>
          <w:lang w:val="es-ES_tradnl"/>
        </w:rPr>
        <w:t>El personal de la empresa Contratista deberá contar en todo momento con el EPP (Equipo de Protección Personal) necesario para realizar los trabajos, así como el EPP específico para dicha actividad.</w:t>
      </w:r>
    </w:p>
    <w:p w:rsidR="00F50627" w:rsidRPr="009041FA" w:rsidRDefault="00F50627" w:rsidP="009041FA">
      <w:pPr>
        <w:tabs>
          <w:tab w:val="left" w:pos="567"/>
        </w:tabs>
        <w:autoSpaceDE w:val="0"/>
        <w:autoSpaceDN w:val="0"/>
        <w:adjustRightInd w:val="0"/>
        <w:jc w:val="both"/>
        <w:rPr>
          <w:rFonts w:ascii="Calibri" w:hAnsi="Calibri" w:cs="Calibri"/>
          <w:kern w:val="28"/>
          <w:sz w:val="20"/>
          <w:szCs w:val="20"/>
          <w:lang w:val="es-BO"/>
        </w:rPr>
      </w:pPr>
    </w:p>
    <w:p w:rsidR="00FE598C" w:rsidRPr="00371F23" w:rsidRDefault="00FE598C" w:rsidP="009D66C0">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t>MEDIDAS DE MITIGACIÓN AMBIENTAL</w:t>
      </w:r>
    </w:p>
    <w:p w:rsidR="00FE598C" w:rsidRPr="00371F23" w:rsidRDefault="00FE598C" w:rsidP="00FE598C">
      <w:pPr>
        <w:pStyle w:val="Estilo1"/>
        <w:ind w:left="426"/>
        <w:contextualSpacing/>
        <w:rPr>
          <w:rFonts w:asciiTheme="minorHAnsi" w:hAnsiTheme="minorHAnsi" w:cstheme="minorHAnsi"/>
          <w:sz w:val="20"/>
          <w:szCs w:val="20"/>
        </w:rPr>
      </w:pPr>
    </w:p>
    <w:p w:rsidR="00FE598C" w:rsidRPr="00371F23" w:rsidRDefault="00FE598C" w:rsidP="00FE598C">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598C" w:rsidRPr="00371F23" w:rsidRDefault="00FE598C" w:rsidP="00FE598C">
      <w:pPr>
        <w:jc w:val="both"/>
        <w:rPr>
          <w:rFonts w:asciiTheme="minorHAnsi" w:hAnsiTheme="minorHAnsi" w:cstheme="minorHAnsi"/>
          <w:kern w:val="28"/>
          <w:sz w:val="20"/>
          <w:szCs w:val="20"/>
          <w:lang w:val="es-ES_tradnl"/>
        </w:rPr>
      </w:pPr>
    </w:p>
    <w:p w:rsidR="00FE598C" w:rsidRPr="00371F23" w:rsidRDefault="00FE598C" w:rsidP="00FE598C">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598C" w:rsidRPr="00371F23" w:rsidRDefault="00FE598C" w:rsidP="00FE598C">
      <w:pPr>
        <w:jc w:val="both"/>
        <w:rPr>
          <w:rFonts w:asciiTheme="minorHAnsi" w:hAnsiTheme="minorHAnsi" w:cstheme="minorHAnsi"/>
          <w:kern w:val="28"/>
          <w:sz w:val="20"/>
          <w:szCs w:val="20"/>
          <w:lang w:val="es-ES_tradnl"/>
        </w:rPr>
      </w:pPr>
    </w:p>
    <w:p w:rsidR="00FE598C" w:rsidRPr="00371F23" w:rsidRDefault="00FE598C" w:rsidP="00FE598C">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E598C" w:rsidRPr="00371F23" w:rsidRDefault="00FE598C" w:rsidP="00FE598C">
      <w:pPr>
        <w:jc w:val="both"/>
        <w:rPr>
          <w:rFonts w:asciiTheme="minorHAnsi" w:hAnsiTheme="minorHAnsi" w:cstheme="minorHAnsi"/>
          <w:kern w:val="28"/>
          <w:sz w:val="20"/>
          <w:szCs w:val="20"/>
          <w:lang w:val="es-ES_tradnl"/>
        </w:rPr>
      </w:pPr>
    </w:p>
    <w:p w:rsidR="00FE598C" w:rsidRPr="005A3330" w:rsidRDefault="00FE598C" w:rsidP="00FE598C">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E598C" w:rsidRDefault="00FE598C" w:rsidP="00FE598C">
      <w:pPr>
        <w:pStyle w:val="Estilo1"/>
        <w:contextualSpacing/>
        <w:rPr>
          <w:rFonts w:asciiTheme="minorHAnsi" w:hAnsiTheme="minorHAnsi" w:cstheme="minorHAnsi"/>
          <w:sz w:val="20"/>
          <w:szCs w:val="20"/>
        </w:rPr>
      </w:pPr>
    </w:p>
    <w:p w:rsidR="00FE598C" w:rsidRPr="00843870" w:rsidRDefault="00FE598C" w:rsidP="009D66C0">
      <w:pPr>
        <w:pStyle w:val="Estilo2"/>
        <w:numPr>
          <w:ilvl w:val="1"/>
          <w:numId w:val="9"/>
        </w:numPr>
      </w:pPr>
      <w:r w:rsidRPr="00843870">
        <w:t>MEDICIÓN Y FORMA DE PAGO</w:t>
      </w:r>
    </w:p>
    <w:p w:rsidR="00FE598C" w:rsidRPr="00843870" w:rsidRDefault="00FE598C" w:rsidP="00FE598C">
      <w:pPr>
        <w:pStyle w:val="Estilo1"/>
        <w:contextualSpacing/>
        <w:rPr>
          <w:rFonts w:asciiTheme="minorHAnsi" w:hAnsiTheme="minorHAnsi" w:cstheme="minorHAnsi"/>
          <w:sz w:val="20"/>
          <w:szCs w:val="20"/>
        </w:rPr>
      </w:pPr>
    </w:p>
    <w:p w:rsidR="00FE598C" w:rsidRDefault="00FE598C" w:rsidP="00FE598C">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731DE1" w:rsidRPr="00731DE1">
        <w:rPr>
          <w:rFonts w:asciiTheme="minorHAnsi" w:hAnsiTheme="minorHAnsi" w:cstheme="minorHAnsi"/>
          <w:b w:val="0"/>
          <w:kern w:val="28"/>
          <w:sz w:val="20"/>
          <w:szCs w:val="20"/>
        </w:rPr>
        <w:t>instalación de lecho anódico dispersor de corriente impresa</w:t>
      </w:r>
      <w:r w:rsidRPr="00843870">
        <w:rPr>
          <w:rFonts w:asciiTheme="minorHAnsi" w:hAnsiTheme="minorHAnsi" w:cstheme="minorHAnsi"/>
          <w:b w:val="0"/>
          <w:kern w:val="28"/>
          <w:sz w:val="20"/>
          <w:szCs w:val="20"/>
        </w:rPr>
        <w:t xml:space="preserve"> será medido y pagado </w:t>
      </w:r>
      <w:r w:rsidRPr="009D39DF">
        <w:rPr>
          <w:rFonts w:asciiTheme="minorHAnsi" w:hAnsiTheme="minorHAnsi" w:cstheme="minorHAnsi"/>
          <w:b w:val="0"/>
          <w:kern w:val="28"/>
          <w:sz w:val="20"/>
          <w:szCs w:val="20"/>
        </w:rPr>
        <w:t xml:space="preserve">por </w:t>
      </w:r>
      <w:r w:rsidR="00CA0FC8">
        <w:rPr>
          <w:rFonts w:asciiTheme="minorHAnsi" w:hAnsiTheme="minorHAnsi" w:cstheme="minorHAnsi"/>
          <w:b w:val="0"/>
          <w:kern w:val="28"/>
          <w:sz w:val="20"/>
          <w:szCs w:val="20"/>
        </w:rPr>
        <w:t>lecho</w:t>
      </w:r>
      <w:r w:rsidRPr="009D39DF">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 xml:space="preserve">en concordancia con lo establecido en los requerimientos técnicos, </w:t>
      </w:r>
      <w:r w:rsidRPr="00843870">
        <w:rPr>
          <w:rFonts w:asciiTheme="minorHAnsi" w:hAnsiTheme="minorHAnsi" w:cs="Calibri"/>
          <w:b w:val="0"/>
          <w:bCs/>
          <w:sz w:val="20"/>
          <w:szCs w:val="20"/>
        </w:rPr>
        <w:t xml:space="preserve">el mismo será considerado como concluido una vez que el SUPERVISOR DE OBRA compruebe que </w:t>
      </w:r>
      <w:r w:rsidR="003B0363">
        <w:rPr>
          <w:rFonts w:asciiTheme="minorHAnsi" w:hAnsiTheme="minorHAnsi" w:cs="Calibri"/>
          <w:b w:val="0"/>
          <w:bCs/>
          <w:sz w:val="20"/>
          <w:szCs w:val="20"/>
        </w:rPr>
        <w:t>la instalación del lecho anódico dispersor</w:t>
      </w:r>
      <w:r w:rsidRPr="00843870">
        <w:rPr>
          <w:rFonts w:asciiTheme="minorHAnsi" w:hAnsiTheme="minorHAnsi" w:cs="Calibri"/>
          <w:b w:val="0"/>
          <w:bCs/>
          <w:sz w:val="20"/>
          <w:szCs w:val="20"/>
        </w:rPr>
        <w:t xml:space="preserve"> responde a las especificaciones </w:t>
      </w:r>
      <w:r w:rsidR="009F52EC">
        <w:rPr>
          <w:rFonts w:asciiTheme="minorHAnsi" w:hAnsiTheme="minorHAnsi" w:cs="Calibri"/>
          <w:b w:val="0"/>
          <w:bCs/>
          <w:sz w:val="20"/>
          <w:szCs w:val="20"/>
        </w:rPr>
        <w:t xml:space="preserve">técnicas </w:t>
      </w:r>
      <w:r w:rsidRPr="00843870">
        <w:rPr>
          <w:rFonts w:asciiTheme="minorHAnsi" w:hAnsiTheme="minorHAnsi" w:cs="Calibri"/>
          <w:b w:val="0"/>
          <w:bCs/>
          <w:sz w:val="20"/>
          <w:szCs w:val="20"/>
        </w:rPr>
        <w:t>solicitadas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857D8F" w:rsidRPr="00843870" w:rsidRDefault="00857D8F" w:rsidP="00FE598C">
      <w:pPr>
        <w:pStyle w:val="Estilo1"/>
        <w:contextualSpacing/>
        <w:rPr>
          <w:rFonts w:asciiTheme="minorHAnsi" w:hAnsiTheme="minorHAnsi" w:cstheme="minorHAnsi"/>
          <w:b w:val="0"/>
          <w:kern w:val="28"/>
          <w:sz w:val="20"/>
          <w:szCs w:val="20"/>
        </w:rPr>
      </w:pPr>
    </w:p>
    <w:p w:rsidR="00FE598C" w:rsidRPr="00843870" w:rsidRDefault="00FE598C" w:rsidP="00FE598C">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lastRenderedPageBreak/>
        <w:t xml:space="preserve">Dicho precio será </w:t>
      </w:r>
      <w:r w:rsidR="009F52EC">
        <w:rPr>
          <w:rFonts w:asciiTheme="minorHAnsi" w:hAnsiTheme="minorHAnsi" w:cstheme="minorHAnsi"/>
          <w:kern w:val="28"/>
          <w:sz w:val="20"/>
          <w:szCs w:val="20"/>
          <w:lang w:val="es-ES_tradnl"/>
        </w:rPr>
        <w:t xml:space="preserve">en </w:t>
      </w:r>
      <w:r w:rsidRPr="00843870">
        <w:rPr>
          <w:rFonts w:asciiTheme="minorHAnsi" w:hAnsiTheme="minorHAnsi" w:cstheme="minorHAnsi"/>
          <w:kern w:val="28"/>
          <w:sz w:val="20"/>
          <w:szCs w:val="20"/>
          <w:lang w:val="es-ES_tradnl"/>
        </w:rPr>
        <w:t xml:space="preserve">compensación total por los materiales, mano de obra, herramientas, equipo </w:t>
      </w:r>
      <w:r w:rsidR="009F52EC">
        <w:rPr>
          <w:rFonts w:asciiTheme="minorHAnsi" w:hAnsiTheme="minorHAnsi" w:cstheme="minorHAnsi"/>
          <w:kern w:val="28"/>
          <w:sz w:val="20"/>
          <w:szCs w:val="20"/>
          <w:lang w:val="es-ES_tradnl"/>
        </w:rPr>
        <w:t>y</w:t>
      </w:r>
      <w:r w:rsidRPr="00843870">
        <w:rPr>
          <w:rFonts w:asciiTheme="minorHAnsi" w:hAnsiTheme="minorHAnsi" w:cstheme="minorHAnsi"/>
          <w:kern w:val="28"/>
          <w:sz w:val="20"/>
          <w:szCs w:val="20"/>
          <w:lang w:val="es-ES_tradnl"/>
        </w:rPr>
        <w:t xml:space="preserve">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FE598C" w:rsidRDefault="00FE598C" w:rsidP="00FE598C">
      <w:pPr>
        <w:contextualSpacing/>
        <w:jc w:val="both"/>
        <w:rPr>
          <w:rFonts w:asciiTheme="minorHAnsi" w:hAnsiTheme="minorHAnsi" w:cstheme="minorHAnsi"/>
          <w:kern w:val="28"/>
          <w:sz w:val="20"/>
          <w:szCs w:val="20"/>
          <w:lang w:val="es-ES_tradnl"/>
        </w:rPr>
      </w:pPr>
    </w:p>
    <w:p w:rsidR="00B53B99" w:rsidRDefault="00B53B99" w:rsidP="00FE598C">
      <w:pPr>
        <w:contextualSpacing/>
        <w:jc w:val="both"/>
        <w:rPr>
          <w:rFonts w:asciiTheme="minorHAnsi" w:hAnsiTheme="minorHAnsi" w:cstheme="minorHAnsi"/>
          <w:kern w:val="28"/>
          <w:sz w:val="20"/>
          <w:szCs w:val="20"/>
          <w:lang w:val="es-ES_tradnl"/>
        </w:rPr>
      </w:pPr>
    </w:p>
    <w:p w:rsidR="00B53B99" w:rsidRPr="00B53B99" w:rsidRDefault="00B53B99" w:rsidP="009D66C0">
      <w:pPr>
        <w:pStyle w:val="Ttulo3"/>
        <w:keepLines w:val="0"/>
        <w:numPr>
          <w:ilvl w:val="0"/>
          <w:numId w:val="9"/>
        </w:numPr>
        <w:spacing w:before="0" w:line="240" w:lineRule="auto"/>
        <w:contextualSpacing/>
        <w:jc w:val="both"/>
        <w:rPr>
          <w:rFonts w:ascii="Calibri" w:hAnsi="Calibri"/>
          <w:color w:val="auto"/>
          <w:sz w:val="20"/>
          <w:szCs w:val="20"/>
        </w:rPr>
      </w:pPr>
      <w:r w:rsidRPr="00B53B99">
        <w:rPr>
          <w:rFonts w:ascii="Calibri" w:hAnsi="Calibri"/>
          <w:color w:val="auto"/>
          <w:sz w:val="20"/>
          <w:szCs w:val="20"/>
        </w:rPr>
        <w:t>INSTALACIÓN DE SISTEMA DE HUMECTACIÓN PARA LECHO ANÓDICO DE CORRIENTE IMPRESA</w:t>
      </w:r>
    </w:p>
    <w:p w:rsidR="00B53B99" w:rsidRDefault="00B53B99" w:rsidP="00B53B99">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AC5A15">
        <w:rPr>
          <w:rFonts w:asciiTheme="minorHAnsi" w:hAnsiTheme="minorHAnsi" w:cstheme="minorHAnsi"/>
          <w:b/>
          <w:sz w:val="20"/>
          <w:szCs w:val="20"/>
        </w:rPr>
        <w:t>Kit (kit)</w:t>
      </w:r>
    </w:p>
    <w:p w:rsidR="00B53B99" w:rsidRPr="000D7AA3" w:rsidRDefault="00B53B99" w:rsidP="00B53B99">
      <w:pPr>
        <w:contextualSpacing/>
        <w:jc w:val="both"/>
        <w:rPr>
          <w:rFonts w:asciiTheme="minorHAnsi" w:hAnsiTheme="minorHAnsi" w:cstheme="minorHAnsi"/>
          <w:b/>
          <w:sz w:val="20"/>
          <w:szCs w:val="20"/>
        </w:rPr>
      </w:pPr>
    </w:p>
    <w:p w:rsidR="00B53B99" w:rsidRDefault="00B53B99" w:rsidP="009D66C0">
      <w:pPr>
        <w:pStyle w:val="Estilo2"/>
        <w:numPr>
          <w:ilvl w:val="1"/>
          <w:numId w:val="9"/>
        </w:numPr>
      </w:pPr>
      <w:r w:rsidRPr="00A50361">
        <w:t xml:space="preserve">DEFINICIÓN </w:t>
      </w:r>
    </w:p>
    <w:p w:rsidR="00B53B99" w:rsidRPr="00A50361" w:rsidRDefault="00B53B99" w:rsidP="00B53B99">
      <w:pPr>
        <w:rPr>
          <w:lang w:val="es-ES_tradnl"/>
        </w:rPr>
      </w:pPr>
    </w:p>
    <w:p w:rsidR="00B53B99" w:rsidRDefault="00B53B99" w:rsidP="00B53B99">
      <w:pPr>
        <w:contextualSpacing/>
        <w:jc w:val="both"/>
        <w:rPr>
          <w:rFonts w:asciiTheme="minorHAnsi" w:hAnsiTheme="minorHAnsi" w:cstheme="minorHAnsi"/>
          <w:sz w:val="20"/>
          <w:szCs w:val="20"/>
        </w:rPr>
      </w:pPr>
      <w:r w:rsidRPr="009E395D">
        <w:rPr>
          <w:rFonts w:asciiTheme="minorHAnsi" w:hAnsiTheme="minorHAnsi" w:cstheme="minorHAnsi"/>
          <w:sz w:val="20"/>
          <w:szCs w:val="20"/>
        </w:rPr>
        <w:t xml:space="preserve">Este ítem </w:t>
      </w:r>
      <w:r>
        <w:rPr>
          <w:rFonts w:asciiTheme="minorHAnsi" w:hAnsiTheme="minorHAnsi" w:cstheme="minorHAnsi"/>
          <w:sz w:val="20"/>
          <w:szCs w:val="20"/>
        </w:rPr>
        <w:t>c</w:t>
      </w:r>
      <w:r w:rsidRPr="009E395D">
        <w:rPr>
          <w:rFonts w:asciiTheme="minorHAnsi" w:hAnsiTheme="minorHAnsi" w:cstheme="minorHAnsi"/>
          <w:sz w:val="20"/>
          <w:szCs w:val="20"/>
        </w:rPr>
        <w:t xml:space="preserve">omprende todos los trabajos para la </w:t>
      </w:r>
      <w:r>
        <w:rPr>
          <w:rFonts w:asciiTheme="minorHAnsi" w:hAnsiTheme="minorHAnsi" w:cstheme="minorHAnsi"/>
          <w:sz w:val="20"/>
          <w:szCs w:val="20"/>
        </w:rPr>
        <w:t xml:space="preserve">instalación de un sistema de humectación y ventilación en los lechos anódicos </w:t>
      </w:r>
      <w:r w:rsidR="00966B6E">
        <w:rPr>
          <w:rFonts w:asciiTheme="minorHAnsi" w:hAnsiTheme="minorHAnsi" w:cstheme="minorHAnsi"/>
          <w:sz w:val="20"/>
          <w:szCs w:val="20"/>
        </w:rPr>
        <w:t xml:space="preserve">de dispersión de corriente impresa, </w:t>
      </w:r>
      <w:r>
        <w:rPr>
          <w:rFonts w:asciiTheme="minorHAnsi" w:hAnsiTheme="minorHAnsi" w:cstheme="minorHAnsi"/>
          <w:sz w:val="20"/>
          <w:szCs w:val="20"/>
        </w:rPr>
        <w:t>con acceso superficial en los extremos.</w:t>
      </w:r>
    </w:p>
    <w:p w:rsidR="002803EE" w:rsidRDefault="002803EE" w:rsidP="00B53B99">
      <w:pPr>
        <w:contextualSpacing/>
        <w:jc w:val="both"/>
        <w:rPr>
          <w:rFonts w:asciiTheme="minorHAnsi" w:eastAsia="Arial Unicode MS" w:hAnsiTheme="minorHAnsi" w:cstheme="minorHAnsi"/>
          <w:sz w:val="20"/>
          <w:szCs w:val="20"/>
          <w:lang w:val="es-ES_tradnl"/>
        </w:rPr>
      </w:pPr>
    </w:p>
    <w:p w:rsidR="002803EE" w:rsidRDefault="002803EE" w:rsidP="00B53B99">
      <w:pPr>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La empresa Contratista deberá realizar todos los trabajos de excavación de zanjas, fosas</w:t>
      </w:r>
      <w:r w:rsidR="00543BF6">
        <w:rPr>
          <w:rFonts w:asciiTheme="minorHAnsi" w:eastAsia="Arial Unicode MS" w:hAnsiTheme="minorHAnsi" w:cstheme="minorHAnsi"/>
          <w:sz w:val="20"/>
          <w:szCs w:val="20"/>
          <w:lang w:val="es-ES_tradnl"/>
        </w:rPr>
        <w:t>,</w:t>
      </w:r>
      <w:r>
        <w:rPr>
          <w:rFonts w:asciiTheme="minorHAnsi" w:eastAsia="Arial Unicode MS" w:hAnsiTheme="minorHAnsi" w:cstheme="minorHAnsi"/>
          <w:sz w:val="20"/>
          <w:szCs w:val="20"/>
          <w:lang w:val="es-ES_tradnl"/>
        </w:rPr>
        <w:t xml:space="preserve"> adecuación del terreno y todas las actividades que sean necesarias para la correcta ejecución del presente ítem</w:t>
      </w:r>
      <w:r w:rsidR="004A5818">
        <w:rPr>
          <w:rFonts w:asciiTheme="minorHAnsi" w:eastAsia="Arial Unicode MS" w:hAnsiTheme="minorHAnsi" w:cstheme="minorHAnsi"/>
          <w:sz w:val="20"/>
          <w:szCs w:val="20"/>
          <w:lang w:val="es-ES_tradnl"/>
        </w:rPr>
        <w:t>.</w:t>
      </w:r>
    </w:p>
    <w:p w:rsidR="002803EE" w:rsidRPr="00F52EFA" w:rsidRDefault="002803EE" w:rsidP="00B53B99">
      <w:pPr>
        <w:contextualSpacing/>
        <w:jc w:val="both"/>
        <w:rPr>
          <w:rFonts w:asciiTheme="minorHAnsi" w:hAnsiTheme="minorHAnsi" w:cstheme="minorHAnsi"/>
          <w:sz w:val="20"/>
          <w:szCs w:val="20"/>
        </w:rPr>
      </w:pPr>
    </w:p>
    <w:p w:rsidR="00B53B99" w:rsidRDefault="00B53B99" w:rsidP="009D66C0">
      <w:pPr>
        <w:pStyle w:val="Estilo2"/>
        <w:numPr>
          <w:ilvl w:val="1"/>
          <w:numId w:val="9"/>
        </w:numPr>
      </w:pPr>
      <w:r w:rsidRPr="00166C6B">
        <w:t>MATERIALES</w:t>
      </w:r>
      <w:r>
        <w:t>, HERRAMIENTAS Y EQUIPO</w:t>
      </w:r>
    </w:p>
    <w:p w:rsidR="00B53B99" w:rsidRPr="00A50361" w:rsidRDefault="00B53B99" w:rsidP="00B53B99">
      <w:pPr>
        <w:rPr>
          <w:lang w:val="es-ES_tradnl"/>
        </w:rPr>
      </w:pPr>
    </w:p>
    <w:p w:rsidR="00B53B99" w:rsidRPr="008461CA" w:rsidRDefault="00B53B99" w:rsidP="00B53B99">
      <w:pPr>
        <w:autoSpaceDE w:val="0"/>
        <w:autoSpaceDN w:val="0"/>
        <w:adjustRightInd w:val="0"/>
        <w:contextualSpacing/>
        <w:jc w:val="both"/>
        <w:rPr>
          <w:rFonts w:asciiTheme="minorHAnsi" w:eastAsiaTheme="minorHAnsi" w:hAnsiTheme="minorHAnsi" w:cstheme="minorHAnsi"/>
          <w:sz w:val="20"/>
          <w:szCs w:val="20"/>
          <w:lang w:val="es-BO" w:eastAsia="en-US"/>
        </w:rPr>
      </w:pPr>
      <w:r w:rsidRPr="008461CA">
        <w:rPr>
          <w:rFonts w:asciiTheme="minorHAnsi" w:eastAsiaTheme="minorHAnsi" w:hAnsiTheme="minorHAnsi" w:cstheme="minorHAnsi"/>
          <w:sz w:val="20"/>
          <w:szCs w:val="20"/>
          <w:lang w:val="es-BO" w:eastAsia="en-US"/>
        </w:rPr>
        <w:t>El CONTRATISTA deberá proporcionar todos los materiales, herramientas y equipo</w:t>
      </w:r>
      <w:r>
        <w:rPr>
          <w:rFonts w:asciiTheme="minorHAnsi" w:eastAsiaTheme="minorHAnsi" w:hAnsiTheme="minorHAnsi" w:cstheme="minorHAnsi"/>
          <w:sz w:val="20"/>
          <w:szCs w:val="20"/>
          <w:lang w:val="es-BO" w:eastAsia="en-US"/>
        </w:rPr>
        <w:t>s</w:t>
      </w:r>
      <w:r w:rsidRPr="008461CA">
        <w:rPr>
          <w:rFonts w:asciiTheme="minorHAnsi" w:eastAsiaTheme="minorHAnsi" w:hAnsiTheme="minorHAnsi" w:cstheme="minorHAnsi"/>
          <w:sz w:val="20"/>
          <w:szCs w:val="20"/>
          <w:lang w:val="es-BO" w:eastAsia="en-US"/>
        </w:rPr>
        <w:t xml:space="preserve"> necesario</w:t>
      </w:r>
      <w:r>
        <w:rPr>
          <w:rFonts w:asciiTheme="minorHAnsi" w:eastAsiaTheme="minorHAnsi" w:hAnsiTheme="minorHAnsi" w:cstheme="minorHAnsi"/>
          <w:sz w:val="20"/>
          <w:szCs w:val="20"/>
          <w:lang w:val="es-BO" w:eastAsia="en-US"/>
        </w:rPr>
        <w:t>s</w:t>
      </w:r>
      <w:r w:rsidRPr="008461CA">
        <w:rPr>
          <w:rFonts w:asciiTheme="minorHAnsi" w:eastAsiaTheme="minorHAnsi" w:hAnsiTheme="minorHAnsi" w:cstheme="minorHAnsi"/>
          <w:sz w:val="20"/>
          <w:szCs w:val="20"/>
          <w:lang w:val="es-BO" w:eastAsia="en-US"/>
        </w:rPr>
        <w:t xml:space="preserve"> para la ejecución de este ítem.</w:t>
      </w:r>
    </w:p>
    <w:p w:rsidR="00B53B99" w:rsidRPr="003767EA" w:rsidRDefault="00B53B99" w:rsidP="00B53B99">
      <w:pPr>
        <w:autoSpaceDE w:val="0"/>
        <w:autoSpaceDN w:val="0"/>
        <w:adjustRightInd w:val="0"/>
        <w:contextualSpacing/>
        <w:jc w:val="both"/>
        <w:rPr>
          <w:rFonts w:asciiTheme="minorHAnsi" w:eastAsiaTheme="minorHAnsi" w:hAnsiTheme="minorHAnsi" w:cstheme="minorHAnsi"/>
          <w:sz w:val="20"/>
          <w:szCs w:val="20"/>
          <w:lang w:val="es-BO" w:eastAsia="en-US"/>
        </w:rPr>
      </w:pPr>
    </w:p>
    <w:p w:rsidR="00B53B99" w:rsidRPr="003767EA" w:rsidRDefault="00B53B99" w:rsidP="00B53B99">
      <w:pPr>
        <w:autoSpaceDE w:val="0"/>
        <w:autoSpaceDN w:val="0"/>
        <w:adjustRightInd w:val="0"/>
        <w:contextualSpacing/>
        <w:jc w:val="both"/>
        <w:rPr>
          <w:rFonts w:asciiTheme="minorHAnsi" w:eastAsiaTheme="minorHAnsi" w:hAnsiTheme="minorHAnsi" w:cstheme="minorHAnsi"/>
          <w:sz w:val="20"/>
          <w:szCs w:val="20"/>
          <w:lang w:val="es-BO" w:eastAsia="en-US"/>
        </w:rPr>
      </w:pPr>
      <w:r w:rsidRPr="003767EA">
        <w:rPr>
          <w:rFonts w:asciiTheme="minorHAnsi" w:eastAsiaTheme="minorHAnsi" w:hAnsiTheme="minorHAnsi" w:cstheme="minorHAnsi"/>
          <w:sz w:val="20"/>
          <w:szCs w:val="20"/>
          <w:lang w:val="es-BO" w:eastAsia="en-US"/>
        </w:rPr>
        <w:t xml:space="preserve">Los materiales de PVC como tubería de SCH 40, codos, Tés, </w:t>
      </w:r>
      <w:proofErr w:type="spellStart"/>
      <w:r w:rsidRPr="003767EA">
        <w:rPr>
          <w:rFonts w:asciiTheme="minorHAnsi" w:eastAsiaTheme="minorHAnsi" w:hAnsiTheme="minorHAnsi" w:cstheme="minorHAnsi"/>
          <w:sz w:val="20"/>
          <w:szCs w:val="20"/>
          <w:lang w:val="es-BO" w:eastAsia="en-US"/>
        </w:rPr>
        <w:t>niples</w:t>
      </w:r>
      <w:proofErr w:type="spellEnd"/>
      <w:r w:rsidRPr="003767EA">
        <w:rPr>
          <w:rFonts w:asciiTheme="minorHAnsi" w:eastAsiaTheme="minorHAnsi" w:hAnsiTheme="minorHAnsi" w:cstheme="minorHAnsi"/>
          <w:sz w:val="20"/>
          <w:szCs w:val="20"/>
          <w:lang w:val="es-BO" w:eastAsia="en-US"/>
        </w:rPr>
        <w:t xml:space="preserve">, uniones patentes y tapones deberán ser </w:t>
      </w:r>
      <w:r w:rsidR="00543BF6" w:rsidRPr="003767EA">
        <w:rPr>
          <w:rFonts w:asciiTheme="minorHAnsi" w:eastAsiaTheme="minorHAnsi" w:hAnsiTheme="minorHAnsi" w:cstheme="minorHAnsi"/>
          <w:sz w:val="20"/>
          <w:szCs w:val="20"/>
          <w:lang w:val="es-BO" w:eastAsia="en-US"/>
        </w:rPr>
        <w:t xml:space="preserve">de 1 ½” </w:t>
      </w:r>
      <w:r w:rsidR="00543BF6">
        <w:rPr>
          <w:rFonts w:asciiTheme="minorHAnsi" w:eastAsiaTheme="minorHAnsi" w:hAnsiTheme="minorHAnsi" w:cstheme="minorHAnsi"/>
          <w:sz w:val="20"/>
          <w:szCs w:val="20"/>
          <w:lang w:val="es-BO" w:eastAsia="en-US"/>
        </w:rPr>
        <w:t xml:space="preserve">y deberán </w:t>
      </w:r>
      <w:r w:rsidR="00543BF6" w:rsidRPr="00635B83">
        <w:rPr>
          <w:rFonts w:asciiTheme="minorHAnsi" w:hAnsiTheme="minorHAnsi" w:cstheme="minorHAnsi"/>
          <w:kern w:val="28"/>
          <w:sz w:val="20"/>
          <w:szCs w:val="20"/>
          <w:lang w:val="es-ES_tradnl"/>
        </w:rPr>
        <w:t xml:space="preserve">ser provistos </w:t>
      </w:r>
      <w:r w:rsidR="00543BF6" w:rsidRPr="002C14FB">
        <w:rPr>
          <w:rFonts w:asciiTheme="minorHAnsi" w:eastAsia="Arial Unicode MS" w:hAnsiTheme="minorHAnsi" w:cstheme="minorHAnsi"/>
          <w:iCs/>
          <w:sz w:val="20"/>
          <w:szCs w:val="20"/>
          <w:lang w:val="es-ES_tradnl"/>
        </w:rPr>
        <w:t xml:space="preserve">conforme se detallan en las Especificaciones Técnicas, acápite 1.3. CANTIDADES DE OBRA y el Anexo </w:t>
      </w:r>
      <w:r w:rsidR="00543BF6">
        <w:rPr>
          <w:rFonts w:asciiTheme="minorHAnsi" w:eastAsia="Arial Unicode MS" w:hAnsiTheme="minorHAnsi" w:cstheme="minorHAnsi"/>
          <w:iCs/>
          <w:sz w:val="20"/>
          <w:szCs w:val="20"/>
          <w:lang w:val="es-ES_tradnl"/>
        </w:rPr>
        <w:t xml:space="preserve">de </w:t>
      </w:r>
      <w:r w:rsidR="00543BF6" w:rsidRPr="002C14FB">
        <w:rPr>
          <w:rFonts w:asciiTheme="minorHAnsi" w:eastAsia="Arial Unicode MS" w:hAnsiTheme="minorHAnsi" w:cstheme="minorHAnsi"/>
          <w:iCs/>
          <w:sz w:val="20"/>
          <w:szCs w:val="20"/>
          <w:lang w:val="es-ES_tradnl"/>
        </w:rPr>
        <w:t>PROVISION DE MATERIALES Y ACCESORIOS</w:t>
      </w:r>
      <w:r w:rsidR="00543BF6" w:rsidRPr="00635B83">
        <w:rPr>
          <w:rFonts w:asciiTheme="minorHAnsi" w:hAnsiTheme="minorHAnsi" w:cstheme="minorHAnsi"/>
          <w:kern w:val="28"/>
          <w:sz w:val="20"/>
          <w:szCs w:val="20"/>
          <w:lang w:val="es-ES_tradnl"/>
        </w:rPr>
        <w:t xml:space="preserve"> e instr</w:t>
      </w:r>
      <w:r w:rsidR="00543BF6">
        <w:rPr>
          <w:rFonts w:asciiTheme="minorHAnsi" w:hAnsiTheme="minorHAnsi" w:cstheme="minorHAnsi"/>
          <w:kern w:val="28"/>
          <w:sz w:val="20"/>
          <w:szCs w:val="20"/>
          <w:lang w:val="es-ES_tradnl"/>
        </w:rPr>
        <w:t>ucciones del Supervisor de Obra</w:t>
      </w:r>
      <w:r w:rsidR="00543BF6"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sidR="00543BF6">
        <w:rPr>
          <w:rFonts w:asciiTheme="minorHAnsi" w:hAnsiTheme="minorHAnsi" w:cstheme="minorHAnsi"/>
          <w:kern w:val="28"/>
          <w:sz w:val="20"/>
          <w:szCs w:val="20"/>
          <w:lang w:val="es-ES_tradnl"/>
        </w:rPr>
        <w:t>.</w:t>
      </w:r>
    </w:p>
    <w:p w:rsidR="00B53B99" w:rsidRPr="003767EA" w:rsidRDefault="00B53B99" w:rsidP="00B53B99">
      <w:pPr>
        <w:autoSpaceDE w:val="0"/>
        <w:autoSpaceDN w:val="0"/>
        <w:adjustRightInd w:val="0"/>
        <w:contextualSpacing/>
        <w:jc w:val="both"/>
        <w:rPr>
          <w:rFonts w:asciiTheme="minorHAnsi" w:eastAsiaTheme="minorHAnsi" w:hAnsiTheme="minorHAnsi" w:cstheme="minorHAnsi"/>
          <w:sz w:val="20"/>
          <w:szCs w:val="20"/>
          <w:lang w:val="es-BO" w:eastAsia="en-US"/>
        </w:rPr>
      </w:pPr>
    </w:p>
    <w:p w:rsidR="00B53B99" w:rsidRPr="003767EA" w:rsidRDefault="00B53B99" w:rsidP="00B53B99">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 empresa Contratista deberá proveer</w:t>
      </w:r>
      <w:r w:rsidR="00966B6E">
        <w:rPr>
          <w:rFonts w:asciiTheme="minorHAnsi" w:eastAsiaTheme="minorHAnsi" w:hAnsiTheme="minorHAnsi" w:cstheme="minorHAnsi"/>
          <w:sz w:val="20"/>
          <w:szCs w:val="20"/>
          <w:lang w:val="es-BO" w:eastAsia="en-US"/>
        </w:rPr>
        <w:t xml:space="preserve"> </w:t>
      </w:r>
      <w:r w:rsidR="00253ED8">
        <w:rPr>
          <w:rFonts w:asciiTheme="minorHAnsi" w:eastAsiaTheme="minorHAnsi" w:hAnsiTheme="minorHAnsi" w:cstheme="minorHAnsi"/>
          <w:sz w:val="20"/>
          <w:szCs w:val="20"/>
          <w:lang w:val="es-BO" w:eastAsia="en-US"/>
        </w:rPr>
        <w:t xml:space="preserve">e instalar </w:t>
      </w:r>
      <w:r w:rsidR="00966B6E">
        <w:rPr>
          <w:rFonts w:asciiTheme="minorHAnsi" w:eastAsiaTheme="minorHAnsi" w:hAnsiTheme="minorHAnsi" w:cstheme="minorHAnsi"/>
          <w:sz w:val="20"/>
          <w:szCs w:val="20"/>
          <w:lang w:val="es-BO" w:eastAsia="en-US"/>
        </w:rPr>
        <w:t xml:space="preserve">postes de </w:t>
      </w:r>
      <w:r w:rsidR="00966B6E">
        <w:rPr>
          <w:rFonts w:ascii="Calibri" w:hAnsi="Calibri" w:cs="Calibri"/>
          <w:sz w:val="20"/>
          <w:szCs w:val="20"/>
        </w:rPr>
        <w:t xml:space="preserve">hormigón armado </w:t>
      </w:r>
      <w:proofErr w:type="spellStart"/>
      <w:r w:rsidR="00966B6E">
        <w:rPr>
          <w:rFonts w:ascii="Calibri" w:hAnsi="Calibri" w:cs="Calibri"/>
          <w:sz w:val="20"/>
          <w:szCs w:val="20"/>
        </w:rPr>
        <w:t>H°A°</w:t>
      </w:r>
      <w:proofErr w:type="spellEnd"/>
      <w:r w:rsidR="00966B6E">
        <w:rPr>
          <w:rFonts w:ascii="Calibri" w:hAnsi="Calibri" w:cs="Calibri"/>
          <w:sz w:val="20"/>
          <w:szCs w:val="20"/>
        </w:rPr>
        <w:t xml:space="preserve"> prefabricado para la señalización de inicio y final de cada lecho anódico</w:t>
      </w:r>
      <w:r w:rsidR="00966B6E" w:rsidRPr="00FB0656">
        <w:rPr>
          <w:rFonts w:ascii="Calibri" w:hAnsi="Calibri" w:cs="Calibri"/>
          <w:sz w:val="20"/>
          <w:szCs w:val="20"/>
        </w:rPr>
        <w:t xml:space="preserve">, que </w:t>
      </w:r>
      <w:r w:rsidR="00966B6E">
        <w:rPr>
          <w:rFonts w:ascii="Calibri" w:hAnsi="Calibri" w:cs="Calibri"/>
          <w:sz w:val="20"/>
          <w:szCs w:val="20"/>
        </w:rPr>
        <w:t xml:space="preserve">deberán </w:t>
      </w:r>
      <w:r w:rsidR="00966B6E" w:rsidRPr="00FB0656">
        <w:rPr>
          <w:rFonts w:ascii="Calibri" w:hAnsi="Calibri" w:cs="Calibri"/>
          <w:sz w:val="20"/>
          <w:szCs w:val="20"/>
        </w:rPr>
        <w:t>inclu</w:t>
      </w:r>
      <w:r w:rsidR="00966B6E">
        <w:rPr>
          <w:rFonts w:ascii="Calibri" w:hAnsi="Calibri" w:cs="Calibri"/>
          <w:sz w:val="20"/>
          <w:szCs w:val="20"/>
        </w:rPr>
        <w:t>ir</w:t>
      </w:r>
      <w:r w:rsidR="00966B6E" w:rsidRPr="00FB0656">
        <w:rPr>
          <w:rFonts w:ascii="Calibri" w:hAnsi="Calibri" w:cs="Calibri"/>
          <w:sz w:val="20"/>
          <w:szCs w:val="20"/>
        </w:rPr>
        <w:t xml:space="preserve"> </w:t>
      </w:r>
      <w:r w:rsidR="00966B6E">
        <w:rPr>
          <w:rFonts w:ascii="Calibri" w:hAnsi="Calibri" w:cs="Calibri"/>
          <w:sz w:val="20"/>
          <w:szCs w:val="20"/>
        </w:rPr>
        <w:t xml:space="preserve">la incorporación de puntos para el acceso superficial para </w:t>
      </w:r>
      <w:r w:rsidR="00966B6E">
        <w:rPr>
          <w:rFonts w:ascii="Calibri" w:hAnsi="Calibri" w:cs="Calibri"/>
          <w:kern w:val="28"/>
          <w:sz w:val="20"/>
          <w:szCs w:val="20"/>
          <w:lang w:val="es-BO"/>
        </w:rPr>
        <w:t>la humidificación y ventilación</w:t>
      </w:r>
      <w:r w:rsidR="00966B6E">
        <w:rPr>
          <w:rFonts w:ascii="Calibri" w:hAnsi="Calibri" w:cs="Calibri"/>
          <w:sz w:val="20"/>
          <w:szCs w:val="20"/>
        </w:rPr>
        <w:t xml:space="preserve"> del lecho anódico </w:t>
      </w:r>
      <w:r>
        <w:rPr>
          <w:rFonts w:asciiTheme="minorHAnsi" w:eastAsiaTheme="minorHAnsi" w:hAnsiTheme="minorHAnsi" w:cstheme="minorHAnsi"/>
          <w:sz w:val="20"/>
          <w:szCs w:val="20"/>
          <w:lang w:val="es-BO" w:eastAsia="en-US"/>
        </w:rPr>
        <w:t xml:space="preserve">a través de tubería de PVC de 1 ½” embebida en postes de hormigón prefabricado, con su respectiva tapa de cierre a rosca. </w:t>
      </w:r>
    </w:p>
    <w:p w:rsidR="00B53B99" w:rsidRPr="003767EA" w:rsidRDefault="00B53B99" w:rsidP="00B53B99">
      <w:pPr>
        <w:autoSpaceDE w:val="0"/>
        <w:autoSpaceDN w:val="0"/>
        <w:adjustRightInd w:val="0"/>
        <w:contextualSpacing/>
        <w:jc w:val="both"/>
        <w:rPr>
          <w:rFonts w:asciiTheme="minorHAnsi" w:eastAsiaTheme="minorHAnsi" w:hAnsiTheme="minorHAnsi" w:cstheme="minorHAnsi"/>
          <w:sz w:val="20"/>
          <w:szCs w:val="20"/>
          <w:lang w:val="es-BO" w:eastAsia="en-US"/>
        </w:rPr>
      </w:pPr>
    </w:p>
    <w:p w:rsidR="00B53B99" w:rsidRDefault="00B53B99" w:rsidP="00B53B99">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proveer y utilizar todas las herramientas, equipos y materiales menores, necesarios para realizar adecuadamente la actividad. </w:t>
      </w:r>
    </w:p>
    <w:p w:rsidR="00B53B99" w:rsidRDefault="00B53B99" w:rsidP="00B53B99">
      <w:pPr>
        <w:contextualSpacing/>
        <w:jc w:val="both"/>
        <w:rPr>
          <w:rFonts w:asciiTheme="minorHAnsi" w:hAnsiTheme="minorHAnsi" w:cstheme="minorHAnsi"/>
          <w:sz w:val="20"/>
          <w:szCs w:val="20"/>
        </w:rPr>
      </w:pPr>
    </w:p>
    <w:p w:rsidR="00B53B99" w:rsidRDefault="00B53B99" w:rsidP="009D66C0">
      <w:pPr>
        <w:pStyle w:val="Estilo2"/>
        <w:numPr>
          <w:ilvl w:val="1"/>
          <w:numId w:val="9"/>
        </w:numPr>
      </w:pPr>
      <w:r w:rsidRPr="00166C6B">
        <w:t>PROCEDIMIENTO</w:t>
      </w:r>
      <w:r>
        <w:t xml:space="preserve"> PARA LA EJECUCIÓN</w:t>
      </w:r>
    </w:p>
    <w:p w:rsidR="00B53B99" w:rsidRPr="00A50361" w:rsidRDefault="00B53B99" w:rsidP="00B53B99">
      <w:pPr>
        <w:rPr>
          <w:lang w:val="es-ES_tradnl"/>
        </w:rPr>
      </w:pPr>
    </w:p>
    <w:p w:rsidR="00B53B99" w:rsidRDefault="00B53B99" w:rsidP="00B53B99">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la</w:t>
      </w:r>
      <w:r w:rsidRPr="00843870">
        <w:rPr>
          <w:rFonts w:ascii="Calibri" w:hAnsi="Calibri" w:cs="Calibri"/>
          <w:kern w:val="28"/>
          <w:sz w:val="20"/>
          <w:szCs w:val="20"/>
          <w:lang w:val="es-BO"/>
        </w:rPr>
        <w:t xml:space="preserve"> emp</w:t>
      </w:r>
      <w:r>
        <w:rPr>
          <w:rFonts w:ascii="Calibri" w:hAnsi="Calibri" w:cs="Calibri"/>
          <w:kern w:val="28"/>
          <w:sz w:val="20"/>
          <w:szCs w:val="20"/>
          <w:lang w:val="es-BO"/>
        </w:rPr>
        <w:t>resa Contratista deberá presentar al Supervisor de Obra procedimientos, planos y/o esquemas de instalación, para su respectiva revisión y aprobación. L</w:t>
      </w:r>
      <w:r w:rsidRPr="00235B78">
        <w:rPr>
          <w:rFonts w:ascii="Calibri" w:hAnsi="Calibri" w:cs="Calibri"/>
          <w:kern w:val="28"/>
          <w:sz w:val="20"/>
          <w:szCs w:val="20"/>
          <w:lang w:val="es-BO"/>
        </w:rPr>
        <w:t xml:space="preserve">a empresa Contratista </w:t>
      </w:r>
      <w:r>
        <w:rPr>
          <w:rFonts w:ascii="Calibri" w:hAnsi="Calibri" w:cs="Calibri"/>
          <w:kern w:val="28"/>
          <w:sz w:val="20"/>
          <w:szCs w:val="20"/>
          <w:lang w:val="es-BO"/>
        </w:rPr>
        <w:t xml:space="preserve">no </w:t>
      </w:r>
      <w:r w:rsidRPr="00235B78">
        <w:rPr>
          <w:rFonts w:ascii="Calibri" w:hAnsi="Calibri" w:cs="Calibri"/>
          <w:kern w:val="28"/>
          <w:sz w:val="20"/>
          <w:szCs w:val="20"/>
          <w:lang w:val="es-BO"/>
        </w:rPr>
        <w:t xml:space="preserve">podrá ejecutar los trabajos de </w:t>
      </w:r>
      <w:r>
        <w:rPr>
          <w:rFonts w:ascii="Calibri" w:hAnsi="Calibri" w:cs="Calibri"/>
          <w:kern w:val="28"/>
          <w:sz w:val="20"/>
          <w:szCs w:val="20"/>
          <w:lang w:val="es-BO"/>
        </w:rPr>
        <w:t>instalación</w:t>
      </w:r>
      <w:r w:rsidRPr="00235B78">
        <w:rPr>
          <w:rFonts w:ascii="Calibri" w:hAnsi="Calibri" w:cs="Calibri"/>
          <w:kern w:val="28"/>
          <w:sz w:val="20"/>
          <w:szCs w:val="20"/>
          <w:lang w:val="es-BO"/>
        </w:rPr>
        <w:t xml:space="preserve"> del </w:t>
      </w:r>
      <w:r>
        <w:rPr>
          <w:rFonts w:ascii="Calibri" w:hAnsi="Calibri" w:cs="Calibri"/>
          <w:kern w:val="28"/>
          <w:sz w:val="20"/>
          <w:szCs w:val="20"/>
          <w:lang w:val="es-BO"/>
        </w:rPr>
        <w:t>sistema de humectación sin contar previamente con la correspondiente aprobación por parte del Supervisor de Obra</w:t>
      </w:r>
      <w:r w:rsidRPr="00235B78">
        <w:rPr>
          <w:rFonts w:ascii="Calibri" w:hAnsi="Calibri" w:cs="Calibri"/>
          <w:kern w:val="28"/>
          <w:sz w:val="20"/>
          <w:szCs w:val="20"/>
          <w:lang w:val="es-BO"/>
        </w:rPr>
        <w:t>.</w:t>
      </w:r>
    </w:p>
    <w:p w:rsidR="00B53B99" w:rsidRDefault="00B53B99" w:rsidP="00B53B99">
      <w:pPr>
        <w:tabs>
          <w:tab w:val="left" w:pos="567"/>
        </w:tabs>
        <w:autoSpaceDE w:val="0"/>
        <w:autoSpaceDN w:val="0"/>
        <w:adjustRightInd w:val="0"/>
        <w:jc w:val="both"/>
        <w:rPr>
          <w:rFonts w:ascii="Calibri" w:hAnsi="Calibri" w:cs="Calibri"/>
          <w:kern w:val="28"/>
          <w:sz w:val="20"/>
          <w:szCs w:val="20"/>
          <w:lang w:val="es-BO"/>
        </w:rPr>
      </w:pPr>
    </w:p>
    <w:p w:rsidR="007F0F49" w:rsidRDefault="007F0F49" w:rsidP="00B53B99">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t xml:space="preserve">Para cada ánodo, </w:t>
      </w:r>
      <w:r w:rsidR="00543BF6">
        <w:rPr>
          <w:rFonts w:ascii="Calibri" w:hAnsi="Calibri" w:cs="Calibri"/>
          <w:kern w:val="28"/>
          <w:sz w:val="20"/>
          <w:szCs w:val="20"/>
          <w:lang w:val="es-BO"/>
        </w:rPr>
        <w:t>se</w:t>
      </w:r>
      <w:r>
        <w:rPr>
          <w:rFonts w:ascii="Calibri" w:hAnsi="Calibri" w:cs="Calibri"/>
          <w:kern w:val="28"/>
          <w:sz w:val="20"/>
          <w:szCs w:val="20"/>
          <w:lang w:val="es-BO"/>
        </w:rPr>
        <w:t xml:space="preserve"> deberá instalar piezas de </w:t>
      </w:r>
      <w:r w:rsidR="00F34D5E">
        <w:rPr>
          <w:rFonts w:ascii="Calibri" w:hAnsi="Calibri" w:cs="Calibri"/>
          <w:kern w:val="28"/>
          <w:sz w:val="20"/>
          <w:szCs w:val="20"/>
          <w:lang w:val="es-BO"/>
        </w:rPr>
        <w:t>1,</w:t>
      </w:r>
      <w:r w:rsidR="00F34D5E" w:rsidRPr="00335C74">
        <w:rPr>
          <w:rFonts w:ascii="Calibri" w:hAnsi="Calibri" w:cs="Calibri"/>
          <w:kern w:val="28"/>
          <w:sz w:val="20"/>
          <w:szCs w:val="20"/>
          <w:lang w:val="es-BO"/>
        </w:rPr>
        <w:t>2</w:t>
      </w:r>
      <w:r w:rsidR="00F34D5E">
        <w:rPr>
          <w:rFonts w:ascii="Calibri" w:hAnsi="Calibri" w:cs="Calibri"/>
          <w:kern w:val="28"/>
          <w:sz w:val="20"/>
          <w:szCs w:val="20"/>
          <w:lang w:val="es-BO"/>
        </w:rPr>
        <w:t>0</w:t>
      </w:r>
      <w:r w:rsidR="00F34D5E" w:rsidRPr="00335C74">
        <w:rPr>
          <w:rFonts w:ascii="Calibri" w:hAnsi="Calibri" w:cs="Calibri"/>
          <w:kern w:val="28"/>
          <w:sz w:val="20"/>
          <w:szCs w:val="20"/>
          <w:lang w:val="es-BO"/>
        </w:rPr>
        <w:t xml:space="preserve"> m</w:t>
      </w:r>
      <w:r>
        <w:rPr>
          <w:rFonts w:ascii="Calibri" w:hAnsi="Calibri" w:cs="Calibri"/>
          <w:kern w:val="28"/>
          <w:sz w:val="20"/>
          <w:szCs w:val="20"/>
          <w:lang w:val="es-BO"/>
        </w:rPr>
        <w:t xml:space="preserve"> de largo de la tubería de PVC SCH 40 de 1 1/2”, provista por el Contratista, debiendo previamente realizar</w:t>
      </w:r>
      <w:r w:rsidRPr="00335C74">
        <w:rPr>
          <w:rFonts w:ascii="Calibri" w:hAnsi="Calibri" w:cs="Calibri"/>
          <w:kern w:val="28"/>
          <w:sz w:val="20"/>
          <w:szCs w:val="20"/>
          <w:lang w:val="es-BO"/>
        </w:rPr>
        <w:t xml:space="preserve"> perforaciones cada centímetro</w:t>
      </w:r>
      <w:r>
        <w:rPr>
          <w:rFonts w:ascii="Calibri" w:hAnsi="Calibri" w:cs="Calibri"/>
          <w:kern w:val="28"/>
          <w:sz w:val="20"/>
          <w:szCs w:val="20"/>
          <w:lang w:val="es-BO"/>
        </w:rPr>
        <w:t xml:space="preserve">, </w:t>
      </w:r>
      <w:r w:rsidRPr="00335C74">
        <w:rPr>
          <w:rFonts w:ascii="Calibri" w:hAnsi="Calibri" w:cs="Calibri"/>
          <w:kern w:val="28"/>
          <w:sz w:val="20"/>
          <w:szCs w:val="20"/>
          <w:lang w:val="es-BO"/>
        </w:rPr>
        <w:t>para humectar los lechos anódicos.</w:t>
      </w:r>
    </w:p>
    <w:p w:rsidR="00B53B99" w:rsidRPr="00277E3A" w:rsidRDefault="00B53B99" w:rsidP="00B53B99">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lastRenderedPageBreak/>
        <w:t>Todos los</w:t>
      </w:r>
      <w:r w:rsidRPr="00277E3A">
        <w:rPr>
          <w:rFonts w:ascii="Calibri" w:hAnsi="Calibri" w:cs="Calibri"/>
          <w:kern w:val="28"/>
          <w:sz w:val="20"/>
          <w:szCs w:val="20"/>
          <w:lang w:val="es-BO"/>
        </w:rPr>
        <w:t xml:space="preserve"> lecho</w:t>
      </w:r>
      <w:r>
        <w:rPr>
          <w:rFonts w:ascii="Calibri" w:hAnsi="Calibri" w:cs="Calibri"/>
          <w:kern w:val="28"/>
          <w:sz w:val="20"/>
          <w:szCs w:val="20"/>
          <w:lang w:val="es-BO"/>
        </w:rPr>
        <w:t xml:space="preserve">s </w:t>
      </w:r>
      <w:r w:rsidRPr="00277E3A">
        <w:rPr>
          <w:rFonts w:ascii="Calibri" w:hAnsi="Calibri" w:cs="Calibri"/>
          <w:kern w:val="28"/>
          <w:sz w:val="20"/>
          <w:szCs w:val="20"/>
          <w:lang w:val="es-BO"/>
        </w:rPr>
        <w:t>deberá</w:t>
      </w:r>
      <w:r>
        <w:rPr>
          <w:rFonts w:ascii="Calibri" w:hAnsi="Calibri" w:cs="Calibri"/>
          <w:kern w:val="28"/>
          <w:sz w:val="20"/>
          <w:szCs w:val="20"/>
          <w:lang w:val="es-BO"/>
        </w:rPr>
        <w:t>n</w:t>
      </w:r>
      <w:r w:rsidRPr="00277E3A">
        <w:rPr>
          <w:rFonts w:ascii="Calibri" w:hAnsi="Calibri" w:cs="Calibri"/>
          <w:kern w:val="28"/>
          <w:sz w:val="20"/>
          <w:szCs w:val="20"/>
          <w:lang w:val="es-BO"/>
        </w:rPr>
        <w:t xml:space="preserve"> poseer </w:t>
      </w:r>
      <w:r>
        <w:rPr>
          <w:rFonts w:ascii="Calibri" w:hAnsi="Calibri" w:cs="Calibri"/>
          <w:kern w:val="28"/>
          <w:sz w:val="20"/>
          <w:szCs w:val="20"/>
          <w:lang w:val="es-BO"/>
        </w:rPr>
        <w:t xml:space="preserve">un </w:t>
      </w:r>
      <w:r w:rsidRPr="00277E3A">
        <w:rPr>
          <w:rFonts w:ascii="Calibri" w:hAnsi="Calibri" w:cs="Calibri"/>
          <w:kern w:val="28"/>
          <w:sz w:val="20"/>
          <w:szCs w:val="20"/>
          <w:lang w:val="es-BO"/>
        </w:rPr>
        <w:t>sistema de humectación y ventilación con acceso superficial en los extremos para</w:t>
      </w:r>
      <w:r>
        <w:rPr>
          <w:rFonts w:ascii="Calibri" w:hAnsi="Calibri" w:cs="Calibri"/>
          <w:kern w:val="28"/>
          <w:sz w:val="20"/>
          <w:szCs w:val="20"/>
          <w:lang w:val="es-BO"/>
        </w:rPr>
        <w:t xml:space="preserve"> la humidificación y ventilación. </w:t>
      </w:r>
      <w:r w:rsidRPr="00204B88">
        <w:rPr>
          <w:rFonts w:ascii="Calibri" w:hAnsi="Calibri" w:cs="Calibri"/>
          <w:kern w:val="28"/>
          <w:sz w:val="20"/>
          <w:szCs w:val="20"/>
          <w:lang w:val="es-BO"/>
        </w:rPr>
        <w:t xml:space="preserve">Las características referenciales de la instalación del sistema de humectación se presentan en el anexo de Gráficos. </w:t>
      </w:r>
      <w:r>
        <w:rPr>
          <w:rFonts w:ascii="Calibri" w:hAnsi="Calibri" w:cs="Calibri"/>
          <w:kern w:val="28"/>
          <w:sz w:val="20"/>
          <w:szCs w:val="20"/>
          <w:lang w:val="es-BO"/>
        </w:rPr>
        <w:t>L</w:t>
      </w:r>
      <w:r w:rsidRPr="00204B88">
        <w:rPr>
          <w:rFonts w:ascii="Calibri" w:hAnsi="Calibri" w:cs="Calibri"/>
          <w:kern w:val="28"/>
          <w:sz w:val="20"/>
          <w:szCs w:val="20"/>
          <w:lang w:val="es-BO"/>
        </w:rPr>
        <w:t xml:space="preserve">os accesos superficiales en los extremos para </w:t>
      </w:r>
      <w:r>
        <w:rPr>
          <w:rFonts w:ascii="Calibri" w:hAnsi="Calibri" w:cs="Calibri"/>
          <w:kern w:val="28"/>
          <w:sz w:val="20"/>
          <w:szCs w:val="20"/>
          <w:lang w:val="es-BO"/>
        </w:rPr>
        <w:t>humidificación y ventilación se realizarán</w:t>
      </w:r>
      <w:r w:rsidRPr="00204B88">
        <w:rPr>
          <w:rFonts w:ascii="Calibri" w:hAnsi="Calibri" w:cs="Calibri"/>
          <w:kern w:val="28"/>
          <w:sz w:val="20"/>
          <w:szCs w:val="20"/>
          <w:lang w:val="es-BO"/>
        </w:rPr>
        <w:t xml:space="preserve"> a través de tubería de PVC de 1 ½” embebida en postes de hormigón prefabricado</w:t>
      </w:r>
      <w:r>
        <w:rPr>
          <w:rFonts w:ascii="Calibri" w:hAnsi="Calibri" w:cs="Calibri"/>
          <w:kern w:val="28"/>
          <w:sz w:val="20"/>
          <w:szCs w:val="20"/>
          <w:lang w:val="es-BO"/>
        </w:rPr>
        <w:t xml:space="preserve"> de 1,60 m x 0,15 m x 0,20 m</w:t>
      </w:r>
      <w:r w:rsidRPr="00204B88">
        <w:rPr>
          <w:rFonts w:ascii="Calibri" w:hAnsi="Calibri" w:cs="Calibri"/>
          <w:kern w:val="28"/>
          <w:sz w:val="20"/>
          <w:szCs w:val="20"/>
          <w:lang w:val="es-BO"/>
        </w:rPr>
        <w:t>, con su respectiva tapa de cierre a rosca.</w:t>
      </w:r>
      <w:r>
        <w:rPr>
          <w:rFonts w:ascii="Calibri" w:hAnsi="Calibri" w:cs="Calibri"/>
          <w:kern w:val="28"/>
          <w:sz w:val="20"/>
          <w:szCs w:val="20"/>
          <w:lang w:val="es-BO"/>
        </w:rPr>
        <w:t xml:space="preserve"> La empresa Contratista deberá señalizar los </w:t>
      </w:r>
      <w:r w:rsidRPr="00277E3A">
        <w:rPr>
          <w:rFonts w:ascii="Calibri" w:hAnsi="Calibri" w:cs="Calibri"/>
          <w:kern w:val="28"/>
          <w:sz w:val="20"/>
          <w:szCs w:val="20"/>
          <w:lang w:val="es-BO"/>
        </w:rPr>
        <w:t>acceso</w:t>
      </w:r>
      <w:r>
        <w:rPr>
          <w:rFonts w:ascii="Calibri" w:hAnsi="Calibri" w:cs="Calibri"/>
          <w:kern w:val="28"/>
          <w:sz w:val="20"/>
          <w:szCs w:val="20"/>
          <w:lang w:val="es-BO"/>
        </w:rPr>
        <w:t>s</w:t>
      </w:r>
      <w:r w:rsidRPr="00277E3A">
        <w:rPr>
          <w:rFonts w:ascii="Calibri" w:hAnsi="Calibri" w:cs="Calibri"/>
          <w:kern w:val="28"/>
          <w:sz w:val="20"/>
          <w:szCs w:val="20"/>
          <w:lang w:val="es-BO"/>
        </w:rPr>
        <w:t xml:space="preserve"> superficial</w:t>
      </w:r>
      <w:r>
        <w:rPr>
          <w:rFonts w:ascii="Calibri" w:hAnsi="Calibri" w:cs="Calibri"/>
          <w:kern w:val="28"/>
          <w:sz w:val="20"/>
          <w:szCs w:val="20"/>
          <w:lang w:val="es-BO"/>
        </w:rPr>
        <w:t>es</w:t>
      </w:r>
      <w:r w:rsidRPr="00277E3A">
        <w:rPr>
          <w:rFonts w:ascii="Calibri" w:hAnsi="Calibri" w:cs="Calibri"/>
          <w:kern w:val="28"/>
          <w:sz w:val="20"/>
          <w:szCs w:val="20"/>
          <w:lang w:val="es-BO"/>
        </w:rPr>
        <w:t xml:space="preserve"> para</w:t>
      </w:r>
      <w:r>
        <w:rPr>
          <w:rFonts w:ascii="Calibri" w:hAnsi="Calibri" w:cs="Calibri"/>
          <w:kern w:val="28"/>
          <w:sz w:val="20"/>
          <w:szCs w:val="20"/>
          <w:lang w:val="es-BO"/>
        </w:rPr>
        <w:t xml:space="preserve"> la humidificación y ventilación.</w:t>
      </w:r>
    </w:p>
    <w:p w:rsidR="00B53B99" w:rsidRDefault="00B53B99" w:rsidP="00B53B99">
      <w:pPr>
        <w:pStyle w:val="Estilo1"/>
        <w:contextualSpacing/>
        <w:rPr>
          <w:rFonts w:ascii="Calibri" w:hAnsi="Calibri" w:cs="Calibri"/>
          <w:b w:val="0"/>
          <w:kern w:val="28"/>
          <w:sz w:val="20"/>
          <w:szCs w:val="20"/>
          <w:lang w:val="es-ES"/>
        </w:rPr>
      </w:pPr>
    </w:p>
    <w:p w:rsidR="00B53B99" w:rsidRDefault="00B53B99" w:rsidP="00B53B99">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 xml:space="preserve">Para la instalación de los sistemas de humectación, 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 xml:space="preserve">Autónomos Municipales, Administradora Boliviana de Carreteras u otras entidades de servicios públicos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B53B99" w:rsidRPr="00843870" w:rsidRDefault="00B53B99" w:rsidP="00B53B99">
      <w:pPr>
        <w:pStyle w:val="Estilo1"/>
        <w:contextualSpacing/>
        <w:rPr>
          <w:rFonts w:ascii="Calibri" w:hAnsi="Calibri" w:cs="Calibri"/>
          <w:b w:val="0"/>
          <w:kern w:val="28"/>
          <w:sz w:val="20"/>
          <w:szCs w:val="20"/>
          <w:lang w:val="es-BO"/>
        </w:rPr>
      </w:pPr>
    </w:p>
    <w:p w:rsidR="00B53B99" w:rsidRPr="00843870" w:rsidRDefault="00B53B99" w:rsidP="00B53B99">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B53B99" w:rsidRDefault="00B53B99" w:rsidP="00B53B99">
      <w:pPr>
        <w:pStyle w:val="Estilo1"/>
        <w:ind w:left="770"/>
        <w:contextualSpacing/>
        <w:rPr>
          <w:rFonts w:asciiTheme="minorHAnsi" w:hAnsiTheme="minorHAnsi" w:cstheme="minorHAnsi"/>
          <w:b w:val="0"/>
          <w:sz w:val="20"/>
          <w:szCs w:val="20"/>
          <w:lang w:val="es-ES"/>
        </w:rPr>
      </w:pPr>
    </w:p>
    <w:p w:rsidR="00B53B99" w:rsidRPr="00166C6B" w:rsidRDefault="00B53B99" w:rsidP="009D66C0">
      <w:pPr>
        <w:pStyle w:val="Estilo2"/>
        <w:numPr>
          <w:ilvl w:val="1"/>
          <w:numId w:val="9"/>
        </w:numPr>
      </w:pPr>
      <w:r w:rsidRPr="00166C6B">
        <w:t>MEDIDAS DE MITIGACIÓN AMBIENTAL</w:t>
      </w:r>
    </w:p>
    <w:p w:rsidR="00B53B99" w:rsidRPr="00166C6B" w:rsidRDefault="00B53B99" w:rsidP="00B53B99">
      <w:pPr>
        <w:rPr>
          <w:lang w:val="es-BO" w:eastAsia="en-US"/>
        </w:rPr>
      </w:pPr>
    </w:p>
    <w:p w:rsidR="00B53B99" w:rsidRPr="005A3330" w:rsidRDefault="00B53B99" w:rsidP="00B53B9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3B99" w:rsidRPr="005A3330" w:rsidRDefault="00B53B99" w:rsidP="00B53B99">
      <w:pPr>
        <w:jc w:val="both"/>
        <w:rPr>
          <w:rFonts w:asciiTheme="minorHAnsi" w:hAnsiTheme="minorHAnsi" w:cstheme="minorHAnsi"/>
          <w:kern w:val="28"/>
          <w:sz w:val="20"/>
          <w:szCs w:val="20"/>
          <w:lang w:val="es-ES_tradnl"/>
        </w:rPr>
      </w:pPr>
    </w:p>
    <w:p w:rsidR="00B53B99" w:rsidRPr="005A3330" w:rsidRDefault="00B53B99" w:rsidP="00B53B9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3B99" w:rsidRPr="005A3330" w:rsidRDefault="00B53B99" w:rsidP="00B53B99">
      <w:pPr>
        <w:jc w:val="both"/>
        <w:rPr>
          <w:rFonts w:asciiTheme="minorHAnsi" w:hAnsiTheme="minorHAnsi" w:cstheme="minorHAnsi"/>
          <w:kern w:val="28"/>
          <w:sz w:val="20"/>
          <w:szCs w:val="20"/>
          <w:lang w:val="es-ES_tradnl"/>
        </w:rPr>
      </w:pPr>
    </w:p>
    <w:p w:rsidR="00B53B99" w:rsidRPr="005A3330" w:rsidRDefault="00B53B99" w:rsidP="00B53B9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53B99" w:rsidRPr="005A3330" w:rsidRDefault="00B53B99" w:rsidP="00B53B99">
      <w:pPr>
        <w:jc w:val="both"/>
        <w:rPr>
          <w:rFonts w:asciiTheme="minorHAnsi" w:hAnsiTheme="minorHAnsi" w:cstheme="minorHAnsi"/>
          <w:kern w:val="28"/>
          <w:sz w:val="20"/>
          <w:szCs w:val="20"/>
          <w:lang w:val="es-ES_tradnl"/>
        </w:rPr>
      </w:pPr>
    </w:p>
    <w:p w:rsidR="00B53B99" w:rsidRDefault="00B53B99" w:rsidP="00B53B9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B53B99" w:rsidRDefault="00B53B99" w:rsidP="00B53B99">
      <w:pPr>
        <w:jc w:val="both"/>
        <w:rPr>
          <w:rFonts w:asciiTheme="minorHAnsi" w:hAnsiTheme="minorHAnsi" w:cstheme="minorHAnsi"/>
          <w:kern w:val="28"/>
          <w:sz w:val="20"/>
          <w:szCs w:val="20"/>
        </w:rPr>
      </w:pPr>
    </w:p>
    <w:p w:rsidR="00B53B99" w:rsidRPr="00461028" w:rsidRDefault="00B53B99" w:rsidP="009D66C0">
      <w:pPr>
        <w:pStyle w:val="Estilo2"/>
        <w:numPr>
          <w:ilvl w:val="1"/>
          <w:numId w:val="9"/>
        </w:numPr>
      </w:pPr>
      <w:r w:rsidRPr="00166C6B">
        <w:t>MEDICIÓN</w:t>
      </w:r>
      <w:r w:rsidRPr="00461028">
        <w:t xml:space="preserve"> Y FORMA DE PAGO</w:t>
      </w:r>
    </w:p>
    <w:p w:rsidR="00B53B99" w:rsidRPr="00461028" w:rsidRDefault="00B53B99" w:rsidP="00B53B99">
      <w:pPr>
        <w:jc w:val="both"/>
        <w:rPr>
          <w:rFonts w:asciiTheme="minorHAnsi" w:hAnsiTheme="minorHAnsi" w:cstheme="minorHAnsi"/>
          <w:kern w:val="28"/>
          <w:sz w:val="20"/>
          <w:szCs w:val="20"/>
          <w:lang w:val="es-ES_tradnl"/>
        </w:rPr>
      </w:pPr>
    </w:p>
    <w:p w:rsidR="00B53B99" w:rsidRPr="00461028" w:rsidRDefault="00B53B99" w:rsidP="00B53B99">
      <w:pPr>
        <w:jc w:val="both"/>
        <w:rPr>
          <w:rFonts w:asciiTheme="minorHAnsi" w:hAnsiTheme="minorHAnsi" w:cstheme="minorHAnsi"/>
          <w:kern w:val="28"/>
          <w:sz w:val="20"/>
          <w:szCs w:val="20"/>
          <w:lang w:val="es-ES_tradnl"/>
        </w:rPr>
      </w:pPr>
      <w:r w:rsidRPr="00461028">
        <w:rPr>
          <w:rFonts w:asciiTheme="minorHAnsi" w:hAnsiTheme="minorHAnsi" w:cstheme="minorHAnsi"/>
          <w:kern w:val="28"/>
          <w:sz w:val="20"/>
          <w:szCs w:val="20"/>
          <w:lang w:val="es-ES_tradnl"/>
        </w:rPr>
        <w:t>La Instalación del Sistema de Humectaci</w:t>
      </w:r>
      <w:r>
        <w:rPr>
          <w:rFonts w:asciiTheme="minorHAnsi" w:hAnsiTheme="minorHAnsi" w:cstheme="minorHAnsi"/>
          <w:kern w:val="28"/>
          <w:sz w:val="20"/>
          <w:szCs w:val="20"/>
          <w:lang w:val="es-ES_tradnl"/>
        </w:rPr>
        <w:t>ón</w:t>
      </w:r>
      <w:r w:rsidRPr="00461028">
        <w:rPr>
          <w:rFonts w:asciiTheme="minorHAnsi" w:hAnsiTheme="minorHAnsi" w:cstheme="minorHAnsi"/>
          <w:kern w:val="28"/>
          <w:sz w:val="20"/>
          <w:szCs w:val="20"/>
          <w:lang w:val="es-ES_tradnl"/>
        </w:rPr>
        <w:t xml:space="preserve"> </w:t>
      </w:r>
      <w:r w:rsidR="009C495B" w:rsidRPr="009C495B">
        <w:rPr>
          <w:rFonts w:asciiTheme="minorHAnsi" w:hAnsiTheme="minorHAnsi" w:cstheme="minorHAnsi"/>
          <w:kern w:val="28"/>
          <w:sz w:val="20"/>
          <w:szCs w:val="20"/>
          <w:lang w:val="es-ES_tradnl"/>
        </w:rPr>
        <w:t>para lecho anódico de corriente impresa</w:t>
      </w:r>
      <w:r w:rsidR="009C495B">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 xml:space="preserve">será medida y pagada por </w:t>
      </w:r>
      <w:r w:rsidR="004C0079">
        <w:rPr>
          <w:rFonts w:asciiTheme="minorHAnsi" w:hAnsiTheme="minorHAnsi" w:cstheme="minorHAnsi"/>
          <w:kern w:val="28"/>
          <w:sz w:val="20"/>
          <w:szCs w:val="20"/>
          <w:lang w:val="es-ES_tradnl"/>
        </w:rPr>
        <w:t>kit</w:t>
      </w:r>
      <w:r>
        <w:rPr>
          <w:rFonts w:asciiTheme="minorHAnsi" w:hAnsiTheme="minorHAnsi" w:cstheme="minorHAnsi"/>
          <w:kern w:val="28"/>
          <w:sz w:val="20"/>
          <w:szCs w:val="20"/>
          <w:lang w:val="es-ES_tradnl"/>
        </w:rPr>
        <w:t>, para cada uno de los lechos anódicos contemplados en el proyecto</w:t>
      </w:r>
      <w:r w:rsidR="004B38CA">
        <w:rPr>
          <w:rFonts w:asciiTheme="minorHAnsi" w:hAnsiTheme="minorHAnsi" w:cstheme="minorHAnsi"/>
          <w:kern w:val="28"/>
          <w:sz w:val="20"/>
          <w:szCs w:val="20"/>
          <w:lang w:val="es-ES_tradnl"/>
        </w:rPr>
        <w:t>,</w:t>
      </w:r>
      <w:r w:rsidRPr="00461028">
        <w:rPr>
          <w:rFonts w:asciiTheme="minorHAnsi" w:hAnsiTheme="minorHAnsi" w:cstheme="minorHAnsi"/>
          <w:kern w:val="28"/>
          <w:sz w:val="20"/>
          <w:szCs w:val="20"/>
          <w:lang w:val="es-ES_tradnl"/>
        </w:rPr>
        <w:t xml:space="preserve"> </w:t>
      </w:r>
      <w:r w:rsidR="004B38CA">
        <w:rPr>
          <w:rFonts w:asciiTheme="minorHAnsi" w:hAnsiTheme="minorHAnsi" w:cstheme="minorHAnsi"/>
          <w:kern w:val="28"/>
          <w:sz w:val="20"/>
          <w:szCs w:val="20"/>
          <w:lang w:val="es-ES_tradnl"/>
        </w:rPr>
        <w:t>d</w:t>
      </w:r>
      <w:r w:rsidRPr="00461028">
        <w:rPr>
          <w:rFonts w:asciiTheme="minorHAnsi" w:hAnsiTheme="minorHAnsi" w:cstheme="minorHAnsi"/>
          <w:kern w:val="28"/>
          <w:sz w:val="20"/>
          <w:szCs w:val="20"/>
          <w:lang w:val="es-ES_tradnl"/>
        </w:rPr>
        <w:t xml:space="preserve">ebiendo considerar que cada </w:t>
      </w:r>
      <w:r w:rsidR="004C0079">
        <w:rPr>
          <w:rFonts w:asciiTheme="minorHAnsi" w:hAnsiTheme="minorHAnsi" w:cstheme="minorHAnsi"/>
          <w:kern w:val="28"/>
          <w:sz w:val="20"/>
          <w:szCs w:val="20"/>
          <w:lang w:val="es-ES_tradnl"/>
        </w:rPr>
        <w:t>kit</w:t>
      </w:r>
      <w:r w:rsidRPr="00461028">
        <w:rPr>
          <w:rFonts w:asciiTheme="minorHAnsi" w:hAnsiTheme="minorHAnsi" w:cstheme="minorHAnsi"/>
          <w:kern w:val="28"/>
          <w:sz w:val="20"/>
          <w:szCs w:val="20"/>
          <w:lang w:val="es-ES_tradnl"/>
        </w:rPr>
        <w:t xml:space="preserve"> corresponde </w:t>
      </w:r>
      <w:r w:rsidR="00323E42">
        <w:rPr>
          <w:rFonts w:asciiTheme="minorHAnsi" w:hAnsiTheme="minorHAnsi" w:cstheme="minorHAnsi"/>
          <w:kern w:val="28"/>
          <w:sz w:val="20"/>
          <w:szCs w:val="20"/>
          <w:lang w:val="es-ES_tradnl"/>
        </w:rPr>
        <w:t xml:space="preserve">a </w:t>
      </w:r>
      <w:r w:rsidRPr="00461028">
        <w:rPr>
          <w:rFonts w:asciiTheme="minorHAnsi" w:hAnsiTheme="minorHAnsi" w:cstheme="minorHAnsi"/>
          <w:kern w:val="28"/>
          <w:sz w:val="20"/>
          <w:szCs w:val="20"/>
          <w:lang w:val="es-ES_tradnl"/>
        </w:rPr>
        <w:t>un lecho anódico</w:t>
      </w:r>
      <w:r w:rsidR="00323E42">
        <w:rPr>
          <w:rFonts w:asciiTheme="minorHAnsi" w:hAnsiTheme="minorHAnsi" w:cstheme="minorHAnsi"/>
          <w:kern w:val="28"/>
          <w:sz w:val="20"/>
          <w:szCs w:val="20"/>
          <w:lang w:val="es-ES_tradnl"/>
        </w:rPr>
        <w:t>,</w:t>
      </w:r>
      <w:r w:rsidRPr="00461028">
        <w:rPr>
          <w:rFonts w:asciiTheme="minorHAnsi" w:hAnsiTheme="minorHAnsi" w:cstheme="minorHAnsi"/>
          <w:kern w:val="28"/>
          <w:sz w:val="20"/>
          <w:szCs w:val="20"/>
          <w:lang w:val="es-ES_tradnl"/>
        </w:rPr>
        <w:t xml:space="preserve"> cumpliendo las especificaciones </w:t>
      </w:r>
      <w:r>
        <w:rPr>
          <w:rFonts w:asciiTheme="minorHAnsi" w:hAnsiTheme="minorHAnsi" w:cstheme="minorHAnsi"/>
          <w:kern w:val="28"/>
          <w:sz w:val="20"/>
          <w:szCs w:val="20"/>
          <w:lang w:val="es-ES_tradnl"/>
        </w:rPr>
        <w:t xml:space="preserve">y </w:t>
      </w:r>
      <w:r w:rsidRPr="00461028">
        <w:rPr>
          <w:rFonts w:asciiTheme="minorHAnsi" w:hAnsiTheme="minorHAnsi" w:cstheme="minorHAnsi"/>
          <w:kern w:val="28"/>
          <w:sz w:val="20"/>
          <w:szCs w:val="20"/>
          <w:lang w:val="es-ES_tradnl"/>
        </w:rPr>
        <w:t>a satisfacción del SUPERVISOR de Obra</w:t>
      </w:r>
      <w:r>
        <w:rPr>
          <w:rFonts w:asciiTheme="minorHAnsi" w:hAnsiTheme="minorHAnsi" w:cstheme="minorHAnsi"/>
          <w:kern w:val="28"/>
          <w:sz w:val="20"/>
          <w:szCs w:val="20"/>
          <w:lang w:val="es-ES_tradnl"/>
        </w:rPr>
        <w:t>,</w:t>
      </w:r>
      <w:r w:rsidRPr="00461028">
        <w:rPr>
          <w:rFonts w:asciiTheme="minorHAnsi" w:hAnsiTheme="minorHAnsi" w:cstheme="minorHAnsi"/>
          <w:kern w:val="28"/>
          <w:sz w:val="20"/>
          <w:szCs w:val="20"/>
          <w:lang w:val="es-ES_tradnl"/>
        </w:rPr>
        <w:t xml:space="preserve"> de acuerdo a los precios unitarios establecidos en el contrato. Estos precios serán la compensación total por concepto de mano de obra, materiales, equipos, herramientas </w:t>
      </w:r>
      <w:r>
        <w:rPr>
          <w:rFonts w:asciiTheme="minorHAnsi" w:hAnsiTheme="minorHAnsi" w:cstheme="minorHAnsi"/>
          <w:kern w:val="28"/>
          <w:sz w:val="20"/>
          <w:szCs w:val="20"/>
          <w:lang w:val="es-ES_tradnl"/>
        </w:rPr>
        <w:t>y otros</w:t>
      </w:r>
      <w:r w:rsidRPr="00461028">
        <w:rPr>
          <w:rFonts w:asciiTheme="minorHAnsi" w:hAnsiTheme="minorHAnsi" w:cstheme="minorHAnsi"/>
          <w:kern w:val="28"/>
          <w:sz w:val="20"/>
          <w:szCs w:val="20"/>
          <w:lang w:val="es-ES_tradnl"/>
        </w:rPr>
        <w:t>.</w:t>
      </w:r>
      <w:r>
        <w:rPr>
          <w:rFonts w:asciiTheme="minorHAnsi" w:hAnsiTheme="minorHAnsi" w:cstheme="minorHAnsi"/>
          <w:kern w:val="28"/>
          <w:sz w:val="20"/>
          <w:szCs w:val="20"/>
          <w:lang w:val="es-ES_tradnl"/>
        </w:rPr>
        <w:t xml:space="preserve"> </w:t>
      </w:r>
      <w:r>
        <w:rPr>
          <w:rFonts w:asciiTheme="minorHAnsi" w:hAnsiTheme="minorHAnsi" w:cstheme="minorHAnsi"/>
          <w:sz w:val="20"/>
          <w:szCs w:val="20"/>
        </w:rPr>
        <w:t>C</w:t>
      </w:r>
      <w:r w:rsidRPr="00054FAB">
        <w:rPr>
          <w:rFonts w:asciiTheme="minorHAnsi" w:hAnsiTheme="minorHAnsi" w:cstheme="minorHAnsi"/>
          <w:sz w:val="20"/>
          <w:szCs w:val="20"/>
        </w:rPr>
        <w:t>ualquier imprevisto correrá por cuenta del CONTRATISTA.</w:t>
      </w:r>
    </w:p>
    <w:p w:rsidR="002803EE" w:rsidRDefault="002803EE" w:rsidP="00FE598C">
      <w:pPr>
        <w:contextualSpacing/>
        <w:jc w:val="both"/>
        <w:rPr>
          <w:rFonts w:asciiTheme="minorHAnsi" w:hAnsiTheme="minorHAnsi" w:cstheme="minorHAnsi"/>
          <w:kern w:val="28"/>
          <w:sz w:val="20"/>
          <w:szCs w:val="20"/>
          <w:lang w:val="es-ES_tradnl"/>
        </w:rPr>
      </w:pPr>
    </w:p>
    <w:p w:rsidR="002803EE" w:rsidRDefault="002803EE" w:rsidP="00FE598C">
      <w:pPr>
        <w:contextualSpacing/>
        <w:jc w:val="both"/>
        <w:rPr>
          <w:rFonts w:asciiTheme="minorHAnsi" w:hAnsiTheme="minorHAnsi" w:cstheme="minorHAnsi"/>
          <w:kern w:val="28"/>
          <w:sz w:val="20"/>
          <w:szCs w:val="20"/>
          <w:lang w:val="es-ES_tradnl"/>
        </w:rPr>
      </w:pPr>
    </w:p>
    <w:p w:rsidR="00866348" w:rsidRPr="00AD0678" w:rsidRDefault="00866348" w:rsidP="009D66C0">
      <w:pPr>
        <w:pStyle w:val="Prrafodelista"/>
        <w:numPr>
          <w:ilvl w:val="0"/>
          <w:numId w:val="9"/>
        </w:numPr>
        <w:contextualSpacing/>
        <w:jc w:val="both"/>
        <w:rPr>
          <w:rFonts w:asciiTheme="minorHAnsi" w:hAnsiTheme="minorHAnsi" w:cstheme="minorHAnsi"/>
          <w:b/>
          <w:sz w:val="20"/>
          <w:szCs w:val="20"/>
        </w:rPr>
      </w:pPr>
      <w:r w:rsidRPr="00866348">
        <w:rPr>
          <w:rFonts w:asciiTheme="minorHAnsi" w:eastAsia="Arial Unicode MS" w:hAnsiTheme="minorHAnsi" w:cstheme="minorHAnsi"/>
          <w:b/>
          <w:sz w:val="20"/>
          <w:szCs w:val="20"/>
          <w:lang w:val="es-ES_tradnl"/>
        </w:rPr>
        <w:t xml:space="preserve">INSTALACIÓN DE RECTIFICADOR </w:t>
      </w:r>
      <w:r w:rsidR="00DA73E7">
        <w:rPr>
          <w:rFonts w:asciiTheme="minorHAnsi" w:eastAsia="Arial Unicode MS" w:hAnsiTheme="minorHAnsi" w:cstheme="minorHAnsi"/>
          <w:b/>
          <w:sz w:val="20"/>
          <w:szCs w:val="20"/>
          <w:lang w:val="es-ES_tradnl"/>
        </w:rPr>
        <w:t>DE CORRIENTE</w:t>
      </w:r>
    </w:p>
    <w:p w:rsidR="00866348" w:rsidRPr="00AD0678" w:rsidRDefault="00866348" w:rsidP="00866348">
      <w:pPr>
        <w:autoSpaceDE w:val="0"/>
        <w:autoSpaceDN w:val="0"/>
        <w:adjustRightInd w:val="0"/>
        <w:contextualSpacing/>
        <w:jc w:val="both"/>
        <w:rPr>
          <w:rFonts w:asciiTheme="minorHAnsi" w:hAnsiTheme="minorHAnsi" w:cstheme="minorHAnsi"/>
          <w:b/>
          <w:sz w:val="20"/>
          <w:szCs w:val="20"/>
        </w:rPr>
      </w:pPr>
      <w:r w:rsidRPr="00AD0678">
        <w:rPr>
          <w:rFonts w:asciiTheme="minorHAnsi" w:hAnsiTheme="minorHAnsi" w:cstheme="minorHAnsi"/>
          <w:b/>
          <w:sz w:val="20"/>
          <w:szCs w:val="20"/>
        </w:rPr>
        <w:t xml:space="preserve">UNIDAD: </w:t>
      </w:r>
      <w:r>
        <w:rPr>
          <w:rFonts w:asciiTheme="minorHAnsi" w:hAnsiTheme="minorHAnsi" w:cstheme="minorHAnsi"/>
          <w:b/>
          <w:sz w:val="20"/>
          <w:szCs w:val="20"/>
        </w:rPr>
        <w:t>Pieza</w:t>
      </w:r>
      <w:r w:rsidRPr="00AD0678">
        <w:rPr>
          <w:rFonts w:asciiTheme="minorHAnsi" w:hAnsiTheme="minorHAnsi" w:cstheme="minorHAnsi"/>
          <w:b/>
          <w:sz w:val="20"/>
          <w:szCs w:val="20"/>
        </w:rPr>
        <w:t xml:space="preserve"> (</w:t>
      </w:r>
      <w:r>
        <w:rPr>
          <w:rFonts w:asciiTheme="minorHAnsi" w:hAnsiTheme="minorHAnsi" w:cstheme="minorHAnsi"/>
          <w:b/>
          <w:sz w:val="20"/>
          <w:szCs w:val="20"/>
        </w:rPr>
        <w:t>Pza.</w:t>
      </w:r>
      <w:r w:rsidRPr="00AD0678">
        <w:rPr>
          <w:rFonts w:asciiTheme="minorHAnsi" w:hAnsiTheme="minorHAnsi" w:cstheme="minorHAnsi"/>
          <w:b/>
          <w:sz w:val="20"/>
          <w:szCs w:val="20"/>
        </w:rPr>
        <w:t>)</w:t>
      </w:r>
    </w:p>
    <w:p w:rsidR="00866348" w:rsidRPr="00843870" w:rsidRDefault="00866348" w:rsidP="00866348">
      <w:pPr>
        <w:contextualSpacing/>
        <w:jc w:val="both"/>
        <w:rPr>
          <w:rFonts w:asciiTheme="minorHAnsi" w:hAnsiTheme="minorHAnsi" w:cstheme="minorHAnsi"/>
          <w:b/>
          <w:sz w:val="20"/>
          <w:szCs w:val="20"/>
        </w:rPr>
      </w:pPr>
    </w:p>
    <w:p w:rsidR="00866348" w:rsidRPr="00843870" w:rsidRDefault="00866348"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66348" w:rsidRPr="00843870" w:rsidRDefault="00866348"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866348" w:rsidRPr="00843870" w:rsidRDefault="00866348" w:rsidP="009D66C0">
      <w:pPr>
        <w:pStyle w:val="Estilo2"/>
        <w:numPr>
          <w:ilvl w:val="1"/>
          <w:numId w:val="9"/>
        </w:numPr>
      </w:pPr>
      <w:r w:rsidRPr="00843870">
        <w:t>DEFINICIÓN</w:t>
      </w:r>
    </w:p>
    <w:p w:rsidR="00866348" w:rsidRPr="00843870" w:rsidRDefault="00866348" w:rsidP="00866348">
      <w:pPr>
        <w:pStyle w:val="Estilo1"/>
        <w:ind w:left="360"/>
        <w:contextualSpacing/>
        <w:rPr>
          <w:rFonts w:asciiTheme="minorHAnsi" w:hAnsiTheme="minorHAnsi" w:cstheme="minorHAnsi"/>
          <w:sz w:val="20"/>
          <w:szCs w:val="20"/>
        </w:rPr>
      </w:pPr>
    </w:p>
    <w:p w:rsidR="00737741" w:rsidRDefault="00866348" w:rsidP="00866348">
      <w:pPr>
        <w:pStyle w:val="Default"/>
        <w:contextualSpacing/>
        <w:jc w:val="both"/>
        <w:rPr>
          <w:rFonts w:asciiTheme="minorHAnsi" w:hAnsiTheme="minorHAnsi" w:cstheme="minorHAnsi"/>
          <w:color w:val="auto"/>
          <w:sz w:val="20"/>
          <w:szCs w:val="20"/>
        </w:rPr>
      </w:pPr>
      <w:r w:rsidRPr="00843870">
        <w:rPr>
          <w:rFonts w:asciiTheme="minorHAnsi" w:hAnsiTheme="minorHAnsi" w:cstheme="minorHAnsi"/>
          <w:color w:val="auto"/>
          <w:sz w:val="20"/>
          <w:szCs w:val="20"/>
        </w:rPr>
        <w:t>Este ítem comprende todos los trabajos</w:t>
      </w:r>
      <w:r>
        <w:rPr>
          <w:rFonts w:asciiTheme="minorHAnsi" w:hAnsiTheme="minorHAnsi" w:cstheme="minorHAnsi"/>
          <w:color w:val="auto"/>
          <w:sz w:val="20"/>
          <w:szCs w:val="20"/>
        </w:rPr>
        <w:t xml:space="preserve"> correspondientes para la </w:t>
      </w:r>
      <w:r w:rsidR="00DA73E7">
        <w:rPr>
          <w:rFonts w:asciiTheme="minorHAnsi" w:hAnsiTheme="minorHAnsi" w:cstheme="minorHAnsi"/>
          <w:color w:val="auto"/>
          <w:sz w:val="20"/>
          <w:szCs w:val="20"/>
        </w:rPr>
        <w:t>i</w:t>
      </w:r>
      <w:r>
        <w:rPr>
          <w:rFonts w:asciiTheme="minorHAnsi" w:hAnsiTheme="minorHAnsi" w:cstheme="minorHAnsi"/>
          <w:color w:val="auto"/>
          <w:sz w:val="20"/>
          <w:szCs w:val="20"/>
        </w:rPr>
        <w:t xml:space="preserve">nstalación de </w:t>
      </w:r>
      <w:r w:rsidRPr="00866348">
        <w:rPr>
          <w:rFonts w:asciiTheme="minorHAnsi" w:hAnsiTheme="minorHAnsi" w:cstheme="minorHAnsi"/>
          <w:color w:val="auto"/>
          <w:sz w:val="20"/>
          <w:szCs w:val="20"/>
        </w:rPr>
        <w:t>una unidad rectificadora de corriente de tipo impreso</w:t>
      </w:r>
      <w:r>
        <w:rPr>
          <w:rFonts w:asciiTheme="minorHAnsi" w:hAnsiTheme="minorHAnsi" w:cstheme="minorHAnsi"/>
          <w:color w:val="auto"/>
          <w:sz w:val="20"/>
          <w:szCs w:val="20"/>
        </w:rPr>
        <w:t xml:space="preserve">, </w:t>
      </w:r>
      <w:r w:rsidR="00737741">
        <w:rPr>
          <w:rFonts w:asciiTheme="minorHAnsi" w:hAnsiTheme="minorHAnsi" w:cstheme="minorHAnsi"/>
          <w:color w:val="auto"/>
          <w:sz w:val="20"/>
          <w:szCs w:val="20"/>
        </w:rPr>
        <w:t>para lo cual la empresa Contratista deberá realizar, de manera enunciativa más no limitativa, las siguientes actividades:</w:t>
      </w:r>
    </w:p>
    <w:p w:rsidR="00737741" w:rsidRDefault="00737741" w:rsidP="00866348">
      <w:pPr>
        <w:pStyle w:val="Default"/>
        <w:contextualSpacing/>
        <w:jc w:val="both"/>
        <w:rPr>
          <w:rFonts w:asciiTheme="minorHAnsi" w:hAnsiTheme="minorHAnsi" w:cstheme="minorHAnsi"/>
          <w:color w:val="auto"/>
          <w:sz w:val="20"/>
          <w:szCs w:val="20"/>
        </w:rPr>
      </w:pPr>
    </w:p>
    <w:p w:rsidR="00737741" w:rsidRPr="00737741" w:rsidRDefault="00DA73E7" w:rsidP="00F34D5E">
      <w:pPr>
        <w:pStyle w:val="Prrafodelista"/>
        <w:numPr>
          <w:ilvl w:val="0"/>
          <w:numId w:val="15"/>
        </w:numPr>
        <w:spacing w:after="120"/>
        <w:ind w:left="714" w:hanging="357"/>
        <w:jc w:val="both"/>
        <w:rPr>
          <w:rFonts w:asciiTheme="minorHAnsi" w:hAnsiTheme="minorHAnsi" w:cstheme="minorHAnsi"/>
          <w:color w:val="FF0000"/>
          <w:sz w:val="20"/>
          <w:szCs w:val="20"/>
        </w:rPr>
      </w:pPr>
      <w:r>
        <w:rPr>
          <w:rFonts w:asciiTheme="minorHAnsi" w:hAnsiTheme="minorHAnsi" w:cstheme="minorHAnsi"/>
          <w:sz w:val="20"/>
          <w:szCs w:val="20"/>
        </w:rPr>
        <w:t>Instalación</w:t>
      </w:r>
      <w:r w:rsidR="00737741" w:rsidRPr="00737741">
        <w:rPr>
          <w:rFonts w:asciiTheme="minorHAnsi" w:eastAsiaTheme="minorHAnsi" w:hAnsiTheme="minorHAnsi" w:cstheme="minorHAnsi"/>
          <w:sz w:val="20"/>
          <w:szCs w:val="20"/>
          <w:lang w:val="es-BO" w:eastAsia="en-US"/>
        </w:rPr>
        <w:t xml:space="preserve"> de Rectificador de alta eficiencia onda completa, enfriados por aire, alimentación 220 VAC/1 fase/50hz Salida </w:t>
      </w:r>
      <w:r w:rsidR="00737741" w:rsidRPr="00DA73E7">
        <w:rPr>
          <w:rFonts w:asciiTheme="minorHAnsi" w:eastAsiaTheme="minorHAnsi" w:hAnsiTheme="minorHAnsi" w:cstheme="minorHAnsi"/>
          <w:sz w:val="20"/>
          <w:szCs w:val="20"/>
          <w:lang w:val="es-BO" w:eastAsia="en-US"/>
        </w:rPr>
        <w:t>50 VDC/</w:t>
      </w:r>
      <w:r w:rsidRPr="00DA73E7">
        <w:rPr>
          <w:rFonts w:asciiTheme="minorHAnsi" w:eastAsiaTheme="minorHAnsi" w:hAnsiTheme="minorHAnsi" w:cstheme="minorHAnsi"/>
          <w:sz w:val="20"/>
          <w:szCs w:val="20"/>
          <w:lang w:val="es-BO" w:eastAsia="en-US"/>
        </w:rPr>
        <w:t>3</w:t>
      </w:r>
      <w:r w:rsidR="00737741" w:rsidRPr="00DA73E7">
        <w:rPr>
          <w:rFonts w:asciiTheme="minorHAnsi" w:eastAsiaTheme="minorHAnsi" w:hAnsiTheme="minorHAnsi" w:cstheme="minorHAnsi"/>
          <w:sz w:val="20"/>
          <w:szCs w:val="20"/>
          <w:lang w:val="es-BO" w:eastAsia="en-US"/>
        </w:rPr>
        <w:t>0ADC</w:t>
      </w:r>
      <w:r w:rsidRPr="00DA73E7">
        <w:rPr>
          <w:rFonts w:asciiTheme="minorHAnsi" w:eastAsiaTheme="minorHAnsi" w:hAnsiTheme="minorHAnsi" w:cstheme="minorHAnsi"/>
          <w:sz w:val="20"/>
          <w:szCs w:val="20"/>
          <w:lang w:val="es-BO" w:eastAsia="en-US"/>
        </w:rPr>
        <w:t>, a ser provisto por YPFB</w:t>
      </w:r>
      <w:r w:rsidR="00737741" w:rsidRPr="00737741">
        <w:rPr>
          <w:rFonts w:asciiTheme="minorHAnsi" w:eastAsiaTheme="minorHAnsi" w:hAnsiTheme="minorHAnsi" w:cstheme="minorHAnsi"/>
          <w:sz w:val="20"/>
          <w:szCs w:val="20"/>
          <w:lang w:val="es-BO" w:eastAsia="en-US"/>
        </w:rPr>
        <w:t xml:space="preserve"> </w:t>
      </w:r>
    </w:p>
    <w:p w:rsidR="00737741" w:rsidRPr="00737741" w:rsidRDefault="00DA73E7" w:rsidP="00F34D5E">
      <w:pPr>
        <w:pStyle w:val="Prrafodelista"/>
        <w:numPr>
          <w:ilvl w:val="0"/>
          <w:numId w:val="15"/>
        </w:numPr>
        <w:spacing w:after="120"/>
        <w:ind w:left="714" w:hanging="357"/>
        <w:jc w:val="both"/>
        <w:rPr>
          <w:rFonts w:asciiTheme="minorHAnsi" w:hAnsiTheme="minorHAnsi" w:cstheme="minorHAnsi"/>
          <w:color w:val="FF0000"/>
          <w:sz w:val="20"/>
          <w:szCs w:val="20"/>
        </w:rPr>
      </w:pPr>
      <w:r>
        <w:rPr>
          <w:rFonts w:asciiTheme="minorHAnsi" w:eastAsiaTheme="minorHAnsi" w:hAnsiTheme="minorHAnsi" w:cstheme="minorHAnsi"/>
          <w:sz w:val="20"/>
          <w:szCs w:val="20"/>
          <w:lang w:val="es-BO" w:eastAsia="en-US"/>
        </w:rPr>
        <w:t xml:space="preserve">Instalación </w:t>
      </w:r>
      <w:r w:rsidR="00866348" w:rsidRPr="00737741">
        <w:rPr>
          <w:rFonts w:asciiTheme="minorHAnsi" w:eastAsiaTheme="minorHAnsi" w:hAnsiTheme="minorHAnsi" w:cstheme="minorHAnsi"/>
          <w:sz w:val="20"/>
          <w:szCs w:val="20"/>
          <w:lang w:val="es-BO" w:eastAsia="en-US"/>
        </w:rPr>
        <w:t xml:space="preserve">de </w:t>
      </w:r>
      <w:r w:rsidR="00737741">
        <w:rPr>
          <w:rFonts w:asciiTheme="minorHAnsi" w:eastAsiaTheme="minorHAnsi" w:hAnsiTheme="minorHAnsi" w:cstheme="minorHAnsi"/>
          <w:sz w:val="20"/>
          <w:szCs w:val="20"/>
          <w:lang w:val="es-BO" w:eastAsia="en-US"/>
        </w:rPr>
        <w:t>p</w:t>
      </w:r>
      <w:r w:rsidR="00737741" w:rsidRPr="00737741">
        <w:rPr>
          <w:rFonts w:asciiTheme="minorHAnsi" w:eastAsiaTheme="minorHAnsi" w:hAnsiTheme="minorHAnsi" w:cstheme="minorHAnsi"/>
          <w:sz w:val="20"/>
          <w:szCs w:val="20"/>
          <w:lang w:val="es-BO" w:eastAsia="en-US"/>
        </w:rPr>
        <w:t>oste prefabricado de hormigón pretensado</w:t>
      </w:r>
      <w:r w:rsidR="00866348" w:rsidRPr="00737741">
        <w:rPr>
          <w:rFonts w:asciiTheme="minorHAnsi" w:eastAsiaTheme="minorHAnsi" w:hAnsiTheme="minorHAnsi" w:cstheme="minorHAnsi"/>
          <w:sz w:val="20"/>
          <w:szCs w:val="20"/>
          <w:lang w:val="es-BO" w:eastAsia="en-US"/>
        </w:rPr>
        <w:t xml:space="preserve"> para soporte del rectificador</w:t>
      </w:r>
      <w:r w:rsidRPr="00DA73E7">
        <w:rPr>
          <w:rFonts w:asciiTheme="minorHAnsi" w:eastAsiaTheme="minorHAnsi" w:hAnsiTheme="minorHAnsi" w:cstheme="minorHAnsi"/>
          <w:sz w:val="20"/>
          <w:szCs w:val="20"/>
          <w:lang w:val="es-BO" w:eastAsia="en-US"/>
        </w:rPr>
        <w:t>, a ser provisto por YPFB</w:t>
      </w:r>
    </w:p>
    <w:p w:rsidR="00866348" w:rsidRPr="002803EE" w:rsidRDefault="00737741" w:rsidP="009D66C0">
      <w:pPr>
        <w:pStyle w:val="Prrafodelista"/>
        <w:numPr>
          <w:ilvl w:val="0"/>
          <w:numId w:val="15"/>
        </w:numPr>
        <w:jc w:val="both"/>
        <w:rPr>
          <w:rFonts w:asciiTheme="minorHAnsi" w:hAnsiTheme="minorHAnsi" w:cstheme="minorHAnsi"/>
          <w:color w:val="FF0000"/>
          <w:sz w:val="20"/>
          <w:szCs w:val="20"/>
        </w:rPr>
      </w:pPr>
      <w:r w:rsidRPr="00BA3EBF">
        <w:rPr>
          <w:rFonts w:asciiTheme="minorHAnsi" w:eastAsiaTheme="minorHAnsi" w:hAnsiTheme="minorHAnsi" w:cstheme="minorHAnsi"/>
          <w:sz w:val="20"/>
          <w:szCs w:val="20"/>
          <w:lang w:val="es-BO" w:eastAsia="en-US"/>
        </w:rPr>
        <w:t>Provisión e instalación d</w:t>
      </w:r>
      <w:r w:rsidR="00AA0900" w:rsidRPr="00BA3EBF">
        <w:rPr>
          <w:rFonts w:asciiTheme="minorHAnsi" w:eastAsiaTheme="minorHAnsi" w:hAnsiTheme="minorHAnsi" w:cstheme="minorHAnsi"/>
          <w:sz w:val="20"/>
          <w:szCs w:val="20"/>
          <w:lang w:val="es-BO" w:eastAsia="en-US"/>
        </w:rPr>
        <w:t>e cables,</w:t>
      </w:r>
      <w:r w:rsidR="00866348" w:rsidRPr="00BA3EBF">
        <w:rPr>
          <w:rFonts w:asciiTheme="minorHAnsi" w:eastAsiaTheme="minorHAnsi" w:hAnsiTheme="minorHAnsi" w:cstheme="minorHAnsi"/>
          <w:sz w:val="20"/>
          <w:szCs w:val="20"/>
          <w:lang w:val="es-BO" w:eastAsia="en-US"/>
        </w:rPr>
        <w:t xml:space="preserve"> terminales</w:t>
      </w:r>
      <w:r w:rsidRPr="00BA3EBF">
        <w:rPr>
          <w:rFonts w:asciiTheme="minorHAnsi" w:eastAsiaTheme="minorHAnsi" w:hAnsiTheme="minorHAnsi" w:cstheme="minorHAnsi"/>
          <w:sz w:val="20"/>
          <w:szCs w:val="20"/>
          <w:lang w:val="es-BO" w:eastAsia="en-US"/>
        </w:rPr>
        <w:t xml:space="preserve"> y demás equipos necesarios para la correcta instalación y </w:t>
      </w:r>
      <w:r w:rsidR="00AA0900" w:rsidRPr="00BA3EBF">
        <w:rPr>
          <w:rFonts w:asciiTheme="minorHAnsi" w:eastAsiaTheme="minorHAnsi" w:hAnsiTheme="minorHAnsi" w:cstheme="minorHAnsi"/>
          <w:sz w:val="20"/>
          <w:szCs w:val="20"/>
          <w:lang w:val="es-BO" w:eastAsia="en-US"/>
        </w:rPr>
        <w:t>funcionamiento del rectificador así como para la instalación de la acometida del sistema de distribución de energía eléctrica en baja y/o media tensión hasta el equipo rectificador</w:t>
      </w:r>
    </w:p>
    <w:p w:rsidR="00DA73E7" w:rsidRPr="002803EE" w:rsidRDefault="00DA73E7" w:rsidP="002803EE">
      <w:pPr>
        <w:jc w:val="both"/>
        <w:rPr>
          <w:rFonts w:asciiTheme="minorHAnsi" w:hAnsiTheme="minorHAnsi" w:cstheme="minorHAnsi"/>
          <w:color w:val="FF0000"/>
          <w:sz w:val="20"/>
          <w:szCs w:val="20"/>
        </w:rPr>
      </w:pPr>
    </w:p>
    <w:p w:rsidR="009452E9" w:rsidRDefault="009452E9" w:rsidP="009D66C0">
      <w:pPr>
        <w:pStyle w:val="Estilo2"/>
        <w:numPr>
          <w:ilvl w:val="1"/>
          <w:numId w:val="9"/>
        </w:numPr>
      </w:pPr>
      <w:r w:rsidRPr="00166C6B">
        <w:t>MATERIALES</w:t>
      </w:r>
      <w:r>
        <w:t>, HERRAMIENTAS Y EQUIPO</w:t>
      </w:r>
    </w:p>
    <w:p w:rsidR="00866348" w:rsidRPr="00BA3EBF" w:rsidRDefault="00866348" w:rsidP="00866348">
      <w:pPr>
        <w:pStyle w:val="Estilo1"/>
        <w:contextualSpacing/>
        <w:rPr>
          <w:rFonts w:asciiTheme="minorHAnsi" w:eastAsiaTheme="minorHAnsi" w:hAnsiTheme="minorHAnsi" w:cstheme="minorHAnsi"/>
          <w:b w:val="0"/>
          <w:sz w:val="20"/>
          <w:szCs w:val="20"/>
          <w:lang w:val="es-BO" w:eastAsia="en-US"/>
        </w:rPr>
      </w:pPr>
    </w:p>
    <w:p w:rsidR="00DA73E7" w:rsidRDefault="00866348" w:rsidP="00BA3EBF">
      <w:pPr>
        <w:pStyle w:val="Estilo1"/>
        <w:contextualSpacing/>
        <w:rPr>
          <w:rFonts w:asciiTheme="minorHAnsi" w:eastAsiaTheme="minorHAnsi" w:hAnsiTheme="minorHAnsi" w:cstheme="minorHAnsi"/>
          <w:b w:val="0"/>
          <w:sz w:val="20"/>
          <w:szCs w:val="20"/>
          <w:lang w:val="es-BO" w:eastAsia="en-US"/>
        </w:rPr>
      </w:pPr>
      <w:r w:rsidRPr="00BA3EBF">
        <w:rPr>
          <w:rFonts w:asciiTheme="minorHAnsi" w:eastAsiaTheme="minorHAnsi" w:hAnsiTheme="minorHAnsi" w:cstheme="minorHAnsi"/>
          <w:b w:val="0"/>
          <w:sz w:val="20"/>
          <w:szCs w:val="20"/>
          <w:lang w:val="es-BO" w:eastAsia="en-US"/>
        </w:rPr>
        <w:t xml:space="preserve">El CONTRATISTA </w:t>
      </w:r>
      <w:r w:rsidR="00AA0900" w:rsidRPr="00BA3EBF">
        <w:rPr>
          <w:rFonts w:asciiTheme="minorHAnsi" w:eastAsiaTheme="minorHAnsi" w:hAnsiTheme="minorHAnsi" w:cstheme="minorHAnsi"/>
          <w:b w:val="0"/>
          <w:sz w:val="20"/>
          <w:szCs w:val="20"/>
          <w:lang w:val="es-BO" w:eastAsia="en-US"/>
        </w:rPr>
        <w:t xml:space="preserve">deberá </w:t>
      </w:r>
      <w:r w:rsidRPr="00BA3EBF">
        <w:rPr>
          <w:rFonts w:asciiTheme="minorHAnsi" w:eastAsiaTheme="minorHAnsi" w:hAnsiTheme="minorHAnsi" w:cstheme="minorHAnsi"/>
          <w:b w:val="0"/>
          <w:sz w:val="20"/>
          <w:szCs w:val="20"/>
          <w:lang w:val="es-BO" w:eastAsia="en-US"/>
        </w:rPr>
        <w:t xml:space="preserve">proporcionar todos los materiales, instrumentos, </w:t>
      </w:r>
      <w:r w:rsidR="00AA0900" w:rsidRPr="00BA3EBF">
        <w:rPr>
          <w:rFonts w:asciiTheme="minorHAnsi" w:eastAsiaTheme="minorHAnsi" w:hAnsiTheme="minorHAnsi" w:cstheme="minorHAnsi"/>
          <w:b w:val="0"/>
          <w:sz w:val="20"/>
          <w:szCs w:val="20"/>
          <w:lang w:val="es-BO" w:eastAsia="en-US"/>
        </w:rPr>
        <w:t>equipos</w:t>
      </w:r>
      <w:r w:rsidRPr="00BA3EBF">
        <w:rPr>
          <w:rFonts w:asciiTheme="minorHAnsi" w:eastAsiaTheme="minorHAnsi" w:hAnsiTheme="minorHAnsi" w:cstheme="minorHAnsi"/>
          <w:b w:val="0"/>
          <w:sz w:val="20"/>
          <w:szCs w:val="20"/>
          <w:lang w:val="es-BO" w:eastAsia="en-US"/>
        </w:rPr>
        <w:t>, a</w:t>
      </w:r>
      <w:r w:rsidR="00AA0900" w:rsidRPr="00BA3EBF">
        <w:rPr>
          <w:rFonts w:asciiTheme="minorHAnsi" w:eastAsiaTheme="minorHAnsi" w:hAnsiTheme="minorHAnsi" w:cstheme="minorHAnsi"/>
          <w:b w:val="0"/>
          <w:sz w:val="20"/>
          <w:szCs w:val="20"/>
          <w:lang w:val="es-BO" w:eastAsia="en-US"/>
        </w:rPr>
        <w:t>ccesorios, herramientas</w:t>
      </w:r>
      <w:r w:rsidRPr="00BA3EBF">
        <w:rPr>
          <w:rFonts w:asciiTheme="minorHAnsi" w:eastAsiaTheme="minorHAnsi" w:hAnsiTheme="minorHAnsi" w:cstheme="minorHAnsi"/>
          <w:b w:val="0"/>
          <w:sz w:val="20"/>
          <w:szCs w:val="20"/>
          <w:lang w:val="es-BO" w:eastAsia="en-US"/>
        </w:rPr>
        <w:t xml:space="preserve"> y personal necesarios para la </w:t>
      </w:r>
      <w:r w:rsidR="00AA0900" w:rsidRPr="00BA3EBF">
        <w:rPr>
          <w:rFonts w:asciiTheme="minorHAnsi" w:eastAsiaTheme="minorHAnsi" w:hAnsiTheme="minorHAnsi" w:cstheme="minorHAnsi"/>
          <w:b w:val="0"/>
          <w:sz w:val="20"/>
          <w:szCs w:val="20"/>
          <w:lang w:val="es-BO" w:eastAsia="en-US"/>
        </w:rPr>
        <w:t xml:space="preserve">instalación de la unidad rectificadora de corriente </w:t>
      </w:r>
      <w:r w:rsidR="00DA73E7">
        <w:rPr>
          <w:rFonts w:asciiTheme="minorHAnsi" w:eastAsiaTheme="minorHAnsi" w:hAnsiTheme="minorHAnsi" w:cstheme="minorHAnsi"/>
          <w:b w:val="0"/>
          <w:sz w:val="20"/>
          <w:szCs w:val="20"/>
          <w:lang w:val="es-BO" w:eastAsia="en-US"/>
        </w:rPr>
        <w:t>a ser provista por YPFB.</w:t>
      </w:r>
    </w:p>
    <w:p w:rsidR="00DA73E7" w:rsidRDefault="00DA73E7" w:rsidP="00BA3EBF">
      <w:pPr>
        <w:pStyle w:val="Estilo1"/>
        <w:contextualSpacing/>
        <w:rPr>
          <w:rFonts w:asciiTheme="minorHAnsi" w:eastAsiaTheme="minorHAnsi" w:hAnsiTheme="minorHAnsi" w:cstheme="minorHAnsi"/>
          <w:b w:val="0"/>
          <w:sz w:val="20"/>
          <w:szCs w:val="20"/>
          <w:lang w:val="es-BO" w:eastAsia="en-US"/>
        </w:rPr>
      </w:pPr>
    </w:p>
    <w:p w:rsidR="00DA73E7" w:rsidRDefault="00DA73E7" w:rsidP="00BA3EBF">
      <w:pPr>
        <w:pStyle w:val="Estilo1"/>
        <w:contextualSpacing/>
        <w:rPr>
          <w:rFonts w:asciiTheme="minorHAnsi" w:eastAsiaTheme="minorHAnsi" w:hAnsiTheme="minorHAnsi" w:cstheme="minorHAnsi"/>
          <w:b w:val="0"/>
          <w:sz w:val="20"/>
          <w:szCs w:val="20"/>
          <w:lang w:val="es-BO" w:eastAsia="en-US"/>
        </w:rPr>
      </w:pPr>
      <w:r>
        <w:rPr>
          <w:rFonts w:asciiTheme="minorHAnsi" w:eastAsiaTheme="minorHAnsi" w:hAnsiTheme="minorHAnsi" w:cstheme="minorHAnsi"/>
          <w:b w:val="0"/>
          <w:sz w:val="20"/>
          <w:szCs w:val="20"/>
          <w:lang w:val="es-BO" w:eastAsia="en-US"/>
        </w:rPr>
        <w:t>YPFB proveerá e</w:t>
      </w:r>
      <w:r w:rsidR="00AA0900" w:rsidRPr="00BA3EBF">
        <w:rPr>
          <w:rFonts w:asciiTheme="minorHAnsi" w:eastAsiaTheme="minorHAnsi" w:hAnsiTheme="minorHAnsi" w:cstheme="minorHAnsi"/>
          <w:b w:val="0"/>
          <w:sz w:val="20"/>
          <w:szCs w:val="20"/>
          <w:lang w:val="es-BO" w:eastAsia="en-US"/>
        </w:rPr>
        <w:t>l equipo rectificador</w:t>
      </w:r>
      <w:r>
        <w:rPr>
          <w:rFonts w:asciiTheme="minorHAnsi" w:eastAsiaTheme="minorHAnsi" w:hAnsiTheme="minorHAnsi" w:cstheme="minorHAnsi"/>
          <w:b w:val="0"/>
          <w:sz w:val="20"/>
          <w:szCs w:val="20"/>
          <w:lang w:val="es-BO" w:eastAsia="en-US"/>
        </w:rPr>
        <w:t xml:space="preserve">, </w:t>
      </w:r>
      <w:r w:rsidR="00BA3EBF" w:rsidRPr="00BA3EBF">
        <w:rPr>
          <w:rFonts w:asciiTheme="minorHAnsi" w:eastAsiaTheme="minorHAnsi" w:hAnsiTheme="minorHAnsi" w:cstheme="minorHAnsi"/>
          <w:b w:val="0"/>
          <w:sz w:val="20"/>
          <w:szCs w:val="20"/>
          <w:lang w:val="es-BO" w:eastAsia="en-US"/>
        </w:rPr>
        <w:t>de alta eficiencia</w:t>
      </w:r>
      <w:r>
        <w:rPr>
          <w:rFonts w:asciiTheme="minorHAnsi" w:eastAsiaTheme="minorHAnsi" w:hAnsiTheme="minorHAnsi" w:cstheme="minorHAnsi"/>
          <w:b w:val="0"/>
          <w:sz w:val="20"/>
          <w:szCs w:val="20"/>
          <w:lang w:val="es-BO" w:eastAsia="en-US"/>
        </w:rPr>
        <w:t>,</w:t>
      </w:r>
      <w:r w:rsidR="00BA3EBF" w:rsidRPr="00BA3EBF">
        <w:rPr>
          <w:rFonts w:asciiTheme="minorHAnsi" w:eastAsiaTheme="minorHAnsi" w:hAnsiTheme="minorHAnsi" w:cstheme="minorHAnsi"/>
          <w:b w:val="0"/>
          <w:sz w:val="20"/>
          <w:szCs w:val="20"/>
          <w:lang w:val="es-BO" w:eastAsia="en-US"/>
        </w:rPr>
        <w:t xml:space="preserve"> onda completa, alimentación 220 VAC / 1 fase /50hz Salida 50 VDC/</w:t>
      </w:r>
      <w:r>
        <w:rPr>
          <w:rFonts w:asciiTheme="minorHAnsi" w:eastAsiaTheme="minorHAnsi" w:hAnsiTheme="minorHAnsi" w:cstheme="minorHAnsi"/>
          <w:b w:val="0"/>
          <w:sz w:val="20"/>
          <w:szCs w:val="20"/>
          <w:lang w:val="es-BO" w:eastAsia="en-US"/>
        </w:rPr>
        <w:t>3</w:t>
      </w:r>
      <w:r w:rsidR="00BA3EBF" w:rsidRPr="00BA3EBF">
        <w:rPr>
          <w:rFonts w:asciiTheme="minorHAnsi" w:eastAsiaTheme="minorHAnsi" w:hAnsiTheme="minorHAnsi" w:cstheme="minorHAnsi"/>
          <w:b w:val="0"/>
          <w:sz w:val="20"/>
          <w:szCs w:val="20"/>
          <w:lang w:val="es-BO" w:eastAsia="en-US"/>
        </w:rPr>
        <w:t xml:space="preserve">0ADC, </w:t>
      </w:r>
      <w:r>
        <w:rPr>
          <w:rFonts w:asciiTheme="minorHAnsi" w:eastAsiaTheme="minorHAnsi" w:hAnsiTheme="minorHAnsi" w:cstheme="minorHAnsi"/>
          <w:b w:val="0"/>
          <w:sz w:val="20"/>
          <w:szCs w:val="20"/>
          <w:lang w:val="es-BO" w:eastAsia="en-US"/>
        </w:rPr>
        <w:t xml:space="preserve">el </w:t>
      </w:r>
      <w:r w:rsidR="00E37F41">
        <w:rPr>
          <w:rFonts w:asciiTheme="minorHAnsi" w:eastAsiaTheme="minorHAnsi" w:hAnsiTheme="minorHAnsi" w:cstheme="minorHAnsi"/>
          <w:b w:val="0"/>
          <w:sz w:val="20"/>
          <w:szCs w:val="20"/>
          <w:lang w:val="es-BO" w:eastAsia="en-US"/>
        </w:rPr>
        <w:t>p</w:t>
      </w:r>
      <w:r w:rsidR="00BA3EBF" w:rsidRPr="00BA3EBF">
        <w:rPr>
          <w:rFonts w:asciiTheme="minorHAnsi" w:eastAsiaTheme="minorHAnsi" w:hAnsiTheme="minorHAnsi" w:cstheme="minorHAnsi"/>
          <w:b w:val="0"/>
          <w:sz w:val="20"/>
          <w:szCs w:val="20"/>
          <w:lang w:val="es-BO" w:eastAsia="en-US"/>
        </w:rPr>
        <w:t>oste prefabricado de hormigón pretensado</w:t>
      </w:r>
      <w:r>
        <w:rPr>
          <w:rFonts w:asciiTheme="minorHAnsi" w:eastAsiaTheme="minorHAnsi" w:hAnsiTheme="minorHAnsi" w:cstheme="minorHAnsi"/>
          <w:b w:val="0"/>
          <w:sz w:val="20"/>
          <w:szCs w:val="20"/>
          <w:lang w:val="es-BO" w:eastAsia="en-US"/>
        </w:rPr>
        <w:t xml:space="preserve"> para soporte del rectificador</w:t>
      </w:r>
      <w:r w:rsidR="00BA3EBF" w:rsidRPr="00BA3EBF">
        <w:rPr>
          <w:rFonts w:asciiTheme="minorHAnsi" w:eastAsiaTheme="minorHAnsi" w:hAnsiTheme="minorHAnsi" w:cstheme="minorHAnsi"/>
          <w:b w:val="0"/>
          <w:sz w:val="20"/>
          <w:szCs w:val="20"/>
          <w:lang w:val="es-BO" w:eastAsia="en-US"/>
        </w:rPr>
        <w:t xml:space="preserve">, </w:t>
      </w:r>
      <w:r w:rsidR="00B6079A" w:rsidRPr="00BA3EBF">
        <w:rPr>
          <w:rFonts w:asciiTheme="minorHAnsi" w:eastAsiaTheme="minorHAnsi" w:hAnsiTheme="minorHAnsi" w:cstheme="minorHAnsi"/>
          <w:b w:val="0"/>
          <w:sz w:val="20"/>
          <w:szCs w:val="20"/>
          <w:lang w:val="es-BO" w:eastAsia="en-US"/>
        </w:rPr>
        <w:t>cable</w:t>
      </w:r>
      <w:r w:rsidR="00B6079A">
        <w:rPr>
          <w:rFonts w:ascii="Calibri" w:hAnsi="Calibri" w:cs="Calibri"/>
          <w:b w:val="0"/>
          <w:kern w:val="28"/>
          <w:sz w:val="20"/>
          <w:szCs w:val="20"/>
          <w:lang w:val="es-BO"/>
        </w:rPr>
        <w:t xml:space="preserve"> No. 4 y No. 2 AWG</w:t>
      </w:r>
      <w:r w:rsidR="00B6079A" w:rsidRPr="00B6079A">
        <w:rPr>
          <w:rFonts w:ascii="Calibri" w:hAnsi="Calibri" w:cs="Calibri"/>
          <w:b w:val="0"/>
          <w:kern w:val="28"/>
          <w:sz w:val="20"/>
          <w:szCs w:val="20"/>
          <w:lang w:val="es-BO"/>
        </w:rPr>
        <w:t xml:space="preserve"> </w:t>
      </w:r>
      <w:r w:rsidR="00B6079A" w:rsidRPr="00F304D6">
        <w:rPr>
          <w:rFonts w:ascii="Calibri" w:hAnsi="Calibri" w:cs="Calibri"/>
          <w:b w:val="0"/>
          <w:kern w:val="28"/>
          <w:sz w:val="20"/>
          <w:szCs w:val="20"/>
          <w:lang w:val="es-BO"/>
        </w:rPr>
        <w:t>para protección catódica, con revestimiento HMWPE</w:t>
      </w:r>
      <w:r w:rsidR="00B6079A" w:rsidRPr="00B6079A">
        <w:rPr>
          <w:rFonts w:asciiTheme="minorHAnsi" w:eastAsiaTheme="minorHAnsi" w:hAnsiTheme="minorHAnsi" w:cstheme="minorHAnsi"/>
          <w:b w:val="0"/>
          <w:sz w:val="20"/>
          <w:szCs w:val="20"/>
          <w:lang w:val="es-BO" w:eastAsia="en-US"/>
        </w:rPr>
        <w:t xml:space="preserve"> </w:t>
      </w:r>
      <w:r w:rsidR="00B6079A">
        <w:rPr>
          <w:rFonts w:asciiTheme="minorHAnsi" w:eastAsiaTheme="minorHAnsi" w:hAnsiTheme="minorHAnsi" w:cstheme="minorHAnsi"/>
          <w:b w:val="0"/>
          <w:sz w:val="20"/>
          <w:szCs w:val="20"/>
          <w:lang w:val="es-BO" w:eastAsia="en-US"/>
        </w:rPr>
        <w:t>y c</w:t>
      </w:r>
      <w:r w:rsidR="00B6079A" w:rsidRPr="00DA73E7">
        <w:rPr>
          <w:rFonts w:asciiTheme="minorHAnsi" w:eastAsiaTheme="minorHAnsi" w:hAnsiTheme="minorHAnsi" w:cstheme="minorHAnsi"/>
          <w:b w:val="0"/>
          <w:sz w:val="20"/>
          <w:szCs w:val="20"/>
          <w:lang w:val="es-BO" w:eastAsia="en-US"/>
        </w:rPr>
        <w:t>aja tipo tablero, grado de protección IP 66, para los ánodos individuales, con barra de cobre con sus respectivas perforaciones y conectores tipo zapatito # 4 AWG de cobre</w:t>
      </w:r>
      <w:r w:rsidR="00B6079A">
        <w:rPr>
          <w:rFonts w:asciiTheme="minorHAnsi" w:eastAsiaTheme="minorHAnsi" w:hAnsiTheme="minorHAnsi" w:cstheme="minorHAnsi"/>
          <w:b w:val="0"/>
          <w:sz w:val="20"/>
          <w:szCs w:val="20"/>
          <w:lang w:val="es-BO" w:eastAsia="en-US"/>
        </w:rPr>
        <w:t xml:space="preserve">, de </w:t>
      </w:r>
      <w:r w:rsidR="00B6079A" w:rsidRPr="00DA73E7">
        <w:rPr>
          <w:rFonts w:asciiTheme="minorHAnsi" w:eastAsiaTheme="minorHAnsi" w:hAnsiTheme="minorHAnsi" w:cstheme="minorHAnsi"/>
          <w:b w:val="0"/>
          <w:sz w:val="20"/>
          <w:szCs w:val="20"/>
          <w:lang w:val="es-BO" w:eastAsia="en-US"/>
        </w:rPr>
        <w:t>40 cm x 40 cm</w:t>
      </w:r>
      <w:r w:rsidR="00B6079A">
        <w:rPr>
          <w:rFonts w:asciiTheme="minorHAnsi" w:eastAsiaTheme="minorHAnsi" w:hAnsiTheme="minorHAnsi" w:cstheme="minorHAnsi"/>
          <w:b w:val="0"/>
          <w:sz w:val="20"/>
          <w:szCs w:val="20"/>
          <w:lang w:val="es-BO" w:eastAsia="en-US"/>
        </w:rPr>
        <w:t xml:space="preserve">. </w:t>
      </w:r>
      <w:r w:rsidR="00B6079A" w:rsidRPr="00B6079A">
        <w:rPr>
          <w:rFonts w:asciiTheme="minorHAnsi" w:eastAsiaTheme="minorHAnsi" w:hAnsiTheme="minorHAnsi" w:cstheme="minorHAnsi"/>
          <w:b w:val="0"/>
          <w:sz w:val="20"/>
          <w:szCs w:val="20"/>
          <w:lang w:val="es-BO" w:eastAsia="en-US"/>
        </w:rPr>
        <w:t xml:space="preserve">La empresa contratista se hará responsable del transporte de los materiales, equipos y accesorios provistos por YPFB, hasta el lugar de la obra, los cuales serán entregados en almacenes de YPFB, previo acuerdo entre las partes, debiendo la empresa Contratista realizar la inspección para percatarse del estado y de cualquier daño existente en el momento de la recepción. De no existir </w:t>
      </w:r>
      <w:r w:rsidR="00B6079A" w:rsidRPr="00B6079A">
        <w:rPr>
          <w:rFonts w:asciiTheme="minorHAnsi" w:eastAsiaTheme="minorHAnsi" w:hAnsiTheme="minorHAnsi" w:cstheme="minorHAnsi"/>
          <w:b w:val="0"/>
          <w:sz w:val="20"/>
          <w:szCs w:val="20"/>
          <w:lang w:val="es-BO" w:eastAsia="en-US"/>
        </w:rPr>
        <w:lastRenderedPageBreak/>
        <w:t>observación alguna en el momento de la recepción, cualquier desperfecto o daño que sea encontrado posterior a la entrega hacia el Contratista, será de entera responsabilidad de la última.</w:t>
      </w:r>
    </w:p>
    <w:p w:rsidR="00F34D5E" w:rsidRDefault="00F34D5E" w:rsidP="00BA3EBF">
      <w:pPr>
        <w:pStyle w:val="Estilo1"/>
        <w:contextualSpacing/>
        <w:rPr>
          <w:rFonts w:asciiTheme="minorHAnsi" w:eastAsiaTheme="minorHAnsi" w:hAnsiTheme="minorHAnsi" w:cstheme="minorHAnsi"/>
          <w:b w:val="0"/>
          <w:sz w:val="20"/>
          <w:szCs w:val="20"/>
          <w:lang w:val="es-BO" w:eastAsia="en-US"/>
        </w:rPr>
      </w:pPr>
    </w:p>
    <w:p w:rsidR="00BA3EBF" w:rsidRDefault="00B6079A" w:rsidP="00BA3EBF">
      <w:pPr>
        <w:pStyle w:val="Estilo1"/>
        <w:contextualSpacing/>
        <w:rPr>
          <w:rFonts w:ascii="Calibri" w:hAnsi="Calibri" w:cs="Calibri"/>
          <w:b w:val="0"/>
          <w:kern w:val="28"/>
          <w:sz w:val="20"/>
          <w:szCs w:val="20"/>
          <w:lang w:val="es-BO"/>
        </w:rPr>
      </w:pPr>
      <w:r>
        <w:rPr>
          <w:rFonts w:asciiTheme="minorHAnsi" w:eastAsiaTheme="minorHAnsi" w:hAnsiTheme="minorHAnsi" w:cstheme="minorHAnsi"/>
          <w:b w:val="0"/>
          <w:sz w:val="20"/>
          <w:szCs w:val="20"/>
          <w:lang w:val="es-BO" w:eastAsia="en-US"/>
        </w:rPr>
        <w:t xml:space="preserve">Por su parte, la empresa Contratista deberá proveer todos los demás materiales, </w:t>
      </w:r>
      <w:r w:rsidRPr="00BA3EBF">
        <w:rPr>
          <w:rFonts w:asciiTheme="minorHAnsi" w:eastAsiaTheme="minorHAnsi" w:hAnsiTheme="minorHAnsi" w:cstheme="minorHAnsi"/>
          <w:b w:val="0"/>
          <w:sz w:val="20"/>
          <w:szCs w:val="20"/>
          <w:lang w:val="es-BO" w:eastAsia="en-US"/>
        </w:rPr>
        <w:t xml:space="preserve">equipos, accesorios, herramientas </w:t>
      </w:r>
      <w:r>
        <w:rPr>
          <w:rFonts w:asciiTheme="minorHAnsi" w:eastAsiaTheme="minorHAnsi" w:hAnsiTheme="minorHAnsi" w:cstheme="minorHAnsi"/>
          <w:b w:val="0"/>
          <w:sz w:val="20"/>
          <w:szCs w:val="20"/>
          <w:lang w:val="es-BO" w:eastAsia="en-US"/>
        </w:rPr>
        <w:t>y otros</w:t>
      </w:r>
      <w:r w:rsidR="0011169E">
        <w:rPr>
          <w:rFonts w:asciiTheme="minorHAnsi" w:eastAsiaTheme="minorHAnsi" w:hAnsiTheme="minorHAnsi" w:cstheme="minorHAnsi"/>
          <w:b w:val="0"/>
          <w:sz w:val="20"/>
          <w:szCs w:val="20"/>
          <w:lang w:val="es-BO" w:eastAsia="en-US"/>
        </w:rPr>
        <w:t>,</w:t>
      </w:r>
      <w:r>
        <w:rPr>
          <w:rFonts w:asciiTheme="minorHAnsi" w:eastAsiaTheme="minorHAnsi" w:hAnsiTheme="minorHAnsi" w:cstheme="minorHAnsi"/>
          <w:b w:val="0"/>
          <w:sz w:val="20"/>
          <w:szCs w:val="20"/>
          <w:lang w:val="es-BO" w:eastAsia="en-US"/>
        </w:rPr>
        <w:t xml:space="preserve"> necesarios </w:t>
      </w:r>
      <w:r w:rsidRPr="005A3330">
        <w:rPr>
          <w:rFonts w:asciiTheme="minorHAnsi" w:hAnsiTheme="minorHAnsi" w:cstheme="minorHAnsi"/>
          <w:b w:val="0"/>
          <w:kern w:val="28"/>
          <w:sz w:val="20"/>
          <w:szCs w:val="20"/>
        </w:rPr>
        <w:t xml:space="preserve">para la </w:t>
      </w:r>
      <w:r>
        <w:rPr>
          <w:rFonts w:asciiTheme="minorHAnsi" w:hAnsiTheme="minorHAnsi" w:cstheme="minorHAnsi"/>
          <w:b w:val="0"/>
          <w:kern w:val="28"/>
          <w:sz w:val="20"/>
          <w:szCs w:val="20"/>
        </w:rPr>
        <w:t xml:space="preserve">correcta </w:t>
      </w:r>
      <w:r w:rsidRPr="005A3330">
        <w:rPr>
          <w:rFonts w:asciiTheme="minorHAnsi" w:hAnsiTheme="minorHAnsi" w:cstheme="minorHAnsi"/>
          <w:b w:val="0"/>
          <w:kern w:val="28"/>
          <w:sz w:val="20"/>
          <w:szCs w:val="20"/>
        </w:rPr>
        <w:t>ejecución de los trabajos, los cuales serán aprobados y verificados por el SUPERVISOR DE OBRA al inicio de la actividad.</w:t>
      </w:r>
      <w:r>
        <w:rPr>
          <w:rFonts w:asciiTheme="minorHAnsi" w:eastAsiaTheme="minorHAnsi" w:hAnsiTheme="minorHAnsi" w:cstheme="minorHAnsi"/>
          <w:b w:val="0"/>
          <w:sz w:val="20"/>
          <w:szCs w:val="20"/>
          <w:lang w:val="es-BO" w:eastAsia="en-US"/>
        </w:rPr>
        <w:t xml:space="preserve"> La empresa Contratista deberá proveer, de manera enunciativa más no limitativa, lo siguiente: </w:t>
      </w:r>
      <w:r w:rsidR="00E37F41">
        <w:rPr>
          <w:rFonts w:asciiTheme="minorHAnsi" w:eastAsiaTheme="minorHAnsi" w:hAnsiTheme="minorHAnsi" w:cstheme="minorHAnsi"/>
          <w:b w:val="0"/>
          <w:sz w:val="20"/>
          <w:szCs w:val="20"/>
          <w:lang w:val="es-BO" w:eastAsia="en-US"/>
        </w:rPr>
        <w:t>t</w:t>
      </w:r>
      <w:r w:rsidR="00BA3EBF" w:rsidRPr="00BA3EBF">
        <w:rPr>
          <w:rFonts w:asciiTheme="minorHAnsi" w:eastAsiaTheme="minorHAnsi" w:hAnsiTheme="minorHAnsi" w:cstheme="minorHAnsi"/>
          <w:b w:val="0"/>
          <w:sz w:val="20"/>
          <w:szCs w:val="20"/>
          <w:lang w:val="es-BO" w:eastAsia="en-US"/>
        </w:rPr>
        <w:t xml:space="preserve">ubería </w:t>
      </w:r>
      <w:proofErr w:type="spellStart"/>
      <w:r w:rsidR="00BA3EBF" w:rsidRPr="00BA3EBF">
        <w:rPr>
          <w:rFonts w:asciiTheme="minorHAnsi" w:eastAsiaTheme="minorHAnsi" w:hAnsiTheme="minorHAnsi" w:cstheme="minorHAnsi"/>
          <w:b w:val="0"/>
          <w:sz w:val="20"/>
          <w:szCs w:val="20"/>
          <w:lang w:val="es-BO" w:eastAsia="en-US"/>
        </w:rPr>
        <w:t>conduit</w:t>
      </w:r>
      <w:proofErr w:type="spellEnd"/>
      <w:r w:rsidR="00BA3EBF" w:rsidRPr="00BA3EBF">
        <w:rPr>
          <w:rFonts w:asciiTheme="minorHAnsi" w:eastAsiaTheme="minorHAnsi" w:hAnsiTheme="minorHAnsi" w:cstheme="minorHAnsi"/>
          <w:b w:val="0"/>
          <w:sz w:val="20"/>
          <w:szCs w:val="20"/>
          <w:lang w:val="es-BO" w:eastAsia="en-US"/>
        </w:rPr>
        <w:t xml:space="preserve"> galvanizada,</w:t>
      </w:r>
      <w:r>
        <w:rPr>
          <w:rFonts w:asciiTheme="minorHAnsi" w:eastAsiaTheme="minorHAnsi" w:hAnsiTheme="minorHAnsi" w:cstheme="minorHAnsi"/>
          <w:b w:val="0"/>
          <w:sz w:val="20"/>
          <w:szCs w:val="20"/>
          <w:lang w:val="es-BO" w:eastAsia="en-US"/>
        </w:rPr>
        <w:t xml:space="preserve"> del o los diámetros y en las longitudes requeridas para proteger todas las </w:t>
      </w:r>
      <w:r w:rsidRPr="0011169E">
        <w:rPr>
          <w:rFonts w:asciiTheme="minorHAnsi" w:hAnsiTheme="minorHAnsi" w:cstheme="minorHAnsi"/>
          <w:b w:val="0"/>
          <w:kern w:val="28"/>
          <w:sz w:val="20"/>
          <w:szCs w:val="20"/>
        </w:rPr>
        <w:t xml:space="preserve">instalaciones expuestas, </w:t>
      </w:r>
      <w:r w:rsidR="00BA3EBF" w:rsidRPr="0011169E">
        <w:rPr>
          <w:rFonts w:asciiTheme="minorHAnsi" w:hAnsiTheme="minorHAnsi" w:cstheme="minorHAnsi"/>
          <w:b w:val="0"/>
          <w:kern w:val="28"/>
          <w:sz w:val="20"/>
          <w:szCs w:val="20"/>
        </w:rPr>
        <w:t xml:space="preserve">cable de doble revestimiento monofásico para alimentación en AC, </w:t>
      </w:r>
      <w:r w:rsidR="00D1718C" w:rsidRPr="0011169E">
        <w:rPr>
          <w:rFonts w:asciiTheme="minorHAnsi" w:hAnsiTheme="minorHAnsi" w:cstheme="minorHAnsi"/>
          <w:b w:val="0"/>
          <w:kern w:val="28"/>
          <w:sz w:val="20"/>
          <w:szCs w:val="20"/>
        </w:rPr>
        <w:t>resistencia</w:t>
      </w:r>
      <w:r w:rsidRPr="0011169E">
        <w:rPr>
          <w:rFonts w:asciiTheme="minorHAnsi" w:hAnsiTheme="minorHAnsi" w:cstheme="minorHAnsi"/>
          <w:b w:val="0"/>
          <w:kern w:val="28"/>
          <w:sz w:val="20"/>
          <w:szCs w:val="20"/>
        </w:rPr>
        <w:t>s</w:t>
      </w:r>
      <w:r w:rsidR="00D1718C" w:rsidRPr="0011169E">
        <w:rPr>
          <w:rFonts w:asciiTheme="minorHAnsi" w:hAnsiTheme="minorHAnsi" w:cstheme="minorHAnsi"/>
          <w:b w:val="0"/>
          <w:kern w:val="28"/>
          <w:sz w:val="20"/>
          <w:szCs w:val="20"/>
        </w:rPr>
        <w:t xml:space="preserve"> variable</w:t>
      </w:r>
      <w:r w:rsidRPr="0011169E">
        <w:rPr>
          <w:rFonts w:asciiTheme="minorHAnsi" w:hAnsiTheme="minorHAnsi" w:cstheme="minorHAnsi"/>
          <w:b w:val="0"/>
          <w:kern w:val="28"/>
          <w:sz w:val="20"/>
          <w:szCs w:val="20"/>
        </w:rPr>
        <w:t>s</w:t>
      </w:r>
      <w:r w:rsidR="002803EE" w:rsidRPr="0011169E">
        <w:rPr>
          <w:rFonts w:asciiTheme="minorHAnsi" w:hAnsiTheme="minorHAnsi" w:cstheme="minorHAnsi"/>
          <w:b w:val="0"/>
          <w:kern w:val="28"/>
          <w:sz w:val="20"/>
          <w:szCs w:val="20"/>
        </w:rPr>
        <w:t xml:space="preserve">, </w:t>
      </w:r>
      <w:r w:rsidR="0011169E" w:rsidRPr="0011169E">
        <w:rPr>
          <w:rFonts w:asciiTheme="minorHAnsi" w:hAnsiTheme="minorHAnsi" w:cstheme="minorHAnsi"/>
          <w:b w:val="0"/>
          <w:kern w:val="28"/>
          <w:sz w:val="20"/>
          <w:szCs w:val="20"/>
        </w:rPr>
        <w:t>medidor de energía eléctrica</w:t>
      </w:r>
      <w:r w:rsidR="0011169E">
        <w:rPr>
          <w:rFonts w:asciiTheme="minorHAnsi" w:hAnsiTheme="minorHAnsi" w:cstheme="minorHAnsi"/>
          <w:b w:val="0"/>
          <w:kern w:val="28"/>
          <w:sz w:val="20"/>
          <w:szCs w:val="20"/>
        </w:rPr>
        <w:t xml:space="preserve"> y todos los materiales necesarios</w:t>
      </w:r>
      <w:r w:rsidR="0011169E" w:rsidRPr="0011169E">
        <w:rPr>
          <w:rFonts w:ascii="Calibri" w:hAnsi="Calibri" w:cs="Calibri"/>
          <w:b w:val="0"/>
          <w:kern w:val="28"/>
          <w:sz w:val="20"/>
          <w:szCs w:val="20"/>
          <w:lang w:val="es-BO"/>
        </w:rPr>
        <w:t xml:space="preserve"> </w:t>
      </w:r>
      <w:r w:rsidR="0011169E">
        <w:rPr>
          <w:rFonts w:ascii="Calibri" w:hAnsi="Calibri" w:cs="Calibri"/>
          <w:b w:val="0"/>
          <w:kern w:val="28"/>
          <w:sz w:val="20"/>
          <w:szCs w:val="20"/>
          <w:lang w:val="es-BO"/>
        </w:rPr>
        <w:t>para la acometida de AC y acometida del sistema de puesta a tierra,</w:t>
      </w:r>
      <w:r w:rsidR="0011169E" w:rsidRPr="0011169E">
        <w:rPr>
          <w:rFonts w:asciiTheme="minorHAnsi" w:hAnsiTheme="minorHAnsi" w:cstheme="minorHAnsi"/>
          <w:b w:val="0"/>
          <w:kern w:val="28"/>
          <w:sz w:val="20"/>
          <w:szCs w:val="20"/>
        </w:rPr>
        <w:t xml:space="preserve"> </w:t>
      </w:r>
      <w:r w:rsidR="00966864">
        <w:rPr>
          <w:rFonts w:asciiTheme="minorHAnsi" w:hAnsiTheme="minorHAnsi" w:cstheme="minorHAnsi"/>
          <w:b w:val="0"/>
          <w:kern w:val="28"/>
          <w:sz w:val="20"/>
          <w:szCs w:val="20"/>
        </w:rPr>
        <w:t xml:space="preserve">elementos de sujeción y soporte del rectificador, caja tipo tablero, medidor de energía eléctrica y demás equipos requeridos para la correcta instalación de la unidad rectificadora de corriente. Asimismo, la </w:t>
      </w:r>
      <w:r w:rsidR="00966864">
        <w:rPr>
          <w:rFonts w:asciiTheme="minorHAnsi" w:eastAsiaTheme="minorHAnsi" w:hAnsiTheme="minorHAnsi" w:cstheme="minorHAnsi"/>
          <w:b w:val="0"/>
          <w:sz w:val="20"/>
          <w:szCs w:val="20"/>
          <w:lang w:val="es-BO" w:eastAsia="en-US"/>
        </w:rPr>
        <w:t xml:space="preserve">empresa Contratista deberá proveer </w:t>
      </w:r>
      <w:r w:rsidR="002803EE" w:rsidRPr="0011169E">
        <w:rPr>
          <w:rFonts w:asciiTheme="minorHAnsi" w:hAnsiTheme="minorHAnsi" w:cstheme="minorHAnsi"/>
          <w:b w:val="0"/>
          <w:kern w:val="28"/>
          <w:sz w:val="20"/>
          <w:szCs w:val="20"/>
        </w:rPr>
        <w:t>camión</w:t>
      </w:r>
      <w:r w:rsidR="002803EE">
        <w:rPr>
          <w:rFonts w:asciiTheme="minorHAnsi" w:eastAsiaTheme="minorHAnsi" w:hAnsiTheme="minorHAnsi" w:cstheme="minorHAnsi"/>
          <w:b w:val="0"/>
          <w:sz w:val="20"/>
          <w:szCs w:val="20"/>
          <w:lang w:val="es-BO" w:eastAsia="en-US"/>
        </w:rPr>
        <w:t xml:space="preserve"> grúa mediano para el montaje del poste de hormigón prefabricado, eslingas, escaleras, mezcladora, vibradora de hormigón</w:t>
      </w:r>
      <w:r w:rsidR="00D1718C">
        <w:rPr>
          <w:rFonts w:asciiTheme="minorHAnsi" w:eastAsiaTheme="minorHAnsi" w:hAnsiTheme="minorHAnsi" w:cstheme="minorHAnsi"/>
          <w:b w:val="0"/>
          <w:sz w:val="20"/>
          <w:szCs w:val="20"/>
          <w:lang w:val="es-BO" w:eastAsia="en-US"/>
        </w:rPr>
        <w:t xml:space="preserve"> </w:t>
      </w:r>
      <w:r w:rsidR="00BA3EBF">
        <w:rPr>
          <w:rFonts w:asciiTheme="minorHAnsi" w:eastAsiaTheme="minorHAnsi" w:hAnsiTheme="minorHAnsi" w:cstheme="minorHAnsi"/>
          <w:b w:val="0"/>
          <w:sz w:val="20"/>
          <w:szCs w:val="20"/>
          <w:lang w:val="es-BO" w:eastAsia="en-US"/>
        </w:rPr>
        <w:t xml:space="preserve">y otros </w:t>
      </w:r>
      <w:r w:rsidR="00966864">
        <w:rPr>
          <w:rFonts w:asciiTheme="minorHAnsi" w:eastAsiaTheme="minorHAnsi" w:hAnsiTheme="minorHAnsi" w:cstheme="minorHAnsi"/>
          <w:b w:val="0"/>
          <w:sz w:val="20"/>
          <w:szCs w:val="20"/>
          <w:lang w:val="es-BO" w:eastAsia="en-US"/>
        </w:rPr>
        <w:t xml:space="preserve">equipos, herramientas y materiales, necesarios </w:t>
      </w:r>
      <w:r w:rsidR="00BA3EBF">
        <w:rPr>
          <w:rFonts w:asciiTheme="minorHAnsi" w:eastAsiaTheme="minorHAnsi" w:hAnsiTheme="minorHAnsi" w:cstheme="minorHAnsi"/>
          <w:b w:val="0"/>
          <w:sz w:val="20"/>
          <w:szCs w:val="20"/>
          <w:lang w:val="es-BO" w:eastAsia="en-US"/>
        </w:rPr>
        <w:t>para la correcta ejecución del presente ítem</w:t>
      </w:r>
      <w:r w:rsidR="00BA3EBF" w:rsidRPr="00843870">
        <w:rPr>
          <w:rFonts w:ascii="Calibri" w:hAnsi="Calibri" w:cs="Calibri"/>
          <w:b w:val="0"/>
          <w:kern w:val="28"/>
          <w:sz w:val="20"/>
          <w:szCs w:val="20"/>
          <w:lang w:val="es-BO"/>
        </w:rPr>
        <w:t xml:space="preserve">, los cuales </w:t>
      </w:r>
      <w:r w:rsidR="00BA3EBF">
        <w:rPr>
          <w:rFonts w:ascii="Calibri" w:hAnsi="Calibri" w:cs="Calibri"/>
          <w:b w:val="0"/>
          <w:kern w:val="28"/>
          <w:sz w:val="20"/>
          <w:szCs w:val="20"/>
          <w:lang w:val="es-BO"/>
        </w:rPr>
        <w:t xml:space="preserve">deberán </w:t>
      </w:r>
      <w:r w:rsidR="00BA3EBF" w:rsidRPr="00843870">
        <w:rPr>
          <w:rFonts w:ascii="Calibri" w:hAnsi="Calibri" w:cs="Calibri"/>
          <w:b w:val="0"/>
          <w:kern w:val="28"/>
          <w:sz w:val="20"/>
          <w:szCs w:val="20"/>
          <w:lang w:val="es-BO"/>
        </w:rPr>
        <w:t>serán aprobados y verificados por el SUPERVISOR DE OBRA al inicio de la actividad.</w:t>
      </w:r>
    </w:p>
    <w:p w:rsidR="00D1718C" w:rsidRDefault="00D1718C" w:rsidP="00BA3EBF">
      <w:pPr>
        <w:pStyle w:val="Estilo1"/>
        <w:contextualSpacing/>
        <w:rPr>
          <w:rFonts w:ascii="Calibri" w:hAnsi="Calibri" w:cs="Calibri"/>
          <w:b w:val="0"/>
          <w:kern w:val="28"/>
          <w:sz w:val="20"/>
          <w:szCs w:val="20"/>
          <w:lang w:val="es-BO"/>
        </w:rPr>
      </w:pPr>
    </w:p>
    <w:p w:rsidR="00BA3EBF" w:rsidRDefault="0011169E" w:rsidP="00BA3EBF">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De manera referencial, e</w:t>
      </w:r>
      <w:r w:rsidR="00BA3EBF">
        <w:rPr>
          <w:rFonts w:ascii="Calibri" w:hAnsi="Calibri" w:cs="Calibri"/>
          <w:b w:val="0"/>
          <w:kern w:val="28"/>
          <w:sz w:val="20"/>
          <w:szCs w:val="20"/>
          <w:lang w:val="es-BO"/>
        </w:rPr>
        <w:t xml:space="preserve">l </w:t>
      </w:r>
      <w:r w:rsidR="00BA3EBF" w:rsidRPr="00BA3EBF">
        <w:rPr>
          <w:rFonts w:ascii="Calibri" w:hAnsi="Calibri" w:cs="Calibri"/>
          <w:b w:val="0"/>
          <w:kern w:val="28"/>
          <w:sz w:val="20"/>
          <w:szCs w:val="20"/>
          <w:lang w:val="es-BO"/>
        </w:rPr>
        <w:t>Rectificador</w:t>
      </w:r>
      <w:r w:rsidR="00BA3EBF">
        <w:rPr>
          <w:rFonts w:ascii="Calibri" w:hAnsi="Calibri" w:cs="Calibri"/>
          <w:b w:val="0"/>
          <w:kern w:val="28"/>
          <w:sz w:val="20"/>
          <w:szCs w:val="20"/>
          <w:lang w:val="es-BO"/>
        </w:rPr>
        <w:t xml:space="preserve"> a ser provisto por </w:t>
      </w:r>
      <w:r>
        <w:rPr>
          <w:rFonts w:ascii="Calibri" w:hAnsi="Calibri" w:cs="Calibri"/>
          <w:b w:val="0"/>
          <w:kern w:val="28"/>
          <w:sz w:val="20"/>
          <w:szCs w:val="20"/>
          <w:lang w:val="es-BO"/>
        </w:rPr>
        <w:t>YPFB</w:t>
      </w:r>
      <w:r w:rsidR="00BA3EBF">
        <w:rPr>
          <w:rFonts w:ascii="Calibri" w:hAnsi="Calibri" w:cs="Calibri"/>
          <w:b w:val="0"/>
          <w:kern w:val="28"/>
          <w:sz w:val="20"/>
          <w:szCs w:val="20"/>
          <w:lang w:val="es-BO"/>
        </w:rPr>
        <w:t xml:space="preserve"> ser</w:t>
      </w:r>
      <w:r>
        <w:rPr>
          <w:rFonts w:ascii="Calibri" w:hAnsi="Calibri" w:cs="Calibri"/>
          <w:b w:val="0"/>
          <w:kern w:val="28"/>
          <w:sz w:val="20"/>
          <w:szCs w:val="20"/>
          <w:lang w:val="es-BO"/>
        </w:rPr>
        <w:t>á</w:t>
      </w:r>
      <w:r w:rsidR="00BA3EBF">
        <w:rPr>
          <w:rFonts w:ascii="Calibri" w:hAnsi="Calibri" w:cs="Calibri"/>
          <w:b w:val="0"/>
          <w:kern w:val="28"/>
          <w:sz w:val="20"/>
          <w:szCs w:val="20"/>
          <w:lang w:val="es-BO"/>
        </w:rPr>
        <w:t xml:space="preserve"> </w:t>
      </w:r>
      <w:r w:rsidR="00BA3EBF" w:rsidRPr="00BA3EBF">
        <w:rPr>
          <w:rFonts w:ascii="Calibri" w:hAnsi="Calibri" w:cs="Calibri"/>
          <w:b w:val="0"/>
          <w:kern w:val="28"/>
          <w:sz w:val="20"/>
          <w:szCs w:val="20"/>
          <w:lang w:val="es-BO"/>
        </w:rPr>
        <w:t>de alta eficiencia</w:t>
      </w:r>
      <w:r>
        <w:rPr>
          <w:rFonts w:ascii="Calibri" w:hAnsi="Calibri" w:cs="Calibri"/>
          <w:b w:val="0"/>
          <w:kern w:val="28"/>
          <w:sz w:val="20"/>
          <w:szCs w:val="20"/>
          <w:lang w:val="es-BO"/>
        </w:rPr>
        <w:t>,</w:t>
      </w:r>
      <w:r w:rsidR="00BA3EBF" w:rsidRPr="00BA3EBF">
        <w:rPr>
          <w:rFonts w:ascii="Calibri" w:hAnsi="Calibri" w:cs="Calibri"/>
          <w:b w:val="0"/>
          <w:kern w:val="28"/>
          <w:sz w:val="20"/>
          <w:szCs w:val="20"/>
          <w:lang w:val="es-BO"/>
        </w:rPr>
        <w:t xml:space="preserve"> onda completa, enfriado por aire, alimentación 220 VAC / 1 fase /50hz Salida </w:t>
      </w:r>
      <w:r w:rsidR="00BA3EBF" w:rsidRPr="00BA3EBF">
        <w:rPr>
          <w:rFonts w:ascii="Calibri" w:hAnsi="Calibri" w:cs="Calibri"/>
          <w:kern w:val="28"/>
          <w:sz w:val="20"/>
          <w:szCs w:val="20"/>
          <w:lang w:val="es-BO"/>
        </w:rPr>
        <w:t>50VDC/</w:t>
      </w:r>
      <w:r>
        <w:rPr>
          <w:rFonts w:ascii="Calibri" w:hAnsi="Calibri" w:cs="Calibri"/>
          <w:kern w:val="28"/>
          <w:sz w:val="20"/>
          <w:szCs w:val="20"/>
          <w:lang w:val="es-BO"/>
        </w:rPr>
        <w:t>3</w:t>
      </w:r>
      <w:r w:rsidR="00BA3EBF" w:rsidRPr="00BA3EBF">
        <w:rPr>
          <w:rFonts w:ascii="Calibri" w:hAnsi="Calibri" w:cs="Calibri"/>
          <w:kern w:val="28"/>
          <w:sz w:val="20"/>
          <w:szCs w:val="20"/>
          <w:lang w:val="es-BO"/>
        </w:rPr>
        <w:t>0ADC</w:t>
      </w:r>
      <w:r w:rsidR="00BA3EBF" w:rsidRPr="00BA3EBF">
        <w:rPr>
          <w:rFonts w:ascii="Calibri" w:hAnsi="Calibri" w:cs="Calibri"/>
          <w:b w:val="0"/>
          <w:kern w:val="28"/>
          <w:sz w:val="20"/>
          <w:szCs w:val="20"/>
          <w:lang w:val="es-BO"/>
        </w:rPr>
        <w:t xml:space="preserve"> con regulación manual, 6 </w:t>
      </w:r>
      <w:proofErr w:type="spellStart"/>
      <w:r w:rsidR="00BA3EBF" w:rsidRPr="00BA3EBF">
        <w:rPr>
          <w:rFonts w:ascii="Calibri" w:hAnsi="Calibri" w:cs="Calibri"/>
          <w:b w:val="0"/>
          <w:kern w:val="28"/>
          <w:sz w:val="20"/>
          <w:szCs w:val="20"/>
          <w:lang w:val="es-BO"/>
        </w:rPr>
        <w:t>taps</w:t>
      </w:r>
      <w:proofErr w:type="spellEnd"/>
      <w:r w:rsidR="00BA3EBF" w:rsidRPr="00BA3EBF">
        <w:rPr>
          <w:rFonts w:ascii="Calibri" w:hAnsi="Calibri" w:cs="Calibri"/>
          <w:b w:val="0"/>
          <w:kern w:val="28"/>
          <w:sz w:val="20"/>
          <w:szCs w:val="20"/>
          <w:lang w:val="es-BO"/>
        </w:rPr>
        <w:t xml:space="preserve"> de ajuste fino y 6 </w:t>
      </w:r>
      <w:proofErr w:type="spellStart"/>
      <w:r w:rsidR="00BA3EBF" w:rsidRPr="00BA3EBF">
        <w:rPr>
          <w:rFonts w:ascii="Calibri" w:hAnsi="Calibri" w:cs="Calibri"/>
          <w:b w:val="0"/>
          <w:kern w:val="28"/>
          <w:sz w:val="20"/>
          <w:szCs w:val="20"/>
          <w:lang w:val="es-BO"/>
        </w:rPr>
        <w:t>taps</w:t>
      </w:r>
      <w:proofErr w:type="spellEnd"/>
      <w:r w:rsidR="00BA3EBF" w:rsidRPr="00BA3EBF">
        <w:rPr>
          <w:rFonts w:ascii="Calibri" w:hAnsi="Calibri" w:cs="Calibri"/>
          <w:b w:val="0"/>
          <w:kern w:val="28"/>
          <w:sz w:val="20"/>
          <w:szCs w:val="20"/>
          <w:lang w:val="es-BO"/>
        </w:rPr>
        <w:t xml:space="preserve"> de ajuste grueso, diodos de silicio.</w:t>
      </w:r>
      <w:r w:rsidR="00BA3EBF">
        <w:rPr>
          <w:rFonts w:ascii="Calibri" w:hAnsi="Calibri" w:cs="Calibri"/>
          <w:b w:val="0"/>
          <w:kern w:val="28"/>
          <w:sz w:val="20"/>
          <w:szCs w:val="20"/>
          <w:lang w:val="es-BO"/>
        </w:rPr>
        <w:t xml:space="preserve"> Cabina NEMA 3R</w:t>
      </w:r>
      <w:r>
        <w:rPr>
          <w:rFonts w:ascii="Calibri" w:hAnsi="Calibri" w:cs="Calibri"/>
          <w:b w:val="0"/>
          <w:kern w:val="28"/>
          <w:sz w:val="20"/>
          <w:szCs w:val="20"/>
          <w:lang w:val="es-BO"/>
        </w:rPr>
        <w:t xml:space="preserve">, </w:t>
      </w:r>
      <w:r w:rsidR="00BA3EBF" w:rsidRPr="00BA3EBF">
        <w:rPr>
          <w:rFonts w:ascii="Calibri" w:hAnsi="Calibri" w:cs="Calibri"/>
          <w:b w:val="0"/>
          <w:kern w:val="28"/>
          <w:sz w:val="20"/>
          <w:szCs w:val="20"/>
          <w:lang w:val="es-BO"/>
        </w:rPr>
        <w:t>incluy</w:t>
      </w:r>
      <w:r>
        <w:rPr>
          <w:rFonts w:ascii="Calibri" w:hAnsi="Calibri" w:cs="Calibri"/>
          <w:b w:val="0"/>
          <w:kern w:val="28"/>
          <w:sz w:val="20"/>
          <w:szCs w:val="20"/>
          <w:lang w:val="es-BO"/>
        </w:rPr>
        <w:t>e</w:t>
      </w:r>
      <w:r w:rsidR="00BA3EBF" w:rsidRPr="00BA3EBF">
        <w:rPr>
          <w:rFonts w:ascii="Calibri" w:hAnsi="Calibri" w:cs="Calibri"/>
          <w:b w:val="0"/>
          <w:kern w:val="28"/>
          <w:sz w:val="20"/>
          <w:szCs w:val="20"/>
          <w:lang w:val="es-BO"/>
        </w:rPr>
        <w:t xml:space="preserve"> Disyuntor de protección en la entrada, dos medidores analógicos y/o digitales VDC/ADC. </w:t>
      </w:r>
      <w:r w:rsidR="00966864">
        <w:rPr>
          <w:rFonts w:ascii="Calibri" w:hAnsi="Calibri" w:cs="Calibri"/>
          <w:b w:val="0"/>
          <w:kern w:val="28"/>
          <w:sz w:val="20"/>
          <w:szCs w:val="20"/>
          <w:lang w:val="es-BO"/>
        </w:rPr>
        <w:t>Una vez firmado el contrato, la empresa Contratista deberá confirmar la información y características del equipo con el Supervisor de Obra, para la elaboración de las memorias de cálculo e ingeniería de detalle correspondientes, para la correcta instalación de la unidad rectificadora de corriente impresa.</w:t>
      </w:r>
    </w:p>
    <w:p w:rsidR="00BA3EBF" w:rsidRDefault="00BA3EBF" w:rsidP="00866348">
      <w:pPr>
        <w:pStyle w:val="Estilo1"/>
        <w:contextualSpacing/>
        <w:rPr>
          <w:rFonts w:ascii="Calibri" w:hAnsi="Calibri" w:cs="Calibri"/>
          <w:b w:val="0"/>
          <w:kern w:val="28"/>
          <w:sz w:val="20"/>
          <w:szCs w:val="20"/>
          <w:lang w:val="es-BO"/>
        </w:rPr>
      </w:pPr>
    </w:p>
    <w:p w:rsidR="00BA3EBF" w:rsidRDefault="0011169E" w:rsidP="0086634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De igual forma, a manera de referencia, e</w:t>
      </w:r>
      <w:r w:rsidR="00BA3EBF">
        <w:rPr>
          <w:rFonts w:ascii="Calibri" w:hAnsi="Calibri" w:cs="Calibri"/>
          <w:b w:val="0"/>
          <w:kern w:val="28"/>
          <w:sz w:val="20"/>
          <w:szCs w:val="20"/>
          <w:lang w:val="es-BO"/>
        </w:rPr>
        <w:t xml:space="preserve">l poste para soporte de la unidad rectificadora </w:t>
      </w:r>
      <w:r>
        <w:rPr>
          <w:rFonts w:ascii="Calibri" w:hAnsi="Calibri" w:cs="Calibri"/>
          <w:b w:val="0"/>
          <w:kern w:val="28"/>
          <w:sz w:val="20"/>
          <w:szCs w:val="20"/>
          <w:lang w:val="es-BO"/>
        </w:rPr>
        <w:t>es</w:t>
      </w:r>
      <w:r w:rsidR="00BA3EBF">
        <w:rPr>
          <w:rFonts w:ascii="Calibri" w:hAnsi="Calibri" w:cs="Calibri"/>
          <w:b w:val="0"/>
          <w:kern w:val="28"/>
          <w:sz w:val="20"/>
          <w:szCs w:val="20"/>
          <w:lang w:val="es-BO"/>
        </w:rPr>
        <w:t xml:space="preserve"> </w:t>
      </w:r>
      <w:r w:rsidR="00BA3EBF" w:rsidRPr="00BA3EBF">
        <w:rPr>
          <w:rFonts w:ascii="Calibri" w:hAnsi="Calibri" w:cs="Calibri"/>
          <w:b w:val="0"/>
          <w:kern w:val="28"/>
          <w:sz w:val="20"/>
          <w:szCs w:val="20"/>
          <w:lang w:val="es-BO"/>
        </w:rPr>
        <w:t xml:space="preserve">prefabricado de hormigón pretensado, </w:t>
      </w:r>
      <w:r w:rsidR="00BA3EBF">
        <w:rPr>
          <w:rFonts w:ascii="Calibri" w:hAnsi="Calibri" w:cs="Calibri"/>
          <w:b w:val="0"/>
          <w:kern w:val="28"/>
          <w:sz w:val="20"/>
          <w:szCs w:val="20"/>
          <w:lang w:val="es-BO"/>
        </w:rPr>
        <w:t xml:space="preserve">con una </w:t>
      </w:r>
      <w:r w:rsidR="00BA3EBF" w:rsidRPr="00BA3EBF">
        <w:rPr>
          <w:rFonts w:ascii="Calibri" w:hAnsi="Calibri" w:cs="Calibri"/>
          <w:b w:val="0"/>
          <w:kern w:val="28"/>
          <w:sz w:val="20"/>
          <w:szCs w:val="20"/>
          <w:lang w:val="es-BO"/>
        </w:rPr>
        <w:t xml:space="preserve">longitud </w:t>
      </w:r>
      <w:r w:rsidR="00BA3EBF">
        <w:rPr>
          <w:rFonts w:ascii="Calibri" w:hAnsi="Calibri" w:cs="Calibri"/>
          <w:b w:val="0"/>
          <w:kern w:val="28"/>
          <w:sz w:val="20"/>
          <w:szCs w:val="20"/>
          <w:lang w:val="es-BO"/>
        </w:rPr>
        <w:t xml:space="preserve">de </w:t>
      </w:r>
      <w:r w:rsidR="00BA3EBF" w:rsidRPr="00BA3EBF">
        <w:rPr>
          <w:rFonts w:ascii="Calibri" w:hAnsi="Calibri" w:cs="Calibri"/>
          <w:b w:val="0"/>
          <w:kern w:val="28"/>
          <w:sz w:val="20"/>
          <w:szCs w:val="20"/>
          <w:lang w:val="es-BO"/>
        </w:rPr>
        <w:t xml:space="preserve">8,5 metros, tensión nominal 600 kg, diámetro </w:t>
      </w:r>
      <w:r w:rsidR="00212A58">
        <w:rPr>
          <w:rFonts w:ascii="Calibri" w:hAnsi="Calibri" w:cs="Calibri"/>
          <w:b w:val="0"/>
          <w:kern w:val="28"/>
          <w:sz w:val="20"/>
          <w:szCs w:val="20"/>
          <w:lang w:val="es-BO"/>
        </w:rPr>
        <w:t>en</w:t>
      </w:r>
      <w:r w:rsidR="00BA3EBF">
        <w:rPr>
          <w:rFonts w:ascii="Calibri" w:hAnsi="Calibri" w:cs="Calibri"/>
          <w:b w:val="0"/>
          <w:kern w:val="28"/>
          <w:sz w:val="20"/>
          <w:szCs w:val="20"/>
          <w:lang w:val="es-BO"/>
        </w:rPr>
        <w:t xml:space="preserve"> la </w:t>
      </w:r>
      <w:r w:rsidR="00BA3EBF" w:rsidRPr="00BA3EBF">
        <w:rPr>
          <w:rFonts w:ascii="Calibri" w:hAnsi="Calibri" w:cs="Calibri"/>
          <w:b w:val="0"/>
          <w:kern w:val="28"/>
          <w:sz w:val="20"/>
          <w:szCs w:val="20"/>
          <w:lang w:val="es-BO"/>
        </w:rPr>
        <w:t>base</w:t>
      </w:r>
      <w:r w:rsidR="00BA3EBF">
        <w:rPr>
          <w:rFonts w:ascii="Calibri" w:hAnsi="Calibri" w:cs="Calibri"/>
          <w:b w:val="0"/>
          <w:kern w:val="28"/>
          <w:sz w:val="20"/>
          <w:szCs w:val="20"/>
          <w:lang w:val="es-BO"/>
        </w:rPr>
        <w:t xml:space="preserve"> de</w:t>
      </w:r>
      <w:r w:rsidR="00BA3EBF" w:rsidRPr="00BA3EBF">
        <w:rPr>
          <w:rFonts w:ascii="Calibri" w:hAnsi="Calibri" w:cs="Calibri"/>
          <w:b w:val="0"/>
          <w:kern w:val="28"/>
          <w:sz w:val="20"/>
          <w:szCs w:val="20"/>
          <w:lang w:val="es-BO"/>
        </w:rPr>
        <w:t xml:space="preserve"> 26,7 cm </w:t>
      </w:r>
      <w:r w:rsidR="00212A58">
        <w:rPr>
          <w:rFonts w:ascii="Calibri" w:hAnsi="Calibri" w:cs="Calibri"/>
          <w:b w:val="0"/>
          <w:kern w:val="28"/>
          <w:sz w:val="20"/>
          <w:szCs w:val="20"/>
          <w:lang w:val="es-BO"/>
        </w:rPr>
        <w:t xml:space="preserve">y en la </w:t>
      </w:r>
      <w:r w:rsidR="00BA3EBF" w:rsidRPr="00BA3EBF">
        <w:rPr>
          <w:rFonts w:ascii="Calibri" w:hAnsi="Calibri" w:cs="Calibri"/>
          <w:b w:val="0"/>
          <w:kern w:val="28"/>
          <w:sz w:val="20"/>
          <w:szCs w:val="20"/>
          <w:lang w:val="es-BO"/>
        </w:rPr>
        <w:t xml:space="preserve">cima </w:t>
      </w:r>
      <w:r w:rsidR="00212A58">
        <w:rPr>
          <w:rFonts w:ascii="Calibri" w:hAnsi="Calibri" w:cs="Calibri"/>
          <w:b w:val="0"/>
          <w:kern w:val="28"/>
          <w:sz w:val="20"/>
          <w:szCs w:val="20"/>
          <w:lang w:val="es-BO"/>
        </w:rPr>
        <w:t xml:space="preserve">de </w:t>
      </w:r>
      <w:r w:rsidR="00BA3EBF" w:rsidRPr="00BA3EBF">
        <w:rPr>
          <w:rFonts w:ascii="Calibri" w:hAnsi="Calibri" w:cs="Calibri"/>
          <w:b w:val="0"/>
          <w:kern w:val="28"/>
          <w:sz w:val="20"/>
          <w:szCs w:val="20"/>
          <w:lang w:val="es-BO"/>
        </w:rPr>
        <w:t>14 cm.</w:t>
      </w:r>
      <w:r>
        <w:rPr>
          <w:rFonts w:ascii="Calibri" w:hAnsi="Calibri" w:cs="Calibri"/>
          <w:b w:val="0"/>
          <w:kern w:val="28"/>
          <w:sz w:val="20"/>
          <w:szCs w:val="20"/>
          <w:lang w:val="es-BO"/>
        </w:rPr>
        <w:t xml:space="preserve"> De ser necesario, la empresa Contratista deberá proveer todos los</w:t>
      </w:r>
      <w:r w:rsidRPr="00BA3EBF">
        <w:rPr>
          <w:rFonts w:ascii="Calibri" w:hAnsi="Calibri" w:cs="Calibri"/>
          <w:b w:val="0"/>
          <w:kern w:val="28"/>
          <w:sz w:val="20"/>
          <w:szCs w:val="20"/>
          <w:lang w:val="es-BO"/>
        </w:rPr>
        <w:t xml:space="preserve"> accesorios</w:t>
      </w:r>
      <w:r>
        <w:rPr>
          <w:rFonts w:ascii="Calibri" w:hAnsi="Calibri" w:cs="Calibri"/>
          <w:b w:val="0"/>
          <w:kern w:val="28"/>
          <w:sz w:val="20"/>
          <w:szCs w:val="20"/>
          <w:lang w:val="es-BO"/>
        </w:rPr>
        <w:t xml:space="preserve"> necesarios para el soporte de todos los equipos del rectificador</w:t>
      </w:r>
      <w:r w:rsidR="00966864">
        <w:rPr>
          <w:rFonts w:ascii="Calibri" w:hAnsi="Calibri" w:cs="Calibri"/>
          <w:b w:val="0"/>
          <w:kern w:val="28"/>
          <w:sz w:val="20"/>
          <w:szCs w:val="20"/>
          <w:lang w:val="es-BO"/>
        </w:rPr>
        <w:t xml:space="preserve">, </w:t>
      </w:r>
      <w:r w:rsidR="00966864">
        <w:rPr>
          <w:rFonts w:asciiTheme="minorHAnsi" w:hAnsiTheme="minorHAnsi" w:cstheme="minorHAnsi"/>
          <w:b w:val="0"/>
          <w:kern w:val="28"/>
          <w:sz w:val="20"/>
          <w:szCs w:val="20"/>
        </w:rPr>
        <w:t>caja tipo tablero, medidor de energía eléctrica y demás equipos requeridos para la correcta instalación de la unidad rectificadora de corriente impresa</w:t>
      </w:r>
      <w:r w:rsidR="000257F6">
        <w:rPr>
          <w:rFonts w:ascii="Calibri" w:hAnsi="Calibri" w:cs="Calibri"/>
          <w:b w:val="0"/>
          <w:kern w:val="28"/>
          <w:sz w:val="20"/>
          <w:szCs w:val="20"/>
          <w:lang w:val="es-BO"/>
        </w:rPr>
        <w:t>.</w:t>
      </w:r>
    </w:p>
    <w:p w:rsidR="004425D3" w:rsidRDefault="004425D3" w:rsidP="00866348">
      <w:pPr>
        <w:pStyle w:val="Estilo1"/>
        <w:contextualSpacing/>
        <w:rPr>
          <w:rFonts w:ascii="Calibri" w:hAnsi="Calibri" w:cs="Calibri"/>
          <w:b w:val="0"/>
          <w:kern w:val="28"/>
          <w:sz w:val="20"/>
          <w:szCs w:val="20"/>
          <w:lang w:val="es-BO"/>
        </w:rPr>
      </w:pPr>
    </w:p>
    <w:p w:rsidR="00212A58" w:rsidRDefault="00212A58" w:rsidP="00866348">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La t</w:t>
      </w:r>
      <w:r w:rsidRPr="00212A58">
        <w:rPr>
          <w:rFonts w:ascii="Calibri" w:hAnsi="Calibri" w:cs="Calibri"/>
          <w:b w:val="0"/>
          <w:kern w:val="28"/>
          <w:sz w:val="20"/>
          <w:szCs w:val="20"/>
          <w:lang w:val="es-BO"/>
        </w:rPr>
        <w:t xml:space="preserve">ubería </w:t>
      </w:r>
      <w:proofErr w:type="spellStart"/>
      <w:r w:rsidRPr="00212A58">
        <w:rPr>
          <w:rFonts w:ascii="Calibri" w:hAnsi="Calibri" w:cs="Calibri"/>
          <w:b w:val="0"/>
          <w:kern w:val="28"/>
          <w:sz w:val="20"/>
          <w:szCs w:val="20"/>
          <w:lang w:val="es-BO"/>
        </w:rPr>
        <w:t>conduit</w:t>
      </w:r>
      <w:proofErr w:type="spellEnd"/>
      <w:r w:rsidRPr="00212A58">
        <w:rPr>
          <w:rFonts w:ascii="Calibri" w:hAnsi="Calibri" w:cs="Calibri"/>
          <w:b w:val="0"/>
          <w:kern w:val="28"/>
          <w:sz w:val="20"/>
          <w:szCs w:val="20"/>
          <w:lang w:val="es-BO"/>
        </w:rPr>
        <w:t xml:space="preserve"> galvanizada estándar </w:t>
      </w:r>
      <w:r>
        <w:rPr>
          <w:rFonts w:ascii="Calibri" w:hAnsi="Calibri" w:cs="Calibri"/>
          <w:b w:val="0"/>
          <w:kern w:val="28"/>
          <w:sz w:val="20"/>
          <w:szCs w:val="20"/>
          <w:lang w:val="es-BO"/>
        </w:rPr>
        <w:t xml:space="preserve">deberá ser como mínimo de </w:t>
      </w:r>
      <w:r w:rsidRPr="00212A58">
        <w:rPr>
          <w:rFonts w:ascii="Calibri" w:hAnsi="Calibri" w:cs="Calibri"/>
          <w:b w:val="0"/>
          <w:kern w:val="28"/>
          <w:sz w:val="20"/>
          <w:szCs w:val="20"/>
          <w:lang w:val="es-BO"/>
        </w:rPr>
        <w:t xml:space="preserve">1 1/2" de diámetro </w:t>
      </w:r>
      <w:r>
        <w:rPr>
          <w:rFonts w:ascii="Calibri" w:hAnsi="Calibri" w:cs="Calibri"/>
          <w:b w:val="0"/>
          <w:kern w:val="28"/>
          <w:sz w:val="20"/>
          <w:szCs w:val="20"/>
          <w:lang w:val="es-BO"/>
        </w:rPr>
        <w:t xml:space="preserve">para acometida del cable catódico y de 3/4” para acometida de AC y acometida del sistema de puesta a tierra. Asimismo la tubería </w:t>
      </w:r>
      <w:proofErr w:type="spellStart"/>
      <w:r w:rsidRPr="00212A58">
        <w:rPr>
          <w:rFonts w:ascii="Calibri" w:hAnsi="Calibri" w:cs="Calibri"/>
          <w:b w:val="0"/>
          <w:kern w:val="28"/>
          <w:sz w:val="20"/>
          <w:szCs w:val="20"/>
          <w:lang w:val="es-BO"/>
        </w:rPr>
        <w:t>conduit</w:t>
      </w:r>
      <w:proofErr w:type="spellEnd"/>
      <w:r w:rsidRPr="00212A58">
        <w:rPr>
          <w:rFonts w:ascii="Calibri" w:hAnsi="Calibri" w:cs="Calibri"/>
          <w:b w:val="0"/>
          <w:kern w:val="28"/>
          <w:sz w:val="20"/>
          <w:szCs w:val="20"/>
          <w:lang w:val="es-BO"/>
        </w:rPr>
        <w:t xml:space="preserve"> galvanizada estándar </w:t>
      </w:r>
      <w:r>
        <w:rPr>
          <w:rFonts w:ascii="Calibri" w:hAnsi="Calibri" w:cs="Calibri"/>
          <w:b w:val="0"/>
          <w:kern w:val="28"/>
          <w:sz w:val="20"/>
          <w:szCs w:val="20"/>
          <w:lang w:val="es-BO"/>
        </w:rPr>
        <w:t xml:space="preserve">deberá ser como mínimo de </w:t>
      </w:r>
      <w:r w:rsidRPr="00212A58">
        <w:rPr>
          <w:rFonts w:ascii="Calibri" w:hAnsi="Calibri" w:cs="Calibri"/>
          <w:b w:val="0"/>
          <w:kern w:val="28"/>
          <w:sz w:val="20"/>
          <w:szCs w:val="20"/>
          <w:lang w:val="es-BO"/>
        </w:rPr>
        <w:t>1</w:t>
      </w:r>
      <w:r>
        <w:rPr>
          <w:rFonts w:ascii="Calibri" w:hAnsi="Calibri" w:cs="Calibri"/>
          <w:b w:val="0"/>
          <w:kern w:val="28"/>
          <w:sz w:val="20"/>
          <w:szCs w:val="20"/>
          <w:lang w:val="es-BO"/>
        </w:rPr>
        <w:t xml:space="preserve">” para la acometida del cable negativo. La empresa Contratista deberá proveer todo el </w:t>
      </w:r>
      <w:proofErr w:type="spellStart"/>
      <w:r>
        <w:rPr>
          <w:rFonts w:ascii="Calibri" w:hAnsi="Calibri" w:cs="Calibri"/>
          <w:b w:val="0"/>
          <w:kern w:val="28"/>
          <w:sz w:val="20"/>
          <w:szCs w:val="20"/>
          <w:lang w:val="es-BO"/>
        </w:rPr>
        <w:t>conduit</w:t>
      </w:r>
      <w:proofErr w:type="spellEnd"/>
      <w:r>
        <w:rPr>
          <w:rFonts w:ascii="Calibri" w:hAnsi="Calibri" w:cs="Calibri"/>
          <w:b w:val="0"/>
          <w:kern w:val="28"/>
          <w:sz w:val="20"/>
          <w:szCs w:val="20"/>
          <w:lang w:val="es-BO"/>
        </w:rPr>
        <w:t xml:space="preserve"> y</w:t>
      </w:r>
      <w:r w:rsidRPr="00212A58">
        <w:rPr>
          <w:rFonts w:ascii="Calibri" w:hAnsi="Calibri" w:cs="Calibri"/>
          <w:b w:val="0"/>
          <w:kern w:val="28"/>
          <w:sz w:val="20"/>
          <w:szCs w:val="20"/>
          <w:lang w:val="es-BO"/>
        </w:rPr>
        <w:t xml:space="preserve"> accesorios varios,</w:t>
      </w:r>
      <w:r>
        <w:rPr>
          <w:rFonts w:ascii="Calibri" w:hAnsi="Calibri" w:cs="Calibri"/>
          <w:b w:val="0"/>
          <w:kern w:val="28"/>
          <w:sz w:val="20"/>
          <w:szCs w:val="20"/>
          <w:lang w:val="es-BO"/>
        </w:rPr>
        <w:t xml:space="preserve"> requeridos para la correcta instalación y funcionamiento del rectificador</w:t>
      </w:r>
      <w:r w:rsidRPr="00212A58">
        <w:rPr>
          <w:rFonts w:ascii="Calibri" w:hAnsi="Calibri" w:cs="Calibri"/>
          <w:b w:val="0"/>
          <w:kern w:val="28"/>
          <w:sz w:val="20"/>
          <w:szCs w:val="20"/>
          <w:lang w:val="es-BO"/>
        </w:rPr>
        <w:t>.</w:t>
      </w:r>
    </w:p>
    <w:p w:rsidR="00212A58" w:rsidRDefault="00212A58" w:rsidP="00866348">
      <w:pPr>
        <w:pStyle w:val="Estilo1"/>
        <w:contextualSpacing/>
        <w:rPr>
          <w:rFonts w:ascii="Calibri" w:hAnsi="Calibri" w:cs="Calibri"/>
          <w:b w:val="0"/>
          <w:kern w:val="28"/>
          <w:sz w:val="20"/>
          <w:szCs w:val="20"/>
          <w:lang w:val="es-BO"/>
        </w:rPr>
      </w:pPr>
    </w:p>
    <w:p w:rsidR="00E37F41" w:rsidRPr="003767EA" w:rsidRDefault="00E37F41" w:rsidP="00E37F4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empresa Contratista deberá proveer tubería de PVC SCH 40 de 1” DN para la protección de los cables necesarios </w:t>
      </w:r>
      <w:r w:rsidRPr="004A0F3E">
        <w:rPr>
          <w:rFonts w:ascii="Calibri" w:hAnsi="Calibri" w:cs="Calibri"/>
          <w:sz w:val="20"/>
          <w:szCs w:val="20"/>
        </w:rPr>
        <w:t>para las conexiones eléctricas entre el Rectificador y el lecho anódico dispersor</w:t>
      </w:r>
      <w:r>
        <w:rPr>
          <w:rFonts w:ascii="Calibri" w:hAnsi="Calibri" w:cs="Calibri"/>
          <w:sz w:val="20"/>
          <w:szCs w:val="20"/>
        </w:rPr>
        <w:t xml:space="preserve">, </w:t>
      </w:r>
      <w:r w:rsidRPr="003767EA">
        <w:rPr>
          <w:rFonts w:asciiTheme="minorHAnsi" w:eastAsiaTheme="minorHAnsi" w:hAnsiTheme="minorHAnsi" w:cstheme="minorHAnsi"/>
          <w:sz w:val="20"/>
          <w:szCs w:val="20"/>
          <w:lang w:val="es-BO" w:eastAsia="en-US"/>
        </w:rPr>
        <w:t xml:space="preserve">conforme se detalla en las Especificaciones Técnicas, </w:t>
      </w:r>
      <w:r w:rsidR="000257F6" w:rsidRPr="002C14FB">
        <w:rPr>
          <w:rFonts w:asciiTheme="minorHAnsi" w:eastAsia="Arial Unicode MS" w:hAnsiTheme="minorHAnsi" w:cstheme="minorHAnsi"/>
          <w:iCs/>
          <w:sz w:val="20"/>
          <w:szCs w:val="20"/>
          <w:lang w:val="es-ES_tradnl"/>
        </w:rPr>
        <w:t xml:space="preserve">acápite 1.3. CANTIDADES DE OBRA y el Anexo </w:t>
      </w:r>
      <w:r w:rsidR="000257F6">
        <w:rPr>
          <w:rFonts w:asciiTheme="minorHAnsi" w:eastAsia="Arial Unicode MS" w:hAnsiTheme="minorHAnsi" w:cstheme="minorHAnsi"/>
          <w:iCs/>
          <w:sz w:val="20"/>
          <w:szCs w:val="20"/>
          <w:lang w:val="es-ES_tradnl"/>
        </w:rPr>
        <w:t xml:space="preserve">de </w:t>
      </w:r>
      <w:r w:rsidR="000257F6" w:rsidRPr="002C14FB">
        <w:rPr>
          <w:rFonts w:asciiTheme="minorHAnsi" w:eastAsia="Arial Unicode MS" w:hAnsiTheme="minorHAnsi" w:cstheme="minorHAnsi"/>
          <w:iCs/>
          <w:sz w:val="20"/>
          <w:szCs w:val="20"/>
          <w:lang w:val="es-ES_tradnl"/>
        </w:rPr>
        <w:t>PROVISION DE MATERIALES Y ACCESORIOS</w:t>
      </w:r>
      <w:r w:rsidR="000257F6" w:rsidRPr="00635B83">
        <w:rPr>
          <w:rFonts w:asciiTheme="minorHAnsi" w:hAnsiTheme="minorHAnsi" w:cstheme="minorHAnsi"/>
          <w:kern w:val="28"/>
          <w:sz w:val="20"/>
          <w:szCs w:val="20"/>
          <w:lang w:val="es-ES_tradnl"/>
        </w:rPr>
        <w:t xml:space="preserve"> e instr</w:t>
      </w:r>
      <w:r w:rsidR="000257F6">
        <w:rPr>
          <w:rFonts w:asciiTheme="minorHAnsi" w:hAnsiTheme="minorHAnsi" w:cstheme="minorHAnsi"/>
          <w:kern w:val="28"/>
          <w:sz w:val="20"/>
          <w:szCs w:val="20"/>
          <w:lang w:val="es-ES_tradnl"/>
        </w:rPr>
        <w:t>ucciones del Supervisor de Obra</w:t>
      </w:r>
      <w:r w:rsidR="000257F6" w:rsidRPr="003767EA">
        <w:rPr>
          <w:rFonts w:asciiTheme="minorHAnsi" w:eastAsiaTheme="minorHAnsi" w:hAnsiTheme="minorHAnsi" w:cstheme="minorHAnsi"/>
          <w:sz w:val="20"/>
          <w:szCs w:val="20"/>
          <w:lang w:val="es-BO" w:eastAsia="en-US"/>
        </w:rPr>
        <w:t>, los cuales serán aprobados y verificados por el SUPERVISOR DE OBRA al inicio de la actividad</w:t>
      </w:r>
      <w:r w:rsidR="000257F6">
        <w:rPr>
          <w:rFonts w:asciiTheme="minorHAnsi" w:hAnsiTheme="minorHAnsi" w:cstheme="minorHAnsi"/>
          <w:kern w:val="28"/>
          <w:sz w:val="20"/>
          <w:szCs w:val="20"/>
          <w:lang w:val="es-ES_tradnl"/>
        </w:rPr>
        <w:t>.</w:t>
      </w:r>
    </w:p>
    <w:p w:rsidR="00E37F41" w:rsidRDefault="00E37F41" w:rsidP="00866348">
      <w:pPr>
        <w:pStyle w:val="Estilo1"/>
        <w:contextualSpacing/>
        <w:rPr>
          <w:rFonts w:ascii="Calibri" w:hAnsi="Calibri" w:cs="Calibri"/>
          <w:b w:val="0"/>
          <w:kern w:val="28"/>
          <w:sz w:val="20"/>
          <w:szCs w:val="20"/>
          <w:lang w:val="es-BO"/>
        </w:rPr>
      </w:pPr>
    </w:p>
    <w:p w:rsidR="00246D8F" w:rsidRDefault="00246D8F" w:rsidP="00246D8F">
      <w:pPr>
        <w:pStyle w:val="Sangra3detindependiente"/>
        <w:spacing w:after="0" w:line="240" w:lineRule="auto"/>
        <w:ind w:left="0"/>
        <w:jc w:val="both"/>
        <w:rPr>
          <w:rFonts w:cstheme="minorHAnsi"/>
          <w:sz w:val="20"/>
          <w:szCs w:val="20"/>
        </w:rPr>
      </w:pPr>
      <w:r>
        <w:rPr>
          <w:rFonts w:cstheme="minorHAnsi"/>
          <w:sz w:val="20"/>
          <w:szCs w:val="20"/>
        </w:rPr>
        <w:lastRenderedPageBreak/>
        <w:t xml:space="preserve">El contratista también deberá considerar proveer y utilizar todas las herramientas, equipos y materiales menores, necesarios para realizar adecuadamente la actividad. </w:t>
      </w:r>
    </w:p>
    <w:p w:rsidR="004425D3" w:rsidRDefault="004425D3" w:rsidP="00866348">
      <w:pPr>
        <w:pStyle w:val="Estilo1"/>
        <w:contextualSpacing/>
        <w:rPr>
          <w:rFonts w:ascii="Calibri" w:hAnsi="Calibri" w:cs="Calibri"/>
          <w:b w:val="0"/>
          <w:kern w:val="28"/>
          <w:sz w:val="20"/>
          <w:szCs w:val="20"/>
          <w:lang w:val="es-BO"/>
        </w:rPr>
      </w:pPr>
    </w:p>
    <w:p w:rsidR="00866348" w:rsidRDefault="00866348" w:rsidP="009D66C0">
      <w:pPr>
        <w:pStyle w:val="Estilo2"/>
        <w:numPr>
          <w:ilvl w:val="1"/>
          <w:numId w:val="9"/>
        </w:numPr>
      </w:pPr>
      <w:r w:rsidRPr="00843870">
        <w:t>PROCEDIMIENTO PARA LA EJECUCIÓN</w:t>
      </w:r>
    </w:p>
    <w:p w:rsidR="00866348" w:rsidRDefault="00866348" w:rsidP="00866348">
      <w:pPr>
        <w:rPr>
          <w:lang w:val="es-ES_tradnl"/>
        </w:rPr>
      </w:pPr>
    </w:p>
    <w:p w:rsidR="00C810DD" w:rsidRDefault="00CB2F76" w:rsidP="00CB2F76">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los trabajos de</w:t>
      </w:r>
      <w:r w:rsidRPr="00843870">
        <w:rPr>
          <w:rFonts w:ascii="Calibri" w:hAnsi="Calibri" w:cs="Calibri"/>
          <w:kern w:val="28"/>
          <w:sz w:val="20"/>
          <w:szCs w:val="20"/>
          <w:lang w:val="es-BO"/>
        </w:rPr>
        <w:t xml:space="preserve"> </w:t>
      </w:r>
      <w:r>
        <w:rPr>
          <w:rFonts w:ascii="Calibri" w:hAnsi="Calibri" w:cs="Calibri"/>
          <w:kern w:val="28"/>
          <w:sz w:val="20"/>
          <w:szCs w:val="20"/>
          <w:lang w:val="es-BO"/>
        </w:rPr>
        <w:t>instalación de la unidad rectificadora de corriente, la</w:t>
      </w:r>
      <w:r w:rsidRPr="00843870">
        <w:rPr>
          <w:rFonts w:ascii="Calibri" w:hAnsi="Calibri" w:cs="Calibri"/>
          <w:kern w:val="28"/>
          <w:sz w:val="20"/>
          <w:szCs w:val="20"/>
          <w:lang w:val="es-BO"/>
        </w:rPr>
        <w:t xml:space="preserve"> empresa Contratista deberá realizar</w:t>
      </w:r>
      <w:r>
        <w:rPr>
          <w:rFonts w:ascii="Calibri" w:hAnsi="Calibri" w:cs="Calibri"/>
          <w:kern w:val="28"/>
          <w:sz w:val="20"/>
          <w:szCs w:val="20"/>
          <w:lang w:val="es-BO"/>
        </w:rPr>
        <w:t xml:space="preserve"> las mediciones de campo requeridas (medición de resistividades, pruebas de inyección, etc.) que sean necesarias, para la elaboración de la memoria de cálculo e ingeniería de detalle</w:t>
      </w:r>
      <w:r w:rsidR="00C810DD">
        <w:rPr>
          <w:rFonts w:ascii="Calibri" w:hAnsi="Calibri" w:cs="Calibri"/>
          <w:kern w:val="28"/>
          <w:sz w:val="20"/>
          <w:szCs w:val="20"/>
          <w:lang w:val="es-BO"/>
        </w:rPr>
        <w:t>, a fin de</w:t>
      </w:r>
      <w:r>
        <w:rPr>
          <w:rFonts w:ascii="Calibri" w:hAnsi="Calibri" w:cs="Calibri"/>
          <w:kern w:val="28"/>
          <w:sz w:val="20"/>
          <w:szCs w:val="20"/>
          <w:lang w:val="es-BO"/>
        </w:rPr>
        <w:t xml:space="preserve"> </w:t>
      </w:r>
      <w:r w:rsidR="00C810DD">
        <w:rPr>
          <w:rFonts w:ascii="Calibri" w:hAnsi="Calibri" w:cs="Calibri"/>
          <w:kern w:val="28"/>
          <w:sz w:val="20"/>
          <w:szCs w:val="20"/>
          <w:lang w:val="es-BO"/>
        </w:rPr>
        <w:t>verificar que la capacidad de salida señalada en las presentes especificaciones técnicas es adecuada, así como e</w:t>
      </w:r>
      <w:r>
        <w:rPr>
          <w:rFonts w:ascii="Calibri" w:hAnsi="Calibri" w:cs="Calibri"/>
          <w:kern w:val="28"/>
          <w:sz w:val="20"/>
          <w:szCs w:val="20"/>
          <w:lang w:val="es-BO"/>
        </w:rPr>
        <w:t xml:space="preserve">l dimensionamiento del </w:t>
      </w:r>
      <w:r w:rsidR="00C810DD">
        <w:rPr>
          <w:rFonts w:ascii="Calibri" w:hAnsi="Calibri" w:cs="Calibri"/>
          <w:kern w:val="28"/>
          <w:sz w:val="20"/>
          <w:szCs w:val="20"/>
          <w:lang w:val="es-BO"/>
        </w:rPr>
        <w:t>l</w:t>
      </w:r>
      <w:r>
        <w:rPr>
          <w:rFonts w:ascii="Calibri" w:hAnsi="Calibri" w:cs="Calibri"/>
          <w:kern w:val="28"/>
          <w:sz w:val="20"/>
          <w:szCs w:val="20"/>
          <w:lang w:val="es-BO"/>
        </w:rPr>
        <w:t>echo anódico</w:t>
      </w:r>
      <w:r w:rsidR="00C810DD">
        <w:rPr>
          <w:rFonts w:ascii="Calibri" w:hAnsi="Calibri" w:cs="Calibri"/>
          <w:kern w:val="28"/>
          <w:sz w:val="20"/>
          <w:szCs w:val="20"/>
          <w:lang w:val="es-BO"/>
        </w:rPr>
        <w:t xml:space="preserve">. En caso contrario, el Supervisor de Obra podrá </w:t>
      </w:r>
      <w:r w:rsidR="00C810DD" w:rsidRPr="00F44F1F">
        <w:rPr>
          <w:rFonts w:asciiTheme="minorHAnsi" w:eastAsia="Arial Unicode MS" w:hAnsiTheme="minorHAnsi" w:cstheme="minorHAnsi"/>
          <w:iCs/>
          <w:sz w:val="20"/>
          <w:szCs w:val="20"/>
          <w:lang w:val="es-ES_tradnl"/>
        </w:rPr>
        <w:t>determinar algunas modificaciones si se diera el caso.</w:t>
      </w:r>
    </w:p>
    <w:p w:rsidR="00C810DD" w:rsidRDefault="00C810DD" w:rsidP="00CB2F76">
      <w:pPr>
        <w:tabs>
          <w:tab w:val="left" w:pos="567"/>
        </w:tabs>
        <w:autoSpaceDE w:val="0"/>
        <w:autoSpaceDN w:val="0"/>
        <w:adjustRightInd w:val="0"/>
        <w:jc w:val="both"/>
        <w:rPr>
          <w:rFonts w:ascii="Calibri" w:hAnsi="Calibri" w:cs="Calibri"/>
          <w:kern w:val="28"/>
          <w:sz w:val="20"/>
          <w:szCs w:val="20"/>
          <w:lang w:val="es-BO"/>
        </w:rPr>
      </w:pPr>
    </w:p>
    <w:p w:rsidR="00CB2F76" w:rsidRDefault="00C810DD" w:rsidP="00CB2F76">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BO"/>
        </w:rPr>
        <w:t>Asimismo, el Contratista deberá presentar al</w:t>
      </w:r>
      <w:r w:rsidRPr="00843870">
        <w:rPr>
          <w:rFonts w:ascii="Calibri" w:hAnsi="Calibri" w:cs="Calibri"/>
          <w:kern w:val="28"/>
          <w:sz w:val="20"/>
          <w:szCs w:val="20"/>
          <w:lang w:val="es-BO"/>
        </w:rPr>
        <w:t xml:space="preserve"> SUPERVISOR DE OBRA</w:t>
      </w:r>
      <w:r w:rsidR="00CB2F76">
        <w:rPr>
          <w:rFonts w:ascii="Calibri" w:hAnsi="Calibri" w:cs="Calibri"/>
          <w:kern w:val="28"/>
          <w:sz w:val="20"/>
          <w:szCs w:val="20"/>
          <w:lang w:val="es-BO"/>
        </w:rPr>
        <w:t xml:space="preserve"> los</w:t>
      </w:r>
      <w:r>
        <w:rPr>
          <w:rFonts w:ascii="Calibri" w:hAnsi="Calibri" w:cs="Calibri"/>
          <w:kern w:val="28"/>
          <w:sz w:val="20"/>
          <w:szCs w:val="20"/>
          <w:lang w:val="es-BO"/>
        </w:rPr>
        <w:t xml:space="preserve"> procedimientos,</w:t>
      </w:r>
      <w:r w:rsidR="00CB2F76">
        <w:rPr>
          <w:rFonts w:ascii="Calibri" w:hAnsi="Calibri" w:cs="Calibri"/>
          <w:kern w:val="28"/>
          <w:sz w:val="20"/>
          <w:szCs w:val="20"/>
          <w:lang w:val="es-BO"/>
        </w:rPr>
        <w:t xml:space="preserve"> planos y/o esquemas de instalación,</w:t>
      </w:r>
      <w:r w:rsidR="00CB2F76" w:rsidRPr="005249CA">
        <w:rPr>
          <w:rFonts w:ascii="Calibri" w:hAnsi="Calibri" w:cs="Calibri"/>
          <w:kern w:val="28"/>
          <w:sz w:val="20"/>
          <w:szCs w:val="20"/>
          <w:lang w:val="es-BO"/>
        </w:rPr>
        <w:t xml:space="preserve"> </w:t>
      </w:r>
      <w:r w:rsidR="00CB2F76">
        <w:rPr>
          <w:rFonts w:ascii="Calibri" w:hAnsi="Calibri" w:cs="Calibri"/>
          <w:kern w:val="28"/>
          <w:sz w:val="20"/>
          <w:szCs w:val="20"/>
          <w:lang w:val="es-BO"/>
        </w:rPr>
        <w:t>para su respectiva revisión y aprobación antes de la ejecución de las actividades.</w:t>
      </w:r>
    </w:p>
    <w:p w:rsidR="006D5522" w:rsidRDefault="006D5522" w:rsidP="00CB2F76">
      <w:pPr>
        <w:tabs>
          <w:tab w:val="left" w:pos="567"/>
        </w:tabs>
        <w:autoSpaceDE w:val="0"/>
        <w:autoSpaceDN w:val="0"/>
        <w:adjustRightInd w:val="0"/>
        <w:jc w:val="both"/>
        <w:rPr>
          <w:rFonts w:ascii="Calibri" w:hAnsi="Calibri" w:cs="Calibri"/>
          <w:kern w:val="28"/>
          <w:sz w:val="20"/>
          <w:szCs w:val="20"/>
          <w:lang w:val="es-BO"/>
        </w:rPr>
      </w:pPr>
    </w:p>
    <w:p w:rsidR="000257F6" w:rsidRDefault="000257F6" w:rsidP="000257F6">
      <w:pPr>
        <w:pStyle w:val="Estilo1"/>
        <w:contextualSpacing/>
        <w:rPr>
          <w:rFonts w:ascii="Calibri" w:eastAsia="Times New Roman" w:hAnsi="Calibri" w:cs="Calibri"/>
          <w:b w:val="0"/>
          <w:kern w:val="28"/>
          <w:sz w:val="20"/>
          <w:szCs w:val="20"/>
          <w:lang w:val="es-BO"/>
        </w:rPr>
      </w:pPr>
      <w:r>
        <w:rPr>
          <w:rFonts w:ascii="Calibri" w:eastAsia="Times New Roman" w:hAnsi="Calibri" w:cs="Calibri"/>
          <w:b w:val="0"/>
          <w:kern w:val="28"/>
          <w:sz w:val="20"/>
          <w:szCs w:val="20"/>
          <w:lang w:val="es-BO"/>
        </w:rPr>
        <w:t xml:space="preserve">La instalación de los rectificadores de corriente impresa serán instalados en la red primaria Santa Cruz – </w:t>
      </w:r>
      <w:proofErr w:type="spellStart"/>
      <w:r>
        <w:rPr>
          <w:rFonts w:ascii="Calibri" w:eastAsia="Times New Roman" w:hAnsi="Calibri" w:cs="Calibri"/>
          <w:b w:val="0"/>
          <w:kern w:val="28"/>
          <w:sz w:val="20"/>
          <w:szCs w:val="20"/>
          <w:lang w:val="es-BO"/>
        </w:rPr>
        <w:t>Warnes</w:t>
      </w:r>
      <w:proofErr w:type="spellEnd"/>
      <w:r>
        <w:rPr>
          <w:rFonts w:ascii="Calibri" w:eastAsia="Times New Roman" w:hAnsi="Calibri" w:cs="Calibri"/>
          <w:b w:val="0"/>
          <w:kern w:val="28"/>
          <w:sz w:val="20"/>
          <w:szCs w:val="20"/>
          <w:lang w:val="es-BO"/>
        </w:rPr>
        <w:t xml:space="preserve"> – Montero, así como la red primaria Puerto Pailas – Cuatro Cañadas. </w:t>
      </w:r>
      <w:r w:rsidR="00B32E1E">
        <w:rPr>
          <w:rFonts w:ascii="Calibri" w:eastAsia="Times New Roman" w:hAnsi="Calibri" w:cs="Calibri"/>
          <w:b w:val="0"/>
          <w:kern w:val="28"/>
          <w:sz w:val="20"/>
          <w:szCs w:val="20"/>
          <w:lang w:val="es-BO"/>
        </w:rPr>
        <w:t>A menos que el Supervisor de Obra instruya otra cosa al respecto, p</w:t>
      </w:r>
      <w:r>
        <w:rPr>
          <w:rFonts w:ascii="Calibri" w:eastAsia="Times New Roman" w:hAnsi="Calibri" w:cs="Calibri"/>
          <w:b w:val="0"/>
          <w:kern w:val="28"/>
          <w:sz w:val="20"/>
          <w:szCs w:val="20"/>
          <w:lang w:val="es-BO"/>
        </w:rPr>
        <w:t xml:space="preserve">ara el primer caso, tanto el rectificador de corriente como el lecho anódico, deberán ser instalados en las proximidades de la población de </w:t>
      </w:r>
      <w:proofErr w:type="spellStart"/>
      <w:r>
        <w:rPr>
          <w:rFonts w:ascii="Calibri" w:eastAsia="Times New Roman" w:hAnsi="Calibri" w:cs="Calibri"/>
          <w:b w:val="0"/>
          <w:kern w:val="28"/>
          <w:sz w:val="20"/>
          <w:szCs w:val="20"/>
          <w:lang w:val="es-BO"/>
        </w:rPr>
        <w:t>Warnes</w:t>
      </w:r>
      <w:proofErr w:type="spellEnd"/>
      <w:r>
        <w:rPr>
          <w:rFonts w:ascii="Calibri" w:eastAsia="Times New Roman" w:hAnsi="Calibri" w:cs="Calibri"/>
          <w:b w:val="0"/>
          <w:kern w:val="28"/>
          <w:sz w:val="20"/>
          <w:szCs w:val="20"/>
          <w:lang w:val="es-BO"/>
        </w:rPr>
        <w:t xml:space="preserve"> (a medio tramo de la red), mientras que para el segundo caso, tanto el rectificador de corriente como el lecho anódico, deberán ser instalados en las proximidades de la población de Cuatro Cañadas.</w:t>
      </w:r>
    </w:p>
    <w:p w:rsidR="000257F6" w:rsidRDefault="000257F6" w:rsidP="00CB2F76">
      <w:pPr>
        <w:tabs>
          <w:tab w:val="left" w:pos="567"/>
        </w:tabs>
        <w:autoSpaceDE w:val="0"/>
        <w:autoSpaceDN w:val="0"/>
        <w:adjustRightInd w:val="0"/>
        <w:jc w:val="both"/>
        <w:rPr>
          <w:rFonts w:ascii="Calibri" w:hAnsi="Calibri" w:cs="Calibri"/>
          <w:kern w:val="28"/>
          <w:sz w:val="20"/>
          <w:szCs w:val="20"/>
          <w:lang w:val="es-BO"/>
        </w:rPr>
      </w:pPr>
    </w:p>
    <w:p w:rsidR="006D5522" w:rsidRDefault="006D5522" w:rsidP="006D5522">
      <w:pPr>
        <w:pStyle w:val="Estilo1"/>
        <w:contextualSpacing/>
        <w:rPr>
          <w:rFonts w:ascii="Calibri" w:eastAsia="Times New Roman" w:hAnsi="Calibri" w:cs="Calibri"/>
          <w:b w:val="0"/>
          <w:kern w:val="28"/>
          <w:sz w:val="20"/>
          <w:szCs w:val="20"/>
          <w:lang w:val="es-BO"/>
        </w:rPr>
      </w:pPr>
      <w:r>
        <w:rPr>
          <w:rFonts w:ascii="Calibri" w:eastAsia="Times New Roman" w:hAnsi="Calibri" w:cs="Calibri"/>
          <w:b w:val="0"/>
          <w:kern w:val="28"/>
          <w:sz w:val="20"/>
          <w:szCs w:val="20"/>
          <w:lang w:val="es-BO"/>
        </w:rPr>
        <w:t xml:space="preserve">La ubicación </w:t>
      </w:r>
      <w:r w:rsidR="000257F6">
        <w:rPr>
          <w:rFonts w:ascii="Calibri" w:eastAsia="Times New Roman" w:hAnsi="Calibri" w:cs="Calibri"/>
          <w:b w:val="0"/>
          <w:kern w:val="28"/>
          <w:sz w:val="20"/>
          <w:szCs w:val="20"/>
          <w:lang w:val="es-BO"/>
        </w:rPr>
        <w:t xml:space="preserve">precisa </w:t>
      </w:r>
      <w:r>
        <w:rPr>
          <w:rFonts w:ascii="Calibri" w:eastAsia="Times New Roman" w:hAnsi="Calibri" w:cs="Calibri"/>
          <w:b w:val="0"/>
          <w:kern w:val="28"/>
          <w:sz w:val="20"/>
          <w:szCs w:val="20"/>
          <w:lang w:val="es-BO"/>
        </w:rPr>
        <w:t>para la instalación del rectificador</w:t>
      </w:r>
      <w:r w:rsidRPr="005B528B">
        <w:rPr>
          <w:rFonts w:ascii="Calibri" w:eastAsia="Times New Roman" w:hAnsi="Calibri" w:cs="Calibri"/>
          <w:b w:val="0"/>
          <w:kern w:val="28"/>
          <w:sz w:val="20"/>
          <w:szCs w:val="20"/>
          <w:lang w:val="es-BO"/>
        </w:rPr>
        <w:t xml:space="preserve"> será definida en el terreno con la aprobación del Supervisor de Obra, en función de las facilidades del terreno, </w:t>
      </w:r>
      <w:r w:rsidR="00F54414" w:rsidRPr="00F54414">
        <w:rPr>
          <w:rFonts w:ascii="Calibri" w:eastAsia="Times New Roman" w:hAnsi="Calibri" w:cs="Calibri"/>
          <w:b w:val="0"/>
          <w:kern w:val="28"/>
          <w:sz w:val="20"/>
          <w:szCs w:val="20"/>
          <w:lang w:val="es-BO"/>
        </w:rPr>
        <w:t>condiciones convenientes de conexión a la red eléctrica urbana</w:t>
      </w:r>
      <w:r w:rsidR="00F54414">
        <w:rPr>
          <w:rFonts w:ascii="Calibri" w:eastAsia="Times New Roman" w:hAnsi="Calibri" w:cs="Calibri"/>
          <w:b w:val="0"/>
          <w:kern w:val="28"/>
          <w:sz w:val="20"/>
          <w:szCs w:val="20"/>
          <w:lang w:val="es-BO"/>
        </w:rPr>
        <w:t>,</w:t>
      </w:r>
      <w:r w:rsidR="00F54414" w:rsidRPr="005B528B">
        <w:rPr>
          <w:rFonts w:ascii="Calibri" w:eastAsia="Times New Roman" w:hAnsi="Calibri" w:cs="Calibri"/>
          <w:b w:val="0"/>
          <w:kern w:val="28"/>
          <w:sz w:val="20"/>
          <w:szCs w:val="20"/>
          <w:lang w:val="es-BO"/>
        </w:rPr>
        <w:t xml:space="preserve"> </w:t>
      </w:r>
      <w:r w:rsidRPr="005B528B">
        <w:rPr>
          <w:rFonts w:ascii="Calibri" w:eastAsia="Times New Roman" w:hAnsi="Calibri" w:cs="Calibri"/>
          <w:b w:val="0"/>
          <w:kern w:val="28"/>
          <w:sz w:val="20"/>
          <w:szCs w:val="20"/>
          <w:lang w:val="es-BO"/>
        </w:rPr>
        <w:t>basado en las características de resistividad y condiciones urbanísticas</w:t>
      </w:r>
      <w:r w:rsidR="00F54414">
        <w:rPr>
          <w:rFonts w:ascii="Calibri" w:eastAsia="Times New Roman" w:hAnsi="Calibri" w:cs="Calibri"/>
          <w:b w:val="0"/>
          <w:kern w:val="28"/>
          <w:sz w:val="20"/>
          <w:szCs w:val="20"/>
          <w:lang w:val="es-BO"/>
        </w:rPr>
        <w:t xml:space="preserve"> del lugar y</w:t>
      </w:r>
      <w:r w:rsidRPr="005B528B">
        <w:rPr>
          <w:rFonts w:ascii="Calibri" w:eastAsia="Times New Roman" w:hAnsi="Calibri" w:cs="Calibri"/>
          <w:b w:val="0"/>
          <w:kern w:val="28"/>
          <w:sz w:val="20"/>
          <w:szCs w:val="20"/>
          <w:lang w:val="es-BO"/>
        </w:rPr>
        <w:t xml:space="preserve"> </w:t>
      </w:r>
      <w:r>
        <w:rPr>
          <w:rFonts w:ascii="Calibri" w:eastAsia="Times New Roman" w:hAnsi="Calibri" w:cs="Calibri"/>
          <w:b w:val="0"/>
          <w:kern w:val="28"/>
          <w:sz w:val="20"/>
          <w:szCs w:val="20"/>
          <w:lang w:val="es-BO"/>
        </w:rPr>
        <w:t>t</w:t>
      </w:r>
      <w:r w:rsidRPr="00866348">
        <w:rPr>
          <w:rFonts w:ascii="Calibri" w:eastAsia="Times New Roman" w:hAnsi="Calibri" w:cs="Calibri"/>
          <w:b w:val="0"/>
          <w:kern w:val="28"/>
          <w:sz w:val="20"/>
          <w:szCs w:val="20"/>
          <w:lang w:val="es-BO"/>
        </w:rPr>
        <w:t xml:space="preserve">eniendo en cuenta que el lecho </w:t>
      </w:r>
      <w:r>
        <w:rPr>
          <w:rFonts w:ascii="Calibri" w:eastAsia="Times New Roman" w:hAnsi="Calibri" w:cs="Calibri"/>
          <w:b w:val="0"/>
          <w:kern w:val="28"/>
          <w:sz w:val="20"/>
          <w:szCs w:val="20"/>
          <w:lang w:val="es-BO"/>
        </w:rPr>
        <w:t xml:space="preserve">anódico </w:t>
      </w:r>
      <w:r w:rsidRPr="00866348">
        <w:rPr>
          <w:rFonts w:ascii="Calibri" w:eastAsia="Times New Roman" w:hAnsi="Calibri" w:cs="Calibri"/>
          <w:b w:val="0"/>
          <w:kern w:val="28"/>
          <w:sz w:val="20"/>
          <w:szCs w:val="20"/>
          <w:lang w:val="es-BO"/>
        </w:rPr>
        <w:t>no debe estar bajo la calzada, sino en espacio de la acera</w:t>
      </w:r>
      <w:r w:rsidR="006D3337">
        <w:rPr>
          <w:rFonts w:ascii="Calibri" w:eastAsia="Times New Roman" w:hAnsi="Calibri" w:cs="Calibri"/>
          <w:b w:val="0"/>
          <w:kern w:val="28"/>
          <w:sz w:val="20"/>
          <w:szCs w:val="20"/>
          <w:lang w:val="es-BO"/>
        </w:rPr>
        <w:t>, que sea accesible en cualquier circunstancia</w:t>
      </w:r>
      <w:r>
        <w:rPr>
          <w:rFonts w:ascii="Calibri" w:eastAsia="Times New Roman" w:hAnsi="Calibri" w:cs="Calibri"/>
          <w:b w:val="0"/>
          <w:kern w:val="28"/>
          <w:sz w:val="20"/>
          <w:szCs w:val="20"/>
          <w:lang w:val="es-BO"/>
        </w:rPr>
        <w:t>.</w:t>
      </w:r>
      <w:r w:rsidRPr="005B528B">
        <w:rPr>
          <w:rFonts w:ascii="Calibri" w:eastAsia="Times New Roman" w:hAnsi="Calibri" w:cs="Calibri"/>
          <w:b w:val="0"/>
          <w:kern w:val="28"/>
          <w:sz w:val="20"/>
          <w:szCs w:val="20"/>
          <w:lang w:val="es-BO"/>
        </w:rPr>
        <w:t xml:space="preserve"> Para </w:t>
      </w:r>
      <w:r>
        <w:rPr>
          <w:rFonts w:ascii="Calibri" w:eastAsia="Times New Roman" w:hAnsi="Calibri" w:cs="Calibri"/>
          <w:b w:val="0"/>
          <w:kern w:val="28"/>
          <w:sz w:val="20"/>
          <w:szCs w:val="20"/>
          <w:lang w:val="es-BO"/>
        </w:rPr>
        <w:t xml:space="preserve">lo cual, </w:t>
      </w:r>
      <w:r>
        <w:rPr>
          <w:rFonts w:ascii="Calibri" w:hAnsi="Calibri" w:cs="Calibri"/>
          <w:b w:val="0"/>
          <w:kern w:val="28"/>
          <w:sz w:val="20"/>
          <w:szCs w:val="20"/>
          <w:lang w:val="es-BO"/>
        </w:rPr>
        <w:t xml:space="preserve">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 xml:space="preserve">Autónomos Municipales, Administradora Boliviana de Carreteras u otras entidades de servicios públicos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PERVISOR DE OBRA y el afectado</w:t>
      </w:r>
      <w:r w:rsidRPr="00C04E45">
        <w:rPr>
          <w:rFonts w:ascii="Calibri" w:eastAsia="Times New Roman" w:hAnsi="Calibri" w:cs="Calibri"/>
          <w:b w:val="0"/>
          <w:kern w:val="28"/>
          <w:sz w:val="20"/>
          <w:szCs w:val="20"/>
          <w:lang w:val="es-BO"/>
        </w:rPr>
        <w:t>.</w:t>
      </w:r>
    </w:p>
    <w:p w:rsidR="006D5522" w:rsidRDefault="006D5522" w:rsidP="006D5522">
      <w:pPr>
        <w:pStyle w:val="Estilo1"/>
        <w:contextualSpacing/>
        <w:rPr>
          <w:rFonts w:ascii="Calibri" w:eastAsia="Times New Roman" w:hAnsi="Calibri" w:cs="Calibri"/>
          <w:b w:val="0"/>
          <w:kern w:val="28"/>
          <w:sz w:val="20"/>
          <w:szCs w:val="20"/>
          <w:lang w:val="es-BO"/>
        </w:rPr>
      </w:pPr>
    </w:p>
    <w:p w:rsidR="006D5522" w:rsidRDefault="006D5522" w:rsidP="006D5522">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La empresa Contratista deberá adjuntar al Informe final del Data Book, la</w:t>
      </w:r>
      <w:r w:rsidR="00B32E1E">
        <w:rPr>
          <w:rFonts w:ascii="Calibri" w:hAnsi="Calibri" w:cs="Calibri"/>
          <w:b w:val="0"/>
          <w:kern w:val="28"/>
          <w:sz w:val="20"/>
          <w:szCs w:val="20"/>
          <w:lang w:val="es-ES"/>
        </w:rPr>
        <w:t>(s) autorización(es)</w:t>
      </w:r>
      <w:r>
        <w:rPr>
          <w:rFonts w:ascii="Calibri" w:hAnsi="Calibri" w:cs="Calibri"/>
          <w:b w:val="0"/>
          <w:kern w:val="28"/>
          <w:sz w:val="20"/>
          <w:szCs w:val="20"/>
          <w:lang w:val="es-ES"/>
        </w:rPr>
        <w:t xml:space="preserve"> correspondiente</w:t>
      </w:r>
      <w:r w:rsidR="00B32E1E">
        <w:rPr>
          <w:rFonts w:ascii="Calibri" w:hAnsi="Calibri" w:cs="Calibri"/>
          <w:b w:val="0"/>
          <w:kern w:val="28"/>
          <w:sz w:val="20"/>
          <w:szCs w:val="20"/>
          <w:lang w:val="es-ES"/>
        </w:rPr>
        <w:t>s</w:t>
      </w:r>
      <w:r>
        <w:rPr>
          <w:rFonts w:ascii="Calibri" w:hAnsi="Calibri" w:cs="Calibri"/>
          <w:b w:val="0"/>
          <w:kern w:val="28"/>
          <w:sz w:val="20"/>
          <w:szCs w:val="20"/>
          <w:lang w:val="es-ES"/>
        </w:rPr>
        <w:t xml:space="preserve"> para la instalación del rectificador, acometida y poste de hormigón, así como del lecho anódico dispersor de corriente impresa, emitida</w:t>
      </w:r>
      <w:r w:rsidR="00B32E1E">
        <w:rPr>
          <w:rFonts w:ascii="Calibri" w:hAnsi="Calibri" w:cs="Calibri"/>
          <w:b w:val="0"/>
          <w:kern w:val="28"/>
          <w:sz w:val="20"/>
          <w:szCs w:val="20"/>
          <w:lang w:val="es-ES"/>
        </w:rPr>
        <w:t>s</w:t>
      </w:r>
      <w:r>
        <w:rPr>
          <w:rFonts w:ascii="Calibri" w:hAnsi="Calibri" w:cs="Calibri"/>
          <w:b w:val="0"/>
          <w:kern w:val="28"/>
          <w:sz w:val="20"/>
          <w:szCs w:val="20"/>
          <w:lang w:val="es-ES"/>
        </w:rPr>
        <w:t xml:space="preserve"> por la</w:t>
      </w:r>
      <w:r w:rsidR="00B32E1E">
        <w:rPr>
          <w:rFonts w:ascii="Calibri" w:hAnsi="Calibri" w:cs="Calibri"/>
          <w:b w:val="0"/>
          <w:kern w:val="28"/>
          <w:sz w:val="20"/>
          <w:szCs w:val="20"/>
          <w:lang w:val="es-ES"/>
        </w:rPr>
        <w:t>(</w:t>
      </w:r>
      <w:r>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autoridad</w:t>
      </w:r>
      <w:r w:rsidR="00B32E1E">
        <w:rPr>
          <w:rFonts w:ascii="Calibri" w:hAnsi="Calibri" w:cs="Calibri"/>
          <w:b w:val="0"/>
          <w:kern w:val="28"/>
          <w:sz w:val="20"/>
          <w:szCs w:val="20"/>
          <w:lang w:val="es-ES"/>
        </w:rPr>
        <w:t>(</w:t>
      </w:r>
      <w:r>
        <w:rPr>
          <w:rFonts w:ascii="Calibri" w:hAnsi="Calibri" w:cs="Calibri"/>
          <w:b w:val="0"/>
          <w:kern w:val="28"/>
          <w:sz w:val="20"/>
          <w:szCs w:val="20"/>
          <w:lang w:val="es-ES"/>
        </w:rPr>
        <w:t>es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competente</w:t>
      </w:r>
      <w:r w:rsidR="00B32E1E">
        <w:rPr>
          <w:rFonts w:ascii="Calibri" w:hAnsi="Calibri" w:cs="Calibri"/>
          <w:b w:val="0"/>
          <w:kern w:val="28"/>
          <w:sz w:val="20"/>
          <w:szCs w:val="20"/>
          <w:lang w:val="es-ES"/>
        </w:rPr>
        <w:t>(</w:t>
      </w:r>
      <w:r>
        <w:rPr>
          <w:rFonts w:ascii="Calibri" w:hAnsi="Calibri" w:cs="Calibri"/>
          <w:b w:val="0"/>
          <w:kern w:val="28"/>
          <w:sz w:val="20"/>
          <w:szCs w:val="20"/>
          <w:lang w:val="es-ES"/>
        </w:rPr>
        <w:t>s</w:t>
      </w:r>
      <w:r w:rsidR="00B32E1E">
        <w:rPr>
          <w:rFonts w:ascii="Calibri" w:hAnsi="Calibri" w:cs="Calibri"/>
          <w:b w:val="0"/>
          <w:kern w:val="28"/>
          <w:sz w:val="20"/>
          <w:szCs w:val="20"/>
          <w:lang w:val="es-ES"/>
        </w:rPr>
        <w:t>)</w:t>
      </w:r>
      <w:r>
        <w:rPr>
          <w:rFonts w:ascii="Calibri" w:hAnsi="Calibri" w:cs="Calibri"/>
          <w:b w:val="0"/>
          <w:kern w:val="28"/>
          <w:sz w:val="20"/>
          <w:szCs w:val="20"/>
          <w:lang w:val="es-ES"/>
        </w:rPr>
        <w:t xml:space="preserve">.  </w:t>
      </w:r>
    </w:p>
    <w:p w:rsidR="006D5522" w:rsidRDefault="006D5522" w:rsidP="006D5522">
      <w:pPr>
        <w:pStyle w:val="Estilo1"/>
        <w:contextualSpacing/>
        <w:rPr>
          <w:rFonts w:ascii="Calibri" w:eastAsia="Times New Roman" w:hAnsi="Calibri" w:cs="Calibri"/>
          <w:b w:val="0"/>
          <w:kern w:val="28"/>
          <w:sz w:val="20"/>
          <w:szCs w:val="20"/>
          <w:lang w:val="es-BO"/>
        </w:rPr>
      </w:pPr>
    </w:p>
    <w:p w:rsidR="006D5522" w:rsidRDefault="006D5522" w:rsidP="006D5522">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la ingeniería de detalle y los respectivos procedimientos sean aprobados por el SUPERVISOR, y sean obtenidos las autorizaciones y permisos correspondientes,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podrá ejecutar los t</w:t>
      </w:r>
      <w:r w:rsidR="006D3337">
        <w:rPr>
          <w:rFonts w:ascii="Calibri" w:hAnsi="Calibri" w:cs="Calibri"/>
          <w:b w:val="0"/>
          <w:kern w:val="28"/>
          <w:sz w:val="20"/>
          <w:szCs w:val="20"/>
          <w:lang w:val="es-BO"/>
        </w:rPr>
        <w:t>rabajos de instalación de la unidad rectificadora de corriente</w:t>
      </w:r>
      <w:r w:rsidR="00315BF3">
        <w:rPr>
          <w:rFonts w:ascii="Calibri" w:hAnsi="Calibri" w:cs="Calibri"/>
          <w:b w:val="0"/>
          <w:kern w:val="28"/>
          <w:sz w:val="20"/>
          <w:szCs w:val="20"/>
          <w:lang w:val="es-BO"/>
        </w:rPr>
        <w:t xml:space="preserve"> impresa</w:t>
      </w:r>
      <w:r>
        <w:rPr>
          <w:rFonts w:ascii="Calibri" w:hAnsi="Calibri" w:cs="Calibri"/>
          <w:b w:val="0"/>
          <w:kern w:val="28"/>
          <w:sz w:val="20"/>
          <w:szCs w:val="20"/>
          <w:lang w:val="es-BO"/>
        </w:rPr>
        <w:t>.</w:t>
      </w:r>
    </w:p>
    <w:p w:rsidR="006D5522" w:rsidRDefault="006D5522" w:rsidP="006D5522">
      <w:pPr>
        <w:pStyle w:val="Estilo1"/>
        <w:contextualSpacing/>
        <w:rPr>
          <w:rFonts w:ascii="Calibri" w:hAnsi="Calibri" w:cs="Calibri"/>
          <w:b w:val="0"/>
          <w:kern w:val="28"/>
          <w:sz w:val="20"/>
          <w:szCs w:val="20"/>
          <w:lang w:val="es-ES"/>
        </w:rPr>
      </w:pPr>
    </w:p>
    <w:p w:rsidR="006D3337" w:rsidRDefault="006D3337" w:rsidP="00FB200F">
      <w:pPr>
        <w:pStyle w:val="Estilo1"/>
        <w:contextualSpacing/>
        <w:rPr>
          <w:rFonts w:ascii="Calibri" w:hAnsi="Calibri" w:cs="Calibri"/>
          <w:b w:val="0"/>
          <w:kern w:val="28"/>
          <w:sz w:val="20"/>
          <w:szCs w:val="20"/>
          <w:lang w:val="es-ES"/>
        </w:rPr>
      </w:pPr>
      <w:r w:rsidRPr="00FB200F">
        <w:rPr>
          <w:rFonts w:ascii="Calibri" w:hAnsi="Calibri" w:cs="Calibri"/>
          <w:b w:val="0"/>
          <w:kern w:val="28"/>
          <w:sz w:val="20"/>
          <w:szCs w:val="20"/>
          <w:lang w:val="es-ES"/>
        </w:rPr>
        <w:lastRenderedPageBreak/>
        <w:t xml:space="preserve">La instalación del sistema de protección catódica para el rectificador se hará de acuerdo </w:t>
      </w:r>
      <w:proofErr w:type="gramStart"/>
      <w:r w:rsidRPr="00FB200F">
        <w:rPr>
          <w:rFonts w:ascii="Calibri" w:hAnsi="Calibri" w:cs="Calibri"/>
          <w:b w:val="0"/>
          <w:kern w:val="28"/>
          <w:sz w:val="20"/>
          <w:szCs w:val="20"/>
          <w:lang w:val="es-ES"/>
        </w:rPr>
        <w:t>a  la</w:t>
      </w:r>
      <w:proofErr w:type="gramEnd"/>
      <w:r w:rsidRPr="00FB200F">
        <w:rPr>
          <w:rFonts w:ascii="Calibri" w:hAnsi="Calibri" w:cs="Calibri"/>
          <w:b w:val="0"/>
          <w:kern w:val="28"/>
          <w:sz w:val="20"/>
          <w:szCs w:val="20"/>
          <w:lang w:val="es-ES"/>
        </w:rPr>
        <w:t xml:space="preserve"> norma NACE </w:t>
      </w:r>
      <w:proofErr w:type="spellStart"/>
      <w:r w:rsidRPr="00FB200F">
        <w:rPr>
          <w:rFonts w:ascii="Calibri" w:hAnsi="Calibri" w:cs="Calibri"/>
          <w:b w:val="0"/>
          <w:kern w:val="28"/>
          <w:sz w:val="20"/>
          <w:szCs w:val="20"/>
          <w:lang w:val="es-ES"/>
        </w:rPr>
        <w:t>Std</w:t>
      </w:r>
      <w:proofErr w:type="spellEnd"/>
      <w:r w:rsidRPr="00FB200F">
        <w:rPr>
          <w:rFonts w:ascii="Calibri" w:hAnsi="Calibri" w:cs="Calibri"/>
          <w:b w:val="0"/>
          <w:kern w:val="28"/>
          <w:sz w:val="20"/>
          <w:szCs w:val="20"/>
          <w:lang w:val="es-ES"/>
        </w:rPr>
        <w:t>. SP 0169-02.</w:t>
      </w:r>
    </w:p>
    <w:p w:rsidR="00FB200F" w:rsidRDefault="00FB200F" w:rsidP="00FB200F">
      <w:pPr>
        <w:pStyle w:val="Estilo1"/>
        <w:contextualSpacing/>
        <w:rPr>
          <w:rFonts w:ascii="Calibri" w:hAnsi="Calibri" w:cs="Calibri"/>
          <w:b w:val="0"/>
          <w:kern w:val="28"/>
          <w:sz w:val="20"/>
          <w:szCs w:val="20"/>
          <w:lang w:val="es-ES"/>
        </w:rPr>
      </w:pPr>
    </w:p>
    <w:p w:rsidR="00FB200F" w:rsidRPr="00A94790" w:rsidRDefault="00FB200F" w:rsidP="00FB200F">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deberá </w:t>
      </w:r>
      <w:r w:rsidRPr="00843870">
        <w:rPr>
          <w:rFonts w:asciiTheme="minorHAnsi" w:hAnsiTheme="minorHAnsi" w:cstheme="minorHAnsi"/>
          <w:sz w:val="20"/>
          <w:szCs w:val="20"/>
        </w:rPr>
        <w:t xml:space="preserve">realizar </w:t>
      </w:r>
      <w:r w:rsidRPr="00A94790">
        <w:rPr>
          <w:rFonts w:ascii="Calibri" w:hAnsi="Calibri" w:cs="Calibri"/>
          <w:sz w:val="20"/>
          <w:szCs w:val="20"/>
        </w:rPr>
        <w:t xml:space="preserve">la calibración a los instrumentos de medición de voltaje y amperaje del rectificador, y de ser necesario su respectivo </w:t>
      </w:r>
      <w:r w:rsidR="007F2D1D">
        <w:rPr>
          <w:rFonts w:ascii="Calibri" w:hAnsi="Calibri" w:cs="Calibri"/>
          <w:sz w:val="20"/>
          <w:szCs w:val="20"/>
        </w:rPr>
        <w:t>reajuste</w:t>
      </w:r>
      <w:r w:rsidRPr="00A94790">
        <w:rPr>
          <w:rFonts w:ascii="Calibri" w:hAnsi="Calibri" w:cs="Calibri"/>
          <w:sz w:val="20"/>
          <w:szCs w:val="20"/>
        </w:rPr>
        <w:t>, según lo recomendado por el fabricante</w:t>
      </w:r>
      <w:r w:rsidRPr="00A94790">
        <w:rPr>
          <w:rFonts w:ascii="Calibri" w:hAnsi="Calibri" w:cs="Calibri"/>
          <w:kern w:val="28"/>
          <w:sz w:val="20"/>
          <w:szCs w:val="20"/>
          <w:lang w:val="es-BO"/>
        </w:rPr>
        <w:t xml:space="preserve"> e instrucciones del SUPERVISOR DE OBRA.</w:t>
      </w:r>
    </w:p>
    <w:p w:rsidR="006D3337" w:rsidRDefault="006D3337" w:rsidP="006D5522">
      <w:pPr>
        <w:pStyle w:val="Estilo1"/>
        <w:contextualSpacing/>
        <w:rPr>
          <w:rFonts w:ascii="Calibri" w:hAnsi="Calibri" w:cs="Calibri"/>
          <w:b w:val="0"/>
          <w:kern w:val="28"/>
          <w:sz w:val="20"/>
          <w:szCs w:val="20"/>
          <w:lang w:val="es-ES"/>
        </w:rPr>
      </w:pPr>
    </w:p>
    <w:p w:rsidR="00FB200F" w:rsidRPr="00FB200F" w:rsidRDefault="00FB200F" w:rsidP="00FB200F">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L</w:t>
      </w:r>
      <w:r w:rsidRPr="00FB200F">
        <w:rPr>
          <w:rFonts w:ascii="Calibri" w:hAnsi="Calibri" w:cs="Calibri"/>
          <w:b w:val="0"/>
          <w:kern w:val="28"/>
          <w:sz w:val="20"/>
          <w:szCs w:val="20"/>
          <w:lang w:val="es-ES"/>
        </w:rPr>
        <w:t>a empresa Contratista</w:t>
      </w:r>
      <w:r w:rsidR="007F2D1D">
        <w:rPr>
          <w:rFonts w:ascii="Calibri" w:hAnsi="Calibri" w:cs="Calibri"/>
          <w:b w:val="0"/>
          <w:kern w:val="28"/>
          <w:sz w:val="20"/>
          <w:szCs w:val="20"/>
          <w:lang w:val="es-ES"/>
        </w:rPr>
        <w:t>,</w:t>
      </w:r>
      <w:r w:rsidRPr="00FB200F">
        <w:rPr>
          <w:rFonts w:ascii="Calibri" w:hAnsi="Calibri" w:cs="Calibri"/>
          <w:b w:val="0"/>
          <w:kern w:val="28"/>
          <w:sz w:val="20"/>
          <w:szCs w:val="20"/>
          <w:lang w:val="es-ES"/>
        </w:rPr>
        <w:t xml:space="preserve"> una vez realizada la calibración </w:t>
      </w:r>
      <w:r w:rsidR="007F2D1D">
        <w:rPr>
          <w:rFonts w:ascii="Calibri" w:hAnsi="Calibri" w:cs="Calibri"/>
          <w:b w:val="0"/>
          <w:kern w:val="28"/>
          <w:sz w:val="20"/>
          <w:szCs w:val="20"/>
          <w:lang w:val="es-ES"/>
        </w:rPr>
        <w:t>del equipo rectificador,</w:t>
      </w:r>
      <w:r w:rsidRPr="00FB200F">
        <w:rPr>
          <w:rFonts w:ascii="Calibri" w:hAnsi="Calibri" w:cs="Calibri"/>
          <w:b w:val="0"/>
          <w:kern w:val="28"/>
          <w:sz w:val="20"/>
          <w:szCs w:val="20"/>
          <w:lang w:val="es-ES"/>
        </w:rPr>
        <w:t xml:space="preserve"> en conformidad </w:t>
      </w:r>
      <w:r w:rsidR="007F2D1D">
        <w:rPr>
          <w:rFonts w:ascii="Calibri" w:hAnsi="Calibri" w:cs="Calibri"/>
          <w:b w:val="0"/>
          <w:kern w:val="28"/>
          <w:sz w:val="20"/>
          <w:szCs w:val="20"/>
          <w:lang w:val="es-ES"/>
        </w:rPr>
        <w:t>del</w:t>
      </w:r>
      <w:r w:rsidRPr="00FB200F">
        <w:rPr>
          <w:rFonts w:ascii="Calibri" w:hAnsi="Calibri" w:cs="Calibri"/>
          <w:b w:val="0"/>
          <w:kern w:val="28"/>
          <w:sz w:val="20"/>
          <w:szCs w:val="20"/>
          <w:lang w:val="es-ES"/>
        </w:rPr>
        <w:t xml:space="preserve"> SUPERV</w:t>
      </w:r>
      <w:r w:rsidR="000257F6">
        <w:rPr>
          <w:rFonts w:ascii="Calibri" w:hAnsi="Calibri" w:cs="Calibri"/>
          <w:b w:val="0"/>
          <w:kern w:val="28"/>
          <w:sz w:val="20"/>
          <w:szCs w:val="20"/>
          <w:lang w:val="es-ES"/>
        </w:rPr>
        <w:t>I</w:t>
      </w:r>
      <w:r w:rsidRPr="00FB200F">
        <w:rPr>
          <w:rFonts w:ascii="Calibri" w:hAnsi="Calibri" w:cs="Calibri"/>
          <w:b w:val="0"/>
          <w:kern w:val="28"/>
          <w:sz w:val="20"/>
          <w:szCs w:val="20"/>
          <w:lang w:val="es-ES"/>
        </w:rPr>
        <w:t>S</w:t>
      </w:r>
      <w:r w:rsidR="007F2D1D">
        <w:rPr>
          <w:rFonts w:ascii="Calibri" w:hAnsi="Calibri" w:cs="Calibri"/>
          <w:b w:val="0"/>
          <w:kern w:val="28"/>
          <w:sz w:val="20"/>
          <w:szCs w:val="20"/>
          <w:lang w:val="es-ES"/>
        </w:rPr>
        <w:t>OR</w:t>
      </w:r>
      <w:r w:rsidRPr="00FB200F">
        <w:rPr>
          <w:rFonts w:ascii="Calibri" w:hAnsi="Calibri" w:cs="Calibri"/>
          <w:b w:val="0"/>
          <w:kern w:val="28"/>
          <w:sz w:val="20"/>
          <w:szCs w:val="20"/>
          <w:lang w:val="es-ES"/>
        </w:rPr>
        <w:t xml:space="preserve"> DE OBRA</w:t>
      </w:r>
      <w:r w:rsidR="007F2D1D">
        <w:rPr>
          <w:rFonts w:ascii="Calibri" w:hAnsi="Calibri" w:cs="Calibri"/>
          <w:b w:val="0"/>
          <w:kern w:val="28"/>
          <w:sz w:val="20"/>
          <w:szCs w:val="20"/>
          <w:lang w:val="es-ES"/>
        </w:rPr>
        <w:t>,</w:t>
      </w:r>
      <w:r w:rsidRPr="00FB200F">
        <w:rPr>
          <w:rFonts w:ascii="Calibri" w:hAnsi="Calibri" w:cs="Calibri"/>
          <w:b w:val="0"/>
          <w:kern w:val="28"/>
          <w:sz w:val="20"/>
          <w:szCs w:val="20"/>
          <w:lang w:val="es-ES"/>
        </w:rPr>
        <w:t xml:space="preserve"> deberá emitir el respectivo Certificado de Calibración de los instrumentos de medición de voltaje y amperaje de</w:t>
      </w:r>
      <w:r w:rsidR="007F2D1D">
        <w:rPr>
          <w:rFonts w:ascii="Calibri" w:hAnsi="Calibri" w:cs="Calibri"/>
          <w:b w:val="0"/>
          <w:kern w:val="28"/>
          <w:sz w:val="20"/>
          <w:szCs w:val="20"/>
          <w:lang w:val="es-ES"/>
        </w:rPr>
        <w:t xml:space="preserve">l </w:t>
      </w:r>
      <w:r w:rsidRPr="00FB200F">
        <w:rPr>
          <w:rFonts w:ascii="Calibri" w:hAnsi="Calibri" w:cs="Calibri"/>
          <w:b w:val="0"/>
          <w:kern w:val="28"/>
          <w:sz w:val="20"/>
          <w:szCs w:val="20"/>
          <w:lang w:val="es-ES"/>
        </w:rPr>
        <w:t>rectificador</w:t>
      </w:r>
      <w:r w:rsidR="007F2D1D">
        <w:rPr>
          <w:rFonts w:ascii="Calibri" w:hAnsi="Calibri" w:cs="Calibri"/>
          <w:b w:val="0"/>
          <w:kern w:val="28"/>
          <w:sz w:val="20"/>
          <w:szCs w:val="20"/>
          <w:lang w:val="es-ES"/>
        </w:rPr>
        <w:t xml:space="preserve">. La empresa Contratista </w:t>
      </w:r>
      <w:r w:rsidRPr="00FB200F">
        <w:rPr>
          <w:rFonts w:ascii="Calibri" w:hAnsi="Calibri" w:cs="Calibri"/>
          <w:b w:val="0"/>
          <w:kern w:val="28"/>
          <w:sz w:val="20"/>
          <w:szCs w:val="20"/>
          <w:lang w:val="es-ES"/>
        </w:rPr>
        <w:t xml:space="preserve">deberá presentar </w:t>
      </w:r>
      <w:r w:rsidR="007F2D1D">
        <w:rPr>
          <w:rFonts w:ascii="Calibri" w:hAnsi="Calibri" w:cs="Calibri"/>
          <w:b w:val="0"/>
          <w:kern w:val="28"/>
          <w:sz w:val="20"/>
          <w:szCs w:val="20"/>
          <w:lang w:val="es-ES"/>
        </w:rPr>
        <w:t xml:space="preserve">una </w:t>
      </w:r>
      <w:r w:rsidRPr="00FB200F">
        <w:rPr>
          <w:rFonts w:ascii="Calibri" w:hAnsi="Calibri" w:cs="Calibri"/>
          <w:b w:val="0"/>
          <w:kern w:val="28"/>
          <w:sz w:val="20"/>
          <w:szCs w:val="20"/>
          <w:lang w:val="es-ES"/>
        </w:rPr>
        <w:t xml:space="preserve">copia del certificado de cada instrumento </w:t>
      </w:r>
      <w:r w:rsidR="007F2D1D">
        <w:rPr>
          <w:rFonts w:ascii="Calibri" w:hAnsi="Calibri" w:cs="Calibri"/>
          <w:b w:val="0"/>
          <w:kern w:val="28"/>
          <w:sz w:val="20"/>
          <w:szCs w:val="20"/>
          <w:lang w:val="es-ES"/>
        </w:rPr>
        <w:t>patrón de calibración utilizado.</w:t>
      </w:r>
    </w:p>
    <w:p w:rsidR="00FB200F" w:rsidRPr="00FB200F" w:rsidRDefault="00FB200F" w:rsidP="00FB200F">
      <w:pPr>
        <w:pStyle w:val="Estilo1"/>
        <w:contextualSpacing/>
        <w:rPr>
          <w:rFonts w:ascii="Calibri" w:hAnsi="Calibri" w:cs="Calibri"/>
          <w:b w:val="0"/>
          <w:kern w:val="28"/>
          <w:sz w:val="20"/>
          <w:szCs w:val="20"/>
          <w:lang w:val="es-ES"/>
        </w:rPr>
      </w:pPr>
    </w:p>
    <w:p w:rsidR="00FB200F" w:rsidRDefault="007F2D1D" w:rsidP="00FB200F">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 xml:space="preserve">De ser necesario, se podrá realizar la calibración de la unidad rectificadora de corriente en un </w:t>
      </w:r>
      <w:r w:rsidR="00FB200F" w:rsidRPr="00FB200F">
        <w:rPr>
          <w:rFonts w:ascii="Calibri" w:hAnsi="Calibri" w:cs="Calibri"/>
          <w:b w:val="0"/>
          <w:kern w:val="28"/>
          <w:sz w:val="20"/>
          <w:szCs w:val="20"/>
          <w:lang w:val="es-ES"/>
        </w:rPr>
        <w:t>banco de pruebas o laboratorio de la empresa Contratista, siendo de entera responsabilidad del Contratista</w:t>
      </w:r>
      <w:r>
        <w:rPr>
          <w:rFonts w:ascii="Calibri" w:hAnsi="Calibri" w:cs="Calibri"/>
          <w:b w:val="0"/>
          <w:kern w:val="28"/>
          <w:sz w:val="20"/>
          <w:szCs w:val="20"/>
          <w:lang w:val="es-ES"/>
        </w:rPr>
        <w:t>,</w:t>
      </w:r>
      <w:r w:rsidR="00FB200F" w:rsidRPr="00FB200F">
        <w:rPr>
          <w:rFonts w:ascii="Calibri" w:hAnsi="Calibri" w:cs="Calibri"/>
          <w:b w:val="0"/>
          <w:kern w:val="28"/>
          <w:sz w:val="20"/>
          <w:szCs w:val="20"/>
          <w:lang w:val="es-ES"/>
        </w:rPr>
        <w:t xml:space="preserve"> garantizar </w:t>
      </w:r>
      <w:r w:rsidR="00315BF3">
        <w:rPr>
          <w:rFonts w:ascii="Calibri" w:hAnsi="Calibri" w:cs="Calibri"/>
          <w:b w:val="0"/>
          <w:kern w:val="28"/>
          <w:sz w:val="20"/>
          <w:szCs w:val="20"/>
          <w:lang w:val="es-ES"/>
        </w:rPr>
        <w:t>la</w:t>
      </w:r>
      <w:r w:rsidR="00FB200F" w:rsidRPr="00FB200F">
        <w:rPr>
          <w:rFonts w:ascii="Calibri" w:hAnsi="Calibri" w:cs="Calibri"/>
          <w:b w:val="0"/>
          <w:kern w:val="28"/>
          <w:sz w:val="20"/>
          <w:szCs w:val="20"/>
          <w:lang w:val="es-ES"/>
        </w:rPr>
        <w:t xml:space="preserve"> integridad </w:t>
      </w:r>
      <w:r w:rsidR="00315BF3">
        <w:rPr>
          <w:rFonts w:ascii="Calibri" w:hAnsi="Calibri" w:cs="Calibri"/>
          <w:b w:val="0"/>
          <w:kern w:val="28"/>
          <w:sz w:val="20"/>
          <w:szCs w:val="20"/>
          <w:lang w:val="es-ES"/>
        </w:rPr>
        <w:t xml:space="preserve">del equipo </w:t>
      </w:r>
      <w:r w:rsidR="00FB200F" w:rsidRPr="00FB200F">
        <w:rPr>
          <w:rFonts w:ascii="Calibri" w:hAnsi="Calibri" w:cs="Calibri"/>
          <w:b w:val="0"/>
          <w:kern w:val="28"/>
          <w:sz w:val="20"/>
          <w:szCs w:val="20"/>
          <w:lang w:val="es-ES"/>
        </w:rPr>
        <w:t>durante todo el proc</w:t>
      </w:r>
      <w:r>
        <w:rPr>
          <w:rFonts w:ascii="Calibri" w:hAnsi="Calibri" w:cs="Calibri"/>
          <w:b w:val="0"/>
          <w:kern w:val="28"/>
          <w:sz w:val="20"/>
          <w:szCs w:val="20"/>
          <w:lang w:val="es-ES"/>
        </w:rPr>
        <w:t>eso de manipulación, transporte y/o</w:t>
      </w:r>
      <w:r w:rsidR="00FB200F" w:rsidRPr="00FB200F">
        <w:rPr>
          <w:rFonts w:ascii="Calibri" w:hAnsi="Calibri" w:cs="Calibri"/>
          <w:b w:val="0"/>
          <w:kern w:val="28"/>
          <w:sz w:val="20"/>
          <w:szCs w:val="20"/>
          <w:lang w:val="es-ES"/>
        </w:rPr>
        <w:t xml:space="preserve"> mantenimiento hasta su </w:t>
      </w:r>
      <w:r>
        <w:rPr>
          <w:rFonts w:ascii="Calibri" w:hAnsi="Calibri" w:cs="Calibri"/>
          <w:b w:val="0"/>
          <w:kern w:val="28"/>
          <w:sz w:val="20"/>
          <w:szCs w:val="20"/>
          <w:lang w:val="es-ES"/>
        </w:rPr>
        <w:t>instalación</w:t>
      </w:r>
      <w:r w:rsidR="00FB200F" w:rsidRPr="00FB200F">
        <w:rPr>
          <w:rFonts w:ascii="Calibri" w:hAnsi="Calibri" w:cs="Calibri"/>
          <w:b w:val="0"/>
          <w:kern w:val="28"/>
          <w:sz w:val="20"/>
          <w:szCs w:val="20"/>
          <w:lang w:val="es-ES"/>
        </w:rPr>
        <w:t xml:space="preserve"> en el lugar </w:t>
      </w:r>
      <w:r>
        <w:rPr>
          <w:rFonts w:ascii="Calibri" w:hAnsi="Calibri" w:cs="Calibri"/>
          <w:b w:val="0"/>
          <w:kern w:val="28"/>
          <w:sz w:val="20"/>
          <w:szCs w:val="20"/>
          <w:lang w:val="es-ES"/>
        </w:rPr>
        <w:t>definitivo</w:t>
      </w:r>
      <w:r w:rsidR="00FB200F" w:rsidRPr="00FB200F">
        <w:rPr>
          <w:rFonts w:ascii="Calibri" w:hAnsi="Calibri" w:cs="Calibri"/>
          <w:b w:val="0"/>
          <w:kern w:val="28"/>
          <w:sz w:val="20"/>
          <w:szCs w:val="20"/>
          <w:lang w:val="es-ES"/>
        </w:rPr>
        <w:t xml:space="preserve"> del Rectificador</w:t>
      </w:r>
      <w:r>
        <w:rPr>
          <w:rFonts w:ascii="Calibri" w:hAnsi="Calibri" w:cs="Calibri"/>
          <w:b w:val="0"/>
          <w:kern w:val="28"/>
          <w:sz w:val="20"/>
          <w:szCs w:val="20"/>
          <w:lang w:val="es-ES"/>
        </w:rPr>
        <w:t>.</w:t>
      </w:r>
    </w:p>
    <w:p w:rsidR="00FB200F" w:rsidRDefault="00FB200F" w:rsidP="006D5522">
      <w:pPr>
        <w:pStyle w:val="Estilo1"/>
        <w:contextualSpacing/>
        <w:rPr>
          <w:rFonts w:ascii="Calibri" w:hAnsi="Calibri" w:cs="Calibri"/>
          <w:b w:val="0"/>
          <w:kern w:val="28"/>
          <w:sz w:val="20"/>
          <w:szCs w:val="20"/>
          <w:lang w:val="es-ES"/>
        </w:rPr>
      </w:pPr>
    </w:p>
    <w:p w:rsidR="006D3337" w:rsidRDefault="006D3337" w:rsidP="006D3337">
      <w:pPr>
        <w:pStyle w:val="Estilo1"/>
        <w:contextualSpacing/>
        <w:rPr>
          <w:rFonts w:ascii="Calibri" w:eastAsia="Times New Roman" w:hAnsi="Calibri" w:cs="Calibri"/>
          <w:b w:val="0"/>
          <w:kern w:val="28"/>
          <w:sz w:val="20"/>
          <w:szCs w:val="20"/>
          <w:lang w:val="es-BO"/>
        </w:rPr>
      </w:pPr>
      <w:r w:rsidRPr="006D3337">
        <w:rPr>
          <w:rFonts w:ascii="Calibri" w:hAnsi="Calibri" w:cs="Calibri"/>
          <w:b w:val="0"/>
          <w:kern w:val="28"/>
          <w:sz w:val="20"/>
          <w:szCs w:val="20"/>
          <w:lang w:val="es-BO"/>
        </w:rPr>
        <w:t>Para el soporte del rectificador</w:t>
      </w:r>
      <w:r>
        <w:rPr>
          <w:rFonts w:ascii="Calibri" w:hAnsi="Calibri" w:cs="Calibri"/>
          <w:b w:val="0"/>
          <w:kern w:val="28"/>
          <w:sz w:val="20"/>
          <w:szCs w:val="20"/>
          <w:lang w:val="es-BO"/>
        </w:rPr>
        <w:t xml:space="preserve">, la empresa Contratista deberá instalar </w:t>
      </w:r>
      <w:r w:rsidRPr="006D3337">
        <w:rPr>
          <w:rFonts w:ascii="Calibri" w:hAnsi="Calibri" w:cs="Calibri"/>
          <w:b w:val="0"/>
          <w:kern w:val="28"/>
          <w:sz w:val="20"/>
          <w:szCs w:val="20"/>
          <w:lang w:val="es-BO"/>
        </w:rPr>
        <w:t xml:space="preserve">un poste </w:t>
      </w:r>
      <w:r w:rsidRPr="00BA3EBF">
        <w:rPr>
          <w:rFonts w:ascii="Calibri" w:hAnsi="Calibri" w:cs="Calibri"/>
          <w:b w:val="0"/>
          <w:kern w:val="28"/>
          <w:sz w:val="20"/>
          <w:szCs w:val="20"/>
          <w:lang w:val="es-BO"/>
        </w:rPr>
        <w:t>prefabricado de hormigón pretensado</w:t>
      </w:r>
      <w:r w:rsidR="000257F6">
        <w:rPr>
          <w:rFonts w:ascii="Calibri" w:hAnsi="Calibri" w:cs="Calibri"/>
          <w:b w:val="0"/>
          <w:kern w:val="28"/>
          <w:sz w:val="20"/>
          <w:szCs w:val="20"/>
          <w:lang w:val="es-BO"/>
        </w:rPr>
        <w:t>, a ser provisto por YPFB, el cual deberá</w:t>
      </w:r>
      <w:r w:rsidRPr="006D3337">
        <w:rPr>
          <w:rFonts w:ascii="Calibri" w:hAnsi="Calibri" w:cs="Calibri"/>
          <w:b w:val="0"/>
          <w:kern w:val="28"/>
          <w:sz w:val="20"/>
          <w:szCs w:val="20"/>
          <w:lang w:val="es-BO"/>
        </w:rPr>
        <w:t xml:space="preserve"> sostener el Rectificador, la Caja de Conexiones de Positivos</w:t>
      </w:r>
      <w:r w:rsidR="00315BF3">
        <w:rPr>
          <w:rFonts w:ascii="Calibri" w:hAnsi="Calibri" w:cs="Calibri"/>
          <w:b w:val="0"/>
          <w:kern w:val="28"/>
          <w:sz w:val="20"/>
          <w:szCs w:val="20"/>
          <w:lang w:val="es-BO"/>
        </w:rPr>
        <w:t>,</w:t>
      </w:r>
      <w:r w:rsidRPr="006D3337">
        <w:rPr>
          <w:rFonts w:ascii="Calibri" w:hAnsi="Calibri" w:cs="Calibri"/>
          <w:b w:val="0"/>
          <w:kern w:val="28"/>
          <w:sz w:val="20"/>
          <w:szCs w:val="20"/>
          <w:lang w:val="es-BO"/>
        </w:rPr>
        <w:t xml:space="preserve"> </w:t>
      </w:r>
      <w:r w:rsidR="000257F6">
        <w:rPr>
          <w:rFonts w:ascii="Calibri" w:eastAsia="Times New Roman" w:hAnsi="Calibri" w:cs="Calibri"/>
          <w:b w:val="0"/>
          <w:kern w:val="28"/>
          <w:sz w:val="20"/>
          <w:szCs w:val="20"/>
          <w:lang w:val="es-BO"/>
        </w:rPr>
        <w:t>Medidor</w:t>
      </w:r>
      <w:r w:rsidR="00315BF3">
        <w:rPr>
          <w:rFonts w:ascii="Calibri" w:eastAsia="Times New Roman" w:hAnsi="Calibri" w:cs="Calibri"/>
          <w:b w:val="0"/>
          <w:kern w:val="28"/>
          <w:sz w:val="20"/>
          <w:szCs w:val="20"/>
          <w:lang w:val="es-BO"/>
        </w:rPr>
        <w:t xml:space="preserve"> de energía eléctrica y todos los equipos necesarios para la correcta instalación de la unidad rectificadora de corriente impresa</w:t>
      </w:r>
      <w:r w:rsidR="000257F6">
        <w:rPr>
          <w:rFonts w:ascii="Calibri" w:eastAsia="Times New Roman" w:hAnsi="Calibri" w:cs="Calibri"/>
          <w:b w:val="0"/>
          <w:kern w:val="28"/>
          <w:sz w:val="20"/>
          <w:szCs w:val="20"/>
          <w:lang w:val="es-BO"/>
        </w:rPr>
        <w:t xml:space="preserve">. De ser necesario, </w:t>
      </w:r>
      <w:r w:rsidR="000257F6">
        <w:rPr>
          <w:rFonts w:ascii="Calibri" w:hAnsi="Calibri" w:cs="Calibri"/>
          <w:b w:val="0"/>
          <w:kern w:val="28"/>
          <w:sz w:val="20"/>
          <w:szCs w:val="20"/>
          <w:lang w:val="es-BO"/>
        </w:rPr>
        <w:t>la empresa Contratista deberá proveer todos los</w:t>
      </w:r>
      <w:r w:rsidR="000257F6" w:rsidRPr="00BA3EBF">
        <w:rPr>
          <w:rFonts w:ascii="Calibri" w:hAnsi="Calibri" w:cs="Calibri"/>
          <w:b w:val="0"/>
          <w:kern w:val="28"/>
          <w:sz w:val="20"/>
          <w:szCs w:val="20"/>
          <w:lang w:val="es-BO"/>
        </w:rPr>
        <w:t xml:space="preserve"> accesorios</w:t>
      </w:r>
      <w:r w:rsidR="000257F6">
        <w:rPr>
          <w:rFonts w:ascii="Calibri" w:hAnsi="Calibri" w:cs="Calibri"/>
          <w:b w:val="0"/>
          <w:kern w:val="28"/>
          <w:sz w:val="20"/>
          <w:szCs w:val="20"/>
          <w:lang w:val="es-BO"/>
        </w:rPr>
        <w:t xml:space="preserve"> necesarios para el soporte de todos los equipos de</w:t>
      </w:r>
      <w:r w:rsidR="00315BF3">
        <w:rPr>
          <w:rFonts w:ascii="Calibri" w:hAnsi="Calibri" w:cs="Calibri"/>
          <w:b w:val="0"/>
          <w:kern w:val="28"/>
          <w:sz w:val="20"/>
          <w:szCs w:val="20"/>
          <w:lang w:val="es-BO"/>
        </w:rPr>
        <w:t xml:space="preserve"> </w:t>
      </w:r>
      <w:r w:rsidR="000257F6">
        <w:rPr>
          <w:rFonts w:ascii="Calibri" w:hAnsi="Calibri" w:cs="Calibri"/>
          <w:b w:val="0"/>
          <w:kern w:val="28"/>
          <w:sz w:val="20"/>
          <w:szCs w:val="20"/>
          <w:lang w:val="es-BO"/>
        </w:rPr>
        <w:t>l</w:t>
      </w:r>
      <w:r w:rsidR="00315BF3">
        <w:rPr>
          <w:rFonts w:ascii="Calibri" w:hAnsi="Calibri" w:cs="Calibri"/>
          <w:b w:val="0"/>
          <w:kern w:val="28"/>
          <w:sz w:val="20"/>
          <w:szCs w:val="20"/>
          <w:lang w:val="es-BO"/>
        </w:rPr>
        <w:t>a unidad</w:t>
      </w:r>
      <w:r w:rsidR="000257F6">
        <w:rPr>
          <w:rFonts w:ascii="Calibri" w:hAnsi="Calibri" w:cs="Calibri"/>
          <w:b w:val="0"/>
          <w:kern w:val="28"/>
          <w:sz w:val="20"/>
          <w:szCs w:val="20"/>
          <w:lang w:val="es-BO"/>
        </w:rPr>
        <w:t xml:space="preserve"> rectificador</w:t>
      </w:r>
      <w:r w:rsidR="00315BF3">
        <w:rPr>
          <w:rFonts w:ascii="Calibri" w:hAnsi="Calibri" w:cs="Calibri"/>
          <w:b w:val="0"/>
          <w:kern w:val="28"/>
          <w:sz w:val="20"/>
          <w:szCs w:val="20"/>
          <w:lang w:val="es-BO"/>
        </w:rPr>
        <w:t>a</w:t>
      </w:r>
      <w:r w:rsidRPr="00F54414">
        <w:rPr>
          <w:rFonts w:ascii="Calibri" w:eastAsia="Times New Roman" w:hAnsi="Calibri" w:cs="Calibri"/>
          <w:b w:val="0"/>
          <w:kern w:val="28"/>
          <w:sz w:val="20"/>
          <w:szCs w:val="20"/>
          <w:lang w:val="es-BO"/>
        </w:rPr>
        <w:t xml:space="preserve">. Asimismo, </w:t>
      </w:r>
      <w:r w:rsidR="000257F6">
        <w:rPr>
          <w:rFonts w:ascii="Calibri" w:eastAsia="Times New Roman" w:hAnsi="Calibri" w:cs="Calibri"/>
          <w:b w:val="0"/>
          <w:kern w:val="28"/>
          <w:sz w:val="20"/>
          <w:szCs w:val="20"/>
          <w:lang w:val="es-BO"/>
        </w:rPr>
        <w:t>se deberán</w:t>
      </w:r>
      <w:r w:rsidRPr="00F54414">
        <w:rPr>
          <w:rFonts w:ascii="Calibri" w:eastAsia="Times New Roman" w:hAnsi="Calibri" w:cs="Calibri"/>
          <w:b w:val="0"/>
          <w:kern w:val="28"/>
          <w:sz w:val="20"/>
          <w:szCs w:val="20"/>
          <w:lang w:val="es-BO"/>
        </w:rPr>
        <w:t xml:space="preserve"> instalar las diferentes conexiones que se requieran, tanto para la alimentación eléctrica como para las salidas correspondientes, el cableado respectivo y otros. La altura del equipo Rectificador deberá estar a 4 metros desde el nivel del suelo (Ver el plano “Típico” de referencia que se presenta en el anexo de Gráficos).</w:t>
      </w:r>
    </w:p>
    <w:p w:rsidR="007F2D1D" w:rsidRDefault="007F2D1D" w:rsidP="006D3337">
      <w:pPr>
        <w:pStyle w:val="Estilo1"/>
        <w:contextualSpacing/>
        <w:rPr>
          <w:rFonts w:ascii="Calibri" w:eastAsia="Times New Roman" w:hAnsi="Calibri" w:cs="Calibri"/>
          <w:b w:val="0"/>
          <w:kern w:val="28"/>
          <w:sz w:val="20"/>
          <w:szCs w:val="20"/>
          <w:lang w:val="es-BO"/>
        </w:rPr>
      </w:pPr>
    </w:p>
    <w:p w:rsidR="007F2D1D" w:rsidRPr="00681A8E" w:rsidRDefault="007F2D1D" w:rsidP="007F2D1D">
      <w:pPr>
        <w:tabs>
          <w:tab w:val="left" w:pos="567"/>
        </w:tabs>
        <w:autoSpaceDE w:val="0"/>
        <w:autoSpaceDN w:val="0"/>
        <w:adjustRightInd w:val="0"/>
        <w:jc w:val="both"/>
        <w:rPr>
          <w:rFonts w:ascii="Calibri" w:hAnsi="Calibri" w:cs="Calibri"/>
          <w:kern w:val="28"/>
          <w:sz w:val="20"/>
          <w:szCs w:val="20"/>
          <w:lang w:val="es-BO"/>
        </w:rPr>
      </w:pPr>
      <w:r w:rsidRPr="00843870">
        <w:rPr>
          <w:rFonts w:ascii="Calibri" w:hAnsi="Calibri" w:cs="Calibri"/>
          <w:kern w:val="28"/>
          <w:sz w:val="20"/>
          <w:szCs w:val="20"/>
          <w:lang w:val="es-BO"/>
        </w:rPr>
        <w:t xml:space="preserve">La empresa Contratista deberá </w:t>
      </w:r>
      <w:r>
        <w:rPr>
          <w:rFonts w:ascii="Calibri" w:hAnsi="Calibri" w:cs="Calibri"/>
          <w:kern w:val="28"/>
          <w:sz w:val="20"/>
          <w:szCs w:val="20"/>
          <w:lang w:val="es-BO"/>
        </w:rPr>
        <w:t xml:space="preserve">también </w:t>
      </w:r>
      <w:r w:rsidRPr="00843870">
        <w:rPr>
          <w:rFonts w:ascii="Calibri" w:hAnsi="Calibri" w:cs="Calibri"/>
          <w:kern w:val="28"/>
          <w:sz w:val="20"/>
          <w:szCs w:val="20"/>
          <w:lang w:val="es-BO"/>
        </w:rPr>
        <w:t xml:space="preserve">realizar </w:t>
      </w:r>
      <w:r w:rsidRPr="007F2D1D">
        <w:rPr>
          <w:rFonts w:ascii="Calibri" w:hAnsi="Calibri" w:cs="Calibri"/>
          <w:kern w:val="28"/>
          <w:sz w:val="20"/>
          <w:szCs w:val="20"/>
          <w:lang w:val="es-BO"/>
        </w:rPr>
        <w:t xml:space="preserve">la instalación de una caja de interconexión para el cableado entre el positivo del rectificador y el lecho anódico (caja empotrada </w:t>
      </w:r>
      <w:r w:rsidR="00315BF3">
        <w:rPr>
          <w:rFonts w:ascii="Calibri" w:hAnsi="Calibri" w:cs="Calibri"/>
          <w:kern w:val="28"/>
          <w:sz w:val="20"/>
          <w:szCs w:val="20"/>
          <w:lang w:val="es-BO"/>
        </w:rPr>
        <w:t xml:space="preserve">y/o sujetada </w:t>
      </w:r>
      <w:r w:rsidRPr="007F2D1D">
        <w:rPr>
          <w:rFonts w:ascii="Calibri" w:hAnsi="Calibri" w:cs="Calibri"/>
          <w:kern w:val="28"/>
          <w:sz w:val="20"/>
          <w:szCs w:val="20"/>
          <w:lang w:val="es-BO"/>
        </w:rPr>
        <w:t xml:space="preserve">en el poste de hormigón </w:t>
      </w:r>
      <w:r w:rsidR="00315BF3">
        <w:rPr>
          <w:rFonts w:ascii="Calibri" w:hAnsi="Calibri" w:cs="Calibri"/>
          <w:kern w:val="28"/>
          <w:sz w:val="20"/>
          <w:szCs w:val="20"/>
          <w:lang w:val="es-BO"/>
        </w:rPr>
        <w:t>prefabricado</w:t>
      </w:r>
      <w:r w:rsidRPr="007F2D1D">
        <w:rPr>
          <w:rFonts w:ascii="Calibri" w:hAnsi="Calibri" w:cs="Calibri"/>
          <w:kern w:val="28"/>
          <w:sz w:val="20"/>
          <w:szCs w:val="20"/>
          <w:lang w:val="es-BO"/>
        </w:rPr>
        <w:t>)</w:t>
      </w:r>
      <w:r w:rsidRPr="00681A8E">
        <w:rPr>
          <w:rFonts w:ascii="Calibri" w:hAnsi="Calibri" w:cs="Calibri"/>
          <w:kern w:val="28"/>
          <w:sz w:val="20"/>
          <w:szCs w:val="20"/>
          <w:lang w:val="es-BO"/>
        </w:rPr>
        <w:t xml:space="preserve">. </w:t>
      </w:r>
      <w:r>
        <w:rPr>
          <w:rFonts w:ascii="Calibri" w:hAnsi="Calibri" w:cs="Calibri"/>
          <w:kern w:val="28"/>
          <w:sz w:val="20"/>
          <w:szCs w:val="20"/>
          <w:lang w:val="es-BO"/>
        </w:rPr>
        <w:t>L</w:t>
      </w:r>
      <w:r w:rsidRPr="007F2D1D">
        <w:rPr>
          <w:rFonts w:ascii="Calibri" w:hAnsi="Calibri" w:cs="Calibri"/>
          <w:kern w:val="28"/>
          <w:sz w:val="20"/>
          <w:szCs w:val="20"/>
          <w:lang w:val="es-BO"/>
        </w:rPr>
        <w:t>a Caja de Conexiones de Positivos d</w:t>
      </w:r>
      <w:r>
        <w:rPr>
          <w:rFonts w:ascii="Calibri" w:hAnsi="Calibri" w:cs="Calibri"/>
          <w:kern w:val="28"/>
          <w:sz w:val="20"/>
          <w:szCs w:val="20"/>
          <w:lang w:val="es-BO"/>
        </w:rPr>
        <w:t xml:space="preserve">eberá tener una tapa de aluminio, con sello hermético. </w:t>
      </w:r>
    </w:p>
    <w:p w:rsidR="007F2D1D" w:rsidRPr="00843870" w:rsidRDefault="007F2D1D" w:rsidP="007F2D1D">
      <w:pPr>
        <w:tabs>
          <w:tab w:val="left" w:pos="567"/>
        </w:tabs>
        <w:autoSpaceDE w:val="0"/>
        <w:autoSpaceDN w:val="0"/>
        <w:adjustRightInd w:val="0"/>
        <w:jc w:val="both"/>
        <w:rPr>
          <w:rFonts w:ascii="Calibri" w:hAnsi="Calibri" w:cs="Calibri"/>
          <w:kern w:val="28"/>
          <w:sz w:val="20"/>
          <w:szCs w:val="20"/>
          <w:lang w:val="es-BO"/>
        </w:rPr>
      </w:pPr>
    </w:p>
    <w:p w:rsidR="007F2D1D" w:rsidRDefault="007F2D1D" w:rsidP="007F2D1D">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Se deberá instalar un barra de conexiones de cobre que sea capaz de conectar por separado cada cable que provenga del lecho anódico con el rectificador, esto con el fin de que se permita realizar todas las combinaciones de conexiones a los ánodos que se requieran estén activos.</w:t>
      </w:r>
    </w:p>
    <w:p w:rsidR="00132C05" w:rsidRDefault="00132C05" w:rsidP="00132C05">
      <w:pPr>
        <w:pStyle w:val="Default"/>
        <w:spacing w:line="276" w:lineRule="auto"/>
        <w:contextualSpacing/>
        <w:jc w:val="both"/>
        <w:rPr>
          <w:rFonts w:asciiTheme="minorHAnsi" w:hAnsiTheme="minorHAnsi" w:cstheme="minorHAnsi"/>
          <w:color w:val="auto"/>
          <w:sz w:val="20"/>
          <w:szCs w:val="20"/>
        </w:rPr>
      </w:pPr>
    </w:p>
    <w:p w:rsidR="00132C05" w:rsidRPr="004A0F3E" w:rsidRDefault="00246D8F" w:rsidP="00132C05">
      <w:pPr>
        <w:pStyle w:val="Default"/>
        <w:spacing w:line="276" w:lineRule="auto"/>
        <w:contextualSpacing/>
        <w:jc w:val="both"/>
        <w:rPr>
          <w:rFonts w:ascii="Calibri" w:hAnsi="Calibri" w:cs="Calibri"/>
          <w:color w:val="auto"/>
          <w:sz w:val="20"/>
          <w:szCs w:val="20"/>
        </w:rPr>
      </w:pPr>
      <w:r>
        <w:rPr>
          <w:rFonts w:asciiTheme="minorHAnsi" w:hAnsiTheme="minorHAnsi" w:cstheme="minorHAnsi"/>
          <w:color w:val="auto"/>
          <w:sz w:val="20"/>
          <w:szCs w:val="20"/>
        </w:rPr>
        <w:t>E</w:t>
      </w:r>
      <w:r w:rsidR="00132C05" w:rsidRPr="00246D8F">
        <w:rPr>
          <w:rFonts w:asciiTheme="minorHAnsi" w:hAnsiTheme="minorHAnsi" w:cstheme="minorHAnsi"/>
          <w:color w:val="auto"/>
          <w:sz w:val="20"/>
          <w:szCs w:val="20"/>
        </w:rPr>
        <w:t xml:space="preserve">l Contratista deberá instalar todo el </w:t>
      </w:r>
      <w:r w:rsidR="00132C05" w:rsidRPr="00246D8F">
        <w:rPr>
          <w:rFonts w:ascii="Calibri" w:hAnsi="Calibri" w:cs="Calibri"/>
          <w:color w:val="auto"/>
          <w:sz w:val="20"/>
          <w:szCs w:val="20"/>
        </w:rPr>
        <w:t xml:space="preserve">cable AWG No. 4 HMWPE, </w:t>
      </w:r>
      <w:r w:rsidR="000257F6" w:rsidRPr="00246D8F">
        <w:rPr>
          <w:rFonts w:ascii="Calibri" w:hAnsi="Calibri" w:cs="Calibri"/>
          <w:sz w:val="20"/>
          <w:szCs w:val="20"/>
        </w:rPr>
        <w:t>en la longitud que sea necesaria,</w:t>
      </w:r>
      <w:r w:rsidR="000257F6">
        <w:rPr>
          <w:rFonts w:ascii="Calibri" w:hAnsi="Calibri" w:cs="Calibri"/>
          <w:sz w:val="20"/>
          <w:szCs w:val="20"/>
        </w:rPr>
        <w:t xml:space="preserve"> de acuerdo a la ingeniería de detalle aprobada por la Supervisión,</w:t>
      </w:r>
      <w:r w:rsidR="00132C05" w:rsidRPr="00246D8F">
        <w:rPr>
          <w:rFonts w:ascii="Calibri" w:hAnsi="Calibri" w:cs="Calibri"/>
          <w:color w:val="auto"/>
          <w:sz w:val="20"/>
          <w:szCs w:val="20"/>
        </w:rPr>
        <w:t xml:space="preserve"> para las conexiones eléctricas entre el Rectificador (+) y el lecho anódico dispersor (caja de </w:t>
      </w:r>
      <w:r w:rsidR="000257F6">
        <w:rPr>
          <w:rFonts w:ascii="Calibri" w:hAnsi="Calibri" w:cs="Calibri"/>
          <w:color w:val="auto"/>
          <w:sz w:val="20"/>
          <w:szCs w:val="20"/>
        </w:rPr>
        <w:t xml:space="preserve">conexión positivo), así como proveer e instalar la </w:t>
      </w:r>
      <w:r w:rsidR="00132C05" w:rsidRPr="00246D8F">
        <w:rPr>
          <w:rFonts w:ascii="Calibri" w:hAnsi="Calibri" w:cs="Calibri"/>
          <w:color w:val="auto"/>
          <w:sz w:val="20"/>
          <w:szCs w:val="20"/>
        </w:rPr>
        <w:t xml:space="preserve">protección del cable mediante </w:t>
      </w:r>
      <w:r w:rsidR="000257F6">
        <w:rPr>
          <w:rFonts w:ascii="Calibri" w:hAnsi="Calibri" w:cs="Calibri"/>
          <w:color w:val="auto"/>
          <w:sz w:val="20"/>
          <w:szCs w:val="20"/>
        </w:rPr>
        <w:t>tubería</w:t>
      </w:r>
      <w:r w:rsidR="00132C05" w:rsidRPr="00246D8F">
        <w:rPr>
          <w:rFonts w:ascii="Calibri" w:hAnsi="Calibri" w:cs="Calibri"/>
          <w:color w:val="auto"/>
          <w:sz w:val="20"/>
          <w:szCs w:val="20"/>
        </w:rPr>
        <w:t xml:space="preserve"> </w:t>
      </w:r>
      <w:proofErr w:type="spellStart"/>
      <w:r w:rsidR="00132C05" w:rsidRPr="00246D8F">
        <w:rPr>
          <w:rFonts w:ascii="Calibri" w:hAnsi="Calibri" w:cs="Calibri"/>
          <w:color w:val="auto"/>
          <w:sz w:val="20"/>
          <w:szCs w:val="20"/>
        </w:rPr>
        <w:t>conduit</w:t>
      </w:r>
      <w:proofErr w:type="spellEnd"/>
      <w:r w:rsidR="00132C05" w:rsidRPr="00246D8F">
        <w:rPr>
          <w:rFonts w:ascii="Calibri" w:hAnsi="Calibri" w:cs="Calibri"/>
          <w:color w:val="auto"/>
          <w:sz w:val="20"/>
          <w:szCs w:val="20"/>
        </w:rPr>
        <w:t xml:space="preserve"> de acero galvanizado de ¾” de diámetro. El cable deberá estar a una profundidad mínima de 80 cm.</w:t>
      </w:r>
    </w:p>
    <w:p w:rsidR="00132C05" w:rsidRDefault="00132C05" w:rsidP="007F2D1D">
      <w:pPr>
        <w:pStyle w:val="Estilo1"/>
        <w:contextualSpacing/>
        <w:rPr>
          <w:rFonts w:ascii="Calibri" w:hAnsi="Calibri" w:cs="Calibri"/>
          <w:b w:val="0"/>
          <w:kern w:val="28"/>
          <w:sz w:val="20"/>
          <w:szCs w:val="20"/>
          <w:lang w:val="es-BO"/>
        </w:rPr>
      </w:pPr>
    </w:p>
    <w:p w:rsidR="00246D8F" w:rsidRPr="00B84F32" w:rsidRDefault="00246D8F" w:rsidP="00246D8F">
      <w:pPr>
        <w:tabs>
          <w:tab w:val="left" w:pos="567"/>
        </w:tabs>
        <w:autoSpaceDE w:val="0"/>
        <w:autoSpaceDN w:val="0"/>
        <w:adjustRightInd w:val="0"/>
        <w:jc w:val="both"/>
        <w:rPr>
          <w:rFonts w:ascii="Calibri" w:hAnsi="Calibri" w:cs="Calibri"/>
          <w:kern w:val="28"/>
          <w:sz w:val="20"/>
          <w:szCs w:val="20"/>
          <w:lang w:val="es-ES_tradnl"/>
        </w:rPr>
      </w:pPr>
      <w:r>
        <w:rPr>
          <w:rFonts w:ascii="Calibri" w:hAnsi="Calibri" w:cs="Calibri"/>
          <w:sz w:val="20"/>
          <w:szCs w:val="20"/>
          <w:lang w:val="es-BO"/>
        </w:rPr>
        <w:t xml:space="preserve">De igual manera, el Contratista </w:t>
      </w:r>
      <w:r w:rsidRPr="00B84F32">
        <w:rPr>
          <w:rFonts w:ascii="Calibri" w:hAnsi="Calibri" w:cs="Calibri"/>
          <w:sz w:val="20"/>
          <w:szCs w:val="20"/>
          <w:lang w:val="es-BO"/>
        </w:rPr>
        <w:t xml:space="preserve">deberá realizar la </w:t>
      </w:r>
      <w:r>
        <w:rPr>
          <w:rFonts w:ascii="Calibri" w:hAnsi="Calibri" w:cs="Calibri"/>
          <w:sz w:val="20"/>
          <w:szCs w:val="20"/>
          <w:lang w:val="es-BO"/>
        </w:rPr>
        <w:t>instalación del</w:t>
      </w:r>
      <w:r w:rsidRPr="00B84F32">
        <w:rPr>
          <w:rFonts w:ascii="Calibri" w:hAnsi="Calibri" w:cs="Calibri"/>
          <w:sz w:val="20"/>
          <w:szCs w:val="20"/>
          <w:lang w:val="es-BO"/>
        </w:rPr>
        <w:t xml:space="preserve"> cable AWG N</w:t>
      </w:r>
      <w:r>
        <w:rPr>
          <w:rFonts w:ascii="Calibri" w:hAnsi="Calibri" w:cs="Calibri"/>
          <w:sz w:val="20"/>
          <w:szCs w:val="20"/>
          <w:lang w:val="es-BO"/>
        </w:rPr>
        <w:t xml:space="preserve">o. </w:t>
      </w:r>
      <w:r w:rsidRPr="00B84F32">
        <w:rPr>
          <w:rFonts w:ascii="Calibri" w:hAnsi="Calibri" w:cs="Calibri"/>
          <w:sz w:val="20"/>
          <w:szCs w:val="20"/>
          <w:lang w:val="es-BO"/>
        </w:rPr>
        <w:t>2 HMWPE</w:t>
      </w:r>
      <w:r w:rsidRPr="00246D8F">
        <w:rPr>
          <w:rFonts w:ascii="Calibri" w:hAnsi="Calibri" w:cs="Calibri"/>
          <w:sz w:val="20"/>
          <w:szCs w:val="20"/>
        </w:rPr>
        <w:t>, en la longitud que sea necesaria,</w:t>
      </w:r>
      <w:r w:rsidR="000257F6">
        <w:rPr>
          <w:rFonts w:ascii="Calibri" w:hAnsi="Calibri" w:cs="Calibri"/>
          <w:sz w:val="20"/>
          <w:szCs w:val="20"/>
        </w:rPr>
        <w:t xml:space="preserve"> de acuerdo a la ingeniería de detalle aprobada por la Supervisión,</w:t>
      </w:r>
      <w:r w:rsidRPr="00B84F32">
        <w:rPr>
          <w:rFonts w:ascii="Calibri" w:hAnsi="Calibri" w:cs="Calibri"/>
          <w:sz w:val="20"/>
          <w:szCs w:val="20"/>
          <w:lang w:val="es-BO"/>
        </w:rPr>
        <w:t xml:space="preserve"> para la conexión entre el Rectificador y la Tubería, lo que incluye el soldado del mismo </w:t>
      </w:r>
      <w:r>
        <w:rPr>
          <w:rFonts w:ascii="Calibri" w:hAnsi="Calibri" w:cs="Calibri"/>
          <w:sz w:val="20"/>
          <w:szCs w:val="20"/>
          <w:lang w:val="es-BO"/>
        </w:rPr>
        <w:t xml:space="preserve">a la tubería de acero </w:t>
      </w:r>
      <w:r w:rsidRPr="00B84F32">
        <w:rPr>
          <w:rFonts w:ascii="Calibri" w:hAnsi="Calibri" w:cs="Calibri"/>
          <w:sz w:val="20"/>
          <w:szCs w:val="20"/>
          <w:lang w:val="es-BO"/>
        </w:rPr>
        <w:t xml:space="preserve">mediante soldadura </w:t>
      </w:r>
      <w:r w:rsidRPr="00B84F32">
        <w:rPr>
          <w:rFonts w:ascii="Calibri" w:hAnsi="Calibri" w:cs="Calibri"/>
          <w:sz w:val="20"/>
          <w:szCs w:val="20"/>
          <w:lang w:val="es-BO"/>
        </w:rPr>
        <w:lastRenderedPageBreak/>
        <w:t xml:space="preserve">exotérmica </w:t>
      </w:r>
      <w:proofErr w:type="spellStart"/>
      <w:r w:rsidRPr="00B84F32">
        <w:rPr>
          <w:rFonts w:ascii="Calibri" w:hAnsi="Calibri" w:cs="Calibri"/>
          <w:sz w:val="20"/>
          <w:szCs w:val="20"/>
          <w:lang w:val="es-BO"/>
        </w:rPr>
        <w:t>Cadweld</w:t>
      </w:r>
      <w:proofErr w:type="spellEnd"/>
      <w:r w:rsidRPr="00B84F32">
        <w:rPr>
          <w:rFonts w:ascii="Calibri" w:hAnsi="Calibri" w:cs="Calibri"/>
          <w:sz w:val="20"/>
          <w:szCs w:val="20"/>
          <w:lang w:val="es-BO"/>
        </w:rPr>
        <w:t xml:space="preserve"> CA-15 gr. Para estos trabajos se </w:t>
      </w:r>
      <w:r w:rsidR="000257F6">
        <w:rPr>
          <w:rFonts w:ascii="Calibri" w:hAnsi="Calibri" w:cs="Calibri"/>
          <w:sz w:val="20"/>
          <w:szCs w:val="20"/>
          <w:lang w:val="es-BO"/>
        </w:rPr>
        <w:t xml:space="preserve">deberá </w:t>
      </w:r>
      <w:r w:rsidRPr="00B84F32">
        <w:rPr>
          <w:rFonts w:ascii="Calibri" w:hAnsi="Calibri" w:cs="Calibri"/>
          <w:sz w:val="20"/>
          <w:szCs w:val="20"/>
          <w:lang w:val="es-BO"/>
        </w:rPr>
        <w:t>contempla</w:t>
      </w:r>
      <w:r>
        <w:rPr>
          <w:rFonts w:ascii="Calibri" w:hAnsi="Calibri" w:cs="Calibri"/>
          <w:sz w:val="20"/>
          <w:szCs w:val="20"/>
          <w:lang w:val="es-BO"/>
        </w:rPr>
        <w:t>r</w:t>
      </w:r>
      <w:r w:rsidRPr="00B84F32">
        <w:rPr>
          <w:rFonts w:ascii="Calibri" w:hAnsi="Calibri" w:cs="Calibri"/>
          <w:sz w:val="20"/>
          <w:szCs w:val="20"/>
          <w:lang w:val="es-BO"/>
        </w:rPr>
        <w:t xml:space="preserve"> la</w:t>
      </w:r>
      <w:r w:rsidR="000257F6">
        <w:rPr>
          <w:rFonts w:ascii="Calibri" w:hAnsi="Calibri" w:cs="Calibri"/>
          <w:sz w:val="20"/>
          <w:szCs w:val="20"/>
          <w:lang w:val="es-BO"/>
        </w:rPr>
        <w:t xml:space="preserve"> provisión e instalación de la</w:t>
      </w:r>
      <w:r w:rsidRPr="00B84F32">
        <w:rPr>
          <w:rFonts w:ascii="Calibri" w:hAnsi="Calibri" w:cs="Calibri"/>
          <w:sz w:val="20"/>
          <w:szCs w:val="20"/>
          <w:lang w:val="es-BO"/>
        </w:rPr>
        <w:t xml:space="preserve"> protección del cable con </w:t>
      </w:r>
      <w:proofErr w:type="spellStart"/>
      <w:r w:rsidRPr="00B84F32">
        <w:rPr>
          <w:rFonts w:ascii="Calibri" w:hAnsi="Calibri" w:cs="Calibri"/>
          <w:sz w:val="20"/>
          <w:szCs w:val="20"/>
          <w:lang w:val="es-BO"/>
        </w:rPr>
        <w:t>conduit</w:t>
      </w:r>
      <w:proofErr w:type="spellEnd"/>
      <w:r w:rsidRPr="00B84F32">
        <w:rPr>
          <w:rFonts w:ascii="Calibri" w:hAnsi="Calibri" w:cs="Calibri"/>
          <w:sz w:val="20"/>
          <w:szCs w:val="20"/>
          <w:lang w:val="es-BO"/>
        </w:rPr>
        <w:t xml:space="preserve"> de acero galvanizado de ¾” de diámetro.</w:t>
      </w:r>
    </w:p>
    <w:p w:rsidR="007F2D1D" w:rsidRDefault="007F2D1D" w:rsidP="007F2D1D">
      <w:pPr>
        <w:pStyle w:val="Estilo1"/>
        <w:contextualSpacing/>
        <w:rPr>
          <w:rFonts w:ascii="Calibri" w:hAnsi="Calibri" w:cs="Calibri"/>
          <w:b w:val="0"/>
          <w:kern w:val="28"/>
          <w:sz w:val="20"/>
          <w:szCs w:val="20"/>
          <w:lang w:val="es-BO"/>
        </w:rPr>
      </w:pPr>
    </w:p>
    <w:p w:rsidR="00F54414" w:rsidRPr="00DF4B53" w:rsidRDefault="00F54414" w:rsidP="00DF4B53">
      <w:pPr>
        <w:tabs>
          <w:tab w:val="left" w:pos="567"/>
        </w:tabs>
        <w:autoSpaceDE w:val="0"/>
        <w:autoSpaceDN w:val="0"/>
        <w:adjustRightInd w:val="0"/>
        <w:jc w:val="both"/>
        <w:rPr>
          <w:rFonts w:ascii="Calibri" w:hAnsi="Calibri" w:cs="Calibri"/>
          <w:sz w:val="20"/>
          <w:szCs w:val="20"/>
        </w:rPr>
      </w:pPr>
      <w:r w:rsidRPr="00DF4B53">
        <w:rPr>
          <w:rFonts w:ascii="Calibri" w:hAnsi="Calibri" w:cs="Calibri"/>
          <w:kern w:val="28"/>
          <w:sz w:val="20"/>
          <w:szCs w:val="20"/>
          <w:lang w:val="es-BO"/>
        </w:rPr>
        <w:t>La empresa contratista estará a cargo de todas las instalaciones eléctricas, así como de proveer todos los materiales necesarios para llevar energía elé</w:t>
      </w:r>
      <w:r w:rsidR="00DF4B53" w:rsidRPr="00DF4B53">
        <w:rPr>
          <w:rFonts w:ascii="Calibri" w:hAnsi="Calibri" w:cs="Calibri"/>
          <w:kern w:val="28"/>
          <w:sz w:val="20"/>
          <w:szCs w:val="20"/>
          <w:lang w:val="es-BO"/>
        </w:rPr>
        <w:t>ctrica hasta los rectificadores</w:t>
      </w:r>
      <w:r w:rsidRPr="00DF4B53">
        <w:rPr>
          <w:rFonts w:ascii="Calibri" w:hAnsi="Calibri" w:cs="Calibri"/>
          <w:kern w:val="28"/>
          <w:sz w:val="20"/>
          <w:szCs w:val="20"/>
          <w:lang w:val="es-BO"/>
        </w:rPr>
        <w:t>,</w:t>
      </w:r>
      <w:r w:rsidR="00DF4B53" w:rsidRPr="00DF4B53">
        <w:rPr>
          <w:rFonts w:ascii="Calibri" w:hAnsi="Calibri" w:cs="Calibri"/>
          <w:kern w:val="28"/>
          <w:sz w:val="20"/>
          <w:szCs w:val="20"/>
          <w:lang w:val="es-BO"/>
        </w:rPr>
        <w:t xml:space="preserve"> para lo cual, </w:t>
      </w:r>
      <w:r w:rsidRPr="00DF4B53">
        <w:rPr>
          <w:rFonts w:ascii="Calibri" w:hAnsi="Calibri" w:cs="Calibri"/>
          <w:kern w:val="28"/>
          <w:sz w:val="20"/>
          <w:szCs w:val="20"/>
          <w:lang w:val="es-BO"/>
        </w:rPr>
        <w:t>el Contratista estará a cargo de realizar tod</w:t>
      </w:r>
      <w:r w:rsidR="00315BF3">
        <w:rPr>
          <w:rFonts w:ascii="Calibri" w:hAnsi="Calibri" w:cs="Calibri"/>
          <w:kern w:val="28"/>
          <w:sz w:val="20"/>
          <w:szCs w:val="20"/>
          <w:lang w:val="es-BO"/>
        </w:rPr>
        <w:t>as las gestiones y</w:t>
      </w:r>
      <w:r w:rsidRPr="00DF4B53">
        <w:rPr>
          <w:rFonts w:ascii="Calibri" w:hAnsi="Calibri" w:cs="Calibri"/>
          <w:kern w:val="28"/>
          <w:sz w:val="20"/>
          <w:szCs w:val="20"/>
          <w:lang w:val="es-BO"/>
        </w:rPr>
        <w:t xml:space="preserve"> trámites </w:t>
      </w:r>
      <w:r w:rsidR="00315BF3">
        <w:rPr>
          <w:rFonts w:ascii="Calibri" w:hAnsi="Calibri" w:cs="Calibri"/>
          <w:kern w:val="28"/>
          <w:sz w:val="20"/>
          <w:szCs w:val="20"/>
          <w:lang w:val="es-BO"/>
        </w:rPr>
        <w:t xml:space="preserve">correspondientes </w:t>
      </w:r>
      <w:r w:rsidRPr="00DF4B53">
        <w:rPr>
          <w:rFonts w:ascii="Calibri" w:hAnsi="Calibri" w:cs="Calibri"/>
          <w:kern w:val="28"/>
          <w:sz w:val="20"/>
          <w:szCs w:val="20"/>
          <w:lang w:val="es-BO"/>
        </w:rPr>
        <w:t xml:space="preserve">ante la Empresa Distribuidora de Electricidad, para la obtención de los medidores monofásicos y energía eléctrica en los puntos donde se realizará la instalación de los rectificadores </w:t>
      </w:r>
      <w:r w:rsidRPr="00DF4B53">
        <w:rPr>
          <w:rFonts w:ascii="Calibri" w:hAnsi="Calibri" w:cs="Calibri"/>
          <w:sz w:val="20"/>
          <w:szCs w:val="20"/>
        </w:rPr>
        <w:t>para la Protección Catódica.</w:t>
      </w:r>
    </w:p>
    <w:p w:rsidR="00DF4B53" w:rsidRPr="00DF4B53" w:rsidRDefault="00DF4B53" w:rsidP="00DF4B53">
      <w:pPr>
        <w:tabs>
          <w:tab w:val="left" w:pos="567"/>
        </w:tabs>
        <w:autoSpaceDE w:val="0"/>
        <w:autoSpaceDN w:val="0"/>
        <w:adjustRightInd w:val="0"/>
        <w:jc w:val="both"/>
        <w:rPr>
          <w:rFonts w:ascii="Calibri" w:hAnsi="Calibri" w:cs="Calibri"/>
          <w:sz w:val="20"/>
          <w:szCs w:val="20"/>
        </w:rPr>
      </w:pPr>
    </w:p>
    <w:p w:rsidR="00DF4B53" w:rsidRPr="00AF58FA" w:rsidRDefault="00DF4B53" w:rsidP="00DF4B53">
      <w:pPr>
        <w:tabs>
          <w:tab w:val="left" w:pos="567"/>
        </w:tabs>
        <w:autoSpaceDE w:val="0"/>
        <w:autoSpaceDN w:val="0"/>
        <w:adjustRightInd w:val="0"/>
        <w:jc w:val="both"/>
        <w:rPr>
          <w:rFonts w:ascii="Calibri" w:hAnsi="Calibri" w:cs="Calibri"/>
          <w:sz w:val="20"/>
          <w:szCs w:val="20"/>
        </w:rPr>
      </w:pPr>
      <w:r w:rsidRPr="00DF4B53">
        <w:rPr>
          <w:rFonts w:ascii="Calibri" w:hAnsi="Calibri" w:cs="Calibri"/>
          <w:sz w:val="20"/>
          <w:szCs w:val="20"/>
        </w:rPr>
        <w:t xml:space="preserve">Para la instalación de la acometida eléctrica al rectificador, la empresa </w:t>
      </w:r>
      <w:r w:rsidR="00F34D5E" w:rsidRPr="00DF4B53">
        <w:rPr>
          <w:rFonts w:ascii="Calibri" w:hAnsi="Calibri" w:cs="Calibri"/>
          <w:sz w:val="20"/>
          <w:szCs w:val="20"/>
        </w:rPr>
        <w:t>Contratista deberá</w:t>
      </w:r>
      <w:r w:rsidRPr="00DF4B53">
        <w:rPr>
          <w:rFonts w:ascii="Calibri" w:hAnsi="Calibri" w:cs="Calibri"/>
          <w:sz w:val="20"/>
          <w:szCs w:val="20"/>
        </w:rPr>
        <w:t xml:space="preserve"> </w:t>
      </w:r>
      <w:r>
        <w:rPr>
          <w:rFonts w:ascii="Calibri" w:hAnsi="Calibri" w:cs="Calibri"/>
          <w:sz w:val="20"/>
          <w:szCs w:val="20"/>
        </w:rPr>
        <w:t xml:space="preserve">utilizar </w:t>
      </w:r>
      <w:r w:rsidRPr="00FB0656">
        <w:rPr>
          <w:rFonts w:ascii="Calibri" w:hAnsi="Calibri" w:cs="Calibri"/>
          <w:sz w:val="20"/>
          <w:szCs w:val="20"/>
        </w:rPr>
        <w:t>cable</w:t>
      </w:r>
      <w:r>
        <w:rPr>
          <w:rFonts w:ascii="Calibri" w:hAnsi="Calibri" w:cs="Calibri"/>
          <w:sz w:val="20"/>
          <w:szCs w:val="20"/>
        </w:rPr>
        <w:t xml:space="preserve"> de acometida de cobre flexible de 3x4 mm, 0.6/1 KV con recubrimiento termoplástico (PVC)</w:t>
      </w:r>
      <w:r w:rsidRPr="0057411C">
        <w:rPr>
          <w:rFonts w:ascii="Calibri" w:hAnsi="Calibri" w:cs="Calibri"/>
          <w:sz w:val="20"/>
          <w:szCs w:val="20"/>
        </w:rPr>
        <w:t xml:space="preserve"> </w:t>
      </w:r>
      <w:r w:rsidRPr="00FB0656">
        <w:rPr>
          <w:rFonts w:ascii="Calibri" w:hAnsi="Calibri" w:cs="Calibri"/>
          <w:sz w:val="20"/>
          <w:szCs w:val="20"/>
        </w:rPr>
        <w:t xml:space="preserve">para la conexión entre </w:t>
      </w:r>
      <w:r>
        <w:rPr>
          <w:rFonts w:ascii="Calibri" w:hAnsi="Calibri" w:cs="Calibri"/>
          <w:sz w:val="20"/>
          <w:szCs w:val="20"/>
        </w:rPr>
        <w:t>medidor de energía eléctrica y la alimentación al Rectificador</w:t>
      </w:r>
      <w:r w:rsidRPr="00AF58FA">
        <w:rPr>
          <w:rFonts w:ascii="Calibri" w:hAnsi="Calibri" w:cs="Calibri"/>
          <w:sz w:val="20"/>
          <w:szCs w:val="20"/>
        </w:rPr>
        <w:t>.</w:t>
      </w:r>
    </w:p>
    <w:p w:rsidR="00453631" w:rsidRPr="00AF58FA" w:rsidRDefault="00453631" w:rsidP="00DF4B53">
      <w:pPr>
        <w:tabs>
          <w:tab w:val="left" w:pos="567"/>
        </w:tabs>
        <w:autoSpaceDE w:val="0"/>
        <w:autoSpaceDN w:val="0"/>
        <w:adjustRightInd w:val="0"/>
        <w:jc w:val="both"/>
        <w:rPr>
          <w:rFonts w:ascii="Calibri" w:hAnsi="Calibri" w:cs="Calibri"/>
          <w:sz w:val="20"/>
          <w:szCs w:val="20"/>
        </w:rPr>
      </w:pPr>
    </w:p>
    <w:p w:rsidR="00DF4B53" w:rsidRDefault="00453631" w:rsidP="00AF58FA">
      <w:pPr>
        <w:tabs>
          <w:tab w:val="left" w:pos="567"/>
        </w:tabs>
        <w:autoSpaceDE w:val="0"/>
        <w:autoSpaceDN w:val="0"/>
        <w:adjustRightInd w:val="0"/>
        <w:jc w:val="both"/>
        <w:rPr>
          <w:rFonts w:ascii="Calibri" w:hAnsi="Calibri" w:cs="Calibri"/>
          <w:sz w:val="20"/>
          <w:szCs w:val="20"/>
        </w:rPr>
      </w:pPr>
      <w:r w:rsidRPr="00AF58FA">
        <w:rPr>
          <w:rFonts w:ascii="Calibri" w:hAnsi="Calibri" w:cs="Calibri"/>
          <w:sz w:val="20"/>
          <w:szCs w:val="20"/>
        </w:rPr>
        <w:t xml:space="preserve">La empresa Contratista deberá </w:t>
      </w:r>
      <w:r w:rsidR="00315BF3">
        <w:rPr>
          <w:rFonts w:ascii="Calibri" w:hAnsi="Calibri" w:cs="Calibri"/>
          <w:sz w:val="20"/>
          <w:szCs w:val="20"/>
        </w:rPr>
        <w:t xml:space="preserve">realizar la provisión e </w:t>
      </w:r>
      <w:r w:rsidRPr="00AF58FA">
        <w:rPr>
          <w:rFonts w:ascii="Calibri" w:hAnsi="Calibri" w:cs="Calibri"/>
          <w:sz w:val="20"/>
          <w:szCs w:val="20"/>
        </w:rPr>
        <w:t>instala</w:t>
      </w:r>
      <w:r w:rsidR="00315BF3">
        <w:rPr>
          <w:rFonts w:ascii="Calibri" w:hAnsi="Calibri" w:cs="Calibri"/>
          <w:sz w:val="20"/>
          <w:szCs w:val="20"/>
        </w:rPr>
        <w:t xml:space="preserve">ción de </w:t>
      </w:r>
      <w:r w:rsidRPr="00AF58FA">
        <w:rPr>
          <w:rFonts w:ascii="Calibri" w:hAnsi="Calibri" w:cs="Calibri"/>
          <w:sz w:val="20"/>
          <w:szCs w:val="20"/>
        </w:rPr>
        <w:t xml:space="preserve">la acometida eléctrica al rectificador en baja o media tensión, utilizando todos los materiales y equipos necesarios, de acuerdo a requerimientos generados por el proyecto eléctrico </w:t>
      </w:r>
      <w:r w:rsidR="00AF58FA" w:rsidRPr="00AF58FA">
        <w:rPr>
          <w:rFonts w:ascii="Calibri" w:hAnsi="Calibri" w:cs="Calibri"/>
          <w:sz w:val="20"/>
          <w:szCs w:val="20"/>
        </w:rPr>
        <w:t>aproba</w:t>
      </w:r>
      <w:r w:rsidR="00AF58FA">
        <w:rPr>
          <w:rFonts w:ascii="Calibri" w:hAnsi="Calibri" w:cs="Calibri"/>
          <w:sz w:val="20"/>
          <w:szCs w:val="20"/>
        </w:rPr>
        <w:t>do</w:t>
      </w:r>
      <w:r w:rsidR="00AF58FA" w:rsidRPr="00AF58FA">
        <w:rPr>
          <w:rFonts w:ascii="Calibri" w:hAnsi="Calibri" w:cs="Calibri"/>
          <w:sz w:val="20"/>
          <w:szCs w:val="20"/>
        </w:rPr>
        <w:t xml:space="preserve"> por </w:t>
      </w:r>
      <w:r w:rsidR="00D47D33">
        <w:rPr>
          <w:rFonts w:ascii="Calibri" w:hAnsi="Calibri" w:cs="Calibri"/>
          <w:sz w:val="20"/>
          <w:szCs w:val="20"/>
        </w:rPr>
        <w:t>el Supervisor de Obra y</w:t>
      </w:r>
      <w:r w:rsidR="00D47D33" w:rsidRPr="00AF58FA">
        <w:rPr>
          <w:rFonts w:ascii="Calibri" w:hAnsi="Calibri" w:cs="Calibri"/>
          <w:sz w:val="20"/>
          <w:szCs w:val="20"/>
        </w:rPr>
        <w:t xml:space="preserve"> </w:t>
      </w:r>
      <w:r w:rsidR="00AF58FA" w:rsidRPr="00AF58FA">
        <w:rPr>
          <w:rFonts w:ascii="Calibri" w:hAnsi="Calibri" w:cs="Calibri"/>
          <w:sz w:val="20"/>
          <w:szCs w:val="20"/>
        </w:rPr>
        <w:t>la empresa distribuidora de energía eléctrica</w:t>
      </w:r>
      <w:r w:rsidR="00AF58FA">
        <w:rPr>
          <w:rFonts w:ascii="Calibri" w:hAnsi="Calibri" w:cs="Calibri"/>
          <w:sz w:val="20"/>
          <w:szCs w:val="20"/>
        </w:rPr>
        <w:t>.</w:t>
      </w:r>
    </w:p>
    <w:p w:rsidR="005A35E6" w:rsidRPr="00AF58FA" w:rsidRDefault="005A35E6" w:rsidP="00AF58FA">
      <w:pPr>
        <w:tabs>
          <w:tab w:val="left" w:pos="567"/>
        </w:tabs>
        <w:autoSpaceDE w:val="0"/>
        <w:autoSpaceDN w:val="0"/>
        <w:adjustRightInd w:val="0"/>
        <w:jc w:val="both"/>
        <w:rPr>
          <w:rFonts w:ascii="Calibri" w:hAnsi="Calibri" w:cs="Calibri"/>
          <w:sz w:val="20"/>
          <w:szCs w:val="20"/>
        </w:rPr>
      </w:pPr>
    </w:p>
    <w:p w:rsidR="006D5522" w:rsidRDefault="006D5522" w:rsidP="006D5522">
      <w:pPr>
        <w:jc w:val="both"/>
        <w:rPr>
          <w:rFonts w:asciiTheme="minorHAnsi" w:hAnsiTheme="minorHAnsi" w:cstheme="minorHAnsi"/>
          <w:kern w:val="28"/>
          <w:sz w:val="20"/>
          <w:szCs w:val="20"/>
          <w:lang w:val="es-ES_tradnl"/>
        </w:rPr>
      </w:pPr>
      <w:r w:rsidRPr="00327845">
        <w:rPr>
          <w:rFonts w:asciiTheme="minorHAnsi" w:hAnsiTheme="minorHAnsi" w:cstheme="minorHAnsi"/>
          <w:kern w:val="28"/>
          <w:sz w:val="20"/>
          <w:szCs w:val="20"/>
          <w:lang w:val="es-ES_tradnl"/>
        </w:rPr>
        <w:t>El personal de la empresa Contratista deberá contar en todo momento con el EPP (Equipo de Protección Personal) necesario para realizar los trabajos, así como el EPP específico para dicha actividad.</w:t>
      </w:r>
    </w:p>
    <w:p w:rsidR="007000E8" w:rsidRDefault="007000E8" w:rsidP="006D5522">
      <w:pPr>
        <w:jc w:val="both"/>
        <w:rPr>
          <w:rFonts w:asciiTheme="minorHAnsi" w:hAnsiTheme="minorHAnsi" w:cstheme="minorHAnsi"/>
          <w:kern w:val="28"/>
          <w:sz w:val="20"/>
          <w:szCs w:val="20"/>
          <w:lang w:val="es-ES_tradnl"/>
        </w:rPr>
      </w:pPr>
    </w:p>
    <w:p w:rsidR="00866348" w:rsidRPr="00BD37D4" w:rsidRDefault="00866348" w:rsidP="009D66C0">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866348" w:rsidRPr="00BD37D4" w:rsidRDefault="00866348" w:rsidP="00866348">
      <w:pPr>
        <w:pStyle w:val="Estilo1"/>
        <w:ind w:left="426"/>
        <w:contextualSpacing/>
        <w:rPr>
          <w:rFonts w:asciiTheme="minorHAnsi" w:hAnsiTheme="minorHAnsi" w:cstheme="minorHAnsi"/>
          <w:sz w:val="20"/>
          <w:szCs w:val="20"/>
        </w:rPr>
      </w:pPr>
    </w:p>
    <w:p w:rsidR="00866348" w:rsidRPr="00BD37D4" w:rsidRDefault="00866348" w:rsidP="00866348">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66348" w:rsidRPr="00BD37D4" w:rsidRDefault="00866348" w:rsidP="00866348">
      <w:pPr>
        <w:jc w:val="both"/>
        <w:rPr>
          <w:rFonts w:asciiTheme="minorHAnsi" w:hAnsiTheme="minorHAnsi" w:cstheme="minorHAnsi"/>
          <w:kern w:val="28"/>
          <w:sz w:val="20"/>
          <w:szCs w:val="20"/>
          <w:lang w:val="es-ES_tradnl"/>
        </w:rPr>
      </w:pPr>
    </w:p>
    <w:p w:rsidR="00866348" w:rsidRPr="00BD37D4" w:rsidRDefault="00866348" w:rsidP="00866348">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66348" w:rsidRPr="00BD37D4" w:rsidRDefault="00866348" w:rsidP="00866348">
      <w:pPr>
        <w:jc w:val="both"/>
        <w:rPr>
          <w:rFonts w:asciiTheme="minorHAnsi" w:hAnsiTheme="minorHAnsi" w:cstheme="minorHAnsi"/>
          <w:kern w:val="28"/>
          <w:sz w:val="20"/>
          <w:szCs w:val="20"/>
          <w:lang w:val="es-ES_tradnl"/>
        </w:rPr>
      </w:pPr>
    </w:p>
    <w:p w:rsidR="00866348" w:rsidRPr="00BD37D4" w:rsidRDefault="00866348" w:rsidP="00866348">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66348" w:rsidRPr="00371F23" w:rsidRDefault="00866348" w:rsidP="00866348">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BD37D4">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866348" w:rsidRDefault="00866348" w:rsidP="00866348">
      <w:pPr>
        <w:pStyle w:val="Estilo1"/>
        <w:contextualSpacing/>
        <w:rPr>
          <w:rFonts w:ascii="Calibri" w:hAnsi="Calibri" w:cs="Calibri"/>
          <w:b w:val="0"/>
          <w:kern w:val="28"/>
          <w:sz w:val="20"/>
          <w:szCs w:val="20"/>
          <w:lang w:val="es-BO"/>
        </w:rPr>
      </w:pPr>
    </w:p>
    <w:p w:rsidR="00866348" w:rsidRPr="00843870" w:rsidRDefault="00866348" w:rsidP="009D66C0">
      <w:pPr>
        <w:pStyle w:val="Estilo2"/>
        <w:numPr>
          <w:ilvl w:val="1"/>
          <w:numId w:val="9"/>
        </w:numPr>
      </w:pPr>
      <w:r w:rsidRPr="00843870">
        <w:t>MEDICIÓN Y FORMA DE PAGO</w:t>
      </w:r>
    </w:p>
    <w:p w:rsidR="00866348" w:rsidRPr="00843870" w:rsidRDefault="00866348" w:rsidP="00866348">
      <w:pPr>
        <w:pStyle w:val="Estilo1"/>
        <w:contextualSpacing/>
        <w:rPr>
          <w:rFonts w:asciiTheme="minorHAnsi" w:hAnsiTheme="minorHAnsi" w:cstheme="minorHAnsi"/>
          <w:b w:val="0"/>
          <w:kern w:val="28"/>
          <w:sz w:val="20"/>
          <w:szCs w:val="20"/>
        </w:rPr>
      </w:pPr>
    </w:p>
    <w:p w:rsidR="00866348" w:rsidRPr="00843870" w:rsidRDefault="00866348" w:rsidP="00866348">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sidR="003F07B5" w:rsidRPr="003F07B5">
        <w:rPr>
          <w:rFonts w:asciiTheme="minorHAnsi" w:hAnsiTheme="minorHAnsi" w:cstheme="minorHAnsi"/>
          <w:b w:val="0"/>
          <w:kern w:val="28"/>
          <w:sz w:val="20"/>
          <w:szCs w:val="20"/>
        </w:rPr>
        <w:t xml:space="preserve">instalación de rectificador </w:t>
      </w:r>
      <w:r w:rsidR="007000E8">
        <w:rPr>
          <w:rFonts w:asciiTheme="minorHAnsi" w:hAnsiTheme="minorHAnsi" w:cstheme="minorHAnsi"/>
          <w:b w:val="0"/>
          <w:kern w:val="28"/>
          <w:sz w:val="20"/>
          <w:szCs w:val="20"/>
        </w:rPr>
        <w:t>de corriente</w:t>
      </w:r>
      <w:r w:rsidR="003F07B5">
        <w:rPr>
          <w:rFonts w:asciiTheme="minorHAnsi" w:hAnsiTheme="minorHAnsi" w:cstheme="minorHAnsi"/>
          <w:b w:val="0"/>
          <w:kern w:val="28"/>
          <w:sz w:val="20"/>
          <w:szCs w:val="20"/>
        </w:rPr>
        <w:t xml:space="preserve"> </w:t>
      </w:r>
      <w:r w:rsidRPr="00843870">
        <w:rPr>
          <w:rFonts w:asciiTheme="minorHAnsi" w:hAnsiTheme="minorHAnsi" w:cstheme="minorHAnsi"/>
          <w:b w:val="0"/>
          <w:kern w:val="28"/>
          <w:sz w:val="20"/>
          <w:szCs w:val="20"/>
        </w:rPr>
        <w:t xml:space="preserve">será medido y pagado </w:t>
      </w:r>
      <w:r>
        <w:rPr>
          <w:rFonts w:asciiTheme="minorHAnsi" w:hAnsiTheme="minorHAnsi" w:cstheme="minorHAnsi"/>
          <w:b w:val="0"/>
          <w:kern w:val="28"/>
          <w:sz w:val="20"/>
          <w:szCs w:val="20"/>
        </w:rPr>
        <w:t xml:space="preserve">por </w:t>
      </w:r>
      <w:r w:rsidR="003F07B5">
        <w:rPr>
          <w:rFonts w:asciiTheme="minorHAnsi" w:hAnsiTheme="minorHAnsi" w:cstheme="minorHAnsi"/>
          <w:b w:val="0"/>
          <w:kern w:val="28"/>
          <w:sz w:val="20"/>
          <w:szCs w:val="20"/>
        </w:rPr>
        <w:t>p</w:t>
      </w:r>
      <w:r>
        <w:rPr>
          <w:rFonts w:asciiTheme="minorHAnsi" w:hAnsiTheme="minorHAnsi" w:cstheme="minorHAnsi"/>
          <w:b w:val="0"/>
          <w:kern w:val="28"/>
          <w:sz w:val="20"/>
          <w:szCs w:val="20"/>
        </w:rPr>
        <w:t>ieza</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 xml:space="preserve">el mismo será considerado como concluido una vez que el SUPERVISOR DE OBRA compruebe que los trabajos de </w:t>
      </w:r>
      <w:r w:rsidR="003F07B5" w:rsidRPr="003F07B5">
        <w:rPr>
          <w:rFonts w:asciiTheme="minorHAnsi" w:hAnsiTheme="minorHAnsi" w:cstheme="minorHAnsi"/>
          <w:b w:val="0"/>
          <w:kern w:val="28"/>
          <w:sz w:val="20"/>
          <w:szCs w:val="20"/>
        </w:rPr>
        <w:t>instalación de</w:t>
      </w:r>
      <w:r w:rsidR="00285561">
        <w:rPr>
          <w:rFonts w:asciiTheme="minorHAnsi" w:hAnsiTheme="minorHAnsi" w:cstheme="minorHAnsi"/>
          <w:b w:val="0"/>
          <w:kern w:val="28"/>
          <w:sz w:val="20"/>
          <w:szCs w:val="20"/>
        </w:rPr>
        <w:t xml:space="preserve"> la unidad </w:t>
      </w:r>
      <w:r w:rsidR="003F07B5" w:rsidRPr="003F07B5">
        <w:rPr>
          <w:rFonts w:asciiTheme="minorHAnsi" w:hAnsiTheme="minorHAnsi" w:cstheme="minorHAnsi"/>
          <w:b w:val="0"/>
          <w:kern w:val="28"/>
          <w:sz w:val="20"/>
          <w:szCs w:val="20"/>
        </w:rPr>
        <w:t>rectificador</w:t>
      </w:r>
      <w:r w:rsidR="00285561">
        <w:rPr>
          <w:rFonts w:asciiTheme="minorHAnsi" w:hAnsiTheme="minorHAnsi" w:cstheme="minorHAnsi"/>
          <w:b w:val="0"/>
          <w:kern w:val="28"/>
          <w:sz w:val="20"/>
          <w:szCs w:val="20"/>
        </w:rPr>
        <w:t xml:space="preserve">a de corriente impresa, así como de </w:t>
      </w:r>
      <w:r w:rsidR="00285561">
        <w:rPr>
          <w:rFonts w:asciiTheme="minorHAnsi" w:hAnsiTheme="minorHAnsi" w:cs="Calibri"/>
          <w:b w:val="0"/>
          <w:bCs/>
          <w:sz w:val="20"/>
          <w:szCs w:val="20"/>
        </w:rPr>
        <w:t>provisión de materiales y equipos necesarios,</w:t>
      </w:r>
      <w:r w:rsidR="00285561">
        <w:rPr>
          <w:rFonts w:asciiTheme="minorHAnsi" w:hAnsiTheme="minorHAnsi" w:cstheme="minorHAnsi"/>
          <w:b w:val="0"/>
          <w:kern w:val="28"/>
          <w:sz w:val="20"/>
          <w:szCs w:val="20"/>
        </w:rPr>
        <w:t xml:space="preserve"> </w:t>
      </w:r>
      <w:r w:rsidRPr="00843870">
        <w:rPr>
          <w:rFonts w:asciiTheme="minorHAnsi" w:hAnsiTheme="minorHAnsi" w:cs="Calibri"/>
          <w:b w:val="0"/>
          <w:bCs/>
          <w:sz w:val="20"/>
          <w:szCs w:val="20"/>
        </w:rPr>
        <w:t>responden a las especificaciones</w:t>
      </w:r>
      <w:r w:rsidR="007000E8">
        <w:rPr>
          <w:rFonts w:asciiTheme="minorHAnsi" w:hAnsiTheme="minorHAnsi" w:cs="Calibri"/>
          <w:b w:val="0"/>
          <w:bCs/>
          <w:sz w:val="20"/>
          <w:szCs w:val="20"/>
        </w:rPr>
        <w:t xml:space="preserve"> técnicas</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866348" w:rsidRPr="00843870" w:rsidRDefault="00866348" w:rsidP="00866348">
      <w:pPr>
        <w:pStyle w:val="Estilo1"/>
        <w:contextualSpacing/>
        <w:rPr>
          <w:rFonts w:asciiTheme="minorHAnsi" w:hAnsiTheme="minorHAnsi" w:cstheme="minorHAnsi"/>
          <w:b w:val="0"/>
          <w:sz w:val="20"/>
          <w:szCs w:val="20"/>
        </w:rPr>
      </w:pPr>
    </w:p>
    <w:p w:rsidR="00866348" w:rsidRPr="00843870" w:rsidRDefault="00866348" w:rsidP="00866348">
      <w:pPr>
        <w:contextualSpacing/>
        <w:jc w:val="both"/>
        <w:rPr>
          <w:rFonts w:asciiTheme="minorHAnsi" w:hAnsiTheme="minorHAnsi" w:cstheme="minorHAnsi"/>
          <w:kern w:val="28"/>
          <w:sz w:val="20"/>
          <w:szCs w:val="20"/>
          <w:lang w:val="es-ES_tradnl"/>
        </w:rPr>
      </w:pPr>
      <w:r w:rsidRPr="00843870">
        <w:rPr>
          <w:rFonts w:asciiTheme="minorHAnsi" w:hAnsiTheme="minorHAnsi" w:cstheme="minorHAnsi"/>
          <w:kern w:val="28"/>
          <w:sz w:val="20"/>
          <w:szCs w:val="20"/>
          <w:lang w:val="es-ES_tradnl"/>
        </w:rPr>
        <w:t xml:space="preserve">Dicho precio será </w:t>
      </w:r>
      <w:r w:rsidR="00285561">
        <w:rPr>
          <w:rFonts w:asciiTheme="minorHAnsi" w:hAnsiTheme="minorHAnsi" w:cstheme="minorHAnsi"/>
          <w:kern w:val="28"/>
          <w:sz w:val="20"/>
          <w:szCs w:val="20"/>
          <w:lang w:val="es-ES_tradnl"/>
        </w:rPr>
        <w:t xml:space="preserve">en </w:t>
      </w:r>
      <w:r w:rsidRPr="00843870">
        <w:rPr>
          <w:rFonts w:asciiTheme="minorHAnsi" w:hAnsiTheme="minorHAnsi" w:cstheme="minorHAnsi"/>
          <w:kern w:val="28"/>
          <w:sz w:val="20"/>
          <w:szCs w:val="20"/>
          <w:lang w:val="es-ES_tradnl"/>
        </w:rPr>
        <w:t xml:space="preserve">compensación total por </w:t>
      </w:r>
      <w:r w:rsidR="00285561">
        <w:rPr>
          <w:rFonts w:asciiTheme="minorHAnsi" w:hAnsiTheme="minorHAnsi" w:cstheme="minorHAnsi"/>
          <w:kern w:val="28"/>
          <w:sz w:val="20"/>
          <w:szCs w:val="20"/>
          <w:lang w:val="es-ES_tradnl"/>
        </w:rPr>
        <w:t xml:space="preserve">todos </w:t>
      </w:r>
      <w:r w:rsidRPr="00843870">
        <w:rPr>
          <w:rFonts w:asciiTheme="minorHAnsi" w:hAnsiTheme="minorHAnsi" w:cstheme="minorHAnsi"/>
          <w:kern w:val="28"/>
          <w:sz w:val="20"/>
          <w:szCs w:val="20"/>
          <w:lang w:val="es-ES_tradnl"/>
        </w:rPr>
        <w:t>los materiales, mano de obra, herramientas, equipo</w:t>
      </w:r>
      <w:r w:rsidR="00285561">
        <w:rPr>
          <w:rFonts w:asciiTheme="minorHAnsi" w:hAnsiTheme="minorHAnsi" w:cstheme="minorHAnsi"/>
          <w:kern w:val="28"/>
          <w:sz w:val="20"/>
          <w:szCs w:val="20"/>
          <w:lang w:val="es-ES_tradnl"/>
        </w:rPr>
        <w:t>s</w:t>
      </w:r>
      <w:r w:rsidRPr="00843870">
        <w:rPr>
          <w:rFonts w:asciiTheme="minorHAnsi" w:hAnsiTheme="minorHAnsi" w:cstheme="minorHAnsi"/>
          <w:kern w:val="28"/>
          <w:sz w:val="20"/>
          <w:szCs w:val="20"/>
          <w:lang w:val="es-ES_tradnl"/>
        </w:rPr>
        <w:t xml:space="preserve">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B53B99" w:rsidRDefault="00B53B99" w:rsidP="00FE598C">
      <w:pPr>
        <w:contextualSpacing/>
        <w:jc w:val="both"/>
        <w:rPr>
          <w:rFonts w:asciiTheme="minorHAnsi" w:hAnsiTheme="minorHAnsi" w:cstheme="minorHAnsi"/>
          <w:kern w:val="28"/>
          <w:sz w:val="20"/>
          <w:szCs w:val="20"/>
          <w:lang w:val="es-ES_tradnl"/>
        </w:rPr>
      </w:pPr>
    </w:p>
    <w:p w:rsidR="007000E8" w:rsidRDefault="007000E8" w:rsidP="00FE598C">
      <w:pPr>
        <w:contextualSpacing/>
        <w:jc w:val="both"/>
        <w:rPr>
          <w:rFonts w:asciiTheme="minorHAnsi" w:hAnsiTheme="minorHAnsi" w:cstheme="minorHAnsi"/>
          <w:kern w:val="28"/>
          <w:sz w:val="20"/>
          <w:szCs w:val="20"/>
          <w:lang w:val="es-ES_tradnl"/>
        </w:rPr>
      </w:pPr>
    </w:p>
    <w:p w:rsidR="009452E9" w:rsidRPr="00876E86" w:rsidRDefault="00310F47" w:rsidP="009D66C0">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Pr>
          <w:rFonts w:asciiTheme="minorHAnsi" w:eastAsia="Arial Unicode MS" w:hAnsiTheme="minorHAnsi" w:cstheme="minorHAnsi"/>
          <w:bCs w:val="0"/>
          <w:color w:val="auto"/>
          <w:sz w:val="20"/>
          <w:szCs w:val="20"/>
          <w:lang w:val="es-ES_tradnl" w:eastAsia="es-ES"/>
        </w:rPr>
        <w:t>INSTALACIÓ</w:t>
      </w:r>
      <w:r w:rsidR="009452E9" w:rsidRPr="00876E86">
        <w:rPr>
          <w:rFonts w:asciiTheme="minorHAnsi" w:eastAsia="Arial Unicode MS" w:hAnsiTheme="minorHAnsi" w:cstheme="minorHAnsi"/>
          <w:bCs w:val="0"/>
          <w:color w:val="auto"/>
          <w:sz w:val="20"/>
          <w:szCs w:val="20"/>
          <w:lang w:val="es-ES_tradnl" w:eastAsia="es-ES"/>
        </w:rPr>
        <w:t>N DE SISTEMA</w:t>
      </w:r>
      <w:r w:rsidR="00786600">
        <w:rPr>
          <w:rFonts w:asciiTheme="minorHAnsi" w:eastAsia="Arial Unicode MS" w:hAnsiTheme="minorHAnsi" w:cstheme="minorHAnsi"/>
          <w:bCs w:val="0"/>
          <w:color w:val="auto"/>
          <w:sz w:val="20"/>
          <w:szCs w:val="20"/>
          <w:lang w:val="es-ES_tradnl" w:eastAsia="es-ES"/>
        </w:rPr>
        <w:t>S</w:t>
      </w:r>
      <w:r w:rsidR="009452E9" w:rsidRPr="00876E86">
        <w:rPr>
          <w:rFonts w:asciiTheme="minorHAnsi" w:eastAsia="Arial Unicode MS" w:hAnsiTheme="minorHAnsi" w:cstheme="minorHAnsi"/>
          <w:bCs w:val="0"/>
          <w:color w:val="auto"/>
          <w:sz w:val="20"/>
          <w:szCs w:val="20"/>
          <w:lang w:val="es-ES_tradnl" w:eastAsia="es-ES"/>
        </w:rPr>
        <w:t xml:space="preserve"> DE P</w:t>
      </w:r>
      <w:r w:rsidR="009452E9">
        <w:rPr>
          <w:rFonts w:asciiTheme="minorHAnsi" w:eastAsia="Arial Unicode MS" w:hAnsiTheme="minorHAnsi" w:cstheme="minorHAnsi"/>
          <w:bCs w:val="0"/>
          <w:color w:val="auto"/>
          <w:sz w:val="20"/>
          <w:szCs w:val="20"/>
          <w:lang w:val="es-ES_tradnl" w:eastAsia="es-ES"/>
        </w:rPr>
        <w:t>UESTA A TIERRA DE</w:t>
      </w:r>
      <w:r w:rsidR="00786600">
        <w:rPr>
          <w:rFonts w:asciiTheme="minorHAnsi" w:eastAsia="Arial Unicode MS" w:hAnsiTheme="minorHAnsi" w:cstheme="minorHAnsi"/>
          <w:bCs w:val="0"/>
          <w:color w:val="auto"/>
          <w:sz w:val="20"/>
          <w:szCs w:val="20"/>
          <w:lang w:val="es-ES_tradnl" w:eastAsia="es-ES"/>
        </w:rPr>
        <w:t xml:space="preserve"> </w:t>
      </w:r>
      <w:r w:rsidR="009452E9">
        <w:rPr>
          <w:rFonts w:asciiTheme="minorHAnsi" w:eastAsia="Arial Unicode MS" w:hAnsiTheme="minorHAnsi" w:cstheme="minorHAnsi"/>
          <w:bCs w:val="0"/>
          <w:color w:val="auto"/>
          <w:sz w:val="20"/>
          <w:szCs w:val="20"/>
          <w:lang w:val="es-ES_tradnl" w:eastAsia="es-ES"/>
        </w:rPr>
        <w:t>L</w:t>
      </w:r>
      <w:r w:rsidR="00786600">
        <w:rPr>
          <w:rFonts w:asciiTheme="minorHAnsi" w:eastAsia="Arial Unicode MS" w:hAnsiTheme="minorHAnsi" w:cstheme="minorHAnsi"/>
          <w:bCs w:val="0"/>
          <w:color w:val="auto"/>
          <w:sz w:val="20"/>
          <w:szCs w:val="20"/>
          <w:lang w:val="es-ES_tradnl" w:eastAsia="es-ES"/>
        </w:rPr>
        <w:t>OS</w:t>
      </w:r>
      <w:r w:rsidR="009452E9">
        <w:rPr>
          <w:rFonts w:asciiTheme="minorHAnsi" w:eastAsia="Arial Unicode MS" w:hAnsiTheme="minorHAnsi" w:cstheme="minorHAnsi"/>
          <w:bCs w:val="0"/>
          <w:color w:val="auto"/>
          <w:sz w:val="20"/>
          <w:szCs w:val="20"/>
          <w:lang w:val="es-ES_tradnl" w:eastAsia="es-ES"/>
        </w:rPr>
        <w:t xml:space="preserve"> RECTIFICADOR</w:t>
      </w:r>
      <w:r w:rsidR="00786600">
        <w:rPr>
          <w:rFonts w:asciiTheme="minorHAnsi" w:eastAsia="Arial Unicode MS" w:hAnsiTheme="minorHAnsi" w:cstheme="minorHAnsi"/>
          <w:bCs w:val="0"/>
          <w:color w:val="auto"/>
          <w:sz w:val="20"/>
          <w:szCs w:val="20"/>
          <w:lang w:val="es-ES_tradnl" w:eastAsia="es-ES"/>
        </w:rPr>
        <w:t>ES</w:t>
      </w:r>
    </w:p>
    <w:p w:rsidR="009452E9" w:rsidRPr="00797EFF" w:rsidRDefault="009452E9" w:rsidP="009452E9">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sidR="00786600">
        <w:rPr>
          <w:rFonts w:asciiTheme="minorHAnsi" w:hAnsiTheme="minorHAnsi" w:cstheme="minorHAnsi"/>
          <w:b/>
          <w:sz w:val="20"/>
          <w:szCs w:val="20"/>
        </w:rPr>
        <w:t>Global (</w:t>
      </w:r>
      <w:proofErr w:type="spellStart"/>
      <w:r w:rsidR="00786600">
        <w:rPr>
          <w:rFonts w:asciiTheme="minorHAnsi" w:hAnsiTheme="minorHAnsi" w:cstheme="minorHAnsi"/>
          <w:b/>
          <w:sz w:val="20"/>
          <w:szCs w:val="20"/>
        </w:rPr>
        <w:t>Glb</w:t>
      </w:r>
      <w:proofErr w:type="spellEnd"/>
      <w:r w:rsidR="00786600">
        <w:rPr>
          <w:rFonts w:asciiTheme="minorHAnsi" w:hAnsiTheme="minorHAnsi" w:cstheme="minorHAnsi"/>
          <w:b/>
          <w:sz w:val="20"/>
          <w:szCs w:val="20"/>
        </w:rPr>
        <w:t>.)</w:t>
      </w:r>
    </w:p>
    <w:p w:rsidR="009452E9" w:rsidRPr="00843870" w:rsidRDefault="009452E9" w:rsidP="009452E9">
      <w:pPr>
        <w:contextualSpacing/>
        <w:jc w:val="both"/>
        <w:rPr>
          <w:rFonts w:asciiTheme="minorHAnsi" w:hAnsiTheme="minorHAnsi" w:cstheme="minorHAnsi"/>
          <w:b/>
          <w:sz w:val="20"/>
          <w:szCs w:val="20"/>
        </w:rPr>
      </w:pPr>
    </w:p>
    <w:p w:rsidR="009452E9" w:rsidRPr="00843870" w:rsidRDefault="009452E9"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9452E9" w:rsidRPr="00843870" w:rsidRDefault="009452E9"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9452E9" w:rsidRPr="00843870" w:rsidRDefault="009452E9" w:rsidP="009D66C0">
      <w:pPr>
        <w:pStyle w:val="Estilo2"/>
        <w:numPr>
          <w:ilvl w:val="1"/>
          <w:numId w:val="9"/>
        </w:numPr>
      </w:pPr>
      <w:r w:rsidRPr="00843870">
        <w:t>DEFINICIÓN</w:t>
      </w:r>
    </w:p>
    <w:p w:rsidR="009452E9" w:rsidRPr="00843870" w:rsidRDefault="009452E9" w:rsidP="009452E9">
      <w:pPr>
        <w:pStyle w:val="Estilo1"/>
        <w:ind w:left="360"/>
        <w:contextualSpacing/>
        <w:rPr>
          <w:rFonts w:asciiTheme="minorHAnsi" w:hAnsiTheme="minorHAnsi" w:cstheme="minorHAnsi"/>
          <w:sz w:val="20"/>
          <w:szCs w:val="20"/>
        </w:rPr>
      </w:pPr>
    </w:p>
    <w:p w:rsidR="00F90656" w:rsidRDefault="009452E9" w:rsidP="009452E9">
      <w:pPr>
        <w:pStyle w:val="Estilo1"/>
        <w:contextualSpacing/>
        <w:rPr>
          <w:rFonts w:asciiTheme="minorHAnsi" w:hAnsiTheme="minorHAnsi" w:cs="Calibri"/>
          <w:b w:val="0"/>
          <w:bCs/>
          <w:sz w:val="20"/>
          <w:szCs w:val="20"/>
        </w:rPr>
      </w:pPr>
      <w:r w:rsidRPr="009452E9">
        <w:rPr>
          <w:rFonts w:asciiTheme="minorHAnsi" w:hAnsiTheme="minorHAnsi" w:cs="Calibri"/>
          <w:b w:val="0"/>
          <w:bCs/>
          <w:sz w:val="20"/>
          <w:szCs w:val="20"/>
        </w:rPr>
        <w:t xml:space="preserve">Este ítem comprende todos los trabajos necesarios para la instalación de un sistema de puesta a tierra (SPAT), </w:t>
      </w:r>
      <w:r w:rsidR="00487E13">
        <w:rPr>
          <w:rFonts w:asciiTheme="minorHAnsi" w:hAnsiTheme="minorHAnsi" w:cs="Calibri"/>
          <w:b w:val="0"/>
          <w:bCs/>
          <w:sz w:val="20"/>
          <w:szCs w:val="20"/>
        </w:rPr>
        <w:t>para la</w:t>
      </w:r>
      <w:r w:rsidR="00786600">
        <w:rPr>
          <w:rFonts w:asciiTheme="minorHAnsi" w:hAnsiTheme="minorHAnsi" w:cs="Calibri"/>
          <w:b w:val="0"/>
          <w:bCs/>
          <w:sz w:val="20"/>
          <w:szCs w:val="20"/>
        </w:rPr>
        <w:t>s</w:t>
      </w:r>
      <w:r w:rsidR="00487E13">
        <w:rPr>
          <w:rFonts w:asciiTheme="minorHAnsi" w:hAnsiTheme="minorHAnsi" w:cs="Calibri"/>
          <w:b w:val="0"/>
          <w:bCs/>
          <w:sz w:val="20"/>
          <w:szCs w:val="20"/>
        </w:rPr>
        <w:t xml:space="preserve"> unidad</w:t>
      </w:r>
      <w:r w:rsidR="00786600">
        <w:rPr>
          <w:rFonts w:asciiTheme="minorHAnsi" w:hAnsiTheme="minorHAnsi" w:cs="Calibri"/>
          <w:b w:val="0"/>
          <w:bCs/>
          <w:sz w:val="20"/>
          <w:szCs w:val="20"/>
        </w:rPr>
        <w:t>es</w:t>
      </w:r>
      <w:r w:rsidR="00487E13">
        <w:rPr>
          <w:rFonts w:asciiTheme="minorHAnsi" w:hAnsiTheme="minorHAnsi" w:cs="Calibri"/>
          <w:b w:val="0"/>
          <w:bCs/>
          <w:sz w:val="20"/>
          <w:szCs w:val="20"/>
        </w:rPr>
        <w:t xml:space="preserve"> rectificadora</w:t>
      </w:r>
      <w:r w:rsidR="00786600">
        <w:rPr>
          <w:rFonts w:asciiTheme="minorHAnsi" w:hAnsiTheme="minorHAnsi" w:cs="Calibri"/>
          <w:b w:val="0"/>
          <w:bCs/>
          <w:sz w:val="20"/>
          <w:szCs w:val="20"/>
        </w:rPr>
        <w:t>s</w:t>
      </w:r>
      <w:r w:rsidR="00487E13">
        <w:rPr>
          <w:rFonts w:asciiTheme="minorHAnsi" w:hAnsiTheme="minorHAnsi" w:cs="Calibri"/>
          <w:b w:val="0"/>
          <w:bCs/>
          <w:sz w:val="20"/>
          <w:szCs w:val="20"/>
        </w:rPr>
        <w:t xml:space="preserve"> de corriente impresa y medidor</w:t>
      </w:r>
      <w:r w:rsidR="00786600">
        <w:rPr>
          <w:rFonts w:asciiTheme="minorHAnsi" w:hAnsiTheme="minorHAnsi" w:cs="Calibri"/>
          <w:b w:val="0"/>
          <w:bCs/>
          <w:sz w:val="20"/>
          <w:szCs w:val="20"/>
        </w:rPr>
        <w:t>es</w:t>
      </w:r>
      <w:r w:rsidR="00487E13">
        <w:rPr>
          <w:rFonts w:asciiTheme="minorHAnsi" w:hAnsiTheme="minorHAnsi" w:cs="Calibri"/>
          <w:b w:val="0"/>
          <w:bCs/>
          <w:sz w:val="20"/>
          <w:szCs w:val="20"/>
        </w:rPr>
        <w:t xml:space="preserve"> eléctrico</w:t>
      </w:r>
      <w:r w:rsidR="00786600">
        <w:rPr>
          <w:rFonts w:asciiTheme="minorHAnsi" w:hAnsiTheme="minorHAnsi" w:cs="Calibri"/>
          <w:b w:val="0"/>
          <w:bCs/>
          <w:sz w:val="20"/>
          <w:szCs w:val="20"/>
        </w:rPr>
        <w:t>s a ser instalados en el proyecto</w:t>
      </w:r>
      <w:r w:rsidR="00487E13">
        <w:rPr>
          <w:rFonts w:asciiTheme="minorHAnsi" w:hAnsiTheme="minorHAnsi" w:cs="Calibri"/>
          <w:b w:val="0"/>
          <w:bCs/>
          <w:sz w:val="20"/>
          <w:szCs w:val="20"/>
        </w:rPr>
        <w:t xml:space="preserve">, </w:t>
      </w:r>
      <w:r w:rsidR="00EE1436">
        <w:rPr>
          <w:rFonts w:asciiTheme="minorHAnsi" w:hAnsiTheme="minorHAnsi" w:cs="Calibri"/>
          <w:b w:val="0"/>
          <w:bCs/>
          <w:sz w:val="20"/>
          <w:szCs w:val="20"/>
        </w:rPr>
        <w:t xml:space="preserve">conforme a lo establecido en las presentes especificaciones técnicas, el </w:t>
      </w:r>
      <w:r w:rsidRPr="009452E9">
        <w:rPr>
          <w:rFonts w:asciiTheme="minorHAnsi" w:hAnsiTheme="minorHAnsi" w:cs="Calibri"/>
          <w:b w:val="0"/>
          <w:bCs/>
          <w:sz w:val="20"/>
          <w:szCs w:val="20"/>
        </w:rPr>
        <w:t>estándar IEEE 142 y NEC 2005 (NFPA 70)</w:t>
      </w:r>
      <w:r w:rsidR="00EE1436">
        <w:rPr>
          <w:rFonts w:asciiTheme="minorHAnsi" w:hAnsiTheme="minorHAnsi" w:cs="Calibri"/>
          <w:b w:val="0"/>
          <w:bCs/>
          <w:sz w:val="20"/>
          <w:szCs w:val="20"/>
        </w:rPr>
        <w:t xml:space="preserve"> e instrucciones del Supervisor de Obra</w:t>
      </w:r>
      <w:r w:rsidRPr="009452E9">
        <w:rPr>
          <w:rFonts w:asciiTheme="minorHAnsi" w:hAnsiTheme="minorHAnsi" w:cs="Calibri"/>
          <w:b w:val="0"/>
          <w:bCs/>
          <w:sz w:val="20"/>
          <w:szCs w:val="20"/>
        </w:rPr>
        <w:t>.</w:t>
      </w:r>
    </w:p>
    <w:p w:rsidR="00F90656" w:rsidRDefault="00F90656" w:rsidP="009452E9">
      <w:pPr>
        <w:pStyle w:val="Estilo1"/>
        <w:contextualSpacing/>
        <w:rPr>
          <w:rFonts w:asciiTheme="minorHAnsi" w:hAnsiTheme="minorHAnsi" w:cs="Calibri"/>
          <w:b w:val="0"/>
          <w:bCs/>
          <w:sz w:val="20"/>
          <w:szCs w:val="20"/>
        </w:rPr>
      </w:pPr>
    </w:p>
    <w:p w:rsidR="00F90656" w:rsidRPr="00521EE3" w:rsidRDefault="00F90656" w:rsidP="00F90656">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 xml:space="preserve">El presente ítem incluye </w:t>
      </w:r>
      <w:r w:rsidR="00B4621B">
        <w:rPr>
          <w:rFonts w:asciiTheme="minorHAnsi" w:hAnsiTheme="minorHAnsi" w:cstheme="minorHAnsi"/>
          <w:b w:val="0"/>
          <w:sz w:val="20"/>
          <w:szCs w:val="20"/>
        </w:rPr>
        <w:t xml:space="preserve">la realización de </w:t>
      </w:r>
      <w:r w:rsidR="00786600">
        <w:rPr>
          <w:rFonts w:asciiTheme="minorHAnsi" w:hAnsiTheme="minorHAnsi" w:cstheme="minorHAnsi"/>
          <w:b w:val="0"/>
          <w:sz w:val="20"/>
          <w:szCs w:val="20"/>
        </w:rPr>
        <w:t>los</w:t>
      </w:r>
      <w:r>
        <w:rPr>
          <w:rFonts w:asciiTheme="minorHAnsi" w:hAnsiTheme="minorHAnsi" w:cstheme="minorHAnsi"/>
          <w:b w:val="0"/>
          <w:sz w:val="20"/>
          <w:szCs w:val="20"/>
        </w:rPr>
        <w:t xml:space="preserve"> </w:t>
      </w:r>
      <w:r w:rsidRPr="00521EE3">
        <w:rPr>
          <w:rFonts w:asciiTheme="minorHAnsi" w:hAnsiTheme="minorHAnsi" w:cstheme="minorHAnsi"/>
          <w:b w:val="0"/>
          <w:sz w:val="20"/>
          <w:szCs w:val="20"/>
        </w:rPr>
        <w:t>estudio</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de resistividad del terreno, cálculo</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de</w:t>
      </w:r>
      <w:r w:rsidR="00786600">
        <w:rPr>
          <w:rFonts w:asciiTheme="minorHAnsi" w:hAnsiTheme="minorHAnsi" w:cstheme="minorHAnsi"/>
          <w:b w:val="0"/>
          <w:sz w:val="20"/>
          <w:szCs w:val="20"/>
        </w:rPr>
        <w:t xml:space="preserve"> </w:t>
      </w:r>
      <w:r w:rsidRPr="00521EE3">
        <w:rPr>
          <w:rFonts w:asciiTheme="minorHAnsi" w:hAnsiTheme="minorHAnsi" w:cstheme="minorHAnsi"/>
          <w:b w:val="0"/>
          <w:sz w:val="20"/>
          <w:szCs w:val="20"/>
        </w:rPr>
        <w:t>l</w:t>
      </w:r>
      <w:r w:rsidR="00786600">
        <w:rPr>
          <w:rFonts w:asciiTheme="minorHAnsi" w:hAnsiTheme="minorHAnsi" w:cstheme="minorHAnsi"/>
          <w:b w:val="0"/>
          <w:sz w:val="20"/>
          <w:szCs w:val="20"/>
        </w:rPr>
        <w:t>os</w:t>
      </w:r>
      <w:r w:rsidRPr="00521EE3">
        <w:rPr>
          <w:rFonts w:asciiTheme="minorHAnsi" w:hAnsiTheme="minorHAnsi" w:cstheme="minorHAnsi"/>
          <w:b w:val="0"/>
          <w:sz w:val="20"/>
          <w:szCs w:val="20"/>
        </w:rPr>
        <w:t xml:space="preserve"> sistema</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de puesta a tierra y planos constructivos que deberá presentar la empresa Contratista y que será </w:t>
      </w:r>
      <w:r>
        <w:rPr>
          <w:rFonts w:asciiTheme="minorHAnsi" w:hAnsiTheme="minorHAnsi" w:cstheme="minorHAnsi"/>
          <w:b w:val="0"/>
          <w:sz w:val="20"/>
          <w:szCs w:val="20"/>
        </w:rPr>
        <w:t xml:space="preserve">sujeto a la </w:t>
      </w:r>
      <w:r w:rsidRPr="00521EE3">
        <w:rPr>
          <w:rFonts w:asciiTheme="minorHAnsi" w:hAnsiTheme="minorHAnsi" w:cstheme="minorHAnsi"/>
          <w:b w:val="0"/>
          <w:sz w:val="20"/>
          <w:szCs w:val="20"/>
        </w:rPr>
        <w:t>aproba</w:t>
      </w:r>
      <w:r>
        <w:rPr>
          <w:rFonts w:asciiTheme="minorHAnsi" w:hAnsiTheme="minorHAnsi" w:cstheme="minorHAnsi"/>
          <w:b w:val="0"/>
          <w:sz w:val="20"/>
          <w:szCs w:val="20"/>
        </w:rPr>
        <w:t xml:space="preserve">ción </w:t>
      </w:r>
      <w:r w:rsidRPr="00521EE3">
        <w:rPr>
          <w:rFonts w:asciiTheme="minorHAnsi" w:hAnsiTheme="minorHAnsi" w:cstheme="minorHAnsi"/>
          <w:b w:val="0"/>
          <w:sz w:val="20"/>
          <w:szCs w:val="20"/>
        </w:rPr>
        <w:t xml:space="preserve">por </w:t>
      </w:r>
      <w:r>
        <w:rPr>
          <w:rFonts w:asciiTheme="minorHAnsi" w:hAnsiTheme="minorHAnsi" w:cstheme="minorHAnsi"/>
          <w:b w:val="0"/>
          <w:sz w:val="20"/>
          <w:szCs w:val="20"/>
        </w:rPr>
        <w:t>parte d</w:t>
      </w:r>
      <w:r w:rsidRPr="00521EE3">
        <w:rPr>
          <w:rFonts w:asciiTheme="minorHAnsi" w:hAnsiTheme="minorHAnsi" w:cstheme="minorHAnsi"/>
          <w:b w:val="0"/>
          <w:sz w:val="20"/>
          <w:szCs w:val="20"/>
        </w:rPr>
        <w:t>el Supervisor de Obra</w:t>
      </w:r>
      <w:r w:rsidR="00B4621B">
        <w:rPr>
          <w:rFonts w:asciiTheme="minorHAnsi" w:hAnsiTheme="minorHAnsi" w:cstheme="minorHAnsi"/>
          <w:b w:val="0"/>
          <w:sz w:val="20"/>
          <w:szCs w:val="20"/>
        </w:rPr>
        <w:t xml:space="preserve"> antes de la ejecución de los trabajos</w:t>
      </w:r>
      <w:r w:rsidRPr="00521EE3">
        <w:rPr>
          <w:rFonts w:asciiTheme="minorHAnsi" w:hAnsiTheme="minorHAnsi" w:cstheme="minorHAnsi"/>
          <w:b w:val="0"/>
          <w:sz w:val="20"/>
          <w:szCs w:val="20"/>
        </w:rPr>
        <w:t>.</w:t>
      </w:r>
    </w:p>
    <w:p w:rsidR="00F90656" w:rsidRDefault="00F90656" w:rsidP="00F90656">
      <w:pPr>
        <w:pStyle w:val="Estilo1"/>
        <w:tabs>
          <w:tab w:val="left" w:pos="284"/>
        </w:tabs>
        <w:rPr>
          <w:rFonts w:asciiTheme="minorHAnsi" w:hAnsiTheme="minorHAnsi" w:cstheme="minorHAnsi"/>
          <w:b w:val="0"/>
          <w:sz w:val="20"/>
          <w:szCs w:val="20"/>
        </w:rPr>
      </w:pPr>
    </w:p>
    <w:p w:rsidR="00F90656" w:rsidRDefault="00F90656" w:rsidP="00F90656">
      <w:pPr>
        <w:pStyle w:val="Estilo1"/>
        <w:tabs>
          <w:tab w:val="left" w:pos="284"/>
        </w:tabs>
        <w:rPr>
          <w:rFonts w:asciiTheme="minorHAnsi" w:hAnsiTheme="minorHAnsi" w:cstheme="minorHAnsi"/>
          <w:b w:val="0"/>
          <w:sz w:val="20"/>
          <w:szCs w:val="20"/>
        </w:rPr>
      </w:pPr>
      <w:r>
        <w:rPr>
          <w:rFonts w:asciiTheme="minorHAnsi" w:hAnsiTheme="minorHAnsi" w:cstheme="minorHAnsi"/>
          <w:b w:val="0"/>
          <w:sz w:val="20"/>
          <w:szCs w:val="20"/>
        </w:rPr>
        <w:t xml:space="preserve">Asimismo, incluye la </w:t>
      </w:r>
      <w:r w:rsidRPr="00521EE3">
        <w:rPr>
          <w:rFonts w:asciiTheme="minorHAnsi" w:hAnsiTheme="minorHAnsi" w:cstheme="minorHAnsi"/>
          <w:b w:val="0"/>
          <w:sz w:val="20"/>
          <w:szCs w:val="20"/>
        </w:rPr>
        <w:t>excavación de zanjas y fosas donde se clavarán las jabalinas de aterramiento y se extenderá</w:t>
      </w:r>
      <w:r w:rsidR="00786600">
        <w:rPr>
          <w:rFonts w:asciiTheme="minorHAnsi" w:hAnsiTheme="minorHAnsi" w:cstheme="minorHAnsi"/>
          <w:b w:val="0"/>
          <w:sz w:val="20"/>
          <w:szCs w:val="20"/>
        </w:rPr>
        <w:t>n</w:t>
      </w:r>
      <w:r w:rsidRPr="00521EE3">
        <w:rPr>
          <w:rFonts w:asciiTheme="minorHAnsi" w:hAnsiTheme="minorHAnsi" w:cstheme="minorHAnsi"/>
          <w:b w:val="0"/>
          <w:sz w:val="20"/>
          <w:szCs w:val="20"/>
        </w:rPr>
        <w:t xml:space="preserve"> la</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malla</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de aterramiento</w:t>
      </w:r>
      <w:r w:rsidR="00786600">
        <w:rPr>
          <w:rFonts w:asciiTheme="minorHAnsi" w:hAnsiTheme="minorHAnsi" w:cstheme="minorHAnsi"/>
          <w:b w:val="0"/>
          <w:sz w:val="20"/>
          <w:szCs w:val="20"/>
        </w:rPr>
        <w:t>,</w:t>
      </w:r>
      <w:r w:rsidRPr="00521EE3">
        <w:rPr>
          <w:rFonts w:asciiTheme="minorHAnsi" w:hAnsiTheme="minorHAnsi" w:cstheme="minorHAnsi"/>
          <w:b w:val="0"/>
          <w:sz w:val="20"/>
          <w:szCs w:val="20"/>
        </w:rPr>
        <w:t xml:space="preserve"> de acuerdo a</w:t>
      </w:r>
      <w:r w:rsidR="00786600">
        <w:rPr>
          <w:rFonts w:asciiTheme="minorHAnsi" w:hAnsiTheme="minorHAnsi" w:cstheme="minorHAnsi"/>
          <w:b w:val="0"/>
          <w:sz w:val="20"/>
          <w:szCs w:val="20"/>
        </w:rPr>
        <w:t xml:space="preserve"> </w:t>
      </w:r>
      <w:r w:rsidRPr="00521EE3">
        <w:rPr>
          <w:rFonts w:asciiTheme="minorHAnsi" w:hAnsiTheme="minorHAnsi" w:cstheme="minorHAnsi"/>
          <w:b w:val="0"/>
          <w:sz w:val="20"/>
          <w:szCs w:val="20"/>
        </w:rPr>
        <w:t>l</w:t>
      </w:r>
      <w:r w:rsidR="00786600">
        <w:rPr>
          <w:rFonts w:asciiTheme="minorHAnsi" w:hAnsiTheme="minorHAnsi" w:cstheme="minorHAnsi"/>
          <w:b w:val="0"/>
          <w:sz w:val="20"/>
          <w:szCs w:val="20"/>
        </w:rPr>
        <w:t>os</w:t>
      </w:r>
      <w:r w:rsidRPr="00521EE3">
        <w:rPr>
          <w:rFonts w:asciiTheme="minorHAnsi" w:hAnsiTheme="minorHAnsi" w:cstheme="minorHAnsi"/>
          <w:b w:val="0"/>
          <w:sz w:val="20"/>
          <w:szCs w:val="20"/>
        </w:rPr>
        <w:t xml:space="preserve"> estu</w:t>
      </w:r>
      <w:r>
        <w:rPr>
          <w:rFonts w:asciiTheme="minorHAnsi" w:hAnsiTheme="minorHAnsi" w:cstheme="minorHAnsi"/>
          <w:b w:val="0"/>
          <w:sz w:val="20"/>
          <w:szCs w:val="20"/>
        </w:rPr>
        <w:t>dio</w:t>
      </w:r>
      <w:r w:rsidR="00786600">
        <w:rPr>
          <w:rFonts w:asciiTheme="minorHAnsi" w:hAnsiTheme="minorHAnsi" w:cstheme="minorHAnsi"/>
          <w:b w:val="0"/>
          <w:sz w:val="20"/>
          <w:szCs w:val="20"/>
        </w:rPr>
        <w:t>s</w:t>
      </w:r>
      <w:r>
        <w:rPr>
          <w:rFonts w:asciiTheme="minorHAnsi" w:hAnsiTheme="minorHAnsi" w:cstheme="minorHAnsi"/>
          <w:b w:val="0"/>
          <w:sz w:val="20"/>
          <w:szCs w:val="20"/>
        </w:rPr>
        <w:t xml:space="preserve"> de resistividad del terreno y</w:t>
      </w:r>
      <w:r w:rsidRPr="00521EE3">
        <w:rPr>
          <w:rFonts w:asciiTheme="minorHAnsi" w:hAnsiTheme="minorHAnsi" w:cstheme="minorHAnsi"/>
          <w:b w:val="0"/>
          <w:sz w:val="20"/>
          <w:szCs w:val="20"/>
        </w:rPr>
        <w:t xml:space="preserve"> cálculo</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de</w:t>
      </w:r>
      <w:r w:rsidR="00786600">
        <w:rPr>
          <w:rFonts w:asciiTheme="minorHAnsi" w:hAnsiTheme="minorHAnsi" w:cstheme="minorHAnsi"/>
          <w:b w:val="0"/>
          <w:sz w:val="20"/>
          <w:szCs w:val="20"/>
        </w:rPr>
        <w:t xml:space="preserve"> </w:t>
      </w:r>
      <w:r w:rsidRPr="00521EE3">
        <w:rPr>
          <w:rFonts w:asciiTheme="minorHAnsi" w:hAnsiTheme="minorHAnsi" w:cstheme="minorHAnsi"/>
          <w:b w:val="0"/>
          <w:sz w:val="20"/>
          <w:szCs w:val="20"/>
        </w:rPr>
        <w:t>l</w:t>
      </w:r>
      <w:r w:rsidR="00786600">
        <w:rPr>
          <w:rFonts w:asciiTheme="minorHAnsi" w:hAnsiTheme="minorHAnsi" w:cstheme="minorHAnsi"/>
          <w:b w:val="0"/>
          <w:sz w:val="20"/>
          <w:szCs w:val="20"/>
        </w:rPr>
        <w:t>os</w:t>
      </w:r>
      <w:r w:rsidRPr="00521EE3">
        <w:rPr>
          <w:rFonts w:asciiTheme="minorHAnsi" w:hAnsiTheme="minorHAnsi" w:cstheme="minorHAnsi"/>
          <w:b w:val="0"/>
          <w:sz w:val="20"/>
          <w:szCs w:val="20"/>
        </w:rPr>
        <w:t xml:space="preserve"> sistema</w:t>
      </w:r>
      <w:r w:rsidR="00786600">
        <w:rPr>
          <w:rFonts w:asciiTheme="minorHAnsi" w:hAnsiTheme="minorHAnsi" w:cstheme="minorHAnsi"/>
          <w:b w:val="0"/>
          <w:sz w:val="20"/>
          <w:szCs w:val="20"/>
        </w:rPr>
        <w:t>s</w:t>
      </w:r>
      <w:r w:rsidRPr="00521EE3">
        <w:rPr>
          <w:rFonts w:asciiTheme="minorHAnsi" w:hAnsiTheme="minorHAnsi" w:cstheme="minorHAnsi"/>
          <w:b w:val="0"/>
          <w:sz w:val="20"/>
          <w:szCs w:val="20"/>
        </w:rPr>
        <w:t xml:space="preserve"> de puesta a tierra</w:t>
      </w:r>
      <w:r w:rsidR="007E28BF">
        <w:rPr>
          <w:rFonts w:asciiTheme="minorHAnsi" w:hAnsiTheme="minorHAnsi" w:cstheme="minorHAnsi"/>
          <w:b w:val="0"/>
          <w:sz w:val="20"/>
          <w:szCs w:val="20"/>
        </w:rPr>
        <w:t>, así como todos los trabajos necesarios para la correcta instalación de</w:t>
      </w:r>
      <w:r w:rsidR="00786600">
        <w:rPr>
          <w:rFonts w:asciiTheme="minorHAnsi" w:hAnsiTheme="minorHAnsi" w:cstheme="minorHAnsi"/>
          <w:b w:val="0"/>
          <w:sz w:val="20"/>
          <w:szCs w:val="20"/>
        </w:rPr>
        <w:t xml:space="preserve"> </w:t>
      </w:r>
      <w:r w:rsidR="007E28BF">
        <w:rPr>
          <w:rFonts w:asciiTheme="minorHAnsi" w:hAnsiTheme="minorHAnsi" w:cstheme="minorHAnsi"/>
          <w:b w:val="0"/>
          <w:sz w:val="20"/>
          <w:szCs w:val="20"/>
        </w:rPr>
        <w:t>l</w:t>
      </w:r>
      <w:r w:rsidR="00786600">
        <w:rPr>
          <w:rFonts w:asciiTheme="minorHAnsi" w:hAnsiTheme="minorHAnsi" w:cstheme="minorHAnsi"/>
          <w:b w:val="0"/>
          <w:sz w:val="20"/>
          <w:szCs w:val="20"/>
        </w:rPr>
        <w:t>os</w:t>
      </w:r>
      <w:r w:rsidR="007E28BF">
        <w:rPr>
          <w:rFonts w:asciiTheme="minorHAnsi" w:hAnsiTheme="minorHAnsi" w:cstheme="minorHAnsi"/>
          <w:b w:val="0"/>
          <w:sz w:val="20"/>
          <w:szCs w:val="20"/>
        </w:rPr>
        <w:t xml:space="preserve"> sistema</w:t>
      </w:r>
      <w:r w:rsidR="00786600">
        <w:rPr>
          <w:rFonts w:asciiTheme="minorHAnsi" w:hAnsiTheme="minorHAnsi" w:cstheme="minorHAnsi"/>
          <w:b w:val="0"/>
          <w:sz w:val="20"/>
          <w:szCs w:val="20"/>
        </w:rPr>
        <w:t>s</w:t>
      </w:r>
      <w:r w:rsidR="007E28BF">
        <w:rPr>
          <w:rFonts w:asciiTheme="minorHAnsi" w:hAnsiTheme="minorHAnsi" w:cstheme="minorHAnsi"/>
          <w:b w:val="0"/>
          <w:sz w:val="20"/>
          <w:szCs w:val="20"/>
        </w:rPr>
        <w:t xml:space="preserve"> de puesta a tierra</w:t>
      </w:r>
      <w:r w:rsidR="00786600">
        <w:rPr>
          <w:rFonts w:asciiTheme="minorHAnsi" w:hAnsiTheme="minorHAnsi" w:cstheme="minorHAnsi"/>
          <w:b w:val="0"/>
          <w:sz w:val="20"/>
          <w:szCs w:val="20"/>
        </w:rPr>
        <w:t xml:space="preserve"> para </w:t>
      </w:r>
      <w:r w:rsidR="00786600">
        <w:rPr>
          <w:rFonts w:asciiTheme="minorHAnsi" w:hAnsiTheme="minorHAnsi" w:cs="Calibri"/>
          <w:b w:val="0"/>
          <w:bCs/>
          <w:sz w:val="20"/>
          <w:szCs w:val="20"/>
        </w:rPr>
        <w:t>las unidades rectificadoras y medidores eléctricos a ser instalados en el proyecto</w:t>
      </w:r>
      <w:r>
        <w:rPr>
          <w:rFonts w:asciiTheme="minorHAnsi" w:hAnsiTheme="minorHAnsi" w:cstheme="minorHAnsi"/>
          <w:b w:val="0"/>
          <w:sz w:val="20"/>
          <w:szCs w:val="20"/>
        </w:rPr>
        <w:t>.</w:t>
      </w:r>
    </w:p>
    <w:p w:rsidR="009A0AB1" w:rsidRDefault="009A0AB1" w:rsidP="00F90656">
      <w:pPr>
        <w:pStyle w:val="Estilo1"/>
        <w:tabs>
          <w:tab w:val="left" w:pos="284"/>
        </w:tabs>
        <w:rPr>
          <w:rFonts w:asciiTheme="minorHAnsi" w:hAnsiTheme="minorHAnsi" w:cstheme="minorHAnsi"/>
          <w:b w:val="0"/>
          <w:sz w:val="20"/>
          <w:szCs w:val="20"/>
        </w:rPr>
      </w:pPr>
    </w:p>
    <w:p w:rsidR="009452E9" w:rsidRDefault="009452E9" w:rsidP="009D66C0">
      <w:pPr>
        <w:pStyle w:val="Estilo2"/>
        <w:numPr>
          <w:ilvl w:val="1"/>
          <w:numId w:val="9"/>
        </w:numPr>
      </w:pPr>
      <w:r w:rsidRPr="00166C6B">
        <w:t>MATERIALES</w:t>
      </w:r>
      <w:r>
        <w:t>, HERRAMIENTAS Y EQUIPO</w:t>
      </w:r>
    </w:p>
    <w:p w:rsidR="009452E9" w:rsidRPr="00843870" w:rsidRDefault="009452E9" w:rsidP="009452E9">
      <w:pPr>
        <w:pStyle w:val="Estilo1"/>
        <w:contextualSpacing/>
        <w:rPr>
          <w:rFonts w:asciiTheme="minorHAnsi" w:hAnsiTheme="minorHAnsi" w:cstheme="minorHAnsi"/>
          <w:sz w:val="20"/>
          <w:szCs w:val="20"/>
        </w:rPr>
      </w:pPr>
    </w:p>
    <w:p w:rsidR="00B4621B" w:rsidRPr="00521EE3" w:rsidRDefault="00F90656" w:rsidP="00B4621B">
      <w:pPr>
        <w:pStyle w:val="Estilo1"/>
        <w:rPr>
          <w:rFonts w:asciiTheme="minorHAnsi" w:hAnsiTheme="minorHAnsi" w:cstheme="minorHAnsi"/>
          <w:b w:val="0"/>
          <w:sz w:val="20"/>
          <w:szCs w:val="20"/>
        </w:rPr>
      </w:pPr>
      <w:r w:rsidRPr="00521EE3">
        <w:rPr>
          <w:rFonts w:asciiTheme="minorHAnsi" w:hAnsiTheme="minorHAnsi" w:cstheme="minorHAnsi"/>
          <w:b w:val="0"/>
          <w:sz w:val="20"/>
          <w:szCs w:val="20"/>
        </w:rPr>
        <w:t xml:space="preserve">El CONTRATISTA </w:t>
      </w:r>
      <w:r w:rsidR="00231BDA">
        <w:rPr>
          <w:rFonts w:asciiTheme="minorHAnsi" w:hAnsiTheme="minorHAnsi" w:cstheme="minorHAnsi"/>
          <w:b w:val="0"/>
          <w:sz w:val="20"/>
          <w:szCs w:val="20"/>
        </w:rPr>
        <w:t xml:space="preserve">deberá </w:t>
      </w:r>
      <w:r w:rsidRPr="00521EE3">
        <w:rPr>
          <w:rFonts w:asciiTheme="minorHAnsi" w:hAnsiTheme="minorHAnsi" w:cstheme="minorHAnsi"/>
          <w:b w:val="0"/>
          <w:sz w:val="20"/>
          <w:szCs w:val="20"/>
        </w:rPr>
        <w:t xml:space="preserve">proporcionar todos los materiales, herramientas y equipos necesarios para la ejecución de los trabajos, mismos </w:t>
      </w:r>
      <w:r>
        <w:rPr>
          <w:rFonts w:asciiTheme="minorHAnsi" w:hAnsiTheme="minorHAnsi" w:cstheme="minorHAnsi"/>
          <w:b w:val="0"/>
          <w:sz w:val="20"/>
          <w:szCs w:val="20"/>
        </w:rPr>
        <w:t xml:space="preserve">que </w:t>
      </w:r>
      <w:r w:rsidRPr="00521EE3">
        <w:rPr>
          <w:rFonts w:asciiTheme="minorHAnsi" w:hAnsiTheme="minorHAnsi" w:cstheme="minorHAnsi"/>
          <w:b w:val="0"/>
          <w:sz w:val="20"/>
          <w:szCs w:val="20"/>
        </w:rPr>
        <w:t>deberán ser aprobados por el SUPERVISOR</w:t>
      </w:r>
      <w:r>
        <w:rPr>
          <w:rFonts w:asciiTheme="minorHAnsi" w:hAnsiTheme="minorHAnsi" w:cstheme="minorHAnsi"/>
          <w:b w:val="0"/>
          <w:sz w:val="20"/>
          <w:szCs w:val="20"/>
        </w:rPr>
        <w:t xml:space="preserve"> DE OBRA</w:t>
      </w:r>
      <w:r w:rsidRPr="00521EE3">
        <w:rPr>
          <w:rFonts w:asciiTheme="minorHAnsi" w:hAnsiTheme="minorHAnsi" w:cstheme="minorHAnsi"/>
          <w:b w:val="0"/>
          <w:sz w:val="20"/>
          <w:szCs w:val="20"/>
        </w:rPr>
        <w:t xml:space="preserve"> al inicio de la actividad. Para ello</w:t>
      </w:r>
      <w:r w:rsidR="00231BDA">
        <w:rPr>
          <w:rFonts w:asciiTheme="minorHAnsi" w:hAnsiTheme="minorHAnsi" w:cstheme="minorHAnsi"/>
          <w:b w:val="0"/>
          <w:sz w:val="20"/>
          <w:szCs w:val="20"/>
        </w:rPr>
        <w:t>,</w:t>
      </w:r>
      <w:r w:rsidRPr="00521EE3">
        <w:rPr>
          <w:rFonts w:asciiTheme="minorHAnsi" w:hAnsiTheme="minorHAnsi" w:cstheme="minorHAnsi"/>
          <w:b w:val="0"/>
          <w:sz w:val="20"/>
          <w:szCs w:val="20"/>
        </w:rPr>
        <w:t xml:space="preserve"> el Contratista deberá proveer</w:t>
      </w:r>
      <w:r w:rsidR="00231BDA">
        <w:rPr>
          <w:rFonts w:asciiTheme="minorHAnsi" w:hAnsiTheme="minorHAnsi" w:cstheme="minorHAnsi"/>
          <w:b w:val="0"/>
          <w:sz w:val="20"/>
          <w:szCs w:val="20"/>
        </w:rPr>
        <w:t>, de manera enunciativa más no limitativa, lo siguiente:</w:t>
      </w:r>
      <w:r w:rsidRPr="00521EE3">
        <w:rPr>
          <w:rFonts w:asciiTheme="minorHAnsi" w:hAnsiTheme="minorHAnsi" w:cstheme="minorHAnsi"/>
          <w:b w:val="0"/>
          <w:sz w:val="20"/>
          <w:szCs w:val="20"/>
        </w:rPr>
        <w:t xml:space="preserve"> equipo necesario para las mediciones de resistividad </w:t>
      </w:r>
      <w:r w:rsidRPr="00F90656">
        <w:rPr>
          <w:rFonts w:asciiTheme="minorHAnsi" w:hAnsiTheme="minorHAnsi" w:cstheme="minorHAnsi"/>
          <w:b w:val="0"/>
          <w:sz w:val="20"/>
          <w:szCs w:val="20"/>
        </w:rPr>
        <w:t>por el método de 4 pines (</w:t>
      </w:r>
      <w:proofErr w:type="spellStart"/>
      <w:r w:rsidRPr="00F90656">
        <w:rPr>
          <w:rFonts w:asciiTheme="minorHAnsi" w:hAnsiTheme="minorHAnsi" w:cstheme="minorHAnsi"/>
          <w:b w:val="0"/>
          <w:sz w:val="20"/>
          <w:szCs w:val="20"/>
        </w:rPr>
        <w:t>wenner</w:t>
      </w:r>
      <w:proofErr w:type="spellEnd"/>
      <w:r w:rsidRPr="00F90656">
        <w:rPr>
          <w:rFonts w:asciiTheme="minorHAnsi" w:hAnsiTheme="minorHAnsi" w:cstheme="minorHAnsi"/>
          <w:b w:val="0"/>
          <w:sz w:val="20"/>
          <w:szCs w:val="20"/>
        </w:rPr>
        <w:t>)</w:t>
      </w:r>
      <w:r w:rsidRPr="00521EE3">
        <w:rPr>
          <w:rFonts w:asciiTheme="minorHAnsi" w:hAnsiTheme="minorHAnsi" w:cstheme="minorHAnsi"/>
          <w:b w:val="0"/>
          <w:sz w:val="20"/>
          <w:szCs w:val="20"/>
        </w:rPr>
        <w:t>, y todo el material</w:t>
      </w:r>
      <w:r w:rsidR="00231BDA">
        <w:rPr>
          <w:rFonts w:asciiTheme="minorHAnsi" w:hAnsiTheme="minorHAnsi" w:cstheme="minorHAnsi"/>
          <w:b w:val="0"/>
          <w:sz w:val="20"/>
          <w:szCs w:val="20"/>
        </w:rPr>
        <w:t>,</w:t>
      </w:r>
      <w:r w:rsidRPr="00521EE3">
        <w:rPr>
          <w:rFonts w:asciiTheme="minorHAnsi" w:hAnsiTheme="minorHAnsi" w:cstheme="minorHAnsi"/>
          <w:b w:val="0"/>
          <w:sz w:val="20"/>
          <w:szCs w:val="20"/>
        </w:rPr>
        <w:t xml:space="preserve"> herramientas</w:t>
      </w:r>
      <w:r w:rsidR="00231BDA">
        <w:rPr>
          <w:rFonts w:asciiTheme="minorHAnsi" w:hAnsiTheme="minorHAnsi" w:cstheme="minorHAnsi"/>
          <w:b w:val="0"/>
          <w:sz w:val="20"/>
          <w:szCs w:val="20"/>
        </w:rPr>
        <w:t xml:space="preserve"> y equipos</w:t>
      </w:r>
      <w:r w:rsidRPr="00521EE3">
        <w:rPr>
          <w:rFonts w:asciiTheme="minorHAnsi" w:hAnsiTheme="minorHAnsi" w:cstheme="minorHAnsi"/>
          <w:b w:val="0"/>
          <w:sz w:val="20"/>
          <w:szCs w:val="20"/>
        </w:rPr>
        <w:t xml:space="preserve"> necesari</w:t>
      </w:r>
      <w:r w:rsidR="00786600">
        <w:rPr>
          <w:rFonts w:asciiTheme="minorHAnsi" w:hAnsiTheme="minorHAnsi" w:cstheme="minorHAnsi"/>
          <w:b w:val="0"/>
          <w:sz w:val="20"/>
          <w:szCs w:val="20"/>
        </w:rPr>
        <w:t>o</w:t>
      </w:r>
      <w:r w:rsidRPr="00521EE3">
        <w:rPr>
          <w:rFonts w:asciiTheme="minorHAnsi" w:hAnsiTheme="minorHAnsi" w:cstheme="minorHAnsi"/>
          <w:b w:val="0"/>
          <w:sz w:val="20"/>
          <w:szCs w:val="20"/>
        </w:rPr>
        <w:t xml:space="preserve">s para la ejecución de los trabajos </w:t>
      </w:r>
      <w:r w:rsidR="00231BDA">
        <w:rPr>
          <w:rFonts w:asciiTheme="minorHAnsi" w:hAnsiTheme="minorHAnsi" w:cstheme="minorHAnsi"/>
          <w:b w:val="0"/>
          <w:sz w:val="20"/>
          <w:szCs w:val="20"/>
        </w:rPr>
        <w:t>de instalación de</w:t>
      </w:r>
      <w:r w:rsidR="00786600">
        <w:rPr>
          <w:rFonts w:asciiTheme="minorHAnsi" w:hAnsiTheme="minorHAnsi" w:cstheme="minorHAnsi"/>
          <w:b w:val="0"/>
          <w:sz w:val="20"/>
          <w:szCs w:val="20"/>
        </w:rPr>
        <w:t xml:space="preserve"> </w:t>
      </w:r>
      <w:r w:rsidR="00231BDA">
        <w:rPr>
          <w:rFonts w:asciiTheme="minorHAnsi" w:hAnsiTheme="minorHAnsi" w:cstheme="minorHAnsi"/>
          <w:b w:val="0"/>
          <w:sz w:val="20"/>
          <w:szCs w:val="20"/>
        </w:rPr>
        <w:t>l</w:t>
      </w:r>
      <w:r w:rsidR="00786600">
        <w:rPr>
          <w:rFonts w:asciiTheme="minorHAnsi" w:hAnsiTheme="minorHAnsi" w:cstheme="minorHAnsi"/>
          <w:b w:val="0"/>
          <w:sz w:val="20"/>
          <w:szCs w:val="20"/>
        </w:rPr>
        <w:t>os</w:t>
      </w:r>
      <w:r w:rsidR="00231BDA">
        <w:rPr>
          <w:rFonts w:asciiTheme="minorHAnsi" w:hAnsiTheme="minorHAnsi" w:cstheme="minorHAnsi"/>
          <w:b w:val="0"/>
          <w:sz w:val="20"/>
          <w:szCs w:val="20"/>
        </w:rPr>
        <w:t xml:space="preserve"> sistema de puesta a tierra, </w:t>
      </w:r>
      <w:r w:rsidRPr="00521EE3">
        <w:rPr>
          <w:rFonts w:asciiTheme="minorHAnsi" w:hAnsiTheme="minorHAnsi" w:cstheme="minorHAnsi"/>
          <w:b w:val="0"/>
          <w:sz w:val="20"/>
          <w:szCs w:val="20"/>
        </w:rPr>
        <w:t>como</w:t>
      </w:r>
      <w:r w:rsidR="00231BDA">
        <w:rPr>
          <w:rFonts w:asciiTheme="minorHAnsi" w:hAnsiTheme="minorHAnsi" w:cstheme="minorHAnsi"/>
          <w:b w:val="0"/>
          <w:sz w:val="20"/>
          <w:szCs w:val="20"/>
        </w:rPr>
        <w:t xml:space="preserve"> ser </w:t>
      </w:r>
      <w:r w:rsidRPr="00521EE3">
        <w:rPr>
          <w:rFonts w:asciiTheme="minorHAnsi" w:hAnsiTheme="minorHAnsi" w:cstheme="minorHAnsi"/>
          <w:b w:val="0"/>
          <w:sz w:val="20"/>
          <w:szCs w:val="20"/>
        </w:rPr>
        <w:t xml:space="preserve">conectores para jabalinas </w:t>
      </w:r>
      <w:proofErr w:type="spellStart"/>
      <w:r w:rsidRPr="00521EE3">
        <w:rPr>
          <w:rFonts w:asciiTheme="minorHAnsi" w:hAnsiTheme="minorHAnsi" w:cstheme="minorHAnsi"/>
          <w:b w:val="0"/>
          <w:sz w:val="20"/>
          <w:szCs w:val="20"/>
        </w:rPr>
        <w:t>Cooperweld</w:t>
      </w:r>
      <w:proofErr w:type="spellEnd"/>
      <w:r w:rsidRPr="00521EE3">
        <w:rPr>
          <w:rFonts w:asciiTheme="minorHAnsi" w:hAnsiTheme="minorHAnsi" w:cstheme="minorHAnsi"/>
          <w:b w:val="0"/>
          <w:sz w:val="20"/>
          <w:szCs w:val="20"/>
        </w:rPr>
        <w:t xml:space="preserve">, terminales de compresión tipo ojal, </w:t>
      </w:r>
      <w:r w:rsidR="00C312EB">
        <w:rPr>
          <w:rFonts w:asciiTheme="minorHAnsi" w:hAnsiTheme="minorHAnsi" w:cstheme="minorHAnsi"/>
          <w:b w:val="0"/>
          <w:sz w:val="20"/>
          <w:szCs w:val="20"/>
        </w:rPr>
        <w:t>cámara</w:t>
      </w:r>
      <w:r w:rsidR="00786600">
        <w:rPr>
          <w:rFonts w:asciiTheme="minorHAnsi" w:hAnsiTheme="minorHAnsi" w:cstheme="minorHAnsi"/>
          <w:b w:val="0"/>
          <w:sz w:val="20"/>
          <w:szCs w:val="20"/>
        </w:rPr>
        <w:t>s</w:t>
      </w:r>
      <w:r w:rsidR="00C312EB">
        <w:rPr>
          <w:rFonts w:asciiTheme="minorHAnsi" w:hAnsiTheme="minorHAnsi" w:cstheme="minorHAnsi"/>
          <w:b w:val="0"/>
          <w:sz w:val="20"/>
          <w:szCs w:val="20"/>
        </w:rPr>
        <w:t xml:space="preserve"> de </w:t>
      </w:r>
      <w:r w:rsidR="00C312EB">
        <w:rPr>
          <w:rFonts w:asciiTheme="minorHAnsi" w:hAnsiTheme="minorHAnsi" w:cstheme="minorHAnsi"/>
          <w:b w:val="0"/>
          <w:sz w:val="20"/>
          <w:szCs w:val="20"/>
        </w:rPr>
        <w:lastRenderedPageBreak/>
        <w:t>inspección para puesta a tierra, e</w:t>
      </w:r>
      <w:r w:rsidR="00C312EB" w:rsidRPr="00C312EB">
        <w:rPr>
          <w:rFonts w:asciiTheme="minorHAnsi" w:hAnsiTheme="minorHAnsi" w:cstheme="minorHAnsi"/>
          <w:b w:val="0"/>
          <w:sz w:val="20"/>
          <w:szCs w:val="20"/>
        </w:rPr>
        <w:t xml:space="preserve">lementos químicos </w:t>
      </w:r>
      <w:r w:rsidR="00C312EB">
        <w:rPr>
          <w:rFonts w:asciiTheme="minorHAnsi" w:hAnsiTheme="minorHAnsi" w:cstheme="minorHAnsi"/>
          <w:b w:val="0"/>
          <w:sz w:val="20"/>
          <w:szCs w:val="20"/>
        </w:rPr>
        <w:t>adicionales, si corresponde</w:t>
      </w:r>
      <w:r w:rsidR="00487E13">
        <w:rPr>
          <w:rFonts w:asciiTheme="minorHAnsi" w:hAnsiTheme="minorHAnsi" w:cstheme="minorHAnsi"/>
          <w:b w:val="0"/>
          <w:sz w:val="20"/>
          <w:szCs w:val="20"/>
        </w:rPr>
        <w:t>,</w:t>
      </w:r>
      <w:r w:rsidR="00C312EB">
        <w:rPr>
          <w:rFonts w:asciiTheme="minorHAnsi" w:hAnsiTheme="minorHAnsi" w:cstheme="minorHAnsi"/>
          <w:b w:val="0"/>
          <w:sz w:val="20"/>
          <w:szCs w:val="20"/>
        </w:rPr>
        <w:t xml:space="preserve"> </w:t>
      </w:r>
      <w:r w:rsidR="00B4621B">
        <w:rPr>
          <w:rFonts w:asciiTheme="minorHAnsi" w:hAnsiTheme="minorHAnsi" w:cstheme="minorHAnsi"/>
          <w:b w:val="0"/>
          <w:sz w:val="20"/>
          <w:szCs w:val="20"/>
        </w:rPr>
        <w:t>de acuerdo a</w:t>
      </w:r>
      <w:r w:rsidR="00786600">
        <w:rPr>
          <w:rFonts w:asciiTheme="minorHAnsi" w:hAnsiTheme="minorHAnsi" w:cstheme="minorHAnsi"/>
          <w:b w:val="0"/>
          <w:sz w:val="20"/>
          <w:szCs w:val="20"/>
        </w:rPr>
        <w:t xml:space="preserve"> </w:t>
      </w:r>
      <w:r w:rsidR="00B4621B" w:rsidRPr="00521EE3">
        <w:rPr>
          <w:rFonts w:asciiTheme="minorHAnsi" w:hAnsiTheme="minorHAnsi" w:cstheme="minorHAnsi"/>
          <w:b w:val="0"/>
          <w:sz w:val="20"/>
          <w:szCs w:val="20"/>
        </w:rPr>
        <w:t>l</w:t>
      </w:r>
      <w:r w:rsidR="00786600">
        <w:rPr>
          <w:rFonts w:asciiTheme="minorHAnsi" w:hAnsiTheme="minorHAnsi" w:cstheme="minorHAnsi"/>
          <w:b w:val="0"/>
          <w:sz w:val="20"/>
          <w:szCs w:val="20"/>
        </w:rPr>
        <w:t>os</w:t>
      </w:r>
      <w:r w:rsidR="00B4621B" w:rsidRPr="00521EE3">
        <w:rPr>
          <w:rFonts w:asciiTheme="minorHAnsi" w:hAnsiTheme="minorHAnsi" w:cstheme="minorHAnsi"/>
          <w:b w:val="0"/>
          <w:sz w:val="20"/>
          <w:szCs w:val="20"/>
        </w:rPr>
        <w:t xml:space="preserve"> cálculo</w:t>
      </w:r>
      <w:r w:rsidR="00786600">
        <w:rPr>
          <w:rFonts w:asciiTheme="minorHAnsi" w:hAnsiTheme="minorHAnsi" w:cstheme="minorHAnsi"/>
          <w:b w:val="0"/>
          <w:sz w:val="20"/>
          <w:szCs w:val="20"/>
        </w:rPr>
        <w:t>s</w:t>
      </w:r>
      <w:r w:rsidR="00B4621B" w:rsidRPr="00521EE3">
        <w:rPr>
          <w:rFonts w:asciiTheme="minorHAnsi" w:hAnsiTheme="minorHAnsi" w:cstheme="minorHAnsi"/>
          <w:b w:val="0"/>
          <w:sz w:val="20"/>
          <w:szCs w:val="20"/>
        </w:rPr>
        <w:t xml:space="preserve"> </w:t>
      </w:r>
      <w:r w:rsidR="00B4621B">
        <w:rPr>
          <w:rFonts w:asciiTheme="minorHAnsi" w:hAnsiTheme="minorHAnsi" w:cstheme="minorHAnsi"/>
          <w:b w:val="0"/>
          <w:sz w:val="20"/>
          <w:szCs w:val="20"/>
        </w:rPr>
        <w:t xml:space="preserve">a ser </w:t>
      </w:r>
      <w:r w:rsidR="00B4621B" w:rsidRPr="00521EE3">
        <w:rPr>
          <w:rFonts w:asciiTheme="minorHAnsi" w:hAnsiTheme="minorHAnsi" w:cstheme="minorHAnsi"/>
          <w:b w:val="0"/>
          <w:sz w:val="20"/>
          <w:szCs w:val="20"/>
        </w:rPr>
        <w:t>realizado</w:t>
      </w:r>
      <w:r w:rsidR="00786600">
        <w:rPr>
          <w:rFonts w:asciiTheme="minorHAnsi" w:hAnsiTheme="minorHAnsi" w:cstheme="minorHAnsi"/>
          <w:b w:val="0"/>
          <w:sz w:val="20"/>
          <w:szCs w:val="20"/>
        </w:rPr>
        <w:t>s</w:t>
      </w:r>
      <w:r w:rsidR="00B4621B" w:rsidRPr="00521EE3">
        <w:rPr>
          <w:rFonts w:asciiTheme="minorHAnsi" w:hAnsiTheme="minorHAnsi" w:cstheme="minorHAnsi"/>
          <w:b w:val="0"/>
          <w:sz w:val="20"/>
          <w:szCs w:val="20"/>
        </w:rPr>
        <w:t xml:space="preserve"> por una empresa especializada</w:t>
      </w:r>
      <w:r w:rsidR="00B4621B">
        <w:rPr>
          <w:rFonts w:asciiTheme="minorHAnsi" w:hAnsiTheme="minorHAnsi" w:cstheme="minorHAnsi"/>
          <w:b w:val="0"/>
          <w:sz w:val="20"/>
          <w:szCs w:val="20"/>
        </w:rPr>
        <w:t xml:space="preserve"> </w:t>
      </w:r>
      <w:r w:rsidR="00231BDA">
        <w:rPr>
          <w:rFonts w:asciiTheme="minorHAnsi" w:hAnsiTheme="minorHAnsi" w:cstheme="minorHAnsi"/>
          <w:b w:val="0"/>
          <w:sz w:val="20"/>
          <w:szCs w:val="20"/>
        </w:rPr>
        <w:t>en el</w:t>
      </w:r>
      <w:r w:rsidR="00B4621B" w:rsidRPr="00C312EB">
        <w:rPr>
          <w:rFonts w:asciiTheme="minorHAnsi" w:hAnsiTheme="minorHAnsi" w:cstheme="minorHAnsi"/>
          <w:b w:val="0"/>
          <w:sz w:val="20"/>
          <w:szCs w:val="20"/>
        </w:rPr>
        <w:t xml:space="preserve"> tratamiento de tierra.</w:t>
      </w:r>
    </w:p>
    <w:p w:rsidR="00B4621B" w:rsidRDefault="00B4621B" w:rsidP="00F90656">
      <w:pPr>
        <w:pStyle w:val="Estilo1"/>
        <w:rPr>
          <w:rFonts w:asciiTheme="minorHAnsi" w:hAnsiTheme="minorHAnsi" w:cstheme="minorHAnsi"/>
          <w:b w:val="0"/>
          <w:sz w:val="20"/>
          <w:szCs w:val="20"/>
        </w:rPr>
      </w:pPr>
    </w:p>
    <w:p w:rsidR="00F90656" w:rsidRPr="00521EE3" w:rsidRDefault="00B4621B" w:rsidP="00F90656">
      <w:pPr>
        <w:pStyle w:val="Estilo1"/>
        <w:contextualSpacing/>
        <w:rPr>
          <w:rFonts w:asciiTheme="minorHAnsi" w:hAnsiTheme="minorHAnsi" w:cstheme="minorHAnsi"/>
          <w:b w:val="0"/>
          <w:sz w:val="20"/>
          <w:szCs w:val="20"/>
        </w:rPr>
      </w:pPr>
      <w:r>
        <w:rPr>
          <w:rFonts w:asciiTheme="minorHAnsi" w:hAnsiTheme="minorHAnsi" w:cstheme="minorHAnsi"/>
          <w:b w:val="0"/>
          <w:sz w:val="20"/>
          <w:szCs w:val="20"/>
        </w:rPr>
        <w:t xml:space="preserve">Las </w:t>
      </w:r>
      <w:r w:rsidRPr="00521EE3">
        <w:rPr>
          <w:rFonts w:asciiTheme="minorHAnsi" w:hAnsiTheme="minorHAnsi" w:cstheme="minorHAnsi"/>
          <w:b w:val="0"/>
          <w:sz w:val="20"/>
          <w:szCs w:val="20"/>
        </w:rPr>
        <w:t xml:space="preserve">jabalinas de aterramiento tipo </w:t>
      </w:r>
      <w:proofErr w:type="spellStart"/>
      <w:r w:rsidRPr="00521EE3">
        <w:rPr>
          <w:rFonts w:asciiTheme="minorHAnsi" w:hAnsiTheme="minorHAnsi" w:cstheme="minorHAnsi"/>
          <w:b w:val="0"/>
          <w:sz w:val="20"/>
          <w:szCs w:val="20"/>
        </w:rPr>
        <w:t>Cooperweld</w:t>
      </w:r>
      <w:proofErr w:type="spellEnd"/>
      <w:r>
        <w:rPr>
          <w:rFonts w:asciiTheme="minorHAnsi" w:hAnsiTheme="minorHAnsi" w:cstheme="minorHAnsi"/>
          <w:b w:val="0"/>
          <w:sz w:val="20"/>
          <w:szCs w:val="20"/>
        </w:rPr>
        <w:t xml:space="preserve">, así como las </w:t>
      </w:r>
      <w:r w:rsidRPr="00521EE3">
        <w:rPr>
          <w:rFonts w:asciiTheme="minorHAnsi" w:hAnsiTheme="minorHAnsi" w:cstheme="minorHAnsi"/>
          <w:b w:val="0"/>
          <w:sz w:val="20"/>
          <w:szCs w:val="20"/>
        </w:rPr>
        <w:t>soldadura</w:t>
      </w:r>
      <w:r>
        <w:rPr>
          <w:rFonts w:asciiTheme="minorHAnsi" w:hAnsiTheme="minorHAnsi" w:cstheme="minorHAnsi"/>
          <w:b w:val="0"/>
          <w:sz w:val="20"/>
          <w:szCs w:val="20"/>
        </w:rPr>
        <w:t xml:space="preserve">s exotérmicas tipo </w:t>
      </w:r>
      <w:proofErr w:type="spellStart"/>
      <w:r>
        <w:rPr>
          <w:rFonts w:asciiTheme="minorHAnsi" w:hAnsiTheme="minorHAnsi" w:cstheme="minorHAnsi"/>
          <w:b w:val="0"/>
          <w:sz w:val="20"/>
          <w:szCs w:val="20"/>
        </w:rPr>
        <w:t>cadweld</w:t>
      </w:r>
      <w:proofErr w:type="spellEnd"/>
      <w:r w:rsidR="00487E13">
        <w:rPr>
          <w:rFonts w:asciiTheme="minorHAnsi" w:hAnsiTheme="minorHAnsi" w:cstheme="minorHAnsi"/>
          <w:b w:val="0"/>
          <w:sz w:val="20"/>
          <w:szCs w:val="20"/>
        </w:rPr>
        <w:t xml:space="preserve">, carbón coque tipo </w:t>
      </w:r>
      <w:proofErr w:type="spellStart"/>
      <w:r w:rsidR="00487E13">
        <w:rPr>
          <w:rFonts w:asciiTheme="minorHAnsi" w:hAnsiTheme="minorHAnsi" w:cstheme="minorHAnsi"/>
          <w:b w:val="0"/>
          <w:sz w:val="20"/>
          <w:szCs w:val="20"/>
        </w:rPr>
        <w:t>Loresco</w:t>
      </w:r>
      <w:proofErr w:type="spellEnd"/>
      <w:r w:rsidR="00487E13" w:rsidRPr="00C312EB">
        <w:rPr>
          <w:rFonts w:asciiTheme="minorHAnsi" w:hAnsiTheme="minorHAnsi" w:cstheme="minorHAnsi"/>
          <w:b w:val="0"/>
          <w:sz w:val="20"/>
          <w:szCs w:val="20"/>
        </w:rPr>
        <w:t xml:space="preserve"> </w:t>
      </w:r>
      <w:r>
        <w:rPr>
          <w:rFonts w:asciiTheme="minorHAnsi" w:hAnsiTheme="minorHAnsi" w:cstheme="minorHAnsi"/>
          <w:b w:val="0"/>
          <w:sz w:val="20"/>
          <w:szCs w:val="20"/>
        </w:rPr>
        <w:t xml:space="preserve">y el </w:t>
      </w:r>
      <w:r w:rsidRPr="00521EE3">
        <w:rPr>
          <w:rFonts w:asciiTheme="minorHAnsi" w:hAnsiTheme="minorHAnsi" w:cstheme="minorHAnsi"/>
          <w:b w:val="0"/>
          <w:sz w:val="20"/>
          <w:szCs w:val="20"/>
        </w:rPr>
        <w:t>cable de cobre desnudo</w:t>
      </w:r>
      <w:r w:rsidR="00091538" w:rsidRPr="00091538">
        <w:t xml:space="preserve"> </w:t>
      </w:r>
      <w:r w:rsidR="00091538" w:rsidRPr="00091538">
        <w:rPr>
          <w:rFonts w:asciiTheme="minorHAnsi" w:hAnsiTheme="minorHAnsi" w:cstheme="minorHAnsi"/>
          <w:b w:val="0"/>
          <w:sz w:val="20"/>
          <w:szCs w:val="20"/>
        </w:rPr>
        <w:t>de 7 hilos de 35 mm2</w:t>
      </w:r>
      <w:r w:rsidR="00091538">
        <w:rPr>
          <w:rFonts w:asciiTheme="minorHAnsi" w:hAnsiTheme="minorHAnsi" w:cstheme="minorHAnsi"/>
          <w:b w:val="0"/>
          <w:sz w:val="20"/>
          <w:szCs w:val="20"/>
        </w:rPr>
        <w:t xml:space="preserve">, de acuerdo a lo determinado en </w:t>
      </w:r>
      <w:r w:rsidR="00487E13">
        <w:rPr>
          <w:rFonts w:asciiTheme="minorHAnsi" w:hAnsiTheme="minorHAnsi" w:cstheme="minorHAnsi"/>
          <w:b w:val="0"/>
          <w:sz w:val="20"/>
          <w:szCs w:val="20"/>
        </w:rPr>
        <w:t xml:space="preserve">la ingeniería de detalle, aprobada por el Supervisor de Obra, serán provistos por YPFB de acuerdo a procedimientos internos y conforme  </w:t>
      </w:r>
      <w:r w:rsidR="00487E13" w:rsidRPr="00487E13">
        <w:rPr>
          <w:rFonts w:asciiTheme="minorHAnsi" w:hAnsiTheme="minorHAnsi" w:cstheme="minorHAnsi"/>
          <w:b w:val="0"/>
          <w:sz w:val="20"/>
          <w:szCs w:val="20"/>
        </w:rPr>
        <w:t xml:space="preserve">se detalla en las Especificaciones Técnicas, Anexo de PROVISION DE MATERIALES Y ACCESORIOS e instrucciones del Supervisor de Obra, los cuales serán </w:t>
      </w:r>
      <w:r w:rsidR="00487E13">
        <w:rPr>
          <w:rFonts w:asciiTheme="minorHAnsi" w:hAnsiTheme="minorHAnsi" w:cstheme="minorHAnsi"/>
          <w:b w:val="0"/>
          <w:sz w:val="20"/>
          <w:szCs w:val="20"/>
        </w:rPr>
        <w:t>v</w:t>
      </w:r>
      <w:r w:rsidR="00487E13" w:rsidRPr="00487E13">
        <w:rPr>
          <w:rFonts w:asciiTheme="minorHAnsi" w:hAnsiTheme="minorHAnsi" w:cstheme="minorHAnsi"/>
          <w:b w:val="0"/>
          <w:sz w:val="20"/>
          <w:szCs w:val="20"/>
        </w:rPr>
        <w:t>erificados por el SUPERVISOR DE OBRA al inicio de la actividad.</w:t>
      </w:r>
    </w:p>
    <w:p w:rsidR="00B4621B" w:rsidRDefault="00B4621B" w:rsidP="009452E9">
      <w:pPr>
        <w:pStyle w:val="Estilo1"/>
        <w:contextualSpacing/>
        <w:rPr>
          <w:rFonts w:ascii="Calibri" w:hAnsi="Calibri" w:cs="Calibri"/>
          <w:b w:val="0"/>
          <w:kern w:val="28"/>
          <w:sz w:val="20"/>
          <w:szCs w:val="20"/>
          <w:lang w:val="es-BO"/>
        </w:rPr>
      </w:pPr>
    </w:p>
    <w:p w:rsidR="00487E13" w:rsidRDefault="00487E13" w:rsidP="00487E13">
      <w:pPr>
        <w:pStyle w:val="Estilo1"/>
        <w:contextualSpacing/>
        <w:rPr>
          <w:rFonts w:asciiTheme="minorHAnsi" w:eastAsiaTheme="minorHAnsi" w:hAnsiTheme="minorHAnsi" w:cstheme="minorHAnsi"/>
          <w:b w:val="0"/>
          <w:sz w:val="20"/>
          <w:szCs w:val="20"/>
          <w:lang w:val="es-BO" w:eastAsia="en-US"/>
        </w:rPr>
      </w:pPr>
      <w:r w:rsidRPr="00B6079A">
        <w:rPr>
          <w:rFonts w:asciiTheme="minorHAnsi" w:eastAsiaTheme="minorHAnsi" w:hAnsiTheme="minorHAnsi" w:cstheme="minorHAnsi"/>
          <w:b w:val="0"/>
          <w:sz w:val="20"/>
          <w:szCs w:val="20"/>
          <w:lang w:val="es-BO" w:eastAsia="en-US"/>
        </w:rPr>
        <w:t>La empresa contratista se hará responsable del transporte de los materiales, equipos y accesorios provistos por YPFB, hasta el lugar de la obra, los cuales serán entregados en almacenes de YPFB, previo acuerdo entre las partes, debiendo la empresa Contratista realizar la inspección para percatarse del estado y de cualquier daño existente en el momento de la recepción. De no existir observación alguna en el momento de la recepción, cualquier desperfecto o daño que sea encontrado posterior a la entrega hacia el Contratista, será de entera responsabilidad de la última.</w:t>
      </w:r>
    </w:p>
    <w:p w:rsidR="00487E13" w:rsidRDefault="00487E13" w:rsidP="009452E9">
      <w:pPr>
        <w:pStyle w:val="Estilo1"/>
        <w:contextualSpacing/>
        <w:rPr>
          <w:rFonts w:ascii="Calibri" w:hAnsi="Calibri" w:cs="Calibri"/>
          <w:b w:val="0"/>
          <w:kern w:val="28"/>
          <w:sz w:val="20"/>
          <w:szCs w:val="20"/>
          <w:lang w:val="es-BO"/>
        </w:rPr>
      </w:pPr>
    </w:p>
    <w:p w:rsidR="00C312EB" w:rsidRDefault="00C312EB" w:rsidP="00C312EB">
      <w:pPr>
        <w:pStyle w:val="Sangra3detindependiente"/>
        <w:spacing w:after="0" w:line="240" w:lineRule="auto"/>
        <w:ind w:left="0"/>
        <w:jc w:val="both"/>
        <w:rPr>
          <w:rFonts w:cstheme="minorHAnsi"/>
          <w:sz w:val="20"/>
          <w:szCs w:val="20"/>
        </w:rPr>
      </w:pPr>
      <w:r>
        <w:rPr>
          <w:rFonts w:cstheme="minorHAnsi"/>
          <w:sz w:val="20"/>
          <w:szCs w:val="20"/>
        </w:rPr>
        <w:t xml:space="preserve">El contratista también deberá considerar proveer y utilizar todas las herramientas, equipos y materiales menores, necesarios para realizar adecuadamente la actividad. </w:t>
      </w:r>
    </w:p>
    <w:p w:rsidR="00ED02CE" w:rsidRDefault="00ED02CE" w:rsidP="00C312EB">
      <w:pPr>
        <w:pStyle w:val="Sangra3detindependiente"/>
        <w:spacing w:after="0" w:line="240" w:lineRule="auto"/>
        <w:ind w:left="0"/>
        <w:jc w:val="both"/>
        <w:rPr>
          <w:rFonts w:cstheme="minorHAnsi"/>
          <w:sz w:val="20"/>
          <w:szCs w:val="20"/>
        </w:rPr>
      </w:pPr>
    </w:p>
    <w:p w:rsidR="009452E9" w:rsidRPr="00843870" w:rsidRDefault="009452E9" w:rsidP="009D66C0">
      <w:pPr>
        <w:pStyle w:val="Estilo2"/>
        <w:numPr>
          <w:ilvl w:val="1"/>
          <w:numId w:val="9"/>
        </w:numPr>
      </w:pPr>
      <w:r w:rsidRPr="00843870">
        <w:t>PROCEDIMIENTO PARA LA EJECUCIÓN</w:t>
      </w:r>
    </w:p>
    <w:p w:rsidR="009452E9" w:rsidRPr="00843870" w:rsidRDefault="009452E9" w:rsidP="009452E9">
      <w:pPr>
        <w:pStyle w:val="Estilo1"/>
        <w:contextualSpacing/>
        <w:rPr>
          <w:rFonts w:asciiTheme="minorHAnsi" w:hAnsiTheme="minorHAnsi" w:cstheme="minorHAnsi"/>
          <w:sz w:val="20"/>
          <w:szCs w:val="20"/>
        </w:rPr>
      </w:pPr>
    </w:p>
    <w:p w:rsidR="009452E9" w:rsidRDefault="00E879B4" w:rsidP="009452E9">
      <w:pPr>
        <w:tabs>
          <w:tab w:val="left" w:pos="567"/>
        </w:tabs>
        <w:autoSpaceDE w:val="0"/>
        <w:autoSpaceDN w:val="0"/>
        <w:adjustRightInd w:val="0"/>
        <w:jc w:val="both"/>
        <w:rPr>
          <w:rFonts w:ascii="Calibri" w:hAnsi="Calibri" w:cs="Calibri"/>
          <w:kern w:val="28"/>
          <w:sz w:val="20"/>
          <w:szCs w:val="20"/>
          <w:lang w:val="es-BO"/>
        </w:rPr>
      </w:pPr>
      <w:r>
        <w:rPr>
          <w:rFonts w:ascii="Calibri" w:hAnsi="Calibri" w:cs="Calibri"/>
          <w:kern w:val="28"/>
          <w:sz w:val="20"/>
          <w:szCs w:val="20"/>
          <w:lang w:val="es-ES_tradnl"/>
        </w:rPr>
        <w:t>Previo a la provisión e</w:t>
      </w:r>
      <w:r w:rsidR="009452E9" w:rsidRPr="00843870">
        <w:rPr>
          <w:rFonts w:ascii="Calibri" w:hAnsi="Calibri" w:cs="Calibri"/>
          <w:kern w:val="28"/>
          <w:sz w:val="20"/>
          <w:szCs w:val="20"/>
          <w:lang w:val="es-BO"/>
        </w:rPr>
        <w:t xml:space="preserve"> </w:t>
      </w:r>
      <w:r w:rsidR="009452E9">
        <w:rPr>
          <w:rFonts w:ascii="Calibri" w:hAnsi="Calibri" w:cs="Calibri"/>
          <w:kern w:val="28"/>
          <w:sz w:val="20"/>
          <w:szCs w:val="20"/>
          <w:lang w:val="es-BO"/>
        </w:rPr>
        <w:t>instalación de</w:t>
      </w:r>
      <w:r w:rsidR="00786600">
        <w:rPr>
          <w:rFonts w:ascii="Calibri" w:hAnsi="Calibri" w:cs="Calibri"/>
          <w:kern w:val="28"/>
          <w:sz w:val="20"/>
          <w:szCs w:val="20"/>
          <w:lang w:val="es-BO"/>
        </w:rPr>
        <w:t xml:space="preserve"> </w:t>
      </w:r>
      <w:r w:rsidR="009452E9">
        <w:rPr>
          <w:rFonts w:ascii="Calibri" w:hAnsi="Calibri" w:cs="Calibri"/>
          <w:kern w:val="28"/>
          <w:sz w:val="20"/>
          <w:szCs w:val="20"/>
          <w:lang w:val="es-BO"/>
        </w:rPr>
        <w:t>l</w:t>
      </w:r>
      <w:r w:rsidR="00786600">
        <w:rPr>
          <w:rFonts w:ascii="Calibri" w:hAnsi="Calibri" w:cs="Calibri"/>
          <w:kern w:val="28"/>
          <w:sz w:val="20"/>
          <w:szCs w:val="20"/>
          <w:lang w:val="es-BO"/>
        </w:rPr>
        <w:t>os</w:t>
      </w:r>
      <w:r w:rsidR="009452E9">
        <w:rPr>
          <w:rFonts w:ascii="Calibri" w:hAnsi="Calibri" w:cs="Calibri"/>
          <w:kern w:val="28"/>
          <w:sz w:val="20"/>
          <w:szCs w:val="20"/>
          <w:lang w:val="es-BO"/>
        </w:rPr>
        <w:t xml:space="preserve"> </w:t>
      </w:r>
      <w:r>
        <w:rPr>
          <w:rFonts w:ascii="Calibri" w:hAnsi="Calibri" w:cs="Calibri"/>
          <w:kern w:val="28"/>
          <w:sz w:val="20"/>
          <w:szCs w:val="20"/>
          <w:lang w:val="es-BO"/>
        </w:rPr>
        <w:t>sistema</w:t>
      </w:r>
      <w:r w:rsidR="00786600">
        <w:rPr>
          <w:rFonts w:ascii="Calibri" w:hAnsi="Calibri" w:cs="Calibri"/>
          <w:kern w:val="28"/>
          <w:sz w:val="20"/>
          <w:szCs w:val="20"/>
          <w:lang w:val="es-BO"/>
        </w:rPr>
        <w:t>s</w:t>
      </w:r>
      <w:r>
        <w:rPr>
          <w:rFonts w:ascii="Calibri" w:hAnsi="Calibri" w:cs="Calibri"/>
          <w:kern w:val="28"/>
          <w:sz w:val="20"/>
          <w:szCs w:val="20"/>
          <w:lang w:val="es-BO"/>
        </w:rPr>
        <w:t xml:space="preserve"> de puesta a tierra para </w:t>
      </w:r>
      <w:r w:rsidR="00487E13">
        <w:rPr>
          <w:rFonts w:ascii="Calibri" w:hAnsi="Calibri" w:cs="Calibri"/>
          <w:kern w:val="28"/>
          <w:sz w:val="20"/>
          <w:szCs w:val="20"/>
          <w:lang w:val="es-BO"/>
        </w:rPr>
        <w:t>la</w:t>
      </w:r>
      <w:r w:rsidR="00786600">
        <w:rPr>
          <w:rFonts w:ascii="Calibri" w:hAnsi="Calibri" w:cs="Calibri"/>
          <w:kern w:val="28"/>
          <w:sz w:val="20"/>
          <w:szCs w:val="20"/>
          <w:lang w:val="es-BO"/>
        </w:rPr>
        <w:t>s</w:t>
      </w:r>
      <w:r w:rsidR="00487E13">
        <w:rPr>
          <w:rFonts w:ascii="Calibri" w:hAnsi="Calibri" w:cs="Calibri"/>
          <w:kern w:val="28"/>
          <w:sz w:val="20"/>
          <w:szCs w:val="20"/>
          <w:lang w:val="es-BO"/>
        </w:rPr>
        <w:t xml:space="preserve"> unidad</w:t>
      </w:r>
      <w:r w:rsidR="00786600">
        <w:rPr>
          <w:rFonts w:ascii="Calibri" w:hAnsi="Calibri" w:cs="Calibri"/>
          <w:kern w:val="28"/>
          <w:sz w:val="20"/>
          <w:szCs w:val="20"/>
          <w:lang w:val="es-BO"/>
        </w:rPr>
        <w:t>es</w:t>
      </w:r>
      <w:r w:rsidR="00487E13">
        <w:rPr>
          <w:rFonts w:ascii="Calibri" w:hAnsi="Calibri" w:cs="Calibri"/>
          <w:kern w:val="28"/>
          <w:sz w:val="20"/>
          <w:szCs w:val="20"/>
          <w:lang w:val="es-BO"/>
        </w:rPr>
        <w:t xml:space="preserve"> </w:t>
      </w:r>
      <w:r>
        <w:rPr>
          <w:rFonts w:ascii="Calibri" w:hAnsi="Calibri" w:cs="Calibri"/>
          <w:kern w:val="28"/>
          <w:sz w:val="20"/>
          <w:szCs w:val="20"/>
          <w:lang w:val="es-BO"/>
        </w:rPr>
        <w:t>Rectificador</w:t>
      </w:r>
      <w:r w:rsidR="00487E13">
        <w:rPr>
          <w:rFonts w:ascii="Calibri" w:hAnsi="Calibri" w:cs="Calibri"/>
          <w:kern w:val="28"/>
          <w:sz w:val="20"/>
          <w:szCs w:val="20"/>
          <w:lang w:val="es-BO"/>
        </w:rPr>
        <w:t>a</w:t>
      </w:r>
      <w:r w:rsidR="00786600">
        <w:rPr>
          <w:rFonts w:ascii="Calibri" w:hAnsi="Calibri" w:cs="Calibri"/>
          <w:kern w:val="28"/>
          <w:sz w:val="20"/>
          <w:szCs w:val="20"/>
          <w:lang w:val="es-BO"/>
        </w:rPr>
        <w:t>s</w:t>
      </w:r>
      <w:r w:rsidR="00487E13">
        <w:rPr>
          <w:rFonts w:ascii="Calibri" w:hAnsi="Calibri" w:cs="Calibri"/>
          <w:kern w:val="28"/>
          <w:sz w:val="20"/>
          <w:szCs w:val="20"/>
          <w:lang w:val="es-BO"/>
        </w:rPr>
        <w:t xml:space="preserve"> de corriente y medidor</w:t>
      </w:r>
      <w:r w:rsidR="00786600">
        <w:rPr>
          <w:rFonts w:ascii="Calibri" w:hAnsi="Calibri" w:cs="Calibri"/>
          <w:kern w:val="28"/>
          <w:sz w:val="20"/>
          <w:szCs w:val="20"/>
          <w:lang w:val="es-BO"/>
        </w:rPr>
        <w:t>es</w:t>
      </w:r>
      <w:r w:rsidR="00487E13">
        <w:rPr>
          <w:rFonts w:ascii="Calibri" w:hAnsi="Calibri" w:cs="Calibri"/>
          <w:kern w:val="28"/>
          <w:sz w:val="20"/>
          <w:szCs w:val="20"/>
          <w:lang w:val="es-BO"/>
        </w:rPr>
        <w:t xml:space="preserve"> eléctrico</w:t>
      </w:r>
      <w:r w:rsidR="00786600">
        <w:rPr>
          <w:rFonts w:ascii="Calibri" w:hAnsi="Calibri" w:cs="Calibri"/>
          <w:kern w:val="28"/>
          <w:sz w:val="20"/>
          <w:szCs w:val="20"/>
          <w:lang w:val="es-BO"/>
        </w:rPr>
        <w:t>s a ser instalados en el proyecto</w:t>
      </w:r>
      <w:r w:rsidR="009452E9">
        <w:rPr>
          <w:rFonts w:ascii="Calibri" w:hAnsi="Calibri" w:cs="Calibri"/>
          <w:kern w:val="28"/>
          <w:sz w:val="20"/>
          <w:szCs w:val="20"/>
          <w:lang w:val="es-BO"/>
        </w:rPr>
        <w:t>, la</w:t>
      </w:r>
      <w:r w:rsidR="009452E9" w:rsidRPr="00843870">
        <w:rPr>
          <w:rFonts w:ascii="Calibri" w:hAnsi="Calibri" w:cs="Calibri"/>
          <w:kern w:val="28"/>
          <w:sz w:val="20"/>
          <w:szCs w:val="20"/>
          <w:lang w:val="es-BO"/>
        </w:rPr>
        <w:t xml:space="preserve"> empresa Contratista deberá realizar</w:t>
      </w:r>
      <w:r w:rsidR="009452E9">
        <w:rPr>
          <w:rFonts w:ascii="Calibri" w:hAnsi="Calibri" w:cs="Calibri"/>
          <w:kern w:val="28"/>
          <w:sz w:val="20"/>
          <w:szCs w:val="20"/>
          <w:lang w:val="es-BO"/>
        </w:rPr>
        <w:t xml:space="preserve"> las mediciones de campo requeridas, así como la</w:t>
      </w:r>
      <w:r w:rsidR="00786600">
        <w:rPr>
          <w:rFonts w:ascii="Calibri" w:hAnsi="Calibri" w:cs="Calibri"/>
          <w:kern w:val="28"/>
          <w:sz w:val="20"/>
          <w:szCs w:val="20"/>
          <w:lang w:val="es-BO"/>
        </w:rPr>
        <w:t>s</w:t>
      </w:r>
      <w:r w:rsidR="009452E9">
        <w:rPr>
          <w:rFonts w:ascii="Calibri" w:hAnsi="Calibri" w:cs="Calibri"/>
          <w:kern w:val="28"/>
          <w:sz w:val="20"/>
          <w:szCs w:val="20"/>
          <w:lang w:val="es-BO"/>
        </w:rPr>
        <w:t xml:space="preserve"> memoria</w:t>
      </w:r>
      <w:r w:rsidR="00786600">
        <w:rPr>
          <w:rFonts w:ascii="Calibri" w:hAnsi="Calibri" w:cs="Calibri"/>
          <w:kern w:val="28"/>
          <w:sz w:val="20"/>
          <w:szCs w:val="20"/>
          <w:lang w:val="es-BO"/>
        </w:rPr>
        <w:t>s</w:t>
      </w:r>
      <w:r w:rsidR="009452E9">
        <w:rPr>
          <w:rFonts w:ascii="Calibri" w:hAnsi="Calibri" w:cs="Calibri"/>
          <w:kern w:val="28"/>
          <w:sz w:val="20"/>
          <w:szCs w:val="20"/>
          <w:lang w:val="es-BO"/>
        </w:rPr>
        <w:t xml:space="preserve"> de cálculo y </w:t>
      </w:r>
      <w:r w:rsidR="00F30580">
        <w:rPr>
          <w:rFonts w:ascii="Calibri" w:hAnsi="Calibri" w:cs="Calibri"/>
          <w:kern w:val="28"/>
          <w:sz w:val="20"/>
          <w:szCs w:val="20"/>
          <w:lang w:val="es-BO"/>
        </w:rPr>
        <w:t xml:space="preserve">la </w:t>
      </w:r>
      <w:r w:rsidR="009452E9">
        <w:rPr>
          <w:rFonts w:ascii="Calibri" w:hAnsi="Calibri" w:cs="Calibri"/>
          <w:kern w:val="28"/>
          <w:sz w:val="20"/>
          <w:szCs w:val="20"/>
          <w:lang w:val="es-BO"/>
        </w:rPr>
        <w:t xml:space="preserve">ingeniería </w:t>
      </w:r>
      <w:r w:rsidR="00F30580">
        <w:rPr>
          <w:rFonts w:ascii="Calibri" w:hAnsi="Calibri" w:cs="Calibri"/>
          <w:kern w:val="28"/>
          <w:sz w:val="20"/>
          <w:szCs w:val="20"/>
          <w:lang w:val="es-BO"/>
        </w:rPr>
        <w:t xml:space="preserve">de detalle para el diseño </w:t>
      </w:r>
      <w:r w:rsidR="009452E9">
        <w:rPr>
          <w:rFonts w:ascii="Calibri" w:hAnsi="Calibri" w:cs="Calibri"/>
          <w:kern w:val="28"/>
          <w:sz w:val="20"/>
          <w:szCs w:val="20"/>
          <w:lang w:val="es-BO"/>
        </w:rPr>
        <w:t>de</w:t>
      </w:r>
      <w:r w:rsidR="00786600">
        <w:rPr>
          <w:rFonts w:ascii="Calibri" w:hAnsi="Calibri" w:cs="Calibri"/>
          <w:kern w:val="28"/>
          <w:sz w:val="20"/>
          <w:szCs w:val="20"/>
          <w:lang w:val="es-BO"/>
        </w:rPr>
        <w:t xml:space="preserve"> </w:t>
      </w:r>
      <w:r w:rsidR="009452E9">
        <w:rPr>
          <w:rFonts w:ascii="Calibri" w:hAnsi="Calibri" w:cs="Calibri"/>
          <w:kern w:val="28"/>
          <w:sz w:val="20"/>
          <w:szCs w:val="20"/>
          <w:lang w:val="es-BO"/>
        </w:rPr>
        <w:t>l</w:t>
      </w:r>
      <w:r w:rsidR="00786600">
        <w:rPr>
          <w:rFonts w:ascii="Calibri" w:hAnsi="Calibri" w:cs="Calibri"/>
          <w:kern w:val="28"/>
          <w:sz w:val="20"/>
          <w:szCs w:val="20"/>
          <w:lang w:val="es-BO"/>
        </w:rPr>
        <w:t>os</w:t>
      </w:r>
      <w:r w:rsidR="009452E9">
        <w:rPr>
          <w:rFonts w:ascii="Calibri" w:hAnsi="Calibri" w:cs="Calibri"/>
          <w:kern w:val="28"/>
          <w:sz w:val="20"/>
          <w:szCs w:val="20"/>
          <w:lang w:val="es-BO"/>
        </w:rPr>
        <w:t xml:space="preserve"> sistema</w:t>
      </w:r>
      <w:r w:rsidR="00786600">
        <w:rPr>
          <w:rFonts w:ascii="Calibri" w:hAnsi="Calibri" w:cs="Calibri"/>
          <w:kern w:val="28"/>
          <w:sz w:val="20"/>
          <w:szCs w:val="20"/>
          <w:lang w:val="es-BO"/>
        </w:rPr>
        <w:t>s</w:t>
      </w:r>
      <w:r w:rsidR="009452E9">
        <w:rPr>
          <w:rFonts w:ascii="Calibri" w:hAnsi="Calibri" w:cs="Calibri"/>
          <w:kern w:val="28"/>
          <w:sz w:val="20"/>
          <w:szCs w:val="20"/>
          <w:lang w:val="es-BO"/>
        </w:rPr>
        <w:t xml:space="preserve"> de puesta a tierra,</w:t>
      </w:r>
      <w:r w:rsidR="009452E9" w:rsidRPr="005249CA">
        <w:rPr>
          <w:rFonts w:ascii="Calibri" w:hAnsi="Calibri" w:cs="Calibri"/>
          <w:kern w:val="28"/>
          <w:sz w:val="20"/>
          <w:szCs w:val="20"/>
          <w:lang w:val="es-BO"/>
        </w:rPr>
        <w:t xml:space="preserve"> </w:t>
      </w:r>
      <w:r w:rsidR="009452E9">
        <w:rPr>
          <w:rFonts w:ascii="Calibri" w:hAnsi="Calibri" w:cs="Calibri"/>
          <w:kern w:val="28"/>
          <w:sz w:val="20"/>
          <w:szCs w:val="20"/>
          <w:lang w:val="es-BO"/>
        </w:rPr>
        <w:t>lo cual deberá presentar al</w:t>
      </w:r>
      <w:r w:rsidR="009452E9" w:rsidRPr="00843870">
        <w:rPr>
          <w:rFonts w:ascii="Calibri" w:hAnsi="Calibri" w:cs="Calibri"/>
          <w:kern w:val="28"/>
          <w:sz w:val="20"/>
          <w:szCs w:val="20"/>
          <w:lang w:val="es-BO"/>
        </w:rPr>
        <w:t xml:space="preserve"> SUPERVISOR DE OBRA</w:t>
      </w:r>
      <w:r w:rsidR="009452E9">
        <w:rPr>
          <w:rFonts w:ascii="Calibri" w:hAnsi="Calibri" w:cs="Calibri"/>
          <w:kern w:val="28"/>
          <w:sz w:val="20"/>
          <w:szCs w:val="20"/>
          <w:lang w:val="es-BO"/>
        </w:rPr>
        <w:t xml:space="preserve"> para su respectiva revisión</w:t>
      </w:r>
      <w:r>
        <w:rPr>
          <w:rFonts w:ascii="Calibri" w:hAnsi="Calibri" w:cs="Calibri"/>
          <w:kern w:val="28"/>
          <w:sz w:val="20"/>
          <w:szCs w:val="20"/>
          <w:lang w:val="es-BO"/>
        </w:rPr>
        <w:t xml:space="preserve"> y aprobación antes de la ejecución de las actividades</w:t>
      </w:r>
      <w:r w:rsidR="009452E9">
        <w:rPr>
          <w:rFonts w:ascii="Calibri" w:hAnsi="Calibri" w:cs="Calibri"/>
          <w:kern w:val="28"/>
          <w:sz w:val="20"/>
          <w:szCs w:val="20"/>
          <w:lang w:val="es-BO"/>
        </w:rPr>
        <w:t>.</w:t>
      </w:r>
    </w:p>
    <w:p w:rsidR="00E879B4" w:rsidRDefault="00E879B4" w:rsidP="009452E9">
      <w:pPr>
        <w:tabs>
          <w:tab w:val="left" w:pos="567"/>
        </w:tabs>
        <w:autoSpaceDE w:val="0"/>
        <w:autoSpaceDN w:val="0"/>
        <w:adjustRightInd w:val="0"/>
        <w:jc w:val="both"/>
        <w:rPr>
          <w:rFonts w:ascii="Calibri" w:hAnsi="Calibri" w:cs="Calibri"/>
          <w:kern w:val="28"/>
          <w:sz w:val="20"/>
          <w:szCs w:val="20"/>
          <w:lang w:val="es-BO"/>
        </w:rPr>
      </w:pPr>
    </w:p>
    <w:p w:rsidR="00CC55B1"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Para la determinación de la resistividad del terreno y cálculo de</w:t>
      </w:r>
      <w:r w:rsidR="00786600">
        <w:rPr>
          <w:rFonts w:ascii="Calibri" w:eastAsia="Arial Unicode MS" w:hAnsi="Calibri" w:cs="Calibri"/>
          <w:kern w:val="28"/>
          <w:sz w:val="20"/>
          <w:szCs w:val="20"/>
          <w:lang w:val="es-BO"/>
        </w:rPr>
        <w:t xml:space="preserve"> </w:t>
      </w:r>
      <w:r w:rsidRPr="006D1DE4">
        <w:rPr>
          <w:rFonts w:ascii="Calibri" w:eastAsia="Arial Unicode MS" w:hAnsi="Calibri" w:cs="Calibri"/>
          <w:kern w:val="28"/>
          <w:sz w:val="20"/>
          <w:szCs w:val="20"/>
          <w:lang w:val="es-BO"/>
        </w:rPr>
        <w:t>l</w:t>
      </w:r>
      <w:r w:rsidR="00786600">
        <w:rPr>
          <w:rFonts w:ascii="Calibri" w:eastAsia="Arial Unicode MS" w:hAnsi="Calibri" w:cs="Calibri"/>
          <w:kern w:val="28"/>
          <w:sz w:val="20"/>
          <w:szCs w:val="20"/>
          <w:lang w:val="es-BO"/>
        </w:rPr>
        <w:t>os</w:t>
      </w:r>
      <w:r w:rsidRPr="006D1DE4">
        <w:rPr>
          <w:rFonts w:ascii="Calibri" w:eastAsia="Arial Unicode MS" w:hAnsi="Calibri" w:cs="Calibri"/>
          <w:kern w:val="28"/>
          <w:sz w:val="20"/>
          <w:szCs w:val="20"/>
          <w:lang w:val="es-BO"/>
        </w:rPr>
        <w:t xml:space="preserve"> sistema</w:t>
      </w:r>
      <w:r w:rsidR="00786600">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w:t>
      </w:r>
      <w:r w:rsidR="00786600">
        <w:rPr>
          <w:rFonts w:ascii="Calibri" w:eastAsia="Arial Unicode MS" w:hAnsi="Calibri" w:cs="Calibri"/>
          <w:kern w:val="28"/>
          <w:sz w:val="20"/>
          <w:szCs w:val="20"/>
          <w:lang w:val="es-BO"/>
        </w:rPr>
        <w:t xml:space="preserve">de </w:t>
      </w:r>
      <w:r w:rsidRPr="006D1DE4">
        <w:rPr>
          <w:rFonts w:ascii="Calibri" w:eastAsia="Arial Unicode MS" w:hAnsi="Calibri" w:cs="Calibri"/>
          <w:kern w:val="28"/>
          <w:sz w:val="20"/>
          <w:szCs w:val="20"/>
          <w:lang w:val="es-BO"/>
        </w:rPr>
        <w:t xml:space="preserve">puesta a tierra, </w:t>
      </w:r>
      <w:r w:rsidR="00CC55B1">
        <w:rPr>
          <w:rFonts w:ascii="Calibri" w:eastAsia="Arial Unicode MS" w:hAnsi="Calibri" w:cs="Calibri"/>
          <w:kern w:val="28"/>
          <w:sz w:val="20"/>
          <w:szCs w:val="20"/>
          <w:lang w:val="es-BO"/>
        </w:rPr>
        <w:t>la</w:t>
      </w:r>
      <w:r w:rsidRPr="006D1DE4">
        <w:rPr>
          <w:rFonts w:ascii="Calibri" w:eastAsia="Arial Unicode MS" w:hAnsi="Calibri" w:cs="Calibri"/>
          <w:kern w:val="28"/>
          <w:sz w:val="20"/>
          <w:szCs w:val="20"/>
          <w:lang w:val="es-BO"/>
        </w:rPr>
        <w:t xml:space="preserve"> </w:t>
      </w:r>
      <w:r w:rsidR="00E879B4">
        <w:rPr>
          <w:rFonts w:ascii="Calibri" w:eastAsia="Arial Unicode MS" w:hAnsi="Calibri" w:cs="Calibri"/>
          <w:kern w:val="28"/>
          <w:sz w:val="20"/>
          <w:szCs w:val="20"/>
          <w:lang w:val="es-BO"/>
        </w:rPr>
        <w:t>C</w:t>
      </w:r>
      <w:r w:rsidRPr="006D1DE4">
        <w:rPr>
          <w:rFonts w:ascii="Calibri" w:eastAsia="Arial Unicode MS" w:hAnsi="Calibri" w:cs="Calibri"/>
          <w:kern w:val="28"/>
          <w:sz w:val="20"/>
          <w:szCs w:val="20"/>
          <w:lang w:val="es-BO"/>
        </w:rPr>
        <w:t>ontratista podrá encargar a una empresa especializada que se encuentre le</w:t>
      </w:r>
      <w:r w:rsidR="00E879B4">
        <w:rPr>
          <w:rFonts w:ascii="Calibri" w:eastAsia="Arial Unicode MS" w:hAnsi="Calibri" w:cs="Calibri"/>
          <w:kern w:val="28"/>
          <w:sz w:val="20"/>
          <w:szCs w:val="20"/>
          <w:lang w:val="es-BO"/>
        </w:rPr>
        <w:t>galmente establecida en el país, de acuerdo a lo establecido en las presentes especificaciones técnicas</w:t>
      </w:r>
      <w:r w:rsidRPr="006D1DE4">
        <w:rPr>
          <w:rFonts w:ascii="Calibri" w:eastAsia="Arial Unicode MS" w:hAnsi="Calibri" w:cs="Calibri"/>
          <w:kern w:val="28"/>
          <w:sz w:val="20"/>
          <w:szCs w:val="20"/>
          <w:lang w:val="es-BO"/>
        </w:rPr>
        <w:t xml:space="preserve">. </w:t>
      </w:r>
    </w:p>
    <w:p w:rsidR="00CC55B1" w:rsidRDefault="00CC55B1"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Pr="006D1DE4" w:rsidRDefault="00786600" w:rsidP="009452E9">
      <w:pPr>
        <w:tabs>
          <w:tab w:val="left" w:pos="567"/>
        </w:tabs>
        <w:autoSpaceDE w:val="0"/>
        <w:autoSpaceDN w:val="0"/>
        <w:adjustRightInd w:val="0"/>
        <w:jc w:val="both"/>
        <w:rPr>
          <w:rFonts w:ascii="Calibri" w:eastAsia="Arial Unicode MS" w:hAnsi="Calibri" w:cs="Calibri"/>
          <w:kern w:val="28"/>
          <w:sz w:val="20"/>
          <w:szCs w:val="20"/>
          <w:lang w:val="es-BO"/>
        </w:rPr>
      </w:pPr>
      <w:r>
        <w:rPr>
          <w:rFonts w:ascii="Calibri" w:eastAsia="Arial Unicode MS" w:hAnsi="Calibri" w:cs="Calibri"/>
          <w:kern w:val="28"/>
          <w:sz w:val="20"/>
          <w:szCs w:val="20"/>
          <w:lang w:val="es-BO"/>
        </w:rPr>
        <w:t>Los</w:t>
      </w:r>
      <w:r w:rsidR="009452E9" w:rsidRPr="006D1DE4">
        <w:rPr>
          <w:rFonts w:ascii="Calibri" w:eastAsia="Arial Unicode MS" w:hAnsi="Calibri" w:cs="Calibri"/>
          <w:kern w:val="28"/>
          <w:sz w:val="20"/>
          <w:szCs w:val="20"/>
          <w:lang w:val="es-BO"/>
        </w:rPr>
        <w:t xml:space="preserve"> informe</w:t>
      </w:r>
      <w:r>
        <w:rPr>
          <w:rFonts w:ascii="Calibri" w:eastAsia="Arial Unicode MS" w:hAnsi="Calibri" w:cs="Calibri"/>
          <w:kern w:val="28"/>
          <w:sz w:val="20"/>
          <w:szCs w:val="20"/>
          <w:lang w:val="es-BO"/>
        </w:rPr>
        <w:t>s</w:t>
      </w:r>
      <w:r w:rsidR="009452E9" w:rsidRPr="006D1DE4">
        <w:rPr>
          <w:rFonts w:ascii="Calibri" w:eastAsia="Arial Unicode MS" w:hAnsi="Calibri" w:cs="Calibri"/>
          <w:kern w:val="28"/>
          <w:sz w:val="20"/>
          <w:szCs w:val="20"/>
          <w:lang w:val="es-BO"/>
        </w:rPr>
        <w:t xml:space="preserve"> de resistividad del suelo y </w:t>
      </w:r>
      <w:r>
        <w:rPr>
          <w:rFonts w:ascii="Calibri" w:eastAsia="Arial Unicode MS" w:hAnsi="Calibri" w:cs="Calibri"/>
          <w:kern w:val="28"/>
          <w:sz w:val="20"/>
          <w:szCs w:val="20"/>
          <w:lang w:val="es-BO"/>
        </w:rPr>
        <w:t>los</w:t>
      </w:r>
      <w:r w:rsidR="009452E9" w:rsidRPr="006D1DE4">
        <w:rPr>
          <w:rFonts w:ascii="Calibri" w:eastAsia="Arial Unicode MS" w:hAnsi="Calibri" w:cs="Calibri"/>
          <w:kern w:val="28"/>
          <w:sz w:val="20"/>
          <w:szCs w:val="20"/>
          <w:lang w:val="es-BO"/>
        </w:rPr>
        <w:t xml:space="preserve"> cálculo</w:t>
      </w:r>
      <w:r>
        <w:rPr>
          <w:rFonts w:ascii="Calibri" w:eastAsia="Arial Unicode MS" w:hAnsi="Calibri" w:cs="Calibri"/>
          <w:kern w:val="28"/>
          <w:sz w:val="20"/>
          <w:szCs w:val="20"/>
          <w:lang w:val="es-BO"/>
        </w:rPr>
        <w:t>s</w:t>
      </w:r>
      <w:r w:rsidR="009452E9" w:rsidRPr="006D1DE4">
        <w:rPr>
          <w:rFonts w:ascii="Calibri" w:eastAsia="Arial Unicode MS" w:hAnsi="Calibri" w:cs="Calibri"/>
          <w:kern w:val="28"/>
          <w:sz w:val="20"/>
          <w:szCs w:val="20"/>
          <w:lang w:val="es-BO"/>
        </w:rPr>
        <w:t xml:space="preserve"> de</w:t>
      </w:r>
      <w:r>
        <w:rPr>
          <w:rFonts w:ascii="Calibri" w:eastAsia="Arial Unicode MS" w:hAnsi="Calibri" w:cs="Calibri"/>
          <w:kern w:val="28"/>
          <w:sz w:val="20"/>
          <w:szCs w:val="20"/>
          <w:lang w:val="es-BO"/>
        </w:rPr>
        <w:t xml:space="preserve"> </w:t>
      </w:r>
      <w:r w:rsidR="009452E9" w:rsidRPr="006D1DE4">
        <w:rPr>
          <w:rFonts w:ascii="Calibri" w:eastAsia="Arial Unicode MS" w:hAnsi="Calibri" w:cs="Calibri"/>
          <w:kern w:val="28"/>
          <w:sz w:val="20"/>
          <w:szCs w:val="20"/>
          <w:lang w:val="es-BO"/>
        </w:rPr>
        <w:t>l</w:t>
      </w:r>
      <w:r>
        <w:rPr>
          <w:rFonts w:ascii="Calibri" w:eastAsia="Arial Unicode MS" w:hAnsi="Calibri" w:cs="Calibri"/>
          <w:kern w:val="28"/>
          <w:sz w:val="20"/>
          <w:szCs w:val="20"/>
          <w:lang w:val="es-BO"/>
        </w:rPr>
        <w:t>os</w:t>
      </w:r>
      <w:r w:rsidR="009452E9" w:rsidRPr="006D1DE4">
        <w:rPr>
          <w:rFonts w:ascii="Calibri" w:eastAsia="Arial Unicode MS" w:hAnsi="Calibri" w:cs="Calibri"/>
          <w:kern w:val="28"/>
          <w:sz w:val="20"/>
          <w:szCs w:val="20"/>
          <w:lang w:val="es-BO"/>
        </w:rPr>
        <w:t xml:space="preserve"> sistema</w:t>
      </w:r>
      <w:r>
        <w:rPr>
          <w:rFonts w:ascii="Calibri" w:eastAsia="Arial Unicode MS" w:hAnsi="Calibri" w:cs="Calibri"/>
          <w:kern w:val="28"/>
          <w:sz w:val="20"/>
          <w:szCs w:val="20"/>
          <w:lang w:val="es-BO"/>
        </w:rPr>
        <w:t>s</w:t>
      </w:r>
      <w:r w:rsidR="009452E9" w:rsidRPr="006D1DE4">
        <w:rPr>
          <w:rFonts w:ascii="Calibri" w:eastAsia="Arial Unicode MS" w:hAnsi="Calibri" w:cs="Calibri"/>
          <w:kern w:val="28"/>
          <w:sz w:val="20"/>
          <w:szCs w:val="20"/>
          <w:lang w:val="es-BO"/>
        </w:rPr>
        <w:t xml:space="preserve"> de aterramiento deberán ser expresamente aprobados por el Supervisor</w:t>
      </w:r>
      <w:r w:rsidR="00E879B4">
        <w:rPr>
          <w:rFonts w:ascii="Calibri" w:eastAsia="Arial Unicode MS" w:hAnsi="Calibri" w:cs="Calibri"/>
          <w:kern w:val="28"/>
          <w:sz w:val="20"/>
          <w:szCs w:val="20"/>
          <w:lang w:val="es-BO"/>
        </w:rPr>
        <w:t xml:space="preserve"> de Obra</w:t>
      </w:r>
      <w:r w:rsidR="009452E9" w:rsidRPr="006D1DE4">
        <w:rPr>
          <w:rFonts w:ascii="Calibri" w:eastAsia="Arial Unicode MS" w:hAnsi="Calibri" w:cs="Calibri"/>
          <w:kern w:val="28"/>
          <w:sz w:val="20"/>
          <w:szCs w:val="20"/>
          <w:lang w:val="es-BO"/>
        </w:rPr>
        <w:t>.</w:t>
      </w: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 </w:t>
      </w:r>
    </w:p>
    <w:p w:rsidR="00CC55B1" w:rsidRPr="006D1DE4" w:rsidRDefault="00CC55B1" w:rsidP="00CC55B1">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La resistividad del terreno podrá ser determinada utilizado un </w:t>
      </w:r>
      <w:r>
        <w:rPr>
          <w:rFonts w:ascii="Calibri" w:eastAsia="Arial Unicode MS" w:hAnsi="Calibri" w:cs="Calibri"/>
          <w:kern w:val="28"/>
          <w:sz w:val="20"/>
          <w:szCs w:val="20"/>
          <w:lang w:val="es-BO"/>
        </w:rPr>
        <w:t>e</w:t>
      </w:r>
      <w:r w:rsidRPr="00E879B4">
        <w:rPr>
          <w:rFonts w:ascii="Calibri" w:eastAsia="Arial Unicode MS" w:hAnsi="Calibri" w:cs="Calibri"/>
          <w:kern w:val="28"/>
          <w:sz w:val="20"/>
          <w:szCs w:val="20"/>
          <w:lang w:val="es-BO"/>
        </w:rPr>
        <w:t>quipo de medición de resistividad por el método de 4 pines (</w:t>
      </w:r>
      <w:proofErr w:type="spellStart"/>
      <w:r w:rsidRPr="00E879B4">
        <w:rPr>
          <w:rFonts w:ascii="Calibri" w:eastAsia="Arial Unicode MS" w:hAnsi="Calibri" w:cs="Calibri"/>
          <w:kern w:val="28"/>
          <w:sz w:val="20"/>
          <w:szCs w:val="20"/>
          <w:lang w:val="es-BO"/>
        </w:rPr>
        <w:t>wenner</w:t>
      </w:r>
      <w:proofErr w:type="spellEnd"/>
      <w:r w:rsidRPr="00E879B4">
        <w:rPr>
          <w:rFonts w:ascii="Calibri" w:eastAsia="Arial Unicode MS" w:hAnsi="Calibri" w:cs="Calibri"/>
          <w:kern w:val="28"/>
          <w:sz w:val="20"/>
          <w:szCs w:val="20"/>
          <w:lang w:val="es-BO"/>
        </w:rPr>
        <w:t>)</w:t>
      </w:r>
      <w:r w:rsidRPr="006D1DE4">
        <w:rPr>
          <w:rFonts w:ascii="Calibri" w:eastAsia="Arial Unicode MS" w:hAnsi="Calibri" w:cs="Calibri"/>
          <w:kern w:val="28"/>
          <w:sz w:val="20"/>
          <w:szCs w:val="20"/>
          <w:lang w:val="es-BO"/>
        </w:rPr>
        <w:t xml:space="preserve">, con distancias </w:t>
      </w:r>
      <w:r>
        <w:rPr>
          <w:rFonts w:ascii="Calibri" w:eastAsia="Arial Unicode MS" w:hAnsi="Calibri" w:cs="Calibri"/>
          <w:kern w:val="28"/>
          <w:sz w:val="20"/>
          <w:szCs w:val="20"/>
          <w:lang w:val="es-BO"/>
        </w:rPr>
        <w:t>de 1.5, 3, 4.5, 6 y 9 m o como lo instruya el Supervisor de Obra</w:t>
      </w:r>
      <w:r w:rsidRPr="006D1DE4">
        <w:rPr>
          <w:rFonts w:ascii="Calibri" w:eastAsia="Arial Unicode MS" w:hAnsi="Calibri" w:cs="Calibri"/>
          <w:kern w:val="28"/>
          <w:sz w:val="20"/>
          <w:szCs w:val="20"/>
          <w:lang w:val="es-BO"/>
        </w:rPr>
        <w:t xml:space="preserve">, para que posteriormente mediante el método </w:t>
      </w:r>
      <w:proofErr w:type="spellStart"/>
      <w:r w:rsidRPr="006D1DE4">
        <w:rPr>
          <w:rFonts w:ascii="Calibri" w:eastAsia="Arial Unicode MS" w:hAnsi="Calibri" w:cs="Calibri"/>
          <w:kern w:val="28"/>
          <w:sz w:val="20"/>
          <w:szCs w:val="20"/>
          <w:lang w:val="es-BO"/>
        </w:rPr>
        <w:t>wenner</w:t>
      </w:r>
      <w:proofErr w:type="spellEnd"/>
      <w:r w:rsidRPr="006D1DE4">
        <w:rPr>
          <w:rFonts w:ascii="Calibri" w:eastAsia="Arial Unicode MS" w:hAnsi="Calibri" w:cs="Calibri"/>
          <w:kern w:val="28"/>
          <w:sz w:val="20"/>
          <w:szCs w:val="20"/>
          <w:lang w:val="es-BO"/>
        </w:rPr>
        <w:t xml:space="preserve"> o </w:t>
      </w:r>
      <w:proofErr w:type="spellStart"/>
      <w:r w:rsidRPr="006D1DE4">
        <w:rPr>
          <w:rFonts w:ascii="Calibri" w:eastAsia="Arial Unicode MS" w:hAnsi="Calibri" w:cs="Calibri"/>
          <w:kern w:val="28"/>
          <w:sz w:val="20"/>
          <w:szCs w:val="20"/>
          <w:lang w:val="es-BO"/>
        </w:rPr>
        <w:t>shulumberger</w:t>
      </w:r>
      <w:proofErr w:type="spellEnd"/>
      <w:r w:rsidRPr="006D1DE4">
        <w:rPr>
          <w:rFonts w:ascii="Calibri" w:eastAsia="Arial Unicode MS" w:hAnsi="Calibri" w:cs="Calibri"/>
          <w:kern w:val="28"/>
          <w:sz w:val="20"/>
          <w:szCs w:val="20"/>
          <w:lang w:val="es-BO"/>
        </w:rPr>
        <w:t xml:space="preserve"> se determine la estratificación del terreno y su resistividad eléctrica respectiva.</w:t>
      </w:r>
    </w:p>
    <w:p w:rsidR="00CC55B1" w:rsidRPr="006D1DE4" w:rsidRDefault="00CC55B1"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Realizado este ensayo, la empresa especializada determinará el número de jabalinas a instalar en tierra</w:t>
      </w:r>
      <w:r w:rsidR="008C478B">
        <w:rPr>
          <w:rFonts w:ascii="Calibri" w:eastAsia="Arial Unicode MS" w:hAnsi="Calibri" w:cs="Calibri"/>
          <w:kern w:val="28"/>
          <w:sz w:val="20"/>
          <w:szCs w:val="20"/>
          <w:lang w:val="es-BO"/>
        </w:rPr>
        <w:t xml:space="preserve"> para cada uno de los sistemas</w:t>
      </w:r>
      <w:r w:rsidRPr="006D1DE4">
        <w:rPr>
          <w:rFonts w:ascii="Calibri" w:eastAsia="Arial Unicode MS" w:hAnsi="Calibri" w:cs="Calibri"/>
          <w:kern w:val="28"/>
          <w:sz w:val="20"/>
          <w:szCs w:val="20"/>
          <w:lang w:val="es-BO"/>
        </w:rPr>
        <w:t>, así como el diámetro y longitud de las mismas y su configuración en el terreno de tal manera que la resistencia de puesta a tierra de la</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malla</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no sea mayor a 5 Ω, cumpliendo lo especificado en las normas NFC-17-102-4.1 y NEC 250, lo cual estará sujeto a la aprobación del Supervisor de Obra.</w:t>
      </w:r>
    </w:p>
    <w:p w:rsidR="00AA51B4" w:rsidRDefault="00AA51B4" w:rsidP="00AA51B4">
      <w:pPr>
        <w:pStyle w:val="Estilo1"/>
        <w:contextualSpacing/>
        <w:rPr>
          <w:rFonts w:ascii="Calibri" w:eastAsia="Times New Roman" w:hAnsi="Calibri" w:cs="Calibri"/>
          <w:b w:val="0"/>
          <w:kern w:val="28"/>
          <w:sz w:val="20"/>
          <w:szCs w:val="20"/>
          <w:lang w:val="es-BO"/>
        </w:rPr>
      </w:pPr>
      <w:r>
        <w:rPr>
          <w:rFonts w:ascii="Calibri" w:eastAsia="Times New Roman" w:hAnsi="Calibri" w:cs="Calibri"/>
          <w:b w:val="0"/>
          <w:kern w:val="28"/>
          <w:sz w:val="20"/>
          <w:szCs w:val="20"/>
          <w:lang w:val="es-BO"/>
        </w:rPr>
        <w:lastRenderedPageBreak/>
        <w:t>La</w:t>
      </w:r>
      <w:r w:rsidR="008C478B">
        <w:rPr>
          <w:rFonts w:ascii="Calibri" w:eastAsia="Times New Roman" w:hAnsi="Calibri" w:cs="Calibri"/>
          <w:b w:val="0"/>
          <w:kern w:val="28"/>
          <w:sz w:val="20"/>
          <w:szCs w:val="20"/>
          <w:lang w:val="es-BO"/>
        </w:rPr>
        <w:t>s</w:t>
      </w:r>
      <w:r>
        <w:rPr>
          <w:rFonts w:ascii="Calibri" w:eastAsia="Times New Roman" w:hAnsi="Calibri" w:cs="Calibri"/>
          <w:b w:val="0"/>
          <w:kern w:val="28"/>
          <w:sz w:val="20"/>
          <w:szCs w:val="20"/>
          <w:lang w:val="es-BO"/>
        </w:rPr>
        <w:t xml:space="preserve"> ubicaci</w:t>
      </w:r>
      <w:r w:rsidR="008C478B">
        <w:rPr>
          <w:rFonts w:ascii="Calibri" w:eastAsia="Times New Roman" w:hAnsi="Calibri" w:cs="Calibri"/>
          <w:b w:val="0"/>
          <w:kern w:val="28"/>
          <w:sz w:val="20"/>
          <w:szCs w:val="20"/>
          <w:lang w:val="es-BO"/>
        </w:rPr>
        <w:t>o</w:t>
      </w:r>
      <w:r>
        <w:rPr>
          <w:rFonts w:ascii="Calibri" w:eastAsia="Times New Roman" w:hAnsi="Calibri" w:cs="Calibri"/>
          <w:b w:val="0"/>
          <w:kern w:val="28"/>
          <w:sz w:val="20"/>
          <w:szCs w:val="20"/>
          <w:lang w:val="es-BO"/>
        </w:rPr>
        <w:t>n</w:t>
      </w:r>
      <w:r w:rsidR="008C478B">
        <w:rPr>
          <w:rFonts w:ascii="Calibri" w:eastAsia="Times New Roman" w:hAnsi="Calibri" w:cs="Calibri"/>
          <w:b w:val="0"/>
          <w:kern w:val="28"/>
          <w:sz w:val="20"/>
          <w:szCs w:val="20"/>
          <w:lang w:val="es-BO"/>
        </w:rPr>
        <w:t>es</w:t>
      </w:r>
      <w:r>
        <w:rPr>
          <w:rFonts w:ascii="Calibri" w:eastAsia="Times New Roman" w:hAnsi="Calibri" w:cs="Calibri"/>
          <w:b w:val="0"/>
          <w:kern w:val="28"/>
          <w:sz w:val="20"/>
          <w:szCs w:val="20"/>
          <w:lang w:val="es-BO"/>
        </w:rPr>
        <w:t xml:space="preserve"> para la instalación de</w:t>
      </w:r>
      <w:r w:rsidR="008C478B">
        <w:rPr>
          <w:rFonts w:ascii="Calibri" w:eastAsia="Times New Roman" w:hAnsi="Calibri" w:cs="Calibri"/>
          <w:b w:val="0"/>
          <w:kern w:val="28"/>
          <w:sz w:val="20"/>
          <w:szCs w:val="20"/>
          <w:lang w:val="es-BO"/>
        </w:rPr>
        <w:t xml:space="preserve"> </w:t>
      </w:r>
      <w:r>
        <w:rPr>
          <w:rFonts w:ascii="Calibri" w:eastAsia="Times New Roman" w:hAnsi="Calibri" w:cs="Calibri"/>
          <w:b w:val="0"/>
          <w:kern w:val="28"/>
          <w:sz w:val="20"/>
          <w:szCs w:val="20"/>
          <w:lang w:val="es-BO"/>
        </w:rPr>
        <w:t>l</w:t>
      </w:r>
      <w:r w:rsidR="008C478B">
        <w:rPr>
          <w:rFonts w:ascii="Calibri" w:eastAsia="Times New Roman" w:hAnsi="Calibri" w:cs="Calibri"/>
          <w:b w:val="0"/>
          <w:kern w:val="28"/>
          <w:sz w:val="20"/>
          <w:szCs w:val="20"/>
          <w:lang w:val="es-BO"/>
        </w:rPr>
        <w:t>os</w:t>
      </w:r>
      <w:r>
        <w:rPr>
          <w:rFonts w:ascii="Calibri" w:eastAsia="Times New Roman" w:hAnsi="Calibri" w:cs="Calibri"/>
          <w:b w:val="0"/>
          <w:kern w:val="28"/>
          <w:sz w:val="20"/>
          <w:szCs w:val="20"/>
          <w:lang w:val="es-BO"/>
        </w:rPr>
        <w:t xml:space="preserve"> sistema</w:t>
      </w:r>
      <w:r w:rsidR="008C478B">
        <w:rPr>
          <w:rFonts w:ascii="Calibri" w:eastAsia="Times New Roman" w:hAnsi="Calibri" w:cs="Calibri"/>
          <w:b w:val="0"/>
          <w:kern w:val="28"/>
          <w:sz w:val="20"/>
          <w:szCs w:val="20"/>
          <w:lang w:val="es-BO"/>
        </w:rPr>
        <w:t xml:space="preserve">s </w:t>
      </w:r>
      <w:r>
        <w:rPr>
          <w:rFonts w:ascii="Calibri" w:eastAsia="Times New Roman" w:hAnsi="Calibri" w:cs="Calibri"/>
          <w:b w:val="0"/>
          <w:kern w:val="28"/>
          <w:sz w:val="20"/>
          <w:szCs w:val="20"/>
          <w:lang w:val="es-BO"/>
        </w:rPr>
        <w:t>de puesta a tierra</w:t>
      </w:r>
      <w:r w:rsidR="008C478B">
        <w:rPr>
          <w:rFonts w:ascii="Calibri" w:eastAsia="Times New Roman" w:hAnsi="Calibri" w:cs="Calibri"/>
          <w:b w:val="0"/>
          <w:kern w:val="28"/>
          <w:sz w:val="20"/>
          <w:szCs w:val="20"/>
          <w:lang w:val="es-BO"/>
        </w:rPr>
        <w:t xml:space="preserve"> para cada una de las unidades rectificadoras de corriente impresa, </w:t>
      </w:r>
      <w:r w:rsidRPr="005B528B">
        <w:rPr>
          <w:rFonts w:ascii="Calibri" w:eastAsia="Times New Roman" w:hAnsi="Calibri" w:cs="Calibri"/>
          <w:b w:val="0"/>
          <w:kern w:val="28"/>
          <w:sz w:val="20"/>
          <w:szCs w:val="20"/>
          <w:lang w:val="es-BO"/>
        </w:rPr>
        <w:t>será</w:t>
      </w:r>
      <w:r w:rsidR="008C478B">
        <w:rPr>
          <w:rFonts w:ascii="Calibri" w:eastAsia="Times New Roman" w:hAnsi="Calibri" w:cs="Calibri"/>
          <w:b w:val="0"/>
          <w:kern w:val="28"/>
          <w:sz w:val="20"/>
          <w:szCs w:val="20"/>
          <w:lang w:val="es-BO"/>
        </w:rPr>
        <w:t>n</w:t>
      </w:r>
      <w:r w:rsidRPr="005B528B">
        <w:rPr>
          <w:rFonts w:ascii="Calibri" w:eastAsia="Times New Roman" w:hAnsi="Calibri" w:cs="Calibri"/>
          <w:b w:val="0"/>
          <w:kern w:val="28"/>
          <w:sz w:val="20"/>
          <w:szCs w:val="20"/>
          <w:lang w:val="es-BO"/>
        </w:rPr>
        <w:t xml:space="preserve"> definida</w:t>
      </w:r>
      <w:r w:rsidR="008C478B">
        <w:rPr>
          <w:rFonts w:ascii="Calibri" w:eastAsia="Times New Roman" w:hAnsi="Calibri" w:cs="Calibri"/>
          <w:b w:val="0"/>
          <w:kern w:val="28"/>
          <w:sz w:val="20"/>
          <w:szCs w:val="20"/>
          <w:lang w:val="es-BO"/>
        </w:rPr>
        <w:t>s</w:t>
      </w:r>
      <w:r w:rsidRPr="005B528B">
        <w:rPr>
          <w:rFonts w:ascii="Calibri" w:eastAsia="Times New Roman" w:hAnsi="Calibri" w:cs="Calibri"/>
          <w:b w:val="0"/>
          <w:kern w:val="28"/>
          <w:sz w:val="20"/>
          <w:szCs w:val="20"/>
          <w:lang w:val="es-BO"/>
        </w:rPr>
        <w:t xml:space="preserve"> en el terreno con la aprobación del Supervisor de Obra, en función de las facilidades del terreno, basado en las características de resistividad y condiciones urbanísticas</w:t>
      </w:r>
      <w:r>
        <w:rPr>
          <w:rFonts w:ascii="Calibri" w:eastAsia="Times New Roman" w:hAnsi="Calibri" w:cs="Calibri"/>
          <w:b w:val="0"/>
          <w:kern w:val="28"/>
          <w:sz w:val="20"/>
          <w:szCs w:val="20"/>
          <w:lang w:val="es-BO"/>
        </w:rPr>
        <w:t xml:space="preserve"> del lugar.</w:t>
      </w:r>
      <w:r w:rsidRPr="005B528B">
        <w:rPr>
          <w:rFonts w:ascii="Calibri" w:eastAsia="Times New Roman" w:hAnsi="Calibri" w:cs="Calibri"/>
          <w:b w:val="0"/>
          <w:kern w:val="28"/>
          <w:sz w:val="20"/>
          <w:szCs w:val="20"/>
          <w:lang w:val="es-BO"/>
        </w:rPr>
        <w:t xml:space="preserve"> Para </w:t>
      </w:r>
      <w:r>
        <w:rPr>
          <w:rFonts w:ascii="Calibri" w:eastAsia="Times New Roman" w:hAnsi="Calibri" w:cs="Calibri"/>
          <w:b w:val="0"/>
          <w:kern w:val="28"/>
          <w:sz w:val="20"/>
          <w:szCs w:val="20"/>
          <w:lang w:val="es-BO"/>
        </w:rPr>
        <w:t xml:space="preserve">lo cual, </w:t>
      </w:r>
      <w:r>
        <w:rPr>
          <w:rFonts w:ascii="Calibri" w:hAnsi="Calibri" w:cs="Calibri"/>
          <w:b w:val="0"/>
          <w:kern w:val="28"/>
          <w:sz w:val="20"/>
          <w:szCs w:val="20"/>
          <w:lang w:val="es-BO"/>
        </w:rPr>
        <w:t xml:space="preserve">la empresa Contratista deberá tramitar y obtener los respectivos permisos y autorizaciones de los </w:t>
      </w:r>
      <w:r w:rsidRPr="0065545A">
        <w:rPr>
          <w:rFonts w:ascii="Calibri" w:hAnsi="Calibri" w:cs="Calibri"/>
          <w:b w:val="0"/>
          <w:kern w:val="28"/>
          <w:sz w:val="20"/>
          <w:szCs w:val="20"/>
          <w:lang w:val="es-BO"/>
        </w:rPr>
        <w:t xml:space="preserve">Gobiernos </w:t>
      </w:r>
      <w:r w:rsidRPr="00C04E45">
        <w:rPr>
          <w:rFonts w:ascii="Calibri" w:eastAsia="Times New Roman" w:hAnsi="Calibri" w:cs="Calibri"/>
          <w:b w:val="0"/>
          <w:kern w:val="28"/>
          <w:sz w:val="20"/>
          <w:szCs w:val="20"/>
          <w:lang w:val="es-BO"/>
        </w:rPr>
        <w:t xml:space="preserve">Autónomos Municipales, Administradora Boliviana de Carreteras u otras entidades de servicios públicos cuyas instalaciones sean afectadas, evitando dañar e interferir a otras instalaciones, siendo de entera responsabilidad del contratista cualquier daño que pueda ocasionar a externos durante </w:t>
      </w:r>
      <w:r>
        <w:rPr>
          <w:rFonts w:ascii="Calibri" w:eastAsia="Times New Roman" w:hAnsi="Calibri" w:cs="Calibri"/>
          <w:b w:val="0"/>
          <w:kern w:val="28"/>
          <w:sz w:val="20"/>
          <w:szCs w:val="20"/>
          <w:lang w:val="es-BO"/>
        </w:rPr>
        <w:t xml:space="preserve">la ejecución de </w:t>
      </w:r>
      <w:r w:rsidRPr="00C04E45">
        <w:rPr>
          <w:rFonts w:ascii="Calibri" w:eastAsia="Times New Roman" w:hAnsi="Calibri" w:cs="Calibri"/>
          <w:b w:val="0"/>
          <w:kern w:val="28"/>
          <w:sz w:val="20"/>
          <w:szCs w:val="20"/>
          <w:lang w:val="es-BO"/>
        </w:rPr>
        <w:t>los trabajos. En caso de daño a estructuras e instalaciones existentes, que se hallen próximas al lugar de trabajo</w:t>
      </w:r>
      <w:r>
        <w:rPr>
          <w:rFonts w:ascii="Calibri" w:eastAsia="Times New Roman" w:hAnsi="Calibri" w:cs="Calibri"/>
          <w:b w:val="0"/>
          <w:kern w:val="28"/>
          <w:sz w:val="20"/>
          <w:szCs w:val="20"/>
          <w:lang w:val="es-BO"/>
        </w:rPr>
        <w:t>,</w:t>
      </w:r>
      <w:r w:rsidRPr="00C04E45">
        <w:rPr>
          <w:rFonts w:ascii="Calibri" w:eastAsia="Times New Roman" w:hAnsi="Calibri" w:cs="Calibri"/>
          <w:b w:val="0"/>
          <w:kern w:val="28"/>
          <w:sz w:val="20"/>
          <w:szCs w:val="20"/>
          <w:lang w:val="es-BO"/>
        </w:rPr>
        <w:t xml:space="preserve"> el CONTRATISTA se hará responsable y a su costo realizará la reparación con personal calificado y/o cancelación por los daños resultantes, en forma inmediata y a satisfacción del SU</w:t>
      </w:r>
      <w:r>
        <w:rPr>
          <w:rFonts w:ascii="Calibri" w:eastAsia="Times New Roman" w:hAnsi="Calibri" w:cs="Calibri"/>
          <w:b w:val="0"/>
          <w:kern w:val="28"/>
          <w:sz w:val="20"/>
          <w:szCs w:val="20"/>
          <w:lang w:val="es-BO"/>
        </w:rPr>
        <w:t xml:space="preserve">PERVISOR DE OBRA y </w:t>
      </w:r>
      <w:r w:rsidR="008C478B">
        <w:rPr>
          <w:rFonts w:ascii="Calibri" w:eastAsia="Times New Roman" w:hAnsi="Calibri" w:cs="Calibri"/>
          <w:b w:val="0"/>
          <w:kern w:val="28"/>
          <w:sz w:val="20"/>
          <w:szCs w:val="20"/>
          <w:lang w:val="es-BO"/>
        </w:rPr>
        <w:t>d</w:t>
      </w:r>
      <w:r>
        <w:rPr>
          <w:rFonts w:ascii="Calibri" w:eastAsia="Times New Roman" w:hAnsi="Calibri" w:cs="Calibri"/>
          <w:b w:val="0"/>
          <w:kern w:val="28"/>
          <w:sz w:val="20"/>
          <w:szCs w:val="20"/>
          <w:lang w:val="es-BO"/>
        </w:rPr>
        <w:t>el afectado</w:t>
      </w:r>
      <w:r w:rsidRPr="00C04E45">
        <w:rPr>
          <w:rFonts w:ascii="Calibri" w:eastAsia="Times New Roman" w:hAnsi="Calibri" w:cs="Calibri"/>
          <w:b w:val="0"/>
          <w:kern w:val="28"/>
          <w:sz w:val="20"/>
          <w:szCs w:val="20"/>
          <w:lang w:val="es-BO"/>
        </w:rPr>
        <w:t>.</w:t>
      </w:r>
    </w:p>
    <w:p w:rsidR="00AA51B4" w:rsidRDefault="00AA51B4" w:rsidP="00AA51B4">
      <w:pPr>
        <w:pStyle w:val="Estilo1"/>
        <w:contextualSpacing/>
        <w:rPr>
          <w:rFonts w:ascii="Calibri" w:eastAsia="Times New Roman" w:hAnsi="Calibri" w:cs="Calibri"/>
          <w:b w:val="0"/>
          <w:kern w:val="28"/>
          <w:sz w:val="20"/>
          <w:szCs w:val="20"/>
          <w:lang w:val="es-BO"/>
        </w:rPr>
      </w:pPr>
    </w:p>
    <w:p w:rsidR="00AA51B4" w:rsidRDefault="00AA51B4" w:rsidP="00AA51B4">
      <w:pPr>
        <w:pStyle w:val="Estilo1"/>
        <w:contextualSpacing/>
        <w:rPr>
          <w:rFonts w:ascii="Calibri" w:hAnsi="Calibri" w:cs="Calibri"/>
          <w:b w:val="0"/>
          <w:kern w:val="28"/>
          <w:sz w:val="20"/>
          <w:szCs w:val="20"/>
          <w:lang w:val="es-ES"/>
        </w:rPr>
      </w:pPr>
      <w:r>
        <w:rPr>
          <w:rFonts w:ascii="Calibri" w:hAnsi="Calibri" w:cs="Calibri"/>
          <w:b w:val="0"/>
          <w:kern w:val="28"/>
          <w:sz w:val="20"/>
          <w:szCs w:val="20"/>
          <w:lang w:val="es-ES"/>
        </w:rPr>
        <w:t>La empresa Contratista deberá adjuntar al Informe final del Data Book, la</w:t>
      </w:r>
      <w:r w:rsidR="00CC55B1">
        <w:rPr>
          <w:rFonts w:ascii="Calibri" w:hAnsi="Calibri" w:cs="Calibri"/>
          <w:b w:val="0"/>
          <w:kern w:val="28"/>
          <w:sz w:val="20"/>
          <w:szCs w:val="20"/>
          <w:lang w:val="es-ES"/>
        </w:rPr>
        <w:t>(s)</w:t>
      </w:r>
      <w:r>
        <w:rPr>
          <w:rFonts w:ascii="Calibri" w:hAnsi="Calibri" w:cs="Calibri"/>
          <w:b w:val="0"/>
          <w:kern w:val="28"/>
          <w:sz w:val="20"/>
          <w:szCs w:val="20"/>
          <w:lang w:val="es-ES"/>
        </w:rPr>
        <w:t xml:space="preserve"> autorización</w:t>
      </w:r>
      <w:r w:rsidR="00CC55B1">
        <w:rPr>
          <w:rFonts w:ascii="Calibri" w:hAnsi="Calibri" w:cs="Calibri"/>
          <w:b w:val="0"/>
          <w:kern w:val="28"/>
          <w:sz w:val="20"/>
          <w:szCs w:val="20"/>
          <w:lang w:val="es-ES"/>
        </w:rPr>
        <w:t>(es)</w:t>
      </w:r>
      <w:r>
        <w:rPr>
          <w:rFonts w:ascii="Calibri" w:hAnsi="Calibri" w:cs="Calibri"/>
          <w:b w:val="0"/>
          <w:kern w:val="28"/>
          <w:sz w:val="20"/>
          <w:szCs w:val="20"/>
          <w:lang w:val="es-ES"/>
        </w:rPr>
        <w:t xml:space="preserve"> correspondiente</w:t>
      </w:r>
      <w:r w:rsidR="00CC55B1">
        <w:rPr>
          <w:rFonts w:ascii="Calibri" w:hAnsi="Calibri" w:cs="Calibri"/>
          <w:b w:val="0"/>
          <w:kern w:val="28"/>
          <w:sz w:val="20"/>
          <w:szCs w:val="20"/>
          <w:lang w:val="es-ES"/>
        </w:rPr>
        <w:t>(s)</w:t>
      </w:r>
      <w:r>
        <w:rPr>
          <w:rFonts w:ascii="Calibri" w:hAnsi="Calibri" w:cs="Calibri"/>
          <w:b w:val="0"/>
          <w:kern w:val="28"/>
          <w:sz w:val="20"/>
          <w:szCs w:val="20"/>
          <w:lang w:val="es-ES"/>
        </w:rPr>
        <w:t xml:space="preserve"> para la instalación del sistema de puesta a tierra, emitida</w:t>
      </w:r>
      <w:r w:rsidR="00CC55B1">
        <w:rPr>
          <w:rFonts w:ascii="Calibri" w:hAnsi="Calibri" w:cs="Calibri"/>
          <w:b w:val="0"/>
          <w:kern w:val="28"/>
          <w:sz w:val="20"/>
          <w:szCs w:val="20"/>
          <w:lang w:val="es-ES"/>
        </w:rPr>
        <w:t>(s)</w:t>
      </w:r>
      <w:r>
        <w:rPr>
          <w:rFonts w:ascii="Calibri" w:hAnsi="Calibri" w:cs="Calibri"/>
          <w:b w:val="0"/>
          <w:kern w:val="28"/>
          <w:sz w:val="20"/>
          <w:szCs w:val="20"/>
          <w:lang w:val="es-ES"/>
        </w:rPr>
        <w:t xml:space="preserve"> por la</w:t>
      </w:r>
      <w:r w:rsidR="00CC55B1">
        <w:rPr>
          <w:rFonts w:ascii="Calibri" w:hAnsi="Calibri" w:cs="Calibri"/>
          <w:b w:val="0"/>
          <w:kern w:val="28"/>
          <w:sz w:val="20"/>
          <w:szCs w:val="20"/>
          <w:lang w:val="es-ES"/>
        </w:rPr>
        <w:t>(</w:t>
      </w:r>
      <w:r>
        <w:rPr>
          <w:rFonts w:ascii="Calibri" w:hAnsi="Calibri" w:cs="Calibri"/>
          <w:b w:val="0"/>
          <w:kern w:val="28"/>
          <w:sz w:val="20"/>
          <w:szCs w:val="20"/>
          <w:lang w:val="es-ES"/>
        </w:rPr>
        <w:t>s</w:t>
      </w:r>
      <w:r w:rsidR="00CC55B1">
        <w:rPr>
          <w:rFonts w:ascii="Calibri" w:hAnsi="Calibri" w:cs="Calibri"/>
          <w:b w:val="0"/>
          <w:kern w:val="28"/>
          <w:sz w:val="20"/>
          <w:szCs w:val="20"/>
          <w:lang w:val="es-ES"/>
        </w:rPr>
        <w:t>)</w:t>
      </w:r>
      <w:r>
        <w:rPr>
          <w:rFonts w:ascii="Calibri" w:hAnsi="Calibri" w:cs="Calibri"/>
          <w:b w:val="0"/>
          <w:kern w:val="28"/>
          <w:sz w:val="20"/>
          <w:szCs w:val="20"/>
          <w:lang w:val="es-ES"/>
        </w:rPr>
        <w:t xml:space="preserve"> autoridad</w:t>
      </w:r>
      <w:r w:rsidR="00CC55B1">
        <w:rPr>
          <w:rFonts w:ascii="Calibri" w:hAnsi="Calibri" w:cs="Calibri"/>
          <w:b w:val="0"/>
          <w:kern w:val="28"/>
          <w:sz w:val="20"/>
          <w:szCs w:val="20"/>
          <w:lang w:val="es-ES"/>
        </w:rPr>
        <w:t>(</w:t>
      </w:r>
      <w:r>
        <w:rPr>
          <w:rFonts w:ascii="Calibri" w:hAnsi="Calibri" w:cs="Calibri"/>
          <w:b w:val="0"/>
          <w:kern w:val="28"/>
          <w:sz w:val="20"/>
          <w:szCs w:val="20"/>
          <w:lang w:val="es-ES"/>
        </w:rPr>
        <w:t>es</w:t>
      </w:r>
      <w:r w:rsidR="00CC55B1">
        <w:rPr>
          <w:rFonts w:ascii="Calibri" w:hAnsi="Calibri" w:cs="Calibri"/>
          <w:b w:val="0"/>
          <w:kern w:val="28"/>
          <w:sz w:val="20"/>
          <w:szCs w:val="20"/>
          <w:lang w:val="es-ES"/>
        </w:rPr>
        <w:t>)</w:t>
      </w:r>
      <w:r>
        <w:rPr>
          <w:rFonts w:ascii="Calibri" w:hAnsi="Calibri" w:cs="Calibri"/>
          <w:b w:val="0"/>
          <w:kern w:val="28"/>
          <w:sz w:val="20"/>
          <w:szCs w:val="20"/>
          <w:lang w:val="es-ES"/>
        </w:rPr>
        <w:t xml:space="preserve"> competente</w:t>
      </w:r>
      <w:r w:rsidR="00CC55B1">
        <w:rPr>
          <w:rFonts w:ascii="Calibri" w:hAnsi="Calibri" w:cs="Calibri"/>
          <w:b w:val="0"/>
          <w:kern w:val="28"/>
          <w:sz w:val="20"/>
          <w:szCs w:val="20"/>
          <w:lang w:val="es-ES"/>
        </w:rPr>
        <w:t>(</w:t>
      </w:r>
      <w:r>
        <w:rPr>
          <w:rFonts w:ascii="Calibri" w:hAnsi="Calibri" w:cs="Calibri"/>
          <w:b w:val="0"/>
          <w:kern w:val="28"/>
          <w:sz w:val="20"/>
          <w:szCs w:val="20"/>
          <w:lang w:val="es-ES"/>
        </w:rPr>
        <w:t>s</w:t>
      </w:r>
      <w:r w:rsidR="00CC55B1">
        <w:rPr>
          <w:rFonts w:ascii="Calibri" w:hAnsi="Calibri" w:cs="Calibri"/>
          <w:b w:val="0"/>
          <w:kern w:val="28"/>
          <w:sz w:val="20"/>
          <w:szCs w:val="20"/>
          <w:lang w:val="es-ES"/>
        </w:rPr>
        <w:t>)</w:t>
      </w:r>
      <w:r>
        <w:rPr>
          <w:rFonts w:ascii="Calibri" w:hAnsi="Calibri" w:cs="Calibri"/>
          <w:b w:val="0"/>
          <w:kern w:val="28"/>
          <w:sz w:val="20"/>
          <w:szCs w:val="20"/>
          <w:lang w:val="es-ES"/>
        </w:rPr>
        <w:t xml:space="preserve">.  </w:t>
      </w:r>
    </w:p>
    <w:p w:rsidR="00C47FC7" w:rsidRDefault="00C47FC7" w:rsidP="00AA51B4">
      <w:pPr>
        <w:pStyle w:val="Estilo1"/>
        <w:contextualSpacing/>
        <w:rPr>
          <w:rFonts w:ascii="Calibri" w:hAnsi="Calibri" w:cs="Calibri"/>
          <w:b w:val="0"/>
          <w:kern w:val="28"/>
          <w:sz w:val="20"/>
          <w:szCs w:val="20"/>
          <w:lang w:val="es-ES"/>
        </w:rPr>
      </w:pPr>
    </w:p>
    <w:p w:rsidR="00AA51B4" w:rsidRDefault="00AA51B4" w:rsidP="00AA51B4">
      <w:pPr>
        <w:pStyle w:val="Estilo1"/>
        <w:contextualSpacing/>
        <w:rPr>
          <w:rFonts w:ascii="Calibri" w:hAnsi="Calibri" w:cs="Calibri"/>
          <w:b w:val="0"/>
          <w:kern w:val="28"/>
          <w:sz w:val="20"/>
          <w:szCs w:val="20"/>
          <w:lang w:val="es-BO"/>
        </w:rPr>
      </w:pPr>
      <w:r>
        <w:rPr>
          <w:rFonts w:ascii="Calibri" w:hAnsi="Calibri" w:cs="Calibri"/>
          <w:b w:val="0"/>
          <w:kern w:val="28"/>
          <w:sz w:val="20"/>
          <w:szCs w:val="20"/>
          <w:lang w:val="es-BO"/>
        </w:rPr>
        <w:t>Una vez que la ingeniería de detalle y los respectivos procedimientos sean aprobados por el SUPERVISOR, y sean obtenidos las autorizaciones y permisos correspondientes, l</w:t>
      </w:r>
      <w:r w:rsidRPr="00843870">
        <w:rPr>
          <w:rFonts w:ascii="Calibri" w:hAnsi="Calibri" w:cs="Calibri"/>
          <w:b w:val="0"/>
          <w:kern w:val="28"/>
          <w:sz w:val="20"/>
          <w:szCs w:val="20"/>
          <w:lang w:val="es-BO"/>
        </w:rPr>
        <w:t xml:space="preserve">a empresa Contratista </w:t>
      </w:r>
      <w:r>
        <w:rPr>
          <w:rFonts w:ascii="Calibri" w:hAnsi="Calibri" w:cs="Calibri"/>
          <w:b w:val="0"/>
          <w:kern w:val="28"/>
          <w:sz w:val="20"/>
          <w:szCs w:val="20"/>
          <w:lang w:val="es-BO"/>
        </w:rPr>
        <w:t>podrá ejecutar los trabajos de instalación de</w:t>
      </w:r>
      <w:r w:rsidR="008C478B">
        <w:rPr>
          <w:rFonts w:ascii="Calibri" w:hAnsi="Calibri" w:cs="Calibri"/>
          <w:b w:val="0"/>
          <w:kern w:val="28"/>
          <w:sz w:val="20"/>
          <w:szCs w:val="20"/>
          <w:lang w:val="es-BO"/>
        </w:rPr>
        <w:t xml:space="preserve"> </w:t>
      </w:r>
      <w:r w:rsidR="00CC55B1">
        <w:rPr>
          <w:rFonts w:ascii="Calibri" w:hAnsi="Calibri" w:cs="Calibri"/>
          <w:b w:val="0"/>
          <w:kern w:val="28"/>
          <w:sz w:val="20"/>
          <w:szCs w:val="20"/>
          <w:lang w:val="es-BO"/>
        </w:rPr>
        <w:t>l</w:t>
      </w:r>
      <w:r w:rsidR="008C478B">
        <w:rPr>
          <w:rFonts w:ascii="Calibri" w:hAnsi="Calibri" w:cs="Calibri"/>
          <w:b w:val="0"/>
          <w:kern w:val="28"/>
          <w:sz w:val="20"/>
          <w:szCs w:val="20"/>
          <w:lang w:val="es-BO"/>
        </w:rPr>
        <w:t>os</w:t>
      </w:r>
      <w:r w:rsidR="00CC55B1">
        <w:rPr>
          <w:rFonts w:ascii="Calibri" w:hAnsi="Calibri" w:cs="Calibri"/>
          <w:b w:val="0"/>
          <w:kern w:val="28"/>
          <w:sz w:val="20"/>
          <w:szCs w:val="20"/>
          <w:lang w:val="es-BO"/>
        </w:rPr>
        <w:t xml:space="preserve"> sistema</w:t>
      </w:r>
      <w:r w:rsidR="008C478B">
        <w:rPr>
          <w:rFonts w:ascii="Calibri" w:hAnsi="Calibri" w:cs="Calibri"/>
          <w:b w:val="0"/>
          <w:kern w:val="28"/>
          <w:sz w:val="20"/>
          <w:szCs w:val="20"/>
          <w:lang w:val="es-BO"/>
        </w:rPr>
        <w:t>s</w:t>
      </w:r>
      <w:r w:rsidR="00CC55B1">
        <w:rPr>
          <w:rFonts w:ascii="Calibri" w:hAnsi="Calibri" w:cs="Calibri"/>
          <w:b w:val="0"/>
          <w:kern w:val="28"/>
          <w:sz w:val="20"/>
          <w:szCs w:val="20"/>
          <w:lang w:val="es-BO"/>
        </w:rPr>
        <w:t xml:space="preserve"> de puesta a tierra de </w:t>
      </w:r>
      <w:r>
        <w:rPr>
          <w:rFonts w:ascii="Calibri" w:hAnsi="Calibri" w:cs="Calibri"/>
          <w:b w:val="0"/>
          <w:kern w:val="28"/>
          <w:sz w:val="20"/>
          <w:szCs w:val="20"/>
          <w:lang w:val="es-BO"/>
        </w:rPr>
        <w:t>la</w:t>
      </w:r>
      <w:r w:rsidR="008C478B">
        <w:rPr>
          <w:rFonts w:ascii="Calibri" w:hAnsi="Calibri" w:cs="Calibri"/>
          <w:b w:val="0"/>
          <w:kern w:val="28"/>
          <w:sz w:val="20"/>
          <w:szCs w:val="20"/>
          <w:lang w:val="es-BO"/>
        </w:rPr>
        <w:t>s</w:t>
      </w:r>
      <w:r>
        <w:rPr>
          <w:rFonts w:ascii="Calibri" w:hAnsi="Calibri" w:cs="Calibri"/>
          <w:b w:val="0"/>
          <w:kern w:val="28"/>
          <w:sz w:val="20"/>
          <w:szCs w:val="20"/>
          <w:lang w:val="es-BO"/>
        </w:rPr>
        <w:t xml:space="preserve"> unidad</w:t>
      </w:r>
      <w:r w:rsidR="008C478B">
        <w:rPr>
          <w:rFonts w:ascii="Calibri" w:hAnsi="Calibri" w:cs="Calibri"/>
          <w:b w:val="0"/>
          <w:kern w:val="28"/>
          <w:sz w:val="20"/>
          <w:szCs w:val="20"/>
          <w:lang w:val="es-BO"/>
        </w:rPr>
        <w:t>es</w:t>
      </w:r>
      <w:r>
        <w:rPr>
          <w:rFonts w:ascii="Calibri" w:hAnsi="Calibri" w:cs="Calibri"/>
          <w:b w:val="0"/>
          <w:kern w:val="28"/>
          <w:sz w:val="20"/>
          <w:szCs w:val="20"/>
          <w:lang w:val="es-BO"/>
        </w:rPr>
        <w:t xml:space="preserve"> rectificadora</w:t>
      </w:r>
      <w:r w:rsidR="008C478B">
        <w:rPr>
          <w:rFonts w:ascii="Calibri" w:hAnsi="Calibri" w:cs="Calibri"/>
          <w:b w:val="0"/>
          <w:kern w:val="28"/>
          <w:sz w:val="20"/>
          <w:szCs w:val="20"/>
          <w:lang w:val="es-BO"/>
        </w:rPr>
        <w:t>s</w:t>
      </w:r>
      <w:r>
        <w:rPr>
          <w:rFonts w:ascii="Calibri" w:hAnsi="Calibri" w:cs="Calibri"/>
          <w:b w:val="0"/>
          <w:kern w:val="28"/>
          <w:sz w:val="20"/>
          <w:szCs w:val="20"/>
          <w:lang w:val="es-BO"/>
        </w:rPr>
        <w:t xml:space="preserve"> de corriente</w:t>
      </w:r>
      <w:r w:rsidR="00092083">
        <w:rPr>
          <w:rFonts w:ascii="Calibri" w:hAnsi="Calibri" w:cs="Calibri"/>
          <w:b w:val="0"/>
          <w:kern w:val="28"/>
          <w:sz w:val="20"/>
          <w:szCs w:val="20"/>
          <w:lang w:val="es-BO"/>
        </w:rPr>
        <w:t xml:space="preserve"> y medidor</w:t>
      </w:r>
      <w:r w:rsidR="008C478B">
        <w:rPr>
          <w:rFonts w:ascii="Calibri" w:hAnsi="Calibri" w:cs="Calibri"/>
          <w:b w:val="0"/>
          <w:kern w:val="28"/>
          <w:sz w:val="20"/>
          <w:szCs w:val="20"/>
          <w:lang w:val="es-BO"/>
        </w:rPr>
        <w:t>es</w:t>
      </w:r>
      <w:r w:rsidR="00092083">
        <w:rPr>
          <w:rFonts w:ascii="Calibri" w:hAnsi="Calibri" w:cs="Calibri"/>
          <w:b w:val="0"/>
          <w:kern w:val="28"/>
          <w:sz w:val="20"/>
          <w:szCs w:val="20"/>
          <w:lang w:val="es-BO"/>
        </w:rPr>
        <w:t xml:space="preserve"> de energía eléctrica</w:t>
      </w:r>
      <w:r>
        <w:rPr>
          <w:rFonts w:ascii="Calibri" w:hAnsi="Calibri" w:cs="Calibri"/>
          <w:b w:val="0"/>
          <w:kern w:val="28"/>
          <w:sz w:val="20"/>
          <w:szCs w:val="20"/>
          <w:lang w:val="es-BO"/>
        </w:rPr>
        <w:t>.</w:t>
      </w:r>
    </w:p>
    <w:p w:rsidR="00AA51B4" w:rsidRPr="006D1DE4" w:rsidRDefault="00AA51B4"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Se procederá entonces a realizar la excavación de zanjas de 0,60 m de profundidad mínima y ancho suficiente para para permitir la soldadura </w:t>
      </w:r>
      <w:proofErr w:type="spellStart"/>
      <w:r w:rsidRPr="006D1DE4">
        <w:rPr>
          <w:rFonts w:ascii="Calibri" w:eastAsia="Arial Unicode MS" w:hAnsi="Calibri" w:cs="Calibri"/>
          <w:kern w:val="28"/>
          <w:sz w:val="20"/>
          <w:szCs w:val="20"/>
          <w:lang w:val="es-BO"/>
        </w:rPr>
        <w:t>cadweld</w:t>
      </w:r>
      <w:proofErr w:type="spellEnd"/>
      <w:r w:rsidRPr="006D1DE4">
        <w:rPr>
          <w:rFonts w:ascii="Calibri" w:eastAsia="Arial Unicode MS" w:hAnsi="Calibri" w:cs="Calibri"/>
          <w:kern w:val="28"/>
          <w:sz w:val="20"/>
          <w:szCs w:val="20"/>
          <w:lang w:val="es-BO"/>
        </w:rPr>
        <w:t xml:space="preserve"> de la</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malla</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de aterramiento. </w:t>
      </w: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 xml:space="preserve">Se instalarán entonces las jabalinas con una separación mínima de 1,80 metros entre sí. La longitud de las jabalinas en ningún caso será menor de 2,50 metros. </w:t>
      </w: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Donde así lo recomiende</w:t>
      </w:r>
      <w:r w:rsidR="008C478B">
        <w:rPr>
          <w:rFonts w:ascii="Calibri" w:eastAsia="Arial Unicode MS" w:hAnsi="Calibri" w:cs="Calibri"/>
          <w:kern w:val="28"/>
          <w:sz w:val="20"/>
          <w:szCs w:val="20"/>
          <w:lang w:val="es-BO"/>
        </w:rPr>
        <w:t>n</w:t>
      </w:r>
      <w:r w:rsidRPr="006D1DE4">
        <w:rPr>
          <w:rFonts w:ascii="Calibri" w:eastAsia="Arial Unicode MS" w:hAnsi="Calibri" w:cs="Calibri"/>
          <w:kern w:val="28"/>
          <w:sz w:val="20"/>
          <w:szCs w:val="20"/>
          <w:lang w:val="es-BO"/>
        </w:rPr>
        <w:t xml:space="preserve"> </w:t>
      </w:r>
      <w:r w:rsidR="008C478B">
        <w:rPr>
          <w:rFonts w:ascii="Calibri" w:eastAsia="Arial Unicode MS" w:hAnsi="Calibri" w:cs="Calibri"/>
          <w:kern w:val="28"/>
          <w:sz w:val="20"/>
          <w:szCs w:val="20"/>
          <w:lang w:val="es-BO"/>
        </w:rPr>
        <w:t>los</w:t>
      </w:r>
      <w:r w:rsidRPr="006D1DE4">
        <w:rPr>
          <w:rFonts w:ascii="Calibri" w:eastAsia="Arial Unicode MS" w:hAnsi="Calibri" w:cs="Calibri"/>
          <w:kern w:val="28"/>
          <w:sz w:val="20"/>
          <w:szCs w:val="20"/>
          <w:lang w:val="es-BO"/>
        </w:rPr>
        <w:t xml:space="preserve"> estudio</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presentado</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por la empresa Contratista</w:t>
      </w:r>
      <w:r w:rsidR="008C478B">
        <w:rPr>
          <w:rFonts w:ascii="Calibri" w:eastAsia="Arial Unicode MS" w:hAnsi="Calibri" w:cs="Calibri"/>
          <w:kern w:val="28"/>
          <w:sz w:val="20"/>
          <w:szCs w:val="20"/>
          <w:lang w:val="es-BO"/>
        </w:rPr>
        <w:t>,</w:t>
      </w:r>
      <w:r w:rsidRPr="006D1DE4">
        <w:rPr>
          <w:rFonts w:ascii="Calibri" w:eastAsia="Arial Unicode MS" w:hAnsi="Calibri" w:cs="Calibri"/>
          <w:kern w:val="28"/>
          <w:sz w:val="20"/>
          <w:szCs w:val="20"/>
          <w:lang w:val="es-BO"/>
        </w:rPr>
        <w:t xml:space="preserve"> se realizará</w:t>
      </w:r>
      <w:r w:rsidR="008C478B">
        <w:rPr>
          <w:rFonts w:ascii="Calibri" w:eastAsia="Arial Unicode MS" w:hAnsi="Calibri" w:cs="Calibri"/>
          <w:kern w:val="28"/>
          <w:sz w:val="20"/>
          <w:szCs w:val="20"/>
          <w:lang w:val="es-BO"/>
        </w:rPr>
        <w:t>n</w:t>
      </w:r>
      <w:r w:rsidRPr="006D1DE4">
        <w:rPr>
          <w:rFonts w:ascii="Calibri" w:eastAsia="Arial Unicode MS" w:hAnsi="Calibri" w:cs="Calibri"/>
          <w:kern w:val="28"/>
          <w:sz w:val="20"/>
          <w:szCs w:val="20"/>
          <w:lang w:val="es-BO"/>
        </w:rPr>
        <w:t xml:space="preserve"> </w:t>
      </w:r>
      <w:r w:rsidR="008C478B">
        <w:rPr>
          <w:rFonts w:ascii="Calibri" w:eastAsia="Arial Unicode MS" w:hAnsi="Calibri" w:cs="Calibri"/>
          <w:kern w:val="28"/>
          <w:sz w:val="20"/>
          <w:szCs w:val="20"/>
          <w:lang w:val="es-BO"/>
        </w:rPr>
        <w:t>los</w:t>
      </w:r>
      <w:r w:rsidRPr="006D1DE4">
        <w:rPr>
          <w:rFonts w:ascii="Calibri" w:eastAsia="Arial Unicode MS" w:hAnsi="Calibri" w:cs="Calibri"/>
          <w:kern w:val="28"/>
          <w:sz w:val="20"/>
          <w:szCs w:val="20"/>
          <w:lang w:val="es-BO"/>
        </w:rPr>
        <w:t xml:space="preserve"> acondicionamiento</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y tratamiento</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resistivo</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del terreno, para lo cual se cavarán fosas del diámetro y profundidad especificados, en cuyo interior se deberán clavar las jabalinas de aterramiento. Posteriormente el personal eléctrico deberá rellenar la fosa con </w:t>
      </w:r>
      <w:r>
        <w:rPr>
          <w:rFonts w:ascii="Calibri" w:eastAsia="Arial Unicode MS" w:hAnsi="Calibri" w:cs="Calibri"/>
          <w:kern w:val="28"/>
          <w:sz w:val="20"/>
          <w:szCs w:val="20"/>
          <w:lang w:val="es-BO"/>
        </w:rPr>
        <w:t>c</w:t>
      </w:r>
      <w:r w:rsidRPr="001D0C50">
        <w:rPr>
          <w:rFonts w:ascii="Calibri" w:eastAsia="Arial Unicode MS" w:hAnsi="Calibri" w:cs="Calibri"/>
          <w:kern w:val="28"/>
          <w:sz w:val="20"/>
          <w:szCs w:val="20"/>
          <w:lang w:val="es-BO"/>
        </w:rPr>
        <w:t xml:space="preserve">arbón coque tipo </w:t>
      </w:r>
      <w:proofErr w:type="spellStart"/>
      <w:r w:rsidRPr="001D0C50">
        <w:rPr>
          <w:rFonts w:ascii="Calibri" w:eastAsia="Arial Unicode MS" w:hAnsi="Calibri" w:cs="Calibri"/>
          <w:kern w:val="28"/>
          <w:sz w:val="20"/>
          <w:szCs w:val="20"/>
          <w:lang w:val="es-BO"/>
        </w:rPr>
        <w:t>Loresco</w:t>
      </w:r>
      <w:proofErr w:type="spellEnd"/>
      <w:r w:rsidRPr="001D0C50">
        <w:rPr>
          <w:rFonts w:ascii="Calibri" w:eastAsia="Arial Unicode MS" w:hAnsi="Calibri" w:cs="Calibri"/>
          <w:kern w:val="28"/>
          <w:sz w:val="20"/>
          <w:szCs w:val="20"/>
          <w:lang w:val="es-BO"/>
        </w:rPr>
        <w:t xml:space="preserve"> DW-1</w:t>
      </w:r>
      <w:r>
        <w:rPr>
          <w:rFonts w:ascii="Calibri" w:eastAsia="Arial Unicode MS" w:hAnsi="Calibri" w:cs="Calibri"/>
          <w:kern w:val="28"/>
          <w:sz w:val="20"/>
          <w:szCs w:val="20"/>
          <w:lang w:val="es-BO"/>
        </w:rPr>
        <w:t xml:space="preserve"> y</w:t>
      </w:r>
      <w:r w:rsidR="00487E13">
        <w:rPr>
          <w:rFonts w:ascii="Calibri" w:eastAsia="Arial Unicode MS" w:hAnsi="Calibri" w:cs="Calibri"/>
          <w:kern w:val="28"/>
          <w:sz w:val="20"/>
          <w:szCs w:val="20"/>
          <w:lang w:val="es-BO"/>
        </w:rPr>
        <w:t>/o,</w:t>
      </w:r>
      <w:r>
        <w:rPr>
          <w:rFonts w:ascii="Calibri" w:eastAsia="Arial Unicode MS" w:hAnsi="Calibri" w:cs="Calibri"/>
          <w:kern w:val="28"/>
          <w:sz w:val="20"/>
          <w:szCs w:val="20"/>
          <w:lang w:val="es-BO"/>
        </w:rPr>
        <w:t xml:space="preserve"> </w:t>
      </w:r>
      <w:r w:rsidR="00487E13">
        <w:rPr>
          <w:rFonts w:ascii="Calibri" w:eastAsia="Arial Unicode MS" w:hAnsi="Calibri" w:cs="Calibri"/>
          <w:kern w:val="28"/>
          <w:sz w:val="20"/>
          <w:szCs w:val="20"/>
          <w:lang w:val="es-BO"/>
        </w:rPr>
        <w:t xml:space="preserve">de ser necesario, previa aprobación del Supervisor de Obra, </w:t>
      </w:r>
      <w:r>
        <w:rPr>
          <w:rFonts w:ascii="Calibri" w:eastAsia="Arial Unicode MS" w:hAnsi="Calibri" w:cs="Calibri"/>
          <w:kern w:val="28"/>
          <w:sz w:val="20"/>
          <w:szCs w:val="20"/>
          <w:lang w:val="es-BO"/>
        </w:rPr>
        <w:t>con</w:t>
      </w:r>
      <w:r w:rsidRPr="001D0C50">
        <w:rPr>
          <w:rFonts w:ascii="Calibri" w:eastAsia="Arial Unicode MS" w:hAnsi="Calibri" w:cs="Calibri"/>
          <w:kern w:val="28"/>
          <w:sz w:val="20"/>
          <w:szCs w:val="20"/>
          <w:lang w:val="es-BO"/>
        </w:rPr>
        <w:t xml:space="preserve"> </w:t>
      </w:r>
      <w:r w:rsidRPr="006D1DE4">
        <w:rPr>
          <w:rFonts w:ascii="Calibri" w:eastAsia="Arial Unicode MS" w:hAnsi="Calibri" w:cs="Calibri"/>
          <w:kern w:val="28"/>
          <w:sz w:val="20"/>
          <w:szCs w:val="20"/>
          <w:lang w:val="es-BO"/>
        </w:rPr>
        <w:t>elementos químicos como geo gel, Thor gel y mucha agua.</w:t>
      </w: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r w:rsidRPr="006D1DE4">
        <w:rPr>
          <w:rFonts w:ascii="Calibri" w:eastAsia="Arial Unicode MS" w:hAnsi="Calibri" w:cs="Calibri"/>
          <w:kern w:val="28"/>
          <w:sz w:val="20"/>
          <w:szCs w:val="20"/>
          <w:lang w:val="es-BO"/>
        </w:rPr>
        <w:t>Finalmente, se deberán conectar las jabalinas de aterramiento empleando cable de cobre desnudo mediante</w:t>
      </w:r>
      <w:r w:rsidR="00AA51B4">
        <w:rPr>
          <w:rFonts w:ascii="Calibri" w:eastAsia="Arial Unicode MS" w:hAnsi="Calibri" w:cs="Calibri"/>
          <w:kern w:val="28"/>
          <w:sz w:val="20"/>
          <w:szCs w:val="20"/>
          <w:lang w:val="es-BO"/>
        </w:rPr>
        <w:t xml:space="preserve"> soldadura exotérmica tipo </w:t>
      </w:r>
      <w:proofErr w:type="spellStart"/>
      <w:r w:rsidR="00AA51B4">
        <w:rPr>
          <w:rFonts w:ascii="Calibri" w:eastAsia="Arial Unicode MS" w:hAnsi="Calibri" w:cs="Calibri"/>
          <w:kern w:val="28"/>
          <w:sz w:val="20"/>
          <w:szCs w:val="20"/>
          <w:lang w:val="es-BO"/>
        </w:rPr>
        <w:t>cadweld</w:t>
      </w:r>
      <w:proofErr w:type="spellEnd"/>
      <w:r w:rsidR="00AA51B4">
        <w:rPr>
          <w:rFonts w:ascii="Calibri" w:eastAsia="Arial Unicode MS" w:hAnsi="Calibri" w:cs="Calibri"/>
          <w:kern w:val="28"/>
          <w:sz w:val="20"/>
          <w:szCs w:val="20"/>
          <w:lang w:val="es-BO"/>
        </w:rPr>
        <w:t>.</w:t>
      </w:r>
      <w:r w:rsidRPr="006D1DE4">
        <w:rPr>
          <w:rFonts w:ascii="Calibri" w:eastAsia="Arial Unicode MS" w:hAnsi="Calibri" w:cs="Calibri"/>
          <w:kern w:val="28"/>
          <w:sz w:val="20"/>
          <w:szCs w:val="20"/>
          <w:lang w:val="es-BO"/>
        </w:rPr>
        <w:t xml:space="preserve"> La empresa Contratista deberá medir la resistencia obtenida una vez finalizado el tendido de la</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 xml:space="preserve"> malla</w:t>
      </w:r>
      <w:r w:rsidR="008C478B">
        <w:rPr>
          <w:rFonts w:ascii="Calibri" w:eastAsia="Arial Unicode MS" w:hAnsi="Calibri" w:cs="Calibri"/>
          <w:kern w:val="28"/>
          <w:sz w:val="20"/>
          <w:szCs w:val="20"/>
          <w:lang w:val="es-BO"/>
        </w:rPr>
        <w:t>s</w:t>
      </w:r>
      <w:r w:rsidRPr="006D1DE4">
        <w:rPr>
          <w:rFonts w:ascii="Calibri" w:eastAsia="Arial Unicode MS" w:hAnsi="Calibri" w:cs="Calibri"/>
          <w:kern w:val="28"/>
          <w:sz w:val="20"/>
          <w:szCs w:val="20"/>
          <w:lang w:val="es-BO"/>
        </w:rPr>
        <w:t>.</w:t>
      </w:r>
    </w:p>
    <w:p w:rsidR="009452E9" w:rsidRPr="006D1DE4" w:rsidRDefault="009452E9" w:rsidP="009452E9">
      <w:pPr>
        <w:tabs>
          <w:tab w:val="left" w:pos="567"/>
        </w:tabs>
        <w:autoSpaceDE w:val="0"/>
        <w:autoSpaceDN w:val="0"/>
        <w:adjustRightInd w:val="0"/>
        <w:jc w:val="both"/>
        <w:rPr>
          <w:rFonts w:ascii="Calibri" w:eastAsia="Arial Unicode MS" w:hAnsi="Calibri" w:cs="Calibri"/>
          <w:kern w:val="28"/>
          <w:sz w:val="20"/>
          <w:szCs w:val="20"/>
          <w:lang w:val="es-BO"/>
        </w:rPr>
      </w:pPr>
    </w:p>
    <w:p w:rsidR="009452E9" w:rsidRDefault="00091538" w:rsidP="009452E9">
      <w:pPr>
        <w:tabs>
          <w:tab w:val="left" w:pos="567"/>
        </w:tabs>
        <w:autoSpaceDE w:val="0"/>
        <w:autoSpaceDN w:val="0"/>
        <w:adjustRightInd w:val="0"/>
        <w:jc w:val="both"/>
        <w:rPr>
          <w:rFonts w:ascii="Calibri" w:eastAsia="Arial Unicode MS" w:hAnsi="Calibri" w:cs="Calibri"/>
          <w:kern w:val="28"/>
          <w:sz w:val="20"/>
          <w:szCs w:val="20"/>
          <w:lang w:val="es-BO"/>
        </w:rPr>
      </w:pPr>
      <w:r>
        <w:rPr>
          <w:rFonts w:ascii="Calibri" w:eastAsia="Arial Unicode MS" w:hAnsi="Calibri" w:cs="Calibri"/>
          <w:kern w:val="28"/>
          <w:sz w:val="20"/>
          <w:szCs w:val="20"/>
          <w:lang w:val="es-BO"/>
        </w:rPr>
        <w:t xml:space="preserve">Para </w:t>
      </w:r>
      <w:r w:rsidR="008C478B">
        <w:rPr>
          <w:rFonts w:ascii="Calibri" w:eastAsia="Arial Unicode MS" w:hAnsi="Calibri" w:cs="Calibri"/>
          <w:kern w:val="28"/>
          <w:sz w:val="20"/>
          <w:szCs w:val="20"/>
          <w:lang w:val="es-BO"/>
        </w:rPr>
        <w:t xml:space="preserve">cada </w:t>
      </w:r>
      <w:r>
        <w:rPr>
          <w:rFonts w:ascii="Calibri" w:eastAsia="Arial Unicode MS" w:hAnsi="Calibri" w:cs="Calibri"/>
          <w:kern w:val="28"/>
          <w:sz w:val="20"/>
          <w:szCs w:val="20"/>
          <w:lang w:val="es-BO"/>
        </w:rPr>
        <w:t xml:space="preserve">malla de aterramiento, la empresa Contratista deberá proveer e </w:t>
      </w:r>
      <w:r w:rsidR="009452E9" w:rsidRPr="006D1DE4">
        <w:rPr>
          <w:rFonts w:ascii="Calibri" w:eastAsia="Arial Unicode MS" w:hAnsi="Calibri" w:cs="Calibri"/>
          <w:kern w:val="28"/>
          <w:sz w:val="20"/>
          <w:szCs w:val="20"/>
          <w:lang w:val="es-BO"/>
        </w:rPr>
        <w:t>instalar una cámara de inspección para tareas de medición, mantenimiento y verificación de la</w:t>
      </w:r>
      <w:r w:rsidR="008C478B">
        <w:rPr>
          <w:rFonts w:ascii="Calibri" w:eastAsia="Arial Unicode MS" w:hAnsi="Calibri" w:cs="Calibri"/>
          <w:kern w:val="28"/>
          <w:sz w:val="20"/>
          <w:szCs w:val="20"/>
          <w:lang w:val="es-BO"/>
        </w:rPr>
        <w:t>s</w:t>
      </w:r>
      <w:r w:rsidR="009452E9" w:rsidRPr="006D1DE4">
        <w:rPr>
          <w:rFonts w:ascii="Calibri" w:eastAsia="Arial Unicode MS" w:hAnsi="Calibri" w:cs="Calibri"/>
          <w:kern w:val="28"/>
          <w:sz w:val="20"/>
          <w:szCs w:val="20"/>
          <w:lang w:val="es-BO"/>
        </w:rPr>
        <w:t xml:space="preserve"> resistencia</w:t>
      </w:r>
      <w:r w:rsidR="008C478B">
        <w:rPr>
          <w:rFonts w:ascii="Calibri" w:eastAsia="Arial Unicode MS" w:hAnsi="Calibri" w:cs="Calibri"/>
          <w:kern w:val="28"/>
          <w:sz w:val="20"/>
          <w:szCs w:val="20"/>
          <w:lang w:val="es-BO"/>
        </w:rPr>
        <w:t>s</w:t>
      </w:r>
      <w:r w:rsidR="009452E9" w:rsidRPr="006D1DE4">
        <w:rPr>
          <w:rFonts w:ascii="Calibri" w:eastAsia="Arial Unicode MS" w:hAnsi="Calibri" w:cs="Calibri"/>
          <w:kern w:val="28"/>
          <w:sz w:val="20"/>
          <w:szCs w:val="20"/>
          <w:lang w:val="es-BO"/>
        </w:rPr>
        <w:t xml:space="preserve"> de aterramiento.</w:t>
      </w:r>
    </w:p>
    <w:p w:rsidR="009452E9" w:rsidRPr="00843870" w:rsidRDefault="009452E9" w:rsidP="009452E9">
      <w:pPr>
        <w:pStyle w:val="Estilo1"/>
        <w:contextualSpacing/>
        <w:rPr>
          <w:rFonts w:ascii="Calibri" w:hAnsi="Calibri" w:cs="Calibri"/>
          <w:b w:val="0"/>
          <w:kern w:val="28"/>
          <w:sz w:val="20"/>
          <w:szCs w:val="20"/>
          <w:lang w:val="es-BO"/>
        </w:rPr>
      </w:pPr>
    </w:p>
    <w:p w:rsidR="009452E9" w:rsidRPr="00843870" w:rsidRDefault="009452E9" w:rsidP="009452E9">
      <w:pPr>
        <w:pStyle w:val="Estilo1"/>
        <w:contextualSpacing/>
        <w:rPr>
          <w:rFonts w:ascii="Calibri" w:hAnsi="Calibri" w:cs="Calibri"/>
          <w:b w:val="0"/>
          <w:kern w:val="28"/>
          <w:sz w:val="20"/>
          <w:szCs w:val="20"/>
          <w:lang w:val="es-BO"/>
        </w:rPr>
      </w:pPr>
      <w:r w:rsidRPr="00843870">
        <w:rPr>
          <w:rFonts w:ascii="Calibri" w:hAnsi="Calibri" w:cs="Calibri"/>
          <w:b w:val="0"/>
          <w:kern w:val="28"/>
          <w:sz w:val="20"/>
          <w:szCs w:val="20"/>
          <w:lang w:val="es-BO"/>
        </w:rPr>
        <w:t>El personal de la contratista deberá contar en todo momento con el EPP (Equipo de Protección Personal) necesario para realizar los trabajos, así como el EPP específico</w:t>
      </w:r>
      <w:r>
        <w:rPr>
          <w:rFonts w:ascii="Calibri" w:hAnsi="Calibri" w:cs="Calibri"/>
          <w:b w:val="0"/>
          <w:kern w:val="28"/>
          <w:sz w:val="20"/>
          <w:szCs w:val="20"/>
          <w:lang w:val="es-BO"/>
        </w:rPr>
        <w:t xml:space="preserve"> para dicha actividad</w:t>
      </w:r>
      <w:r w:rsidRPr="00843870">
        <w:rPr>
          <w:rFonts w:ascii="Calibri" w:hAnsi="Calibri" w:cs="Calibri"/>
          <w:b w:val="0"/>
          <w:kern w:val="28"/>
          <w:sz w:val="20"/>
          <w:szCs w:val="20"/>
          <w:lang w:val="es-BO"/>
        </w:rPr>
        <w:t>.</w:t>
      </w:r>
    </w:p>
    <w:p w:rsidR="009452E9" w:rsidRDefault="009452E9" w:rsidP="009452E9">
      <w:pPr>
        <w:pStyle w:val="Estilo1"/>
        <w:contextualSpacing/>
        <w:rPr>
          <w:rFonts w:asciiTheme="minorHAnsi" w:hAnsiTheme="minorHAnsi" w:cstheme="minorHAnsi"/>
          <w:sz w:val="20"/>
          <w:szCs w:val="20"/>
          <w:lang w:val="es-BO"/>
        </w:rPr>
      </w:pPr>
    </w:p>
    <w:p w:rsidR="00F34D5E" w:rsidRDefault="00F34D5E" w:rsidP="009452E9">
      <w:pPr>
        <w:pStyle w:val="Estilo1"/>
        <w:contextualSpacing/>
        <w:rPr>
          <w:rFonts w:asciiTheme="minorHAnsi" w:hAnsiTheme="minorHAnsi" w:cstheme="minorHAnsi"/>
          <w:sz w:val="20"/>
          <w:szCs w:val="20"/>
          <w:lang w:val="es-BO"/>
        </w:rPr>
      </w:pPr>
    </w:p>
    <w:p w:rsidR="009452E9" w:rsidRPr="00371F23" w:rsidRDefault="009452E9" w:rsidP="009D66C0">
      <w:pPr>
        <w:pStyle w:val="Estilo1"/>
        <w:numPr>
          <w:ilvl w:val="1"/>
          <w:numId w:val="9"/>
        </w:numPr>
        <w:contextualSpacing/>
        <w:rPr>
          <w:rFonts w:asciiTheme="minorHAnsi" w:eastAsiaTheme="minorHAnsi" w:hAnsiTheme="minorHAnsi" w:cstheme="minorHAnsi"/>
          <w:sz w:val="20"/>
          <w:szCs w:val="20"/>
          <w:lang w:val="es-BO" w:eastAsia="en-US"/>
        </w:rPr>
      </w:pPr>
      <w:r w:rsidRPr="00371F23">
        <w:rPr>
          <w:rFonts w:asciiTheme="minorHAnsi" w:hAnsiTheme="minorHAnsi" w:cstheme="minorHAnsi"/>
          <w:sz w:val="20"/>
          <w:szCs w:val="20"/>
        </w:rPr>
        <w:lastRenderedPageBreak/>
        <w:t>MEDIDAS DE MITIGACIÓN AMBIENTAL</w:t>
      </w:r>
    </w:p>
    <w:p w:rsidR="009452E9" w:rsidRPr="00371F23" w:rsidRDefault="009452E9" w:rsidP="009452E9">
      <w:pPr>
        <w:pStyle w:val="Estilo1"/>
        <w:ind w:left="426"/>
        <w:contextualSpacing/>
        <w:rPr>
          <w:rFonts w:asciiTheme="minorHAnsi" w:hAnsiTheme="minorHAnsi" w:cstheme="minorHAnsi"/>
          <w:sz w:val="20"/>
          <w:szCs w:val="20"/>
        </w:rPr>
      </w:pPr>
    </w:p>
    <w:p w:rsidR="009452E9" w:rsidRPr="00371F23" w:rsidRDefault="009452E9" w:rsidP="009452E9">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52E9" w:rsidRPr="00371F23" w:rsidRDefault="009452E9" w:rsidP="009452E9">
      <w:pPr>
        <w:jc w:val="both"/>
        <w:rPr>
          <w:rFonts w:asciiTheme="minorHAnsi" w:hAnsiTheme="minorHAnsi" w:cstheme="minorHAnsi"/>
          <w:kern w:val="28"/>
          <w:sz w:val="20"/>
          <w:szCs w:val="20"/>
          <w:lang w:val="es-ES_tradnl"/>
        </w:rPr>
      </w:pPr>
    </w:p>
    <w:p w:rsidR="009452E9" w:rsidRPr="00371F23" w:rsidRDefault="009452E9" w:rsidP="009452E9">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52E9" w:rsidRPr="00371F23" w:rsidRDefault="009452E9" w:rsidP="009452E9">
      <w:pPr>
        <w:jc w:val="both"/>
        <w:rPr>
          <w:rFonts w:asciiTheme="minorHAnsi" w:hAnsiTheme="minorHAnsi" w:cstheme="minorHAnsi"/>
          <w:kern w:val="28"/>
          <w:sz w:val="20"/>
          <w:szCs w:val="20"/>
          <w:lang w:val="es-ES_tradnl"/>
        </w:rPr>
      </w:pPr>
    </w:p>
    <w:p w:rsidR="009452E9" w:rsidRPr="00371F23" w:rsidRDefault="009452E9" w:rsidP="009452E9">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52E9" w:rsidRPr="00371F23" w:rsidRDefault="009452E9" w:rsidP="009452E9">
      <w:pPr>
        <w:jc w:val="both"/>
        <w:rPr>
          <w:rFonts w:asciiTheme="minorHAnsi" w:hAnsiTheme="minorHAnsi" w:cstheme="minorHAnsi"/>
          <w:kern w:val="28"/>
          <w:sz w:val="20"/>
          <w:szCs w:val="20"/>
          <w:lang w:val="es-ES_tradnl"/>
        </w:rPr>
      </w:pPr>
    </w:p>
    <w:p w:rsidR="009452E9" w:rsidRPr="005A3330" w:rsidRDefault="009452E9" w:rsidP="009452E9">
      <w:pPr>
        <w:jc w:val="both"/>
        <w:rPr>
          <w:rFonts w:asciiTheme="minorHAnsi" w:hAnsiTheme="minorHAnsi" w:cstheme="minorHAnsi"/>
          <w:kern w:val="28"/>
          <w:sz w:val="20"/>
          <w:szCs w:val="20"/>
          <w:lang w:val="es-ES_tradnl"/>
        </w:rPr>
      </w:pPr>
      <w:r w:rsidRPr="00371F23">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452E9" w:rsidRPr="00371F23" w:rsidRDefault="009452E9" w:rsidP="009452E9">
      <w:pPr>
        <w:pStyle w:val="Estilo1"/>
        <w:contextualSpacing/>
        <w:rPr>
          <w:rFonts w:asciiTheme="minorHAnsi" w:hAnsiTheme="minorHAnsi" w:cstheme="minorHAnsi"/>
          <w:sz w:val="20"/>
          <w:szCs w:val="20"/>
        </w:rPr>
      </w:pPr>
    </w:p>
    <w:p w:rsidR="009452E9" w:rsidRPr="00843870" w:rsidRDefault="009452E9" w:rsidP="009D66C0">
      <w:pPr>
        <w:pStyle w:val="Estilo2"/>
        <w:numPr>
          <w:ilvl w:val="1"/>
          <w:numId w:val="9"/>
        </w:numPr>
      </w:pPr>
      <w:r w:rsidRPr="00843870">
        <w:t>MEDICIÓN Y FORMA DE PAGO</w:t>
      </w:r>
    </w:p>
    <w:p w:rsidR="009452E9" w:rsidRPr="00843870" w:rsidRDefault="009452E9" w:rsidP="009452E9">
      <w:pPr>
        <w:pStyle w:val="Estilo1"/>
        <w:contextualSpacing/>
        <w:rPr>
          <w:rFonts w:asciiTheme="minorHAnsi" w:hAnsiTheme="minorHAnsi" w:cstheme="minorHAnsi"/>
          <w:sz w:val="20"/>
          <w:szCs w:val="20"/>
        </w:rPr>
      </w:pPr>
    </w:p>
    <w:p w:rsidR="009452E9" w:rsidRPr="00CE5CCF" w:rsidRDefault="009452E9" w:rsidP="009452E9">
      <w:pPr>
        <w:pStyle w:val="Estilo1"/>
        <w:contextualSpacing/>
        <w:rPr>
          <w:rFonts w:asciiTheme="minorHAnsi" w:hAnsiTheme="minorHAnsi" w:cstheme="minorHAnsi"/>
          <w:b w:val="0"/>
          <w:kern w:val="28"/>
          <w:sz w:val="20"/>
          <w:szCs w:val="20"/>
        </w:rPr>
      </w:pPr>
      <w:r>
        <w:rPr>
          <w:rFonts w:asciiTheme="minorHAnsi" w:hAnsiTheme="minorHAnsi" w:cstheme="minorHAnsi"/>
          <w:b w:val="0"/>
          <w:kern w:val="28"/>
          <w:sz w:val="20"/>
          <w:szCs w:val="20"/>
        </w:rPr>
        <w:t>El ítem de I</w:t>
      </w:r>
      <w:r w:rsidRPr="00CE5CCF">
        <w:rPr>
          <w:rFonts w:asciiTheme="minorHAnsi" w:hAnsiTheme="minorHAnsi" w:cstheme="minorHAnsi"/>
          <w:b w:val="0"/>
          <w:kern w:val="28"/>
          <w:sz w:val="20"/>
          <w:szCs w:val="20"/>
        </w:rPr>
        <w:t>nstalación</w:t>
      </w:r>
      <w:r>
        <w:rPr>
          <w:rFonts w:ascii="Calibri" w:hAnsi="Calibri" w:cs="Calibri"/>
          <w:b w:val="0"/>
          <w:sz w:val="20"/>
          <w:szCs w:val="20"/>
          <w:lang w:val="es-BO"/>
        </w:rPr>
        <w:t xml:space="preserve"> de Sistema</w:t>
      </w:r>
      <w:r w:rsidR="008C478B">
        <w:rPr>
          <w:rFonts w:ascii="Calibri" w:hAnsi="Calibri" w:cs="Calibri"/>
          <w:b w:val="0"/>
          <w:sz w:val="20"/>
          <w:szCs w:val="20"/>
          <w:lang w:val="es-BO"/>
        </w:rPr>
        <w:t>s</w:t>
      </w:r>
      <w:r>
        <w:rPr>
          <w:rFonts w:ascii="Calibri" w:hAnsi="Calibri" w:cs="Calibri"/>
          <w:b w:val="0"/>
          <w:sz w:val="20"/>
          <w:szCs w:val="20"/>
          <w:lang w:val="es-BO"/>
        </w:rPr>
        <w:t xml:space="preserve"> de Puesta a Tierra </w:t>
      </w:r>
      <w:r w:rsidRPr="00CE5CCF">
        <w:rPr>
          <w:rFonts w:ascii="Calibri" w:hAnsi="Calibri" w:cs="Calibri"/>
          <w:b w:val="0"/>
          <w:sz w:val="20"/>
          <w:szCs w:val="20"/>
          <w:lang w:val="es-BO"/>
        </w:rPr>
        <w:t>de</w:t>
      </w:r>
      <w:r w:rsidR="008C478B">
        <w:rPr>
          <w:rFonts w:ascii="Calibri" w:hAnsi="Calibri" w:cs="Calibri"/>
          <w:b w:val="0"/>
          <w:sz w:val="20"/>
          <w:szCs w:val="20"/>
          <w:lang w:val="es-BO"/>
        </w:rPr>
        <w:t xml:space="preserve"> </w:t>
      </w:r>
      <w:r w:rsidRPr="00CE5CCF">
        <w:rPr>
          <w:rFonts w:ascii="Calibri" w:hAnsi="Calibri" w:cs="Calibri"/>
          <w:b w:val="0"/>
          <w:sz w:val="20"/>
          <w:szCs w:val="20"/>
          <w:lang w:val="es-BO"/>
        </w:rPr>
        <w:t>l</w:t>
      </w:r>
      <w:r w:rsidR="008C478B">
        <w:rPr>
          <w:rFonts w:ascii="Calibri" w:hAnsi="Calibri" w:cs="Calibri"/>
          <w:b w:val="0"/>
          <w:sz w:val="20"/>
          <w:szCs w:val="20"/>
          <w:lang w:val="es-BO"/>
        </w:rPr>
        <w:t>os</w:t>
      </w:r>
      <w:r w:rsidRPr="00CE5CCF">
        <w:rPr>
          <w:rFonts w:ascii="Calibri" w:hAnsi="Calibri" w:cs="Calibri"/>
          <w:b w:val="0"/>
          <w:sz w:val="20"/>
          <w:szCs w:val="20"/>
          <w:lang w:val="es-BO"/>
        </w:rPr>
        <w:t xml:space="preserve"> </w:t>
      </w:r>
      <w:r>
        <w:rPr>
          <w:rFonts w:ascii="Calibri" w:hAnsi="Calibri" w:cs="Calibri"/>
          <w:b w:val="0"/>
          <w:sz w:val="20"/>
          <w:szCs w:val="20"/>
          <w:lang w:val="es-BO"/>
        </w:rPr>
        <w:t>R</w:t>
      </w:r>
      <w:r w:rsidRPr="00CE5CCF">
        <w:rPr>
          <w:rFonts w:ascii="Calibri" w:hAnsi="Calibri" w:cs="Calibri"/>
          <w:b w:val="0"/>
          <w:sz w:val="20"/>
          <w:szCs w:val="20"/>
          <w:lang w:val="es-BO"/>
        </w:rPr>
        <w:t xml:space="preserve">ectificador </w:t>
      </w:r>
      <w:r w:rsidR="008C478B">
        <w:rPr>
          <w:rFonts w:ascii="Calibri" w:hAnsi="Calibri" w:cs="Calibri"/>
          <w:b w:val="0"/>
          <w:sz w:val="20"/>
          <w:szCs w:val="20"/>
          <w:lang w:val="es-BO"/>
        </w:rPr>
        <w:t>y</w:t>
      </w:r>
      <w:r w:rsidR="00092083">
        <w:rPr>
          <w:rFonts w:ascii="Calibri" w:hAnsi="Calibri" w:cs="Calibri"/>
          <w:b w:val="0"/>
          <w:sz w:val="20"/>
          <w:szCs w:val="20"/>
          <w:lang w:val="es-BO"/>
        </w:rPr>
        <w:t xml:space="preserve"> medidor</w:t>
      </w:r>
      <w:r w:rsidR="008C478B">
        <w:rPr>
          <w:rFonts w:ascii="Calibri" w:hAnsi="Calibri" w:cs="Calibri"/>
          <w:b w:val="0"/>
          <w:sz w:val="20"/>
          <w:szCs w:val="20"/>
          <w:lang w:val="es-BO"/>
        </w:rPr>
        <w:t>es</w:t>
      </w:r>
      <w:r w:rsidR="00092083">
        <w:rPr>
          <w:rFonts w:ascii="Calibri" w:hAnsi="Calibri" w:cs="Calibri"/>
          <w:b w:val="0"/>
          <w:sz w:val="20"/>
          <w:szCs w:val="20"/>
          <w:lang w:val="es-BO"/>
        </w:rPr>
        <w:t xml:space="preserve"> de energía eléctrica </w:t>
      </w:r>
      <w:r w:rsidRPr="00CE5CCF">
        <w:rPr>
          <w:rFonts w:asciiTheme="minorHAnsi" w:hAnsiTheme="minorHAnsi" w:cstheme="minorHAnsi"/>
          <w:b w:val="0"/>
          <w:kern w:val="28"/>
          <w:sz w:val="20"/>
          <w:szCs w:val="20"/>
        </w:rPr>
        <w:t xml:space="preserve">será medido y pagado </w:t>
      </w:r>
      <w:r w:rsidR="008C478B">
        <w:rPr>
          <w:rFonts w:asciiTheme="minorHAnsi" w:hAnsiTheme="minorHAnsi" w:cstheme="minorHAnsi"/>
          <w:b w:val="0"/>
          <w:kern w:val="28"/>
          <w:sz w:val="20"/>
          <w:szCs w:val="20"/>
        </w:rPr>
        <w:t>en forma global</w:t>
      </w:r>
      <w:r w:rsidRPr="00CE5CCF">
        <w:rPr>
          <w:rFonts w:asciiTheme="minorHAnsi" w:hAnsiTheme="minorHAnsi" w:cstheme="minorHAnsi"/>
          <w:b w:val="0"/>
          <w:kern w:val="28"/>
          <w:sz w:val="20"/>
          <w:szCs w:val="20"/>
        </w:rPr>
        <w:t xml:space="preserve">, en concordancia con lo establecido en los requerimientos técnicos, </w:t>
      </w:r>
      <w:r w:rsidRPr="00CE5CCF">
        <w:rPr>
          <w:rFonts w:asciiTheme="minorHAnsi" w:hAnsiTheme="minorHAnsi" w:cs="Calibri"/>
          <w:b w:val="0"/>
          <w:bCs/>
          <w:sz w:val="20"/>
          <w:szCs w:val="20"/>
        </w:rPr>
        <w:t>el mismo será considerado como concluido una vez que el SUPERVISOR DE OBRA compruebe que los trabajos</w:t>
      </w:r>
      <w:r w:rsidR="00091538">
        <w:rPr>
          <w:rFonts w:asciiTheme="minorHAnsi" w:hAnsiTheme="minorHAnsi" w:cs="Calibri"/>
          <w:b w:val="0"/>
          <w:bCs/>
          <w:sz w:val="20"/>
          <w:szCs w:val="20"/>
        </w:rPr>
        <w:t xml:space="preserve"> de instalación de</w:t>
      </w:r>
      <w:r w:rsidR="008C478B">
        <w:rPr>
          <w:rFonts w:asciiTheme="minorHAnsi" w:hAnsiTheme="minorHAnsi" w:cs="Calibri"/>
          <w:b w:val="0"/>
          <w:bCs/>
          <w:sz w:val="20"/>
          <w:szCs w:val="20"/>
        </w:rPr>
        <w:t xml:space="preserve"> </w:t>
      </w:r>
      <w:r w:rsidR="00091538">
        <w:rPr>
          <w:rFonts w:asciiTheme="minorHAnsi" w:hAnsiTheme="minorHAnsi" w:cs="Calibri"/>
          <w:b w:val="0"/>
          <w:bCs/>
          <w:sz w:val="20"/>
          <w:szCs w:val="20"/>
        </w:rPr>
        <w:t>l</w:t>
      </w:r>
      <w:r w:rsidR="008C478B">
        <w:rPr>
          <w:rFonts w:asciiTheme="minorHAnsi" w:hAnsiTheme="minorHAnsi" w:cs="Calibri"/>
          <w:b w:val="0"/>
          <w:bCs/>
          <w:sz w:val="20"/>
          <w:szCs w:val="20"/>
        </w:rPr>
        <w:t>os</w:t>
      </w:r>
      <w:r w:rsidR="00091538">
        <w:rPr>
          <w:rFonts w:asciiTheme="minorHAnsi" w:hAnsiTheme="minorHAnsi" w:cs="Calibri"/>
          <w:b w:val="0"/>
          <w:bCs/>
          <w:sz w:val="20"/>
          <w:szCs w:val="20"/>
        </w:rPr>
        <w:t xml:space="preserve"> sistema</w:t>
      </w:r>
      <w:r w:rsidR="008C478B">
        <w:rPr>
          <w:rFonts w:asciiTheme="minorHAnsi" w:hAnsiTheme="minorHAnsi" w:cs="Calibri"/>
          <w:b w:val="0"/>
          <w:bCs/>
          <w:sz w:val="20"/>
          <w:szCs w:val="20"/>
        </w:rPr>
        <w:t>s</w:t>
      </w:r>
      <w:r w:rsidR="00091538">
        <w:rPr>
          <w:rFonts w:asciiTheme="minorHAnsi" w:hAnsiTheme="minorHAnsi" w:cs="Calibri"/>
          <w:b w:val="0"/>
          <w:bCs/>
          <w:sz w:val="20"/>
          <w:szCs w:val="20"/>
        </w:rPr>
        <w:t xml:space="preserve"> de puesta a tierra de la</w:t>
      </w:r>
      <w:r w:rsidR="008C478B">
        <w:rPr>
          <w:rFonts w:asciiTheme="minorHAnsi" w:hAnsiTheme="minorHAnsi" w:cs="Calibri"/>
          <w:b w:val="0"/>
          <w:bCs/>
          <w:sz w:val="20"/>
          <w:szCs w:val="20"/>
        </w:rPr>
        <w:t>s</w:t>
      </w:r>
      <w:r w:rsidR="00091538">
        <w:rPr>
          <w:rFonts w:asciiTheme="minorHAnsi" w:hAnsiTheme="minorHAnsi" w:cs="Calibri"/>
          <w:b w:val="0"/>
          <w:bCs/>
          <w:sz w:val="20"/>
          <w:szCs w:val="20"/>
        </w:rPr>
        <w:t xml:space="preserve"> unidad</w:t>
      </w:r>
      <w:r w:rsidR="008C478B">
        <w:rPr>
          <w:rFonts w:asciiTheme="minorHAnsi" w:hAnsiTheme="minorHAnsi" w:cs="Calibri"/>
          <w:b w:val="0"/>
          <w:bCs/>
          <w:sz w:val="20"/>
          <w:szCs w:val="20"/>
        </w:rPr>
        <w:t>es</w:t>
      </w:r>
      <w:r w:rsidR="00091538">
        <w:rPr>
          <w:rFonts w:asciiTheme="minorHAnsi" w:hAnsiTheme="minorHAnsi" w:cs="Calibri"/>
          <w:b w:val="0"/>
          <w:bCs/>
          <w:sz w:val="20"/>
          <w:szCs w:val="20"/>
        </w:rPr>
        <w:t xml:space="preserve"> rectificadora</w:t>
      </w:r>
      <w:r w:rsidR="008C478B">
        <w:rPr>
          <w:rFonts w:asciiTheme="minorHAnsi" w:hAnsiTheme="minorHAnsi" w:cs="Calibri"/>
          <w:b w:val="0"/>
          <w:bCs/>
          <w:sz w:val="20"/>
          <w:szCs w:val="20"/>
        </w:rPr>
        <w:t>s</w:t>
      </w:r>
      <w:r w:rsidR="00091538">
        <w:rPr>
          <w:rFonts w:asciiTheme="minorHAnsi" w:hAnsiTheme="minorHAnsi" w:cs="Calibri"/>
          <w:b w:val="0"/>
          <w:bCs/>
          <w:sz w:val="20"/>
          <w:szCs w:val="20"/>
        </w:rPr>
        <w:t xml:space="preserve"> de corriente y medidor</w:t>
      </w:r>
      <w:r w:rsidR="008C478B">
        <w:rPr>
          <w:rFonts w:asciiTheme="minorHAnsi" w:hAnsiTheme="minorHAnsi" w:cs="Calibri"/>
          <w:b w:val="0"/>
          <w:bCs/>
          <w:sz w:val="20"/>
          <w:szCs w:val="20"/>
        </w:rPr>
        <w:t>es</w:t>
      </w:r>
      <w:r w:rsidR="00091538">
        <w:rPr>
          <w:rFonts w:asciiTheme="minorHAnsi" w:hAnsiTheme="minorHAnsi" w:cs="Calibri"/>
          <w:b w:val="0"/>
          <w:bCs/>
          <w:sz w:val="20"/>
          <w:szCs w:val="20"/>
        </w:rPr>
        <w:t xml:space="preserve"> eléctrico</w:t>
      </w:r>
      <w:r w:rsidR="008C478B">
        <w:rPr>
          <w:rFonts w:asciiTheme="minorHAnsi" w:hAnsiTheme="minorHAnsi" w:cs="Calibri"/>
          <w:b w:val="0"/>
          <w:bCs/>
          <w:sz w:val="20"/>
          <w:szCs w:val="20"/>
        </w:rPr>
        <w:t>s</w:t>
      </w:r>
      <w:r w:rsidR="00091538">
        <w:rPr>
          <w:rFonts w:asciiTheme="minorHAnsi" w:hAnsiTheme="minorHAnsi" w:cs="Calibri"/>
          <w:b w:val="0"/>
          <w:bCs/>
          <w:sz w:val="20"/>
          <w:szCs w:val="20"/>
        </w:rPr>
        <w:t>,</w:t>
      </w:r>
      <w:r w:rsidRPr="00CE5CCF">
        <w:rPr>
          <w:rFonts w:asciiTheme="minorHAnsi" w:hAnsiTheme="minorHAnsi" w:cs="Calibri"/>
          <w:b w:val="0"/>
          <w:bCs/>
          <w:sz w:val="20"/>
          <w:szCs w:val="20"/>
        </w:rPr>
        <w:t xml:space="preserve"> responden a las especificaciones</w:t>
      </w:r>
      <w:r w:rsidR="005B027A">
        <w:rPr>
          <w:rFonts w:asciiTheme="minorHAnsi" w:hAnsiTheme="minorHAnsi" w:cs="Calibri"/>
          <w:b w:val="0"/>
          <w:bCs/>
          <w:sz w:val="20"/>
          <w:szCs w:val="20"/>
        </w:rPr>
        <w:t xml:space="preserve"> técnicas</w:t>
      </w:r>
      <w:r w:rsidRPr="00CE5CCF">
        <w:rPr>
          <w:rFonts w:asciiTheme="minorHAnsi" w:hAnsiTheme="minorHAnsi" w:cstheme="minorHAnsi"/>
          <w:b w:val="0"/>
          <w:kern w:val="28"/>
          <w:sz w:val="20"/>
          <w:szCs w:val="20"/>
        </w:rPr>
        <w:t>. La forma de pago se efectuará de acuerdo al precio unitario de la propuesta adjudicada y deberá respaldarse con un registro fotográfico de cada actividad que se realice en el presente ítem.</w:t>
      </w:r>
    </w:p>
    <w:p w:rsidR="009452E9" w:rsidRPr="00843870" w:rsidRDefault="009452E9" w:rsidP="009452E9">
      <w:pPr>
        <w:pStyle w:val="Estilo1"/>
        <w:contextualSpacing/>
        <w:rPr>
          <w:rFonts w:asciiTheme="minorHAnsi" w:hAnsiTheme="minorHAnsi" w:cstheme="minorHAnsi"/>
          <w:b w:val="0"/>
          <w:sz w:val="20"/>
          <w:szCs w:val="20"/>
        </w:rPr>
      </w:pPr>
    </w:p>
    <w:p w:rsidR="009452E9" w:rsidRDefault="009452E9" w:rsidP="009452E9">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w:t>
      </w:r>
      <w:r w:rsidR="00092083">
        <w:rPr>
          <w:rFonts w:asciiTheme="minorHAnsi" w:hAnsiTheme="minorHAnsi" w:cstheme="minorHAnsi"/>
          <w:kern w:val="28"/>
          <w:sz w:val="20"/>
          <w:szCs w:val="20"/>
          <w:lang w:val="es-ES_tradnl"/>
        </w:rPr>
        <w:t xml:space="preserve">en </w:t>
      </w:r>
      <w:r w:rsidRPr="00843870">
        <w:rPr>
          <w:rFonts w:asciiTheme="minorHAnsi" w:hAnsiTheme="minorHAnsi" w:cstheme="minorHAnsi"/>
          <w:kern w:val="28"/>
          <w:sz w:val="20"/>
          <w:szCs w:val="20"/>
          <w:lang w:val="es-ES_tradnl"/>
        </w:rPr>
        <w:t xml:space="preserve">compensación total por </w:t>
      </w:r>
      <w:r w:rsidR="00092083">
        <w:rPr>
          <w:rFonts w:asciiTheme="minorHAnsi" w:hAnsiTheme="minorHAnsi" w:cstheme="minorHAnsi"/>
          <w:kern w:val="28"/>
          <w:sz w:val="20"/>
          <w:szCs w:val="20"/>
          <w:lang w:val="es-ES_tradnl"/>
        </w:rPr>
        <w:t xml:space="preserve">todos </w:t>
      </w:r>
      <w:r w:rsidRPr="00843870">
        <w:rPr>
          <w:rFonts w:asciiTheme="minorHAnsi" w:hAnsiTheme="minorHAnsi" w:cstheme="minorHAnsi"/>
          <w:kern w:val="28"/>
          <w:sz w:val="20"/>
          <w:szCs w:val="20"/>
          <w:lang w:val="es-ES_tradnl"/>
        </w:rPr>
        <w:t xml:space="preserve">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0B2AA6" w:rsidRDefault="000B2AA6" w:rsidP="009452E9">
      <w:pPr>
        <w:contextualSpacing/>
        <w:jc w:val="both"/>
        <w:rPr>
          <w:rFonts w:asciiTheme="minorHAnsi" w:hAnsiTheme="minorHAnsi" w:cs="Calibri"/>
          <w:bCs/>
          <w:sz w:val="20"/>
          <w:szCs w:val="20"/>
        </w:rPr>
      </w:pPr>
    </w:p>
    <w:p w:rsidR="000B2AA6" w:rsidRDefault="000B2AA6" w:rsidP="009452E9">
      <w:pPr>
        <w:contextualSpacing/>
        <w:jc w:val="both"/>
        <w:rPr>
          <w:rFonts w:asciiTheme="minorHAnsi" w:hAnsiTheme="minorHAnsi" w:cstheme="minorHAnsi"/>
          <w:kern w:val="28"/>
          <w:sz w:val="20"/>
          <w:szCs w:val="20"/>
          <w:lang w:val="es-ES_tradnl"/>
        </w:rPr>
      </w:pPr>
    </w:p>
    <w:p w:rsidR="00F34D5E" w:rsidRPr="00843870" w:rsidRDefault="00F34D5E" w:rsidP="009452E9">
      <w:pPr>
        <w:contextualSpacing/>
        <w:jc w:val="both"/>
        <w:rPr>
          <w:rFonts w:asciiTheme="minorHAnsi" w:hAnsiTheme="minorHAnsi" w:cstheme="minorHAnsi"/>
          <w:kern w:val="28"/>
          <w:sz w:val="20"/>
          <w:szCs w:val="20"/>
          <w:lang w:val="es-ES_tradnl"/>
        </w:rPr>
      </w:pPr>
    </w:p>
    <w:p w:rsidR="008D11D0" w:rsidRPr="00F037DA" w:rsidRDefault="008D11D0" w:rsidP="009D66C0">
      <w:pPr>
        <w:pStyle w:val="Ttulo3"/>
        <w:keepLines w:val="0"/>
        <w:numPr>
          <w:ilvl w:val="0"/>
          <w:numId w:val="9"/>
        </w:numPr>
        <w:spacing w:before="0" w:line="240" w:lineRule="auto"/>
        <w:contextualSpacing/>
        <w:jc w:val="both"/>
        <w:rPr>
          <w:rFonts w:asciiTheme="minorHAnsi" w:eastAsia="Times New Roman" w:hAnsiTheme="minorHAnsi" w:cstheme="minorHAnsi"/>
          <w:color w:val="auto"/>
        </w:rPr>
      </w:pPr>
      <w:r w:rsidRPr="00F037DA">
        <w:rPr>
          <w:rFonts w:asciiTheme="minorHAnsi" w:eastAsia="Times New Roman" w:hAnsiTheme="minorHAnsi" w:cstheme="minorHAnsi"/>
          <w:color w:val="auto"/>
        </w:rPr>
        <w:lastRenderedPageBreak/>
        <w:t xml:space="preserve">PROVISIÓN Y COLOCADO DE CINTA DE SEÑALIZACIÓN </w:t>
      </w:r>
    </w:p>
    <w:p w:rsidR="008D11D0" w:rsidRPr="006D2679" w:rsidRDefault="008D11D0" w:rsidP="008D11D0">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Pr="006D2679" w:rsidRDefault="008D11D0" w:rsidP="008D11D0">
      <w:pPr>
        <w:rPr>
          <w:rFonts w:asciiTheme="minorHAnsi" w:hAnsiTheme="minorHAnsi" w:cstheme="minorHAnsi"/>
          <w:b/>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8D11D0" w:rsidRDefault="008D11D0" w:rsidP="009D66C0">
      <w:pPr>
        <w:pStyle w:val="Prrafodelista"/>
        <w:numPr>
          <w:ilvl w:val="0"/>
          <w:numId w:val="11"/>
        </w:numPr>
        <w:jc w:val="both"/>
        <w:rPr>
          <w:rFonts w:asciiTheme="minorHAnsi" w:hAnsiTheme="minorHAnsi" w:cstheme="minorHAnsi"/>
          <w:b/>
          <w:vanish/>
          <w:sz w:val="20"/>
          <w:szCs w:val="20"/>
        </w:rPr>
      </w:pPr>
    </w:p>
    <w:p w:rsidR="008D11D0" w:rsidRPr="00BA07B4" w:rsidRDefault="008D11D0" w:rsidP="009D66C0">
      <w:pPr>
        <w:pStyle w:val="Estilo1"/>
        <w:numPr>
          <w:ilvl w:val="1"/>
          <w:numId w:val="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 xml:space="preserve">DEFINICIÓN </w:t>
      </w:r>
    </w:p>
    <w:p w:rsidR="008D11D0" w:rsidRPr="006D2679" w:rsidRDefault="008D11D0" w:rsidP="008D11D0">
      <w:pPr>
        <w:pStyle w:val="Estilo1"/>
        <w:ind w:left="360"/>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w:t>
      </w:r>
      <w:r w:rsidR="0021752A">
        <w:rPr>
          <w:rFonts w:asciiTheme="minorHAnsi" w:eastAsia="Times New Roman" w:hAnsiTheme="minorHAnsi" w:cstheme="minorHAnsi"/>
          <w:b w:val="0"/>
          <w:sz w:val="20"/>
          <w:szCs w:val="20"/>
          <w:lang w:val="es-ES"/>
        </w:rPr>
        <w:t>ca</w:t>
      </w:r>
      <w:r w:rsidR="00622062">
        <w:rPr>
          <w:rFonts w:asciiTheme="minorHAnsi" w:eastAsia="Times New Roman" w:hAnsiTheme="minorHAnsi" w:cstheme="minorHAnsi"/>
          <w:b w:val="0"/>
          <w:sz w:val="20"/>
          <w:szCs w:val="20"/>
          <w:lang w:val="es-ES"/>
        </w:rPr>
        <w:t>do</w:t>
      </w:r>
      <w:r w:rsidR="0021752A">
        <w:rPr>
          <w:rFonts w:asciiTheme="minorHAnsi" w:eastAsia="Times New Roman" w:hAnsiTheme="minorHAnsi" w:cstheme="minorHAnsi"/>
          <w:b w:val="0"/>
          <w:sz w:val="20"/>
          <w:szCs w:val="20"/>
          <w:lang w:val="es-ES"/>
        </w:rPr>
        <w:t xml:space="preserve"> de cinta de señalización </w:t>
      </w:r>
      <w:r w:rsidR="0021752A" w:rsidRPr="0021752A">
        <w:rPr>
          <w:rFonts w:asciiTheme="minorHAnsi" w:eastAsia="Times New Roman" w:hAnsiTheme="minorHAnsi" w:cstheme="minorHAnsi"/>
          <w:b w:val="0"/>
          <w:sz w:val="20"/>
          <w:szCs w:val="20"/>
          <w:lang w:val="es-ES"/>
        </w:rPr>
        <w:t>de enterramiento para cables</w:t>
      </w:r>
      <w:r w:rsidRPr="006D2679">
        <w:rPr>
          <w:rFonts w:asciiTheme="minorHAnsi" w:eastAsia="Times New Roman" w:hAnsiTheme="minorHAnsi" w:cstheme="minorHAnsi"/>
          <w:b w:val="0"/>
          <w:sz w:val="20"/>
          <w:szCs w:val="20"/>
          <w:lang w:val="es-ES"/>
        </w:rPr>
        <w:t>.</w:t>
      </w:r>
    </w:p>
    <w:p w:rsidR="008D11D0" w:rsidRPr="00BA07B4" w:rsidRDefault="008D11D0" w:rsidP="009D66C0">
      <w:pPr>
        <w:pStyle w:val="Estilo1"/>
        <w:numPr>
          <w:ilvl w:val="1"/>
          <w:numId w:val="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w:t>
      </w:r>
      <w:r w:rsidR="00622062">
        <w:rPr>
          <w:rFonts w:asciiTheme="minorHAnsi" w:eastAsia="Times New Roman" w:hAnsiTheme="minorHAnsi" w:cstheme="minorHAnsi"/>
          <w:b w:val="0"/>
          <w:sz w:val="20"/>
          <w:szCs w:val="20"/>
          <w:lang w:val="es-ES"/>
        </w:rPr>
        <w:t xml:space="preserve">deberá </w:t>
      </w:r>
      <w:r w:rsidRPr="006D2679">
        <w:rPr>
          <w:rFonts w:asciiTheme="minorHAnsi" w:eastAsia="Times New Roman" w:hAnsiTheme="minorHAnsi" w:cstheme="minorHAnsi"/>
          <w:b w:val="0"/>
          <w:sz w:val="20"/>
          <w:szCs w:val="20"/>
          <w:lang w:val="es-ES"/>
        </w:rPr>
        <w:t xml:space="preserve">ser provista por </w:t>
      </w:r>
      <w:r w:rsidR="00622062">
        <w:rPr>
          <w:rFonts w:asciiTheme="minorHAnsi" w:eastAsia="Times New Roman" w:hAnsiTheme="minorHAnsi" w:cstheme="minorHAnsi"/>
          <w:b w:val="0"/>
          <w:sz w:val="20"/>
          <w:szCs w:val="20"/>
          <w:lang w:val="es-ES"/>
        </w:rPr>
        <w:t>el</w:t>
      </w:r>
      <w:r w:rsidRPr="006D2679">
        <w:rPr>
          <w:rFonts w:asciiTheme="minorHAnsi" w:eastAsia="Times New Roman" w:hAnsiTheme="minorHAnsi" w:cstheme="minorHAnsi"/>
          <w:b w:val="0"/>
          <w:sz w:val="20"/>
          <w:szCs w:val="20"/>
          <w:lang w:val="es-ES"/>
        </w:rPr>
        <w:t xml:space="preserve"> CONTRATISTA, de acuerdo longitudes qu</w:t>
      </w:r>
      <w:r w:rsidR="005C5025">
        <w:rPr>
          <w:rFonts w:asciiTheme="minorHAnsi" w:eastAsia="Times New Roman" w:hAnsiTheme="minorHAnsi" w:cstheme="minorHAnsi"/>
          <w:b w:val="0"/>
          <w:sz w:val="20"/>
          <w:szCs w:val="20"/>
          <w:lang w:val="es-ES"/>
        </w:rPr>
        <w:t>e la obra requiera. El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622062" w:rsidRDefault="00622062" w:rsidP="008D11D0">
      <w:pPr>
        <w:pStyle w:val="Estilo1"/>
        <w:rPr>
          <w:rFonts w:asciiTheme="minorHAnsi" w:eastAsia="Times New Roman" w:hAnsiTheme="minorHAnsi" w:cstheme="minorHAnsi"/>
          <w:b w:val="0"/>
          <w:sz w:val="20"/>
          <w:szCs w:val="20"/>
          <w:lang w:val="es-ES"/>
        </w:rPr>
      </w:pPr>
    </w:p>
    <w:p w:rsidR="008D11D0" w:rsidRPr="00BA07B4" w:rsidRDefault="008D11D0" w:rsidP="009D66C0">
      <w:pPr>
        <w:pStyle w:val="Estilo1"/>
        <w:numPr>
          <w:ilvl w:val="1"/>
          <w:numId w:val="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F037DA" w:rsidRPr="006D2679" w:rsidRDefault="00F037DA" w:rsidP="00F037DA">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El </w:t>
      </w:r>
      <w:r>
        <w:rPr>
          <w:rFonts w:asciiTheme="minorHAnsi" w:eastAsia="Times New Roman" w:hAnsiTheme="minorHAnsi" w:cstheme="minorHAnsi"/>
          <w:b w:val="0"/>
          <w:sz w:val="20"/>
          <w:szCs w:val="20"/>
          <w:lang w:val="es-ES"/>
        </w:rPr>
        <w:t>Contratista</w:t>
      </w:r>
      <w:r w:rsidRPr="006D2679">
        <w:rPr>
          <w:rFonts w:asciiTheme="minorHAnsi" w:eastAsia="Times New Roman" w:hAnsiTheme="minorHAnsi" w:cstheme="minorHAnsi"/>
          <w:b w:val="0"/>
          <w:sz w:val="20"/>
          <w:szCs w:val="20"/>
          <w:lang w:val="es-ES"/>
        </w:rPr>
        <w:t xml:space="preserve"> deberá considerar que el material a ser provisto debe</w:t>
      </w:r>
      <w:r>
        <w:rPr>
          <w:rFonts w:asciiTheme="minorHAnsi" w:eastAsia="Times New Roman" w:hAnsiTheme="minorHAnsi" w:cstheme="minorHAnsi"/>
          <w:b w:val="0"/>
          <w:sz w:val="20"/>
          <w:szCs w:val="20"/>
          <w:lang w:val="es-ES"/>
        </w:rPr>
        <w:t>rá</w:t>
      </w:r>
      <w:r w:rsidRPr="006D2679">
        <w:rPr>
          <w:rFonts w:asciiTheme="minorHAnsi" w:eastAsia="Times New Roman" w:hAnsiTheme="minorHAnsi" w:cstheme="minorHAnsi"/>
          <w:b w:val="0"/>
          <w:sz w:val="20"/>
          <w:szCs w:val="20"/>
          <w:lang w:val="es-ES"/>
        </w:rPr>
        <w:t xml:space="preserve"> ser nuevo</w:t>
      </w:r>
      <w:r>
        <w:rPr>
          <w:rFonts w:asciiTheme="minorHAnsi" w:eastAsia="Times New Roman" w:hAnsiTheme="minorHAnsi" w:cstheme="minorHAnsi"/>
          <w:b w:val="0"/>
          <w:sz w:val="20"/>
          <w:szCs w:val="20"/>
          <w:lang w:val="es-ES"/>
        </w:rPr>
        <w:t>, de las dimensiones y características aprobadas por el Supervisor de Obra</w:t>
      </w:r>
      <w:r w:rsidRPr="006D2679">
        <w:rPr>
          <w:rFonts w:asciiTheme="minorHAnsi" w:eastAsia="Times New Roman" w:hAnsiTheme="minorHAnsi" w:cstheme="minorHAnsi"/>
          <w:b w:val="0"/>
          <w:sz w:val="20"/>
          <w:szCs w:val="20"/>
          <w:lang w:val="es-ES"/>
        </w:rPr>
        <w:t>.</w:t>
      </w:r>
    </w:p>
    <w:p w:rsidR="00F037DA" w:rsidRDefault="00F037DA" w:rsidP="0021752A">
      <w:pPr>
        <w:pStyle w:val="Estilo1"/>
        <w:rPr>
          <w:rFonts w:asciiTheme="minorHAnsi" w:eastAsia="Times New Roman" w:hAnsiTheme="minorHAnsi" w:cstheme="minorHAnsi"/>
          <w:b w:val="0"/>
          <w:sz w:val="20"/>
          <w:szCs w:val="20"/>
          <w:lang w:val="es-ES"/>
        </w:rPr>
      </w:pPr>
    </w:p>
    <w:p w:rsidR="0021752A" w:rsidRPr="004A0F3E" w:rsidRDefault="008D11D0" w:rsidP="0021752A">
      <w:pPr>
        <w:pStyle w:val="Estilo1"/>
        <w:rPr>
          <w:rFonts w:ascii="Calibri" w:hAnsi="Calibri" w:cs="Calibri"/>
          <w:sz w:val="20"/>
          <w:szCs w:val="20"/>
        </w:rPr>
      </w:pPr>
      <w:r w:rsidRPr="006D2679">
        <w:rPr>
          <w:rFonts w:asciiTheme="minorHAnsi" w:eastAsia="Times New Roman" w:hAnsiTheme="minorHAnsi" w:cstheme="minorHAnsi"/>
          <w:b w:val="0"/>
          <w:sz w:val="20"/>
          <w:szCs w:val="20"/>
          <w:lang w:val="es-ES"/>
        </w:rPr>
        <w:t xml:space="preserve">La cinta de señalización debe </w:t>
      </w:r>
      <w:r w:rsidRPr="0021752A">
        <w:rPr>
          <w:rFonts w:asciiTheme="minorHAnsi" w:eastAsia="Times New Roman" w:hAnsiTheme="minorHAnsi" w:cstheme="minorHAnsi"/>
          <w:b w:val="0"/>
          <w:sz w:val="20"/>
          <w:szCs w:val="20"/>
          <w:lang w:val="es-ES"/>
        </w:rPr>
        <w:t xml:space="preserve">ser ubicada en todos los tramos de tendido de </w:t>
      </w:r>
      <w:r w:rsidR="0021752A" w:rsidRPr="0021752A">
        <w:rPr>
          <w:rFonts w:asciiTheme="minorHAnsi" w:eastAsia="Times New Roman" w:hAnsiTheme="minorHAnsi" w:cstheme="minorHAnsi"/>
          <w:b w:val="0"/>
          <w:sz w:val="20"/>
          <w:szCs w:val="20"/>
          <w:lang w:val="es-ES"/>
        </w:rPr>
        <w:t xml:space="preserve">cable, a 20 cm por encima del </w:t>
      </w:r>
      <w:proofErr w:type="spellStart"/>
      <w:r w:rsidR="0021752A" w:rsidRPr="0021752A">
        <w:rPr>
          <w:rFonts w:asciiTheme="minorHAnsi" w:eastAsia="Times New Roman" w:hAnsiTheme="minorHAnsi" w:cstheme="minorHAnsi"/>
          <w:b w:val="0"/>
          <w:sz w:val="20"/>
          <w:szCs w:val="20"/>
          <w:lang w:val="es-ES"/>
        </w:rPr>
        <w:t>conduit</w:t>
      </w:r>
      <w:proofErr w:type="spellEnd"/>
      <w:r w:rsidR="00622062">
        <w:rPr>
          <w:rFonts w:asciiTheme="minorHAnsi" w:eastAsia="Times New Roman" w:hAnsiTheme="minorHAnsi" w:cstheme="minorHAnsi"/>
          <w:b w:val="0"/>
          <w:sz w:val="20"/>
          <w:szCs w:val="20"/>
          <w:lang w:val="es-ES"/>
        </w:rPr>
        <w:t>, tubo de PVC y/o cable</w:t>
      </w:r>
      <w:r w:rsidR="0021752A" w:rsidRPr="0021752A">
        <w:rPr>
          <w:rFonts w:asciiTheme="minorHAnsi" w:eastAsia="Times New Roman" w:hAnsiTheme="minorHAnsi" w:cstheme="minorHAnsi"/>
          <w:b w:val="0"/>
          <w:sz w:val="20"/>
          <w:szCs w:val="20"/>
          <w:lang w:val="es-ES"/>
        </w:rPr>
        <w:t xml:space="preserve"> en toda la longitud del mismo.</w:t>
      </w:r>
    </w:p>
    <w:p w:rsidR="0021752A" w:rsidRDefault="0021752A"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p>
    <w:p w:rsidR="008D11D0" w:rsidRPr="00BA07B4" w:rsidRDefault="008D11D0" w:rsidP="009D66C0">
      <w:pPr>
        <w:pStyle w:val="Estilo1"/>
        <w:numPr>
          <w:ilvl w:val="1"/>
          <w:numId w:val="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BA07B4" w:rsidRDefault="008D11D0" w:rsidP="009D66C0">
      <w:pPr>
        <w:pStyle w:val="Estilo1"/>
        <w:numPr>
          <w:ilvl w:val="1"/>
          <w:numId w:val="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w:t>
      </w:r>
      <w:r w:rsidR="00622062">
        <w:rPr>
          <w:rFonts w:asciiTheme="minorHAnsi" w:hAnsiTheme="minorHAnsi" w:cstheme="minorHAnsi"/>
          <w:sz w:val="20"/>
          <w:szCs w:val="20"/>
        </w:rPr>
        <w:t>do</w:t>
      </w:r>
      <w:r w:rsidRPr="006D2679">
        <w:rPr>
          <w:rFonts w:asciiTheme="minorHAnsi" w:hAnsiTheme="minorHAnsi" w:cstheme="minorHAnsi"/>
          <w:sz w:val="20"/>
          <w:szCs w:val="20"/>
        </w:rPr>
        <w:t xml:space="preserve"> de cinta de señalización será medida por metro, con materiales y dimensiones aprobadas por el SUPERVISOR DE OBRA y compatibles con lo aquí especificado, será pagada sólo la longitud empleada en zanja y según el precio cotizado en la propuesta aceptada.</w:t>
      </w:r>
    </w:p>
    <w:p w:rsidR="008D11D0" w:rsidRPr="006D2679" w:rsidRDefault="008D11D0" w:rsidP="008D11D0">
      <w:pPr>
        <w:pStyle w:val="Prrafodelista"/>
        <w:ind w:left="0"/>
        <w:jc w:val="both"/>
        <w:rPr>
          <w:rFonts w:asciiTheme="minorHAnsi" w:hAnsiTheme="minorHAnsi" w:cstheme="minorHAnsi"/>
          <w:sz w:val="20"/>
          <w:szCs w:val="20"/>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están comprendidos todas las herramientas, mano de obra, material y transporte necesarios para la ejecución total de este ítem.</w:t>
      </w:r>
    </w:p>
    <w:p w:rsidR="00763590" w:rsidRDefault="00763590" w:rsidP="0074338B">
      <w:pPr>
        <w:widowControl w:val="0"/>
        <w:autoSpaceDE w:val="0"/>
        <w:autoSpaceDN w:val="0"/>
        <w:adjustRightInd w:val="0"/>
        <w:jc w:val="both"/>
        <w:rPr>
          <w:rFonts w:asciiTheme="minorHAnsi" w:hAnsiTheme="minorHAnsi" w:cstheme="minorHAnsi"/>
          <w:sz w:val="20"/>
          <w:szCs w:val="20"/>
        </w:rPr>
      </w:pPr>
    </w:p>
    <w:p w:rsidR="00763590" w:rsidRDefault="00763590" w:rsidP="0074338B">
      <w:pPr>
        <w:widowControl w:val="0"/>
        <w:autoSpaceDE w:val="0"/>
        <w:autoSpaceDN w:val="0"/>
        <w:adjustRightInd w:val="0"/>
        <w:jc w:val="both"/>
        <w:rPr>
          <w:rFonts w:asciiTheme="minorHAnsi" w:hAnsiTheme="minorHAnsi" w:cstheme="minorHAnsi"/>
          <w:sz w:val="20"/>
          <w:szCs w:val="20"/>
        </w:rPr>
      </w:pPr>
    </w:p>
    <w:p w:rsidR="00597121" w:rsidRPr="00843870" w:rsidRDefault="00D541AE" w:rsidP="009D66C0">
      <w:pPr>
        <w:pStyle w:val="Ttulo3"/>
        <w:keepLines w:val="0"/>
        <w:numPr>
          <w:ilvl w:val="0"/>
          <w:numId w:val="9"/>
        </w:numPr>
        <w:spacing w:before="0" w:line="240" w:lineRule="auto"/>
        <w:contextualSpacing/>
        <w:jc w:val="both"/>
        <w:rPr>
          <w:rFonts w:asciiTheme="minorHAnsi" w:eastAsia="Arial Unicode MS" w:hAnsiTheme="minorHAnsi" w:cstheme="minorHAnsi"/>
          <w:bCs w:val="0"/>
          <w:color w:val="auto"/>
          <w:sz w:val="20"/>
          <w:szCs w:val="20"/>
          <w:lang w:val="es-ES_tradnl" w:eastAsia="es-ES"/>
        </w:rPr>
      </w:pPr>
      <w:r w:rsidRPr="00D541AE">
        <w:rPr>
          <w:rFonts w:asciiTheme="minorHAnsi" w:eastAsia="Arial Unicode MS" w:hAnsiTheme="minorHAnsi" w:cstheme="minorHAnsi"/>
          <w:bCs w:val="0"/>
          <w:color w:val="auto"/>
          <w:sz w:val="20"/>
          <w:szCs w:val="20"/>
          <w:lang w:val="es-ES_tradnl" w:eastAsia="es-ES"/>
        </w:rPr>
        <w:t>PUESTA EN MARCHA SISTEMAS DE PROTECCIÓN CATÓDICA</w:t>
      </w:r>
    </w:p>
    <w:p w:rsidR="00597121" w:rsidRPr="00797EFF" w:rsidRDefault="00597121" w:rsidP="00597121">
      <w:pPr>
        <w:autoSpaceDE w:val="0"/>
        <w:autoSpaceDN w:val="0"/>
        <w:adjustRightInd w:val="0"/>
        <w:contextualSpacing/>
        <w:jc w:val="both"/>
        <w:rPr>
          <w:rFonts w:asciiTheme="minorHAnsi" w:hAnsiTheme="minorHAnsi" w:cstheme="minorHAnsi"/>
          <w:b/>
          <w:sz w:val="20"/>
          <w:szCs w:val="20"/>
        </w:rPr>
      </w:pPr>
      <w:r w:rsidRPr="00797EFF">
        <w:rPr>
          <w:rFonts w:asciiTheme="minorHAnsi" w:hAnsiTheme="minorHAnsi" w:cstheme="minorHAnsi"/>
          <w:b/>
          <w:sz w:val="20"/>
          <w:szCs w:val="20"/>
        </w:rPr>
        <w:t xml:space="preserve">UNIDAD: </w:t>
      </w:r>
      <w:r>
        <w:rPr>
          <w:rFonts w:asciiTheme="minorHAnsi" w:hAnsiTheme="minorHAnsi" w:cstheme="minorHAnsi"/>
          <w:b/>
          <w:sz w:val="20"/>
          <w:szCs w:val="20"/>
        </w:rPr>
        <w:t>Global</w:t>
      </w:r>
      <w:r w:rsidRPr="00797EFF">
        <w:rPr>
          <w:rFonts w:asciiTheme="minorHAnsi" w:hAnsiTheme="minorHAnsi" w:cstheme="minorHAnsi"/>
          <w:b/>
          <w:sz w:val="20"/>
          <w:szCs w:val="20"/>
        </w:rPr>
        <w:t xml:space="preserve">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r w:rsidRPr="00797EFF">
        <w:rPr>
          <w:rFonts w:asciiTheme="minorHAnsi" w:hAnsiTheme="minorHAnsi" w:cstheme="minorHAnsi"/>
          <w:b/>
          <w:sz w:val="20"/>
          <w:szCs w:val="20"/>
        </w:rPr>
        <w:t>)</w:t>
      </w:r>
    </w:p>
    <w:p w:rsidR="00597121" w:rsidRPr="00843870" w:rsidRDefault="00597121" w:rsidP="00597121">
      <w:pPr>
        <w:contextualSpacing/>
        <w:jc w:val="both"/>
        <w:rPr>
          <w:rFonts w:asciiTheme="minorHAnsi" w:hAnsiTheme="minorHAnsi" w:cstheme="minorHAnsi"/>
          <w:b/>
          <w:sz w:val="20"/>
          <w:szCs w:val="20"/>
        </w:rPr>
      </w:pPr>
    </w:p>
    <w:p w:rsidR="00597121" w:rsidRPr="00843870" w:rsidRDefault="00597121"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597121" w:rsidRPr="00843870" w:rsidRDefault="00597121" w:rsidP="009D66C0">
      <w:pPr>
        <w:pStyle w:val="Prrafodelista"/>
        <w:numPr>
          <w:ilvl w:val="0"/>
          <w:numId w:val="6"/>
        </w:numPr>
        <w:contextualSpacing/>
        <w:jc w:val="both"/>
        <w:rPr>
          <w:rFonts w:asciiTheme="minorHAnsi" w:eastAsia="Arial Unicode MS" w:hAnsiTheme="minorHAnsi" w:cstheme="minorHAnsi"/>
          <w:b/>
          <w:vanish/>
          <w:sz w:val="20"/>
          <w:szCs w:val="20"/>
          <w:lang w:val="es-ES_tradnl"/>
        </w:rPr>
      </w:pPr>
    </w:p>
    <w:p w:rsidR="00597121" w:rsidRPr="00843870" w:rsidRDefault="00597121" w:rsidP="009D66C0">
      <w:pPr>
        <w:pStyle w:val="Estilo2"/>
        <w:numPr>
          <w:ilvl w:val="1"/>
          <w:numId w:val="9"/>
        </w:numPr>
      </w:pPr>
      <w:r w:rsidRPr="00843870">
        <w:t>DEFINICIÓN</w:t>
      </w:r>
    </w:p>
    <w:p w:rsidR="00597121" w:rsidRPr="00843870" w:rsidRDefault="00597121" w:rsidP="00597121">
      <w:pPr>
        <w:pStyle w:val="Estilo1"/>
        <w:ind w:left="360"/>
        <w:contextualSpacing/>
        <w:rPr>
          <w:rFonts w:asciiTheme="minorHAnsi" w:hAnsiTheme="minorHAnsi" w:cstheme="minorHAnsi"/>
          <w:sz w:val="20"/>
          <w:szCs w:val="20"/>
        </w:rPr>
      </w:pPr>
    </w:p>
    <w:p w:rsidR="00597121" w:rsidRDefault="00597121" w:rsidP="00D541AE">
      <w:pPr>
        <w:pStyle w:val="Default"/>
        <w:spacing w:line="276" w:lineRule="auto"/>
        <w:contextualSpacing/>
        <w:jc w:val="both"/>
        <w:rPr>
          <w:rFonts w:asciiTheme="minorHAnsi" w:hAnsiTheme="minorHAnsi" w:cstheme="minorHAnsi"/>
          <w:color w:val="auto"/>
          <w:sz w:val="20"/>
          <w:szCs w:val="20"/>
        </w:rPr>
      </w:pPr>
      <w:r w:rsidRPr="00FB0656">
        <w:rPr>
          <w:rFonts w:asciiTheme="minorHAnsi" w:hAnsiTheme="minorHAnsi" w:cstheme="minorHAnsi"/>
          <w:color w:val="auto"/>
          <w:sz w:val="20"/>
          <w:szCs w:val="20"/>
        </w:rPr>
        <w:t xml:space="preserve">Este ítem comprende todos los trabajos necesarios para </w:t>
      </w:r>
      <w:r>
        <w:rPr>
          <w:rFonts w:ascii="Calibri" w:hAnsi="Calibri" w:cs="Calibri"/>
          <w:sz w:val="20"/>
          <w:szCs w:val="20"/>
        </w:rPr>
        <w:t xml:space="preserve">la </w:t>
      </w:r>
      <w:r w:rsidR="00D541AE">
        <w:rPr>
          <w:rFonts w:ascii="Calibri" w:hAnsi="Calibri" w:cs="Calibri"/>
          <w:sz w:val="20"/>
          <w:szCs w:val="20"/>
        </w:rPr>
        <w:t>p</w:t>
      </w:r>
      <w:r>
        <w:rPr>
          <w:rFonts w:ascii="Calibri" w:hAnsi="Calibri" w:cs="Calibri"/>
          <w:sz w:val="20"/>
          <w:szCs w:val="20"/>
        </w:rPr>
        <w:t xml:space="preserve">uesta en </w:t>
      </w:r>
      <w:r w:rsidR="00D541AE">
        <w:rPr>
          <w:rFonts w:ascii="Calibri" w:hAnsi="Calibri" w:cs="Calibri"/>
          <w:sz w:val="20"/>
          <w:szCs w:val="20"/>
        </w:rPr>
        <w:t>m</w:t>
      </w:r>
      <w:r>
        <w:rPr>
          <w:rFonts w:ascii="Calibri" w:hAnsi="Calibri" w:cs="Calibri"/>
          <w:sz w:val="20"/>
          <w:szCs w:val="20"/>
        </w:rPr>
        <w:t>archa de los</w:t>
      </w:r>
      <w:r w:rsidR="00D541AE">
        <w:rPr>
          <w:rFonts w:ascii="Calibri" w:hAnsi="Calibri" w:cs="Calibri"/>
          <w:sz w:val="20"/>
          <w:szCs w:val="20"/>
        </w:rPr>
        <w:t xml:space="preserve"> diferentes</w:t>
      </w:r>
      <w:r>
        <w:rPr>
          <w:rFonts w:ascii="Calibri" w:hAnsi="Calibri" w:cs="Calibri"/>
          <w:sz w:val="20"/>
          <w:szCs w:val="20"/>
        </w:rPr>
        <w:t xml:space="preserve"> sistemas de protección catódica</w:t>
      </w:r>
      <w:r w:rsidR="00D541AE">
        <w:rPr>
          <w:rFonts w:ascii="Calibri" w:hAnsi="Calibri" w:cs="Calibri"/>
          <w:sz w:val="20"/>
          <w:szCs w:val="20"/>
        </w:rPr>
        <w:t xml:space="preserve"> contemplados en el presente proyecto</w:t>
      </w:r>
      <w:r>
        <w:rPr>
          <w:rFonts w:ascii="Calibri" w:hAnsi="Calibri" w:cs="Calibri"/>
          <w:sz w:val="20"/>
          <w:szCs w:val="20"/>
        </w:rPr>
        <w:t xml:space="preserve">, una vez que la Contratista haya terminado el total de los trabajos </w:t>
      </w:r>
      <w:r w:rsidRPr="00D541AE">
        <w:rPr>
          <w:rFonts w:asciiTheme="minorHAnsi" w:hAnsiTheme="minorHAnsi" w:cstheme="minorHAnsi"/>
          <w:color w:val="auto"/>
          <w:sz w:val="20"/>
          <w:szCs w:val="20"/>
        </w:rPr>
        <w:t xml:space="preserve">de </w:t>
      </w:r>
      <w:r w:rsidR="00D541AE" w:rsidRPr="00D541AE">
        <w:rPr>
          <w:rFonts w:asciiTheme="minorHAnsi" w:hAnsiTheme="minorHAnsi" w:cstheme="minorHAnsi"/>
          <w:color w:val="auto"/>
          <w:sz w:val="20"/>
          <w:szCs w:val="20"/>
        </w:rPr>
        <w:t>instalación e implementación</w:t>
      </w:r>
      <w:r w:rsidRPr="00D541AE">
        <w:rPr>
          <w:rFonts w:asciiTheme="minorHAnsi" w:hAnsiTheme="minorHAnsi" w:cstheme="minorHAnsi"/>
          <w:color w:val="auto"/>
          <w:sz w:val="20"/>
          <w:szCs w:val="20"/>
        </w:rPr>
        <w:t xml:space="preserve">. </w:t>
      </w:r>
    </w:p>
    <w:p w:rsidR="001D5D65" w:rsidRDefault="001D5D65" w:rsidP="00D541AE">
      <w:pPr>
        <w:pStyle w:val="Default"/>
        <w:spacing w:line="276" w:lineRule="auto"/>
        <w:contextualSpacing/>
        <w:jc w:val="both"/>
        <w:rPr>
          <w:rFonts w:asciiTheme="minorHAnsi" w:hAnsiTheme="minorHAnsi" w:cstheme="minorHAnsi"/>
          <w:color w:val="auto"/>
          <w:sz w:val="20"/>
          <w:szCs w:val="20"/>
        </w:rPr>
      </w:pPr>
    </w:p>
    <w:p w:rsidR="00D541AE" w:rsidRPr="00BA07B4" w:rsidRDefault="00D541AE" w:rsidP="009D66C0">
      <w:pPr>
        <w:pStyle w:val="Estilo1"/>
        <w:numPr>
          <w:ilvl w:val="1"/>
          <w:numId w:val="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MATERIALES, HERRAMIENTAS Y EQUIPO</w:t>
      </w:r>
    </w:p>
    <w:p w:rsidR="00597121" w:rsidRPr="00843870" w:rsidRDefault="00597121" w:rsidP="00597121">
      <w:pPr>
        <w:pStyle w:val="Estilo1"/>
        <w:contextualSpacing/>
        <w:rPr>
          <w:rFonts w:asciiTheme="minorHAnsi" w:hAnsiTheme="minorHAnsi" w:cstheme="minorHAnsi"/>
          <w:sz w:val="20"/>
          <w:szCs w:val="20"/>
        </w:rPr>
      </w:pPr>
    </w:p>
    <w:p w:rsidR="00597121" w:rsidRDefault="00597121" w:rsidP="00597121">
      <w:pPr>
        <w:pStyle w:val="Estilo1"/>
        <w:contextualSpacing/>
        <w:rPr>
          <w:rFonts w:ascii="Calibri" w:hAnsi="Calibri" w:cs="Calibri"/>
          <w:b w:val="0"/>
          <w:kern w:val="28"/>
          <w:sz w:val="20"/>
          <w:szCs w:val="20"/>
          <w:lang w:val="es-BO"/>
        </w:rPr>
      </w:pPr>
      <w:r w:rsidRPr="00FB0656">
        <w:rPr>
          <w:rFonts w:ascii="Calibri" w:hAnsi="Calibri" w:cs="Calibri"/>
          <w:b w:val="0"/>
          <w:kern w:val="28"/>
          <w:sz w:val="20"/>
          <w:szCs w:val="20"/>
          <w:lang w:val="es-BO"/>
        </w:rPr>
        <w:t xml:space="preserve">El CONTRATISTA proporcionará todos los materiales, instrumentos, accesorios, herramientas, equipos y personal necesarios para la ejecución de los trabajos de </w:t>
      </w:r>
      <w:r>
        <w:rPr>
          <w:rFonts w:ascii="Calibri" w:hAnsi="Calibri" w:cs="Calibri"/>
          <w:b w:val="0"/>
          <w:sz w:val="20"/>
          <w:szCs w:val="20"/>
          <w:lang w:val="es-BO"/>
        </w:rPr>
        <w:t>puesta en marcha de los sistemas de protección catódica</w:t>
      </w:r>
      <w:r w:rsidRPr="00FB0656">
        <w:rPr>
          <w:rFonts w:ascii="Calibri" w:hAnsi="Calibri" w:cs="Calibri"/>
          <w:b w:val="0"/>
          <w:kern w:val="28"/>
          <w:sz w:val="20"/>
          <w:szCs w:val="20"/>
          <w:lang w:val="es-BO"/>
        </w:rPr>
        <w:t>.</w:t>
      </w:r>
    </w:p>
    <w:p w:rsidR="00597121" w:rsidRPr="00843870" w:rsidRDefault="00597121" w:rsidP="00597121">
      <w:pPr>
        <w:pStyle w:val="Estilo1"/>
        <w:contextualSpacing/>
        <w:rPr>
          <w:rFonts w:ascii="Calibri" w:hAnsi="Calibri" w:cs="Calibri"/>
          <w:b w:val="0"/>
          <w:kern w:val="28"/>
          <w:sz w:val="20"/>
          <w:szCs w:val="20"/>
          <w:lang w:val="es-BO"/>
        </w:rPr>
      </w:pPr>
    </w:p>
    <w:p w:rsidR="00597121" w:rsidRPr="00843870" w:rsidRDefault="00597121" w:rsidP="009D66C0">
      <w:pPr>
        <w:pStyle w:val="Estilo2"/>
        <w:numPr>
          <w:ilvl w:val="1"/>
          <w:numId w:val="9"/>
        </w:numPr>
      </w:pPr>
      <w:r w:rsidRPr="00843870">
        <w:t>PROCEDIMIENTO PARA LA EJECUCIÓN</w:t>
      </w:r>
    </w:p>
    <w:p w:rsidR="00597121" w:rsidRDefault="00597121" w:rsidP="00597121">
      <w:pPr>
        <w:pStyle w:val="Estilo1"/>
        <w:contextualSpacing/>
        <w:rPr>
          <w:rFonts w:asciiTheme="minorHAnsi" w:hAnsiTheme="minorHAnsi" w:cstheme="minorHAnsi"/>
          <w:sz w:val="20"/>
          <w:szCs w:val="20"/>
        </w:rPr>
      </w:pPr>
    </w:p>
    <w:p w:rsidR="00387809" w:rsidRDefault="00387809" w:rsidP="00387809">
      <w:pPr>
        <w:pStyle w:val="Textoindependiente"/>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t xml:space="preserve">El contratista deberá </w:t>
      </w:r>
      <w:r>
        <w:rPr>
          <w:rFonts w:ascii="Calibri" w:hAnsi="Calibri" w:cs="Calibri"/>
          <w:kern w:val="28"/>
          <w:sz w:val="20"/>
          <w:szCs w:val="20"/>
          <w:lang w:val="es-ES"/>
        </w:rPr>
        <w:t xml:space="preserve">presentar al Supervisor de Obra </w:t>
      </w:r>
      <w:r w:rsidRPr="00387809">
        <w:rPr>
          <w:rFonts w:ascii="Calibri" w:hAnsi="Calibri" w:cs="Calibri"/>
          <w:kern w:val="28"/>
          <w:sz w:val="20"/>
          <w:szCs w:val="20"/>
          <w:lang w:val="es-ES"/>
        </w:rPr>
        <w:t xml:space="preserve">un cronograma de actividades </w:t>
      </w:r>
      <w:r>
        <w:rPr>
          <w:rFonts w:ascii="Calibri" w:hAnsi="Calibri" w:cs="Calibri"/>
          <w:kern w:val="28"/>
          <w:sz w:val="20"/>
          <w:szCs w:val="20"/>
          <w:lang w:val="es-ES"/>
        </w:rPr>
        <w:t xml:space="preserve">y procedimientos </w:t>
      </w:r>
      <w:r w:rsidRPr="00387809">
        <w:rPr>
          <w:rFonts w:ascii="Calibri" w:hAnsi="Calibri" w:cs="Calibri"/>
          <w:kern w:val="28"/>
          <w:sz w:val="20"/>
          <w:szCs w:val="20"/>
          <w:lang w:val="es-ES"/>
        </w:rPr>
        <w:t>para la puesta en marcha de</w:t>
      </w:r>
      <w:r>
        <w:rPr>
          <w:rFonts w:ascii="Calibri" w:hAnsi="Calibri" w:cs="Calibri"/>
          <w:kern w:val="28"/>
          <w:sz w:val="20"/>
          <w:szCs w:val="20"/>
          <w:lang w:val="es-ES"/>
        </w:rPr>
        <w:t xml:space="preserve"> </w:t>
      </w:r>
      <w:r w:rsidRPr="00387809">
        <w:rPr>
          <w:rFonts w:ascii="Calibri" w:hAnsi="Calibri" w:cs="Calibri"/>
          <w:kern w:val="28"/>
          <w:sz w:val="20"/>
          <w:szCs w:val="20"/>
          <w:lang w:val="es-ES"/>
        </w:rPr>
        <w:t>l</w:t>
      </w:r>
      <w:r>
        <w:rPr>
          <w:rFonts w:ascii="Calibri" w:hAnsi="Calibri" w:cs="Calibri"/>
          <w:kern w:val="28"/>
          <w:sz w:val="20"/>
          <w:szCs w:val="20"/>
          <w:lang w:val="es-ES"/>
        </w:rPr>
        <w:t>os</w:t>
      </w:r>
      <w:r w:rsidRPr="00387809">
        <w:rPr>
          <w:rFonts w:ascii="Calibri" w:hAnsi="Calibri" w:cs="Calibri"/>
          <w:kern w:val="28"/>
          <w:sz w:val="20"/>
          <w:szCs w:val="20"/>
          <w:lang w:val="es-ES"/>
        </w:rPr>
        <w:t xml:space="preserve"> </w:t>
      </w:r>
      <w:r>
        <w:rPr>
          <w:rFonts w:ascii="Calibri" w:hAnsi="Calibri" w:cs="Calibri"/>
          <w:kern w:val="28"/>
          <w:sz w:val="20"/>
          <w:szCs w:val="20"/>
          <w:lang w:val="es-ES"/>
        </w:rPr>
        <w:t xml:space="preserve">diferentes </w:t>
      </w:r>
      <w:r w:rsidRPr="00387809">
        <w:rPr>
          <w:rFonts w:ascii="Calibri" w:hAnsi="Calibri" w:cs="Calibri"/>
          <w:kern w:val="28"/>
          <w:sz w:val="20"/>
          <w:szCs w:val="20"/>
          <w:lang w:val="es-ES"/>
        </w:rPr>
        <w:t>sistema</w:t>
      </w:r>
      <w:r>
        <w:rPr>
          <w:rFonts w:ascii="Calibri" w:hAnsi="Calibri" w:cs="Calibri"/>
          <w:kern w:val="28"/>
          <w:sz w:val="20"/>
          <w:szCs w:val="20"/>
          <w:lang w:val="es-ES"/>
        </w:rPr>
        <w:t>s de protección catódica contemplados en el presente proyecto, para su revisión y aprobación.</w:t>
      </w:r>
    </w:p>
    <w:p w:rsidR="00387809" w:rsidRDefault="00387809" w:rsidP="00387809">
      <w:pPr>
        <w:jc w:val="both"/>
        <w:rPr>
          <w:rFonts w:ascii="Calibri" w:eastAsiaTheme="minorHAnsi" w:hAnsi="Calibri" w:cs="Calibri"/>
          <w:kern w:val="28"/>
          <w:sz w:val="20"/>
          <w:szCs w:val="20"/>
          <w:lang w:eastAsia="en-US"/>
        </w:rPr>
      </w:pPr>
    </w:p>
    <w:p w:rsidR="000F65A5" w:rsidRDefault="00387809" w:rsidP="000F65A5">
      <w:pPr>
        <w:pStyle w:val="Textoindependiente"/>
        <w:tabs>
          <w:tab w:val="left" w:pos="4820"/>
        </w:tabs>
        <w:spacing w:after="0"/>
        <w:jc w:val="both"/>
        <w:rPr>
          <w:rFonts w:ascii="Calibri" w:hAnsi="Calibri" w:cs="Calibri"/>
          <w:kern w:val="28"/>
          <w:sz w:val="20"/>
          <w:szCs w:val="20"/>
        </w:rPr>
      </w:pPr>
      <w:r w:rsidRPr="001D5D65">
        <w:rPr>
          <w:rFonts w:ascii="Calibri" w:hAnsi="Calibri" w:cs="Calibri"/>
          <w:kern w:val="28"/>
          <w:sz w:val="20"/>
          <w:szCs w:val="20"/>
          <w:lang w:val="es-ES"/>
        </w:rPr>
        <w:t xml:space="preserve">El contratista </w:t>
      </w:r>
      <w:r w:rsidRPr="00387809">
        <w:rPr>
          <w:rFonts w:ascii="Calibri" w:hAnsi="Calibri" w:cs="Calibri"/>
          <w:kern w:val="28"/>
          <w:sz w:val="20"/>
          <w:szCs w:val="20"/>
          <w:lang w:val="es-ES"/>
        </w:rPr>
        <w:t xml:space="preserve">deberá </w:t>
      </w:r>
      <w:r w:rsidR="0018671A">
        <w:rPr>
          <w:rFonts w:ascii="Calibri" w:hAnsi="Calibri" w:cs="Calibri"/>
          <w:kern w:val="28"/>
          <w:sz w:val="20"/>
          <w:szCs w:val="20"/>
          <w:lang w:val="es-ES"/>
        </w:rPr>
        <w:t>realizar</w:t>
      </w:r>
      <w:r w:rsidRPr="00387809">
        <w:rPr>
          <w:rFonts w:ascii="Calibri" w:hAnsi="Calibri" w:cs="Calibri"/>
          <w:kern w:val="28"/>
          <w:sz w:val="20"/>
          <w:szCs w:val="20"/>
          <w:lang w:val="es-ES"/>
        </w:rPr>
        <w:t xml:space="preserve"> la </w:t>
      </w:r>
      <w:r w:rsidR="000F65A5">
        <w:rPr>
          <w:rFonts w:ascii="Calibri" w:hAnsi="Calibri" w:cs="Calibri"/>
          <w:kern w:val="28"/>
          <w:sz w:val="20"/>
          <w:szCs w:val="20"/>
          <w:lang w:val="es-ES"/>
        </w:rPr>
        <w:t xml:space="preserve">inspección </w:t>
      </w:r>
      <w:r w:rsidR="000F65A5" w:rsidRPr="000F65A5">
        <w:rPr>
          <w:rFonts w:ascii="Calibri" w:hAnsi="Calibri" w:cs="Calibri"/>
          <w:kern w:val="28"/>
          <w:sz w:val="20"/>
          <w:szCs w:val="20"/>
        </w:rPr>
        <w:t xml:space="preserve">de la eficiencia de los aislamientos eléctricos, en los puntos de derivación de gasoductos, redes primarias y líneas de acometida, en los City Gates, Estaciones Distritales de Regulación, así como en las acometidas a las Industrias existentes. La empresa Contratista deberá proveer e instalar/reemplazar los aislamientos eléctricos en los casos que corresponda de acuerdo a instrucciones del Supervisor de Obra a fin de garantizar un adecuado aislamiento de las redes primarias y de los sistemas de protección catódica, con anticipación y en forma previa a la Puesta en Marcha. En caso de encontrarse deficiencias en el aislamiento de acometidas industriales, la empresa Contratista deberá notificar al Supervisor </w:t>
      </w:r>
      <w:r w:rsidR="000F65A5" w:rsidRPr="000F65A5">
        <w:rPr>
          <w:rFonts w:ascii="Calibri" w:hAnsi="Calibri" w:cs="Calibri"/>
          <w:kern w:val="28"/>
          <w:sz w:val="20"/>
          <w:szCs w:val="20"/>
        </w:rPr>
        <w:lastRenderedPageBreak/>
        <w:t>de Obra, quien en coordinación con personal de la Unidad Distrital de Operación y Mantenimiento, deberá realizar las gestiones con el o los usuarios que correspondan para instalar</w:t>
      </w:r>
      <w:r w:rsidR="000F65A5">
        <w:rPr>
          <w:rFonts w:ascii="Calibri" w:hAnsi="Calibri" w:cs="Calibri"/>
          <w:kern w:val="28"/>
          <w:sz w:val="20"/>
          <w:szCs w:val="20"/>
        </w:rPr>
        <w:t xml:space="preserve"> los aislamientos correspondientes y/o </w:t>
      </w:r>
      <w:r w:rsidR="000F65A5" w:rsidRPr="000F65A5">
        <w:rPr>
          <w:rFonts w:ascii="Calibri" w:hAnsi="Calibri" w:cs="Calibri"/>
          <w:kern w:val="28"/>
          <w:sz w:val="20"/>
          <w:szCs w:val="20"/>
        </w:rPr>
        <w:t>reemplazar los aislamientos eléctricos deficientes.</w:t>
      </w:r>
    </w:p>
    <w:p w:rsidR="000F65A5" w:rsidRPr="000F65A5" w:rsidRDefault="000F65A5" w:rsidP="000F65A5">
      <w:pPr>
        <w:pStyle w:val="Textoindependiente"/>
        <w:tabs>
          <w:tab w:val="left" w:pos="4820"/>
        </w:tabs>
        <w:spacing w:after="0"/>
        <w:jc w:val="both"/>
        <w:rPr>
          <w:rFonts w:ascii="Calibri" w:hAnsi="Calibri" w:cs="Calibri"/>
          <w:kern w:val="28"/>
          <w:sz w:val="20"/>
          <w:szCs w:val="20"/>
        </w:rPr>
      </w:pPr>
    </w:p>
    <w:p w:rsidR="000F65A5" w:rsidRPr="000F65A5" w:rsidRDefault="000F65A5" w:rsidP="000F65A5">
      <w:pPr>
        <w:pStyle w:val="Textoindependiente"/>
        <w:tabs>
          <w:tab w:val="left" w:pos="4820"/>
        </w:tabs>
        <w:spacing w:after="0"/>
        <w:jc w:val="both"/>
        <w:rPr>
          <w:iCs/>
          <w:kern w:val="28"/>
          <w:sz w:val="20"/>
          <w:szCs w:val="20"/>
          <w:lang w:val="es-ES"/>
        </w:rPr>
      </w:pPr>
      <w:r>
        <w:rPr>
          <w:iCs/>
          <w:kern w:val="28"/>
          <w:sz w:val="20"/>
          <w:szCs w:val="20"/>
          <w:lang w:val="es-ES"/>
        </w:rPr>
        <w:t>De igual manera, la empresa Contratista deberá realizar un e</w:t>
      </w:r>
      <w:r w:rsidRPr="000F65A5">
        <w:rPr>
          <w:iCs/>
          <w:kern w:val="28"/>
          <w:sz w:val="20"/>
          <w:szCs w:val="20"/>
          <w:lang w:val="es-ES"/>
        </w:rPr>
        <w:t xml:space="preserve">studio de interferencias por corriente DC y AC cuando corresponda. La empresa contratista deberá presentar datos de respaldo e ingeniería de detalle para mitigar las interferencias, tanto en DC y AC, con el listado de cantidades de obra, lista de equipos y lista de materiales para su implementación, misma que estará a cargo de la empresa Contratista para garantizar el funcionamiento óptimo de los sistemas de protección catódica. </w:t>
      </w:r>
    </w:p>
    <w:p w:rsidR="00387809" w:rsidRDefault="00387809" w:rsidP="00387809">
      <w:pPr>
        <w:pStyle w:val="Textoindependiente"/>
        <w:tabs>
          <w:tab w:val="left" w:pos="4820"/>
        </w:tabs>
        <w:spacing w:after="0"/>
        <w:jc w:val="both"/>
        <w:rPr>
          <w:rFonts w:ascii="Calibri" w:hAnsi="Calibri" w:cs="Calibri"/>
          <w:kern w:val="28"/>
          <w:sz w:val="20"/>
          <w:szCs w:val="20"/>
          <w:lang w:val="es-ES"/>
        </w:rPr>
      </w:pPr>
    </w:p>
    <w:p w:rsidR="00387809" w:rsidRPr="00387809" w:rsidRDefault="00387809" w:rsidP="00387809">
      <w:pPr>
        <w:pStyle w:val="Textoindependiente"/>
        <w:tabs>
          <w:tab w:val="left" w:pos="4820"/>
        </w:tabs>
        <w:spacing w:after="0"/>
        <w:jc w:val="both"/>
        <w:rPr>
          <w:rFonts w:ascii="Calibri" w:hAnsi="Calibri" w:cs="Calibri"/>
          <w:kern w:val="28"/>
          <w:sz w:val="20"/>
          <w:szCs w:val="20"/>
          <w:lang w:val="es-ES"/>
        </w:rPr>
      </w:pPr>
      <w:r>
        <w:rPr>
          <w:rFonts w:ascii="Calibri" w:hAnsi="Calibri" w:cs="Calibri"/>
          <w:kern w:val="28"/>
          <w:sz w:val="20"/>
          <w:szCs w:val="20"/>
          <w:lang w:val="es-ES"/>
        </w:rPr>
        <w:t xml:space="preserve">Para </w:t>
      </w:r>
      <w:r w:rsidRPr="00387809">
        <w:rPr>
          <w:rFonts w:ascii="Calibri" w:hAnsi="Calibri" w:cs="Calibri"/>
          <w:kern w:val="28"/>
          <w:sz w:val="20"/>
          <w:szCs w:val="20"/>
          <w:lang w:val="es-ES"/>
        </w:rPr>
        <w:t>la puesta en marcha de</w:t>
      </w:r>
      <w:r>
        <w:rPr>
          <w:rFonts w:ascii="Calibri" w:hAnsi="Calibri" w:cs="Calibri"/>
          <w:kern w:val="28"/>
          <w:sz w:val="20"/>
          <w:szCs w:val="20"/>
          <w:lang w:val="es-ES"/>
        </w:rPr>
        <w:t xml:space="preserve"> </w:t>
      </w:r>
      <w:r w:rsidRPr="00387809">
        <w:rPr>
          <w:rFonts w:ascii="Calibri" w:hAnsi="Calibri" w:cs="Calibri"/>
          <w:kern w:val="28"/>
          <w:sz w:val="20"/>
          <w:szCs w:val="20"/>
          <w:lang w:val="es-ES"/>
        </w:rPr>
        <w:t>l</w:t>
      </w:r>
      <w:r>
        <w:rPr>
          <w:rFonts w:ascii="Calibri" w:hAnsi="Calibri" w:cs="Calibri"/>
          <w:kern w:val="28"/>
          <w:sz w:val="20"/>
          <w:szCs w:val="20"/>
          <w:lang w:val="es-ES"/>
        </w:rPr>
        <w:t xml:space="preserve">os </w:t>
      </w:r>
      <w:r w:rsidRPr="00387809">
        <w:rPr>
          <w:rFonts w:ascii="Calibri" w:hAnsi="Calibri" w:cs="Calibri"/>
          <w:kern w:val="28"/>
          <w:sz w:val="20"/>
          <w:szCs w:val="20"/>
          <w:lang w:val="es-ES"/>
        </w:rPr>
        <w:t>sistema</w:t>
      </w:r>
      <w:r>
        <w:rPr>
          <w:rFonts w:ascii="Calibri" w:hAnsi="Calibri" w:cs="Calibri"/>
          <w:kern w:val="28"/>
          <w:sz w:val="20"/>
          <w:szCs w:val="20"/>
          <w:lang w:val="es-ES"/>
        </w:rPr>
        <w:t>s</w:t>
      </w:r>
      <w:r w:rsidRPr="00387809">
        <w:rPr>
          <w:rFonts w:ascii="Calibri" w:hAnsi="Calibri" w:cs="Calibri"/>
          <w:kern w:val="28"/>
          <w:sz w:val="20"/>
          <w:szCs w:val="20"/>
          <w:lang w:val="es-ES"/>
        </w:rPr>
        <w:t xml:space="preserve"> de protección catódica </w:t>
      </w:r>
      <w:r>
        <w:rPr>
          <w:rFonts w:ascii="Calibri" w:hAnsi="Calibri" w:cs="Calibri"/>
          <w:kern w:val="28"/>
          <w:sz w:val="20"/>
          <w:szCs w:val="20"/>
          <w:lang w:val="es-ES"/>
        </w:rPr>
        <w:t xml:space="preserve">contemplados en el presente proyecto, </w:t>
      </w:r>
      <w:r w:rsidRPr="00387809">
        <w:rPr>
          <w:rFonts w:ascii="Calibri" w:hAnsi="Calibri" w:cs="Calibri"/>
          <w:kern w:val="28"/>
          <w:sz w:val="20"/>
          <w:szCs w:val="20"/>
          <w:lang w:val="es-ES"/>
        </w:rPr>
        <w:t>se deberá tomar en cuenta los siguientes puntos:</w:t>
      </w:r>
    </w:p>
    <w:p w:rsidR="00387809" w:rsidRPr="00387809" w:rsidRDefault="00387809" w:rsidP="00387809">
      <w:pPr>
        <w:pStyle w:val="Textoindependiente"/>
        <w:tabs>
          <w:tab w:val="left" w:pos="4820"/>
        </w:tabs>
        <w:spacing w:after="0"/>
        <w:jc w:val="both"/>
        <w:rPr>
          <w:rFonts w:ascii="Calibri" w:hAnsi="Calibri" w:cs="Calibri"/>
          <w:kern w:val="28"/>
          <w:sz w:val="20"/>
          <w:szCs w:val="20"/>
          <w:lang w:val="es-ES"/>
        </w:rPr>
      </w:pPr>
    </w:p>
    <w:p w:rsidR="00387809"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t>La tubería deberá estar completamente aislada en los extr</w:t>
      </w:r>
      <w:r>
        <w:rPr>
          <w:rFonts w:ascii="Calibri" w:hAnsi="Calibri" w:cs="Calibri"/>
          <w:kern w:val="28"/>
          <w:sz w:val="20"/>
          <w:szCs w:val="20"/>
          <w:lang w:val="es-ES"/>
        </w:rPr>
        <w:t>emos, derivaciones y conexiones</w:t>
      </w:r>
    </w:p>
    <w:p w:rsidR="00387809"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t>Se realizará el levantamiento de los potenciales naturales después de finalizado todo tipo de soldadura que utiliza corriente, AC y DC.</w:t>
      </w:r>
    </w:p>
    <w:p w:rsidR="00387809"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t>Se energizará el sistema dejándolo polarizar, durante 72 horas.</w:t>
      </w:r>
    </w:p>
    <w:p w:rsidR="001B4E3C" w:rsidRPr="001B4E3C" w:rsidRDefault="001B4E3C" w:rsidP="009D66C0">
      <w:pPr>
        <w:pStyle w:val="Prrafodelista"/>
        <w:numPr>
          <w:ilvl w:val="0"/>
          <w:numId w:val="16"/>
        </w:numPr>
        <w:spacing w:line="276" w:lineRule="auto"/>
        <w:contextualSpacing/>
        <w:jc w:val="both"/>
        <w:rPr>
          <w:rFonts w:ascii="Calibri" w:eastAsiaTheme="minorHAnsi" w:hAnsi="Calibri" w:cs="Calibri"/>
          <w:kern w:val="28"/>
          <w:sz w:val="20"/>
          <w:szCs w:val="20"/>
          <w:lang w:eastAsia="en-US"/>
        </w:rPr>
      </w:pPr>
      <w:r w:rsidRPr="001B4E3C">
        <w:rPr>
          <w:rFonts w:ascii="Calibri" w:eastAsiaTheme="minorHAnsi" w:hAnsi="Calibri" w:cs="Calibri"/>
          <w:kern w:val="28"/>
          <w:sz w:val="20"/>
          <w:szCs w:val="20"/>
          <w:lang w:eastAsia="en-US"/>
        </w:rPr>
        <w:t>Se tomar</w:t>
      </w:r>
      <w:r>
        <w:rPr>
          <w:rFonts w:ascii="Calibri" w:eastAsiaTheme="minorHAnsi" w:hAnsi="Calibri" w:cs="Calibri"/>
          <w:kern w:val="28"/>
          <w:sz w:val="20"/>
          <w:szCs w:val="20"/>
          <w:lang w:eastAsia="en-US"/>
        </w:rPr>
        <w:t>á</w:t>
      </w:r>
      <w:r w:rsidRPr="001B4E3C">
        <w:rPr>
          <w:rFonts w:ascii="Calibri" w:eastAsiaTheme="minorHAnsi" w:hAnsi="Calibri" w:cs="Calibri"/>
          <w:kern w:val="28"/>
          <w:sz w:val="20"/>
          <w:szCs w:val="20"/>
          <w:lang w:eastAsia="en-US"/>
        </w:rPr>
        <w:t>n potenciales ON, en DC y AC.</w:t>
      </w:r>
    </w:p>
    <w:p w:rsidR="00A13DEE"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A13DEE">
        <w:rPr>
          <w:rFonts w:ascii="Calibri" w:hAnsi="Calibri" w:cs="Calibri"/>
          <w:kern w:val="28"/>
          <w:sz w:val="20"/>
          <w:szCs w:val="20"/>
          <w:lang w:val="es-ES"/>
        </w:rPr>
        <w:t xml:space="preserve">Para la toma de Potenciales ON y OFF </w:t>
      </w:r>
      <w:r w:rsidR="001B4E3C">
        <w:rPr>
          <w:rFonts w:ascii="Calibri" w:hAnsi="Calibri" w:cs="Calibri"/>
          <w:kern w:val="28"/>
          <w:sz w:val="20"/>
          <w:szCs w:val="20"/>
          <w:lang w:val="es-ES"/>
        </w:rPr>
        <w:t>s</w:t>
      </w:r>
      <w:r w:rsidRPr="00A13DEE">
        <w:rPr>
          <w:rFonts w:ascii="Calibri" w:hAnsi="Calibri" w:cs="Calibri"/>
          <w:kern w:val="28"/>
          <w:sz w:val="20"/>
          <w:szCs w:val="20"/>
          <w:lang w:val="es-ES"/>
        </w:rPr>
        <w:t>e deberá</w:t>
      </w:r>
      <w:r w:rsidR="00CB7F80">
        <w:rPr>
          <w:rFonts w:ascii="Calibri" w:hAnsi="Calibri" w:cs="Calibri"/>
          <w:kern w:val="28"/>
          <w:sz w:val="20"/>
          <w:szCs w:val="20"/>
          <w:lang w:val="es-ES"/>
        </w:rPr>
        <w:t>n</w:t>
      </w:r>
      <w:r w:rsidRPr="00A13DEE">
        <w:rPr>
          <w:rFonts w:ascii="Calibri" w:hAnsi="Calibri" w:cs="Calibri"/>
          <w:kern w:val="28"/>
          <w:sz w:val="20"/>
          <w:szCs w:val="20"/>
          <w:lang w:val="es-ES"/>
        </w:rPr>
        <w:t xml:space="preserve"> programar </w:t>
      </w:r>
      <w:r w:rsidR="00CB7F80">
        <w:rPr>
          <w:rFonts w:ascii="Calibri" w:hAnsi="Calibri" w:cs="Calibri"/>
          <w:kern w:val="28"/>
          <w:sz w:val="20"/>
          <w:szCs w:val="20"/>
          <w:lang w:val="es-ES"/>
        </w:rPr>
        <w:t>los</w:t>
      </w:r>
      <w:r w:rsidRPr="00A13DEE">
        <w:rPr>
          <w:rFonts w:ascii="Calibri" w:hAnsi="Calibri" w:cs="Calibri"/>
          <w:kern w:val="28"/>
          <w:sz w:val="20"/>
          <w:szCs w:val="20"/>
          <w:lang w:val="es-ES"/>
        </w:rPr>
        <w:t xml:space="preserve"> equipo</w:t>
      </w:r>
      <w:r w:rsidR="00CB7F80">
        <w:rPr>
          <w:rFonts w:ascii="Calibri" w:hAnsi="Calibri" w:cs="Calibri"/>
          <w:kern w:val="28"/>
          <w:sz w:val="20"/>
          <w:szCs w:val="20"/>
          <w:lang w:val="es-ES"/>
        </w:rPr>
        <w:t>s</w:t>
      </w:r>
      <w:r w:rsidRPr="00A13DEE">
        <w:rPr>
          <w:rFonts w:ascii="Calibri" w:hAnsi="Calibri" w:cs="Calibri"/>
          <w:kern w:val="28"/>
          <w:sz w:val="20"/>
          <w:szCs w:val="20"/>
          <w:lang w:val="es-ES"/>
        </w:rPr>
        <w:t xml:space="preserve"> interruptor</w:t>
      </w:r>
      <w:r w:rsidR="00CB7F80">
        <w:rPr>
          <w:rFonts w:ascii="Calibri" w:hAnsi="Calibri" w:cs="Calibri"/>
          <w:kern w:val="28"/>
          <w:sz w:val="20"/>
          <w:szCs w:val="20"/>
          <w:lang w:val="es-ES"/>
        </w:rPr>
        <w:t>es</w:t>
      </w:r>
      <w:r w:rsidRPr="00A13DEE">
        <w:rPr>
          <w:rFonts w:ascii="Calibri" w:hAnsi="Calibri" w:cs="Calibri"/>
          <w:kern w:val="28"/>
          <w:sz w:val="20"/>
          <w:szCs w:val="20"/>
          <w:lang w:val="es-ES"/>
        </w:rPr>
        <w:t xml:space="preserve"> de corriente</w:t>
      </w:r>
      <w:r w:rsidR="00CB7F80">
        <w:rPr>
          <w:rFonts w:ascii="Calibri" w:hAnsi="Calibri" w:cs="Calibri"/>
          <w:kern w:val="28"/>
          <w:sz w:val="20"/>
          <w:szCs w:val="20"/>
          <w:lang w:val="es-ES"/>
        </w:rPr>
        <w:t xml:space="preserve"> (un equipo por cada punto de inyección)</w:t>
      </w:r>
      <w:r w:rsidRPr="00A13DEE">
        <w:rPr>
          <w:rFonts w:ascii="Calibri" w:hAnsi="Calibri" w:cs="Calibri"/>
          <w:kern w:val="28"/>
          <w:sz w:val="20"/>
          <w:szCs w:val="20"/>
          <w:lang w:val="es-ES"/>
        </w:rPr>
        <w:t xml:space="preserve"> en un ciclo de 15 segundos de los cuales se apagará el sistema 3 segundos y se energizará 12 segundos.</w:t>
      </w:r>
    </w:p>
    <w:p w:rsidR="001B4E3C" w:rsidRDefault="001B4E3C"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t>El potencial polarizado en el punto de inyección de corriente no deberá ser más negativo que -1.200 voltios.</w:t>
      </w:r>
    </w:p>
    <w:p w:rsidR="001B4E3C" w:rsidRPr="001B4E3C"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1B4E3C">
        <w:rPr>
          <w:rFonts w:ascii="Calibri" w:hAnsi="Calibri" w:cs="Calibri"/>
          <w:kern w:val="28"/>
          <w:sz w:val="20"/>
          <w:szCs w:val="20"/>
        </w:rPr>
        <w:t xml:space="preserve">Se deberá apagar y encender las unidades de inyección de corriente en forma sincronizada. No se permitirá seccionar el </w:t>
      </w:r>
      <w:r w:rsidR="001B4E3C" w:rsidRPr="001B4E3C">
        <w:rPr>
          <w:rFonts w:ascii="Calibri" w:hAnsi="Calibri" w:cs="Calibri"/>
          <w:kern w:val="28"/>
          <w:sz w:val="20"/>
          <w:szCs w:val="20"/>
        </w:rPr>
        <w:t>sistema. El contratista deberá proveer la cantidad</w:t>
      </w:r>
      <w:r w:rsidRPr="001B4E3C">
        <w:rPr>
          <w:rFonts w:ascii="Calibri" w:hAnsi="Calibri" w:cs="Calibri"/>
          <w:kern w:val="28"/>
          <w:sz w:val="20"/>
          <w:szCs w:val="20"/>
        </w:rPr>
        <w:t xml:space="preserve"> </w:t>
      </w:r>
      <w:r w:rsidR="0018671A">
        <w:rPr>
          <w:rFonts w:ascii="Calibri" w:hAnsi="Calibri" w:cs="Calibri"/>
          <w:kern w:val="28"/>
          <w:sz w:val="20"/>
          <w:szCs w:val="20"/>
        </w:rPr>
        <w:t xml:space="preserve">necesaria </w:t>
      </w:r>
      <w:r w:rsidR="001B4E3C" w:rsidRPr="001B4E3C">
        <w:rPr>
          <w:rFonts w:ascii="Calibri" w:hAnsi="Calibri" w:cs="Calibri"/>
          <w:kern w:val="28"/>
          <w:sz w:val="20"/>
          <w:szCs w:val="20"/>
        </w:rPr>
        <w:t>de interruptores de corriente con sincronismo satelital.</w:t>
      </w:r>
    </w:p>
    <w:p w:rsidR="00763590" w:rsidRDefault="001B4E3C" w:rsidP="009D66C0">
      <w:pPr>
        <w:pStyle w:val="Textoindependiente"/>
        <w:numPr>
          <w:ilvl w:val="0"/>
          <w:numId w:val="16"/>
        </w:numPr>
        <w:tabs>
          <w:tab w:val="left" w:pos="4820"/>
        </w:tabs>
        <w:spacing w:after="0"/>
        <w:jc w:val="both"/>
        <w:rPr>
          <w:rFonts w:ascii="Calibri" w:hAnsi="Calibri" w:cs="Calibri"/>
          <w:kern w:val="28"/>
          <w:sz w:val="20"/>
          <w:szCs w:val="20"/>
          <w:lang w:val="es-ES"/>
        </w:rPr>
      </w:pPr>
      <w:r>
        <w:rPr>
          <w:rFonts w:ascii="Calibri" w:hAnsi="Calibri" w:cs="Calibri"/>
          <w:kern w:val="28"/>
          <w:sz w:val="20"/>
          <w:szCs w:val="20"/>
          <w:lang w:val="es-ES"/>
        </w:rPr>
        <w:t>El</w:t>
      </w:r>
      <w:r w:rsidR="00387809" w:rsidRPr="00763590">
        <w:rPr>
          <w:rFonts w:ascii="Calibri" w:hAnsi="Calibri" w:cs="Calibri"/>
          <w:kern w:val="28"/>
          <w:sz w:val="20"/>
          <w:szCs w:val="20"/>
          <w:lang w:val="es-ES"/>
        </w:rPr>
        <w:t xml:space="preserve"> Contratista será </w:t>
      </w:r>
      <w:r>
        <w:rPr>
          <w:rFonts w:ascii="Calibri" w:hAnsi="Calibri" w:cs="Calibri"/>
          <w:kern w:val="28"/>
          <w:sz w:val="20"/>
          <w:szCs w:val="20"/>
          <w:lang w:val="es-ES"/>
        </w:rPr>
        <w:t>el</w:t>
      </w:r>
      <w:r w:rsidR="00387809" w:rsidRPr="00763590">
        <w:rPr>
          <w:rFonts w:ascii="Calibri" w:hAnsi="Calibri" w:cs="Calibri"/>
          <w:kern w:val="28"/>
          <w:sz w:val="20"/>
          <w:szCs w:val="20"/>
          <w:lang w:val="es-ES"/>
        </w:rPr>
        <w:t xml:space="preserve"> responsable de que todo punto relevado, cumpla con </w:t>
      </w:r>
      <w:r w:rsidR="00763590">
        <w:rPr>
          <w:rFonts w:ascii="Calibri" w:hAnsi="Calibri" w:cs="Calibri"/>
          <w:kern w:val="28"/>
          <w:sz w:val="20"/>
          <w:szCs w:val="20"/>
          <w:lang w:val="es-ES"/>
        </w:rPr>
        <w:t>los</w:t>
      </w:r>
      <w:r w:rsidR="00387809" w:rsidRPr="00763590">
        <w:rPr>
          <w:rFonts w:ascii="Calibri" w:hAnsi="Calibri" w:cs="Calibri"/>
          <w:kern w:val="28"/>
          <w:sz w:val="20"/>
          <w:szCs w:val="20"/>
          <w:lang w:val="es-ES"/>
        </w:rPr>
        <w:t xml:space="preserve"> criterio</w:t>
      </w:r>
      <w:r w:rsidR="00763590">
        <w:rPr>
          <w:rFonts w:ascii="Calibri" w:hAnsi="Calibri" w:cs="Calibri"/>
          <w:kern w:val="28"/>
          <w:sz w:val="20"/>
          <w:szCs w:val="20"/>
          <w:lang w:val="es-ES"/>
        </w:rPr>
        <w:t>s</w:t>
      </w:r>
      <w:r w:rsidR="00387809" w:rsidRPr="00763590">
        <w:rPr>
          <w:rFonts w:ascii="Calibri" w:hAnsi="Calibri" w:cs="Calibri"/>
          <w:kern w:val="28"/>
          <w:sz w:val="20"/>
          <w:szCs w:val="20"/>
          <w:lang w:val="es-ES"/>
        </w:rPr>
        <w:t xml:space="preserve"> de protección catódica, descritas en </w:t>
      </w:r>
      <w:r w:rsidR="00763590">
        <w:rPr>
          <w:rFonts w:ascii="Calibri" w:hAnsi="Calibri" w:cs="Calibri"/>
          <w:kern w:val="28"/>
          <w:sz w:val="20"/>
          <w:szCs w:val="20"/>
          <w:lang w:val="es-ES"/>
        </w:rPr>
        <w:t>las presentes especificaciones técnicas.</w:t>
      </w:r>
      <w:r w:rsidR="00387809" w:rsidRPr="00763590">
        <w:rPr>
          <w:rFonts w:ascii="Calibri" w:hAnsi="Calibri" w:cs="Calibri"/>
          <w:kern w:val="28"/>
          <w:sz w:val="20"/>
          <w:szCs w:val="20"/>
          <w:lang w:val="es-ES"/>
        </w:rPr>
        <w:t xml:space="preserve"> Por consiguiente deberá gestionar los medios y tareas para lograr este cometido, incluyendo todo estudio, control</w:t>
      </w:r>
      <w:r w:rsidR="0018671A">
        <w:rPr>
          <w:rFonts w:ascii="Calibri" w:hAnsi="Calibri" w:cs="Calibri"/>
          <w:kern w:val="28"/>
          <w:sz w:val="20"/>
          <w:szCs w:val="20"/>
          <w:lang w:val="es-ES"/>
        </w:rPr>
        <w:t>, mitigación de interferencias</w:t>
      </w:r>
      <w:r w:rsidR="00387809" w:rsidRPr="00763590">
        <w:rPr>
          <w:rFonts w:ascii="Calibri" w:hAnsi="Calibri" w:cs="Calibri"/>
          <w:kern w:val="28"/>
          <w:sz w:val="20"/>
          <w:szCs w:val="20"/>
          <w:lang w:val="es-ES"/>
        </w:rPr>
        <w:t xml:space="preserve"> o material de aislación necesario, para lograr un resultado final adecuado de Protección Catódica, sin cargo adicional alguno.</w:t>
      </w:r>
    </w:p>
    <w:p w:rsidR="00763590"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763590">
        <w:rPr>
          <w:rFonts w:ascii="Calibri" w:hAnsi="Calibri" w:cs="Calibri"/>
          <w:kern w:val="28"/>
          <w:sz w:val="20"/>
          <w:szCs w:val="20"/>
          <w:lang w:val="es-ES"/>
        </w:rPr>
        <w:t xml:space="preserve">Para el caso de que estas anomalías debieran ser subsanadas, con posterioridad a los relevamientos </w:t>
      </w:r>
      <w:proofErr w:type="spellStart"/>
      <w:r w:rsidRPr="00763590">
        <w:rPr>
          <w:rFonts w:ascii="Calibri" w:hAnsi="Calibri" w:cs="Calibri"/>
          <w:kern w:val="28"/>
          <w:sz w:val="20"/>
          <w:szCs w:val="20"/>
          <w:lang w:val="es-ES"/>
        </w:rPr>
        <w:t>On</w:t>
      </w:r>
      <w:proofErr w:type="spellEnd"/>
      <w:r w:rsidRPr="00763590">
        <w:rPr>
          <w:rFonts w:ascii="Calibri" w:hAnsi="Calibri" w:cs="Calibri"/>
          <w:kern w:val="28"/>
          <w:sz w:val="20"/>
          <w:szCs w:val="20"/>
          <w:lang w:val="es-ES"/>
        </w:rPr>
        <w:t xml:space="preserve"> – Off, la Contratista debe</w:t>
      </w:r>
      <w:r w:rsidR="00763590" w:rsidRPr="00763590">
        <w:rPr>
          <w:rFonts w:ascii="Calibri" w:hAnsi="Calibri" w:cs="Calibri"/>
          <w:kern w:val="28"/>
          <w:sz w:val="20"/>
          <w:szCs w:val="20"/>
          <w:lang w:val="es-ES"/>
        </w:rPr>
        <w:t>rá</w:t>
      </w:r>
      <w:r w:rsidRPr="00763590">
        <w:rPr>
          <w:rFonts w:ascii="Calibri" w:hAnsi="Calibri" w:cs="Calibri"/>
          <w:kern w:val="28"/>
          <w:sz w:val="20"/>
          <w:szCs w:val="20"/>
          <w:lang w:val="es-ES"/>
        </w:rPr>
        <w:t xml:space="preserve"> considerar que el relevamiento debe ser realizado tantas veces, como sea necesario, hasta corroborar el cumplimiento total del criterio de protección catódica establecido</w:t>
      </w:r>
      <w:r w:rsidR="00763590" w:rsidRPr="00763590">
        <w:rPr>
          <w:rFonts w:ascii="Calibri" w:hAnsi="Calibri" w:cs="Calibri"/>
          <w:kern w:val="28"/>
          <w:sz w:val="20"/>
          <w:szCs w:val="20"/>
          <w:lang w:val="es-ES"/>
        </w:rPr>
        <w:t xml:space="preserve"> </w:t>
      </w:r>
      <w:r w:rsidRPr="00763590">
        <w:rPr>
          <w:rFonts w:ascii="Calibri" w:hAnsi="Calibri" w:cs="Calibri"/>
          <w:kern w:val="28"/>
          <w:sz w:val="20"/>
          <w:szCs w:val="20"/>
          <w:lang w:val="es-ES"/>
        </w:rPr>
        <w:t>en</w:t>
      </w:r>
      <w:r w:rsidR="00763590" w:rsidRPr="00763590">
        <w:rPr>
          <w:rFonts w:ascii="Calibri" w:hAnsi="Calibri" w:cs="Calibri"/>
          <w:kern w:val="28"/>
          <w:sz w:val="20"/>
          <w:szCs w:val="20"/>
          <w:lang w:val="es-ES"/>
        </w:rPr>
        <w:t xml:space="preserve"> las presentes especificaciones técnicas</w:t>
      </w:r>
      <w:r w:rsidR="0018671A" w:rsidRPr="00763590">
        <w:rPr>
          <w:rFonts w:ascii="Calibri" w:hAnsi="Calibri" w:cs="Calibri"/>
          <w:kern w:val="28"/>
          <w:sz w:val="20"/>
          <w:szCs w:val="20"/>
          <w:lang w:val="es-ES"/>
        </w:rPr>
        <w:t>, sin cargo adicional alguno.</w:t>
      </w:r>
    </w:p>
    <w:p w:rsidR="00763590"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763590">
        <w:rPr>
          <w:rFonts w:ascii="Calibri" w:hAnsi="Calibri" w:cs="Calibri"/>
          <w:kern w:val="28"/>
          <w:sz w:val="20"/>
          <w:szCs w:val="20"/>
          <w:lang w:val="es-ES"/>
        </w:rPr>
        <w:t>Todos los resultados deberán ser entregados a la Supervisión y formarán parte del informe final</w:t>
      </w:r>
      <w:r w:rsidR="00763590">
        <w:rPr>
          <w:rFonts w:ascii="Calibri" w:hAnsi="Calibri" w:cs="Calibri"/>
          <w:kern w:val="28"/>
          <w:sz w:val="20"/>
          <w:szCs w:val="20"/>
          <w:lang w:val="es-ES"/>
        </w:rPr>
        <w:t xml:space="preserve"> del Data Book</w:t>
      </w:r>
      <w:r w:rsidRPr="00763590">
        <w:rPr>
          <w:rFonts w:ascii="Calibri" w:hAnsi="Calibri" w:cs="Calibri"/>
          <w:kern w:val="28"/>
          <w:sz w:val="20"/>
          <w:szCs w:val="20"/>
          <w:lang w:val="es-ES"/>
        </w:rPr>
        <w:t xml:space="preserve">. </w:t>
      </w:r>
      <w:r w:rsidR="00763590">
        <w:rPr>
          <w:rFonts w:ascii="Calibri" w:hAnsi="Calibri" w:cs="Calibri"/>
          <w:kern w:val="28"/>
          <w:sz w:val="20"/>
          <w:szCs w:val="20"/>
          <w:lang w:val="es-ES"/>
        </w:rPr>
        <w:t xml:space="preserve">El Contratista deberá </w:t>
      </w:r>
      <w:r w:rsidRPr="00763590">
        <w:rPr>
          <w:rFonts w:ascii="Calibri" w:hAnsi="Calibri" w:cs="Calibri"/>
          <w:kern w:val="28"/>
          <w:sz w:val="20"/>
          <w:szCs w:val="20"/>
          <w:lang w:val="es-ES"/>
        </w:rPr>
        <w:t xml:space="preserve">elaborar </w:t>
      </w:r>
      <w:r w:rsidR="00763590">
        <w:rPr>
          <w:rFonts w:ascii="Calibri" w:hAnsi="Calibri" w:cs="Calibri"/>
          <w:kern w:val="28"/>
          <w:sz w:val="20"/>
          <w:szCs w:val="20"/>
          <w:lang w:val="es-ES"/>
        </w:rPr>
        <w:t xml:space="preserve">planillas, gráficos y deberá </w:t>
      </w:r>
      <w:r w:rsidRPr="00763590">
        <w:rPr>
          <w:rFonts w:ascii="Calibri" w:hAnsi="Calibri" w:cs="Calibri"/>
          <w:kern w:val="28"/>
          <w:sz w:val="20"/>
          <w:szCs w:val="20"/>
          <w:lang w:val="es-ES"/>
        </w:rPr>
        <w:t>entregarán en 3 copias originales en papel blanco y soporte magnético en CD del informe final.</w:t>
      </w:r>
    </w:p>
    <w:p w:rsidR="00387809" w:rsidRPr="00763590" w:rsidRDefault="00387809" w:rsidP="009D66C0">
      <w:pPr>
        <w:pStyle w:val="Textoindependiente"/>
        <w:numPr>
          <w:ilvl w:val="0"/>
          <w:numId w:val="16"/>
        </w:numPr>
        <w:tabs>
          <w:tab w:val="left" w:pos="4820"/>
        </w:tabs>
        <w:spacing w:after="0"/>
        <w:jc w:val="both"/>
        <w:rPr>
          <w:rFonts w:ascii="Calibri" w:hAnsi="Calibri" w:cs="Calibri"/>
          <w:kern w:val="28"/>
          <w:sz w:val="20"/>
          <w:szCs w:val="20"/>
          <w:lang w:val="es-ES"/>
        </w:rPr>
      </w:pPr>
      <w:r w:rsidRPr="00763590">
        <w:rPr>
          <w:rFonts w:ascii="Calibri" w:hAnsi="Calibri" w:cs="Calibri"/>
          <w:kern w:val="28"/>
          <w:sz w:val="20"/>
          <w:szCs w:val="20"/>
          <w:lang w:val="es-ES"/>
        </w:rPr>
        <w:t xml:space="preserve">La empresa contratista deberá elaborar un documento de puesta en marcha </w:t>
      </w:r>
      <w:r w:rsidR="00BB566B">
        <w:rPr>
          <w:rFonts w:ascii="Calibri" w:hAnsi="Calibri" w:cs="Calibri"/>
          <w:kern w:val="28"/>
          <w:sz w:val="20"/>
          <w:szCs w:val="20"/>
          <w:lang w:val="es-ES"/>
        </w:rPr>
        <w:t>que formará parte del Data Book</w:t>
      </w:r>
    </w:p>
    <w:p w:rsidR="00387809" w:rsidRDefault="00387809" w:rsidP="00387809">
      <w:pPr>
        <w:pStyle w:val="Textoindependiente"/>
        <w:tabs>
          <w:tab w:val="left" w:pos="4820"/>
        </w:tabs>
        <w:spacing w:after="0"/>
        <w:jc w:val="both"/>
        <w:rPr>
          <w:rFonts w:ascii="Calibri" w:hAnsi="Calibri" w:cs="Calibri"/>
          <w:kern w:val="28"/>
          <w:sz w:val="20"/>
          <w:szCs w:val="20"/>
          <w:lang w:val="es-ES"/>
        </w:rPr>
      </w:pPr>
    </w:p>
    <w:p w:rsidR="00675C25" w:rsidRDefault="00675C25" w:rsidP="00675C25">
      <w:pPr>
        <w:pStyle w:val="Textoindependiente"/>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lastRenderedPageBreak/>
        <w:t xml:space="preserve">La puesta en marcha de los </w:t>
      </w:r>
      <w:r>
        <w:rPr>
          <w:rFonts w:ascii="Calibri" w:hAnsi="Calibri" w:cs="Calibri"/>
          <w:kern w:val="28"/>
          <w:sz w:val="20"/>
          <w:szCs w:val="20"/>
          <w:lang w:val="es-ES"/>
        </w:rPr>
        <w:t xml:space="preserve">diferentes </w:t>
      </w:r>
      <w:r w:rsidRPr="00387809">
        <w:rPr>
          <w:rFonts w:ascii="Calibri" w:hAnsi="Calibri" w:cs="Calibri"/>
          <w:kern w:val="28"/>
          <w:sz w:val="20"/>
          <w:szCs w:val="20"/>
          <w:lang w:val="es-ES"/>
        </w:rPr>
        <w:t xml:space="preserve">sistemas de protección catódica </w:t>
      </w:r>
      <w:r>
        <w:rPr>
          <w:rFonts w:ascii="Calibri" w:hAnsi="Calibri" w:cs="Calibri"/>
          <w:kern w:val="28"/>
          <w:sz w:val="20"/>
          <w:szCs w:val="20"/>
          <w:lang w:val="es-ES"/>
        </w:rPr>
        <w:t>contemplados en el presente proyecto</w:t>
      </w:r>
      <w:r w:rsidRPr="00387809">
        <w:rPr>
          <w:rFonts w:ascii="Calibri" w:hAnsi="Calibri" w:cs="Calibri"/>
          <w:kern w:val="28"/>
          <w:sz w:val="20"/>
          <w:szCs w:val="20"/>
          <w:lang w:val="es-ES"/>
        </w:rPr>
        <w:t>, incluye las</w:t>
      </w:r>
      <w:r>
        <w:rPr>
          <w:rFonts w:ascii="Calibri" w:hAnsi="Calibri" w:cs="Calibri"/>
          <w:kern w:val="28"/>
          <w:sz w:val="20"/>
          <w:szCs w:val="20"/>
          <w:lang w:val="es-ES"/>
        </w:rPr>
        <w:t xml:space="preserve"> </w:t>
      </w:r>
      <w:r w:rsidRPr="00306F22">
        <w:rPr>
          <w:rFonts w:ascii="Calibri" w:hAnsi="Calibri" w:cs="Calibri"/>
          <w:kern w:val="28"/>
          <w:sz w:val="20"/>
          <w:szCs w:val="20"/>
          <w:lang w:val="es-ES"/>
        </w:rPr>
        <w:t>mediciones de potenciales ON-OFF en DC y AC con electrodo de referencia de Cu/CuSO4, por lo que se debe considerar el ciclado s</w:t>
      </w:r>
      <w:r>
        <w:rPr>
          <w:rFonts w:ascii="Calibri" w:hAnsi="Calibri" w:cs="Calibri"/>
          <w:kern w:val="28"/>
          <w:sz w:val="20"/>
          <w:szCs w:val="20"/>
          <w:lang w:val="es-ES"/>
        </w:rPr>
        <w:t>imultáneo y sincronizado de cada equipo rectificador</w:t>
      </w:r>
      <w:r w:rsidRPr="00306F22">
        <w:rPr>
          <w:rFonts w:ascii="Calibri" w:hAnsi="Calibri" w:cs="Calibri"/>
          <w:kern w:val="28"/>
          <w:sz w:val="20"/>
          <w:szCs w:val="20"/>
          <w:lang w:val="es-ES"/>
        </w:rPr>
        <w:t xml:space="preserve"> de corriente interconectados a la</w:t>
      </w:r>
      <w:r>
        <w:rPr>
          <w:rFonts w:ascii="Calibri" w:hAnsi="Calibri" w:cs="Calibri"/>
          <w:kern w:val="28"/>
          <w:sz w:val="20"/>
          <w:szCs w:val="20"/>
          <w:lang w:val="es-ES"/>
        </w:rPr>
        <w:t>s</w:t>
      </w:r>
      <w:r w:rsidRPr="00306F22">
        <w:rPr>
          <w:rFonts w:ascii="Calibri" w:hAnsi="Calibri" w:cs="Calibri"/>
          <w:kern w:val="28"/>
          <w:sz w:val="20"/>
          <w:szCs w:val="20"/>
          <w:lang w:val="es-ES"/>
        </w:rPr>
        <w:t xml:space="preserve"> red</w:t>
      </w:r>
      <w:r>
        <w:rPr>
          <w:rFonts w:ascii="Calibri" w:hAnsi="Calibri" w:cs="Calibri"/>
          <w:kern w:val="28"/>
          <w:sz w:val="20"/>
          <w:szCs w:val="20"/>
          <w:lang w:val="es-ES"/>
        </w:rPr>
        <w:t>es</w:t>
      </w:r>
      <w:r w:rsidRPr="00306F22">
        <w:rPr>
          <w:rFonts w:ascii="Calibri" w:hAnsi="Calibri" w:cs="Calibri"/>
          <w:kern w:val="28"/>
          <w:sz w:val="20"/>
          <w:szCs w:val="20"/>
          <w:lang w:val="es-ES"/>
        </w:rPr>
        <w:t xml:space="preserve"> primaria</w:t>
      </w:r>
      <w:r>
        <w:rPr>
          <w:rFonts w:ascii="Calibri" w:hAnsi="Calibri" w:cs="Calibri"/>
          <w:kern w:val="28"/>
          <w:sz w:val="20"/>
          <w:szCs w:val="20"/>
          <w:lang w:val="es-ES"/>
        </w:rPr>
        <w:t>s</w:t>
      </w:r>
      <w:r w:rsidRPr="00306F22">
        <w:rPr>
          <w:rFonts w:ascii="Calibri" w:hAnsi="Calibri" w:cs="Calibri"/>
          <w:kern w:val="28"/>
          <w:sz w:val="20"/>
          <w:szCs w:val="20"/>
          <w:lang w:val="es-ES"/>
        </w:rPr>
        <w:t xml:space="preserve">. Esta actividad se deberá realizar en todas las Estaciones de Prueba </w:t>
      </w:r>
      <w:r>
        <w:rPr>
          <w:rFonts w:ascii="Calibri" w:hAnsi="Calibri" w:cs="Calibri"/>
          <w:kern w:val="28"/>
          <w:sz w:val="20"/>
          <w:szCs w:val="20"/>
          <w:lang w:val="es-ES"/>
        </w:rPr>
        <w:t xml:space="preserve">existentes </w:t>
      </w:r>
      <w:r w:rsidRPr="00306F22">
        <w:rPr>
          <w:rFonts w:ascii="Calibri" w:hAnsi="Calibri" w:cs="Calibri"/>
          <w:kern w:val="28"/>
          <w:sz w:val="20"/>
          <w:szCs w:val="20"/>
          <w:lang w:val="es-ES"/>
        </w:rPr>
        <w:t xml:space="preserve">y en </w:t>
      </w:r>
      <w:r>
        <w:rPr>
          <w:rFonts w:ascii="Calibri" w:hAnsi="Calibri" w:cs="Calibri"/>
          <w:kern w:val="28"/>
          <w:sz w:val="20"/>
          <w:szCs w:val="20"/>
          <w:lang w:val="es-ES"/>
        </w:rPr>
        <w:t>donde sea posible (</w:t>
      </w:r>
      <w:proofErr w:type="spellStart"/>
      <w:r>
        <w:rPr>
          <w:rFonts w:ascii="Calibri" w:hAnsi="Calibri" w:cs="Calibri"/>
          <w:kern w:val="28"/>
          <w:sz w:val="20"/>
          <w:szCs w:val="20"/>
          <w:lang w:val="es-ES"/>
        </w:rPr>
        <w:t>Ej</w:t>
      </w:r>
      <w:proofErr w:type="spellEnd"/>
      <w:r>
        <w:rPr>
          <w:rFonts w:ascii="Calibri" w:hAnsi="Calibri" w:cs="Calibri"/>
          <w:kern w:val="28"/>
          <w:sz w:val="20"/>
          <w:szCs w:val="20"/>
          <w:lang w:val="es-ES"/>
        </w:rPr>
        <w:t>: Cámaras con válvulas) en</w:t>
      </w:r>
      <w:r w:rsidRPr="00306F22">
        <w:rPr>
          <w:rFonts w:ascii="Calibri" w:hAnsi="Calibri" w:cs="Calibri"/>
          <w:kern w:val="28"/>
          <w:sz w:val="20"/>
          <w:szCs w:val="20"/>
          <w:lang w:val="es-ES"/>
        </w:rPr>
        <w:t xml:space="preserve"> las redes primarias</w:t>
      </w:r>
      <w:r>
        <w:rPr>
          <w:rFonts w:ascii="Calibri" w:hAnsi="Calibri" w:cs="Calibri"/>
          <w:kern w:val="28"/>
          <w:sz w:val="20"/>
          <w:szCs w:val="20"/>
          <w:lang w:val="es-ES"/>
        </w:rPr>
        <w:t xml:space="preserve">, </w:t>
      </w:r>
      <w:r w:rsidRPr="00306F22">
        <w:rPr>
          <w:rFonts w:ascii="Calibri" w:hAnsi="Calibri" w:cs="Calibri"/>
          <w:kern w:val="28"/>
          <w:sz w:val="20"/>
          <w:szCs w:val="20"/>
          <w:lang w:val="es-ES"/>
        </w:rPr>
        <w:t xml:space="preserve">las veces que sea necesario hasta lograr una configuración óptima de los equipos rectificadores de corriente, para obtener valores de potenciales </w:t>
      </w:r>
      <w:r>
        <w:rPr>
          <w:rFonts w:ascii="Calibri" w:hAnsi="Calibri" w:cs="Calibri"/>
          <w:kern w:val="28"/>
          <w:sz w:val="20"/>
          <w:szCs w:val="20"/>
          <w:lang w:val="es-ES"/>
        </w:rPr>
        <w:t xml:space="preserve">ON y ON-OFF </w:t>
      </w:r>
      <w:r w:rsidRPr="00306F22">
        <w:rPr>
          <w:rFonts w:ascii="Calibri" w:hAnsi="Calibri" w:cs="Calibri"/>
          <w:kern w:val="28"/>
          <w:sz w:val="20"/>
          <w:szCs w:val="20"/>
          <w:lang w:val="es-ES"/>
        </w:rPr>
        <w:t xml:space="preserve">en cumplimiento a los </w:t>
      </w:r>
      <w:r w:rsidRPr="00675C25">
        <w:rPr>
          <w:rFonts w:ascii="Calibri" w:hAnsi="Calibri" w:cs="Calibri"/>
          <w:kern w:val="28"/>
          <w:sz w:val="20"/>
          <w:szCs w:val="20"/>
          <w:lang w:val="es-ES"/>
        </w:rPr>
        <w:t>criterios de protección catódica</w:t>
      </w:r>
      <w:r w:rsidRPr="00306F22">
        <w:rPr>
          <w:rFonts w:ascii="Calibri" w:hAnsi="Calibri" w:cs="Calibri"/>
          <w:kern w:val="28"/>
          <w:sz w:val="20"/>
          <w:szCs w:val="20"/>
          <w:lang w:val="es-ES"/>
        </w:rPr>
        <w:t xml:space="preserve"> mencionados en </w:t>
      </w:r>
      <w:r>
        <w:rPr>
          <w:rFonts w:ascii="Calibri" w:hAnsi="Calibri" w:cs="Calibri"/>
          <w:kern w:val="28"/>
          <w:sz w:val="20"/>
          <w:szCs w:val="20"/>
          <w:lang w:val="es-ES"/>
        </w:rPr>
        <w:t>las presentes Especificaciones Técnicas.</w:t>
      </w:r>
    </w:p>
    <w:p w:rsidR="005B027A" w:rsidRPr="00387809" w:rsidRDefault="005B027A" w:rsidP="00387809">
      <w:pPr>
        <w:pStyle w:val="Textoindependiente"/>
        <w:tabs>
          <w:tab w:val="left" w:pos="4820"/>
        </w:tabs>
        <w:spacing w:after="0"/>
        <w:jc w:val="both"/>
        <w:rPr>
          <w:rFonts w:ascii="Calibri" w:hAnsi="Calibri" w:cs="Calibri"/>
          <w:kern w:val="28"/>
          <w:sz w:val="20"/>
          <w:szCs w:val="20"/>
          <w:lang w:val="es-ES"/>
        </w:rPr>
      </w:pPr>
    </w:p>
    <w:p w:rsidR="00387809" w:rsidRPr="00763590" w:rsidRDefault="00387809" w:rsidP="00387809">
      <w:pPr>
        <w:pStyle w:val="Textoindependiente"/>
        <w:tabs>
          <w:tab w:val="left" w:pos="4820"/>
        </w:tabs>
        <w:spacing w:after="0"/>
        <w:jc w:val="both"/>
        <w:rPr>
          <w:rFonts w:ascii="Calibri" w:hAnsi="Calibri" w:cs="Calibri"/>
          <w:b/>
          <w:kern w:val="28"/>
          <w:sz w:val="20"/>
          <w:szCs w:val="20"/>
          <w:lang w:val="es-ES"/>
        </w:rPr>
      </w:pPr>
      <w:r w:rsidRPr="00763590">
        <w:rPr>
          <w:rFonts w:ascii="Calibri" w:hAnsi="Calibri" w:cs="Calibri"/>
          <w:b/>
          <w:kern w:val="28"/>
          <w:sz w:val="20"/>
          <w:szCs w:val="20"/>
          <w:lang w:val="es-ES"/>
        </w:rPr>
        <w:t xml:space="preserve">PROTOCOLO DE PUESTA EN </w:t>
      </w:r>
      <w:r w:rsidR="00F34D5E" w:rsidRPr="00763590">
        <w:rPr>
          <w:rFonts w:ascii="Calibri" w:hAnsi="Calibri" w:cs="Calibri"/>
          <w:b/>
          <w:kern w:val="28"/>
          <w:sz w:val="20"/>
          <w:szCs w:val="20"/>
          <w:lang w:val="es-ES"/>
        </w:rPr>
        <w:t>MARCHA DEL</w:t>
      </w:r>
      <w:r w:rsidRPr="00763590">
        <w:rPr>
          <w:rFonts w:ascii="Calibri" w:hAnsi="Calibri" w:cs="Calibri"/>
          <w:b/>
          <w:kern w:val="28"/>
          <w:sz w:val="20"/>
          <w:szCs w:val="20"/>
          <w:lang w:val="es-ES"/>
        </w:rPr>
        <w:t xml:space="preserve"> SISTEMA DE PROTECCIÓN CATÓDICA</w:t>
      </w:r>
    </w:p>
    <w:p w:rsidR="00763590" w:rsidRDefault="00763590" w:rsidP="00387809">
      <w:pPr>
        <w:pStyle w:val="Textoindependiente"/>
        <w:tabs>
          <w:tab w:val="left" w:pos="4820"/>
        </w:tabs>
        <w:spacing w:after="0"/>
        <w:jc w:val="both"/>
        <w:rPr>
          <w:rFonts w:ascii="Calibri" w:hAnsi="Calibri" w:cs="Calibri"/>
          <w:kern w:val="28"/>
          <w:sz w:val="20"/>
          <w:szCs w:val="20"/>
          <w:lang w:val="es-ES"/>
        </w:rPr>
      </w:pPr>
    </w:p>
    <w:p w:rsidR="00387809" w:rsidRDefault="00387809" w:rsidP="00387809">
      <w:pPr>
        <w:pStyle w:val="Textoindependiente"/>
        <w:tabs>
          <w:tab w:val="left" w:pos="4820"/>
        </w:tabs>
        <w:spacing w:after="0"/>
        <w:jc w:val="both"/>
        <w:rPr>
          <w:rFonts w:ascii="Calibri" w:hAnsi="Calibri" w:cs="Calibri"/>
          <w:kern w:val="28"/>
          <w:sz w:val="20"/>
          <w:szCs w:val="20"/>
          <w:lang w:val="es-ES"/>
        </w:rPr>
      </w:pPr>
      <w:r w:rsidRPr="00387809">
        <w:rPr>
          <w:rFonts w:ascii="Calibri" w:hAnsi="Calibri" w:cs="Calibri"/>
          <w:kern w:val="28"/>
          <w:sz w:val="20"/>
          <w:szCs w:val="20"/>
          <w:lang w:val="es-ES"/>
        </w:rPr>
        <w:t xml:space="preserve">Para la puesta en marcha y posterior operación del sistema de protección catódica, se tomarán en cuenta las recomendaciones de </w:t>
      </w:r>
      <w:r w:rsidR="00F34D5E" w:rsidRPr="00387809">
        <w:rPr>
          <w:rFonts w:ascii="Calibri" w:hAnsi="Calibri" w:cs="Calibri"/>
          <w:kern w:val="28"/>
          <w:sz w:val="20"/>
          <w:szCs w:val="20"/>
          <w:lang w:val="es-ES"/>
        </w:rPr>
        <w:t xml:space="preserve">NACE </w:t>
      </w:r>
      <w:proofErr w:type="spellStart"/>
      <w:r w:rsidR="00F34D5E" w:rsidRPr="00387809">
        <w:rPr>
          <w:rFonts w:ascii="Calibri" w:hAnsi="Calibri" w:cs="Calibri"/>
          <w:kern w:val="28"/>
          <w:sz w:val="20"/>
          <w:szCs w:val="20"/>
          <w:lang w:val="es-ES"/>
        </w:rPr>
        <w:t>Std</w:t>
      </w:r>
      <w:proofErr w:type="spellEnd"/>
      <w:r w:rsidRPr="00387809">
        <w:rPr>
          <w:rFonts w:ascii="Calibri" w:hAnsi="Calibri" w:cs="Calibri"/>
          <w:kern w:val="28"/>
          <w:sz w:val="20"/>
          <w:szCs w:val="20"/>
          <w:lang w:val="es-ES"/>
        </w:rPr>
        <w:t>. RP 0169-96, sección 6, sección 10, sección 11; y el protocolo de puesta en marcha del sistema de protección catódica.</w:t>
      </w:r>
    </w:p>
    <w:p w:rsidR="00FD06FD" w:rsidRPr="00387809" w:rsidRDefault="00FD06FD" w:rsidP="00387809">
      <w:pPr>
        <w:pStyle w:val="Textoindependiente"/>
        <w:tabs>
          <w:tab w:val="left" w:pos="4820"/>
        </w:tabs>
        <w:spacing w:after="0"/>
        <w:jc w:val="both"/>
        <w:rPr>
          <w:rFonts w:ascii="Calibri" w:hAnsi="Calibri" w:cs="Calibri"/>
          <w:kern w:val="28"/>
          <w:sz w:val="20"/>
          <w:szCs w:val="20"/>
          <w:lang w:val="es-ES"/>
        </w:rPr>
      </w:pPr>
    </w:p>
    <w:p w:rsidR="005B027A" w:rsidRPr="00FD06FD" w:rsidRDefault="00FD06FD" w:rsidP="005B027A">
      <w:pPr>
        <w:pStyle w:val="Textoindependiente"/>
        <w:tabs>
          <w:tab w:val="left" w:pos="4820"/>
        </w:tabs>
        <w:spacing w:after="0"/>
        <w:jc w:val="both"/>
        <w:rPr>
          <w:rFonts w:ascii="Calibri" w:hAnsi="Calibri" w:cs="Calibri"/>
          <w:kern w:val="28"/>
          <w:sz w:val="20"/>
          <w:szCs w:val="20"/>
          <w:lang w:val="es-ES"/>
        </w:rPr>
      </w:pPr>
      <w:r w:rsidRPr="00FD06FD">
        <w:rPr>
          <w:kern w:val="28"/>
          <w:sz w:val="20"/>
          <w:szCs w:val="20"/>
          <w:lang w:val="es-ES"/>
        </w:rPr>
        <w:t>El Supervisor de Obra, en coordinación con personal de la Unidad Distrital de Operación y Mantenimiento, podrá instruir una disminución de los ánodos galvánicos y/o lechos anódicos a conectarse a los puntos de inyección de corriente, teniendo en cuenta los requerimientos de corriente actual y la regulación de corriente necesaria para una adecuada protección de las redes primarias del Departamento de Santa Cruz, a fin de evitar, por un lado, una sobreprotección inicial de las redes primarias que pueda dañar el revestimiento de las tuberías, y por otro, el efecto de autoconsumo de los ánodos galvánicos a lo largo del periodo de diseño de protección catódica de las redes primarias. Para ello, la empresa Contratista deberá realizar todas las instalaciones y facilidades que sean necesarias en los ánodos galvánicos/lechos anódicos/puntos de inyección de corriente, que no sean conectados, para su posterior conexión por parte de la UDOM, de acuerdo a los requerimientos de corriente futuros, a fin de garantizar niveles de protección adecuados a lo largo del periodo de diseño.</w:t>
      </w:r>
      <w:r w:rsidRPr="00FD06FD">
        <w:rPr>
          <w:rFonts w:ascii="Calibri" w:hAnsi="Calibri" w:cs="Calibri"/>
          <w:kern w:val="28"/>
          <w:sz w:val="20"/>
          <w:szCs w:val="20"/>
          <w:lang w:val="es-ES"/>
        </w:rPr>
        <w:t xml:space="preserve">  </w:t>
      </w:r>
    </w:p>
    <w:p w:rsidR="00FD06FD" w:rsidRDefault="00FD06FD" w:rsidP="005B027A">
      <w:pPr>
        <w:pStyle w:val="Textoindependiente"/>
        <w:tabs>
          <w:tab w:val="left" w:pos="4820"/>
        </w:tabs>
        <w:spacing w:after="0"/>
        <w:jc w:val="both"/>
        <w:rPr>
          <w:rFonts w:ascii="Calibri" w:hAnsi="Calibri" w:cs="Calibri"/>
          <w:kern w:val="28"/>
          <w:sz w:val="20"/>
          <w:szCs w:val="20"/>
          <w:lang w:val="es-ES"/>
        </w:rPr>
      </w:pPr>
    </w:p>
    <w:p w:rsidR="00597121" w:rsidRPr="005B027A" w:rsidRDefault="00597121" w:rsidP="005B027A">
      <w:pPr>
        <w:pStyle w:val="Textoindependiente"/>
        <w:tabs>
          <w:tab w:val="left" w:pos="4820"/>
        </w:tabs>
        <w:spacing w:after="0"/>
        <w:jc w:val="both"/>
        <w:rPr>
          <w:rFonts w:ascii="Calibri" w:hAnsi="Calibri" w:cs="Calibri"/>
          <w:kern w:val="28"/>
          <w:sz w:val="20"/>
          <w:szCs w:val="20"/>
          <w:lang w:val="es-ES"/>
        </w:rPr>
      </w:pPr>
      <w:r w:rsidRPr="005B027A">
        <w:rPr>
          <w:rFonts w:ascii="Calibri" w:hAnsi="Calibri" w:cs="Calibri"/>
          <w:kern w:val="28"/>
          <w:sz w:val="20"/>
          <w:szCs w:val="20"/>
          <w:lang w:val="es-ES"/>
        </w:rPr>
        <w:t>El personal de la contratista deberá contar en todo momento con el EPP (Equipo de Protección Personal) necesario para realizar los trabajos, así como el EPP específico para dicha actividad.</w:t>
      </w:r>
    </w:p>
    <w:p w:rsidR="00597121" w:rsidRDefault="00597121" w:rsidP="00597121">
      <w:pPr>
        <w:pStyle w:val="Estilo1"/>
        <w:contextualSpacing/>
        <w:rPr>
          <w:rFonts w:asciiTheme="minorHAnsi" w:hAnsiTheme="minorHAnsi" w:cstheme="minorHAnsi"/>
          <w:sz w:val="20"/>
          <w:szCs w:val="20"/>
          <w:lang w:val="es-BO"/>
        </w:rPr>
      </w:pPr>
    </w:p>
    <w:p w:rsidR="00597121" w:rsidRPr="00BD37D4" w:rsidRDefault="00597121" w:rsidP="009D66C0">
      <w:pPr>
        <w:pStyle w:val="Estilo1"/>
        <w:numPr>
          <w:ilvl w:val="1"/>
          <w:numId w:val="9"/>
        </w:numPr>
        <w:contextualSpacing/>
        <w:rPr>
          <w:rFonts w:asciiTheme="minorHAnsi" w:eastAsiaTheme="minorHAnsi" w:hAnsiTheme="minorHAnsi" w:cstheme="minorHAnsi"/>
          <w:sz w:val="20"/>
          <w:szCs w:val="20"/>
          <w:lang w:val="es-BO" w:eastAsia="en-US"/>
        </w:rPr>
      </w:pPr>
      <w:r w:rsidRPr="00BD37D4">
        <w:rPr>
          <w:rFonts w:asciiTheme="minorHAnsi" w:hAnsiTheme="minorHAnsi" w:cstheme="minorHAnsi"/>
          <w:sz w:val="20"/>
          <w:szCs w:val="20"/>
        </w:rPr>
        <w:t>MEDIDAS DE MITIGACIÓN AMBIENTAL</w:t>
      </w:r>
    </w:p>
    <w:p w:rsidR="00597121" w:rsidRPr="00BD37D4" w:rsidRDefault="00597121" w:rsidP="00597121">
      <w:pPr>
        <w:pStyle w:val="Estilo1"/>
        <w:ind w:left="426"/>
        <w:contextualSpacing/>
        <w:rPr>
          <w:rFonts w:asciiTheme="minorHAnsi" w:hAnsiTheme="minorHAnsi" w:cstheme="minorHAnsi"/>
          <w:sz w:val="20"/>
          <w:szCs w:val="20"/>
        </w:rPr>
      </w:pPr>
    </w:p>
    <w:p w:rsidR="00597121" w:rsidRPr="00BD37D4" w:rsidRDefault="00597121" w:rsidP="0059712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7121" w:rsidRPr="00BD37D4" w:rsidRDefault="00597121" w:rsidP="00597121">
      <w:pPr>
        <w:jc w:val="both"/>
        <w:rPr>
          <w:rFonts w:asciiTheme="minorHAnsi" w:hAnsiTheme="minorHAnsi" w:cstheme="minorHAnsi"/>
          <w:kern w:val="28"/>
          <w:sz w:val="20"/>
          <w:szCs w:val="20"/>
          <w:lang w:val="es-ES_tradnl"/>
        </w:rPr>
      </w:pPr>
    </w:p>
    <w:p w:rsidR="00597121" w:rsidRPr="00BD37D4" w:rsidRDefault="00597121" w:rsidP="0059712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BD37D4">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7121" w:rsidRPr="00BD37D4" w:rsidRDefault="00597121" w:rsidP="00597121">
      <w:pPr>
        <w:jc w:val="both"/>
        <w:rPr>
          <w:rFonts w:asciiTheme="minorHAnsi" w:hAnsiTheme="minorHAnsi" w:cstheme="minorHAnsi"/>
          <w:kern w:val="28"/>
          <w:sz w:val="20"/>
          <w:szCs w:val="20"/>
          <w:lang w:val="es-ES_tradnl"/>
        </w:rPr>
      </w:pPr>
    </w:p>
    <w:p w:rsidR="00597121" w:rsidRPr="00BD37D4" w:rsidRDefault="00597121" w:rsidP="0059712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97121" w:rsidRPr="00BD37D4" w:rsidRDefault="00597121" w:rsidP="00597121">
      <w:pPr>
        <w:jc w:val="both"/>
        <w:rPr>
          <w:rFonts w:asciiTheme="minorHAnsi" w:hAnsiTheme="minorHAnsi" w:cstheme="minorHAnsi"/>
          <w:kern w:val="28"/>
          <w:sz w:val="20"/>
          <w:szCs w:val="20"/>
          <w:lang w:val="es-ES_tradnl"/>
        </w:rPr>
      </w:pPr>
    </w:p>
    <w:p w:rsidR="00597121" w:rsidRPr="00371F23" w:rsidRDefault="00597121" w:rsidP="00597121">
      <w:pPr>
        <w:jc w:val="both"/>
        <w:rPr>
          <w:rFonts w:asciiTheme="minorHAnsi" w:hAnsiTheme="minorHAnsi" w:cstheme="minorHAnsi"/>
          <w:kern w:val="28"/>
          <w:sz w:val="20"/>
          <w:szCs w:val="20"/>
          <w:lang w:val="es-ES_tradnl"/>
        </w:rPr>
      </w:pPr>
      <w:r w:rsidRPr="00BD37D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97121" w:rsidRPr="008C05CF" w:rsidRDefault="00597121" w:rsidP="00597121">
      <w:pPr>
        <w:pStyle w:val="Estilo1"/>
        <w:contextualSpacing/>
        <w:rPr>
          <w:rFonts w:asciiTheme="minorHAnsi" w:hAnsiTheme="minorHAnsi" w:cstheme="minorHAnsi"/>
          <w:sz w:val="20"/>
          <w:szCs w:val="20"/>
          <w:lang w:val="es-BO"/>
        </w:rPr>
      </w:pPr>
    </w:p>
    <w:p w:rsidR="00597121" w:rsidRPr="00843870" w:rsidRDefault="00597121" w:rsidP="009D66C0">
      <w:pPr>
        <w:pStyle w:val="Estilo2"/>
        <w:numPr>
          <w:ilvl w:val="1"/>
          <w:numId w:val="9"/>
        </w:numPr>
      </w:pPr>
      <w:r w:rsidRPr="00843870">
        <w:t>MEDICIÓN Y FORMA DE PAGO</w:t>
      </w:r>
    </w:p>
    <w:p w:rsidR="00597121" w:rsidRPr="00843870" w:rsidRDefault="00597121" w:rsidP="00597121">
      <w:pPr>
        <w:pStyle w:val="Estilo1"/>
        <w:contextualSpacing/>
        <w:rPr>
          <w:rFonts w:asciiTheme="minorHAnsi" w:hAnsiTheme="minorHAnsi" w:cstheme="minorHAnsi"/>
          <w:sz w:val="20"/>
          <w:szCs w:val="20"/>
        </w:rPr>
      </w:pPr>
    </w:p>
    <w:p w:rsidR="00597121" w:rsidRDefault="00597121" w:rsidP="00597121">
      <w:pPr>
        <w:pStyle w:val="Estilo1"/>
        <w:contextualSpacing/>
        <w:rPr>
          <w:rFonts w:asciiTheme="minorHAnsi" w:hAnsiTheme="minorHAnsi" w:cstheme="minorHAnsi"/>
          <w:b w:val="0"/>
          <w:kern w:val="28"/>
          <w:sz w:val="20"/>
          <w:szCs w:val="20"/>
        </w:rPr>
      </w:pPr>
      <w:r w:rsidRPr="00843870">
        <w:rPr>
          <w:rFonts w:asciiTheme="minorHAnsi" w:hAnsiTheme="minorHAnsi" w:cstheme="minorHAnsi"/>
          <w:b w:val="0"/>
          <w:kern w:val="28"/>
          <w:sz w:val="20"/>
          <w:szCs w:val="20"/>
        </w:rPr>
        <w:t xml:space="preserve">El ítem de </w:t>
      </w:r>
      <w:r>
        <w:rPr>
          <w:rFonts w:asciiTheme="minorHAnsi" w:hAnsiTheme="minorHAnsi" w:cstheme="minorHAnsi"/>
          <w:b w:val="0"/>
          <w:kern w:val="28"/>
          <w:sz w:val="20"/>
          <w:szCs w:val="20"/>
        </w:rPr>
        <w:t>Puesta en Marcha</w:t>
      </w:r>
      <w:r w:rsidRPr="00310F47">
        <w:rPr>
          <w:rFonts w:asciiTheme="minorHAnsi" w:hAnsiTheme="minorHAnsi" w:cstheme="minorHAnsi"/>
          <w:b w:val="0"/>
          <w:kern w:val="28"/>
          <w:sz w:val="20"/>
          <w:szCs w:val="20"/>
        </w:rPr>
        <w:t xml:space="preserve"> </w:t>
      </w:r>
      <w:r w:rsidR="00310F47" w:rsidRPr="00310F47">
        <w:rPr>
          <w:rFonts w:asciiTheme="minorHAnsi" w:hAnsiTheme="minorHAnsi" w:cstheme="minorHAnsi"/>
          <w:b w:val="0"/>
          <w:kern w:val="28"/>
          <w:sz w:val="20"/>
          <w:szCs w:val="20"/>
        </w:rPr>
        <w:t xml:space="preserve">sistemas de protección catódica </w:t>
      </w:r>
      <w:r w:rsidRPr="00843870">
        <w:rPr>
          <w:rFonts w:asciiTheme="minorHAnsi" w:hAnsiTheme="minorHAnsi" w:cstheme="minorHAnsi"/>
          <w:b w:val="0"/>
          <w:kern w:val="28"/>
          <w:sz w:val="20"/>
          <w:szCs w:val="20"/>
        </w:rPr>
        <w:t xml:space="preserve">será medido y pagado </w:t>
      </w:r>
      <w:r>
        <w:rPr>
          <w:rFonts w:asciiTheme="minorHAnsi" w:hAnsiTheme="minorHAnsi" w:cstheme="minorHAnsi"/>
          <w:b w:val="0"/>
          <w:kern w:val="28"/>
          <w:sz w:val="20"/>
          <w:szCs w:val="20"/>
        </w:rPr>
        <w:t xml:space="preserve">en </w:t>
      </w:r>
      <w:r w:rsidR="00995FBD">
        <w:rPr>
          <w:rFonts w:asciiTheme="minorHAnsi" w:hAnsiTheme="minorHAnsi" w:cstheme="minorHAnsi"/>
          <w:b w:val="0"/>
          <w:kern w:val="28"/>
          <w:sz w:val="20"/>
          <w:szCs w:val="20"/>
        </w:rPr>
        <w:t>forma</w:t>
      </w:r>
      <w:r>
        <w:rPr>
          <w:rFonts w:asciiTheme="minorHAnsi" w:hAnsiTheme="minorHAnsi" w:cstheme="minorHAnsi"/>
          <w:b w:val="0"/>
          <w:kern w:val="28"/>
          <w:sz w:val="20"/>
          <w:szCs w:val="20"/>
        </w:rPr>
        <w:t xml:space="preserve"> Global (</w:t>
      </w:r>
      <w:proofErr w:type="spellStart"/>
      <w:r>
        <w:rPr>
          <w:rFonts w:asciiTheme="minorHAnsi" w:hAnsiTheme="minorHAnsi" w:cstheme="minorHAnsi"/>
          <w:b w:val="0"/>
          <w:kern w:val="28"/>
          <w:sz w:val="20"/>
          <w:szCs w:val="20"/>
        </w:rPr>
        <w:t>Glb</w:t>
      </w:r>
      <w:proofErr w:type="spellEnd"/>
      <w:r>
        <w:rPr>
          <w:rFonts w:asciiTheme="minorHAnsi" w:hAnsiTheme="minorHAnsi" w:cstheme="minorHAnsi"/>
          <w:b w:val="0"/>
          <w:kern w:val="28"/>
          <w:sz w:val="20"/>
          <w:szCs w:val="20"/>
        </w:rPr>
        <w:t>.)</w:t>
      </w:r>
      <w:r w:rsidRPr="00843870">
        <w:rPr>
          <w:rFonts w:asciiTheme="minorHAnsi" w:hAnsiTheme="minorHAnsi" w:cstheme="minorHAnsi"/>
          <w:b w:val="0"/>
          <w:kern w:val="28"/>
          <w:sz w:val="20"/>
          <w:szCs w:val="20"/>
        </w:rPr>
        <w:t xml:space="preserve">, en concordancia con lo establecido en los requerimientos técnicos, </w:t>
      </w:r>
      <w:r w:rsidRPr="00843870">
        <w:rPr>
          <w:rFonts w:asciiTheme="minorHAnsi" w:hAnsiTheme="minorHAnsi" w:cs="Calibri"/>
          <w:b w:val="0"/>
          <w:bCs/>
          <w:sz w:val="20"/>
          <w:szCs w:val="20"/>
        </w:rPr>
        <w:t xml:space="preserve">el mismo será considerado como concluido una vez que el SUPERVISOR DE OBRA compruebe que los trabajos de </w:t>
      </w:r>
      <w:r w:rsidR="00E26CE9">
        <w:rPr>
          <w:rFonts w:asciiTheme="minorHAnsi" w:hAnsiTheme="minorHAnsi" w:cs="Calibri"/>
          <w:b w:val="0"/>
          <w:bCs/>
          <w:sz w:val="20"/>
          <w:szCs w:val="20"/>
        </w:rPr>
        <w:t xml:space="preserve">implementación de los sistemas de protección catódica de las </w:t>
      </w:r>
      <w:r w:rsidR="008050A4">
        <w:rPr>
          <w:rFonts w:asciiTheme="minorHAnsi" w:hAnsiTheme="minorHAnsi" w:cs="Calibri"/>
          <w:b w:val="0"/>
          <w:bCs/>
          <w:sz w:val="20"/>
          <w:szCs w:val="20"/>
        </w:rPr>
        <w:t xml:space="preserve">diferentes redes del Departamento de Santa Cruz </w:t>
      </w:r>
      <w:r w:rsidRPr="00843870">
        <w:rPr>
          <w:rFonts w:asciiTheme="minorHAnsi" w:hAnsiTheme="minorHAnsi" w:cs="Calibri"/>
          <w:b w:val="0"/>
          <w:bCs/>
          <w:sz w:val="20"/>
          <w:szCs w:val="20"/>
        </w:rPr>
        <w:t>responden a las especificaciones</w:t>
      </w:r>
      <w:r w:rsidR="008050A4">
        <w:rPr>
          <w:rFonts w:asciiTheme="minorHAnsi" w:hAnsiTheme="minorHAnsi" w:cs="Calibri"/>
          <w:b w:val="0"/>
          <w:bCs/>
          <w:sz w:val="20"/>
          <w:szCs w:val="20"/>
        </w:rPr>
        <w:t xml:space="preserve"> técnicas y se verifique </w:t>
      </w:r>
      <w:r w:rsidR="008050A4" w:rsidRPr="008050A4">
        <w:rPr>
          <w:rFonts w:asciiTheme="minorHAnsi" w:hAnsiTheme="minorHAnsi" w:cs="Calibri"/>
          <w:b w:val="0"/>
          <w:bCs/>
          <w:sz w:val="20"/>
          <w:szCs w:val="20"/>
        </w:rPr>
        <w:t>el funcionamiento óptimo de</w:t>
      </w:r>
      <w:r w:rsidR="008050A4">
        <w:rPr>
          <w:rFonts w:asciiTheme="minorHAnsi" w:hAnsiTheme="minorHAnsi" w:cs="Calibri"/>
          <w:b w:val="0"/>
          <w:bCs/>
          <w:sz w:val="20"/>
          <w:szCs w:val="20"/>
        </w:rPr>
        <w:t xml:space="preserve"> todos </w:t>
      </w:r>
      <w:r w:rsidR="008050A4" w:rsidRPr="008050A4">
        <w:rPr>
          <w:rFonts w:asciiTheme="minorHAnsi" w:hAnsiTheme="minorHAnsi" w:cs="Calibri"/>
          <w:b w:val="0"/>
          <w:bCs/>
          <w:sz w:val="20"/>
          <w:szCs w:val="20"/>
        </w:rPr>
        <w:t>los sistemas de protección catódica</w:t>
      </w:r>
      <w:r w:rsidRPr="008050A4">
        <w:rPr>
          <w:rFonts w:asciiTheme="minorHAnsi" w:hAnsiTheme="minorHAnsi" w:cs="Calibri"/>
          <w:b w:val="0"/>
          <w:bCs/>
          <w:sz w:val="20"/>
          <w:szCs w:val="20"/>
        </w:rPr>
        <w:t>.</w:t>
      </w:r>
      <w:r w:rsidRPr="00843870">
        <w:rPr>
          <w:rFonts w:asciiTheme="minorHAnsi" w:hAnsiTheme="minorHAnsi" w:cstheme="minorHAnsi"/>
          <w:b w:val="0"/>
          <w:kern w:val="28"/>
          <w:sz w:val="20"/>
          <w:szCs w:val="20"/>
        </w:rPr>
        <w:t xml:space="preserve"> La forma de pago se efectuará de acuerdo al precio unitario de la </w:t>
      </w:r>
      <w:r>
        <w:rPr>
          <w:rFonts w:asciiTheme="minorHAnsi" w:hAnsiTheme="minorHAnsi" w:cstheme="minorHAnsi"/>
          <w:b w:val="0"/>
          <w:kern w:val="28"/>
          <w:sz w:val="20"/>
          <w:szCs w:val="20"/>
        </w:rPr>
        <w:t>propuesta adjudicada</w:t>
      </w:r>
      <w:r w:rsidRPr="00843870">
        <w:rPr>
          <w:rFonts w:asciiTheme="minorHAnsi" w:hAnsiTheme="minorHAnsi" w:cstheme="minorHAnsi"/>
          <w:b w:val="0"/>
          <w:kern w:val="28"/>
          <w:sz w:val="20"/>
          <w:szCs w:val="20"/>
        </w:rPr>
        <w:t xml:space="preserve"> y deberá respaldarse con un registro fotográfico de cada actividad que se realice en el presente ítem.</w:t>
      </w:r>
    </w:p>
    <w:p w:rsidR="00BB566B" w:rsidRPr="00843870" w:rsidRDefault="00BB566B" w:rsidP="00597121">
      <w:pPr>
        <w:pStyle w:val="Estilo1"/>
        <w:contextualSpacing/>
        <w:rPr>
          <w:rFonts w:asciiTheme="minorHAnsi" w:hAnsiTheme="minorHAnsi" w:cstheme="minorHAnsi"/>
          <w:b w:val="0"/>
          <w:kern w:val="28"/>
          <w:sz w:val="20"/>
          <w:szCs w:val="20"/>
        </w:rPr>
      </w:pPr>
    </w:p>
    <w:p w:rsidR="00597121" w:rsidRDefault="00597121" w:rsidP="00597121">
      <w:pPr>
        <w:contextualSpacing/>
        <w:jc w:val="both"/>
        <w:rPr>
          <w:rFonts w:asciiTheme="minorHAnsi" w:hAnsiTheme="minorHAnsi" w:cs="Calibri"/>
          <w:bCs/>
          <w:sz w:val="20"/>
          <w:szCs w:val="20"/>
        </w:rPr>
      </w:pPr>
      <w:r w:rsidRPr="00843870">
        <w:rPr>
          <w:rFonts w:asciiTheme="minorHAnsi" w:hAnsiTheme="minorHAnsi" w:cstheme="minorHAnsi"/>
          <w:kern w:val="28"/>
          <w:sz w:val="20"/>
          <w:szCs w:val="20"/>
          <w:lang w:val="es-ES_tradnl"/>
        </w:rPr>
        <w:t xml:space="preserve">Dicho precio será </w:t>
      </w:r>
      <w:r w:rsidR="00BB566B">
        <w:rPr>
          <w:rFonts w:asciiTheme="minorHAnsi" w:hAnsiTheme="minorHAnsi" w:cstheme="minorHAnsi"/>
          <w:kern w:val="28"/>
          <w:sz w:val="20"/>
          <w:szCs w:val="20"/>
          <w:lang w:val="es-ES_tradnl"/>
        </w:rPr>
        <w:t xml:space="preserve">en </w:t>
      </w:r>
      <w:r w:rsidRPr="00843870">
        <w:rPr>
          <w:rFonts w:asciiTheme="minorHAnsi" w:hAnsiTheme="minorHAnsi" w:cstheme="minorHAnsi"/>
          <w:kern w:val="28"/>
          <w:sz w:val="20"/>
          <w:szCs w:val="20"/>
          <w:lang w:val="es-ES_tradnl"/>
        </w:rPr>
        <w:t xml:space="preserve">compensación total por </w:t>
      </w:r>
      <w:r w:rsidR="00BB566B">
        <w:rPr>
          <w:rFonts w:asciiTheme="minorHAnsi" w:hAnsiTheme="minorHAnsi" w:cstheme="minorHAnsi"/>
          <w:kern w:val="28"/>
          <w:sz w:val="20"/>
          <w:szCs w:val="20"/>
          <w:lang w:val="es-ES_tradnl"/>
        </w:rPr>
        <w:t xml:space="preserve">todos </w:t>
      </w:r>
      <w:r w:rsidRPr="00843870">
        <w:rPr>
          <w:rFonts w:asciiTheme="minorHAnsi" w:hAnsiTheme="minorHAnsi" w:cstheme="minorHAnsi"/>
          <w:kern w:val="28"/>
          <w:sz w:val="20"/>
          <w:szCs w:val="20"/>
          <w:lang w:val="es-ES_tradnl"/>
        </w:rPr>
        <w:t xml:space="preserve">los materiales, mano de obra, herramientas, equipo como otros gastos que sean necesarios para la adecuada y correcta ejecución de los trabajos. </w:t>
      </w:r>
      <w:r w:rsidRPr="00843870">
        <w:rPr>
          <w:rFonts w:asciiTheme="minorHAnsi" w:hAnsiTheme="minorHAnsi" w:cs="Calibri"/>
          <w:bCs/>
          <w:sz w:val="20"/>
          <w:szCs w:val="20"/>
        </w:rPr>
        <w:t>Cualquier imprevisto correrá por cuenta del CONTRATISTA.</w:t>
      </w:r>
    </w:p>
    <w:p w:rsidR="0021752A" w:rsidRDefault="0021752A" w:rsidP="0074338B">
      <w:pPr>
        <w:widowControl w:val="0"/>
        <w:autoSpaceDE w:val="0"/>
        <w:autoSpaceDN w:val="0"/>
        <w:adjustRightInd w:val="0"/>
        <w:jc w:val="both"/>
        <w:rPr>
          <w:rFonts w:asciiTheme="minorHAnsi" w:hAnsiTheme="minorHAnsi" w:cstheme="minorHAnsi"/>
          <w:sz w:val="20"/>
          <w:szCs w:val="20"/>
        </w:rPr>
      </w:pPr>
    </w:p>
    <w:p w:rsidR="0021752A" w:rsidRDefault="0021752A" w:rsidP="0074338B">
      <w:pPr>
        <w:widowControl w:val="0"/>
        <w:autoSpaceDE w:val="0"/>
        <w:autoSpaceDN w:val="0"/>
        <w:adjustRightInd w:val="0"/>
        <w:jc w:val="both"/>
        <w:rPr>
          <w:rFonts w:asciiTheme="minorHAnsi" w:hAnsiTheme="minorHAnsi" w:cstheme="minorHAnsi"/>
          <w:sz w:val="20"/>
          <w:szCs w:val="20"/>
        </w:rPr>
      </w:pPr>
    </w:p>
    <w:p w:rsidR="0031499A" w:rsidRPr="004D3DAA" w:rsidRDefault="008F5A3D" w:rsidP="009D66C0">
      <w:pPr>
        <w:pStyle w:val="Ttulo2"/>
        <w:numPr>
          <w:ilvl w:val="0"/>
          <w:numId w:val="9"/>
        </w:numPr>
        <w:spacing w:before="0"/>
        <w:ind w:left="426" w:hanging="426"/>
        <w:jc w:val="both"/>
        <w:rPr>
          <w:rFonts w:asciiTheme="minorHAnsi" w:hAnsiTheme="minorHAnsi" w:cstheme="minorHAnsi"/>
          <w:b/>
          <w:color w:val="auto"/>
          <w:sz w:val="20"/>
          <w:szCs w:val="20"/>
        </w:rPr>
      </w:pPr>
      <w:bookmarkStart w:id="0" w:name="_Toc378236514"/>
      <w:bookmarkStart w:id="1" w:name="_Toc378667047"/>
      <w:bookmarkStart w:id="2" w:name="_Toc378667233"/>
      <w:bookmarkStart w:id="3" w:name="_Toc378667748"/>
      <w:bookmarkStart w:id="4" w:name="_Toc381213541"/>
      <w:bookmarkStart w:id="5" w:name="_Toc381214018"/>
      <w:bookmarkStart w:id="6" w:name="_Toc381214109"/>
      <w:bookmarkStart w:id="7" w:name="_Toc384130477"/>
      <w:bookmarkStart w:id="8" w:name="_Toc384130698"/>
      <w:bookmarkStart w:id="9" w:name="_Toc384130854"/>
      <w:bookmarkStart w:id="10" w:name="_Toc384131245"/>
      <w:bookmarkStart w:id="11" w:name="_Toc387785996"/>
      <w:bookmarkStart w:id="12" w:name="_Toc387788284"/>
      <w:bookmarkStart w:id="13" w:name="_Toc388648593"/>
      <w:bookmarkStart w:id="14" w:name="_Toc388648681"/>
      <w:bookmarkStart w:id="15" w:name="_Toc388693342"/>
      <w:bookmarkStart w:id="16" w:name="_Toc388702304"/>
      <w:bookmarkStart w:id="17" w:name="_Toc388724582"/>
      <w:bookmarkStart w:id="18" w:name="_Toc404098170"/>
      <w:r w:rsidRPr="004D3DAA">
        <w:rPr>
          <w:rFonts w:asciiTheme="minorHAnsi" w:hAnsiTheme="minorHAnsi" w:cstheme="minorHAnsi"/>
          <w:b/>
          <w:color w:val="auto"/>
          <w:sz w:val="20"/>
          <w:szCs w:val="20"/>
        </w:rPr>
        <w:t>ELABORACIÓN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B13CCD">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sidR="00B13CCD">
        <w:rPr>
          <w:rFonts w:asciiTheme="minorHAnsi" w:hAnsiTheme="minorHAnsi" w:cstheme="minorHAnsi"/>
          <w:b/>
          <w:kern w:val="28"/>
          <w:sz w:val="20"/>
          <w:szCs w:val="20"/>
        </w:rPr>
        <w:t>lb</w:t>
      </w:r>
      <w:proofErr w:type="spellEnd"/>
      <w:r w:rsidR="00B13CCD">
        <w:rPr>
          <w:rFonts w:asciiTheme="minorHAnsi" w:hAnsiTheme="minorHAnsi" w:cstheme="minorHAnsi"/>
          <w:b/>
          <w:kern w:val="28"/>
          <w:sz w:val="20"/>
          <w:szCs w:val="20"/>
        </w:rPr>
        <w:t>.)</w:t>
      </w:r>
    </w:p>
    <w:p w:rsidR="0074338B" w:rsidRPr="001C4082" w:rsidRDefault="0074338B" w:rsidP="00290260">
      <w:pPr>
        <w:contextualSpacing/>
        <w:jc w:val="both"/>
        <w:rPr>
          <w:rFonts w:asciiTheme="minorHAnsi" w:hAnsiTheme="minorHAnsi" w:cstheme="minorHAnsi"/>
          <w:b/>
          <w:kern w:val="28"/>
          <w:sz w:val="20"/>
          <w:szCs w:val="20"/>
        </w:rPr>
      </w:pPr>
    </w:p>
    <w:p w:rsidR="00064E11" w:rsidRPr="00064E11" w:rsidRDefault="00064E11" w:rsidP="009D66C0">
      <w:pPr>
        <w:pStyle w:val="Prrafodelista"/>
        <w:numPr>
          <w:ilvl w:val="0"/>
          <w:numId w:val="10"/>
        </w:numPr>
        <w:contextualSpacing/>
        <w:jc w:val="both"/>
        <w:rPr>
          <w:rFonts w:asciiTheme="minorHAnsi" w:eastAsiaTheme="minorEastAsia" w:hAnsiTheme="minorHAnsi" w:cstheme="minorHAnsi"/>
          <w:b/>
          <w:vanish/>
          <w:kern w:val="28"/>
          <w:sz w:val="20"/>
          <w:szCs w:val="20"/>
        </w:rPr>
      </w:pPr>
    </w:p>
    <w:p w:rsidR="004D3DAA" w:rsidRPr="004D3DAA" w:rsidRDefault="004D3DAA" w:rsidP="009D66C0">
      <w:pPr>
        <w:pStyle w:val="Prrafodelista"/>
        <w:numPr>
          <w:ilvl w:val="0"/>
          <w:numId w:val="12"/>
        </w:numPr>
        <w:jc w:val="both"/>
        <w:rPr>
          <w:rFonts w:asciiTheme="minorHAnsi" w:eastAsia="Arial Unicode MS" w:hAnsiTheme="minorHAnsi" w:cstheme="minorHAnsi"/>
          <w:b/>
          <w:vanish/>
          <w:sz w:val="20"/>
          <w:szCs w:val="20"/>
          <w:lang w:val="es-ES_tradnl"/>
        </w:rPr>
      </w:pPr>
    </w:p>
    <w:p w:rsidR="0074338B" w:rsidRPr="009241DD" w:rsidRDefault="0031499A" w:rsidP="009D66C0">
      <w:pPr>
        <w:pStyle w:val="Ttulo2"/>
        <w:numPr>
          <w:ilvl w:val="1"/>
          <w:numId w:val="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sidR="00DE75ED">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671CFF" w:rsidRPr="001C4082" w:rsidRDefault="00671CFF"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Este ítem tambi</w:t>
      </w:r>
      <w:r w:rsidR="00E50B0C">
        <w:rPr>
          <w:rFonts w:asciiTheme="minorHAnsi" w:hAnsiTheme="minorHAnsi" w:cstheme="minorHAnsi"/>
          <w:b w:val="0"/>
          <w:sz w:val="20"/>
          <w:szCs w:val="20"/>
          <w:lang w:val="es-BO" w:eastAsia="es-BO"/>
        </w:rPr>
        <w:t>én comprende la elaboración de p</w:t>
      </w:r>
      <w:r w:rsidRPr="00F93A66">
        <w:rPr>
          <w:rFonts w:asciiTheme="minorHAnsi" w:hAnsiTheme="minorHAnsi" w:cstheme="minorHAnsi"/>
          <w:b w:val="0"/>
          <w:sz w:val="20"/>
          <w:szCs w:val="20"/>
          <w:lang w:val="es-BO" w:eastAsia="es-BO"/>
        </w:rPr>
        <w:t xml:space="preserve">lanos </w:t>
      </w:r>
      <w:r w:rsidR="00671CFF">
        <w:rPr>
          <w:rFonts w:asciiTheme="minorHAnsi" w:hAnsiTheme="minorHAnsi" w:cstheme="minorHAnsi"/>
          <w:b w:val="0"/>
          <w:sz w:val="20"/>
          <w:szCs w:val="20"/>
          <w:lang w:val="es-BO" w:eastAsia="es-BO"/>
        </w:rPr>
        <w:t>en los que se defina</w:t>
      </w:r>
      <w:r w:rsidRPr="00F93A66">
        <w:rPr>
          <w:rFonts w:asciiTheme="minorHAnsi" w:hAnsiTheme="minorHAnsi" w:cstheme="minorHAnsi"/>
          <w:b w:val="0"/>
          <w:sz w:val="20"/>
          <w:szCs w:val="20"/>
          <w:lang w:val="es-BO" w:eastAsia="es-BO"/>
        </w:rPr>
        <w:t xml:space="preserve">n en forma precisa la ubicación </w:t>
      </w:r>
      <w:r w:rsidR="00E04411">
        <w:rPr>
          <w:rFonts w:asciiTheme="minorHAnsi" w:hAnsiTheme="minorHAnsi" w:cstheme="minorHAnsi"/>
          <w:b w:val="0"/>
          <w:sz w:val="20"/>
          <w:szCs w:val="20"/>
          <w:lang w:val="es-BO" w:eastAsia="es-BO"/>
        </w:rPr>
        <w:t xml:space="preserve">(con coordenadas UTM WGS-84) </w:t>
      </w:r>
      <w:r w:rsidR="00671CFF">
        <w:rPr>
          <w:rFonts w:asciiTheme="minorHAnsi" w:hAnsiTheme="minorHAnsi" w:cstheme="minorHAnsi"/>
          <w:b w:val="0"/>
          <w:sz w:val="20"/>
          <w:szCs w:val="20"/>
          <w:lang w:val="es-BO" w:eastAsia="es-BO"/>
        </w:rPr>
        <w:t xml:space="preserve">de todas las instalaciones realizadas en los diferentes sistemas de protección catódica contemplados en el proyecto. </w:t>
      </w:r>
      <w:r w:rsidR="00DE75ED">
        <w:rPr>
          <w:rFonts w:asciiTheme="minorHAnsi" w:hAnsiTheme="minorHAnsi" w:cstheme="minorHAnsi"/>
          <w:b w:val="0"/>
          <w:sz w:val="20"/>
          <w:szCs w:val="20"/>
          <w:lang w:val="es-BO" w:eastAsia="es-BO"/>
        </w:rPr>
        <w:t xml:space="preserve"> </w:t>
      </w:r>
    </w:p>
    <w:p w:rsidR="00123DFD" w:rsidRDefault="00123DFD" w:rsidP="0074338B">
      <w:pPr>
        <w:pStyle w:val="Estilo1"/>
        <w:contextualSpacing/>
        <w:rPr>
          <w:rFonts w:asciiTheme="minorHAnsi" w:eastAsiaTheme="minorHAnsi" w:hAnsiTheme="minorHAnsi" w:cstheme="minorHAnsi"/>
          <w:sz w:val="20"/>
          <w:szCs w:val="20"/>
          <w:lang w:val="es-BO" w:eastAsia="en-US"/>
        </w:rPr>
      </w:pPr>
    </w:p>
    <w:p w:rsidR="00F34D5E" w:rsidRDefault="00F34D5E" w:rsidP="0074338B">
      <w:pPr>
        <w:pStyle w:val="Estilo1"/>
        <w:contextualSpacing/>
        <w:rPr>
          <w:rFonts w:asciiTheme="minorHAnsi" w:eastAsiaTheme="minorHAnsi" w:hAnsiTheme="minorHAnsi" w:cstheme="minorHAnsi"/>
          <w:sz w:val="20"/>
          <w:szCs w:val="20"/>
          <w:lang w:val="es-BO" w:eastAsia="en-US"/>
        </w:rPr>
      </w:pPr>
    </w:p>
    <w:p w:rsidR="0031499A" w:rsidRPr="009241DD" w:rsidRDefault="0031499A" w:rsidP="009D66C0">
      <w:pPr>
        <w:pStyle w:val="Ttulo2"/>
        <w:numPr>
          <w:ilvl w:val="1"/>
          <w:numId w:val="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lastRenderedPageBreak/>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w:t>
      </w:r>
      <w:r w:rsidR="00642151">
        <w:rPr>
          <w:rFonts w:asciiTheme="minorHAnsi" w:hAnsiTheme="minorHAnsi" w:cstheme="minorHAnsi"/>
          <w:b w:val="0"/>
          <w:bCs/>
          <w:sz w:val="20"/>
          <w:szCs w:val="20"/>
        </w:rPr>
        <w:t>s</w:t>
      </w:r>
      <w:r w:rsidRPr="00F93A66">
        <w:rPr>
          <w:rFonts w:asciiTheme="minorHAnsi" w:hAnsiTheme="minorHAnsi" w:cstheme="minorHAnsi"/>
          <w:b w:val="0"/>
          <w:bCs/>
          <w:sz w:val="20"/>
          <w:szCs w:val="20"/>
        </w:rPr>
        <w:t xml:space="preserve"> necesarios para la ejecución de los trabajos</w:t>
      </w:r>
      <w:r w:rsidR="00642151">
        <w:rPr>
          <w:rFonts w:asciiTheme="minorHAnsi" w:hAnsiTheme="minorHAnsi" w:cstheme="minorHAnsi"/>
          <w:b w:val="0"/>
          <w:bCs/>
          <w:sz w:val="20"/>
          <w:szCs w:val="20"/>
        </w:rPr>
        <w:t xml:space="preserve"> </w:t>
      </w:r>
      <w:r w:rsidR="00642151" w:rsidRPr="00F93A66">
        <w:rPr>
          <w:rFonts w:asciiTheme="minorHAnsi" w:hAnsiTheme="minorHAnsi" w:cstheme="minorHAnsi"/>
          <w:b w:val="0"/>
          <w:bCs/>
          <w:sz w:val="20"/>
          <w:szCs w:val="20"/>
        </w:rPr>
        <w:t>(cinta de medición, GPS, cámara fotográfica, material de escritorio, software, plotter, etc.)</w:t>
      </w:r>
      <w:r w:rsidRPr="00F93A66">
        <w:rPr>
          <w:rFonts w:asciiTheme="minorHAnsi" w:hAnsiTheme="minorHAnsi" w:cstheme="minorHAnsi"/>
          <w:b w:val="0"/>
          <w:bCs/>
          <w:sz w:val="20"/>
          <w:szCs w:val="20"/>
        </w:rPr>
        <w:t>, los mismos deberán ser aprobados por el Supervisor de Obra</w:t>
      </w:r>
      <w:r w:rsidR="00642151">
        <w:rPr>
          <w:rFonts w:asciiTheme="minorHAnsi" w:hAnsiTheme="minorHAnsi" w:cstheme="minorHAnsi"/>
          <w:b w:val="0"/>
          <w:bCs/>
          <w:sz w:val="20"/>
          <w:szCs w:val="20"/>
        </w:rPr>
        <w:t xml:space="preserve"> al inicio de las actividades</w:t>
      </w:r>
      <w:r w:rsidRPr="00F93A66">
        <w:rPr>
          <w:rFonts w:asciiTheme="minorHAnsi" w:hAnsiTheme="minorHAnsi" w:cstheme="minorHAnsi"/>
          <w:b w:val="0"/>
          <w:bCs/>
          <w:sz w:val="20"/>
          <w:szCs w:val="20"/>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241DD" w:rsidRDefault="0031499A" w:rsidP="009D66C0">
      <w:pPr>
        <w:pStyle w:val="Ttulo2"/>
        <w:numPr>
          <w:ilvl w:val="1"/>
          <w:numId w:val="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24355E" w:rsidRPr="00E20BB1" w:rsidRDefault="0024355E" w:rsidP="0024355E">
      <w:pPr>
        <w:autoSpaceDE w:val="0"/>
        <w:autoSpaceDN w:val="0"/>
        <w:adjustRightInd w:val="0"/>
        <w:contextualSpacing/>
        <w:jc w:val="both"/>
        <w:rPr>
          <w:rFonts w:asciiTheme="minorHAnsi" w:eastAsiaTheme="minorHAnsi" w:hAnsiTheme="minorHAnsi" w:cstheme="minorHAnsi"/>
          <w:sz w:val="20"/>
          <w:szCs w:val="20"/>
          <w:lang w:val="es-BO" w:eastAsia="en-US"/>
        </w:rPr>
      </w:pPr>
      <w:r w:rsidRPr="00E20BB1">
        <w:rPr>
          <w:rFonts w:asciiTheme="minorHAnsi" w:eastAsiaTheme="minorHAnsi" w:hAnsiTheme="minorHAnsi" w:cstheme="minorHAnsi"/>
          <w:sz w:val="20"/>
          <w:szCs w:val="20"/>
          <w:lang w:val="es-BO" w:eastAsia="en-US"/>
        </w:rPr>
        <w:t>El documento denominado Data Book deberá ser presentado en carpeta dura tamaño carta color azul con tres orificios de perforación, en tres copias</w:t>
      </w:r>
      <w:r>
        <w:rPr>
          <w:rFonts w:asciiTheme="minorHAnsi" w:eastAsiaTheme="minorHAnsi" w:hAnsiTheme="minorHAnsi" w:cstheme="minorHAnsi"/>
          <w:sz w:val="20"/>
          <w:szCs w:val="20"/>
          <w:lang w:val="es-BO" w:eastAsia="en-US"/>
        </w:rPr>
        <w:t xml:space="preserve"> (más una copia adicional de la parte III a ser remitido a la Unidad Distrital de Operación y Mantenimiento)</w:t>
      </w:r>
      <w:r w:rsidRPr="00E20BB1">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24355E" w:rsidRPr="00E20BB1" w:rsidRDefault="0024355E" w:rsidP="0024355E">
      <w:pPr>
        <w:autoSpaceDE w:val="0"/>
        <w:autoSpaceDN w:val="0"/>
        <w:adjustRightInd w:val="0"/>
        <w:contextualSpacing/>
        <w:jc w:val="both"/>
        <w:rPr>
          <w:rFonts w:asciiTheme="minorHAnsi" w:eastAsiaTheme="minorHAnsi" w:hAnsiTheme="minorHAnsi" w:cstheme="minorHAnsi"/>
          <w:sz w:val="20"/>
          <w:szCs w:val="20"/>
          <w:lang w:val="es-BO" w:eastAsia="en-US"/>
        </w:rPr>
      </w:pPr>
    </w:p>
    <w:p w:rsidR="0024355E" w:rsidRDefault="0024355E" w:rsidP="0024355E">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Pr>
          <w:rFonts w:asciiTheme="minorHAnsi" w:eastAsiaTheme="minorHAnsi" w:hAnsiTheme="minorHAnsi" w:cstheme="minorHAnsi"/>
          <w:sz w:val="20"/>
          <w:szCs w:val="20"/>
          <w:lang w:val="es-BO" w:eastAsia="en-US"/>
        </w:rPr>
        <w:t>:</w:t>
      </w:r>
    </w:p>
    <w:p w:rsidR="0024355E" w:rsidRDefault="0024355E" w:rsidP="0024355E">
      <w:pPr>
        <w:autoSpaceDE w:val="0"/>
        <w:autoSpaceDN w:val="0"/>
        <w:adjustRightInd w:val="0"/>
        <w:contextualSpacing/>
        <w:jc w:val="both"/>
        <w:rPr>
          <w:rFonts w:asciiTheme="minorHAnsi" w:eastAsiaTheme="minorHAnsi" w:hAnsiTheme="minorHAnsi" w:cstheme="minorHAnsi"/>
          <w:sz w:val="20"/>
          <w:szCs w:val="20"/>
          <w:lang w:val="es-BO" w:eastAsia="en-US"/>
        </w:rPr>
      </w:pPr>
    </w:p>
    <w:p w:rsidR="0024355E" w:rsidRDefault="0024355E" w:rsidP="0024355E">
      <w:pPr>
        <w:pStyle w:val="Prrafodelista"/>
        <w:numPr>
          <w:ilvl w:val="0"/>
          <w:numId w:val="17"/>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24355E" w:rsidRDefault="0024355E" w:rsidP="0024355E">
      <w:pPr>
        <w:pStyle w:val="Prrafodelista"/>
        <w:numPr>
          <w:ilvl w:val="0"/>
          <w:numId w:val="17"/>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24355E" w:rsidRDefault="0024355E" w:rsidP="0024355E">
      <w:pPr>
        <w:pStyle w:val="Prrafodelista"/>
        <w:numPr>
          <w:ilvl w:val="0"/>
          <w:numId w:val="17"/>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267346" w:rsidRDefault="00267346" w:rsidP="00267346">
      <w:pPr>
        <w:autoSpaceDE w:val="0"/>
        <w:autoSpaceDN w:val="0"/>
        <w:adjustRightInd w:val="0"/>
        <w:contextualSpacing/>
        <w:jc w:val="both"/>
        <w:rPr>
          <w:rFonts w:asciiTheme="minorHAnsi" w:eastAsiaTheme="minorHAnsi" w:hAnsiTheme="minorHAnsi" w:cstheme="minorHAnsi"/>
          <w:sz w:val="20"/>
          <w:szCs w:val="20"/>
          <w:lang w:val="es-BO" w:eastAsia="en-US"/>
        </w:rPr>
      </w:pPr>
    </w:p>
    <w:p w:rsidR="0024355E" w:rsidRDefault="008050A4" w:rsidP="00267346">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Se podrá o</w:t>
      </w:r>
      <w:r w:rsidR="0024355E">
        <w:rPr>
          <w:rFonts w:asciiTheme="minorHAnsi" w:eastAsiaTheme="minorHAnsi" w:hAnsiTheme="minorHAnsi" w:cstheme="minorHAnsi"/>
          <w:sz w:val="20"/>
          <w:szCs w:val="20"/>
          <w:lang w:val="es-BO" w:eastAsia="en-US"/>
        </w:rPr>
        <w:t>mitir la presentación de la documentación detallada en el Anexo A</w:t>
      </w:r>
      <w:r w:rsidR="003259FD">
        <w:rPr>
          <w:rFonts w:asciiTheme="minorHAnsi" w:eastAsiaTheme="minorHAnsi" w:hAnsiTheme="minorHAnsi" w:cstheme="minorHAnsi"/>
          <w:sz w:val="20"/>
          <w:szCs w:val="20"/>
          <w:lang w:val="es-BO" w:eastAsia="en-US"/>
        </w:rPr>
        <w:t>,</w:t>
      </w:r>
      <w:r w:rsidR="0024355E">
        <w:rPr>
          <w:rFonts w:asciiTheme="minorHAnsi" w:eastAsiaTheme="minorHAnsi" w:hAnsiTheme="minorHAnsi" w:cstheme="minorHAnsi"/>
          <w:sz w:val="20"/>
          <w:szCs w:val="20"/>
          <w:lang w:val="es-BO" w:eastAsia="en-US"/>
        </w:rPr>
        <w:t xml:space="preserve"> que no corresponda al alcance</w:t>
      </w:r>
      <w:r w:rsidR="006137BF">
        <w:rPr>
          <w:rFonts w:asciiTheme="minorHAnsi" w:eastAsiaTheme="minorHAnsi" w:hAnsiTheme="minorHAnsi" w:cstheme="minorHAnsi"/>
          <w:sz w:val="20"/>
          <w:szCs w:val="20"/>
          <w:lang w:val="es-BO" w:eastAsia="en-US"/>
        </w:rPr>
        <w:t xml:space="preserve"> y/o características</w:t>
      </w:r>
      <w:r w:rsidR="0024355E">
        <w:rPr>
          <w:rFonts w:asciiTheme="minorHAnsi" w:eastAsiaTheme="minorHAnsi" w:hAnsiTheme="minorHAnsi" w:cstheme="minorHAnsi"/>
          <w:sz w:val="20"/>
          <w:szCs w:val="20"/>
          <w:lang w:val="es-BO" w:eastAsia="en-US"/>
        </w:rPr>
        <w:t xml:space="preserve"> del presente proyecto de “</w:t>
      </w:r>
      <w:r w:rsidR="0024355E" w:rsidRPr="0024355E">
        <w:rPr>
          <w:rFonts w:asciiTheme="minorHAnsi" w:eastAsiaTheme="minorHAnsi" w:hAnsiTheme="minorHAnsi" w:cstheme="minorHAnsi"/>
          <w:sz w:val="20"/>
          <w:szCs w:val="20"/>
          <w:lang w:val="es-BO" w:eastAsia="en-US"/>
        </w:rPr>
        <w:t>IMPLEMENTACION DEL SISTEMA DE PROTECCION CATODICA REDES PRIMARIAS SANTA CRUZ</w:t>
      </w:r>
      <w:r w:rsidR="0024355E">
        <w:rPr>
          <w:rFonts w:asciiTheme="minorHAnsi" w:eastAsiaTheme="minorHAnsi" w:hAnsiTheme="minorHAnsi" w:cstheme="minorHAnsi"/>
          <w:sz w:val="20"/>
          <w:szCs w:val="20"/>
          <w:lang w:val="es-BO" w:eastAsia="en-US"/>
        </w:rPr>
        <w:t xml:space="preserve">”, de acuerdo a instrucciones de la SUPERVISIÓN Y FISCALIZACIÓN de la Obra. </w:t>
      </w:r>
    </w:p>
    <w:p w:rsidR="0024355E" w:rsidRDefault="0024355E" w:rsidP="00267346">
      <w:pPr>
        <w:autoSpaceDE w:val="0"/>
        <w:autoSpaceDN w:val="0"/>
        <w:adjustRightInd w:val="0"/>
        <w:contextualSpacing/>
        <w:jc w:val="both"/>
        <w:rPr>
          <w:rFonts w:asciiTheme="minorHAnsi" w:eastAsiaTheme="minorHAnsi" w:hAnsiTheme="minorHAnsi" w:cstheme="minorHAnsi"/>
          <w:sz w:val="20"/>
          <w:szCs w:val="20"/>
          <w:lang w:val="es-BO" w:eastAsia="en-US"/>
        </w:rPr>
      </w:pPr>
    </w:p>
    <w:p w:rsidR="00BA02CC" w:rsidRDefault="0024355E" w:rsidP="00267346">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Adicionalmente, </w:t>
      </w:r>
      <w:r w:rsidR="006137BF">
        <w:rPr>
          <w:rFonts w:asciiTheme="minorHAnsi" w:eastAsiaTheme="minorHAnsi" w:hAnsiTheme="minorHAnsi" w:cstheme="minorHAnsi"/>
          <w:sz w:val="20"/>
          <w:szCs w:val="20"/>
          <w:lang w:val="es-BO" w:eastAsia="en-US"/>
        </w:rPr>
        <w:t xml:space="preserve">en la Parte II de Documentos de Construcción, la empresa Contratista deberá incluir, de manera enunciativa </w:t>
      </w:r>
      <w:r w:rsidR="00BA02CC">
        <w:rPr>
          <w:rFonts w:asciiTheme="minorHAnsi" w:eastAsiaTheme="minorHAnsi" w:hAnsiTheme="minorHAnsi" w:cstheme="minorHAnsi"/>
          <w:sz w:val="20"/>
          <w:szCs w:val="20"/>
          <w:lang w:val="es-BO" w:eastAsia="en-US"/>
        </w:rPr>
        <w:t>más</w:t>
      </w:r>
      <w:r w:rsidR="006137BF">
        <w:rPr>
          <w:rFonts w:asciiTheme="minorHAnsi" w:eastAsiaTheme="minorHAnsi" w:hAnsiTheme="minorHAnsi" w:cstheme="minorHAnsi"/>
          <w:sz w:val="20"/>
          <w:szCs w:val="20"/>
          <w:lang w:val="es-BO" w:eastAsia="en-US"/>
        </w:rPr>
        <w:t xml:space="preserve"> no limitativa, la si</w:t>
      </w:r>
      <w:r w:rsidR="00BA02CC">
        <w:rPr>
          <w:rFonts w:asciiTheme="minorHAnsi" w:eastAsiaTheme="minorHAnsi" w:hAnsiTheme="minorHAnsi" w:cstheme="minorHAnsi"/>
          <w:sz w:val="20"/>
          <w:szCs w:val="20"/>
          <w:lang w:val="es-BO" w:eastAsia="en-US"/>
        </w:rPr>
        <w:t>guiente documentación técnica:</w:t>
      </w:r>
    </w:p>
    <w:p w:rsidR="00BA02CC" w:rsidRDefault="00BA02CC" w:rsidP="00267346">
      <w:pPr>
        <w:autoSpaceDE w:val="0"/>
        <w:autoSpaceDN w:val="0"/>
        <w:adjustRightInd w:val="0"/>
        <w:contextualSpacing/>
        <w:jc w:val="both"/>
        <w:rPr>
          <w:rFonts w:asciiTheme="minorHAnsi" w:eastAsiaTheme="minorHAnsi" w:hAnsiTheme="minorHAnsi" w:cstheme="minorHAnsi"/>
          <w:sz w:val="20"/>
          <w:szCs w:val="20"/>
          <w:lang w:val="es-BO" w:eastAsia="en-US"/>
        </w:rPr>
      </w:pP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Informe final de trabajos realizados.</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Diseño de ingeniería de detalle del Sistema de Protección Catódica.</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Memorias de Cálculo para la instalación de los diferentes Sistemas de Protección Catódica.</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 xml:space="preserve">Planos conforme a obra (As </w:t>
      </w:r>
      <w:proofErr w:type="spellStart"/>
      <w:r w:rsidRPr="00BA02CC">
        <w:rPr>
          <w:rFonts w:asciiTheme="minorHAnsi" w:eastAsiaTheme="minorHAnsi" w:hAnsiTheme="minorHAnsi" w:cstheme="minorHAnsi"/>
          <w:sz w:val="20"/>
          <w:szCs w:val="20"/>
          <w:lang w:val="es-BO" w:eastAsia="en-US"/>
        </w:rPr>
        <w:t>Built</w:t>
      </w:r>
      <w:proofErr w:type="spellEnd"/>
      <w:r w:rsidRPr="00BA02CC">
        <w:rPr>
          <w:rFonts w:asciiTheme="minorHAnsi" w:eastAsiaTheme="minorHAnsi" w:hAnsiTheme="minorHAnsi" w:cstheme="minorHAnsi"/>
          <w:sz w:val="20"/>
          <w:szCs w:val="20"/>
          <w:lang w:val="es-BO" w:eastAsia="en-US"/>
        </w:rPr>
        <w:t>).</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 xml:space="preserve">Planos geo referenciados en formato de Google </w:t>
      </w:r>
      <w:proofErr w:type="spellStart"/>
      <w:r w:rsidRPr="00BA02CC">
        <w:rPr>
          <w:rFonts w:asciiTheme="minorHAnsi" w:eastAsiaTheme="minorHAnsi" w:hAnsiTheme="minorHAnsi" w:cstheme="minorHAnsi"/>
          <w:sz w:val="20"/>
          <w:szCs w:val="20"/>
          <w:lang w:val="es-BO" w:eastAsia="en-US"/>
        </w:rPr>
        <w:t>Earth</w:t>
      </w:r>
      <w:proofErr w:type="spellEnd"/>
      <w:r w:rsidRPr="00BA02CC">
        <w:rPr>
          <w:rFonts w:asciiTheme="minorHAnsi" w:eastAsiaTheme="minorHAnsi" w:hAnsiTheme="minorHAnsi" w:cstheme="minorHAnsi"/>
          <w:sz w:val="20"/>
          <w:szCs w:val="20"/>
          <w:lang w:val="es-BO" w:eastAsia="en-US"/>
        </w:rPr>
        <w:t xml:space="preserve"> donde deberá ser ubicado el rectificador, los “Test </w:t>
      </w:r>
      <w:proofErr w:type="spellStart"/>
      <w:r w:rsidRPr="00BA02CC">
        <w:rPr>
          <w:rFonts w:asciiTheme="minorHAnsi" w:eastAsiaTheme="minorHAnsi" w:hAnsiTheme="minorHAnsi" w:cstheme="minorHAnsi"/>
          <w:sz w:val="20"/>
          <w:szCs w:val="20"/>
          <w:lang w:val="es-BO" w:eastAsia="en-US"/>
        </w:rPr>
        <w:t>Points</w:t>
      </w:r>
      <w:proofErr w:type="spellEnd"/>
      <w:r w:rsidRPr="00BA02CC">
        <w:rPr>
          <w:rFonts w:asciiTheme="minorHAnsi" w:eastAsiaTheme="minorHAnsi" w:hAnsiTheme="minorHAnsi" w:cstheme="minorHAnsi"/>
          <w:sz w:val="20"/>
          <w:szCs w:val="20"/>
          <w:lang w:val="es-BO" w:eastAsia="en-US"/>
        </w:rPr>
        <w:t>” y anomalías detectadas en el proceso de instalación y/o puesta en marcha del sistema de protección catódica.</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Documentos, cartas, permisos y autorizaciones gestionados con las autoridades correspondientes (Gobiernos Municipales, Gobernaciones, Administradora de Carreteras y otros) para los trabajos</w:t>
      </w:r>
      <w:r>
        <w:rPr>
          <w:rFonts w:asciiTheme="minorHAnsi" w:eastAsiaTheme="minorHAnsi" w:hAnsiTheme="minorHAnsi" w:cstheme="minorHAnsi"/>
          <w:sz w:val="20"/>
          <w:szCs w:val="20"/>
          <w:lang w:val="es-BO" w:eastAsia="en-US"/>
        </w:rPr>
        <w:t xml:space="preserve"> a ser </w:t>
      </w:r>
      <w:r w:rsidRPr="00BA02CC">
        <w:rPr>
          <w:rFonts w:asciiTheme="minorHAnsi" w:eastAsiaTheme="minorHAnsi" w:hAnsiTheme="minorHAnsi" w:cstheme="minorHAnsi"/>
          <w:sz w:val="20"/>
          <w:szCs w:val="20"/>
          <w:lang w:val="es-BO" w:eastAsia="en-US"/>
        </w:rPr>
        <w:t>realizados.</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Orden de proceder</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Actas de entrega provisional y definitiva</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Certificados de Calidad de todos los equipos y materiales utilizados.</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Certificados de calibración de los equipos instalados (</w:t>
      </w:r>
      <w:r>
        <w:rPr>
          <w:rFonts w:asciiTheme="minorHAnsi" w:eastAsiaTheme="minorHAnsi" w:hAnsiTheme="minorHAnsi" w:cstheme="minorHAnsi"/>
          <w:sz w:val="20"/>
          <w:szCs w:val="20"/>
          <w:lang w:val="es-BO" w:eastAsia="en-US"/>
        </w:rPr>
        <w:t>cuando corresponda</w:t>
      </w:r>
      <w:r w:rsidRPr="00BA02CC">
        <w:rPr>
          <w:rFonts w:asciiTheme="minorHAnsi" w:eastAsiaTheme="minorHAnsi" w:hAnsiTheme="minorHAnsi" w:cstheme="minorHAnsi"/>
          <w:sz w:val="20"/>
          <w:szCs w:val="20"/>
          <w:lang w:val="es-BO" w:eastAsia="en-US"/>
        </w:rPr>
        <w:t>).</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Manuales de operación y mantenimiento.</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lastRenderedPageBreak/>
        <w:t>Procedimientos de ejecución.</w:t>
      </w:r>
    </w:p>
    <w:p w:rsidR="00BA02CC" w:rsidRP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Control de calidad</w:t>
      </w:r>
    </w:p>
    <w:p w:rsidR="00BA02CC" w:rsidRP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Registros de resistividades tanto del lecho y del trazado del ducto.</w:t>
      </w:r>
    </w:p>
    <w:p w:rsidR="00BA02CC" w:rsidRP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 de inyección de corriente.</w:t>
      </w:r>
    </w:p>
    <w:p w:rsidR="00BA02CC" w:rsidRP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 de potenciales naturales en DC y AC.</w:t>
      </w:r>
    </w:p>
    <w:p w:rsidR="00BA02CC" w:rsidRP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 de potenciales ON en AC y DC.</w:t>
      </w:r>
    </w:p>
    <w:p w:rsidR="00BA02CC" w:rsidRP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 de potenciales ON INSTANT OFF en DC y AC.</w:t>
      </w:r>
    </w:p>
    <w:p w:rsidR="00BA02CC" w:rsidRP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 de aislaciones eléctricas.</w:t>
      </w:r>
    </w:p>
    <w:p w:rsidR="00BA02CC" w:rsidRDefault="00BA02CC" w:rsidP="00BA02CC">
      <w:pPr>
        <w:pStyle w:val="Prrafodelista"/>
        <w:numPr>
          <w:ilvl w:val="0"/>
          <w:numId w:val="19"/>
        </w:numPr>
        <w:autoSpaceDE w:val="0"/>
        <w:autoSpaceDN w:val="0"/>
        <w:adjustRightInd w:val="0"/>
        <w:ind w:left="993" w:hanging="284"/>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Registro de Lecho de Ánodos Galvánicos.</w:t>
      </w:r>
    </w:p>
    <w:p w:rsid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 xml:space="preserve">Informe de reposición de suelos con </w:t>
      </w:r>
      <w:r>
        <w:rPr>
          <w:rFonts w:asciiTheme="minorHAnsi" w:eastAsiaTheme="minorHAnsi" w:hAnsiTheme="minorHAnsi" w:cstheme="minorHAnsi"/>
          <w:sz w:val="20"/>
          <w:szCs w:val="20"/>
          <w:lang w:val="es-BO" w:eastAsia="en-US"/>
        </w:rPr>
        <w:t>registro</w:t>
      </w:r>
      <w:r w:rsidRPr="00BA02CC">
        <w:rPr>
          <w:rFonts w:asciiTheme="minorHAnsi" w:eastAsiaTheme="minorHAnsi" w:hAnsiTheme="minorHAnsi" w:cstheme="minorHAnsi"/>
          <w:sz w:val="20"/>
          <w:szCs w:val="20"/>
          <w:lang w:val="es-BO" w:eastAsia="en-US"/>
        </w:rPr>
        <w:t xml:space="preserve"> fotográfico de antes y después de</w:t>
      </w:r>
      <w:r>
        <w:rPr>
          <w:rFonts w:asciiTheme="minorHAnsi" w:eastAsiaTheme="minorHAnsi" w:hAnsiTheme="minorHAnsi" w:cstheme="minorHAnsi"/>
          <w:sz w:val="20"/>
          <w:szCs w:val="20"/>
          <w:lang w:val="es-BO" w:eastAsia="en-US"/>
        </w:rPr>
        <w:t xml:space="preserve"> </w:t>
      </w:r>
      <w:r w:rsidRPr="00BA02CC">
        <w:rPr>
          <w:rFonts w:asciiTheme="minorHAnsi" w:eastAsiaTheme="minorHAnsi" w:hAnsiTheme="minorHAnsi" w:cstheme="minorHAnsi"/>
          <w:sz w:val="20"/>
          <w:szCs w:val="20"/>
          <w:lang w:val="es-BO" w:eastAsia="en-US"/>
        </w:rPr>
        <w:t>realizar los trabajos.</w:t>
      </w:r>
    </w:p>
    <w:p w:rsidR="0024355E" w:rsidRP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Garantía Técnica</w:t>
      </w:r>
      <w:r w:rsidR="006137BF" w:rsidRPr="00BA02CC">
        <w:rPr>
          <w:rFonts w:asciiTheme="minorHAnsi" w:eastAsiaTheme="minorHAnsi" w:hAnsiTheme="minorHAnsi" w:cstheme="minorHAnsi"/>
          <w:sz w:val="20"/>
          <w:szCs w:val="20"/>
          <w:lang w:val="es-BO" w:eastAsia="en-US"/>
        </w:rPr>
        <w:t xml:space="preserve"> </w:t>
      </w:r>
    </w:p>
    <w:p w:rsidR="00BA02CC" w:rsidRP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Procedimientos y registros de seguridad y medio ambiente.</w:t>
      </w:r>
    </w:p>
    <w:p w:rsidR="0024355E" w:rsidRPr="00BA02CC" w:rsidRDefault="00BA02CC" w:rsidP="00BA02CC">
      <w:pPr>
        <w:pStyle w:val="Prrafodelista"/>
        <w:numPr>
          <w:ilvl w:val="0"/>
          <w:numId w:val="18"/>
        </w:numPr>
        <w:autoSpaceDE w:val="0"/>
        <w:autoSpaceDN w:val="0"/>
        <w:adjustRightInd w:val="0"/>
        <w:contextualSpacing/>
        <w:jc w:val="both"/>
        <w:rPr>
          <w:rFonts w:asciiTheme="minorHAnsi" w:eastAsiaTheme="minorHAnsi" w:hAnsiTheme="minorHAnsi" w:cstheme="minorHAnsi"/>
          <w:sz w:val="20"/>
          <w:szCs w:val="20"/>
          <w:lang w:val="es-BO" w:eastAsia="en-US"/>
        </w:rPr>
      </w:pPr>
      <w:r w:rsidRPr="00BA02CC">
        <w:rPr>
          <w:rFonts w:asciiTheme="minorHAnsi" w:eastAsiaTheme="minorHAnsi" w:hAnsiTheme="minorHAnsi" w:cstheme="minorHAnsi"/>
          <w:sz w:val="20"/>
          <w:szCs w:val="20"/>
          <w:lang w:val="es-BO" w:eastAsia="en-US"/>
        </w:rPr>
        <w:t>Otros documentos requeridos por el Supervisor y Fiscal de YPFB.</w:t>
      </w:r>
    </w:p>
    <w:p w:rsidR="00BA02CC" w:rsidRDefault="00BA02CC" w:rsidP="00267346">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241DD" w:rsidRDefault="0031499A" w:rsidP="009D66C0">
      <w:pPr>
        <w:pStyle w:val="Ttulo2"/>
        <w:numPr>
          <w:ilvl w:val="1"/>
          <w:numId w:val="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w:t>
      </w:r>
      <w:r w:rsidR="00BA02CC">
        <w:rPr>
          <w:rFonts w:asciiTheme="minorHAnsi" w:hAnsiTheme="minorHAnsi" w:cstheme="minorHAnsi"/>
          <w:kern w:val="28"/>
          <w:sz w:val="20"/>
          <w:szCs w:val="20"/>
          <w:lang w:val="es-ES_tradnl"/>
        </w:rPr>
        <w:t>te razonablemente el Ingeniero.</w:t>
      </w:r>
    </w:p>
    <w:p w:rsidR="00BA02CC" w:rsidRDefault="00BA02CC" w:rsidP="00290260">
      <w:pPr>
        <w:contextualSpacing/>
        <w:jc w:val="both"/>
        <w:rPr>
          <w:rFonts w:asciiTheme="minorHAnsi" w:hAnsiTheme="minorHAnsi" w:cstheme="minorHAnsi"/>
          <w:kern w:val="28"/>
          <w:sz w:val="20"/>
          <w:szCs w:val="20"/>
          <w:lang w:val="es-ES_tradnl"/>
        </w:rPr>
      </w:pPr>
    </w:p>
    <w:p w:rsidR="00F34D5E" w:rsidRDefault="00F34D5E" w:rsidP="00290260">
      <w:pPr>
        <w:contextualSpacing/>
        <w:jc w:val="both"/>
        <w:rPr>
          <w:rFonts w:asciiTheme="minorHAnsi" w:hAnsiTheme="minorHAnsi" w:cstheme="minorHAnsi"/>
          <w:kern w:val="28"/>
          <w:sz w:val="20"/>
          <w:szCs w:val="20"/>
          <w:lang w:val="es-ES_tradnl"/>
        </w:rPr>
      </w:pPr>
    </w:p>
    <w:p w:rsidR="00F34D5E" w:rsidRPr="001C4082" w:rsidRDefault="00F34D5E" w:rsidP="00290260">
      <w:pPr>
        <w:contextualSpacing/>
        <w:jc w:val="both"/>
        <w:rPr>
          <w:rFonts w:asciiTheme="minorHAnsi" w:hAnsiTheme="minorHAnsi" w:cstheme="minorHAnsi"/>
          <w:kern w:val="28"/>
          <w:sz w:val="20"/>
          <w:szCs w:val="20"/>
          <w:lang w:val="es-ES_tradnl"/>
        </w:rPr>
      </w:pPr>
    </w:p>
    <w:p w:rsidR="0031499A" w:rsidRPr="00DE75ED" w:rsidRDefault="0031499A" w:rsidP="009D66C0">
      <w:pPr>
        <w:pStyle w:val="Ttulo2"/>
        <w:numPr>
          <w:ilvl w:val="1"/>
          <w:numId w:val="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lastRenderedPageBreak/>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sidR="00022D73">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sidR="00022D73">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sidR="00B13CCD">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sidR="00022D73">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sidR="00022D73">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sidR="00022D73">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w:t>
      </w:r>
      <w:r w:rsidR="00940E69">
        <w:rPr>
          <w:rFonts w:asciiTheme="minorHAnsi" w:eastAsiaTheme="minorHAnsi" w:hAnsiTheme="minorHAnsi" w:cstheme="minorHAnsi"/>
          <w:sz w:val="20"/>
          <w:szCs w:val="20"/>
          <w:lang w:val="es-BO" w:eastAsia="en-US"/>
        </w:rPr>
        <w:t>S</w:t>
      </w:r>
      <w:r w:rsidRPr="001C4082">
        <w:rPr>
          <w:rFonts w:asciiTheme="minorHAnsi" w:eastAsiaTheme="minorHAnsi" w:hAnsiTheme="minorHAnsi" w:cstheme="minorHAnsi"/>
          <w:sz w:val="20"/>
          <w:szCs w:val="20"/>
          <w:lang w:val="es-BO" w:eastAsia="en-US"/>
        </w:rPr>
        <w:t xml:space="preserve">upervisor </w:t>
      </w:r>
      <w:r w:rsidR="00940E69">
        <w:rPr>
          <w:rFonts w:asciiTheme="minorHAnsi" w:eastAsiaTheme="minorHAnsi" w:hAnsiTheme="minorHAnsi" w:cstheme="minorHAnsi"/>
          <w:sz w:val="20"/>
          <w:szCs w:val="20"/>
          <w:lang w:val="es-BO" w:eastAsia="en-US"/>
        </w:rPr>
        <w:t xml:space="preserve">y del Fiscal </w:t>
      </w:r>
      <w:r w:rsidRPr="001C4082">
        <w:rPr>
          <w:rFonts w:asciiTheme="minorHAnsi" w:eastAsiaTheme="minorHAnsi" w:hAnsiTheme="minorHAnsi" w:cstheme="minorHAnsi"/>
          <w:sz w:val="20"/>
          <w:szCs w:val="20"/>
          <w:lang w:val="es-BO" w:eastAsia="en-US"/>
        </w:rPr>
        <w:t>de obra</w:t>
      </w:r>
      <w:r w:rsidR="00940E69">
        <w:rPr>
          <w:rFonts w:asciiTheme="minorHAnsi" w:eastAsiaTheme="minorHAnsi" w:hAnsiTheme="minorHAnsi" w:cstheme="minorHAnsi"/>
          <w:sz w:val="20"/>
          <w:szCs w:val="20"/>
          <w:lang w:val="es-BO" w:eastAsia="en-US"/>
        </w:rPr>
        <w:t>,</w:t>
      </w:r>
      <w:r w:rsidRPr="001C4082">
        <w:rPr>
          <w:rFonts w:asciiTheme="minorHAnsi" w:eastAsiaTheme="minorHAnsi" w:hAnsiTheme="minorHAnsi" w:cstheme="minorHAnsi"/>
          <w:sz w:val="20"/>
          <w:szCs w:val="20"/>
          <w:lang w:val="es-BO" w:eastAsia="en-US"/>
        </w:rPr>
        <w:t xml:space="preserve"> de acuerdo con los precios unitarios establecidos en el contrato. Dicho precio será </w:t>
      </w:r>
      <w:r w:rsidR="00940E69">
        <w:rPr>
          <w:rFonts w:asciiTheme="minorHAnsi" w:eastAsiaTheme="minorHAnsi" w:hAnsiTheme="minorHAnsi" w:cstheme="minorHAnsi"/>
          <w:sz w:val="20"/>
          <w:szCs w:val="20"/>
          <w:lang w:val="es-BO" w:eastAsia="en-US"/>
        </w:rPr>
        <w:t xml:space="preserve">en </w:t>
      </w:r>
      <w:r w:rsidRPr="001C4082">
        <w:rPr>
          <w:rFonts w:asciiTheme="minorHAnsi" w:eastAsiaTheme="minorHAnsi" w:hAnsiTheme="minorHAnsi" w:cstheme="minorHAnsi"/>
          <w:sz w:val="20"/>
          <w:szCs w:val="20"/>
          <w:lang w:val="es-BO" w:eastAsia="en-US"/>
        </w:rPr>
        <w:t xml:space="preserve">compensación total por </w:t>
      </w:r>
      <w:r w:rsidR="00940E69">
        <w:rPr>
          <w:rFonts w:asciiTheme="minorHAnsi" w:eastAsiaTheme="minorHAnsi" w:hAnsiTheme="minorHAnsi" w:cstheme="minorHAnsi"/>
          <w:sz w:val="20"/>
          <w:szCs w:val="20"/>
          <w:lang w:val="es-BO" w:eastAsia="en-US"/>
        </w:rPr>
        <w:t xml:space="preserve">todos </w:t>
      </w:r>
      <w:r w:rsidRPr="001C4082">
        <w:rPr>
          <w:rFonts w:asciiTheme="minorHAnsi" w:eastAsiaTheme="minorHAnsi" w:hAnsiTheme="minorHAnsi" w:cstheme="minorHAnsi"/>
          <w:sz w:val="20"/>
          <w:szCs w:val="20"/>
          <w:lang w:val="es-BO" w:eastAsia="en-US"/>
        </w:rPr>
        <w:t>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F34D5E" w:rsidRDefault="00F34D5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F34D5E" w:rsidRPr="001C4082" w:rsidRDefault="00F34D5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rsidR="00291FED" w:rsidRPr="00E50E59" w:rsidRDefault="00291FED" w:rsidP="00BA02CC">
      <w:pPr>
        <w:pStyle w:val="Ttulo2"/>
        <w:numPr>
          <w:ilvl w:val="0"/>
          <w:numId w:val="9"/>
        </w:numPr>
        <w:spacing w:before="0"/>
        <w:ind w:left="426" w:hanging="426"/>
        <w:jc w:val="both"/>
        <w:rPr>
          <w:rFonts w:asciiTheme="minorHAnsi" w:hAnsiTheme="minorHAnsi" w:cstheme="minorHAnsi"/>
          <w:b/>
          <w:color w:val="auto"/>
          <w:sz w:val="20"/>
          <w:szCs w:val="20"/>
        </w:rPr>
      </w:pPr>
      <w:r w:rsidRPr="00E50E59">
        <w:rPr>
          <w:rFonts w:asciiTheme="minorHAnsi" w:hAnsiTheme="minorHAnsi" w:cstheme="minorHAnsi"/>
          <w:b/>
          <w:color w:val="auto"/>
          <w:sz w:val="20"/>
          <w:szCs w:val="20"/>
        </w:rPr>
        <w:t xml:space="preserve">LIMPIEZA Y RETIRO DE ESCOMBROS </w:t>
      </w:r>
    </w:p>
    <w:p w:rsidR="00291FED" w:rsidRPr="001C4082" w:rsidRDefault="00291FED" w:rsidP="00291FE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w:t>
      </w:r>
    </w:p>
    <w:p w:rsidR="00291FED" w:rsidRPr="001C4082" w:rsidRDefault="00291FED" w:rsidP="00291FED">
      <w:pPr>
        <w:contextualSpacing/>
        <w:jc w:val="both"/>
        <w:rPr>
          <w:rFonts w:asciiTheme="minorHAnsi" w:hAnsiTheme="minorHAnsi" w:cstheme="minorHAnsi"/>
          <w:b/>
          <w:kern w:val="28"/>
          <w:sz w:val="20"/>
          <w:szCs w:val="20"/>
        </w:rPr>
      </w:pPr>
    </w:p>
    <w:p w:rsidR="004D3DAA" w:rsidRPr="004D3DAA" w:rsidRDefault="004D3DAA" w:rsidP="009D66C0">
      <w:pPr>
        <w:pStyle w:val="Prrafodelista"/>
        <w:numPr>
          <w:ilvl w:val="0"/>
          <w:numId w:val="12"/>
        </w:numPr>
        <w:jc w:val="both"/>
        <w:rPr>
          <w:rFonts w:asciiTheme="minorHAnsi" w:eastAsia="Arial Unicode MS" w:hAnsiTheme="minorHAnsi" w:cstheme="minorHAnsi"/>
          <w:b/>
          <w:vanish/>
          <w:sz w:val="20"/>
          <w:szCs w:val="20"/>
          <w:lang w:val="es-ES_tradnl"/>
        </w:rPr>
      </w:pPr>
    </w:p>
    <w:p w:rsidR="00291FED" w:rsidRPr="00DE75ED" w:rsidRDefault="00291FED" w:rsidP="009D66C0">
      <w:pPr>
        <w:pStyle w:val="Ttulo2"/>
        <w:numPr>
          <w:ilvl w:val="1"/>
          <w:numId w:val="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DEFINICIÓN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w:t>
      </w:r>
      <w:r w:rsidRPr="00E50E59">
        <w:rPr>
          <w:rFonts w:asciiTheme="minorHAnsi" w:hAnsiTheme="minorHAnsi" w:cstheme="minorHAnsi"/>
          <w:kern w:val="28"/>
          <w:sz w:val="20"/>
          <w:szCs w:val="20"/>
          <w:lang w:val="es-ES_tradnl"/>
        </w:rPr>
        <w:t xml:space="preserve">resultantes de la obra, así como también, el deshierbe y nivelación del terreno, para realizar los trabajos de </w:t>
      </w:r>
      <w:r w:rsidR="00E50E59" w:rsidRPr="00E50E59">
        <w:rPr>
          <w:rFonts w:asciiTheme="minorHAnsi" w:hAnsiTheme="minorHAnsi" w:cstheme="minorHAnsi"/>
          <w:kern w:val="28"/>
          <w:sz w:val="20"/>
          <w:szCs w:val="20"/>
          <w:lang w:val="es-ES_tradnl"/>
        </w:rPr>
        <w:t>implementación de</w:t>
      </w:r>
      <w:r w:rsidR="00E50E59">
        <w:rPr>
          <w:rFonts w:asciiTheme="minorHAnsi" w:hAnsiTheme="minorHAnsi" w:cstheme="minorHAnsi"/>
          <w:kern w:val="28"/>
          <w:sz w:val="20"/>
          <w:szCs w:val="20"/>
          <w:lang w:val="es-ES_tradnl"/>
        </w:rPr>
        <w:t xml:space="preserve"> los S</w:t>
      </w:r>
      <w:r w:rsidR="00E50E59" w:rsidRPr="00E50E59">
        <w:rPr>
          <w:rFonts w:asciiTheme="minorHAnsi" w:hAnsiTheme="minorHAnsi" w:cstheme="minorHAnsi"/>
          <w:kern w:val="28"/>
          <w:sz w:val="20"/>
          <w:szCs w:val="20"/>
          <w:lang w:val="es-ES_tradnl"/>
        </w:rPr>
        <w:t>istema</w:t>
      </w:r>
      <w:r w:rsidR="00E50E59">
        <w:rPr>
          <w:rFonts w:asciiTheme="minorHAnsi" w:hAnsiTheme="minorHAnsi" w:cstheme="minorHAnsi"/>
          <w:kern w:val="28"/>
          <w:sz w:val="20"/>
          <w:szCs w:val="20"/>
          <w:lang w:val="es-ES_tradnl"/>
        </w:rPr>
        <w:t>s</w:t>
      </w:r>
      <w:r w:rsidR="00E50E59" w:rsidRPr="00E50E59">
        <w:rPr>
          <w:rFonts w:asciiTheme="minorHAnsi" w:hAnsiTheme="minorHAnsi" w:cstheme="minorHAnsi"/>
          <w:kern w:val="28"/>
          <w:sz w:val="20"/>
          <w:szCs w:val="20"/>
          <w:lang w:val="es-ES_tradnl"/>
        </w:rPr>
        <w:t xml:space="preserve"> de </w:t>
      </w:r>
      <w:r w:rsidR="00E50E59">
        <w:rPr>
          <w:rFonts w:asciiTheme="minorHAnsi" w:hAnsiTheme="minorHAnsi" w:cstheme="minorHAnsi"/>
          <w:kern w:val="28"/>
          <w:sz w:val="20"/>
          <w:szCs w:val="20"/>
          <w:lang w:val="es-ES_tradnl"/>
        </w:rPr>
        <w:t>P</w:t>
      </w:r>
      <w:r w:rsidR="00E50E59" w:rsidRPr="00E50E59">
        <w:rPr>
          <w:rFonts w:asciiTheme="minorHAnsi" w:hAnsiTheme="minorHAnsi" w:cstheme="minorHAnsi"/>
          <w:kern w:val="28"/>
          <w:sz w:val="20"/>
          <w:szCs w:val="20"/>
          <w:lang w:val="es-ES_tradnl"/>
        </w:rPr>
        <w:t>rotecci</w:t>
      </w:r>
      <w:r w:rsidR="00E50E59">
        <w:rPr>
          <w:rFonts w:asciiTheme="minorHAnsi" w:hAnsiTheme="minorHAnsi" w:cstheme="minorHAnsi"/>
          <w:kern w:val="28"/>
          <w:sz w:val="20"/>
          <w:szCs w:val="20"/>
          <w:lang w:val="es-ES_tradnl"/>
        </w:rPr>
        <w:t>ó</w:t>
      </w:r>
      <w:r w:rsidR="00E50E59" w:rsidRPr="00E50E59">
        <w:rPr>
          <w:rFonts w:asciiTheme="minorHAnsi" w:hAnsiTheme="minorHAnsi" w:cstheme="minorHAnsi"/>
          <w:kern w:val="28"/>
          <w:sz w:val="20"/>
          <w:szCs w:val="20"/>
          <w:lang w:val="es-ES_tradnl"/>
        </w:rPr>
        <w:t xml:space="preserve">n </w:t>
      </w:r>
      <w:r w:rsidR="00E50E59">
        <w:rPr>
          <w:rFonts w:asciiTheme="minorHAnsi" w:hAnsiTheme="minorHAnsi" w:cstheme="minorHAnsi"/>
          <w:kern w:val="28"/>
          <w:sz w:val="20"/>
          <w:szCs w:val="20"/>
          <w:lang w:val="es-ES_tradnl"/>
        </w:rPr>
        <w:t>C</w:t>
      </w:r>
      <w:r w:rsidR="00E50E59" w:rsidRPr="00E50E59">
        <w:rPr>
          <w:rFonts w:asciiTheme="minorHAnsi" w:hAnsiTheme="minorHAnsi" w:cstheme="minorHAnsi"/>
          <w:kern w:val="28"/>
          <w:sz w:val="20"/>
          <w:szCs w:val="20"/>
          <w:lang w:val="es-ES_tradnl"/>
        </w:rPr>
        <w:t>at</w:t>
      </w:r>
      <w:r w:rsidR="00E50E59">
        <w:rPr>
          <w:rFonts w:asciiTheme="minorHAnsi" w:hAnsiTheme="minorHAnsi" w:cstheme="minorHAnsi"/>
          <w:kern w:val="28"/>
          <w:sz w:val="20"/>
          <w:szCs w:val="20"/>
          <w:lang w:val="es-ES_tradnl"/>
        </w:rPr>
        <w:t>ó</w:t>
      </w:r>
      <w:r w:rsidR="00E50E59" w:rsidRPr="00E50E59">
        <w:rPr>
          <w:rFonts w:asciiTheme="minorHAnsi" w:hAnsiTheme="minorHAnsi" w:cstheme="minorHAnsi"/>
          <w:kern w:val="28"/>
          <w:sz w:val="20"/>
          <w:szCs w:val="20"/>
          <w:lang w:val="es-ES_tradnl"/>
        </w:rPr>
        <w:t>dica</w:t>
      </w:r>
      <w:r w:rsidR="00E50E59">
        <w:rPr>
          <w:rFonts w:asciiTheme="minorHAnsi" w:hAnsiTheme="minorHAnsi" w:cstheme="minorHAnsi"/>
          <w:kern w:val="28"/>
          <w:sz w:val="20"/>
          <w:szCs w:val="20"/>
          <w:lang w:val="es-ES_tradnl"/>
        </w:rPr>
        <w:t xml:space="preserve"> en las diferentes</w:t>
      </w:r>
      <w:r w:rsidR="00E50E59" w:rsidRPr="00E50E59">
        <w:rPr>
          <w:rFonts w:asciiTheme="minorHAnsi" w:hAnsiTheme="minorHAnsi" w:cstheme="minorHAnsi"/>
          <w:kern w:val="28"/>
          <w:sz w:val="20"/>
          <w:szCs w:val="20"/>
          <w:lang w:val="es-ES_tradnl"/>
        </w:rPr>
        <w:t xml:space="preserve"> redes primarias </w:t>
      </w:r>
      <w:r w:rsidR="00E50E59">
        <w:rPr>
          <w:rFonts w:asciiTheme="minorHAnsi" w:hAnsiTheme="minorHAnsi" w:cstheme="minorHAnsi"/>
          <w:kern w:val="28"/>
          <w:sz w:val="20"/>
          <w:szCs w:val="20"/>
          <w:lang w:val="es-ES_tradnl"/>
        </w:rPr>
        <w:t>de S</w:t>
      </w:r>
      <w:r w:rsidR="00E50E59" w:rsidRPr="00E50E59">
        <w:rPr>
          <w:rFonts w:asciiTheme="minorHAnsi" w:hAnsiTheme="minorHAnsi" w:cstheme="minorHAnsi"/>
          <w:kern w:val="28"/>
          <w:sz w:val="20"/>
          <w:szCs w:val="20"/>
          <w:lang w:val="es-ES_tradnl"/>
        </w:rPr>
        <w:t xml:space="preserve">anta </w:t>
      </w:r>
      <w:r w:rsidR="00E50E59">
        <w:rPr>
          <w:rFonts w:asciiTheme="minorHAnsi" w:hAnsiTheme="minorHAnsi" w:cstheme="minorHAnsi"/>
          <w:kern w:val="28"/>
          <w:sz w:val="20"/>
          <w:szCs w:val="20"/>
          <w:lang w:val="es-ES_tradnl"/>
        </w:rPr>
        <w:t>C</w:t>
      </w:r>
      <w:r w:rsidR="00E50E59" w:rsidRPr="00E50E59">
        <w:rPr>
          <w:rFonts w:asciiTheme="minorHAnsi" w:hAnsiTheme="minorHAnsi" w:cstheme="minorHAnsi"/>
          <w:kern w:val="28"/>
          <w:sz w:val="20"/>
          <w:szCs w:val="20"/>
          <w:lang w:val="es-ES_tradnl"/>
        </w:rPr>
        <w:t>ruz</w:t>
      </w:r>
      <w:r w:rsidR="00E50E59">
        <w:rPr>
          <w:rFonts w:asciiTheme="minorHAnsi" w:hAnsiTheme="minorHAnsi" w:cstheme="minorHAnsi"/>
          <w:kern w:val="28"/>
          <w:sz w:val="20"/>
          <w:szCs w:val="20"/>
          <w:lang w:val="es-ES_tradnl"/>
        </w:rPr>
        <w:t xml:space="preserve"> contemplados en </w:t>
      </w:r>
      <w:r w:rsidRPr="00E50E59">
        <w:rPr>
          <w:rFonts w:asciiTheme="minorHAnsi" w:hAnsiTheme="minorHAnsi" w:cstheme="minorHAnsi"/>
          <w:kern w:val="28"/>
          <w:sz w:val="20"/>
          <w:szCs w:val="20"/>
          <w:lang w:val="es-ES_tradnl"/>
        </w:rPr>
        <w:t xml:space="preserve">el </w:t>
      </w:r>
      <w:r w:rsidR="00DE75ED" w:rsidRPr="00E50E59">
        <w:rPr>
          <w:rFonts w:asciiTheme="minorHAnsi" w:hAnsiTheme="minorHAnsi" w:cstheme="minorHAnsi"/>
          <w:kern w:val="28"/>
          <w:sz w:val="20"/>
          <w:szCs w:val="20"/>
          <w:lang w:val="es-ES_tradnl"/>
        </w:rPr>
        <w:t>p</w:t>
      </w:r>
      <w:r w:rsidRPr="00E50E59">
        <w:rPr>
          <w:rFonts w:asciiTheme="minorHAnsi" w:hAnsiTheme="minorHAnsi" w:cstheme="minorHAnsi"/>
          <w:kern w:val="28"/>
          <w:sz w:val="20"/>
          <w:szCs w:val="20"/>
          <w:lang w:val="es-ES_tradnl"/>
        </w:rPr>
        <w:t>royecto. La</w:t>
      </w:r>
      <w:r w:rsidRPr="001C4082">
        <w:rPr>
          <w:rFonts w:asciiTheme="minorHAnsi" w:hAnsiTheme="minorHAnsi" w:cstheme="minorHAnsi"/>
          <w:kern w:val="28"/>
          <w:sz w:val="20"/>
          <w:szCs w:val="20"/>
          <w:lang w:val="es-ES_tradnl"/>
        </w:rPr>
        <w:t xml:space="preserve"> limpieza se la deberá hacer permanentemente con la finalidad de mantener</w:t>
      </w:r>
      <w:r w:rsidR="00F452E8">
        <w:rPr>
          <w:rFonts w:asciiTheme="minorHAnsi" w:hAnsiTheme="minorHAnsi" w:cstheme="minorHAnsi"/>
          <w:kern w:val="28"/>
          <w:sz w:val="20"/>
          <w:szCs w:val="20"/>
          <w:lang w:val="es-ES_tradnl"/>
        </w:rPr>
        <w:t xml:space="preserve"> los lugares de ejecución de</w:t>
      </w:r>
      <w:r w:rsidRPr="001C4082">
        <w:rPr>
          <w:rFonts w:asciiTheme="minorHAnsi" w:hAnsiTheme="minorHAnsi" w:cstheme="minorHAnsi"/>
          <w:kern w:val="28"/>
          <w:sz w:val="20"/>
          <w:szCs w:val="20"/>
          <w:lang w:val="es-ES_tradnl"/>
        </w:rPr>
        <w:t xml:space="preserve"> la obra limpia y transitable.</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w:t>
      </w:r>
      <w:r w:rsidR="00F452E8">
        <w:rPr>
          <w:rFonts w:asciiTheme="minorHAnsi" w:hAnsiTheme="minorHAnsi" w:cstheme="minorHAnsi"/>
          <w:kern w:val="28"/>
          <w:sz w:val="20"/>
          <w:szCs w:val="20"/>
          <w:lang w:val="es-ES_tradnl"/>
        </w:rPr>
        <w:t xml:space="preserve">en </w:t>
      </w:r>
      <w:r w:rsidRPr="001C4082">
        <w:rPr>
          <w:rFonts w:asciiTheme="minorHAnsi" w:hAnsiTheme="minorHAnsi" w:cstheme="minorHAnsi"/>
          <w:kern w:val="28"/>
          <w:sz w:val="20"/>
          <w:szCs w:val="20"/>
          <w:lang w:val="es-ES_tradnl"/>
        </w:rPr>
        <w:t xml:space="preserve">cada tramo, no dejando esta actividad </w:t>
      </w:r>
      <w:r w:rsidR="00545687"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6B5EFD" w:rsidRPr="001C4082" w:rsidRDefault="006B5EFD" w:rsidP="00291FED">
      <w:pPr>
        <w:contextualSpacing/>
        <w:jc w:val="both"/>
        <w:rPr>
          <w:rFonts w:asciiTheme="minorHAnsi" w:hAnsiTheme="minorHAnsi" w:cstheme="minorHAnsi"/>
          <w:kern w:val="28"/>
          <w:sz w:val="20"/>
          <w:szCs w:val="20"/>
          <w:lang w:val="es-ES_tradnl"/>
        </w:rPr>
      </w:pPr>
    </w:p>
    <w:p w:rsidR="001C7C33" w:rsidRPr="005A3330" w:rsidRDefault="001C7C33" w:rsidP="001C7C33">
      <w:pPr>
        <w:contextualSpacing/>
        <w:jc w:val="both"/>
        <w:rPr>
          <w:rFonts w:asciiTheme="minorHAnsi" w:hAnsiTheme="minorHAnsi" w:cstheme="minorHAnsi"/>
          <w:kern w:val="28"/>
          <w:sz w:val="20"/>
          <w:szCs w:val="20"/>
          <w:lang w:val="es-ES_tradnl"/>
        </w:rPr>
      </w:pPr>
      <w:bookmarkStart w:id="19"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w:t>
      </w:r>
      <w:r w:rsidR="00F452E8">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w:t>
      </w:r>
      <w:r w:rsidR="00F452E8">
        <w:rPr>
          <w:rFonts w:asciiTheme="minorHAnsi" w:hAnsiTheme="minorHAnsi" w:cstheme="minorHAnsi"/>
          <w:kern w:val="28"/>
          <w:sz w:val="20"/>
          <w:szCs w:val="20"/>
          <w:lang w:val="es-ES_tradnl"/>
        </w:rPr>
        <w:t>os</w:t>
      </w:r>
      <w:r w:rsidRPr="005A3330">
        <w:rPr>
          <w:rFonts w:asciiTheme="minorHAnsi" w:hAnsiTheme="minorHAnsi" w:cstheme="minorHAnsi"/>
          <w:kern w:val="28"/>
          <w:sz w:val="20"/>
          <w:szCs w:val="20"/>
          <w:lang w:val="es-ES_tradnl"/>
        </w:rPr>
        <w:t xml:space="preserve"> lugar</w:t>
      </w:r>
      <w:r w:rsidR="00F452E8">
        <w:rPr>
          <w:rFonts w:asciiTheme="minorHAnsi" w:hAnsiTheme="minorHAnsi" w:cstheme="minorHAnsi"/>
          <w:kern w:val="28"/>
          <w:sz w:val="20"/>
          <w:szCs w:val="20"/>
          <w:lang w:val="es-ES_tradnl"/>
        </w:rPr>
        <w:t>es de ejecución de la obra</w:t>
      </w:r>
      <w:r w:rsidRPr="005A3330">
        <w:rPr>
          <w:rFonts w:asciiTheme="minorHAnsi" w:hAnsiTheme="minorHAnsi" w:cstheme="minorHAnsi"/>
          <w:kern w:val="28"/>
          <w:sz w:val="20"/>
          <w:szCs w:val="20"/>
          <w:lang w:val="es-ES_tradnl"/>
        </w:rPr>
        <w:t>.</w:t>
      </w:r>
      <w:bookmarkEnd w:id="19"/>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1C7C33" w:rsidRDefault="001C7C33" w:rsidP="00291FED">
      <w:pPr>
        <w:contextualSpacing/>
        <w:jc w:val="both"/>
        <w:rPr>
          <w:rFonts w:asciiTheme="minorHAnsi" w:hAnsiTheme="minorHAnsi" w:cstheme="minorHAnsi"/>
          <w:kern w:val="28"/>
          <w:sz w:val="20"/>
          <w:szCs w:val="20"/>
          <w:lang w:val="es-ES_tradnl"/>
        </w:rPr>
      </w:pPr>
    </w:p>
    <w:p w:rsidR="00291FED" w:rsidRPr="00DE75ED" w:rsidRDefault="00291FED" w:rsidP="009D66C0">
      <w:pPr>
        <w:pStyle w:val="Ttulo2"/>
        <w:numPr>
          <w:ilvl w:val="1"/>
          <w:numId w:val="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 xml:space="preserve"> MATERIALES, HERRAMIENTAS Y EQUIPO</w:t>
      </w:r>
    </w:p>
    <w:p w:rsidR="00291FED" w:rsidRPr="001C4082" w:rsidRDefault="00291FED" w:rsidP="00291FED">
      <w:pPr>
        <w:pStyle w:val="Estilo1"/>
        <w:ind w:left="435"/>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w:t>
      </w:r>
      <w:r w:rsidR="00F452E8">
        <w:rPr>
          <w:rFonts w:asciiTheme="minorHAnsi" w:hAnsiTheme="minorHAnsi" w:cstheme="minorHAnsi"/>
          <w:kern w:val="28"/>
          <w:sz w:val="20"/>
          <w:szCs w:val="20"/>
          <w:lang w:val="es-ES_tradnl"/>
        </w:rPr>
        <w:t xml:space="preserve"> y/o</w:t>
      </w:r>
      <w:r w:rsidRPr="001C4082">
        <w:rPr>
          <w:rFonts w:asciiTheme="minorHAnsi" w:hAnsiTheme="minorHAnsi" w:cstheme="minorHAnsi"/>
          <w:kern w:val="28"/>
          <w:sz w:val="20"/>
          <w:szCs w:val="20"/>
          <w:lang w:val="es-ES_tradnl"/>
        </w:rPr>
        <w:t xml:space="preserve"> camionetas, etc.)  Para la ejecución de los trabajos, los mismos deberán ser aprobados por el SUPERVISOR al inicio de la actividad.</w:t>
      </w:r>
    </w:p>
    <w:p w:rsidR="00F452E8" w:rsidRDefault="00F452E8" w:rsidP="00291FED">
      <w:pPr>
        <w:contextualSpacing/>
        <w:jc w:val="both"/>
        <w:rPr>
          <w:rFonts w:asciiTheme="minorHAnsi" w:hAnsiTheme="minorHAnsi" w:cstheme="minorHAnsi"/>
          <w:kern w:val="28"/>
          <w:sz w:val="20"/>
          <w:szCs w:val="20"/>
          <w:lang w:val="es-ES_tradnl"/>
        </w:rPr>
      </w:pPr>
    </w:p>
    <w:p w:rsidR="00291FED" w:rsidRPr="00DE75ED" w:rsidRDefault="00291FED" w:rsidP="009D66C0">
      <w:pPr>
        <w:pStyle w:val="Ttulo2"/>
        <w:numPr>
          <w:ilvl w:val="1"/>
          <w:numId w:val="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PROCEDIMIENTO PARA LA EJECUCIÓN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w:t>
      </w:r>
      <w:r w:rsidR="00F452E8">
        <w:rPr>
          <w:rFonts w:asciiTheme="minorHAnsi" w:hAnsiTheme="minorHAnsi" w:cstheme="minorHAnsi"/>
          <w:kern w:val="28"/>
          <w:sz w:val="20"/>
          <w:szCs w:val="20"/>
          <w:lang w:val="es-ES_tradnl"/>
        </w:rPr>
        <w:t>tc., además de ello se realizará</w:t>
      </w:r>
      <w:r w:rsidRPr="001C4082">
        <w:rPr>
          <w:rFonts w:asciiTheme="minorHAnsi" w:hAnsiTheme="minorHAnsi" w:cstheme="minorHAnsi"/>
          <w:kern w:val="28"/>
          <w:sz w:val="20"/>
          <w:szCs w:val="20"/>
          <w:lang w:val="es-ES_tradnl"/>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Los materiales que indique y considere el SUPERVISOR reutilizables, serán transportados y almacenados en los lugares que este indique, aun cuando estuvieran fuera de los límites de la obra.</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 objeto de efectuar una limpieza adecuada, se deberá</w:t>
      </w:r>
      <w:r w:rsidR="00871088">
        <w:rPr>
          <w:rFonts w:asciiTheme="minorHAnsi" w:hAnsiTheme="minorHAnsi" w:cstheme="minorHAnsi"/>
          <w:kern w:val="28"/>
          <w:sz w:val="20"/>
          <w:szCs w:val="20"/>
          <w:lang w:val="es-ES_tradnl"/>
        </w:rPr>
        <w:t>,</w:t>
      </w:r>
      <w:r w:rsidRPr="001C4082">
        <w:rPr>
          <w:rFonts w:asciiTheme="minorHAnsi" w:hAnsiTheme="minorHAnsi" w:cstheme="minorHAnsi"/>
          <w:kern w:val="28"/>
          <w:sz w:val="20"/>
          <w:szCs w:val="20"/>
          <w:lang w:val="es-ES_tradnl"/>
        </w:rPr>
        <w:t xml:space="preserve"> previamente</w:t>
      </w:r>
      <w:r w:rsidR="00871088">
        <w:rPr>
          <w:rFonts w:asciiTheme="minorHAnsi" w:hAnsiTheme="minorHAnsi" w:cstheme="minorHAnsi"/>
          <w:kern w:val="28"/>
          <w:sz w:val="20"/>
          <w:szCs w:val="20"/>
          <w:lang w:val="es-ES_tradnl"/>
        </w:rPr>
        <w:t>,</w:t>
      </w:r>
      <w:r w:rsidRPr="001C4082">
        <w:rPr>
          <w:rFonts w:asciiTheme="minorHAnsi" w:hAnsiTheme="minorHAnsi" w:cstheme="minorHAnsi"/>
          <w:kern w:val="28"/>
          <w:sz w:val="20"/>
          <w:szCs w:val="20"/>
          <w:lang w:val="es-ES_tradnl"/>
        </w:rPr>
        <w:t xml:space="preserve"> eliminar todas las aguas estancadas que se encuentren en las zanjas y las cunetas, debiendo ser conducidas las mismas convenientemente a fin de evitar molestias en el </w:t>
      </w:r>
      <w:r w:rsidR="000049F1">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 xml:space="preserve">l trabajo mismo y a las inmediaciones. </w:t>
      </w: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deberá cumplir con los componentes de desmovilización y limpieza final, donde el SUPERVISOR </w:t>
      </w:r>
      <w:r w:rsidR="000049F1">
        <w:rPr>
          <w:rFonts w:asciiTheme="minorHAnsi" w:hAnsiTheme="minorHAnsi" w:cstheme="minorHAnsi"/>
          <w:kern w:val="28"/>
          <w:sz w:val="20"/>
          <w:szCs w:val="20"/>
          <w:lang w:val="es-ES_tradnl"/>
        </w:rPr>
        <w:t xml:space="preserve">DE OBRA </w:t>
      </w:r>
      <w:r w:rsidRPr="001C4082">
        <w:rPr>
          <w:rFonts w:asciiTheme="minorHAnsi" w:hAnsiTheme="minorHAnsi" w:cstheme="minorHAnsi"/>
          <w:kern w:val="28"/>
          <w:sz w:val="20"/>
          <w:szCs w:val="20"/>
          <w:lang w:val="es-ES_tradnl"/>
        </w:rPr>
        <w:t xml:space="preserve">constatará que no </w:t>
      </w:r>
      <w:r w:rsidR="000049F1" w:rsidRPr="001C4082">
        <w:rPr>
          <w:rFonts w:asciiTheme="minorHAnsi" w:hAnsiTheme="minorHAnsi" w:cstheme="minorHAnsi"/>
          <w:kern w:val="28"/>
          <w:sz w:val="20"/>
          <w:szCs w:val="20"/>
          <w:lang w:val="es-ES_tradnl"/>
        </w:rPr>
        <w:t>haya</w:t>
      </w:r>
      <w:r w:rsidRPr="001C4082">
        <w:rPr>
          <w:rFonts w:asciiTheme="minorHAnsi" w:hAnsiTheme="minorHAnsi" w:cstheme="minorHAnsi"/>
          <w:kern w:val="28"/>
          <w:sz w:val="20"/>
          <w:szCs w:val="20"/>
          <w:lang w:val="es-ES_tradnl"/>
        </w:rPr>
        <w:t xml:space="preserve"> residuos remanentes de las actividades realizadas durante la obra proveniente de equipos o plantas, que puedan causar efectos nocivos en los habitantes en el sitio de la obra.</w:t>
      </w:r>
    </w:p>
    <w:p w:rsidR="000049F1" w:rsidRPr="001C4082" w:rsidRDefault="000049F1"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w:t>
      </w:r>
      <w:r w:rsidR="000049F1">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w:t>
      </w:r>
      <w:r w:rsidR="000049F1">
        <w:rPr>
          <w:rFonts w:asciiTheme="minorHAnsi" w:hAnsiTheme="minorHAnsi" w:cstheme="minorHAnsi"/>
          <w:kern w:val="28"/>
          <w:sz w:val="20"/>
          <w:szCs w:val="20"/>
          <w:lang w:val="es-ES_tradnl"/>
        </w:rPr>
        <w:t>os</w:t>
      </w:r>
      <w:r w:rsidRPr="001C4082">
        <w:rPr>
          <w:rFonts w:asciiTheme="minorHAnsi" w:hAnsiTheme="minorHAnsi" w:cstheme="minorHAnsi"/>
          <w:kern w:val="28"/>
          <w:sz w:val="20"/>
          <w:szCs w:val="20"/>
          <w:lang w:val="es-ES_tradnl"/>
        </w:rPr>
        <w:t xml:space="preserve"> lugar</w:t>
      </w:r>
      <w:r w:rsidR="000049F1">
        <w:rPr>
          <w:rFonts w:asciiTheme="minorHAnsi" w:hAnsiTheme="minorHAnsi" w:cstheme="minorHAnsi"/>
          <w:kern w:val="28"/>
          <w:sz w:val="20"/>
          <w:szCs w:val="20"/>
          <w:lang w:val="es-ES_tradnl"/>
        </w:rPr>
        <w:t>es de ejecución de la obra</w:t>
      </w:r>
      <w:r w:rsidRPr="001C4082">
        <w:rPr>
          <w:rFonts w:asciiTheme="minorHAnsi" w:hAnsiTheme="minorHAnsi" w:cstheme="minorHAnsi"/>
          <w:kern w:val="28"/>
          <w:sz w:val="20"/>
          <w:szCs w:val="20"/>
          <w:lang w:val="es-ES_tradnl"/>
        </w:rPr>
        <w:t xml:space="preserve">.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DE75ED" w:rsidRDefault="00291FED" w:rsidP="009D66C0">
      <w:pPr>
        <w:pStyle w:val="Ttulo2"/>
        <w:numPr>
          <w:ilvl w:val="1"/>
          <w:numId w:val="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MEDIDAS DE MITIGACIÓN AMBIENTAL</w:t>
      </w:r>
    </w:p>
    <w:p w:rsidR="00291FED" w:rsidRPr="001C4082" w:rsidRDefault="00291FED" w:rsidP="00291FED">
      <w:pPr>
        <w:pStyle w:val="Estilo1"/>
        <w:ind w:left="426"/>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4D5E" w:rsidRPr="001C4082" w:rsidRDefault="00F34D5E"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FED" w:rsidRPr="001C4082" w:rsidRDefault="00291FED" w:rsidP="00291FED">
      <w:pPr>
        <w:contextualSpacing/>
        <w:jc w:val="both"/>
        <w:rPr>
          <w:rFonts w:asciiTheme="minorHAnsi" w:hAnsiTheme="minorHAnsi" w:cstheme="minorHAnsi"/>
          <w:sz w:val="20"/>
          <w:szCs w:val="20"/>
        </w:rPr>
      </w:pPr>
    </w:p>
    <w:p w:rsidR="00291FED" w:rsidRPr="00DE75ED" w:rsidRDefault="00291FED" w:rsidP="009D66C0">
      <w:pPr>
        <w:pStyle w:val="Ttulo2"/>
        <w:numPr>
          <w:ilvl w:val="1"/>
          <w:numId w:val="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lastRenderedPageBreak/>
        <w:t>MEDICIÓN Y FORMA DE PAGO</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1E0049">
        <w:rPr>
          <w:rFonts w:asciiTheme="minorHAnsi" w:hAnsiTheme="minorHAnsi" w:cstheme="minorHAnsi"/>
          <w:kern w:val="28"/>
          <w:sz w:val="20"/>
          <w:szCs w:val="20"/>
          <w:lang w:val="es-ES_tradnl"/>
        </w:rPr>
        <w:t xml:space="preserve">y pagado </w:t>
      </w:r>
      <w:r w:rsidRPr="001C4082">
        <w:rPr>
          <w:rFonts w:asciiTheme="minorHAnsi" w:hAnsiTheme="minorHAnsi" w:cstheme="minorHAnsi"/>
          <w:kern w:val="28"/>
          <w:sz w:val="20"/>
          <w:szCs w:val="20"/>
          <w:lang w:val="es-ES_tradnl"/>
        </w:rPr>
        <w:t xml:space="preserve">en </w:t>
      </w:r>
      <w:r w:rsidR="00D87C34">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pago será la compensación total por </w:t>
      </w:r>
      <w:r w:rsidR="00871088">
        <w:rPr>
          <w:rFonts w:asciiTheme="minorHAnsi" w:hAnsiTheme="minorHAnsi" w:cstheme="minorHAnsi"/>
          <w:kern w:val="28"/>
          <w:sz w:val="20"/>
          <w:szCs w:val="20"/>
          <w:lang w:val="es-ES_tradnl"/>
        </w:rPr>
        <w:t>todos l</w:t>
      </w:r>
      <w:r w:rsidRPr="001C4082">
        <w:rPr>
          <w:rFonts w:asciiTheme="minorHAnsi" w:hAnsiTheme="minorHAnsi" w:cstheme="minorHAnsi"/>
          <w:kern w:val="28"/>
          <w:sz w:val="20"/>
          <w:szCs w:val="20"/>
          <w:lang w:val="es-ES_tradnl"/>
        </w:rPr>
        <w:t>os materiales, mano de obra, herramientas, equipo y otros gastos que sean necesarios para la adecuada y correcta ejecución de los trabajos.</w:t>
      </w:r>
    </w:p>
    <w:p w:rsidR="00291FED" w:rsidRPr="002B2100" w:rsidRDefault="00291FED" w:rsidP="00291FED">
      <w:pPr>
        <w:rPr>
          <w:lang w:val="es-BO" w:eastAsia="en-US"/>
        </w:rPr>
      </w:pPr>
    </w:p>
    <w:p w:rsidR="00291FED" w:rsidRDefault="00291FED"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F34D5E" w:rsidRDefault="00F34D5E"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7E0770">
      <w:pPr>
        <w:jc w:val="both"/>
        <w:rPr>
          <w:rFonts w:asciiTheme="minorHAnsi" w:eastAsia="Arial Unicode MS" w:hAnsiTheme="minorHAnsi" w:cstheme="minorHAnsi"/>
          <w:sz w:val="20"/>
          <w:szCs w:val="20"/>
        </w:rPr>
      </w:pPr>
    </w:p>
    <w:p w:rsidR="004A5C45" w:rsidRDefault="004A5C45"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Pr="00DA058D" w:rsidRDefault="007E0770" w:rsidP="007E0770">
      <w:pPr>
        <w:jc w:val="center"/>
        <w:rPr>
          <w:rFonts w:asciiTheme="minorHAnsi" w:eastAsia="Arial Unicode MS" w:hAnsiTheme="minorHAnsi" w:cstheme="minorHAnsi"/>
          <w:b/>
          <w:sz w:val="72"/>
          <w:szCs w:val="72"/>
        </w:rPr>
      </w:pPr>
      <w:r w:rsidRPr="00A42252">
        <w:rPr>
          <w:rFonts w:asciiTheme="minorHAnsi" w:eastAsia="Arial Unicode MS" w:hAnsiTheme="minorHAnsi" w:cstheme="minorHAnsi"/>
          <w:b/>
          <w:sz w:val="72"/>
          <w:szCs w:val="72"/>
        </w:rPr>
        <w:t>COMPUTOS METRICOS</w:t>
      </w: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28032D" w:rsidRDefault="00F63FA6" w:rsidP="00290260">
      <w:pPr>
        <w:contextualSpacing/>
        <w:jc w:val="both"/>
        <w:rPr>
          <w:rFonts w:asciiTheme="minorHAnsi" w:hAnsiTheme="minorHAnsi" w:cstheme="minorHAnsi"/>
          <w:kern w:val="28"/>
          <w:sz w:val="20"/>
          <w:szCs w:val="20"/>
          <w:lang w:val="es-ES_tradnl"/>
        </w:rPr>
      </w:pPr>
      <w:r w:rsidRPr="00F63FA6">
        <w:rPr>
          <w:rFonts w:asciiTheme="minorHAnsi" w:hAnsiTheme="minorHAnsi" w:cstheme="minorHAnsi"/>
          <w:kern w:val="28"/>
          <w:sz w:val="20"/>
          <w:szCs w:val="20"/>
          <w:lang w:val="es-ES_tradnl"/>
        </w:rPr>
        <w:lastRenderedPageBreak/>
        <w:t xml:space="preserve">Las siguientes cantidades de obra podrán ser modificadas, previa </w:t>
      </w:r>
      <w:r w:rsidR="005938AB">
        <w:rPr>
          <w:rFonts w:asciiTheme="minorHAnsi" w:hAnsiTheme="minorHAnsi" w:cstheme="minorHAnsi"/>
          <w:kern w:val="28"/>
          <w:sz w:val="20"/>
          <w:szCs w:val="20"/>
          <w:lang w:val="es-ES_tradnl"/>
        </w:rPr>
        <w:t xml:space="preserve">autorización y </w:t>
      </w:r>
      <w:r w:rsidRPr="00F63FA6">
        <w:rPr>
          <w:rFonts w:asciiTheme="minorHAnsi" w:hAnsiTheme="minorHAnsi" w:cstheme="minorHAnsi"/>
          <w:kern w:val="28"/>
          <w:sz w:val="20"/>
          <w:szCs w:val="20"/>
          <w:lang w:val="es-ES_tradnl"/>
        </w:rPr>
        <w:t>aprobación del Supervisor de Obra, en función a lo establecido en la Ingeniería de Detalle</w:t>
      </w:r>
      <w:r w:rsidR="005938AB">
        <w:rPr>
          <w:rFonts w:asciiTheme="minorHAnsi" w:hAnsiTheme="minorHAnsi" w:cstheme="minorHAnsi"/>
          <w:kern w:val="28"/>
          <w:sz w:val="20"/>
          <w:szCs w:val="20"/>
          <w:lang w:val="es-ES_tradnl"/>
        </w:rPr>
        <w:t>,</w:t>
      </w:r>
      <w:r w:rsidRPr="00F63FA6">
        <w:rPr>
          <w:rFonts w:asciiTheme="minorHAnsi" w:hAnsiTheme="minorHAnsi" w:cstheme="minorHAnsi"/>
          <w:kern w:val="28"/>
          <w:sz w:val="20"/>
          <w:szCs w:val="20"/>
          <w:lang w:val="es-ES_tradnl"/>
        </w:rPr>
        <w:t xml:space="preserve"> mediciones de requerimiento</w:t>
      </w:r>
      <w:r>
        <w:rPr>
          <w:rFonts w:asciiTheme="minorHAnsi" w:hAnsiTheme="minorHAnsi" w:cstheme="minorHAnsi"/>
          <w:kern w:val="28"/>
          <w:sz w:val="20"/>
          <w:szCs w:val="20"/>
          <w:lang w:val="es-ES_tradnl"/>
        </w:rPr>
        <w:t>s</w:t>
      </w:r>
      <w:r w:rsidRPr="00F63FA6">
        <w:rPr>
          <w:rFonts w:asciiTheme="minorHAnsi" w:hAnsiTheme="minorHAnsi" w:cstheme="minorHAnsi"/>
          <w:kern w:val="28"/>
          <w:sz w:val="20"/>
          <w:szCs w:val="20"/>
          <w:lang w:val="es-ES_tradnl"/>
        </w:rPr>
        <w:t xml:space="preserve"> de corriente </w:t>
      </w:r>
      <w:r>
        <w:rPr>
          <w:rFonts w:asciiTheme="minorHAnsi" w:hAnsiTheme="minorHAnsi" w:cstheme="minorHAnsi"/>
          <w:kern w:val="28"/>
          <w:sz w:val="20"/>
          <w:szCs w:val="20"/>
          <w:lang w:val="es-ES_tradnl"/>
        </w:rPr>
        <w:t xml:space="preserve">y de </w:t>
      </w:r>
      <w:r w:rsidRPr="00F63FA6">
        <w:rPr>
          <w:rFonts w:asciiTheme="minorHAnsi" w:hAnsiTheme="minorHAnsi" w:cstheme="minorHAnsi"/>
          <w:kern w:val="28"/>
          <w:sz w:val="20"/>
          <w:szCs w:val="20"/>
          <w:lang w:val="es-ES_tradnl"/>
        </w:rPr>
        <w:t xml:space="preserve">resistividad </w:t>
      </w:r>
      <w:r>
        <w:rPr>
          <w:rFonts w:asciiTheme="minorHAnsi" w:hAnsiTheme="minorHAnsi" w:cstheme="minorHAnsi"/>
          <w:kern w:val="28"/>
          <w:sz w:val="20"/>
          <w:szCs w:val="20"/>
          <w:lang w:val="es-ES_tradnl"/>
        </w:rPr>
        <w:t>de suelos</w:t>
      </w:r>
      <w:r w:rsidRPr="00F63FA6">
        <w:rPr>
          <w:rFonts w:asciiTheme="minorHAnsi" w:hAnsiTheme="minorHAnsi" w:cstheme="minorHAnsi"/>
          <w:kern w:val="28"/>
          <w:sz w:val="20"/>
          <w:szCs w:val="20"/>
          <w:lang w:val="es-ES_tradnl"/>
        </w:rPr>
        <w:t xml:space="preserve"> en campo</w:t>
      </w:r>
      <w:r>
        <w:rPr>
          <w:rFonts w:asciiTheme="minorHAnsi" w:hAnsiTheme="minorHAnsi" w:cstheme="minorHAnsi"/>
          <w:kern w:val="28"/>
          <w:sz w:val="20"/>
          <w:szCs w:val="20"/>
          <w:lang w:val="es-ES_tradnl"/>
        </w:rPr>
        <w:t>,</w:t>
      </w:r>
      <w:r w:rsidRPr="00F63FA6">
        <w:rPr>
          <w:rFonts w:asciiTheme="minorHAnsi" w:hAnsiTheme="minorHAnsi" w:cstheme="minorHAnsi"/>
          <w:kern w:val="28"/>
          <w:sz w:val="20"/>
          <w:szCs w:val="20"/>
          <w:lang w:val="es-ES_tradnl"/>
        </w:rPr>
        <w:t xml:space="preserve"> para cada uno de los Sistemas de Protección Catódica a implementarse en las diferentes redes primarias de Santa Cruz</w:t>
      </w:r>
      <w:r>
        <w:rPr>
          <w:rFonts w:asciiTheme="minorHAnsi" w:hAnsiTheme="minorHAnsi" w:cstheme="minorHAnsi"/>
          <w:kern w:val="28"/>
          <w:sz w:val="20"/>
          <w:szCs w:val="20"/>
          <w:lang w:val="es-ES_tradnl"/>
        </w:rPr>
        <w:t xml:space="preserve">, </w:t>
      </w:r>
      <w:r w:rsidR="003259FD">
        <w:rPr>
          <w:rFonts w:asciiTheme="minorHAnsi" w:hAnsiTheme="minorHAnsi" w:cstheme="minorHAnsi"/>
          <w:kern w:val="28"/>
          <w:sz w:val="20"/>
          <w:szCs w:val="20"/>
          <w:lang w:val="es-ES_tradnl"/>
        </w:rPr>
        <w:t>a fin de garantizar el funcionamiento óptimo de los Sistemas de protección catódica a implementar en el proyecto, p</w:t>
      </w:r>
      <w:r>
        <w:rPr>
          <w:rFonts w:asciiTheme="minorHAnsi" w:hAnsiTheme="minorHAnsi" w:cstheme="minorHAnsi"/>
          <w:kern w:val="28"/>
          <w:sz w:val="20"/>
          <w:szCs w:val="20"/>
          <w:lang w:val="es-ES_tradnl"/>
        </w:rPr>
        <w:t>ara lo cual las adecuaciones propuestas por la empresa Contratista deberán estar adecuadamente justificadas mediante registros de mediciones en campo y memori</w:t>
      </w:r>
      <w:r w:rsidR="003259FD">
        <w:rPr>
          <w:rFonts w:asciiTheme="minorHAnsi" w:hAnsiTheme="minorHAnsi" w:cstheme="minorHAnsi"/>
          <w:kern w:val="28"/>
          <w:sz w:val="20"/>
          <w:szCs w:val="20"/>
          <w:lang w:val="es-ES_tradnl"/>
        </w:rPr>
        <w:t>as de cálculo correspondientes.</w:t>
      </w:r>
    </w:p>
    <w:p w:rsidR="00951A0A" w:rsidRDefault="00951A0A" w:rsidP="00290260">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1"/>
        <w:gridCol w:w="3969"/>
        <w:gridCol w:w="786"/>
        <w:gridCol w:w="630"/>
        <w:gridCol w:w="710"/>
        <w:gridCol w:w="727"/>
        <w:gridCol w:w="833"/>
        <w:gridCol w:w="752"/>
      </w:tblGrid>
      <w:tr w:rsidR="000D046D" w:rsidRPr="00951A0A" w:rsidTr="00DC585D">
        <w:trPr>
          <w:trHeight w:val="352"/>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D046D" w:rsidRPr="00951A0A" w:rsidRDefault="000D046D" w:rsidP="00951A0A">
            <w:pPr>
              <w:jc w:val="center"/>
              <w:rPr>
                <w:rFonts w:ascii="Calibri" w:hAnsi="Calibri"/>
                <w:b/>
                <w:bCs/>
                <w:color w:val="000000"/>
                <w:sz w:val="16"/>
                <w:szCs w:val="16"/>
              </w:rPr>
            </w:pPr>
            <w:r w:rsidRPr="00951A0A">
              <w:rPr>
                <w:rFonts w:ascii="Calibri" w:hAnsi="Calibri"/>
                <w:b/>
                <w:bCs/>
                <w:color w:val="000000"/>
                <w:sz w:val="16"/>
                <w:szCs w:val="16"/>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0D046D" w:rsidRPr="00951A0A" w:rsidRDefault="000D046D" w:rsidP="000D046D">
            <w:pPr>
              <w:jc w:val="center"/>
              <w:rPr>
                <w:rFonts w:ascii="Calibri" w:hAnsi="Calibri"/>
                <w:b/>
                <w:bCs/>
                <w:color w:val="000000"/>
                <w:sz w:val="16"/>
                <w:szCs w:val="16"/>
              </w:rPr>
            </w:pPr>
            <w:r w:rsidRPr="00951A0A">
              <w:rPr>
                <w:rFonts w:ascii="Calibri" w:hAnsi="Calibri"/>
                <w:b/>
                <w:bCs/>
                <w:color w:val="000000"/>
                <w:sz w:val="16"/>
                <w:szCs w:val="16"/>
              </w:rPr>
              <w:t>(M01) - OBRAS PARA IMPLEMENTACIÓN</w:t>
            </w:r>
          </w:p>
        </w:tc>
      </w:tr>
      <w:tr w:rsidR="00951A0A" w:rsidRPr="00951A0A" w:rsidTr="00143D3D">
        <w:trPr>
          <w:trHeight w:val="558"/>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Nº</w:t>
            </w:r>
          </w:p>
        </w:tc>
        <w:tc>
          <w:tcPr>
            <w:tcW w:w="2248"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Unidad</w:t>
            </w:r>
          </w:p>
        </w:tc>
      </w:tr>
      <w:tr w:rsidR="00951A0A" w:rsidRPr="00951A0A" w:rsidTr="00F31339">
        <w:trPr>
          <w:trHeight w:val="5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1</w:t>
            </w:r>
          </w:p>
        </w:tc>
        <w:tc>
          <w:tcPr>
            <w:tcW w:w="2248" w:type="pct"/>
            <w:tcBorders>
              <w:top w:val="nil"/>
              <w:left w:val="nil"/>
              <w:bottom w:val="single" w:sz="4" w:space="0" w:color="auto"/>
              <w:right w:val="single" w:sz="4" w:space="0" w:color="auto"/>
            </w:tcBorders>
            <w:shd w:val="clear" w:color="auto" w:fill="auto"/>
            <w:vAlign w:val="center"/>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MOVILIZACIÓN Y DESMOVILIZACIÓN DE EQUIPO, MATERIAL, HERRAMIENTAS Y PERSONAL</w:t>
            </w:r>
          </w:p>
        </w:tc>
        <w:tc>
          <w:tcPr>
            <w:tcW w:w="445"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096F7B">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096F7B">
            <w:pPr>
              <w:jc w:val="right"/>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r>
      <w:tr w:rsidR="00951A0A"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096F7B">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096F7B">
            <w:pPr>
              <w:jc w:val="right"/>
              <w:rPr>
                <w:rFonts w:ascii="Calibri" w:hAnsi="Calibri"/>
                <w:b/>
                <w:bCs/>
                <w:color w:val="000000"/>
                <w:sz w:val="16"/>
                <w:szCs w:val="16"/>
              </w:rPr>
            </w:pPr>
            <w:r w:rsidRPr="00951A0A">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385742">
            <w:pPr>
              <w:jc w:val="center"/>
              <w:rPr>
                <w:rFonts w:ascii="Calibri" w:hAnsi="Calibri"/>
                <w:b/>
                <w:bCs/>
                <w:color w:val="000000"/>
                <w:sz w:val="16"/>
                <w:szCs w:val="16"/>
              </w:rPr>
            </w:pPr>
            <w:proofErr w:type="spellStart"/>
            <w:r w:rsidRPr="00951A0A">
              <w:rPr>
                <w:rFonts w:ascii="Calibri" w:hAnsi="Calibri"/>
                <w:b/>
                <w:bCs/>
                <w:color w:val="000000"/>
                <w:sz w:val="16"/>
                <w:szCs w:val="16"/>
              </w:rPr>
              <w:t>Glb</w:t>
            </w:r>
            <w:proofErr w:type="spellEnd"/>
            <w:r w:rsidRPr="00951A0A">
              <w:rPr>
                <w:rFonts w:ascii="Calibri" w:hAnsi="Calibri"/>
                <w:b/>
                <w:bCs/>
                <w:color w:val="000000"/>
                <w:sz w:val="16"/>
                <w:szCs w:val="16"/>
              </w:rPr>
              <w:t>.</w:t>
            </w:r>
          </w:p>
        </w:tc>
      </w:tr>
      <w:tr w:rsidR="00951A0A" w:rsidRPr="00951A0A" w:rsidTr="00096F7B">
        <w:trPr>
          <w:trHeight w:val="33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2</w:t>
            </w:r>
          </w:p>
        </w:tc>
        <w:tc>
          <w:tcPr>
            <w:tcW w:w="2248"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xml:space="preserve">RELEVAMIENTO DE DATOS DE RESISTIVIDAD </w:t>
            </w:r>
          </w:p>
        </w:tc>
        <w:tc>
          <w:tcPr>
            <w:tcW w:w="445"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096F7B">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096F7B">
            <w:pPr>
              <w:jc w:val="right"/>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r>
      <w:tr w:rsidR="00951A0A"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951A0A" w:rsidRPr="00951A0A" w:rsidRDefault="00526880" w:rsidP="00951A0A">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8F3EAE">
            <w:pPr>
              <w:jc w:val="right"/>
              <w:rPr>
                <w:rFonts w:ascii="Calibri" w:hAnsi="Calibri"/>
                <w:color w:val="000000"/>
                <w:sz w:val="16"/>
                <w:szCs w:val="16"/>
              </w:rPr>
            </w:pPr>
            <w:r w:rsidRPr="00951A0A">
              <w:rPr>
                <w:rFonts w:ascii="Calibri" w:hAnsi="Calibri"/>
                <w:color w:val="000000"/>
                <w:sz w:val="16"/>
                <w:szCs w:val="16"/>
              </w:rPr>
              <w:t>2</w:t>
            </w:r>
            <w:r w:rsidR="008F3EAE">
              <w:rPr>
                <w:rFonts w:ascii="Calibri" w:hAnsi="Calibri"/>
                <w:color w:val="000000"/>
                <w:sz w:val="16"/>
                <w:szCs w:val="16"/>
              </w:rPr>
              <w:t>1</w:t>
            </w:r>
            <w:r w:rsidRPr="00951A0A">
              <w:rPr>
                <w:rFonts w:ascii="Calibri" w:hAnsi="Calibri"/>
                <w:color w:val="000000"/>
                <w:sz w:val="16"/>
                <w:szCs w:val="16"/>
              </w:rPr>
              <w:t>6,00</w:t>
            </w:r>
          </w:p>
        </w:tc>
        <w:tc>
          <w:tcPr>
            <w:tcW w:w="472"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8F3EAE">
            <w:pPr>
              <w:jc w:val="right"/>
              <w:rPr>
                <w:rFonts w:ascii="Calibri" w:hAnsi="Calibri"/>
                <w:color w:val="000000"/>
                <w:sz w:val="16"/>
                <w:szCs w:val="16"/>
              </w:rPr>
            </w:pPr>
            <w:r w:rsidRPr="00951A0A">
              <w:rPr>
                <w:rFonts w:ascii="Calibri" w:hAnsi="Calibri"/>
                <w:color w:val="000000"/>
                <w:sz w:val="16"/>
                <w:szCs w:val="16"/>
              </w:rPr>
              <w:t>2</w:t>
            </w:r>
            <w:r w:rsidR="008F3EAE">
              <w:rPr>
                <w:rFonts w:ascii="Calibri" w:hAnsi="Calibri"/>
                <w:color w:val="000000"/>
                <w:sz w:val="16"/>
                <w:szCs w:val="16"/>
              </w:rPr>
              <w:t>1</w:t>
            </w:r>
            <w:r w:rsidRPr="00951A0A">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r>
      <w:tr w:rsidR="003259F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3259FD" w:rsidRPr="00951A0A" w:rsidRDefault="003259FD" w:rsidP="00951A0A">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3259FD" w:rsidRPr="00951A0A" w:rsidRDefault="003259FD" w:rsidP="00951A0A">
            <w:pPr>
              <w:rPr>
                <w:rFonts w:ascii="Calibri" w:hAnsi="Calibri"/>
                <w:color w:val="000000"/>
                <w:sz w:val="16"/>
                <w:szCs w:val="16"/>
              </w:rPr>
            </w:pPr>
            <w:r w:rsidRPr="003259FD">
              <w:rPr>
                <w:rFonts w:ascii="Calibri" w:hAnsi="Calibri"/>
                <w:color w:val="000000"/>
                <w:sz w:val="16"/>
                <w:szCs w:val="16"/>
              </w:rPr>
              <w:t xml:space="preserve">RED PRIMARIA PUERTO PAILAS </w:t>
            </w:r>
            <w:r>
              <w:rPr>
                <w:rFonts w:ascii="Calibri" w:hAnsi="Calibri"/>
                <w:color w:val="000000"/>
                <w:sz w:val="16"/>
                <w:szCs w:val="16"/>
              </w:rPr>
              <w:t>–</w:t>
            </w:r>
            <w:r w:rsidRPr="003259FD">
              <w:rPr>
                <w:rFonts w:ascii="Calibri" w:hAnsi="Calibri"/>
                <w:color w:val="000000"/>
                <w:sz w:val="16"/>
                <w:szCs w:val="16"/>
              </w:rPr>
              <w:t xml:space="preserve"> C</w:t>
            </w:r>
            <w:r>
              <w:rPr>
                <w:rFonts w:ascii="Calibri" w:hAnsi="Calibri"/>
                <w:color w:val="000000"/>
                <w:sz w:val="16"/>
                <w:szCs w:val="16"/>
              </w:rPr>
              <w:t>UATRO CAÑADAS</w:t>
            </w:r>
          </w:p>
        </w:tc>
        <w:tc>
          <w:tcPr>
            <w:tcW w:w="445" w:type="pct"/>
            <w:tcBorders>
              <w:top w:val="nil"/>
              <w:left w:val="nil"/>
              <w:bottom w:val="single" w:sz="4" w:space="0" w:color="auto"/>
              <w:right w:val="single" w:sz="4" w:space="0" w:color="auto"/>
            </w:tcBorders>
            <w:shd w:val="clear" w:color="auto" w:fill="auto"/>
            <w:noWrap/>
            <w:vAlign w:val="bottom"/>
          </w:tcPr>
          <w:p w:rsidR="003259FD" w:rsidRPr="00951A0A" w:rsidRDefault="003259FD" w:rsidP="00951A0A">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3259FD" w:rsidRPr="00951A0A" w:rsidRDefault="003259FD" w:rsidP="00951A0A">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3259FD" w:rsidRPr="00951A0A" w:rsidRDefault="003259FD" w:rsidP="00951A0A">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center"/>
          </w:tcPr>
          <w:p w:rsidR="003259FD" w:rsidRPr="00951A0A" w:rsidRDefault="003259FD" w:rsidP="00096F7B">
            <w:pPr>
              <w:jc w:val="right"/>
              <w:rPr>
                <w:rFonts w:ascii="Calibri" w:hAnsi="Calibri"/>
                <w:color w:val="000000"/>
                <w:sz w:val="16"/>
                <w:szCs w:val="16"/>
              </w:rPr>
            </w:pPr>
            <w:r>
              <w:rPr>
                <w:rFonts w:ascii="Calibri" w:hAnsi="Calibri"/>
                <w:color w:val="000000"/>
                <w:sz w:val="16"/>
                <w:szCs w:val="16"/>
              </w:rPr>
              <w:t>277,00</w:t>
            </w:r>
          </w:p>
        </w:tc>
        <w:tc>
          <w:tcPr>
            <w:tcW w:w="472" w:type="pct"/>
            <w:tcBorders>
              <w:top w:val="nil"/>
              <w:left w:val="nil"/>
              <w:bottom w:val="single" w:sz="4" w:space="0" w:color="auto"/>
              <w:right w:val="single" w:sz="4" w:space="0" w:color="auto"/>
            </w:tcBorders>
            <w:shd w:val="clear" w:color="auto" w:fill="auto"/>
            <w:noWrap/>
            <w:vAlign w:val="center"/>
          </w:tcPr>
          <w:p w:rsidR="003259FD" w:rsidRPr="00951A0A" w:rsidRDefault="003259FD" w:rsidP="00096F7B">
            <w:pPr>
              <w:jc w:val="right"/>
              <w:rPr>
                <w:rFonts w:ascii="Calibri" w:hAnsi="Calibri"/>
                <w:color w:val="000000"/>
                <w:sz w:val="16"/>
                <w:szCs w:val="16"/>
              </w:rPr>
            </w:pPr>
            <w:r>
              <w:rPr>
                <w:rFonts w:ascii="Calibri" w:hAnsi="Calibri"/>
                <w:color w:val="000000"/>
                <w:sz w:val="16"/>
                <w:szCs w:val="16"/>
              </w:rPr>
              <w:t>277,00</w:t>
            </w:r>
          </w:p>
        </w:tc>
        <w:tc>
          <w:tcPr>
            <w:tcW w:w="426" w:type="pct"/>
            <w:tcBorders>
              <w:top w:val="nil"/>
              <w:left w:val="nil"/>
              <w:bottom w:val="single" w:sz="4" w:space="0" w:color="auto"/>
              <w:right w:val="single" w:sz="4" w:space="0" w:color="auto"/>
            </w:tcBorders>
            <w:shd w:val="clear" w:color="auto" w:fill="auto"/>
            <w:noWrap/>
            <w:vAlign w:val="bottom"/>
          </w:tcPr>
          <w:p w:rsidR="003259FD" w:rsidRPr="00951A0A" w:rsidRDefault="003259FD" w:rsidP="00951A0A">
            <w:pPr>
              <w:jc w:val="center"/>
              <w:rPr>
                <w:rFonts w:ascii="Calibri" w:hAnsi="Calibri"/>
                <w:b/>
                <w:bCs/>
                <w:color w:val="000000"/>
                <w:sz w:val="16"/>
                <w:szCs w:val="16"/>
              </w:rPr>
            </w:pPr>
          </w:p>
        </w:tc>
      </w:tr>
      <w:tr w:rsidR="00951A0A"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RED PRIMARIA CAMIRI-</w:t>
            </w:r>
            <w:r w:rsidR="00DC585D">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951A0A" w:rsidRPr="00951A0A" w:rsidRDefault="00111840" w:rsidP="00096F7B">
            <w:pPr>
              <w:jc w:val="right"/>
              <w:rPr>
                <w:rFonts w:ascii="Calibri" w:hAnsi="Calibri"/>
                <w:color w:val="000000"/>
                <w:sz w:val="16"/>
                <w:szCs w:val="16"/>
              </w:rPr>
            </w:pPr>
            <w:r>
              <w:rPr>
                <w:rFonts w:ascii="Calibri" w:hAnsi="Calibri"/>
                <w:color w:val="000000"/>
                <w:sz w:val="16"/>
                <w:szCs w:val="16"/>
              </w:rPr>
              <w:t>22</w:t>
            </w:r>
            <w:r w:rsidR="00951A0A"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951A0A" w:rsidRPr="00951A0A" w:rsidRDefault="00111840" w:rsidP="00096F7B">
            <w:pPr>
              <w:jc w:val="right"/>
              <w:rPr>
                <w:rFonts w:ascii="Calibri" w:hAnsi="Calibri"/>
                <w:color w:val="000000"/>
                <w:sz w:val="16"/>
                <w:szCs w:val="16"/>
              </w:rPr>
            </w:pPr>
            <w:r>
              <w:rPr>
                <w:rFonts w:ascii="Calibri" w:hAnsi="Calibri"/>
                <w:color w:val="000000"/>
                <w:sz w:val="16"/>
                <w:szCs w:val="16"/>
              </w:rPr>
              <w:t>22</w:t>
            </w:r>
            <w:r w:rsidR="00951A0A"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51A0A" w:rsidRPr="00951A0A" w:rsidRDefault="00951A0A" w:rsidP="00951A0A">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DC585D" w:rsidRPr="00951A0A" w:rsidRDefault="00DC585D" w:rsidP="00DC585D">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rPr>
                <w:rFonts w:ascii="Calibri" w:hAnsi="Calibri"/>
                <w:color w:val="000000"/>
                <w:sz w:val="16"/>
                <w:szCs w:val="16"/>
              </w:rPr>
            </w:pPr>
            <w:r>
              <w:rPr>
                <w:rFonts w:ascii="Calibri" w:hAnsi="Calibri"/>
                <w:color w:val="000000"/>
                <w:sz w:val="16"/>
                <w:szCs w:val="16"/>
              </w:rPr>
              <w:t xml:space="preserve">RED PRIMARIA </w:t>
            </w:r>
            <w:r w:rsidRPr="00951A0A">
              <w:rPr>
                <w:rFonts w:ascii="Calibri" w:hAnsi="Calibri"/>
                <w:color w:val="000000"/>
                <w:sz w:val="16"/>
                <w:szCs w:val="16"/>
              </w:rPr>
              <w:t>CH</w:t>
            </w:r>
            <w:r>
              <w:rPr>
                <w:rFonts w:ascii="Calibri" w:hAnsi="Calibri"/>
                <w:color w:val="000000"/>
                <w:sz w:val="16"/>
                <w:szCs w:val="16"/>
              </w:rPr>
              <w:t>ARAGUA</w:t>
            </w:r>
          </w:p>
        </w:tc>
        <w:tc>
          <w:tcPr>
            <w:tcW w:w="445"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jc w:val="center"/>
              <w:rPr>
                <w:rFonts w:ascii="Calibri" w:hAnsi="Calibri"/>
                <w:b/>
                <w:bCs/>
                <w:color w:val="000000"/>
                <w:sz w:val="16"/>
                <w:szCs w:val="16"/>
              </w:rPr>
            </w:pP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59,00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59,00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9,00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9,00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8,00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4,00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19,00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19,00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9,00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9,00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18,00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18,00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111840">
            <w:pPr>
              <w:jc w:val="right"/>
              <w:rPr>
                <w:rFonts w:ascii="Calibri" w:hAnsi="Calibri"/>
                <w:color w:val="000000"/>
                <w:sz w:val="16"/>
                <w:szCs w:val="16"/>
              </w:rPr>
            </w:pPr>
            <w:r w:rsidRPr="00951A0A">
              <w:rPr>
                <w:rFonts w:ascii="Calibri" w:hAnsi="Calibri"/>
                <w:color w:val="000000"/>
                <w:sz w:val="16"/>
                <w:szCs w:val="16"/>
              </w:rPr>
              <w:t>3</w:t>
            </w:r>
            <w:r w:rsidR="00111840">
              <w:rPr>
                <w:rFonts w:ascii="Calibri" w:hAnsi="Calibri"/>
                <w:color w:val="000000"/>
                <w:sz w:val="16"/>
                <w:szCs w:val="16"/>
              </w:rPr>
              <w:t>9</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111840">
            <w:pPr>
              <w:jc w:val="right"/>
              <w:rPr>
                <w:rFonts w:ascii="Calibri" w:hAnsi="Calibri"/>
                <w:color w:val="000000"/>
                <w:sz w:val="16"/>
                <w:szCs w:val="16"/>
              </w:rPr>
            </w:pPr>
            <w:r w:rsidRPr="00951A0A">
              <w:rPr>
                <w:rFonts w:ascii="Calibri" w:hAnsi="Calibri"/>
                <w:color w:val="000000"/>
                <w:sz w:val="16"/>
                <w:szCs w:val="16"/>
              </w:rPr>
              <w:t>3</w:t>
            </w:r>
            <w:r w:rsidR="00111840">
              <w:rPr>
                <w:rFonts w:ascii="Calibri" w:hAnsi="Calibri"/>
                <w:color w:val="000000"/>
                <w:sz w:val="16"/>
                <w:szCs w:val="16"/>
              </w:rPr>
              <w:t>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SAMAIPATA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SAN MATÍAS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13,00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13,00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26,00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26,00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11,00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11,00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w:t>
            </w:r>
            <w:r w:rsidR="00574BEC">
              <w:rPr>
                <w:rFonts w:ascii="Calibri" w:hAnsi="Calibri"/>
                <w:color w:val="000000"/>
                <w:sz w:val="16"/>
                <w:szCs w:val="16"/>
              </w:rPr>
              <w:t>IMARIA SAN JOSÉ DE CHIQUITOS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9,00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9,00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15,00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15,00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w:t>
            </w:r>
            <w:r w:rsidR="00574BEC">
              <w:rPr>
                <w:rFonts w:ascii="Calibri" w:hAnsi="Calibri"/>
                <w:color w:val="000000"/>
                <w:sz w:val="16"/>
                <w:szCs w:val="16"/>
              </w:rPr>
              <w:t>ARIA SAN IGNACIO DE VELASCO</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13,00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13,00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xml:space="preserve">RED </w:t>
            </w:r>
            <w:r w:rsidR="00574BEC">
              <w:rPr>
                <w:rFonts w:ascii="Calibri" w:hAnsi="Calibri"/>
                <w:color w:val="000000"/>
                <w:sz w:val="16"/>
                <w:szCs w:val="16"/>
              </w:rPr>
              <w:t>PRIMARIA ASCENSIÓN DE GUARAYOS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23,00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23,00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DC585D">
        <w:trPr>
          <w:trHeight w:val="311"/>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8F3EAE" w:rsidP="00111840">
            <w:pPr>
              <w:jc w:val="right"/>
              <w:rPr>
                <w:rFonts w:ascii="Calibri" w:hAnsi="Calibri"/>
                <w:b/>
                <w:bCs/>
                <w:color w:val="000000"/>
                <w:sz w:val="16"/>
                <w:szCs w:val="16"/>
              </w:rPr>
            </w:pPr>
            <w:r>
              <w:rPr>
                <w:rFonts w:ascii="Calibri" w:hAnsi="Calibri"/>
                <w:b/>
                <w:bCs/>
                <w:color w:val="000000"/>
                <w:sz w:val="16"/>
                <w:szCs w:val="16"/>
              </w:rPr>
              <w:t>79</w:t>
            </w:r>
            <w:r w:rsidR="00DC585D">
              <w:rPr>
                <w:rFonts w:ascii="Calibri" w:hAnsi="Calibri"/>
                <w:b/>
                <w:bCs/>
                <w:color w:val="000000"/>
                <w:sz w:val="16"/>
                <w:szCs w:val="16"/>
              </w:rPr>
              <w:t>4</w:t>
            </w:r>
            <w:r w:rsidR="00DC585D"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proofErr w:type="spellStart"/>
            <w:r w:rsidRPr="00951A0A">
              <w:rPr>
                <w:rFonts w:ascii="Calibri" w:hAnsi="Calibri"/>
                <w:b/>
                <w:bCs/>
                <w:color w:val="000000"/>
                <w:sz w:val="16"/>
                <w:szCs w:val="16"/>
              </w:rPr>
              <w:t>Pto</w:t>
            </w:r>
            <w:proofErr w:type="spellEnd"/>
            <w:r w:rsidRPr="00951A0A">
              <w:rPr>
                <w:rFonts w:ascii="Calibri" w:hAnsi="Calibri"/>
                <w:b/>
                <w:bCs/>
                <w:color w:val="000000"/>
                <w:sz w:val="16"/>
                <w:szCs w:val="16"/>
              </w:rPr>
              <w:t>.</w:t>
            </w:r>
          </w:p>
        </w:tc>
      </w:tr>
      <w:tr w:rsidR="00DC585D" w:rsidRPr="00951A0A" w:rsidTr="00143D3D">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lastRenderedPageBreak/>
              <w:t>Nº</w:t>
            </w:r>
          </w:p>
        </w:tc>
        <w:tc>
          <w:tcPr>
            <w:tcW w:w="22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Unidad</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3</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INSTALACIÓN DE ÁNODOS GALVÁNICOS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CAMIRI-</w:t>
            </w:r>
            <w:r>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111840" w:rsidP="00DC585D">
            <w:pPr>
              <w:jc w:val="right"/>
              <w:rPr>
                <w:rFonts w:ascii="Calibri" w:hAnsi="Calibri"/>
                <w:color w:val="000000"/>
                <w:sz w:val="16"/>
                <w:szCs w:val="16"/>
              </w:rPr>
            </w:pPr>
            <w:r>
              <w:rPr>
                <w:rFonts w:ascii="Calibri" w:hAnsi="Calibri"/>
                <w:color w:val="000000"/>
                <w:sz w:val="16"/>
                <w:szCs w:val="16"/>
              </w:rPr>
              <w:t>6</w:t>
            </w:r>
            <w:r w:rsidR="00DC585D"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111840" w:rsidP="00DC585D">
            <w:pPr>
              <w:jc w:val="right"/>
              <w:rPr>
                <w:rFonts w:ascii="Calibri" w:hAnsi="Calibri"/>
                <w:color w:val="000000"/>
                <w:sz w:val="16"/>
                <w:szCs w:val="16"/>
              </w:rPr>
            </w:pPr>
            <w:r>
              <w:rPr>
                <w:rFonts w:ascii="Calibri" w:hAnsi="Calibri"/>
                <w:color w:val="000000"/>
                <w:sz w:val="16"/>
                <w:szCs w:val="16"/>
              </w:rPr>
              <w:t>6</w:t>
            </w:r>
            <w:r w:rsidR="00DC585D"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DC585D" w:rsidRPr="00951A0A" w:rsidRDefault="00DC585D" w:rsidP="00DC585D">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rPr>
                <w:rFonts w:ascii="Calibri" w:hAnsi="Calibri"/>
                <w:color w:val="000000"/>
                <w:sz w:val="16"/>
                <w:szCs w:val="16"/>
              </w:rPr>
            </w:pPr>
            <w:r>
              <w:rPr>
                <w:rFonts w:ascii="Calibri" w:hAnsi="Calibri"/>
                <w:color w:val="000000"/>
                <w:sz w:val="16"/>
                <w:szCs w:val="16"/>
              </w:rPr>
              <w:t xml:space="preserve">RED PRIMARIA </w:t>
            </w:r>
            <w:r w:rsidRPr="00951A0A">
              <w:rPr>
                <w:rFonts w:ascii="Calibri" w:hAnsi="Calibri"/>
                <w:color w:val="000000"/>
                <w:sz w:val="16"/>
                <w:szCs w:val="16"/>
              </w:rPr>
              <w:t>CH</w:t>
            </w:r>
            <w:r>
              <w:rPr>
                <w:rFonts w:ascii="Calibri" w:hAnsi="Calibri"/>
                <w:color w:val="000000"/>
                <w:sz w:val="16"/>
                <w:szCs w:val="16"/>
              </w:rPr>
              <w:t>ARAGUA</w:t>
            </w:r>
          </w:p>
        </w:tc>
        <w:tc>
          <w:tcPr>
            <w:tcW w:w="445"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jc w:val="center"/>
              <w:rPr>
                <w:rFonts w:ascii="Calibri" w:hAnsi="Calibri"/>
                <w:b/>
                <w:bCs/>
                <w:color w:val="000000"/>
                <w:sz w:val="16"/>
                <w:szCs w:val="16"/>
              </w:rPr>
            </w:pP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DC585D" w:rsidRPr="00951A0A" w:rsidRDefault="00DC585D" w:rsidP="00DC585D">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30</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30</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DC585D" w:rsidRPr="00951A0A" w:rsidRDefault="00DC585D" w:rsidP="00DC585D">
            <w:pPr>
              <w:jc w:val="center"/>
              <w:rPr>
                <w:rFonts w:ascii="Calibri" w:hAnsi="Calibri"/>
                <w:b/>
                <w:bCs/>
                <w:color w:val="000000"/>
                <w:sz w:val="16"/>
                <w:szCs w:val="16"/>
              </w:rPr>
            </w:pP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single" w:sz="4" w:space="0" w:color="auto"/>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single" w:sz="4" w:space="0" w:color="auto"/>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w:t>
            </w:r>
            <w:r>
              <w:rPr>
                <w:rFonts w:ascii="Calibri" w:hAnsi="Calibri"/>
                <w:color w:val="000000"/>
                <w:sz w:val="16"/>
                <w:szCs w:val="16"/>
              </w:rPr>
              <w:t>0</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w:t>
            </w:r>
            <w:r>
              <w:rPr>
                <w:rFonts w:ascii="Calibri" w:hAnsi="Calibri"/>
                <w:color w:val="000000"/>
                <w:sz w:val="16"/>
                <w:szCs w:val="16"/>
              </w:rPr>
              <w:t>0</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w:t>
            </w:r>
            <w:r>
              <w:rPr>
                <w:rFonts w:ascii="Calibri" w:hAnsi="Calibri"/>
                <w:color w:val="000000"/>
                <w:sz w:val="16"/>
                <w:szCs w:val="16"/>
              </w:rPr>
              <w:t>0</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w:t>
            </w:r>
            <w:r>
              <w:rPr>
                <w:rFonts w:ascii="Calibri" w:hAnsi="Calibri"/>
                <w:color w:val="000000"/>
                <w:sz w:val="16"/>
                <w:szCs w:val="16"/>
              </w:rPr>
              <w:t>0</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111840">
            <w:pPr>
              <w:jc w:val="right"/>
              <w:rPr>
                <w:rFonts w:ascii="Calibri" w:hAnsi="Calibri"/>
                <w:color w:val="000000"/>
                <w:sz w:val="16"/>
                <w:szCs w:val="16"/>
              </w:rPr>
            </w:pPr>
            <w:r>
              <w:rPr>
                <w:rFonts w:ascii="Calibri" w:hAnsi="Calibri"/>
                <w:color w:val="000000"/>
                <w:sz w:val="16"/>
                <w:szCs w:val="16"/>
              </w:rPr>
              <w:t>1</w:t>
            </w:r>
            <w:r w:rsidR="00111840">
              <w:rPr>
                <w:rFonts w:ascii="Calibri" w:hAnsi="Calibri"/>
                <w:color w:val="000000"/>
                <w:sz w:val="16"/>
                <w:szCs w:val="16"/>
              </w:rPr>
              <w:t>7</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111840">
            <w:pPr>
              <w:jc w:val="right"/>
              <w:rPr>
                <w:rFonts w:ascii="Calibri" w:hAnsi="Calibri"/>
                <w:color w:val="000000"/>
                <w:sz w:val="16"/>
                <w:szCs w:val="16"/>
              </w:rPr>
            </w:pPr>
            <w:r>
              <w:rPr>
                <w:rFonts w:ascii="Calibri" w:hAnsi="Calibri"/>
                <w:color w:val="000000"/>
                <w:sz w:val="16"/>
                <w:szCs w:val="16"/>
              </w:rPr>
              <w:t>1</w:t>
            </w:r>
            <w:r w:rsidR="00111840">
              <w:rPr>
                <w:rFonts w:ascii="Calibri" w:hAnsi="Calibri"/>
                <w:color w:val="000000"/>
                <w:sz w:val="16"/>
                <w:szCs w:val="16"/>
              </w:rPr>
              <w:t>7</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SAMAIPATA</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SAN MATÍAS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9</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18</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18</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SAN JOSÉ DE CHIQUITOS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SAN IGNACIO DE VELASCO</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6</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6</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xml:space="preserve">RED PRIMARIA </w:t>
            </w:r>
            <w:r w:rsidR="00574BEC">
              <w:rPr>
                <w:rFonts w:ascii="Calibri" w:hAnsi="Calibri"/>
                <w:color w:val="000000"/>
                <w:sz w:val="16"/>
                <w:szCs w:val="16"/>
              </w:rPr>
              <w:t>ASCENSIÓN</w:t>
            </w:r>
            <w:r w:rsidRPr="00951A0A">
              <w:rPr>
                <w:rFonts w:ascii="Calibri" w:hAnsi="Calibri"/>
                <w:color w:val="000000"/>
                <w:sz w:val="16"/>
                <w:szCs w:val="16"/>
              </w:rPr>
              <w:t xml:space="preserve"> DE GUARAYOS</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13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color w:val="000000"/>
                <w:sz w:val="16"/>
                <w:szCs w:val="16"/>
              </w:rPr>
            </w:pPr>
            <w:r>
              <w:rPr>
                <w:rFonts w:ascii="Calibri" w:hAnsi="Calibri"/>
                <w:color w:val="000000"/>
                <w:sz w:val="16"/>
                <w:szCs w:val="16"/>
              </w:rPr>
              <w:t>13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111840">
            <w:pPr>
              <w:jc w:val="right"/>
              <w:rPr>
                <w:rFonts w:ascii="Calibri" w:hAnsi="Calibri"/>
                <w:b/>
                <w:bCs/>
                <w:color w:val="000000"/>
                <w:sz w:val="16"/>
                <w:szCs w:val="16"/>
              </w:rPr>
            </w:pPr>
            <w:r>
              <w:rPr>
                <w:rFonts w:ascii="Calibri" w:hAnsi="Calibri"/>
                <w:b/>
                <w:bCs/>
                <w:color w:val="000000"/>
                <w:sz w:val="16"/>
                <w:szCs w:val="16"/>
              </w:rPr>
              <w:t>1</w:t>
            </w:r>
            <w:r w:rsidR="00111840">
              <w:rPr>
                <w:rFonts w:ascii="Calibri" w:hAnsi="Calibri"/>
                <w:b/>
                <w:bCs/>
                <w:color w:val="000000"/>
                <w:sz w:val="16"/>
                <w:szCs w:val="16"/>
              </w:rPr>
              <w:t>50</w:t>
            </w:r>
            <w:r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Pza.</w:t>
            </w:r>
          </w:p>
        </w:tc>
      </w:tr>
      <w:tr w:rsidR="00DC585D" w:rsidRPr="00951A0A" w:rsidTr="00096F7B">
        <w:trPr>
          <w:trHeight w:val="496"/>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4</w:t>
            </w:r>
          </w:p>
        </w:tc>
        <w:tc>
          <w:tcPr>
            <w:tcW w:w="2248" w:type="pct"/>
            <w:tcBorders>
              <w:top w:val="nil"/>
              <w:left w:val="nil"/>
              <w:bottom w:val="single" w:sz="4" w:space="0" w:color="auto"/>
              <w:right w:val="single" w:sz="4" w:space="0" w:color="auto"/>
            </w:tcBorders>
            <w:shd w:val="clear" w:color="auto" w:fill="auto"/>
            <w:vAlign w:val="center"/>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xml:space="preserve">PROVISIÓN E </w:t>
            </w:r>
            <w:r w:rsidR="00310F47">
              <w:rPr>
                <w:rFonts w:ascii="Calibri" w:hAnsi="Calibri"/>
                <w:b/>
                <w:bCs/>
                <w:color w:val="000000"/>
                <w:sz w:val="16"/>
                <w:szCs w:val="16"/>
              </w:rPr>
              <w:t>INSTALACIÓN DE PUNTO DE INYECCIÓ</w:t>
            </w:r>
            <w:r w:rsidRPr="00951A0A">
              <w:rPr>
                <w:rFonts w:ascii="Calibri" w:hAnsi="Calibri"/>
                <w:b/>
                <w:bCs/>
                <w:color w:val="000000"/>
                <w:sz w:val="16"/>
                <w:szCs w:val="16"/>
              </w:rPr>
              <w:t>N DE CORRIENTE</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jc w:val="right"/>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DC585D"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RED PRIMARIA CAMIRI-</w:t>
            </w:r>
            <w:r>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DC585D" w:rsidRPr="00951A0A" w:rsidRDefault="006272FB" w:rsidP="00DC585D">
            <w:pPr>
              <w:jc w:val="right"/>
              <w:rPr>
                <w:rFonts w:ascii="Calibri" w:hAnsi="Calibri"/>
                <w:color w:val="000000"/>
                <w:sz w:val="16"/>
                <w:szCs w:val="16"/>
              </w:rPr>
            </w:pPr>
            <w:r>
              <w:rPr>
                <w:rFonts w:ascii="Calibri" w:hAnsi="Calibri"/>
                <w:color w:val="000000"/>
                <w:sz w:val="16"/>
                <w:szCs w:val="16"/>
              </w:rPr>
              <w:t>3</w:t>
            </w:r>
            <w:r w:rsidR="00DC585D"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DC585D" w:rsidRPr="00951A0A" w:rsidRDefault="006272FB" w:rsidP="00DC585D">
            <w:pPr>
              <w:jc w:val="right"/>
              <w:rPr>
                <w:rFonts w:ascii="Calibri" w:hAnsi="Calibri"/>
                <w:color w:val="000000"/>
                <w:sz w:val="16"/>
                <w:szCs w:val="16"/>
              </w:rPr>
            </w:pPr>
            <w:r>
              <w:rPr>
                <w:rFonts w:ascii="Calibri" w:hAnsi="Calibri"/>
                <w:color w:val="000000"/>
                <w:sz w:val="16"/>
                <w:szCs w:val="16"/>
              </w:rPr>
              <w:t>3</w:t>
            </w:r>
            <w:r w:rsidR="00DC585D"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C585D" w:rsidRPr="00951A0A" w:rsidRDefault="00DC585D" w:rsidP="00DC585D">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F45203" w:rsidRPr="00951A0A" w:rsidRDefault="00F45203" w:rsidP="00F45203">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rPr>
                <w:rFonts w:ascii="Calibri" w:hAnsi="Calibri"/>
                <w:color w:val="000000"/>
                <w:sz w:val="16"/>
                <w:szCs w:val="16"/>
              </w:rPr>
            </w:pPr>
            <w:r>
              <w:rPr>
                <w:rFonts w:ascii="Calibri" w:hAnsi="Calibri"/>
                <w:color w:val="000000"/>
                <w:sz w:val="16"/>
                <w:szCs w:val="16"/>
              </w:rPr>
              <w:t xml:space="preserve">RED PRIMARIA </w:t>
            </w:r>
            <w:r w:rsidRPr="00951A0A">
              <w:rPr>
                <w:rFonts w:ascii="Calibri" w:hAnsi="Calibri"/>
                <w:color w:val="000000"/>
                <w:sz w:val="16"/>
                <w:szCs w:val="16"/>
              </w:rPr>
              <w:t>CH</w:t>
            </w:r>
            <w:r>
              <w:rPr>
                <w:rFonts w:ascii="Calibri" w:hAnsi="Calibri"/>
                <w:color w:val="000000"/>
                <w:sz w:val="16"/>
                <w:szCs w:val="16"/>
              </w:rPr>
              <w:t>ARAGUA</w:t>
            </w:r>
          </w:p>
        </w:tc>
        <w:tc>
          <w:tcPr>
            <w:tcW w:w="445"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jc w:val="center"/>
              <w:rPr>
                <w:rFonts w:ascii="Calibri" w:hAnsi="Calibri"/>
                <w:b/>
                <w:bCs/>
                <w:color w:val="000000"/>
                <w:sz w:val="16"/>
                <w:szCs w:val="16"/>
              </w:rPr>
            </w:pP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F45203" w:rsidRPr="00951A0A" w:rsidRDefault="00F45203" w:rsidP="00F45203">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jc w:val="center"/>
              <w:rPr>
                <w:rFonts w:ascii="Calibri" w:hAnsi="Calibri"/>
                <w:b/>
                <w:bCs/>
                <w:color w:val="000000"/>
                <w:sz w:val="16"/>
                <w:szCs w:val="16"/>
              </w:rPr>
            </w:pP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4</w:t>
            </w:r>
            <w:r w:rsidR="00F45203"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4</w:t>
            </w:r>
            <w:r w:rsidR="00F45203"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SAMAIPATA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MATÍAS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CB1BCC">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lastRenderedPageBreak/>
              <w:t>Nº</w:t>
            </w:r>
          </w:p>
        </w:tc>
        <w:tc>
          <w:tcPr>
            <w:tcW w:w="22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Unidad</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JOSÉ DE CHIQUITOS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IGNACIO DE VELASCO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xml:space="preserve">RED PRIMARIA </w:t>
            </w:r>
            <w:r w:rsidR="00574BEC">
              <w:rPr>
                <w:rFonts w:ascii="Calibri" w:hAnsi="Calibri"/>
                <w:color w:val="000000"/>
                <w:sz w:val="16"/>
                <w:szCs w:val="16"/>
              </w:rPr>
              <w:t>ASCENSIÓN</w:t>
            </w:r>
            <w:r w:rsidRPr="00951A0A">
              <w:rPr>
                <w:rFonts w:ascii="Calibri" w:hAnsi="Calibri"/>
                <w:color w:val="000000"/>
                <w:sz w:val="16"/>
                <w:szCs w:val="16"/>
              </w:rPr>
              <w:t xml:space="preserve"> DE GUARAYOS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6272FB">
            <w:pPr>
              <w:jc w:val="right"/>
              <w:rPr>
                <w:rFonts w:ascii="Calibri" w:hAnsi="Calibri"/>
                <w:b/>
                <w:bCs/>
                <w:color w:val="000000"/>
                <w:sz w:val="16"/>
                <w:szCs w:val="16"/>
              </w:rPr>
            </w:pPr>
            <w:r>
              <w:rPr>
                <w:rFonts w:ascii="Calibri" w:hAnsi="Calibri"/>
                <w:b/>
                <w:bCs/>
                <w:color w:val="000000"/>
                <w:sz w:val="16"/>
                <w:szCs w:val="16"/>
              </w:rPr>
              <w:t>3</w:t>
            </w:r>
            <w:r w:rsidR="006272FB">
              <w:rPr>
                <w:rFonts w:ascii="Calibri" w:hAnsi="Calibri"/>
                <w:b/>
                <w:bCs/>
                <w:color w:val="000000"/>
                <w:sz w:val="16"/>
                <w:szCs w:val="16"/>
              </w:rPr>
              <w:t>4</w:t>
            </w:r>
            <w:r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proofErr w:type="spellStart"/>
            <w:r w:rsidRPr="00951A0A">
              <w:rPr>
                <w:rFonts w:ascii="Calibri" w:hAnsi="Calibri"/>
                <w:b/>
                <w:bCs/>
                <w:color w:val="000000"/>
                <w:sz w:val="16"/>
                <w:szCs w:val="16"/>
              </w:rPr>
              <w:t>Pto</w:t>
            </w:r>
            <w:proofErr w:type="spellEnd"/>
            <w:r w:rsidRPr="00951A0A">
              <w:rPr>
                <w:rFonts w:ascii="Calibri" w:hAnsi="Calibri"/>
                <w:b/>
                <w:bCs/>
                <w:color w:val="000000"/>
                <w:sz w:val="16"/>
                <w:szCs w:val="16"/>
              </w:rPr>
              <w:t>.</w:t>
            </w:r>
          </w:p>
        </w:tc>
      </w:tr>
      <w:tr w:rsidR="00F45203" w:rsidRPr="00951A0A" w:rsidTr="00096F7B">
        <w:trPr>
          <w:trHeight w:val="486"/>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5</w:t>
            </w:r>
          </w:p>
        </w:tc>
        <w:tc>
          <w:tcPr>
            <w:tcW w:w="2248" w:type="pct"/>
            <w:tcBorders>
              <w:top w:val="single" w:sz="4" w:space="0" w:color="auto"/>
              <w:left w:val="nil"/>
              <w:bottom w:val="single" w:sz="4" w:space="0" w:color="auto"/>
              <w:right w:val="single" w:sz="4" w:space="0" w:color="auto"/>
            </w:tcBorders>
            <w:shd w:val="clear" w:color="auto" w:fill="auto"/>
            <w:vAlign w:val="center"/>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INSTALACIÓN DE SISTEMA DE HUMECTACIÓN PARA LECHO ANÓDICO GALVÁNICO</w:t>
            </w:r>
          </w:p>
        </w:tc>
        <w:tc>
          <w:tcPr>
            <w:tcW w:w="445" w:type="pct"/>
            <w:tcBorders>
              <w:top w:val="single" w:sz="4" w:space="0" w:color="auto"/>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CAMIRI-</w:t>
            </w:r>
            <w:r>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3</w:t>
            </w:r>
            <w:r w:rsidR="00F45203"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3</w:t>
            </w:r>
            <w:r w:rsidR="00F45203"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F45203" w:rsidRPr="00951A0A" w:rsidRDefault="00F45203" w:rsidP="00F45203">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rPr>
                <w:rFonts w:ascii="Calibri" w:hAnsi="Calibri"/>
                <w:color w:val="000000"/>
                <w:sz w:val="16"/>
                <w:szCs w:val="16"/>
              </w:rPr>
            </w:pPr>
            <w:r>
              <w:rPr>
                <w:rFonts w:ascii="Calibri" w:hAnsi="Calibri"/>
                <w:color w:val="000000"/>
                <w:sz w:val="16"/>
                <w:szCs w:val="16"/>
              </w:rPr>
              <w:t xml:space="preserve">RED PRIMARIA </w:t>
            </w:r>
            <w:r w:rsidRPr="00951A0A">
              <w:rPr>
                <w:rFonts w:ascii="Calibri" w:hAnsi="Calibri"/>
                <w:color w:val="000000"/>
                <w:sz w:val="16"/>
                <w:szCs w:val="16"/>
              </w:rPr>
              <w:t>CH</w:t>
            </w:r>
            <w:r>
              <w:rPr>
                <w:rFonts w:ascii="Calibri" w:hAnsi="Calibri"/>
                <w:color w:val="000000"/>
                <w:sz w:val="16"/>
                <w:szCs w:val="16"/>
              </w:rPr>
              <w:t>ARAGUA</w:t>
            </w:r>
          </w:p>
        </w:tc>
        <w:tc>
          <w:tcPr>
            <w:tcW w:w="445"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jc w:val="center"/>
              <w:rPr>
                <w:rFonts w:ascii="Calibri" w:hAnsi="Calibri"/>
                <w:b/>
                <w:bCs/>
                <w:color w:val="000000"/>
                <w:sz w:val="16"/>
                <w:szCs w:val="16"/>
              </w:rPr>
            </w:pP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F45203" w:rsidRPr="00951A0A" w:rsidRDefault="00F45203" w:rsidP="00F45203">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jc w:val="center"/>
              <w:rPr>
                <w:rFonts w:ascii="Calibri" w:hAnsi="Calibri"/>
                <w:b/>
                <w:bCs/>
                <w:color w:val="000000"/>
                <w:sz w:val="16"/>
                <w:szCs w:val="16"/>
              </w:rPr>
            </w:pP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4</w:t>
            </w:r>
            <w:r w:rsidR="00F45203"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4</w:t>
            </w:r>
            <w:r w:rsidR="00F45203"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SAMAIPATA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MATÍAS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JOSÉ DE CHIQUITOS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SAN IGNACIO DE VELASCO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xml:space="preserve">RED PRIMARIA </w:t>
            </w:r>
            <w:r w:rsidR="00574BEC">
              <w:rPr>
                <w:rFonts w:ascii="Calibri" w:hAnsi="Calibri"/>
                <w:color w:val="000000"/>
                <w:sz w:val="16"/>
                <w:szCs w:val="16"/>
              </w:rPr>
              <w:t>ASCENSIÓN</w:t>
            </w:r>
            <w:r w:rsidRPr="00951A0A">
              <w:rPr>
                <w:rFonts w:ascii="Calibri" w:hAnsi="Calibri"/>
                <w:color w:val="000000"/>
                <w:sz w:val="16"/>
                <w:szCs w:val="16"/>
              </w:rPr>
              <w:t xml:space="preserve"> DE GUARAYOS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6272FB">
            <w:pPr>
              <w:jc w:val="right"/>
              <w:rPr>
                <w:rFonts w:ascii="Calibri" w:hAnsi="Calibri"/>
                <w:b/>
                <w:bCs/>
                <w:color w:val="000000"/>
                <w:sz w:val="16"/>
                <w:szCs w:val="16"/>
              </w:rPr>
            </w:pPr>
            <w:r>
              <w:rPr>
                <w:rFonts w:ascii="Calibri" w:hAnsi="Calibri"/>
                <w:b/>
                <w:bCs/>
                <w:color w:val="000000"/>
                <w:sz w:val="16"/>
                <w:szCs w:val="16"/>
              </w:rPr>
              <w:t>3</w:t>
            </w:r>
            <w:r w:rsidR="006272FB">
              <w:rPr>
                <w:rFonts w:ascii="Calibri" w:hAnsi="Calibri"/>
                <w:b/>
                <w:bCs/>
                <w:color w:val="000000"/>
                <w:sz w:val="16"/>
                <w:szCs w:val="16"/>
              </w:rPr>
              <w:t>4</w:t>
            </w:r>
            <w:r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F45203" w:rsidRPr="00951A0A" w:rsidRDefault="00E84239" w:rsidP="00F45203">
            <w:pPr>
              <w:jc w:val="center"/>
              <w:rPr>
                <w:rFonts w:ascii="Calibri" w:hAnsi="Calibri"/>
                <w:b/>
                <w:bCs/>
                <w:color w:val="000000"/>
                <w:sz w:val="16"/>
                <w:szCs w:val="16"/>
              </w:rPr>
            </w:pPr>
            <w:r>
              <w:rPr>
                <w:rFonts w:ascii="Calibri" w:hAnsi="Calibri"/>
                <w:b/>
                <w:bCs/>
                <w:color w:val="000000"/>
                <w:sz w:val="16"/>
                <w:szCs w:val="16"/>
              </w:rPr>
              <w:t>kit</w:t>
            </w:r>
            <w:r w:rsidR="00F45203">
              <w:rPr>
                <w:rFonts w:ascii="Calibri" w:hAnsi="Calibri"/>
                <w:b/>
                <w:bCs/>
                <w:color w:val="000000"/>
                <w:sz w:val="16"/>
                <w:szCs w:val="16"/>
              </w:rPr>
              <w:t xml:space="preserve"> </w:t>
            </w:r>
          </w:p>
        </w:tc>
      </w:tr>
      <w:tr w:rsidR="00F45203" w:rsidRPr="00951A0A" w:rsidTr="00096F7B">
        <w:trPr>
          <w:trHeight w:val="242"/>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6</w:t>
            </w:r>
          </w:p>
        </w:tc>
        <w:tc>
          <w:tcPr>
            <w:tcW w:w="2248" w:type="pct"/>
            <w:tcBorders>
              <w:top w:val="nil"/>
              <w:left w:val="nil"/>
              <w:bottom w:val="single" w:sz="4" w:space="0" w:color="auto"/>
              <w:right w:val="single" w:sz="4" w:space="0" w:color="auto"/>
            </w:tcBorders>
            <w:shd w:val="clear" w:color="auto" w:fill="auto"/>
            <w:vAlign w:val="center"/>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PROVISIÓN E INSTALACIÓN DE PUNTO DE PRUEBA TIPO 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526880" w:rsidP="00F45203">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580FFE" w:rsidP="00F45203">
            <w:pPr>
              <w:jc w:val="right"/>
              <w:rPr>
                <w:rFonts w:ascii="Calibri" w:hAnsi="Calibri"/>
                <w:color w:val="000000"/>
                <w:sz w:val="16"/>
                <w:szCs w:val="16"/>
              </w:rPr>
            </w:pPr>
            <w:r>
              <w:rPr>
                <w:rFonts w:ascii="Calibri" w:hAnsi="Calibri"/>
                <w:color w:val="000000"/>
                <w:sz w:val="16"/>
                <w:szCs w:val="16"/>
              </w:rPr>
              <w:t>39</w:t>
            </w:r>
            <w:r w:rsidR="00F45203"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580FFE" w:rsidP="00F45203">
            <w:pPr>
              <w:jc w:val="right"/>
              <w:rPr>
                <w:rFonts w:ascii="Calibri" w:hAnsi="Calibri"/>
                <w:color w:val="000000"/>
                <w:sz w:val="16"/>
                <w:szCs w:val="16"/>
              </w:rPr>
            </w:pPr>
            <w:r>
              <w:rPr>
                <w:rFonts w:ascii="Calibri" w:hAnsi="Calibri"/>
                <w:color w:val="000000"/>
                <w:sz w:val="16"/>
                <w:szCs w:val="16"/>
              </w:rPr>
              <w:t>39</w:t>
            </w:r>
            <w:r w:rsidR="00F45203"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F45203" w:rsidRPr="00951A0A" w:rsidRDefault="00F45203" w:rsidP="00F45203">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F45203" w:rsidRPr="00951A0A" w:rsidRDefault="00F45203" w:rsidP="00F45203">
            <w:pPr>
              <w:rPr>
                <w:rFonts w:ascii="Calibri" w:hAnsi="Calibri"/>
                <w:color w:val="000000"/>
                <w:sz w:val="16"/>
                <w:szCs w:val="16"/>
              </w:rPr>
            </w:pPr>
            <w:r w:rsidRPr="003259FD">
              <w:rPr>
                <w:rFonts w:ascii="Calibri" w:hAnsi="Calibri"/>
                <w:color w:val="000000"/>
                <w:sz w:val="16"/>
                <w:szCs w:val="16"/>
              </w:rPr>
              <w:t xml:space="preserve">RED PRIMARIA PUERTO PAILAS </w:t>
            </w:r>
            <w:r>
              <w:rPr>
                <w:rFonts w:ascii="Calibri" w:hAnsi="Calibri"/>
                <w:color w:val="000000"/>
                <w:sz w:val="16"/>
                <w:szCs w:val="16"/>
              </w:rPr>
              <w:t>–</w:t>
            </w:r>
            <w:r w:rsidRPr="003259FD">
              <w:rPr>
                <w:rFonts w:ascii="Calibri" w:hAnsi="Calibri"/>
                <w:color w:val="000000"/>
                <w:sz w:val="16"/>
                <w:szCs w:val="16"/>
              </w:rPr>
              <w:t xml:space="preserve"> C</w:t>
            </w:r>
            <w:r>
              <w:rPr>
                <w:rFonts w:ascii="Calibri" w:hAnsi="Calibri"/>
                <w:color w:val="000000"/>
                <w:sz w:val="16"/>
                <w:szCs w:val="16"/>
              </w:rPr>
              <w:t>UATRO CAÑADAS</w:t>
            </w:r>
          </w:p>
        </w:tc>
        <w:tc>
          <w:tcPr>
            <w:tcW w:w="445"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center"/>
          </w:tcPr>
          <w:p w:rsidR="00F45203" w:rsidRPr="00951A0A" w:rsidRDefault="00F45203" w:rsidP="00580FFE">
            <w:pPr>
              <w:jc w:val="right"/>
              <w:rPr>
                <w:rFonts w:ascii="Calibri" w:hAnsi="Calibri"/>
                <w:color w:val="000000"/>
                <w:sz w:val="16"/>
                <w:szCs w:val="16"/>
              </w:rPr>
            </w:pPr>
            <w:r>
              <w:rPr>
                <w:rFonts w:ascii="Calibri" w:hAnsi="Calibri"/>
                <w:color w:val="000000"/>
                <w:sz w:val="16"/>
                <w:szCs w:val="16"/>
              </w:rPr>
              <w:t>5</w:t>
            </w:r>
            <w:r w:rsidR="00580FFE">
              <w:rPr>
                <w:rFonts w:ascii="Calibri" w:hAnsi="Calibri"/>
                <w:color w:val="000000"/>
                <w:sz w:val="16"/>
                <w:szCs w:val="16"/>
              </w:rPr>
              <w:t>7</w:t>
            </w:r>
            <w:r>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F45203" w:rsidRPr="00951A0A" w:rsidRDefault="00F45203" w:rsidP="00580FFE">
            <w:pPr>
              <w:jc w:val="right"/>
              <w:rPr>
                <w:rFonts w:ascii="Calibri" w:hAnsi="Calibri"/>
                <w:color w:val="000000"/>
                <w:sz w:val="16"/>
                <w:szCs w:val="16"/>
              </w:rPr>
            </w:pPr>
            <w:r>
              <w:rPr>
                <w:rFonts w:ascii="Calibri" w:hAnsi="Calibri"/>
                <w:color w:val="000000"/>
                <w:sz w:val="16"/>
                <w:szCs w:val="16"/>
              </w:rPr>
              <w:t>5</w:t>
            </w:r>
            <w:r w:rsidR="00580FFE">
              <w:rPr>
                <w:rFonts w:ascii="Calibri" w:hAnsi="Calibri"/>
                <w:color w:val="000000"/>
                <w:sz w:val="16"/>
                <w:szCs w:val="16"/>
              </w:rPr>
              <w:t>7</w:t>
            </w:r>
            <w:r>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F45203" w:rsidRPr="00951A0A" w:rsidRDefault="00F45203" w:rsidP="00F45203">
            <w:pPr>
              <w:jc w:val="center"/>
              <w:rPr>
                <w:rFonts w:ascii="Calibri" w:hAnsi="Calibri"/>
                <w:b/>
                <w:bCs/>
                <w:color w:val="000000"/>
                <w:sz w:val="16"/>
                <w:szCs w:val="16"/>
              </w:rPr>
            </w:pP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CAMIRI-</w:t>
            </w:r>
            <w:r>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5</w:t>
            </w:r>
            <w:r w:rsidR="00F45203"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5</w:t>
            </w:r>
            <w:r w:rsidR="00F45203"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6</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6</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6272FB">
        <w:trPr>
          <w:trHeight w:val="311"/>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lastRenderedPageBreak/>
              <w:t>Nº</w:t>
            </w:r>
          </w:p>
        </w:tc>
        <w:tc>
          <w:tcPr>
            <w:tcW w:w="22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Unidad</w:t>
            </w:r>
          </w:p>
        </w:tc>
      </w:tr>
      <w:tr w:rsidR="00F45203" w:rsidRPr="00951A0A" w:rsidTr="00CB1BC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CB1BCC">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CB1BCC">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CB1BCC">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CB1BCC">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CB1BCC">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CB1BCC">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CB1BCC">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096F7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r>
      <w:tr w:rsidR="00F45203"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p>
        </w:tc>
      </w:tr>
      <w:tr w:rsidR="00F45203"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45203" w:rsidRPr="00951A0A" w:rsidRDefault="00F45203" w:rsidP="00F45203">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2</w:t>
            </w:r>
            <w:r w:rsidR="00F45203"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F45203" w:rsidRPr="00951A0A" w:rsidRDefault="006272FB" w:rsidP="00F45203">
            <w:pPr>
              <w:jc w:val="right"/>
              <w:rPr>
                <w:rFonts w:ascii="Calibri" w:hAnsi="Calibri"/>
                <w:color w:val="000000"/>
                <w:sz w:val="16"/>
                <w:szCs w:val="16"/>
              </w:rPr>
            </w:pPr>
            <w:r>
              <w:rPr>
                <w:rFonts w:ascii="Calibri" w:hAnsi="Calibri"/>
                <w:color w:val="000000"/>
                <w:sz w:val="16"/>
                <w:szCs w:val="16"/>
              </w:rPr>
              <w:t>2</w:t>
            </w:r>
            <w:r w:rsidR="00F45203"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F45203" w:rsidRPr="00951A0A" w:rsidRDefault="00F45203" w:rsidP="00F45203">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6272FB" w:rsidRPr="00951A0A" w:rsidRDefault="006272FB" w:rsidP="006272FB">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w:t>
            </w:r>
            <w:r>
              <w:rPr>
                <w:rFonts w:ascii="Calibri" w:hAnsi="Calibri"/>
                <w:color w:val="000000"/>
                <w:sz w:val="16"/>
                <w:szCs w:val="16"/>
              </w:rPr>
              <w:t>SAMAIPATA</w:t>
            </w:r>
          </w:p>
        </w:tc>
        <w:tc>
          <w:tcPr>
            <w:tcW w:w="445"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JOSÉ DE CHIQUITOS</w:t>
            </w:r>
          </w:p>
        </w:tc>
        <w:tc>
          <w:tcPr>
            <w:tcW w:w="445"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IGNACIO DE VELASCO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w:t>
            </w:r>
            <w:r w:rsidR="00574BEC">
              <w:rPr>
                <w:rFonts w:ascii="Calibri" w:hAnsi="Calibri"/>
                <w:color w:val="000000"/>
                <w:sz w:val="16"/>
                <w:szCs w:val="16"/>
              </w:rPr>
              <w:t>ASCENSIÓN</w:t>
            </w:r>
            <w:r w:rsidRPr="00951A0A">
              <w:rPr>
                <w:rFonts w:ascii="Calibri" w:hAnsi="Calibri"/>
                <w:color w:val="000000"/>
                <w:sz w:val="16"/>
                <w:szCs w:val="16"/>
              </w:rPr>
              <w:t xml:space="preserve"> DE GUARAYOS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580FFE" w:rsidRDefault="006272FB" w:rsidP="006272FB">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SANTA FE</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SAN CARLOS</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EL CHORE</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JOROCHITO</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URUBO</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PORONGO</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580FFE" w:rsidRPr="00951A0A" w:rsidTr="007866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580FFE" w:rsidRPr="00951A0A" w:rsidRDefault="00580FFE" w:rsidP="00580FFE">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r>
              <w:rPr>
                <w:rFonts w:ascii="Calibri" w:hAnsi="Calibri"/>
                <w:color w:val="000000"/>
                <w:sz w:val="16"/>
                <w:szCs w:val="16"/>
              </w:rPr>
              <w:t xml:space="preserve">LINEA DE ACOMETIDA </w:t>
            </w:r>
            <w:r w:rsidRPr="00580FFE">
              <w:rPr>
                <w:rFonts w:ascii="Calibri" w:hAnsi="Calibri"/>
                <w:color w:val="000000"/>
                <w:sz w:val="16"/>
                <w:szCs w:val="16"/>
              </w:rPr>
              <w:t>EDR LA PEÑA</w:t>
            </w:r>
          </w:p>
        </w:tc>
        <w:tc>
          <w:tcPr>
            <w:tcW w:w="445"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580FFE" w:rsidRPr="00580FFE" w:rsidRDefault="00580FFE" w:rsidP="00580FFE">
            <w:pPr>
              <w:jc w:val="right"/>
              <w:rPr>
                <w:rFonts w:ascii="Calibri" w:hAnsi="Calibri"/>
                <w:color w:val="000000"/>
                <w:sz w:val="16"/>
                <w:szCs w:val="16"/>
              </w:rPr>
            </w:pPr>
            <w:r w:rsidRPr="00580FFE">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580FFE" w:rsidRPr="00580FFE" w:rsidRDefault="00580FFE" w:rsidP="00580FFE">
            <w:pPr>
              <w:jc w:val="center"/>
              <w:rPr>
                <w:rFonts w:ascii="Calibri" w:hAnsi="Calibri"/>
                <w:color w:val="000000"/>
                <w:sz w:val="16"/>
                <w:szCs w:val="16"/>
              </w:rPr>
            </w:pPr>
          </w:p>
        </w:tc>
      </w:tr>
      <w:tr w:rsidR="006272FB" w:rsidRPr="00951A0A" w:rsidTr="00F45203">
        <w:trPr>
          <w:trHeight w:val="156"/>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580FFE">
            <w:pPr>
              <w:jc w:val="right"/>
              <w:rPr>
                <w:rFonts w:ascii="Calibri" w:hAnsi="Calibri"/>
                <w:b/>
                <w:bCs/>
                <w:color w:val="000000"/>
                <w:sz w:val="16"/>
                <w:szCs w:val="16"/>
              </w:rPr>
            </w:pPr>
            <w:r>
              <w:rPr>
                <w:rFonts w:ascii="Calibri" w:hAnsi="Calibri"/>
                <w:b/>
                <w:bCs/>
                <w:color w:val="000000"/>
                <w:sz w:val="16"/>
                <w:szCs w:val="16"/>
              </w:rPr>
              <w:t>13</w:t>
            </w:r>
            <w:r w:rsidR="00580FFE">
              <w:rPr>
                <w:rFonts w:ascii="Calibri" w:hAnsi="Calibri"/>
                <w:b/>
                <w:bCs/>
                <w:color w:val="000000"/>
                <w:sz w:val="16"/>
                <w:szCs w:val="16"/>
              </w:rPr>
              <w:t>3</w:t>
            </w:r>
            <w:r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Pza.</w:t>
            </w:r>
          </w:p>
        </w:tc>
      </w:tr>
      <w:tr w:rsidR="006272FB" w:rsidRPr="00951A0A" w:rsidTr="00F45203">
        <w:trPr>
          <w:trHeight w:val="28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7</w:t>
            </w:r>
          </w:p>
        </w:tc>
        <w:tc>
          <w:tcPr>
            <w:tcW w:w="2248" w:type="pct"/>
            <w:tcBorders>
              <w:top w:val="nil"/>
              <w:left w:val="nil"/>
              <w:bottom w:val="single" w:sz="4" w:space="0" w:color="auto"/>
              <w:right w:val="single" w:sz="4" w:space="0" w:color="auto"/>
            </w:tcBorders>
            <w:shd w:val="clear" w:color="auto" w:fill="auto"/>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PROVISIÓN E INSTALACIÓN DE PUNTO DE PRUEBA TIPO B</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580FFE" w:rsidP="006272FB">
            <w:pPr>
              <w:jc w:val="right"/>
              <w:rPr>
                <w:rFonts w:ascii="Calibri" w:hAnsi="Calibri"/>
                <w:color w:val="000000"/>
                <w:sz w:val="16"/>
                <w:szCs w:val="16"/>
              </w:rPr>
            </w:pPr>
            <w:r>
              <w:rPr>
                <w:rFonts w:ascii="Calibri" w:hAnsi="Calibri"/>
                <w:color w:val="000000"/>
                <w:sz w:val="16"/>
                <w:szCs w:val="16"/>
              </w:rPr>
              <w:t>5</w:t>
            </w:r>
            <w:r w:rsidR="006272FB"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580FFE" w:rsidP="006272FB">
            <w:pPr>
              <w:jc w:val="right"/>
              <w:rPr>
                <w:rFonts w:ascii="Calibri" w:hAnsi="Calibri"/>
                <w:color w:val="000000"/>
                <w:sz w:val="16"/>
                <w:szCs w:val="16"/>
              </w:rPr>
            </w:pPr>
            <w:r>
              <w:rPr>
                <w:rFonts w:ascii="Calibri" w:hAnsi="Calibri"/>
                <w:color w:val="000000"/>
                <w:sz w:val="16"/>
                <w:szCs w:val="16"/>
              </w:rPr>
              <w:t>5</w:t>
            </w:r>
            <w:r w:rsidR="006272FB"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CAMIRI-</w:t>
            </w:r>
            <w:r>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CB1BC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6272FB" w:rsidRPr="00951A0A" w:rsidRDefault="006272FB" w:rsidP="006272FB">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rPr>
                <w:rFonts w:ascii="Calibri" w:hAnsi="Calibri"/>
                <w:color w:val="000000"/>
                <w:sz w:val="16"/>
                <w:szCs w:val="16"/>
              </w:rPr>
            </w:pPr>
            <w:r>
              <w:rPr>
                <w:rFonts w:ascii="Calibri" w:hAnsi="Calibri"/>
                <w:color w:val="000000"/>
                <w:sz w:val="16"/>
                <w:szCs w:val="16"/>
              </w:rPr>
              <w:t xml:space="preserve">RED PRIMARIA </w:t>
            </w:r>
            <w:r w:rsidRPr="00951A0A">
              <w:rPr>
                <w:rFonts w:ascii="Calibri" w:hAnsi="Calibri"/>
                <w:color w:val="000000"/>
                <w:sz w:val="16"/>
                <w:szCs w:val="16"/>
              </w:rPr>
              <w:t>CH</w:t>
            </w:r>
            <w:r>
              <w:rPr>
                <w:rFonts w:ascii="Calibri" w:hAnsi="Calibri"/>
                <w:color w:val="000000"/>
                <w:sz w:val="16"/>
                <w:szCs w:val="16"/>
              </w:rPr>
              <w:t>ARAGUA</w:t>
            </w:r>
          </w:p>
        </w:tc>
        <w:tc>
          <w:tcPr>
            <w:tcW w:w="445"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SAMAIPATA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3</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A42252" w:rsidRPr="00951A0A" w:rsidTr="00786600">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lastRenderedPageBreak/>
              <w:t>Nº</w:t>
            </w:r>
          </w:p>
        </w:tc>
        <w:tc>
          <w:tcPr>
            <w:tcW w:w="22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Unidad</w:t>
            </w: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MATÍAS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JOSÉ DE CHIQUITOS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A42252">
        <w:trPr>
          <w:trHeight w:val="22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80FFE">
        <w:trPr>
          <w:trHeight w:val="28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IGNACIO DE VELASCO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80FFE">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w:t>
            </w:r>
            <w:r w:rsidR="00574BEC">
              <w:rPr>
                <w:rFonts w:ascii="Calibri" w:hAnsi="Calibri"/>
                <w:color w:val="000000"/>
                <w:sz w:val="16"/>
                <w:szCs w:val="16"/>
              </w:rPr>
              <w:t>ASCENSIÓN</w:t>
            </w:r>
            <w:r w:rsidRPr="00951A0A">
              <w:rPr>
                <w:rFonts w:ascii="Calibri" w:hAnsi="Calibri"/>
                <w:color w:val="000000"/>
                <w:sz w:val="16"/>
                <w:szCs w:val="16"/>
              </w:rPr>
              <w:t xml:space="preserve"> DE GUARAYOS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SANTA FE</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SAN CARLOS</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EL CHORE</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JOROCHITO</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URUBO</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PORONGO</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LA PEÑA</w:t>
            </w:r>
            <w:r>
              <w:rPr>
                <w:rFonts w:ascii="Calibri" w:hAnsi="Calibri"/>
                <w:color w:val="000000"/>
                <w:sz w:val="16"/>
                <w:szCs w:val="16"/>
              </w:rPr>
              <w:t xml:space="preserve"> Y EXTREMOS DERIVACIONES RED PRIMARIA LA PEÑA ANC 2” DN</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11,00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11,00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PUERTO PAILAS</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CUATRO CAÑADAS</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MAPAIZO</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PAILON</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A42252" w:rsidRPr="00951A0A" w:rsidTr="00786600">
        <w:trPr>
          <w:trHeight w:val="264"/>
        </w:trPr>
        <w:tc>
          <w:tcPr>
            <w:tcW w:w="238" w:type="pct"/>
            <w:tcBorders>
              <w:top w:val="nil"/>
              <w:left w:val="single" w:sz="4" w:space="0" w:color="auto"/>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CAMPANERO</w:t>
            </w:r>
          </w:p>
        </w:tc>
        <w:tc>
          <w:tcPr>
            <w:tcW w:w="445"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357"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rPr>
                <w:rFonts w:ascii="Calibri" w:hAnsi="Calibri"/>
                <w:color w:val="000000"/>
                <w:sz w:val="16"/>
                <w:szCs w:val="16"/>
              </w:rPr>
            </w:pPr>
          </w:p>
        </w:tc>
        <w:tc>
          <w:tcPr>
            <w:tcW w:w="41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72" w:type="pct"/>
            <w:tcBorders>
              <w:top w:val="nil"/>
              <w:left w:val="nil"/>
              <w:bottom w:val="single" w:sz="4" w:space="0" w:color="auto"/>
              <w:right w:val="single" w:sz="4" w:space="0" w:color="auto"/>
            </w:tcBorders>
            <w:shd w:val="clear" w:color="auto" w:fill="auto"/>
            <w:noWrap/>
            <w:vAlign w:val="bottom"/>
          </w:tcPr>
          <w:p w:rsidR="00A42252" w:rsidRPr="00A42252" w:rsidRDefault="00A42252" w:rsidP="00A42252">
            <w:pPr>
              <w:jc w:val="right"/>
              <w:rPr>
                <w:rFonts w:ascii="Calibri" w:hAnsi="Calibri"/>
                <w:color w:val="000000"/>
                <w:sz w:val="16"/>
                <w:szCs w:val="16"/>
              </w:rPr>
            </w:pPr>
            <w:r w:rsidRPr="00A42252">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tcPr>
          <w:p w:rsidR="00A42252" w:rsidRPr="00951A0A" w:rsidRDefault="00A42252" w:rsidP="00A42252">
            <w:pPr>
              <w:jc w:val="center"/>
              <w:rPr>
                <w:rFonts w:ascii="Calibri" w:hAnsi="Calibri"/>
                <w:b/>
                <w:bCs/>
                <w:color w:val="000000"/>
                <w:sz w:val="16"/>
                <w:szCs w:val="16"/>
              </w:rPr>
            </w:pPr>
          </w:p>
        </w:tc>
      </w:tr>
      <w:tr w:rsidR="006272FB" w:rsidRPr="00951A0A" w:rsidTr="00A42252">
        <w:trPr>
          <w:trHeight w:val="36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A42252" w:rsidP="006272FB">
            <w:pPr>
              <w:jc w:val="right"/>
              <w:rPr>
                <w:rFonts w:ascii="Calibri" w:hAnsi="Calibri"/>
                <w:b/>
                <w:bCs/>
                <w:color w:val="000000"/>
                <w:sz w:val="16"/>
                <w:szCs w:val="16"/>
              </w:rPr>
            </w:pPr>
            <w:r>
              <w:rPr>
                <w:rFonts w:ascii="Calibri" w:hAnsi="Calibri"/>
                <w:b/>
                <w:bCs/>
                <w:color w:val="000000"/>
                <w:sz w:val="16"/>
                <w:szCs w:val="16"/>
              </w:rPr>
              <w:t>60</w:t>
            </w:r>
            <w:r w:rsidR="006272FB"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Pza.</w:t>
            </w:r>
          </w:p>
        </w:tc>
      </w:tr>
      <w:tr w:rsidR="006272FB" w:rsidRPr="00951A0A" w:rsidTr="00D23EF7">
        <w:trPr>
          <w:trHeight w:val="32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8</w:t>
            </w:r>
          </w:p>
        </w:tc>
        <w:tc>
          <w:tcPr>
            <w:tcW w:w="2248" w:type="pct"/>
            <w:tcBorders>
              <w:top w:val="nil"/>
              <w:left w:val="nil"/>
              <w:bottom w:val="single" w:sz="4" w:space="0" w:color="auto"/>
              <w:right w:val="single" w:sz="4" w:space="0" w:color="auto"/>
            </w:tcBorders>
            <w:shd w:val="clear" w:color="auto" w:fill="auto"/>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INSTALACIÓN DE LECHO ANÓDICO DE CORRIENTE IMPRESA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3259FD">
              <w:rPr>
                <w:rFonts w:ascii="Calibri" w:hAnsi="Calibri"/>
                <w:color w:val="000000"/>
                <w:sz w:val="16"/>
                <w:szCs w:val="16"/>
              </w:rPr>
              <w:t xml:space="preserve">RED PRIMARIA PUERTO PAILAS </w:t>
            </w:r>
            <w:r>
              <w:rPr>
                <w:rFonts w:ascii="Calibri" w:hAnsi="Calibri"/>
                <w:color w:val="000000"/>
                <w:sz w:val="16"/>
                <w:szCs w:val="16"/>
              </w:rPr>
              <w:t>–</w:t>
            </w:r>
            <w:r w:rsidRPr="003259FD">
              <w:rPr>
                <w:rFonts w:ascii="Calibri" w:hAnsi="Calibri"/>
                <w:color w:val="000000"/>
                <w:sz w:val="16"/>
                <w:szCs w:val="16"/>
              </w:rPr>
              <w:t xml:space="preserve"> C</w:t>
            </w:r>
            <w:r>
              <w:rPr>
                <w:rFonts w:ascii="Calibri" w:hAnsi="Calibri"/>
                <w:color w:val="000000"/>
                <w:sz w:val="16"/>
                <w:szCs w:val="16"/>
              </w:rPr>
              <w:t>UATRO CAÑADAS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D23EF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096F7B" w:rsidRDefault="006272FB" w:rsidP="006272FB">
            <w:pPr>
              <w:jc w:val="right"/>
              <w:rPr>
                <w:rFonts w:ascii="Calibri" w:hAnsi="Calibri"/>
                <w:b/>
                <w:color w:val="000000"/>
                <w:sz w:val="16"/>
                <w:szCs w:val="16"/>
              </w:rPr>
            </w:pPr>
            <w:r w:rsidRPr="00096F7B">
              <w:rPr>
                <w:rFonts w:ascii="Calibri" w:hAnsi="Calibri"/>
                <w:b/>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Lecho</w:t>
            </w:r>
          </w:p>
        </w:tc>
      </w:tr>
      <w:tr w:rsidR="006272FB" w:rsidRPr="00951A0A" w:rsidTr="00A42252">
        <w:trPr>
          <w:trHeight w:val="512"/>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9</w:t>
            </w:r>
          </w:p>
        </w:tc>
        <w:tc>
          <w:tcPr>
            <w:tcW w:w="2248" w:type="pct"/>
            <w:tcBorders>
              <w:top w:val="nil"/>
              <w:left w:val="nil"/>
              <w:bottom w:val="single" w:sz="4" w:space="0" w:color="auto"/>
              <w:right w:val="single" w:sz="4" w:space="0" w:color="auto"/>
            </w:tcBorders>
            <w:shd w:val="clear" w:color="auto" w:fill="auto"/>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INSTALACIÓN DE SISTEMA DE HUMECTACIÓN PARA LECHO ANÓDICO DE CORRIENTE IMPRESA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3259FD">
              <w:rPr>
                <w:rFonts w:ascii="Calibri" w:hAnsi="Calibri"/>
                <w:color w:val="000000"/>
                <w:sz w:val="16"/>
                <w:szCs w:val="16"/>
              </w:rPr>
              <w:t xml:space="preserve">RED PRIMARIA PUERTO PAILAS </w:t>
            </w:r>
            <w:r>
              <w:rPr>
                <w:rFonts w:ascii="Calibri" w:hAnsi="Calibri"/>
                <w:color w:val="000000"/>
                <w:sz w:val="16"/>
                <w:szCs w:val="16"/>
              </w:rPr>
              <w:t>–</w:t>
            </w:r>
            <w:r w:rsidRPr="003259FD">
              <w:rPr>
                <w:rFonts w:ascii="Calibri" w:hAnsi="Calibri"/>
                <w:color w:val="000000"/>
                <w:sz w:val="16"/>
                <w:szCs w:val="16"/>
              </w:rPr>
              <w:t xml:space="preserve"> C</w:t>
            </w:r>
            <w:r>
              <w:rPr>
                <w:rFonts w:ascii="Calibri" w:hAnsi="Calibri"/>
                <w:color w:val="000000"/>
                <w:sz w:val="16"/>
                <w:szCs w:val="16"/>
              </w:rPr>
              <w:t>UATRO CAÑADAS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096F7B" w:rsidRDefault="006272FB" w:rsidP="006272FB">
            <w:pPr>
              <w:jc w:val="right"/>
              <w:rPr>
                <w:rFonts w:ascii="Calibri" w:hAnsi="Calibri"/>
                <w:b/>
                <w:color w:val="000000"/>
                <w:sz w:val="16"/>
                <w:szCs w:val="16"/>
              </w:rPr>
            </w:pPr>
            <w:r w:rsidRPr="00096F7B">
              <w:rPr>
                <w:rFonts w:ascii="Calibri" w:hAnsi="Calibri"/>
                <w:b/>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E84239" w:rsidP="006272FB">
            <w:pPr>
              <w:jc w:val="center"/>
              <w:rPr>
                <w:rFonts w:ascii="Calibri" w:hAnsi="Calibri"/>
                <w:b/>
                <w:bCs/>
                <w:color w:val="000000"/>
                <w:sz w:val="16"/>
                <w:szCs w:val="16"/>
              </w:rPr>
            </w:pPr>
            <w:r>
              <w:rPr>
                <w:rFonts w:ascii="Calibri" w:hAnsi="Calibri"/>
                <w:b/>
                <w:bCs/>
                <w:color w:val="000000"/>
                <w:sz w:val="16"/>
                <w:szCs w:val="16"/>
              </w:rPr>
              <w:t>kit</w:t>
            </w:r>
          </w:p>
        </w:tc>
      </w:tr>
      <w:tr w:rsidR="00A42252" w:rsidRPr="00951A0A" w:rsidTr="00E84239">
        <w:trPr>
          <w:trHeight w:val="453"/>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lastRenderedPageBreak/>
              <w:t>Nº</w:t>
            </w:r>
          </w:p>
        </w:tc>
        <w:tc>
          <w:tcPr>
            <w:tcW w:w="22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Unidad</w:t>
            </w:r>
          </w:p>
        </w:tc>
      </w:tr>
      <w:tr w:rsidR="006272FB" w:rsidRPr="00951A0A" w:rsidTr="00E84239">
        <w:trPr>
          <w:trHeight w:val="33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10</w:t>
            </w:r>
          </w:p>
        </w:tc>
        <w:tc>
          <w:tcPr>
            <w:tcW w:w="2248"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color w:val="000000"/>
                <w:sz w:val="16"/>
                <w:szCs w:val="16"/>
              </w:rPr>
            </w:pPr>
            <w:r w:rsidRPr="005B50BF">
              <w:rPr>
                <w:rFonts w:ascii="Calibri" w:hAnsi="Calibri"/>
                <w:b/>
                <w:color w:val="000000"/>
                <w:sz w:val="16"/>
                <w:szCs w:val="16"/>
              </w:rPr>
              <w:t>INSTALACIÓN DE RECTIFICADOR DE CORRIENTE</w:t>
            </w:r>
          </w:p>
        </w:tc>
        <w:tc>
          <w:tcPr>
            <w:tcW w:w="445"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color w:val="000000"/>
                <w:sz w:val="16"/>
                <w:szCs w:val="16"/>
              </w:rPr>
            </w:pPr>
            <w:r w:rsidRPr="00951A0A">
              <w:rPr>
                <w:rFonts w:ascii="Calibri" w:hAnsi="Calibri"/>
                <w:b/>
                <w:color w:val="000000"/>
                <w:sz w:val="16"/>
                <w:szCs w:val="16"/>
              </w:rPr>
              <w:t> </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single" w:sz="4" w:space="0" w:color="auto"/>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3259FD">
              <w:rPr>
                <w:rFonts w:ascii="Calibri" w:hAnsi="Calibri"/>
                <w:color w:val="000000"/>
                <w:sz w:val="16"/>
                <w:szCs w:val="16"/>
              </w:rPr>
              <w:t xml:space="preserve">RED PRIMARIA PUERTO PAILAS </w:t>
            </w:r>
            <w:r>
              <w:rPr>
                <w:rFonts w:ascii="Calibri" w:hAnsi="Calibri"/>
                <w:color w:val="000000"/>
                <w:sz w:val="16"/>
                <w:szCs w:val="16"/>
              </w:rPr>
              <w:t>–</w:t>
            </w:r>
            <w:r w:rsidRPr="003259FD">
              <w:rPr>
                <w:rFonts w:ascii="Calibri" w:hAnsi="Calibri"/>
                <w:color w:val="000000"/>
                <w:sz w:val="16"/>
                <w:szCs w:val="16"/>
              </w:rPr>
              <w:t xml:space="preserve"> C</w:t>
            </w:r>
            <w:r>
              <w:rPr>
                <w:rFonts w:ascii="Calibri" w:hAnsi="Calibri"/>
                <w:color w:val="000000"/>
                <w:sz w:val="16"/>
                <w:szCs w:val="16"/>
              </w:rPr>
              <w:t>UATRO CAÑADAS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E84239">
        <w:trPr>
          <w:trHeight w:val="444"/>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096F7B" w:rsidRDefault="006272FB" w:rsidP="006272FB">
            <w:pPr>
              <w:jc w:val="right"/>
              <w:rPr>
                <w:rFonts w:ascii="Calibri" w:hAnsi="Calibri"/>
                <w:b/>
                <w:color w:val="000000"/>
                <w:sz w:val="16"/>
                <w:szCs w:val="16"/>
              </w:rPr>
            </w:pPr>
            <w:r w:rsidRPr="00096F7B">
              <w:rPr>
                <w:rFonts w:ascii="Calibri" w:hAnsi="Calibri"/>
                <w:b/>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Pza.</w:t>
            </w:r>
          </w:p>
        </w:tc>
      </w:tr>
      <w:tr w:rsidR="006272FB" w:rsidRPr="00951A0A" w:rsidTr="00A42252">
        <w:trPr>
          <w:trHeight w:val="51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Pr>
                <w:rFonts w:ascii="Calibri" w:hAnsi="Calibri"/>
                <w:b/>
                <w:bCs/>
                <w:color w:val="000000"/>
                <w:sz w:val="16"/>
                <w:szCs w:val="16"/>
              </w:rPr>
              <w:t>11</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color w:val="000000"/>
                <w:sz w:val="16"/>
                <w:szCs w:val="16"/>
              </w:rPr>
            </w:pPr>
            <w:r>
              <w:rPr>
                <w:rFonts w:ascii="Calibri" w:hAnsi="Calibri"/>
                <w:b/>
                <w:color w:val="000000"/>
                <w:sz w:val="16"/>
                <w:szCs w:val="16"/>
              </w:rPr>
              <w:t>INSTALACIÓ</w:t>
            </w:r>
            <w:r w:rsidRPr="00951A0A">
              <w:rPr>
                <w:rFonts w:ascii="Calibri" w:hAnsi="Calibri"/>
                <w:b/>
                <w:color w:val="000000"/>
                <w:sz w:val="16"/>
                <w:szCs w:val="16"/>
              </w:rPr>
              <w:t>N DE SISTEMA</w:t>
            </w:r>
            <w:r w:rsidR="00E84239">
              <w:rPr>
                <w:rFonts w:ascii="Calibri" w:hAnsi="Calibri"/>
                <w:b/>
                <w:color w:val="000000"/>
                <w:sz w:val="16"/>
                <w:szCs w:val="16"/>
              </w:rPr>
              <w:t>S</w:t>
            </w:r>
            <w:r w:rsidRPr="00951A0A">
              <w:rPr>
                <w:rFonts w:ascii="Calibri" w:hAnsi="Calibri"/>
                <w:b/>
                <w:color w:val="000000"/>
                <w:sz w:val="16"/>
                <w:szCs w:val="16"/>
              </w:rPr>
              <w:t xml:space="preserve"> DE PUESTA A TIERRA DE</w:t>
            </w:r>
            <w:r w:rsidR="00E84239">
              <w:rPr>
                <w:rFonts w:ascii="Calibri" w:hAnsi="Calibri"/>
                <w:b/>
                <w:color w:val="000000"/>
                <w:sz w:val="16"/>
                <w:szCs w:val="16"/>
              </w:rPr>
              <w:t xml:space="preserve"> </w:t>
            </w:r>
            <w:r w:rsidRPr="00951A0A">
              <w:rPr>
                <w:rFonts w:ascii="Calibri" w:hAnsi="Calibri"/>
                <w:b/>
                <w:color w:val="000000"/>
                <w:sz w:val="16"/>
                <w:szCs w:val="16"/>
              </w:rPr>
              <w:t>L</w:t>
            </w:r>
            <w:r w:rsidR="00E84239">
              <w:rPr>
                <w:rFonts w:ascii="Calibri" w:hAnsi="Calibri"/>
                <w:b/>
                <w:color w:val="000000"/>
                <w:sz w:val="16"/>
                <w:szCs w:val="16"/>
              </w:rPr>
              <w:t>OS</w:t>
            </w:r>
            <w:r w:rsidRPr="00951A0A">
              <w:rPr>
                <w:rFonts w:ascii="Calibri" w:hAnsi="Calibri"/>
                <w:b/>
                <w:color w:val="000000"/>
                <w:sz w:val="16"/>
                <w:szCs w:val="16"/>
              </w:rPr>
              <w:t xml:space="preserve"> RECT</w:t>
            </w:r>
            <w:r>
              <w:rPr>
                <w:rFonts w:ascii="Calibri" w:hAnsi="Calibri"/>
                <w:b/>
                <w:color w:val="000000"/>
                <w:sz w:val="16"/>
                <w:szCs w:val="16"/>
              </w:rPr>
              <w:t>IFICADOR</w:t>
            </w:r>
            <w:r w:rsidR="00E84239">
              <w:rPr>
                <w:rFonts w:ascii="Calibri" w:hAnsi="Calibri"/>
                <w:b/>
                <w:color w:val="000000"/>
                <w:sz w:val="16"/>
                <w:szCs w:val="16"/>
              </w:rPr>
              <w:t>ES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color w:val="000000"/>
                <w:sz w:val="16"/>
                <w:szCs w:val="16"/>
              </w:rPr>
            </w:pPr>
            <w:r w:rsidRPr="00951A0A">
              <w:rPr>
                <w:rFonts w:ascii="Calibri" w:hAnsi="Calibri"/>
                <w:b/>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color w:val="000000"/>
                <w:sz w:val="16"/>
                <w:szCs w:val="16"/>
              </w:rPr>
            </w:pPr>
            <w:r w:rsidRPr="00951A0A">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color w:val="000000"/>
                <w:sz w:val="16"/>
                <w:szCs w:val="16"/>
              </w:rPr>
            </w:pPr>
            <w:r w:rsidRPr="00951A0A">
              <w:rPr>
                <w:rFonts w:ascii="Calibri" w:hAnsi="Calibri"/>
                <w:b/>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color w:val="000000"/>
                <w:sz w:val="16"/>
                <w:szCs w:val="16"/>
              </w:rPr>
            </w:pPr>
            <w:r w:rsidRPr="00951A0A">
              <w:rPr>
                <w:rFonts w:ascii="Calibri" w:hAnsi="Calibri"/>
                <w:b/>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b/>
                <w:color w:val="000000"/>
                <w:sz w:val="16"/>
                <w:szCs w:val="16"/>
              </w:rPr>
            </w:pPr>
            <w:r w:rsidRPr="00951A0A">
              <w:rPr>
                <w:rFonts w:ascii="Calibri" w:hAnsi="Calibr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E84239">
        <w:trPr>
          <w:trHeight w:val="444"/>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E84239" w:rsidP="006272FB">
            <w:pPr>
              <w:jc w:val="right"/>
              <w:rPr>
                <w:rFonts w:ascii="Calibri" w:hAnsi="Calibri"/>
                <w:b/>
                <w:color w:val="000000"/>
                <w:sz w:val="16"/>
                <w:szCs w:val="16"/>
              </w:rPr>
            </w:pPr>
            <w:r>
              <w:rPr>
                <w:rFonts w:ascii="Calibri" w:hAnsi="Calibri"/>
                <w:b/>
                <w:color w:val="000000"/>
                <w:sz w:val="16"/>
                <w:szCs w:val="16"/>
              </w:rPr>
              <w:t>1</w:t>
            </w:r>
            <w:r w:rsidR="006272FB" w:rsidRPr="00951A0A">
              <w:rPr>
                <w:rFonts w:ascii="Calibri" w:hAnsi="Calibri"/>
                <w:b/>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E84239" w:rsidP="006272FB">
            <w:pPr>
              <w:jc w:val="center"/>
              <w:rPr>
                <w:rFonts w:ascii="Calibri" w:hAnsi="Calibri"/>
                <w:b/>
                <w:bCs/>
                <w:color w:val="000000"/>
                <w:sz w:val="16"/>
                <w:szCs w:val="16"/>
              </w:rPr>
            </w:pPr>
            <w:proofErr w:type="spellStart"/>
            <w:r>
              <w:rPr>
                <w:rFonts w:ascii="Calibri" w:hAnsi="Calibri"/>
                <w:b/>
                <w:bCs/>
                <w:color w:val="000000"/>
                <w:sz w:val="16"/>
                <w:szCs w:val="16"/>
              </w:rPr>
              <w:t>Glb</w:t>
            </w:r>
            <w:proofErr w:type="spellEnd"/>
            <w:r>
              <w:rPr>
                <w:rFonts w:ascii="Calibri" w:hAnsi="Calibri"/>
                <w:b/>
                <w:bCs/>
                <w:color w:val="000000"/>
                <w:sz w:val="16"/>
                <w:szCs w:val="16"/>
              </w:rPr>
              <w:t>.</w:t>
            </w:r>
          </w:p>
        </w:tc>
      </w:tr>
      <w:tr w:rsidR="006272FB" w:rsidRPr="00951A0A" w:rsidTr="00E84239">
        <w:trPr>
          <w:trHeight w:val="41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Pr>
                <w:rFonts w:ascii="Calibri" w:hAnsi="Calibri"/>
                <w:b/>
                <w:bCs/>
                <w:color w:val="000000"/>
                <w:sz w:val="16"/>
                <w:szCs w:val="16"/>
              </w:rPr>
              <w:t>12</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color w:val="000000"/>
                <w:sz w:val="16"/>
                <w:szCs w:val="16"/>
              </w:rPr>
            </w:pPr>
            <w:r>
              <w:rPr>
                <w:rFonts w:ascii="Calibri" w:hAnsi="Calibri"/>
                <w:b/>
                <w:color w:val="000000"/>
                <w:sz w:val="16"/>
                <w:szCs w:val="16"/>
              </w:rPr>
              <w:t>PROVISIÓ</w:t>
            </w:r>
            <w:r w:rsidRPr="00951A0A">
              <w:rPr>
                <w:rFonts w:ascii="Calibri" w:hAnsi="Calibri"/>
                <w:b/>
                <w:color w:val="000000"/>
                <w:sz w:val="16"/>
                <w:szCs w:val="16"/>
              </w:rPr>
              <w:t>N Y COLOCADO DE CIN</w:t>
            </w:r>
            <w:r>
              <w:rPr>
                <w:rFonts w:ascii="Calibri" w:hAnsi="Calibri"/>
                <w:b/>
                <w:color w:val="000000"/>
                <w:sz w:val="16"/>
                <w:szCs w:val="16"/>
              </w:rPr>
              <w:t>TA DE SEÑALIZACIÓ</w:t>
            </w:r>
            <w:r w:rsidRPr="00951A0A">
              <w:rPr>
                <w:rFonts w:ascii="Calibri" w:hAnsi="Calibri"/>
                <w:b/>
                <w:color w:val="000000"/>
                <w:sz w:val="16"/>
                <w:szCs w:val="16"/>
              </w:rPr>
              <w:t>N</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136</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136</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6272FB" w:rsidRPr="00951A0A" w:rsidRDefault="006272FB" w:rsidP="006272FB">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rPr>
                <w:rFonts w:ascii="Calibri" w:hAnsi="Calibri"/>
                <w:color w:val="000000"/>
                <w:sz w:val="16"/>
                <w:szCs w:val="16"/>
              </w:rPr>
            </w:pPr>
            <w:r w:rsidRPr="003259FD">
              <w:rPr>
                <w:rFonts w:ascii="Calibri" w:hAnsi="Calibri"/>
                <w:color w:val="000000"/>
                <w:sz w:val="16"/>
                <w:szCs w:val="16"/>
              </w:rPr>
              <w:t xml:space="preserve">RED PRIMARIA PUERTO PAILAS </w:t>
            </w:r>
            <w:r>
              <w:rPr>
                <w:rFonts w:ascii="Calibri" w:hAnsi="Calibri"/>
                <w:color w:val="000000"/>
                <w:sz w:val="16"/>
                <w:szCs w:val="16"/>
              </w:rPr>
              <w:t>–</w:t>
            </w:r>
            <w:r w:rsidRPr="003259FD">
              <w:rPr>
                <w:rFonts w:ascii="Calibri" w:hAnsi="Calibri"/>
                <w:color w:val="000000"/>
                <w:sz w:val="16"/>
                <w:szCs w:val="16"/>
              </w:rPr>
              <w:t xml:space="preserve"> C</w:t>
            </w:r>
            <w:r>
              <w:rPr>
                <w:rFonts w:ascii="Calibri" w:hAnsi="Calibri"/>
                <w:color w:val="000000"/>
                <w:sz w:val="16"/>
                <w:szCs w:val="16"/>
              </w:rPr>
              <w:t>UATRO CAÑADAS</w:t>
            </w:r>
          </w:p>
        </w:tc>
        <w:tc>
          <w:tcPr>
            <w:tcW w:w="445"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r>
              <w:rPr>
                <w:rFonts w:ascii="Calibri" w:hAnsi="Calibri"/>
                <w:color w:val="000000"/>
                <w:sz w:val="16"/>
                <w:szCs w:val="16"/>
              </w:rPr>
              <w:t>136</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r>
              <w:rPr>
                <w:rFonts w:ascii="Calibri" w:hAnsi="Calibri"/>
                <w:color w:val="000000"/>
                <w:sz w:val="16"/>
                <w:szCs w:val="16"/>
              </w:rPr>
              <w:t>136</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CAMIRI-</w:t>
            </w:r>
            <w:r>
              <w:rPr>
                <w:rFonts w:ascii="Calibri" w:hAnsi="Calibri"/>
                <w:color w:val="000000"/>
                <w:sz w:val="16"/>
                <w:szCs w:val="16"/>
              </w:rPr>
              <w:t>CHORETI</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39</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39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46113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6272FB" w:rsidRPr="00951A0A" w:rsidRDefault="006272FB" w:rsidP="006272FB">
            <w:pPr>
              <w:jc w:val="center"/>
              <w:rPr>
                <w:rFonts w:ascii="Calibri" w:hAnsi="Calibri"/>
                <w:b/>
                <w:bCs/>
                <w:color w:val="000000"/>
                <w:sz w:val="16"/>
                <w:szCs w:val="16"/>
              </w:rPr>
            </w:pPr>
          </w:p>
        </w:tc>
        <w:tc>
          <w:tcPr>
            <w:tcW w:w="2248"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rPr>
                <w:rFonts w:ascii="Calibri" w:hAnsi="Calibri"/>
                <w:color w:val="000000"/>
                <w:sz w:val="16"/>
                <w:szCs w:val="16"/>
              </w:rPr>
            </w:pPr>
            <w:r>
              <w:rPr>
                <w:rFonts w:ascii="Calibri" w:hAnsi="Calibri"/>
                <w:color w:val="000000"/>
                <w:sz w:val="16"/>
                <w:szCs w:val="16"/>
              </w:rPr>
              <w:t xml:space="preserve">RED PRIMARIA </w:t>
            </w:r>
            <w:r w:rsidRPr="00951A0A">
              <w:rPr>
                <w:rFonts w:ascii="Calibri" w:hAnsi="Calibri"/>
                <w:color w:val="000000"/>
                <w:sz w:val="16"/>
                <w:szCs w:val="16"/>
              </w:rPr>
              <w:t>CH</w:t>
            </w:r>
            <w:r>
              <w:rPr>
                <w:rFonts w:ascii="Calibri" w:hAnsi="Calibri"/>
                <w:color w:val="000000"/>
                <w:sz w:val="16"/>
                <w:szCs w:val="16"/>
              </w:rPr>
              <w:t>ARAGUA</w:t>
            </w:r>
          </w:p>
        </w:tc>
        <w:tc>
          <w:tcPr>
            <w:tcW w:w="445"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 </w:t>
            </w:r>
            <w:r>
              <w:rPr>
                <w:rFonts w:ascii="Calibri" w:hAnsi="Calibri"/>
                <w:color w:val="000000"/>
                <w:sz w:val="16"/>
                <w:szCs w:val="16"/>
              </w:rPr>
              <w:t>14</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w:t>
            </w:r>
            <w:r w:rsidRPr="00951A0A">
              <w:rPr>
                <w:rFonts w:ascii="Calibri" w:hAnsi="Calibri"/>
                <w:color w:val="000000"/>
                <w:sz w:val="16"/>
                <w:szCs w:val="16"/>
              </w:rPr>
              <w:t>,00</w:t>
            </w:r>
          </w:p>
        </w:tc>
        <w:tc>
          <w:tcPr>
            <w:tcW w:w="472" w:type="pct"/>
            <w:tcBorders>
              <w:top w:val="nil"/>
              <w:left w:val="nil"/>
              <w:bottom w:val="single" w:sz="4" w:space="0" w:color="auto"/>
              <w:right w:val="single" w:sz="4" w:space="0" w:color="auto"/>
            </w:tcBorders>
            <w:shd w:val="clear" w:color="auto" w:fill="auto"/>
            <w:noWrap/>
            <w:vAlign w:val="center"/>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14</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BOYUIBE</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w:t>
            </w:r>
            <w:r>
              <w:rPr>
                <w:rFonts w:ascii="Calibri" w:hAnsi="Calibri"/>
                <w:color w:val="000000"/>
                <w:sz w:val="16"/>
                <w:szCs w:val="16"/>
              </w:rPr>
              <w:t>00</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w:t>
            </w:r>
            <w:r>
              <w:rPr>
                <w:rFonts w:ascii="Calibri" w:hAnsi="Calibri"/>
                <w:color w:val="000000"/>
                <w:sz w:val="16"/>
                <w:szCs w:val="16"/>
              </w:rPr>
              <w:t>00</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CABEZAS</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22</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MORA</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19</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RIO SECO</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13,00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13,00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ZANJA HONDA</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44</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44</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ABAPO</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22</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MAIRANA</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44</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44</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PAMPA GRANDE</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79</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79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SAMAIPATA</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MATÍAS</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41</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41</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PUERTO SUAREZ</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75</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75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JULIÁN</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22</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22</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JOSÉ DE CHIQUITOS</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19</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ROBORE</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19</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19</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RED PRIMARIA SAN IGNACIO DE VELASCO</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25</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25</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xml:space="preserve">RED PRIMARIA </w:t>
            </w:r>
            <w:r w:rsidR="00574BEC">
              <w:rPr>
                <w:rFonts w:ascii="Calibri" w:hAnsi="Calibri"/>
                <w:color w:val="000000"/>
                <w:sz w:val="16"/>
                <w:szCs w:val="16"/>
              </w:rPr>
              <w:t>ASCENSIÓN</w:t>
            </w:r>
            <w:r w:rsidRPr="00951A0A">
              <w:rPr>
                <w:rFonts w:ascii="Calibri" w:hAnsi="Calibri"/>
                <w:color w:val="000000"/>
                <w:sz w:val="16"/>
                <w:szCs w:val="16"/>
              </w:rPr>
              <w:t xml:space="preserve"> DE GUARAYOS</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60</w:t>
            </w:r>
            <w:r w:rsidRPr="00951A0A">
              <w:rPr>
                <w:rFonts w:ascii="Calibri" w:hAnsi="Calibri"/>
                <w:color w:val="000000"/>
                <w:sz w:val="16"/>
                <w:szCs w:val="16"/>
              </w:rPr>
              <w:t>,00</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color w:val="000000"/>
                <w:sz w:val="16"/>
                <w:szCs w:val="16"/>
              </w:rPr>
            </w:pPr>
            <w:r w:rsidRPr="00951A0A">
              <w:rPr>
                <w:rFonts w:ascii="Calibri" w:hAnsi="Calibri"/>
                <w:color w:val="000000"/>
                <w:sz w:val="16"/>
                <w:szCs w:val="16"/>
              </w:rPr>
              <w:t>1,00</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color w:val="000000"/>
                <w:sz w:val="16"/>
                <w:szCs w:val="16"/>
              </w:rPr>
            </w:pPr>
            <w:r>
              <w:rPr>
                <w:rFonts w:ascii="Calibri" w:hAnsi="Calibri"/>
                <w:color w:val="000000"/>
                <w:sz w:val="16"/>
                <w:szCs w:val="16"/>
              </w:rPr>
              <w:t>60</w:t>
            </w:r>
            <w:r w:rsidRPr="00951A0A">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p>
        </w:tc>
      </w:tr>
      <w:tr w:rsidR="006272FB" w:rsidRPr="00951A0A" w:rsidTr="005B50B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right"/>
              <w:rPr>
                <w:rFonts w:ascii="Calibri" w:hAnsi="Calibri"/>
                <w:b/>
                <w:bCs/>
                <w:color w:val="000000"/>
                <w:sz w:val="16"/>
                <w:szCs w:val="16"/>
              </w:rPr>
            </w:pPr>
            <w:r>
              <w:rPr>
                <w:rFonts w:ascii="Calibri" w:hAnsi="Calibri"/>
                <w:b/>
                <w:bCs/>
                <w:color w:val="000000"/>
                <w:sz w:val="16"/>
                <w:szCs w:val="16"/>
              </w:rPr>
              <w:t>939</w:t>
            </w:r>
            <w:r w:rsidRPr="00951A0A">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m</w:t>
            </w:r>
          </w:p>
        </w:tc>
      </w:tr>
      <w:tr w:rsidR="006272FB" w:rsidRPr="00951A0A" w:rsidTr="00E84239">
        <w:trPr>
          <w:trHeight w:val="49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Pr>
                <w:rFonts w:ascii="Calibri" w:hAnsi="Calibri"/>
                <w:b/>
                <w:bCs/>
                <w:color w:val="000000"/>
                <w:sz w:val="16"/>
                <w:szCs w:val="16"/>
              </w:rPr>
              <w:t>13</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PUESTA EN MARCHA SISTEMAS DE PROTECCIÓN CATÓDICA</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r>
      <w:tr w:rsidR="006272FB" w:rsidRPr="00951A0A" w:rsidTr="00E84239">
        <w:trPr>
          <w:trHeight w:val="425"/>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E84239">
            <w:pPr>
              <w:jc w:val="right"/>
              <w:rPr>
                <w:rFonts w:ascii="Calibri" w:hAnsi="Calibri"/>
                <w:b/>
                <w:bCs/>
                <w:color w:val="000000"/>
                <w:sz w:val="16"/>
                <w:szCs w:val="16"/>
              </w:rPr>
            </w:pPr>
            <w:r w:rsidRPr="00951A0A">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E84239">
            <w:pPr>
              <w:jc w:val="center"/>
              <w:rPr>
                <w:rFonts w:ascii="Calibri" w:hAnsi="Calibri"/>
                <w:b/>
                <w:bCs/>
                <w:color w:val="000000"/>
                <w:sz w:val="16"/>
                <w:szCs w:val="16"/>
              </w:rPr>
            </w:pPr>
            <w:proofErr w:type="spellStart"/>
            <w:r w:rsidRPr="00951A0A">
              <w:rPr>
                <w:rFonts w:ascii="Calibri" w:hAnsi="Calibri"/>
                <w:b/>
                <w:bCs/>
                <w:color w:val="000000"/>
                <w:sz w:val="16"/>
                <w:szCs w:val="16"/>
              </w:rPr>
              <w:t>Glb</w:t>
            </w:r>
            <w:proofErr w:type="spellEnd"/>
            <w:r w:rsidRPr="00951A0A">
              <w:rPr>
                <w:rFonts w:ascii="Calibri" w:hAnsi="Calibri"/>
                <w:b/>
                <w:bCs/>
                <w:color w:val="000000"/>
                <w:sz w:val="16"/>
                <w:szCs w:val="16"/>
              </w:rPr>
              <w:t>.</w:t>
            </w:r>
          </w:p>
        </w:tc>
      </w:tr>
      <w:tr w:rsidR="00A42252" w:rsidRPr="00951A0A" w:rsidTr="00786600">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lastRenderedPageBreak/>
              <w:t>Nº</w:t>
            </w:r>
          </w:p>
        </w:tc>
        <w:tc>
          <w:tcPr>
            <w:tcW w:w="224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Descripción</w:t>
            </w:r>
          </w:p>
        </w:tc>
        <w:tc>
          <w:tcPr>
            <w:tcW w:w="44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Longitud, m</w:t>
            </w:r>
          </w:p>
        </w:tc>
        <w:tc>
          <w:tcPr>
            <w:tcW w:w="35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Altura, m</w:t>
            </w:r>
          </w:p>
        </w:tc>
        <w:tc>
          <w:tcPr>
            <w:tcW w:w="41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Veces</w:t>
            </w:r>
          </w:p>
        </w:tc>
        <w:tc>
          <w:tcPr>
            <w:tcW w:w="47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2252" w:rsidRPr="00951A0A" w:rsidRDefault="00A42252" w:rsidP="00786600">
            <w:pPr>
              <w:jc w:val="center"/>
              <w:rPr>
                <w:rFonts w:ascii="Calibri" w:hAnsi="Calibri"/>
                <w:b/>
                <w:bCs/>
                <w:color w:val="000000"/>
                <w:sz w:val="16"/>
                <w:szCs w:val="16"/>
              </w:rPr>
            </w:pPr>
            <w:r w:rsidRPr="00951A0A">
              <w:rPr>
                <w:rFonts w:ascii="Calibri" w:hAnsi="Calibri"/>
                <w:b/>
                <w:bCs/>
                <w:color w:val="000000"/>
                <w:sz w:val="16"/>
                <w:szCs w:val="16"/>
              </w:rPr>
              <w:t>Unidad</w:t>
            </w:r>
          </w:p>
        </w:tc>
      </w:tr>
      <w:tr w:rsidR="006272FB" w:rsidRPr="00951A0A" w:rsidTr="00951A0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1</w:t>
            </w:r>
            <w:r>
              <w:rPr>
                <w:rFonts w:ascii="Calibri" w:hAnsi="Calibri"/>
                <w:b/>
                <w:bCs/>
                <w:color w:val="000000"/>
                <w:sz w:val="16"/>
                <w:szCs w:val="16"/>
              </w:rPr>
              <w:t>4</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ELABORACIÓN DATA BOOK</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r>
      <w:tr w:rsidR="006272FB" w:rsidRPr="00951A0A" w:rsidTr="00951A0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b/>
                <w:bCs/>
                <w:color w:val="000000"/>
                <w:sz w:val="16"/>
                <w:szCs w:val="16"/>
              </w:rPr>
            </w:pPr>
            <w:r w:rsidRPr="00951A0A">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center"/>
              <w:rPr>
                <w:rFonts w:ascii="Calibri" w:hAnsi="Calibri"/>
                <w:b/>
                <w:bCs/>
                <w:color w:val="000000"/>
                <w:sz w:val="16"/>
                <w:szCs w:val="16"/>
              </w:rPr>
            </w:pPr>
            <w:proofErr w:type="spellStart"/>
            <w:r w:rsidRPr="00951A0A">
              <w:rPr>
                <w:rFonts w:ascii="Calibri" w:hAnsi="Calibri"/>
                <w:b/>
                <w:bCs/>
                <w:color w:val="000000"/>
                <w:sz w:val="16"/>
                <w:szCs w:val="16"/>
              </w:rPr>
              <w:t>Glb</w:t>
            </w:r>
            <w:proofErr w:type="spellEnd"/>
            <w:r w:rsidRPr="00951A0A">
              <w:rPr>
                <w:rFonts w:ascii="Calibri" w:hAnsi="Calibri"/>
                <w:b/>
                <w:bCs/>
                <w:color w:val="000000"/>
                <w:sz w:val="16"/>
                <w:szCs w:val="16"/>
              </w:rPr>
              <w:t>.</w:t>
            </w:r>
          </w:p>
        </w:tc>
      </w:tr>
      <w:tr w:rsidR="006272FB" w:rsidRPr="00951A0A" w:rsidTr="00951A0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Pr>
                <w:rFonts w:ascii="Calibri" w:hAnsi="Calibri"/>
                <w:b/>
                <w:bCs/>
                <w:color w:val="000000"/>
                <w:sz w:val="16"/>
                <w:szCs w:val="16"/>
              </w:rPr>
              <w:t>15</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LIMPIEZA Y RETIRO DE ESCOMBROS</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r>
      <w:tr w:rsidR="006272FB" w:rsidRPr="00951A0A" w:rsidTr="00951A0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b/>
                <w:bCs/>
                <w:color w:val="000000"/>
                <w:sz w:val="16"/>
                <w:szCs w:val="16"/>
              </w:rPr>
            </w:pPr>
            <w:r w:rsidRPr="00951A0A">
              <w:rPr>
                <w:rFonts w:ascii="Calibri" w:hAnsi="Calibri"/>
                <w:b/>
                <w:bCs/>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right"/>
              <w:rPr>
                <w:rFonts w:ascii="Calibri" w:hAnsi="Calibri"/>
                <w:b/>
                <w:bCs/>
                <w:color w:val="000000"/>
                <w:sz w:val="16"/>
                <w:szCs w:val="16"/>
              </w:rPr>
            </w:pPr>
            <w:r w:rsidRPr="00951A0A">
              <w:rPr>
                <w:rFonts w:ascii="Calibri" w:hAnsi="Calibr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center"/>
              <w:rPr>
                <w:rFonts w:ascii="Calibri" w:hAnsi="Calibri"/>
                <w:b/>
                <w:bCs/>
                <w:color w:val="000000"/>
                <w:sz w:val="16"/>
                <w:szCs w:val="16"/>
              </w:rPr>
            </w:pPr>
            <w:proofErr w:type="spellStart"/>
            <w:r w:rsidRPr="00951A0A">
              <w:rPr>
                <w:rFonts w:ascii="Calibri" w:hAnsi="Calibri"/>
                <w:b/>
                <w:bCs/>
                <w:color w:val="000000"/>
                <w:sz w:val="16"/>
                <w:szCs w:val="16"/>
              </w:rPr>
              <w:t>Glb</w:t>
            </w:r>
            <w:proofErr w:type="spellEnd"/>
            <w:r w:rsidRPr="00951A0A">
              <w:rPr>
                <w:rFonts w:ascii="Calibri" w:hAnsi="Calibri"/>
                <w:b/>
                <w:bCs/>
                <w:color w:val="000000"/>
                <w:sz w:val="16"/>
                <w:szCs w:val="16"/>
              </w:rPr>
              <w:t>.</w:t>
            </w:r>
          </w:p>
        </w:tc>
      </w:tr>
      <w:tr w:rsidR="006272FB" w:rsidRPr="00951A0A" w:rsidTr="00951A0A">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c>
          <w:tcPr>
            <w:tcW w:w="2248" w:type="pct"/>
            <w:tcBorders>
              <w:top w:val="nil"/>
              <w:left w:val="nil"/>
              <w:bottom w:val="single" w:sz="4" w:space="0" w:color="auto"/>
              <w:right w:val="single" w:sz="4" w:space="0" w:color="auto"/>
            </w:tcBorders>
            <w:shd w:val="clear" w:color="auto" w:fill="auto"/>
            <w:noWrap/>
            <w:vAlign w:val="center"/>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45"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1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72"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rPr>
                <w:rFonts w:ascii="Calibri" w:hAnsi="Calibri"/>
                <w:color w:val="000000"/>
                <w:sz w:val="16"/>
                <w:szCs w:val="16"/>
              </w:rPr>
            </w:pPr>
            <w:r w:rsidRPr="00951A0A">
              <w:rPr>
                <w:rFonts w:ascii="Calibri" w:hAnsi="Calibr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6272FB" w:rsidRPr="00951A0A" w:rsidRDefault="006272FB" w:rsidP="006272FB">
            <w:pPr>
              <w:jc w:val="center"/>
              <w:rPr>
                <w:rFonts w:ascii="Calibri" w:hAnsi="Calibri"/>
                <w:b/>
                <w:bCs/>
                <w:color w:val="000000"/>
                <w:sz w:val="16"/>
                <w:szCs w:val="16"/>
              </w:rPr>
            </w:pPr>
            <w:r w:rsidRPr="00951A0A">
              <w:rPr>
                <w:rFonts w:ascii="Calibri" w:hAnsi="Calibri"/>
                <w:b/>
                <w:bCs/>
                <w:color w:val="000000"/>
                <w:sz w:val="16"/>
                <w:szCs w:val="16"/>
              </w:rPr>
              <w:t> </w:t>
            </w:r>
          </w:p>
        </w:tc>
      </w:tr>
    </w:tbl>
    <w:p w:rsidR="00951A0A" w:rsidRPr="00F63FA6" w:rsidRDefault="00951A0A" w:rsidP="00290260">
      <w:pPr>
        <w:contextualSpacing/>
        <w:jc w:val="both"/>
        <w:rPr>
          <w:rFonts w:asciiTheme="minorHAnsi" w:hAnsiTheme="minorHAnsi" w:cstheme="minorHAnsi"/>
          <w:kern w:val="28"/>
          <w:sz w:val="20"/>
          <w:szCs w:val="20"/>
          <w:lang w:val="es-ES_tradnl"/>
        </w:rPr>
      </w:pPr>
    </w:p>
    <w:p w:rsidR="0028032D" w:rsidRDefault="0028032D" w:rsidP="00290260">
      <w:pPr>
        <w:contextualSpacing/>
        <w:jc w:val="both"/>
        <w:rPr>
          <w:lang w:val="es-BO" w:eastAsia="en-US"/>
        </w:rPr>
      </w:pPr>
    </w:p>
    <w:p w:rsidR="00EA43DC" w:rsidRDefault="00EA43DC" w:rsidP="00EA43DC">
      <w:pPr>
        <w:contextualSpacing/>
        <w:jc w:val="both"/>
        <w:rPr>
          <w:lang w:val="es-BO" w:eastAsia="en-US"/>
        </w:rPr>
      </w:pPr>
    </w:p>
    <w:p w:rsidR="00B22F05" w:rsidRDefault="00B22F05" w:rsidP="00B32B11">
      <w:pPr>
        <w:contextualSpacing/>
        <w:jc w:val="both"/>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p>
    <w:p w:rsidR="00B22F05" w:rsidRPr="00B22F05" w:rsidRDefault="00B22F05" w:rsidP="00B22F05">
      <w:pPr>
        <w:rPr>
          <w:lang w:val="es-BO" w:eastAsia="en-US"/>
        </w:rPr>
      </w:pPr>
      <w:bookmarkStart w:id="20" w:name="_GoBack"/>
      <w:bookmarkEnd w:id="20"/>
    </w:p>
    <w:p w:rsidR="00B22F05" w:rsidRDefault="00B22F05" w:rsidP="00B22F05">
      <w:pPr>
        <w:rPr>
          <w:lang w:val="es-BO" w:eastAsia="en-US"/>
        </w:rPr>
      </w:pPr>
    </w:p>
    <w:p w:rsidR="00B22F05" w:rsidRPr="00B22F05" w:rsidRDefault="00B22F05" w:rsidP="00B22F05">
      <w:pPr>
        <w:rPr>
          <w:lang w:val="es-BO" w:eastAsia="en-US"/>
        </w:rPr>
      </w:pPr>
    </w:p>
    <w:p w:rsidR="00B22F05" w:rsidRDefault="00B22F05" w:rsidP="00B22F05">
      <w:pPr>
        <w:rPr>
          <w:lang w:val="es-BO" w:eastAsia="en-US"/>
        </w:rPr>
      </w:pPr>
    </w:p>
    <w:p w:rsidR="00B22F05" w:rsidRDefault="00B22F05" w:rsidP="00B22F05">
      <w:pPr>
        <w:rPr>
          <w:rFonts w:ascii="Verdana" w:hAnsi="Verdana" w:cs="Calibri"/>
          <w:sz w:val="18"/>
          <w:szCs w:val="18"/>
        </w:rPr>
      </w:pPr>
    </w:p>
    <w:p w:rsidR="00EA43DC" w:rsidRPr="00B22F05" w:rsidRDefault="00B22F05" w:rsidP="00B22F05">
      <w:pPr>
        <w:jc w:val="right"/>
        <w:rPr>
          <w:rFonts w:ascii="Calibri" w:hAnsi="Calibri"/>
          <w:b/>
          <w:bCs/>
          <w:color w:val="000000"/>
          <w:sz w:val="20"/>
          <w:szCs w:val="16"/>
        </w:rPr>
      </w:pPr>
      <w:r w:rsidRPr="00B22F05">
        <w:rPr>
          <w:rFonts w:ascii="Calibri" w:hAnsi="Calibri"/>
          <w:b/>
          <w:bCs/>
          <w:color w:val="000000"/>
          <w:sz w:val="20"/>
          <w:szCs w:val="16"/>
        </w:rPr>
        <w:t xml:space="preserve">Lugar y Fecha: Santa Cruz, </w:t>
      </w:r>
      <w:r>
        <w:rPr>
          <w:rFonts w:ascii="Calibri" w:hAnsi="Calibri"/>
          <w:b/>
          <w:bCs/>
          <w:color w:val="000000"/>
          <w:sz w:val="20"/>
          <w:szCs w:val="16"/>
        </w:rPr>
        <w:t>15</w:t>
      </w:r>
      <w:r w:rsidRPr="00B22F05">
        <w:rPr>
          <w:rFonts w:ascii="Calibri" w:hAnsi="Calibri"/>
          <w:b/>
          <w:bCs/>
          <w:color w:val="000000"/>
          <w:sz w:val="20"/>
          <w:szCs w:val="16"/>
        </w:rPr>
        <w:t xml:space="preserve"> de </w:t>
      </w:r>
      <w:r>
        <w:rPr>
          <w:rFonts w:ascii="Calibri" w:hAnsi="Calibri"/>
          <w:b/>
          <w:bCs/>
          <w:color w:val="000000"/>
          <w:sz w:val="20"/>
          <w:szCs w:val="16"/>
        </w:rPr>
        <w:t>marzo</w:t>
      </w:r>
      <w:r w:rsidRPr="00B22F05">
        <w:rPr>
          <w:rFonts w:ascii="Calibri" w:hAnsi="Calibri"/>
          <w:b/>
          <w:bCs/>
          <w:color w:val="000000"/>
          <w:sz w:val="20"/>
          <w:szCs w:val="16"/>
        </w:rPr>
        <w:t xml:space="preserve"> de 2019</w:t>
      </w:r>
    </w:p>
    <w:sectPr w:rsidR="00EA43DC" w:rsidRPr="00B22F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CAB" w:rsidRDefault="00DF2CAB" w:rsidP="0031499A">
      <w:r>
        <w:separator/>
      </w:r>
    </w:p>
  </w:endnote>
  <w:endnote w:type="continuationSeparator" w:id="0">
    <w:p w:rsidR="00DF2CAB" w:rsidRDefault="00DF2CA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86600" w:rsidRPr="000810BB" w:rsidTr="008D2967">
      <w:tc>
        <w:tcPr>
          <w:tcW w:w="2942" w:type="dxa"/>
        </w:tcPr>
        <w:p w:rsidR="00786600" w:rsidRPr="000810BB" w:rsidRDefault="0078660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86600" w:rsidRPr="000810BB" w:rsidRDefault="00786600"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786600" w:rsidRPr="000810BB" w:rsidRDefault="00786600" w:rsidP="0031499A">
          <w:pPr>
            <w:pStyle w:val="Piedepgina"/>
            <w:rPr>
              <w:rFonts w:ascii="Calibri" w:hAnsi="Calibri"/>
              <w:sz w:val="16"/>
              <w:szCs w:val="20"/>
            </w:rPr>
          </w:pPr>
          <w:r w:rsidRPr="000810BB">
            <w:rPr>
              <w:rFonts w:ascii="Calibri" w:hAnsi="Calibri"/>
              <w:sz w:val="16"/>
              <w:szCs w:val="20"/>
            </w:rPr>
            <w:t>Aprobado por:</w:t>
          </w:r>
        </w:p>
      </w:tc>
    </w:tr>
    <w:tr w:rsidR="00786600" w:rsidRPr="000810BB" w:rsidTr="008D2967">
      <w:tc>
        <w:tcPr>
          <w:tcW w:w="2942" w:type="dxa"/>
        </w:tcPr>
        <w:p w:rsidR="00786600" w:rsidRDefault="00786600" w:rsidP="0031499A">
          <w:pPr>
            <w:pStyle w:val="Piedepgina"/>
            <w:rPr>
              <w:rFonts w:ascii="Calibri" w:hAnsi="Calibri"/>
              <w:sz w:val="16"/>
              <w:szCs w:val="20"/>
            </w:rPr>
          </w:pPr>
        </w:p>
        <w:p w:rsidR="00786600" w:rsidRDefault="00786600" w:rsidP="0031499A">
          <w:pPr>
            <w:pStyle w:val="Piedepgina"/>
            <w:rPr>
              <w:rFonts w:ascii="Calibri" w:hAnsi="Calibri"/>
              <w:sz w:val="16"/>
              <w:szCs w:val="20"/>
            </w:rPr>
          </w:pPr>
        </w:p>
        <w:p w:rsidR="00786600" w:rsidRDefault="00786600" w:rsidP="0031499A">
          <w:pPr>
            <w:pStyle w:val="Piedepgina"/>
            <w:rPr>
              <w:rFonts w:ascii="Calibri" w:hAnsi="Calibri"/>
              <w:sz w:val="16"/>
              <w:szCs w:val="20"/>
            </w:rPr>
          </w:pPr>
        </w:p>
        <w:p w:rsidR="00786600" w:rsidRDefault="00786600" w:rsidP="0031499A">
          <w:pPr>
            <w:pStyle w:val="Piedepgina"/>
            <w:rPr>
              <w:rFonts w:ascii="Calibri" w:hAnsi="Calibri"/>
              <w:sz w:val="16"/>
              <w:szCs w:val="20"/>
            </w:rPr>
          </w:pPr>
        </w:p>
        <w:p w:rsidR="00786600" w:rsidRDefault="00786600" w:rsidP="0031499A">
          <w:pPr>
            <w:pStyle w:val="Piedepgina"/>
            <w:rPr>
              <w:rFonts w:ascii="Calibri" w:hAnsi="Calibri"/>
              <w:sz w:val="16"/>
              <w:szCs w:val="20"/>
            </w:rPr>
          </w:pPr>
        </w:p>
        <w:p w:rsidR="00786600" w:rsidRPr="000810BB" w:rsidRDefault="00786600" w:rsidP="0031499A">
          <w:pPr>
            <w:pStyle w:val="Piedepgina"/>
            <w:rPr>
              <w:rFonts w:ascii="Calibri" w:hAnsi="Calibri"/>
              <w:sz w:val="16"/>
              <w:szCs w:val="20"/>
            </w:rPr>
          </w:pPr>
        </w:p>
      </w:tc>
      <w:tc>
        <w:tcPr>
          <w:tcW w:w="2943" w:type="dxa"/>
        </w:tcPr>
        <w:p w:rsidR="00786600" w:rsidRPr="000810BB" w:rsidRDefault="00786600" w:rsidP="0031499A">
          <w:pPr>
            <w:pStyle w:val="Piedepgina"/>
            <w:rPr>
              <w:rFonts w:ascii="Calibri" w:hAnsi="Calibri"/>
              <w:sz w:val="16"/>
              <w:szCs w:val="20"/>
            </w:rPr>
          </w:pPr>
        </w:p>
      </w:tc>
      <w:tc>
        <w:tcPr>
          <w:tcW w:w="2943" w:type="dxa"/>
        </w:tcPr>
        <w:p w:rsidR="00786600" w:rsidRPr="000810BB" w:rsidRDefault="00786600" w:rsidP="0031499A">
          <w:pPr>
            <w:pStyle w:val="Piedepgina"/>
            <w:rPr>
              <w:rFonts w:ascii="Calibri" w:hAnsi="Calibri"/>
              <w:sz w:val="16"/>
              <w:szCs w:val="20"/>
            </w:rPr>
          </w:pPr>
        </w:p>
        <w:p w:rsidR="00786600" w:rsidRPr="000810BB" w:rsidRDefault="00786600" w:rsidP="0031499A">
          <w:pPr>
            <w:pStyle w:val="Piedepgina"/>
            <w:rPr>
              <w:rFonts w:ascii="Calibri" w:hAnsi="Calibri"/>
              <w:sz w:val="16"/>
              <w:szCs w:val="20"/>
            </w:rPr>
          </w:pPr>
        </w:p>
        <w:p w:rsidR="00786600" w:rsidRPr="000810BB" w:rsidRDefault="00786600" w:rsidP="0031499A">
          <w:pPr>
            <w:pStyle w:val="Piedepgina"/>
            <w:rPr>
              <w:rFonts w:ascii="Calibri" w:hAnsi="Calibri"/>
              <w:sz w:val="16"/>
              <w:szCs w:val="20"/>
            </w:rPr>
          </w:pPr>
        </w:p>
        <w:p w:rsidR="00786600" w:rsidRPr="000810BB" w:rsidRDefault="00786600" w:rsidP="0031499A">
          <w:pPr>
            <w:pStyle w:val="Piedepgina"/>
            <w:rPr>
              <w:rFonts w:ascii="Calibri" w:hAnsi="Calibri"/>
              <w:sz w:val="16"/>
              <w:szCs w:val="20"/>
            </w:rPr>
          </w:pPr>
        </w:p>
      </w:tc>
    </w:tr>
    <w:tr w:rsidR="00786600" w:rsidRPr="000810BB" w:rsidTr="008D2967">
      <w:tc>
        <w:tcPr>
          <w:tcW w:w="2942" w:type="dxa"/>
        </w:tcPr>
        <w:p w:rsidR="00786600" w:rsidRPr="000810BB" w:rsidRDefault="00786600"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86600" w:rsidRPr="000810BB" w:rsidRDefault="00786600"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86600" w:rsidRPr="000810BB" w:rsidRDefault="00786600"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86600" w:rsidRDefault="007866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CAB" w:rsidRDefault="00DF2CAB" w:rsidP="0031499A">
      <w:r>
        <w:separator/>
      </w:r>
    </w:p>
  </w:footnote>
  <w:footnote w:type="continuationSeparator" w:id="0">
    <w:p w:rsidR="00DF2CAB" w:rsidRDefault="00DF2CA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86600" w:rsidRPr="00FA0D94" w:rsidTr="008D2967">
      <w:tc>
        <w:tcPr>
          <w:tcW w:w="1446" w:type="dxa"/>
          <w:vMerge w:val="restart"/>
          <w:vAlign w:val="center"/>
        </w:tcPr>
        <w:p w:rsidR="00786600" w:rsidRPr="00FA0D94" w:rsidRDefault="0078660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86600" w:rsidRDefault="007866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86600" w:rsidRDefault="007866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86600" w:rsidRPr="0076024C" w:rsidRDefault="007866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786600" w:rsidRPr="0076024C" w:rsidRDefault="0078660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86600" w:rsidRDefault="0078660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86600" w:rsidRPr="0076024C" w:rsidRDefault="00786600" w:rsidP="0031499A">
          <w:pPr>
            <w:pStyle w:val="Encabezado"/>
            <w:jc w:val="center"/>
            <w:rPr>
              <w:rFonts w:ascii="Calibri" w:eastAsia="Arial Unicode MS" w:hAnsi="Calibri" w:cs="Arial"/>
              <w:b/>
              <w:sz w:val="14"/>
              <w:szCs w:val="14"/>
              <w:lang w:val="es-MX"/>
            </w:rPr>
          </w:pPr>
        </w:p>
      </w:tc>
    </w:tr>
    <w:tr w:rsidR="00786600" w:rsidRPr="00FA0D94" w:rsidTr="008D2967">
      <w:trPr>
        <w:trHeight w:val="478"/>
      </w:trPr>
      <w:tc>
        <w:tcPr>
          <w:tcW w:w="1446" w:type="dxa"/>
          <w:vMerge/>
          <w:vAlign w:val="center"/>
        </w:tcPr>
        <w:p w:rsidR="00786600" w:rsidRPr="00FA0D94" w:rsidRDefault="00786600" w:rsidP="0031499A">
          <w:pPr>
            <w:pStyle w:val="Encabezado"/>
            <w:jc w:val="center"/>
            <w:rPr>
              <w:rFonts w:ascii="Arial Narrow" w:eastAsia="Arial Unicode MS" w:hAnsi="Arial Narrow"/>
              <w:szCs w:val="12"/>
              <w:lang w:val="es-MX"/>
            </w:rPr>
          </w:pPr>
        </w:p>
      </w:tc>
      <w:tc>
        <w:tcPr>
          <w:tcW w:w="6209" w:type="dxa"/>
          <w:vAlign w:val="center"/>
        </w:tcPr>
        <w:p w:rsidR="00786600" w:rsidRPr="0076024C" w:rsidRDefault="00786600" w:rsidP="00845B8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PARA LA IMPLEMENTACIÓN DE SISTEMAS DE PROTECCIÓN CATÓDICA</w:t>
          </w:r>
        </w:p>
      </w:tc>
      <w:tc>
        <w:tcPr>
          <w:tcW w:w="1276" w:type="dxa"/>
          <w:vAlign w:val="center"/>
        </w:tcPr>
        <w:p w:rsidR="00786600" w:rsidRPr="0076024C" w:rsidRDefault="0078660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86600" w:rsidRPr="0076024C" w:rsidRDefault="0078660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22F05">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22F05">
            <w:rPr>
              <w:rStyle w:val="Nmerodepgina"/>
              <w:rFonts w:ascii="Calibri" w:eastAsiaTheme="majorEastAsia" w:hAnsi="Calibri"/>
              <w:noProof/>
              <w:sz w:val="16"/>
              <w:szCs w:val="16"/>
            </w:rPr>
            <w:t>52</w:t>
          </w:r>
          <w:r w:rsidRPr="0076024C">
            <w:rPr>
              <w:rStyle w:val="Nmerodepgina"/>
              <w:rFonts w:ascii="Calibri" w:eastAsiaTheme="majorEastAsia" w:hAnsi="Calibri"/>
              <w:sz w:val="16"/>
              <w:szCs w:val="16"/>
            </w:rPr>
            <w:fldChar w:fldCharType="end"/>
          </w:r>
        </w:p>
      </w:tc>
    </w:tr>
  </w:tbl>
  <w:p w:rsidR="00786600" w:rsidRDefault="007866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37C844F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EF312B"/>
    <w:multiLevelType w:val="hybridMultilevel"/>
    <w:tmpl w:val="05B072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F14224C"/>
    <w:multiLevelType w:val="hybridMultilevel"/>
    <w:tmpl w:val="90C0BD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FD53E6"/>
    <w:multiLevelType w:val="hybridMultilevel"/>
    <w:tmpl w:val="367A30D2"/>
    <w:lvl w:ilvl="0" w:tplc="635ADE42">
      <w:numFmt w:val="bullet"/>
      <w:lvlText w:val=""/>
      <w:lvlJc w:val="left"/>
      <w:pPr>
        <w:ind w:left="720" w:hanging="360"/>
      </w:pPr>
      <w:rPr>
        <w:rFonts w:ascii="Calibri" w:eastAsiaTheme="minorHAnsi"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0B508D1"/>
    <w:multiLevelType w:val="multilevel"/>
    <w:tmpl w:val="D5FA8A8A"/>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B235397"/>
    <w:multiLevelType w:val="hybridMultilevel"/>
    <w:tmpl w:val="1430B2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51B24E8A"/>
    <w:multiLevelType w:val="hybridMultilevel"/>
    <w:tmpl w:val="449A22B2"/>
    <w:lvl w:ilvl="0" w:tplc="03A4F2D4">
      <w:start w:val="10"/>
      <w:numFmt w:val="bullet"/>
      <w:lvlText w:val="-"/>
      <w:lvlJc w:val="left"/>
      <w:pPr>
        <w:ind w:left="720" w:hanging="360"/>
      </w:pPr>
      <w:rPr>
        <w:rFonts w:ascii="Calibri" w:eastAsiaTheme="minorHAnsi" w:hAnsi="Calibri" w:cstheme="minorHAns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25F5BFE"/>
    <w:multiLevelType w:val="hybridMultilevel"/>
    <w:tmpl w:val="BB0434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781A551E"/>
    <w:multiLevelType w:val="hybridMultilevel"/>
    <w:tmpl w:val="3B42D27A"/>
    <w:lvl w:ilvl="0" w:tplc="400A000B">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num w:numId="1">
    <w:abstractNumId w:val="11"/>
  </w:num>
  <w:num w:numId="2">
    <w:abstractNumId w:val="5"/>
  </w:num>
  <w:num w:numId="3">
    <w:abstractNumId w:val="8"/>
  </w:num>
  <w:num w:numId="4">
    <w:abstractNumId w:val="16"/>
  </w:num>
  <w:num w:numId="5">
    <w:abstractNumId w:val="4"/>
  </w:num>
  <w:num w:numId="6">
    <w:abstractNumId w:val="9"/>
  </w:num>
  <w:num w:numId="7">
    <w:abstractNumId w:val="10"/>
  </w:num>
  <w:num w:numId="8">
    <w:abstractNumId w:val="6"/>
  </w:num>
  <w:num w:numId="9">
    <w:abstractNumId w:val="19"/>
  </w:num>
  <w:num w:numId="10">
    <w:abstractNumId w:val="17"/>
  </w:num>
  <w:num w:numId="11">
    <w:abstractNumId w:val="13"/>
  </w:num>
  <w:num w:numId="12">
    <w:abstractNumId w:val="7"/>
  </w:num>
  <w:num w:numId="13">
    <w:abstractNumId w:val="20"/>
  </w:num>
  <w:num w:numId="14">
    <w:abstractNumId w:val="1"/>
  </w:num>
  <w:num w:numId="15">
    <w:abstractNumId w:val="14"/>
  </w:num>
  <w:num w:numId="16">
    <w:abstractNumId w:val="2"/>
  </w:num>
  <w:num w:numId="17">
    <w:abstractNumId w:val="18"/>
  </w:num>
  <w:num w:numId="18">
    <w:abstractNumId w:val="15"/>
  </w:num>
  <w:num w:numId="19">
    <w:abstractNumId w:val="12"/>
  </w:num>
  <w:num w:numId="20">
    <w:abstractNumId w:val="3"/>
  </w:num>
  <w:num w:numId="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9F1"/>
    <w:rsid w:val="00013240"/>
    <w:rsid w:val="00022D73"/>
    <w:rsid w:val="00025628"/>
    <w:rsid w:val="000257F6"/>
    <w:rsid w:val="00036D0A"/>
    <w:rsid w:val="00051976"/>
    <w:rsid w:val="00052A8E"/>
    <w:rsid w:val="00057605"/>
    <w:rsid w:val="000579BC"/>
    <w:rsid w:val="00061DE0"/>
    <w:rsid w:val="00064E11"/>
    <w:rsid w:val="00076FFF"/>
    <w:rsid w:val="00077B6E"/>
    <w:rsid w:val="00080096"/>
    <w:rsid w:val="0008151B"/>
    <w:rsid w:val="00091538"/>
    <w:rsid w:val="00092083"/>
    <w:rsid w:val="00095B9C"/>
    <w:rsid w:val="00096F7B"/>
    <w:rsid w:val="000A240D"/>
    <w:rsid w:val="000A2CD3"/>
    <w:rsid w:val="000B2AA6"/>
    <w:rsid w:val="000C4EFA"/>
    <w:rsid w:val="000C5863"/>
    <w:rsid w:val="000C79DA"/>
    <w:rsid w:val="000D046D"/>
    <w:rsid w:val="000E0CFA"/>
    <w:rsid w:val="000E37B0"/>
    <w:rsid w:val="000E39EB"/>
    <w:rsid w:val="000E484F"/>
    <w:rsid w:val="000F3F44"/>
    <w:rsid w:val="000F65A5"/>
    <w:rsid w:val="0010287A"/>
    <w:rsid w:val="00107B9D"/>
    <w:rsid w:val="0011169E"/>
    <w:rsid w:val="00111840"/>
    <w:rsid w:val="00114594"/>
    <w:rsid w:val="00116539"/>
    <w:rsid w:val="00123DFD"/>
    <w:rsid w:val="00125DA7"/>
    <w:rsid w:val="001313D5"/>
    <w:rsid w:val="00132C05"/>
    <w:rsid w:val="00143D3D"/>
    <w:rsid w:val="00147BE9"/>
    <w:rsid w:val="00151160"/>
    <w:rsid w:val="001513B1"/>
    <w:rsid w:val="001612D0"/>
    <w:rsid w:val="00165A86"/>
    <w:rsid w:val="0018671A"/>
    <w:rsid w:val="001A37A7"/>
    <w:rsid w:val="001A5F91"/>
    <w:rsid w:val="001B0BB9"/>
    <w:rsid w:val="001B2E2C"/>
    <w:rsid w:val="001B4E3C"/>
    <w:rsid w:val="001B599E"/>
    <w:rsid w:val="001C45F4"/>
    <w:rsid w:val="001C7C33"/>
    <w:rsid w:val="001D5D65"/>
    <w:rsid w:val="001E0049"/>
    <w:rsid w:val="001E4B6D"/>
    <w:rsid w:val="001F2700"/>
    <w:rsid w:val="001F7188"/>
    <w:rsid w:val="00204B88"/>
    <w:rsid w:val="00212A58"/>
    <w:rsid w:val="00216F79"/>
    <w:rsid w:val="0021752A"/>
    <w:rsid w:val="00230FD7"/>
    <w:rsid w:val="002317A0"/>
    <w:rsid w:val="00231BDA"/>
    <w:rsid w:val="0024355E"/>
    <w:rsid w:val="00246D8F"/>
    <w:rsid w:val="00252552"/>
    <w:rsid w:val="00253ED8"/>
    <w:rsid w:val="00267346"/>
    <w:rsid w:val="0027259A"/>
    <w:rsid w:val="00274987"/>
    <w:rsid w:val="0028032D"/>
    <w:rsid w:val="002803EE"/>
    <w:rsid w:val="00281F1D"/>
    <w:rsid w:val="00282EB1"/>
    <w:rsid w:val="00285561"/>
    <w:rsid w:val="00285BA7"/>
    <w:rsid w:val="0028714B"/>
    <w:rsid w:val="00290260"/>
    <w:rsid w:val="00291FED"/>
    <w:rsid w:val="002964D2"/>
    <w:rsid w:val="002971B9"/>
    <w:rsid w:val="002B1BBD"/>
    <w:rsid w:val="002B2100"/>
    <w:rsid w:val="002C14FB"/>
    <w:rsid w:val="002F347D"/>
    <w:rsid w:val="00306630"/>
    <w:rsid w:val="00310B66"/>
    <w:rsid w:val="00310F47"/>
    <w:rsid w:val="0031499A"/>
    <w:rsid w:val="00315BF3"/>
    <w:rsid w:val="00321EEC"/>
    <w:rsid w:val="00323E42"/>
    <w:rsid w:val="003259FD"/>
    <w:rsid w:val="00327845"/>
    <w:rsid w:val="00335C74"/>
    <w:rsid w:val="003376FA"/>
    <w:rsid w:val="00343164"/>
    <w:rsid w:val="003454B7"/>
    <w:rsid w:val="00346091"/>
    <w:rsid w:val="00350F7A"/>
    <w:rsid w:val="00357A99"/>
    <w:rsid w:val="003767EA"/>
    <w:rsid w:val="00385742"/>
    <w:rsid w:val="00387809"/>
    <w:rsid w:val="00390AD0"/>
    <w:rsid w:val="003A190F"/>
    <w:rsid w:val="003A1FC6"/>
    <w:rsid w:val="003A45CB"/>
    <w:rsid w:val="003B0363"/>
    <w:rsid w:val="003B188F"/>
    <w:rsid w:val="003D2506"/>
    <w:rsid w:val="003E6129"/>
    <w:rsid w:val="003F07B5"/>
    <w:rsid w:val="00400E8F"/>
    <w:rsid w:val="004062A8"/>
    <w:rsid w:val="0041108D"/>
    <w:rsid w:val="004302F6"/>
    <w:rsid w:val="0043634C"/>
    <w:rsid w:val="0044064D"/>
    <w:rsid w:val="004425D3"/>
    <w:rsid w:val="0044750D"/>
    <w:rsid w:val="00453631"/>
    <w:rsid w:val="00453BB8"/>
    <w:rsid w:val="00461028"/>
    <w:rsid w:val="0046113B"/>
    <w:rsid w:val="004636BF"/>
    <w:rsid w:val="00480E05"/>
    <w:rsid w:val="004838FF"/>
    <w:rsid w:val="00484E2A"/>
    <w:rsid w:val="00487E13"/>
    <w:rsid w:val="004962AB"/>
    <w:rsid w:val="00497BF9"/>
    <w:rsid w:val="004A106B"/>
    <w:rsid w:val="004A5818"/>
    <w:rsid w:val="004A5C45"/>
    <w:rsid w:val="004B1328"/>
    <w:rsid w:val="004B1F38"/>
    <w:rsid w:val="004B38CA"/>
    <w:rsid w:val="004C0079"/>
    <w:rsid w:val="004C0B40"/>
    <w:rsid w:val="004D3DAA"/>
    <w:rsid w:val="004D4FC2"/>
    <w:rsid w:val="004D7702"/>
    <w:rsid w:val="004E44F6"/>
    <w:rsid w:val="004E5B74"/>
    <w:rsid w:val="004F1A55"/>
    <w:rsid w:val="00504BA5"/>
    <w:rsid w:val="0050588C"/>
    <w:rsid w:val="00526880"/>
    <w:rsid w:val="0053284D"/>
    <w:rsid w:val="005334F4"/>
    <w:rsid w:val="0053604C"/>
    <w:rsid w:val="00543BF6"/>
    <w:rsid w:val="005454B5"/>
    <w:rsid w:val="00545687"/>
    <w:rsid w:val="00545884"/>
    <w:rsid w:val="00546A67"/>
    <w:rsid w:val="00551A6B"/>
    <w:rsid w:val="00563C08"/>
    <w:rsid w:val="00574354"/>
    <w:rsid w:val="00574BEC"/>
    <w:rsid w:val="005766AF"/>
    <w:rsid w:val="00580FFE"/>
    <w:rsid w:val="00582008"/>
    <w:rsid w:val="005938AB"/>
    <w:rsid w:val="00596AAC"/>
    <w:rsid w:val="00597121"/>
    <w:rsid w:val="005A35E6"/>
    <w:rsid w:val="005A66D8"/>
    <w:rsid w:val="005A72A6"/>
    <w:rsid w:val="005B027A"/>
    <w:rsid w:val="005B039D"/>
    <w:rsid w:val="005B22AF"/>
    <w:rsid w:val="005B50BF"/>
    <w:rsid w:val="005B528B"/>
    <w:rsid w:val="005C5025"/>
    <w:rsid w:val="005E6CD4"/>
    <w:rsid w:val="006058F6"/>
    <w:rsid w:val="00605FB3"/>
    <w:rsid w:val="006137BF"/>
    <w:rsid w:val="00613F34"/>
    <w:rsid w:val="00620EA8"/>
    <w:rsid w:val="00622062"/>
    <w:rsid w:val="006272FB"/>
    <w:rsid w:val="00632CAB"/>
    <w:rsid w:val="00632E14"/>
    <w:rsid w:val="00635B83"/>
    <w:rsid w:val="00637043"/>
    <w:rsid w:val="00642151"/>
    <w:rsid w:val="00653820"/>
    <w:rsid w:val="0065545A"/>
    <w:rsid w:val="00655D3A"/>
    <w:rsid w:val="00660773"/>
    <w:rsid w:val="006650B0"/>
    <w:rsid w:val="00665496"/>
    <w:rsid w:val="00671CFF"/>
    <w:rsid w:val="00675C25"/>
    <w:rsid w:val="006764C7"/>
    <w:rsid w:val="006875CE"/>
    <w:rsid w:val="006939CE"/>
    <w:rsid w:val="0069783A"/>
    <w:rsid w:val="006A08FE"/>
    <w:rsid w:val="006A1C7A"/>
    <w:rsid w:val="006B5EFD"/>
    <w:rsid w:val="006B65DC"/>
    <w:rsid w:val="006B71ED"/>
    <w:rsid w:val="006C24E3"/>
    <w:rsid w:val="006C28D4"/>
    <w:rsid w:val="006D27EB"/>
    <w:rsid w:val="006D3337"/>
    <w:rsid w:val="006D50DF"/>
    <w:rsid w:val="006D5522"/>
    <w:rsid w:val="006D5E32"/>
    <w:rsid w:val="006D7AF3"/>
    <w:rsid w:val="006E02D4"/>
    <w:rsid w:val="006E202D"/>
    <w:rsid w:val="006E260B"/>
    <w:rsid w:val="006E44A3"/>
    <w:rsid w:val="006F1CB7"/>
    <w:rsid w:val="006F2A17"/>
    <w:rsid w:val="006F3BDE"/>
    <w:rsid w:val="007000E8"/>
    <w:rsid w:val="00700E45"/>
    <w:rsid w:val="00706EE3"/>
    <w:rsid w:val="00716D50"/>
    <w:rsid w:val="00731DE1"/>
    <w:rsid w:val="0073763F"/>
    <w:rsid w:val="00737741"/>
    <w:rsid w:val="00741018"/>
    <w:rsid w:val="0074338B"/>
    <w:rsid w:val="00744BE5"/>
    <w:rsid w:val="00763590"/>
    <w:rsid w:val="00767EDF"/>
    <w:rsid w:val="00775BDE"/>
    <w:rsid w:val="00777ADE"/>
    <w:rsid w:val="00786600"/>
    <w:rsid w:val="00791B4D"/>
    <w:rsid w:val="00792A7C"/>
    <w:rsid w:val="007A7DDF"/>
    <w:rsid w:val="007C1012"/>
    <w:rsid w:val="007D7124"/>
    <w:rsid w:val="007E0770"/>
    <w:rsid w:val="007E1B01"/>
    <w:rsid w:val="007E2338"/>
    <w:rsid w:val="007E28BF"/>
    <w:rsid w:val="007F0A17"/>
    <w:rsid w:val="007F0F49"/>
    <w:rsid w:val="007F1BC8"/>
    <w:rsid w:val="007F2D1D"/>
    <w:rsid w:val="007F5F0B"/>
    <w:rsid w:val="0080126A"/>
    <w:rsid w:val="008025A4"/>
    <w:rsid w:val="008050A4"/>
    <w:rsid w:val="00822A30"/>
    <w:rsid w:val="0082403E"/>
    <w:rsid w:val="00843263"/>
    <w:rsid w:val="00845B84"/>
    <w:rsid w:val="008524ED"/>
    <w:rsid w:val="00857D8F"/>
    <w:rsid w:val="00866348"/>
    <w:rsid w:val="00870771"/>
    <w:rsid w:val="00871088"/>
    <w:rsid w:val="00873F38"/>
    <w:rsid w:val="00883CB7"/>
    <w:rsid w:val="00885C12"/>
    <w:rsid w:val="00886960"/>
    <w:rsid w:val="008B152E"/>
    <w:rsid w:val="008B2785"/>
    <w:rsid w:val="008B5980"/>
    <w:rsid w:val="008C478B"/>
    <w:rsid w:val="008D11D0"/>
    <w:rsid w:val="008D2967"/>
    <w:rsid w:val="008E2FCC"/>
    <w:rsid w:val="008E425A"/>
    <w:rsid w:val="008F1BCF"/>
    <w:rsid w:val="008F3EAE"/>
    <w:rsid w:val="008F5A3D"/>
    <w:rsid w:val="00900CB2"/>
    <w:rsid w:val="00902F17"/>
    <w:rsid w:val="009041FA"/>
    <w:rsid w:val="009241DD"/>
    <w:rsid w:val="00924C2F"/>
    <w:rsid w:val="00940CEB"/>
    <w:rsid w:val="00940E69"/>
    <w:rsid w:val="009452E9"/>
    <w:rsid w:val="00951A0A"/>
    <w:rsid w:val="00954F4D"/>
    <w:rsid w:val="00965401"/>
    <w:rsid w:val="00966864"/>
    <w:rsid w:val="00966B6E"/>
    <w:rsid w:val="009712C1"/>
    <w:rsid w:val="00976172"/>
    <w:rsid w:val="00976295"/>
    <w:rsid w:val="00995FBD"/>
    <w:rsid w:val="00997E18"/>
    <w:rsid w:val="009A0AB1"/>
    <w:rsid w:val="009B046F"/>
    <w:rsid w:val="009B2560"/>
    <w:rsid w:val="009C495B"/>
    <w:rsid w:val="009C6624"/>
    <w:rsid w:val="009D66C0"/>
    <w:rsid w:val="009F52EC"/>
    <w:rsid w:val="00A125FE"/>
    <w:rsid w:val="00A13DEE"/>
    <w:rsid w:val="00A30933"/>
    <w:rsid w:val="00A42252"/>
    <w:rsid w:val="00A43524"/>
    <w:rsid w:val="00A50361"/>
    <w:rsid w:val="00A627F3"/>
    <w:rsid w:val="00A92326"/>
    <w:rsid w:val="00A95CD7"/>
    <w:rsid w:val="00AA0900"/>
    <w:rsid w:val="00AA4995"/>
    <w:rsid w:val="00AA51B4"/>
    <w:rsid w:val="00AC5A15"/>
    <w:rsid w:val="00AC7D69"/>
    <w:rsid w:val="00AD1F25"/>
    <w:rsid w:val="00AD6FB6"/>
    <w:rsid w:val="00AE33DD"/>
    <w:rsid w:val="00AF58FA"/>
    <w:rsid w:val="00AF760A"/>
    <w:rsid w:val="00B02871"/>
    <w:rsid w:val="00B13CCD"/>
    <w:rsid w:val="00B16FEC"/>
    <w:rsid w:val="00B17410"/>
    <w:rsid w:val="00B22F05"/>
    <w:rsid w:val="00B32B11"/>
    <w:rsid w:val="00B32E1E"/>
    <w:rsid w:val="00B42700"/>
    <w:rsid w:val="00B4621B"/>
    <w:rsid w:val="00B475F8"/>
    <w:rsid w:val="00B53B99"/>
    <w:rsid w:val="00B6079A"/>
    <w:rsid w:val="00B65770"/>
    <w:rsid w:val="00B71E5B"/>
    <w:rsid w:val="00B73BBE"/>
    <w:rsid w:val="00B74C57"/>
    <w:rsid w:val="00B76127"/>
    <w:rsid w:val="00B9002B"/>
    <w:rsid w:val="00BA02CC"/>
    <w:rsid w:val="00BA07B4"/>
    <w:rsid w:val="00BA2841"/>
    <w:rsid w:val="00BA3EBF"/>
    <w:rsid w:val="00BA73D0"/>
    <w:rsid w:val="00BB433E"/>
    <w:rsid w:val="00BB566B"/>
    <w:rsid w:val="00BC2554"/>
    <w:rsid w:val="00BC4856"/>
    <w:rsid w:val="00BC50CE"/>
    <w:rsid w:val="00BD31C4"/>
    <w:rsid w:val="00BD6DEE"/>
    <w:rsid w:val="00BE15F8"/>
    <w:rsid w:val="00BE3316"/>
    <w:rsid w:val="00BF456E"/>
    <w:rsid w:val="00BF5BFC"/>
    <w:rsid w:val="00BF6336"/>
    <w:rsid w:val="00BF7197"/>
    <w:rsid w:val="00C01402"/>
    <w:rsid w:val="00C030CB"/>
    <w:rsid w:val="00C0398E"/>
    <w:rsid w:val="00C04E45"/>
    <w:rsid w:val="00C05F70"/>
    <w:rsid w:val="00C11A56"/>
    <w:rsid w:val="00C14E5E"/>
    <w:rsid w:val="00C1620E"/>
    <w:rsid w:val="00C312EB"/>
    <w:rsid w:val="00C33A87"/>
    <w:rsid w:val="00C368EB"/>
    <w:rsid w:val="00C4090F"/>
    <w:rsid w:val="00C47FC7"/>
    <w:rsid w:val="00C516B4"/>
    <w:rsid w:val="00C530A7"/>
    <w:rsid w:val="00C72152"/>
    <w:rsid w:val="00C72C7D"/>
    <w:rsid w:val="00C810DD"/>
    <w:rsid w:val="00C81771"/>
    <w:rsid w:val="00C83B6D"/>
    <w:rsid w:val="00C83FB3"/>
    <w:rsid w:val="00C87855"/>
    <w:rsid w:val="00C87C55"/>
    <w:rsid w:val="00C9775A"/>
    <w:rsid w:val="00CA0FC8"/>
    <w:rsid w:val="00CA636B"/>
    <w:rsid w:val="00CB0044"/>
    <w:rsid w:val="00CB1BCC"/>
    <w:rsid w:val="00CB2407"/>
    <w:rsid w:val="00CB2F76"/>
    <w:rsid w:val="00CB7F80"/>
    <w:rsid w:val="00CC55B1"/>
    <w:rsid w:val="00CE2925"/>
    <w:rsid w:val="00CE564A"/>
    <w:rsid w:val="00CE685D"/>
    <w:rsid w:val="00CF2886"/>
    <w:rsid w:val="00CF456C"/>
    <w:rsid w:val="00D01AF8"/>
    <w:rsid w:val="00D1064A"/>
    <w:rsid w:val="00D10719"/>
    <w:rsid w:val="00D13189"/>
    <w:rsid w:val="00D1718C"/>
    <w:rsid w:val="00D23EF7"/>
    <w:rsid w:val="00D269DA"/>
    <w:rsid w:val="00D47D33"/>
    <w:rsid w:val="00D50295"/>
    <w:rsid w:val="00D507DD"/>
    <w:rsid w:val="00D541AE"/>
    <w:rsid w:val="00D82A4C"/>
    <w:rsid w:val="00D87C34"/>
    <w:rsid w:val="00DA1987"/>
    <w:rsid w:val="00DA73E7"/>
    <w:rsid w:val="00DB2671"/>
    <w:rsid w:val="00DC585D"/>
    <w:rsid w:val="00DE3CAA"/>
    <w:rsid w:val="00DE75ED"/>
    <w:rsid w:val="00DF10AD"/>
    <w:rsid w:val="00DF2CAB"/>
    <w:rsid w:val="00DF45ED"/>
    <w:rsid w:val="00DF4B53"/>
    <w:rsid w:val="00E00EBE"/>
    <w:rsid w:val="00E04411"/>
    <w:rsid w:val="00E13DC5"/>
    <w:rsid w:val="00E20BB1"/>
    <w:rsid w:val="00E23CAF"/>
    <w:rsid w:val="00E26CE9"/>
    <w:rsid w:val="00E305C0"/>
    <w:rsid w:val="00E3689E"/>
    <w:rsid w:val="00E37F41"/>
    <w:rsid w:val="00E415A0"/>
    <w:rsid w:val="00E450C7"/>
    <w:rsid w:val="00E50B0C"/>
    <w:rsid w:val="00E50E59"/>
    <w:rsid w:val="00E617DE"/>
    <w:rsid w:val="00E641C0"/>
    <w:rsid w:val="00E719E4"/>
    <w:rsid w:val="00E80E14"/>
    <w:rsid w:val="00E84239"/>
    <w:rsid w:val="00E86AF1"/>
    <w:rsid w:val="00E879B4"/>
    <w:rsid w:val="00E90509"/>
    <w:rsid w:val="00E90DF8"/>
    <w:rsid w:val="00EA38F8"/>
    <w:rsid w:val="00EA43DC"/>
    <w:rsid w:val="00EA616F"/>
    <w:rsid w:val="00EA6B54"/>
    <w:rsid w:val="00EB471E"/>
    <w:rsid w:val="00EC09DA"/>
    <w:rsid w:val="00EC43E4"/>
    <w:rsid w:val="00ED02CE"/>
    <w:rsid w:val="00ED19CF"/>
    <w:rsid w:val="00EE1436"/>
    <w:rsid w:val="00EE2F50"/>
    <w:rsid w:val="00EE7315"/>
    <w:rsid w:val="00EF3D3F"/>
    <w:rsid w:val="00F037DA"/>
    <w:rsid w:val="00F203D4"/>
    <w:rsid w:val="00F304D6"/>
    <w:rsid w:val="00F30580"/>
    <w:rsid w:val="00F31339"/>
    <w:rsid w:val="00F34D5E"/>
    <w:rsid w:val="00F42B9D"/>
    <w:rsid w:val="00F4329E"/>
    <w:rsid w:val="00F44F1F"/>
    <w:rsid w:val="00F45203"/>
    <w:rsid w:val="00F452E8"/>
    <w:rsid w:val="00F50627"/>
    <w:rsid w:val="00F54414"/>
    <w:rsid w:val="00F63FA6"/>
    <w:rsid w:val="00F704B9"/>
    <w:rsid w:val="00F706B3"/>
    <w:rsid w:val="00F74754"/>
    <w:rsid w:val="00F823F9"/>
    <w:rsid w:val="00F87904"/>
    <w:rsid w:val="00F90656"/>
    <w:rsid w:val="00F90869"/>
    <w:rsid w:val="00F92B5A"/>
    <w:rsid w:val="00FA3708"/>
    <w:rsid w:val="00FB200F"/>
    <w:rsid w:val="00FB2F39"/>
    <w:rsid w:val="00FC19BF"/>
    <w:rsid w:val="00FC1D31"/>
    <w:rsid w:val="00FC1E98"/>
    <w:rsid w:val="00FC332E"/>
    <w:rsid w:val="00FC6D5F"/>
    <w:rsid w:val="00FC731B"/>
    <w:rsid w:val="00FD06FD"/>
    <w:rsid w:val="00FD4FDE"/>
    <w:rsid w:val="00FD72AE"/>
    <w:rsid w:val="00FE598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F92B5A"/>
    <w:pPr>
      <w:numPr>
        <w:ilvl w:val="1"/>
        <w:numId w:val="8"/>
      </w:numPr>
      <w:autoSpaceDE w:val="0"/>
      <w:autoSpaceDN w:val="0"/>
      <w:adjustRightInd w:val="0"/>
      <w:contextualSpacing/>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 w:type="paragraph" w:customStyle="1" w:styleId="xl79">
    <w:name w:val="xl79"/>
    <w:basedOn w:val="Normal"/>
    <w:rsid w:val="00951A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951A0A"/>
    <w:pP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92622">
      <w:bodyDiv w:val="1"/>
      <w:marLeft w:val="0"/>
      <w:marRight w:val="0"/>
      <w:marTop w:val="0"/>
      <w:marBottom w:val="0"/>
      <w:divBdr>
        <w:top w:val="none" w:sz="0" w:space="0" w:color="auto"/>
        <w:left w:val="none" w:sz="0" w:space="0" w:color="auto"/>
        <w:bottom w:val="none" w:sz="0" w:space="0" w:color="auto"/>
        <w:right w:val="none" w:sz="0" w:space="0" w:color="auto"/>
      </w:divBdr>
    </w:div>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647175830">
      <w:bodyDiv w:val="1"/>
      <w:marLeft w:val="0"/>
      <w:marRight w:val="0"/>
      <w:marTop w:val="0"/>
      <w:marBottom w:val="0"/>
      <w:divBdr>
        <w:top w:val="none" w:sz="0" w:space="0" w:color="auto"/>
        <w:left w:val="none" w:sz="0" w:space="0" w:color="auto"/>
        <w:bottom w:val="none" w:sz="0" w:space="0" w:color="auto"/>
        <w:right w:val="none" w:sz="0" w:space="0" w:color="auto"/>
      </w:divBdr>
    </w:div>
    <w:div w:id="770129878">
      <w:bodyDiv w:val="1"/>
      <w:marLeft w:val="0"/>
      <w:marRight w:val="0"/>
      <w:marTop w:val="0"/>
      <w:marBottom w:val="0"/>
      <w:divBdr>
        <w:top w:val="none" w:sz="0" w:space="0" w:color="auto"/>
        <w:left w:val="none" w:sz="0" w:space="0" w:color="auto"/>
        <w:bottom w:val="none" w:sz="0" w:space="0" w:color="auto"/>
        <w:right w:val="none" w:sz="0" w:space="0" w:color="auto"/>
      </w:divBdr>
    </w:div>
    <w:div w:id="918825291">
      <w:bodyDiv w:val="1"/>
      <w:marLeft w:val="0"/>
      <w:marRight w:val="0"/>
      <w:marTop w:val="0"/>
      <w:marBottom w:val="0"/>
      <w:divBdr>
        <w:top w:val="none" w:sz="0" w:space="0" w:color="auto"/>
        <w:left w:val="none" w:sz="0" w:space="0" w:color="auto"/>
        <w:bottom w:val="none" w:sz="0" w:space="0" w:color="auto"/>
        <w:right w:val="none" w:sz="0" w:space="0" w:color="auto"/>
      </w:divBdr>
    </w:div>
    <w:div w:id="1232349750">
      <w:bodyDiv w:val="1"/>
      <w:marLeft w:val="0"/>
      <w:marRight w:val="0"/>
      <w:marTop w:val="0"/>
      <w:marBottom w:val="0"/>
      <w:divBdr>
        <w:top w:val="none" w:sz="0" w:space="0" w:color="auto"/>
        <w:left w:val="none" w:sz="0" w:space="0" w:color="auto"/>
        <w:bottom w:val="none" w:sz="0" w:space="0" w:color="auto"/>
        <w:right w:val="none" w:sz="0" w:space="0" w:color="auto"/>
      </w:divBdr>
    </w:div>
    <w:div w:id="1341659995">
      <w:bodyDiv w:val="1"/>
      <w:marLeft w:val="0"/>
      <w:marRight w:val="0"/>
      <w:marTop w:val="0"/>
      <w:marBottom w:val="0"/>
      <w:divBdr>
        <w:top w:val="none" w:sz="0" w:space="0" w:color="auto"/>
        <w:left w:val="none" w:sz="0" w:space="0" w:color="auto"/>
        <w:bottom w:val="none" w:sz="0" w:space="0" w:color="auto"/>
        <w:right w:val="none" w:sz="0" w:space="0" w:color="auto"/>
      </w:divBdr>
    </w:div>
    <w:div w:id="2046055977">
      <w:bodyDiv w:val="1"/>
      <w:marLeft w:val="0"/>
      <w:marRight w:val="0"/>
      <w:marTop w:val="0"/>
      <w:marBottom w:val="0"/>
      <w:divBdr>
        <w:top w:val="none" w:sz="0" w:space="0" w:color="auto"/>
        <w:left w:val="none" w:sz="0" w:space="0" w:color="auto"/>
        <w:bottom w:val="none" w:sz="0" w:space="0" w:color="auto"/>
        <w:right w:val="none" w:sz="0" w:space="0" w:color="auto"/>
      </w:divBdr>
    </w:div>
    <w:div w:id="208583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13D20-5E2B-4C9A-8AC0-3FDA6DE1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4502</TotalTime>
  <Pages>52</Pages>
  <Words>21335</Words>
  <Characters>117344</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143</cp:revision>
  <cp:lastPrinted>2019-04-17T13:47:00Z</cp:lastPrinted>
  <dcterms:created xsi:type="dcterms:W3CDTF">2018-11-05T12:48:00Z</dcterms:created>
  <dcterms:modified xsi:type="dcterms:W3CDTF">2019-05-09T13:41:00Z</dcterms:modified>
</cp:coreProperties>
</file>