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lang w:val="en-US" w:eastAsia="en-US"/>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F3D5C" w:rsidRDefault="00EF3D5C"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EF3D5C" w:rsidRDefault="00EF3D5C" w:rsidP="007B5395">
                            <w:pPr>
                              <w:ind w:left="142"/>
                              <w:jc w:val="center"/>
                              <w:rPr>
                                <w:rFonts w:ascii="Verdana" w:hAnsi="Verdana"/>
                                <w:b/>
                              </w:rPr>
                            </w:pPr>
                          </w:p>
                          <w:p w:rsidR="00EF3D5C" w:rsidRDefault="00EF3D5C" w:rsidP="007B5395">
                            <w:pPr>
                              <w:ind w:left="142"/>
                              <w:jc w:val="center"/>
                              <w:rPr>
                                <w:rFonts w:ascii="Century Gothic" w:hAnsi="Century Gothic" w:cs="Arial"/>
                                <w:b/>
                                <w:sz w:val="32"/>
                                <w:szCs w:val="32"/>
                                <w:lang w:val="es-MX"/>
                              </w:rPr>
                            </w:pPr>
                            <w:r>
                              <w:rPr>
                                <w:rFonts w:ascii="Century Gothic" w:hAnsi="Century Gothic"/>
                                <w:b/>
                                <w:noProof/>
                                <w:lang w:val="en-US"/>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EF3D5C" w:rsidRPr="00103622" w:rsidRDefault="00EF3D5C" w:rsidP="007B5395">
                            <w:pPr>
                              <w:ind w:left="142"/>
                              <w:jc w:val="center"/>
                              <w:rPr>
                                <w:rFonts w:ascii="Century Gothic" w:hAnsi="Century Gothic" w:cs="Arial"/>
                                <w:b/>
                                <w:sz w:val="32"/>
                                <w:szCs w:val="32"/>
                                <w:lang w:val="es-MX"/>
                              </w:rPr>
                            </w:pPr>
                          </w:p>
                          <w:p w:rsidR="00EF3D5C" w:rsidRDefault="00EF3D5C"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EF3D5C" w:rsidRDefault="00EF3D5C" w:rsidP="007B5395">
                            <w:pPr>
                              <w:jc w:val="center"/>
                              <w:rPr>
                                <w:rFonts w:ascii="Century Gothic" w:hAnsi="Century Gothic" w:cs="Arial"/>
                                <w:b/>
                                <w:sz w:val="28"/>
                                <w:szCs w:val="32"/>
                              </w:rPr>
                            </w:pPr>
                          </w:p>
                          <w:p w:rsidR="00EF3D5C" w:rsidRDefault="00EF3D5C" w:rsidP="007B5395">
                            <w:pPr>
                              <w:jc w:val="center"/>
                              <w:rPr>
                                <w:rFonts w:ascii="Century Gothic" w:hAnsi="Century Gothic" w:cs="Arial"/>
                                <w:b/>
                                <w:sz w:val="28"/>
                                <w:szCs w:val="32"/>
                              </w:rPr>
                            </w:pPr>
                          </w:p>
                          <w:p w:rsidR="00EF3D5C" w:rsidRPr="00D94CE2" w:rsidRDefault="00EF3D5C"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EF3D5C" w:rsidRPr="00D94CE2" w:rsidRDefault="00EF3D5C"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EF3D5C" w:rsidRPr="00F40D69" w:rsidRDefault="00EF3D5C" w:rsidP="007B5395">
                            <w:pPr>
                              <w:ind w:left="142"/>
                              <w:jc w:val="center"/>
                              <w:rPr>
                                <w:rFonts w:ascii="Century Gothic" w:hAnsi="Century Gothic" w:cs="Arial"/>
                                <w:b/>
                                <w:sz w:val="28"/>
                                <w:szCs w:val="28"/>
                              </w:rPr>
                            </w:pPr>
                          </w:p>
                          <w:p w:rsidR="00EF3D5C" w:rsidRPr="00103622" w:rsidRDefault="00EF3D5C"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EF3D5C" w:rsidRPr="005F6C94" w:rsidRDefault="00EF3D5C" w:rsidP="007B5395">
                            <w:pPr>
                              <w:ind w:left="142"/>
                              <w:rPr>
                                <w:rFonts w:ascii="Century Gothic" w:hAnsi="Century Gothic"/>
                                <w:b/>
                                <w:sz w:val="28"/>
                                <w:szCs w:val="28"/>
                                <w:lang w:val="es-MX"/>
                              </w:rPr>
                            </w:pPr>
                          </w:p>
                          <w:p w:rsidR="00EF3D5C" w:rsidRPr="00D94CE2" w:rsidRDefault="00EF3D5C" w:rsidP="001A7D06">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w:t>
                            </w:r>
                            <w:r w:rsidRPr="007C754D">
                              <w:rPr>
                                <w:rFonts w:ascii="Tahoma" w:hAnsi="Tahoma" w:cs="Tahoma"/>
                                <w:color w:val="000000"/>
                                <w:sz w:val="17"/>
                                <w:szCs w:val="17"/>
                                <w:shd w:val="clear" w:color="auto" w:fill="FFFFFF"/>
                              </w:rPr>
                              <w:t xml:space="preserve"> </w:t>
                            </w:r>
                            <w:r w:rsidRPr="00EF3D5C">
                              <w:rPr>
                                <w:rFonts w:ascii="Century Gothic" w:hAnsi="Century Gothic" w:cs="Century Gothic"/>
                                <w:b/>
                                <w:bCs/>
                                <w:color w:val="000000"/>
                                <w:sz w:val="28"/>
                                <w:szCs w:val="28"/>
                              </w:rPr>
                              <w:t>ADQUISICION DE VALVULAS DE GLP DE DIFERENTES MEDIDAS PARA EL DCOR</w:t>
                            </w:r>
                          </w:p>
                          <w:p w:rsidR="00EF3D5C" w:rsidRPr="00D94CE2" w:rsidRDefault="00EF3D5C" w:rsidP="007B5395">
                            <w:pPr>
                              <w:jc w:val="center"/>
                              <w:rPr>
                                <w:rFonts w:ascii="Century Gothic" w:hAnsi="Century Gothic" w:cs="Century Gothic"/>
                                <w:b/>
                                <w:bCs/>
                                <w:color w:val="FF0000"/>
                                <w:sz w:val="28"/>
                                <w:szCs w:val="28"/>
                              </w:rPr>
                            </w:pPr>
                          </w:p>
                          <w:p w:rsidR="00EF3D5C" w:rsidRPr="00D94CE2" w:rsidRDefault="00EF3D5C"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68737E">
                              <w:rPr>
                                <w:rFonts w:ascii="Tahoma" w:hAnsi="Tahoma" w:cs="Tahoma"/>
                                <w:b/>
                                <w:bCs/>
                                <w:color w:val="000000"/>
                                <w:sz w:val="17"/>
                                <w:szCs w:val="17"/>
                                <w:shd w:val="clear" w:color="auto" w:fill="FFFFFF"/>
                              </w:rPr>
                              <w:t xml:space="preserve"> </w:t>
                            </w:r>
                            <w:r>
                              <w:rPr>
                                <w:rFonts w:ascii="Century Gothic" w:hAnsi="Century Gothic" w:cs="Century Gothic"/>
                                <w:b/>
                                <w:bCs/>
                                <w:sz w:val="28"/>
                                <w:szCs w:val="28"/>
                              </w:rPr>
                              <w:t>GCC-CDL-DCOR-117</w:t>
                            </w:r>
                            <w:r w:rsidRPr="0068737E">
                              <w:rPr>
                                <w:rFonts w:ascii="Century Gothic" w:hAnsi="Century Gothic" w:cs="Century Gothic"/>
                                <w:b/>
                                <w:bCs/>
                                <w:sz w:val="28"/>
                                <w:szCs w:val="28"/>
                              </w:rPr>
                              <w:t>-19</w:t>
                            </w:r>
                          </w:p>
                          <w:p w:rsidR="00EF3D5C" w:rsidRPr="00D94CE2" w:rsidRDefault="00EF3D5C" w:rsidP="007B5395">
                            <w:pPr>
                              <w:jc w:val="center"/>
                              <w:rPr>
                                <w:rFonts w:ascii="Century Gothic" w:hAnsi="Century Gothic" w:cs="Century Gothic"/>
                                <w:b/>
                                <w:bCs/>
                                <w:color w:val="FF0000"/>
                                <w:sz w:val="28"/>
                                <w:szCs w:val="28"/>
                              </w:rPr>
                            </w:pPr>
                          </w:p>
                          <w:p w:rsidR="00EF3D5C" w:rsidRPr="0068737E" w:rsidRDefault="00EF3D5C" w:rsidP="007B5395">
                            <w:pPr>
                              <w:jc w:val="center"/>
                              <w:rPr>
                                <w:rFonts w:ascii="Century Gothic" w:hAnsi="Century Gothic"/>
                                <w:b/>
                                <w:sz w:val="28"/>
                                <w:szCs w:val="28"/>
                                <w:lang w:val="es-ES_tradnl"/>
                              </w:rPr>
                            </w:pPr>
                            <w:r w:rsidRPr="0068737E">
                              <w:rPr>
                                <w:rFonts w:ascii="Century Gothic" w:hAnsi="Century Gothic" w:cs="Century Gothic"/>
                                <w:b/>
                                <w:bCs/>
                                <w:sz w:val="28"/>
                                <w:szCs w:val="28"/>
                              </w:rPr>
                              <w:t>(Primera Convocatoria</w:t>
                            </w:r>
                            <w:r w:rsidRPr="0068737E">
                              <w:rPr>
                                <w:rFonts w:ascii="Century Gothic" w:hAnsi="Century Gothic"/>
                                <w:b/>
                                <w:sz w:val="28"/>
                                <w:szCs w:val="28"/>
                                <w:lang w:val="es-ES_tradnl"/>
                              </w:rPr>
                              <w:t>)</w:t>
                            </w:r>
                          </w:p>
                          <w:p w:rsidR="00EF3D5C" w:rsidRPr="00103622" w:rsidRDefault="00EF3D5C" w:rsidP="007B5395">
                            <w:pPr>
                              <w:jc w:val="center"/>
                              <w:rPr>
                                <w:rFonts w:ascii="Century Gothic" w:hAnsi="Century Gothic"/>
                                <w:sz w:val="32"/>
                                <w:szCs w:val="32"/>
                                <w:lang w:val="es-ES_tradnl"/>
                              </w:rPr>
                            </w:pPr>
                          </w:p>
                          <w:p w:rsidR="00EF3D5C" w:rsidRPr="00103622" w:rsidRDefault="00EF3D5C" w:rsidP="007B5395">
                            <w:pPr>
                              <w:ind w:right="930"/>
                              <w:jc w:val="center"/>
                              <w:rPr>
                                <w:rFonts w:ascii="Century Gothic" w:hAnsi="Century Gothic"/>
                                <w:sz w:val="32"/>
                                <w:szCs w:val="32"/>
                                <w:lang w:val="es-ES_tradnl"/>
                              </w:rPr>
                            </w:pPr>
                          </w:p>
                          <w:p w:rsidR="00EF3D5C" w:rsidRPr="00103622" w:rsidRDefault="00EF3D5C" w:rsidP="007B5395">
                            <w:pPr>
                              <w:ind w:right="930"/>
                              <w:jc w:val="center"/>
                              <w:rPr>
                                <w:rFonts w:ascii="Century Gothic" w:hAnsi="Century Gothic"/>
                                <w:sz w:val="32"/>
                                <w:szCs w:val="32"/>
                                <w:lang w:val="es-ES_tradnl"/>
                              </w:rPr>
                            </w:pPr>
                          </w:p>
                          <w:p w:rsidR="00EF3D5C" w:rsidRDefault="00EF3D5C" w:rsidP="007B5395">
                            <w:pPr>
                              <w:ind w:right="930"/>
                              <w:jc w:val="center"/>
                              <w:rPr>
                                <w:rFonts w:ascii="Century Gothic" w:hAnsi="Century Gothic"/>
                                <w:lang w:val="es-ES_tradnl"/>
                              </w:rPr>
                            </w:pPr>
                          </w:p>
                          <w:p w:rsidR="00EF3D5C" w:rsidRPr="009C5A35" w:rsidRDefault="00EF3D5C"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EF3D5C" w:rsidRDefault="00EF3D5C"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EF3D5C" w:rsidRDefault="00EF3D5C" w:rsidP="007B5395">
                      <w:pPr>
                        <w:ind w:left="142"/>
                        <w:jc w:val="center"/>
                        <w:rPr>
                          <w:rFonts w:ascii="Verdana" w:hAnsi="Verdana"/>
                          <w:b/>
                        </w:rPr>
                      </w:pPr>
                    </w:p>
                    <w:p w:rsidR="00EF3D5C" w:rsidRDefault="00EF3D5C" w:rsidP="007B5395">
                      <w:pPr>
                        <w:ind w:left="142"/>
                        <w:jc w:val="center"/>
                        <w:rPr>
                          <w:rFonts w:ascii="Century Gothic" w:hAnsi="Century Gothic" w:cs="Arial"/>
                          <w:b/>
                          <w:sz w:val="32"/>
                          <w:szCs w:val="32"/>
                          <w:lang w:val="es-MX"/>
                        </w:rPr>
                      </w:pPr>
                      <w:r>
                        <w:rPr>
                          <w:rFonts w:ascii="Century Gothic" w:hAnsi="Century Gothic"/>
                          <w:b/>
                          <w:noProof/>
                          <w:lang w:val="en-US"/>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EF3D5C" w:rsidRPr="00103622" w:rsidRDefault="00EF3D5C" w:rsidP="007B5395">
                      <w:pPr>
                        <w:ind w:left="142"/>
                        <w:jc w:val="center"/>
                        <w:rPr>
                          <w:rFonts w:ascii="Century Gothic" w:hAnsi="Century Gothic" w:cs="Arial"/>
                          <w:b/>
                          <w:sz w:val="32"/>
                          <w:szCs w:val="32"/>
                          <w:lang w:val="es-MX"/>
                        </w:rPr>
                      </w:pPr>
                    </w:p>
                    <w:p w:rsidR="00EF3D5C" w:rsidRDefault="00EF3D5C"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EF3D5C" w:rsidRDefault="00EF3D5C" w:rsidP="007B5395">
                      <w:pPr>
                        <w:jc w:val="center"/>
                        <w:rPr>
                          <w:rFonts w:ascii="Century Gothic" w:hAnsi="Century Gothic" w:cs="Arial"/>
                          <w:b/>
                          <w:sz w:val="28"/>
                          <w:szCs w:val="32"/>
                        </w:rPr>
                      </w:pPr>
                    </w:p>
                    <w:p w:rsidR="00EF3D5C" w:rsidRDefault="00EF3D5C" w:rsidP="007B5395">
                      <w:pPr>
                        <w:jc w:val="center"/>
                        <w:rPr>
                          <w:rFonts w:ascii="Century Gothic" w:hAnsi="Century Gothic" w:cs="Arial"/>
                          <w:b/>
                          <w:sz w:val="28"/>
                          <w:szCs w:val="32"/>
                        </w:rPr>
                      </w:pPr>
                    </w:p>
                    <w:p w:rsidR="00EF3D5C" w:rsidRPr="00D94CE2" w:rsidRDefault="00EF3D5C"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EF3D5C" w:rsidRPr="00D94CE2" w:rsidRDefault="00EF3D5C"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EF3D5C" w:rsidRPr="00F40D69" w:rsidRDefault="00EF3D5C" w:rsidP="007B5395">
                      <w:pPr>
                        <w:ind w:left="142"/>
                        <w:jc w:val="center"/>
                        <w:rPr>
                          <w:rFonts w:ascii="Century Gothic" w:hAnsi="Century Gothic" w:cs="Arial"/>
                          <w:b/>
                          <w:sz w:val="28"/>
                          <w:szCs w:val="28"/>
                        </w:rPr>
                      </w:pPr>
                    </w:p>
                    <w:p w:rsidR="00EF3D5C" w:rsidRPr="00103622" w:rsidRDefault="00EF3D5C"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EF3D5C" w:rsidRPr="005F6C94" w:rsidRDefault="00EF3D5C" w:rsidP="007B5395">
                      <w:pPr>
                        <w:ind w:left="142"/>
                        <w:rPr>
                          <w:rFonts w:ascii="Century Gothic" w:hAnsi="Century Gothic"/>
                          <w:b/>
                          <w:sz w:val="28"/>
                          <w:szCs w:val="28"/>
                          <w:lang w:val="es-MX"/>
                        </w:rPr>
                      </w:pPr>
                    </w:p>
                    <w:p w:rsidR="00EF3D5C" w:rsidRPr="00D94CE2" w:rsidRDefault="00EF3D5C" w:rsidP="001A7D06">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w:t>
                      </w:r>
                      <w:r w:rsidRPr="007C754D">
                        <w:rPr>
                          <w:rFonts w:ascii="Tahoma" w:hAnsi="Tahoma" w:cs="Tahoma"/>
                          <w:color w:val="000000"/>
                          <w:sz w:val="17"/>
                          <w:szCs w:val="17"/>
                          <w:shd w:val="clear" w:color="auto" w:fill="FFFFFF"/>
                        </w:rPr>
                        <w:t xml:space="preserve"> </w:t>
                      </w:r>
                      <w:r w:rsidRPr="00EF3D5C">
                        <w:rPr>
                          <w:rFonts w:ascii="Century Gothic" w:hAnsi="Century Gothic" w:cs="Century Gothic"/>
                          <w:b/>
                          <w:bCs/>
                          <w:color w:val="000000"/>
                          <w:sz w:val="28"/>
                          <w:szCs w:val="28"/>
                        </w:rPr>
                        <w:t>ADQUISICION DE VALVULAS DE GLP DE DIFERENTES MEDIDAS PARA EL DCOR</w:t>
                      </w:r>
                    </w:p>
                    <w:p w:rsidR="00EF3D5C" w:rsidRPr="00D94CE2" w:rsidRDefault="00EF3D5C" w:rsidP="007B5395">
                      <w:pPr>
                        <w:jc w:val="center"/>
                        <w:rPr>
                          <w:rFonts w:ascii="Century Gothic" w:hAnsi="Century Gothic" w:cs="Century Gothic"/>
                          <w:b/>
                          <w:bCs/>
                          <w:color w:val="FF0000"/>
                          <w:sz w:val="28"/>
                          <w:szCs w:val="28"/>
                        </w:rPr>
                      </w:pPr>
                    </w:p>
                    <w:p w:rsidR="00EF3D5C" w:rsidRPr="00D94CE2" w:rsidRDefault="00EF3D5C"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68737E">
                        <w:rPr>
                          <w:rFonts w:ascii="Tahoma" w:hAnsi="Tahoma" w:cs="Tahoma"/>
                          <w:b/>
                          <w:bCs/>
                          <w:color w:val="000000"/>
                          <w:sz w:val="17"/>
                          <w:szCs w:val="17"/>
                          <w:shd w:val="clear" w:color="auto" w:fill="FFFFFF"/>
                        </w:rPr>
                        <w:t xml:space="preserve"> </w:t>
                      </w:r>
                      <w:r>
                        <w:rPr>
                          <w:rFonts w:ascii="Century Gothic" w:hAnsi="Century Gothic" w:cs="Century Gothic"/>
                          <w:b/>
                          <w:bCs/>
                          <w:sz w:val="28"/>
                          <w:szCs w:val="28"/>
                        </w:rPr>
                        <w:t>GCC-CDL-DCOR-117</w:t>
                      </w:r>
                      <w:r w:rsidRPr="0068737E">
                        <w:rPr>
                          <w:rFonts w:ascii="Century Gothic" w:hAnsi="Century Gothic" w:cs="Century Gothic"/>
                          <w:b/>
                          <w:bCs/>
                          <w:sz w:val="28"/>
                          <w:szCs w:val="28"/>
                        </w:rPr>
                        <w:t>-19</w:t>
                      </w:r>
                    </w:p>
                    <w:p w:rsidR="00EF3D5C" w:rsidRPr="00D94CE2" w:rsidRDefault="00EF3D5C" w:rsidP="007B5395">
                      <w:pPr>
                        <w:jc w:val="center"/>
                        <w:rPr>
                          <w:rFonts w:ascii="Century Gothic" w:hAnsi="Century Gothic" w:cs="Century Gothic"/>
                          <w:b/>
                          <w:bCs/>
                          <w:color w:val="FF0000"/>
                          <w:sz w:val="28"/>
                          <w:szCs w:val="28"/>
                        </w:rPr>
                      </w:pPr>
                    </w:p>
                    <w:p w:rsidR="00EF3D5C" w:rsidRPr="0068737E" w:rsidRDefault="00EF3D5C" w:rsidP="007B5395">
                      <w:pPr>
                        <w:jc w:val="center"/>
                        <w:rPr>
                          <w:rFonts w:ascii="Century Gothic" w:hAnsi="Century Gothic"/>
                          <w:b/>
                          <w:sz w:val="28"/>
                          <w:szCs w:val="28"/>
                          <w:lang w:val="es-ES_tradnl"/>
                        </w:rPr>
                      </w:pPr>
                      <w:r w:rsidRPr="0068737E">
                        <w:rPr>
                          <w:rFonts w:ascii="Century Gothic" w:hAnsi="Century Gothic" w:cs="Century Gothic"/>
                          <w:b/>
                          <w:bCs/>
                          <w:sz w:val="28"/>
                          <w:szCs w:val="28"/>
                        </w:rPr>
                        <w:t>(Primera Convocatoria</w:t>
                      </w:r>
                      <w:r w:rsidRPr="0068737E">
                        <w:rPr>
                          <w:rFonts w:ascii="Century Gothic" w:hAnsi="Century Gothic"/>
                          <w:b/>
                          <w:sz w:val="28"/>
                          <w:szCs w:val="28"/>
                          <w:lang w:val="es-ES_tradnl"/>
                        </w:rPr>
                        <w:t>)</w:t>
                      </w:r>
                    </w:p>
                    <w:p w:rsidR="00EF3D5C" w:rsidRPr="00103622" w:rsidRDefault="00EF3D5C" w:rsidP="007B5395">
                      <w:pPr>
                        <w:jc w:val="center"/>
                        <w:rPr>
                          <w:rFonts w:ascii="Century Gothic" w:hAnsi="Century Gothic"/>
                          <w:sz w:val="32"/>
                          <w:szCs w:val="32"/>
                          <w:lang w:val="es-ES_tradnl"/>
                        </w:rPr>
                      </w:pPr>
                    </w:p>
                    <w:p w:rsidR="00EF3D5C" w:rsidRPr="00103622" w:rsidRDefault="00EF3D5C" w:rsidP="007B5395">
                      <w:pPr>
                        <w:ind w:right="930"/>
                        <w:jc w:val="center"/>
                        <w:rPr>
                          <w:rFonts w:ascii="Century Gothic" w:hAnsi="Century Gothic"/>
                          <w:sz w:val="32"/>
                          <w:szCs w:val="32"/>
                          <w:lang w:val="es-ES_tradnl"/>
                        </w:rPr>
                      </w:pPr>
                    </w:p>
                    <w:p w:rsidR="00EF3D5C" w:rsidRPr="00103622" w:rsidRDefault="00EF3D5C" w:rsidP="007B5395">
                      <w:pPr>
                        <w:ind w:right="930"/>
                        <w:jc w:val="center"/>
                        <w:rPr>
                          <w:rFonts w:ascii="Century Gothic" w:hAnsi="Century Gothic"/>
                          <w:sz w:val="32"/>
                          <w:szCs w:val="32"/>
                          <w:lang w:val="es-ES_tradnl"/>
                        </w:rPr>
                      </w:pPr>
                    </w:p>
                    <w:p w:rsidR="00EF3D5C" w:rsidRDefault="00EF3D5C" w:rsidP="007B5395">
                      <w:pPr>
                        <w:ind w:right="930"/>
                        <w:jc w:val="center"/>
                        <w:rPr>
                          <w:rFonts w:ascii="Century Gothic" w:hAnsi="Century Gothic"/>
                          <w:lang w:val="es-ES_tradnl"/>
                        </w:rPr>
                      </w:pPr>
                    </w:p>
                    <w:p w:rsidR="00EF3D5C" w:rsidRPr="009C5A35" w:rsidRDefault="00EF3D5C"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lang w:val="en-US" w:eastAsia="en-US"/>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F3D5C" w:rsidRPr="00AD6AF2" w:rsidRDefault="00EF3D5C" w:rsidP="00795A5A">
                            <w:pPr>
                              <w:ind w:right="930"/>
                              <w:jc w:val="center"/>
                              <w:rPr>
                                <w:rFonts w:ascii="Century Gothic" w:hAnsi="Century Gothic"/>
                                <w:sz w:val="14"/>
                                <w:lang w:val="es-ES_tradnl"/>
                              </w:rPr>
                            </w:pPr>
                          </w:p>
                          <w:p w:rsidR="00EF3D5C" w:rsidRPr="00AD6AF2" w:rsidRDefault="00EF3D5C"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EF3D5C" w:rsidRPr="00AD6AF2" w:rsidRDefault="00EF3D5C" w:rsidP="00795A5A">
                      <w:pPr>
                        <w:ind w:right="930"/>
                        <w:jc w:val="center"/>
                        <w:rPr>
                          <w:rFonts w:ascii="Century Gothic" w:hAnsi="Century Gothic"/>
                          <w:sz w:val="14"/>
                          <w:lang w:val="es-ES_tradnl"/>
                        </w:rPr>
                      </w:pPr>
                    </w:p>
                    <w:p w:rsidR="00EF3D5C" w:rsidRPr="00AD6AF2" w:rsidRDefault="00EF3D5C"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lang w:val="en-US" w:eastAsia="en-US"/>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lang w:val="en-US" w:eastAsia="en-US"/>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cx="http://schemas.microsoft.com/office/drawing/2014/chartex">
            <w:pict>
              <v:line w14:anchorId="37F4EB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lang w:val="en-US" w:eastAsia="en-US"/>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054BD82F"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0E29BE" w:rsidRDefault="000E29BE" w:rsidP="00EA7EC8">
      <w:pPr>
        <w:pStyle w:val="Norma"/>
        <w:spacing w:line="240" w:lineRule="auto"/>
        <w:jc w:val="center"/>
        <w:rPr>
          <w:rFonts w:asciiTheme="minorHAnsi" w:hAnsiTheme="minorHAnsi" w:cstheme="minorHAnsi"/>
          <w:b/>
        </w:rPr>
      </w:pPr>
    </w:p>
    <w:p w:rsidR="000E29BE" w:rsidRDefault="000E29BE" w:rsidP="00EA7EC8">
      <w:pPr>
        <w:pStyle w:val="Norma"/>
        <w:spacing w:line="240" w:lineRule="auto"/>
        <w:jc w:val="center"/>
        <w:rPr>
          <w:rFonts w:asciiTheme="minorHAnsi" w:hAnsiTheme="minorHAnsi" w:cstheme="minorHAnsi"/>
          <w:b/>
        </w:rPr>
      </w:pPr>
    </w:p>
    <w:p w:rsidR="000E29BE" w:rsidRDefault="000E29BE" w:rsidP="00EA7EC8">
      <w:pPr>
        <w:pStyle w:val="Norma"/>
        <w:spacing w:line="240" w:lineRule="auto"/>
        <w:jc w:val="center"/>
        <w:rPr>
          <w:rFonts w:asciiTheme="minorHAnsi" w:hAnsiTheme="minorHAnsi" w:cstheme="minorHAnsi"/>
          <w:b/>
        </w:rPr>
      </w:pPr>
    </w:p>
    <w:p w:rsidR="000E29BE" w:rsidRDefault="000E29BE" w:rsidP="00EA7EC8">
      <w:pPr>
        <w:pStyle w:val="Norma"/>
        <w:spacing w:line="240" w:lineRule="auto"/>
        <w:jc w:val="center"/>
        <w:rPr>
          <w:rFonts w:asciiTheme="minorHAnsi" w:hAnsiTheme="minorHAnsi" w:cstheme="minorHAnsi"/>
          <w:b/>
        </w:rPr>
      </w:pPr>
    </w:p>
    <w:p w:rsidR="00103622" w:rsidRPr="006F470A" w:rsidRDefault="00556BE4" w:rsidP="00EA7EC8">
      <w:pPr>
        <w:pStyle w:val="Norma"/>
        <w:spacing w:line="240" w:lineRule="auto"/>
        <w:jc w:val="center"/>
        <w:rPr>
          <w:rFonts w:asciiTheme="minorHAnsi" w:hAnsiTheme="minorHAnsi" w:cstheme="minorHAnsi"/>
          <w:b/>
        </w:rPr>
      </w:pPr>
      <w:bookmarkStart w:id="0" w:name="_GoBack"/>
      <w:bookmarkEnd w:id="0"/>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C10F1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C15B8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ITEMS</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C10F1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D45013" w:rsidRDefault="00C10F19"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552079" w:rsidTr="005B2E8A">
        <w:trPr>
          <w:trHeight w:val="274"/>
        </w:trPr>
        <w:tc>
          <w:tcPr>
            <w:tcW w:w="9994" w:type="dxa"/>
            <w:gridSpan w:val="7"/>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5B2E8A">
        <w:trPr>
          <w:trHeight w:val="279"/>
        </w:trPr>
        <w:tc>
          <w:tcPr>
            <w:tcW w:w="433"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3"/>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EA7EC8">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5"/>
            <w:vAlign w:val="center"/>
          </w:tcPr>
          <w:p w:rsidR="00EA7EC8" w:rsidRPr="00365997" w:rsidRDefault="00EA7EC8" w:rsidP="00EA7EC8">
            <w:pPr>
              <w:rPr>
                <w:rFonts w:asciiTheme="minorHAnsi" w:hAnsiTheme="minorHAnsi" w:cstheme="minorHAnsi"/>
                <w:sz w:val="22"/>
                <w:szCs w:val="22"/>
              </w:rPr>
            </w:pPr>
            <w:r w:rsidRPr="00276B80">
              <w:rPr>
                <w:rFonts w:asciiTheme="minorHAnsi" w:hAnsiTheme="minorHAnsi" w:cstheme="minorHAnsi"/>
                <w:sz w:val="22"/>
                <w:szCs w:val="22"/>
              </w:rPr>
              <w:t>Fecha:</w:t>
            </w:r>
            <w:r w:rsidR="00C92838">
              <w:rPr>
                <w:rFonts w:asciiTheme="minorHAnsi" w:hAnsiTheme="minorHAnsi" w:cstheme="minorHAnsi"/>
                <w:sz w:val="22"/>
                <w:szCs w:val="22"/>
              </w:rPr>
              <w:t>10</w:t>
            </w:r>
            <w:r w:rsidR="00EC1CBF">
              <w:rPr>
                <w:rFonts w:asciiTheme="minorHAnsi" w:hAnsiTheme="minorHAnsi" w:cstheme="minorHAnsi"/>
                <w:sz w:val="22"/>
                <w:szCs w:val="22"/>
              </w:rPr>
              <w:t>/05</w:t>
            </w:r>
            <w:r w:rsidR="007D596D">
              <w:rPr>
                <w:rFonts w:asciiTheme="minorHAnsi" w:hAnsiTheme="minorHAnsi" w:cstheme="minorHAnsi"/>
                <w:sz w:val="22"/>
                <w:szCs w:val="22"/>
              </w:rPr>
              <w:t>/2019</w:t>
            </w:r>
          </w:p>
        </w:tc>
      </w:tr>
      <w:tr w:rsidR="00EA7EC8" w:rsidRPr="00552079" w:rsidTr="005B2E8A">
        <w:trPr>
          <w:trHeight w:val="136"/>
        </w:trPr>
        <w:tc>
          <w:tcPr>
            <w:tcW w:w="433" w:type="dxa"/>
          </w:tcPr>
          <w:p w:rsidR="00EA7EC8" w:rsidRPr="00552079" w:rsidRDefault="00EA7EC8" w:rsidP="00EA7EC8">
            <w:pPr>
              <w:rPr>
                <w:rFonts w:asciiTheme="minorHAnsi" w:hAnsiTheme="minorHAnsi" w:cstheme="minorHAnsi"/>
                <w:sz w:val="22"/>
                <w:szCs w:val="22"/>
              </w:rPr>
            </w:pPr>
          </w:p>
        </w:tc>
        <w:tc>
          <w:tcPr>
            <w:tcW w:w="3106" w:type="dxa"/>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highlight w:val="yellow"/>
              </w:rPr>
            </w:pPr>
          </w:p>
        </w:tc>
        <w:tc>
          <w:tcPr>
            <w:tcW w:w="3534" w:type="dxa"/>
          </w:tcPr>
          <w:p w:rsidR="00EA7EC8" w:rsidRPr="00552079" w:rsidRDefault="00EA7EC8" w:rsidP="00EA7EC8">
            <w:pPr>
              <w:rPr>
                <w:rFonts w:asciiTheme="minorHAnsi" w:hAnsiTheme="minorHAnsi" w:cstheme="minorHAnsi"/>
                <w:sz w:val="22"/>
                <w:szCs w:val="22"/>
              </w:rPr>
            </w:pPr>
          </w:p>
        </w:tc>
      </w:tr>
      <w:tr w:rsidR="007D596D" w:rsidRPr="00552079" w:rsidTr="000E1D5D">
        <w:trPr>
          <w:trHeight w:val="300"/>
        </w:trPr>
        <w:tc>
          <w:tcPr>
            <w:tcW w:w="433" w:type="dxa"/>
            <w:vAlign w:val="center"/>
          </w:tcPr>
          <w:p w:rsidR="007D596D" w:rsidRPr="00552079" w:rsidRDefault="007D596D" w:rsidP="007D596D">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7D596D" w:rsidRPr="00552079" w:rsidRDefault="007D596D" w:rsidP="007D596D">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93" w:type="dxa"/>
            <w:gridSpan w:val="2"/>
            <w:vAlign w:val="center"/>
          </w:tcPr>
          <w:p w:rsidR="007D596D" w:rsidRPr="00552079" w:rsidRDefault="007D596D" w:rsidP="007D596D">
            <w:pPr>
              <w:rPr>
                <w:rFonts w:asciiTheme="minorHAnsi" w:hAnsiTheme="minorHAnsi" w:cstheme="minorHAnsi"/>
                <w:sz w:val="22"/>
                <w:szCs w:val="22"/>
              </w:rPr>
            </w:pPr>
          </w:p>
        </w:tc>
        <w:tc>
          <w:tcPr>
            <w:tcW w:w="1528" w:type="dxa"/>
            <w:gridSpan w:val="2"/>
            <w:vAlign w:val="center"/>
          </w:tcPr>
          <w:p w:rsidR="007D596D" w:rsidRPr="00552079" w:rsidRDefault="007D596D" w:rsidP="007D596D">
            <w:pPr>
              <w:rPr>
                <w:rFonts w:asciiTheme="minorHAnsi" w:hAnsiTheme="minorHAnsi" w:cstheme="minorHAnsi"/>
                <w:color w:val="000000"/>
                <w:sz w:val="22"/>
                <w:szCs w:val="22"/>
              </w:rPr>
            </w:pPr>
          </w:p>
        </w:tc>
        <w:tc>
          <w:tcPr>
            <w:tcW w:w="3534" w:type="dxa"/>
            <w:vAlign w:val="center"/>
          </w:tcPr>
          <w:p w:rsidR="007D596D" w:rsidRPr="001C15EE" w:rsidRDefault="007D596D" w:rsidP="007D596D">
            <w:pPr>
              <w:jc w:val="both"/>
              <w:rPr>
                <w:rFonts w:asciiTheme="minorHAnsi" w:hAnsiTheme="minorHAnsi" w:cstheme="minorHAnsi"/>
                <w:color w:val="000000"/>
                <w:sz w:val="22"/>
                <w:szCs w:val="22"/>
                <w:lang w:val="es-ES_tradnl"/>
              </w:rPr>
            </w:pPr>
            <w:r w:rsidRPr="00433691">
              <w:rPr>
                <w:rFonts w:asciiTheme="minorHAnsi" w:hAnsiTheme="minorHAnsi" w:cstheme="minorHAnsi"/>
                <w:color w:val="FF0000"/>
                <w:sz w:val="18"/>
                <w:szCs w:val="22"/>
                <w:lang w:val="es-ES_tradnl"/>
              </w:rPr>
              <w:t>NO APLICA</w:t>
            </w:r>
          </w:p>
        </w:tc>
      </w:tr>
      <w:tr w:rsidR="00EA7EC8" w:rsidRPr="00552079" w:rsidTr="000E1D5D">
        <w:trPr>
          <w:trHeight w:val="155"/>
        </w:trPr>
        <w:tc>
          <w:tcPr>
            <w:tcW w:w="433" w:type="dxa"/>
            <w:vAlign w:val="center"/>
          </w:tcPr>
          <w:p w:rsidR="00EA7EC8" w:rsidRPr="00552079" w:rsidRDefault="00EA7EC8" w:rsidP="00EA7EC8">
            <w:pP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jc w:val="both"/>
              <w:rPr>
                <w:rFonts w:asciiTheme="minorHAnsi" w:hAnsiTheme="minorHAnsi" w:cstheme="minorHAnsi"/>
                <w:sz w:val="22"/>
                <w:szCs w:val="22"/>
              </w:rPr>
            </w:pPr>
          </w:p>
        </w:tc>
      </w:tr>
      <w:tr w:rsidR="0046291B" w:rsidRPr="00552079" w:rsidTr="000E1D5D">
        <w:trPr>
          <w:trHeight w:val="433"/>
        </w:trPr>
        <w:tc>
          <w:tcPr>
            <w:tcW w:w="433" w:type="dxa"/>
            <w:shd w:val="clear" w:color="auto" w:fill="auto"/>
            <w:vAlign w:val="center"/>
          </w:tcPr>
          <w:p w:rsidR="0046291B" w:rsidRPr="00552079" w:rsidRDefault="0046291B" w:rsidP="0046291B">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46291B" w:rsidRDefault="0046291B" w:rsidP="0046291B">
            <w:pPr>
              <w:rPr>
                <w:rFonts w:asciiTheme="minorHAnsi" w:hAnsiTheme="minorHAnsi" w:cstheme="minorHAnsi"/>
                <w:sz w:val="22"/>
                <w:szCs w:val="22"/>
              </w:rPr>
            </w:pPr>
            <w:r w:rsidRPr="00552079">
              <w:rPr>
                <w:rFonts w:asciiTheme="minorHAnsi" w:hAnsiTheme="minorHAnsi" w:cstheme="minorHAnsi"/>
                <w:sz w:val="22"/>
                <w:szCs w:val="22"/>
              </w:rPr>
              <w:t>Consultas Escritas</w:t>
            </w:r>
          </w:p>
          <w:p w:rsidR="0046291B" w:rsidRPr="001C15EE" w:rsidRDefault="0046291B" w:rsidP="0046291B">
            <w:pPr>
              <w:jc w:val="both"/>
              <w:rPr>
                <w:rFonts w:asciiTheme="minorHAnsi" w:hAnsiTheme="minorHAnsi" w:cstheme="minorHAnsi"/>
                <w:sz w:val="22"/>
                <w:szCs w:val="22"/>
                <w:lang w:val="es-ES_tradnl"/>
              </w:rPr>
            </w:pPr>
          </w:p>
          <w:p w:rsidR="0046291B" w:rsidRPr="001C15EE" w:rsidRDefault="0046291B" w:rsidP="0046291B">
            <w:pPr>
              <w:jc w:val="both"/>
              <w:rPr>
                <w:rFonts w:asciiTheme="minorHAnsi" w:hAnsiTheme="minorHAnsi" w:cstheme="minorHAnsi"/>
                <w:sz w:val="22"/>
                <w:szCs w:val="22"/>
                <w:lang w:val="es-ES_tradnl"/>
              </w:rPr>
            </w:pPr>
          </w:p>
        </w:tc>
        <w:tc>
          <w:tcPr>
            <w:tcW w:w="1393" w:type="dxa"/>
            <w:gridSpan w:val="2"/>
            <w:vAlign w:val="center"/>
          </w:tcPr>
          <w:p w:rsidR="0046291B" w:rsidRPr="00241AE7" w:rsidRDefault="0046291B" w:rsidP="0046291B">
            <w:pPr>
              <w:rPr>
                <w:rFonts w:ascii="Calibri" w:hAnsi="Calibri" w:cs="Calibri"/>
                <w:sz w:val="22"/>
                <w:szCs w:val="22"/>
              </w:rPr>
            </w:pPr>
          </w:p>
        </w:tc>
        <w:tc>
          <w:tcPr>
            <w:tcW w:w="1528" w:type="dxa"/>
            <w:gridSpan w:val="2"/>
            <w:vAlign w:val="center"/>
          </w:tcPr>
          <w:p w:rsidR="0046291B" w:rsidRPr="00241AE7" w:rsidRDefault="0046291B" w:rsidP="0046291B">
            <w:pPr>
              <w:jc w:val="center"/>
              <w:rPr>
                <w:rFonts w:ascii="Calibri" w:hAnsi="Calibri" w:cs="Calibri"/>
                <w:sz w:val="22"/>
                <w:szCs w:val="22"/>
              </w:rPr>
            </w:pPr>
          </w:p>
        </w:tc>
        <w:tc>
          <w:tcPr>
            <w:tcW w:w="3534" w:type="dxa"/>
            <w:vAlign w:val="center"/>
          </w:tcPr>
          <w:p w:rsidR="0046291B" w:rsidRPr="00241AE7" w:rsidRDefault="00F854E6" w:rsidP="0046291B">
            <w:pPr>
              <w:jc w:val="both"/>
              <w:rPr>
                <w:rFonts w:ascii="Calibri" w:hAnsi="Calibri" w:cs="Calibri"/>
                <w:color w:val="000000"/>
                <w:sz w:val="22"/>
                <w:szCs w:val="22"/>
              </w:rPr>
            </w:pPr>
            <w:r w:rsidRPr="00433691">
              <w:rPr>
                <w:rFonts w:asciiTheme="minorHAnsi" w:hAnsiTheme="minorHAnsi" w:cstheme="minorHAnsi"/>
                <w:color w:val="FF0000"/>
                <w:sz w:val="18"/>
                <w:szCs w:val="22"/>
                <w:lang w:val="es-ES_tradnl"/>
              </w:rPr>
              <w:t>NO APLICA</w:t>
            </w:r>
          </w:p>
        </w:tc>
      </w:tr>
      <w:tr w:rsidR="0046291B" w:rsidRPr="00552079" w:rsidTr="000E1D5D">
        <w:trPr>
          <w:trHeight w:val="65"/>
        </w:trPr>
        <w:tc>
          <w:tcPr>
            <w:tcW w:w="433" w:type="dxa"/>
            <w:vAlign w:val="center"/>
          </w:tcPr>
          <w:p w:rsidR="0046291B" w:rsidRPr="00552079" w:rsidRDefault="0046291B" w:rsidP="0046291B">
            <w:pPr>
              <w:jc w:val="center"/>
              <w:rPr>
                <w:rFonts w:asciiTheme="minorHAnsi" w:hAnsiTheme="minorHAnsi" w:cstheme="minorHAnsi"/>
                <w:sz w:val="22"/>
                <w:szCs w:val="22"/>
              </w:rPr>
            </w:pPr>
          </w:p>
        </w:tc>
        <w:tc>
          <w:tcPr>
            <w:tcW w:w="3106" w:type="dxa"/>
            <w:vAlign w:val="center"/>
          </w:tcPr>
          <w:p w:rsidR="0046291B" w:rsidRPr="00552079" w:rsidRDefault="0046291B" w:rsidP="0046291B">
            <w:pPr>
              <w:rPr>
                <w:rFonts w:asciiTheme="minorHAnsi" w:hAnsiTheme="minorHAnsi" w:cstheme="minorHAnsi"/>
                <w:sz w:val="22"/>
                <w:szCs w:val="22"/>
              </w:rPr>
            </w:pPr>
          </w:p>
        </w:tc>
        <w:tc>
          <w:tcPr>
            <w:tcW w:w="2921" w:type="dxa"/>
            <w:gridSpan w:val="4"/>
          </w:tcPr>
          <w:p w:rsidR="0046291B" w:rsidRPr="00241AE7" w:rsidRDefault="0046291B" w:rsidP="0046291B">
            <w:pPr>
              <w:rPr>
                <w:rFonts w:ascii="Calibri" w:hAnsi="Calibri" w:cs="Calibri"/>
                <w:sz w:val="22"/>
                <w:szCs w:val="22"/>
              </w:rPr>
            </w:pPr>
          </w:p>
        </w:tc>
        <w:tc>
          <w:tcPr>
            <w:tcW w:w="3534" w:type="dxa"/>
          </w:tcPr>
          <w:p w:rsidR="0046291B" w:rsidRPr="00241AE7" w:rsidRDefault="0046291B" w:rsidP="0046291B">
            <w:pPr>
              <w:rPr>
                <w:rFonts w:ascii="Calibri" w:hAnsi="Calibri" w:cs="Calibri"/>
                <w:sz w:val="22"/>
                <w:szCs w:val="22"/>
              </w:rPr>
            </w:pPr>
          </w:p>
        </w:tc>
      </w:tr>
      <w:tr w:rsidR="0046291B" w:rsidRPr="00552079" w:rsidTr="000E1D5D">
        <w:trPr>
          <w:trHeight w:val="370"/>
        </w:trPr>
        <w:tc>
          <w:tcPr>
            <w:tcW w:w="433" w:type="dxa"/>
            <w:vAlign w:val="center"/>
          </w:tcPr>
          <w:p w:rsidR="0046291B" w:rsidRPr="00552079" w:rsidRDefault="0046291B" w:rsidP="0046291B">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46291B" w:rsidRDefault="0046291B" w:rsidP="0046291B">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p w:rsidR="0046291B" w:rsidRPr="00552079" w:rsidRDefault="0046291B" w:rsidP="0046291B">
            <w:pPr>
              <w:jc w:val="both"/>
              <w:rPr>
                <w:rFonts w:asciiTheme="minorHAnsi" w:hAnsiTheme="minorHAnsi" w:cstheme="minorHAnsi"/>
                <w:sz w:val="22"/>
                <w:szCs w:val="22"/>
              </w:rPr>
            </w:pPr>
          </w:p>
        </w:tc>
        <w:tc>
          <w:tcPr>
            <w:tcW w:w="1393" w:type="dxa"/>
            <w:gridSpan w:val="2"/>
            <w:vAlign w:val="center"/>
          </w:tcPr>
          <w:p w:rsidR="0046291B" w:rsidRPr="00241AE7" w:rsidRDefault="0046291B" w:rsidP="0046291B">
            <w:pPr>
              <w:rPr>
                <w:rFonts w:ascii="Calibri" w:hAnsi="Calibri" w:cs="Calibri"/>
                <w:sz w:val="22"/>
                <w:szCs w:val="22"/>
              </w:rPr>
            </w:pPr>
          </w:p>
        </w:tc>
        <w:tc>
          <w:tcPr>
            <w:tcW w:w="1528" w:type="dxa"/>
            <w:gridSpan w:val="2"/>
            <w:vAlign w:val="center"/>
          </w:tcPr>
          <w:p w:rsidR="0046291B" w:rsidRPr="00241AE7" w:rsidRDefault="0046291B" w:rsidP="0046291B">
            <w:pPr>
              <w:rPr>
                <w:rFonts w:ascii="Calibri" w:hAnsi="Calibri" w:cs="Calibri"/>
                <w:sz w:val="22"/>
                <w:szCs w:val="22"/>
              </w:rPr>
            </w:pPr>
          </w:p>
        </w:tc>
        <w:tc>
          <w:tcPr>
            <w:tcW w:w="3534" w:type="dxa"/>
          </w:tcPr>
          <w:p w:rsidR="0046291B" w:rsidRPr="00241AE7" w:rsidRDefault="00F854E6" w:rsidP="00C10F19">
            <w:pPr>
              <w:jc w:val="both"/>
              <w:rPr>
                <w:rFonts w:ascii="Calibri" w:hAnsi="Calibri" w:cs="Calibri"/>
                <w:color w:val="FF0000"/>
                <w:sz w:val="22"/>
                <w:szCs w:val="22"/>
              </w:rPr>
            </w:pPr>
            <w:r w:rsidRPr="00433691">
              <w:rPr>
                <w:rFonts w:asciiTheme="minorHAnsi" w:hAnsiTheme="minorHAnsi" w:cstheme="minorHAnsi"/>
                <w:color w:val="FF0000"/>
                <w:sz w:val="18"/>
                <w:szCs w:val="22"/>
                <w:lang w:val="es-ES_tradnl"/>
              </w:rPr>
              <w:t>NO APLICA</w:t>
            </w:r>
          </w:p>
        </w:tc>
      </w:tr>
      <w:tr w:rsidR="00EA7EC8" w:rsidRPr="00552079" w:rsidTr="000E1D5D">
        <w:trPr>
          <w:trHeight w:val="6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jc w:val="center"/>
              <w:rPr>
                <w:rFonts w:asciiTheme="minorHAnsi" w:hAnsiTheme="minorHAnsi" w:cstheme="minorHAnsi"/>
                <w:sz w:val="22"/>
                <w:szCs w:val="22"/>
              </w:rPr>
            </w:pPr>
          </w:p>
        </w:tc>
        <w:tc>
          <w:tcPr>
            <w:tcW w:w="2921" w:type="dxa"/>
            <w:gridSpan w:val="4"/>
            <w:vAlign w:val="center"/>
          </w:tcPr>
          <w:p w:rsidR="00EA7EC8" w:rsidRPr="00552079" w:rsidRDefault="00EA7EC8" w:rsidP="00EA7EC8">
            <w:pPr>
              <w:rPr>
                <w:rFonts w:asciiTheme="minorHAnsi" w:hAnsiTheme="minorHAnsi" w:cstheme="minorHAnsi"/>
                <w:sz w:val="22"/>
                <w:szCs w:val="22"/>
              </w:rPr>
            </w:pPr>
          </w:p>
        </w:tc>
        <w:tc>
          <w:tcPr>
            <w:tcW w:w="3534" w:type="dxa"/>
            <w:vAlign w:val="center"/>
          </w:tcPr>
          <w:p w:rsidR="00EA7EC8" w:rsidRPr="001B5615" w:rsidRDefault="00EA7EC8" w:rsidP="00EA7EC8">
            <w:pPr>
              <w:rPr>
                <w:rFonts w:asciiTheme="minorHAnsi" w:hAnsiTheme="minorHAnsi" w:cstheme="minorHAnsi"/>
                <w:color w:val="FF0000"/>
                <w:sz w:val="22"/>
                <w:szCs w:val="22"/>
              </w:rPr>
            </w:pPr>
          </w:p>
        </w:tc>
      </w:tr>
      <w:tr w:rsidR="007D596D" w:rsidRPr="00552079" w:rsidTr="000E1D5D">
        <w:trPr>
          <w:trHeight w:val="370"/>
        </w:trPr>
        <w:tc>
          <w:tcPr>
            <w:tcW w:w="433" w:type="dxa"/>
            <w:vAlign w:val="center"/>
          </w:tcPr>
          <w:p w:rsidR="007D596D" w:rsidRPr="00552079" w:rsidRDefault="007D596D" w:rsidP="007D596D">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7D596D" w:rsidRPr="00552079" w:rsidRDefault="007D596D" w:rsidP="007D596D">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7D596D" w:rsidRPr="00552079" w:rsidRDefault="007D596D" w:rsidP="007D596D">
            <w:pPr>
              <w:rPr>
                <w:rFonts w:asciiTheme="minorHAnsi" w:hAnsiTheme="minorHAnsi" w:cstheme="minorHAnsi"/>
                <w:sz w:val="22"/>
                <w:szCs w:val="22"/>
              </w:rPr>
            </w:pPr>
            <w:r w:rsidRPr="00552079">
              <w:rPr>
                <w:rFonts w:asciiTheme="minorHAnsi" w:hAnsiTheme="minorHAnsi" w:cstheme="minorHAnsi"/>
                <w:sz w:val="22"/>
                <w:szCs w:val="22"/>
              </w:rPr>
              <w:t>Fecha:</w:t>
            </w:r>
          </w:p>
          <w:p w:rsidR="007D596D" w:rsidRPr="00552079" w:rsidRDefault="00C15B88" w:rsidP="007D596D">
            <w:pPr>
              <w:rPr>
                <w:rFonts w:asciiTheme="minorHAnsi" w:hAnsiTheme="minorHAnsi" w:cstheme="minorHAnsi"/>
                <w:sz w:val="22"/>
                <w:szCs w:val="22"/>
              </w:rPr>
            </w:pPr>
            <w:r>
              <w:rPr>
                <w:rFonts w:asciiTheme="minorHAnsi" w:hAnsiTheme="minorHAnsi" w:cstheme="minorHAnsi"/>
                <w:sz w:val="22"/>
                <w:szCs w:val="22"/>
              </w:rPr>
              <w:t>20</w:t>
            </w:r>
            <w:r w:rsidR="0046291B">
              <w:rPr>
                <w:rFonts w:asciiTheme="minorHAnsi" w:hAnsiTheme="minorHAnsi" w:cstheme="minorHAnsi"/>
                <w:sz w:val="22"/>
                <w:szCs w:val="22"/>
              </w:rPr>
              <w:t>/05</w:t>
            </w:r>
            <w:r w:rsidR="007D596D">
              <w:rPr>
                <w:rFonts w:asciiTheme="minorHAnsi" w:hAnsiTheme="minorHAnsi" w:cstheme="minorHAnsi"/>
                <w:sz w:val="22"/>
                <w:szCs w:val="22"/>
              </w:rPr>
              <w:t>/201</w:t>
            </w:r>
            <w:r w:rsidR="0046291B">
              <w:rPr>
                <w:rFonts w:asciiTheme="minorHAnsi" w:hAnsiTheme="minorHAnsi" w:cstheme="minorHAnsi"/>
                <w:sz w:val="22"/>
                <w:szCs w:val="22"/>
              </w:rPr>
              <w:t>9</w:t>
            </w:r>
          </w:p>
        </w:tc>
        <w:tc>
          <w:tcPr>
            <w:tcW w:w="1528" w:type="dxa"/>
            <w:gridSpan w:val="2"/>
            <w:vAlign w:val="center"/>
          </w:tcPr>
          <w:p w:rsidR="007D596D" w:rsidRPr="00552079" w:rsidRDefault="007D596D" w:rsidP="007D596D">
            <w:pPr>
              <w:rPr>
                <w:rFonts w:asciiTheme="minorHAnsi" w:hAnsiTheme="minorHAnsi" w:cstheme="minorHAnsi"/>
                <w:sz w:val="22"/>
                <w:szCs w:val="22"/>
              </w:rPr>
            </w:pPr>
            <w:r w:rsidRPr="00552079">
              <w:rPr>
                <w:rFonts w:asciiTheme="minorHAnsi" w:hAnsiTheme="minorHAnsi" w:cstheme="minorHAnsi"/>
                <w:sz w:val="22"/>
                <w:szCs w:val="22"/>
              </w:rPr>
              <w:t>Hasta hora:</w:t>
            </w:r>
          </w:p>
          <w:p w:rsidR="007D596D" w:rsidRPr="00552079" w:rsidRDefault="007D596D" w:rsidP="007D596D">
            <w:pPr>
              <w:rPr>
                <w:rFonts w:asciiTheme="minorHAnsi" w:hAnsiTheme="minorHAnsi" w:cstheme="minorHAnsi"/>
                <w:sz w:val="22"/>
                <w:szCs w:val="22"/>
              </w:rPr>
            </w:pPr>
            <w:r>
              <w:rPr>
                <w:rFonts w:asciiTheme="minorHAnsi" w:hAnsiTheme="minorHAnsi" w:cstheme="minorHAnsi"/>
                <w:sz w:val="22"/>
                <w:szCs w:val="22"/>
              </w:rPr>
              <w:t>15:30</w:t>
            </w:r>
          </w:p>
        </w:tc>
        <w:tc>
          <w:tcPr>
            <w:tcW w:w="3534" w:type="dxa"/>
          </w:tcPr>
          <w:p w:rsidR="007D596D" w:rsidRPr="00701A77" w:rsidRDefault="007D596D" w:rsidP="007D596D">
            <w:pPr>
              <w:jc w:val="both"/>
              <w:rPr>
                <w:rFonts w:ascii="Calibri" w:hAnsi="Calibri" w:cs="Arial"/>
                <w:b/>
                <w:sz w:val="16"/>
                <w:szCs w:val="16"/>
              </w:rPr>
            </w:pPr>
            <w:r w:rsidRPr="00701A77">
              <w:rPr>
                <w:rFonts w:ascii="Calibri" w:hAnsi="Calibri" w:cs="Arial"/>
                <w:b/>
                <w:sz w:val="16"/>
                <w:szCs w:val="16"/>
              </w:rPr>
              <w:t xml:space="preserve">Lugar: Unidad de Contrataciones Distrito Comercial Oriente, Av. Tte. Mamerto Cuellar (Final), atrás de </w:t>
            </w:r>
            <w:proofErr w:type="spellStart"/>
            <w:r w:rsidRPr="00701A77">
              <w:rPr>
                <w:rFonts w:ascii="Calibri" w:hAnsi="Calibri" w:cs="Arial"/>
                <w:b/>
                <w:sz w:val="16"/>
                <w:szCs w:val="16"/>
              </w:rPr>
              <w:t>Bolivision</w:t>
            </w:r>
            <w:proofErr w:type="spellEnd"/>
            <w:r w:rsidRPr="00701A77">
              <w:rPr>
                <w:rFonts w:ascii="Calibri" w:hAnsi="Calibri" w:cs="Arial"/>
                <w:b/>
                <w:sz w:val="16"/>
                <w:szCs w:val="16"/>
              </w:rPr>
              <w:t xml:space="preserve">/Batallón de Seguridad Física -  Santa Cruz - Bolivia. </w:t>
            </w:r>
          </w:p>
          <w:p w:rsidR="007D596D" w:rsidRPr="001B5615" w:rsidRDefault="007D596D" w:rsidP="007D596D">
            <w:pPr>
              <w:jc w:val="both"/>
              <w:rPr>
                <w:rFonts w:asciiTheme="minorHAnsi" w:hAnsiTheme="minorHAnsi" w:cstheme="minorHAnsi"/>
                <w:color w:val="FF0000"/>
                <w:sz w:val="22"/>
                <w:szCs w:val="22"/>
              </w:rPr>
            </w:pPr>
            <w:r w:rsidRPr="00701A77">
              <w:rPr>
                <w:rFonts w:ascii="Calibri" w:hAnsi="Calibri" w:cs="Arial"/>
                <w:b/>
                <w:sz w:val="16"/>
                <w:szCs w:val="16"/>
              </w:rPr>
              <w:t>Responsable: FERNANDO ALONSO HURTADO AGUILAR</w:t>
            </w:r>
          </w:p>
        </w:tc>
      </w:tr>
      <w:tr w:rsidR="007D596D" w:rsidRPr="00552079" w:rsidTr="000E1D5D">
        <w:trPr>
          <w:trHeight w:val="214"/>
        </w:trPr>
        <w:tc>
          <w:tcPr>
            <w:tcW w:w="433" w:type="dxa"/>
            <w:vAlign w:val="center"/>
          </w:tcPr>
          <w:p w:rsidR="007D596D" w:rsidRPr="00552079" w:rsidRDefault="007D596D" w:rsidP="007D596D">
            <w:pPr>
              <w:jc w:val="center"/>
              <w:rPr>
                <w:rFonts w:asciiTheme="minorHAnsi" w:hAnsiTheme="minorHAnsi" w:cstheme="minorHAnsi"/>
                <w:sz w:val="22"/>
                <w:szCs w:val="22"/>
              </w:rPr>
            </w:pPr>
          </w:p>
        </w:tc>
        <w:tc>
          <w:tcPr>
            <w:tcW w:w="3106" w:type="dxa"/>
            <w:vAlign w:val="center"/>
          </w:tcPr>
          <w:p w:rsidR="007D596D" w:rsidRPr="00552079" w:rsidRDefault="007D596D" w:rsidP="007D596D">
            <w:pPr>
              <w:rPr>
                <w:rFonts w:asciiTheme="minorHAnsi" w:hAnsiTheme="minorHAnsi" w:cstheme="minorHAnsi"/>
                <w:sz w:val="22"/>
                <w:szCs w:val="22"/>
              </w:rPr>
            </w:pPr>
          </w:p>
        </w:tc>
        <w:tc>
          <w:tcPr>
            <w:tcW w:w="2921" w:type="dxa"/>
            <w:gridSpan w:val="4"/>
            <w:vAlign w:val="center"/>
          </w:tcPr>
          <w:p w:rsidR="007D596D" w:rsidRPr="00552079" w:rsidRDefault="007D596D" w:rsidP="007D596D">
            <w:pPr>
              <w:jc w:val="center"/>
              <w:rPr>
                <w:rFonts w:asciiTheme="minorHAnsi" w:hAnsiTheme="minorHAnsi" w:cstheme="minorHAnsi"/>
                <w:sz w:val="22"/>
                <w:szCs w:val="22"/>
              </w:rPr>
            </w:pPr>
          </w:p>
        </w:tc>
        <w:tc>
          <w:tcPr>
            <w:tcW w:w="3534" w:type="dxa"/>
          </w:tcPr>
          <w:p w:rsidR="007D596D" w:rsidRPr="001B5615" w:rsidRDefault="007D596D" w:rsidP="007D596D">
            <w:pPr>
              <w:jc w:val="both"/>
              <w:rPr>
                <w:rFonts w:asciiTheme="minorHAnsi" w:hAnsiTheme="minorHAnsi" w:cstheme="minorHAnsi"/>
                <w:color w:val="FF0000"/>
                <w:sz w:val="22"/>
                <w:szCs w:val="22"/>
              </w:rPr>
            </w:pPr>
          </w:p>
        </w:tc>
      </w:tr>
      <w:tr w:rsidR="007D596D" w:rsidRPr="00552079" w:rsidTr="000E1D5D">
        <w:trPr>
          <w:trHeight w:val="416"/>
        </w:trPr>
        <w:tc>
          <w:tcPr>
            <w:tcW w:w="433" w:type="dxa"/>
            <w:vAlign w:val="center"/>
          </w:tcPr>
          <w:p w:rsidR="007D596D" w:rsidRPr="00552079" w:rsidRDefault="007D596D" w:rsidP="007D596D">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7D596D" w:rsidRPr="00552079" w:rsidRDefault="007D596D" w:rsidP="007D596D">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7D596D" w:rsidRPr="00552079" w:rsidRDefault="007D596D" w:rsidP="007D596D">
            <w:pPr>
              <w:rPr>
                <w:rFonts w:asciiTheme="minorHAnsi" w:hAnsiTheme="minorHAnsi" w:cstheme="minorHAnsi"/>
                <w:sz w:val="22"/>
                <w:szCs w:val="22"/>
              </w:rPr>
            </w:pPr>
            <w:r w:rsidRPr="00552079">
              <w:rPr>
                <w:rFonts w:asciiTheme="minorHAnsi" w:hAnsiTheme="minorHAnsi" w:cstheme="minorHAnsi"/>
                <w:sz w:val="22"/>
                <w:szCs w:val="22"/>
              </w:rPr>
              <w:t>Fecha:</w:t>
            </w:r>
          </w:p>
          <w:p w:rsidR="007D596D" w:rsidRPr="00552079" w:rsidRDefault="00C15B88" w:rsidP="007D596D">
            <w:pPr>
              <w:rPr>
                <w:rFonts w:asciiTheme="minorHAnsi" w:hAnsiTheme="minorHAnsi" w:cstheme="minorHAnsi"/>
                <w:sz w:val="22"/>
                <w:szCs w:val="22"/>
              </w:rPr>
            </w:pPr>
            <w:r>
              <w:rPr>
                <w:rFonts w:asciiTheme="minorHAnsi" w:hAnsiTheme="minorHAnsi" w:cstheme="minorHAnsi"/>
                <w:sz w:val="22"/>
                <w:szCs w:val="22"/>
              </w:rPr>
              <w:t>20</w:t>
            </w:r>
            <w:r w:rsidR="0046291B">
              <w:rPr>
                <w:rFonts w:asciiTheme="minorHAnsi" w:hAnsiTheme="minorHAnsi" w:cstheme="minorHAnsi"/>
                <w:sz w:val="22"/>
                <w:szCs w:val="22"/>
              </w:rPr>
              <w:t>/05</w:t>
            </w:r>
            <w:r w:rsidR="007D596D" w:rsidRPr="00433691">
              <w:rPr>
                <w:rFonts w:asciiTheme="minorHAnsi" w:hAnsiTheme="minorHAnsi" w:cstheme="minorHAnsi"/>
                <w:sz w:val="22"/>
                <w:szCs w:val="22"/>
              </w:rPr>
              <w:t>/201</w:t>
            </w:r>
            <w:r w:rsidR="0046291B">
              <w:rPr>
                <w:rFonts w:asciiTheme="minorHAnsi" w:hAnsiTheme="minorHAnsi" w:cstheme="minorHAnsi"/>
                <w:sz w:val="22"/>
                <w:szCs w:val="22"/>
              </w:rPr>
              <w:t>9</w:t>
            </w:r>
          </w:p>
        </w:tc>
        <w:tc>
          <w:tcPr>
            <w:tcW w:w="1576" w:type="dxa"/>
            <w:gridSpan w:val="3"/>
            <w:vAlign w:val="center"/>
          </w:tcPr>
          <w:p w:rsidR="007D596D" w:rsidRPr="00552079" w:rsidRDefault="007D596D" w:rsidP="007D596D">
            <w:pPr>
              <w:rPr>
                <w:rFonts w:asciiTheme="minorHAnsi" w:hAnsiTheme="minorHAnsi" w:cstheme="minorHAnsi"/>
                <w:sz w:val="22"/>
                <w:szCs w:val="22"/>
              </w:rPr>
            </w:pPr>
            <w:r w:rsidRPr="00552079">
              <w:rPr>
                <w:rFonts w:asciiTheme="minorHAnsi" w:hAnsiTheme="minorHAnsi" w:cstheme="minorHAnsi"/>
                <w:sz w:val="22"/>
                <w:szCs w:val="22"/>
              </w:rPr>
              <w:t>Hora:</w:t>
            </w:r>
          </w:p>
          <w:p w:rsidR="007D596D" w:rsidRPr="00552079" w:rsidRDefault="007D596D" w:rsidP="007D596D">
            <w:pPr>
              <w:rPr>
                <w:rFonts w:asciiTheme="minorHAnsi" w:hAnsiTheme="minorHAnsi" w:cstheme="minorHAnsi"/>
                <w:sz w:val="22"/>
                <w:szCs w:val="22"/>
              </w:rPr>
            </w:pPr>
            <w:r>
              <w:rPr>
                <w:rFonts w:asciiTheme="minorHAnsi" w:hAnsiTheme="minorHAnsi" w:cstheme="minorHAnsi"/>
                <w:sz w:val="22"/>
                <w:szCs w:val="22"/>
              </w:rPr>
              <w:t>16:00</w:t>
            </w:r>
          </w:p>
        </w:tc>
        <w:tc>
          <w:tcPr>
            <w:tcW w:w="3534" w:type="dxa"/>
            <w:vAlign w:val="center"/>
          </w:tcPr>
          <w:p w:rsidR="007D596D" w:rsidRPr="00701A77" w:rsidRDefault="007D596D" w:rsidP="007D596D">
            <w:pPr>
              <w:jc w:val="both"/>
              <w:rPr>
                <w:rFonts w:ascii="Calibri" w:hAnsi="Calibri" w:cs="Arial"/>
                <w:b/>
                <w:sz w:val="16"/>
                <w:szCs w:val="16"/>
              </w:rPr>
            </w:pPr>
            <w:r w:rsidRPr="00701A77">
              <w:rPr>
                <w:rFonts w:ascii="Calibri" w:hAnsi="Calibri" w:cs="Arial"/>
                <w:b/>
                <w:sz w:val="16"/>
                <w:szCs w:val="16"/>
              </w:rPr>
              <w:t xml:space="preserve">Lugar: Unidad de Contrataciones Distrito Comercial Oriente, Av. Tte. Mamerto Cuellar (Final), atrás de </w:t>
            </w:r>
            <w:proofErr w:type="spellStart"/>
            <w:r w:rsidRPr="00701A77">
              <w:rPr>
                <w:rFonts w:ascii="Calibri" w:hAnsi="Calibri" w:cs="Arial"/>
                <w:b/>
                <w:sz w:val="16"/>
                <w:szCs w:val="16"/>
              </w:rPr>
              <w:t>Bolivision</w:t>
            </w:r>
            <w:proofErr w:type="spellEnd"/>
            <w:r w:rsidRPr="00701A77">
              <w:rPr>
                <w:rFonts w:ascii="Calibri" w:hAnsi="Calibri" w:cs="Arial"/>
                <w:b/>
                <w:sz w:val="16"/>
                <w:szCs w:val="16"/>
              </w:rPr>
              <w:t xml:space="preserve">/Batallón de Seguridad Física -  Santa Cruz - Bolivia. </w:t>
            </w:r>
          </w:p>
          <w:p w:rsidR="007D596D" w:rsidRPr="001B5615" w:rsidRDefault="007D596D" w:rsidP="007D596D">
            <w:pPr>
              <w:jc w:val="both"/>
              <w:rPr>
                <w:rFonts w:asciiTheme="minorHAnsi" w:hAnsiTheme="minorHAnsi" w:cstheme="minorHAnsi"/>
                <w:color w:val="FF0000"/>
                <w:sz w:val="22"/>
                <w:szCs w:val="22"/>
                <w:lang w:val="es-BO"/>
              </w:rPr>
            </w:pPr>
            <w:r w:rsidRPr="00701A77">
              <w:rPr>
                <w:rFonts w:ascii="Calibri" w:hAnsi="Calibri" w:cs="Arial"/>
                <w:b/>
                <w:sz w:val="16"/>
                <w:szCs w:val="16"/>
              </w:rPr>
              <w:t>Responsable: FERNANDO ALONSO HURTADO AGUILAR</w:t>
            </w: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rPr>
            </w:pP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EA7EC8" w:rsidRPr="00552079" w:rsidRDefault="00EA7EC8" w:rsidP="00EA7EC8">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EA7EC8" w:rsidRPr="009803E1" w:rsidRDefault="00EA7EC8" w:rsidP="00EA7EC8">
            <w:pPr>
              <w:jc w:val="both"/>
              <w:rPr>
                <w:rFonts w:asciiTheme="minorHAnsi" w:hAnsiTheme="minorHAnsi" w:cstheme="minorHAnsi"/>
                <w:szCs w:val="22"/>
              </w:rPr>
            </w:pPr>
            <w:r w:rsidRPr="009803E1">
              <w:rPr>
                <w:rFonts w:asciiTheme="minorHAnsi" w:hAnsiTheme="minorHAnsi" w:cstheme="minorHAnsi"/>
                <w:szCs w:val="22"/>
              </w:rPr>
              <w:t xml:space="preserve">Fecha Estimada: </w:t>
            </w:r>
          </w:p>
          <w:p w:rsidR="00EA7EC8" w:rsidRPr="009803E1" w:rsidRDefault="00C15B88" w:rsidP="00EA7EC8">
            <w:pPr>
              <w:jc w:val="both"/>
              <w:rPr>
                <w:rFonts w:asciiTheme="minorHAnsi" w:hAnsiTheme="minorHAnsi" w:cstheme="minorHAnsi"/>
                <w:szCs w:val="22"/>
              </w:rPr>
            </w:pPr>
            <w:r>
              <w:rPr>
                <w:rFonts w:asciiTheme="minorHAnsi" w:hAnsiTheme="minorHAnsi" w:cstheme="minorHAnsi"/>
                <w:sz w:val="22"/>
                <w:szCs w:val="22"/>
              </w:rPr>
              <w:t>24</w:t>
            </w:r>
            <w:r w:rsidR="0046291B">
              <w:rPr>
                <w:rFonts w:asciiTheme="minorHAnsi" w:hAnsiTheme="minorHAnsi" w:cstheme="minorHAnsi"/>
                <w:sz w:val="22"/>
                <w:szCs w:val="22"/>
              </w:rPr>
              <w:t>/06</w:t>
            </w:r>
            <w:r w:rsidR="0046291B" w:rsidRPr="00433691">
              <w:rPr>
                <w:rFonts w:asciiTheme="minorHAnsi" w:hAnsiTheme="minorHAnsi" w:cstheme="minorHAnsi"/>
                <w:sz w:val="22"/>
                <w:szCs w:val="22"/>
              </w:rPr>
              <w:t>/201</w:t>
            </w:r>
            <w:r w:rsidR="0046291B">
              <w:rPr>
                <w:rFonts w:asciiTheme="minorHAnsi" w:hAnsiTheme="minorHAnsi" w:cstheme="minorHAnsi"/>
                <w:sz w:val="22"/>
                <w:szCs w:val="22"/>
              </w:rPr>
              <w:t>9</w:t>
            </w:r>
          </w:p>
        </w:tc>
        <w:tc>
          <w:tcPr>
            <w:tcW w:w="3534" w:type="dxa"/>
            <w:vAlign w:val="center"/>
          </w:tcPr>
          <w:p w:rsidR="00EA7EC8" w:rsidRPr="009803E1" w:rsidRDefault="00EA7EC8" w:rsidP="00EA7EC8">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10"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EA7EC8" w:rsidRPr="00552079" w:rsidTr="000E1D5D">
        <w:trPr>
          <w:trHeight w:val="246"/>
        </w:trPr>
        <w:tc>
          <w:tcPr>
            <w:tcW w:w="433" w:type="dxa"/>
            <w:vAlign w:val="center"/>
          </w:tcPr>
          <w:p w:rsidR="00EA7EC8" w:rsidRDefault="00EA7EC8" w:rsidP="00EA7EC8">
            <w:pPr>
              <w:jc w:val="center"/>
              <w:rPr>
                <w:rFonts w:asciiTheme="minorHAnsi" w:hAnsiTheme="minorHAnsi" w:cstheme="minorHAnsi"/>
                <w:sz w:val="22"/>
                <w:szCs w:val="22"/>
              </w:rPr>
            </w:pPr>
          </w:p>
        </w:tc>
        <w:tc>
          <w:tcPr>
            <w:tcW w:w="3106" w:type="dxa"/>
            <w:vAlign w:val="center"/>
          </w:tcPr>
          <w:p w:rsidR="00EA7EC8" w:rsidRDefault="00EA7EC8" w:rsidP="00EA7EC8">
            <w:pPr>
              <w:rPr>
                <w:rFonts w:asciiTheme="minorHAnsi" w:hAnsiTheme="minorHAnsi" w:cstheme="minorHAnsi"/>
                <w:sz w:val="22"/>
                <w:szCs w:val="22"/>
              </w:rPr>
            </w:pPr>
          </w:p>
        </w:tc>
        <w:tc>
          <w:tcPr>
            <w:tcW w:w="2921" w:type="dxa"/>
            <w:gridSpan w:val="4"/>
            <w:vAlign w:val="center"/>
          </w:tcPr>
          <w:p w:rsidR="00EA7EC8" w:rsidRPr="009803E1"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lang w:val="es-BO"/>
              </w:rPr>
            </w:pPr>
          </w:p>
        </w:tc>
      </w:tr>
      <w:tr w:rsidR="00EA7EC8" w:rsidRPr="00552079" w:rsidTr="000E1D5D">
        <w:trPr>
          <w:trHeight w:val="295"/>
        </w:trPr>
        <w:tc>
          <w:tcPr>
            <w:tcW w:w="433" w:type="dxa"/>
            <w:vAlign w:val="center"/>
          </w:tcPr>
          <w:p w:rsidR="00EA7EC8" w:rsidRDefault="00EA7EC8" w:rsidP="00EA7EC8">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EA7EC8" w:rsidRDefault="00EA7EC8" w:rsidP="00EA7EC8">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5"/>
            <w:vAlign w:val="center"/>
          </w:tcPr>
          <w:p w:rsidR="00EA7EC8" w:rsidRPr="009803E1" w:rsidRDefault="00EA7EC8" w:rsidP="00EA7EC8">
            <w:pPr>
              <w:jc w:val="both"/>
              <w:rPr>
                <w:rFonts w:asciiTheme="minorHAnsi" w:hAnsiTheme="minorHAnsi" w:cstheme="minorHAnsi"/>
                <w:sz w:val="22"/>
                <w:szCs w:val="22"/>
              </w:rPr>
            </w:pPr>
            <w:r w:rsidRPr="009803E1">
              <w:rPr>
                <w:rFonts w:asciiTheme="minorHAnsi" w:hAnsiTheme="minorHAnsi" w:cstheme="minorHAnsi"/>
                <w:sz w:val="22"/>
                <w:szCs w:val="22"/>
              </w:rPr>
              <w:t xml:space="preserve">Fecha Estimada: </w:t>
            </w:r>
          </w:p>
          <w:p w:rsidR="00EA7EC8" w:rsidRPr="009803E1" w:rsidRDefault="00C15B88" w:rsidP="00EA7EC8">
            <w:pPr>
              <w:jc w:val="both"/>
              <w:rPr>
                <w:rFonts w:asciiTheme="minorHAnsi" w:hAnsiTheme="minorHAnsi" w:cstheme="minorHAnsi"/>
                <w:color w:val="000000"/>
                <w:sz w:val="22"/>
                <w:szCs w:val="22"/>
                <w:lang w:val="es-BO"/>
              </w:rPr>
            </w:pPr>
            <w:r>
              <w:rPr>
                <w:rFonts w:asciiTheme="minorHAnsi" w:hAnsiTheme="minorHAnsi" w:cstheme="minorHAnsi"/>
                <w:sz w:val="22"/>
                <w:szCs w:val="22"/>
              </w:rPr>
              <w:t>24</w:t>
            </w:r>
            <w:r w:rsidR="0046291B">
              <w:rPr>
                <w:rFonts w:asciiTheme="minorHAnsi" w:hAnsiTheme="minorHAnsi" w:cstheme="minorHAnsi"/>
                <w:sz w:val="22"/>
                <w:szCs w:val="22"/>
              </w:rPr>
              <w:t>/07</w:t>
            </w:r>
            <w:r w:rsidR="0046291B" w:rsidRPr="00433691">
              <w:rPr>
                <w:rFonts w:asciiTheme="minorHAnsi" w:hAnsiTheme="minorHAnsi" w:cstheme="minorHAnsi"/>
                <w:sz w:val="22"/>
                <w:szCs w:val="22"/>
              </w:rPr>
              <w:t>/201</w:t>
            </w:r>
            <w:r w:rsidR="0046291B">
              <w:rPr>
                <w:rFonts w:asciiTheme="minorHAnsi" w:hAnsiTheme="minorHAnsi" w:cstheme="minorHAnsi"/>
                <w:sz w:val="22"/>
                <w:szCs w:val="22"/>
              </w:rPr>
              <w:t>9</w:t>
            </w:r>
          </w:p>
        </w:tc>
      </w:tr>
    </w:tbl>
    <w:p w:rsidR="00855E15" w:rsidRDefault="00855E15" w:rsidP="00D62DD9">
      <w:pPr>
        <w:rPr>
          <w:rFonts w:asciiTheme="minorHAnsi" w:hAnsiTheme="minorHAnsi" w:cstheme="minorHAnsi"/>
          <w:sz w:val="22"/>
          <w:szCs w:val="22"/>
        </w:rPr>
      </w:pPr>
    </w:p>
    <w:p w:rsidR="00C92838" w:rsidRDefault="00C92838" w:rsidP="00D62DD9">
      <w:pPr>
        <w:rPr>
          <w:rFonts w:asciiTheme="minorHAnsi" w:hAnsiTheme="minorHAnsi" w:cstheme="minorHAnsi"/>
          <w:sz w:val="22"/>
          <w:szCs w:val="22"/>
        </w:rPr>
      </w:pPr>
    </w:p>
    <w:p w:rsidR="00C92838" w:rsidRDefault="00C92838" w:rsidP="00D62DD9">
      <w:pPr>
        <w:rPr>
          <w:rFonts w:asciiTheme="minorHAnsi" w:hAnsiTheme="minorHAnsi" w:cstheme="minorHAnsi"/>
          <w:sz w:val="22"/>
          <w:szCs w:val="22"/>
        </w:rPr>
      </w:pPr>
    </w:p>
    <w:p w:rsidR="00C92838" w:rsidRDefault="00C92838" w:rsidP="00D62DD9">
      <w:pPr>
        <w:rPr>
          <w:rFonts w:asciiTheme="minorHAnsi" w:hAnsiTheme="minorHAnsi" w:cstheme="minorHAnsi"/>
          <w:sz w:val="22"/>
          <w:szCs w:val="22"/>
        </w:rPr>
      </w:pPr>
    </w:p>
    <w:p w:rsidR="00C92838" w:rsidRDefault="00C92838" w:rsidP="00D62DD9">
      <w:pPr>
        <w:rPr>
          <w:rFonts w:asciiTheme="minorHAnsi" w:hAnsiTheme="minorHAnsi" w:cstheme="minorHAnsi"/>
          <w:sz w:val="22"/>
          <w:szCs w:val="22"/>
        </w:rPr>
      </w:pPr>
    </w:p>
    <w:p w:rsidR="00C92838" w:rsidRDefault="00C92838" w:rsidP="00D62DD9">
      <w:pPr>
        <w:rPr>
          <w:rFonts w:asciiTheme="minorHAnsi" w:hAnsiTheme="minorHAnsi" w:cstheme="minorHAnsi"/>
          <w:sz w:val="22"/>
          <w:szCs w:val="22"/>
        </w:rPr>
      </w:pPr>
    </w:p>
    <w:p w:rsidR="00C92838" w:rsidRDefault="00C92838" w:rsidP="00D62DD9">
      <w:pPr>
        <w:rPr>
          <w:rFonts w:asciiTheme="minorHAnsi" w:hAnsiTheme="minorHAnsi" w:cstheme="minorHAnsi"/>
          <w:sz w:val="22"/>
          <w:szCs w:val="22"/>
        </w:rPr>
      </w:pPr>
    </w:p>
    <w:p w:rsidR="00C15B88" w:rsidRDefault="00C15B88" w:rsidP="00D62DD9">
      <w:pPr>
        <w:rPr>
          <w:rFonts w:asciiTheme="minorHAnsi" w:hAnsiTheme="minorHAnsi" w:cstheme="minorHAnsi"/>
          <w:sz w:val="22"/>
          <w:szCs w:val="22"/>
        </w:rPr>
      </w:pPr>
    </w:p>
    <w:tbl>
      <w:tblPr>
        <w:tblW w:w="0" w:type="auto"/>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38"/>
        <w:gridCol w:w="4031"/>
        <w:gridCol w:w="1035"/>
        <w:gridCol w:w="1102"/>
        <w:gridCol w:w="1225"/>
        <w:gridCol w:w="1002"/>
      </w:tblGrid>
      <w:tr w:rsidR="00C15B88" w:rsidRPr="00C15B88" w:rsidTr="00C15B88">
        <w:trPr>
          <w:trHeight w:val="413"/>
        </w:trPr>
        <w:tc>
          <w:tcPr>
            <w:tcW w:w="0" w:type="auto"/>
            <w:gridSpan w:val="6"/>
            <w:shd w:val="clear" w:color="auto" w:fill="D9D9D9" w:themeFill="background1" w:themeFillShade="D9"/>
            <w:vAlign w:val="center"/>
          </w:tcPr>
          <w:p w:rsidR="00C15B88" w:rsidRPr="00C15B88" w:rsidRDefault="00C15B88" w:rsidP="00C15B88">
            <w:pPr>
              <w:jc w:val="center"/>
              <w:rPr>
                <w:rFonts w:ascii="Verdana" w:hAnsi="Verdana" w:cs="Calibri"/>
                <w:b/>
                <w:bCs/>
                <w:color w:val="000000"/>
                <w:sz w:val="16"/>
                <w:szCs w:val="16"/>
                <w:lang w:eastAsia="es-ES"/>
              </w:rPr>
            </w:pPr>
            <w:r w:rsidRPr="00C10F19">
              <w:rPr>
                <w:rFonts w:ascii="Calibri" w:hAnsi="Calibri" w:cs="Calibri"/>
                <w:b/>
                <w:bCs/>
                <w:color w:val="000000"/>
                <w:lang w:eastAsia="es-ES"/>
              </w:rPr>
              <w:lastRenderedPageBreak/>
              <w:t>PRECIO REFERENCIAL DE ACUERDO A LA MONEDA ESTABLECIDA EN EL PROCESO DE CONTRATACIÓN</w:t>
            </w:r>
          </w:p>
        </w:tc>
      </w:tr>
      <w:tr w:rsidR="00C15B88" w:rsidRPr="00C15B88" w:rsidTr="00C15B88">
        <w:trPr>
          <w:trHeight w:val="574"/>
        </w:trPr>
        <w:tc>
          <w:tcPr>
            <w:tcW w:w="0" w:type="auto"/>
            <w:shd w:val="clear" w:color="auto" w:fill="D9D9D9" w:themeFill="background1" w:themeFillShade="D9"/>
            <w:vAlign w:val="center"/>
            <w:hideMark/>
          </w:tcPr>
          <w:p w:rsidR="00C15B88" w:rsidRPr="00C15B88" w:rsidRDefault="00C15B88" w:rsidP="00C15B88">
            <w:pPr>
              <w:jc w:val="center"/>
              <w:rPr>
                <w:rFonts w:ascii="Verdana" w:hAnsi="Verdana" w:cs="Calibri"/>
                <w:b/>
                <w:bCs/>
                <w:color w:val="000000"/>
                <w:sz w:val="16"/>
                <w:szCs w:val="16"/>
                <w:lang w:eastAsia="es-ES"/>
              </w:rPr>
            </w:pPr>
            <w:r w:rsidRPr="00C15B88">
              <w:rPr>
                <w:rFonts w:ascii="Verdana" w:hAnsi="Verdana" w:cs="Calibri"/>
                <w:b/>
                <w:bCs/>
                <w:color w:val="000000"/>
                <w:sz w:val="16"/>
                <w:szCs w:val="16"/>
                <w:lang w:eastAsia="es-ES"/>
              </w:rPr>
              <w:t>N° ÍTEM</w:t>
            </w:r>
          </w:p>
        </w:tc>
        <w:tc>
          <w:tcPr>
            <w:tcW w:w="0" w:type="auto"/>
            <w:shd w:val="clear" w:color="auto" w:fill="D9D9D9" w:themeFill="background1" w:themeFillShade="D9"/>
            <w:noWrap/>
            <w:vAlign w:val="center"/>
            <w:hideMark/>
          </w:tcPr>
          <w:p w:rsidR="00C15B88" w:rsidRPr="00C15B88" w:rsidRDefault="00C15B88" w:rsidP="00C15B88">
            <w:pPr>
              <w:jc w:val="center"/>
              <w:rPr>
                <w:rFonts w:ascii="Verdana" w:hAnsi="Verdana" w:cs="Calibri"/>
                <w:b/>
                <w:bCs/>
                <w:color w:val="000000"/>
                <w:sz w:val="16"/>
                <w:szCs w:val="16"/>
                <w:lang w:eastAsia="es-ES"/>
              </w:rPr>
            </w:pPr>
            <w:r w:rsidRPr="00C15B88">
              <w:rPr>
                <w:rFonts w:ascii="Verdana" w:hAnsi="Verdana" w:cs="Calibri"/>
                <w:b/>
                <w:bCs/>
                <w:color w:val="000000"/>
                <w:sz w:val="16"/>
                <w:szCs w:val="16"/>
                <w:lang w:eastAsia="es-ES"/>
              </w:rPr>
              <w:t>DESCRIPCIÓN DETALLADA DEL BIEN</w:t>
            </w:r>
          </w:p>
        </w:tc>
        <w:tc>
          <w:tcPr>
            <w:tcW w:w="0" w:type="auto"/>
            <w:shd w:val="clear" w:color="auto" w:fill="D9D9D9" w:themeFill="background1" w:themeFillShade="D9"/>
            <w:vAlign w:val="center"/>
            <w:hideMark/>
          </w:tcPr>
          <w:p w:rsidR="00C15B88" w:rsidRPr="00C15B88" w:rsidRDefault="00C15B88" w:rsidP="00C15B88">
            <w:pPr>
              <w:jc w:val="center"/>
              <w:rPr>
                <w:rFonts w:ascii="Verdana" w:hAnsi="Verdana" w:cs="Calibri"/>
                <w:b/>
                <w:bCs/>
                <w:color w:val="000000"/>
                <w:sz w:val="16"/>
                <w:szCs w:val="16"/>
                <w:lang w:eastAsia="es-ES"/>
              </w:rPr>
            </w:pPr>
            <w:r w:rsidRPr="00C15B88">
              <w:rPr>
                <w:rFonts w:ascii="Verdana" w:hAnsi="Verdana" w:cs="Calibri"/>
                <w:b/>
                <w:bCs/>
                <w:color w:val="000000"/>
                <w:sz w:val="16"/>
                <w:szCs w:val="16"/>
                <w:lang w:eastAsia="es-ES"/>
              </w:rPr>
              <w:t>UNIDAD DE MEDIDA</w:t>
            </w:r>
          </w:p>
        </w:tc>
        <w:tc>
          <w:tcPr>
            <w:tcW w:w="0" w:type="auto"/>
            <w:shd w:val="clear" w:color="auto" w:fill="D9D9D9" w:themeFill="background1" w:themeFillShade="D9"/>
            <w:noWrap/>
            <w:vAlign w:val="center"/>
            <w:hideMark/>
          </w:tcPr>
          <w:p w:rsidR="00C15B88" w:rsidRPr="00C15B88" w:rsidRDefault="00C15B88" w:rsidP="00C15B88">
            <w:pPr>
              <w:jc w:val="center"/>
              <w:rPr>
                <w:rFonts w:ascii="Verdana" w:hAnsi="Verdana" w:cs="Calibri"/>
                <w:b/>
                <w:bCs/>
                <w:color w:val="000000"/>
                <w:sz w:val="16"/>
                <w:szCs w:val="16"/>
                <w:lang w:eastAsia="es-ES"/>
              </w:rPr>
            </w:pPr>
            <w:r w:rsidRPr="00C15B88">
              <w:rPr>
                <w:rFonts w:ascii="Verdana" w:hAnsi="Verdana" w:cs="Calibri"/>
                <w:b/>
                <w:bCs/>
                <w:color w:val="000000"/>
                <w:sz w:val="16"/>
                <w:szCs w:val="16"/>
                <w:lang w:eastAsia="es-ES"/>
              </w:rPr>
              <w:t>CANTIDAD</w:t>
            </w:r>
          </w:p>
        </w:tc>
        <w:tc>
          <w:tcPr>
            <w:tcW w:w="0" w:type="auto"/>
            <w:shd w:val="clear" w:color="auto" w:fill="D9D9D9" w:themeFill="background1" w:themeFillShade="D9"/>
            <w:vAlign w:val="center"/>
            <w:hideMark/>
          </w:tcPr>
          <w:p w:rsidR="00C15B88" w:rsidRPr="00C15B88" w:rsidRDefault="00C15B88" w:rsidP="00C15B88">
            <w:pPr>
              <w:jc w:val="center"/>
              <w:rPr>
                <w:rFonts w:ascii="Verdana" w:hAnsi="Verdana" w:cs="Calibri"/>
                <w:b/>
                <w:bCs/>
                <w:color w:val="000000"/>
                <w:sz w:val="16"/>
                <w:szCs w:val="16"/>
                <w:lang w:eastAsia="es-ES"/>
              </w:rPr>
            </w:pPr>
            <w:r w:rsidRPr="00C15B88">
              <w:rPr>
                <w:rFonts w:ascii="Verdana" w:hAnsi="Verdana" w:cs="Calibri"/>
                <w:b/>
                <w:bCs/>
                <w:color w:val="000000"/>
                <w:sz w:val="16"/>
                <w:szCs w:val="16"/>
                <w:lang w:eastAsia="es-ES"/>
              </w:rPr>
              <w:t>PRECIO UNITARIO Bs.</w:t>
            </w:r>
          </w:p>
        </w:tc>
        <w:tc>
          <w:tcPr>
            <w:tcW w:w="0" w:type="auto"/>
            <w:shd w:val="clear" w:color="auto" w:fill="D9D9D9" w:themeFill="background1" w:themeFillShade="D9"/>
            <w:vAlign w:val="center"/>
            <w:hideMark/>
          </w:tcPr>
          <w:p w:rsidR="00C15B88" w:rsidRPr="00C15B88" w:rsidRDefault="00C15B88" w:rsidP="00C15B88">
            <w:pPr>
              <w:jc w:val="center"/>
              <w:rPr>
                <w:rFonts w:ascii="Verdana" w:hAnsi="Verdana" w:cs="Calibri"/>
                <w:b/>
                <w:bCs/>
                <w:color w:val="000000"/>
                <w:sz w:val="16"/>
                <w:szCs w:val="16"/>
                <w:lang w:eastAsia="es-ES"/>
              </w:rPr>
            </w:pPr>
            <w:r w:rsidRPr="00C15B88">
              <w:rPr>
                <w:rFonts w:ascii="Verdana" w:hAnsi="Verdana" w:cs="Calibri"/>
                <w:b/>
                <w:bCs/>
                <w:color w:val="000000"/>
                <w:sz w:val="16"/>
                <w:szCs w:val="16"/>
                <w:lang w:eastAsia="es-ES"/>
              </w:rPr>
              <w:t>PRECIO TOTAL Bs.</w:t>
            </w:r>
          </w:p>
        </w:tc>
      </w:tr>
      <w:tr w:rsidR="00C15B88" w:rsidRPr="00C15B88" w:rsidTr="00C15B88">
        <w:trPr>
          <w:trHeight w:val="480"/>
        </w:trPr>
        <w:tc>
          <w:tcPr>
            <w:tcW w:w="0" w:type="auto"/>
            <w:shd w:val="clear" w:color="auto" w:fill="auto"/>
            <w:noWrap/>
            <w:vAlign w:val="center"/>
            <w:hideMark/>
          </w:tcPr>
          <w:p w:rsidR="00C15B88" w:rsidRPr="00C15B88" w:rsidRDefault="00C15B88" w:rsidP="00C15B88">
            <w:pPr>
              <w:jc w:val="center"/>
              <w:rPr>
                <w:rFonts w:ascii="Calibri" w:hAnsi="Calibri" w:cs="Calibri"/>
                <w:color w:val="000000"/>
                <w:sz w:val="16"/>
                <w:szCs w:val="16"/>
                <w:lang w:eastAsia="es-ES"/>
              </w:rPr>
            </w:pPr>
            <w:r w:rsidRPr="00C15B88">
              <w:rPr>
                <w:rFonts w:ascii="Calibri" w:hAnsi="Calibri" w:cs="Calibri"/>
                <w:color w:val="000000"/>
                <w:sz w:val="16"/>
                <w:szCs w:val="16"/>
                <w:lang w:eastAsia="es-ES"/>
              </w:rPr>
              <w:t>1</w:t>
            </w:r>
          </w:p>
        </w:tc>
        <w:tc>
          <w:tcPr>
            <w:tcW w:w="0" w:type="auto"/>
            <w:shd w:val="clear" w:color="auto" w:fill="auto"/>
            <w:vAlign w:val="center"/>
            <w:hideMark/>
          </w:tcPr>
          <w:p w:rsidR="00C15B88" w:rsidRPr="00C15B88" w:rsidRDefault="00C15B88" w:rsidP="00C15B88">
            <w:pPr>
              <w:jc w:val="both"/>
              <w:rPr>
                <w:rFonts w:ascii="Calibri" w:hAnsi="Calibri" w:cs="Calibri"/>
                <w:color w:val="000000"/>
                <w:sz w:val="16"/>
                <w:szCs w:val="16"/>
                <w:lang w:eastAsia="es-ES"/>
              </w:rPr>
            </w:pPr>
            <w:r w:rsidRPr="00C15B88">
              <w:rPr>
                <w:rFonts w:ascii="Calibri" w:hAnsi="Calibri" w:cs="Calibri"/>
                <w:color w:val="000000"/>
                <w:sz w:val="16"/>
                <w:szCs w:val="16"/>
                <w:lang w:eastAsia="es-ES"/>
              </w:rPr>
              <w:t>VALVULA AGUJA INOX DE 1/4", CONEXIÓN NPT MACHO ENTRADA Y SALIDA</w:t>
            </w:r>
          </w:p>
        </w:tc>
        <w:tc>
          <w:tcPr>
            <w:tcW w:w="0" w:type="auto"/>
            <w:shd w:val="clear" w:color="auto" w:fill="auto"/>
            <w:vAlign w:val="center"/>
            <w:hideMark/>
          </w:tcPr>
          <w:p w:rsidR="00C15B88" w:rsidRPr="00C15B88" w:rsidRDefault="00C15B88" w:rsidP="00C15B88">
            <w:pPr>
              <w:jc w:val="center"/>
              <w:rPr>
                <w:rFonts w:ascii="Calibri" w:hAnsi="Calibri" w:cs="Calibri"/>
                <w:color w:val="000000"/>
                <w:sz w:val="16"/>
                <w:szCs w:val="16"/>
                <w:lang w:eastAsia="es-ES"/>
              </w:rPr>
            </w:pPr>
            <w:r w:rsidRPr="00C15B88">
              <w:rPr>
                <w:rFonts w:ascii="Calibri" w:hAnsi="Calibri" w:cs="Calibri"/>
                <w:color w:val="000000"/>
                <w:sz w:val="16"/>
                <w:szCs w:val="16"/>
                <w:lang w:eastAsia="es-ES"/>
              </w:rPr>
              <w:t>PZA</w:t>
            </w:r>
          </w:p>
        </w:tc>
        <w:tc>
          <w:tcPr>
            <w:tcW w:w="0" w:type="auto"/>
            <w:shd w:val="clear" w:color="auto" w:fill="auto"/>
            <w:vAlign w:val="center"/>
            <w:hideMark/>
          </w:tcPr>
          <w:p w:rsidR="00C15B88" w:rsidRPr="00C15B88" w:rsidRDefault="00C15B88" w:rsidP="00C15B88">
            <w:pPr>
              <w:jc w:val="center"/>
              <w:rPr>
                <w:rFonts w:ascii="Calibri" w:hAnsi="Calibri" w:cs="Calibri"/>
                <w:color w:val="000000"/>
                <w:sz w:val="16"/>
                <w:szCs w:val="16"/>
                <w:lang w:eastAsia="es-ES"/>
              </w:rPr>
            </w:pPr>
            <w:r w:rsidRPr="00C15B88">
              <w:rPr>
                <w:rFonts w:ascii="Calibri" w:hAnsi="Calibri" w:cs="Calibri"/>
                <w:color w:val="000000"/>
                <w:sz w:val="16"/>
                <w:szCs w:val="16"/>
                <w:lang w:eastAsia="es-ES"/>
              </w:rPr>
              <w:t>8</w:t>
            </w:r>
          </w:p>
        </w:tc>
        <w:tc>
          <w:tcPr>
            <w:tcW w:w="0" w:type="auto"/>
            <w:shd w:val="clear" w:color="auto" w:fill="auto"/>
            <w:noWrap/>
            <w:vAlign w:val="center"/>
            <w:hideMark/>
          </w:tcPr>
          <w:p w:rsidR="00C15B88" w:rsidRPr="00C15B88" w:rsidRDefault="00C15B88" w:rsidP="00C15B88">
            <w:pPr>
              <w:jc w:val="right"/>
              <w:rPr>
                <w:rFonts w:ascii="Calibri" w:hAnsi="Calibri" w:cs="Calibri"/>
                <w:color w:val="000000"/>
                <w:sz w:val="16"/>
                <w:szCs w:val="16"/>
                <w:lang w:eastAsia="es-ES"/>
              </w:rPr>
            </w:pPr>
            <w:r w:rsidRPr="00C15B88">
              <w:rPr>
                <w:rFonts w:ascii="Calibri" w:hAnsi="Calibri" w:cs="Calibri"/>
                <w:color w:val="000000"/>
                <w:sz w:val="16"/>
                <w:szCs w:val="16"/>
                <w:lang w:eastAsia="es-ES"/>
              </w:rPr>
              <w:t>470,20</w:t>
            </w:r>
          </w:p>
        </w:tc>
        <w:tc>
          <w:tcPr>
            <w:tcW w:w="0" w:type="auto"/>
            <w:shd w:val="clear" w:color="auto" w:fill="auto"/>
            <w:noWrap/>
            <w:vAlign w:val="center"/>
            <w:hideMark/>
          </w:tcPr>
          <w:p w:rsidR="00C15B88" w:rsidRPr="00C15B88" w:rsidRDefault="00C15B88" w:rsidP="00C15B88">
            <w:pPr>
              <w:jc w:val="right"/>
              <w:rPr>
                <w:rFonts w:ascii="Calibri" w:hAnsi="Calibri" w:cs="Calibri"/>
                <w:color w:val="000000"/>
                <w:sz w:val="16"/>
                <w:szCs w:val="16"/>
                <w:lang w:eastAsia="es-ES"/>
              </w:rPr>
            </w:pPr>
            <w:r w:rsidRPr="00C15B88">
              <w:rPr>
                <w:rFonts w:ascii="Calibri" w:hAnsi="Calibri" w:cs="Calibri"/>
                <w:color w:val="000000"/>
                <w:sz w:val="16"/>
                <w:szCs w:val="16"/>
                <w:lang w:eastAsia="es-ES"/>
              </w:rPr>
              <w:t>3.761,60</w:t>
            </w:r>
          </w:p>
        </w:tc>
      </w:tr>
      <w:tr w:rsidR="00C15B88" w:rsidRPr="00C15B88" w:rsidTr="00C15B88">
        <w:trPr>
          <w:trHeight w:val="480"/>
        </w:trPr>
        <w:tc>
          <w:tcPr>
            <w:tcW w:w="0" w:type="auto"/>
            <w:shd w:val="clear" w:color="auto" w:fill="auto"/>
            <w:noWrap/>
            <w:vAlign w:val="center"/>
            <w:hideMark/>
          </w:tcPr>
          <w:p w:rsidR="00C15B88" w:rsidRPr="00C15B88" w:rsidRDefault="00C15B88" w:rsidP="00C15B88">
            <w:pPr>
              <w:jc w:val="center"/>
              <w:rPr>
                <w:rFonts w:ascii="Calibri" w:hAnsi="Calibri" w:cs="Calibri"/>
                <w:color w:val="000000"/>
                <w:sz w:val="16"/>
                <w:szCs w:val="16"/>
                <w:lang w:eastAsia="es-ES"/>
              </w:rPr>
            </w:pPr>
            <w:r w:rsidRPr="00C15B88">
              <w:rPr>
                <w:rFonts w:ascii="Calibri" w:hAnsi="Calibri" w:cs="Calibri"/>
                <w:color w:val="000000"/>
                <w:sz w:val="16"/>
                <w:szCs w:val="16"/>
                <w:lang w:eastAsia="es-ES"/>
              </w:rPr>
              <w:t>2</w:t>
            </w:r>
          </w:p>
        </w:tc>
        <w:tc>
          <w:tcPr>
            <w:tcW w:w="0" w:type="auto"/>
            <w:shd w:val="clear" w:color="auto" w:fill="auto"/>
            <w:vAlign w:val="center"/>
            <w:hideMark/>
          </w:tcPr>
          <w:p w:rsidR="00C15B88" w:rsidRPr="00C15B88" w:rsidRDefault="00C15B88" w:rsidP="00C15B88">
            <w:pPr>
              <w:jc w:val="both"/>
              <w:rPr>
                <w:rFonts w:ascii="Calibri" w:hAnsi="Calibri" w:cs="Calibri"/>
                <w:color w:val="000000"/>
                <w:sz w:val="16"/>
                <w:szCs w:val="16"/>
                <w:lang w:eastAsia="es-ES"/>
              </w:rPr>
            </w:pPr>
            <w:r w:rsidRPr="00C15B88">
              <w:rPr>
                <w:rFonts w:ascii="Calibri" w:hAnsi="Calibri" w:cs="Calibri"/>
                <w:color w:val="000000"/>
                <w:sz w:val="16"/>
                <w:szCs w:val="16"/>
                <w:lang w:eastAsia="es-ES"/>
              </w:rPr>
              <w:t>VALVULA AGUJA INOX DE 1/4", CONEXIÓN NPT MACHO ENTRADA Y HEMBRA SALIDA</w:t>
            </w:r>
          </w:p>
        </w:tc>
        <w:tc>
          <w:tcPr>
            <w:tcW w:w="0" w:type="auto"/>
            <w:shd w:val="clear" w:color="auto" w:fill="auto"/>
            <w:vAlign w:val="center"/>
            <w:hideMark/>
          </w:tcPr>
          <w:p w:rsidR="00C15B88" w:rsidRPr="00C15B88" w:rsidRDefault="00C15B88" w:rsidP="00C15B88">
            <w:pPr>
              <w:jc w:val="center"/>
              <w:rPr>
                <w:rFonts w:ascii="Calibri" w:hAnsi="Calibri" w:cs="Calibri"/>
                <w:color w:val="000000"/>
                <w:sz w:val="16"/>
                <w:szCs w:val="16"/>
                <w:lang w:eastAsia="es-ES"/>
              </w:rPr>
            </w:pPr>
            <w:r w:rsidRPr="00C15B88">
              <w:rPr>
                <w:rFonts w:ascii="Calibri" w:hAnsi="Calibri" w:cs="Calibri"/>
                <w:color w:val="000000"/>
                <w:sz w:val="16"/>
                <w:szCs w:val="16"/>
                <w:lang w:eastAsia="es-ES"/>
              </w:rPr>
              <w:t>PZA</w:t>
            </w:r>
          </w:p>
        </w:tc>
        <w:tc>
          <w:tcPr>
            <w:tcW w:w="0" w:type="auto"/>
            <w:shd w:val="clear" w:color="auto" w:fill="auto"/>
            <w:vAlign w:val="center"/>
            <w:hideMark/>
          </w:tcPr>
          <w:p w:rsidR="00C15B88" w:rsidRPr="00C15B88" w:rsidRDefault="00C15B88" w:rsidP="00C15B88">
            <w:pPr>
              <w:jc w:val="center"/>
              <w:rPr>
                <w:rFonts w:ascii="Calibri" w:hAnsi="Calibri" w:cs="Calibri"/>
                <w:color w:val="000000"/>
                <w:sz w:val="16"/>
                <w:szCs w:val="16"/>
                <w:lang w:eastAsia="es-ES"/>
              </w:rPr>
            </w:pPr>
            <w:r w:rsidRPr="00C15B88">
              <w:rPr>
                <w:rFonts w:ascii="Calibri" w:hAnsi="Calibri" w:cs="Calibri"/>
                <w:color w:val="000000"/>
                <w:sz w:val="16"/>
                <w:szCs w:val="16"/>
                <w:lang w:eastAsia="es-ES"/>
              </w:rPr>
              <w:t>11</w:t>
            </w:r>
          </w:p>
        </w:tc>
        <w:tc>
          <w:tcPr>
            <w:tcW w:w="0" w:type="auto"/>
            <w:shd w:val="clear" w:color="auto" w:fill="auto"/>
            <w:noWrap/>
            <w:vAlign w:val="center"/>
            <w:hideMark/>
          </w:tcPr>
          <w:p w:rsidR="00C15B88" w:rsidRPr="00C15B88" w:rsidRDefault="00C15B88" w:rsidP="00C15B88">
            <w:pPr>
              <w:jc w:val="right"/>
              <w:rPr>
                <w:rFonts w:ascii="Calibri" w:hAnsi="Calibri" w:cs="Calibri"/>
                <w:color w:val="000000"/>
                <w:sz w:val="16"/>
                <w:szCs w:val="16"/>
                <w:lang w:eastAsia="es-ES"/>
              </w:rPr>
            </w:pPr>
            <w:r w:rsidRPr="00C15B88">
              <w:rPr>
                <w:rFonts w:ascii="Calibri" w:hAnsi="Calibri" w:cs="Calibri"/>
                <w:color w:val="000000"/>
                <w:sz w:val="16"/>
                <w:szCs w:val="16"/>
                <w:lang w:eastAsia="es-ES"/>
              </w:rPr>
              <w:t>631,82</w:t>
            </w:r>
          </w:p>
        </w:tc>
        <w:tc>
          <w:tcPr>
            <w:tcW w:w="0" w:type="auto"/>
            <w:shd w:val="clear" w:color="auto" w:fill="auto"/>
            <w:noWrap/>
            <w:vAlign w:val="center"/>
            <w:hideMark/>
          </w:tcPr>
          <w:p w:rsidR="00C15B88" w:rsidRPr="00C15B88" w:rsidRDefault="00C15B88" w:rsidP="00C15B88">
            <w:pPr>
              <w:jc w:val="right"/>
              <w:rPr>
                <w:rFonts w:ascii="Calibri" w:hAnsi="Calibri" w:cs="Calibri"/>
                <w:color w:val="000000"/>
                <w:sz w:val="16"/>
                <w:szCs w:val="16"/>
                <w:lang w:eastAsia="es-ES"/>
              </w:rPr>
            </w:pPr>
            <w:r w:rsidRPr="00C15B88">
              <w:rPr>
                <w:rFonts w:ascii="Calibri" w:hAnsi="Calibri" w:cs="Calibri"/>
                <w:color w:val="000000"/>
                <w:sz w:val="16"/>
                <w:szCs w:val="16"/>
                <w:lang w:eastAsia="es-ES"/>
              </w:rPr>
              <w:t>6.950,02</w:t>
            </w:r>
          </w:p>
        </w:tc>
      </w:tr>
      <w:tr w:rsidR="00C15B88" w:rsidRPr="00C15B88" w:rsidTr="00C15B88">
        <w:trPr>
          <w:trHeight w:val="480"/>
        </w:trPr>
        <w:tc>
          <w:tcPr>
            <w:tcW w:w="0" w:type="auto"/>
            <w:shd w:val="clear" w:color="auto" w:fill="auto"/>
            <w:noWrap/>
            <w:vAlign w:val="center"/>
            <w:hideMark/>
          </w:tcPr>
          <w:p w:rsidR="00C15B88" w:rsidRPr="00C15B88" w:rsidRDefault="00C15B88" w:rsidP="00C15B88">
            <w:pPr>
              <w:jc w:val="center"/>
              <w:rPr>
                <w:rFonts w:ascii="Calibri" w:hAnsi="Calibri" w:cs="Calibri"/>
                <w:color w:val="000000"/>
                <w:sz w:val="16"/>
                <w:szCs w:val="16"/>
                <w:lang w:eastAsia="es-ES"/>
              </w:rPr>
            </w:pPr>
            <w:r w:rsidRPr="00C15B88">
              <w:rPr>
                <w:rFonts w:ascii="Calibri" w:hAnsi="Calibri" w:cs="Calibri"/>
                <w:color w:val="000000"/>
                <w:sz w:val="16"/>
                <w:szCs w:val="16"/>
                <w:lang w:eastAsia="es-ES"/>
              </w:rPr>
              <w:t>3</w:t>
            </w:r>
          </w:p>
        </w:tc>
        <w:tc>
          <w:tcPr>
            <w:tcW w:w="0" w:type="auto"/>
            <w:shd w:val="clear" w:color="auto" w:fill="auto"/>
            <w:vAlign w:val="center"/>
            <w:hideMark/>
          </w:tcPr>
          <w:p w:rsidR="00C15B88" w:rsidRPr="00C15B88" w:rsidRDefault="00C15B88" w:rsidP="00C15B88">
            <w:pPr>
              <w:jc w:val="both"/>
              <w:rPr>
                <w:rFonts w:ascii="Calibri" w:hAnsi="Calibri" w:cs="Calibri"/>
                <w:color w:val="000000"/>
                <w:sz w:val="16"/>
                <w:szCs w:val="16"/>
                <w:lang w:eastAsia="es-ES"/>
              </w:rPr>
            </w:pPr>
            <w:r w:rsidRPr="00C15B88">
              <w:rPr>
                <w:rFonts w:ascii="Calibri" w:hAnsi="Calibri" w:cs="Calibri"/>
                <w:color w:val="000000"/>
                <w:sz w:val="16"/>
                <w:szCs w:val="16"/>
                <w:lang w:eastAsia="es-ES"/>
              </w:rPr>
              <w:t>VALVULA ESFERICA PASO TOTAL DE 1/2" TRIPARTITA, ACERO INOX, CONEXIÓN NPT HEMBRA ENTRADA Y SALIDA</w:t>
            </w:r>
          </w:p>
        </w:tc>
        <w:tc>
          <w:tcPr>
            <w:tcW w:w="0" w:type="auto"/>
            <w:shd w:val="clear" w:color="auto" w:fill="auto"/>
            <w:vAlign w:val="center"/>
            <w:hideMark/>
          </w:tcPr>
          <w:p w:rsidR="00C15B88" w:rsidRPr="00C15B88" w:rsidRDefault="00C15B88" w:rsidP="00C15B88">
            <w:pPr>
              <w:jc w:val="center"/>
              <w:rPr>
                <w:rFonts w:ascii="Calibri" w:hAnsi="Calibri" w:cs="Calibri"/>
                <w:color w:val="000000"/>
                <w:sz w:val="16"/>
                <w:szCs w:val="16"/>
                <w:lang w:eastAsia="es-ES"/>
              </w:rPr>
            </w:pPr>
            <w:r w:rsidRPr="00C15B88">
              <w:rPr>
                <w:rFonts w:ascii="Calibri" w:hAnsi="Calibri" w:cs="Calibri"/>
                <w:color w:val="000000"/>
                <w:sz w:val="16"/>
                <w:szCs w:val="16"/>
                <w:lang w:eastAsia="es-ES"/>
              </w:rPr>
              <w:t>PZA</w:t>
            </w:r>
          </w:p>
        </w:tc>
        <w:tc>
          <w:tcPr>
            <w:tcW w:w="0" w:type="auto"/>
            <w:shd w:val="clear" w:color="auto" w:fill="auto"/>
            <w:vAlign w:val="center"/>
            <w:hideMark/>
          </w:tcPr>
          <w:p w:rsidR="00C15B88" w:rsidRPr="00C15B88" w:rsidRDefault="00C15B88" w:rsidP="00C15B88">
            <w:pPr>
              <w:jc w:val="center"/>
              <w:rPr>
                <w:rFonts w:ascii="Calibri" w:hAnsi="Calibri" w:cs="Calibri"/>
                <w:color w:val="000000"/>
                <w:sz w:val="16"/>
                <w:szCs w:val="16"/>
                <w:lang w:eastAsia="es-ES"/>
              </w:rPr>
            </w:pPr>
            <w:r w:rsidRPr="00C15B88">
              <w:rPr>
                <w:rFonts w:ascii="Calibri" w:hAnsi="Calibri" w:cs="Calibri"/>
                <w:color w:val="000000"/>
                <w:sz w:val="16"/>
                <w:szCs w:val="16"/>
                <w:lang w:eastAsia="es-ES"/>
              </w:rPr>
              <w:t>20</w:t>
            </w:r>
          </w:p>
        </w:tc>
        <w:tc>
          <w:tcPr>
            <w:tcW w:w="0" w:type="auto"/>
            <w:shd w:val="clear" w:color="auto" w:fill="auto"/>
            <w:noWrap/>
            <w:vAlign w:val="center"/>
            <w:hideMark/>
          </w:tcPr>
          <w:p w:rsidR="00C15B88" w:rsidRPr="00C15B88" w:rsidRDefault="00C15B88" w:rsidP="00C15B88">
            <w:pPr>
              <w:jc w:val="right"/>
              <w:rPr>
                <w:rFonts w:ascii="Calibri" w:hAnsi="Calibri" w:cs="Calibri"/>
                <w:color w:val="000000"/>
                <w:sz w:val="16"/>
                <w:szCs w:val="16"/>
                <w:lang w:eastAsia="es-ES"/>
              </w:rPr>
            </w:pPr>
            <w:r w:rsidRPr="00C15B88">
              <w:rPr>
                <w:rFonts w:ascii="Calibri" w:hAnsi="Calibri" w:cs="Calibri"/>
                <w:color w:val="000000"/>
                <w:sz w:val="16"/>
                <w:szCs w:val="16"/>
                <w:lang w:eastAsia="es-ES"/>
              </w:rPr>
              <w:t>217,00</w:t>
            </w:r>
          </w:p>
        </w:tc>
        <w:tc>
          <w:tcPr>
            <w:tcW w:w="0" w:type="auto"/>
            <w:shd w:val="clear" w:color="auto" w:fill="auto"/>
            <w:noWrap/>
            <w:vAlign w:val="center"/>
            <w:hideMark/>
          </w:tcPr>
          <w:p w:rsidR="00C15B88" w:rsidRPr="00C15B88" w:rsidRDefault="00C15B88" w:rsidP="00C15B88">
            <w:pPr>
              <w:jc w:val="right"/>
              <w:rPr>
                <w:rFonts w:ascii="Calibri" w:hAnsi="Calibri" w:cs="Calibri"/>
                <w:color w:val="000000"/>
                <w:sz w:val="16"/>
                <w:szCs w:val="16"/>
                <w:lang w:eastAsia="es-ES"/>
              </w:rPr>
            </w:pPr>
            <w:r w:rsidRPr="00C15B88">
              <w:rPr>
                <w:rFonts w:ascii="Calibri" w:hAnsi="Calibri" w:cs="Calibri"/>
                <w:color w:val="000000"/>
                <w:sz w:val="16"/>
                <w:szCs w:val="16"/>
                <w:lang w:eastAsia="es-ES"/>
              </w:rPr>
              <w:t>4.340,00</w:t>
            </w:r>
          </w:p>
        </w:tc>
      </w:tr>
      <w:tr w:rsidR="00C15B88" w:rsidRPr="00C15B88" w:rsidTr="00C15B88">
        <w:trPr>
          <w:trHeight w:val="480"/>
        </w:trPr>
        <w:tc>
          <w:tcPr>
            <w:tcW w:w="0" w:type="auto"/>
            <w:shd w:val="clear" w:color="auto" w:fill="auto"/>
            <w:noWrap/>
            <w:vAlign w:val="center"/>
            <w:hideMark/>
          </w:tcPr>
          <w:p w:rsidR="00C15B88" w:rsidRPr="00C15B88" w:rsidRDefault="00C15B88" w:rsidP="00C15B88">
            <w:pPr>
              <w:jc w:val="center"/>
              <w:rPr>
                <w:rFonts w:ascii="Calibri" w:hAnsi="Calibri" w:cs="Calibri"/>
                <w:color w:val="000000"/>
                <w:sz w:val="16"/>
                <w:szCs w:val="16"/>
                <w:lang w:eastAsia="es-ES"/>
              </w:rPr>
            </w:pPr>
            <w:r w:rsidRPr="00C15B88">
              <w:rPr>
                <w:rFonts w:ascii="Calibri" w:hAnsi="Calibri" w:cs="Calibri"/>
                <w:color w:val="000000"/>
                <w:sz w:val="16"/>
                <w:szCs w:val="16"/>
                <w:lang w:eastAsia="es-ES"/>
              </w:rPr>
              <w:t>4</w:t>
            </w:r>
          </w:p>
        </w:tc>
        <w:tc>
          <w:tcPr>
            <w:tcW w:w="0" w:type="auto"/>
            <w:shd w:val="clear" w:color="auto" w:fill="auto"/>
            <w:vAlign w:val="center"/>
            <w:hideMark/>
          </w:tcPr>
          <w:p w:rsidR="00C15B88" w:rsidRPr="00C15B88" w:rsidRDefault="00C15B88" w:rsidP="00C15B88">
            <w:pPr>
              <w:jc w:val="both"/>
              <w:rPr>
                <w:rFonts w:ascii="Calibri" w:hAnsi="Calibri" w:cs="Calibri"/>
                <w:color w:val="000000"/>
                <w:sz w:val="16"/>
                <w:szCs w:val="16"/>
                <w:lang w:eastAsia="es-ES"/>
              </w:rPr>
            </w:pPr>
            <w:r w:rsidRPr="00C15B88">
              <w:rPr>
                <w:rFonts w:ascii="Calibri" w:hAnsi="Calibri" w:cs="Calibri"/>
                <w:color w:val="000000"/>
                <w:sz w:val="16"/>
                <w:szCs w:val="16"/>
                <w:lang w:eastAsia="es-ES"/>
              </w:rPr>
              <w:t>VALVULA ESFERICA PASO TOTAL DE 3/4" TRIPARTITA, ACERO INOX, CONEXIÓN NPT HEMBRA ENTRADA Y SALIDA</w:t>
            </w:r>
          </w:p>
        </w:tc>
        <w:tc>
          <w:tcPr>
            <w:tcW w:w="0" w:type="auto"/>
            <w:shd w:val="clear" w:color="auto" w:fill="auto"/>
            <w:vAlign w:val="center"/>
            <w:hideMark/>
          </w:tcPr>
          <w:p w:rsidR="00C15B88" w:rsidRPr="00C15B88" w:rsidRDefault="00C15B88" w:rsidP="00C15B88">
            <w:pPr>
              <w:jc w:val="center"/>
              <w:rPr>
                <w:rFonts w:ascii="Calibri" w:hAnsi="Calibri" w:cs="Calibri"/>
                <w:color w:val="000000"/>
                <w:sz w:val="16"/>
                <w:szCs w:val="16"/>
                <w:lang w:eastAsia="es-ES"/>
              </w:rPr>
            </w:pPr>
            <w:r w:rsidRPr="00C15B88">
              <w:rPr>
                <w:rFonts w:ascii="Calibri" w:hAnsi="Calibri" w:cs="Calibri"/>
                <w:color w:val="000000"/>
                <w:sz w:val="16"/>
                <w:szCs w:val="16"/>
                <w:lang w:eastAsia="es-ES"/>
              </w:rPr>
              <w:t>PZA</w:t>
            </w:r>
          </w:p>
        </w:tc>
        <w:tc>
          <w:tcPr>
            <w:tcW w:w="0" w:type="auto"/>
            <w:shd w:val="clear" w:color="auto" w:fill="auto"/>
            <w:noWrap/>
            <w:vAlign w:val="center"/>
            <w:hideMark/>
          </w:tcPr>
          <w:p w:rsidR="00C15B88" w:rsidRPr="00C15B88" w:rsidRDefault="00C15B88" w:rsidP="00C15B88">
            <w:pPr>
              <w:jc w:val="center"/>
              <w:rPr>
                <w:rFonts w:ascii="Calibri" w:hAnsi="Calibri" w:cs="Calibri"/>
                <w:color w:val="000000"/>
                <w:sz w:val="16"/>
                <w:szCs w:val="16"/>
                <w:lang w:eastAsia="es-ES"/>
              </w:rPr>
            </w:pPr>
            <w:r w:rsidRPr="00C15B88">
              <w:rPr>
                <w:rFonts w:ascii="Calibri" w:hAnsi="Calibri" w:cs="Calibri"/>
                <w:color w:val="000000"/>
                <w:sz w:val="16"/>
                <w:szCs w:val="16"/>
                <w:lang w:eastAsia="es-ES"/>
              </w:rPr>
              <w:t>20</w:t>
            </w:r>
          </w:p>
        </w:tc>
        <w:tc>
          <w:tcPr>
            <w:tcW w:w="0" w:type="auto"/>
            <w:shd w:val="clear" w:color="auto" w:fill="auto"/>
            <w:noWrap/>
            <w:vAlign w:val="center"/>
            <w:hideMark/>
          </w:tcPr>
          <w:p w:rsidR="00C15B88" w:rsidRPr="00C15B88" w:rsidRDefault="00C15B88" w:rsidP="00C15B88">
            <w:pPr>
              <w:jc w:val="right"/>
              <w:rPr>
                <w:rFonts w:ascii="Calibri" w:hAnsi="Calibri" w:cs="Calibri"/>
                <w:color w:val="000000"/>
                <w:sz w:val="16"/>
                <w:szCs w:val="16"/>
                <w:lang w:eastAsia="es-ES"/>
              </w:rPr>
            </w:pPr>
            <w:r w:rsidRPr="00C15B88">
              <w:rPr>
                <w:rFonts w:ascii="Calibri" w:hAnsi="Calibri" w:cs="Calibri"/>
                <w:color w:val="000000"/>
                <w:sz w:val="16"/>
                <w:szCs w:val="16"/>
                <w:lang w:eastAsia="es-ES"/>
              </w:rPr>
              <w:t>294,00</w:t>
            </w:r>
          </w:p>
        </w:tc>
        <w:tc>
          <w:tcPr>
            <w:tcW w:w="0" w:type="auto"/>
            <w:shd w:val="clear" w:color="auto" w:fill="auto"/>
            <w:noWrap/>
            <w:vAlign w:val="center"/>
            <w:hideMark/>
          </w:tcPr>
          <w:p w:rsidR="00C15B88" w:rsidRPr="00C15B88" w:rsidRDefault="00C15B88" w:rsidP="00C15B88">
            <w:pPr>
              <w:jc w:val="right"/>
              <w:rPr>
                <w:rFonts w:ascii="Calibri" w:hAnsi="Calibri" w:cs="Calibri"/>
                <w:color w:val="000000"/>
                <w:sz w:val="16"/>
                <w:szCs w:val="16"/>
                <w:lang w:eastAsia="es-ES"/>
              </w:rPr>
            </w:pPr>
            <w:r w:rsidRPr="00C15B88">
              <w:rPr>
                <w:rFonts w:ascii="Calibri" w:hAnsi="Calibri" w:cs="Calibri"/>
                <w:color w:val="000000"/>
                <w:sz w:val="16"/>
                <w:szCs w:val="16"/>
                <w:lang w:eastAsia="es-ES"/>
              </w:rPr>
              <w:t>5.880,00</w:t>
            </w:r>
          </w:p>
        </w:tc>
      </w:tr>
      <w:tr w:rsidR="00C15B88" w:rsidRPr="00C15B88" w:rsidTr="00C15B88">
        <w:trPr>
          <w:trHeight w:val="480"/>
        </w:trPr>
        <w:tc>
          <w:tcPr>
            <w:tcW w:w="0" w:type="auto"/>
            <w:shd w:val="clear" w:color="auto" w:fill="auto"/>
            <w:noWrap/>
            <w:vAlign w:val="center"/>
            <w:hideMark/>
          </w:tcPr>
          <w:p w:rsidR="00C15B88" w:rsidRPr="00C15B88" w:rsidRDefault="00C15B88" w:rsidP="00C15B88">
            <w:pPr>
              <w:jc w:val="center"/>
              <w:rPr>
                <w:rFonts w:ascii="Calibri" w:hAnsi="Calibri" w:cs="Calibri"/>
                <w:color w:val="000000"/>
                <w:sz w:val="16"/>
                <w:szCs w:val="16"/>
                <w:lang w:eastAsia="es-ES"/>
              </w:rPr>
            </w:pPr>
            <w:r w:rsidRPr="00C15B88">
              <w:rPr>
                <w:rFonts w:ascii="Calibri" w:hAnsi="Calibri" w:cs="Calibri"/>
                <w:color w:val="000000"/>
                <w:sz w:val="16"/>
                <w:szCs w:val="16"/>
                <w:lang w:eastAsia="es-ES"/>
              </w:rPr>
              <w:t>5</w:t>
            </w:r>
          </w:p>
        </w:tc>
        <w:tc>
          <w:tcPr>
            <w:tcW w:w="0" w:type="auto"/>
            <w:shd w:val="clear" w:color="auto" w:fill="auto"/>
            <w:vAlign w:val="center"/>
            <w:hideMark/>
          </w:tcPr>
          <w:p w:rsidR="00C15B88" w:rsidRPr="00C15B88" w:rsidRDefault="00C15B88" w:rsidP="00C15B88">
            <w:pPr>
              <w:jc w:val="both"/>
              <w:rPr>
                <w:rFonts w:ascii="Calibri" w:hAnsi="Calibri" w:cs="Calibri"/>
                <w:color w:val="000000"/>
                <w:sz w:val="16"/>
                <w:szCs w:val="16"/>
                <w:lang w:eastAsia="es-ES"/>
              </w:rPr>
            </w:pPr>
            <w:r w:rsidRPr="00C15B88">
              <w:rPr>
                <w:rFonts w:ascii="Calibri" w:hAnsi="Calibri" w:cs="Calibri"/>
                <w:color w:val="000000"/>
                <w:sz w:val="16"/>
                <w:szCs w:val="16"/>
                <w:lang w:eastAsia="es-ES"/>
              </w:rPr>
              <w:t>VALVULA ESFERICA PASO TOTAL DE 1" TRIPARTITA, ACERO INOX, CONEXIÓN NPT HEMBRA ENTRADA Y SALIDA</w:t>
            </w:r>
          </w:p>
        </w:tc>
        <w:tc>
          <w:tcPr>
            <w:tcW w:w="0" w:type="auto"/>
            <w:shd w:val="clear" w:color="auto" w:fill="auto"/>
            <w:vAlign w:val="center"/>
            <w:hideMark/>
          </w:tcPr>
          <w:p w:rsidR="00C15B88" w:rsidRPr="00C15B88" w:rsidRDefault="00C15B88" w:rsidP="00C15B88">
            <w:pPr>
              <w:jc w:val="center"/>
              <w:rPr>
                <w:rFonts w:ascii="Calibri" w:hAnsi="Calibri" w:cs="Calibri"/>
                <w:color w:val="000000"/>
                <w:sz w:val="16"/>
                <w:szCs w:val="16"/>
                <w:lang w:eastAsia="es-ES"/>
              </w:rPr>
            </w:pPr>
            <w:r w:rsidRPr="00C15B88">
              <w:rPr>
                <w:rFonts w:ascii="Calibri" w:hAnsi="Calibri" w:cs="Calibri"/>
                <w:color w:val="000000"/>
                <w:sz w:val="16"/>
                <w:szCs w:val="16"/>
                <w:lang w:eastAsia="es-ES"/>
              </w:rPr>
              <w:t>PZA</w:t>
            </w:r>
          </w:p>
        </w:tc>
        <w:tc>
          <w:tcPr>
            <w:tcW w:w="0" w:type="auto"/>
            <w:shd w:val="clear" w:color="auto" w:fill="auto"/>
            <w:noWrap/>
            <w:vAlign w:val="center"/>
            <w:hideMark/>
          </w:tcPr>
          <w:p w:rsidR="00C15B88" w:rsidRPr="00C15B88" w:rsidRDefault="00C15B88" w:rsidP="00C15B88">
            <w:pPr>
              <w:jc w:val="center"/>
              <w:rPr>
                <w:rFonts w:ascii="Calibri" w:hAnsi="Calibri" w:cs="Calibri"/>
                <w:color w:val="000000"/>
                <w:sz w:val="16"/>
                <w:szCs w:val="16"/>
                <w:lang w:eastAsia="es-ES"/>
              </w:rPr>
            </w:pPr>
            <w:r w:rsidRPr="00C15B88">
              <w:rPr>
                <w:rFonts w:ascii="Calibri" w:hAnsi="Calibri" w:cs="Calibri"/>
                <w:color w:val="000000"/>
                <w:sz w:val="16"/>
                <w:szCs w:val="16"/>
                <w:lang w:eastAsia="es-ES"/>
              </w:rPr>
              <w:t>20</w:t>
            </w:r>
          </w:p>
        </w:tc>
        <w:tc>
          <w:tcPr>
            <w:tcW w:w="0" w:type="auto"/>
            <w:shd w:val="clear" w:color="auto" w:fill="auto"/>
            <w:noWrap/>
            <w:vAlign w:val="center"/>
            <w:hideMark/>
          </w:tcPr>
          <w:p w:rsidR="00C15B88" w:rsidRPr="00C15B88" w:rsidRDefault="00C15B88" w:rsidP="00C15B88">
            <w:pPr>
              <w:jc w:val="right"/>
              <w:rPr>
                <w:rFonts w:ascii="Calibri" w:hAnsi="Calibri" w:cs="Calibri"/>
                <w:color w:val="000000"/>
                <w:sz w:val="16"/>
                <w:szCs w:val="16"/>
                <w:lang w:eastAsia="es-ES"/>
              </w:rPr>
            </w:pPr>
            <w:r w:rsidRPr="00C15B88">
              <w:rPr>
                <w:rFonts w:ascii="Calibri" w:hAnsi="Calibri" w:cs="Calibri"/>
                <w:color w:val="000000"/>
                <w:sz w:val="16"/>
                <w:szCs w:val="16"/>
                <w:lang w:eastAsia="es-ES"/>
              </w:rPr>
              <w:t>467,71</w:t>
            </w:r>
          </w:p>
        </w:tc>
        <w:tc>
          <w:tcPr>
            <w:tcW w:w="0" w:type="auto"/>
            <w:shd w:val="clear" w:color="auto" w:fill="auto"/>
            <w:noWrap/>
            <w:vAlign w:val="center"/>
            <w:hideMark/>
          </w:tcPr>
          <w:p w:rsidR="00C15B88" w:rsidRPr="00C15B88" w:rsidRDefault="00C15B88" w:rsidP="00C15B88">
            <w:pPr>
              <w:jc w:val="right"/>
              <w:rPr>
                <w:rFonts w:ascii="Calibri" w:hAnsi="Calibri" w:cs="Calibri"/>
                <w:color w:val="000000"/>
                <w:sz w:val="16"/>
                <w:szCs w:val="16"/>
                <w:lang w:eastAsia="es-ES"/>
              </w:rPr>
            </w:pPr>
            <w:r w:rsidRPr="00C15B88">
              <w:rPr>
                <w:rFonts w:ascii="Calibri" w:hAnsi="Calibri" w:cs="Calibri"/>
                <w:color w:val="000000"/>
                <w:sz w:val="16"/>
                <w:szCs w:val="16"/>
                <w:lang w:eastAsia="es-ES"/>
              </w:rPr>
              <w:t>9.354,20</w:t>
            </w:r>
          </w:p>
        </w:tc>
      </w:tr>
      <w:tr w:rsidR="00C15B88" w:rsidRPr="00C15B88" w:rsidTr="00C15B88">
        <w:trPr>
          <w:trHeight w:val="480"/>
        </w:trPr>
        <w:tc>
          <w:tcPr>
            <w:tcW w:w="0" w:type="auto"/>
            <w:shd w:val="clear" w:color="auto" w:fill="auto"/>
            <w:noWrap/>
            <w:vAlign w:val="center"/>
            <w:hideMark/>
          </w:tcPr>
          <w:p w:rsidR="00C15B88" w:rsidRPr="00C15B88" w:rsidRDefault="00C15B88" w:rsidP="00C15B88">
            <w:pPr>
              <w:jc w:val="center"/>
              <w:rPr>
                <w:rFonts w:ascii="Calibri" w:hAnsi="Calibri" w:cs="Calibri"/>
                <w:color w:val="000000"/>
                <w:sz w:val="16"/>
                <w:szCs w:val="16"/>
                <w:lang w:eastAsia="es-ES"/>
              </w:rPr>
            </w:pPr>
            <w:r w:rsidRPr="00C15B88">
              <w:rPr>
                <w:rFonts w:ascii="Calibri" w:hAnsi="Calibri" w:cs="Calibri"/>
                <w:color w:val="000000"/>
                <w:sz w:val="16"/>
                <w:szCs w:val="16"/>
                <w:lang w:eastAsia="es-ES"/>
              </w:rPr>
              <w:t>6</w:t>
            </w:r>
          </w:p>
        </w:tc>
        <w:tc>
          <w:tcPr>
            <w:tcW w:w="0" w:type="auto"/>
            <w:shd w:val="clear" w:color="auto" w:fill="auto"/>
            <w:vAlign w:val="center"/>
            <w:hideMark/>
          </w:tcPr>
          <w:p w:rsidR="00C15B88" w:rsidRPr="00C15B88" w:rsidRDefault="00C15B88" w:rsidP="00C15B88">
            <w:pPr>
              <w:jc w:val="both"/>
              <w:rPr>
                <w:rFonts w:ascii="Calibri" w:hAnsi="Calibri" w:cs="Calibri"/>
                <w:color w:val="000000"/>
                <w:sz w:val="16"/>
                <w:szCs w:val="16"/>
                <w:lang w:eastAsia="es-ES"/>
              </w:rPr>
            </w:pPr>
            <w:r w:rsidRPr="00C15B88">
              <w:rPr>
                <w:rFonts w:ascii="Calibri" w:hAnsi="Calibri" w:cs="Calibri"/>
                <w:color w:val="000000"/>
                <w:sz w:val="16"/>
                <w:szCs w:val="16"/>
                <w:lang w:eastAsia="es-ES"/>
              </w:rPr>
              <w:t>VALVULA ESFERICA PASO TOTAL DE 1 1/2" TRIPARTITA, ACERO INOX, CONEXIÓN NPT HEMBRA ENTRADA Y SALIDA</w:t>
            </w:r>
          </w:p>
        </w:tc>
        <w:tc>
          <w:tcPr>
            <w:tcW w:w="0" w:type="auto"/>
            <w:shd w:val="clear" w:color="auto" w:fill="auto"/>
            <w:vAlign w:val="center"/>
            <w:hideMark/>
          </w:tcPr>
          <w:p w:rsidR="00C15B88" w:rsidRPr="00C15B88" w:rsidRDefault="00C15B88" w:rsidP="00C15B88">
            <w:pPr>
              <w:jc w:val="center"/>
              <w:rPr>
                <w:rFonts w:ascii="Calibri" w:hAnsi="Calibri" w:cs="Calibri"/>
                <w:color w:val="000000"/>
                <w:sz w:val="16"/>
                <w:szCs w:val="16"/>
                <w:lang w:eastAsia="es-ES"/>
              </w:rPr>
            </w:pPr>
            <w:r w:rsidRPr="00C15B88">
              <w:rPr>
                <w:rFonts w:ascii="Calibri" w:hAnsi="Calibri" w:cs="Calibri"/>
                <w:color w:val="000000"/>
                <w:sz w:val="16"/>
                <w:szCs w:val="16"/>
                <w:lang w:eastAsia="es-ES"/>
              </w:rPr>
              <w:t>PZA</w:t>
            </w:r>
          </w:p>
        </w:tc>
        <w:tc>
          <w:tcPr>
            <w:tcW w:w="0" w:type="auto"/>
            <w:shd w:val="clear" w:color="auto" w:fill="auto"/>
            <w:noWrap/>
            <w:vAlign w:val="center"/>
            <w:hideMark/>
          </w:tcPr>
          <w:p w:rsidR="00C15B88" w:rsidRPr="00C15B88" w:rsidRDefault="00C15B88" w:rsidP="00C15B88">
            <w:pPr>
              <w:jc w:val="center"/>
              <w:rPr>
                <w:rFonts w:ascii="Calibri" w:hAnsi="Calibri" w:cs="Calibri"/>
                <w:color w:val="000000"/>
                <w:sz w:val="16"/>
                <w:szCs w:val="16"/>
                <w:lang w:eastAsia="es-ES"/>
              </w:rPr>
            </w:pPr>
            <w:r w:rsidRPr="00C15B88">
              <w:rPr>
                <w:rFonts w:ascii="Calibri" w:hAnsi="Calibri" w:cs="Calibri"/>
                <w:color w:val="000000"/>
                <w:sz w:val="16"/>
                <w:szCs w:val="16"/>
                <w:lang w:eastAsia="es-ES"/>
              </w:rPr>
              <w:t>15</w:t>
            </w:r>
          </w:p>
        </w:tc>
        <w:tc>
          <w:tcPr>
            <w:tcW w:w="0" w:type="auto"/>
            <w:shd w:val="clear" w:color="auto" w:fill="auto"/>
            <w:noWrap/>
            <w:vAlign w:val="center"/>
            <w:hideMark/>
          </w:tcPr>
          <w:p w:rsidR="00C15B88" w:rsidRPr="00C15B88" w:rsidRDefault="00C15B88" w:rsidP="00C15B88">
            <w:pPr>
              <w:jc w:val="right"/>
              <w:rPr>
                <w:rFonts w:ascii="Calibri" w:hAnsi="Calibri" w:cs="Calibri"/>
                <w:color w:val="000000"/>
                <w:sz w:val="16"/>
                <w:szCs w:val="16"/>
                <w:lang w:eastAsia="es-ES"/>
              </w:rPr>
            </w:pPr>
            <w:r w:rsidRPr="00C15B88">
              <w:rPr>
                <w:rFonts w:ascii="Calibri" w:hAnsi="Calibri" w:cs="Calibri"/>
                <w:color w:val="000000"/>
                <w:sz w:val="16"/>
                <w:szCs w:val="16"/>
                <w:lang w:eastAsia="es-ES"/>
              </w:rPr>
              <w:t>760,03</w:t>
            </w:r>
          </w:p>
        </w:tc>
        <w:tc>
          <w:tcPr>
            <w:tcW w:w="0" w:type="auto"/>
            <w:shd w:val="clear" w:color="auto" w:fill="auto"/>
            <w:noWrap/>
            <w:vAlign w:val="center"/>
            <w:hideMark/>
          </w:tcPr>
          <w:p w:rsidR="00C15B88" w:rsidRPr="00C15B88" w:rsidRDefault="00C15B88" w:rsidP="00C15B88">
            <w:pPr>
              <w:jc w:val="right"/>
              <w:rPr>
                <w:rFonts w:ascii="Calibri" w:hAnsi="Calibri" w:cs="Calibri"/>
                <w:color w:val="000000"/>
                <w:sz w:val="16"/>
                <w:szCs w:val="16"/>
                <w:lang w:eastAsia="es-ES"/>
              </w:rPr>
            </w:pPr>
            <w:r w:rsidRPr="00C15B88">
              <w:rPr>
                <w:rFonts w:ascii="Calibri" w:hAnsi="Calibri" w:cs="Calibri"/>
                <w:color w:val="000000"/>
                <w:sz w:val="16"/>
                <w:szCs w:val="16"/>
                <w:lang w:eastAsia="es-ES"/>
              </w:rPr>
              <w:t>11.400,45</w:t>
            </w:r>
          </w:p>
        </w:tc>
      </w:tr>
      <w:tr w:rsidR="00C15B88" w:rsidRPr="00C15B88" w:rsidTr="00C15B88">
        <w:trPr>
          <w:trHeight w:val="480"/>
        </w:trPr>
        <w:tc>
          <w:tcPr>
            <w:tcW w:w="0" w:type="auto"/>
            <w:shd w:val="clear" w:color="auto" w:fill="auto"/>
            <w:noWrap/>
            <w:vAlign w:val="center"/>
            <w:hideMark/>
          </w:tcPr>
          <w:p w:rsidR="00C15B88" w:rsidRPr="00C15B88" w:rsidRDefault="00C15B88" w:rsidP="00C15B88">
            <w:pPr>
              <w:jc w:val="center"/>
              <w:rPr>
                <w:rFonts w:ascii="Calibri" w:hAnsi="Calibri" w:cs="Calibri"/>
                <w:color w:val="000000"/>
                <w:sz w:val="16"/>
                <w:szCs w:val="16"/>
                <w:lang w:eastAsia="es-ES"/>
              </w:rPr>
            </w:pPr>
            <w:r w:rsidRPr="00C15B88">
              <w:rPr>
                <w:rFonts w:ascii="Calibri" w:hAnsi="Calibri" w:cs="Calibri"/>
                <w:color w:val="000000"/>
                <w:sz w:val="16"/>
                <w:szCs w:val="16"/>
                <w:lang w:eastAsia="es-ES"/>
              </w:rPr>
              <w:t>7</w:t>
            </w:r>
          </w:p>
        </w:tc>
        <w:tc>
          <w:tcPr>
            <w:tcW w:w="0" w:type="auto"/>
            <w:shd w:val="clear" w:color="auto" w:fill="auto"/>
            <w:vAlign w:val="center"/>
            <w:hideMark/>
          </w:tcPr>
          <w:p w:rsidR="00C15B88" w:rsidRPr="00C15B88" w:rsidRDefault="00C15B88" w:rsidP="00C15B88">
            <w:pPr>
              <w:jc w:val="both"/>
              <w:rPr>
                <w:rFonts w:ascii="Calibri" w:hAnsi="Calibri" w:cs="Calibri"/>
                <w:color w:val="000000"/>
                <w:sz w:val="16"/>
                <w:szCs w:val="16"/>
                <w:lang w:eastAsia="es-ES"/>
              </w:rPr>
            </w:pPr>
            <w:r w:rsidRPr="00C15B88">
              <w:rPr>
                <w:rFonts w:ascii="Calibri" w:hAnsi="Calibri" w:cs="Calibri"/>
                <w:color w:val="000000"/>
                <w:sz w:val="16"/>
                <w:szCs w:val="16"/>
                <w:lang w:eastAsia="es-ES"/>
              </w:rPr>
              <w:t>VALVULA ESFERICA PASO TOTAL DE 2" TRIPARTITA, ACERO INOX, CONEXIÓN NPT HEMBRA ENTRADA Y SALIDA</w:t>
            </w:r>
          </w:p>
        </w:tc>
        <w:tc>
          <w:tcPr>
            <w:tcW w:w="0" w:type="auto"/>
            <w:shd w:val="clear" w:color="auto" w:fill="auto"/>
            <w:vAlign w:val="center"/>
            <w:hideMark/>
          </w:tcPr>
          <w:p w:rsidR="00C15B88" w:rsidRPr="00C15B88" w:rsidRDefault="00C15B88" w:rsidP="00C15B88">
            <w:pPr>
              <w:jc w:val="center"/>
              <w:rPr>
                <w:rFonts w:ascii="Calibri" w:hAnsi="Calibri" w:cs="Calibri"/>
                <w:color w:val="000000"/>
                <w:sz w:val="16"/>
                <w:szCs w:val="16"/>
                <w:lang w:eastAsia="es-ES"/>
              </w:rPr>
            </w:pPr>
            <w:r w:rsidRPr="00C15B88">
              <w:rPr>
                <w:rFonts w:ascii="Calibri" w:hAnsi="Calibri" w:cs="Calibri"/>
                <w:color w:val="000000"/>
                <w:sz w:val="16"/>
                <w:szCs w:val="16"/>
                <w:lang w:eastAsia="es-ES"/>
              </w:rPr>
              <w:t>PZA</w:t>
            </w:r>
          </w:p>
        </w:tc>
        <w:tc>
          <w:tcPr>
            <w:tcW w:w="0" w:type="auto"/>
            <w:shd w:val="clear" w:color="auto" w:fill="auto"/>
            <w:noWrap/>
            <w:vAlign w:val="center"/>
            <w:hideMark/>
          </w:tcPr>
          <w:p w:rsidR="00C15B88" w:rsidRPr="00C15B88" w:rsidRDefault="00C15B88" w:rsidP="00C15B88">
            <w:pPr>
              <w:jc w:val="center"/>
              <w:rPr>
                <w:rFonts w:ascii="Calibri" w:hAnsi="Calibri" w:cs="Calibri"/>
                <w:color w:val="000000"/>
                <w:sz w:val="16"/>
                <w:szCs w:val="16"/>
                <w:lang w:eastAsia="es-ES"/>
              </w:rPr>
            </w:pPr>
            <w:r w:rsidRPr="00C15B88">
              <w:rPr>
                <w:rFonts w:ascii="Calibri" w:hAnsi="Calibri" w:cs="Calibri"/>
                <w:color w:val="000000"/>
                <w:sz w:val="16"/>
                <w:szCs w:val="16"/>
                <w:lang w:eastAsia="es-ES"/>
              </w:rPr>
              <w:t>15</w:t>
            </w:r>
          </w:p>
        </w:tc>
        <w:tc>
          <w:tcPr>
            <w:tcW w:w="0" w:type="auto"/>
            <w:shd w:val="clear" w:color="auto" w:fill="auto"/>
            <w:noWrap/>
            <w:vAlign w:val="center"/>
            <w:hideMark/>
          </w:tcPr>
          <w:p w:rsidR="00C15B88" w:rsidRPr="00C15B88" w:rsidRDefault="00C15B88" w:rsidP="00C15B88">
            <w:pPr>
              <w:jc w:val="right"/>
              <w:rPr>
                <w:rFonts w:ascii="Calibri" w:hAnsi="Calibri" w:cs="Calibri"/>
                <w:color w:val="000000"/>
                <w:sz w:val="16"/>
                <w:szCs w:val="16"/>
                <w:lang w:eastAsia="es-ES"/>
              </w:rPr>
            </w:pPr>
            <w:r w:rsidRPr="00C15B88">
              <w:rPr>
                <w:rFonts w:ascii="Calibri" w:hAnsi="Calibri" w:cs="Calibri"/>
                <w:color w:val="000000"/>
                <w:sz w:val="16"/>
                <w:szCs w:val="16"/>
                <w:lang w:eastAsia="es-ES"/>
              </w:rPr>
              <w:t>1.188,77</w:t>
            </w:r>
          </w:p>
        </w:tc>
        <w:tc>
          <w:tcPr>
            <w:tcW w:w="0" w:type="auto"/>
            <w:shd w:val="clear" w:color="auto" w:fill="auto"/>
            <w:noWrap/>
            <w:vAlign w:val="center"/>
            <w:hideMark/>
          </w:tcPr>
          <w:p w:rsidR="00C15B88" w:rsidRPr="00C15B88" w:rsidRDefault="00C15B88" w:rsidP="00C15B88">
            <w:pPr>
              <w:jc w:val="right"/>
              <w:rPr>
                <w:rFonts w:ascii="Calibri" w:hAnsi="Calibri" w:cs="Calibri"/>
                <w:color w:val="000000"/>
                <w:sz w:val="16"/>
                <w:szCs w:val="16"/>
                <w:lang w:eastAsia="es-ES"/>
              </w:rPr>
            </w:pPr>
            <w:r w:rsidRPr="00C15B88">
              <w:rPr>
                <w:rFonts w:ascii="Calibri" w:hAnsi="Calibri" w:cs="Calibri"/>
                <w:color w:val="000000"/>
                <w:sz w:val="16"/>
                <w:szCs w:val="16"/>
                <w:lang w:eastAsia="es-ES"/>
              </w:rPr>
              <w:t>17.831,55</w:t>
            </w:r>
          </w:p>
        </w:tc>
      </w:tr>
      <w:tr w:rsidR="00C15B88" w:rsidRPr="00C15B88" w:rsidTr="00C15B88">
        <w:trPr>
          <w:trHeight w:val="480"/>
        </w:trPr>
        <w:tc>
          <w:tcPr>
            <w:tcW w:w="0" w:type="auto"/>
            <w:shd w:val="clear" w:color="auto" w:fill="auto"/>
            <w:noWrap/>
            <w:vAlign w:val="center"/>
            <w:hideMark/>
          </w:tcPr>
          <w:p w:rsidR="00C15B88" w:rsidRPr="00C15B88" w:rsidRDefault="00C15B88" w:rsidP="00C15B88">
            <w:pPr>
              <w:jc w:val="center"/>
              <w:rPr>
                <w:rFonts w:ascii="Calibri" w:hAnsi="Calibri" w:cs="Calibri"/>
                <w:color w:val="000000"/>
                <w:sz w:val="16"/>
                <w:szCs w:val="16"/>
                <w:lang w:eastAsia="es-ES"/>
              </w:rPr>
            </w:pPr>
            <w:r w:rsidRPr="00C15B88">
              <w:rPr>
                <w:rFonts w:ascii="Calibri" w:hAnsi="Calibri" w:cs="Calibri"/>
                <w:color w:val="000000"/>
                <w:sz w:val="16"/>
                <w:szCs w:val="16"/>
                <w:lang w:eastAsia="es-ES"/>
              </w:rPr>
              <w:t>8</w:t>
            </w:r>
          </w:p>
        </w:tc>
        <w:tc>
          <w:tcPr>
            <w:tcW w:w="0" w:type="auto"/>
            <w:shd w:val="clear" w:color="auto" w:fill="auto"/>
            <w:vAlign w:val="center"/>
            <w:hideMark/>
          </w:tcPr>
          <w:p w:rsidR="00C15B88" w:rsidRPr="00C15B88" w:rsidRDefault="00C15B88" w:rsidP="00C15B88">
            <w:pPr>
              <w:jc w:val="both"/>
              <w:rPr>
                <w:rFonts w:ascii="Calibri" w:hAnsi="Calibri" w:cs="Calibri"/>
                <w:color w:val="000000"/>
                <w:sz w:val="16"/>
                <w:szCs w:val="16"/>
                <w:lang w:eastAsia="es-ES"/>
              </w:rPr>
            </w:pPr>
            <w:r w:rsidRPr="00C15B88">
              <w:rPr>
                <w:rFonts w:ascii="Calibri" w:hAnsi="Calibri" w:cs="Calibri"/>
                <w:color w:val="000000"/>
                <w:sz w:val="16"/>
                <w:szCs w:val="16"/>
                <w:lang w:eastAsia="es-ES"/>
              </w:rPr>
              <w:t>VALVULA ESFERICA PASO TOTAL DE 2" BIPARTIDA, ACERO AL CARBONO, CONEXIÓN A BRIDA</w:t>
            </w:r>
          </w:p>
        </w:tc>
        <w:tc>
          <w:tcPr>
            <w:tcW w:w="0" w:type="auto"/>
            <w:shd w:val="clear" w:color="auto" w:fill="auto"/>
            <w:vAlign w:val="center"/>
            <w:hideMark/>
          </w:tcPr>
          <w:p w:rsidR="00C15B88" w:rsidRPr="00C15B88" w:rsidRDefault="00C15B88" w:rsidP="00C15B88">
            <w:pPr>
              <w:jc w:val="center"/>
              <w:rPr>
                <w:rFonts w:ascii="Calibri" w:hAnsi="Calibri" w:cs="Calibri"/>
                <w:color w:val="000000"/>
                <w:sz w:val="16"/>
                <w:szCs w:val="16"/>
                <w:lang w:eastAsia="es-ES"/>
              </w:rPr>
            </w:pPr>
            <w:r w:rsidRPr="00C15B88">
              <w:rPr>
                <w:rFonts w:ascii="Calibri" w:hAnsi="Calibri" w:cs="Calibri"/>
                <w:color w:val="000000"/>
                <w:sz w:val="16"/>
                <w:szCs w:val="16"/>
                <w:lang w:eastAsia="es-ES"/>
              </w:rPr>
              <w:t>PZA</w:t>
            </w:r>
          </w:p>
        </w:tc>
        <w:tc>
          <w:tcPr>
            <w:tcW w:w="0" w:type="auto"/>
            <w:shd w:val="clear" w:color="auto" w:fill="auto"/>
            <w:noWrap/>
            <w:vAlign w:val="center"/>
            <w:hideMark/>
          </w:tcPr>
          <w:p w:rsidR="00C15B88" w:rsidRPr="00C15B88" w:rsidRDefault="00C15B88" w:rsidP="00C15B88">
            <w:pPr>
              <w:jc w:val="center"/>
              <w:rPr>
                <w:rFonts w:ascii="Calibri" w:hAnsi="Calibri" w:cs="Calibri"/>
                <w:color w:val="000000"/>
                <w:sz w:val="16"/>
                <w:szCs w:val="16"/>
                <w:lang w:eastAsia="es-ES"/>
              </w:rPr>
            </w:pPr>
            <w:r w:rsidRPr="00C15B88">
              <w:rPr>
                <w:rFonts w:ascii="Calibri" w:hAnsi="Calibri" w:cs="Calibri"/>
                <w:color w:val="000000"/>
                <w:sz w:val="16"/>
                <w:szCs w:val="16"/>
                <w:lang w:eastAsia="es-ES"/>
              </w:rPr>
              <w:t>20</w:t>
            </w:r>
          </w:p>
        </w:tc>
        <w:tc>
          <w:tcPr>
            <w:tcW w:w="0" w:type="auto"/>
            <w:shd w:val="clear" w:color="auto" w:fill="auto"/>
            <w:noWrap/>
            <w:vAlign w:val="center"/>
            <w:hideMark/>
          </w:tcPr>
          <w:p w:rsidR="00C15B88" w:rsidRPr="00C15B88" w:rsidRDefault="00C15B88" w:rsidP="00C15B88">
            <w:pPr>
              <w:jc w:val="right"/>
              <w:rPr>
                <w:rFonts w:ascii="Calibri" w:hAnsi="Calibri" w:cs="Calibri"/>
                <w:color w:val="000000"/>
                <w:sz w:val="16"/>
                <w:szCs w:val="16"/>
                <w:lang w:eastAsia="es-ES"/>
              </w:rPr>
            </w:pPr>
            <w:r w:rsidRPr="00C15B88">
              <w:rPr>
                <w:rFonts w:ascii="Calibri" w:hAnsi="Calibri" w:cs="Calibri"/>
                <w:color w:val="000000"/>
                <w:sz w:val="16"/>
                <w:szCs w:val="16"/>
                <w:lang w:eastAsia="es-ES"/>
              </w:rPr>
              <w:t>1.981,00</w:t>
            </w:r>
          </w:p>
        </w:tc>
        <w:tc>
          <w:tcPr>
            <w:tcW w:w="0" w:type="auto"/>
            <w:shd w:val="clear" w:color="auto" w:fill="auto"/>
            <w:noWrap/>
            <w:vAlign w:val="center"/>
            <w:hideMark/>
          </w:tcPr>
          <w:p w:rsidR="00C15B88" w:rsidRPr="00C15B88" w:rsidRDefault="00C15B88" w:rsidP="00C15B88">
            <w:pPr>
              <w:jc w:val="right"/>
              <w:rPr>
                <w:rFonts w:ascii="Calibri" w:hAnsi="Calibri" w:cs="Calibri"/>
                <w:color w:val="000000"/>
                <w:sz w:val="16"/>
                <w:szCs w:val="16"/>
                <w:lang w:eastAsia="es-ES"/>
              </w:rPr>
            </w:pPr>
            <w:r w:rsidRPr="00C15B88">
              <w:rPr>
                <w:rFonts w:ascii="Calibri" w:hAnsi="Calibri" w:cs="Calibri"/>
                <w:color w:val="000000"/>
                <w:sz w:val="16"/>
                <w:szCs w:val="16"/>
                <w:lang w:eastAsia="es-ES"/>
              </w:rPr>
              <w:t>39.620,00</w:t>
            </w:r>
          </w:p>
        </w:tc>
      </w:tr>
      <w:tr w:rsidR="00C15B88" w:rsidRPr="00C15B88" w:rsidTr="00C15B88">
        <w:trPr>
          <w:trHeight w:val="480"/>
        </w:trPr>
        <w:tc>
          <w:tcPr>
            <w:tcW w:w="0" w:type="auto"/>
            <w:shd w:val="clear" w:color="auto" w:fill="auto"/>
            <w:noWrap/>
            <w:vAlign w:val="center"/>
            <w:hideMark/>
          </w:tcPr>
          <w:p w:rsidR="00C15B88" w:rsidRPr="00C15B88" w:rsidRDefault="00C15B88" w:rsidP="00C15B88">
            <w:pPr>
              <w:jc w:val="center"/>
              <w:rPr>
                <w:rFonts w:ascii="Calibri" w:hAnsi="Calibri" w:cs="Calibri"/>
                <w:color w:val="000000"/>
                <w:sz w:val="16"/>
                <w:szCs w:val="16"/>
                <w:lang w:eastAsia="es-ES"/>
              </w:rPr>
            </w:pPr>
            <w:r w:rsidRPr="00C15B88">
              <w:rPr>
                <w:rFonts w:ascii="Calibri" w:hAnsi="Calibri" w:cs="Calibri"/>
                <w:color w:val="000000"/>
                <w:sz w:val="16"/>
                <w:szCs w:val="16"/>
                <w:lang w:eastAsia="es-ES"/>
              </w:rPr>
              <w:t>9</w:t>
            </w:r>
          </w:p>
        </w:tc>
        <w:tc>
          <w:tcPr>
            <w:tcW w:w="0" w:type="auto"/>
            <w:shd w:val="clear" w:color="auto" w:fill="auto"/>
            <w:vAlign w:val="center"/>
            <w:hideMark/>
          </w:tcPr>
          <w:p w:rsidR="00C15B88" w:rsidRPr="00C15B88" w:rsidRDefault="00C15B88" w:rsidP="00C15B88">
            <w:pPr>
              <w:jc w:val="both"/>
              <w:rPr>
                <w:rFonts w:ascii="Calibri" w:hAnsi="Calibri" w:cs="Calibri"/>
                <w:color w:val="000000"/>
                <w:sz w:val="16"/>
                <w:szCs w:val="16"/>
                <w:lang w:eastAsia="es-ES"/>
              </w:rPr>
            </w:pPr>
            <w:r w:rsidRPr="00C15B88">
              <w:rPr>
                <w:rFonts w:ascii="Calibri" w:hAnsi="Calibri" w:cs="Calibri"/>
                <w:color w:val="000000"/>
                <w:sz w:val="16"/>
                <w:szCs w:val="16"/>
                <w:lang w:eastAsia="es-ES"/>
              </w:rPr>
              <w:t>VALVULA ESFERICA PASO TOTAL DE 3" BIPARTIDA, ACERO AL CARBONO, CONEXIÓN A BRIDA</w:t>
            </w:r>
          </w:p>
        </w:tc>
        <w:tc>
          <w:tcPr>
            <w:tcW w:w="0" w:type="auto"/>
            <w:shd w:val="clear" w:color="auto" w:fill="auto"/>
            <w:vAlign w:val="center"/>
            <w:hideMark/>
          </w:tcPr>
          <w:p w:rsidR="00C15B88" w:rsidRPr="00C15B88" w:rsidRDefault="00C15B88" w:rsidP="00C15B88">
            <w:pPr>
              <w:jc w:val="center"/>
              <w:rPr>
                <w:rFonts w:ascii="Calibri" w:hAnsi="Calibri" w:cs="Calibri"/>
                <w:color w:val="000000"/>
                <w:sz w:val="16"/>
                <w:szCs w:val="16"/>
                <w:lang w:eastAsia="es-ES"/>
              </w:rPr>
            </w:pPr>
            <w:r w:rsidRPr="00C15B88">
              <w:rPr>
                <w:rFonts w:ascii="Calibri" w:hAnsi="Calibri" w:cs="Calibri"/>
                <w:color w:val="000000"/>
                <w:sz w:val="16"/>
                <w:szCs w:val="16"/>
                <w:lang w:eastAsia="es-ES"/>
              </w:rPr>
              <w:t>PZA</w:t>
            </w:r>
          </w:p>
        </w:tc>
        <w:tc>
          <w:tcPr>
            <w:tcW w:w="0" w:type="auto"/>
            <w:shd w:val="clear" w:color="auto" w:fill="auto"/>
            <w:noWrap/>
            <w:vAlign w:val="center"/>
            <w:hideMark/>
          </w:tcPr>
          <w:p w:rsidR="00C15B88" w:rsidRPr="00C15B88" w:rsidRDefault="00C15B88" w:rsidP="00C15B88">
            <w:pPr>
              <w:jc w:val="center"/>
              <w:rPr>
                <w:rFonts w:ascii="Calibri" w:hAnsi="Calibri" w:cs="Calibri"/>
                <w:color w:val="000000"/>
                <w:sz w:val="16"/>
                <w:szCs w:val="16"/>
                <w:lang w:eastAsia="es-ES"/>
              </w:rPr>
            </w:pPr>
            <w:r w:rsidRPr="00C15B88">
              <w:rPr>
                <w:rFonts w:ascii="Calibri" w:hAnsi="Calibri" w:cs="Calibri"/>
                <w:color w:val="000000"/>
                <w:sz w:val="16"/>
                <w:szCs w:val="16"/>
                <w:lang w:eastAsia="es-ES"/>
              </w:rPr>
              <w:t>15</w:t>
            </w:r>
          </w:p>
        </w:tc>
        <w:tc>
          <w:tcPr>
            <w:tcW w:w="0" w:type="auto"/>
            <w:shd w:val="clear" w:color="auto" w:fill="auto"/>
            <w:noWrap/>
            <w:vAlign w:val="center"/>
            <w:hideMark/>
          </w:tcPr>
          <w:p w:rsidR="00C15B88" w:rsidRPr="00C15B88" w:rsidRDefault="00C15B88" w:rsidP="00C15B88">
            <w:pPr>
              <w:jc w:val="right"/>
              <w:rPr>
                <w:rFonts w:ascii="Calibri" w:hAnsi="Calibri" w:cs="Calibri"/>
                <w:color w:val="000000"/>
                <w:sz w:val="16"/>
                <w:szCs w:val="16"/>
                <w:lang w:eastAsia="es-ES"/>
              </w:rPr>
            </w:pPr>
            <w:r w:rsidRPr="00C15B88">
              <w:rPr>
                <w:rFonts w:ascii="Calibri" w:hAnsi="Calibri" w:cs="Calibri"/>
                <w:color w:val="000000"/>
                <w:sz w:val="16"/>
                <w:szCs w:val="16"/>
                <w:lang w:eastAsia="es-ES"/>
              </w:rPr>
              <w:t>3.797,50</w:t>
            </w:r>
          </w:p>
        </w:tc>
        <w:tc>
          <w:tcPr>
            <w:tcW w:w="0" w:type="auto"/>
            <w:shd w:val="clear" w:color="auto" w:fill="auto"/>
            <w:noWrap/>
            <w:vAlign w:val="center"/>
            <w:hideMark/>
          </w:tcPr>
          <w:p w:rsidR="00C15B88" w:rsidRPr="00C15B88" w:rsidRDefault="00C15B88" w:rsidP="00C15B88">
            <w:pPr>
              <w:jc w:val="right"/>
              <w:rPr>
                <w:rFonts w:ascii="Calibri" w:hAnsi="Calibri" w:cs="Calibri"/>
                <w:color w:val="000000"/>
                <w:sz w:val="16"/>
                <w:szCs w:val="16"/>
                <w:lang w:eastAsia="es-ES"/>
              </w:rPr>
            </w:pPr>
            <w:r w:rsidRPr="00C15B88">
              <w:rPr>
                <w:rFonts w:ascii="Calibri" w:hAnsi="Calibri" w:cs="Calibri"/>
                <w:color w:val="000000"/>
                <w:sz w:val="16"/>
                <w:szCs w:val="16"/>
                <w:lang w:eastAsia="es-ES"/>
              </w:rPr>
              <w:t>56.962,50</w:t>
            </w:r>
          </w:p>
        </w:tc>
      </w:tr>
      <w:tr w:rsidR="00C15B88" w:rsidRPr="00C15B88" w:rsidTr="00C15B88">
        <w:trPr>
          <w:trHeight w:val="480"/>
        </w:trPr>
        <w:tc>
          <w:tcPr>
            <w:tcW w:w="0" w:type="auto"/>
            <w:shd w:val="clear" w:color="auto" w:fill="auto"/>
            <w:noWrap/>
            <w:vAlign w:val="center"/>
            <w:hideMark/>
          </w:tcPr>
          <w:p w:rsidR="00C15B88" w:rsidRPr="00C15B88" w:rsidRDefault="00C15B88" w:rsidP="00C15B88">
            <w:pPr>
              <w:jc w:val="center"/>
              <w:rPr>
                <w:rFonts w:ascii="Calibri" w:hAnsi="Calibri" w:cs="Calibri"/>
                <w:color w:val="000000"/>
                <w:sz w:val="16"/>
                <w:szCs w:val="16"/>
                <w:lang w:eastAsia="es-ES"/>
              </w:rPr>
            </w:pPr>
            <w:r w:rsidRPr="00C15B88">
              <w:rPr>
                <w:rFonts w:ascii="Calibri" w:hAnsi="Calibri" w:cs="Calibri"/>
                <w:color w:val="000000"/>
                <w:sz w:val="16"/>
                <w:szCs w:val="16"/>
                <w:lang w:eastAsia="es-ES"/>
              </w:rPr>
              <w:t>10</w:t>
            </w:r>
          </w:p>
        </w:tc>
        <w:tc>
          <w:tcPr>
            <w:tcW w:w="0" w:type="auto"/>
            <w:shd w:val="clear" w:color="auto" w:fill="auto"/>
            <w:vAlign w:val="center"/>
            <w:hideMark/>
          </w:tcPr>
          <w:p w:rsidR="00C15B88" w:rsidRPr="00C15B88" w:rsidRDefault="00C15B88" w:rsidP="00C15B88">
            <w:pPr>
              <w:jc w:val="both"/>
              <w:rPr>
                <w:rFonts w:ascii="Calibri" w:hAnsi="Calibri" w:cs="Calibri"/>
                <w:color w:val="000000"/>
                <w:sz w:val="16"/>
                <w:szCs w:val="16"/>
                <w:lang w:eastAsia="es-ES"/>
              </w:rPr>
            </w:pPr>
            <w:r w:rsidRPr="00C15B88">
              <w:rPr>
                <w:rFonts w:ascii="Calibri" w:hAnsi="Calibri" w:cs="Calibri"/>
                <w:color w:val="000000"/>
                <w:sz w:val="16"/>
                <w:szCs w:val="16"/>
                <w:lang w:eastAsia="es-ES"/>
              </w:rPr>
              <w:t>VALVULA ESFERICA PASO TOTAL DE 4" BIPARTIDA, ACERO AL CARBONO, CONEXIÓN A BRIDA</w:t>
            </w:r>
          </w:p>
        </w:tc>
        <w:tc>
          <w:tcPr>
            <w:tcW w:w="0" w:type="auto"/>
            <w:shd w:val="clear" w:color="auto" w:fill="auto"/>
            <w:vAlign w:val="center"/>
            <w:hideMark/>
          </w:tcPr>
          <w:p w:rsidR="00C15B88" w:rsidRPr="00C15B88" w:rsidRDefault="00C15B88" w:rsidP="00C15B88">
            <w:pPr>
              <w:jc w:val="center"/>
              <w:rPr>
                <w:rFonts w:ascii="Calibri" w:hAnsi="Calibri" w:cs="Calibri"/>
                <w:color w:val="000000"/>
                <w:sz w:val="16"/>
                <w:szCs w:val="16"/>
                <w:lang w:eastAsia="es-ES"/>
              </w:rPr>
            </w:pPr>
            <w:r w:rsidRPr="00C15B88">
              <w:rPr>
                <w:rFonts w:ascii="Calibri" w:hAnsi="Calibri" w:cs="Calibri"/>
                <w:color w:val="000000"/>
                <w:sz w:val="16"/>
                <w:szCs w:val="16"/>
                <w:lang w:eastAsia="es-ES"/>
              </w:rPr>
              <w:t>PZA</w:t>
            </w:r>
          </w:p>
        </w:tc>
        <w:tc>
          <w:tcPr>
            <w:tcW w:w="0" w:type="auto"/>
            <w:shd w:val="clear" w:color="auto" w:fill="auto"/>
            <w:noWrap/>
            <w:vAlign w:val="center"/>
            <w:hideMark/>
          </w:tcPr>
          <w:p w:rsidR="00C15B88" w:rsidRPr="00C15B88" w:rsidRDefault="00C15B88" w:rsidP="00C15B88">
            <w:pPr>
              <w:jc w:val="center"/>
              <w:rPr>
                <w:rFonts w:ascii="Calibri" w:hAnsi="Calibri" w:cs="Calibri"/>
                <w:color w:val="000000"/>
                <w:sz w:val="16"/>
                <w:szCs w:val="16"/>
                <w:lang w:eastAsia="es-ES"/>
              </w:rPr>
            </w:pPr>
            <w:r w:rsidRPr="00C15B88">
              <w:rPr>
                <w:rFonts w:ascii="Calibri" w:hAnsi="Calibri" w:cs="Calibri"/>
                <w:color w:val="000000"/>
                <w:sz w:val="16"/>
                <w:szCs w:val="16"/>
                <w:lang w:eastAsia="es-ES"/>
              </w:rPr>
              <w:t>4</w:t>
            </w:r>
          </w:p>
        </w:tc>
        <w:tc>
          <w:tcPr>
            <w:tcW w:w="0" w:type="auto"/>
            <w:shd w:val="clear" w:color="auto" w:fill="auto"/>
            <w:noWrap/>
            <w:vAlign w:val="center"/>
            <w:hideMark/>
          </w:tcPr>
          <w:p w:rsidR="00C15B88" w:rsidRPr="00C15B88" w:rsidRDefault="00C15B88" w:rsidP="00C15B88">
            <w:pPr>
              <w:jc w:val="right"/>
              <w:rPr>
                <w:rFonts w:ascii="Calibri" w:hAnsi="Calibri" w:cs="Calibri"/>
                <w:color w:val="000000"/>
                <w:sz w:val="16"/>
                <w:szCs w:val="16"/>
                <w:lang w:eastAsia="es-ES"/>
              </w:rPr>
            </w:pPr>
            <w:r w:rsidRPr="00C15B88">
              <w:rPr>
                <w:rFonts w:ascii="Calibri" w:hAnsi="Calibri" w:cs="Calibri"/>
                <w:color w:val="000000"/>
                <w:sz w:val="16"/>
                <w:szCs w:val="16"/>
                <w:lang w:eastAsia="es-ES"/>
              </w:rPr>
              <w:t>5.845,00</w:t>
            </w:r>
          </w:p>
        </w:tc>
        <w:tc>
          <w:tcPr>
            <w:tcW w:w="0" w:type="auto"/>
            <w:shd w:val="clear" w:color="auto" w:fill="auto"/>
            <w:noWrap/>
            <w:vAlign w:val="center"/>
            <w:hideMark/>
          </w:tcPr>
          <w:p w:rsidR="00C15B88" w:rsidRPr="00C15B88" w:rsidRDefault="00C15B88" w:rsidP="00C15B88">
            <w:pPr>
              <w:jc w:val="right"/>
              <w:rPr>
                <w:rFonts w:ascii="Calibri" w:hAnsi="Calibri" w:cs="Calibri"/>
                <w:color w:val="000000"/>
                <w:sz w:val="16"/>
                <w:szCs w:val="16"/>
                <w:lang w:eastAsia="es-ES"/>
              </w:rPr>
            </w:pPr>
            <w:r w:rsidRPr="00C15B88">
              <w:rPr>
                <w:rFonts w:ascii="Calibri" w:hAnsi="Calibri" w:cs="Calibri"/>
                <w:color w:val="000000"/>
                <w:sz w:val="16"/>
                <w:szCs w:val="16"/>
                <w:lang w:eastAsia="es-ES"/>
              </w:rPr>
              <w:t>23.380,00</w:t>
            </w:r>
          </w:p>
        </w:tc>
      </w:tr>
      <w:tr w:rsidR="00C15B88" w:rsidRPr="00C15B88" w:rsidTr="00C15B88">
        <w:trPr>
          <w:trHeight w:val="480"/>
        </w:trPr>
        <w:tc>
          <w:tcPr>
            <w:tcW w:w="0" w:type="auto"/>
            <w:shd w:val="clear" w:color="auto" w:fill="auto"/>
            <w:noWrap/>
            <w:vAlign w:val="center"/>
            <w:hideMark/>
          </w:tcPr>
          <w:p w:rsidR="00C15B88" w:rsidRPr="00C15B88" w:rsidRDefault="00C15B88" w:rsidP="00C15B88">
            <w:pPr>
              <w:jc w:val="center"/>
              <w:rPr>
                <w:rFonts w:ascii="Calibri" w:hAnsi="Calibri" w:cs="Calibri"/>
                <w:color w:val="000000"/>
                <w:sz w:val="16"/>
                <w:szCs w:val="16"/>
                <w:lang w:eastAsia="es-ES"/>
              </w:rPr>
            </w:pPr>
            <w:r w:rsidRPr="00C15B88">
              <w:rPr>
                <w:rFonts w:ascii="Calibri" w:hAnsi="Calibri" w:cs="Calibri"/>
                <w:color w:val="000000"/>
                <w:sz w:val="16"/>
                <w:szCs w:val="16"/>
                <w:lang w:eastAsia="es-ES"/>
              </w:rPr>
              <w:t>11</w:t>
            </w:r>
          </w:p>
        </w:tc>
        <w:tc>
          <w:tcPr>
            <w:tcW w:w="0" w:type="auto"/>
            <w:shd w:val="clear" w:color="auto" w:fill="auto"/>
            <w:vAlign w:val="center"/>
            <w:hideMark/>
          </w:tcPr>
          <w:p w:rsidR="00C15B88" w:rsidRPr="00C15B88" w:rsidRDefault="00C15B88" w:rsidP="00C15B88">
            <w:pPr>
              <w:jc w:val="both"/>
              <w:rPr>
                <w:rFonts w:ascii="Calibri" w:hAnsi="Calibri" w:cs="Calibri"/>
                <w:color w:val="000000"/>
                <w:sz w:val="16"/>
                <w:szCs w:val="16"/>
                <w:lang w:eastAsia="es-ES"/>
              </w:rPr>
            </w:pPr>
            <w:r w:rsidRPr="00C15B88">
              <w:rPr>
                <w:rFonts w:ascii="Calibri" w:hAnsi="Calibri" w:cs="Calibri"/>
                <w:color w:val="000000"/>
                <w:sz w:val="16"/>
                <w:szCs w:val="16"/>
                <w:lang w:eastAsia="es-ES"/>
              </w:rPr>
              <w:t>VALVULA ESFERICA PASO TOTAL DE 6" CON CAJA REDUCTORA, ACERO AL CARBONO, CONEXIÓN A BRIDA</w:t>
            </w:r>
          </w:p>
        </w:tc>
        <w:tc>
          <w:tcPr>
            <w:tcW w:w="0" w:type="auto"/>
            <w:shd w:val="clear" w:color="auto" w:fill="auto"/>
            <w:vAlign w:val="center"/>
            <w:hideMark/>
          </w:tcPr>
          <w:p w:rsidR="00C15B88" w:rsidRPr="00C15B88" w:rsidRDefault="00C15B88" w:rsidP="00C15B88">
            <w:pPr>
              <w:jc w:val="center"/>
              <w:rPr>
                <w:rFonts w:ascii="Calibri" w:hAnsi="Calibri" w:cs="Calibri"/>
                <w:color w:val="000000"/>
                <w:sz w:val="16"/>
                <w:szCs w:val="16"/>
                <w:lang w:eastAsia="es-ES"/>
              </w:rPr>
            </w:pPr>
            <w:r w:rsidRPr="00C15B88">
              <w:rPr>
                <w:rFonts w:ascii="Calibri" w:hAnsi="Calibri" w:cs="Calibri"/>
                <w:color w:val="000000"/>
                <w:sz w:val="16"/>
                <w:szCs w:val="16"/>
                <w:lang w:eastAsia="es-ES"/>
              </w:rPr>
              <w:t>PZA</w:t>
            </w:r>
          </w:p>
        </w:tc>
        <w:tc>
          <w:tcPr>
            <w:tcW w:w="0" w:type="auto"/>
            <w:shd w:val="clear" w:color="auto" w:fill="auto"/>
            <w:noWrap/>
            <w:vAlign w:val="center"/>
            <w:hideMark/>
          </w:tcPr>
          <w:p w:rsidR="00C15B88" w:rsidRPr="00C15B88" w:rsidRDefault="00C15B88" w:rsidP="00C15B88">
            <w:pPr>
              <w:jc w:val="center"/>
              <w:rPr>
                <w:rFonts w:ascii="Calibri" w:hAnsi="Calibri" w:cs="Calibri"/>
                <w:color w:val="000000"/>
                <w:sz w:val="16"/>
                <w:szCs w:val="16"/>
                <w:lang w:eastAsia="es-ES"/>
              </w:rPr>
            </w:pPr>
            <w:r w:rsidRPr="00C15B88">
              <w:rPr>
                <w:rFonts w:ascii="Calibri" w:hAnsi="Calibri" w:cs="Calibri"/>
                <w:color w:val="000000"/>
                <w:sz w:val="16"/>
                <w:szCs w:val="16"/>
                <w:lang w:eastAsia="es-ES"/>
              </w:rPr>
              <w:t>7</w:t>
            </w:r>
          </w:p>
        </w:tc>
        <w:tc>
          <w:tcPr>
            <w:tcW w:w="0" w:type="auto"/>
            <w:shd w:val="clear" w:color="auto" w:fill="auto"/>
            <w:noWrap/>
            <w:vAlign w:val="center"/>
            <w:hideMark/>
          </w:tcPr>
          <w:p w:rsidR="00C15B88" w:rsidRPr="00C15B88" w:rsidRDefault="00C15B88" w:rsidP="00C15B88">
            <w:pPr>
              <w:jc w:val="right"/>
              <w:rPr>
                <w:rFonts w:ascii="Calibri" w:hAnsi="Calibri" w:cs="Calibri"/>
                <w:color w:val="000000"/>
                <w:sz w:val="16"/>
                <w:szCs w:val="16"/>
                <w:lang w:eastAsia="es-ES"/>
              </w:rPr>
            </w:pPr>
            <w:r w:rsidRPr="00C15B88">
              <w:rPr>
                <w:rFonts w:ascii="Calibri" w:hAnsi="Calibri" w:cs="Calibri"/>
                <w:color w:val="000000"/>
                <w:sz w:val="16"/>
                <w:szCs w:val="16"/>
                <w:lang w:eastAsia="es-ES"/>
              </w:rPr>
              <w:t>22.575,00</w:t>
            </w:r>
          </w:p>
        </w:tc>
        <w:tc>
          <w:tcPr>
            <w:tcW w:w="0" w:type="auto"/>
            <w:shd w:val="clear" w:color="auto" w:fill="auto"/>
            <w:noWrap/>
            <w:vAlign w:val="center"/>
            <w:hideMark/>
          </w:tcPr>
          <w:p w:rsidR="00C15B88" w:rsidRPr="00C15B88" w:rsidRDefault="00C15B88" w:rsidP="00C15B88">
            <w:pPr>
              <w:jc w:val="right"/>
              <w:rPr>
                <w:rFonts w:ascii="Calibri" w:hAnsi="Calibri" w:cs="Calibri"/>
                <w:color w:val="000000"/>
                <w:sz w:val="16"/>
                <w:szCs w:val="16"/>
                <w:lang w:eastAsia="es-ES"/>
              </w:rPr>
            </w:pPr>
            <w:r w:rsidRPr="00C15B88">
              <w:rPr>
                <w:rFonts w:ascii="Calibri" w:hAnsi="Calibri" w:cs="Calibri"/>
                <w:color w:val="000000"/>
                <w:sz w:val="16"/>
                <w:szCs w:val="16"/>
                <w:lang w:eastAsia="es-ES"/>
              </w:rPr>
              <w:t>158.025,00</w:t>
            </w:r>
          </w:p>
        </w:tc>
      </w:tr>
      <w:tr w:rsidR="00C15B88" w:rsidRPr="00C15B88" w:rsidTr="00C15B88">
        <w:trPr>
          <w:trHeight w:val="300"/>
        </w:trPr>
        <w:tc>
          <w:tcPr>
            <w:tcW w:w="0" w:type="auto"/>
            <w:shd w:val="clear" w:color="auto" w:fill="auto"/>
            <w:noWrap/>
            <w:vAlign w:val="center"/>
            <w:hideMark/>
          </w:tcPr>
          <w:p w:rsidR="00C15B88" w:rsidRPr="00C15B88" w:rsidRDefault="00C15B88" w:rsidP="00C15B88">
            <w:pPr>
              <w:jc w:val="center"/>
              <w:rPr>
                <w:rFonts w:ascii="Calibri" w:hAnsi="Calibri" w:cs="Calibri"/>
                <w:color w:val="000000"/>
                <w:sz w:val="16"/>
                <w:szCs w:val="16"/>
                <w:lang w:eastAsia="es-ES"/>
              </w:rPr>
            </w:pPr>
            <w:r w:rsidRPr="00C15B88">
              <w:rPr>
                <w:rFonts w:ascii="Calibri" w:hAnsi="Calibri" w:cs="Calibri"/>
                <w:color w:val="000000"/>
                <w:sz w:val="16"/>
                <w:szCs w:val="16"/>
                <w:lang w:eastAsia="es-ES"/>
              </w:rPr>
              <w:t>12</w:t>
            </w:r>
          </w:p>
        </w:tc>
        <w:tc>
          <w:tcPr>
            <w:tcW w:w="0" w:type="auto"/>
            <w:shd w:val="clear" w:color="auto" w:fill="auto"/>
            <w:vAlign w:val="center"/>
            <w:hideMark/>
          </w:tcPr>
          <w:p w:rsidR="00C15B88" w:rsidRPr="00C15B88" w:rsidRDefault="00C15B88" w:rsidP="00C15B88">
            <w:pPr>
              <w:jc w:val="both"/>
              <w:rPr>
                <w:rFonts w:ascii="Calibri" w:hAnsi="Calibri" w:cs="Calibri"/>
                <w:color w:val="000000"/>
                <w:sz w:val="16"/>
                <w:szCs w:val="16"/>
                <w:lang w:eastAsia="es-ES"/>
              </w:rPr>
            </w:pPr>
            <w:r w:rsidRPr="00C15B88">
              <w:rPr>
                <w:rFonts w:ascii="Calibri" w:hAnsi="Calibri" w:cs="Calibri"/>
                <w:color w:val="000000"/>
                <w:sz w:val="16"/>
                <w:szCs w:val="16"/>
                <w:lang w:eastAsia="es-ES"/>
              </w:rPr>
              <w:t xml:space="preserve">VALVULA DE GLOBO DE 1 1/4", CONEXIÓN NPT ENTRADA Y SALIDA </w:t>
            </w:r>
          </w:p>
        </w:tc>
        <w:tc>
          <w:tcPr>
            <w:tcW w:w="0" w:type="auto"/>
            <w:shd w:val="clear" w:color="auto" w:fill="auto"/>
            <w:vAlign w:val="center"/>
            <w:hideMark/>
          </w:tcPr>
          <w:p w:rsidR="00C15B88" w:rsidRPr="00C15B88" w:rsidRDefault="00C15B88" w:rsidP="00C15B88">
            <w:pPr>
              <w:jc w:val="center"/>
              <w:rPr>
                <w:rFonts w:ascii="Calibri" w:hAnsi="Calibri" w:cs="Calibri"/>
                <w:color w:val="000000"/>
                <w:sz w:val="16"/>
                <w:szCs w:val="16"/>
                <w:lang w:eastAsia="es-ES"/>
              </w:rPr>
            </w:pPr>
            <w:r w:rsidRPr="00C15B88">
              <w:rPr>
                <w:rFonts w:ascii="Calibri" w:hAnsi="Calibri" w:cs="Calibri"/>
                <w:color w:val="000000"/>
                <w:sz w:val="16"/>
                <w:szCs w:val="16"/>
                <w:lang w:eastAsia="es-ES"/>
              </w:rPr>
              <w:t>PZA</w:t>
            </w:r>
          </w:p>
        </w:tc>
        <w:tc>
          <w:tcPr>
            <w:tcW w:w="0" w:type="auto"/>
            <w:shd w:val="clear" w:color="auto" w:fill="auto"/>
            <w:noWrap/>
            <w:vAlign w:val="center"/>
            <w:hideMark/>
          </w:tcPr>
          <w:p w:rsidR="00C15B88" w:rsidRPr="00C15B88" w:rsidRDefault="00C15B88" w:rsidP="00C15B88">
            <w:pPr>
              <w:jc w:val="center"/>
              <w:rPr>
                <w:rFonts w:ascii="Calibri" w:hAnsi="Calibri" w:cs="Calibri"/>
                <w:color w:val="000000"/>
                <w:sz w:val="16"/>
                <w:szCs w:val="16"/>
                <w:lang w:eastAsia="es-ES"/>
              </w:rPr>
            </w:pPr>
            <w:r w:rsidRPr="00C15B88">
              <w:rPr>
                <w:rFonts w:ascii="Calibri" w:hAnsi="Calibri" w:cs="Calibri"/>
                <w:color w:val="000000"/>
                <w:sz w:val="16"/>
                <w:szCs w:val="16"/>
                <w:lang w:eastAsia="es-ES"/>
              </w:rPr>
              <w:t>3</w:t>
            </w:r>
          </w:p>
        </w:tc>
        <w:tc>
          <w:tcPr>
            <w:tcW w:w="0" w:type="auto"/>
            <w:shd w:val="clear" w:color="auto" w:fill="auto"/>
            <w:noWrap/>
            <w:vAlign w:val="center"/>
            <w:hideMark/>
          </w:tcPr>
          <w:p w:rsidR="00C15B88" w:rsidRPr="00C15B88" w:rsidRDefault="00C15B88" w:rsidP="00C15B88">
            <w:pPr>
              <w:jc w:val="right"/>
              <w:rPr>
                <w:rFonts w:ascii="Calibri" w:hAnsi="Calibri" w:cs="Calibri"/>
                <w:color w:val="000000"/>
                <w:sz w:val="16"/>
                <w:szCs w:val="16"/>
                <w:lang w:eastAsia="es-ES"/>
              </w:rPr>
            </w:pPr>
            <w:r w:rsidRPr="00C15B88">
              <w:rPr>
                <w:rFonts w:ascii="Calibri" w:hAnsi="Calibri" w:cs="Calibri"/>
                <w:color w:val="000000"/>
                <w:sz w:val="16"/>
                <w:szCs w:val="16"/>
                <w:lang w:eastAsia="es-ES"/>
              </w:rPr>
              <w:t>1.523,46</w:t>
            </w:r>
          </w:p>
        </w:tc>
        <w:tc>
          <w:tcPr>
            <w:tcW w:w="0" w:type="auto"/>
            <w:shd w:val="clear" w:color="auto" w:fill="auto"/>
            <w:noWrap/>
            <w:vAlign w:val="center"/>
            <w:hideMark/>
          </w:tcPr>
          <w:p w:rsidR="00C15B88" w:rsidRPr="00C15B88" w:rsidRDefault="00C15B88" w:rsidP="00C15B88">
            <w:pPr>
              <w:jc w:val="right"/>
              <w:rPr>
                <w:rFonts w:ascii="Calibri" w:hAnsi="Calibri" w:cs="Calibri"/>
                <w:color w:val="000000"/>
                <w:sz w:val="16"/>
                <w:szCs w:val="16"/>
                <w:lang w:eastAsia="es-ES"/>
              </w:rPr>
            </w:pPr>
            <w:r w:rsidRPr="00C15B88">
              <w:rPr>
                <w:rFonts w:ascii="Calibri" w:hAnsi="Calibri" w:cs="Calibri"/>
                <w:color w:val="000000"/>
                <w:sz w:val="16"/>
                <w:szCs w:val="16"/>
                <w:lang w:eastAsia="es-ES"/>
              </w:rPr>
              <w:t>4.570,38</w:t>
            </w:r>
          </w:p>
        </w:tc>
      </w:tr>
      <w:tr w:rsidR="00C15B88" w:rsidRPr="00C15B88" w:rsidTr="00C15B88">
        <w:trPr>
          <w:trHeight w:val="300"/>
        </w:trPr>
        <w:tc>
          <w:tcPr>
            <w:tcW w:w="0" w:type="auto"/>
            <w:shd w:val="clear" w:color="auto" w:fill="auto"/>
            <w:noWrap/>
            <w:vAlign w:val="center"/>
            <w:hideMark/>
          </w:tcPr>
          <w:p w:rsidR="00C15B88" w:rsidRPr="00C15B88" w:rsidRDefault="00C15B88" w:rsidP="00C15B88">
            <w:pPr>
              <w:jc w:val="center"/>
              <w:rPr>
                <w:rFonts w:ascii="Calibri" w:hAnsi="Calibri" w:cs="Calibri"/>
                <w:color w:val="000000"/>
                <w:sz w:val="16"/>
                <w:szCs w:val="16"/>
                <w:lang w:eastAsia="es-ES"/>
              </w:rPr>
            </w:pPr>
            <w:r w:rsidRPr="00C15B88">
              <w:rPr>
                <w:rFonts w:ascii="Calibri" w:hAnsi="Calibri" w:cs="Calibri"/>
                <w:color w:val="000000"/>
                <w:sz w:val="16"/>
                <w:szCs w:val="16"/>
                <w:lang w:eastAsia="es-ES"/>
              </w:rPr>
              <w:t>13</w:t>
            </w:r>
          </w:p>
        </w:tc>
        <w:tc>
          <w:tcPr>
            <w:tcW w:w="0" w:type="auto"/>
            <w:shd w:val="clear" w:color="auto" w:fill="auto"/>
            <w:vAlign w:val="center"/>
            <w:hideMark/>
          </w:tcPr>
          <w:p w:rsidR="00C15B88" w:rsidRPr="00C15B88" w:rsidRDefault="00C15B88" w:rsidP="00C15B88">
            <w:pPr>
              <w:jc w:val="both"/>
              <w:rPr>
                <w:rFonts w:ascii="Calibri" w:hAnsi="Calibri" w:cs="Calibri"/>
                <w:color w:val="000000"/>
                <w:sz w:val="16"/>
                <w:szCs w:val="16"/>
                <w:lang w:eastAsia="es-ES"/>
              </w:rPr>
            </w:pPr>
            <w:r w:rsidRPr="00C15B88">
              <w:rPr>
                <w:rFonts w:ascii="Calibri" w:hAnsi="Calibri" w:cs="Calibri"/>
                <w:color w:val="000000"/>
                <w:sz w:val="16"/>
                <w:szCs w:val="16"/>
                <w:lang w:eastAsia="es-ES"/>
              </w:rPr>
              <w:t xml:space="preserve">VALVULA DE GLOBO DE 2", CONEXIÓN NPT ENTRADA Y SALIDA </w:t>
            </w:r>
          </w:p>
        </w:tc>
        <w:tc>
          <w:tcPr>
            <w:tcW w:w="0" w:type="auto"/>
            <w:shd w:val="clear" w:color="auto" w:fill="auto"/>
            <w:vAlign w:val="center"/>
            <w:hideMark/>
          </w:tcPr>
          <w:p w:rsidR="00C15B88" w:rsidRPr="00C15B88" w:rsidRDefault="00C15B88" w:rsidP="00C15B88">
            <w:pPr>
              <w:jc w:val="center"/>
              <w:rPr>
                <w:rFonts w:ascii="Calibri" w:hAnsi="Calibri" w:cs="Calibri"/>
                <w:color w:val="000000"/>
                <w:sz w:val="16"/>
                <w:szCs w:val="16"/>
                <w:lang w:eastAsia="es-ES"/>
              </w:rPr>
            </w:pPr>
            <w:r w:rsidRPr="00C15B88">
              <w:rPr>
                <w:rFonts w:ascii="Calibri" w:hAnsi="Calibri" w:cs="Calibri"/>
                <w:color w:val="000000"/>
                <w:sz w:val="16"/>
                <w:szCs w:val="16"/>
                <w:lang w:eastAsia="es-ES"/>
              </w:rPr>
              <w:t>PZA</w:t>
            </w:r>
          </w:p>
        </w:tc>
        <w:tc>
          <w:tcPr>
            <w:tcW w:w="0" w:type="auto"/>
            <w:shd w:val="clear" w:color="auto" w:fill="auto"/>
            <w:noWrap/>
            <w:vAlign w:val="center"/>
            <w:hideMark/>
          </w:tcPr>
          <w:p w:rsidR="00C15B88" w:rsidRPr="00C15B88" w:rsidRDefault="00C15B88" w:rsidP="00C15B88">
            <w:pPr>
              <w:jc w:val="center"/>
              <w:rPr>
                <w:rFonts w:ascii="Calibri" w:hAnsi="Calibri" w:cs="Calibri"/>
                <w:color w:val="000000"/>
                <w:sz w:val="16"/>
                <w:szCs w:val="16"/>
                <w:lang w:eastAsia="es-ES"/>
              </w:rPr>
            </w:pPr>
            <w:r w:rsidRPr="00C15B88">
              <w:rPr>
                <w:rFonts w:ascii="Calibri" w:hAnsi="Calibri" w:cs="Calibri"/>
                <w:color w:val="000000"/>
                <w:sz w:val="16"/>
                <w:szCs w:val="16"/>
                <w:lang w:eastAsia="es-ES"/>
              </w:rPr>
              <w:t>6</w:t>
            </w:r>
          </w:p>
        </w:tc>
        <w:tc>
          <w:tcPr>
            <w:tcW w:w="0" w:type="auto"/>
            <w:shd w:val="clear" w:color="auto" w:fill="auto"/>
            <w:noWrap/>
            <w:vAlign w:val="center"/>
            <w:hideMark/>
          </w:tcPr>
          <w:p w:rsidR="00C15B88" w:rsidRPr="00C15B88" w:rsidRDefault="00C15B88" w:rsidP="00C15B88">
            <w:pPr>
              <w:jc w:val="right"/>
              <w:rPr>
                <w:rFonts w:ascii="Calibri" w:hAnsi="Calibri" w:cs="Calibri"/>
                <w:color w:val="000000"/>
                <w:sz w:val="16"/>
                <w:szCs w:val="16"/>
                <w:lang w:eastAsia="es-ES"/>
              </w:rPr>
            </w:pPr>
            <w:r w:rsidRPr="00C15B88">
              <w:rPr>
                <w:rFonts w:ascii="Calibri" w:hAnsi="Calibri" w:cs="Calibri"/>
                <w:color w:val="000000"/>
                <w:sz w:val="16"/>
                <w:szCs w:val="16"/>
                <w:lang w:eastAsia="es-ES"/>
              </w:rPr>
              <w:t>2.205,82</w:t>
            </w:r>
          </w:p>
        </w:tc>
        <w:tc>
          <w:tcPr>
            <w:tcW w:w="0" w:type="auto"/>
            <w:shd w:val="clear" w:color="auto" w:fill="auto"/>
            <w:noWrap/>
            <w:vAlign w:val="center"/>
            <w:hideMark/>
          </w:tcPr>
          <w:p w:rsidR="00C15B88" w:rsidRPr="00C15B88" w:rsidRDefault="00C15B88" w:rsidP="00C15B88">
            <w:pPr>
              <w:jc w:val="right"/>
              <w:rPr>
                <w:rFonts w:ascii="Calibri" w:hAnsi="Calibri" w:cs="Calibri"/>
                <w:color w:val="000000"/>
                <w:sz w:val="16"/>
                <w:szCs w:val="16"/>
                <w:lang w:eastAsia="es-ES"/>
              </w:rPr>
            </w:pPr>
            <w:r w:rsidRPr="00C15B88">
              <w:rPr>
                <w:rFonts w:ascii="Calibri" w:hAnsi="Calibri" w:cs="Calibri"/>
                <w:color w:val="000000"/>
                <w:sz w:val="16"/>
                <w:szCs w:val="16"/>
                <w:lang w:eastAsia="es-ES"/>
              </w:rPr>
              <w:t>13.234,92</w:t>
            </w:r>
          </w:p>
        </w:tc>
      </w:tr>
      <w:tr w:rsidR="00C15B88" w:rsidRPr="00C15B88" w:rsidTr="00C15B88">
        <w:trPr>
          <w:trHeight w:val="480"/>
        </w:trPr>
        <w:tc>
          <w:tcPr>
            <w:tcW w:w="0" w:type="auto"/>
            <w:shd w:val="clear" w:color="auto" w:fill="auto"/>
            <w:noWrap/>
            <w:vAlign w:val="center"/>
            <w:hideMark/>
          </w:tcPr>
          <w:p w:rsidR="00C15B88" w:rsidRPr="00C15B88" w:rsidRDefault="00C15B88" w:rsidP="00C15B88">
            <w:pPr>
              <w:jc w:val="center"/>
              <w:rPr>
                <w:rFonts w:ascii="Calibri" w:hAnsi="Calibri" w:cs="Calibri"/>
                <w:color w:val="000000"/>
                <w:sz w:val="16"/>
                <w:szCs w:val="16"/>
                <w:lang w:eastAsia="es-ES"/>
              </w:rPr>
            </w:pPr>
            <w:r w:rsidRPr="00C15B88">
              <w:rPr>
                <w:rFonts w:ascii="Calibri" w:hAnsi="Calibri" w:cs="Calibri"/>
                <w:color w:val="000000"/>
                <w:sz w:val="16"/>
                <w:szCs w:val="16"/>
                <w:lang w:eastAsia="es-ES"/>
              </w:rPr>
              <w:t>14</w:t>
            </w:r>
          </w:p>
        </w:tc>
        <w:tc>
          <w:tcPr>
            <w:tcW w:w="0" w:type="auto"/>
            <w:shd w:val="clear" w:color="auto" w:fill="auto"/>
            <w:vAlign w:val="center"/>
            <w:hideMark/>
          </w:tcPr>
          <w:p w:rsidR="00C15B88" w:rsidRPr="00C15B88" w:rsidRDefault="00C15B88" w:rsidP="00C15B88">
            <w:pPr>
              <w:jc w:val="both"/>
              <w:rPr>
                <w:rFonts w:ascii="Calibri" w:hAnsi="Calibri" w:cs="Calibri"/>
                <w:color w:val="000000"/>
                <w:sz w:val="16"/>
                <w:szCs w:val="16"/>
                <w:lang w:eastAsia="es-ES"/>
              </w:rPr>
            </w:pPr>
            <w:r w:rsidRPr="00C15B88">
              <w:rPr>
                <w:rFonts w:ascii="Calibri" w:hAnsi="Calibri" w:cs="Calibri"/>
                <w:color w:val="000000"/>
                <w:sz w:val="16"/>
                <w:szCs w:val="16"/>
                <w:lang w:eastAsia="es-ES"/>
              </w:rPr>
              <w:t>VALVULA DE COMPUERTA O CORTINA DE 2”, EN BRONCE, CONEXIÓN NPT HEMBRA</w:t>
            </w:r>
          </w:p>
        </w:tc>
        <w:tc>
          <w:tcPr>
            <w:tcW w:w="0" w:type="auto"/>
            <w:shd w:val="clear" w:color="auto" w:fill="auto"/>
            <w:vAlign w:val="center"/>
            <w:hideMark/>
          </w:tcPr>
          <w:p w:rsidR="00C15B88" w:rsidRPr="00C15B88" w:rsidRDefault="00C15B88" w:rsidP="00C15B88">
            <w:pPr>
              <w:jc w:val="center"/>
              <w:rPr>
                <w:rFonts w:ascii="Calibri" w:hAnsi="Calibri" w:cs="Calibri"/>
                <w:color w:val="000000"/>
                <w:sz w:val="16"/>
                <w:szCs w:val="16"/>
                <w:lang w:eastAsia="es-ES"/>
              </w:rPr>
            </w:pPr>
            <w:r w:rsidRPr="00C15B88">
              <w:rPr>
                <w:rFonts w:ascii="Calibri" w:hAnsi="Calibri" w:cs="Calibri"/>
                <w:color w:val="000000"/>
                <w:sz w:val="16"/>
                <w:szCs w:val="16"/>
                <w:lang w:eastAsia="es-ES"/>
              </w:rPr>
              <w:t>PZA</w:t>
            </w:r>
          </w:p>
        </w:tc>
        <w:tc>
          <w:tcPr>
            <w:tcW w:w="0" w:type="auto"/>
            <w:shd w:val="clear" w:color="auto" w:fill="auto"/>
            <w:noWrap/>
            <w:vAlign w:val="center"/>
            <w:hideMark/>
          </w:tcPr>
          <w:p w:rsidR="00C15B88" w:rsidRPr="00C15B88" w:rsidRDefault="00C15B88" w:rsidP="00C15B88">
            <w:pPr>
              <w:jc w:val="center"/>
              <w:rPr>
                <w:rFonts w:ascii="Calibri" w:hAnsi="Calibri" w:cs="Calibri"/>
                <w:color w:val="000000"/>
                <w:sz w:val="16"/>
                <w:szCs w:val="16"/>
                <w:lang w:eastAsia="es-ES"/>
              </w:rPr>
            </w:pPr>
            <w:r w:rsidRPr="00C15B88">
              <w:rPr>
                <w:rFonts w:ascii="Calibri" w:hAnsi="Calibri" w:cs="Calibri"/>
                <w:color w:val="000000"/>
                <w:sz w:val="16"/>
                <w:szCs w:val="16"/>
                <w:lang w:eastAsia="es-ES"/>
              </w:rPr>
              <w:t>18</w:t>
            </w:r>
          </w:p>
        </w:tc>
        <w:tc>
          <w:tcPr>
            <w:tcW w:w="0" w:type="auto"/>
            <w:shd w:val="clear" w:color="auto" w:fill="auto"/>
            <w:noWrap/>
            <w:vAlign w:val="center"/>
            <w:hideMark/>
          </w:tcPr>
          <w:p w:rsidR="00C15B88" w:rsidRPr="00C15B88" w:rsidRDefault="00C15B88" w:rsidP="00C15B88">
            <w:pPr>
              <w:jc w:val="right"/>
              <w:rPr>
                <w:rFonts w:ascii="Calibri" w:hAnsi="Calibri" w:cs="Calibri"/>
                <w:color w:val="000000"/>
                <w:sz w:val="16"/>
                <w:szCs w:val="16"/>
                <w:lang w:eastAsia="es-ES"/>
              </w:rPr>
            </w:pPr>
            <w:r w:rsidRPr="00C15B88">
              <w:rPr>
                <w:rFonts w:ascii="Calibri" w:hAnsi="Calibri" w:cs="Calibri"/>
                <w:color w:val="000000"/>
                <w:sz w:val="16"/>
                <w:szCs w:val="16"/>
                <w:lang w:eastAsia="es-ES"/>
              </w:rPr>
              <w:t>1.465,00</w:t>
            </w:r>
          </w:p>
        </w:tc>
        <w:tc>
          <w:tcPr>
            <w:tcW w:w="0" w:type="auto"/>
            <w:shd w:val="clear" w:color="auto" w:fill="auto"/>
            <w:noWrap/>
            <w:vAlign w:val="center"/>
            <w:hideMark/>
          </w:tcPr>
          <w:p w:rsidR="00C15B88" w:rsidRPr="00C15B88" w:rsidRDefault="00C15B88" w:rsidP="00C15B88">
            <w:pPr>
              <w:jc w:val="right"/>
              <w:rPr>
                <w:rFonts w:ascii="Calibri" w:hAnsi="Calibri" w:cs="Calibri"/>
                <w:color w:val="000000"/>
                <w:sz w:val="16"/>
                <w:szCs w:val="16"/>
                <w:lang w:eastAsia="es-ES"/>
              </w:rPr>
            </w:pPr>
            <w:r w:rsidRPr="00C15B88">
              <w:rPr>
                <w:rFonts w:ascii="Calibri" w:hAnsi="Calibri" w:cs="Calibri"/>
                <w:color w:val="000000"/>
                <w:sz w:val="16"/>
                <w:szCs w:val="16"/>
                <w:lang w:eastAsia="es-ES"/>
              </w:rPr>
              <w:t>26.370,00</w:t>
            </w:r>
          </w:p>
        </w:tc>
      </w:tr>
      <w:tr w:rsidR="00C15B88" w:rsidRPr="00C15B88" w:rsidTr="00C15B88">
        <w:trPr>
          <w:trHeight w:val="480"/>
        </w:trPr>
        <w:tc>
          <w:tcPr>
            <w:tcW w:w="0" w:type="auto"/>
            <w:shd w:val="clear" w:color="auto" w:fill="auto"/>
            <w:noWrap/>
            <w:vAlign w:val="center"/>
            <w:hideMark/>
          </w:tcPr>
          <w:p w:rsidR="00C15B88" w:rsidRPr="00C15B88" w:rsidRDefault="00C15B88" w:rsidP="00C15B88">
            <w:pPr>
              <w:jc w:val="center"/>
              <w:rPr>
                <w:rFonts w:ascii="Calibri" w:hAnsi="Calibri" w:cs="Calibri"/>
                <w:color w:val="000000"/>
                <w:sz w:val="16"/>
                <w:szCs w:val="16"/>
                <w:lang w:eastAsia="es-ES"/>
              </w:rPr>
            </w:pPr>
            <w:r w:rsidRPr="00C15B88">
              <w:rPr>
                <w:rFonts w:ascii="Calibri" w:hAnsi="Calibri" w:cs="Calibri"/>
                <w:color w:val="000000"/>
                <w:sz w:val="16"/>
                <w:szCs w:val="16"/>
                <w:lang w:eastAsia="es-ES"/>
              </w:rPr>
              <w:t>15</w:t>
            </w:r>
          </w:p>
        </w:tc>
        <w:tc>
          <w:tcPr>
            <w:tcW w:w="0" w:type="auto"/>
            <w:shd w:val="clear" w:color="auto" w:fill="auto"/>
            <w:vAlign w:val="center"/>
            <w:hideMark/>
          </w:tcPr>
          <w:p w:rsidR="00C15B88" w:rsidRPr="00C15B88" w:rsidRDefault="00C15B88" w:rsidP="00C15B88">
            <w:pPr>
              <w:jc w:val="both"/>
              <w:rPr>
                <w:rFonts w:ascii="Calibri" w:hAnsi="Calibri" w:cs="Calibri"/>
                <w:color w:val="000000"/>
                <w:sz w:val="16"/>
                <w:szCs w:val="16"/>
                <w:lang w:eastAsia="es-ES"/>
              </w:rPr>
            </w:pPr>
            <w:r w:rsidRPr="00C15B88">
              <w:rPr>
                <w:rFonts w:ascii="Calibri" w:hAnsi="Calibri" w:cs="Calibri"/>
                <w:color w:val="000000"/>
                <w:sz w:val="16"/>
                <w:szCs w:val="16"/>
                <w:lang w:eastAsia="es-ES"/>
              </w:rPr>
              <w:t>ACTUADOR NEUMATICO SIMPLE ACCION DE 1 1/2", CON VALVULA PASO TOTAL DE 1 1/2", CONEXIÓN NPT HEMBRA</w:t>
            </w:r>
          </w:p>
        </w:tc>
        <w:tc>
          <w:tcPr>
            <w:tcW w:w="0" w:type="auto"/>
            <w:shd w:val="clear" w:color="auto" w:fill="auto"/>
            <w:vAlign w:val="center"/>
            <w:hideMark/>
          </w:tcPr>
          <w:p w:rsidR="00C15B88" w:rsidRPr="00C15B88" w:rsidRDefault="00C15B88" w:rsidP="00C15B88">
            <w:pPr>
              <w:jc w:val="center"/>
              <w:rPr>
                <w:rFonts w:ascii="Calibri" w:hAnsi="Calibri" w:cs="Calibri"/>
                <w:color w:val="000000"/>
                <w:sz w:val="16"/>
                <w:szCs w:val="16"/>
                <w:lang w:eastAsia="es-ES"/>
              </w:rPr>
            </w:pPr>
            <w:r w:rsidRPr="00C15B88">
              <w:rPr>
                <w:rFonts w:ascii="Calibri" w:hAnsi="Calibri" w:cs="Calibri"/>
                <w:color w:val="000000"/>
                <w:sz w:val="16"/>
                <w:szCs w:val="16"/>
                <w:lang w:eastAsia="es-ES"/>
              </w:rPr>
              <w:t>PZA</w:t>
            </w:r>
          </w:p>
        </w:tc>
        <w:tc>
          <w:tcPr>
            <w:tcW w:w="0" w:type="auto"/>
            <w:shd w:val="clear" w:color="auto" w:fill="auto"/>
            <w:noWrap/>
            <w:vAlign w:val="center"/>
            <w:hideMark/>
          </w:tcPr>
          <w:p w:rsidR="00C15B88" w:rsidRPr="00C15B88" w:rsidRDefault="00C15B88" w:rsidP="00C15B88">
            <w:pPr>
              <w:jc w:val="center"/>
              <w:rPr>
                <w:rFonts w:ascii="Calibri" w:hAnsi="Calibri" w:cs="Calibri"/>
                <w:color w:val="000000"/>
                <w:sz w:val="16"/>
                <w:szCs w:val="16"/>
                <w:lang w:eastAsia="es-ES"/>
              </w:rPr>
            </w:pPr>
            <w:r w:rsidRPr="00C15B88">
              <w:rPr>
                <w:rFonts w:ascii="Calibri" w:hAnsi="Calibri" w:cs="Calibri"/>
                <w:color w:val="000000"/>
                <w:sz w:val="16"/>
                <w:szCs w:val="16"/>
                <w:lang w:eastAsia="es-ES"/>
              </w:rPr>
              <w:t>1</w:t>
            </w:r>
          </w:p>
        </w:tc>
        <w:tc>
          <w:tcPr>
            <w:tcW w:w="0" w:type="auto"/>
            <w:shd w:val="clear" w:color="auto" w:fill="auto"/>
            <w:noWrap/>
            <w:vAlign w:val="center"/>
            <w:hideMark/>
          </w:tcPr>
          <w:p w:rsidR="00C15B88" w:rsidRPr="00C15B88" w:rsidRDefault="00C15B88" w:rsidP="00C15B88">
            <w:pPr>
              <w:jc w:val="right"/>
              <w:rPr>
                <w:rFonts w:ascii="Calibri" w:hAnsi="Calibri" w:cs="Calibri"/>
                <w:color w:val="000000"/>
                <w:sz w:val="16"/>
                <w:szCs w:val="16"/>
                <w:lang w:eastAsia="es-ES"/>
              </w:rPr>
            </w:pPr>
            <w:r w:rsidRPr="00C15B88">
              <w:rPr>
                <w:rFonts w:ascii="Calibri" w:hAnsi="Calibri" w:cs="Calibri"/>
                <w:color w:val="000000"/>
                <w:sz w:val="16"/>
                <w:szCs w:val="16"/>
                <w:lang w:eastAsia="es-ES"/>
              </w:rPr>
              <w:t>4.924,47</w:t>
            </w:r>
          </w:p>
        </w:tc>
        <w:tc>
          <w:tcPr>
            <w:tcW w:w="0" w:type="auto"/>
            <w:shd w:val="clear" w:color="auto" w:fill="auto"/>
            <w:noWrap/>
            <w:vAlign w:val="center"/>
            <w:hideMark/>
          </w:tcPr>
          <w:p w:rsidR="00C15B88" w:rsidRPr="00C15B88" w:rsidRDefault="00C15B88" w:rsidP="00C15B88">
            <w:pPr>
              <w:jc w:val="right"/>
              <w:rPr>
                <w:rFonts w:ascii="Calibri" w:hAnsi="Calibri" w:cs="Calibri"/>
                <w:color w:val="000000"/>
                <w:sz w:val="16"/>
                <w:szCs w:val="16"/>
                <w:lang w:eastAsia="es-ES"/>
              </w:rPr>
            </w:pPr>
            <w:r w:rsidRPr="00C15B88">
              <w:rPr>
                <w:rFonts w:ascii="Calibri" w:hAnsi="Calibri" w:cs="Calibri"/>
                <w:color w:val="000000"/>
                <w:sz w:val="16"/>
                <w:szCs w:val="16"/>
                <w:lang w:eastAsia="es-ES"/>
              </w:rPr>
              <w:t>4.924,47</w:t>
            </w:r>
          </w:p>
        </w:tc>
      </w:tr>
      <w:tr w:rsidR="00C15B88" w:rsidRPr="00C15B88" w:rsidTr="00C15B88">
        <w:trPr>
          <w:trHeight w:val="495"/>
        </w:trPr>
        <w:tc>
          <w:tcPr>
            <w:tcW w:w="0" w:type="auto"/>
            <w:shd w:val="clear" w:color="auto" w:fill="auto"/>
            <w:noWrap/>
            <w:vAlign w:val="center"/>
            <w:hideMark/>
          </w:tcPr>
          <w:p w:rsidR="00C15B88" w:rsidRPr="00C15B88" w:rsidRDefault="00C15B88" w:rsidP="00C15B88">
            <w:pPr>
              <w:jc w:val="center"/>
              <w:rPr>
                <w:rFonts w:ascii="Calibri" w:hAnsi="Calibri" w:cs="Calibri"/>
                <w:color w:val="000000"/>
                <w:sz w:val="16"/>
                <w:szCs w:val="16"/>
                <w:lang w:eastAsia="es-ES"/>
              </w:rPr>
            </w:pPr>
            <w:r w:rsidRPr="00C15B88">
              <w:rPr>
                <w:rFonts w:ascii="Calibri" w:hAnsi="Calibri" w:cs="Calibri"/>
                <w:color w:val="000000"/>
                <w:sz w:val="16"/>
                <w:szCs w:val="16"/>
                <w:lang w:eastAsia="es-ES"/>
              </w:rPr>
              <w:t>16</w:t>
            </w:r>
          </w:p>
        </w:tc>
        <w:tc>
          <w:tcPr>
            <w:tcW w:w="0" w:type="auto"/>
            <w:shd w:val="clear" w:color="auto" w:fill="auto"/>
            <w:vAlign w:val="center"/>
            <w:hideMark/>
          </w:tcPr>
          <w:p w:rsidR="00C15B88" w:rsidRPr="00C15B88" w:rsidRDefault="00C15B88" w:rsidP="00C15B88">
            <w:pPr>
              <w:jc w:val="both"/>
              <w:rPr>
                <w:rFonts w:ascii="Calibri" w:hAnsi="Calibri" w:cs="Calibri"/>
                <w:color w:val="000000"/>
                <w:sz w:val="16"/>
                <w:szCs w:val="16"/>
                <w:lang w:eastAsia="es-ES"/>
              </w:rPr>
            </w:pPr>
            <w:r w:rsidRPr="00C15B88">
              <w:rPr>
                <w:rFonts w:ascii="Calibri" w:hAnsi="Calibri" w:cs="Calibri"/>
                <w:color w:val="000000"/>
                <w:sz w:val="16"/>
                <w:szCs w:val="16"/>
                <w:lang w:eastAsia="es-ES"/>
              </w:rPr>
              <w:t>ACTUADOR NEUMATICO SIMPLE ACCION DE 2", CON VALVULA PASO TOTAL DE 2", CONEXIÓN NPT HEMBRA</w:t>
            </w:r>
          </w:p>
        </w:tc>
        <w:tc>
          <w:tcPr>
            <w:tcW w:w="0" w:type="auto"/>
            <w:shd w:val="clear" w:color="auto" w:fill="auto"/>
            <w:vAlign w:val="center"/>
            <w:hideMark/>
          </w:tcPr>
          <w:p w:rsidR="00C15B88" w:rsidRPr="00C15B88" w:rsidRDefault="00C15B88" w:rsidP="00C15B88">
            <w:pPr>
              <w:jc w:val="center"/>
              <w:rPr>
                <w:rFonts w:ascii="Calibri" w:hAnsi="Calibri" w:cs="Calibri"/>
                <w:color w:val="000000"/>
                <w:sz w:val="16"/>
                <w:szCs w:val="16"/>
                <w:lang w:eastAsia="es-ES"/>
              </w:rPr>
            </w:pPr>
            <w:r w:rsidRPr="00C15B88">
              <w:rPr>
                <w:rFonts w:ascii="Calibri" w:hAnsi="Calibri" w:cs="Calibri"/>
                <w:color w:val="000000"/>
                <w:sz w:val="16"/>
                <w:szCs w:val="16"/>
                <w:lang w:eastAsia="es-ES"/>
              </w:rPr>
              <w:t>PZA</w:t>
            </w:r>
          </w:p>
        </w:tc>
        <w:tc>
          <w:tcPr>
            <w:tcW w:w="0" w:type="auto"/>
            <w:shd w:val="clear" w:color="auto" w:fill="auto"/>
            <w:noWrap/>
            <w:vAlign w:val="center"/>
            <w:hideMark/>
          </w:tcPr>
          <w:p w:rsidR="00C15B88" w:rsidRPr="00C15B88" w:rsidRDefault="00C15B88" w:rsidP="00C15B88">
            <w:pPr>
              <w:jc w:val="center"/>
              <w:rPr>
                <w:rFonts w:ascii="Calibri" w:hAnsi="Calibri" w:cs="Calibri"/>
                <w:color w:val="000000"/>
                <w:sz w:val="16"/>
                <w:szCs w:val="16"/>
                <w:lang w:eastAsia="es-ES"/>
              </w:rPr>
            </w:pPr>
            <w:r w:rsidRPr="00C15B88">
              <w:rPr>
                <w:rFonts w:ascii="Calibri" w:hAnsi="Calibri" w:cs="Calibri"/>
                <w:color w:val="000000"/>
                <w:sz w:val="16"/>
                <w:szCs w:val="16"/>
                <w:lang w:eastAsia="es-ES"/>
              </w:rPr>
              <w:t>1</w:t>
            </w:r>
          </w:p>
        </w:tc>
        <w:tc>
          <w:tcPr>
            <w:tcW w:w="0" w:type="auto"/>
            <w:shd w:val="clear" w:color="auto" w:fill="auto"/>
            <w:noWrap/>
            <w:vAlign w:val="center"/>
            <w:hideMark/>
          </w:tcPr>
          <w:p w:rsidR="00C15B88" w:rsidRPr="00C15B88" w:rsidRDefault="00C15B88" w:rsidP="00C15B88">
            <w:pPr>
              <w:jc w:val="right"/>
              <w:rPr>
                <w:rFonts w:ascii="Calibri" w:hAnsi="Calibri" w:cs="Calibri"/>
                <w:color w:val="000000"/>
                <w:sz w:val="16"/>
                <w:szCs w:val="16"/>
                <w:lang w:eastAsia="es-ES"/>
              </w:rPr>
            </w:pPr>
            <w:r w:rsidRPr="00C15B88">
              <w:rPr>
                <w:rFonts w:ascii="Calibri" w:hAnsi="Calibri" w:cs="Calibri"/>
                <w:color w:val="000000"/>
                <w:sz w:val="16"/>
                <w:szCs w:val="16"/>
                <w:lang w:eastAsia="es-ES"/>
              </w:rPr>
              <w:t>6.544,86</w:t>
            </w:r>
          </w:p>
        </w:tc>
        <w:tc>
          <w:tcPr>
            <w:tcW w:w="0" w:type="auto"/>
            <w:shd w:val="clear" w:color="auto" w:fill="auto"/>
            <w:noWrap/>
            <w:vAlign w:val="center"/>
            <w:hideMark/>
          </w:tcPr>
          <w:p w:rsidR="00C15B88" w:rsidRPr="00C15B88" w:rsidRDefault="00C15B88" w:rsidP="00C15B88">
            <w:pPr>
              <w:jc w:val="right"/>
              <w:rPr>
                <w:rFonts w:ascii="Calibri" w:hAnsi="Calibri" w:cs="Calibri"/>
                <w:color w:val="000000"/>
                <w:sz w:val="16"/>
                <w:szCs w:val="16"/>
                <w:lang w:eastAsia="es-ES"/>
              </w:rPr>
            </w:pPr>
            <w:r w:rsidRPr="00C15B88">
              <w:rPr>
                <w:rFonts w:ascii="Calibri" w:hAnsi="Calibri" w:cs="Calibri"/>
                <w:color w:val="000000"/>
                <w:sz w:val="16"/>
                <w:szCs w:val="16"/>
                <w:lang w:eastAsia="es-ES"/>
              </w:rPr>
              <w:t>6.544,86</w:t>
            </w:r>
          </w:p>
        </w:tc>
      </w:tr>
      <w:tr w:rsidR="00C15B88" w:rsidRPr="00C15B88" w:rsidTr="00C15B88">
        <w:trPr>
          <w:trHeight w:val="315"/>
        </w:trPr>
        <w:tc>
          <w:tcPr>
            <w:tcW w:w="0" w:type="auto"/>
            <w:gridSpan w:val="5"/>
            <w:shd w:val="clear" w:color="auto" w:fill="auto"/>
            <w:noWrap/>
            <w:vAlign w:val="center"/>
            <w:hideMark/>
          </w:tcPr>
          <w:p w:rsidR="00C15B88" w:rsidRPr="00C15B88" w:rsidRDefault="00C15B88" w:rsidP="00C15B88">
            <w:pPr>
              <w:jc w:val="right"/>
              <w:rPr>
                <w:rFonts w:ascii="Calibri" w:hAnsi="Calibri" w:cs="Calibri"/>
                <w:b/>
                <w:bCs/>
                <w:color w:val="000000"/>
                <w:sz w:val="16"/>
                <w:szCs w:val="16"/>
                <w:lang w:eastAsia="es-ES"/>
              </w:rPr>
            </w:pPr>
            <w:r w:rsidRPr="00C15B88">
              <w:rPr>
                <w:rFonts w:ascii="Calibri" w:hAnsi="Calibri" w:cs="Calibri"/>
                <w:b/>
                <w:bCs/>
                <w:color w:val="000000"/>
                <w:sz w:val="16"/>
                <w:szCs w:val="16"/>
                <w:lang w:eastAsia="es-ES"/>
              </w:rPr>
              <w:t>TOTAL Bs.-</w:t>
            </w:r>
          </w:p>
        </w:tc>
        <w:tc>
          <w:tcPr>
            <w:tcW w:w="0" w:type="auto"/>
            <w:shd w:val="clear" w:color="auto" w:fill="auto"/>
            <w:noWrap/>
            <w:vAlign w:val="center"/>
            <w:hideMark/>
          </w:tcPr>
          <w:p w:rsidR="00C15B88" w:rsidRPr="00C15B88" w:rsidRDefault="00C15B88" w:rsidP="00C15B88">
            <w:pPr>
              <w:jc w:val="right"/>
              <w:rPr>
                <w:rFonts w:ascii="Calibri" w:hAnsi="Calibri" w:cs="Calibri"/>
                <w:b/>
                <w:bCs/>
                <w:color w:val="000000"/>
                <w:sz w:val="16"/>
                <w:szCs w:val="16"/>
                <w:lang w:eastAsia="es-ES"/>
              </w:rPr>
            </w:pPr>
            <w:r w:rsidRPr="00C15B88">
              <w:rPr>
                <w:rFonts w:ascii="Calibri" w:hAnsi="Calibri" w:cs="Calibri"/>
                <w:b/>
                <w:bCs/>
                <w:color w:val="000000"/>
                <w:sz w:val="16"/>
                <w:szCs w:val="16"/>
                <w:lang w:eastAsia="es-ES"/>
              </w:rPr>
              <w:t>393.149,95</w:t>
            </w:r>
          </w:p>
        </w:tc>
      </w:tr>
    </w:tbl>
    <w:p w:rsidR="00C15B88" w:rsidRDefault="00C15B88" w:rsidP="00D62DD9">
      <w:pPr>
        <w:rPr>
          <w:rFonts w:asciiTheme="minorHAnsi" w:hAnsiTheme="minorHAnsi" w:cstheme="minorHAnsi"/>
          <w:sz w:val="22"/>
          <w:szCs w:val="22"/>
        </w:rPr>
      </w:pPr>
    </w:p>
    <w:p w:rsidR="00C15B88" w:rsidRDefault="00C15B88" w:rsidP="00D62DD9">
      <w:pPr>
        <w:rPr>
          <w:rFonts w:asciiTheme="minorHAnsi" w:hAnsiTheme="minorHAnsi" w:cstheme="minorHAnsi"/>
          <w:sz w:val="22"/>
          <w:szCs w:val="22"/>
        </w:rPr>
      </w:pPr>
    </w:p>
    <w:p w:rsidR="00C15B88" w:rsidRDefault="00C15B88" w:rsidP="00D62DD9">
      <w:pPr>
        <w:rPr>
          <w:rFonts w:asciiTheme="minorHAnsi" w:hAnsiTheme="minorHAnsi" w:cstheme="minorHAnsi"/>
          <w:sz w:val="22"/>
          <w:szCs w:val="22"/>
        </w:rPr>
      </w:pPr>
    </w:p>
    <w:p w:rsidR="00EC1CBF" w:rsidRDefault="00EC1CBF" w:rsidP="00D62DD9">
      <w:pPr>
        <w:rPr>
          <w:rFonts w:asciiTheme="minorHAnsi" w:hAnsiTheme="minorHAnsi" w:cstheme="minorHAnsi"/>
          <w:sz w:val="22"/>
          <w:szCs w:val="22"/>
        </w:rPr>
      </w:pPr>
    </w:p>
    <w:p w:rsidR="00103622" w:rsidRPr="006F470A" w:rsidRDefault="00103622" w:rsidP="00B37050">
      <w:pPr>
        <w:jc w:val="center"/>
        <w:rPr>
          <w:rFonts w:asciiTheme="minorHAnsi" w:hAnsiTheme="minorHAnsi" w:cstheme="minorHAnsi"/>
          <w:b/>
          <w:sz w:val="22"/>
          <w:szCs w:val="22"/>
        </w:rPr>
      </w:pPr>
    </w:p>
    <w:p w:rsidR="00D3320E" w:rsidRDefault="00D3320E" w:rsidP="00B37050">
      <w:pPr>
        <w:jc w:val="center"/>
        <w:rPr>
          <w:rFonts w:asciiTheme="minorHAnsi" w:hAnsiTheme="minorHAnsi" w:cstheme="minorHAnsi"/>
          <w:b/>
          <w:sz w:val="22"/>
          <w:szCs w:val="22"/>
        </w:rPr>
      </w:pPr>
    </w:p>
    <w:p w:rsidR="001550D6" w:rsidRDefault="001550D6" w:rsidP="00B37050">
      <w:pPr>
        <w:jc w:val="center"/>
        <w:rPr>
          <w:rFonts w:asciiTheme="minorHAnsi" w:hAnsiTheme="minorHAnsi" w:cstheme="minorHAnsi"/>
          <w:b/>
          <w:sz w:val="22"/>
          <w:szCs w:val="22"/>
        </w:rPr>
      </w:pPr>
    </w:p>
    <w:p w:rsidR="001550D6" w:rsidRDefault="001550D6" w:rsidP="00B37050">
      <w:pPr>
        <w:jc w:val="center"/>
        <w:rPr>
          <w:rFonts w:asciiTheme="minorHAnsi" w:hAnsiTheme="minorHAnsi" w:cstheme="minorHAnsi"/>
          <w:b/>
          <w:sz w:val="22"/>
          <w:szCs w:val="22"/>
        </w:rPr>
      </w:pPr>
    </w:p>
    <w:p w:rsidR="001550D6" w:rsidRDefault="001550D6" w:rsidP="00B37050">
      <w:pPr>
        <w:jc w:val="center"/>
        <w:rPr>
          <w:rFonts w:asciiTheme="minorHAnsi" w:hAnsiTheme="minorHAnsi" w:cstheme="minorHAnsi"/>
          <w:b/>
          <w:sz w:val="22"/>
          <w:szCs w:val="22"/>
        </w:rPr>
      </w:pPr>
    </w:p>
    <w:p w:rsidR="001550D6" w:rsidRDefault="001550D6" w:rsidP="00B37050">
      <w:pPr>
        <w:jc w:val="center"/>
        <w:rPr>
          <w:rFonts w:asciiTheme="minorHAnsi" w:hAnsiTheme="minorHAnsi" w:cstheme="minorHAnsi"/>
          <w:b/>
          <w:sz w:val="22"/>
          <w:szCs w:val="22"/>
        </w:rPr>
      </w:pPr>
    </w:p>
    <w:p w:rsidR="001550D6" w:rsidRDefault="001550D6" w:rsidP="00B37050">
      <w:pPr>
        <w:jc w:val="center"/>
        <w:rPr>
          <w:rFonts w:asciiTheme="minorHAnsi" w:hAnsiTheme="minorHAnsi" w:cstheme="minorHAnsi"/>
          <w:b/>
          <w:sz w:val="22"/>
          <w:szCs w:val="22"/>
        </w:rPr>
      </w:pPr>
    </w:p>
    <w:p w:rsidR="001550D6" w:rsidRDefault="001550D6" w:rsidP="00B37050">
      <w:pPr>
        <w:jc w:val="center"/>
        <w:rPr>
          <w:rFonts w:asciiTheme="minorHAnsi" w:hAnsiTheme="minorHAnsi" w:cstheme="minorHAnsi"/>
          <w:b/>
          <w:sz w:val="22"/>
          <w:szCs w:val="22"/>
        </w:rPr>
      </w:pPr>
    </w:p>
    <w:p w:rsidR="001550D6" w:rsidRDefault="001550D6" w:rsidP="00B37050">
      <w:pPr>
        <w:jc w:val="center"/>
        <w:rPr>
          <w:rFonts w:asciiTheme="minorHAnsi" w:hAnsiTheme="minorHAnsi" w:cstheme="minorHAnsi"/>
          <w:b/>
          <w:sz w:val="22"/>
          <w:szCs w:val="22"/>
        </w:rPr>
      </w:pPr>
    </w:p>
    <w:p w:rsidR="001550D6" w:rsidRDefault="001550D6" w:rsidP="00B37050">
      <w:pPr>
        <w:jc w:val="center"/>
        <w:rPr>
          <w:rFonts w:asciiTheme="minorHAnsi" w:hAnsiTheme="minorHAnsi" w:cstheme="minorHAnsi"/>
          <w:b/>
          <w:sz w:val="22"/>
          <w:szCs w:val="22"/>
        </w:rPr>
      </w:pPr>
    </w:p>
    <w:p w:rsidR="001550D6" w:rsidRDefault="001550D6"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00CA5AF5">
        <w:rPr>
          <w:rFonts w:asciiTheme="minorHAnsi" w:hAnsiTheme="minorHAnsi" w:cstheme="minorHAnsi"/>
          <w:sz w:val="22"/>
          <w:szCs w:val="22"/>
        </w:rPr>
        <w:t>los siguientes proponentes</w:t>
      </w:r>
      <w:r w:rsidR="00153A49">
        <w:rPr>
          <w:rFonts w:asciiTheme="minorHAnsi" w:hAnsiTheme="minorHAnsi" w:cstheme="minorHAnsi"/>
          <w:sz w:val="22"/>
          <w:szCs w:val="22"/>
        </w:rPr>
        <w:t>:</w:t>
      </w:r>
    </w:p>
    <w:p w:rsidR="00C07EA0" w:rsidRPr="00C07EA0" w:rsidRDefault="00C07EA0" w:rsidP="00C07EA0">
      <w:pPr>
        <w:spacing w:after="120"/>
        <w:jc w:val="both"/>
        <w:rPr>
          <w:rFonts w:asciiTheme="minorHAnsi" w:hAnsiTheme="minorHAnsi" w:cstheme="minorHAnsi"/>
          <w:b/>
          <w:color w:val="FF0000"/>
          <w:sz w:val="22"/>
          <w:szCs w:val="22"/>
        </w:rPr>
      </w:pPr>
    </w:p>
    <w:p w:rsidR="00CA5AF5" w:rsidRPr="009A55B6" w:rsidRDefault="00703819" w:rsidP="00855E15">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9A55B6">
        <w:rPr>
          <w:rFonts w:asciiTheme="minorHAnsi" w:hAnsiTheme="minorHAnsi" w:cstheme="minorHAnsi"/>
          <w:b/>
          <w:sz w:val="22"/>
          <w:szCs w:val="22"/>
        </w:rPr>
        <w:t xml:space="preserve"> </w:t>
      </w:r>
      <w:r w:rsidR="00CA5AF5" w:rsidRPr="009A55B6">
        <w:rPr>
          <w:rFonts w:asciiTheme="minorHAnsi" w:hAnsiTheme="minorHAnsi" w:cstheme="minorHAnsi"/>
          <w:b/>
          <w:sz w:val="22"/>
          <w:szCs w:val="22"/>
        </w:rPr>
        <w:t>PROPONENTES NACIONALES</w:t>
      </w:r>
      <w:r w:rsidR="00D7348C" w:rsidRPr="009A55B6">
        <w:rPr>
          <w:rFonts w:asciiTheme="minorHAnsi" w:hAnsiTheme="minorHAnsi" w:cstheme="minorHAnsi"/>
          <w:b/>
          <w:sz w:val="22"/>
          <w:szCs w:val="22"/>
        </w:rPr>
        <w:t xml:space="preserve"> </w:t>
      </w:r>
    </w:p>
    <w:p w:rsidR="00153A49" w:rsidRDefault="00153A49" w:rsidP="00855E15">
      <w:pPr>
        <w:pStyle w:val="Prrafodelista"/>
        <w:ind w:left="426"/>
        <w:jc w:val="both"/>
        <w:rPr>
          <w:rFonts w:asciiTheme="minorHAnsi" w:hAnsiTheme="minorHAnsi" w:cstheme="minorHAnsi"/>
          <w:sz w:val="22"/>
          <w:szCs w:val="22"/>
        </w:rPr>
      </w:pPr>
    </w:p>
    <w:p w:rsidR="00153A49" w:rsidRPr="00DF3BDC" w:rsidRDefault="00153A49" w:rsidP="007D104D">
      <w:pPr>
        <w:pStyle w:val="Prrafodelista"/>
        <w:numPr>
          <w:ilvl w:val="0"/>
          <w:numId w:val="35"/>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Personas Naturales con capacidad de contratar. </w:t>
      </w:r>
      <w:r w:rsidRPr="00DF3BDC">
        <w:rPr>
          <w:rFonts w:asciiTheme="minorHAnsi" w:hAnsiTheme="minorHAnsi" w:cstheme="minorHAnsi"/>
          <w:color w:val="000000"/>
          <w:sz w:val="22"/>
          <w:szCs w:val="22"/>
        </w:rPr>
        <w:t>Para cuantías menores a Bs1.000.000.- (Un Millón 00/100 Bolivianos)</w:t>
      </w:r>
    </w:p>
    <w:p w:rsidR="00153A49" w:rsidRPr="00DF3BDC" w:rsidRDefault="00153A49" w:rsidP="007D104D">
      <w:pPr>
        <w:pStyle w:val="Prrafodelista"/>
        <w:numPr>
          <w:ilvl w:val="0"/>
          <w:numId w:val="35"/>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153A49" w:rsidRPr="00DF3BDC" w:rsidRDefault="00153A49" w:rsidP="007D104D">
      <w:pPr>
        <w:pStyle w:val="Prrafodelista"/>
        <w:numPr>
          <w:ilvl w:val="0"/>
          <w:numId w:val="35"/>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 xml:space="preserve">Asociaciones Accidentales </w:t>
      </w:r>
      <w:r w:rsidR="009A55B6">
        <w:rPr>
          <w:rFonts w:asciiTheme="minorHAnsi" w:hAnsiTheme="minorHAnsi" w:cstheme="minorHAnsi"/>
          <w:sz w:val="22"/>
          <w:szCs w:val="22"/>
          <w:lang w:val="es-BO"/>
        </w:rPr>
        <w:t>legalmente</w:t>
      </w:r>
      <w:r>
        <w:rPr>
          <w:rFonts w:asciiTheme="minorHAnsi" w:hAnsiTheme="minorHAnsi" w:cstheme="minorHAnsi"/>
          <w:sz w:val="22"/>
          <w:szCs w:val="22"/>
          <w:lang w:val="es-BO"/>
        </w:rPr>
        <w:t xml:space="preserve"> </w:t>
      </w:r>
      <w:r w:rsidR="00CA5AF5">
        <w:rPr>
          <w:rFonts w:asciiTheme="minorHAnsi" w:hAnsiTheme="minorHAnsi" w:cstheme="minorHAnsi"/>
          <w:sz w:val="22"/>
          <w:szCs w:val="22"/>
          <w:lang w:val="es-BO"/>
        </w:rPr>
        <w:t>constituidas en el Estado Plurinacional de Bolivia</w:t>
      </w:r>
      <w:r w:rsidRPr="00DF3BDC">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153A49" w:rsidRPr="00DF3BDC" w:rsidRDefault="00153A49" w:rsidP="007D104D">
      <w:pPr>
        <w:pStyle w:val="Prrafodelista"/>
        <w:numPr>
          <w:ilvl w:val="0"/>
          <w:numId w:val="35"/>
        </w:numPr>
        <w:ind w:left="851"/>
        <w:rPr>
          <w:rFonts w:asciiTheme="minorHAnsi" w:hAnsiTheme="minorHAnsi" w:cstheme="minorHAnsi"/>
          <w:sz w:val="22"/>
          <w:szCs w:val="22"/>
        </w:rPr>
      </w:pPr>
      <w:r w:rsidRPr="00DF3BDC">
        <w:rPr>
          <w:rFonts w:asciiTheme="minorHAnsi" w:hAnsiTheme="minorHAnsi" w:cstheme="minorHAnsi"/>
          <w:sz w:val="22"/>
          <w:szCs w:val="22"/>
        </w:rPr>
        <w:t xml:space="preserve">Micro y Pequeñas Empresas - </w:t>
      </w:r>
      <w:proofErr w:type="spellStart"/>
      <w:r w:rsidRPr="00DF3BDC">
        <w:rPr>
          <w:rFonts w:asciiTheme="minorHAnsi" w:hAnsiTheme="minorHAnsi" w:cstheme="minorHAnsi"/>
          <w:sz w:val="22"/>
          <w:szCs w:val="22"/>
        </w:rPr>
        <w:t>MyPES</w:t>
      </w:r>
      <w:proofErr w:type="spellEnd"/>
      <w:r w:rsidRPr="00DF3BDC">
        <w:rPr>
          <w:rFonts w:asciiTheme="minorHAnsi" w:hAnsiTheme="minorHAnsi" w:cstheme="minorHAnsi"/>
          <w:sz w:val="22"/>
          <w:szCs w:val="22"/>
        </w:rPr>
        <w:t>.</w:t>
      </w:r>
      <w:r>
        <w:rPr>
          <w:rFonts w:asciiTheme="minorHAnsi" w:hAnsiTheme="minorHAnsi" w:cstheme="minorHAnsi"/>
          <w:sz w:val="22"/>
          <w:szCs w:val="22"/>
        </w:rPr>
        <w:t xml:space="preserve"> </w:t>
      </w:r>
    </w:p>
    <w:p w:rsidR="00153A49" w:rsidRPr="00DF3BDC" w:rsidRDefault="00153A49" w:rsidP="007D104D">
      <w:pPr>
        <w:pStyle w:val="Prrafodelista"/>
        <w:numPr>
          <w:ilvl w:val="0"/>
          <w:numId w:val="35"/>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r>
        <w:rPr>
          <w:rFonts w:asciiTheme="minorHAnsi" w:hAnsiTheme="minorHAnsi" w:cstheme="minorHAnsi"/>
          <w:sz w:val="22"/>
          <w:szCs w:val="22"/>
        </w:rPr>
        <w:t xml:space="preserve"> </w:t>
      </w:r>
    </w:p>
    <w:p w:rsidR="00153A49" w:rsidRPr="00E75688" w:rsidRDefault="00153A49" w:rsidP="007D104D">
      <w:pPr>
        <w:pStyle w:val="Prrafodelista"/>
        <w:numPr>
          <w:ilvl w:val="0"/>
          <w:numId w:val="35"/>
        </w:numPr>
        <w:ind w:left="851"/>
        <w:rPr>
          <w:rFonts w:asciiTheme="minorHAnsi" w:hAnsiTheme="minorHAnsi" w:cstheme="minorHAnsi"/>
          <w:sz w:val="22"/>
          <w:szCs w:val="22"/>
        </w:rPr>
      </w:pPr>
      <w:r w:rsidRPr="00E75688">
        <w:rPr>
          <w:rFonts w:asciiTheme="minorHAnsi" w:hAnsiTheme="minorHAnsi" w:cstheme="minorHAnsi"/>
          <w:sz w:val="22"/>
          <w:szCs w:val="22"/>
        </w:rPr>
        <w:t xml:space="preserve">Organizaciones Económicas Campesinas – OECAS. </w:t>
      </w:r>
    </w:p>
    <w:p w:rsidR="00C12457" w:rsidRPr="00E75688" w:rsidRDefault="00153A49" w:rsidP="007D104D">
      <w:pPr>
        <w:pStyle w:val="Prrafodelista"/>
        <w:numPr>
          <w:ilvl w:val="0"/>
          <w:numId w:val="35"/>
        </w:numPr>
        <w:ind w:left="851"/>
        <w:rPr>
          <w:rFonts w:asciiTheme="minorHAnsi" w:hAnsiTheme="minorHAnsi" w:cstheme="minorHAnsi"/>
          <w:sz w:val="22"/>
          <w:szCs w:val="22"/>
        </w:rPr>
      </w:pPr>
      <w:r w:rsidRPr="00E75688">
        <w:rPr>
          <w:rFonts w:asciiTheme="minorHAnsi" w:hAnsiTheme="minorHAnsi" w:cstheme="minorHAnsi"/>
          <w:sz w:val="22"/>
          <w:szCs w:val="22"/>
        </w:rPr>
        <w:t xml:space="preserve">Cooperativas (cuando sus documentos de constitución así lo determinen). </w:t>
      </w:r>
    </w:p>
    <w:p w:rsidR="00C12457" w:rsidRPr="00E75688" w:rsidRDefault="00C12457" w:rsidP="007D104D">
      <w:pPr>
        <w:pStyle w:val="Prrafodelista"/>
        <w:numPr>
          <w:ilvl w:val="0"/>
          <w:numId w:val="35"/>
        </w:numPr>
        <w:ind w:left="851"/>
        <w:rPr>
          <w:rFonts w:asciiTheme="minorHAnsi" w:hAnsiTheme="minorHAnsi" w:cstheme="minorHAnsi"/>
          <w:sz w:val="22"/>
          <w:szCs w:val="22"/>
        </w:rPr>
      </w:pPr>
      <w:r w:rsidRPr="00E75688">
        <w:rPr>
          <w:rFonts w:asciiTheme="minorHAnsi" w:hAnsiTheme="minorHAnsi" w:cstheme="minorHAnsi"/>
          <w:sz w:val="22"/>
          <w:szCs w:val="22"/>
        </w:rPr>
        <w:t>Asociaciones Civiles sin fines de lucro legalmente constituidas (cuando su documento de constitución establezca su capacidad de ofertar bienes).</w:t>
      </w:r>
    </w:p>
    <w:p w:rsidR="00153A49" w:rsidRDefault="00153A49" w:rsidP="00855E15">
      <w:pPr>
        <w:pStyle w:val="Prrafodelista"/>
        <w:ind w:left="426"/>
        <w:jc w:val="both"/>
        <w:rPr>
          <w:rFonts w:asciiTheme="minorHAnsi" w:hAnsiTheme="minorHAnsi" w:cstheme="minorHAnsi"/>
          <w:sz w:val="22"/>
          <w:szCs w:val="22"/>
        </w:rPr>
      </w:pPr>
    </w:p>
    <w:p w:rsidR="00703819" w:rsidRPr="00E75688" w:rsidRDefault="00703819" w:rsidP="00703819">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 xml:space="preserve">2.2 </w:t>
      </w:r>
      <w:r w:rsidRPr="00E75688">
        <w:rPr>
          <w:rFonts w:asciiTheme="minorHAnsi" w:hAnsiTheme="minorHAnsi" w:cstheme="minorHAnsi"/>
          <w:b/>
          <w:sz w:val="22"/>
          <w:szCs w:val="22"/>
        </w:rPr>
        <w:t>PROPONENTES EXTRANJEROS</w:t>
      </w:r>
    </w:p>
    <w:p w:rsidR="00703819" w:rsidRDefault="00703819" w:rsidP="00703819">
      <w:pPr>
        <w:pStyle w:val="Prrafodelista"/>
        <w:ind w:left="426"/>
        <w:jc w:val="both"/>
        <w:rPr>
          <w:rFonts w:asciiTheme="minorHAnsi" w:hAnsiTheme="minorHAnsi" w:cstheme="minorHAnsi"/>
          <w:color w:val="FF0000"/>
          <w:sz w:val="22"/>
          <w:szCs w:val="22"/>
        </w:rPr>
      </w:pPr>
    </w:p>
    <w:p w:rsidR="00703819" w:rsidRDefault="00C10F19" w:rsidP="00855E15">
      <w:pPr>
        <w:pStyle w:val="Prrafodelista"/>
        <w:ind w:left="426"/>
        <w:jc w:val="both"/>
        <w:rPr>
          <w:rFonts w:asciiTheme="minorHAnsi" w:hAnsiTheme="minorHAnsi" w:cstheme="minorHAnsi"/>
          <w:sz w:val="22"/>
          <w:szCs w:val="22"/>
        </w:rPr>
      </w:pPr>
      <w:r>
        <w:rPr>
          <w:rFonts w:asciiTheme="minorHAnsi" w:hAnsiTheme="minorHAnsi" w:cstheme="minorHAnsi"/>
          <w:b/>
          <w:color w:val="FF0000"/>
          <w:sz w:val="22"/>
          <w:szCs w:val="22"/>
        </w:rPr>
        <w:t>“</w:t>
      </w:r>
      <w:r w:rsidRPr="00207ADB">
        <w:rPr>
          <w:rFonts w:asciiTheme="minorHAnsi" w:hAnsiTheme="minorHAnsi" w:cstheme="minorHAnsi"/>
          <w:b/>
          <w:color w:val="FF0000"/>
          <w:sz w:val="22"/>
          <w:szCs w:val="22"/>
        </w:rPr>
        <w:t>NO APLICA</w:t>
      </w:r>
      <w:r>
        <w:rPr>
          <w:rFonts w:asciiTheme="minorHAnsi" w:hAnsiTheme="minorHAnsi" w:cstheme="minorHAnsi"/>
          <w:b/>
          <w:color w:val="FF0000"/>
          <w:sz w:val="22"/>
          <w:szCs w:val="22"/>
        </w:rPr>
        <w:t>”</w:t>
      </w:r>
    </w:p>
    <w:p w:rsidR="00703819" w:rsidRDefault="00703819"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7D104D">
      <w:pPr>
        <w:pStyle w:val="Sinespaciado4"/>
        <w:numPr>
          <w:ilvl w:val="0"/>
          <w:numId w:val="26"/>
        </w:numPr>
        <w:ind w:left="851"/>
        <w:jc w:val="both"/>
      </w:pPr>
      <w:r w:rsidRPr="006F470A">
        <w:t xml:space="preserve">Que tengan deudas pendientes con el Estado, establecidas mediante pliegos de cargo ejecutoriados y no pagados. </w:t>
      </w:r>
    </w:p>
    <w:p w:rsidR="006A773C" w:rsidRPr="006F470A" w:rsidRDefault="006A773C" w:rsidP="007D104D">
      <w:pPr>
        <w:pStyle w:val="Sinespaciado4"/>
        <w:numPr>
          <w:ilvl w:val="0"/>
          <w:numId w:val="26"/>
        </w:numPr>
        <w:ind w:left="851"/>
        <w:jc w:val="both"/>
      </w:pPr>
      <w:r w:rsidRPr="006F470A">
        <w:t>Que tengan sentencia ejecutoriada, con impedimento para ejercer el comercio.</w:t>
      </w:r>
    </w:p>
    <w:p w:rsidR="006A773C" w:rsidRPr="006F470A" w:rsidRDefault="006A773C" w:rsidP="007D104D">
      <w:pPr>
        <w:pStyle w:val="Sinespaciado4"/>
        <w:numPr>
          <w:ilvl w:val="0"/>
          <w:numId w:val="26"/>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7D104D">
      <w:pPr>
        <w:pStyle w:val="Sinespaciado4"/>
        <w:numPr>
          <w:ilvl w:val="0"/>
          <w:numId w:val="26"/>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7D104D">
      <w:pPr>
        <w:pStyle w:val="Sinespaciado4"/>
        <w:numPr>
          <w:ilvl w:val="0"/>
          <w:numId w:val="26"/>
        </w:numPr>
        <w:ind w:left="851"/>
        <w:jc w:val="both"/>
      </w:pPr>
      <w:r w:rsidRPr="002932FE">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7D104D">
      <w:pPr>
        <w:pStyle w:val="Sinespaciado4"/>
        <w:numPr>
          <w:ilvl w:val="0"/>
          <w:numId w:val="26"/>
        </w:numPr>
        <w:ind w:left="851"/>
        <w:jc w:val="both"/>
      </w:pPr>
      <w:r w:rsidRPr="002932FE">
        <w:lastRenderedPageBreak/>
        <w:t>Que hubiesen declarado su disolución o quiebra.</w:t>
      </w:r>
    </w:p>
    <w:p w:rsidR="006A773C" w:rsidRPr="006F470A" w:rsidRDefault="006A773C" w:rsidP="007D104D">
      <w:pPr>
        <w:pStyle w:val="Sinespaciado4"/>
        <w:numPr>
          <w:ilvl w:val="0"/>
          <w:numId w:val="26"/>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7D104D">
      <w:pPr>
        <w:pStyle w:val="Sinespaciado4"/>
        <w:numPr>
          <w:ilvl w:val="0"/>
          <w:numId w:val="26"/>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7D104D">
      <w:pPr>
        <w:pStyle w:val="Sinespaciado4"/>
        <w:numPr>
          <w:ilvl w:val="0"/>
          <w:numId w:val="26"/>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7D104D">
      <w:pPr>
        <w:pStyle w:val="Sinespaciado4"/>
        <w:numPr>
          <w:ilvl w:val="0"/>
          <w:numId w:val="26"/>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7D104D">
      <w:pPr>
        <w:pStyle w:val="Sinespaciado4"/>
        <w:numPr>
          <w:ilvl w:val="0"/>
          <w:numId w:val="26"/>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r w:rsidR="00867CDF" w:rsidRPr="006F470A">
        <w:rPr>
          <w:rFonts w:asciiTheme="minorHAnsi" w:hAnsiTheme="minorHAnsi" w:cstheme="minorHAnsi"/>
          <w:sz w:val="22"/>
          <w:szCs w:val="22"/>
        </w:rPr>
        <w:t>.</w:t>
      </w:r>
    </w:p>
    <w:p w:rsidR="00D01DCF" w:rsidRDefault="00D01DCF" w:rsidP="00867CDF">
      <w:pPr>
        <w:ind w:left="426"/>
        <w:jc w:val="both"/>
        <w:rPr>
          <w:rFonts w:asciiTheme="minorHAnsi" w:hAnsiTheme="minorHAnsi" w:cstheme="minorHAnsi"/>
          <w:sz w:val="22"/>
          <w:szCs w:val="22"/>
        </w:rPr>
      </w:pPr>
    </w:p>
    <w:p w:rsidR="00D01DCF" w:rsidRDefault="00D01DCF" w:rsidP="00D01D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pago se </w:t>
      </w:r>
      <w:r w:rsidR="003E27FC" w:rsidRPr="00365997">
        <w:rPr>
          <w:rFonts w:asciiTheme="minorHAnsi" w:hAnsiTheme="minorHAnsi" w:cstheme="minorHAnsi"/>
          <w:sz w:val="22"/>
          <w:szCs w:val="22"/>
        </w:rPr>
        <w:t>realizará</w:t>
      </w:r>
      <w:r w:rsidRPr="00365997">
        <w:rPr>
          <w:rFonts w:asciiTheme="minorHAnsi" w:hAnsiTheme="minorHAnsi" w:cstheme="minorHAnsi"/>
          <w:sz w:val="22"/>
          <w:szCs w:val="22"/>
        </w:rPr>
        <w:t xml:space="preserve"> en la moneda establecida para el proceso de contratación.</w:t>
      </w:r>
    </w:p>
    <w:p w:rsidR="00C10F19" w:rsidRDefault="00C10F19"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lastRenderedPageBreak/>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7D104D">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7D104D">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7D104D">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7D104D">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7D104D">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7D104D">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7D104D">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7D104D">
      <w:pPr>
        <w:pStyle w:val="Prrafodelista"/>
        <w:numPr>
          <w:ilvl w:val="0"/>
          <w:numId w:val="22"/>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7D104D">
      <w:pPr>
        <w:pStyle w:val="Prrafodelista"/>
        <w:numPr>
          <w:ilvl w:val="0"/>
          <w:numId w:val="22"/>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7D104D">
      <w:pPr>
        <w:pStyle w:val="Prrafodelista"/>
        <w:numPr>
          <w:ilvl w:val="0"/>
          <w:numId w:val="22"/>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7D104D">
      <w:pPr>
        <w:pStyle w:val="Prrafodelista"/>
        <w:numPr>
          <w:ilvl w:val="0"/>
          <w:numId w:val="22"/>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7D104D">
      <w:pPr>
        <w:pStyle w:val="Prrafodelista"/>
        <w:numPr>
          <w:ilvl w:val="0"/>
          <w:numId w:val="22"/>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7D104D">
      <w:pPr>
        <w:numPr>
          <w:ilvl w:val="0"/>
          <w:numId w:val="25"/>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7D104D">
      <w:pPr>
        <w:numPr>
          <w:ilvl w:val="0"/>
          <w:numId w:val="25"/>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7D104D">
      <w:pPr>
        <w:numPr>
          <w:ilvl w:val="0"/>
          <w:numId w:val="25"/>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7D104D">
      <w:pPr>
        <w:numPr>
          <w:ilvl w:val="0"/>
          <w:numId w:val="25"/>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7D104D">
      <w:pPr>
        <w:numPr>
          <w:ilvl w:val="0"/>
          <w:numId w:val="25"/>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w:t>
      </w:r>
      <w:r w:rsidR="00E26E58" w:rsidRPr="00812C05">
        <w:rPr>
          <w:rFonts w:asciiTheme="minorHAnsi" w:hAnsiTheme="minorHAnsi" w:cstheme="minorHAnsi"/>
          <w:sz w:val="22"/>
          <w:szCs w:val="22"/>
          <w:lang w:val="es-BO"/>
        </w:rPr>
        <w:t>to</w:t>
      </w:r>
      <w:r w:rsidR="00420795">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3E27FC" w:rsidRPr="006F470A" w:rsidRDefault="003E27FC"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 xml:space="preserve">N DEL PROCESO DE </w:t>
      </w:r>
      <w:r w:rsidR="003E27FC" w:rsidRPr="006F470A">
        <w:rPr>
          <w:rFonts w:asciiTheme="minorHAnsi" w:hAnsiTheme="minorHAnsi" w:cstheme="minorHAnsi"/>
          <w:b/>
          <w:sz w:val="22"/>
          <w:szCs w:val="22"/>
        </w:rPr>
        <w:t>CONTRATACIÓN. -</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7D104D">
      <w:pPr>
        <w:pStyle w:val="Prrafodelista"/>
        <w:numPr>
          <w:ilvl w:val="1"/>
          <w:numId w:val="23"/>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7D104D">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7D104D">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7D104D">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7D104D">
      <w:pPr>
        <w:pStyle w:val="Prrafodelista"/>
        <w:numPr>
          <w:ilvl w:val="1"/>
          <w:numId w:val="23"/>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7D104D">
      <w:pPr>
        <w:pStyle w:val="Prrafodelista"/>
        <w:numPr>
          <w:ilvl w:val="1"/>
          <w:numId w:val="23"/>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 xml:space="preserve">La </w:t>
      </w:r>
      <w:r w:rsidR="00D45013">
        <w:rPr>
          <w:rFonts w:asciiTheme="minorHAnsi" w:hAnsiTheme="minorHAnsi" w:cstheme="minorHAnsi"/>
          <w:b/>
          <w:sz w:val="22"/>
          <w:szCs w:val="22"/>
        </w:rPr>
        <w:t>a</w:t>
      </w:r>
      <w:r w:rsidRPr="006F470A">
        <w:rPr>
          <w:rFonts w:asciiTheme="minorHAnsi" w:hAnsiTheme="minorHAnsi" w:cstheme="minorHAnsi"/>
          <w:b/>
          <w:sz w:val="22"/>
          <w:szCs w:val="22"/>
        </w:rPr>
        <w:t>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7D104D">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7D104D">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7D104D">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w:t>
      </w:r>
      <w:r w:rsidRPr="006F470A">
        <w:rPr>
          <w:rFonts w:asciiTheme="minorHAnsi" w:eastAsiaTheme="minorHAnsi" w:hAnsiTheme="minorHAnsi" w:cstheme="minorHAnsi"/>
          <w:sz w:val="22"/>
          <w:szCs w:val="22"/>
          <w:lang w:val="es-BO"/>
        </w:rPr>
        <w:lastRenderedPageBreak/>
        <w:t>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900663"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p>
    <w:p w:rsidR="00C10F19" w:rsidRPr="006F470A" w:rsidRDefault="00C10F19" w:rsidP="00C10F19">
      <w:pPr>
        <w:pStyle w:val="Prrafodelista"/>
        <w:ind w:left="426"/>
        <w:jc w:val="both"/>
        <w:rPr>
          <w:rFonts w:asciiTheme="minorHAnsi" w:hAnsiTheme="minorHAnsi" w:cstheme="minorHAnsi"/>
          <w:b/>
          <w:sz w:val="22"/>
          <w:szCs w:val="22"/>
        </w:rPr>
      </w:pPr>
    </w:p>
    <w:p w:rsidR="00C10F19" w:rsidRDefault="00C10F19" w:rsidP="00B37050">
      <w:pPr>
        <w:ind w:left="426"/>
        <w:jc w:val="both"/>
        <w:rPr>
          <w:rFonts w:asciiTheme="minorHAnsi" w:hAnsiTheme="minorHAnsi" w:cstheme="minorHAnsi"/>
          <w:b/>
          <w:bCs/>
          <w:i/>
          <w:iCs/>
          <w:color w:val="FF0000"/>
          <w:lang w:eastAsia="es-BO"/>
        </w:rPr>
      </w:pPr>
      <w:r w:rsidRPr="00365997">
        <w:rPr>
          <w:rFonts w:asciiTheme="minorHAnsi" w:hAnsiTheme="minorHAnsi" w:cstheme="minorHAnsi"/>
          <w:b/>
          <w:bCs/>
          <w:i/>
          <w:iCs/>
          <w:color w:val="FF0000"/>
          <w:lang w:eastAsia="es-BO"/>
        </w:rPr>
        <w:t>“No corresponde”</w:t>
      </w:r>
    </w:p>
    <w:p w:rsidR="00900663" w:rsidRPr="006F470A" w:rsidRDefault="00900663" w:rsidP="00B37050">
      <w:pPr>
        <w:jc w:val="both"/>
        <w:rPr>
          <w:rFonts w:asciiTheme="minorHAnsi" w:hAnsiTheme="minorHAnsi" w:cstheme="minorHAnsi"/>
          <w:sz w:val="22"/>
          <w:szCs w:val="22"/>
          <w:lang w:val="es-ES_tradnl"/>
        </w:rPr>
      </w:pPr>
    </w:p>
    <w:p w:rsidR="00900663"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p>
    <w:p w:rsidR="000D5126" w:rsidRPr="006F470A" w:rsidRDefault="000D5126" w:rsidP="000D5126">
      <w:pPr>
        <w:pStyle w:val="Prrafodelista"/>
        <w:ind w:left="426"/>
        <w:jc w:val="both"/>
        <w:rPr>
          <w:rFonts w:asciiTheme="minorHAnsi" w:hAnsiTheme="minorHAnsi" w:cstheme="minorHAnsi"/>
          <w:b/>
          <w:sz w:val="22"/>
          <w:szCs w:val="22"/>
        </w:rPr>
      </w:pPr>
    </w:p>
    <w:p w:rsidR="00D3320E" w:rsidRDefault="00D3320E" w:rsidP="00D3320E">
      <w:pPr>
        <w:ind w:left="426"/>
        <w:jc w:val="both"/>
        <w:rPr>
          <w:rFonts w:asciiTheme="minorHAnsi" w:hAnsiTheme="minorHAnsi" w:cstheme="minorHAnsi"/>
          <w:b/>
          <w:bCs/>
          <w:i/>
          <w:iCs/>
          <w:color w:val="FF0000"/>
          <w:lang w:eastAsia="es-BO"/>
        </w:rPr>
      </w:pPr>
      <w:r w:rsidRPr="00365997">
        <w:rPr>
          <w:rFonts w:asciiTheme="minorHAnsi" w:hAnsiTheme="minorHAnsi" w:cstheme="minorHAnsi"/>
          <w:b/>
          <w:bCs/>
          <w:i/>
          <w:iCs/>
          <w:color w:val="FF0000"/>
          <w:lang w:eastAsia="es-BO"/>
        </w:rPr>
        <w:t>“No corresponde”</w:t>
      </w:r>
    </w:p>
    <w:p w:rsidR="00F57197" w:rsidRDefault="00F57197" w:rsidP="00B37050">
      <w:pPr>
        <w:tabs>
          <w:tab w:val="num" w:pos="993"/>
        </w:tabs>
        <w:jc w:val="both"/>
        <w:rPr>
          <w:rFonts w:asciiTheme="minorHAnsi" w:hAnsiTheme="minorHAnsi" w:cstheme="minorHAnsi"/>
          <w:color w:val="FF0000"/>
          <w:sz w:val="22"/>
          <w:szCs w:val="22"/>
        </w:rPr>
      </w:pPr>
    </w:p>
    <w:p w:rsidR="00900663"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p>
    <w:p w:rsidR="00D3320E" w:rsidRPr="006F470A" w:rsidRDefault="00D3320E" w:rsidP="00D3320E">
      <w:pPr>
        <w:pStyle w:val="Prrafodelista"/>
        <w:ind w:left="426"/>
        <w:jc w:val="both"/>
        <w:rPr>
          <w:rFonts w:asciiTheme="minorHAnsi" w:hAnsiTheme="minorHAnsi" w:cstheme="minorHAnsi"/>
          <w:b/>
          <w:sz w:val="22"/>
          <w:szCs w:val="22"/>
        </w:rPr>
      </w:pPr>
    </w:p>
    <w:p w:rsidR="00D3320E" w:rsidRDefault="00D3320E" w:rsidP="00D3320E">
      <w:pPr>
        <w:ind w:left="426"/>
        <w:jc w:val="both"/>
        <w:rPr>
          <w:rFonts w:asciiTheme="minorHAnsi" w:hAnsiTheme="minorHAnsi" w:cstheme="minorHAnsi"/>
          <w:b/>
          <w:bCs/>
          <w:i/>
          <w:iCs/>
          <w:color w:val="FF0000"/>
          <w:lang w:eastAsia="es-BO"/>
        </w:rPr>
      </w:pPr>
      <w:r w:rsidRPr="00365997">
        <w:rPr>
          <w:rFonts w:asciiTheme="minorHAnsi" w:hAnsiTheme="minorHAnsi" w:cstheme="minorHAnsi"/>
          <w:b/>
          <w:bCs/>
          <w:i/>
          <w:iCs/>
          <w:color w:val="FF0000"/>
          <w:lang w:eastAsia="es-BO"/>
        </w:rPr>
        <w:t>“No corresponde”</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3"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7D104D">
      <w:pPr>
        <w:pStyle w:val="Prrafodelista"/>
        <w:numPr>
          <w:ilvl w:val="0"/>
          <w:numId w:val="30"/>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7D104D">
      <w:pPr>
        <w:pStyle w:val="Prrafodelista"/>
        <w:numPr>
          <w:ilvl w:val="0"/>
          <w:numId w:val="30"/>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7D104D">
      <w:pPr>
        <w:pStyle w:val="Prrafodelista"/>
        <w:numPr>
          <w:ilvl w:val="0"/>
          <w:numId w:val="30"/>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7D104D">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7D104D">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7D104D">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lastRenderedPageBreak/>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7D104D">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B8439E"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w:t>
      </w:r>
      <w:r w:rsidR="00B8439E">
        <w:rPr>
          <w:rFonts w:asciiTheme="minorHAnsi" w:hAnsiTheme="minorHAnsi" w:cstheme="minorHAnsi"/>
          <w:color w:val="000000"/>
          <w:sz w:val="22"/>
          <w:szCs w:val="22"/>
          <w:lang w:val="es-ES"/>
        </w:rPr>
        <w:t xml:space="preserve"> un ítem, lote, tramo, paquete,</w:t>
      </w:r>
      <w:r w:rsidRPr="00AD6D1A">
        <w:rPr>
          <w:rFonts w:asciiTheme="minorHAnsi" w:hAnsiTheme="minorHAnsi" w:cstheme="minorHAnsi"/>
          <w:color w:val="000000"/>
          <w:sz w:val="22"/>
          <w:szCs w:val="22"/>
          <w:lang w:val="es-ES"/>
        </w:rPr>
        <w:t xml:space="preserve"> volumen</w:t>
      </w:r>
      <w:r w:rsidR="00B8439E">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xml:space="preserve"> deberá presentar una sola vez la documentación legal y administrativa, y una propuesta técnica – económica para c</w:t>
      </w:r>
      <w:r w:rsidR="0037155A">
        <w:rPr>
          <w:rFonts w:asciiTheme="minorHAnsi" w:hAnsiTheme="minorHAnsi" w:cstheme="minorHAnsi"/>
          <w:color w:val="000000"/>
          <w:sz w:val="22"/>
          <w:szCs w:val="22"/>
          <w:lang w:val="es-ES"/>
        </w:rPr>
        <w:t>ada ítem, lote, tramo, paquete,</w:t>
      </w:r>
      <w:r w:rsidRPr="00AD6D1A">
        <w:rPr>
          <w:rFonts w:asciiTheme="minorHAnsi" w:hAnsiTheme="minorHAnsi" w:cstheme="minorHAnsi"/>
          <w:color w:val="000000"/>
          <w:sz w:val="22"/>
          <w:szCs w:val="22"/>
          <w:lang w:val="es-ES"/>
        </w:rPr>
        <w:t xml:space="preserve"> volumen</w:t>
      </w:r>
      <w:r w:rsidR="0037155A">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según los</w:t>
      </w:r>
      <w:r w:rsidR="00B8439E">
        <w:rPr>
          <w:rFonts w:asciiTheme="minorHAnsi" w:hAnsiTheme="minorHAnsi" w:cstheme="minorHAnsi"/>
          <w:color w:val="000000"/>
          <w:sz w:val="22"/>
          <w:szCs w:val="22"/>
          <w:lang w:val="es-ES"/>
        </w:rPr>
        <w:t xml:space="preserve"> formularios del presente DBC.</w:t>
      </w:r>
    </w:p>
    <w:p w:rsidR="00AD6D1A" w:rsidRPr="00AD6D1A"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lastRenderedPageBreak/>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n-US"/>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5B2E8A" w:rsidRDefault="005B2E8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7D104D">
      <w:pPr>
        <w:pStyle w:val="Prrafodelista"/>
        <w:numPr>
          <w:ilvl w:val="3"/>
          <w:numId w:val="27"/>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7D104D">
      <w:pPr>
        <w:pStyle w:val="Prrafodelista"/>
        <w:numPr>
          <w:ilvl w:val="3"/>
          <w:numId w:val="27"/>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C3344E" w:rsidRPr="00C3344E" w:rsidRDefault="00C3344E" w:rsidP="00C3344E">
      <w:pPr>
        <w:pStyle w:val="Prrafodelista"/>
        <w:ind w:left="993"/>
        <w:jc w:val="both"/>
        <w:rPr>
          <w:rFonts w:asciiTheme="minorHAnsi" w:hAnsiTheme="minorHAnsi" w:cstheme="minorHAnsi"/>
          <w:sz w:val="22"/>
          <w:szCs w:val="22"/>
        </w:rPr>
      </w:pPr>
    </w:p>
    <w:p w:rsidR="006E23E4" w:rsidRPr="008B6CB5" w:rsidRDefault="006E23E4" w:rsidP="006E23E4">
      <w:pPr>
        <w:ind w:left="330"/>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6"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r w:rsidR="00C12457">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w:t>
      </w:r>
      <w:r w:rsidR="00686169">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7D104D">
      <w:pPr>
        <w:pStyle w:val="Prrafodelista"/>
        <w:numPr>
          <w:ilvl w:val="2"/>
          <w:numId w:val="31"/>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7D104D">
      <w:pPr>
        <w:pStyle w:val="Prrafodelista"/>
        <w:numPr>
          <w:ilvl w:val="0"/>
          <w:numId w:val="28"/>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7D104D">
      <w:pPr>
        <w:pStyle w:val="Prrafodelista"/>
        <w:numPr>
          <w:ilvl w:val="0"/>
          <w:numId w:val="28"/>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6E23E4" w:rsidRPr="00EA32B2" w:rsidRDefault="006E23E4" w:rsidP="007D104D">
      <w:pPr>
        <w:pStyle w:val="Prrafodelista"/>
        <w:numPr>
          <w:ilvl w:val="0"/>
          <w:numId w:val="28"/>
        </w:numPr>
        <w:tabs>
          <w:tab w:val="left" w:pos="1058"/>
        </w:tabs>
        <w:ind w:left="851"/>
        <w:jc w:val="both"/>
        <w:rPr>
          <w:rFonts w:asciiTheme="minorHAnsi" w:eastAsia="Calibri" w:hAnsiTheme="minorHAnsi" w:cstheme="minorHAnsi"/>
          <w:bCs/>
          <w:color w:val="FF0000"/>
          <w:sz w:val="22"/>
          <w:szCs w:val="22"/>
          <w:lang w:val="es-BO"/>
        </w:rPr>
      </w:pPr>
      <w:r w:rsidRPr="00EA32B2">
        <w:rPr>
          <w:rFonts w:asciiTheme="minorHAnsi" w:hAnsiTheme="minorHAnsi" w:cstheme="minorHAnsi"/>
          <w:sz w:val="22"/>
          <w:szCs w:val="22"/>
        </w:rPr>
        <w:t xml:space="preserve">Original de la Garantía de Seriedad de Propuesta </w:t>
      </w:r>
    </w:p>
    <w:p w:rsidR="00EA32B2" w:rsidRPr="00EA32B2" w:rsidRDefault="00EA32B2" w:rsidP="00EA32B2">
      <w:pPr>
        <w:pStyle w:val="Prrafodelista"/>
        <w:tabs>
          <w:tab w:val="left" w:pos="1058"/>
        </w:tabs>
        <w:ind w:left="851"/>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7D104D">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3E27FC" w:rsidRDefault="006C67D2" w:rsidP="008A05B0">
      <w:pPr>
        <w:ind w:left="851"/>
        <w:jc w:val="both"/>
        <w:rPr>
          <w:rFonts w:asciiTheme="minorHAnsi" w:hAnsiTheme="minorHAnsi" w:cstheme="minorHAnsi"/>
          <w:sz w:val="22"/>
          <w:szCs w:val="22"/>
        </w:rPr>
      </w:pPr>
      <w:r w:rsidRPr="003E27FC">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7D104D">
      <w:pPr>
        <w:pStyle w:val="Prrafodelista"/>
        <w:numPr>
          <w:ilvl w:val="2"/>
          <w:numId w:val="31"/>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7D104D">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7D104D">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w:t>
      </w:r>
      <w:r w:rsidRPr="00F12E18">
        <w:rPr>
          <w:rFonts w:asciiTheme="minorHAnsi" w:hAnsiTheme="minorHAnsi" w:cstheme="minorHAnsi"/>
          <w:sz w:val="22"/>
          <w:szCs w:val="22"/>
        </w:rPr>
        <w:t xml:space="preserve">Propuesta (Cuando ésta sea solicitada); misma </w:t>
      </w:r>
      <w:r w:rsidRPr="006F470A">
        <w:rPr>
          <w:rFonts w:asciiTheme="minorHAnsi" w:hAnsiTheme="minorHAnsi" w:cstheme="minorHAnsi"/>
          <w:sz w:val="22"/>
          <w:szCs w:val="22"/>
        </w:rPr>
        <w:t xml:space="preserve">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8A05B0"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8A05B0">
        <w:rPr>
          <w:rFonts w:asciiTheme="minorHAnsi" w:hAnsiTheme="minorHAnsi" w:cstheme="minorHAnsi"/>
          <w:b/>
          <w:sz w:val="22"/>
          <w:szCs w:val="22"/>
        </w:rPr>
        <w:t xml:space="preserve">Documentos </w:t>
      </w:r>
      <w:r w:rsidR="00BA47B6" w:rsidRPr="008A05B0">
        <w:rPr>
          <w:rFonts w:asciiTheme="minorHAnsi" w:hAnsiTheme="minorHAnsi" w:cstheme="minorHAnsi"/>
          <w:b/>
          <w:sz w:val="22"/>
          <w:szCs w:val="22"/>
        </w:rPr>
        <w:t>Legales</w:t>
      </w:r>
      <w:r w:rsidR="00141D35" w:rsidRPr="008A05B0">
        <w:rPr>
          <w:rFonts w:asciiTheme="minorHAnsi" w:hAnsiTheme="minorHAnsi" w:cstheme="minorHAnsi"/>
          <w:b/>
          <w:sz w:val="22"/>
          <w:szCs w:val="22"/>
        </w:rPr>
        <w:t>:</w:t>
      </w:r>
    </w:p>
    <w:p w:rsidR="008B559B" w:rsidRPr="008A05B0" w:rsidRDefault="008B559B" w:rsidP="00980092">
      <w:pPr>
        <w:pStyle w:val="Normal2"/>
        <w:ind w:left="851" w:hanging="283"/>
        <w:rPr>
          <w:rFonts w:asciiTheme="minorHAnsi" w:hAnsiTheme="minorHAnsi" w:cstheme="minorHAnsi"/>
          <w:b/>
          <w:sz w:val="22"/>
          <w:szCs w:val="22"/>
        </w:rPr>
      </w:pPr>
    </w:p>
    <w:p w:rsidR="00C30468" w:rsidRPr="008A05B0" w:rsidRDefault="00C30468" w:rsidP="007D104D">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C30468" w:rsidRPr="008A05B0" w:rsidRDefault="00C30468" w:rsidP="007D104D">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Pr="008A05B0" w:rsidRDefault="00C07EA0" w:rsidP="00C30468">
      <w:pPr>
        <w:jc w:val="both"/>
        <w:rPr>
          <w:rFonts w:asciiTheme="minorHAnsi" w:hAnsiTheme="minorHAnsi" w:cstheme="minorHAnsi"/>
          <w:sz w:val="22"/>
          <w:szCs w:val="22"/>
        </w:rPr>
      </w:pPr>
    </w:p>
    <w:p w:rsidR="00F05C65" w:rsidRPr="008A05B0" w:rsidRDefault="00F05C65" w:rsidP="0089269C">
      <w:pPr>
        <w:ind w:left="851"/>
        <w:jc w:val="both"/>
        <w:rPr>
          <w:rFonts w:asciiTheme="minorHAnsi" w:hAnsiTheme="minorHAnsi" w:cstheme="minorHAnsi"/>
          <w:b/>
          <w:sz w:val="22"/>
          <w:szCs w:val="22"/>
        </w:rPr>
      </w:pPr>
      <w:r w:rsidRPr="008A05B0">
        <w:rPr>
          <w:rFonts w:asciiTheme="minorHAnsi" w:hAnsiTheme="minorHAnsi" w:cstheme="minorHAnsi"/>
          <w:b/>
          <w:sz w:val="22"/>
          <w:szCs w:val="22"/>
        </w:rPr>
        <w:lastRenderedPageBreak/>
        <w:t>Consideraciones para proponentes extranjeros:</w:t>
      </w:r>
    </w:p>
    <w:p w:rsidR="00F05C65" w:rsidRPr="008A05B0"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8A05B0">
        <w:rPr>
          <w:rFonts w:ascii="Verdana" w:hAnsi="Verdana" w:cs="Arial"/>
          <w:sz w:val="18"/>
          <w:szCs w:val="18"/>
        </w:rPr>
        <w:t>.</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8A05B0" w:rsidRDefault="00722E2E" w:rsidP="00AC4BF3">
      <w:pPr>
        <w:ind w:left="426"/>
        <w:jc w:val="both"/>
        <w:rPr>
          <w:rFonts w:asciiTheme="minorHAnsi" w:hAnsiTheme="minorHAnsi" w:cstheme="minorHAnsi"/>
          <w:b/>
          <w:sz w:val="22"/>
          <w:szCs w:val="22"/>
          <w:lang w:eastAsia="es-ES"/>
        </w:rPr>
      </w:pPr>
      <w:r w:rsidRPr="008A05B0">
        <w:rPr>
          <w:rFonts w:asciiTheme="minorHAnsi" w:hAnsiTheme="minorHAnsi" w:cstheme="minorHAnsi"/>
          <w:b/>
          <w:sz w:val="22"/>
          <w:szCs w:val="22"/>
          <w:lang w:eastAsia="es-ES"/>
        </w:rPr>
        <w:t>C</w:t>
      </w:r>
      <w:r w:rsidR="00141D35" w:rsidRPr="008A05B0">
        <w:rPr>
          <w:rFonts w:asciiTheme="minorHAnsi" w:hAnsiTheme="minorHAnsi" w:cstheme="minorHAnsi"/>
          <w:b/>
          <w:sz w:val="22"/>
          <w:szCs w:val="22"/>
          <w:lang w:eastAsia="es-ES"/>
        </w:rPr>
        <w:t>ada una de las empresas que conforman la Asociación Accidental</w:t>
      </w:r>
      <w:r w:rsidR="00140F80" w:rsidRPr="008A05B0">
        <w:rPr>
          <w:rFonts w:asciiTheme="minorHAnsi" w:hAnsiTheme="minorHAnsi" w:cstheme="minorHAnsi"/>
          <w:b/>
          <w:sz w:val="22"/>
          <w:szCs w:val="22"/>
          <w:lang w:eastAsia="es-ES"/>
        </w:rPr>
        <w:t xml:space="preserve"> (socios)</w:t>
      </w:r>
      <w:r w:rsidR="00141D35" w:rsidRPr="008A05B0">
        <w:rPr>
          <w:rFonts w:asciiTheme="minorHAnsi" w:hAnsiTheme="minorHAnsi" w:cstheme="minorHAnsi"/>
          <w:b/>
          <w:sz w:val="22"/>
          <w:szCs w:val="22"/>
          <w:lang w:eastAsia="es-ES"/>
        </w:rPr>
        <w:t xml:space="preserve"> </w:t>
      </w:r>
      <w:r w:rsidR="00140F80" w:rsidRPr="008A05B0">
        <w:rPr>
          <w:rFonts w:asciiTheme="minorHAnsi" w:hAnsiTheme="minorHAnsi" w:cstheme="minorHAnsi"/>
          <w:b/>
          <w:sz w:val="22"/>
          <w:szCs w:val="22"/>
          <w:lang w:eastAsia="es-ES"/>
        </w:rPr>
        <w:t>deberá</w:t>
      </w:r>
      <w:r w:rsidR="00141D35" w:rsidRPr="008A05B0">
        <w:rPr>
          <w:rFonts w:asciiTheme="minorHAnsi" w:hAnsiTheme="minorHAnsi" w:cstheme="minorHAnsi"/>
          <w:b/>
          <w:sz w:val="22"/>
          <w:szCs w:val="22"/>
          <w:lang w:eastAsia="es-ES"/>
        </w:rPr>
        <w:t xml:space="preserve"> presentar la siguiente documentación:</w:t>
      </w:r>
    </w:p>
    <w:p w:rsidR="00F07C0B" w:rsidRPr="006B7E64" w:rsidRDefault="00F07C0B" w:rsidP="00F07C0B">
      <w:pPr>
        <w:ind w:left="708"/>
        <w:jc w:val="both"/>
        <w:rPr>
          <w:rFonts w:asciiTheme="minorHAnsi" w:hAnsiTheme="minorHAnsi" w:cstheme="minorHAnsi"/>
          <w:b/>
          <w:sz w:val="22"/>
          <w:szCs w:val="22"/>
          <w:lang w:eastAsia="es-ES"/>
        </w:rPr>
      </w:pPr>
    </w:p>
    <w:p w:rsidR="000A2BD2" w:rsidRPr="006B7E64" w:rsidRDefault="00C34948" w:rsidP="00AC4BF3">
      <w:pPr>
        <w:ind w:left="851" w:hanging="425"/>
        <w:jc w:val="both"/>
        <w:rPr>
          <w:rFonts w:asciiTheme="minorHAnsi" w:hAnsiTheme="minorHAnsi" w:cstheme="minorHAnsi"/>
          <w:b/>
          <w:sz w:val="22"/>
          <w:szCs w:val="22"/>
          <w:lang w:eastAsia="es-ES"/>
        </w:rPr>
      </w:pPr>
      <w:r w:rsidRPr="006B7E64">
        <w:rPr>
          <w:rFonts w:asciiTheme="minorHAnsi" w:hAnsiTheme="minorHAnsi" w:cstheme="minorHAnsi"/>
          <w:b/>
          <w:sz w:val="22"/>
          <w:szCs w:val="22"/>
        </w:rPr>
        <w:t xml:space="preserve">2.3 </w:t>
      </w:r>
      <w:r w:rsidR="00140F80" w:rsidRPr="006B7E64">
        <w:rPr>
          <w:rFonts w:asciiTheme="minorHAnsi" w:hAnsiTheme="minorHAnsi" w:cstheme="minorHAnsi"/>
          <w:b/>
          <w:sz w:val="22"/>
          <w:szCs w:val="22"/>
        </w:rPr>
        <w:t xml:space="preserve">Documentos/Formularios </w:t>
      </w:r>
      <w:r w:rsidR="000A2BD2" w:rsidRPr="006B7E64">
        <w:rPr>
          <w:rFonts w:asciiTheme="minorHAnsi" w:hAnsiTheme="minorHAnsi" w:cstheme="minorHAnsi"/>
          <w:b/>
          <w:sz w:val="22"/>
          <w:szCs w:val="22"/>
          <w:lang w:eastAsia="es-ES"/>
        </w:rPr>
        <w:t>Administrativos:</w:t>
      </w:r>
    </w:p>
    <w:p w:rsidR="002449A3" w:rsidRPr="006B7E64" w:rsidRDefault="002449A3" w:rsidP="000A2BD2">
      <w:pPr>
        <w:jc w:val="both"/>
        <w:rPr>
          <w:rFonts w:asciiTheme="minorHAnsi" w:hAnsiTheme="minorHAnsi" w:cstheme="minorHAnsi"/>
          <w:b/>
          <w:sz w:val="22"/>
          <w:szCs w:val="22"/>
          <w:lang w:eastAsia="es-ES"/>
        </w:rPr>
      </w:pPr>
    </w:p>
    <w:p w:rsidR="00C30468" w:rsidRPr="006B7E64" w:rsidRDefault="00C30468" w:rsidP="007D104D">
      <w:pPr>
        <w:pStyle w:val="Prrafodelista"/>
        <w:numPr>
          <w:ilvl w:val="0"/>
          <w:numId w:val="29"/>
        </w:numPr>
        <w:tabs>
          <w:tab w:val="left" w:pos="851"/>
        </w:tabs>
        <w:ind w:left="851"/>
        <w:jc w:val="both"/>
        <w:rPr>
          <w:rFonts w:asciiTheme="minorHAnsi" w:hAnsiTheme="minorHAnsi" w:cstheme="minorHAnsi"/>
          <w:sz w:val="22"/>
          <w:szCs w:val="22"/>
        </w:rPr>
      </w:pPr>
      <w:r w:rsidRPr="006B7E64">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B7E64" w:rsidRDefault="006E4ED1" w:rsidP="006E4ED1">
      <w:pPr>
        <w:pStyle w:val="Prrafodelista"/>
        <w:ind w:left="1276"/>
        <w:jc w:val="both"/>
        <w:rPr>
          <w:rFonts w:asciiTheme="minorHAnsi" w:hAnsiTheme="minorHAnsi" w:cstheme="minorHAnsi"/>
          <w:sz w:val="22"/>
          <w:szCs w:val="22"/>
        </w:rPr>
      </w:pPr>
    </w:p>
    <w:p w:rsidR="000A2BD2" w:rsidRPr="008A05B0" w:rsidRDefault="00C34948" w:rsidP="00AC4BF3">
      <w:pPr>
        <w:ind w:left="426"/>
        <w:jc w:val="both"/>
        <w:rPr>
          <w:rFonts w:asciiTheme="minorHAnsi" w:hAnsiTheme="minorHAnsi" w:cstheme="minorHAnsi"/>
          <w:b/>
          <w:sz w:val="22"/>
          <w:szCs w:val="22"/>
        </w:rPr>
      </w:pPr>
      <w:r w:rsidRPr="008A05B0">
        <w:rPr>
          <w:rFonts w:asciiTheme="minorHAnsi" w:hAnsiTheme="minorHAnsi" w:cstheme="minorHAnsi"/>
          <w:b/>
          <w:sz w:val="22"/>
          <w:szCs w:val="22"/>
        </w:rPr>
        <w:t xml:space="preserve">2.4 </w:t>
      </w:r>
      <w:r w:rsidR="00140F80" w:rsidRPr="008A05B0">
        <w:rPr>
          <w:rFonts w:asciiTheme="minorHAnsi" w:hAnsiTheme="minorHAnsi" w:cstheme="minorHAnsi"/>
          <w:b/>
          <w:sz w:val="22"/>
          <w:szCs w:val="22"/>
        </w:rPr>
        <w:t xml:space="preserve">Documentos </w:t>
      </w:r>
      <w:r w:rsidR="000A2BD2" w:rsidRPr="008A05B0">
        <w:rPr>
          <w:rFonts w:asciiTheme="minorHAnsi" w:hAnsiTheme="minorHAnsi" w:cstheme="minorHAnsi"/>
          <w:b/>
          <w:sz w:val="22"/>
          <w:szCs w:val="22"/>
        </w:rPr>
        <w:t>Legales</w:t>
      </w:r>
      <w:r w:rsidR="004A11B1" w:rsidRPr="008A05B0">
        <w:rPr>
          <w:rFonts w:asciiTheme="minorHAnsi" w:hAnsiTheme="minorHAnsi" w:cstheme="minorHAnsi"/>
          <w:b/>
          <w:sz w:val="22"/>
          <w:szCs w:val="22"/>
        </w:rPr>
        <w:t>:</w:t>
      </w:r>
    </w:p>
    <w:p w:rsidR="000A2BD2" w:rsidRPr="008A05B0" w:rsidRDefault="000A2BD2" w:rsidP="000A2BD2">
      <w:pPr>
        <w:ind w:left="927"/>
        <w:jc w:val="both"/>
        <w:rPr>
          <w:rFonts w:asciiTheme="minorHAnsi" w:hAnsiTheme="minorHAnsi" w:cstheme="minorHAnsi"/>
          <w:sz w:val="22"/>
          <w:szCs w:val="22"/>
        </w:rPr>
      </w:pPr>
    </w:p>
    <w:p w:rsidR="00C30468" w:rsidRPr="008A05B0" w:rsidRDefault="00F05C65" w:rsidP="007D104D">
      <w:pPr>
        <w:pStyle w:val="Prrafodelista"/>
        <w:numPr>
          <w:ilvl w:val="0"/>
          <w:numId w:val="17"/>
        </w:numPr>
        <w:ind w:left="851"/>
        <w:jc w:val="both"/>
        <w:rPr>
          <w:rFonts w:asciiTheme="minorHAnsi" w:hAnsiTheme="minorHAnsi" w:cstheme="minorHAnsi"/>
          <w:sz w:val="22"/>
          <w:szCs w:val="22"/>
        </w:rPr>
      </w:pPr>
      <w:r w:rsidRPr="008A05B0">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8A05B0">
        <w:rPr>
          <w:rFonts w:asciiTheme="minorHAnsi" w:hAnsiTheme="minorHAnsi" w:cstheme="minorHAnsi"/>
          <w:sz w:val="22"/>
          <w:szCs w:val="22"/>
        </w:rPr>
        <w:t>.</w:t>
      </w:r>
    </w:p>
    <w:p w:rsidR="00C30468" w:rsidRPr="008A05B0" w:rsidRDefault="00C30468" w:rsidP="00C30468">
      <w:pPr>
        <w:jc w:val="both"/>
        <w:rPr>
          <w:rFonts w:asciiTheme="minorHAnsi" w:hAnsiTheme="minorHAnsi" w:cstheme="minorHAnsi"/>
          <w:sz w:val="22"/>
          <w:szCs w:val="22"/>
        </w:rPr>
      </w:pPr>
    </w:p>
    <w:p w:rsidR="00F05C65" w:rsidRPr="008A05B0" w:rsidRDefault="00F05C65" w:rsidP="00AC4BF3">
      <w:pPr>
        <w:pStyle w:val="Prrafodelista"/>
        <w:ind w:left="851"/>
        <w:jc w:val="both"/>
        <w:rPr>
          <w:rFonts w:asciiTheme="minorHAnsi" w:hAnsiTheme="minorHAnsi" w:cstheme="minorHAnsi"/>
          <w:b/>
          <w:sz w:val="22"/>
          <w:szCs w:val="22"/>
        </w:rPr>
      </w:pPr>
      <w:r w:rsidRPr="008A05B0">
        <w:rPr>
          <w:rFonts w:asciiTheme="minorHAnsi" w:hAnsiTheme="minorHAnsi" w:cstheme="minorHAnsi"/>
          <w:b/>
          <w:sz w:val="22"/>
          <w:szCs w:val="22"/>
        </w:rPr>
        <w:t xml:space="preserve">Consideraciones para proponentes extranjeros: </w:t>
      </w:r>
    </w:p>
    <w:p w:rsidR="00F05C65" w:rsidRPr="008A05B0"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Pr="00365997">
        <w:rPr>
          <w:rFonts w:asciiTheme="minorHAnsi" w:hAnsiTheme="minorHAnsi" w:cstheme="minorHAnsi"/>
          <w:sz w:val="22"/>
          <w:szCs w:val="22"/>
        </w:rPr>
        <w:t xml:space="preserv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7D104D">
      <w:pPr>
        <w:pStyle w:val="Prrafodelista"/>
        <w:numPr>
          <w:ilvl w:val="2"/>
          <w:numId w:val="31"/>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7D104D">
      <w:pPr>
        <w:pStyle w:val="Prrafodelista"/>
        <w:numPr>
          <w:ilvl w:val="2"/>
          <w:numId w:val="31"/>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F9669E" w:rsidRPr="006F470A" w:rsidRDefault="00F9669E" w:rsidP="00775867">
      <w:pPr>
        <w:jc w:val="center"/>
        <w:rPr>
          <w:rFonts w:asciiTheme="minorHAnsi" w:hAnsiTheme="minorHAnsi" w:cstheme="minorHAnsi"/>
          <w:b/>
          <w:sz w:val="22"/>
          <w:szCs w:val="22"/>
        </w:rPr>
      </w:pP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7D104D">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w:t>
            </w:r>
            <w:r w:rsidR="006B7E64">
              <w:rPr>
                <w:rFonts w:asciiTheme="minorHAnsi" w:hAnsiTheme="minorHAnsi" w:cstheme="minorHAnsi"/>
                <w:szCs w:val="18"/>
              </w:rPr>
              <w:t>por autoridad competente</w:t>
            </w:r>
            <w:r w:rsidRPr="006F470A">
              <w:rPr>
                <w:rFonts w:asciiTheme="minorHAnsi" w:hAnsiTheme="minorHAnsi" w:cstheme="minorHAnsi"/>
                <w:szCs w:val="18"/>
              </w:rPr>
              <w:t>.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7D104D">
            <w:pPr>
              <w:numPr>
                <w:ilvl w:val="0"/>
                <w:numId w:val="15"/>
              </w:numPr>
              <w:jc w:val="both"/>
              <w:rPr>
                <w:rFonts w:asciiTheme="minorHAnsi" w:hAnsiTheme="minorHAnsi" w:cstheme="minorHAnsi"/>
                <w:szCs w:val="18"/>
              </w:rPr>
            </w:pPr>
            <w:r w:rsidRPr="006F470A">
              <w:rPr>
                <w:rFonts w:asciiTheme="minorHAnsi" w:hAnsiTheme="minorHAnsi" w:cstheme="minorHAnsi"/>
                <w:szCs w:val="18"/>
              </w:rPr>
              <w:t xml:space="preserve">Certificado de Costo Bruto de Producción o Certificado de Bienes Producidos en el País emitido por </w:t>
            </w:r>
            <w:r w:rsidR="006B7E64">
              <w:rPr>
                <w:rFonts w:asciiTheme="minorHAnsi" w:hAnsiTheme="minorHAnsi" w:cstheme="minorHAnsi"/>
                <w:szCs w:val="18"/>
              </w:rPr>
              <w:t>autoridad competente</w:t>
            </w:r>
            <w:r w:rsidRPr="006F470A">
              <w:rPr>
                <w:rFonts w:asciiTheme="minorHAnsi" w:hAnsiTheme="minorHAnsi" w:cstheme="minorHAnsi"/>
                <w:szCs w:val="18"/>
              </w:rPr>
              <w:t xml:space="preserve">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7D104D">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8A05B0" w:rsidRDefault="00467EA1" w:rsidP="007D104D">
      <w:pPr>
        <w:pStyle w:val="Prrafodelista"/>
        <w:numPr>
          <w:ilvl w:val="0"/>
          <w:numId w:val="21"/>
        </w:numPr>
        <w:ind w:left="851" w:hanging="425"/>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FC0602" w:rsidRPr="008A05B0">
        <w:rPr>
          <w:rFonts w:asciiTheme="minorHAnsi" w:hAnsiTheme="minorHAnsi" w:cstheme="minorHAnsi"/>
          <w:sz w:val="22"/>
          <w:szCs w:val="22"/>
        </w:rPr>
        <w:t xml:space="preserve">empresas unipersonales, personas naturales y </w:t>
      </w:r>
      <w:r w:rsidRPr="008A05B0">
        <w:rPr>
          <w:rFonts w:asciiTheme="minorHAnsi" w:hAnsiTheme="minorHAnsi" w:cstheme="minorHAnsi"/>
          <w:sz w:val="22"/>
          <w:szCs w:val="22"/>
        </w:rPr>
        <w:t>aquellas empresas que se encuentran inscritas en el Registro de Comercio</w:t>
      </w:r>
      <w:r w:rsidR="007B431C" w:rsidRPr="008A05B0">
        <w:rPr>
          <w:rFonts w:asciiTheme="minorHAnsi" w:hAnsiTheme="minorHAnsi" w:cstheme="minorHAnsi"/>
          <w:sz w:val="22"/>
          <w:szCs w:val="22"/>
        </w:rPr>
        <w:t>.</w:t>
      </w:r>
    </w:p>
    <w:p w:rsidR="00B3121C" w:rsidRPr="008A05B0" w:rsidRDefault="00467EA1" w:rsidP="007D104D">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sidR="005167E3">
        <w:rPr>
          <w:rFonts w:asciiTheme="minorHAnsi" w:hAnsiTheme="minorHAnsi" w:cstheme="minorHAnsi"/>
          <w:sz w:val="22"/>
          <w:szCs w:val="22"/>
        </w:rPr>
        <w:t xml:space="preserve"> v</w:t>
      </w:r>
      <w:r w:rsidR="000500F7" w:rsidRPr="008A05B0">
        <w:rPr>
          <w:rFonts w:asciiTheme="minorHAnsi" w:hAnsiTheme="minorHAnsi" w:cstheme="minorHAnsi"/>
          <w:sz w:val="22"/>
          <w:szCs w:val="22"/>
        </w:rPr>
        <w:t>igente</w:t>
      </w:r>
      <w:r w:rsidR="005167E3">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00B3121C" w:rsidRPr="008A05B0">
        <w:rPr>
          <w:rFonts w:asciiTheme="minorHAnsi" w:hAnsiTheme="minorHAnsi" w:cstheme="minorHAnsi"/>
          <w:color w:val="000000"/>
          <w:sz w:val="22"/>
          <w:szCs w:val="22"/>
        </w:rPr>
        <w:t>.</w:t>
      </w:r>
      <w:r w:rsidR="00B3121C" w:rsidRPr="008A05B0" w:rsidDel="00F24A30">
        <w:rPr>
          <w:rFonts w:asciiTheme="minorHAnsi" w:hAnsiTheme="minorHAnsi" w:cstheme="minorHAnsi"/>
          <w:color w:val="000000"/>
          <w:sz w:val="22"/>
          <w:szCs w:val="22"/>
        </w:rPr>
        <w:t xml:space="preserve"> </w:t>
      </w:r>
    </w:p>
    <w:p w:rsidR="00815DCA" w:rsidRPr="008A05B0" w:rsidRDefault="00467EA1" w:rsidP="007D104D">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8A05B0">
        <w:rPr>
          <w:rFonts w:asciiTheme="minorHAnsi" w:hAnsiTheme="minorHAnsi" w:cstheme="minorHAnsi"/>
          <w:sz w:val="22"/>
          <w:szCs w:val="22"/>
        </w:rPr>
        <w:t>inscritas</w:t>
      </w:r>
      <w:r w:rsidRPr="008A05B0">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8A05B0">
        <w:rPr>
          <w:rFonts w:asciiTheme="minorHAnsi" w:hAnsiTheme="minorHAnsi" w:cstheme="minorHAnsi"/>
          <w:sz w:val="22"/>
          <w:szCs w:val="22"/>
        </w:rPr>
        <w:t>así</w:t>
      </w:r>
      <w:r w:rsidRPr="008A05B0">
        <w:rPr>
          <w:rFonts w:asciiTheme="minorHAnsi" w:hAnsiTheme="minorHAnsi" w:cstheme="minorHAnsi"/>
          <w:sz w:val="22"/>
          <w:szCs w:val="22"/>
        </w:rPr>
        <w:t xml:space="preserve"> lo prevea. Aquellas empresas unipersonales que no acrediten a un representante legal no deberán presentar este poder</w:t>
      </w:r>
      <w:r w:rsidR="00B3121C" w:rsidRPr="008A05B0">
        <w:rPr>
          <w:rFonts w:asciiTheme="minorHAnsi" w:hAnsiTheme="minorHAnsi" w:cstheme="minorHAnsi"/>
          <w:sz w:val="22"/>
          <w:szCs w:val="22"/>
        </w:rPr>
        <w:t>.</w:t>
      </w:r>
      <w:r w:rsidR="001E5CF6" w:rsidRPr="008A05B0">
        <w:rPr>
          <w:rFonts w:asciiTheme="minorHAnsi" w:hAnsiTheme="minorHAnsi" w:cstheme="minorHAnsi"/>
          <w:sz w:val="22"/>
          <w:szCs w:val="22"/>
        </w:rPr>
        <w:t xml:space="preserve"> </w:t>
      </w:r>
    </w:p>
    <w:p w:rsidR="00B3121C" w:rsidRPr="002E20CC" w:rsidRDefault="00FC0602" w:rsidP="007D104D">
      <w:pPr>
        <w:pStyle w:val="Prrafodelista"/>
        <w:numPr>
          <w:ilvl w:val="0"/>
          <w:numId w:val="21"/>
        </w:numPr>
        <w:ind w:left="851" w:hanging="425"/>
        <w:contextualSpacing/>
        <w:jc w:val="both"/>
        <w:rPr>
          <w:rFonts w:asciiTheme="minorHAnsi" w:hAnsiTheme="minorHAnsi" w:cstheme="minorHAnsi"/>
          <w:color w:val="000000"/>
          <w:sz w:val="22"/>
          <w:szCs w:val="22"/>
        </w:rPr>
      </w:pPr>
      <w:r w:rsidRPr="00F34D2E">
        <w:rPr>
          <w:rFonts w:asciiTheme="minorHAnsi" w:hAnsiTheme="minorHAnsi" w:cstheme="minorHAnsi"/>
          <w:sz w:val="22"/>
          <w:szCs w:val="22"/>
        </w:rPr>
        <w:t>Documento de identificación</w:t>
      </w:r>
      <w:r w:rsidR="00815DCA" w:rsidRPr="00F34D2E">
        <w:rPr>
          <w:rFonts w:asciiTheme="minorHAnsi" w:hAnsiTheme="minorHAnsi" w:cstheme="minorHAnsi"/>
          <w:sz w:val="22"/>
          <w:szCs w:val="22"/>
        </w:rPr>
        <w:t xml:space="preserve"> del propietario o representante legal.</w:t>
      </w:r>
    </w:p>
    <w:p w:rsidR="00B3121C" w:rsidRPr="00D8074E" w:rsidRDefault="00467EA1" w:rsidP="007D104D">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6B7E64">
        <w:rPr>
          <w:rFonts w:asciiTheme="minorHAnsi" w:hAnsiTheme="minorHAnsi" w:cstheme="minorHAnsi"/>
          <w:sz w:val="22"/>
          <w:szCs w:val="22"/>
        </w:rPr>
        <w:t>.</w:t>
      </w:r>
    </w:p>
    <w:p w:rsidR="00B3121C" w:rsidRPr="000E1D5D" w:rsidRDefault="00467EA1" w:rsidP="007D104D">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7D104D">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lastRenderedPageBreak/>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7D104D">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w:t>
      </w:r>
      <w:r w:rsidR="00AC4BF3">
        <w:rPr>
          <w:rFonts w:asciiTheme="minorHAnsi" w:hAnsiTheme="minorHAnsi" w:cstheme="minorHAnsi"/>
          <w:sz w:val="22"/>
          <w:szCs w:val="22"/>
        </w:rPr>
        <w:t>eral y específica de la empresa.</w:t>
      </w:r>
    </w:p>
    <w:p w:rsidR="00467EA1" w:rsidRPr="00D92DC4" w:rsidRDefault="005B09A3" w:rsidP="007D104D">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p>
    <w:p w:rsidR="000440BF" w:rsidRPr="00AC4BF3" w:rsidRDefault="003F4611" w:rsidP="007D104D">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 xml:space="preserve">de Registro y Acreditación de Unidades Productoras emitidos por </w:t>
      </w:r>
      <w:r w:rsidR="008A05B0">
        <w:rPr>
          <w:rFonts w:asciiTheme="minorHAnsi" w:hAnsiTheme="minorHAnsi" w:cstheme="minorHAnsi"/>
          <w:color w:val="000000"/>
          <w:sz w:val="22"/>
          <w:szCs w:val="22"/>
        </w:rPr>
        <w:t>Autoridad Competente</w:t>
      </w:r>
      <w:r w:rsidR="00AA6F0D" w:rsidRPr="000E1D5D">
        <w:rPr>
          <w:rFonts w:asciiTheme="minorHAnsi" w:hAnsiTheme="minorHAnsi" w:cstheme="minorHAnsi"/>
          <w:color w:val="000000"/>
          <w:sz w:val="22"/>
          <w:szCs w:val="22"/>
        </w:rPr>
        <w:t>,</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7D104D">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w:t>
      </w:r>
      <w:r w:rsidR="008A05B0">
        <w:rPr>
          <w:rFonts w:asciiTheme="minorHAnsi" w:hAnsiTheme="minorHAnsi" w:cstheme="minorHAnsi"/>
          <w:color w:val="000000"/>
          <w:sz w:val="22"/>
          <w:szCs w:val="22"/>
        </w:rPr>
        <w:t>Autoridad Competente</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7D104D">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7D104D">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7D104D">
      <w:pPr>
        <w:pStyle w:val="Prrafodelista"/>
        <w:numPr>
          <w:ilvl w:val="1"/>
          <w:numId w:val="2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7D104D">
      <w:pPr>
        <w:pStyle w:val="Prrafodelista"/>
        <w:numPr>
          <w:ilvl w:val="1"/>
          <w:numId w:val="2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EF1265" w:rsidRPr="008A05B0" w:rsidRDefault="00EF1265" w:rsidP="007D104D">
      <w:pPr>
        <w:pStyle w:val="Prrafodelista"/>
        <w:numPr>
          <w:ilvl w:val="1"/>
          <w:numId w:val="2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Poder General amplio y suficiente del representante Legal del proponente, con facultades para presentar p</w:t>
      </w:r>
      <w:r w:rsidR="007B431C" w:rsidRPr="008A05B0">
        <w:rPr>
          <w:rFonts w:asciiTheme="minorHAnsi" w:hAnsiTheme="minorHAnsi" w:cstheme="minorHAnsi"/>
          <w:sz w:val="22"/>
          <w:szCs w:val="22"/>
        </w:rPr>
        <w:t>ropuestas y suscribir contratos.</w:t>
      </w:r>
    </w:p>
    <w:p w:rsidR="007B431C" w:rsidRPr="00D92DC4" w:rsidRDefault="00FC0602" w:rsidP="007D104D">
      <w:pPr>
        <w:pStyle w:val="Prrafodelista"/>
        <w:numPr>
          <w:ilvl w:val="1"/>
          <w:numId w:val="2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7D104D">
      <w:pPr>
        <w:pStyle w:val="Prrafodelista"/>
        <w:numPr>
          <w:ilvl w:val="1"/>
          <w:numId w:val="2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7D104D">
      <w:pPr>
        <w:pStyle w:val="Prrafodelista"/>
        <w:numPr>
          <w:ilvl w:val="1"/>
          <w:numId w:val="25"/>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7D104D">
      <w:pPr>
        <w:pStyle w:val="Prrafodelista"/>
        <w:numPr>
          <w:ilvl w:val="1"/>
          <w:numId w:val="25"/>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7D104D">
      <w:pPr>
        <w:pStyle w:val="Prrafodelista"/>
        <w:numPr>
          <w:ilvl w:val="1"/>
          <w:numId w:val="2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7D104D">
      <w:pPr>
        <w:pStyle w:val="Prrafodelista"/>
        <w:numPr>
          <w:ilvl w:val="1"/>
          <w:numId w:val="2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7D104D">
      <w:pPr>
        <w:pStyle w:val="Prrafodelista"/>
        <w:numPr>
          <w:ilvl w:val="0"/>
          <w:numId w:val="34"/>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7D104D">
      <w:pPr>
        <w:pStyle w:val="Prrafodelista"/>
        <w:numPr>
          <w:ilvl w:val="0"/>
          <w:numId w:val="34"/>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EB30BB" w:rsidRPr="008A05B0">
        <w:rPr>
          <w:rFonts w:asciiTheme="minorHAnsi" w:hAnsiTheme="minorHAnsi" w:cstheme="minorHAnsi"/>
          <w:sz w:val="22"/>
          <w:szCs w:val="22"/>
        </w:rPr>
        <w:t xml:space="preserve">empresas unipersonales y </w:t>
      </w:r>
      <w:r w:rsidRPr="008A05B0">
        <w:rPr>
          <w:rFonts w:asciiTheme="minorHAnsi" w:hAnsiTheme="minorHAnsi" w:cstheme="minorHAnsi"/>
          <w:sz w:val="22"/>
          <w:szCs w:val="22"/>
        </w:rPr>
        <w:t>aquellas empresas que se encuentran inscritas en el Registro de Comercio</w:t>
      </w:r>
      <w:r w:rsidR="002A2460" w:rsidRPr="008A05B0">
        <w:rPr>
          <w:rFonts w:asciiTheme="minorHAnsi" w:hAnsiTheme="minorHAnsi" w:cstheme="minorHAnsi"/>
          <w:sz w:val="22"/>
          <w:szCs w:val="22"/>
        </w:rPr>
        <w:t>.</w:t>
      </w:r>
    </w:p>
    <w:p w:rsidR="00970050" w:rsidRPr="008A05B0" w:rsidRDefault="00970050" w:rsidP="007D104D">
      <w:pPr>
        <w:pStyle w:val="Prrafodelista"/>
        <w:numPr>
          <w:ilvl w:val="0"/>
          <w:numId w:val="34"/>
        </w:numPr>
        <w:ind w:left="851"/>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B879A5" w:rsidRPr="008A05B0" w:rsidRDefault="00B879A5" w:rsidP="007D104D">
      <w:pPr>
        <w:pStyle w:val="Prrafodelista"/>
        <w:numPr>
          <w:ilvl w:val="0"/>
          <w:numId w:val="34"/>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lastRenderedPageBreak/>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7D104D">
      <w:pPr>
        <w:pStyle w:val="Prrafodelista"/>
        <w:numPr>
          <w:ilvl w:val="0"/>
          <w:numId w:val="34"/>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7D104D">
      <w:pPr>
        <w:pStyle w:val="Prrafodelista"/>
        <w:numPr>
          <w:ilvl w:val="0"/>
          <w:numId w:val="34"/>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eneral del Estado (CGE</w:t>
      </w:r>
      <w:r w:rsidR="002A2460" w:rsidRPr="003E38FA">
        <w:rPr>
          <w:rFonts w:asciiTheme="minorHAnsi" w:hAnsiTheme="minorHAnsi" w:cstheme="minorHAnsi"/>
          <w:sz w:val="22"/>
          <w:szCs w:val="22"/>
        </w:rPr>
        <w:t>.</w:t>
      </w:r>
    </w:p>
    <w:p w:rsidR="00EF1265" w:rsidRPr="0048519A" w:rsidRDefault="00EF1265" w:rsidP="007D104D">
      <w:pPr>
        <w:pStyle w:val="Prrafodelista"/>
        <w:numPr>
          <w:ilvl w:val="0"/>
          <w:numId w:val="34"/>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7D104D">
      <w:pPr>
        <w:pStyle w:val="Prrafodelista"/>
        <w:numPr>
          <w:ilvl w:val="0"/>
          <w:numId w:val="34"/>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8A05B0" w:rsidRDefault="005D5736" w:rsidP="005D5736">
      <w:pPr>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5D5736" w:rsidRPr="008A05B0" w:rsidRDefault="005D5736" w:rsidP="00D71120">
      <w:pPr>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7C2625" w:rsidRPr="007D5538" w:rsidRDefault="007C2625" w:rsidP="007C2625">
      <w:pPr>
        <w:jc w:val="both"/>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7C2625" w:rsidRPr="007D5538" w:rsidRDefault="007C2625" w:rsidP="007C2625">
      <w:pPr>
        <w:jc w:val="both"/>
        <w:rPr>
          <w:rFonts w:asciiTheme="minorHAnsi" w:hAnsiTheme="minorHAnsi" w:cstheme="minorHAnsi"/>
          <w:sz w:val="22"/>
          <w:szCs w:val="22"/>
          <w:lang w:val="es-BO"/>
        </w:rPr>
      </w:pPr>
    </w:p>
    <w:p w:rsidR="007C2625" w:rsidRPr="007D5538" w:rsidRDefault="007C2625" w:rsidP="007C2625">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7C2625" w:rsidRDefault="007C2625" w:rsidP="007C2625">
      <w:pPr>
        <w:jc w:val="both"/>
        <w:rPr>
          <w:rFonts w:ascii="Calibri" w:hAnsi="Calibri" w:cs="Calibri"/>
          <w:color w:val="000000"/>
          <w:sz w:val="22"/>
          <w:szCs w:val="22"/>
        </w:rPr>
      </w:pPr>
    </w:p>
    <w:p w:rsidR="007C2625" w:rsidRDefault="007C2625" w:rsidP="007C2625">
      <w:pPr>
        <w:jc w:val="both"/>
        <w:rPr>
          <w:rFonts w:asciiTheme="minorHAnsi" w:hAnsiTheme="minorHAnsi" w:cstheme="minorHAnsi"/>
          <w:sz w:val="22"/>
          <w:szCs w:val="22"/>
          <w:highlight w:val="yellow"/>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Default="001C043B" w:rsidP="001C043B">
      <w:pPr>
        <w:jc w:val="center"/>
        <w:rPr>
          <w:lang w:val="es-BO" w:eastAsia="es-BO"/>
        </w:rPr>
      </w:pPr>
      <w:r>
        <w:rPr>
          <w:rFonts w:ascii="Segoe UI" w:hAnsi="Segoe UI" w:cs="Segoe UI"/>
          <w:b/>
          <w:bCs/>
          <w:color w:val="FF0000"/>
        </w:rPr>
        <w:t xml:space="preserve">Bolivianos </w:t>
      </w:r>
    </w:p>
    <w:p w:rsidR="00FA78A9" w:rsidRPr="006F470A" w:rsidRDefault="00FA78A9" w:rsidP="00FA78A9">
      <w:pPr>
        <w:rPr>
          <w:rFonts w:asciiTheme="minorHAnsi" w:hAnsiTheme="minorHAnsi" w:cstheme="minorHAnsi"/>
          <w:sz w:val="22"/>
          <w:szCs w:val="22"/>
        </w:rPr>
      </w:pPr>
    </w:p>
    <w:tbl>
      <w:tblPr>
        <w:tblW w:w="0" w:type="auto"/>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88"/>
        <w:gridCol w:w="2387"/>
        <w:gridCol w:w="1936"/>
        <w:gridCol w:w="956"/>
        <w:gridCol w:w="982"/>
        <w:gridCol w:w="1115"/>
        <w:gridCol w:w="869"/>
      </w:tblGrid>
      <w:tr w:rsidR="00C92838" w:rsidRPr="00C92838" w:rsidTr="00C92838">
        <w:trPr>
          <w:trHeight w:val="574"/>
        </w:trPr>
        <w:tc>
          <w:tcPr>
            <w:tcW w:w="0" w:type="auto"/>
            <w:shd w:val="clear" w:color="auto" w:fill="D9D9D9" w:themeFill="background1" w:themeFillShade="D9"/>
            <w:vAlign w:val="center"/>
            <w:hideMark/>
          </w:tcPr>
          <w:p w:rsidR="00C92838" w:rsidRPr="00C92838" w:rsidRDefault="00C92838" w:rsidP="00C92838">
            <w:pPr>
              <w:jc w:val="center"/>
              <w:rPr>
                <w:rFonts w:ascii="Verdana" w:hAnsi="Verdana" w:cs="Calibri"/>
                <w:b/>
                <w:bCs/>
                <w:color w:val="000000"/>
                <w:sz w:val="14"/>
                <w:szCs w:val="14"/>
                <w:lang w:eastAsia="es-ES"/>
              </w:rPr>
            </w:pPr>
            <w:r w:rsidRPr="00C92838">
              <w:rPr>
                <w:rFonts w:ascii="Verdana" w:hAnsi="Verdana" w:cs="Calibri"/>
                <w:b/>
                <w:bCs/>
                <w:color w:val="000000"/>
                <w:sz w:val="14"/>
                <w:szCs w:val="14"/>
                <w:lang w:eastAsia="es-ES"/>
              </w:rPr>
              <w:t>N° ÍTEM</w:t>
            </w:r>
          </w:p>
        </w:tc>
        <w:tc>
          <w:tcPr>
            <w:tcW w:w="0" w:type="auto"/>
            <w:gridSpan w:val="2"/>
            <w:shd w:val="clear" w:color="auto" w:fill="D9D9D9" w:themeFill="background1" w:themeFillShade="D9"/>
            <w:noWrap/>
            <w:vAlign w:val="center"/>
            <w:hideMark/>
          </w:tcPr>
          <w:p w:rsidR="00C92838" w:rsidRPr="00C92838" w:rsidRDefault="00C92838" w:rsidP="00C92838">
            <w:pPr>
              <w:jc w:val="center"/>
              <w:rPr>
                <w:rFonts w:ascii="Verdana" w:hAnsi="Verdana" w:cs="Calibri"/>
                <w:b/>
                <w:bCs/>
                <w:color w:val="000000"/>
                <w:sz w:val="14"/>
                <w:szCs w:val="14"/>
                <w:lang w:eastAsia="es-ES"/>
              </w:rPr>
            </w:pPr>
            <w:r w:rsidRPr="00C92838">
              <w:rPr>
                <w:rFonts w:ascii="Verdana" w:hAnsi="Verdana" w:cs="Calibri"/>
                <w:b/>
                <w:bCs/>
                <w:color w:val="000000"/>
                <w:sz w:val="14"/>
                <w:szCs w:val="14"/>
                <w:lang w:eastAsia="es-ES"/>
              </w:rPr>
              <w:t>DESCRIPCIÓN DETALLADA DEL BIEN</w:t>
            </w:r>
          </w:p>
        </w:tc>
        <w:tc>
          <w:tcPr>
            <w:tcW w:w="0" w:type="auto"/>
            <w:shd w:val="clear" w:color="auto" w:fill="D9D9D9" w:themeFill="background1" w:themeFillShade="D9"/>
            <w:vAlign w:val="center"/>
            <w:hideMark/>
          </w:tcPr>
          <w:p w:rsidR="00C92838" w:rsidRPr="00C92838" w:rsidRDefault="00C92838" w:rsidP="00C92838">
            <w:pPr>
              <w:jc w:val="center"/>
              <w:rPr>
                <w:rFonts w:ascii="Verdana" w:hAnsi="Verdana" w:cs="Calibri"/>
                <w:b/>
                <w:bCs/>
                <w:color w:val="000000"/>
                <w:sz w:val="14"/>
                <w:szCs w:val="14"/>
                <w:lang w:eastAsia="es-ES"/>
              </w:rPr>
            </w:pPr>
            <w:r w:rsidRPr="00C92838">
              <w:rPr>
                <w:rFonts w:ascii="Verdana" w:hAnsi="Verdana" w:cs="Calibri"/>
                <w:b/>
                <w:bCs/>
                <w:color w:val="000000"/>
                <w:sz w:val="14"/>
                <w:szCs w:val="14"/>
                <w:lang w:eastAsia="es-ES"/>
              </w:rPr>
              <w:t>UNIDAD DE MEDIDA</w:t>
            </w:r>
          </w:p>
        </w:tc>
        <w:tc>
          <w:tcPr>
            <w:tcW w:w="0" w:type="auto"/>
            <w:shd w:val="clear" w:color="auto" w:fill="D9D9D9" w:themeFill="background1" w:themeFillShade="D9"/>
            <w:noWrap/>
            <w:vAlign w:val="center"/>
            <w:hideMark/>
          </w:tcPr>
          <w:p w:rsidR="00C92838" w:rsidRPr="00C92838" w:rsidRDefault="00C92838" w:rsidP="00C92838">
            <w:pPr>
              <w:jc w:val="center"/>
              <w:rPr>
                <w:rFonts w:ascii="Verdana" w:hAnsi="Verdana" w:cs="Calibri"/>
                <w:b/>
                <w:bCs/>
                <w:color w:val="000000"/>
                <w:sz w:val="14"/>
                <w:szCs w:val="14"/>
                <w:lang w:eastAsia="es-ES"/>
              </w:rPr>
            </w:pPr>
            <w:r w:rsidRPr="00C92838">
              <w:rPr>
                <w:rFonts w:ascii="Verdana" w:hAnsi="Verdana" w:cs="Calibri"/>
                <w:b/>
                <w:bCs/>
                <w:color w:val="000000"/>
                <w:sz w:val="14"/>
                <w:szCs w:val="14"/>
                <w:lang w:eastAsia="es-ES"/>
              </w:rPr>
              <w:t>CANTIDAD</w:t>
            </w:r>
          </w:p>
        </w:tc>
        <w:tc>
          <w:tcPr>
            <w:tcW w:w="0" w:type="auto"/>
            <w:shd w:val="clear" w:color="auto" w:fill="D9D9D9" w:themeFill="background1" w:themeFillShade="D9"/>
            <w:vAlign w:val="center"/>
            <w:hideMark/>
          </w:tcPr>
          <w:p w:rsidR="00C92838" w:rsidRPr="00C92838" w:rsidRDefault="00C92838" w:rsidP="00C92838">
            <w:pPr>
              <w:jc w:val="center"/>
              <w:rPr>
                <w:rFonts w:ascii="Verdana" w:hAnsi="Verdana" w:cs="Calibri"/>
                <w:b/>
                <w:bCs/>
                <w:color w:val="000000"/>
                <w:sz w:val="14"/>
                <w:szCs w:val="14"/>
                <w:lang w:eastAsia="es-ES"/>
              </w:rPr>
            </w:pPr>
            <w:r w:rsidRPr="00C92838">
              <w:rPr>
                <w:rFonts w:ascii="Verdana" w:hAnsi="Verdana" w:cs="Calibri"/>
                <w:b/>
                <w:bCs/>
                <w:color w:val="000000"/>
                <w:sz w:val="14"/>
                <w:szCs w:val="14"/>
                <w:lang w:eastAsia="es-ES"/>
              </w:rPr>
              <w:t>PRECIO UNITARIO Bs.</w:t>
            </w:r>
          </w:p>
        </w:tc>
        <w:tc>
          <w:tcPr>
            <w:tcW w:w="0" w:type="auto"/>
            <w:shd w:val="clear" w:color="auto" w:fill="D9D9D9" w:themeFill="background1" w:themeFillShade="D9"/>
            <w:vAlign w:val="center"/>
            <w:hideMark/>
          </w:tcPr>
          <w:p w:rsidR="00C92838" w:rsidRPr="00C92838" w:rsidRDefault="00C92838" w:rsidP="00C92838">
            <w:pPr>
              <w:jc w:val="center"/>
              <w:rPr>
                <w:rFonts w:ascii="Verdana" w:hAnsi="Verdana" w:cs="Calibri"/>
                <w:b/>
                <w:bCs/>
                <w:color w:val="000000"/>
                <w:sz w:val="14"/>
                <w:szCs w:val="14"/>
                <w:lang w:eastAsia="es-ES"/>
              </w:rPr>
            </w:pPr>
            <w:r w:rsidRPr="00C92838">
              <w:rPr>
                <w:rFonts w:ascii="Verdana" w:hAnsi="Verdana" w:cs="Calibri"/>
                <w:b/>
                <w:bCs/>
                <w:color w:val="000000"/>
                <w:sz w:val="14"/>
                <w:szCs w:val="14"/>
                <w:lang w:eastAsia="es-ES"/>
              </w:rPr>
              <w:t>PRECIO TOTAL Bs.</w:t>
            </w:r>
          </w:p>
        </w:tc>
      </w:tr>
      <w:tr w:rsidR="00C92838" w:rsidRPr="00C92838" w:rsidTr="00C92838">
        <w:trPr>
          <w:trHeight w:val="480"/>
        </w:trPr>
        <w:tc>
          <w:tcPr>
            <w:tcW w:w="0" w:type="auto"/>
            <w:shd w:val="clear" w:color="auto" w:fill="auto"/>
            <w:noWrap/>
            <w:vAlign w:val="center"/>
            <w:hideMark/>
          </w:tcPr>
          <w:p w:rsidR="00C92838" w:rsidRPr="00C92838" w:rsidRDefault="00C92838" w:rsidP="00C92838">
            <w:pPr>
              <w:jc w:val="center"/>
              <w:rPr>
                <w:rFonts w:ascii="Calibri" w:hAnsi="Calibri" w:cs="Calibri"/>
                <w:color w:val="000000"/>
                <w:sz w:val="16"/>
                <w:szCs w:val="16"/>
                <w:lang w:eastAsia="es-ES"/>
              </w:rPr>
            </w:pPr>
            <w:r w:rsidRPr="00C92838">
              <w:rPr>
                <w:rFonts w:ascii="Calibri" w:hAnsi="Calibri" w:cs="Calibri"/>
                <w:color w:val="000000"/>
                <w:sz w:val="16"/>
                <w:szCs w:val="16"/>
                <w:lang w:eastAsia="es-ES"/>
              </w:rPr>
              <w:t>1</w:t>
            </w:r>
          </w:p>
        </w:tc>
        <w:tc>
          <w:tcPr>
            <w:tcW w:w="0" w:type="auto"/>
            <w:gridSpan w:val="2"/>
            <w:shd w:val="clear" w:color="auto" w:fill="auto"/>
            <w:vAlign w:val="center"/>
            <w:hideMark/>
          </w:tcPr>
          <w:p w:rsidR="00C92838" w:rsidRPr="00C92838" w:rsidRDefault="00C92838" w:rsidP="00C92838">
            <w:pPr>
              <w:jc w:val="both"/>
              <w:rPr>
                <w:rFonts w:ascii="Calibri" w:hAnsi="Calibri" w:cs="Calibri"/>
                <w:color w:val="000000"/>
                <w:sz w:val="16"/>
                <w:szCs w:val="16"/>
                <w:lang w:eastAsia="es-ES"/>
              </w:rPr>
            </w:pPr>
            <w:r w:rsidRPr="00C92838">
              <w:rPr>
                <w:rFonts w:ascii="Calibri" w:hAnsi="Calibri" w:cs="Calibri"/>
                <w:color w:val="000000"/>
                <w:sz w:val="16"/>
                <w:szCs w:val="16"/>
                <w:lang w:eastAsia="es-ES"/>
              </w:rPr>
              <w:t>VALVULA AGUJA INOX DE 1/4", CONEXIÓN NPT MACHO ENTRADA Y SALIDA</w:t>
            </w:r>
          </w:p>
        </w:tc>
        <w:tc>
          <w:tcPr>
            <w:tcW w:w="0" w:type="auto"/>
            <w:shd w:val="clear" w:color="auto" w:fill="auto"/>
            <w:vAlign w:val="center"/>
            <w:hideMark/>
          </w:tcPr>
          <w:p w:rsidR="00C92838" w:rsidRPr="00C92838" w:rsidRDefault="00C92838" w:rsidP="00C92838">
            <w:pPr>
              <w:jc w:val="center"/>
              <w:rPr>
                <w:rFonts w:ascii="Calibri" w:hAnsi="Calibri" w:cs="Calibri"/>
                <w:color w:val="000000"/>
                <w:sz w:val="16"/>
                <w:szCs w:val="16"/>
                <w:lang w:eastAsia="es-ES"/>
              </w:rPr>
            </w:pPr>
            <w:r w:rsidRPr="00C92838">
              <w:rPr>
                <w:rFonts w:ascii="Calibri" w:hAnsi="Calibri" w:cs="Calibri"/>
                <w:color w:val="000000"/>
                <w:sz w:val="16"/>
                <w:szCs w:val="16"/>
                <w:lang w:eastAsia="es-ES"/>
              </w:rPr>
              <w:t>PZA</w:t>
            </w:r>
          </w:p>
        </w:tc>
        <w:tc>
          <w:tcPr>
            <w:tcW w:w="0" w:type="auto"/>
            <w:shd w:val="clear" w:color="auto" w:fill="auto"/>
            <w:vAlign w:val="center"/>
            <w:hideMark/>
          </w:tcPr>
          <w:p w:rsidR="00C92838" w:rsidRPr="00C92838" w:rsidRDefault="00C92838" w:rsidP="00C92838">
            <w:pPr>
              <w:jc w:val="center"/>
              <w:rPr>
                <w:rFonts w:ascii="Calibri" w:hAnsi="Calibri" w:cs="Calibri"/>
                <w:color w:val="000000"/>
                <w:sz w:val="16"/>
                <w:szCs w:val="16"/>
                <w:lang w:eastAsia="es-ES"/>
              </w:rPr>
            </w:pPr>
            <w:r w:rsidRPr="00C92838">
              <w:rPr>
                <w:rFonts w:ascii="Calibri" w:hAnsi="Calibri" w:cs="Calibri"/>
                <w:color w:val="000000"/>
                <w:sz w:val="16"/>
                <w:szCs w:val="16"/>
                <w:lang w:eastAsia="es-ES"/>
              </w:rPr>
              <w:t>8</w:t>
            </w:r>
          </w:p>
        </w:tc>
        <w:tc>
          <w:tcPr>
            <w:tcW w:w="0" w:type="auto"/>
            <w:shd w:val="clear" w:color="auto" w:fill="auto"/>
            <w:noWrap/>
            <w:vAlign w:val="center"/>
          </w:tcPr>
          <w:p w:rsidR="00C92838" w:rsidRPr="00C92838" w:rsidRDefault="00C92838" w:rsidP="00C92838">
            <w:pPr>
              <w:jc w:val="right"/>
              <w:rPr>
                <w:rFonts w:ascii="Calibri" w:hAnsi="Calibri" w:cs="Calibri"/>
                <w:color w:val="000000"/>
                <w:sz w:val="16"/>
                <w:szCs w:val="16"/>
                <w:lang w:eastAsia="es-ES"/>
              </w:rPr>
            </w:pPr>
          </w:p>
        </w:tc>
        <w:tc>
          <w:tcPr>
            <w:tcW w:w="0" w:type="auto"/>
            <w:shd w:val="clear" w:color="auto" w:fill="auto"/>
            <w:noWrap/>
            <w:vAlign w:val="center"/>
          </w:tcPr>
          <w:p w:rsidR="00C92838" w:rsidRPr="00C92838" w:rsidRDefault="00C92838" w:rsidP="00C92838">
            <w:pPr>
              <w:jc w:val="right"/>
              <w:rPr>
                <w:rFonts w:ascii="Calibri" w:hAnsi="Calibri" w:cs="Calibri"/>
                <w:color w:val="000000"/>
                <w:sz w:val="16"/>
                <w:szCs w:val="16"/>
                <w:lang w:eastAsia="es-ES"/>
              </w:rPr>
            </w:pPr>
          </w:p>
        </w:tc>
      </w:tr>
      <w:tr w:rsidR="00C92838" w:rsidRPr="00C92838" w:rsidTr="00C92838">
        <w:trPr>
          <w:trHeight w:val="480"/>
        </w:trPr>
        <w:tc>
          <w:tcPr>
            <w:tcW w:w="0" w:type="auto"/>
            <w:shd w:val="clear" w:color="auto" w:fill="auto"/>
            <w:noWrap/>
            <w:vAlign w:val="center"/>
            <w:hideMark/>
          </w:tcPr>
          <w:p w:rsidR="00C92838" w:rsidRPr="00C92838" w:rsidRDefault="00C92838" w:rsidP="00C92838">
            <w:pPr>
              <w:jc w:val="center"/>
              <w:rPr>
                <w:rFonts w:ascii="Calibri" w:hAnsi="Calibri" w:cs="Calibri"/>
                <w:color w:val="000000"/>
                <w:sz w:val="16"/>
                <w:szCs w:val="16"/>
                <w:lang w:eastAsia="es-ES"/>
              </w:rPr>
            </w:pPr>
            <w:r w:rsidRPr="00C92838">
              <w:rPr>
                <w:rFonts w:ascii="Calibri" w:hAnsi="Calibri" w:cs="Calibri"/>
                <w:color w:val="000000"/>
                <w:sz w:val="16"/>
                <w:szCs w:val="16"/>
                <w:lang w:eastAsia="es-ES"/>
              </w:rPr>
              <w:t>2</w:t>
            </w:r>
          </w:p>
        </w:tc>
        <w:tc>
          <w:tcPr>
            <w:tcW w:w="0" w:type="auto"/>
            <w:gridSpan w:val="2"/>
            <w:shd w:val="clear" w:color="auto" w:fill="auto"/>
            <w:vAlign w:val="center"/>
            <w:hideMark/>
          </w:tcPr>
          <w:p w:rsidR="00C92838" w:rsidRPr="00C92838" w:rsidRDefault="00C92838" w:rsidP="00C92838">
            <w:pPr>
              <w:jc w:val="both"/>
              <w:rPr>
                <w:rFonts w:ascii="Calibri" w:hAnsi="Calibri" w:cs="Calibri"/>
                <w:color w:val="000000"/>
                <w:sz w:val="16"/>
                <w:szCs w:val="16"/>
                <w:lang w:eastAsia="es-ES"/>
              </w:rPr>
            </w:pPr>
            <w:r w:rsidRPr="00C92838">
              <w:rPr>
                <w:rFonts w:ascii="Calibri" w:hAnsi="Calibri" w:cs="Calibri"/>
                <w:color w:val="000000"/>
                <w:sz w:val="16"/>
                <w:szCs w:val="16"/>
                <w:lang w:eastAsia="es-ES"/>
              </w:rPr>
              <w:t>VALVULA AGUJA INOX DE 1/4", CONEXIÓN NPT MACHO ENTRADA Y HEMBRA SALIDA</w:t>
            </w:r>
          </w:p>
        </w:tc>
        <w:tc>
          <w:tcPr>
            <w:tcW w:w="0" w:type="auto"/>
            <w:shd w:val="clear" w:color="auto" w:fill="auto"/>
            <w:vAlign w:val="center"/>
            <w:hideMark/>
          </w:tcPr>
          <w:p w:rsidR="00C92838" w:rsidRPr="00C92838" w:rsidRDefault="00C92838" w:rsidP="00C92838">
            <w:pPr>
              <w:jc w:val="center"/>
              <w:rPr>
                <w:rFonts w:ascii="Calibri" w:hAnsi="Calibri" w:cs="Calibri"/>
                <w:color w:val="000000"/>
                <w:sz w:val="16"/>
                <w:szCs w:val="16"/>
                <w:lang w:eastAsia="es-ES"/>
              </w:rPr>
            </w:pPr>
            <w:r w:rsidRPr="00C92838">
              <w:rPr>
                <w:rFonts w:ascii="Calibri" w:hAnsi="Calibri" w:cs="Calibri"/>
                <w:color w:val="000000"/>
                <w:sz w:val="16"/>
                <w:szCs w:val="16"/>
                <w:lang w:eastAsia="es-ES"/>
              </w:rPr>
              <w:t>PZA</w:t>
            </w:r>
          </w:p>
        </w:tc>
        <w:tc>
          <w:tcPr>
            <w:tcW w:w="0" w:type="auto"/>
            <w:shd w:val="clear" w:color="auto" w:fill="auto"/>
            <w:vAlign w:val="center"/>
            <w:hideMark/>
          </w:tcPr>
          <w:p w:rsidR="00C92838" w:rsidRPr="00C92838" w:rsidRDefault="00C92838" w:rsidP="00C92838">
            <w:pPr>
              <w:jc w:val="center"/>
              <w:rPr>
                <w:rFonts w:ascii="Calibri" w:hAnsi="Calibri" w:cs="Calibri"/>
                <w:color w:val="000000"/>
                <w:sz w:val="16"/>
                <w:szCs w:val="16"/>
                <w:lang w:eastAsia="es-ES"/>
              </w:rPr>
            </w:pPr>
            <w:r w:rsidRPr="00C92838">
              <w:rPr>
                <w:rFonts w:ascii="Calibri" w:hAnsi="Calibri" w:cs="Calibri"/>
                <w:color w:val="000000"/>
                <w:sz w:val="16"/>
                <w:szCs w:val="16"/>
                <w:lang w:eastAsia="es-ES"/>
              </w:rPr>
              <w:t>11</w:t>
            </w:r>
          </w:p>
        </w:tc>
        <w:tc>
          <w:tcPr>
            <w:tcW w:w="0" w:type="auto"/>
            <w:shd w:val="clear" w:color="auto" w:fill="auto"/>
            <w:noWrap/>
            <w:vAlign w:val="center"/>
          </w:tcPr>
          <w:p w:rsidR="00C92838" w:rsidRPr="00C92838" w:rsidRDefault="00C92838" w:rsidP="00C92838">
            <w:pPr>
              <w:jc w:val="right"/>
              <w:rPr>
                <w:rFonts w:ascii="Calibri" w:hAnsi="Calibri" w:cs="Calibri"/>
                <w:color w:val="000000"/>
                <w:sz w:val="16"/>
                <w:szCs w:val="16"/>
                <w:lang w:eastAsia="es-ES"/>
              </w:rPr>
            </w:pPr>
          </w:p>
        </w:tc>
        <w:tc>
          <w:tcPr>
            <w:tcW w:w="0" w:type="auto"/>
            <w:shd w:val="clear" w:color="auto" w:fill="auto"/>
            <w:noWrap/>
            <w:vAlign w:val="center"/>
          </w:tcPr>
          <w:p w:rsidR="00C92838" w:rsidRPr="00C92838" w:rsidRDefault="00C92838" w:rsidP="00C92838">
            <w:pPr>
              <w:jc w:val="right"/>
              <w:rPr>
                <w:rFonts w:ascii="Calibri" w:hAnsi="Calibri" w:cs="Calibri"/>
                <w:color w:val="000000"/>
                <w:sz w:val="16"/>
                <w:szCs w:val="16"/>
                <w:lang w:eastAsia="es-ES"/>
              </w:rPr>
            </w:pPr>
          </w:p>
        </w:tc>
      </w:tr>
      <w:tr w:rsidR="00C92838" w:rsidRPr="00C92838" w:rsidTr="00C92838">
        <w:trPr>
          <w:trHeight w:val="480"/>
        </w:trPr>
        <w:tc>
          <w:tcPr>
            <w:tcW w:w="0" w:type="auto"/>
            <w:shd w:val="clear" w:color="auto" w:fill="auto"/>
            <w:noWrap/>
            <w:vAlign w:val="center"/>
            <w:hideMark/>
          </w:tcPr>
          <w:p w:rsidR="00C92838" w:rsidRPr="00C92838" w:rsidRDefault="00C92838" w:rsidP="00C92838">
            <w:pPr>
              <w:jc w:val="center"/>
              <w:rPr>
                <w:rFonts w:ascii="Calibri" w:hAnsi="Calibri" w:cs="Calibri"/>
                <w:color w:val="000000"/>
                <w:sz w:val="16"/>
                <w:szCs w:val="16"/>
                <w:lang w:eastAsia="es-ES"/>
              </w:rPr>
            </w:pPr>
            <w:r w:rsidRPr="00C92838">
              <w:rPr>
                <w:rFonts w:ascii="Calibri" w:hAnsi="Calibri" w:cs="Calibri"/>
                <w:color w:val="000000"/>
                <w:sz w:val="16"/>
                <w:szCs w:val="16"/>
                <w:lang w:eastAsia="es-ES"/>
              </w:rPr>
              <w:t>3</w:t>
            </w:r>
          </w:p>
        </w:tc>
        <w:tc>
          <w:tcPr>
            <w:tcW w:w="0" w:type="auto"/>
            <w:gridSpan w:val="2"/>
            <w:shd w:val="clear" w:color="auto" w:fill="auto"/>
            <w:vAlign w:val="center"/>
            <w:hideMark/>
          </w:tcPr>
          <w:p w:rsidR="00C92838" w:rsidRPr="00C92838" w:rsidRDefault="00C92838" w:rsidP="00C92838">
            <w:pPr>
              <w:jc w:val="both"/>
              <w:rPr>
                <w:rFonts w:ascii="Calibri" w:hAnsi="Calibri" w:cs="Calibri"/>
                <w:color w:val="000000"/>
                <w:sz w:val="16"/>
                <w:szCs w:val="16"/>
                <w:lang w:eastAsia="es-ES"/>
              </w:rPr>
            </w:pPr>
            <w:r w:rsidRPr="00C92838">
              <w:rPr>
                <w:rFonts w:ascii="Calibri" w:hAnsi="Calibri" w:cs="Calibri"/>
                <w:color w:val="000000"/>
                <w:sz w:val="16"/>
                <w:szCs w:val="16"/>
                <w:lang w:eastAsia="es-ES"/>
              </w:rPr>
              <w:t>VALVULA ESFERICA PASO TOTAL DE 1/2" TRIPARTITA, ACERO INOX, CONEXIÓN NPT HEMBRA ENTRADA Y SALIDA</w:t>
            </w:r>
          </w:p>
        </w:tc>
        <w:tc>
          <w:tcPr>
            <w:tcW w:w="0" w:type="auto"/>
            <w:shd w:val="clear" w:color="auto" w:fill="auto"/>
            <w:vAlign w:val="center"/>
            <w:hideMark/>
          </w:tcPr>
          <w:p w:rsidR="00C92838" w:rsidRPr="00C92838" w:rsidRDefault="00C92838" w:rsidP="00C92838">
            <w:pPr>
              <w:jc w:val="center"/>
              <w:rPr>
                <w:rFonts w:ascii="Calibri" w:hAnsi="Calibri" w:cs="Calibri"/>
                <w:color w:val="000000"/>
                <w:sz w:val="16"/>
                <w:szCs w:val="16"/>
                <w:lang w:eastAsia="es-ES"/>
              </w:rPr>
            </w:pPr>
            <w:r w:rsidRPr="00C92838">
              <w:rPr>
                <w:rFonts w:ascii="Calibri" w:hAnsi="Calibri" w:cs="Calibri"/>
                <w:color w:val="000000"/>
                <w:sz w:val="16"/>
                <w:szCs w:val="16"/>
                <w:lang w:eastAsia="es-ES"/>
              </w:rPr>
              <w:t>PZA</w:t>
            </w:r>
          </w:p>
        </w:tc>
        <w:tc>
          <w:tcPr>
            <w:tcW w:w="0" w:type="auto"/>
            <w:shd w:val="clear" w:color="auto" w:fill="auto"/>
            <w:vAlign w:val="center"/>
            <w:hideMark/>
          </w:tcPr>
          <w:p w:rsidR="00C92838" w:rsidRPr="00C92838" w:rsidRDefault="00C92838" w:rsidP="00C92838">
            <w:pPr>
              <w:jc w:val="center"/>
              <w:rPr>
                <w:rFonts w:ascii="Calibri" w:hAnsi="Calibri" w:cs="Calibri"/>
                <w:color w:val="000000"/>
                <w:sz w:val="16"/>
                <w:szCs w:val="16"/>
                <w:lang w:eastAsia="es-ES"/>
              </w:rPr>
            </w:pPr>
            <w:r w:rsidRPr="00C92838">
              <w:rPr>
                <w:rFonts w:ascii="Calibri" w:hAnsi="Calibri" w:cs="Calibri"/>
                <w:color w:val="000000"/>
                <w:sz w:val="16"/>
                <w:szCs w:val="16"/>
                <w:lang w:eastAsia="es-ES"/>
              </w:rPr>
              <w:t>20</w:t>
            </w:r>
          </w:p>
        </w:tc>
        <w:tc>
          <w:tcPr>
            <w:tcW w:w="0" w:type="auto"/>
            <w:shd w:val="clear" w:color="auto" w:fill="auto"/>
            <w:noWrap/>
            <w:vAlign w:val="center"/>
          </w:tcPr>
          <w:p w:rsidR="00C92838" w:rsidRPr="00C92838" w:rsidRDefault="00C92838" w:rsidP="00C92838">
            <w:pPr>
              <w:jc w:val="right"/>
              <w:rPr>
                <w:rFonts w:ascii="Calibri" w:hAnsi="Calibri" w:cs="Calibri"/>
                <w:color w:val="000000"/>
                <w:sz w:val="16"/>
                <w:szCs w:val="16"/>
                <w:lang w:eastAsia="es-ES"/>
              </w:rPr>
            </w:pPr>
          </w:p>
        </w:tc>
        <w:tc>
          <w:tcPr>
            <w:tcW w:w="0" w:type="auto"/>
            <w:shd w:val="clear" w:color="auto" w:fill="auto"/>
            <w:noWrap/>
            <w:vAlign w:val="center"/>
          </w:tcPr>
          <w:p w:rsidR="00C92838" w:rsidRPr="00C92838" w:rsidRDefault="00C92838" w:rsidP="00C92838">
            <w:pPr>
              <w:jc w:val="right"/>
              <w:rPr>
                <w:rFonts w:ascii="Calibri" w:hAnsi="Calibri" w:cs="Calibri"/>
                <w:color w:val="000000"/>
                <w:sz w:val="16"/>
                <w:szCs w:val="16"/>
                <w:lang w:eastAsia="es-ES"/>
              </w:rPr>
            </w:pPr>
          </w:p>
        </w:tc>
      </w:tr>
      <w:tr w:rsidR="00C92838" w:rsidRPr="00C92838" w:rsidTr="00C92838">
        <w:trPr>
          <w:trHeight w:val="480"/>
        </w:trPr>
        <w:tc>
          <w:tcPr>
            <w:tcW w:w="0" w:type="auto"/>
            <w:shd w:val="clear" w:color="auto" w:fill="auto"/>
            <w:noWrap/>
            <w:vAlign w:val="center"/>
            <w:hideMark/>
          </w:tcPr>
          <w:p w:rsidR="00C92838" w:rsidRPr="00C92838" w:rsidRDefault="00C92838" w:rsidP="00C92838">
            <w:pPr>
              <w:jc w:val="center"/>
              <w:rPr>
                <w:rFonts w:ascii="Calibri" w:hAnsi="Calibri" w:cs="Calibri"/>
                <w:color w:val="000000"/>
                <w:sz w:val="16"/>
                <w:szCs w:val="16"/>
                <w:lang w:eastAsia="es-ES"/>
              </w:rPr>
            </w:pPr>
            <w:r w:rsidRPr="00C92838">
              <w:rPr>
                <w:rFonts w:ascii="Calibri" w:hAnsi="Calibri" w:cs="Calibri"/>
                <w:color w:val="000000"/>
                <w:sz w:val="16"/>
                <w:szCs w:val="16"/>
                <w:lang w:eastAsia="es-ES"/>
              </w:rPr>
              <w:t>4</w:t>
            </w:r>
          </w:p>
        </w:tc>
        <w:tc>
          <w:tcPr>
            <w:tcW w:w="0" w:type="auto"/>
            <w:gridSpan w:val="2"/>
            <w:shd w:val="clear" w:color="auto" w:fill="auto"/>
            <w:vAlign w:val="center"/>
            <w:hideMark/>
          </w:tcPr>
          <w:p w:rsidR="00C92838" w:rsidRPr="00C92838" w:rsidRDefault="00C92838" w:rsidP="00C92838">
            <w:pPr>
              <w:jc w:val="both"/>
              <w:rPr>
                <w:rFonts w:ascii="Calibri" w:hAnsi="Calibri" w:cs="Calibri"/>
                <w:color w:val="000000"/>
                <w:sz w:val="16"/>
                <w:szCs w:val="16"/>
                <w:lang w:eastAsia="es-ES"/>
              </w:rPr>
            </w:pPr>
            <w:r w:rsidRPr="00C92838">
              <w:rPr>
                <w:rFonts w:ascii="Calibri" w:hAnsi="Calibri" w:cs="Calibri"/>
                <w:color w:val="000000"/>
                <w:sz w:val="16"/>
                <w:szCs w:val="16"/>
                <w:lang w:eastAsia="es-ES"/>
              </w:rPr>
              <w:t>VALVULA ESFERICA PASO TOTAL DE 3/4" TRIPARTITA, ACERO INOX, CONEXIÓN NPT HEMBRA ENTRADA Y SALIDA</w:t>
            </w:r>
          </w:p>
        </w:tc>
        <w:tc>
          <w:tcPr>
            <w:tcW w:w="0" w:type="auto"/>
            <w:shd w:val="clear" w:color="auto" w:fill="auto"/>
            <w:vAlign w:val="center"/>
            <w:hideMark/>
          </w:tcPr>
          <w:p w:rsidR="00C92838" w:rsidRPr="00C92838" w:rsidRDefault="00C92838" w:rsidP="00C92838">
            <w:pPr>
              <w:jc w:val="center"/>
              <w:rPr>
                <w:rFonts w:ascii="Calibri" w:hAnsi="Calibri" w:cs="Calibri"/>
                <w:color w:val="000000"/>
                <w:sz w:val="16"/>
                <w:szCs w:val="16"/>
                <w:lang w:eastAsia="es-ES"/>
              </w:rPr>
            </w:pPr>
            <w:r w:rsidRPr="00C92838">
              <w:rPr>
                <w:rFonts w:ascii="Calibri" w:hAnsi="Calibri" w:cs="Calibri"/>
                <w:color w:val="000000"/>
                <w:sz w:val="16"/>
                <w:szCs w:val="16"/>
                <w:lang w:eastAsia="es-ES"/>
              </w:rPr>
              <w:t>PZA</w:t>
            </w:r>
          </w:p>
        </w:tc>
        <w:tc>
          <w:tcPr>
            <w:tcW w:w="0" w:type="auto"/>
            <w:shd w:val="clear" w:color="auto" w:fill="auto"/>
            <w:noWrap/>
            <w:vAlign w:val="center"/>
            <w:hideMark/>
          </w:tcPr>
          <w:p w:rsidR="00C92838" w:rsidRPr="00C92838" w:rsidRDefault="00C92838" w:rsidP="00C92838">
            <w:pPr>
              <w:jc w:val="center"/>
              <w:rPr>
                <w:rFonts w:ascii="Calibri" w:hAnsi="Calibri" w:cs="Calibri"/>
                <w:color w:val="000000"/>
                <w:sz w:val="16"/>
                <w:szCs w:val="16"/>
                <w:lang w:eastAsia="es-ES"/>
              </w:rPr>
            </w:pPr>
            <w:r w:rsidRPr="00C92838">
              <w:rPr>
                <w:rFonts w:ascii="Calibri" w:hAnsi="Calibri" w:cs="Calibri"/>
                <w:color w:val="000000"/>
                <w:sz w:val="16"/>
                <w:szCs w:val="16"/>
                <w:lang w:eastAsia="es-ES"/>
              </w:rPr>
              <w:t>20</w:t>
            </w:r>
          </w:p>
        </w:tc>
        <w:tc>
          <w:tcPr>
            <w:tcW w:w="0" w:type="auto"/>
            <w:shd w:val="clear" w:color="auto" w:fill="auto"/>
            <w:noWrap/>
            <w:vAlign w:val="center"/>
          </w:tcPr>
          <w:p w:rsidR="00C92838" w:rsidRPr="00C92838" w:rsidRDefault="00C92838" w:rsidP="00C92838">
            <w:pPr>
              <w:jc w:val="right"/>
              <w:rPr>
                <w:rFonts w:ascii="Calibri" w:hAnsi="Calibri" w:cs="Calibri"/>
                <w:color w:val="000000"/>
                <w:sz w:val="16"/>
                <w:szCs w:val="16"/>
                <w:lang w:eastAsia="es-ES"/>
              </w:rPr>
            </w:pPr>
          </w:p>
        </w:tc>
        <w:tc>
          <w:tcPr>
            <w:tcW w:w="0" w:type="auto"/>
            <w:shd w:val="clear" w:color="auto" w:fill="auto"/>
            <w:noWrap/>
            <w:vAlign w:val="center"/>
          </w:tcPr>
          <w:p w:rsidR="00C92838" w:rsidRPr="00C92838" w:rsidRDefault="00C92838" w:rsidP="00C92838">
            <w:pPr>
              <w:jc w:val="right"/>
              <w:rPr>
                <w:rFonts w:ascii="Calibri" w:hAnsi="Calibri" w:cs="Calibri"/>
                <w:color w:val="000000"/>
                <w:sz w:val="16"/>
                <w:szCs w:val="16"/>
                <w:lang w:eastAsia="es-ES"/>
              </w:rPr>
            </w:pPr>
          </w:p>
        </w:tc>
      </w:tr>
      <w:tr w:rsidR="00C92838" w:rsidRPr="00C92838" w:rsidTr="00C92838">
        <w:trPr>
          <w:trHeight w:val="480"/>
        </w:trPr>
        <w:tc>
          <w:tcPr>
            <w:tcW w:w="0" w:type="auto"/>
            <w:shd w:val="clear" w:color="auto" w:fill="auto"/>
            <w:noWrap/>
            <w:vAlign w:val="center"/>
            <w:hideMark/>
          </w:tcPr>
          <w:p w:rsidR="00C92838" w:rsidRPr="00C92838" w:rsidRDefault="00C92838" w:rsidP="00C92838">
            <w:pPr>
              <w:jc w:val="center"/>
              <w:rPr>
                <w:rFonts w:ascii="Calibri" w:hAnsi="Calibri" w:cs="Calibri"/>
                <w:color w:val="000000"/>
                <w:sz w:val="16"/>
                <w:szCs w:val="16"/>
                <w:lang w:eastAsia="es-ES"/>
              </w:rPr>
            </w:pPr>
            <w:r w:rsidRPr="00C92838">
              <w:rPr>
                <w:rFonts w:ascii="Calibri" w:hAnsi="Calibri" w:cs="Calibri"/>
                <w:color w:val="000000"/>
                <w:sz w:val="16"/>
                <w:szCs w:val="16"/>
                <w:lang w:eastAsia="es-ES"/>
              </w:rPr>
              <w:t>5</w:t>
            </w:r>
          </w:p>
        </w:tc>
        <w:tc>
          <w:tcPr>
            <w:tcW w:w="0" w:type="auto"/>
            <w:gridSpan w:val="2"/>
            <w:shd w:val="clear" w:color="auto" w:fill="auto"/>
            <w:vAlign w:val="center"/>
            <w:hideMark/>
          </w:tcPr>
          <w:p w:rsidR="00C92838" w:rsidRPr="00C92838" w:rsidRDefault="00C92838" w:rsidP="00C92838">
            <w:pPr>
              <w:jc w:val="both"/>
              <w:rPr>
                <w:rFonts w:ascii="Calibri" w:hAnsi="Calibri" w:cs="Calibri"/>
                <w:color w:val="000000"/>
                <w:sz w:val="16"/>
                <w:szCs w:val="16"/>
                <w:lang w:eastAsia="es-ES"/>
              </w:rPr>
            </w:pPr>
            <w:r w:rsidRPr="00C92838">
              <w:rPr>
                <w:rFonts w:ascii="Calibri" w:hAnsi="Calibri" w:cs="Calibri"/>
                <w:color w:val="000000"/>
                <w:sz w:val="16"/>
                <w:szCs w:val="16"/>
                <w:lang w:eastAsia="es-ES"/>
              </w:rPr>
              <w:t>VALVULA ESFERICA PASO TOTAL DE 1" TRIPARTITA, ACERO INOX, CONEXIÓN NPT HEMBRA ENTRADA Y SALIDA</w:t>
            </w:r>
          </w:p>
        </w:tc>
        <w:tc>
          <w:tcPr>
            <w:tcW w:w="0" w:type="auto"/>
            <w:shd w:val="clear" w:color="auto" w:fill="auto"/>
            <w:vAlign w:val="center"/>
            <w:hideMark/>
          </w:tcPr>
          <w:p w:rsidR="00C92838" w:rsidRPr="00C92838" w:rsidRDefault="00C92838" w:rsidP="00C92838">
            <w:pPr>
              <w:jc w:val="center"/>
              <w:rPr>
                <w:rFonts w:ascii="Calibri" w:hAnsi="Calibri" w:cs="Calibri"/>
                <w:color w:val="000000"/>
                <w:sz w:val="16"/>
                <w:szCs w:val="16"/>
                <w:lang w:eastAsia="es-ES"/>
              </w:rPr>
            </w:pPr>
            <w:r w:rsidRPr="00C92838">
              <w:rPr>
                <w:rFonts w:ascii="Calibri" w:hAnsi="Calibri" w:cs="Calibri"/>
                <w:color w:val="000000"/>
                <w:sz w:val="16"/>
                <w:szCs w:val="16"/>
                <w:lang w:eastAsia="es-ES"/>
              </w:rPr>
              <w:t>PZA</w:t>
            </w:r>
          </w:p>
        </w:tc>
        <w:tc>
          <w:tcPr>
            <w:tcW w:w="0" w:type="auto"/>
            <w:shd w:val="clear" w:color="auto" w:fill="auto"/>
            <w:noWrap/>
            <w:vAlign w:val="center"/>
            <w:hideMark/>
          </w:tcPr>
          <w:p w:rsidR="00C92838" w:rsidRPr="00C92838" w:rsidRDefault="00C92838" w:rsidP="00C92838">
            <w:pPr>
              <w:jc w:val="center"/>
              <w:rPr>
                <w:rFonts w:ascii="Calibri" w:hAnsi="Calibri" w:cs="Calibri"/>
                <w:color w:val="000000"/>
                <w:sz w:val="16"/>
                <w:szCs w:val="16"/>
                <w:lang w:eastAsia="es-ES"/>
              </w:rPr>
            </w:pPr>
            <w:r w:rsidRPr="00C92838">
              <w:rPr>
                <w:rFonts w:ascii="Calibri" w:hAnsi="Calibri" w:cs="Calibri"/>
                <w:color w:val="000000"/>
                <w:sz w:val="16"/>
                <w:szCs w:val="16"/>
                <w:lang w:eastAsia="es-ES"/>
              </w:rPr>
              <w:t>20</w:t>
            </w:r>
          </w:p>
        </w:tc>
        <w:tc>
          <w:tcPr>
            <w:tcW w:w="0" w:type="auto"/>
            <w:shd w:val="clear" w:color="auto" w:fill="auto"/>
            <w:noWrap/>
            <w:vAlign w:val="center"/>
          </w:tcPr>
          <w:p w:rsidR="00C92838" w:rsidRPr="00C92838" w:rsidRDefault="00C92838" w:rsidP="00C92838">
            <w:pPr>
              <w:jc w:val="right"/>
              <w:rPr>
                <w:rFonts w:ascii="Calibri" w:hAnsi="Calibri" w:cs="Calibri"/>
                <w:color w:val="000000"/>
                <w:sz w:val="16"/>
                <w:szCs w:val="16"/>
                <w:lang w:eastAsia="es-ES"/>
              </w:rPr>
            </w:pPr>
          </w:p>
        </w:tc>
        <w:tc>
          <w:tcPr>
            <w:tcW w:w="0" w:type="auto"/>
            <w:shd w:val="clear" w:color="auto" w:fill="auto"/>
            <w:noWrap/>
            <w:vAlign w:val="center"/>
          </w:tcPr>
          <w:p w:rsidR="00C92838" w:rsidRPr="00C92838" w:rsidRDefault="00C92838" w:rsidP="00C92838">
            <w:pPr>
              <w:jc w:val="right"/>
              <w:rPr>
                <w:rFonts w:ascii="Calibri" w:hAnsi="Calibri" w:cs="Calibri"/>
                <w:color w:val="000000"/>
                <w:sz w:val="16"/>
                <w:szCs w:val="16"/>
                <w:lang w:eastAsia="es-ES"/>
              </w:rPr>
            </w:pPr>
          </w:p>
        </w:tc>
      </w:tr>
      <w:tr w:rsidR="00C92838" w:rsidRPr="00C92838" w:rsidTr="00C92838">
        <w:trPr>
          <w:trHeight w:val="480"/>
        </w:trPr>
        <w:tc>
          <w:tcPr>
            <w:tcW w:w="0" w:type="auto"/>
            <w:shd w:val="clear" w:color="auto" w:fill="auto"/>
            <w:noWrap/>
            <w:vAlign w:val="center"/>
            <w:hideMark/>
          </w:tcPr>
          <w:p w:rsidR="00C92838" w:rsidRPr="00C92838" w:rsidRDefault="00C92838" w:rsidP="00C92838">
            <w:pPr>
              <w:jc w:val="center"/>
              <w:rPr>
                <w:rFonts w:ascii="Calibri" w:hAnsi="Calibri" w:cs="Calibri"/>
                <w:color w:val="000000"/>
                <w:sz w:val="16"/>
                <w:szCs w:val="16"/>
                <w:lang w:eastAsia="es-ES"/>
              </w:rPr>
            </w:pPr>
            <w:r w:rsidRPr="00C92838">
              <w:rPr>
                <w:rFonts w:ascii="Calibri" w:hAnsi="Calibri" w:cs="Calibri"/>
                <w:color w:val="000000"/>
                <w:sz w:val="16"/>
                <w:szCs w:val="16"/>
                <w:lang w:eastAsia="es-ES"/>
              </w:rPr>
              <w:t>6</w:t>
            </w:r>
          </w:p>
        </w:tc>
        <w:tc>
          <w:tcPr>
            <w:tcW w:w="0" w:type="auto"/>
            <w:gridSpan w:val="2"/>
            <w:shd w:val="clear" w:color="auto" w:fill="auto"/>
            <w:vAlign w:val="center"/>
            <w:hideMark/>
          </w:tcPr>
          <w:p w:rsidR="00C92838" w:rsidRPr="00C92838" w:rsidRDefault="00C92838" w:rsidP="00C92838">
            <w:pPr>
              <w:jc w:val="both"/>
              <w:rPr>
                <w:rFonts w:ascii="Calibri" w:hAnsi="Calibri" w:cs="Calibri"/>
                <w:color w:val="000000"/>
                <w:sz w:val="16"/>
                <w:szCs w:val="16"/>
                <w:lang w:eastAsia="es-ES"/>
              </w:rPr>
            </w:pPr>
            <w:r w:rsidRPr="00C92838">
              <w:rPr>
                <w:rFonts w:ascii="Calibri" w:hAnsi="Calibri" w:cs="Calibri"/>
                <w:color w:val="000000"/>
                <w:sz w:val="16"/>
                <w:szCs w:val="16"/>
                <w:lang w:eastAsia="es-ES"/>
              </w:rPr>
              <w:t>VALVULA ESFERICA PASO TOTAL DE 1 1/2" TRIPARTITA, ACERO INOX, CONEXIÓN NPT HEMBRA ENTRADA Y SALIDA</w:t>
            </w:r>
          </w:p>
        </w:tc>
        <w:tc>
          <w:tcPr>
            <w:tcW w:w="0" w:type="auto"/>
            <w:shd w:val="clear" w:color="auto" w:fill="auto"/>
            <w:vAlign w:val="center"/>
            <w:hideMark/>
          </w:tcPr>
          <w:p w:rsidR="00C92838" w:rsidRPr="00C92838" w:rsidRDefault="00C92838" w:rsidP="00C92838">
            <w:pPr>
              <w:jc w:val="center"/>
              <w:rPr>
                <w:rFonts w:ascii="Calibri" w:hAnsi="Calibri" w:cs="Calibri"/>
                <w:color w:val="000000"/>
                <w:sz w:val="16"/>
                <w:szCs w:val="16"/>
                <w:lang w:eastAsia="es-ES"/>
              </w:rPr>
            </w:pPr>
            <w:r w:rsidRPr="00C92838">
              <w:rPr>
                <w:rFonts w:ascii="Calibri" w:hAnsi="Calibri" w:cs="Calibri"/>
                <w:color w:val="000000"/>
                <w:sz w:val="16"/>
                <w:szCs w:val="16"/>
                <w:lang w:eastAsia="es-ES"/>
              </w:rPr>
              <w:t>PZA</w:t>
            </w:r>
          </w:p>
        </w:tc>
        <w:tc>
          <w:tcPr>
            <w:tcW w:w="0" w:type="auto"/>
            <w:shd w:val="clear" w:color="auto" w:fill="auto"/>
            <w:noWrap/>
            <w:vAlign w:val="center"/>
            <w:hideMark/>
          </w:tcPr>
          <w:p w:rsidR="00C92838" w:rsidRPr="00C92838" w:rsidRDefault="00C92838" w:rsidP="00C92838">
            <w:pPr>
              <w:jc w:val="center"/>
              <w:rPr>
                <w:rFonts w:ascii="Calibri" w:hAnsi="Calibri" w:cs="Calibri"/>
                <w:color w:val="000000"/>
                <w:sz w:val="16"/>
                <w:szCs w:val="16"/>
                <w:lang w:eastAsia="es-ES"/>
              </w:rPr>
            </w:pPr>
            <w:r w:rsidRPr="00C92838">
              <w:rPr>
                <w:rFonts w:ascii="Calibri" w:hAnsi="Calibri" w:cs="Calibri"/>
                <w:color w:val="000000"/>
                <w:sz w:val="16"/>
                <w:szCs w:val="16"/>
                <w:lang w:eastAsia="es-ES"/>
              </w:rPr>
              <w:t>15</w:t>
            </w:r>
          </w:p>
        </w:tc>
        <w:tc>
          <w:tcPr>
            <w:tcW w:w="0" w:type="auto"/>
            <w:shd w:val="clear" w:color="auto" w:fill="auto"/>
            <w:noWrap/>
            <w:vAlign w:val="center"/>
          </w:tcPr>
          <w:p w:rsidR="00C92838" w:rsidRPr="00C92838" w:rsidRDefault="00C92838" w:rsidP="00C92838">
            <w:pPr>
              <w:jc w:val="right"/>
              <w:rPr>
                <w:rFonts w:ascii="Calibri" w:hAnsi="Calibri" w:cs="Calibri"/>
                <w:color w:val="000000"/>
                <w:sz w:val="16"/>
                <w:szCs w:val="16"/>
                <w:lang w:eastAsia="es-ES"/>
              </w:rPr>
            </w:pPr>
          </w:p>
        </w:tc>
        <w:tc>
          <w:tcPr>
            <w:tcW w:w="0" w:type="auto"/>
            <w:shd w:val="clear" w:color="auto" w:fill="auto"/>
            <w:noWrap/>
            <w:vAlign w:val="center"/>
          </w:tcPr>
          <w:p w:rsidR="00C92838" w:rsidRPr="00C92838" w:rsidRDefault="00C92838" w:rsidP="00C92838">
            <w:pPr>
              <w:jc w:val="right"/>
              <w:rPr>
                <w:rFonts w:ascii="Calibri" w:hAnsi="Calibri" w:cs="Calibri"/>
                <w:color w:val="000000"/>
                <w:sz w:val="16"/>
                <w:szCs w:val="16"/>
                <w:lang w:eastAsia="es-ES"/>
              </w:rPr>
            </w:pPr>
          </w:p>
        </w:tc>
      </w:tr>
      <w:tr w:rsidR="00C92838" w:rsidRPr="00C92838" w:rsidTr="00C92838">
        <w:trPr>
          <w:trHeight w:val="480"/>
        </w:trPr>
        <w:tc>
          <w:tcPr>
            <w:tcW w:w="0" w:type="auto"/>
            <w:shd w:val="clear" w:color="auto" w:fill="auto"/>
            <w:noWrap/>
            <w:vAlign w:val="center"/>
            <w:hideMark/>
          </w:tcPr>
          <w:p w:rsidR="00C92838" w:rsidRPr="00C92838" w:rsidRDefault="00C92838" w:rsidP="00C92838">
            <w:pPr>
              <w:jc w:val="center"/>
              <w:rPr>
                <w:rFonts w:ascii="Calibri" w:hAnsi="Calibri" w:cs="Calibri"/>
                <w:color w:val="000000"/>
                <w:sz w:val="16"/>
                <w:szCs w:val="16"/>
                <w:lang w:eastAsia="es-ES"/>
              </w:rPr>
            </w:pPr>
            <w:r w:rsidRPr="00C92838">
              <w:rPr>
                <w:rFonts w:ascii="Calibri" w:hAnsi="Calibri" w:cs="Calibri"/>
                <w:color w:val="000000"/>
                <w:sz w:val="16"/>
                <w:szCs w:val="16"/>
                <w:lang w:eastAsia="es-ES"/>
              </w:rPr>
              <w:t>7</w:t>
            </w:r>
          </w:p>
        </w:tc>
        <w:tc>
          <w:tcPr>
            <w:tcW w:w="0" w:type="auto"/>
            <w:gridSpan w:val="2"/>
            <w:shd w:val="clear" w:color="auto" w:fill="auto"/>
            <w:vAlign w:val="center"/>
            <w:hideMark/>
          </w:tcPr>
          <w:p w:rsidR="00C92838" w:rsidRPr="00C92838" w:rsidRDefault="00C92838" w:rsidP="00C92838">
            <w:pPr>
              <w:jc w:val="both"/>
              <w:rPr>
                <w:rFonts w:ascii="Calibri" w:hAnsi="Calibri" w:cs="Calibri"/>
                <w:color w:val="000000"/>
                <w:sz w:val="16"/>
                <w:szCs w:val="16"/>
                <w:lang w:eastAsia="es-ES"/>
              </w:rPr>
            </w:pPr>
            <w:r w:rsidRPr="00C92838">
              <w:rPr>
                <w:rFonts w:ascii="Calibri" w:hAnsi="Calibri" w:cs="Calibri"/>
                <w:color w:val="000000"/>
                <w:sz w:val="16"/>
                <w:szCs w:val="16"/>
                <w:lang w:eastAsia="es-ES"/>
              </w:rPr>
              <w:t>VALVULA ESFERICA PASO TOTAL DE 2" TRIPARTITA, ACERO INOX, CONEXIÓN NPT HEMBRA ENTRADA Y SALIDA</w:t>
            </w:r>
          </w:p>
        </w:tc>
        <w:tc>
          <w:tcPr>
            <w:tcW w:w="0" w:type="auto"/>
            <w:shd w:val="clear" w:color="auto" w:fill="auto"/>
            <w:vAlign w:val="center"/>
            <w:hideMark/>
          </w:tcPr>
          <w:p w:rsidR="00C92838" w:rsidRPr="00C92838" w:rsidRDefault="00C92838" w:rsidP="00C92838">
            <w:pPr>
              <w:jc w:val="center"/>
              <w:rPr>
                <w:rFonts w:ascii="Calibri" w:hAnsi="Calibri" w:cs="Calibri"/>
                <w:color w:val="000000"/>
                <w:sz w:val="16"/>
                <w:szCs w:val="16"/>
                <w:lang w:eastAsia="es-ES"/>
              </w:rPr>
            </w:pPr>
            <w:r w:rsidRPr="00C92838">
              <w:rPr>
                <w:rFonts w:ascii="Calibri" w:hAnsi="Calibri" w:cs="Calibri"/>
                <w:color w:val="000000"/>
                <w:sz w:val="16"/>
                <w:szCs w:val="16"/>
                <w:lang w:eastAsia="es-ES"/>
              </w:rPr>
              <w:t>PZA</w:t>
            </w:r>
          </w:p>
        </w:tc>
        <w:tc>
          <w:tcPr>
            <w:tcW w:w="0" w:type="auto"/>
            <w:shd w:val="clear" w:color="auto" w:fill="auto"/>
            <w:noWrap/>
            <w:vAlign w:val="center"/>
            <w:hideMark/>
          </w:tcPr>
          <w:p w:rsidR="00C92838" w:rsidRPr="00C92838" w:rsidRDefault="00C92838" w:rsidP="00C92838">
            <w:pPr>
              <w:jc w:val="center"/>
              <w:rPr>
                <w:rFonts w:ascii="Calibri" w:hAnsi="Calibri" w:cs="Calibri"/>
                <w:color w:val="000000"/>
                <w:sz w:val="16"/>
                <w:szCs w:val="16"/>
                <w:lang w:eastAsia="es-ES"/>
              </w:rPr>
            </w:pPr>
            <w:r w:rsidRPr="00C92838">
              <w:rPr>
                <w:rFonts w:ascii="Calibri" w:hAnsi="Calibri" w:cs="Calibri"/>
                <w:color w:val="000000"/>
                <w:sz w:val="16"/>
                <w:szCs w:val="16"/>
                <w:lang w:eastAsia="es-ES"/>
              </w:rPr>
              <w:t>15</w:t>
            </w:r>
          </w:p>
        </w:tc>
        <w:tc>
          <w:tcPr>
            <w:tcW w:w="0" w:type="auto"/>
            <w:shd w:val="clear" w:color="auto" w:fill="auto"/>
            <w:noWrap/>
            <w:vAlign w:val="center"/>
          </w:tcPr>
          <w:p w:rsidR="00C92838" w:rsidRPr="00C92838" w:rsidRDefault="00C92838" w:rsidP="00C92838">
            <w:pPr>
              <w:jc w:val="right"/>
              <w:rPr>
                <w:rFonts w:ascii="Calibri" w:hAnsi="Calibri" w:cs="Calibri"/>
                <w:color w:val="000000"/>
                <w:sz w:val="16"/>
                <w:szCs w:val="16"/>
                <w:lang w:eastAsia="es-ES"/>
              </w:rPr>
            </w:pPr>
          </w:p>
        </w:tc>
        <w:tc>
          <w:tcPr>
            <w:tcW w:w="0" w:type="auto"/>
            <w:shd w:val="clear" w:color="auto" w:fill="auto"/>
            <w:noWrap/>
            <w:vAlign w:val="center"/>
          </w:tcPr>
          <w:p w:rsidR="00C92838" w:rsidRPr="00C92838" w:rsidRDefault="00C92838" w:rsidP="00C92838">
            <w:pPr>
              <w:jc w:val="right"/>
              <w:rPr>
                <w:rFonts w:ascii="Calibri" w:hAnsi="Calibri" w:cs="Calibri"/>
                <w:color w:val="000000"/>
                <w:sz w:val="16"/>
                <w:szCs w:val="16"/>
                <w:lang w:eastAsia="es-ES"/>
              </w:rPr>
            </w:pPr>
          </w:p>
        </w:tc>
      </w:tr>
      <w:tr w:rsidR="00C92838" w:rsidRPr="00C92838" w:rsidTr="00C92838">
        <w:trPr>
          <w:trHeight w:val="480"/>
        </w:trPr>
        <w:tc>
          <w:tcPr>
            <w:tcW w:w="0" w:type="auto"/>
            <w:shd w:val="clear" w:color="auto" w:fill="auto"/>
            <w:noWrap/>
            <w:vAlign w:val="center"/>
            <w:hideMark/>
          </w:tcPr>
          <w:p w:rsidR="00C92838" w:rsidRPr="00C92838" w:rsidRDefault="00C92838" w:rsidP="00C92838">
            <w:pPr>
              <w:jc w:val="center"/>
              <w:rPr>
                <w:rFonts w:ascii="Calibri" w:hAnsi="Calibri" w:cs="Calibri"/>
                <w:color w:val="000000"/>
                <w:sz w:val="16"/>
                <w:szCs w:val="16"/>
                <w:lang w:eastAsia="es-ES"/>
              </w:rPr>
            </w:pPr>
            <w:r w:rsidRPr="00C92838">
              <w:rPr>
                <w:rFonts w:ascii="Calibri" w:hAnsi="Calibri" w:cs="Calibri"/>
                <w:color w:val="000000"/>
                <w:sz w:val="16"/>
                <w:szCs w:val="16"/>
                <w:lang w:eastAsia="es-ES"/>
              </w:rPr>
              <w:t>8</w:t>
            </w:r>
          </w:p>
        </w:tc>
        <w:tc>
          <w:tcPr>
            <w:tcW w:w="0" w:type="auto"/>
            <w:gridSpan w:val="2"/>
            <w:shd w:val="clear" w:color="auto" w:fill="auto"/>
            <w:vAlign w:val="center"/>
            <w:hideMark/>
          </w:tcPr>
          <w:p w:rsidR="00C92838" w:rsidRPr="00C92838" w:rsidRDefault="00C92838" w:rsidP="00C92838">
            <w:pPr>
              <w:jc w:val="both"/>
              <w:rPr>
                <w:rFonts w:ascii="Calibri" w:hAnsi="Calibri" w:cs="Calibri"/>
                <w:color w:val="000000"/>
                <w:sz w:val="16"/>
                <w:szCs w:val="16"/>
                <w:lang w:eastAsia="es-ES"/>
              </w:rPr>
            </w:pPr>
            <w:r w:rsidRPr="00C92838">
              <w:rPr>
                <w:rFonts w:ascii="Calibri" w:hAnsi="Calibri" w:cs="Calibri"/>
                <w:color w:val="000000"/>
                <w:sz w:val="16"/>
                <w:szCs w:val="16"/>
                <w:lang w:eastAsia="es-ES"/>
              </w:rPr>
              <w:t>VALVULA ESFERICA PASO TOTAL DE 2" BIPARTIDA, ACERO AL CARBONO, CONEXIÓN A BRIDA</w:t>
            </w:r>
          </w:p>
        </w:tc>
        <w:tc>
          <w:tcPr>
            <w:tcW w:w="0" w:type="auto"/>
            <w:shd w:val="clear" w:color="auto" w:fill="auto"/>
            <w:vAlign w:val="center"/>
            <w:hideMark/>
          </w:tcPr>
          <w:p w:rsidR="00C92838" w:rsidRPr="00C92838" w:rsidRDefault="00C92838" w:rsidP="00C92838">
            <w:pPr>
              <w:jc w:val="center"/>
              <w:rPr>
                <w:rFonts w:ascii="Calibri" w:hAnsi="Calibri" w:cs="Calibri"/>
                <w:color w:val="000000"/>
                <w:sz w:val="16"/>
                <w:szCs w:val="16"/>
                <w:lang w:eastAsia="es-ES"/>
              </w:rPr>
            </w:pPr>
            <w:r w:rsidRPr="00C92838">
              <w:rPr>
                <w:rFonts w:ascii="Calibri" w:hAnsi="Calibri" w:cs="Calibri"/>
                <w:color w:val="000000"/>
                <w:sz w:val="16"/>
                <w:szCs w:val="16"/>
                <w:lang w:eastAsia="es-ES"/>
              </w:rPr>
              <w:t>PZA</w:t>
            </w:r>
          </w:p>
        </w:tc>
        <w:tc>
          <w:tcPr>
            <w:tcW w:w="0" w:type="auto"/>
            <w:shd w:val="clear" w:color="auto" w:fill="auto"/>
            <w:noWrap/>
            <w:vAlign w:val="center"/>
            <w:hideMark/>
          </w:tcPr>
          <w:p w:rsidR="00C92838" w:rsidRPr="00C92838" w:rsidRDefault="00C92838" w:rsidP="00C92838">
            <w:pPr>
              <w:jc w:val="center"/>
              <w:rPr>
                <w:rFonts w:ascii="Calibri" w:hAnsi="Calibri" w:cs="Calibri"/>
                <w:color w:val="000000"/>
                <w:sz w:val="16"/>
                <w:szCs w:val="16"/>
                <w:lang w:eastAsia="es-ES"/>
              </w:rPr>
            </w:pPr>
            <w:r w:rsidRPr="00C92838">
              <w:rPr>
                <w:rFonts w:ascii="Calibri" w:hAnsi="Calibri" w:cs="Calibri"/>
                <w:color w:val="000000"/>
                <w:sz w:val="16"/>
                <w:szCs w:val="16"/>
                <w:lang w:eastAsia="es-ES"/>
              </w:rPr>
              <w:t>20</w:t>
            </w:r>
          </w:p>
        </w:tc>
        <w:tc>
          <w:tcPr>
            <w:tcW w:w="0" w:type="auto"/>
            <w:shd w:val="clear" w:color="auto" w:fill="auto"/>
            <w:noWrap/>
            <w:vAlign w:val="center"/>
          </w:tcPr>
          <w:p w:rsidR="00C92838" w:rsidRPr="00C92838" w:rsidRDefault="00C92838" w:rsidP="00C92838">
            <w:pPr>
              <w:jc w:val="right"/>
              <w:rPr>
                <w:rFonts w:ascii="Calibri" w:hAnsi="Calibri" w:cs="Calibri"/>
                <w:color w:val="000000"/>
                <w:sz w:val="16"/>
                <w:szCs w:val="16"/>
                <w:lang w:eastAsia="es-ES"/>
              </w:rPr>
            </w:pPr>
          </w:p>
        </w:tc>
        <w:tc>
          <w:tcPr>
            <w:tcW w:w="0" w:type="auto"/>
            <w:shd w:val="clear" w:color="auto" w:fill="auto"/>
            <w:noWrap/>
            <w:vAlign w:val="center"/>
          </w:tcPr>
          <w:p w:rsidR="00C92838" w:rsidRPr="00C92838" w:rsidRDefault="00C92838" w:rsidP="00C92838">
            <w:pPr>
              <w:jc w:val="right"/>
              <w:rPr>
                <w:rFonts w:ascii="Calibri" w:hAnsi="Calibri" w:cs="Calibri"/>
                <w:color w:val="000000"/>
                <w:sz w:val="16"/>
                <w:szCs w:val="16"/>
                <w:lang w:eastAsia="es-ES"/>
              </w:rPr>
            </w:pPr>
          </w:p>
        </w:tc>
      </w:tr>
      <w:tr w:rsidR="00C92838" w:rsidRPr="00C92838" w:rsidTr="00C92838">
        <w:trPr>
          <w:trHeight w:val="480"/>
        </w:trPr>
        <w:tc>
          <w:tcPr>
            <w:tcW w:w="0" w:type="auto"/>
            <w:shd w:val="clear" w:color="auto" w:fill="auto"/>
            <w:noWrap/>
            <w:vAlign w:val="center"/>
            <w:hideMark/>
          </w:tcPr>
          <w:p w:rsidR="00C92838" w:rsidRPr="00C92838" w:rsidRDefault="00C92838" w:rsidP="00C92838">
            <w:pPr>
              <w:jc w:val="center"/>
              <w:rPr>
                <w:rFonts w:ascii="Calibri" w:hAnsi="Calibri" w:cs="Calibri"/>
                <w:color w:val="000000"/>
                <w:sz w:val="16"/>
                <w:szCs w:val="16"/>
                <w:lang w:eastAsia="es-ES"/>
              </w:rPr>
            </w:pPr>
            <w:r w:rsidRPr="00C92838">
              <w:rPr>
                <w:rFonts w:ascii="Calibri" w:hAnsi="Calibri" w:cs="Calibri"/>
                <w:color w:val="000000"/>
                <w:sz w:val="16"/>
                <w:szCs w:val="16"/>
                <w:lang w:eastAsia="es-ES"/>
              </w:rPr>
              <w:t>9</w:t>
            </w:r>
          </w:p>
        </w:tc>
        <w:tc>
          <w:tcPr>
            <w:tcW w:w="0" w:type="auto"/>
            <w:gridSpan w:val="2"/>
            <w:shd w:val="clear" w:color="auto" w:fill="auto"/>
            <w:vAlign w:val="center"/>
            <w:hideMark/>
          </w:tcPr>
          <w:p w:rsidR="00C92838" w:rsidRPr="00C92838" w:rsidRDefault="00C92838" w:rsidP="00C92838">
            <w:pPr>
              <w:jc w:val="both"/>
              <w:rPr>
                <w:rFonts w:ascii="Calibri" w:hAnsi="Calibri" w:cs="Calibri"/>
                <w:color w:val="000000"/>
                <w:sz w:val="16"/>
                <w:szCs w:val="16"/>
                <w:lang w:eastAsia="es-ES"/>
              </w:rPr>
            </w:pPr>
            <w:r w:rsidRPr="00C92838">
              <w:rPr>
                <w:rFonts w:ascii="Calibri" w:hAnsi="Calibri" w:cs="Calibri"/>
                <w:color w:val="000000"/>
                <w:sz w:val="16"/>
                <w:szCs w:val="16"/>
                <w:lang w:eastAsia="es-ES"/>
              </w:rPr>
              <w:t>VALVULA ESFERICA PASO TOTAL DE 3" BIPARTIDA, ACERO AL CARBONO, CONEXIÓN A BRIDA</w:t>
            </w:r>
          </w:p>
        </w:tc>
        <w:tc>
          <w:tcPr>
            <w:tcW w:w="0" w:type="auto"/>
            <w:shd w:val="clear" w:color="auto" w:fill="auto"/>
            <w:vAlign w:val="center"/>
            <w:hideMark/>
          </w:tcPr>
          <w:p w:rsidR="00C92838" w:rsidRPr="00C92838" w:rsidRDefault="00C92838" w:rsidP="00C92838">
            <w:pPr>
              <w:jc w:val="center"/>
              <w:rPr>
                <w:rFonts w:ascii="Calibri" w:hAnsi="Calibri" w:cs="Calibri"/>
                <w:color w:val="000000"/>
                <w:sz w:val="16"/>
                <w:szCs w:val="16"/>
                <w:lang w:eastAsia="es-ES"/>
              </w:rPr>
            </w:pPr>
            <w:r w:rsidRPr="00C92838">
              <w:rPr>
                <w:rFonts w:ascii="Calibri" w:hAnsi="Calibri" w:cs="Calibri"/>
                <w:color w:val="000000"/>
                <w:sz w:val="16"/>
                <w:szCs w:val="16"/>
                <w:lang w:eastAsia="es-ES"/>
              </w:rPr>
              <w:t>PZA</w:t>
            </w:r>
          </w:p>
        </w:tc>
        <w:tc>
          <w:tcPr>
            <w:tcW w:w="0" w:type="auto"/>
            <w:shd w:val="clear" w:color="auto" w:fill="auto"/>
            <w:noWrap/>
            <w:vAlign w:val="center"/>
            <w:hideMark/>
          </w:tcPr>
          <w:p w:rsidR="00C92838" w:rsidRPr="00C92838" w:rsidRDefault="00C92838" w:rsidP="00C92838">
            <w:pPr>
              <w:jc w:val="center"/>
              <w:rPr>
                <w:rFonts w:ascii="Calibri" w:hAnsi="Calibri" w:cs="Calibri"/>
                <w:color w:val="000000"/>
                <w:sz w:val="16"/>
                <w:szCs w:val="16"/>
                <w:lang w:eastAsia="es-ES"/>
              </w:rPr>
            </w:pPr>
            <w:r w:rsidRPr="00C92838">
              <w:rPr>
                <w:rFonts w:ascii="Calibri" w:hAnsi="Calibri" w:cs="Calibri"/>
                <w:color w:val="000000"/>
                <w:sz w:val="16"/>
                <w:szCs w:val="16"/>
                <w:lang w:eastAsia="es-ES"/>
              </w:rPr>
              <w:t>15</w:t>
            </w:r>
          </w:p>
        </w:tc>
        <w:tc>
          <w:tcPr>
            <w:tcW w:w="0" w:type="auto"/>
            <w:shd w:val="clear" w:color="auto" w:fill="auto"/>
            <w:noWrap/>
            <w:vAlign w:val="center"/>
          </w:tcPr>
          <w:p w:rsidR="00C92838" w:rsidRPr="00C92838" w:rsidRDefault="00C92838" w:rsidP="00C92838">
            <w:pPr>
              <w:jc w:val="right"/>
              <w:rPr>
                <w:rFonts w:ascii="Calibri" w:hAnsi="Calibri" w:cs="Calibri"/>
                <w:color w:val="000000"/>
                <w:sz w:val="16"/>
                <w:szCs w:val="16"/>
                <w:lang w:eastAsia="es-ES"/>
              </w:rPr>
            </w:pPr>
          </w:p>
        </w:tc>
        <w:tc>
          <w:tcPr>
            <w:tcW w:w="0" w:type="auto"/>
            <w:shd w:val="clear" w:color="auto" w:fill="auto"/>
            <w:noWrap/>
            <w:vAlign w:val="center"/>
          </w:tcPr>
          <w:p w:rsidR="00C92838" w:rsidRPr="00C92838" w:rsidRDefault="00C92838" w:rsidP="00C92838">
            <w:pPr>
              <w:jc w:val="right"/>
              <w:rPr>
                <w:rFonts w:ascii="Calibri" w:hAnsi="Calibri" w:cs="Calibri"/>
                <w:color w:val="000000"/>
                <w:sz w:val="16"/>
                <w:szCs w:val="16"/>
                <w:lang w:eastAsia="es-ES"/>
              </w:rPr>
            </w:pPr>
          </w:p>
        </w:tc>
      </w:tr>
      <w:tr w:rsidR="00C92838" w:rsidRPr="00C92838" w:rsidTr="00C92838">
        <w:trPr>
          <w:trHeight w:val="480"/>
        </w:trPr>
        <w:tc>
          <w:tcPr>
            <w:tcW w:w="0" w:type="auto"/>
            <w:shd w:val="clear" w:color="auto" w:fill="auto"/>
            <w:noWrap/>
            <w:vAlign w:val="center"/>
            <w:hideMark/>
          </w:tcPr>
          <w:p w:rsidR="00C92838" w:rsidRPr="00C92838" w:rsidRDefault="00C92838" w:rsidP="00C92838">
            <w:pPr>
              <w:jc w:val="center"/>
              <w:rPr>
                <w:rFonts w:ascii="Calibri" w:hAnsi="Calibri" w:cs="Calibri"/>
                <w:color w:val="000000"/>
                <w:sz w:val="16"/>
                <w:szCs w:val="16"/>
                <w:lang w:eastAsia="es-ES"/>
              </w:rPr>
            </w:pPr>
            <w:r w:rsidRPr="00C92838">
              <w:rPr>
                <w:rFonts w:ascii="Calibri" w:hAnsi="Calibri" w:cs="Calibri"/>
                <w:color w:val="000000"/>
                <w:sz w:val="16"/>
                <w:szCs w:val="16"/>
                <w:lang w:eastAsia="es-ES"/>
              </w:rPr>
              <w:t>10</w:t>
            </w:r>
          </w:p>
        </w:tc>
        <w:tc>
          <w:tcPr>
            <w:tcW w:w="0" w:type="auto"/>
            <w:gridSpan w:val="2"/>
            <w:shd w:val="clear" w:color="auto" w:fill="auto"/>
            <w:vAlign w:val="center"/>
            <w:hideMark/>
          </w:tcPr>
          <w:p w:rsidR="00C92838" w:rsidRPr="00C92838" w:rsidRDefault="00C92838" w:rsidP="00C92838">
            <w:pPr>
              <w:jc w:val="both"/>
              <w:rPr>
                <w:rFonts w:ascii="Calibri" w:hAnsi="Calibri" w:cs="Calibri"/>
                <w:color w:val="000000"/>
                <w:sz w:val="16"/>
                <w:szCs w:val="16"/>
                <w:lang w:eastAsia="es-ES"/>
              </w:rPr>
            </w:pPr>
            <w:r w:rsidRPr="00C92838">
              <w:rPr>
                <w:rFonts w:ascii="Calibri" w:hAnsi="Calibri" w:cs="Calibri"/>
                <w:color w:val="000000"/>
                <w:sz w:val="16"/>
                <w:szCs w:val="16"/>
                <w:lang w:eastAsia="es-ES"/>
              </w:rPr>
              <w:t>VALVULA ESFERICA PASO TOTAL DE 4" BIPARTIDA, ACERO AL CARBONO, CONEXIÓN A BRIDA</w:t>
            </w:r>
          </w:p>
        </w:tc>
        <w:tc>
          <w:tcPr>
            <w:tcW w:w="0" w:type="auto"/>
            <w:shd w:val="clear" w:color="auto" w:fill="auto"/>
            <w:vAlign w:val="center"/>
            <w:hideMark/>
          </w:tcPr>
          <w:p w:rsidR="00C92838" w:rsidRPr="00C92838" w:rsidRDefault="00C92838" w:rsidP="00C92838">
            <w:pPr>
              <w:jc w:val="center"/>
              <w:rPr>
                <w:rFonts w:ascii="Calibri" w:hAnsi="Calibri" w:cs="Calibri"/>
                <w:color w:val="000000"/>
                <w:sz w:val="16"/>
                <w:szCs w:val="16"/>
                <w:lang w:eastAsia="es-ES"/>
              </w:rPr>
            </w:pPr>
            <w:r w:rsidRPr="00C92838">
              <w:rPr>
                <w:rFonts w:ascii="Calibri" w:hAnsi="Calibri" w:cs="Calibri"/>
                <w:color w:val="000000"/>
                <w:sz w:val="16"/>
                <w:szCs w:val="16"/>
                <w:lang w:eastAsia="es-ES"/>
              </w:rPr>
              <w:t>PZA</w:t>
            </w:r>
          </w:p>
        </w:tc>
        <w:tc>
          <w:tcPr>
            <w:tcW w:w="0" w:type="auto"/>
            <w:shd w:val="clear" w:color="auto" w:fill="auto"/>
            <w:noWrap/>
            <w:vAlign w:val="center"/>
            <w:hideMark/>
          </w:tcPr>
          <w:p w:rsidR="00C92838" w:rsidRPr="00C92838" w:rsidRDefault="00C92838" w:rsidP="00C92838">
            <w:pPr>
              <w:jc w:val="center"/>
              <w:rPr>
                <w:rFonts w:ascii="Calibri" w:hAnsi="Calibri" w:cs="Calibri"/>
                <w:color w:val="000000"/>
                <w:sz w:val="16"/>
                <w:szCs w:val="16"/>
                <w:lang w:eastAsia="es-ES"/>
              </w:rPr>
            </w:pPr>
            <w:r w:rsidRPr="00C92838">
              <w:rPr>
                <w:rFonts w:ascii="Calibri" w:hAnsi="Calibri" w:cs="Calibri"/>
                <w:color w:val="000000"/>
                <w:sz w:val="16"/>
                <w:szCs w:val="16"/>
                <w:lang w:eastAsia="es-ES"/>
              </w:rPr>
              <w:t>4</w:t>
            </w:r>
          </w:p>
        </w:tc>
        <w:tc>
          <w:tcPr>
            <w:tcW w:w="0" w:type="auto"/>
            <w:shd w:val="clear" w:color="auto" w:fill="auto"/>
            <w:noWrap/>
            <w:vAlign w:val="center"/>
          </w:tcPr>
          <w:p w:rsidR="00C92838" w:rsidRPr="00C92838" w:rsidRDefault="00C92838" w:rsidP="00C92838">
            <w:pPr>
              <w:jc w:val="right"/>
              <w:rPr>
                <w:rFonts w:ascii="Calibri" w:hAnsi="Calibri" w:cs="Calibri"/>
                <w:color w:val="000000"/>
                <w:sz w:val="16"/>
                <w:szCs w:val="16"/>
                <w:lang w:eastAsia="es-ES"/>
              </w:rPr>
            </w:pPr>
          </w:p>
        </w:tc>
        <w:tc>
          <w:tcPr>
            <w:tcW w:w="0" w:type="auto"/>
            <w:shd w:val="clear" w:color="auto" w:fill="auto"/>
            <w:noWrap/>
            <w:vAlign w:val="center"/>
          </w:tcPr>
          <w:p w:rsidR="00C92838" w:rsidRPr="00C92838" w:rsidRDefault="00C92838" w:rsidP="00C92838">
            <w:pPr>
              <w:jc w:val="right"/>
              <w:rPr>
                <w:rFonts w:ascii="Calibri" w:hAnsi="Calibri" w:cs="Calibri"/>
                <w:color w:val="000000"/>
                <w:sz w:val="16"/>
                <w:szCs w:val="16"/>
                <w:lang w:eastAsia="es-ES"/>
              </w:rPr>
            </w:pPr>
          </w:p>
        </w:tc>
      </w:tr>
      <w:tr w:rsidR="00C92838" w:rsidRPr="00C92838" w:rsidTr="00C92838">
        <w:trPr>
          <w:trHeight w:val="480"/>
        </w:trPr>
        <w:tc>
          <w:tcPr>
            <w:tcW w:w="0" w:type="auto"/>
            <w:shd w:val="clear" w:color="auto" w:fill="auto"/>
            <w:noWrap/>
            <w:vAlign w:val="center"/>
            <w:hideMark/>
          </w:tcPr>
          <w:p w:rsidR="00C92838" w:rsidRPr="00C92838" w:rsidRDefault="00C92838" w:rsidP="00C92838">
            <w:pPr>
              <w:jc w:val="center"/>
              <w:rPr>
                <w:rFonts w:ascii="Calibri" w:hAnsi="Calibri" w:cs="Calibri"/>
                <w:color w:val="000000"/>
                <w:sz w:val="16"/>
                <w:szCs w:val="16"/>
                <w:lang w:eastAsia="es-ES"/>
              </w:rPr>
            </w:pPr>
            <w:r w:rsidRPr="00C92838">
              <w:rPr>
                <w:rFonts w:ascii="Calibri" w:hAnsi="Calibri" w:cs="Calibri"/>
                <w:color w:val="000000"/>
                <w:sz w:val="16"/>
                <w:szCs w:val="16"/>
                <w:lang w:eastAsia="es-ES"/>
              </w:rPr>
              <w:t>11</w:t>
            </w:r>
          </w:p>
        </w:tc>
        <w:tc>
          <w:tcPr>
            <w:tcW w:w="0" w:type="auto"/>
            <w:gridSpan w:val="2"/>
            <w:shd w:val="clear" w:color="auto" w:fill="auto"/>
            <w:vAlign w:val="center"/>
            <w:hideMark/>
          </w:tcPr>
          <w:p w:rsidR="00C92838" w:rsidRPr="00C92838" w:rsidRDefault="00C92838" w:rsidP="00C92838">
            <w:pPr>
              <w:jc w:val="both"/>
              <w:rPr>
                <w:rFonts w:ascii="Calibri" w:hAnsi="Calibri" w:cs="Calibri"/>
                <w:color w:val="000000"/>
                <w:sz w:val="16"/>
                <w:szCs w:val="16"/>
                <w:lang w:eastAsia="es-ES"/>
              </w:rPr>
            </w:pPr>
            <w:r w:rsidRPr="00C92838">
              <w:rPr>
                <w:rFonts w:ascii="Calibri" w:hAnsi="Calibri" w:cs="Calibri"/>
                <w:color w:val="000000"/>
                <w:sz w:val="16"/>
                <w:szCs w:val="16"/>
                <w:lang w:eastAsia="es-ES"/>
              </w:rPr>
              <w:t>VALVULA ESFERICA PASO TOTAL DE 6" CON CAJA REDUCTORA, ACERO AL CARBONO, CONEXIÓN A BRIDA</w:t>
            </w:r>
          </w:p>
        </w:tc>
        <w:tc>
          <w:tcPr>
            <w:tcW w:w="0" w:type="auto"/>
            <w:shd w:val="clear" w:color="auto" w:fill="auto"/>
            <w:vAlign w:val="center"/>
            <w:hideMark/>
          </w:tcPr>
          <w:p w:rsidR="00C92838" w:rsidRPr="00C92838" w:rsidRDefault="00C92838" w:rsidP="00C92838">
            <w:pPr>
              <w:jc w:val="center"/>
              <w:rPr>
                <w:rFonts w:ascii="Calibri" w:hAnsi="Calibri" w:cs="Calibri"/>
                <w:color w:val="000000"/>
                <w:sz w:val="16"/>
                <w:szCs w:val="16"/>
                <w:lang w:eastAsia="es-ES"/>
              </w:rPr>
            </w:pPr>
            <w:r w:rsidRPr="00C92838">
              <w:rPr>
                <w:rFonts w:ascii="Calibri" w:hAnsi="Calibri" w:cs="Calibri"/>
                <w:color w:val="000000"/>
                <w:sz w:val="16"/>
                <w:szCs w:val="16"/>
                <w:lang w:eastAsia="es-ES"/>
              </w:rPr>
              <w:t>PZA</w:t>
            </w:r>
          </w:p>
        </w:tc>
        <w:tc>
          <w:tcPr>
            <w:tcW w:w="0" w:type="auto"/>
            <w:shd w:val="clear" w:color="auto" w:fill="auto"/>
            <w:noWrap/>
            <w:vAlign w:val="center"/>
            <w:hideMark/>
          </w:tcPr>
          <w:p w:rsidR="00C92838" w:rsidRPr="00C92838" w:rsidRDefault="00C92838" w:rsidP="00C92838">
            <w:pPr>
              <w:jc w:val="center"/>
              <w:rPr>
                <w:rFonts w:ascii="Calibri" w:hAnsi="Calibri" w:cs="Calibri"/>
                <w:color w:val="000000"/>
                <w:sz w:val="16"/>
                <w:szCs w:val="16"/>
                <w:lang w:eastAsia="es-ES"/>
              </w:rPr>
            </w:pPr>
            <w:r w:rsidRPr="00C92838">
              <w:rPr>
                <w:rFonts w:ascii="Calibri" w:hAnsi="Calibri" w:cs="Calibri"/>
                <w:color w:val="000000"/>
                <w:sz w:val="16"/>
                <w:szCs w:val="16"/>
                <w:lang w:eastAsia="es-ES"/>
              </w:rPr>
              <w:t>7</w:t>
            </w:r>
          </w:p>
        </w:tc>
        <w:tc>
          <w:tcPr>
            <w:tcW w:w="0" w:type="auto"/>
            <w:shd w:val="clear" w:color="auto" w:fill="auto"/>
            <w:noWrap/>
            <w:vAlign w:val="center"/>
          </w:tcPr>
          <w:p w:rsidR="00C92838" w:rsidRPr="00C92838" w:rsidRDefault="00C92838" w:rsidP="00C92838">
            <w:pPr>
              <w:jc w:val="right"/>
              <w:rPr>
                <w:rFonts w:ascii="Calibri" w:hAnsi="Calibri" w:cs="Calibri"/>
                <w:color w:val="000000"/>
                <w:sz w:val="16"/>
                <w:szCs w:val="16"/>
                <w:lang w:eastAsia="es-ES"/>
              </w:rPr>
            </w:pPr>
          </w:p>
        </w:tc>
        <w:tc>
          <w:tcPr>
            <w:tcW w:w="0" w:type="auto"/>
            <w:shd w:val="clear" w:color="auto" w:fill="auto"/>
            <w:noWrap/>
            <w:vAlign w:val="center"/>
          </w:tcPr>
          <w:p w:rsidR="00C92838" w:rsidRPr="00C92838" w:rsidRDefault="00C92838" w:rsidP="00C92838">
            <w:pPr>
              <w:jc w:val="right"/>
              <w:rPr>
                <w:rFonts w:ascii="Calibri" w:hAnsi="Calibri" w:cs="Calibri"/>
                <w:color w:val="000000"/>
                <w:sz w:val="16"/>
                <w:szCs w:val="16"/>
                <w:lang w:eastAsia="es-ES"/>
              </w:rPr>
            </w:pPr>
          </w:p>
        </w:tc>
      </w:tr>
      <w:tr w:rsidR="00C92838" w:rsidRPr="00C92838" w:rsidTr="00C92838">
        <w:trPr>
          <w:trHeight w:val="300"/>
        </w:trPr>
        <w:tc>
          <w:tcPr>
            <w:tcW w:w="0" w:type="auto"/>
            <w:shd w:val="clear" w:color="auto" w:fill="auto"/>
            <w:noWrap/>
            <w:vAlign w:val="center"/>
            <w:hideMark/>
          </w:tcPr>
          <w:p w:rsidR="00C92838" w:rsidRPr="00C92838" w:rsidRDefault="00C92838" w:rsidP="00C92838">
            <w:pPr>
              <w:jc w:val="center"/>
              <w:rPr>
                <w:rFonts w:ascii="Calibri" w:hAnsi="Calibri" w:cs="Calibri"/>
                <w:color w:val="000000"/>
                <w:sz w:val="16"/>
                <w:szCs w:val="16"/>
                <w:lang w:eastAsia="es-ES"/>
              </w:rPr>
            </w:pPr>
            <w:r w:rsidRPr="00C92838">
              <w:rPr>
                <w:rFonts w:ascii="Calibri" w:hAnsi="Calibri" w:cs="Calibri"/>
                <w:color w:val="000000"/>
                <w:sz w:val="16"/>
                <w:szCs w:val="16"/>
                <w:lang w:eastAsia="es-ES"/>
              </w:rPr>
              <w:t>12</w:t>
            </w:r>
          </w:p>
        </w:tc>
        <w:tc>
          <w:tcPr>
            <w:tcW w:w="0" w:type="auto"/>
            <w:gridSpan w:val="2"/>
            <w:shd w:val="clear" w:color="auto" w:fill="auto"/>
            <w:vAlign w:val="center"/>
            <w:hideMark/>
          </w:tcPr>
          <w:p w:rsidR="00C92838" w:rsidRPr="00C92838" w:rsidRDefault="00C92838" w:rsidP="00C92838">
            <w:pPr>
              <w:jc w:val="both"/>
              <w:rPr>
                <w:rFonts w:ascii="Calibri" w:hAnsi="Calibri" w:cs="Calibri"/>
                <w:color w:val="000000"/>
                <w:sz w:val="16"/>
                <w:szCs w:val="16"/>
                <w:lang w:eastAsia="es-ES"/>
              </w:rPr>
            </w:pPr>
            <w:r w:rsidRPr="00C92838">
              <w:rPr>
                <w:rFonts w:ascii="Calibri" w:hAnsi="Calibri" w:cs="Calibri"/>
                <w:color w:val="000000"/>
                <w:sz w:val="16"/>
                <w:szCs w:val="16"/>
                <w:lang w:eastAsia="es-ES"/>
              </w:rPr>
              <w:t xml:space="preserve">VALVULA DE GLOBO DE 1 1/4", CONEXIÓN NPT ENTRADA Y SALIDA </w:t>
            </w:r>
          </w:p>
        </w:tc>
        <w:tc>
          <w:tcPr>
            <w:tcW w:w="0" w:type="auto"/>
            <w:shd w:val="clear" w:color="auto" w:fill="auto"/>
            <w:vAlign w:val="center"/>
            <w:hideMark/>
          </w:tcPr>
          <w:p w:rsidR="00C92838" w:rsidRPr="00C92838" w:rsidRDefault="00C92838" w:rsidP="00C92838">
            <w:pPr>
              <w:jc w:val="center"/>
              <w:rPr>
                <w:rFonts w:ascii="Calibri" w:hAnsi="Calibri" w:cs="Calibri"/>
                <w:color w:val="000000"/>
                <w:sz w:val="16"/>
                <w:szCs w:val="16"/>
                <w:lang w:eastAsia="es-ES"/>
              </w:rPr>
            </w:pPr>
            <w:r w:rsidRPr="00C92838">
              <w:rPr>
                <w:rFonts w:ascii="Calibri" w:hAnsi="Calibri" w:cs="Calibri"/>
                <w:color w:val="000000"/>
                <w:sz w:val="16"/>
                <w:szCs w:val="16"/>
                <w:lang w:eastAsia="es-ES"/>
              </w:rPr>
              <w:t>PZA</w:t>
            </w:r>
          </w:p>
        </w:tc>
        <w:tc>
          <w:tcPr>
            <w:tcW w:w="0" w:type="auto"/>
            <w:shd w:val="clear" w:color="auto" w:fill="auto"/>
            <w:noWrap/>
            <w:vAlign w:val="center"/>
            <w:hideMark/>
          </w:tcPr>
          <w:p w:rsidR="00C92838" w:rsidRPr="00C92838" w:rsidRDefault="00C92838" w:rsidP="00C92838">
            <w:pPr>
              <w:jc w:val="center"/>
              <w:rPr>
                <w:rFonts w:ascii="Calibri" w:hAnsi="Calibri" w:cs="Calibri"/>
                <w:color w:val="000000"/>
                <w:sz w:val="16"/>
                <w:szCs w:val="16"/>
                <w:lang w:eastAsia="es-ES"/>
              </w:rPr>
            </w:pPr>
            <w:r w:rsidRPr="00C92838">
              <w:rPr>
                <w:rFonts w:ascii="Calibri" w:hAnsi="Calibri" w:cs="Calibri"/>
                <w:color w:val="000000"/>
                <w:sz w:val="16"/>
                <w:szCs w:val="16"/>
                <w:lang w:eastAsia="es-ES"/>
              </w:rPr>
              <w:t>3</w:t>
            </w:r>
          </w:p>
        </w:tc>
        <w:tc>
          <w:tcPr>
            <w:tcW w:w="0" w:type="auto"/>
            <w:shd w:val="clear" w:color="auto" w:fill="auto"/>
            <w:noWrap/>
            <w:vAlign w:val="center"/>
          </w:tcPr>
          <w:p w:rsidR="00C92838" w:rsidRPr="00C92838" w:rsidRDefault="00C92838" w:rsidP="00C92838">
            <w:pPr>
              <w:jc w:val="right"/>
              <w:rPr>
                <w:rFonts w:ascii="Calibri" w:hAnsi="Calibri" w:cs="Calibri"/>
                <w:color w:val="000000"/>
                <w:sz w:val="16"/>
                <w:szCs w:val="16"/>
                <w:lang w:eastAsia="es-ES"/>
              </w:rPr>
            </w:pPr>
          </w:p>
        </w:tc>
        <w:tc>
          <w:tcPr>
            <w:tcW w:w="0" w:type="auto"/>
            <w:shd w:val="clear" w:color="auto" w:fill="auto"/>
            <w:noWrap/>
            <w:vAlign w:val="center"/>
          </w:tcPr>
          <w:p w:rsidR="00C92838" w:rsidRPr="00C92838" w:rsidRDefault="00C92838" w:rsidP="00C92838">
            <w:pPr>
              <w:jc w:val="right"/>
              <w:rPr>
                <w:rFonts w:ascii="Calibri" w:hAnsi="Calibri" w:cs="Calibri"/>
                <w:color w:val="000000"/>
                <w:sz w:val="16"/>
                <w:szCs w:val="16"/>
                <w:lang w:eastAsia="es-ES"/>
              </w:rPr>
            </w:pPr>
          </w:p>
        </w:tc>
      </w:tr>
      <w:tr w:rsidR="00C92838" w:rsidRPr="00C92838" w:rsidTr="00C92838">
        <w:trPr>
          <w:trHeight w:val="300"/>
        </w:trPr>
        <w:tc>
          <w:tcPr>
            <w:tcW w:w="0" w:type="auto"/>
            <w:shd w:val="clear" w:color="auto" w:fill="auto"/>
            <w:noWrap/>
            <w:vAlign w:val="center"/>
            <w:hideMark/>
          </w:tcPr>
          <w:p w:rsidR="00C92838" w:rsidRPr="00C92838" w:rsidRDefault="00C92838" w:rsidP="00C92838">
            <w:pPr>
              <w:jc w:val="center"/>
              <w:rPr>
                <w:rFonts w:ascii="Calibri" w:hAnsi="Calibri" w:cs="Calibri"/>
                <w:color w:val="000000"/>
                <w:sz w:val="16"/>
                <w:szCs w:val="16"/>
                <w:lang w:eastAsia="es-ES"/>
              </w:rPr>
            </w:pPr>
            <w:r w:rsidRPr="00C92838">
              <w:rPr>
                <w:rFonts w:ascii="Calibri" w:hAnsi="Calibri" w:cs="Calibri"/>
                <w:color w:val="000000"/>
                <w:sz w:val="16"/>
                <w:szCs w:val="16"/>
                <w:lang w:eastAsia="es-ES"/>
              </w:rPr>
              <w:t>13</w:t>
            </w:r>
          </w:p>
        </w:tc>
        <w:tc>
          <w:tcPr>
            <w:tcW w:w="0" w:type="auto"/>
            <w:gridSpan w:val="2"/>
            <w:shd w:val="clear" w:color="auto" w:fill="auto"/>
            <w:vAlign w:val="center"/>
            <w:hideMark/>
          </w:tcPr>
          <w:p w:rsidR="00C92838" w:rsidRPr="00C92838" w:rsidRDefault="00C92838" w:rsidP="00C92838">
            <w:pPr>
              <w:jc w:val="both"/>
              <w:rPr>
                <w:rFonts w:ascii="Calibri" w:hAnsi="Calibri" w:cs="Calibri"/>
                <w:color w:val="000000"/>
                <w:sz w:val="16"/>
                <w:szCs w:val="16"/>
                <w:lang w:eastAsia="es-ES"/>
              </w:rPr>
            </w:pPr>
            <w:r w:rsidRPr="00C92838">
              <w:rPr>
                <w:rFonts w:ascii="Calibri" w:hAnsi="Calibri" w:cs="Calibri"/>
                <w:color w:val="000000"/>
                <w:sz w:val="16"/>
                <w:szCs w:val="16"/>
                <w:lang w:eastAsia="es-ES"/>
              </w:rPr>
              <w:t xml:space="preserve">VALVULA DE GLOBO DE 2", CONEXIÓN NPT ENTRADA Y SALIDA </w:t>
            </w:r>
          </w:p>
        </w:tc>
        <w:tc>
          <w:tcPr>
            <w:tcW w:w="0" w:type="auto"/>
            <w:shd w:val="clear" w:color="auto" w:fill="auto"/>
            <w:vAlign w:val="center"/>
            <w:hideMark/>
          </w:tcPr>
          <w:p w:rsidR="00C92838" w:rsidRPr="00C92838" w:rsidRDefault="00C92838" w:rsidP="00C92838">
            <w:pPr>
              <w:jc w:val="center"/>
              <w:rPr>
                <w:rFonts w:ascii="Calibri" w:hAnsi="Calibri" w:cs="Calibri"/>
                <w:color w:val="000000"/>
                <w:sz w:val="16"/>
                <w:szCs w:val="16"/>
                <w:lang w:eastAsia="es-ES"/>
              </w:rPr>
            </w:pPr>
            <w:r w:rsidRPr="00C92838">
              <w:rPr>
                <w:rFonts w:ascii="Calibri" w:hAnsi="Calibri" w:cs="Calibri"/>
                <w:color w:val="000000"/>
                <w:sz w:val="16"/>
                <w:szCs w:val="16"/>
                <w:lang w:eastAsia="es-ES"/>
              </w:rPr>
              <w:t>PZA</w:t>
            </w:r>
          </w:p>
        </w:tc>
        <w:tc>
          <w:tcPr>
            <w:tcW w:w="0" w:type="auto"/>
            <w:shd w:val="clear" w:color="auto" w:fill="auto"/>
            <w:noWrap/>
            <w:vAlign w:val="center"/>
            <w:hideMark/>
          </w:tcPr>
          <w:p w:rsidR="00C92838" w:rsidRPr="00C92838" w:rsidRDefault="00C92838" w:rsidP="00C92838">
            <w:pPr>
              <w:jc w:val="center"/>
              <w:rPr>
                <w:rFonts w:ascii="Calibri" w:hAnsi="Calibri" w:cs="Calibri"/>
                <w:color w:val="000000"/>
                <w:sz w:val="16"/>
                <w:szCs w:val="16"/>
                <w:lang w:eastAsia="es-ES"/>
              </w:rPr>
            </w:pPr>
            <w:r w:rsidRPr="00C92838">
              <w:rPr>
                <w:rFonts w:ascii="Calibri" w:hAnsi="Calibri" w:cs="Calibri"/>
                <w:color w:val="000000"/>
                <w:sz w:val="16"/>
                <w:szCs w:val="16"/>
                <w:lang w:eastAsia="es-ES"/>
              </w:rPr>
              <w:t>6</w:t>
            </w:r>
          </w:p>
        </w:tc>
        <w:tc>
          <w:tcPr>
            <w:tcW w:w="0" w:type="auto"/>
            <w:shd w:val="clear" w:color="auto" w:fill="auto"/>
            <w:noWrap/>
            <w:vAlign w:val="center"/>
          </w:tcPr>
          <w:p w:rsidR="00C92838" w:rsidRPr="00C92838" w:rsidRDefault="00C92838" w:rsidP="00C92838">
            <w:pPr>
              <w:jc w:val="right"/>
              <w:rPr>
                <w:rFonts w:ascii="Calibri" w:hAnsi="Calibri" w:cs="Calibri"/>
                <w:color w:val="000000"/>
                <w:sz w:val="16"/>
                <w:szCs w:val="16"/>
                <w:lang w:eastAsia="es-ES"/>
              </w:rPr>
            </w:pPr>
          </w:p>
        </w:tc>
        <w:tc>
          <w:tcPr>
            <w:tcW w:w="0" w:type="auto"/>
            <w:shd w:val="clear" w:color="auto" w:fill="auto"/>
            <w:noWrap/>
            <w:vAlign w:val="center"/>
          </w:tcPr>
          <w:p w:rsidR="00C92838" w:rsidRPr="00C92838" w:rsidRDefault="00C92838" w:rsidP="00C92838">
            <w:pPr>
              <w:jc w:val="right"/>
              <w:rPr>
                <w:rFonts w:ascii="Calibri" w:hAnsi="Calibri" w:cs="Calibri"/>
                <w:color w:val="000000"/>
                <w:sz w:val="16"/>
                <w:szCs w:val="16"/>
                <w:lang w:eastAsia="es-ES"/>
              </w:rPr>
            </w:pPr>
          </w:p>
        </w:tc>
      </w:tr>
      <w:tr w:rsidR="00C92838" w:rsidRPr="00C92838" w:rsidTr="00C92838">
        <w:trPr>
          <w:trHeight w:val="480"/>
        </w:trPr>
        <w:tc>
          <w:tcPr>
            <w:tcW w:w="0" w:type="auto"/>
            <w:shd w:val="clear" w:color="auto" w:fill="auto"/>
            <w:noWrap/>
            <w:vAlign w:val="center"/>
            <w:hideMark/>
          </w:tcPr>
          <w:p w:rsidR="00C92838" w:rsidRPr="00C92838" w:rsidRDefault="00C92838" w:rsidP="00C92838">
            <w:pPr>
              <w:jc w:val="center"/>
              <w:rPr>
                <w:rFonts w:ascii="Calibri" w:hAnsi="Calibri" w:cs="Calibri"/>
                <w:color w:val="000000"/>
                <w:sz w:val="16"/>
                <w:szCs w:val="16"/>
                <w:lang w:eastAsia="es-ES"/>
              </w:rPr>
            </w:pPr>
            <w:r w:rsidRPr="00C92838">
              <w:rPr>
                <w:rFonts w:ascii="Calibri" w:hAnsi="Calibri" w:cs="Calibri"/>
                <w:color w:val="000000"/>
                <w:sz w:val="16"/>
                <w:szCs w:val="16"/>
                <w:lang w:eastAsia="es-ES"/>
              </w:rPr>
              <w:t>14</w:t>
            </w:r>
          </w:p>
        </w:tc>
        <w:tc>
          <w:tcPr>
            <w:tcW w:w="0" w:type="auto"/>
            <w:gridSpan w:val="2"/>
            <w:shd w:val="clear" w:color="auto" w:fill="auto"/>
            <w:vAlign w:val="center"/>
            <w:hideMark/>
          </w:tcPr>
          <w:p w:rsidR="00C92838" w:rsidRPr="00C92838" w:rsidRDefault="00C92838" w:rsidP="00C92838">
            <w:pPr>
              <w:jc w:val="both"/>
              <w:rPr>
                <w:rFonts w:ascii="Calibri" w:hAnsi="Calibri" w:cs="Calibri"/>
                <w:color w:val="000000"/>
                <w:sz w:val="16"/>
                <w:szCs w:val="16"/>
                <w:lang w:eastAsia="es-ES"/>
              </w:rPr>
            </w:pPr>
            <w:r w:rsidRPr="00C92838">
              <w:rPr>
                <w:rFonts w:ascii="Calibri" w:hAnsi="Calibri" w:cs="Calibri"/>
                <w:color w:val="000000"/>
                <w:sz w:val="16"/>
                <w:szCs w:val="16"/>
                <w:lang w:eastAsia="es-ES"/>
              </w:rPr>
              <w:t>VALVULA DE COMPUERTA O CORTINA DE 2”, EN BRONCE, CONEXIÓN NPT HEMBRA</w:t>
            </w:r>
          </w:p>
        </w:tc>
        <w:tc>
          <w:tcPr>
            <w:tcW w:w="0" w:type="auto"/>
            <w:shd w:val="clear" w:color="auto" w:fill="auto"/>
            <w:vAlign w:val="center"/>
            <w:hideMark/>
          </w:tcPr>
          <w:p w:rsidR="00C92838" w:rsidRPr="00C92838" w:rsidRDefault="00C92838" w:rsidP="00C92838">
            <w:pPr>
              <w:jc w:val="center"/>
              <w:rPr>
                <w:rFonts w:ascii="Calibri" w:hAnsi="Calibri" w:cs="Calibri"/>
                <w:color w:val="000000"/>
                <w:sz w:val="16"/>
                <w:szCs w:val="16"/>
                <w:lang w:eastAsia="es-ES"/>
              </w:rPr>
            </w:pPr>
            <w:r w:rsidRPr="00C92838">
              <w:rPr>
                <w:rFonts w:ascii="Calibri" w:hAnsi="Calibri" w:cs="Calibri"/>
                <w:color w:val="000000"/>
                <w:sz w:val="16"/>
                <w:szCs w:val="16"/>
                <w:lang w:eastAsia="es-ES"/>
              </w:rPr>
              <w:t>PZA</w:t>
            </w:r>
          </w:p>
        </w:tc>
        <w:tc>
          <w:tcPr>
            <w:tcW w:w="0" w:type="auto"/>
            <w:shd w:val="clear" w:color="auto" w:fill="auto"/>
            <w:noWrap/>
            <w:vAlign w:val="center"/>
            <w:hideMark/>
          </w:tcPr>
          <w:p w:rsidR="00C92838" w:rsidRPr="00C92838" w:rsidRDefault="00C92838" w:rsidP="00C92838">
            <w:pPr>
              <w:jc w:val="center"/>
              <w:rPr>
                <w:rFonts w:ascii="Calibri" w:hAnsi="Calibri" w:cs="Calibri"/>
                <w:color w:val="000000"/>
                <w:sz w:val="16"/>
                <w:szCs w:val="16"/>
                <w:lang w:eastAsia="es-ES"/>
              </w:rPr>
            </w:pPr>
            <w:r w:rsidRPr="00C92838">
              <w:rPr>
                <w:rFonts w:ascii="Calibri" w:hAnsi="Calibri" w:cs="Calibri"/>
                <w:color w:val="000000"/>
                <w:sz w:val="16"/>
                <w:szCs w:val="16"/>
                <w:lang w:eastAsia="es-ES"/>
              </w:rPr>
              <w:t>18</w:t>
            </w:r>
          </w:p>
        </w:tc>
        <w:tc>
          <w:tcPr>
            <w:tcW w:w="0" w:type="auto"/>
            <w:shd w:val="clear" w:color="auto" w:fill="auto"/>
            <w:noWrap/>
            <w:vAlign w:val="center"/>
          </w:tcPr>
          <w:p w:rsidR="00C92838" w:rsidRPr="00C92838" w:rsidRDefault="00C92838" w:rsidP="00C92838">
            <w:pPr>
              <w:jc w:val="right"/>
              <w:rPr>
                <w:rFonts w:ascii="Calibri" w:hAnsi="Calibri" w:cs="Calibri"/>
                <w:color w:val="000000"/>
                <w:sz w:val="16"/>
                <w:szCs w:val="16"/>
                <w:lang w:eastAsia="es-ES"/>
              </w:rPr>
            </w:pPr>
          </w:p>
        </w:tc>
        <w:tc>
          <w:tcPr>
            <w:tcW w:w="0" w:type="auto"/>
            <w:shd w:val="clear" w:color="auto" w:fill="auto"/>
            <w:noWrap/>
            <w:vAlign w:val="center"/>
          </w:tcPr>
          <w:p w:rsidR="00C92838" w:rsidRPr="00C92838" w:rsidRDefault="00C92838" w:rsidP="00C92838">
            <w:pPr>
              <w:jc w:val="right"/>
              <w:rPr>
                <w:rFonts w:ascii="Calibri" w:hAnsi="Calibri" w:cs="Calibri"/>
                <w:color w:val="000000"/>
                <w:sz w:val="16"/>
                <w:szCs w:val="16"/>
                <w:lang w:eastAsia="es-ES"/>
              </w:rPr>
            </w:pPr>
          </w:p>
        </w:tc>
      </w:tr>
      <w:tr w:rsidR="00C92838" w:rsidRPr="00C92838" w:rsidTr="00C92838">
        <w:trPr>
          <w:trHeight w:val="480"/>
        </w:trPr>
        <w:tc>
          <w:tcPr>
            <w:tcW w:w="0" w:type="auto"/>
            <w:shd w:val="clear" w:color="auto" w:fill="auto"/>
            <w:noWrap/>
            <w:vAlign w:val="center"/>
            <w:hideMark/>
          </w:tcPr>
          <w:p w:rsidR="00C92838" w:rsidRPr="00C92838" w:rsidRDefault="00C92838" w:rsidP="00C92838">
            <w:pPr>
              <w:jc w:val="center"/>
              <w:rPr>
                <w:rFonts w:ascii="Calibri" w:hAnsi="Calibri" w:cs="Calibri"/>
                <w:color w:val="000000"/>
                <w:sz w:val="16"/>
                <w:szCs w:val="16"/>
                <w:lang w:eastAsia="es-ES"/>
              </w:rPr>
            </w:pPr>
            <w:r w:rsidRPr="00C92838">
              <w:rPr>
                <w:rFonts w:ascii="Calibri" w:hAnsi="Calibri" w:cs="Calibri"/>
                <w:color w:val="000000"/>
                <w:sz w:val="16"/>
                <w:szCs w:val="16"/>
                <w:lang w:eastAsia="es-ES"/>
              </w:rPr>
              <w:t>15</w:t>
            </w:r>
          </w:p>
        </w:tc>
        <w:tc>
          <w:tcPr>
            <w:tcW w:w="0" w:type="auto"/>
            <w:gridSpan w:val="2"/>
            <w:shd w:val="clear" w:color="auto" w:fill="auto"/>
            <w:vAlign w:val="center"/>
            <w:hideMark/>
          </w:tcPr>
          <w:p w:rsidR="00C92838" w:rsidRPr="00C92838" w:rsidRDefault="00C92838" w:rsidP="00C92838">
            <w:pPr>
              <w:jc w:val="both"/>
              <w:rPr>
                <w:rFonts w:ascii="Calibri" w:hAnsi="Calibri" w:cs="Calibri"/>
                <w:color w:val="000000"/>
                <w:sz w:val="16"/>
                <w:szCs w:val="16"/>
                <w:lang w:eastAsia="es-ES"/>
              </w:rPr>
            </w:pPr>
            <w:r w:rsidRPr="00C92838">
              <w:rPr>
                <w:rFonts w:ascii="Calibri" w:hAnsi="Calibri" w:cs="Calibri"/>
                <w:color w:val="000000"/>
                <w:sz w:val="16"/>
                <w:szCs w:val="16"/>
                <w:lang w:eastAsia="es-ES"/>
              </w:rPr>
              <w:t>ACTUADOR NEUMATICO SIMPLE ACCION DE 1 1/2", CON VALVULA PASO TOTAL DE 1 1/2", CONEXIÓN NPT HEMBRA</w:t>
            </w:r>
          </w:p>
        </w:tc>
        <w:tc>
          <w:tcPr>
            <w:tcW w:w="0" w:type="auto"/>
            <w:shd w:val="clear" w:color="auto" w:fill="auto"/>
            <w:vAlign w:val="center"/>
            <w:hideMark/>
          </w:tcPr>
          <w:p w:rsidR="00C92838" w:rsidRPr="00C92838" w:rsidRDefault="00C92838" w:rsidP="00C92838">
            <w:pPr>
              <w:jc w:val="center"/>
              <w:rPr>
                <w:rFonts w:ascii="Calibri" w:hAnsi="Calibri" w:cs="Calibri"/>
                <w:color w:val="000000"/>
                <w:sz w:val="16"/>
                <w:szCs w:val="16"/>
                <w:lang w:eastAsia="es-ES"/>
              </w:rPr>
            </w:pPr>
            <w:r w:rsidRPr="00C92838">
              <w:rPr>
                <w:rFonts w:ascii="Calibri" w:hAnsi="Calibri" w:cs="Calibri"/>
                <w:color w:val="000000"/>
                <w:sz w:val="16"/>
                <w:szCs w:val="16"/>
                <w:lang w:eastAsia="es-ES"/>
              </w:rPr>
              <w:t>PZA</w:t>
            </w:r>
          </w:p>
        </w:tc>
        <w:tc>
          <w:tcPr>
            <w:tcW w:w="0" w:type="auto"/>
            <w:shd w:val="clear" w:color="auto" w:fill="auto"/>
            <w:noWrap/>
            <w:vAlign w:val="center"/>
            <w:hideMark/>
          </w:tcPr>
          <w:p w:rsidR="00C92838" w:rsidRPr="00C92838" w:rsidRDefault="00C92838" w:rsidP="00C92838">
            <w:pPr>
              <w:jc w:val="center"/>
              <w:rPr>
                <w:rFonts w:ascii="Calibri" w:hAnsi="Calibri" w:cs="Calibri"/>
                <w:color w:val="000000"/>
                <w:sz w:val="16"/>
                <w:szCs w:val="16"/>
                <w:lang w:eastAsia="es-ES"/>
              </w:rPr>
            </w:pPr>
            <w:r w:rsidRPr="00C92838">
              <w:rPr>
                <w:rFonts w:ascii="Calibri" w:hAnsi="Calibri" w:cs="Calibri"/>
                <w:color w:val="000000"/>
                <w:sz w:val="16"/>
                <w:szCs w:val="16"/>
                <w:lang w:eastAsia="es-ES"/>
              </w:rPr>
              <w:t>1</w:t>
            </w:r>
          </w:p>
        </w:tc>
        <w:tc>
          <w:tcPr>
            <w:tcW w:w="0" w:type="auto"/>
            <w:shd w:val="clear" w:color="auto" w:fill="auto"/>
            <w:noWrap/>
            <w:vAlign w:val="center"/>
          </w:tcPr>
          <w:p w:rsidR="00C92838" w:rsidRPr="00C92838" w:rsidRDefault="00C92838" w:rsidP="00C92838">
            <w:pPr>
              <w:jc w:val="right"/>
              <w:rPr>
                <w:rFonts w:ascii="Calibri" w:hAnsi="Calibri" w:cs="Calibri"/>
                <w:color w:val="000000"/>
                <w:sz w:val="16"/>
                <w:szCs w:val="16"/>
                <w:lang w:eastAsia="es-ES"/>
              </w:rPr>
            </w:pPr>
          </w:p>
        </w:tc>
        <w:tc>
          <w:tcPr>
            <w:tcW w:w="0" w:type="auto"/>
            <w:shd w:val="clear" w:color="auto" w:fill="auto"/>
            <w:noWrap/>
            <w:vAlign w:val="center"/>
          </w:tcPr>
          <w:p w:rsidR="00C92838" w:rsidRPr="00C92838" w:rsidRDefault="00C92838" w:rsidP="00C92838">
            <w:pPr>
              <w:jc w:val="right"/>
              <w:rPr>
                <w:rFonts w:ascii="Calibri" w:hAnsi="Calibri" w:cs="Calibri"/>
                <w:color w:val="000000"/>
                <w:sz w:val="16"/>
                <w:szCs w:val="16"/>
                <w:lang w:eastAsia="es-ES"/>
              </w:rPr>
            </w:pPr>
          </w:p>
        </w:tc>
      </w:tr>
      <w:tr w:rsidR="00C92838" w:rsidRPr="00C92838" w:rsidTr="00C92838">
        <w:trPr>
          <w:trHeight w:val="495"/>
        </w:trPr>
        <w:tc>
          <w:tcPr>
            <w:tcW w:w="0" w:type="auto"/>
            <w:shd w:val="clear" w:color="auto" w:fill="auto"/>
            <w:noWrap/>
            <w:vAlign w:val="center"/>
            <w:hideMark/>
          </w:tcPr>
          <w:p w:rsidR="00C92838" w:rsidRPr="00C92838" w:rsidRDefault="00C92838" w:rsidP="00C92838">
            <w:pPr>
              <w:jc w:val="center"/>
              <w:rPr>
                <w:rFonts w:ascii="Calibri" w:hAnsi="Calibri" w:cs="Calibri"/>
                <w:color w:val="000000"/>
                <w:sz w:val="16"/>
                <w:szCs w:val="16"/>
                <w:lang w:eastAsia="es-ES"/>
              </w:rPr>
            </w:pPr>
            <w:r w:rsidRPr="00C92838">
              <w:rPr>
                <w:rFonts w:ascii="Calibri" w:hAnsi="Calibri" w:cs="Calibri"/>
                <w:color w:val="000000"/>
                <w:sz w:val="16"/>
                <w:szCs w:val="16"/>
                <w:lang w:eastAsia="es-ES"/>
              </w:rPr>
              <w:t>16</w:t>
            </w:r>
          </w:p>
        </w:tc>
        <w:tc>
          <w:tcPr>
            <w:tcW w:w="0" w:type="auto"/>
            <w:gridSpan w:val="2"/>
            <w:shd w:val="clear" w:color="auto" w:fill="auto"/>
            <w:vAlign w:val="center"/>
            <w:hideMark/>
          </w:tcPr>
          <w:p w:rsidR="00C92838" w:rsidRPr="00C92838" w:rsidRDefault="00C92838" w:rsidP="00C92838">
            <w:pPr>
              <w:jc w:val="both"/>
              <w:rPr>
                <w:rFonts w:ascii="Calibri" w:hAnsi="Calibri" w:cs="Calibri"/>
                <w:color w:val="000000"/>
                <w:sz w:val="16"/>
                <w:szCs w:val="16"/>
                <w:lang w:eastAsia="es-ES"/>
              </w:rPr>
            </w:pPr>
            <w:r w:rsidRPr="00C92838">
              <w:rPr>
                <w:rFonts w:ascii="Calibri" w:hAnsi="Calibri" w:cs="Calibri"/>
                <w:color w:val="000000"/>
                <w:sz w:val="16"/>
                <w:szCs w:val="16"/>
                <w:lang w:eastAsia="es-ES"/>
              </w:rPr>
              <w:t>ACTUADOR NEUMATICO SIMPLE ACCION DE 2", CON VALVULA PASO TOTAL DE 2", CONEXIÓN NPT HEMBRA</w:t>
            </w:r>
          </w:p>
        </w:tc>
        <w:tc>
          <w:tcPr>
            <w:tcW w:w="0" w:type="auto"/>
            <w:shd w:val="clear" w:color="auto" w:fill="auto"/>
            <w:vAlign w:val="center"/>
            <w:hideMark/>
          </w:tcPr>
          <w:p w:rsidR="00C92838" w:rsidRPr="00C92838" w:rsidRDefault="00C92838" w:rsidP="00C92838">
            <w:pPr>
              <w:jc w:val="center"/>
              <w:rPr>
                <w:rFonts w:ascii="Calibri" w:hAnsi="Calibri" w:cs="Calibri"/>
                <w:color w:val="000000"/>
                <w:sz w:val="16"/>
                <w:szCs w:val="16"/>
                <w:lang w:eastAsia="es-ES"/>
              </w:rPr>
            </w:pPr>
            <w:r w:rsidRPr="00C92838">
              <w:rPr>
                <w:rFonts w:ascii="Calibri" w:hAnsi="Calibri" w:cs="Calibri"/>
                <w:color w:val="000000"/>
                <w:sz w:val="16"/>
                <w:szCs w:val="16"/>
                <w:lang w:eastAsia="es-ES"/>
              </w:rPr>
              <w:t>PZA</w:t>
            </w:r>
          </w:p>
        </w:tc>
        <w:tc>
          <w:tcPr>
            <w:tcW w:w="0" w:type="auto"/>
            <w:shd w:val="clear" w:color="auto" w:fill="auto"/>
            <w:noWrap/>
            <w:vAlign w:val="center"/>
            <w:hideMark/>
          </w:tcPr>
          <w:p w:rsidR="00C92838" w:rsidRPr="00C92838" w:rsidRDefault="00C92838" w:rsidP="00C92838">
            <w:pPr>
              <w:jc w:val="center"/>
              <w:rPr>
                <w:rFonts w:ascii="Calibri" w:hAnsi="Calibri" w:cs="Calibri"/>
                <w:color w:val="000000"/>
                <w:sz w:val="16"/>
                <w:szCs w:val="16"/>
                <w:lang w:eastAsia="es-ES"/>
              </w:rPr>
            </w:pPr>
            <w:r w:rsidRPr="00C92838">
              <w:rPr>
                <w:rFonts w:ascii="Calibri" w:hAnsi="Calibri" w:cs="Calibri"/>
                <w:color w:val="000000"/>
                <w:sz w:val="16"/>
                <w:szCs w:val="16"/>
                <w:lang w:eastAsia="es-ES"/>
              </w:rPr>
              <w:t>1</w:t>
            </w:r>
          </w:p>
        </w:tc>
        <w:tc>
          <w:tcPr>
            <w:tcW w:w="0" w:type="auto"/>
            <w:shd w:val="clear" w:color="auto" w:fill="auto"/>
            <w:noWrap/>
            <w:vAlign w:val="center"/>
          </w:tcPr>
          <w:p w:rsidR="00C92838" w:rsidRPr="00C92838" w:rsidRDefault="00C92838" w:rsidP="00C92838">
            <w:pPr>
              <w:jc w:val="right"/>
              <w:rPr>
                <w:rFonts w:ascii="Calibri" w:hAnsi="Calibri" w:cs="Calibri"/>
                <w:color w:val="000000"/>
                <w:sz w:val="16"/>
                <w:szCs w:val="16"/>
                <w:lang w:eastAsia="es-ES"/>
              </w:rPr>
            </w:pPr>
          </w:p>
        </w:tc>
        <w:tc>
          <w:tcPr>
            <w:tcW w:w="0" w:type="auto"/>
            <w:shd w:val="clear" w:color="auto" w:fill="auto"/>
            <w:noWrap/>
            <w:vAlign w:val="center"/>
          </w:tcPr>
          <w:p w:rsidR="00C92838" w:rsidRPr="00C92838" w:rsidRDefault="00C92838" w:rsidP="00C92838">
            <w:pPr>
              <w:jc w:val="right"/>
              <w:rPr>
                <w:rFonts w:ascii="Calibri" w:hAnsi="Calibri" w:cs="Calibri"/>
                <w:color w:val="000000"/>
                <w:sz w:val="16"/>
                <w:szCs w:val="16"/>
                <w:lang w:eastAsia="es-ES"/>
              </w:rPr>
            </w:pPr>
          </w:p>
        </w:tc>
      </w:tr>
      <w:tr w:rsidR="00C92838" w:rsidRPr="00C92838" w:rsidTr="00C92838">
        <w:trPr>
          <w:trHeight w:val="315"/>
        </w:trPr>
        <w:tc>
          <w:tcPr>
            <w:tcW w:w="0" w:type="auto"/>
            <w:gridSpan w:val="6"/>
            <w:shd w:val="clear" w:color="auto" w:fill="auto"/>
            <w:noWrap/>
            <w:vAlign w:val="center"/>
          </w:tcPr>
          <w:p w:rsidR="00C92838" w:rsidRPr="00C92838" w:rsidRDefault="00C92838" w:rsidP="00C92838">
            <w:pPr>
              <w:jc w:val="right"/>
              <w:rPr>
                <w:rFonts w:ascii="Calibri" w:hAnsi="Calibri" w:cs="Calibri"/>
                <w:b/>
                <w:bCs/>
                <w:color w:val="000000"/>
                <w:sz w:val="16"/>
                <w:szCs w:val="16"/>
                <w:lang w:eastAsia="es-ES"/>
              </w:rPr>
            </w:pPr>
            <w:r w:rsidRPr="002C62E4">
              <w:rPr>
                <w:rFonts w:ascii="Calibri" w:hAnsi="Calibri" w:cs="Calibri"/>
                <w:b/>
                <w:sz w:val="18"/>
                <w:szCs w:val="18"/>
                <w:lang w:val="es-BO" w:eastAsia="es-BO"/>
              </w:rPr>
              <w:t>PRECIO TOTAL (Numeral)</w:t>
            </w:r>
          </w:p>
        </w:tc>
        <w:tc>
          <w:tcPr>
            <w:tcW w:w="0" w:type="auto"/>
            <w:shd w:val="clear" w:color="auto" w:fill="auto"/>
            <w:noWrap/>
            <w:vAlign w:val="center"/>
          </w:tcPr>
          <w:p w:rsidR="00C92838" w:rsidRPr="00C92838" w:rsidRDefault="00C92838" w:rsidP="00C92838">
            <w:pPr>
              <w:jc w:val="right"/>
              <w:rPr>
                <w:rFonts w:ascii="Calibri" w:hAnsi="Calibri" w:cs="Calibri"/>
                <w:b/>
                <w:bCs/>
                <w:color w:val="000000"/>
                <w:sz w:val="16"/>
                <w:szCs w:val="16"/>
                <w:lang w:eastAsia="es-ES"/>
              </w:rPr>
            </w:pPr>
          </w:p>
        </w:tc>
      </w:tr>
      <w:tr w:rsidR="00C92838" w:rsidRPr="00C92838" w:rsidTr="00C92838">
        <w:trPr>
          <w:trHeight w:val="315"/>
        </w:trPr>
        <w:tc>
          <w:tcPr>
            <w:tcW w:w="3176" w:type="dxa"/>
            <w:gridSpan w:val="2"/>
            <w:shd w:val="clear" w:color="auto" w:fill="auto"/>
            <w:noWrap/>
            <w:vAlign w:val="center"/>
          </w:tcPr>
          <w:p w:rsidR="00C92838" w:rsidRPr="002C62E4" w:rsidRDefault="00C92838" w:rsidP="00C92838">
            <w:pPr>
              <w:jc w:val="right"/>
              <w:rPr>
                <w:rFonts w:ascii="Calibri" w:hAnsi="Calibri" w:cs="Calibri"/>
                <w:b/>
                <w:sz w:val="18"/>
                <w:szCs w:val="18"/>
                <w:lang w:val="es-BO" w:eastAsia="es-BO"/>
              </w:rPr>
            </w:pPr>
            <w:r w:rsidRPr="00C92838">
              <w:rPr>
                <w:rFonts w:ascii="Calibri" w:hAnsi="Calibri" w:cs="Calibri"/>
                <w:b/>
                <w:sz w:val="18"/>
                <w:szCs w:val="18"/>
                <w:lang w:val="es-BO" w:eastAsia="es-BO"/>
              </w:rPr>
              <w:t>PRECIO TOTAL (Literal)</w:t>
            </w:r>
          </w:p>
        </w:tc>
        <w:tc>
          <w:tcPr>
            <w:tcW w:w="5857" w:type="dxa"/>
            <w:gridSpan w:val="5"/>
            <w:shd w:val="clear" w:color="auto" w:fill="auto"/>
            <w:noWrap/>
            <w:vAlign w:val="center"/>
          </w:tcPr>
          <w:p w:rsidR="00C92838" w:rsidRPr="00C92838" w:rsidRDefault="00C92838" w:rsidP="00C92838">
            <w:pPr>
              <w:jc w:val="right"/>
              <w:rPr>
                <w:rFonts w:ascii="Calibri" w:hAnsi="Calibri" w:cs="Calibri"/>
                <w:b/>
                <w:bCs/>
                <w:color w:val="000000"/>
                <w:sz w:val="16"/>
                <w:szCs w:val="16"/>
                <w:lang w:eastAsia="es-ES"/>
              </w:rPr>
            </w:pPr>
          </w:p>
        </w:tc>
      </w:tr>
    </w:tbl>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C92838" w:rsidRPr="00C92838" w:rsidRDefault="00C92838" w:rsidP="00C92838">
      <w:pPr>
        <w:rPr>
          <w:rFonts w:asciiTheme="minorHAnsi" w:hAnsiTheme="minorHAnsi" w:cstheme="minorHAnsi"/>
          <w:sz w:val="22"/>
          <w:szCs w:val="22"/>
        </w:rPr>
      </w:pPr>
      <w:r w:rsidRPr="00C92838">
        <w:rPr>
          <w:rFonts w:asciiTheme="minorHAnsi" w:hAnsiTheme="minorHAnsi" w:cstheme="minorHAnsi"/>
          <w:b/>
          <w:sz w:val="22"/>
          <w:szCs w:val="22"/>
        </w:rPr>
        <w:t xml:space="preserve">Nota: </w:t>
      </w:r>
      <w:r w:rsidRPr="00C92838">
        <w:rPr>
          <w:rFonts w:asciiTheme="minorHAnsi" w:hAnsiTheme="minorHAnsi" w:cstheme="minorHAnsi"/>
          <w:sz w:val="22"/>
          <w:szCs w:val="22"/>
        </w:rPr>
        <w:t>Los precios cotizados (Unitario y Total) deben ser expresados máximo con dos decimales.</w:t>
      </w:r>
    </w:p>
    <w:p w:rsidR="00E10B34" w:rsidRPr="00C92838" w:rsidRDefault="00E10B34" w:rsidP="00FA78A9">
      <w:pPr>
        <w:rPr>
          <w:rFonts w:asciiTheme="minorHAnsi" w:hAnsiTheme="minorHAnsi" w:cstheme="minorHAnsi"/>
          <w:sz w:val="22"/>
          <w:szCs w:val="22"/>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7"/>
          <w:footerReference w:type="first" r:id="rId18"/>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799"/>
      </w:tblGrid>
      <w:tr w:rsidR="000221D3" w:rsidRPr="006F470A" w:rsidTr="002C62E4">
        <w:trPr>
          <w:trHeight w:val="226"/>
          <w:tblHeader/>
          <w:jc w:val="center"/>
        </w:trPr>
        <w:tc>
          <w:tcPr>
            <w:tcW w:w="4663"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799"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2C62E4">
        <w:trPr>
          <w:cantSplit/>
          <w:trHeight w:val="681"/>
          <w:jc w:val="center"/>
        </w:trPr>
        <w:tc>
          <w:tcPr>
            <w:tcW w:w="4663"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799"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0221D3" w:rsidRPr="006F470A" w:rsidTr="002C62E4">
        <w:trPr>
          <w:trHeight w:val="207"/>
          <w:jc w:val="center"/>
        </w:trPr>
        <w:tc>
          <w:tcPr>
            <w:tcW w:w="4663" w:type="dxa"/>
            <w:vAlign w:val="center"/>
          </w:tcPr>
          <w:p w:rsidR="004B209D" w:rsidRPr="004B209D" w:rsidRDefault="004B209D" w:rsidP="004B209D">
            <w:pPr>
              <w:autoSpaceDE w:val="0"/>
              <w:autoSpaceDN w:val="0"/>
              <w:adjustRightInd w:val="0"/>
              <w:jc w:val="both"/>
              <w:rPr>
                <w:rFonts w:ascii="Verdana" w:hAnsi="Verdana" w:cs="Calibri"/>
                <w:b/>
                <w:sz w:val="16"/>
                <w:szCs w:val="16"/>
                <w:lang w:val="es-BO" w:eastAsia="es-ES"/>
              </w:rPr>
            </w:pPr>
            <w:r w:rsidRPr="004B209D">
              <w:rPr>
                <w:rFonts w:ascii="Verdana" w:hAnsi="Verdana" w:cs="Calibri"/>
                <w:b/>
                <w:sz w:val="16"/>
                <w:szCs w:val="16"/>
                <w:lang w:eastAsia="es-ES"/>
              </w:rPr>
              <w:t>Nº ITEM 1: VALVULA AGUJA INOX DE 1/4", CONEXIÓN NPT MACHO ENTRADA Y SALIDA</w:t>
            </w:r>
          </w:p>
          <w:p w:rsidR="004B209D" w:rsidRPr="004B209D" w:rsidRDefault="004B209D" w:rsidP="004B209D">
            <w:pPr>
              <w:autoSpaceDE w:val="0"/>
              <w:autoSpaceDN w:val="0"/>
              <w:adjustRightInd w:val="0"/>
              <w:jc w:val="both"/>
              <w:rPr>
                <w:rFonts w:ascii="Verdana" w:hAnsi="Verdana" w:cs="Calibri"/>
                <w:b/>
                <w:sz w:val="16"/>
                <w:szCs w:val="16"/>
                <w:lang w:val="es-BO" w:eastAsia="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2"/>
              <w:gridCol w:w="2755"/>
            </w:tblGrid>
            <w:tr w:rsidR="004B209D" w:rsidRPr="004B209D" w:rsidTr="004B209D">
              <w:trPr>
                <w:jc w:val="center"/>
              </w:trPr>
              <w:tc>
                <w:tcPr>
                  <w:tcW w:w="2629" w:type="dxa"/>
                  <w:shd w:val="clear" w:color="auto" w:fill="auto"/>
                  <w:vAlign w:val="center"/>
                </w:tcPr>
                <w:p w:rsidR="004B209D" w:rsidRPr="004B209D" w:rsidRDefault="004B209D" w:rsidP="004B209D">
                  <w:pPr>
                    <w:autoSpaceDE w:val="0"/>
                    <w:autoSpaceDN w:val="0"/>
                    <w:adjustRightInd w:val="0"/>
                    <w:jc w:val="center"/>
                    <w:rPr>
                      <w:rFonts w:ascii="Verdana" w:hAnsi="Verdana" w:cs="Calibri"/>
                      <w:sz w:val="16"/>
                      <w:szCs w:val="16"/>
                      <w:lang w:eastAsia="es-ES"/>
                    </w:rPr>
                  </w:pPr>
                  <w:r w:rsidRPr="004B209D">
                    <w:rPr>
                      <w:rFonts w:ascii="Verdana" w:hAnsi="Verdana" w:cs="Calibri"/>
                      <w:sz w:val="16"/>
                      <w:szCs w:val="16"/>
                      <w:lang w:eastAsia="es-ES"/>
                    </w:rPr>
                    <w:t>PROCEDENCIA Y MARCA</w:t>
                  </w:r>
                </w:p>
              </w:tc>
              <w:tc>
                <w:tcPr>
                  <w:tcW w:w="5003" w:type="dxa"/>
                  <w:shd w:val="clear" w:color="auto" w:fill="auto"/>
                  <w:vAlign w:val="center"/>
                </w:tcPr>
                <w:p w:rsidR="004B209D" w:rsidRPr="004B209D" w:rsidRDefault="004B209D" w:rsidP="004B209D">
                  <w:pPr>
                    <w:autoSpaceDE w:val="0"/>
                    <w:autoSpaceDN w:val="0"/>
                    <w:adjustRightInd w:val="0"/>
                    <w:rPr>
                      <w:rFonts w:ascii="Verdana" w:hAnsi="Verdana" w:cs="Calibri"/>
                      <w:sz w:val="16"/>
                      <w:szCs w:val="16"/>
                      <w:lang w:eastAsia="es-ES"/>
                    </w:rPr>
                  </w:pPr>
                  <w:r w:rsidRPr="004B209D">
                    <w:rPr>
                      <w:rFonts w:ascii="Verdana" w:hAnsi="Verdana" w:cs="Calibri"/>
                      <w:sz w:val="16"/>
                      <w:szCs w:val="16"/>
                      <w:lang w:eastAsia="es-ES"/>
                    </w:rPr>
                    <w:t>Especificar</w:t>
                  </w:r>
                </w:p>
              </w:tc>
            </w:tr>
            <w:tr w:rsidR="004B209D" w:rsidRPr="004B209D" w:rsidTr="004B209D">
              <w:trPr>
                <w:jc w:val="center"/>
              </w:trPr>
              <w:tc>
                <w:tcPr>
                  <w:tcW w:w="2629" w:type="dxa"/>
                  <w:shd w:val="clear" w:color="auto" w:fill="auto"/>
                  <w:vAlign w:val="center"/>
                </w:tcPr>
                <w:p w:rsidR="004B209D" w:rsidRPr="004B209D" w:rsidRDefault="004B209D" w:rsidP="004B209D">
                  <w:pPr>
                    <w:autoSpaceDE w:val="0"/>
                    <w:autoSpaceDN w:val="0"/>
                    <w:adjustRightInd w:val="0"/>
                    <w:jc w:val="center"/>
                    <w:rPr>
                      <w:rFonts w:ascii="Verdana" w:hAnsi="Verdana" w:cs="Calibri"/>
                      <w:sz w:val="16"/>
                      <w:szCs w:val="16"/>
                      <w:lang w:eastAsia="es-ES"/>
                    </w:rPr>
                  </w:pPr>
                  <w:r w:rsidRPr="004B209D">
                    <w:rPr>
                      <w:rFonts w:ascii="Verdana" w:hAnsi="Verdana" w:cs="Calibri"/>
                      <w:sz w:val="16"/>
                      <w:szCs w:val="16"/>
                      <w:lang w:eastAsia="es-ES"/>
                    </w:rPr>
                    <w:t>CANTIDAD</w:t>
                  </w:r>
                </w:p>
              </w:tc>
              <w:tc>
                <w:tcPr>
                  <w:tcW w:w="5003" w:type="dxa"/>
                  <w:shd w:val="clear" w:color="auto" w:fill="auto"/>
                  <w:vAlign w:val="center"/>
                </w:tcPr>
                <w:p w:rsidR="004B209D" w:rsidRPr="004B209D" w:rsidRDefault="004B209D" w:rsidP="004B209D">
                  <w:pPr>
                    <w:autoSpaceDE w:val="0"/>
                    <w:autoSpaceDN w:val="0"/>
                    <w:adjustRightInd w:val="0"/>
                    <w:rPr>
                      <w:rFonts w:ascii="Verdana" w:hAnsi="Verdana" w:cs="Calibri"/>
                      <w:sz w:val="16"/>
                      <w:szCs w:val="16"/>
                      <w:lang w:eastAsia="es-ES"/>
                    </w:rPr>
                  </w:pPr>
                  <w:r w:rsidRPr="004B209D">
                    <w:rPr>
                      <w:rFonts w:ascii="Verdana" w:hAnsi="Verdana" w:cs="Calibri"/>
                      <w:sz w:val="16"/>
                      <w:szCs w:val="16"/>
                      <w:lang w:eastAsia="es-ES"/>
                    </w:rPr>
                    <w:t xml:space="preserve">8 </w:t>
                  </w:r>
                  <w:proofErr w:type="spellStart"/>
                  <w:r w:rsidRPr="004B209D">
                    <w:rPr>
                      <w:rFonts w:ascii="Verdana" w:hAnsi="Verdana" w:cs="Calibri"/>
                      <w:sz w:val="16"/>
                      <w:szCs w:val="16"/>
                      <w:lang w:eastAsia="es-ES"/>
                    </w:rPr>
                    <w:t>Pza</w:t>
                  </w:r>
                  <w:proofErr w:type="spellEnd"/>
                </w:p>
              </w:tc>
            </w:tr>
            <w:tr w:rsidR="004B209D" w:rsidRPr="004B209D" w:rsidTr="004B209D">
              <w:trPr>
                <w:trHeight w:val="398"/>
                <w:jc w:val="center"/>
              </w:trPr>
              <w:tc>
                <w:tcPr>
                  <w:tcW w:w="2629" w:type="dxa"/>
                  <w:shd w:val="clear" w:color="auto" w:fill="auto"/>
                  <w:vAlign w:val="center"/>
                </w:tcPr>
                <w:p w:rsidR="004B209D" w:rsidRPr="004B209D" w:rsidRDefault="004B209D" w:rsidP="004B209D">
                  <w:pPr>
                    <w:autoSpaceDE w:val="0"/>
                    <w:autoSpaceDN w:val="0"/>
                    <w:adjustRightInd w:val="0"/>
                    <w:jc w:val="center"/>
                    <w:rPr>
                      <w:rFonts w:ascii="Verdana" w:hAnsi="Verdana" w:cs="Calibri"/>
                      <w:sz w:val="16"/>
                      <w:szCs w:val="16"/>
                      <w:lang w:eastAsia="es-ES"/>
                    </w:rPr>
                  </w:pPr>
                  <w:r w:rsidRPr="004B209D">
                    <w:rPr>
                      <w:rFonts w:ascii="Verdana" w:hAnsi="Verdana" w:cs="Calibri"/>
                      <w:sz w:val="16"/>
                      <w:szCs w:val="16"/>
                      <w:lang w:eastAsia="es-ES"/>
                    </w:rPr>
                    <w:t>DESCRIPCION</w:t>
                  </w:r>
                </w:p>
              </w:tc>
              <w:tc>
                <w:tcPr>
                  <w:tcW w:w="5003" w:type="dxa"/>
                  <w:shd w:val="clear" w:color="auto" w:fill="auto"/>
                  <w:vAlign w:val="center"/>
                </w:tcPr>
                <w:p w:rsidR="004B209D" w:rsidRPr="004B209D" w:rsidRDefault="004B209D" w:rsidP="004B209D">
                  <w:pPr>
                    <w:autoSpaceDE w:val="0"/>
                    <w:autoSpaceDN w:val="0"/>
                    <w:adjustRightInd w:val="0"/>
                    <w:jc w:val="both"/>
                    <w:rPr>
                      <w:rFonts w:ascii="Verdana" w:hAnsi="Verdana" w:cs="Calibri"/>
                      <w:sz w:val="16"/>
                      <w:szCs w:val="16"/>
                      <w:lang w:eastAsia="es-ES"/>
                    </w:rPr>
                  </w:pPr>
                  <w:r w:rsidRPr="004B209D">
                    <w:rPr>
                      <w:rFonts w:ascii="Verdana" w:hAnsi="Verdana" w:cs="Calibri"/>
                      <w:sz w:val="16"/>
                      <w:szCs w:val="16"/>
                      <w:lang w:eastAsia="es-ES"/>
                    </w:rPr>
                    <w:t xml:space="preserve">Válvula aguja </w:t>
                  </w:r>
                  <w:proofErr w:type="spellStart"/>
                  <w:r w:rsidRPr="004B209D">
                    <w:rPr>
                      <w:rFonts w:ascii="Verdana" w:hAnsi="Verdana" w:cs="Calibri"/>
                      <w:sz w:val="16"/>
                      <w:szCs w:val="16"/>
                      <w:lang w:eastAsia="es-ES"/>
                    </w:rPr>
                    <w:t>inox</w:t>
                  </w:r>
                  <w:proofErr w:type="spellEnd"/>
                  <w:r w:rsidRPr="004B209D">
                    <w:rPr>
                      <w:rFonts w:ascii="Verdana" w:hAnsi="Verdana" w:cs="Calibri"/>
                      <w:sz w:val="16"/>
                      <w:szCs w:val="16"/>
                      <w:lang w:eastAsia="es-ES"/>
                    </w:rPr>
                    <w:t xml:space="preserve"> de 1/4”, en línea, conexión rosca NPT macho entrada y salida, presión de trabajo: 600 Psi.</w:t>
                  </w:r>
                </w:p>
                <w:p w:rsidR="004B209D" w:rsidRPr="004B209D" w:rsidRDefault="004B209D" w:rsidP="004B209D">
                  <w:pPr>
                    <w:autoSpaceDE w:val="0"/>
                    <w:autoSpaceDN w:val="0"/>
                    <w:adjustRightInd w:val="0"/>
                    <w:jc w:val="both"/>
                    <w:rPr>
                      <w:rFonts w:ascii="Verdana" w:hAnsi="Verdana" w:cs="Calibri"/>
                      <w:sz w:val="16"/>
                      <w:szCs w:val="16"/>
                      <w:lang w:eastAsia="es-ES"/>
                    </w:rPr>
                  </w:pPr>
                  <w:r w:rsidRPr="004B209D">
                    <w:rPr>
                      <w:rFonts w:ascii="Verdana" w:hAnsi="Verdana" w:cs="Calibri"/>
                      <w:sz w:val="16"/>
                      <w:szCs w:val="16"/>
                      <w:lang w:eastAsia="es-ES"/>
                    </w:rPr>
                    <w:t>Cuerpo: ASTM A 182 tipo F316, tuerca de embalaje y arandela de empaquetadura inferior: ASTM A 479 tipo 316, mango: Nylon 6/6 con inserto SS, tornillo de mango: acero inoxidable, embalaje PTFE, Vástago: ASTM A 276 tipo 316, arandela de empaquetadura superior: latón, tuerca de panel: acero inoxidable 316.</w:t>
                  </w:r>
                </w:p>
              </w:tc>
            </w:tr>
          </w:tbl>
          <w:p w:rsidR="00EC1CBF" w:rsidRPr="004B209D" w:rsidRDefault="00EC1CBF" w:rsidP="00EC1CBF">
            <w:pPr>
              <w:autoSpaceDE w:val="0"/>
              <w:autoSpaceDN w:val="0"/>
              <w:adjustRightInd w:val="0"/>
              <w:jc w:val="both"/>
              <w:rPr>
                <w:rFonts w:ascii="Calibri" w:hAnsi="Calibri" w:cs="Calibri"/>
                <w:sz w:val="16"/>
                <w:szCs w:val="16"/>
                <w:lang w:eastAsia="es-ES"/>
              </w:rPr>
            </w:pPr>
          </w:p>
        </w:tc>
        <w:tc>
          <w:tcPr>
            <w:tcW w:w="4799" w:type="dxa"/>
            <w:vAlign w:val="center"/>
          </w:tcPr>
          <w:p w:rsidR="000221D3" w:rsidRPr="006F470A" w:rsidRDefault="000221D3" w:rsidP="00126BEB">
            <w:pPr>
              <w:rPr>
                <w:rFonts w:asciiTheme="minorHAnsi" w:hAnsiTheme="minorHAnsi" w:cstheme="minorHAnsi"/>
                <w:b/>
                <w:sz w:val="18"/>
                <w:szCs w:val="18"/>
              </w:rPr>
            </w:pPr>
          </w:p>
        </w:tc>
      </w:tr>
      <w:tr w:rsidR="00EC1CBF" w:rsidRPr="002C62E4" w:rsidTr="00EC1CBF">
        <w:trPr>
          <w:trHeight w:val="207"/>
          <w:jc w:val="center"/>
        </w:trPr>
        <w:tc>
          <w:tcPr>
            <w:tcW w:w="4663" w:type="dxa"/>
            <w:shd w:val="clear" w:color="auto" w:fill="auto"/>
            <w:vAlign w:val="center"/>
          </w:tcPr>
          <w:p w:rsidR="004B209D" w:rsidRPr="004B209D" w:rsidRDefault="004B209D" w:rsidP="004B209D">
            <w:pPr>
              <w:autoSpaceDE w:val="0"/>
              <w:autoSpaceDN w:val="0"/>
              <w:adjustRightInd w:val="0"/>
              <w:jc w:val="both"/>
              <w:rPr>
                <w:rFonts w:ascii="Verdana" w:hAnsi="Verdana" w:cs="Calibri"/>
                <w:b/>
                <w:sz w:val="16"/>
                <w:szCs w:val="16"/>
                <w:lang w:val="es-BO" w:eastAsia="es-ES"/>
              </w:rPr>
            </w:pPr>
            <w:r w:rsidRPr="004B209D">
              <w:rPr>
                <w:rFonts w:ascii="Verdana" w:hAnsi="Verdana" w:cs="Calibri"/>
                <w:b/>
                <w:sz w:val="16"/>
                <w:szCs w:val="16"/>
                <w:lang w:val="es-BO" w:eastAsia="es-ES"/>
              </w:rPr>
              <w:t>Nº ITEM 2: VALVULA AGUJA INOX DE 1/4", CONEXIÓN NPT MACHO ENTRADA Y HEMBRA SALIDA</w:t>
            </w:r>
          </w:p>
          <w:p w:rsidR="004B209D" w:rsidRPr="004B209D" w:rsidRDefault="004B209D" w:rsidP="004B209D">
            <w:pPr>
              <w:autoSpaceDE w:val="0"/>
              <w:autoSpaceDN w:val="0"/>
              <w:adjustRightInd w:val="0"/>
              <w:jc w:val="both"/>
              <w:rPr>
                <w:rFonts w:ascii="Verdana" w:hAnsi="Verdana" w:cs="Calibri"/>
                <w:b/>
                <w:sz w:val="16"/>
                <w:szCs w:val="16"/>
                <w:lang w:eastAsia="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2"/>
              <w:gridCol w:w="2695"/>
            </w:tblGrid>
            <w:tr w:rsidR="004B209D" w:rsidRPr="004B209D" w:rsidTr="004B209D">
              <w:trPr>
                <w:jc w:val="center"/>
              </w:trPr>
              <w:tc>
                <w:tcPr>
                  <w:tcW w:w="2629" w:type="dxa"/>
                  <w:shd w:val="clear" w:color="auto" w:fill="auto"/>
                  <w:vAlign w:val="center"/>
                </w:tcPr>
                <w:p w:rsidR="004B209D" w:rsidRPr="004B209D" w:rsidRDefault="004B209D" w:rsidP="004B209D">
                  <w:pPr>
                    <w:autoSpaceDE w:val="0"/>
                    <w:autoSpaceDN w:val="0"/>
                    <w:adjustRightInd w:val="0"/>
                    <w:jc w:val="center"/>
                    <w:rPr>
                      <w:rFonts w:ascii="Verdana" w:hAnsi="Verdana" w:cs="Calibri"/>
                      <w:sz w:val="16"/>
                      <w:szCs w:val="16"/>
                      <w:lang w:eastAsia="es-ES"/>
                    </w:rPr>
                  </w:pPr>
                  <w:r w:rsidRPr="004B209D">
                    <w:rPr>
                      <w:rFonts w:ascii="Verdana" w:hAnsi="Verdana" w:cs="Calibri"/>
                      <w:sz w:val="16"/>
                      <w:szCs w:val="16"/>
                      <w:lang w:eastAsia="es-ES"/>
                    </w:rPr>
                    <w:t>PROCEDENCIA Y MARCA</w:t>
                  </w:r>
                </w:p>
              </w:tc>
              <w:tc>
                <w:tcPr>
                  <w:tcW w:w="5003" w:type="dxa"/>
                  <w:shd w:val="clear" w:color="auto" w:fill="auto"/>
                  <w:vAlign w:val="center"/>
                </w:tcPr>
                <w:p w:rsidR="004B209D" w:rsidRPr="004B209D" w:rsidRDefault="004B209D" w:rsidP="004B209D">
                  <w:pPr>
                    <w:autoSpaceDE w:val="0"/>
                    <w:autoSpaceDN w:val="0"/>
                    <w:adjustRightInd w:val="0"/>
                    <w:rPr>
                      <w:rFonts w:ascii="Verdana" w:hAnsi="Verdana" w:cs="Calibri"/>
                      <w:sz w:val="16"/>
                      <w:szCs w:val="16"/>
                      <w:lang w:eastAsia="es-ES"/>
                    </w:rPr>
                  </w:pPr>
                  <w:r w:rsidRPr="004B209D">
                    <w:rPr>
                      <w:rFonts w:ascii="Verdana" w:hAnsi="Verdana" w:cs="Calibri"/>
                      <w:sz w:val="16"/>
                      <w:szCs w:val="16"/>
                      <w:lang w:eastAsia="es-ES"/>
                    </w:rPr>
                    <w:t>Especificar</w:t>
                  </w:r>
                </w:p>
              </w:tc>
            </w:tr>
            <w:tr w:rsidR="004B209D" w:rsidRPr="004B209D" w:rsidTr="004B209D">
              <w:trPr>
                <w:jc w:val="center"/>
              </w:trPr>
              <w:tc>
                <w:tcPr>
                  <w:tcW w:w="2629" w:type="dxa"/>
                  <w:shd w:val="clear" w:color="auto" w:fill="auto"/>
                  <w:vAlign w:val="center"/>
                </w:tcPr>
                <w:p w:rsidR="004B209D" w:rsidRPr="004B209D" w:rsidRDefault="004B209D" w:rsidP="004B209D">
                  <w:pPr>
                    <w:autoSpaceDE w:val="0"/>
                    <w:autoSpaceDN w:val="0"/>
                    <w:adjustRightInd w:val="0"/>
                    <w:jc w:val="center"/>
                    <w:rPr>
                      <w:rFonts w:ascii="Verdana" w:hAnsi="Verdana" w:cs="Calibri"/>
                      <w:sz w:val="16"/>
                      <w:szCs w:val="16"/>
                      <w:lang w:eastAsia="es-ES"/>
                    </w:rPr>
                  </w:pPr>
                  <w:r w:rsidRPr="004B209D">
                    <w:rPr>
                      <w:rFonts w:ascii="Verdana" w:hAnsi="Verdana" w:cs="Calibri"/>
                      <w:sz w:val="16"/>
                      <w:szCs w:val="16"/>
                      <w:lang w:eastAsia="es-ES"/>
                    </w:rPr>
                    <w:t>CANTIDAD</w:t>
                  </w:r>
                </w:p>
              </w:tc>
              <w:tc>
                <w:tcPr>
                  <w:tcW w:w="5003" w:type="dxa"/>
                  <w:shd w:val="clear" w:color="auto" w:fill="auto"/>
                  <w:vAlign w:val="center"/>
                </w:tcPr>
                <w:p w:rsidR="004B209D" w:rsidRPr="004B209D" w:rsidRDefault="004B209D" w:rsidP="004B209D">
                  <w:pPr>
                    <w:autoSpaceDE w:val="0"/>
                    <w:autoSpaceDN w:val="0"/>
                    <w:adjustRightInd w:val="0"/>
                    <w:rPr>
                      <w:rFonts w:ascii="Verdana" w:hAnsi="Verdana" w:cs="Calibri"/>
                      <w:sz w:val="16"/>
                      <w:szCs w:val="16"/>
                      <w:lang w:eastAsia="es-ES"/>
                    </w:rPr>
                  </w:pPr>
                  <w:r w:rsidRPr="004B209D">
                    <w:rPr>
                      <w:rFonts w:ascii="Verdana" w:hAnsi="Verdana" w:cs="Calibri"/>
                      <w:sz w:val="16"/>
                      <w:szCs w:val="16"/>
                      <w:lang w:eastAsia="es-ES"/>
                    </w:rPr>
                    <w:t xml:space="preserve">11 </w:t>
                  </w:r>
                  <w:proofErr w:type="spellStart"/>
                  <w:r w:rsidRPr="004B209D">
                    <w:rPr>
                      <w:rFonts w:ascii="Verdana" w:hAnsi="Verdana" w:cs="Calibri"/>
                      <w:sz w:val="16"/>
                      <w:szCs w:val="16"/>
                      <w:lang w:eastAsia="es-ES"/>
                    </w:rPr>
                    <w:t>Pza</w:t>
                  </w:r>
                  <w:proofErr w:type="spellEnd"/>
                </w:p>
              </w:tc>
            </w:tr>
            <w:tr w:rsidR="004B209D" w:rsidRPr="004B209D" w:rsidTr="004B209D">
              <w:trPr>
                <w:trHeight w:val="398"/>
                <w:jc w:val="center"/>
              </w:trPr>
              <w:tc>
                <w:tcPr>
                  <w:tcW w:w="2629" w:type="dxa"/>
                  <w:shd w:val="clear" w:color="auto" w:fill="auto"/>
                  <w:vAlign w:val="center"/>
                </w:tcPr>
                <w:p w:rsidR="004B209D" w:rsidRPr="004B209D" w:rsidRDefault="004B209D" w:rsidP="004B209D">
                  <w:pPr>
                    <w:autoSpaceDE w:val="0"/>
                    <w:autoSpaceDN w:val="0"/>
                    <w:adjustRightInd w:val="0"/>
                    <w:jc w:val="center"/>
                    <w:rPr>
                      <w:rFonts w:ascii="Verdana" w:hAnsi="Verdana" w:cs="Calibri"/>
                      <w:sz w:val="16"/>
                      <w:szCs w:val="16"/>
                      <w:lang w:eastAsia="es-ES"/>
                    </w:rPr>
                  </w:pPr>
                  <w:r w:rsidRPr="004B209D">
                    <w:rPr>
                      <w:rFonts w:ascii="Verdana" w:hAnsi="Verdana" w:cs="Calibri"/>
                      <w:sz w:val="16"/>
                      <w:szCs w:val="16"/>
                      <w:lang w:eastAsia="es-ES"/>
                    </w:rPr>
                    <w:t>DESCRIPCION</w:t>
                  </w:r>
                </w:p>
              </w:tc>
              <w:tc>
                <w:tcPr>
                  <w:tcW w:w="5003" w:type="dxa"/>
                  <w:shd w:val="clear" w:color="auto" w:fill="auto"/>
                  <w:vAlign w:val="center"/>
                </w:tcPr>
                <w:p w:rsidR="004B209D" w:rsidRPr="004B209D" w:rsidRDefault="004B209D" w:rsidP="004B209D">
                  <w:pPr>
                    <w:autoSpaceDE w:val="0"/>
                    <w:autoSpaceDN w:val="0"/>
                    <w:adjustRightInd w:val="0"/>
                    <w:jc w:val="both"/>
                    <w:rPr>
                      <w:rFonts w:ascii="Verdana" w:hAnsi="Verdana" w:cs="Calibri"/>
                      <w:sz w:val="16"/>
                      <w:szCs w:val="16"/>
                      <w:lang w:eastAsia="es-ES"/>
                    </w:rPr>
                  </w:pPr>
                  <w:r w:rsidRPr="004B209D">
                    <w:rPr>
                      <w:rFonts w:ascii="Verdana" w:hAnsi="Verdana" w:cs="Calibri"/>
                      <w:sz w:val="16"/>
                      <w:szCs w:val="16"/>
                      <w:lang w:eastAsia="es-ES"/>
                    </w:rPr>
                    <w:t xml:space="preserve">Válvula aguja </w:t>
                  </w:r>
                  <w:proofErr w:type="spellStart"/>
                  <w:r w:rsidRPr="004B209D">
                    <w:rPr>
                      <w:rFonts w:ascii="Verdana" w:hAnsi="Verdana" w:cs="Calibri"/>
                      <w:sz w:val="16"/>
                      <w:szCs w:val="16"/>
                      <w:lang w:eastAsia="es-ES"/>
                    </w:rPr>
                    <w:t>inox</w:t>
                  </w:r>
                  <w:proofErr w:type="spellEnd"/>
                  <w:r w:rsidRPr="004B209D">
                    <w:rPr>
                      <w:rFonts w:ascii="Verdana" w:hAnsi="Verdana" w:cs="Calibri"/>
                      <w:sz w:val="16"/>
                      <w:szCs w:val="16"/>
                      <w:lang w:eastAsia="es-ES"/>
                    </w:rPr>
                    <w:t xml:space="preserve"> de 1/4”, conexión rosca NPT macho entrada y hembra salida, presión de trabajo: 600 Psi.</w:t>
                  </w:r>
                </w:p>
                <w:p w:rsidR="004B209D" w:rsidRPr="004B209D" w:rsidRDefault="004B209D" w:rsidP="004B209D">
                  <w:pPr>
                    <w:autoSpaceDE w:val="0"/>
                    <w:autoSpaceDN w:val="0"/>
                    <w:adjustRightInd w:val="0"/>
                    <w:jc w:val="both"/>
                    <w:rPr>
                      <w:rFonts w:ascii="Verdana" w:hAnsi="Verdana" w:cs="Calibri"/>
                      <w:sz w:val="16"/>
                      <w:szCs w:val="16"/>
                      <w:lang w:eastAsia="es-ES"/>
                    </w:rPr>
                  </w:pPr>
                  <w:r w:rsidRPr="004B209D">
                    <w:rPr>
                      <w:rFonts w:ascii="Verdana" w:hAnsi="Verdana" w:cs="Calibri"/>
                      <w:sz w:val="16"/>
                      <w:szCs w:val="16"/>
                      <w:lang w:eastAsia="es-ES"/>
                    </w:rPr>
                    <w:t>Cuerpo: 316 SS, tamaño estándar, asiento HS/10000, patrón de cuerpo: 180 (en línea): NV-SS-1/4”-HS-180-MxF</w:t>
                  </w:r>
                </w:p>
              </w:tc>
            </w:tr>
          </w:tbl>
          <w:p w:rsidR="00EC1CBF" w:rsidRPr="004B209D" w:rsidRDefault="00EC1CBF" w:rsidP="00EC1CBF">
            <w:pPr>
              <w:autoSpaceDE w:val="0"/>
              <w:autoSpaceDN w:val="0"/>
              <w:adjustRightInd w:val="0"/>
              <w:jc w:val="both"/>
              <w:rPr>
                <w:rFonts w:ascii="Verdana" w:hAnsi="Verdana" w:cs="Calibri"/>
                <w:sz w:val="16"/>
                <w:szCs w:val="16"/>
              </w:rPr>
            </w:pPr>
          </w:p>
        </w:tc>
        <w:tc>
          <w:tcPr>
            <w:tcW w:w="4799" w:type="dxa"/>
            <w:vAlign w:val="center"/>
          </w:tcPr>
          <w:p w:rsidR="00EC1CBF" w:rsidRPr="00EC1CBF" w:rsidRDefault="00EC1CBF" w:rsidP="00EC1CBF">
            <w:pPr>
              <w:rPr>
                <w:rFonts w:asciiTheme="minorHAnsi" w:hAnsiTheme="minorHAnsi" w:cstheme="minorHAnsi"/>
                <w:b/>
                <w:sz w:val="18"/>
                <w:szCs w:val="18"/>
                <w:lang w:val="es-BO"/>
              </w:rPr>
            </w:pPr>
          </w:p>
        </w:tc>
      </w:tr>
      <w:tr w:rsidR="004D6BCB" w:rsidRPr="002C62E4" w:rsidTr="00EC1CBF">
        <w:trPr>
          <w:trHeight w:val="207"/>
          <w:jc w:val="center"/>
        </w:trPr>
        <w:tc>
          <w:tcPr>
            <w:tcW w:w="4663" w:type="dxa"/>
            <w:shd w:val="clear" w:color="auto" w:fill="auto"/>
            <w:vAlign w:val="center"/>
          </w:tcPr>
          <w:p w:rsidR="004B209D" w:rsidRPr="004B209D" w:rsidRDefault="004B209D" w:rsidP="004B209D">
            <w:pPr>
              <w:autoSpaceDE w:val="0"/>
              <w:autoSpaceDN w:val="0"/>
              <w:adjustRightInd w:val="0"/>
              <w:jc w:val="both"/>
              <w:rPr>
                <w:rFonts w:ascii="Verdana" w:hAnsi="Verdana" w:cs="Calibri"/>
                <w:b/>
                <w:sz w:val="16"/>
                <w:szCs w:val="16"/>
                <w:lang w:val="es-BO" w:eastAsia="es-ES"/>
              </w:rPr>
            </w:pPr>
            <w:r w:rsidRPr="004B209D">
              <w:rPr>
                <w:rFonts w:ascii="Verdana" w:hAnsi="Verdana" w:cs="Calibri"/>
                <w:b/>
                <w:sz w:val="16"/>
                <w:szCs w:val="16"/>
                <w:lang w:val="es-BO" w:eastAsia="es-ES"/>
              </w:rPr>
              <w:t>Nº ITEM 3: VALVULA ESFERICA PASO TOTAL DE 1/2" TRIPARTITA, ACERO INOX, CONEXIÓN NPT HEMBRA ENTRADA Y SALIDA</w:t>
            </w:r>
          </w:p>
          <w:p w:rsidR="004B209D" w:rsidRPr="004B209D" w:rsidRDefault="004B209D" w:rsidP="004B209D">
            <w:pPr>
              <w:autoSpaceDE w:val="0"/>
              <w:autoSpaceDN w:val="0"/>
              <w:adjustRightInd w:val="0"/>
              <w:jc w:val="both"/>
              <w:rPr>
                <w:rFonts w:ascii="Verdana" w:hAnsi="Verdana" w:cs="Calibri"/>
                <w:b/>
                <w:sz w:val="16"/>
                <w:szCs w:val="16"/>
                <w:lang w:val="es-BO" w:eastAsia="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5"/>
              <w:gridCol w:w="2752"/>
            </w:tblGrid>
            <w:tr w:rsidR="004B209D" w:rsidRPr="004B209D" w:rsidTr="004B209D">
              <w:trPr>
                <w:jc w:val="center"/>
              </w:trPr>
              <w:tc>
                <w:tcPr>
                  <w:tcW w:w="2629" w:type="dxa"/>
                  <w:shd w:val="clear" w:color="auto" w:fill="auto"/>
                  <w:vAlign w:val="center"/>
                </w:tcPr>
                <w:p w:rsidR="004B209D" w:rsidRPr="004B209D" w:rsidRDefault="004B209D" w:rsidP="004B209D">
                  <w:pPr>
                    <w:autoSpaceDE w:val="0"/>
                    <w:autoSpaceDN w:val="0"/>
                    <w:adjustRightInd w:val="0"/>
                    <w:jc w:val="center"/>
                    <w:rPr>
                      <w:rFonts w:ascii="Verdana" w:hAnsi="Verdana" w:cs="Calibri"/>
                      <w:sz w:val="16"/>
                      <w:szCs w:val="16"/>
                      <w:lang w:eastAsia="es-ES"/>
                    </w:rPr>
                  </w:pPr>
                  <w:r w:rsidRPr="004B209D">
                    <w:rPr>
                      <w:rFonts w:ascii="Verdana" w:hAnsi="Verdana" w:cs="Calibri"/>
                      <w:sz w:val="16"/>
                      <w:szCs w:val="16"/>
                      <w:lang w:eastAsia="es-ES"/>
                    </w:rPr>
                    <w:t>PROCEDENCIA Y MARCA</w:t>
                  </w:r>
                </w:p>
              </w:tc>
              <w:tc>
                <w:tcPr>
                  <w:tcW w:w="5003" w:type="dxa"/>
                  <w:shd w:val="clear" w:color="auto" w:fill="auto"/>
                  <w:vAlign w:val="center"/>
                </w:tcPr>
                <w:p w:rsidR="004B209D" w:rsidRPr="004B209D" w:rsidRDefault="004B209D" w:rsidP="004B209D">
                  <w:pPr>
                    <w:autoSpaceDE w:val="0"/>
                    <w:autoSpaceDN w:val="0"/>
                    <w:adjustRightInd w:val="0"/>
                    <w:rPr>
                      <w:rFonts w:ascii="Verdana" w:hAnsi="Verdana" w:cs="Calibri"/>
                      <w:sz w:val="16"/>
                      <w:szCs w:val="16"/>
                      <w:lang w:eastAsia="es-ES"/>
                    </w:rPr>
                  </w:pPr>
                  <w:r w:rsidRPr="004B209D">
                    <w:rPr>
                      <w:rFonts w:ascii="Verdana" w:hAnsi="Verdana" w:cs="Calibri"/>
                      <w:sz w:val="16"/>
                      <w:szCs w:val="16"/>
                      <w:lang w:eastAsia="es-ES"/>
                    </w:rPr>
                    <w:t>Especificar</w:t>
                  </w:r>
                </w:p>
              </w:tc>
            </w:tr>
            <w:tr w:rsidR="004B209D" w:rsidRPr="004B209D" w:rsidTr="004B209D">
              <w:trPr>
                <w:jc w:val="center"/>
              </w:trPr>
              <w:tc>
                <w:tcPr>
                  <w:tcW w:w="2629" w:type="dxa"/>
                  <w:shd w:val="clear" w:color="auto" w:fill="auto"/>
                  <w:vAlign w:val="center"/>
                </w:tcPr>
                <w:p w:rsidR="004B209D" w:rsidRPr="004B209D" w:rsidRDefault="004B209D" w:rsidP="004B209D">
                  <w:pPr>
                    <w:autoSpaceDE w:val="0"/>
                    <w:autoSpaceDN w:val="0"/>
                    <w:adjustRightInd w:val="0"/>
                    <w:jc w:val="center"/>
                    <w:rPr>
                      <w:rFonts w:ascii="Verdana" w:hAnsi="Verdana" w:cs="Calibri"/>
                      <w:sz w:val="16"/>
                      <w:szCs w:val="16"/>
                      <w:lang w:eastAsia="es-ES"/>
                    </w:rPr>
                  </w:pPr>
                  <w:r w:rsidRPr="004B209D">
                    <w:rPr>
                      <w:rFonts w:ascii="Verdana" w:hAnsi="Verdana" w:cs="Calibri"/>
                      <w:sz w:val="16"/>
                      <w:szCs w:val="16"/>
                      <w:lang w:eastAsia="es-ES"/>
                    </w:rPr>
                    <w:t>CANTIDAD</w:t>
                  </w:r>
                </w:p>
              </w:tc>
              <w:tc>
                <w:tcPr>
                  <w:tcW w:w="5003" w:type="dxa"/>
                  <w:shd w:val="clear" w:color="auto" w:fill="auto"/>
                  <w:vAlign w:val="center"/>
                </w:tcPr>
                <w:p w:rsidR="004B209D" w:rsidRPr="004B209D" w:rsidRDefault="004B209D" w:rsidP="004B209D">
                  <w:pPr>
                    <w:autoSpaceDE w:val="0"/>
                    <w:autoSpaceDN w:val="0"/>
                    <w:adjustRightInd w:val="0"/>
                    <w:rPr>
                      <w:rFonts w:ascii="Verdana" w:hAnsi="Verdana" w:cs="Calibri"/>
                      <w:sz w:val="16"/>
                      <w:szCs w:val="16"/>
                      <w:lang w:eastAsia="es-ES"/>
                    </w:rPr>
                  </w:pPr>
                  <w:r w:rsidRPr="004B209D">
                    <w:rPr>
                      <w:rFonts w:ascii="Verdana" w:hAnsi="Verdana" w:cs="Calibri"/>
                      <w:sz w:val="16"/>
                      <w:szCs w:val="16"/>
                      <w:lang w:eastAsia="es-ES"/>
                    </w:rPr>
                    <w:t xml:space="preserve">20 </w:t>
                  </w:r>
                  <w:proofErr w:type="spellStart"/>
                  <w:r w:rsidRPr="004B209D">
                    <w:rPr>
                      <w:rFonts w:ascii="Verdana" w:hAnsi="Verdana" w:cs="Calibri"/>
                      <w:sz w:val="16"/>
                      <w:szCs w:val="16"/>
                      <w:lang w:eastAsia="es-ES"/>
                    </w:rPr>
                    <w:t>Pza</w:t>
                  </w:r>
                  <w:proofErr w:type="spellEnd"/>
                </w:p>
              </w:tc>
            </w:tr>
            <w:tr w:rsidR="004B209D" w:rsidRPr="004B209D" w:rsidTr="004B209D">
              <w:trPr>
                <w:trHeight w:val="398"/>
                <w:jc w:val="center"/>
              </w:trPr>
              <w:tc>
                <w:tcPr>
                  <w:tcW w:w="2629" w:type="dxa"/>
                  <w:shd w:val="clear" w:color="auto" w:fill="auto"/>
                  <w:vAlign w:val="center"/>
                </w:tcPr>
                <w:p w:rsidR="004B209D" w:rsidRPr="004B209D" w:rsidRDefault="004B209D" w:rsidP="004B209D">
                  <w:pPr>
                    <w:autoSpaceDE w:val="0"/>
                    <w:autoSpaceDN w:val="0"/>
                    <w:adjustRightInd w:val="0"/>
                    <w:jc w:val="center"/>
                    <w:rPr>
                      <w:rFonts w:ascii="Verdana" w:hAnsi="Verdana" w:cs="Calibri"/>
                      <w:sz w:val="16"/>
                      <w:szCs w:val="16"/>
                      <w:lang w:eastAsia="es-ES"/>
                    </w:rPr>
                  </w:pPr>
                  <w:r w:rsidRPr="004B209D">
                    <w:rPr>
                      <w:rFonts w:ascii="Verdana" w:hAnsi="Verdana" w:cs="Calibri"/>
                      <w:sz w:val="16"/>
                      <w:szCs w:val="16"/>
                      <w:lang w:eastAsia="es-ES"/>
                    </w:rPr>
                    <w:t>DESCRIPCION</w:t>
                  </w:r>
                </w:p>
              </w:tc>
              <w:tc>
                <w:tcPr>
                  <w:tcW w:w="5003" w:type="dxa"/>
                  <w:shd w:val="clear" w:color="auto" w:fill="auto"/>
                  <w:vAlign w:val="center"/>
                </w:tcPr>
                <w:p w:rsidR="004B209D" w:rsidRPr="004B209D" w:rsidRDefault="004B209D" w:rsidP="004B209D">
                  <w:pPr>
                    <w:autoSpaceDE w:val="0"/>
                    <w:autoSpaceDN w:val="0"/>
                    <w:adjustRightInd w:val="0"/>
                    <w:jc w:val="both"/>
                    <w:rPr>
                      <w:rFonts w:ascii="Verdana" w:hAnsi="Verdana" w:cs="Calibri"/>
                      <w:sz w:val="16"/>
                      <w:szCs w:val="16"/>
                      <w:lang w:eastAsia="es-ES"/>
                    </w:rPr>
                  </w:pPr>
                  <w:r w:rsidRPr="004B209D">
                    <w:rPr>
                      <w:rFonts w:ascii="Verdana" w:hAnsi="Verdana" w:cs="Calibri"/>
                      <w:sz w:val="16"/>
                      <w:szCs w:val="16"/>
                      <w:lang w:eastAsia="es-ES"/>
                    </w:rPr>
                    <w:t>Válvula esférica paso total de 1/2” tripartita, conexión rosca NPT hembra entrada y salida, Presión de Trabajo: 1000 PSI.</w:t>
                  </w:r>
                </w:p>
                <w:p w:rsidR="004B209D" w:rsidRPr="004B209D" w:rsidRDefault="004B209D" w:rsidP="004B209D">
                  <w:pPr>
                    <w:autoSpaceDE w:val="0"/>
                    <w:autoSpaceDN w:val="0"/>
                    <w:adjustRightInd w:val="0"/>
                    <w:jc w:val="both"/>
                    <w:rPr>
                      <w:rFonts w:ascii="Verdana" w:hAnsi="Verdana" w:cs="Calibri"/>
                      <w:sz w:val="16"/>
                      <w:szCs w:val="16"/>
                      <w:lang w:eastAsia="es-ES"/>
                    </w:rPr>
                  </w:pPr>
                  <w:r w:rsidRPr="004B209D">
                    <w:rPr>
                      <w:rFonts w:ascii="Verdana" w:hAnsi="Verdana" w:cs="Calibri"/>
                      <w:sz w:val="16"/>
                      <w:szCs w:val="16"/>
                      <w:lang w:eastAsia="es-ES"/>
                    </w:rPr>
                    <w:t xml:space="preserve">Cuerpo y tapa: acero </w:t>
                  </w:r>
                  <w:proofErr w:type="spellStart"/>
                  <w:r w:rsidRPr="004B209D">
                    <w:rPr>
                      <w:rFonts w:ascii="Verdana" w:hAnsi="Verdana" w:cs="Calibri"/>
                      <w:sz w:val="16"/>
                      <w:szCs w:val="16"/>
                      <w:lang w:eastAsia="es-ES"/>
                    </w:rPr>
                    <w:t>inox</w:t>
                  </w:r>
                  <w:proofErr w:type="spellEnd"/>
                  <w:r w:rsidRPr="004B209D">
                    <w:rPr>
                      <w:rFonts w:ascii="Verdana" w:hAnsi="Verdana" w:cs="Calibri"/>
                      <w:sz w:val="16"/>
                      <w:szCs w:val="16"/>
                      <w:lang w:eastAsia="es-ES"/>
                    </w:rPr>
                    <w:t xml:space="preserve">, Bola: Acero inoxidable ASTM 351, Juntas y Asiento: PTFE + 15% FV </w:t>
                  </w:r>
                  <w:proofErr w:type="spellStart"/>
                  <w:r w:rsidRPr="004B209D">
                    <w:rPr>
                      <w:rFonts w:ascii="Verdana" w:hAnsi="Verdana" w:cs="Calibri"/>
                      <w:sz w:val="16"/>
                      <w:szCs w:val="16"/>
                      <w:lang w:eastAsia="es-ES"/>
                    </w:rPr>
                    <w:t>teorica</w:t>
                  </w:r>
                  <w:proofErr w:type="spellEnd"/>
                  <w:r w:rsidRPr="004B209D">
                    <w:rPr>
                      <w:rFonts w:ascii="Verdana" w:hAnsi="Verdana" w:cs="Calibri"/>
                      <w:sz w:val="16"/>
                      <w:szCs w:val="16"/>
                      <w:lang w:eastAsia="es-ES"/>
                    </w:rPr>
                    <w:t xml:space="preserve">, eje: </w:t>
                  </w:r>
                  <w:proofErr w:type="spellStart"/>
                  <w:r w:rsidRPr="004B209D">
                    <w:rPr>
                      <w:rFonts w:ascii="Verdana" w:hAnsi="Verdana" w:cs="Calibri"/>
                      <w:sz w:val="16"/>
                      <w:szCs w:val="16"/>
                      <w:lang w:eastAsia="es-ES"/>
                    </w:rPr>
                    <w:t>vitón</w:t>
                  </w:r>
                  <w:proofErr w:type="spellEnd"/>
                  <w:r w:rsidRPr="004B209D">
                    <w:rPr>
                      <w:rFonts w:ascii="Verdana" w:hAnsi="Verdana" w:cs="Calibri"/>
                      <w:sz w:val="16"/>
                      <w:szCs w:val="16"/>
                      <w:lang w:eastAsia="es-ES"/>
                    </w:rPr>
                    <w:t xml:space="preserve"> PN 63, temperatura: -25 </w:t>
                  </w:r>
                  <w:proofErr w:type="spellStart"/>
                  <w:r w:rsidRPr="004B209D">
                    <w:rPr>
                      <w:rFonts w:ascii="Verdana" w:hAnsi="Verdana" w:cs="Calibri"/>
                      <w:sz w:val="16"/>
                      <w:szCs w:val="16"/>
                      <w:lang w:eastAsia="es-ES"/>
                    </w:rPr>
                    <w:t>ºC</w:t>
                  </w:r>
                  <w:proofErr w:type="spellEnd"/>
                  <w:r w:rsidRPr="004B209D">
                    <w:rPr>
                      <w:rFonts w:ascii="Verdana" w:hAnsi="Verdana" w:cs="Calibri"/>
                      <w:sz w:val="16"/>
                      <w:szCs w:val="16"/>
                      <w:lang w:eastAsia="es-ES"/>
                    </w:rPr>
                    <w:t xml:space="preserve"> +180 </w:t>
                  </w:r>
                  <w:proofErr w:type="spellStart"/>
                  <w:r w:rsidRPr="004B209D">
                    <w:rPr>
                      <w:rFonts w:ascii="Verdana" w:hAnsi="Verdana" w:cs="Calibri"/>
                      <w:sz w:val="16"/>
                      <w:szCs w:val="16"/>
                      <w:lang w:eastAsia="es-ES"/>
                    </w:rPr>
                    <w:t>ºC</w:t>
                  </w:r>
                  <w:proofErr w:type="spellEnd"/>
                  <w:r w:rsidRPr="004B209D">
                    <w:rPr>
                      <w:rFonts w:ascii="Verdana" w:hAnsi="Verdana" w:cs="Calibri"/>
                      <w:sz w:val="16"/>
                      <w:szCs w:val="16"/>
                      <w:lang w:eastAsia="es-ES"/>
                    </w:rPr>
                    <w:t>, Accionamiento: Palanca</w:t>
                  </w:r>
                </w:p>
              </w:tc>
            </w:tr>
          </w:tbl>
          <w:p w:rsidR="004D6BCB" w:rsidRPr="004B209D" w:rsidRDefault="004D6BCB" w:rsidP="00EC1CBF">
            <w:pPr>
              <w:autoSpaceDE w:val="0"/>
              <w:autoSpaceDN w:val="0"/>
              <w:adjustRightInd w:val="0"/>
              <w:jc w:val="both"/>
              <w:rPr>
                <w:rFonts w:ascii="Verdana" w:hAnsi="Verdana" w:cs="Calibri"/>
                <w:sz w:val="16"/>
                <w:szCs w:val="16"/>
              </w:rPr>
            </w:pPr>
          </w:p>
        </w:tc>
        <w:tc>
          <w:tcPr>
            <w:tcW w:w="4799" w:type="dxa"/>
            <w:vAlign w:val="center"/>
          </w:tcPr>
          <w:p w:rsidR="004D6BCB" w:rsidRPr="00EC1CBF" w:rsidRDefault="004D6BCB" w:rsidP="00EC1CBF">
            <w:pPr>
              <w:rPr>
                <w:rFonts w:asciiTheme="minorHAnsi" w:hAnsiTheme="minorHAnsi" w:cstheme="minorHAnsi"/>
                <w:b/>
                <w:sz w:val="18"/>
                <w:szCs w:val="18"/>
                <w:lang w:val="es-BO"/>
              </w:rPr>
            </w:pPr>
          </w:p>
        </w:tc>
      </w:tr>
      <w:tr w:rsidR="004D6BCB" w:rsidRPr="002C62E4" w:rsidTr="00EC1CBF">
        <w:trPr>
          <w:trHeight w:val="207"/>
          <w:jc w:val="center"/>
        </w:trPr>
        <w:tc>
          <w:tcPr>
            <w:tcW w:w="4663" w:type="dxa"/>
            <w:shd w:val="clear" w:color="auto" w:fill="auto"/>
            <w:vAlign w:val="center"/>
          </w:tcPr>
          <w:p w:rsidR="004B209D" w:rsidRPr="004B209D" w:rsidRDefault="004B209D" w:rsidP="004B209D">
            <w:pPr>
              <w:autoSpaceDE w:val="0"/>
              <w:autoSpaceDN w:val="0"/>
              <w:adjustRightInd w:val="0"/>
              <w:jc w:val="both"/>
              <w:rPr>
                <w:rFonts w:ascii="Verdana" w:hAnsi="Verdana" w:cs="Calibri"/>
                <w:b/>
                <w:sz w:val="16"/>
                <w:szCs w:val="16"/>
                <w:lang w:val="es-BO" w:eastAsia="es-ES"/>
              </w:rPr>
            </w:pPr>
            <w:r w:rsidRPr="004B209D">
              <w:rPr>
                <w:rFonts w:ascii="Verdana" w:hAnsi="Verdana" w:cs="Calibri"/>
                <w:b/>
                <w:sz w:val="16"/>
                <w:szCs w:val="16"/>
                <w:lang w:val="es-BO" w:eastAsia="es-ES"/>
              </w:rPr>
              <w:lastRenderedPageBreak/>
              <w:t>Nº ITEM 4: VALVULA ESFERICA PASO TOTAL DE 3/4" TRIPARTITA, ACERO INOX, CONEXIÓN NPT HEMBRA ENTRADA Y SALIDA</w:t>
            </w:r>
          </w:p>
          <w:p w:rsidR="004B209D" w:rsidRPr="004B209D" w:rsidRDefault="004B209D" w:rsidP="004B209D">
            <w:pPr>
              <w:autoSpaceDE w:val="0"/>
              <w:autoSpaceDN w:val="0"/>
              <w:adjustRightInd w:val="0"/>
              <w:jc w:val="both"/>
              <w:rPr>
                <w:rFonts w:ascii="Verdana" w:hAnsi="Verdana" w:cs="Calibri"/>
                <w:b/>
                <w:sz w:val="16"/>
                <w:szCs w:val="16"/>
                <w:lang w:val="es-BO" w:eastAsia="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5"/>
              <w:gridCol w:w="2752"/>
            </w:tblGrid>
            <w:tr w:rsidR="004B209D" w:rsidRPr="004B209D" w:rsidTr="004B209D">
              <w:trPr>
                <w:jc w:val="center"/>
              </w:trPr>
              <w:tc>
                <w:tcPr>
                  <w:tcW w:w="2629" w:type="dxa"/>
                  <w:shd w:val="clear" w:color="auto" w:fill="auto"/>
                  <w:vAlign w:val="center"/>
                </w:tcPr>
                <w:p w:rsidR="004B209D" w:rsidRPr="004B209D" w:rsidRDefault="004B209D" w:rsidP="004B209D">
                  <w:pPr>
                    <w:autoSpaceDE w:val="0"/>
                    <w:autoSpaceDN w:val="0"/>
                    <w:adjustRightInd w:val="0"/>
                    <w:jc w:val="center"/>
                    <w:rPr>
                      <w:rFonts w:ascii="Verdana" w:hAnsi="Verdana" w:cs="Calibri"/>
                      <w:sz w:val="16"/>
                      <w:szCs w:val="16"/>
                      <w:lang w:eastAsia="es-ES"/>
                    </w:rPr>
                  </w:pPr>
                  <w:r w:rsidRPr="004B209D">
                    <w:rPr>
                      <w:rFonts w:ascii="Verdana" w:hAnsi="Verdana" w:cs="Calibri"/>
                      <w:sz w:val="16"/>
                      <w:szCs w:val="16"/>
                      <w:lang w:eastAsia="es-ES"/>
                    </w:rPr>
                    <w:t>PROCEDENCIA Y MARCA</w:t>
                  </w:r>
                </w:p>
              </w:tc>
              <w:tc>
                <w:tcPr>
                  <w:tcW w:w="5003" w:type="dxa"/>
                  <w:shd w:val="clear" w:color="auto" w:fill="auto"/>
                  <w:vAlign w:val="center"/>
                </w:tcPr>
                <w:p w:rsidR="004B209D" w:rsidRPr="004B209D" w:rsidRDefault="004B209D" w:rsidP="004B209D">
                  <w:pPr>
                    <w:autoSpaceDE w:val="0"/>
                    <w:autoSpaceDN w:val="0"/>
                    <w:adjustRightInd w:val="0"/>
                    <w:rPr>
                      <w:rFonts w:ascii="Verdana" w:hAnsi="Verdana" w:cs="Calibri"/>
                      <w:sz w:val="16"/>
                      <w:szCs w:val="16"/>
                      <w:lang w:eastAsia="es-ES"/>
                    </w:rPr>
                  </w:pPr>
                  <w:r w:rsidRPr="004B209D">
                    <w:rPr>
                      <w:rFonts w:ascii="Verdana" w:hAnsi="Verdana" w:cs="Calibri"/>
                      <w:sz w:val="16"/>
                      <w:szCs w:val="16"/>
                      <w:lang w:eastAsia="es-ES"/>
                    </w:rPr>
                    <w:t>Especificar</w:t>
                  </w:r>
                </w:p>
              </w:tc>
            </w:tr>
            <w:tr w:rsidR="004B209D" w:rsidRPr="004B209D" w:rsidTr="004B209D">
              <w:trPr>
                <w:jc w:val="center"/>
              </w:trPr>
              <w:tc>
                <w:tcPr>
                  <w:tcW w:w="2629" w:type="dxa"/>
                  <w:shd w:val="clear" w:color="auto" w:fill="auto"/>
                  <w:vAlign w:val="center"/>
                </w:tcPr>
                <w:p w:rsidR="004B209D" w:rsidRPr="004B209D" w:rsidRDefault="004B209D" w:rsidP="004B209D">
                  <w:pPr>
                    <w:autoSpaceDE w:val="0"/>
                    <w:autoSpaceDN w:val="0"/>
                    <w:adjustRightInd w:val="0"/>
                    <w:jc w:val="center"/>
                    <w:rPr>
                      <w:rFonts w:ascii="Verdana" w:hAnsi="Verdana" w:cs="Calibri"/>
                      <w:sz w:val="16"/>
                      <w:szCs w:val="16"/>
                      <w:lang w:eastAsia="es-ES"/>
                    </w:rPr>
                  </w:pPr>
                  <w:r w:rsidRPr="004B209D">
                    <w:rPr>
                      <w:rFonts w:ascii="Verdana" w:hAnsi="Verdana" w:cs="Calibri"/>
                      <w:sz w:val="16"/>
                      <w:szCs w:val="16"/>
                      <w:lang w:eastAsia="es-ES"/>
                    </w:rPr>
                    <w:t>CANTIDAD</w:t>
                  </w:r>
                </w:p>
              </w:tc>
              <w:tc>
                <w:tcPr>
                  <w:tcW w:w="5003" w:type="dxa"/>
                  <w:shd w:val="clear" w:color="auto" w:fill="auto"/>
                  <w:vAlign w:val="center"/>
                </w:tcPr>
                <w:p w:rsidR="004B209D" w:rsidRPr="004B209D" w:rsidRDefault="004B209D" w:rsidP="004B209D">
                  <w:pPr>
                    <w:autoSpaceDE w:val="0"/>
                    <w:autoSpaceDN w:val="0"/>
                    <w:adjustRightInd w:val="0"/>
                    <w:rPr>
                      <w:rFonts w:ascii="Verdana" w:hAnsi="Verdana" w:cs="Calibri"/>
                      <w:sz w:val="16"/>
                      <w:szCs w:val="16"/>
                      <w:lang w:eastAsia="es-ES"/>
                    </w:rPr>
                  </w:pPr>
                  <w:r w:rsidRPr="004B209D">
                    <w:rPr>
                      <w:rFonts w:ascii="Verdana" w:hAnsi="Verdana" w:cs="Calibri"/>
                      <w:sz w:val="16"/>
                      <w:szCs w:val="16"/>
                      <w:lang w:eastAsia="es-ES"/>
                    </w:rPr>
                    <w:t xml:space="preserve">20 </w:t>
                  </w:r>
                  <w:proofErr w:type="spellStart"/>
                  <w:r w:rsidRPr="004B209D">
                    <w:rPr>
                      <w:rFonts w:ascii="Verdana" w:hAnsi="Verdana" w:cs="Calibri"/>
                      <w:sz w:val="16"/>
                      <w:szCs w:val="16"/>
                      <w:lang w:eastAsia="es-ES"/>
                    </w:rPr>
                    <w:t>Pza</w:t>
                  </w:r>
                  <w:proofErr w:type="spellEnd"/>
                </w:p>
              </w:tc>
            </w:tr>
            <w:tr w:rsidR="004B209D" w:rsidRPr="004B209D" w:rsidTr="004B209D">
              <w:trPr>
                <w:trHeight w:val="398"/>
                <w:jc w:val="center"/>
              </w:trPr>
              <w:tc>
                <w:tcPr>
                  <w:tcW w:w="2629" w:type="dxa"/>
                  <w:shd w:val="clear" w:color="auto" w:fill="auto"/>
                  <w:vAlign w:val="center"/>
                </w:tcPr>
                <w:p w:rsidR="004B209D" w:rsidRPr="004B209D" w:rsidRDefault="004B209D" w:rsidP="004B209D">
                  <w:pPr>
                    <w:autoSpaceDE w:val="0"/>
                    <w:autoSpaceDN w:val="0"/>
                    <w:adjustRightInd w:val="0"/>
                    <w:jc w:val="center"/>
                    <w:rPr>
                      <w:rFonts w:ascii="Verdana" w:hAnsi="Verdana" w:cs="Calibri"/>
                      <w:sz w:val="16"/>
                      <w:szCs w:val="16"/>
                      <w:lang w:eastAsia="es-ES"/>
                    </w:rPr>
                  </w:pPr>
                  <w:r w:rsidRPr="004B209D">
                    <w:rPr>
                      <w:rFonts w:ascii="Verdana" w:hAnsi="Verdana" w:cs="Calibri"/>
                      <w:sz w:val="16"/>
                      <w:szCs w:val="16"/>
                      <w:lang w:eastAsia="es-ES"/>
                    </w:rPr>
                    <w:t>DESCRIPCION</w:t>
                  </w:r>
                </w:p>
              </w:tc>
              <w:tc>
                <w:tcPr>
                  <w:tcW w:w="5003" w:type="dxa"/>
                  <w:shd w:val="clear" w:color="auto" w:fill="auto"/>
                  <w:vAlign w:val="center"/>
                </w:tcPr>
                <w:p w:rsidR="004B209D" w:rsidRPr="004B209D" w:rsidRDefault="004B209D" w:rsidP="004B209D">
                  <w:pPr>
                    <w:autoSpaceDE w:val="0"/>
                    <w:autoSpaceDN w:val="0"/>
                    <w:adjustRightInd w:val="0"/>
                    <w:jc w:val="both"/>
                    <w:rPr>
                      <w:rFonts w:ascii="Verdana" w:hAnsi="Verdana" w:cs="Calibri"/>
                      <w:sz w:val="16"/>
                      <w:szCs w:val="16"/>
                      <w:lang w:eastAsia="es-ES"/>
                    </w:rPr>
                  </w:pPr>
                  <w:r w:rsidRPr="004B209D">
                    <w:rPr>
                      <w:rFonts w:ascii="Verdana" w:hAnsi="Verdana" w:cs="Calibri"/>
                      <w:sz w:val="16"/>
                      <w:szCs w:val="16"/>
                      <w:lang w:eastAsia="es-ES"/>
                    </w:rPr>
                    <w:t>Válvula esférica paso total de 3/4” tripartita, conexión rosca NPT hembra entrada y salida, Presión de Trabajo: 1000 PSI.</w:t>
                  </w:r>
                </w:p>
                <w:p w:rsidR="004B209D" w:rsidRPr="004B209D" w:rsidRDefault="004B209D" w:rsidP="004B209D">
                  <w:pPr>
                    <w:autoSpaceDE w:val="0"/>
                    <w:autoSpaceDN w:val="0"/>
                    <w:adjustRightInd w:val="0"/>
                    <w:jc w:val="both"/>
                    <w:rPr>
                      <w:rFonts w:ascii="Verdana" w:hAnsi="Verdana" w:cs="Calibri"/>
                      <w:sz w:val="16"/>
                      <w:szCs w:val="16"/>
                      <w:lang w:eastAsia="es-ES"/>
                    </w:rPr>
                  </w:pPr>
                  <w:r w:rsidRPr="004B209D">
                    <w:rPr>
                      <w:rFonts w:ascii="Verdana" w:hAnsi="Verdana" w:cs="Calibri"/>
                      <w:sz w:val="16"/>
                      <w:szCs w:val="16"/>
                      <w:lang w:eastAsia="es-ES"/>
                    </w:rPr>
                    <w:t xml:space="preserve">Cuerpo y tapa: acero </w:t>
                  </w:r>
                  <w:proofErr w:type="spellStart"/>
                  <w:r w:rsidRPr="004B209D">
                    <w:rPr>
                      <w:rFonts w:ascii="Verdana" w:hAnsi="Verdana" w:cs="Calibri"/>
                      <w:sz w:val="16"/>
                      <w:szCs w:val="16"/>
                      <w:lang w:eastAsia="es-ES"/>
                    </w:rPr>
                    <w:t>inox</w:t>
                  </w:r>
                  <w:proofErr w:type="spellEnd"/>
                  <w:r w:rsidRPr="004B209D">
                    <w:rPr>
                      <w:rFonts w:ascii="Verdana" w:hAnsi="Verdana" w:cs="Calibri"/>
                      <w:sz w:val="16"/>
                      <w:szCs w:val="16"/>
                      <w:lang w:eastAsia="es-ES"/>
                    </w:rPr>
                    <w:t xml:space="preserve">, Bola: Acero inoxidable ASTM 351, Juntas y Asiento: PTFE + 15% FV </w:t>
                  </w:r>
                  <w:proofErr w:type="spellStart"/>
                  <w:r w:rsidRPr="004B209D">
                    <w:rPr>
                      <w:rFonts w:ascii="Verdana" w:hAnsi="Verdana" w:cs="Calibri"/>
                      <w:sz w:val="16"/>
                      <w:szCs w:val="16"/>
                      <w:lang w:eastAsia="es-ES"/>
                    </w:rPr>
                    <w:t>teorica</w:t>
                  </w:r>
                  <w:proofErr w:type="spellEnd"/>
                  <w:r w:rsidRPr="004B209D">
                    <w:rPr>
                      <w:rFonts w:ascii="Verdana" w:hAnsi="Verdana" w:cs="Calibri"/>
                      <w:sz w:val="16"/>
                      <w:szCs w:val="16"/>
                      <w:lang w:eastAsia="es-ES"/>
                    </w:rPr>
                    <w:t xml:space="preserve">, eje: </w:t>
                  </w:r>
                  <w:proofErr w:type="spellStart"/>
                  <w:r w:rsidRPr="004B209D">
                    <w:rPr>
                      <w:rFonts w:ascii="Verdana" w:hAnsi="Verdana" w:cs="Calibri"/>
                      <w:sz w:val="16"/>
                      <w:szCs w:val="16"/>
                      <w:lang w:eastAsia="es-ES"/>
                    </w:rPr>
                    <w:t>vitón</w:t>
                  </w:r>
                  <w:proofErr w:type="spellEnd"/>
                  <w:r w:rsidRPr="004B209D">
                    <w:rPr>
                      <w:rFonts w:ascii="Verdana" w:hAnsi="Verdana" w:cs="Calibri"/>
                      <w:sz w:val="16"/>
                      <w:szCs w:val="16"/>
                      <w:lang w:eastAsia="es-ES"/>
                    </w:rPr>
                    <w:t xml:space="preserve"> PN 63, temperatura: -25 </w:t>
                  </w:r>
                  <w:proofErr w:type="spellStart"/>
                  <w:r w:rsidRPr="004B209D">
                    <w:rPr>
                      <w:rFonts w:ascii="Verdana" w:hAnsi="Verdana" w:cs="Calibri"/>
                      <w:sz w:val="16"/>
                      <w:szCs w:val="16"/>
                      <w:lang w:eastAsia="es-ES"/>
                    </w:rPr>
                    <w:t>ºC</w:t>
                  </w:r>
                  <w:proofErr w:type="spellEnd"/>
                  <w:r w:rsidRPr="004B209D">
                    <w:rPr>
                      <w:rFonts w:ascii="Verdana" w:hAnsi="Verdana" w:cs="Calibri"/>
                      <w:sz w:val="16"/>
                      <w:szCs w:val="16"/>
                      <w:lang w:eastAsia="es-ES"/>
                    </w:rPr>
                    <w:t xml:space="preserve"> +180 </w:t>
                  </w:r>
                  <w:proofErr w:type="spellStart"/>
                  <w:r w:rsidRPr="004B209D">
                    <w:rPr>
                      <w:rFonts w:ascii="Verdana" w:hAnsi="Verdana" w:cs="Calibri"/>
                      <w:sz w:val="16"/>
                      <w:szCs w:val="16"/>
                      <w:lang w:eastAsia="es-ES"/>
                    </w:rPr>
                    <w:t>ºC</w:t>
                  </w:r>
                  <w:proofErr w:type="spellEnd"/>
                  <w:r w:rsidRPr="004B209D">
                    <w:rPr>
                      <w:rFonts w:ascii="Verdana" w:hAnsi="Verdana" w:cs="Calibri"/>
                      <w:sz w:val="16"/>
                      <w:szCs w:val="16"/>
                      <w:lang w:eastAsia="es-ES"/>
                    </w:rPr>
                    <w:t>, Accionamiento: Palanca</w:t>
                  </w:r>
                </w:p>
              </w:tc>
            </w:tr>
          </w:tbl>
          <w:p w:rsidR="004D6BCB" w:rsidRPr="004B209D" w:rsidRDefault="004D6BCB" w:rsidP="00EC1CBF">
            <w:pPr>
              <w:autoSpaceDE w:val="0"/>
              <w:autoSpaceDN w:val="0"/>
              <w:adjustRightInd w:val="0"/>
              <w:jc w:val="both"/>
              <w:rPr>
                <w:rFonts w:ascii="Verdana" w:hAnsi="Verdana" w:cs="Calibri"/>
                <w:sz w:val="16"/>
                <w:szCs w:val="16"/>
              </w:rPr>
            </w:pPr>
          </w:p>
        </w:tc>
        <w:tc>
          <w:tcPr>
            <w:tcW w:w="4799" w:type="dxa"/>
            <w:vAlign w:val="center"/>
          </w:tcPr>
          <w:p w:rsidR="004D6BCB" w:rsidRPr="00EC1CBF" w:rsidRDefault="004D6BCB" w:rsidP="00EC1CBF">
            <w:pPr>
              <w:rPr>
                <w:rFonts w:asciiTheme="minorHAnsi" w:hAnsiTheme="minorHAnsi" w:cstheme="minorHAnsi"/>
                <w:b/>
                <w:sz w:val="18"/>
                <w:szCs w:val="18"/>
                <w:lang w:val="es-BO"/>
              </w:rPr>
            </w:pPr>
          </w:p>
        </w:tc>
      </w:tr>
      <w:tr w:rsidR="004D6BCB" w:rsidRPr="002C62E4" w:rsidTr="00EC1CBF">
        <w:trPr>
          <w:trHeight w:val="207"/>
          <w:jc w:val="center"/>
        </w:trPr>
        <w:tc>
          <w:tcPr>
            <w:tcW w:w="4663" w:type="dxa"/>
            <w:shd w:val="clear" w:color="auto" w:fill="auto"/>
            <w:vAlign w:val="center"/>
          </w:tcPr>
          <w:p w:rsidR="004B209D" w:rsidRPr="004B209D" w:rsidRDefault="004B209D" w:rsidP="004B209D">
            <w:pPr>
              <w:autoSpaceDE w:val="0"/>
              <w:autoSpaceDN w:val="0"/>
              <w:adjustRightInd w:val="0"/>
              <w:jc w:val="both"/>
              <w:rPr>
                <w:rFonts w:ascii="Verdana" w:hAnsi="Verdana" w:cs="Calibri"/>
                <w:b/>
                <w:sz w:val="16"/>
                <w:szCs w:val="16"/>
                <w:lang w:val="es-BO" w:eastAsia="es-ES"/>
              </w:rPr>
            </w:pPr>
            <w:r w:rsidRPr="004B209D">
              <w:rPr>
                <w:rFonts w:ascii="Verdana" w:hAnsi="Verdana" w:cs="Calibri"/>
                <w:b/>
                <w:sz w:val="16"/>
                <w:szCs w:val="16"/>
                <w:lang w:val="es-BO" w:eastAsia="es-ES"/>
              </w:rPr>
              <w:t>Nº ITEM 5: VALVULA ESFERICA PASO TOTAL DE 1" TRIPARTITA, ACERO INOX, CONEXIÓN NPT HEMBRA ENTRADA Y SALIDA</w:t>
            </w:r>
          </w:p>
          <w:p w:rsidR="004B209D" w:rsidRPr="004B209D" w:rsidRDefault="004B209D" w:rsidP="004B209D">
            <w:pPr>
              <w:autoSpaceDE w:val="0"/>
              <w:autoSpaceDN w:val="0"/>
              <w:adjustRightInd w:val="0"/>
              <w:jc w:val="both"/>
              <w:rPr>
                <w:rFonts w:ascii="Verdana" w:hAnsi="Verdana" w:cs="Calibri"/>
                <w:b/>
                <w:sz w:val="16"/>
                <w:szCs w:val="16"/>
                <w:lang w:val="es-BO" w:eastAsia="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5"/>
              <w:gridCol w:w="2752"/>
            </w:tblGrid>
            <w:tr w:rsidR="004B209D" w:rsidRPr="004B209D" w:rsidTr="004B209D">
              <w:trPr>
                <w:jc w:val="center"/>
              </w:trPr>
              <w:tc>
                <w:tcPr>
                  <w:tcW w:w="2629" w:type="dxa"/>
                  <w:shd w:val="clear" w:color="auto" w:fill="auto"/>
                  <w:vAlign w:val="center"/>
                </w:tcPr>
                <w:p w:rsidR="004B209D" w:rsidRPr="004B209D" w:rsidRDefault="004B209D" w:rsidP="004B209D">
                  <w:pPr>
                    <w:autoSpaceDE w:val="0"/>
                    <w:autoSpaceDN w:val="0"/>
                    <w:adjustRightInd w:val="0"/>
                    <w:jc w:val="center"/>
                    <w:rPr>
                      <w:rFonts w:ascii="Verdana" w:hAnsi="Verdana" w:cs="Calibri"/>
                      <w:sz w:val="16"/>
                      <w:szCs w:val="16"/>
                      <w:lang w:eastAsia="es-ES"/>
                    </w:rPr>
                  </w:pPr>
                  <w:r w:rsidRPr="004B209D">
                    <w:rPr>
                      <w:rFonts w:ascii="Verdana" w:hAnsi="Verdana" w:cs="Calibri"/>
                      <w:sz w:val="16"/>
                      <w:szCs w:val="16"/>
                      <w:lang w:eastAsia="es-ES"/>
                    </w:rPr>
                    <w:t>PROCEDENCIA Y MARCA</w:t>
                  </w:r>
                </w:p>
              </w:tc>
              <w:tc>
                <w:tcPr>
                  <w:tcW w:w="5003" w:type="dxa"/>
                  <w:shd w:val="clear" w:color="auto" w:fill="auto"/>
                  <w:vAlign w:val="center"/>
                </w:tcPr>
                <w:p w:rsidR="004B209D" w:rsidRPr="004B209D" w:rsidRDefault="004B209D" w:rsidP="004B209D">
                  <w:pPr>
                    <w:autoSpaceDE w:val="0"/>
                    <w:autoSpaceDN w:val="0"/>
                    <w:adjustRightInd w:val="0"/>
                    <w:rPr>
                      <w:rFonts w:ascii="Verdana" w:hAnsi="Verdana" w:cs="Calibri"/>
                      <w:sz w:val="16"/>
                      <w:szCs w:val="16"/>
                      <w:lang w:eastAsia="es-ES"/>
                    </w:rPr>
                  </w:pPr>
                  <w:r w:rsidRPr="004B209D">
                    <w:rPr>
                      <w:rFonts w:ascii="Verdana" w:hAnsi="Verdana" w:cs="Calibri"/>
                      <w:sz w:val="16"/>
                      <w:szCs w:val="16"/>
                      <w:lang w:eastAsia="es-ES"/>
                    </w:rPr>
                    <w:t>Especificar</w:t>
                  </w:r>
                </w:p>
              </w:tc>
            </w:tr>
            <w:tr w:rsidR="004B209D" w:rsidRPr="004B209D" w:rsidTr="004B209D">
              <w:trPr>
                <w:jc w:val="center"/>
              </w:trPr>
              <w:tc>
                <w:tcPr>
                  <w:tcW w:w="2629" w:type="dxa"/>
                  <w:shd w:val="clear" w:color="auto" w:fill="auto"/>
                  <w:vAlign w:val="center"/>
                </w:tcPr>
                <w:p w:rsidR="004B209D" w:rsidRPr="004B209D" w:rsidRDefault="004B209D" w:rsidP="004B209D">
                  <w:pPr>
                    <w:autoSpaceDE w:val="0"/>
                    <w:autoSpaceDN w:val="0"/>
                    <w:adjustRightInd w:val="0"/>
                    <w:jc w:val="center"/>
                    <w:rPr>
                      <w:rFonts w:ascii="Verdana" w:hAnsi="Verdana" w:cs="Calibri"/>
                      <w:sz w:val="16"/>
                      <w:szCs w:val="16"/>
                      <w:lang w:eastAsia="es-ES"/>
                    </w:rPr>
                  </w:pPr>
                  <w:r w:rsidRPr="004B209D">
                    <w:rPr>
                      <w:rFonts w:ascii="Verdana" w:hAnsi="Verdana" w:cs="Calibri"/>
                      <w:sz w:val="16"/>
                      <w:szCs w:val="16"/>
                      <w:lang w:eastAsia="es-ES"/>
                    </w:rPr>
                    <w:t>CANTIDAD</w:t>
                  </w:r>
                </w:p>
              </w:tc>
              <w:tc>
                <w:tcPr>
                  <w:tcW w:w="5003" w:type="dxa"/>
                  <w:shd w:val="clear" w:color="auto" w:fill="auto"/>
                  <w:vAlign w:val="center"/>
                </w:tcPr>
                <w:p w:rsidR="004B209D" w:rsidRPr="004B209D" w:rsidRDefault="004B209D" w:rsidP="004B209D">
                  <w:pPr>
                    <w:autoSpaceDE w:val="0"/>
                    <w:autoSpaceDN w:val="0"/>
                    <w:adjustRightInd w:val="0"/>
                    <w:rPr>
                      <w:rFonts w:ascii="Verdana" w:hAnsi="Verdana" w:cs="Calibri"/>
                      <w:sz w:val="16"/>
                      <w:szCs w:val="16"/>
                      <w:lang w:eastAsia="es-ES"/>
                    </w:rPr>
                  </w:pPr>
                  <w:r w:rsidRPr="004B209D">
                    <w:rPr>
                      <w:rFonts w:ascii="Verdana" w:hAnsi="Verdana" w:cs="Calibri"/>
                      <w:sz w:val="16"/>
                      <w:szCs w:val="16"/>
                      <w:lang w:eastAsia="es-ES"/>
                    </w:rPr>
                    <w:t xml:space="preserve">20 </w:t>
                  </w:r>
                  <w:proofErr w:type="spellStart"/>
                  <w:r w:rsidRPr="004B209D">
                    <w:rPr>
                      <w:rFonts w:ascii="Verdana" w:hAnsi="Verdana" w:cs="Calibri"/>
                      <w:sz w:val="16"/>
                      <w:szCs w:val="16"/>
                      <w:lang w:eastAsia="es-ES"/>
                    </w:rPr>
                    <w:t>Pza</w:t>
                  </w:r>
                  <w:proofErr w:type="spellEnd"/>
                </w:p>
              </w:tc>
            </w:tr>
            <w:tr w:rsidR="004B209D" w:rsidRPr="004B209D" w:rsidTr="004B209D">
              <w:trPr>
                <w:trHeight w:val="398"/>
                <w:jc w:val="center"/>
              </w:trPr>
              <w:tc>
                <w:tcPr>
                  <w:tcW w:w="2629" w:type="dxa"/>
                  <w:shd w:val="clear" w:color="auto" w:fill="auto"/>
                  <w:vAlign w:val="center"/>
                </w:tcPr>
                <w:p w:rsidR="004B209D" w:rsidRPr="004B209D" w:rsidRDefault="004B209D" w:rsidP="004B209D">
                  <w:pPr>
                    <w:autoSpaceDE w:val="0"/>
                    <w:autoSpaceDN w:val="0"/>
                    <w:adjustRightInd w:val="0"/>
                    <w:jc w:val="center"/>
                    <w:rPr>
                      <w:rFonts w:ascii="Verdana" w:hAnsi="Verdana" w:cs="Calibri"/>
                      <w:sz w:val="16"/>
                      <w:szCs w:val="16"/>
                      <w:lang w:eastAsia="es-ES"/>
                    </w:rPr>
                  </w:pPr>
                  <w:r w:rsidRPr="004B209D">
                    <w:rPr>
                      <w:rFonts w:ascii="Verdana" w:hAnsi="Verdana" w:cs="Calibri"/>
                      <w:sz w:val="16"/>
                      <w:szCs w:val="16"/>
                      <w:lang w:eastAsia="es-ES"/>
                    </w:rPr>
                    <w:t>DESCRIPCION</w:t>
                  </w:r>
                </w:p>
              </w:tc>
              <w:tc>
                <w:tcPr>
                  <w:tcW w:w="5003" w:type="dxa"/>
                  <w:shd w:val="clear" w:color="auto" w:fill="auto"/>
                  <w:vAlign w:val="center"/>
                </w:tcPr>
                <w:p w:rsidR="004B209D" w:rsidRPr="004B209D" w:rsidRDefault="004B209D" w:rsidP="004B209D">
                  <w:pPr>
                    <w:autoSpaceDE w:val="0"/>
                    <w:autoSpaceDN w:val="0"/>
                    <w:adjustRightInd w:val="0"/>
                    <w:jc w:val="both"/>
                    <w:rPr>
                      <w:rFonts w:ascii="Verdana" w:hAnsi="Verdana" w:cs="Calibri"/>
                      <w:sz w:val="16"/>
                      <w:szCs w:val="16"/>
                      <w:lang w:eastAsia="es-ES"/>
                    </w:rPr>
                  </w:pPr>
                  <w:r w:rsidRPr="004B209D">
                    <w:rPr>
                      <w:rFonts w:ascii="Verdana" w:hAnsi="Verdana" w:cs="Calibri"/>
                      <w:sz w:val="16"/>
                      <w:szCs w:val="16"/>
                      <w:lang w:eastAsia="es-ES"/>
                    </w:rPr>
                    <w:t>Válvula esférica paso total de 1” tripartita, conexión rosca NPT hembra entrada y salida, Presión de Trabajo: 1000 PSI.</w:t>
                  </w:r>
                </w:p>
                <w:p w:rsidR="004B209D" w:rsidRPr="004B209D" w:rsidRDefault="004B209D" w:rsidP="004B209D">
                  <w:pPr>
                    <w:autoSpaceDE w:val="0"/>
                    <w:autoSpaceDN w:val="0"/>
                    <w:adjustRightInd w:val="0"/>
                    <w:jc w:val="both"/>
                    <w:rPr>
                      <w:rFonts w:ascii="Verdana" w:hAnsi="Verdana" w:cs="Calibri"/>
                      <w:sz w:val="16"/>
                      <w:szCs w:val="16"/>
                      <w:lang w:eastAsia="es-ES"/>
                    </w:rPr>
                  </w:pPr>
                  <w:r w:rsidRPr="004B209D">
                    <w:rPr>
                      <w:rFonts w:ascii="Verdana" w:hAnsi="Verdana" w:cs="Calibri"/>
                      <w:sz w:val="16"/>
                      <w:szCs w:val="16"/>
                      <w:lang w:eastAsia="es-ES"/>
                    </w:rPr>
                    <w:t xml:space="preserve">Cuerpo y tapa: acero </w:t>
                  </w:r>
                  <w:proofErr w:type="spellStart"/>
                  <w:r w:rsidRPr="004B209D">
                    <w:rPr>
                      <w:rFonts w:ascii="Verdana" w:hAnsi="Verdana" w:cs="Calibri"/>
                      <w:sz w:val="16"/>
                      <w:szCs w:val="16"/>
                      <w:lang w:eastAsia="es-ES"/>
                    </w:rPr>
                    <w:t>inox</w:t>
                  </w:r>
                  <w:proofErr w:type="spellEnd"/>
                  <w:r w:rsidRPr="004B209D">
                    <w:rPr>
                      <w:rFonts w:ascii="Verdana" w:hAnsi="Verdana" w:cs="Calibri"/>
                      <w:sz w:val="16"/>
                      <w:szCs w:val="16"/>
                      <w:lang w:eastAsia="es-ES"/>
                    </w:rPr>
                    <w:t xml:space="preserve">, Bola: Acero inoxidable ASTM 351, Juntas y Asiento: PTFE + 15% FV </w:t>
                  </w:r>
                  <w:proofErr w:type="spellStart"/>
                  <w:r w:rsidRPr="004B209D">
                    <w:rPr>
                      <w:rFonts w:ascii="Verdana" w:hAnsi="Verdana" w:cs="Calibri"/>
                      <w:sz w:val="16"/>
                      <w:szCs w:val="16"/>
                      <w:lang w:eastAsia="es-ES"/>
                    </w:rPr>
                    <w:t>teorica</w:t>
                  </w:r>
                  <w:proofErr w:type="spellEnd"/>
                  <w:r w:rsidRPr="004B209D">
                    <w:rPr>
                      <w:rFonts w:ascii="Verdana" w:hAnsi="Verdana" w:cs="Calibri"/>
                      <w:sz w:val="16"/>
                      <w:szCs w:val="16"/>
                      <w:lang w:eastAsia="es-ES"/>
                    </w:rPr>
                    <w:t xml:space="preserve">, eje: </w:t>
                  </w:r>
                  <w:proofErr w:type="spellStart"/>
                  <w:r w:rsidRPr="004B209D">
                    <w:rPr>
                      <w:rFonts w:ascii="Verdana" w:hAnsi="Verdana" w:cs="Calibri"/>
                      <w:sz w:val="16"/>
                      <w:szCs w:val="16"/>
                      <w:lang w:eastAsia="es-ES"/>
                    </w:rPr>
                    <w:t>vitón</w:t>
                  </w:r>
                  <w:proofErr w:type="spellEnd"/>
                  <w:r w:rsidRPr="004B209D">
                    <w:rPr>
                      <w:rFonts w:ascii="Verdana" w:hAnsi="Verdana" w:cs="Calibri"/>
                      <w:sz w:val="16"/>
                      <w:szCs w:val="16"/>
                      <w:lang w:eastAsia="es-ES"/>
                    </w:rPr>
                    <w:t xml:space="preserve"> PN 63, temperatura: -25 </w:t>
                  </w:r>
                  <w:proofErr w:type="spellStart"/>
                  <w:r w:rsidRPr="004B209D">
                    <w:rPr>
                      <w:rFonts w:ascii="Verdana" w:hAnsi="Verdana" w:cs="Calibri"/>
                      <w:sz w:val="16"/>
                      <w:szCs w:val="16"/>
                      <w:lang w:eastAsia="es-ES"/>
                    </w:rPr>
                    <w:t>ºC</w:t>
                  </w:r>
                  <w:proofErr w:type="spellEnd"/>
                  <w:r w:rsidRPr="004B209D">
                    <w:rPr>
                      <w:rFonts w:ascii="Verdana" w:hAnsi="Verdana" w:cs="Calibri"/>
                      <w:sz w:val="16"/>
                      <w:szCs w:val="16"/>
                      <w:lang w:eastAsia="es-ES"/>
                    </w:rPr>
                    <w:t xml:space="preserve"> +180 </w:t>
                  </w:r>
                  <w:proofErr w:type="spellStart"/>
                  <w:r w:rsidRPr="004B209D">
                    <w:rPr>
                      <w:rFonts w:ascii="Verdana" w:hAnsi="Verdana" w:cs="Calibri"/>
                      <w:sz w:val="16"/>
                      <w:szCs w:val="16"/>
                      <w:lang w:eastAsia="es-ES"/>
                    </w:rPr>
                    <w:t>ºC</w:t>
                  </w:r>
                  <w:proofErr w:type="spellEnd"/>
                  <w:r w:rsidRPr="004B209D">
                    <w:rPr>
                      <w:rFonts w:ascii="Verdana" w:hAnsi="Verdana" w:cs="Calibri"/>
                      <w:sz w:val="16"/>
                      <w:szCs w:val="16"/>
                      <w:lang w:eastAsia="es-ES"/>
                    </w:rPr>
                    <w:t>, Accionamiento: Palanca</w:t>
                  </w:r>
                </w:p>
              </w:tc>
            </w:tr>
          </w:tbl>
          <w:p w:rsidR="004D6BCB" w:rsidRPr="004B209D" w:rsidRDefault="004D6BCB" w:rsidP="00EC1CBF">
            <w:pPr>
              <w:autoSpaceDE w:val="0"/>
              <w:autoSpaceDN w:val="0"/>
              <w:adjustRightInd w:val="0"/>
              <w:jc w:val="both"/>
              <w:rPr>
                <w:rFonts w:ascii="Verdana" w:hAnsi="Verdana" w:cs="Calibri"/>
                <w:sz w:val="16"/>
                <w:szCs w:val="16"/>
              </w:rPr>
            </w:pPr>
          </w:p>
        </w:tc>
        <w:tc>
          <w:tcPr>
            <w:tcW w:w="4799" w:type="dxa"/>
            <w:vAlign w:val="center"/>
          </w:tcPr>
          <w:p w:rsidR="004D6BCB" w:rsidRPr="00EC1CBF" w:rsidRDefault="004D6BCB" w:rsidP="00EC1CBF">
            <w:pPr>
              <w:rPr>
                <w:rFonts w:asciiTheme="minorHAnsi" w:hAnsiTheme="minorHAnsi" w:cstheme="minorHAnsi"/>
                <w:b/>
                <w:sz w:val="18"/>
                <w:szCs w:val="18"/>
                <w:lang w:val="es-BO"/>
              </w:rPr>
            </w:pPr>
          </w:p>
        </w:tc>
      </w:tr>
      <w:tr w:rsidR="004D6BCB" w:rsidRPr="002C62E4" w:rsidTr="00EC1CBF">
        <w:trPr>
          <w:trHeight w:val="207"/>
          <w:jc w:val="center"/>
        </w:trPr>
        <w:tc>
          <w:tcPr>
            <w:tcW w:w="4663" w:type="dxa"/>
            <w:shd w:val="clear" w:color="auto" w:fill="auto"/>
            <w:vAlign w:val="center"/>
          </w:tcPr>
          <w:p w:rsidR="004B209D" w:rsidRPr="004B209D" w:rsidRDefault="004B209D" w:rsidP="004B209D">
            <w:pPr>
              <w:autoSpaceDE w:val="0"/>
              <w:autoSpaceDN w:val="0"/>
              <w:adjustRightInd w:val="0"/>
              <w:jc w:val="both"/>
              <w:rPr>
                <w:rFonts w:ascii="Verdana" w:hAnsi="Verdana" w:cs="Calibri"/>
                <w:b/>
                <w:sz w:val="16"/>
                <w:szCs w:val="16"/>
                <w:lang w:val="es-BO" w:eastAsia="es-ES"/>
              </w:rPr>
            </w:pPr>
            <w:r w:rsidRPr="004B209D">
              <w:rPr>
                <w:rFonts w:ascii="Verdana" w:hAnsi="Verdana" w:cs="Calibri"/>
                <w:b/>
                <w:sz w:val="16"/>
                <w:szCs w:val="16"/>
                <w:lang w:val="es-BO" w:eastAsia="es-ES"/>
              </w:rPr>
              <w:t>Nº ITEM 6: VALVULA ESFERICA PASO TOTAL DE 1 1/2" TRIPARTITA, ACERO INOX, CONEXIÓN NPT HEMBRA ENTRADA Y SALIDA</w:t>
            </w:r>
          </w:p>
          <w:p w:rsidR="004B209D" w:rsidRPr="004B209D" w:rsidRDefault="004B209D" w:rsidP="004B209D">
            <w:pPr>
              <w:autoSpaceDE w:val="0"/>
              <w:autoSpaceDN w:val="0"/>
              <w:adjustRightInd w:val="0"/>
              <w:jc w:val="both"/>
              <w:rPr>
                <w:rFonts w:ascii="Verdana" w:hAnsi="Verdana" w:cs="Calibri"/>
                <w:b/>
                <w:sz w:val="16"/>
                <w:szCs w:val="16"/>
                <w:lang w:val="es-BO" w:eastAsia="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5"/>
              <w:gridCol w:w="2752"/>
            </w:tblGrid>
            <w:tr w:rsidR="004B209D" w:rsidRPr="004B209D" w:rsidTr="004B209D">
              <w:trPr>
                <w:jc w:val="center"/>
              </w:trPr>
              <w:tc>
                <w:tcPr>
                  <w:tcW w:w="2629" w:type="dxa"/>
                  <w:shd w:val="clear" w:color="auto" w:fill="auto"/>
                  <w:vAlign w:val="center"/>
                </w:tcPr>
                <w:p w:rsidR="004B209D" w:rsidRPr="004B209D" w:rsidRDefault="004B209D" w:rsidP="004B209D">
                  <w:pPr>
                    <w:autoSpaceDE w:val="0"/>
                    <w:autoSpaceDN w:val="0"/>
                    <w:adjustRightInd w:val="0"/>
                    <w:jc w:val="center"/>
                    <w:rPr>
                      <w:rFonts w:ascii="Verdana" w:hAnsi="Verdana" w:cs="Calibri"/>
                      <w:sz w:val="16"/>
                      <w:szCs w:val="16"/>
                      <w:lang w:eastAsia="es-ES"/>
                    </w:rPr>
                  </w:pPr>
                  <w:r w:rsidRPr="004B209D">
                    <w:rPr>
                      <w:rFonts w:ascii="Verdana" w:hAnsi="Verdana" w:cs="Calibri"/>
                      <w:sz w:val="16"/>
                      <w:szCs w:val="16"/>
                      <w:lang w:eastAsia="es-ES"/>
                    </w:rPr>
                    <w:t>PROCEDENCIA Y MARCA</w:t>
                  </w:r>
                </w:p>
              </w:tc>
              <w:tc>
                <w:tcPr>
                  <w:tcW w:w="5003" w:type="dxa"/>
                  <w:shd w:val="clear" w:color="auto" w:fill="auto"/>
                  <w:vAlign w:val="center"/>
                </w:tcPr>
                <w:p w:rsidR="004B209D" w:rsidRPr="004B209D" w:rsidRDefault="004B209D" w:rsidP="004B209D">
                  <w:pPr>
                    <w:autoSpaceDE w:val="0"/>
                    <w:autoSpaceDN w:val="0"/>
                    <w:adjustRightInd w:val="0"/>
                    <w:rPr>
                      <w:rFonts w:ascii="Verdana" w:hAnsi="Verdana" w:cs="Calibri"/>
                      <w:sz w:val="16"/>
                      <w:szCs w:val="16"/>
                      <w:lang w:eastAsia="es-ES"/>
                    </w:rPr>
                  </w:pPr>
                  <w:r w:rsidRPr="004B209D">
                    <w:rPr>
                      <w:rFonts w:ascii="Verdana" w:hAnsi="Verdana" w:cs="Calibri"/>
                      <w:sz w:val="16"/>
                      <w:szCs w:val="16"/>
                      <w:lang w:eastAsia="es-ES"/>
                    </w:rPr>
                    <w:t>Especificar</w:t>
                  </w:r>
                </w:p>
              </w:tc>
            </w:tr>
            <w:tr w:rsidR="004B209D" w:rsidRPr="004B209D" w:rsidTr="004B209D">
              <w:trPr>
                <w:jc w:val="center"/>
              </w:trPr>
              <w:tc>
                <w:tcPr>
                  <w:tcW w:w="2629" w:type="dxa"/>
                  <w:shd w:val="clear" w:color="auto" w:fill="auto"/>
                  <w:vAlign w:val="center"/>
                </w:tcPr>
                <w:p w:rsidR="004B209D" w:rsidRPr="004B209D" w:rsidRDefault="004B209D" w:rsidP="004B209D">
                  <w:pPr>
                    <w:autoSpaceDE w:val="0"/>
                    <w:autoSpaceDN w:val="0"/>
                    <w:adjustRightInd w:val="0"/>
                    <w:jc w:val="center"/>
                    <w:rPr>
                      <w:rFonts w:ascii="Verdana" w:hAnsi="Verdana" w:cs="Calibri"/>
                      <w:sz w:val="16"/>
                      <w:szCs w:val="16"/>
                      <w:lang w:eastAsia="es-ES"/>
                    </w:rPr>
                  </w:pPr>
                  <w:r w:rsidRPr="004B209D">
                    <w:rPr>
                      <w:rFonts w:ascii="Verdana" w:hAnsi="Verdana" w:cs="Calibri"/>
                      <w:sz w:val="16"/>
                      <w:szCs w:val="16"/>
                      <w:lang w:eastAsia="es-ES"/>
                    </w:rPr>
                    <w:t>CANTIDAD</w:t>
                  </w:r>
                </w:p>
              </w:tc>
              <w:tc>
                <w:tcPr>
                  <w:tcW w:w="5003" w:type="dxa"/>
                  <w:shd w:val="clear" w:color="auto" w:fill="auto"/>
                  <w:vAlign w:val="center"/>
                </w:tcPr>
                <w:p w:rsidR="004B209D" w:rsidRPr="004B209D" w:rsidRDefault="004B209D" w:rsidP="004B209D">
                  <w:pPr>
                    <w:autoSpaceDE w:val="0"/>
                    <w:autoSpaceDN w:val="0"/>
                    <w:adjustRightInd w:val="0"/>
                    <w:rPr>
                      <w:rFonts w:ascii="Verdana" w:hAnsi="Verdana" w:cs="Calibri"/>
                      <w:sz w:val="16"/>
                      <w:szCs w:val="16"/>
                      <w:lang w:eastAsia="es-ES"/>
                    </w:rPr>
                  </w:pPr>
                  <w:r w:rsidRPr="004B209D">
                    <w:rPr>
                      <w:rFonts w:ascii="Verdana" w:hAnsi="Verdana" w:cs="Calibri"/>
                      <w:sz w:val="16"/>
                      <w:szCs w:val="16"/>
                      <w:lang w:eastAsia="es-ES"/>
                    </w:rPr>
                    <w:t xml:space="preserve">15 </w:t>
                  </w:r>
                  <w:proofErr w:type="spellStart"/>
                  <w:r w:rsidRPr="004B209D">
                    <w:rPr>
                      <w:rFonts w:ascii="Verdana" w:hAnsi="Verdana" w:cs="Calibri"/>
                      <w:sz w:val="16"/>
                      <w:szCs w:val="16"/>
                      <w:lang w:eastAsia="es-ES"/>
                    </w:rPr>
                    <w:t>Pza</w:t>
                  </w:r>
                  <w:proofErr w:type="spellEnd"/>
                </w:p>
              </w:tc>
            </w:tr>
            <w:tr w:rsidR="004B209D" w:rsidRPr="004B209D" w:rsidTr="004B209D">
              <w:trPr>
                <w:trHeight w:val="398"/>
                <w:jc w:val="center"/>
              </w:trPr>
              <w:tc>
                <w:tcPr>
                  <w:tcW w:w="2629" w:type="dxa"/>
                  <w:shd w:val="clear" w:color="auto" w:fill="auto"/>
                  <w:vAlign w:val="center"/>
                </w:tcPr>
                <w:p w:rsidR="004B209D" w:rsidRPr="004B209D" w:rsidRDefault="004B209D" w:rsidP="004B209D">
                  <w:pPr>
                    <w:autoSpaceDE w:val="0"/>
                    <w:autoSpaceDN w:val="0"/>
                    <w:adjustRightInd w:val="0"/>
                    <w:jc w:val="center"/>
                    <w:rPr>
                      <w:rFonts w:ascii="Verdana" w:hAnsi="Verdana" w:cs="Calibri"/>
                      <w:sz w:val="16"/>
                      <w:szCs w:val="16"/>
                      <w:lang w:eastAsia="es-ES"/>
                    </w:rPr>
                  </w:pPr>
                  <w:r w:rsidRPr="004B209D">
                    <w:rPr>
                      <w:rFonts w:ascii="Verdana" w:hAnsi="Verdana" w:cs="Calibri"/>
                      <w:sz w:val="16"/>
                      <w:szCs w:val="16"/>
                      <w:lang w:eastAsia="es-ES"/>
                    </w:rPr>
                    <w:t>DESCRIPCION</w:t>
                  </w:r>
                </w:p>
              </w:tc>
              <w:tc>
                <w:tcPr>
                  <w:tcW w:w="5003" w:type="dxa"/>
                  <w:shd w:val="clear" w:color="auto" w:fill="auto"/>
                  <w:vAlign w:val="center"/>
                </w:tcPr>
                <w:p w:rsidR="004B209D" w:rsidRPr="004B209D" w:rsidRDefault="004B209D" w:rsidP="004B209D">
                  <w:pPr>
                    <w:autoSpaceDE w:val="0"/>
                    <w:autoSpaceDN w:val="0"/>
                    <w:adjustRightInd w:val="0"/>
                    <w:jc w:val="both"/>
                    <w:rPr>
                      <w:rFonts w:ascii="Verdana" w:hAnsi="Verdana" w:cs="Calibri"/>
                      <w:sz w:val="16"/>
                      <w:szCs w:val="16"/>
                      <w:lang w:eastAsia="es-ES"/>
                    </w:rPr>
                  </w:pPr>
                  <w:r w:rsidRPr="004B209D">
                    <w:rPr>
                      <w:rFonts w:ascii="Verdana" w:hAnsi="Verdana" w:cs="Calibri"/>
                      <w:sz w:val="16"/>
                      <w:szCs w:val="16"/>
                      <w:lang w:eastAsia="es-ES"/>
                    </w:rPr>
                    <w:t>Válvula esférica paso total de 1 1/2” tripartita, conexión rosca NPT hembra entrada y salida, Presión de Trabajo: 1000 PSI.</w:t>
                  </w:r>
                </w:p>
                <w:p w:rsidR="004B209D" w:rsidRPr="004B209D" w:rsidRDefault="004B209D" w:rsidP="004B209D">
                  <w:pPr>
                    <w:autoSpaceDE w:val="0"/>
                    <w:autoSpaceDN w:val="0"/>
                    <w:adjustRightInd w:val="0"/>
                    <w:jc w:val="both"/>
                    <w:rPr>
                      <w:rFonts w:ascii="Verdana" w:hAnsi="Verdana" w:cs="Calibri"/>
                      <w:sz w:val="16"/>
                      <w:szCs w:val="16"/>
                      <w:lang w:eastAsia="es-ES"/>
                    </w:rPr>
                  </w:pPr>
                  <w:r w:rsidRPr="004B209D">
                    <w:rPr>
                      <w:rFonts w:ascii="Verdana" w:hAnsi="Verdana" w:cs="Calibri"/>
                      <w:sz w:val="16"/>
                      <w:szCs w:val="16"/>
                      <w:lang w:eastAsia="es-ES"/>
                    </w:rPr>
                    <w:t xml:space="preserve">Cuerpo y tapa: acero </w:t>
                  </w:r>
                  <w:proofErr w:type="spellStart"/>
                  <w:r w:rsidRPr="004B209D">
                    <w:rPr>
                      <w:rFonts w:ascii="Verdana" w:hAnsi="Verdana" w:cs="Calibri"/>
                      <w:sz w:val="16"/>
                      <w:szCs w:val="16"/>
                      <w:lang w:eastAsia="es-ES"/>
                    </w:rPr>
                    <w:t>inox</w:t>
                  </w:r>
                  <w:proofErr w:type="spellEnd"/>
                  <w:r w:rsidRPr="004B209D">
                    <w:rPr>
                      <w:rFonts w:ascii="Verdana" w:hAnsi="Verdana" w:cs="Calibri"/>
                      <w:sz w:val="16"/>
                      <w:szCs w:val="16"/>
                      <w:lang w:eastAsia="es-ES"/>
                    </w:rPr>
                    <w:t xml:space="preserve">, Bola: Acero inoxidable ASTM 351, Juntas y Asiento: PTFE + 15% FV </w:t>
                  </w:r>
                  <w:proofErr w:type="spellStart"/>
                  <w:r w:rsidRPr="004B209D">
                    <w:rPr>
                      <w:rFonts w:ascii="Verdana" w:hAnsi="Verdana" w:cs="Calibri"/>
                      <w:sz w:val="16"/>
                      <w:szCs w:val="16"/>
                      <w:lang w:eastAsia="es-ES"/>
                    </w:rPr>
                    <w:t>teorica</w:t>
                  </w:r>
                  <w:proofErr w:type="spellEnd"/>
                  <w:r w:rsidRPr="004B209D">
                    <w:rPr>
                      <w:rFonts w:ascii="Verdana" w:hAnsi="Verdana" w:cs="Calibri"/>
                      <w:sz w:val="16"/>
                      <w:szCs w:val="16"/>
                      <w:lang w:eastAsia="es-ES"/>
                    </w:rPr>
                    <w:t xml:space="preserve">, eje: </w:t>
                  </w:r>
                  <w:proofErr w:type="spellStart"/>
                  <w:r w:rsidRPr="004B209D">
                    <w:rPr>
                      <w:rFonts w:ascii="Verdana" w:hAnsi="Verdana" w:cs="Calibri"/>
                      <w:sz w:val="16"/>
                      <w:szCs w:val="16"/>
                      <w:lang w:eastAsia="es-ES"/>
                    </w:rPr>
                    <w:t>vitón</w:t>
                  </w:r>
                  <w:proofErr w:type="spellEnd"/>
                  <w:r w:rsidRPr="004B209D">
                    <w:rPr>
                      <w:rFonts w:ascii="Verdana" w:hAnsi="Verdana" w:cs="Calibri"/>
                      <w:sz w:val="16"/>
                      <w:szCs w:val="16"/>
                      <w:lang w:eastAsia="es-ES"/>
                    </w:rPr>
                    <w:t xml:space="preserve"> PN 63, temperatura: -25 </w:t>
                  </w:r>
                  <w:proofErr w:type="spellStart"/>
                  <w:r w:rsidRPr="004B209D">
                    <w:rPr>
                      <w:rFonts w:ascii="Verdana" w:hAnsi="Verdana" w:cs="Calibri"/>
                      <w:sz w:val="16"/>
                      <w:szCs w:val="16"/>
                      <w:lang w:eastAsia="es-ES"/>
                    </w:rPr>
                    <w:t>ºC</w:t>
                  </w:r>
                  <w:proofErr w:type="spellEnd"/>
                  <w:r w:rsidRPr="004B209D">
                    <w:rPr>
                      <w:rFonts w:ascii="Verdana" w:hAnsi="Verdana" w:cs="Calibri"/>
                      <w:sz w:val="16"/>
                      <w:szCs w:val="16"/>
                      <w:lang w:eastAsia="es-ES"/>
                    </w:rPr>
                    <w:t xml:space="preserve"> +180 </w:t>
                  </w:r>
                  <w:proofErr w:type="spellStart"/>
                  <w:r w:rsidRPr="004B209D">
                    <w:rPr>
                      <w:rFonts w:ascii="Verdana" w:hAnsi="Verdana" w:cs="Calibri"/>
                      <w:sz w:val="16"/>
                      <w:szCs w:val="16"/>
                      <w:lang w:eastAsia="es-ES"/>
                    </w:rPr>
                    <w:t>ºC</w:t>
                  </w:r>
                  <w:proofErr w:type="spellEnd"/>
                  <w:r w:rsidRPr="004B209D">
                    <w:rPr>
                      <w:rFonts w:ascii="Verdana" w:hAnsi="Verdana" w:cs="Calibri"/>
                      <w:sz w:val="16"/>
                      <w:szCs w:val="16"/>
                      <w:lang w:eastAsia="es-ES"/>
                    </w:rPr>
                    <w:t>, Accionamiento: Palanca</w:t>
                  </w:r>
                </w:p>
              </w:tc>
            </w:tr>
          </w:tbl>
          <w:p w:rsidR="004D6BCB" w:rsidRPr="004B209D" w:rsidRDefault="004D6BCB" w:rsidP="00EC1CBF">
            <w:pPr>
              <w:autoSpaceDE w:val="0"/>
              <w:autoSpaceDN w:val="0"/>
              <w:adjustRightInd w:val="0"/>
              <w:jc w:val="both"/>
              <w:rPr>
                <w:rFonts w:ascii="Verdana" w:hAnsi="Verdana" w:cs="Calibri"/>
                <w:sz w:val="16"/>
                <w:szCs w:val="16"/>
              </w:rPr>
            </w:pPr>
          </w:p>
        </w:tc>
        <w:tc>
          <w:tcPr>
            <w:tcW w:w="4799" w:type="dxa"/>
            <w:vAlign w:val="center"/>
          </w:tcPr>
          <w:p w:rsidR="004D6BCB" w:rsidRPr="00EC1CBF" w:rsidRDefault="004D6BCB" w:rsidP="00EC1CBF">
            <w:pPr>
              <w:rPr>
                <w:rFonts w:asciiTheme="minorHAnsi" w:hAnsiTheme="minorHAnsi" w:cstheme="minorHAnsi"/>
                <w:b/>
                <w:sz w:val="18"/>
                <w:szCs w:val="18"/>
                <w:lang w:val="es-BO"/>
              </w:rPr>
            </w:pPr>
          </w:p>
        </w:tc>
      </w:tr>
      <w:tr w:rsidR="004D6BCB" w:rsidRPr="002C62E4" w:rsidTr="00EC1CBF">
        <w:trPr>
          <w:trHeight w:val="207"/>
          <w:jc w:val="center"/>
        </w:trPr>
        <w:tc>
          <w:tcPr>
            <w:tcW w:w="4663" w:type="dxa"/>
            <w:shd w:val="clear" w:color="auto" w:fill="auto"/>
            <w:vAlign w:val="center"/>
          </w:tcPr>
          <w:p w:rsidR="004B209D" w:rsidRPr="004B209D" w:rsidRDefault="004B209D" w:rsidP="004B209D">
            <w:pPr>
              <w:autoSpaceDE w:val="0"/>
              <w:autoSpaceDN w:val="0"/>
              <w:adjustRightInd w:val="0"/>
              <w:jc w:val="both"/>
              <w:rPr>
                <w:rFonts w:ascii="Verdana" w:hAnsi="Verdana" w:cs="Calibri"/>
                <w:b/>
                <w:sz w:val="16"/>
                <w:szCs w:val="16"/>
                <w:lang w:val="es-BO" w:eastAsia="es-ES"/>
              </w:rPr>
            </w:pPr>
            <w:r w:rsidRPr="004B209D">
              <w:rPr>
                <w:rFonts w:ascii="Verdana" w:hAnsi="Verdana" w:cs="Calibri"/>
                <w:b/>
                <w:sz w:val="16"/>
                <w:szCs w:val="16"/>
                <w:lang w:val="es-BO" w:eastAsia="es-ES"/>
              </w:rPr>
              <w:t>Nº ITEM 7: VALVULA ESFERICA PASO TOTAL DE 2" TRIPARTITA, ACERO INOX, CONEXIÓN NPT HEMBRA ENTRADA Y SALIDA</w:t>
            </w:r>
          </w:p>
          <w:p w:rsidR="004B209D" w:rsidRPr="004B209D" w:rsidRDefault="004B209D" w:rsidP="004B209D">
            <w:pPr>
              <w:autoSpaceDE w:val="0"/>
              <w:autoSpaceDN w:val="0"/>
              <w:adjustRightInd w:val="0"/>
              <w:jc w:val="both"/>
              <w:rPr>
                <w:rFonts w:ascii="Verdana" w:hAnsi="Verdana" w:cs="Calibri"/>
                <w:b/>
                <w:sz w:val="16"/>
                <w:szCs w:val="16"/>
                <w:lang w:val="es-BO" w:eastAsia="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5"/>
              <w:gridCol w:w="2752"/>
            </w:tblGrid>
            <w:tr w:rsidR="004B209D" w:rsidRPr="004B209D" w:rsidTr="004B209D">
              <w:trPr>
                <w:jc w:val="center"/>
              </w:trPr>
              <w:tc>
                <w:tcPr>
                  <w:tcW w:w="2629" w:type="dxa"/>
                  <w:shd w:val="clear" w:color="auto" w:fill="auto"/>
                  <w:vAlign w:val="center"/>
                </w:tcPr>
                <w:p w:rsidR="004B209D" w:rsidRPr="004B209D" w:rsidRDefault="004B209D" w:rsidP="004B209D">
                  <w:pPr>
                    <w:autoSpaceDE w:val="0"/>
                    <w:autoSpaceDN w:val="0"/>
                    <w:adjustRightInd w:val="0"/>
                    <w:jc w:val="center"/>
                    <w:rPr>
                      <w:rFonts w:ascii="Verdana" w:hAnsi="Verdana" w:cs="Calibri"/>
                      <w:sz w:val="16"/>
                      <w:szCs w:val="16"/>
                      <w:lang w:eastAsia="es-ES"/>
                    </w:rPr>
                  </w:pPr>
                  <w:r w:rsidRPr="004B209D">
                    <w:rPr>
                      <w:rFonts w:ascii="Verdana" w:hAnsi="Verdana" w:cs="Calibri"/>
                      <w:sz w:val="16"/>
                      <w:szCs w:val="16"/>
                      <w:lang w:eastAsia="es-ES"/>
                    </w:rPr>
                    <w:t>PROCEDENCIA Y MARCA</w:t>
                  </w:r>
                </w:p>
              </w:tc>
              <w:tc>
                <w:tcPr>
                  <w:tcW w:w="5003" w:type="dxa"/>
                  <w:shd w:val="clear" w:color="auto" w:fill="auto"/>
                  <w:vAlign w:val="center"/>
                </w:tcPr>
                <w:p w:rsidR="004B209D" w:rsidRPr="004B209D" w:rsidRDefault="004B209D" w:rsidP="004B209D">
                  <w:pPr>
                    <w:autoSpaceDE w:val="0"/>
                    <w:autoSpaceDN w:val="0"/>
                    <w:adjustRightInd w:val="0"/>
                    <w:rPr>
                      <w:rFonts w:ascii="Verdana" w:hAnsi="Verdana" w:cs="Calibri"/>
                      <w:sz w:val="16"/>
                      <w:szCs w:val="16"/>
                      <w:lang w:eastAsia="es-ES"/>
                    </w:rPr>
                  </w:pPr>
                  <w:r w:rsidRPr="004B209D">
                    <w:rPr>
                      <w:rFonts w:ascii="Verdana" w:hAnsi="Verdana" w:cs="Calibri"/>
                      <w:sz w:val="16"/>
                      <w:szCs w:val="16"/>
                      <w:lang w:eastAsia="es-ES"/>
                    </w:rPr>
                    <w:t>Especificar</w:t>
                  </w:r>
                </w:p>
              </w:tc>
            </w:tr>
            <w:tr w:rsidR="004B209D" w:rsidRPr="004B209D" w:rsidTr="004B209D">
              <w:trPr>
                <w:jc w:val="center"/>
              </w:trPr>
              <w:tc>
                <w:tcPr>
                  <w:tcW w:w="2629" w:type="dxa"/>
                  <w:shd w:val="clear" w:color="auto" w:fill="auto"/>
                  <w:vAlign w:val="center"/>
                </w:tcPr>
                <w:p w:rsidR="004B209D" w:rsidRPr="004B209D" w:rsidRDefault="004B209D" w:rsidP="004B209D">
                  <w:pPr>
                    <w:autoSpaceDE w:val="0"/>
                    <w:autoSpaceDN w:val="0"/>
                    <w:adjustRightInd w:val="0"/>
                    <w:jc w:val="center"/>
                    <w:rPr>
                      <w:rFonts w:ascii="Verdana" w:hAnsi="Verdana" w:cs="Calibri"/>
                      <w:sz w:val="16"/>
                      <w:szCs w:val="16"/>
                      <w:lang w:eastAsia="es-ES"/>
                    </w:rPr>
                  </w:pPr>
                  <w:r w:rsidRPr="004B209D">
                    <w:rPr>
                      <w:rFonts w:ascii="Verdana" w:hAnsi="Verdana" w:cs="Calibri"/>
                      <w:sz w:val="16"/>
                      <w:szCs w:val="16"/>
                      <w:lang w:eastAsia="es-ES"/>
                    </w:rPr>
                    <w:t>CANTIDAD</w:t>
                  </w:r>
                </w:p>
              </w:tc>
              <w:tc>
                <w:tcPr>
                  <w:tcW w:w="5003" w:type="dxa"/>
                  <w:shd w:val="clear" w:color="auto" w:fill="auto"/>
                  <w:vAlign w:val="center"/>
                </w:tcPr>
                <w:p w:rsidR="004B209D" w:rsidRPr="004B209D" w:rsidRDefault="004B209D" w:rsidP="004B209D">
                  <w:pPr>
                    <w:autoSpaceDE w:val="0"/>
                    <w:autoSpaceDN w:val="0"/>
                    <w:adjustRightInd w:val="0"/>
                    <w:rPr>
                      <w:rFonts w:ascii="Verdana" w:hAnsi="Verdana" w:cs="Calibri"/>
                      <w:sz w:val="16"/>
                      <w:szCs w:val="16"/>
                      <w:lang w:eastAsia="es-ES"/>
                    </w:rPr>
                  </w:pPr>
                  <w:r w:rsidRPr="004B209D">
                    <w:rPr>
                      <w:rFonts w:ascii="Verdana" w:hAnsi="Verdana" w:cs="Calibri"/>
                      <w:sz w:val="16"/>
                      <w:szCs w:val="16"/>
                      <w:lang w:eastAsia="es-ES"/>
                    </w:rPr>
                    <w:t xml:space="preserve">15 </w:t>
                  </w:r>
                  <w:proofErr w:type="spellStart"/>
                  <w:r w:rsidRPr="004B209D">
                    <w:rPr>
                      <w:rFonts w:ascii="Verdana" w:hAnsi="Verdana" w:cs="Calibri"/>
                      <w:sz w:val="16"/>
                      <w:szCs w:val="16"/>
                      <w:lang w:eastAsia="es-ES"/>
                    </w:rPr>
                    <w:t>Pza</w:t>
                  </w:r>
                  <w:proofErr w:type="spellEnd"/>
                </w:p>
              </w:tc>
            </w:tr>
            <w:tr w:rsidR="004B209D" w:rsidRPr="004B209D" w:rsidTr="004B209D">
              <w:trPr>
                <w:trHeight w:val="398"/>
                <w:jc w:val="center"/>
              </w:trPr>
              <w:tc>
                <w:tcPr>
                  <w:tcW w:w="2629" w:type="dxa"/>
                  <w:shd w:val="clear" w:color="auto" w:fill="auto"/>
                  <w:vAlign w:val="center"/>
                </w:tcPr>
                <w:p w:rsidR="004B209D" w:rsidRPr="004B209D" w:rsidRDefault="004B209D" w:rsidP="004B209D">
                  <w:pPr>
                    <w:autoSpaceDE w:val="0"/>
                    <w:autoSpaceDN w:val="0"/>
                    <w:adjustRightInd w:val="0"/>
                    <w:jc w:val="center"/>
                    <w:rPr>
                      <w:rFonts w:ascii="Verdana" w:hAnsi="Verdana" w:cs="Calibri"/>
                      <w:sz w:val="16"/>
                      <w:szCs w:val="16"/>
                      <w:lang w:eastAsia="es-ES"/>
                    </w:rPr>
                  </w:pPr>
                  <w:r w:rsidRPr="004B209D">
                    <w:rPr>
                      <w:rFonts w:ascii="Verdana" w:hAnsi="Verdana" w:cs="Calibri"/>
                      <w:sz w:val="16"/>
                      <w:szCs w:val="16"/>
                      <w:lang w:eastAsia="es-ES"/>
                    </w:rPr>
                    <w:t>DESCRIPCION</w:t>
                  </w:r>
                </w:p>
              </w:tc>
              <w:tc>
                <w:tcPr>
                  <w:tcW w:w="5003" w:type="dxa"/>
                  <w:shd w:val="clear" w:color="auto" w:fill="auto"/>
                  <w:vAlign w:val="center"/>
                </w:tcPr>
                <w:p w:rsidR="004B209D" w:rsidRPr="004B209D" w:rsidRDefault="004B209D" w:rsidP="004B209D">
                  <w:pPr>
                    <w:autoSpaceDE w:val="0"/>
                    <w:autoSpaceDN w:val="0"/>
                    <w:adjustRightInd w:val="0"/>
                    <w:jc w:val="both"/>
                    <w:rPr>
                      <w:rFonts w:ascii="Verdana" w:hAnsi="Verdana" w:cs="Calibri"/>
                      <w:sz w:val="16"/>
                      <w:szCs w:val="16"/>
                      <w:lang w:eastAsia="es-ES"/>
                    </w:rPr>
                  </w:pPr>
                  <w:r w:rsidRPr="004B209D">
                    <w:rPr>
                      <w:rFonts w:ascii="Verdana" w:hAnsi="Verdana" w:cs="Calibri"/>
                      <w:sz w:val="16"/>
                      <w:szCs w:val="16"/>
                      <w:lang w:eastAsia="es-ES"/>
                    </w:rPr>
                    <w:t xml:space="preserve">Válvula esférica paso total de 2” tripartita, conexión rosca NPT </w:t>
                  </w:r>
                  <w:r w:rsidRPr="004B209D">
                    <w:rPr>
                      <w:rFonts w:ascii="Verdana" w:hAnsi="Verdana" w:cs="Calibri"/>
                      <w:sz w:val="16"/>
                      <w:szCs w:val="16"/>
                      <w:lang w:eastAsia="es-ES"/>
                    </w:rPr>
                    <w:lastRenderedPageBreak/>
                    <w:t>hembra entrada y salida, Presión de Trabajo: 1000 PSI.</w:t>
                  </w:r>
                </w:p>
                <w:p w:rsidR="004B209D" w:rsidRPr="004B209D" w:rsidRDefault="004B209D" w:rsidP="004B209D">
                  <w:pPr>
                    <w:autoSpaceDE w:val="0"/>
                    <w:autoSpaceDN w:val="0"/>
                    <w:adjustRightInd w:val="0"/>
                    <w:jc w:val="both"/>
                    <w:rPr>
                      <w:rFonts w:ascii="Verdana" w:hAnsi="Verdana" w:cs="Calibri"/>
                      <w:sz w:val="16"/>
                      <w:szCs w:val="16"/>
                      <w:lang w:eastAsia="es-ES"/>
                    </w:rPr>
                  </w:pPr>
                  <w:r w:rsidRPr="004B209D">
                    <w:rPr>
                      <w:rFonts w:ascii="Verdana" w:hAnsi="Verdana" w:cs="Calibri"/>
                      <w:sz w:val="16"/>
                      <w:szCs w:val="16"/>
                      <w:lang w:eastAsia="es-ES"/>
                    </w:rPr>
                    <w:t xml:space="preserve">Cuerpo y tapa: acero </w:t>
                  </w:r>
                  <w:proofErr w:type="spellStart"/>
                  <w:r w:rsidRPr="004B209D">
                    <w:rPr>
                      <w:rFonts w:ascii="Verdana" w:hAnsi="Verdana" w:cs="Calibri"/>
                      <w:sz w:val="16"/>
                      <w:szCs w:val="16"/>
                      <w:lang w:eastAsia="es-ES"/>
                    </w:rPr>
                    <w:t>inox</w:t>
                  </w:r>
                  <w:proofErr w:type="spellEnd"/>
                  <w:r w:rsidRPr="004B209D">
                    <w:rPr>
                      <w:rFonts w:ascii="Verdana" w:hAnsi="Verdana" w:cs="Calibri"/>
                      <w:sz w:val="16"/>
                      <w:szCs w:val="16"/>
                      <w:lang w:eastAsia="es-ES"/>
                    </w:rPr>
                    <w:t xml:space="preserve">, Bola: Acero inoxidable ASTM 351, Juntas y Asiento: PTFE + 15% FV </w:t>
                  </w:r>
                  <w:proofErr w:type="spellStart"/>
                  <w:r w:rsidRPr="004B209D">
                    <w:rPr>
                      <w:rFonts w:ascii="Verdana" w:hAnsi="Verdana" w:cs="Calibri"/>
                      <w:sz w:val="16"/>
                      <w:szCs w:val="16"/>
                      <w:lang w:eastAsia="es-ES"/>
                    </w:rPr>
                    <w:t>teorica</w:t>
                  </w:r>
                  <w:proofErr w:type="spellEnd"/>
                  <w:r w:rsidRPr="004B209D">
                    <w:rPr>
                      <w:rFonts w:ascii="Verdana" w:hAnsi="Verdana" w:cs="Calibri"/>
                      <w:sz w:val="16"/>
                      <w:szCs w:val="16"/>
                      <w:lang w:eastAsia="es-ES"/>
                    </w:rPr>
                    <w:t xml:space="preserve">, eje: </w:t>
                  </w:r>
                  <w:proofErr w:type="spellStart"/>
                  <w:r w:rsidRPr="004B209D">
                    <w:rPr>
                      <w:rFonts w:ascii="Verdana" w:hAnsi="Verdana" w:cs="Calibri"/>
                      <w:sz w:val="16"/>
                      <w:szCs w:val="16"/>
                      <w:lang w:eastAsia="es-ES"/>
                    </w:rPr>
                    <w:t>vitón</w:t>
                  </w:r>
                  <w:proofErr w:type="spellEnd"/>
                  <w:r w:rsidRPr="004B209D">
                    <w:rPr>
                      <w:rFonts w:ascii="Verdana" w:hAnsi="Verdana" w:cs="Calibri"/>
                      <w:sz w:val="16"/>
                      <w:szCs w:val="16"/>
                      <w:lang w:eastAsia="es-ES"/>
                    </w:rPr>
                    <w:t xml:space="preserve"> PN 63, temperatura: -25 </w:t>
                  </w:r>
                  <w:proofErr w:type="spellStart"/>
                  <w:r w:rsidRPr="004B209D">
                    <w:rPr>
                      <w:rFonts w:ascii="Verdana" w:hAnsi="Verdana" w:cs="Calibri"/>
                      <w:sz w:val="16"/>
                      <w:szCs w:val="16"/>
                      <w:lang w:eastAsia="es-ES"/>
                    </w:rPr>
                    <w:t>ºC</w:t>
                  </w:r>
                  <w:proofErr w:type="spellEnd"/>
                  <w:r w:rsidRPr="004B209D">
                    <w:rPr>
                      <w:rFonts w:ascii="Verdana" w:hAnsi="Verdana" w:cs="Calibri"/>
                      <w:sz w:val="16"/>
                      <w:szCs w:val="16"/>
                      <w:lang w:eastAsia="es-ES"/>
                    </w:rPr>
                    <w:t xml:space="preserve"> +180 </w:t>
                  </w:r>
                  <w:proofErr w:type="spellStart"/>
                  <w:r w:rsidRPr="004B209D">
                    <w:rPr>
                      <w:rFonts w:ascii="Verdana" w:hAnsi="Verdana" w:cs="Calibri"/>
                      <w:sz w:val="16"/>
                      <w:szCs w:val="16"/>
                      <w:lang w:eastAsia="es-ES"/>
                    </w:rPr>
                    <w:t>ºC</w:t>
                  </w:r>
                  <w:proofErr w:type="spellEnd"/>
                  <w:r w:rsidRPr="004B209D">
                    <w:rPr>
                      <w:rFonts w:ascii="Verdana" w:hAnsi="Verdana" w:cs="Calibri"/>
                      <w:sz w:val="16"/>
                      <w:szCs w:val="16"/>
                      <w:lang w:eastAsia="es-ES"/>
                    </w:rPr>
                    <w:t>, Accionamiento: Palanca</w:t>
                  </w:r>
                </w:p>
              </w:tc>
            </w:tr>
          </w:tbl>
          <w:p w:rsidR="004D6BCB" w:rsidRPr="004B209D" w:rsidRDefault="004D6BCB" w:rsidP="00EC1CBF">
            <w:pPr>
              <w:autoSpaceDE w:val="0"/>
              <w:autoSpaceDN w:val="0"/>
              <w:adjustRightInd w:val="0"/>
              <w:jc w:val="both"/>
              <w:rPr>
                <w:rFonts w:ascii="Verdana" w:hAnsi="Verdana" w:cs="Calibri"/>
                <w:sz w:val="16"/>
                <w:szCs w:val="16"/>
              </w:rPr>
            </w:pPr>
          </w:p>
        </w:tc>
        <w:tc>
          <w:tcPr>
            <w:tcW w:w="4799" w:type="dxa"/>
            <w:vAlign w:val="center"/>
          </w:tcPr>
          <w:p w:rsidR="004D6BCB" w:rsidRPr="00EC1CBF" w:rsidRDefault="004D6BCB" w:rsidP="00EC1CBF">
            <w:pPr>
              <w:rPr>
                <w:rFonts w:asciiTheme="minorHAnsi" w:hAnsiTheme="minorHAnsi" w:cstheme="minorHAnsi"/>
                <w:b/>
                <w:sz w:val="18"/>
                <w:szCs w:val="18"/>
                <w:lang w:val="es-BO"/>
              </w:rPr>
            </w:pPr>
          </w:p>
        </w:tc>
      </w:tr>
      <w:tr w:rsidR="004D6BCB" w:rsidRPr="002C62E4" w:rsidTr="00EC1CBF">
        <w:trPr>
          <w:trHeight w:val="207"/>
          <w:jc w:val="center"/>
        </w:trPr>
        <w:tc>
          <w:tcPr>
            <w:tcW w:w="4663" w:type="dxa"/>
            <w:shd w:val="clear" w:color="auto" w:fill="auto"/>
            <w:vAlign w:val="center"/>
          </w:tcPr>
          <w:p w:rsidR="004B209D" w:rsidRPr="004B209D" w:rsidRDefault="004B209D" w:rsidP="004B209D">
            <w:pPr>
              <w:autoSpaceDE w:val="0"/>
              <w:autoSpaceDN w:val="0"/>
              <w:adjustRightInd w:val="0"/>
              <w:jc w:val="both"/>
              <w:rPr>
                <w:rFonts w:ascii="Verdana" w:hAnsi="Verdana" w:cs="Calibri"/>
                <w:b/>
                <w:sz w:val="16"/>
                <w:szCs w:val="16"/>
                <w:lang w:val="es-BO" w:eastAsia="es-ES"/>
              </w:rPr>
            </w:pPr>
            <w:r w:rsidRPr="004B209D">
              <w:rPr>
                <w:rFonts w:ascii="Verdana" w:hAnsi="Verdana" w:cs="Calibri"/>
                <w:b/>
                <w:sz w:val="16"/>
                <w:szCs w:val="16"/>
                <w:lang w:val="es-BO" w:eastAsia="es-ES"/>
              </w:rPr>
              <w:lastRenderedPageBreak/>
              <w:t>Nº ITEM 8: VALVULA ESFERICA PASO TOTAL DE 2" BIPARTIDA, ACERO AL CARBONO, CONEXIÓN A BRIDA</w:t>
            </w:r>
          </w:p>
          <w:p w:rsidR="004B209D" w:rsidRPr="004B209D" w:rsidRDefault="004B209D" w:rsidP="004B209D">
            <w:pPr>
              <w:autoSpaceDE w:val="0"/>
              <w:autoSpaceDN w:val="0"/>
              <w:adjustRightInd w:val="0"/>
              <w:jc w:val="both"/>
              <w:rPr>
                <w:rFonts w:ascii="Verdana" w:hAnsi="Verdana" w:cs="Calibri"/>
                <w:b/>
                <w:sz w:val="16"/>
                <w:szCs w:val="16"/>
                <w:lang w:val="es-BO" w:eastAsia="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5"/>
              <w:gridCol w:w="2752"/>
            </w:tblGrid>
            <w:tr w:rsidR="004B209D" w:rsidRPr="004B209D" w:rsidTr="004B209D">
              <w:trPr>
                <w:jc w:val="center"/>
              </w:trPr>
              <w:tc>
                <w:tcPr>
                  <w:tcW w:w="2629" w:type="dxa"/>
                  <w:shd w:val="clear" w:color="auto" w:fill="auto"/>
                  <w:vAlign w:val="center"/>
                </w:tcPr>
                <w:p w:rsidR="004B209D" w:rsidRPr="004B209D" w:rsidRDefault="004B209D" w:rsidP="004B209D">
                  <w:pPr>
                    <w:autoSpaceDE w:val="0"/>
                    <w:autoSpaceDN w:val="0"/>
                    <w:adjustRightInd w:val="0"/>
                    <w:jc w:val="center"/>
                    <w:rPr>
                      <w:rFonts w:ascii="Verdana" w:hAnsi="Verdana" w:cs="Calibri"/>
                      <w:sz w:val="16"/>
                      <w:szCs w:val="16"/>
                      <w:lang w:eastAsia="es-ES"/>
                    </w:rPr>
                  </w:pPr>
                  <w:r w:rsidRPr="004B209D">
                    <w:rPr>
                      <w:rFonts w:ascii="Verdana" w:hAnsi="Verdana" w:cs="Calibri"/>
                      <w:sz w:val="16"/>
                      <w:szCs w:val="16"/>
                      <w:lang w:eastAsia="es-ES"/>
                    </w:rPr>
                    <w:t>PROCEDENCIA Y MARCA</w:t>
                  </w:r>
                </w:p>
              </w:tc>
              <w:tc>
                <w:tcPr>
                  <w:tcW w:w="5003" w:type="dxa"/>
                  <w:shd w:val="clear" w:color="auto" w:fill="auto"/>
                  <w:vAlign w:val="center"/>
                </w:tcPr>
                <w:p w:rsidR="004B209D" w:rsidRPr="004B209D" w:rsidRDefault="004B209D" w:rsidP="004B209D">
                  <w:pPr>
                    <w:autoSpaceDE w:val="0"/>
                    <w:autoSpaceDN w:val="0"/>
                    <w:adjustRightInd w:val="0"/>
                    <w:rPr>
                      <w:rFonts w:ascii="Verdana" w:hAnsi="Verdana" w:cs="Calibri"/>
                      <w:sz w:val="16"/>
                      <w:szCs w:val="16"/>
                      <w:lang w:eastAsia="es-ES"/>
                    </w:rPr>
                  </w:pPr>
                  <w:r w:rsidRPr="004B209D">
                    <w:rPr>
                      <w:rFonts w:ascii="Verdana" w:hAnsi="Verdana" w:cs="Calibri"/>
                      <w:sz w:val="16"/>
                      <w:szCs w:val="16"/>
                      <w:lang w:eastAsia="es-ES"/>
                    </w:rPr>
                    <w:t>Especificar</w:t>
                  </w:r>
                </w:p>
              </w:tc>
            </w:tr>
            <w:tr w:rsidR="004B209D" w:rsidRPr="004B209D" w:rsidTr="004B209D">
              <w:trPr>
                <w:jc w:val="center"/>
              </w:trPr>
              <w:tc>
                <w:tcPr>
                  <w:tcW w:w="2629" w:type="dxa"/>
                  <w:shd w:val="clear" w:color="auto" w:fill="auto"/>
                  <w:vAlign w:val="center"/>
                </w:tcPr>
                <w:p w:rsidR="004B209D" w:rsidRPr="004B209D" w:rsidRDefault="004B209D" w:rsidP="004B209D">
                  <w:pPr>
                    <w:autoSpaceDE w:val="0"/>
                    <w:autoSpaceDN w:val="0"/>
                    <w:adjustRightInd w:val="0"/>
                    <w:jc w:val="center"/>
                    <w:rPr>
                      <w:rFonts w:ascii="Verdana" w:hAnsi="Verdana" w:cs="Calibri"/>
                      <w:sz w:val="16"/>
                      <w:szCs w:val="16"/>
                      <w:lang w:eastAsia="es-ES"/>
                    </w:rPr>
                  </w:pPr>
                  <w:r w:rsidRPr="004B209D">
                    <w:rPr>
                      <w:rFonts w:ascii="Verdana" w:hAnsi="Verdana" w:cs="Calibri"/>
                      <w:sz w:val="16"/>
                      <w:szCs w:val="16"/>
                      <w:lang w:eastAsia="es-ES"/>
                    </w:rPr>
                    <w:t>CANTIDAD</w:t>
                  </w:r>
                </w:p>
              </w:tc>
              <w:tc>
                <w:tcPr>
                  <w:tcW w:w="5003" w:type="dxa"/>
                  <w:shd w:val="clear" w:color="auto" w:fill="auto"/>
                  <w:vAlign w:val="center"/>
                </w:tcPr>
                <w:p w:rsidR="004B209D" w:rsidRPr="004B209D" w:rsidRDefault="004B209D" w:rsidP="004B209D">
                  <w:pPr>
                    <w:autoSpaceDE w:val="0"/>
                    <w:autoSpaceDN w:val="0"/>
                    <w:adjustRightInd w:val="0"/>
                    <w:rPr>
                      <w:rFonts w:ascii="Verdana" w:hAnsi="Verdana" w:cs="Calibri"/>
                      <w:sz w:val="16"/>
                      <w:szCs w:val="16"/>
                      <w:lang w:eastAsia="es-ES"/>
                    </w:rPr>
                  </w:pPr>
                  <w:r w:rsidRPr="004B209D">
                    <w:rPr>
                      <w:rFonts w:ascii="Verdana" w:hAnsi="Verdana" w:cs="Calibri"/>
                      <w:sz w:val="16"/>
                      <w:szCs w:val="16"/>
                      <w:lang w:eastAsia="es-ES"/>
                    </w:rPr>
                    <w:t xml:space="preserve">20 </w:t>
                  </w:r>
                  <w:proofErr w:type="spellStart"/>
                  <w:r w:rsidRPr="004B209D">
                    <w:rPr>
                      <w:rFonts w:ascii="Verdana" w:hAnsi="Verdana" w:cs="Calibri"/>
                      <w:sz w:val="16"/>
                      <w:szCs w:val="16"/>
                      <w:lang w:eastAsia="es-ES"/>
                    </w:rPr>
                    <w:t>Pza</w:t>
                  </w:r>
                  <w:proofErr w:type="spellEnd"/>
                </w:p>
              </w:tc>
            </w:tr>
            <w:tr w:rsidR="004B209D" w:rsidRPr="004B209D" w:rsidTr="004B209D">
              <w:trPr>
                <w:trHeight w:val="398"/>
                <w:jc w:val="center"/>
              </w:trPr>
              <w:tc>
                <w:tcPr>
                  <w:tcW w:w="2629" w:type="dxa"/>
                  <w:shd w:val="clear" w:color="auto" w:fill="auto"/>
                  <w:vAlign w:val="center"/>
                </w:tcPr>
                <w:p w:rsidR="004B209D" w:rsidRPr="004B209D" w:rsidRDefault="004B209D" w:rsidP="004B209D">
                  <w:pPr>
                    <w:autoSpaceDE w:val="0"/>
                    <w:autoSpaceDN w:val="0"/>
                    <w:adjustRightInd w:val="0"/>
                    <w:jc w:val="center"/>
                    <w:rPr>
                      <w:rFonts w:ascii="Verdana" w:hAnsi="Verdana" w:cs="Calibri"/>
                      <w:sz w:val="16"/>
                      <w:szCs w:val="16"/>
                      <w:lang w:eastAsia="es-ES"/>
                    </w:rPr>
                  </w:pPr>
                  <w:r w:rsidRPr="004B209D">
                    <w:rPr>
                      <w:rFonts w:ascii="Verdana" w:hAnsi="Verdana" w:cs="Calibri"/>
                      <w:sz w:val="16"/>
                      <w:szCs w:val="16"/>
                      <w:lang w:eastAsia="es-ES"/>
                    </w:rPr>
                    <w:t>DESCRIPCION</w:t>
                  </w:r>
                </w:p>
              </w:tc>
              <w:tc>
                <w:tcPr>
                  <w:tcW w:w="5003" w:type="dxa"/>
                  <w:shd w:val="clear" w:color="auto" w:fill="auto"/>
                  <w:vAlign w:val="center"/>
                </w:tcPr>
                <w:p w:rsidR="004B209D" w:rsidRPr="004B209D" w:rsidRDefault="004B209D" w:rsidP="004B209D">
                  <w:pPr>
                    <w:autoSpaceDE w:val="0"/>
                    <w:autoSpaceDN w:val="0"/>
                    <w:adjustRightInd w:val="0"/>
                    <w:jc w:val="both"/>
                    <w:rPr>
                      <w:rFonts w:ascii="Verdana" w:hAnsi="Verdana" w:cs="Calibri"/>
                      <w:sz w:val="16"/>
                      <w:szCs w:val="16"/>
                      <w:lang w:eastAsia="es-ES"/>
                    </w:rPr>
                  </w:pPr>
                  <w:r w:rsidRPr="004B209D">
                    <w:rPr>
                      <w:rFonts w:ascii="Verdana" w:hAnsi="Verdana" w:cs="Calibri"/>
                      <w:sz w:val="16"/>
                      <w:szCs w:val="16"/>
                      <w:lang w:eastAsia="es-ES"/>
                    </w:rPr>
                    <w:t>Válvula esférica paso total de 2” bipartita, clase 300, conexión a brida RF, distancia entre caras ASME B 16.10</w:t>
                  </w:r>
                </w:p>
                <w:p w:rsidR="004B209D" w:rsidRPr="004B209D" w:rsidRDefault="004B209D" w:rsidP="004B209D">
                  <w:pPr>
                    <w:autoSpaceDE w:val="0"/>
                    <w:autoSpaceDN w:val="0"/>
                    <w:adjustRightInd w:val="0"/>
                    <w:jc w:val="both"/>
                    <w:rPr>
                      <w:rFonts w:ascii="Verdana" w:hAnsi="Verdana" w:cs="Calibri"/>
                      <w:sz w:val="16"/>
                      <w:szCs w:val="16"/>
                      <w:lang w:eastAsia="es-ES"/>
                    </w:rPr>
                  </w:pPr>
                  <w:r w:rsidRPr="004B209D">
                    <w:rPr>
                      <w:rFonts w:ascii="Verdana" w:hAnsi="Verdana" w:cs="Calibri"/>
                      <w:sz w:val="16"/>
                      <w:szCs w:val="16"/>
                      <w:lang w:eastAsia="es-ES"/>
                    </w:rPr>
                    <w:t>Cuerpo y tapa: acero al carbono ASTM A 216, Bola: Acero inoxidable ASTM 351, Asiento: PTFE + carbono, Vástago: AISI 304, Accionamiento: Palanca</w:t>
                  </w:r>
                </w:p>
              </w:tc>
            </w:tr>
          </w:tbl>
          <w:p w:rsidR="004D6BCB" w:rsidRPr="004B209D" w:rsidRDefault="004D6BCB" w:rsidP="00EC1CBF">
            <w:pPr>
              <w:autoSpaceDE w:val="0"/>
              <w:autoSpaceDN w:val="0"/>
              <w:adjustRightInd w:val="0"/>
              <w:jc w:val="both"/>
              <w:rPr>
                <w:rFonts w:ascii="Verdana" w:hAnsi="Verdana" w:cs="Calibri"/>
                <w:sz w:val="16"/>
                <w:szCs w:val="16"/>
              </w:rPr>
            </w:pPr>
          </w:p>
        </w:tc>
        <w:tc>
          <w:tcPr>
            <w:tcW w:w="4799" w:type="dxa"/>
            <w:vAlign w:val="center"/>
          </w:tcPr>
          <w:p w:rsidR="004D6BCB" w:rsidRPr="00EC1CBF" w:rsidRDefault="004D6BCB" w:rsidP="00EC1CBF">
            <w:pPr>
              <w:rPr>
                <w:rFonts w:asciiTheme="minorHAnsi" w:hAnsiTheme="minorHAnsi" w:cstheme="minorHAnsi"/>
                <w:b/>
                <w:sz w:val="18"/>
                <w:szCs w:val="18"/>
                <w:lang w:val="es-BO"/>
              </w:rPr>
            </w:pPr>
          </w:p>
        </w:tc>
      </w:tr>
      <w:tr w:rsidR="004D6BCB" w:rsidRPr="002C62E4" w:rsidTr="00EC1CBF">
        <w:trPr>
          <w:trHeight w:val="207"/>
          <w:jc w:val="center"/>
        </w:trPr>
        <w:tc>
          <w:tcPr>
            <w:tcW w:w="4663" w:type="dxa"/>
            <w:shd w:val="clear" w:color="auto" w:fill="auto"/>
            <w:vAlign w:val="center"/>
          </w:tcPr>
          <w:p w:rsidR="004B209D" w:rsidRPr="004B209D" w:rsidRDefault="004B209D" w:rsidP="004B209D">
            <w:pPr>
              <w:autoSpaceDE w:val="0"/>
              <w:autoSpaceDN w:val="0"/>
              <w:adjustRightInd w:val="0"/>
              <w:jc w:val="both"/>
              <w:rPr>
                <w:rFonts w:ascii="Verdana" w:hAnsi="Verdana" w:cs="Calibri"/>
                <w:b/>
                <w:sz w:val="16"/>
                <w:szCs w:val="16"/>
                <w:lang w:val="es-BO" w:eastAsia="es-ES"/>
              </w:rPr>
            </w:pPr>
            <w:r w:rsidRPr="004B209D">
              <w:rPr>
                <w:rFonts w:ascii="Verdana" w:hAnsi="Verdana" w:cs="Calibri"/>
                <w:b/>
                <w:sz w:val="16"/>
                <w:szCs w:val="16"/>
                <w:lang w:val="es-BO" w:eastAsia="es-ES"/>
              </w:rPr>
              <w:t>Nº ITEM 9: VALVULA ESFERICA PASO TOTAL DE 3" BIPARTIDA, ACERO AL CARBONO, CONEXIÓN A BRIDA</w:t>
            </w:r>
          </w:p>
          <w:p w:rsidR="004B209D" w:rsidRPr="004B209D" w:rsidRDefault="004B209D" w:rsidP="004B209D">
            <w:pPr>
              <w:autoSpaceDE w:val="0"/>
              <w:autoSpaceDN w:val="0"/>
              <w:adjustRightInd w:val="0"/>
              <w:jc w:val="both"/>
              <w:rPr>
                <w:rFonts w:ascii="Verdana" w:hAnsi="Verdana" w:cs="Calibri"/>
                <w:b/>
                <w:sz w:val="16"/>
                <w:szCs w:val="16"/>
                <w:lang w:val="es-BO" w:eastAsia="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5"/>
              <w:gridCol w:w="2752"/>
            </w:tblGrid>
            <w:tr w:rsidR="004B209D" w:rsidRPr="004B209D" w:rsidTr="004B209D">
              <w:trPr>
                <w:jc w:val="center"/>
              </w:trPr>
              <w:tc>
                <w:tcPr>
                  <w:tcW w:w="2629" w:type="dxa"/>
                  <w:shd w:val="clear" w:color="auto" w:fill="auto"/>
                  <w:vAlign w:val="center"/>
                </w:tcPr>
                <w:p w:rsidR="004B209D" w:rsidRPr="004B209D" w:rsidRDefault="004B209D" w:rsidP="004B209D">
                  <w:pPr>
                    <w:autoSpaceDE w:val="0"/>
                    <w:autoSpaceDN w:val="0"/>
                    <w:adjustRightInd w:val="0"/>
                    <w:jc w:val="center"/>
                    <w:rPr>
                      <w:rFonts w:ascii="Verdana" w:hAnsi="Verdana" w:cs="Calibri"/>
                      <w:sz w:val="16"/>
                      <w:szCs w:val="16"/>
                      <w:lang w:eastAsia="es-ES"/>
                    </w:rPr>
                  </w:pPr>
                  <w:r w:rsidRPr="004B209D">
                    <w:rPr>
                      <w:rFonts w:ascii="Verdana" w:hAnsi="Verdana" w:cs="Calibri"/>
                      <w:sz w:val="16"/>
                      <w:szCs w:val="16"/>
                      <w:lang w:eastAsia="es-ES"/>
                    </w:rPr>
                    <w:t>PROCEDENCIA Y MARCA</w:t>
                  </w:r>
                </w:p>
              </w:tc>
              <w:tc>
                <w:tcPr>
                  <w:tcW w:w="5003" w:type="dxa"/>
                  <w:shd w:val="clear" w:color="auto" w:fill="auto"/>
                  <w:vAlign w:val="center"/>
                </w:tcPr>
                <w:p w:rsidR="004B209D" w:rsidRPr="004B209D" w:rsidRDefault="004B209D" w:rsidP="004B209D">
                  <w:pPr>
                    <w:autoSpaceDE w:val="0"/>
                    <w:autoSpaceDN w:val="0"/>
                    <w:adjustRightInd w:val="0"/>
                    <w:rPr>
                      <w:rFonts w:ascii="Verdana" w:hAnsi="Verdana" w:cs="Calibri"/>
                      <w:sz w:val="16"/>
                      <w:szCs w:val="16"/>
                      <w:lang w:eastAsia="es-ES"/>
                    </w:rPr>
                  </w:pPr>
                  <w:r w:rsidRPr="004B209D">
                    <w:rPr>
                      <w:rFonts w:ascii="Verdana" w:hAnsi="Verdana" w:cs="Calibri"/>
                      <w:sz w:val="16"/>
                      <w:szCs w:val="16"/>
                      <w:lang w:eastAsia="es-ES"/>
                    </w:rPr>
                    <w:t>Especificar</w:t>
                  </w:r>
                </w:p>
              </w:tc>
            </w:tr>
            <w:tr w:rsidR="004B209D" w:rsidRPr="004B209D" w:rsidTr="004B209D">
              <w:trPr>
                <w:jc w:val="center"/>
              </w:trPr>
              <w:tc>
                <w:tcPr>
                  <w:tcW w:w="2629" w:type="dxa"/>
                  <w:shd w:val="clear" w:color="auto" w:fill="auto"/>
                  <w:vAlign w:val="center"/>
                </w:tcPr>
                <w:p w:rsidR="004B209D" w:rsidRPr="004B209D" w:rsidRDefault="004B209D" w:rsidP="004B209D">
                  <w:pPr>
                    <w:autoSpaceDE w:val="0"/>
                    <w:autoSpaceDN w:val="0"/>
                    <w:adjustRightInd w:val="0"/>
                    <w:jc w:val="center"/>
                    <w:rPr>
                      <w:rFonts w:ascii="Verdana" w:hAnsi="Verdana" w:cs="Calibri"/>
                      <w:sz w:val="16"/>
                      <w:szCs w:val="16"/>
                      <w:lang w:eastAsia="es-ES"/>
                    </w:rPr>
                  </w:pPr>
                  <w:r w:rsidRPr="004B209D">
                    <w:rPr>
                      <w:rFonts w:ascii="Verdana" w:hAnsi="Verdana" w:cs="Calibri"/>
                      <w:sz w:val="16"/>
                      <w:szCs w:val="16"/>
                      <w:lang w:eastAsia="es-ES"/>
                    </w:rPr>
                    <w:t>CANTIDAD</w:t>
                  </w:r>
                </w:p>
              </w:tc>
              <w:tc>
                <w:tcPr>
                  <w:tcW w:w="5003" w:type="dxa"/>
                  <w:shd w:val="clear" w:color="auto" w:fill="auto"/>
                  <w:vAlign w:val="center"/>
                </w:tcPr>
                <w:p w:rsidR="004B209D" w:rsidRPr="004B209D" w:rsidRDefault="004B209D" w:rsidP="004B209D">
                  <w:pPr>
                    <w:autoSpaceDE w:val="0"/>
                    <w:autoSpaceDN w:val="0"/>
                    <w:adjustRightInd w:val="0"/>
                    <w:rPr>
                      <w:rFonts w:ascii="Verdana" w:hAnsi="Verdana" w:cs="Calibri"/>
                      <w:sz w:val="16"/>
                      <w:szCs w:val="16"/>
                      <w:lang w:eastAsia="es-ES"/>
                    </w:rPr>
                  </w:pPr>
                  <w:r w:rsidRPr="004B209D">
                    <w:rPr>
                      <w:rFonts w:ascii="Verdana" w:hAnsi="Verdana" w:cs="Calibri"/>
                      <w:sz w:val="16"/>
                      <w:szCs w:val="16"/>
                      <w:lang w:eastAsia="es-ES"/>
                    </w:rPr>
                    <w:t xml:space="preserve">15 </w:t>
                  </w:r>
                  <w:proofErr w:type="spellStart"/>
                  <w:r w:rsidRPr="004B209D">
                    <w:rPr>
                      <w:rFonts w:ascii="Verdana" w:hAnsi="Verdana" w:cs="Calibri"/>
                      <w:sz w:val="16"/>
                      <w:szCs w:val="16"/>
                      <w:lang w:eastAsia="es-ES"/>
                    </w:rPr>
                    <w:t>Pza</w:t>
                  </w:r>
                  <w:proofErr w:type="spellEnd"/>
                </w:p>
              </w:tc>
            </w:tr>
            <w:tr w:rsidR="004B209D" w:rsidRPr="004B209D" w:rsidTr="004B209D">
              <w:trPr>
                <w:trHeight w:val="398"/>
                <w:jc w:val="center"/>
              </w:trPr>
              <w:tc>
                <w:tcPr>
                  <w:tcW w:w="2629" w:type="dxa"/>
                  <w:shd w:val="clear" w:color="auto" w:fill="auto"/>
                  <w:vAlign w:val="center"/>
                </w:tcPr>
                <w:p w:rsidR="004B209D" w:rsidRPr="004B209D" w:rsidRDefault="004B209D" w:rsidP="004B209D">
                  <w:pPr>
                    <w:autoSpaceDE w:val="0"/>
                    <w:autoSpaceDN w:val="0"/>
                    <w:adjustRightInd w:val="0"/>
                    <w:jc w:val="center"/>
                    <w:rPr>
                      <w:rFonts w:ascii="Verdana" w:hAnsi="Verdana" w:cs="Calibri"/>
                      <w:sz w:val="16"/>
                      <w:szCs w:val="16"/>
                      <w:lang w:eastAsia="es-ES"/>
                    </w:rPr>
                  </w:pPr>
                  <w:r w:rsidRPr="004B209D">
                    <w:rPr>
                      <w:rFonts w:ascii="Verdana" w:hAnsi="Verdana" w:cs="Calibri"/>
                      <w:sz w:val="16"/>
                      <w:szCs w:val="16"/>
                      <w:lang w:eastAsia="es-ES"/>
                    </w:rPr>
                    <w:t>DESCRIPCION</w:t>
                  </w:r>
                </w:p>
              </w:tc>
              <w:tc>
                <w:tcPr>
                  <w:tcW w:w="5003" w:type="dxa"/>
                  <w:shd w:val="clear" w:color="auto" w:fill="auto"/>
                  <w:vAlign w:val="center"/>
                </w:tcPr>
                <w:p w:rsidR="004B209D" w:rsidRPr="004B209D" w:rsidRDefault="004B209D" w:rsidP="004B209D">
                  <w:pPr>
                    <w:autoSpaceDE w:val="0"/>
                    <w:autoSpaceDN w:val="0"/>
                    <w:adjustRightInd w:val="0"/>
                    <w:jc w:val="both"/>
                    <w:rPr>
                      <w:rFonts w:ascii="Verdana" w:hAnsi="Verdana" w:cs="Calibri"/>
                      <w:sz w:val="16"/>
                      <w:szCs w:val="16"/>
                      <w:lang w:eastAsia="es-ES"/>
                    </w:rPr>
                  </w:pPr>
                  <w:r w:rsidRPr="004B209D">
                    <w:rPr>
                      <w:rFonts w:ascii="Verdana" w:hAnsi="Verdana" w:cs="Calibri"/>
                      <w:sz w:val="16"/>
                      <w:szCs w:val="16"/>
                      <w:lang w:eastAsia="es-ES"/>
                    </w:rPr>
                    <w:t>Válvula esférica paso total de 3” bipartita, clase 300, conexión a brida RF, distancia entre caras ASME B 16.10</w:t>
                  </w:r>
                </w:p>
                <w:p w:rsidR="004B209D" w:rsidRPr="004B209D" w:rsidRDefault="004B209D" w:rsidP="004B209D">
                  <w:pPr>
                    <w:autoSpaceDE w:val="0"/>
                    <w:autoSpaceDN w:val="0"/>
                    <w:adjustRightInd w:val="0"/>
                    <w:jc w:val="both"/>
                    <w:rPr>
                      <w:rFonts w:ascii="Verdana" w:hAnsi="Verdana" w:cs="Calibri"/>
                      <w:sz w:val="16"/>
                      <w:szCs w:val="16"/>
                      <w:lang w:eastAsia="es-ES"/>
                    </w:rPr>
                  </w:pPr>
                  <w:r w:rsidRPr="004B209D">
                    <w:rPr>
                      <w:rFonts w:ascii="Verdana" w:hAnsi="Verdana" w:cs="Calibri"/>
                      <w:sz w:val="16"/>
                      <w:szCs w:val="16"/>
                      <w:lang w:eastAsia="es-ES"/>
                    </w:rPr>
                    <w:t>Cuerpo y tapa: acero al carbono ASTM A 216, Bola: Acero inoxidable ASTM 351, Asiento: PTFE + carbono, Vástago: AISI 304, Accionamiento: Palanca</w:t>
                  </w:r>
                </w:p>
              </w:tc>
            </w:tr>
          </w:tbl>
          <w:p w:rsidR="004D6BCB" w:rsidRPr="004B209D" w:rsidRDefault="004D6BCB" w:rsidP="00EC1CBF">
            <w:pPr>
              <w:autoSpaceDE w:val="0"/>
              <w:autoSpaceDN w:val="0"/>
              <w:adjustRightInd w:val="0"/>
              <w:jc w:val="both"/>
              <w:rPr>
                <w:rFonts w:ascii="Verdana" w:hAnsi="Verdana" w:cs="Calibri"/>
                <w:sz w:val="16"/>
                <w:szCs w:val="16"/>
              </w:rPr>
            </w:pPr>
          </w:p>
        </w:tc>
        <w:tc>
          <w:tcPr>
            <w:tcW w:w="4799" w:type="dxa"/>
            <w:vAlign w:val="center"/>
          </w:tcPr>
          <w:p w:rsidR="004D6BCB" w:rsidRPr="00EC1CBF" w:rsidRDefault="004D6BCB" w:rsidP="00EC1CBF">
            <w:pPr>
              <w:rPr>
                <w:rFonts w:asciiTheme="minorHAnsi" w:hAnsiTheme="minorHAnsi" w:cstheme="minorHAnsi"/>
                <w:b/>
                <w:sz w:val="18"/>
                <w:szCs w:val="18"/>
                <w:lang w:val="es-BO"/>
              </w:rPr>
            </w:pPr>
          </w:p>
        </w:tc>
      </w:tr>
      <w:tr w:rsidR="004D6BCB" w:rsidRPr="002C62E4" w:rsidTr="00EC1CBF">
        <w:trPr>
          <w:trHeight w:val="207"/>
          <w:jc w:val="center"/>
        </w:trPr>
        <w:tc>
          <w:tcPr>
            <w:tcW w:w="4663" w:type="dxa"/>
            <w:shd w:val="clear" w:color="auto" w:fill="auto"/>
            <w:vAlign w:val="center"/>
          </w:tcPr>
          <w:p w:rsidR="004B209D" w:rsidRPr="004B209D" w:rsidRDefault="004B209D" w:rsidP="004B209D">
            <w:pPr>
              <w:autoSpaceDE w:val="0"/>
              <w:autoSpaceDN w:val="0"/>
              <w:adjustRightInd w:val="0"/>
              <w:jc w:val="both"/>
              <w:rPr>
                <w:rFonts w:ascii="Verdana" w:hAnsi="Verdana" w:cs="Calibri"/>
                <w:b/>
                <w:sz w:val="16"/>
                <w:szCs w:val="16"/>
                <w:lang w:val="es-BO" w:eastAsia="es-ES"/>
              </w:rPr>
            </w:pPr>
            <w:r w:rsidRPr="004B209D">
              <w:rPr>
                <w:rFonts w:ascii="Verdana" w:hAnsi="Verdana" w:cs="Calibri"/>
                <w:b/>
                <w:sz w:val="16"/>
                <w:szCs w:val="16"/>
                <w:lang w:val="es-BO" w:eastAsia="es-ES"/>
              </w:rPr>
              <w:t>Nº ITEM 10: VALVULA ESFERICA PASO TOTAL DE 4" BIPARTIDA, ACERO AL CARBONO, CONEXIÓN A BRIDA</w:t>
            </w:r>
          </w:p>
          <w:p w:rsidR="004B209D" w:rsidRPr="004B209D" w:rsidRDefault="004B209D" w:rsidP="004B209D">
            <w:pPr>
              <w:autoSpaceDE w:val="0"/>
              <w:autoSpaceDN w:val="0"/>
              <w:adjustRightInd w:val="0"/>
              <w:jc w:val="both"/>
              <w:rPr>
                <w:rFonts w:ascii="Verdana" w:hAnsi="Verdana" w:cs="Calibri"/>
                <w:b/>
                <w:sz w:val="16"/>
                <w:szCs w:val="16"/>
                <w:lang w:val="es-BO" w:eastAsia="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5"/>
              <w:gridCol w:w="2752"/>
            </w:tblGrid>
            <w:tr w:rsidR="004B209D" w:rsidRPr="004B209D" w:rsidTr="004B209D">
              <w:trPr>
                <w:jc w:val="center"/>
              </w:trPr>
              <w:tc>
                <w:tcPr>
                  <w:tcW w:w="2629" w:type="dxa"/>
                  <w:shd w:val="clear" w:color="auto" w:fill="auto"/>
                  <w:vAlign w:val="center"/>
                </w:tcPr>
                <w:p w:rsidR="004B209D" w:rsidRPr="004B209D" w:rsidRDefault="004B209D" w:rsidP="004B209D">
                  <w:pPr>
                    <w:autoSpaceDE w:val="0"/>
                    <w:autoSpaceDN w:val="0"/>
                    <w:adjustRightInd w:val="0"/>
                    <w:jc w:val="center"/>
                    <w:rPr>
                      <w:rFonts w:ascii="Verdana" w:hAnsi="Verdana" w:cs="Calibri"/>
                      <w:sz w:val="16"/>
                      <w:szCs w:val="16"/>
                      <w:lang w:eastAsia="es-ES"/>
                    </w:rPr>
                  </w:pPr>
                  <w:r w:rsidRPr="004B209D">
                    <w:rPr>
                      <w:rFonts w:ascii="Verdana" w:hAnsi="Verdana" w:cs="Calibri"/>
                      <w:sz w:val="16"/>
                      <w:szCs w:val="16"/>
                      <w:lang w:eastAsia="es-ES"/>
                    </w:rPr>
                    <w:t>PROCEDENCIA Y MARCA</w:t>
                  </w:r>
                </w:p>
              </w:tc>
              <w:tc>
                <w:tcPr>
                  <w:tcW w:w="5003" w:type="dxa"/>
                  <w:shd w:val="clear" w:color="auto" w:fill="auto"/>
                  <w:vAlign w:val="center"/>
                </w:tcPr>
                <w:p w:rsidR="004B209D" w:rsidRPr="004B209D" w:rsidRDefault="004B209D" w:rsidP="004B209D">
                  <w:pPr>
                    <w:autoSpaceDE w:val="0"/>
                    <w:autoSpaceDN w:val="0"/>
                    <w:adjustRightInd w:val="0"/>
                    <w:rPr>
                      <w:rFonts w:ascii="Verdana" w:hAnsi="Verdana" w:cs="Calibri"/>
                      <w:sz w:val="16"/>
                      <w:szCs w:val="16"/>
                      <w:lang w:eastAsia="es-ES"/>
                    </w:rPr>
                  </w:pPr>
                  <w:r w:rsidRPr="004B209D">
                    <w:rPr>
                      <w:rFonts w:ascii="Verdana" w:hAnsi="Verdana" w:cs="Calibri"/>
                      <w:sz w:val="16"/>
                      <w:szCs w:val="16"/>
                      <w:lang w:eastAsia="es-ES"/>
                    </w:rPr>
                    <w:t>Especificar</w:t>
                  </w:r>
                </w:p>
              </w:tc>
            </w:tr>
            <w:tr w:rsidR="004B209D" w:rsidRPr="004B209D" w:rsidTr="004B209D">
              <w:trPr>
                <w:jc w:val="center"/>
              </w:trPr>
              <w:tc>
                <w:tcPr>
                  <w:tcW w:w="2629" w:type="dxa"/>
                  <w:shd w:val="clear" w:color="auto" w:fill="auto"/>
                  <w:vAlign w:val="center"/>
                </w:tcPr>
                <w:p w:rsidR="004B209D" w:rsidRPr="004B209D" w:rsidRDefault="004B209D" w:rsidP="004B209D">
                  <w:pPr>
                    <w:autoSpaceDE w:val="0"/>
                    <w:autoSpaceDN w:val="0"/>
                    <w:adjustRightInd w:val="0"/>
                    <w:jc w:val="center"/>
                    <w:rPr>
                      <w:rFonts w:ascii="Verdana" w:hAnsi="Verdana" w:cs="Calibri"/>
                      <w:sz w:val="16"/>
                      <w:szCs w:val="16"/>
                      <w:lang w:eastAsia="es-ES"/>
                    </w:rPr>
                  </w:pPr>
                  <w:r w:rsidRPr="004B209D">
                    <w:rPr>
                      <w:rFonts w:ascii="Verdana" w:hAnsi="Verdana" w:cs="Calibri"/>
                      <w:sz w:val="16"/>
                      <w:szCs w:val="16"/>
                      <w:lang w:eastAsia="es-ES"/>
                    </w:rPr>
                    <w:t>CANTIDAD</w:t>
                  </w:r>
                </w:p>
              </w:tc>
              <w:tc>
                <w:tcPr>
                  <w:tcW w:w="5003" w:type="dxa"/>
                  <w:shd w:val="clear" w:color="auto" w:fill="auto"/>
                  <w:vAlign w:val="center"/>
                </w:tcPr>
                <w:p w:rsidR="004B209D" w:rsidRPr="004B209D" w:rsidRDefault="004B209D" w:rsidP="004B209D">
                  <w:pPr>
                    <w:autoSpaceDE w:val="0"/>
                    <w:autoSpaceDN w:val="0"/>
                    <w:adjustRightInd w:val="0"/>
                    <w:rPr>
                      <w:rFonts w:ascii="Verdana" w:hAnsi="Verdana" w:cs="Calibri"/>
                      <w:sz w:val="16"/>
                      <w:szCs w:val="16"/>
                      <w:lang w:eastAsia="es-ES"/>
                    </w:rPr>
                  </w:pPr>
                  <w:r w:rsidRPr="004B209D">
                    <w:rPr>
                      <w:rFonts w:ascii="Verdana" w:hAnsi="Verdana" w:cs="Calibri"/>
                      <w:sz w:val="16"/>
                      <w:szCs w:val="16"/>
                      <w:lang w:eastAsia="es-ES"/>
                    </w:rPr>
                    <w:t xml:space="preserve">4 </w:t>
                  </w:r>
                  <w:proofErr w:type="spellStart"/>
                  <w:r w:rsidRPr="004B209D">
                    <w:rPr>
                      <w:rFonts w:ascii="Verdana" w:hAnsi="Verdana" w:cs="Calibri"/>
                      <w:sz w:val="16"/>
                      <w:szCs w:val="16"/>
                      <w:lang w:eastAsia="es-ES"/>
                    </w:rPr>
                    <w:t>Pza</w:t>
                  </w:r>
                  <w:proofErr w:type="spellEnd"/>
                </w:p>
              </w:tc>
            </w:tr>
            <w:tr w:rsidR="004B209D" w:rsidRPr="004B209D" w:rsidTr="004B209D">
              <w:trPr>
                <w:trHeight w:val="398"/>
                <w:jc w:val="center"/>
              </w:trPr>
              <w:tc>
                <w:tcPr>
                  <w:tcW w:w="2629" w:type="dxa"/>
                  <w:shd w:val="clear" w:color="auto" w:fill="auto"/>
                  <w:vAlign w:val="center"/>
                </w:tcPr>
                <w:p w:rsidR="004B209D" w:rsidRPr="004B209D" w:rsidRDefault="004B209D" w:rsidP="004B209D">
                  <w:pPr>
                    <w:autoSpaceDE w:val="0"/>
                    <w:autoSpaceDN w:val="0"/>
                    <w:adjustRightInd w:val="0"/>
                    <w:jc w:val="center"/>
                    <w:rPr>
                      <w:rFonts w:ascii="Verdana" w:hAnsi="Verdana" w:cs="Calibri"/>
                      <w:sz w:val="16"/>
                      <w:szCs w:val="16"/>
                      <w:lang w:eastAsia="es-ES"/>
                    </w:rPr>
                  </w:pPr>
                  <w:r w:rsidRPr="004B209D">
                    <w:rPr>
                      <w:rFonts w:ascii="Verdana" w:hAnsi="Verdana" w:cs="Calibri"/>
                      <w:sz w:val="16"/>
                      <w:szCs w:val="16"/>
                      <w:lang w:eastAsia="es-ES"/>
                    </w:rPr>
                    <w:t>DESCRIPCION</w:t>
                  </w:r>
                </w:p>
              </w:tc>
              <w:tc>
                <w:tcPr>
                  <w:tcW w:w="5003" w:type="dxa"/>
                  <w:shd w:val="clear" w:color="auto" w:fill="auto"/>
                  <w:vAlign w:val="center"/>
                </w:tcPr>
                <w:p w:rsidR="004B209D" w:rsidRPr="004B209D" w:rsidRDefault="004B209D" w:rsidP="004B209D">
                  <w:pPr>
                    <w:autoSpaceDE w:val="0"/>
                    <w:autoSpaceDN w:val="0"/>
                    <w:adjustRightInd w:val="0"/>
                    <w:jc w:val="both"/>
                    <w:rPr>
                      <w:rFonts w:ascii="Verdana" w:hAnsi="Verdana" w:cs="Calibri"/>
                      <w:sz w:val="16"/>
                      <w:szCs w:val="16"/>
                      <w:lang w:eastAsia="es-ES"/>
                    </w:rPr>
                  </w:pPr>
                  <w:r w:rsidRPr="004B209D">
                    <w:rPr>
                      <w:rFonts w:ascii="Verdana" w:hAnsi="Verdana" w:cs="Calibri"/>
                      <w:sz w:val="16"/>
                      <w:szCs w:val="16"/>
                      <w:lang w:eastAsia="es-ES"/>
                    </w:rPr>
                    <w:t>Válvula esférica paso total de 4” bipartita, clase 300, conexión a brida RF, distancia entre caras ASME B 16.10</w:t>
                  </w:r>
                </w:p>
                <w:p w:rsidR="004B209D" w:rsidRPr="004B209D" w:rsidRDefault="004B209D" w:rsidP="004B209D">
                  <w:pPr>
                    <w:autoSpaceDE w:val="0"/>
                    <w:autoSpaceDN w:val="0"/>
                    <w:adjustRightInd w:val="0"/>
                    <w:jc w:val="both"/>
                    <w:rPr>
                      <w:rFonts w:ascii="Verdana" w:hAnsi="Verdana" w:cs="Calibri"/>
                      <w:sz w:val="16"/>
                      <w:szCs w:val="16"/>
                      <w:lang w:eastAsia="es-ES"/>
                    </w:rPr>
                  </w:pPr>
                  <w:r w:rsidRPr="004B209D">
                    <w:rPr>
                      <w:rFonts w:ascii="Verdana" w:hAnsi="Verdana" w:cs="Calibri"/>
                      <w:sz w:val="16"/>
                      <w:szCs w:val="16"/>
                      <w:lang w:eastAsia="es-ES"/>
                    </w:rPr>
                    <w:t>Cuerpo y tapa: acero al carbono ASTM A 216, Bola: Acero inoxidable ASTM 351, Asiento: PTFE + carbono, Vástago: AISI 304, Accionamiento: Palanca</w:t>
                  </w:r>
                </w:p>
              </w:tc>
            </w:tr>
          </w:tbl>
          <w:p w:rsidR="004D6BCB" w:rsidRPr="004B209D" w:rsidRDefault="004D6BCB" w:rsidP="00EC1CBF">
            <w:pPr>
              <w:autoSpaceDE w:val="0"/>
              <w:autoSpaceDN w:val="0"/>
              <w:adjustRightInd w:val="0"/>
              <w:jc w:val="both"/>
              <w:rPr>
                <w:rFonts w:ascii="Verdana" w:hAnsi="Verdana" w:cs="Calibri"/>
                <w:sz w:val="16"/>
                <w:szCs w:val="16"/>
              </w:rPr>
            </w:pPr>
          </w:p>
        </w:tc>
        <w:tc>
          <w:tcPr>
            <w:tcW w:w="4799" w:type="dxa"/>
            <w:vAlign w:val="center"/>
          </w:tcPr>
          <w:p w:rsidR="004D6BCB" w:rsidRPr="00EC1CBF" w:rsidRDefault="004D6BCB" w:rsidP="00EC1CBF">
            <w:pPr>
              <w:rPr>
                <w:rFonts w:asciiTheme="minorHAnsi" w:hAnsiTheme="minorHAnsi" w:cstheme="minorHAnsi"/>
                <w:b/>
                <w:sz w:val="18"/>
                <w:szCs w:val="18"/>
                <w:lang w:val="es-BO"/>
              </w:rPr>
            </w:pPr>
          </w:p>
        </w:tc>
      </w:tr>
      <w:tr w:rsidR="004D6BCB" w:rsidRPr="002C62E4" w:rsidTr="00EC1CBF">
        <w:trPr>
          <w:trHeight w:val="207"/>
          <w:jc w:val="center"/>
        </w:trPr>
        <w:tc>
          <w:tcPr>
            <w:tcW w:w="4663" w:type="dxa"/>
            <w:shd w:val="clear" w:color="auto" w:fill="auto"/>
            <w:vAlign w:val="center"/>
          </w:tcPr>
          <w:p w:rsidR="004B209D" w:rsidRPr="004B209D" w:rsidRDefault="004B209D" w:rsidP="004B209D">
            <w:pPr>
              <w:autoSpaceDE w:val="0"/>
              <w:autoSpaceDN w:val="0"/>
              <w:adjustRightInd w:val="0"/>
              <w:jc w:val="both"/>
              <w:rPr>
                <w:rFonts w:ascii="Verdana" w:hAnsi="Verdana" w:cs="Calibri"/>
                <w:b/>
                <w:sz w:val="16"/>
                <w:szCs w:val="16"/>
                <w:lang w:val="es-BO" w:eastAsia="es-ES"/>
              </w:rPr>
            </w:pPr>
            <w:r w:rsidRPr="004B209D">
              <w:rPr>
                <w:rFonts w:ascii="Verdana" w:hAnsi="Verdana" w:cs="Calibri"/>
                <w:b/>
                <w:sz w:val="16"/>
                <w:szCs w:val="16"/>
                <w:lang w:val="es-BO" w:eastAsia="es-ES"/>
              </w:rPr>
              <w:t>Nº ITEM 11: VALVULA ESFERICA PASO TOTAL DE 6" CON CAJA REDUCTORA, ACERO AL CARBONO, CONEXIÓN A BRIDA</w:t>
            </w:r>
          </w:p>
          <w:p w:rsidR="004B209D" w:rsidRPr="004B209D" w:rsidRDefault="004B209D" w:rsidP="004B209D">
            <w:pPr>
              <w:autoSpaceDE w:val="0"/>
              <w:autoSpaceDN w:val="0"/>
              <w:adjustRightInd w:val="0"/>
              <w:jc w:val="both"/>
              <w:rPr>
                <w:rFonts w:ascii="Verdana" w:hAnsi="Verdana" w:cs="Calibri"/>
                <w:b/>
                <w:sz w:val="16"/>
                <w:szCs w:val="16"/>
                <w:lang w:val="es-BO" w:eastAsia="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5"/>
              <w:gridCol w:w="2752"/>
            </w:tblGrid>
            <w:tr w:rsidR="004B209D" w:rsidRPr="004B209D" w:rsidTr="004B209D">
              <w:trPr>
                <w:jc w:val="center"/>
              </w:trPr>
              <w:tc>
                <w:tcPr>
                  <w:tcW w:w="2629" w:type="dxa"/>
                  <w:shd w:val="clear" w:color="auto" w:fill="auto"/>
                  <w:vAlign w:val="center"/>
                </w:tcPr>
                <w:p w:rsidR="004B209D" w:rsidRPr="004B209D" w:rsidRDefault="004B209D" w:rsidP="004B209D">
                  <w:pPr>
                    <w:autoSpaceDE w:val="0"/>
                    <w:autoSpaceDN w:val="0"/>
                    <w:adjustRightInd w:val="0"/>
                    <w:jc w:val="center"/>
                    <w:rPr>
                      <w:rFonts w:ascii="Verdana" w:hAnsi="Verdana" w:cs="Calibri"/>
                      <w:sz w:val="16"/>
                      <w:szCs w:val="16"/>
                      <w:lang w:eastAsia="es-ES"/>
                    </w:rPr>
                  </w:pPr>
                  <w:r w:rsidRPr="004B209D">
                    <w:rPr>
                      <w:rFonts w:ascii="Verdana" w:hAnsi="Verdana" w:cs="Calibri"/>
                      <w:sz w:val="16"/>
                      <w:szCs w:val="16"/>
                      <w:lang w:eastAsia="es-ES"/>
                    </w:rPr>
                    <w:lastRenderedPageBreak/>
                    <w:t>PROCEDENCIA Y MARCA</w:t>
                  </w:r>
                </w:p>
              </w:tc>
              <w:tc>
                <w:tcPr>
                  <w:tcW w:w="5003" w:type="dxa"/>
                  <w:shd w:val="clear" w:color="auto" w:fill="auto"/>
                  <w:vAlign w:val="center"/>
                </w:tcPr>
                <w:p w:rsidR="004B209D" w:rsidRPr="004B209D" w:rsidRDefault="004B209D" w:rsidP="004B209D">
                  <w:pPr>
                    <w:autoSpaceDE w:val="0"/>
                    <w:autoSpaceDN w:val="0"/>
                    <w:adjustRightInd w:val="0"/>
                    <w:rPr>
                      <w:rFonts w:ascii="Verdana" w:hAnsi="Verdana" w:cs="Calibri"/>
                      <w:sz w:val="16"/>
                      <w:szCs w:val="16"/>
                      <w:lang w:eastAsia="es-ES"/>
                    </w:rPr>
                  </w:pPr>
                  <w:r w:rsidRPr="004B209D">
                    <w:rPr>
                      <w:rFonts w:ascii="Verdana" w:hAnsi="Verdana" w:cs="Calibri"/>
                      <w:sz w:val="16"/>
                      <w:szCs w:val="16"/>
                      <w:lang w:eastAsia="es-ES"/>
                    </w:rPr>
                    <w:t>Especificar</w:t>
                  </w:r>
                </w:p>
              </w:tc>
            </w:tr>
            <w:tr w:rsidR="004B209D" w:rsidRPr="004B209D" w:rsidTr="004B209D">
              <w:trPr>
                <w:jc w:val="center"/>
              </w:trPr>
              <w:tc>
                <w:tcPr>
                  <w:tcW w:w="2629" w:type="dxa"/>
                  <w:shd w:val="clear" w:color="auto" w:fill="auto"/>
                  <w:vAlign w:val="center"/>
                </w:tcPr>
                <w:p w:rsidR="004B209D" w:rsidRPr="004B209D" w:rsidRDefault="004B209D" w:rsidP="004B209D">
                  <w:pPr>
                    <w:autoSpaceDE w:val="0"/>
                    <w:autoSpaceDN w:val="0"/>
                    <w:adjustRightInd w:val="0"/>
                    <w:jc w:val="center"/>
                    <w:rPr>
                      <w:rFonts w:ascii="Verdana" w:hAnsi="Verdana" w:cs="Calibri"/>
                      <w:sz w:val="16"/>
                      <w:szCs w:val="16"/>
                      <w:lang w:eastAsia="es-ES"/>
                    </w:rPr>
                  </w:pPr>
                  <w:r w:rsidRPr="004B209D">
                    <w:rPr>
                      <w:rFonts w:ascii="Verdana" w:hAnsi="Verdana" w:cs="Calibri"/>
                      <w:sz w:val="16"/>
                      <w:szCs w:val="16"/>
                      <w:lang w:eastAsia="es-ES"/>
                    </w:rPr>
                    <w:t>CANTIDAD</w:t>
                  </w:r>
                </w:p>
              </w:tc>
              <w:tc>
                <w:tcPr>
                  <w:tcW w:w="5003" w:type="dxa"/>
                  <w:shd w:val="clear" w:color="auto" w:fill="auto"/>
                  <w:vAlign w:val="center"/>
                </w:tcPr>
                <w:p w:rsidR="004B209D" w:rsidRPr="004B209D" w:rsidRDefault="004B209D" w:rsidP="004B209D">
                  <w:pPr>
                    <w:autoSpaceDE w:val="0"/>
                    <w:autoSpaceDN w:val="0"/>
                    <w:adjustRightInd w:val="0"/>
                    <w:rPr>
                      <w:rFonts w:ascii="Verdana" w:hAnsi="Verdana" w:cs="Calibri"/>
                      <w:sz w:val="16"/>
                      <w:szCs w:val="16"/>
                      <w:lang w:eastAsia="es-ES"/>
                    </w:rPr>
                  </w:pPr>
                  <w:r w:rsidRPr="004B209D">
                    <w:rPr>
                      <w:rFonts w:ascii="Verdana" w:hAnsi="Verdana" w:cs="Calibri"/>
                      <w:sz w:val="16"/>
                      <w:szCs w:val="16"/>
                      <w:lang w:eastAsia="es-ES"/>
                    </w:rPr>
                    <w:t xml:space="preserve">7 </w:t>
                  </w:r>
                  <w:proofErr w:type="spellStart"/>
                  <w:r w:rsidRPr="004B209D">
                    <w:rPr>
                      <w:rFonts w:ascii="Verdana" w:hAnsi="Verdana" w:cs="Calibri"/>
                      <w:sz w:val="16"/>
                      <w:szCs w:val="16"/>
                      <w:lang w:eastAsia="es-ES"/>
                    </w:rPr>
                    <w:t>Pza</w:t>
                  </w:r>
                  <w:proofErr w:type="spellEnd"/>
                </w:p>
              </w:tc>
            </w:tr>
            <w:tr w:rsidR="004B209D" w:rsidRPr="004B209D" w:rsidTr="004B209D">
              <w:trPr>
                <w:trHeight w:val="398"/>
                <w:jc w:val="center"/>
              </w:trPr>
              <w:tc>
                <w:tcPr>
                  <w:tcW w:w="2629" w:type="dxa"/>
                  <w:shd w:val="clear" w:color="auto" w:fill="auto"/>
                  <w:vAlign w:val="center"/>
                </w:tcPr>
                <w:p w:rsidR="004B209D" w:rsidRPr="004B209D" w:rsidRDefault="004B209D" w:rsidP="004B209D">
                  <w:pPr>
                    <w:autoSpaceDE w:val="0"/>
                    <w:autoSpaceDN w:val="0"/>
                    <w:adjustRightInd w:val="0"/>
                    <w:jc w:val="center"/>
                    <w:rPr>
                      <w:rFonts w:ascii="Verdana" w:hAnsi="Verdana" w:cs="Calibri"/>
                      <w:sz w:val="16"/>
                      <w:szCs w:val="16"/>
                      <w:lang w:eastAsia="es-ES"/>
                    </w:rPr>
                  </w:pPr>
                  <w:r w:rsidRPr="004B209D">
                    <w:rPr>
                      <w:rFonts w:ascii="Verdana" w:hAnsi="Verdana" w:cs="Calibri"/>
                      <w:sz w:val="16"/>
                      <w:szCs w:val="16"/>
                      <w:lang w:eastAsia="es-ES"/>
                    </w:rPr>
                    <w:t>DESCRIPCION</w:t>
                  </w:r>
                </w:p>
              </w:tc>
              <w:tc>
                <w:tcPr>
                  <w:tcW w:w="5003" w:type="dxa"/>
                  <w:shd w:val="clear" w:color="auto" w:fill="auto"/>
                  <w:vAlign w:val="center"/>
                </w:tcPr>
                <w:p w:rsidR="004B209D" w:rsidRPr="004B209D" w:rsidRDefault="004B209D" w:rsidP="004B209D">
                  <w:pPr>
                    <w:autoSpaceDE w:val="0"/>
                    <w:autoSpaceDN w:val="0"/>
                    <w:adjustRightInd w:val="0"/>
                    <w:jc w:val="both"/>
                    <w:rPr>
                      <w:rFonts w:ascii="Verdana" w:hAnsi="Verdana" w:cs="Calibri"/>
                      <w:sz w:val="16"/>
                      <w:szCs w:val="16"/>
                      <w:lang w:eastAsia="es-ES"/>
                    </w:rPr>
                  </w:pPr>
                  <w:r w:rsidRPr="004B209D">
                    <w:rPr>
                      <w:rFonts w:ascii="Verdana" w:hAnsi="Verdana" w:cs="Calibri"/>
                      <w:sz w:val="16"/>
                      <w:szCs w:val="16"/>
                      <w:lang w:eastAsia="es-ES"/>
                    </w:rPr>
                    <w:t>Válvula esférica paso total de 6”, clase 300, conexión a brida RF, distancia entre caras ASME B 16.10</w:t>
                  </w:r>
                </w:p>
                <w:p w:rsidR="004B209D" w:rsidRPr="004B209D" w:rsidRDefault="004B209D" w:rsidP="004B209D">
                  <w:pPr>
                    <w:autoSpaceDE w:val="0"/>
                    <w:autoSpaceDN w:val="0"/>
                    <w:adjustRightInd w:val="0"/>
                    <w:jc w:val="both"/>
                    <w:rPr>
                      <w:rFonts w:ascii="Verdana" w:hAnsi="Verdana" w:cs="Calibri"/>
                      <w:sz w:val="16"/>
                      <w:szCs w:val="16"/>
                      <w:lang w:eastAsia="es-ES"/>
                    </w:rPr>
                  </w:pPr>
                  <w:r w:rsidRPr="004B209D">
                    <w:rPr>
                      <w:rFonts w:ascii="Verdana" w:hAnsi="Verdana" w:cs="Calibri"/>
                      <w:sz w:val="16"/>
                      <w:szCs w:val="16"/>
                      <w:lang w:eastAsia="es-ES"/>
                    </w:rPr>
                    <w:t>Cuerpo y tapa: acero al carbono ASTM A 216, Bola: Acero inoxidable ASTM 351, Asiento: PTFE + carbono, Vástago: AISI 304, Accionamiento: Caja Reductora</w:t>
                  </w:r>
                </w:p>
              </w:tc>
            </w:tr>
          </w:tbl>
          <w:p w:rsidR="004D6BCB" w:rsidRPr="004B209D" w:rsidRDefault="004D6BCB" w:rsidP="00EC1CBF">
            <w:pPr>
              <w:autoSpaceDE w:val="0"/>
              <w:autoSpaceDN w:val="0"/>
              <w:adjustRightInd w:val="0"/>
              <w:jc w:val="both"/>
              <w:rPr>
                <w:rFonts w:ascii="Verdana" w:hAnsi="Verdana" w:cs="Calibri"/>
                <w:sz w:val="16"/>
                <w:szCs w:val="16"/>
              </w:rPr>
            </w:pPr>
          </w:p>
        </w:tc>
        <w:tc>
          <w:tcPr>
            <w:tcW w:w="4799" w:type="dxa"/>
            <w:vAlign w:val="center"/>
          </w:tcPr>
          <w:p w:rsidR="004D6BCB" w:rsidRPr="00EC1CBF" w:rsidRDefault="004D6BCB" w:rsidP="00EC1CBF">
            <w:pPr>
              <w:rPr>
                <w:rFonts w:asciiTheme="minorHAnsi" w:hAnsiTheme="minorHAnsi" w:cstheme="minorHAnsi"/>
                <w:b/>
                <w:sz w:val="18"/>
                <w:szCs w:val="18"/>
                <w:lang w:val="es-BO"/>
              </w:rPr>
            </w:pPr>
          </w:p>
        </w:tc>
      </w:tr>
      <w:tr w:rsidR="004D6BCB" w:rsidRPr="002C62E4" w:rsidTr="00EC1CBF">
        <w:trPr>
          <w:trHeight w:val="207"/>
          <w:jc w:val="center"/>
        </w:trPr>
        <w:tc>
          <w:tcPr>
            <w:tcW w:w="4663" w:type="dxa"/>
            <w:shd w:val="clear" w:color="auto" w:fill="auto"/>
            <w:vAlign w:val="center"/>
          </w:tcPr>
          <w:p w:rsidR="004B209D" w:rsidRPr="004B209D" w:rsidRDefault="004B209D" w:rsidP="004B209D">
            <w:pPr>
              <w:autoSpaceDE w:val="0"/>
              <w:autoSpaceDN w:val="0"/>
              <w:adjustRightInd w:val="0"/>
              <w:jc w:val="both"/>
              <w:rPr>
                <w:rFonts w:ascii="Verdana" w:hAnsi="Verdana" w:cs="Calibri"/>
                <w:b/>
                <w:sz w:val="16"/>
                <w:szCs w:val="16"/>
                <w:lang w:val="es-BO" w:eastAsia="es-ES"/>
              </w:rPr>
            </w:pPr>
            <w:r w:rsidRPr="004B209D">
              <w:rPr>
                <w:rFonts w:ascii="Verdana" w:hAnsi="Verdana" w:cs="Calibri"/>
                <w:b/>
                <w:sz w:val="16"/>
                <w:szCs w:val="16"/>
                <w:lang w:val="es-BO" w:eastAsia="es-ES"/>
              </w:rPr>
              <w:lastRenderedPageBreak/>
              <w:t>Nº ITEM 12: VALVULA DE GLOBO DE 1 1/4", CONEXIÓN NPT ENTRADA Y SALIDA</w:t>
            </w:r>
          </w:p>
          <w:p w:rsidR="004B209D" w:rsidRPr="004B209D" w:rsidRDefault="004B209D" w:rsidP="004B209D">
            <w:pPr>
              <w:autoSpaceDE w:val="0"/>
              <w:autoSpaceDN w:val="0"/>
              <w:adjustRightInd w:val="0"/>
              <w:jc w:val="both"/>
              <w:rPr>
                <w:rFonts w:ascii="Verdana" w:hAnsi="Verdana" w:cs="Calibri"/>
                <w:b/>
                <w:sz w:val="16"/>
                <w:szCs w:val="16"/>
                <w:lang w:val="es-BO" w:eastAsia="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3"/>
              <w:gridCol w:w="2694"/>
            </w:tblGrid>
            <w:tr w:rsidR="004B209D" w:rsidRPr="004B209D" w:rsidTr="004B209D">
              <w:trPr>
                <w:jc w:val="center"/>
              </w:trPr>
              <w:tc>
                <w:tcPr>
                  <w:tcW w:w="2629" w:type="dxa"/>
                  <w:shd w:val="clear" w:color="auto" w:fill="auto"/>
                  <w:vAlign w:val="center"/>
                </w:tcPr>
                <w:p w:rsidR="004B209D" w:rsidRPr="004B209D" w:rsidRDefault="004B209D" w:rsidP="004B209D">
                  <w:pPr>
                    <w:autoSpaceDE w:val="0"/>
                    <w:autoSpaceDN w:val="0"/>
                    <w:adjustRightInd w:val="0"/>
                    <w:jc w:val="center"/>
                    <w:rPr>
                      <w:rFonts w:ascii="Verdana" w:hAnsi="Verdana" w:cs="Calibri"/>
                      <w:sz w:val="16"/>
                      <w:szCs w:val="16"/>
                      <w:lang w:eastAsia="es-ES"/>
                    </w:rPr>
                  </w:pPr>
                  <w:r w:rsidRPr="004B209D">
                    <w:rPr>
                      <w:rFonts w:ascii="Verdana" w:hAnsi="Verdana" w:cs="Calibri"/>
                      <w:sz w:val="16"/>
                      <w:szCs w:val="16"/>
                      <w:lang w:eastAsia="es-ES"/>
                    </w:rPr>
                    <w:t>PROCEDENCIA Y MARCA</w:t>
                  </w:r>
                </w:p>
              </w:tc>
              <w:tc>
                <w:tcPr>
                  <w:tcW w:w="5003" w:type="dxa"/>
                  <w:shd w:val="clear" w:color="auto" w:fill="auto"/>
                  <w:vAlign w:val="center"/>
                </w:tcPr>
                <w:p w:rsidR="004B209D" w:rsidRPr="004B209D" w:rsidRDefault="004B209D" w:rsidP="004B209D">
                  <w:pPr>
                    <w:autoSpaceDE w:val="0"/>
                    <w:autoSpaceDN w:val="0"/>
                    <w:adjustRightInd w:val="0"/>
                    <w:rPr>
                      <w:rFonts w:ascii="Verdana" w:hAnsi="Verdana" w:cs="Calibri"/>
                      <w:sz w:val="16"/>
                      <w:szCs w:val="16"/>
                      <w:lang w:eastAsia="es-ES"/>
                    </w:rPr>
                  </w:pPr>
                  <w:r w:rsidRPr="004B209D">
                    <w:rPr>
                      <w:rFonts w:ascii="Verdana" w:hAnsi="Verdana" w:cs="Calibri"/>
                      <w:sz w:val="16"/>
                      <w:szCs w:val="16"/>
                      <w:lang w:eastAsia="es-ES"/>
                    </w:rPr>
                    <w:t>Especificar</w:t>
                  </w:r>
                </w:p>
              </w:tc>
            </w:tr>
            <w:tr w:rsidR="004B209D" w:rsidRPr="004B209D" w:rsidTr="004B209D">
              <w:trPr>
                <w:jc w:val="center"/>
              </w:trPr>
              <w:tc>
                <w:tcPr>
                  <w:tcW w:w="2629" w:type="dxa"/>
                  <w:shd w:val="clear" w:color="auto" w:fill="auto"/>
                  <w:vAlign w:val="center"/>
                </w:tcPr>
                <w:p w:rsidR="004B209D" w:rsidRPr="004B209D" w:rsidRDefault="004B209D" w:rsidP="004B209D">
                  <w:pPr>
                    <w:autoSpaceDE w:val="0"/>
                    <w:autoSpaceDN w:val="0"/>
                    <w:adjustRightInd w:val="0"/>
                    <w:jc w:val="center"/>
                    <w:rPr>
                      <w:rFonts w:ascii="Verdana" w:hAnsi="Verdana" w:cs="Calibri"/>
                      <w:sz w:val="16"/>
                      <w:szCs w:val="16"/>
                      <w:lang w:eastAsia="es-ES"/>
                    </w:rPr>
                  </w:pPr>
                  <w:r w:rsidRPr="004B209D">
                    <w:rPr>
                      <w:rFonts w:ascii="Verdana" w:hAnsi="Verdana" w:cs="Calibri"/>
                      <w:sz w:val="16"/>
                      <w:szCs w:val="16"/>
                      <w:lang w:eastAsia="es-ES"/>
                    </w:rPr>
                    <w:t>CANTIDAD</w:t>
                  </w:r>
                </w:p>
              </w:tc>
              <w:tc>
                <w:tcPr>
                  <w:tcW w:w="5003" w:type="dxa"/>
                  <w:shd w:val="clear" w:color="auto" w:fill="auto"/>
                  <w:vAlign w:val="center"/>
                </w:tcPr>
                <w:p w:rsidR="004B209D" w:rsidRPr="004B209D" w:rsidRDefault="004B209D" w:rsidP="004B209D">
                  <w:pPr>
                    <w:autoSpaceDE w:val="0"/>
                    <w:autoSpaceDN w:val="0"/>
                    <w:adjustRightInd w:val="0"/>
                    <w:rPr>
                      <w:rFonts w:ascii="Verdana" w:hAnsi="Verdana" w:cs="Calibri"/>
                      <w:sz w:val="16"/>
                      <w:szCs w:val="16"/>
                      <w:lang w:eastAsia="es-ES"/>
                    </w:rPr>
                  </w:pPr>
                  <w:r w:rsidRPr="004B209D">
                    <w:rPr>
                      <w:rFonts w:ascii="Verdana" w:hAnsi="Verdana" w:cs="Calibri"/>
                      <w:sz w:val="16"/>
                      <w:szCs w:val="16"/>
                      <w:lang w:eastAsia="es-ES"/>
                    </w:rPr>
                    <w:t xml:space="preserve">3 </w:t>
                  </w:r>
                  <w:proofErr w:type="spellStart"/>
                  <w:r w:rsidRPr="004B209D">
                    <w:rPr>
                      <w:rFonts w:ascii="Verdana" w:hAnsi="Verdana" w:cs="Calibri"/>
                      <w:sz w:val="16"/>
                      <w:szCs w:val="16"/>
                      <w:lang w:eastAsia="es-ES"/>
                    </w:rPr>
                    <w:t>Pza</w:t>
                  </w:r>
                  <w:proofErr w:type="spellEnd"/>
                </w:p>
              </w:tc>
            </w:tr>
            <w:tr w:rsidR="004B209D" w:rsidRPr="004B209D" w:rsidTr="004B209D">
              <w:trPr>
                <w:trHeight w:val="398"/>
                <w:jc w:val="center"/>
              </w:trPr>
              <w:tc>
                <w:tcPr>
                  <w:tcW w:w="2629" w:type="dxa"/>
                  <w:shd w:val="clear" w:color="auto" w:fill="auto"/>
                  <w:vAlign w:val="center"/>
                </w:tcPr>
                <w:p w:rsidR="004B209D" w:rsidRPr="004B209D" w:rsidRDefault="004B209D" w:rsidP="004B209D">
                  <w:pPr>
                    <w:autoSpaceDE w:val="0"/>
                    <w:autoSpaceDN w:val="0"/>
                    <w:adjustRightInd w:val="0"/>
                    <w:jc w:val="center"/>
                    <w:rPr>
                      <w:rFonts w:ascii="Verdana" w:hAnsi="Verdana" w:cs="Calibri"/>
                      <w:sz w:val="16"/>
                      <w:szCs w:val="16"/>
                      <w:lang w:eastAsia="es-ES"/>
                    </w:rPr>
                  </w:pPr>
                  <w:r w:rsidRPr="004B209D">
                    <w:rPr>
                      <w:rFonts w:ascii="Verdana" w:hAnsi="Verdana" w:cs="Calibri"/>
                      <w:sz w:val="16"/>
                      <w:szCs w:val="16"/>
                      <w:lang w:eastAsia="es-ES"/>
                    </w:rPr>
                    <w:t>DESCRIPCION</w:t>
                  </w:r>
                </w:p>
              </w:tc>
              <w:tc>
                <w:tcPr>
                  <w:tcW w:w="5003" w:type="dxa"/>
                  <w:shd w:val="clear" w:color="auto" w:fill="auto"/>
                  <w:vAlign w:val="center"/>
                </w:tcPr>
                <w:p w:rsidR="004B209D" w:rsidRPr="004B209D" w:rsidRDefault="004B209D" w:rsidP="004B209D">
                  <w:pPr>
                    <w:autoSpaceDE w:val="0"/>
                    <w:autoSpaceDN w:val="0"/>
                    <w:adjustRightInd w:val="0"/>
                    <w:jc w:val="both"/>
                    <w:rPr>
                      <w:rFonts w:ascii="Verdana" w:hAnsi="Verdana" w:cs="Calibri"/>
                      <w:sz w:val="16"/>
                      <w:szCs w:val="16"/>
                      <w:lang w:eastAsia="es-ES"/>
                    </w:rPr>
                  </w:pPr>
                  <w:r w:rsidRPr="004B209D">
                    <w:rPr>
                      <w:rFonts w:ascii="Verdana" w:hAnsi="Verdana" w:cs="Calibri"/>
                      <w:sz w:val="16"/>
                      <w:szCs w:val="16"/>
                      <w:lang w:eastAsia="es-ES"/>
                    </w:rPr>
                    <w:t>Válvula de globo recta (A7509BP) de 1 1/4”, conexión NPT F. entrada y salida, presión de trabajo: 400 WOG o superior</w:t>
                  </w:r>
                </w:p>
              </w:tc>
            </w:tr>
          </w:tbl>
          <w:p w:rsidR="004D6BCB" w:rsidRPr="004B209D" w:rsidRDefault="004D6BCB" w:rsidP="00EC1CBF">
            <w:pPr>
              <w:autoSpaceDE w:val="0"/>
              <w:autoSpaceDN w:val="0"/>
              <w:adjustRightInd w:val="0"/>
              <w:jc w:val="both"/>
              <w:rPr>
                <w:rFonts w:ascii="Verdana" w:hAnsi="Verdana" w:cs="Calibri"/>
                <w:sz w:val="16"/>
                <w:szCs w:val="16"/>
              </w:rPr>
            </w:pPr>
          </w:p>
        </w:tc>
        <w:tc>
          <w:tcPr>
            <w:tcW w:w="4799" w:type="dxa"/>
            <w:vAlign w:val="center"/>
          </w:tcPr>
          <w:p w:rsidR="004D6BCB" w:rsidRPr="00EC1CBF" w:rsidRDefault="004D6BCB" w:rsidP="00EC1CBF">
            <w:pPr>
              <w:rPr>
                <w:rFonts w:asciiTheme="minorHAnsi" w:hAnsiTheme="minorHAnsi" w:cstheme="minorHAnsi"/>
                <w:b/>
                <w:sz w:val="18"/>
                <w:szCs w:val="18"/>
                <w:lang w:val="es-BO"/>
              </w:rPr>
            </w:pPr>
          </w:p>
        </w:tc>
      </w:tr>
      <w:tr w:rsidR="004D6BCB" w:rsidRPr="002C62E4" w:rsidTr="00EC1CBF">
        <w:trPr>
          <w:trHeight w:val="207"/>
          <w:jc w:val="center"/>
        </w:trPr>
        <w:tc>
          <w:tcPr>
            <w:tcW w:w="4663" w:type="dxa"/>
            <w:shd w:val="clear" w:color="auto" w:fill="auto"/>
            <w:vAlign w:val="center"/>
          </w:tcPr>
          <w:p w:rsidR="004B209D" w:rsidRPr="004B209D" w:rsidRDefault="004B209D" w:rsidP="004B209D">
            <w:pPr>
              <w:autoSpaceDE w:val="0"/>
              <w:autoSpaceDN w:val="0"/>
              <w:adjustRightInd w:val="0"/>
              <w:jc w:val="both"/>
              <w:rPr>
                <w:rFonts w:ascii="Verdana" w:hAnsi="Verdana" w:cs="Calibri"/>
                <w:b/>
                <w:sz w:val="16"/>
                <w:szCs w:val="16"/>
                <w:lang w:val="es-BO" w:eastAsia="es-ES"/>
              </w:rPr>
            </w:pPr>
            <w:r w:rsidRPr="004B209D">
              <w:rPr>
                <w:rFonts w:ascii="Verdana" w:hAnsi="Verdana" w:cs="Calibri"/>
                <w:b/>
                <w:sz w:val="16"/>
                <w:szCs w:val="16"/>
                <w:lang w:val="es-BO" w:eastAsia="es-ES"/>
              </w:rPr>
              <w:t>Nº ITEM 13: VALVULA DE GLOBO DE 2", CONEXIÓN NPT ENTRADA Y SALIDA</w:t>
            </w:r>
          </w:p>
          <w:p w:rsidR="004B209D" w:rsidRPr="004B209D" w:rsidRDefault="004B209D" w:rsidP="004B209D">
            <w:pPr>
              <w:autoSpaceDE w:val="0"/>
              <w:autoSpaceDN w:val="0"/>
              <w:adjustRightInd w:val="0"/>
              <w:jc w:val="both"/>
              <w:rPr>
                <w:rFonts w:ascii="Verdana" w:hAnsi="Verdana" w:cs="Calibri"/>
                <w:b/>
                <w:sz w:val="16"/>
                <w:szCs w:val="16"/>
                <w:lang w:val="es-BO" w:eastAsia="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3"/>
              <w:gridCol w:w="2694"/>
            </w:tblGrid>
            <w:tr w:rsidR="004B209D" w:rsidRPr="004B209D" w:rsidTr="004B209D">
              <w:trPr>
                <w:jc w:val="center"/>
              </w:trPr>
              <w:tc>
                <w:tcPr>
                  <w:tcW w:w="2629" w:type="dxa"/>
                  <w:shd w:val="clear" w:color="auto" w:fill="auto"/>
                  <w:vAlign w:val="center"/>
                </w:tcPr>
                <w:p w:rsidR="004B209D" w:rsidRPr="004B209D" w:rsidRDefault="004B209D" w:rsidP="004B209D">
                  <w:pPr>
                    <w:autoSpaceDE w:val="0"/>
                    <w:autoSpaceDN w:val="0"/>
                    <w:adjustRightInd w:val="0"/>
                    <w:jc w:val="center"/>
                    <w:rPr>
                      <w:rFonts w:ascii="Verdana" w:hAnsi="Verdana" w:cs="Calibri"/>
                      <w:sz w:val="16"/>
                      <w:szCs w:val="16"/>
                      <w:lang w:eastAsia="es-ES"/>
                    </w:rPr>
                  </w:pPr>
                  <w:r w:rsidRPr="004B209D">
                    <w:rPr>
                      <w:rFonts w:ascii="Verdana" w:hAnsi="Verdana" w:cs="Calibri"/>
                      <w:sz w:val="16"/>
                      <w:szCs w:val="16"/>
                      <w:lang w:eastAsia="es-ES"/>
                    </w:rPr>
                    <w:t>PROCEDENCIA Y MARCA</w:t>
                  </w:r>
                </w:p>
              </w:tc>
              <w:tc>
                <w:tcPr>
                  <w:tcW w:w="5003" w:type="dxa"/>
                  <w:shd w:val="clear" w:color="auto" w:fill="auto"/>
                  <w:vAlign w:val="center"/>
                </w:tcPr>
                <w:p w:rsidR="004B209D" w:rsidRPr="004B209D" w:rsidRDefault="004B209D" w:rsidP="004B209D">
                  <w:pPr>
                    <w:autoSpaceDE w:val="0"/>
                    <w:autoSpaceDN w:val="0"/>
                    <w:adjustRightInd w:val="0"/>
                    <w:rPr>
                      <w:rFonts w:ascii="Verdana" w:hAnsi="Verdana" w:cs="Calibri"/>
                      <w:sz w:val="16"/>
                      <w:szCs w:val="16"/>
                      <w:lang w:eastAsia="es-ES"/>
                    </w:rPr>
                  </w:pPr>
                  <w:r w:rsidRPr="004B209D">
                    <w:rPr>
                      <w:rFonts w:ascii="Verdana" w:hAnsi="Verdana" w:cs="Calibri"/>
                      <w:sz w:val="16"/>
                      <w:szCs w:val="16"/>
                      <w:lang w:eastAsia="es-ES"/>
                    </w:rPr>
                    <w:t>Especificar</w:t>
                  </w:r>
                </w:p>
              </w:tc>
            </w:tr>
            <w:tr w:rsidR="004B209D" w:rsidRPr="004B209D" w:rsidTr="004B209D">
              <w:trPr>
                <w:jc w:val="center"/>
              </w:trPr>
              <w:tc>
                <w:tcPr>
                  <w:tcW w:w="2629" w:type="dxa"/>
                  <w:shd w:val="clear" w:color="auto" w:fill="auto"/>
                  <w:vAlign w:val="center"/>
                </w:tcPr>
                <w:p w:rsidR="004B209D" w:rsidRPr="004B209D" w:rsidRDefault="004B209D" w:rsidP="004B209D">
                  <w:pPr>
                    <w:autoSpaceDE w:val="0"/>
                    <w:autoSpaceDN w:val="0"/>
                    <w:adjustRightInd w:val="0"/>
                    <w:jc w:val="center"/>
                    <w:rPr>
                      <w:rFonts w:ascii="Verdana" w:hAnsi="Verdana" w:cs="Calibri"/>
                      <w:sz w:val="16"/>
                      <w:szCs w:val="16"/>
                      <w:lang w:eastAsia="es-ES"/>
                    </w:rPr>
                  </w:pPr>
                  <w:r w:rsidRPr="004B209D">
                    <w:rPr>
                      <w:rFonts w:ascii="Verdana" w:hAnsi="Verdana" w:cs="Calibri"/>
                      <w:sz w:val="16"/>
                      <w:szCs w:val="16"/>
                      <w:lang w:eastAsia="es-ES"/>
                    </w:rPr>
                    <w:t>CANTIDAD</w:t>
                  </w:r>
                </w:p>
              </w:tc>
              <w:tc>
                <w:tcPr>
                  <w:tcW w:w="5003" w:type="dxa"/>
                  <w:shd w:val="clear" w:color="auto" w:fill="auto"/>
                  <w:vAlign w:val="center"/>
                </w:tcPr>
                <w:p w:rsidR="004B209D" w:rsidRPr="004B209D" w:rsidRDefault="004B209D" w:rsidP="004B209D">
                  <w:pPr>
                    <w:autoSpaceDE w:val="0"/>
                    <w:autoSpaceDN w:val="0"/>
                    <w:adjustRightInd w:val="0"/>
                    <w:rPr>
                      <w:rFonts w:ascii="Verdana" w:hAnsi="Verdana" w:cs="Calibri"/>
                      <w:sz w:val="16"/>
                      <w:szCs w:val="16"/>
                      <w:lang w:eastAsia="es-ES"/>
                    </w:rPr>
                  </w:pPr>
                  <w:r w:rsidRPr="004B209D">
                    <w:rPr>
                      <w:rFonts w:ascii="Verdana" w:hAnsi="Verdana" w:cs="Calibri"/>
                      <w:sz w:val="16"/>
                      <w:szCs w:val="16"/>
                      <w:lang w:eastAsia="es-ES"/>
                    </w:rPr>
                    <w:t xml:space="preserve">6 </w:t>
                  </w:r>
                  <w:proofErr w:type="spellStart"/>
                  <w:r w:rsidRPr="004B209D">
                    <w:rPr>
                      <w:rFonts w:ascii="Verdana" w:hAnsi="Verdana" w:cs="Calibri"/>
                      <w:sz w:val="16"/>
                      <w:szCs w:val="16"/>
                      <w:lang w:eastAsia="es-ES"/>
                    </w:rPr>
                    <w:t>Pza</w:t>
                  </w:r>
                  <w:proofErr w:type="spellEnd"/>
                </w:p>
              </w:tc>
            </w:tr>
            <w:tr w:rsidR="004B209D" w:rsidRPr="004B209D" w:rsidTr="004B209D">
              <w:trPr>
                <w:trHeight w:val="398"/>
                <w:jc w:val="center"/>
              </w:trPr>
              <w:tc>
                <w:tcPr>
                  <w:tcW w:w="2629" w:type="dxa"/>
                  <w:shd w:val="clear" w:color="auto" w:fill="auto"/>
                  <w:vAlign w:val="center"/>
                </w:tcPr>
                <w:p w:rsidR="004B209D" w:rsidRPr="004B209D" w:rsidRDefault="004B209D" w:rsidP="004B209D">
                  <w:pPr>
                    <w:autoSpaceDE w:val="0"/>
                    <w:autoSpaceDN w:val="0"/>
                    <w:adjustRightInd w:val="0"/>
                    <w:jc w:val="center"/>
                    <w:rPr>
                      <w:rFonts w:ascii="Verdana" w:hAnsi="Verdana" w:cs="Calibri"/>
                      <w:sz w:val="16"/>
                      <w:szCs w:val="16"/>
                      <w:lang w:eastAsia="es-ES"/>
                    </w:rPr>
                  </w:pPr>
                  <w:r w:rsidRPr="004B209D">
                    <w:rPr>
                      <w:rFonts w:ascii="Verdana" w:hAnsi="Verdana" w:cs="Calibri"/>
                      <w:sz w:val="16"/>
                      <w:szCs w:val="16"/>
                      <w:lang w:eastAsia="es-ES"/>
                    </w:rPr>
                    <w:t>DESCRIPCION</w:t>
                  </w:r>
                </w:p>
              </w:tc>
              <w:tc>
                <w:tcPr>
                  <w:tcW w:w="5003" w:type="dxa"/>
                  <w:shd w:val="clear" w:color="auto" w:fill="auto"/>
                  <w:vAlign w:val="center"/>
                </w:tcPr>
                <w:p w:rsidR="004B209D" w:rsidRPr="004B209D" w:rsidRDefault="004B209D" w:rsidP="004B209D">
                  <w:pPr>
                    <w:autoSpaceDE w:val="0"/>
                    <w:autoSpaceDN w:val="0"/>
                    <w:adjustRightInd w:val="0"/>
                    <w:jc w:val="both"/>
                    <w:rPr>
                      <w:rFonts w:ascii="Verdana" w:hAnsi="Verdana" w:cs="Calibri"/>
                      <w:sz w:val="16"/>
                      <w:szCs w:val="16"/>
                      <w:lang w:eastAsia="es-ES"/>
                    </w:rPr>
                  </w:pPr>
                  <w:r w:rsidRPr="004B209D">
                    <w:rPr>
                      <w:rFonts w:ascii="Verdana" w:hAnsi="Verdana" w:cs="Calibri"/>
                      <w:sz w:val="16"/>
                      <w:szCs w:val="16"/>
                      <w:lang w:eastAsia="es-ES"/>
                    </w:rPr>
                    <w:t>Válvula de globo recta (A7513AP) de 2”, conexión NPT F. entrada y salida, presión de trabajo: 400 WOG o superior</w:t>
                  </w:r>
                </w:p>
              </w:tc>
            </w:tr>
          </w:tbl>
          <w:p w:rsidR="004D6BCB" w:rsidRPr="004B209D" w:rsidRDefault="004D6BCB" w:rsidP="00EC1CBF">
            <w:pPr>
              <w:autoSpaceDE w:val="0"/>
              <w:autoSpaceDN w:val="0"/>
              <w:adjustRightInd w:val="0"/>
              <w:jc w:val="both"/>
              <w:rPr>
                <w:rFonts w:ascii="Verdana" w:hAnsi="Verdana" w:cs="Calibri"/>
                <w:sz w:val="16"/>
                <w:szCs w:val="16"/>
              </w:rPr>
            </w:pPr>
          </w:p>
        </w:tc>
        <w:tc>
          <w:tcPr>
            <w:tcW w:w="4799" w:type="dxa"/>
            <w:vAlign w:val="center"/>
          </w:tcPr>
          <w:p w:rsidR="004D6BCB" w:rsidRPr="00EC1CBF" w:rsidRDefault="004D6BCB" w:rsidP="00EC1CBF">
            <w:pPr>
              <w:rPr>
                <w:rFonts w:asciiTheme="minorHAnsi" w:hAnsiTheme="minorHAnsi" w:cstheme="minorHAnsi"/>
                <w:b/>
                <w:sz w:val="18"/>
                <w:szCs w:val="18"/>
                <w:lang w:val="es-BO"/>
              </w:rPr>
            </w:pPr>
          </w:p>
        </w:tc>
      </w:tr>
      <w:tr w:rsidR="004D6BCB" w:rsidRPr="002C62E4" w:rsidTr="00EC1CBF">
        <w:trPr>
          <w:trHeight w:val="207"/>
          <w:jc w:val="center"/>
        </w:trPr>
        <w:tc>
          <w:tcPr>
            <w:tcW w:w="4663" w:type="dxa"/>
            <w:shd w:val="clear" w:color="auto" w:fill="auto"/>
            <w:vAlign w:val="center"/>
          </w:tcPr>
          <w:p w:rsidR="004B209D" w:rsidRPr="004B209D" w:rsidRDefault="004B209D" w:rsidP="004B209D">
            <w:pPr>
              <w:autoSpaceDE w:val="0"/>
              <w:autoSpaceDN w:val="0"/>
              <w:adjustRightInd w:val="0"/>
              <w:jc w:val="both"/>
              <w:rPr>
                <w:rFonts w:ascii="Verdana" w:hAnsi="Verdana" w:cs="Calibri"/>
                <w:b/>
                <w:sz w:val="16"/>
                <w:szCs w:val="16"/>
                <w:lang w:val="es-BO" w:eastAsia="es-ES"/>
              </w:rPr>
            </w:pPr>
            <w:r w:rsidRPr="004B209D">
              <w:rPr>
                <w:rFonts w:ascii="Verdana" w:hAnsi="Verdana" w:cs="Calibri"/>
                <w:b/>
                <w:sz w:val="16"/>
                <w:szCs w:val="16"/>
                <w:lang w:val="es-BO" w:eastAsia="es-ES"/>
              </w:rPr>
              <w:t>Nº ITEM 14: VALVULA DE COMPUERTA O CORTINA DE 2”, EN BRONCE, CONEXIÓN NPT HEMBRA</w:t>
            </w:r>
          </w:p>
          <w:p w:rsidR="004B209D" w:rsidRPr="004B209D" w:rsidRDefault="004B209D" w:rsidP="004B209D">
            <w:pPr>
              <w:autoSpaceDE w:val="0"/>
              <w:autoSpaceDN w:val="0"/>
              <w:adjustRightInd w:val="0"/>
              <w:jc w:val="both"/>
              <w:rPr>
                <w:rFonts w:ascii="Verdana" w:hAnsi="Verdana" w:cs="Calibri"/>
                <w:b/>
                <w:sz w:val="16"/>
                <w:szCs w:val="16"/>
                <w:lang w:val="es-BO" w:eastAsia="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9"/>
              <w:gridCol w:w="2848"/>
            </w:tblGrid>
            <w:tr w:rsidR="004B209D" w:rsidRPr="004B209D" w:rsidTr="004B209D">
              <w:trPr>
                <w:jc w:val="center"/>
              </w:trPr>
              <w:tc>
                <w:tcPr>
                  <w:tcW w:w="2629" w:type="dxa"/>
                  <w:shd w:val="clear" w:color="auto" w:fill="auto"/>
                  <w:vAlign w:val="center"/>
                </w:tcPr>
                <w:p w:rsidR="004B209D" w:rsidRPr="004B209D" w:rsidRDefault="004B209D" w:rsidP="004B209D">
                  <w:pPr>
                    <w:autoSpaceDE w:val="0"/>
                    <w:autoSpaceDN w:val="0"/>
                    <w:adjustRightInd w:val="0"/>
                    <w:jc w:val="center"/>
                    <w:rPr>
                      <w:rFonts w:ascii="Verdana" w:hAnsi="Verdana" w:cs="Calibri"/>
                      <w:sz w:val="16"/>
                      <w:szCs w:val="16"/>
                      <w:lang w:eastAsia="es-ES"/>
                    </w:rPr>
                  </w:pPr>
                  <w:r w:rsidRPr="004B209D">
                    <w:rPr>
                      <w:rFonts w:ascii="Verdana" w:hAnsi="Verdana" w:cs="Calibri"/>
                      <w:sz w:val="16"/>
                      <w:szCs w:val="16"/>
                      <w:lang w:eastAsia="es-ES"/>
                    </w:rPr>
                    <w:t>PROCEDENCIA Y MARCA</w:t>
                  </w:r>
                </w:p>
              </w:tc>
              <w:tc>
                <w:tcPr>
                  <w:tcW w:w="5003" w:type="dxa"/>
                  <w:shd w:val="clear" w:color="auto" w:fill="auto"/>
                  <w:vAlign w:val="center"/>
                </w:tcPr>
                <w:p w:rsidR="004B209D" w:rsidRPr="004B209D" w:rsidRDefault="004B209D" w:rsidP="004B209D">
                  <w:pPr>
                    <w:autoSpaceDE w:val="0"/>
                    <w:autoSpaceDN w:val="0"/>
                    <w:adjustRightInd w:val="0"/>
                    <w:rPr>
                      <w:rFonts w:ascii="Verdana" w:hAnsi="Verdana" w:cs="Calibri"/>
                      <w:sz w:val="16"/>
                      <w:szCs w:val="16"/>
                      <w:lang w:eastAsia="es-ES"/>
                    </w:rPr>
                  </w:pPr>
                  <w:r w:rsidRPr="004B209D">
                    <w:rPr>
                      <w:rFonts w:ascii="Verdana" w:hAnsi="Verdana" w:cs="Calibri"/>
                      <w:sz w:val="16"/>
                      <w:szCs w:val="16"/>
                      <w:lang w:eastAsia="es-ES"/>
                    </w:rPr>
                    <w:t>Especificar</w:t>
                  </w:r>
                </w:p>
              </w:tc>
            </w:tr>
            <w:tr w:rsidR="004B209D" w:rsidRPr="004B209D" w:rsidTr="004B209D">
              <w:trPr>
                <w:jc w:val="center"/>
              </w:trPr>
              <w:tc>
                <w:tcPr>
                  <w:tcW w:w="2629" w:type="dxa"/>
                  <w:shd w:val="clear" w:color="auto" w:fill="auto"/>
                  <w:vAlign w:val="center"/>
                </w:tcPr>
                <w:p w:rsidR="004B209D" w:rsidRPr="004B209D" w:rsidRDefault="004B209D" w:rsidP="004B209D">
                  <w:pPr>
                    <w:autoSpaceDE w:val="0"/>
                    <w:autoSpaceDN w:val="0"/>
                    <w:adjustRightInd w:val="0"/>
                    <w:jc w:val="center"/>
                    <w:rPr>
                      <w:rFonts w:ascii="Verdana" w:hAnsi="Verdana" w:cs="Calibri"/>
                      <w:sz w:val="16"/>
                      <w:szCs w:val="16"/>
                      <w:lang w:eastAsia="es-ES"/>
                    </w:rPr>
                  </w:pPr>
                  <w:r w:rsidRPr="004B209D">
                    <w:rPr>
                      <w:rFonts w:ascii="Verdana" w:hAnsi="Verdana" w:cs="Calibri"/>
                      <w:sz w:val="16"/>
                      <w:szCs w:val="16"/>
                      <w:lang w:eastAsia="es-ES"/>
                    </w:rPr>
                    <w:t>CANTIDAD</w:t>
                  </w:r>
                </w:p>
              </w:tc>
              <w:tc>
                <w:tcPr>
                  <w:tcW w:w="5003" w:type="dxa"/>
                  <w:shd w:val="clear" w:color="auto" w:fill="auto"/>
                  <w:vAlign w:val="center"/>
                </w:tcPr>
                <w:p w:rsidR="004B209D" w:rsidRPr="004B209D" w:rsidRDefault="004B209D" w:rsidP="004B209D">
                  <w:pPr>
                    <w:autoSpaceDE w:val="0"/>
                    <w:autoSpaceDN w:val="0"/>
                    <w:adjustRightInd w:val="0"/>
                    <w:rPr>
                      <w:rFonts w:ascii="Verdana" w:hAnsi="Verdana" w:cs="Calibri"/>
                      <w:sz w:val="16"/>
                      <w:szCs w:val="16"/>
                      <w:lang w:eastAsia="es-ES"/>
                    </w:rPr>
                  </w:pPr>
                  <w:r w:rsidRPr="004B209D">
                    <w:rPr>
                      <w:rFonts w:ascii="Verdana" w:hAnsi="Verdana" w:cs="Calibri"/>
                      <w:sz w:val="16"/>
                      <w:szCs w:val="16"/>
                      <w:lang w:eastAsia="es-ES"/>
                    </w:rPr>
                    <w:t xml:space="preserve">18 </w:t>
                  </w:r>
                  <w:proofErr w:type="spellStart"/>
                  <w:r w:rsidRPr="004B209D">
                    <w:rPr>
                      <w:rFonts w:ascii="Verdana" w:hAnsi="Verdana" w:cs="Calibri"/>
                      <w:sz w:val="16"/>
                      <w:szCs w:val="16"/>
                      <w:lang w:eastAsia="es-ES"/>
                    </w:rPr>
                    <w:t>Pza</w:t>
                  </w:r>
                  <w:proofErr w:type="spellEnd"/>
                </w:p>
              </w:tc>
            </w:tr>
            <w:tr w:rsidR="004B209D" w:rsidRPr="004B209D" w:rsidTr="004B209D">
              <w:trPr>
                <w:trHeight w:val="398"/>
                <w:jc w:val="center"/>
              </w:trPr>
              <w:tc>
                <w:tcPr>
                  <w:tcW w:w="2629" w:type="dxa"/>
                  <w:shd w:val="clear" w:color="auto" w:fill="auto"/>
                  <w:vAlign w:val="center"/>
                </w:tcPr>
                <w:p w:rsidR="004B209D" w:rsidRPr="004B209D" w:rsidRDefault="004B209D" w:rsidP="004B209D">
                  <w:pPr>
                    <w:autoSpaceDE w:val="0"/>
                    <w:autoSpaceDN w:val="0"/>
                    <w:adjustRightInd w:val="0"/>
                    <w:jc w:val="center"/>
                    <w:rPr>
                      <w:rFonts w:ascii="Verdana" w:hAnsi="Verdana" w:cs="Calibri"/>
                      <w:sz w:val="16"/>
                      <w:szCs w:val="16"/>
                      <w:lang w:eastAsia="es-ES"/>
                    </w:rPr>
                  </w:pPr>
                  <w:r w:rsidRPr="004B209D">
                    <w:rPr>
                      <w:rFonts w:ascii="Verdana" w:hAnsi="Verdana" w:cs="Calibri"/>
                      <w:sz w:val="16"/>
                      <w:szCs w:val="16"/>
                      <w:lang w:eastAsia="es-ES"/>
                    </w:rPr>
                    <w:t>DESCRIPCION</w:t>
                  </w:r>
                </w:p>
              </w:tc>
              <w:tc>
                <w:tcPr>
                  <w:tcW w:w="5003" w:type="dxa"/>
                  <w:shd w:val="clear" w:color="auto" w:fill="auto"/>
                  <w:vAlign w:val="center"/>
                </w:tcPr>
                <w:p w:rsidR="004B209D" w:rsidRPr="004B209D" w:rsidRDefault="004B209D" w:rsidP="004B209D">
                  <w:pPr>
                    <w:autoSpaceDE w:val="0"/>
                    <w:autoSpaceDN w:val="0"/>
                    <w:adjustRightInd w:val="0"/>
                    <w:jc w:val="both"/>
                    <w:rPr>
                      <w:rFonts w:ascii="Verdana" w:hAnsi="Verdana" w:cs="Calibri"/>
                      <w:sz w:val="16"/>
                      <w:szCs w:val="16"/>
                      <w:lang w:eastAsia="es-ES"/>
                    </w:rPr>
                  </w:pPr>
                  <w:r w:rsidRPr="004B209D">
                    <w:rPr>
                      <w:rFonts w:ascii="Verdana" w:hAnsi="Verdana" w:cs="Calibri"/>
                      <w:sz w:val="16"/>
                      <w:szCs w:val="16"/>
                      <w:lang w:eastAsia="es-ES"/>
                    </w:rPr>
                    <w:t xml:space="preserve">Válvula de compuerta o cortina de 2”, conexión roscada hembra-hembra, según gas (BSP) ISO 228/1, presión máxima de trabajo: 20 </w:t>
                  </w:r>
                  <w:proofErr w:type="gramStart"/>
                  <w:r w:rsidRPr="004B209D">
                    <w:rPr>
                      <w:rFonts w:ascii="Verdana" w:hAnsi="Verdana" w:cs="Calibri"/>
                      <w:sz w:val="16"/>
                      <w:szCs w:val="16"/>
                      <w:lang w:eastAsia="es-ES"/>
                    </w:rPr>
                    <w:t>bar</w:t>
                  </w:r>
                  <w:proofErr w:type="gramEnd"/>
                  <w:r w:rsidRPr="004B209D">
                    <w:rPr>
                      <w:rFonts w:ascii="Verdana" w:hAnsi="Verdana" w:cs="Calibri"/>
                      <w:sz w:val="16"/>
                      <w:szCs w:val="16"/>
                      <w:lang w:eastAsia="es-ES"/>
                    </w:rPr>
                    <w:t>.</w:t>
                  </w:r>
                </w:p>
                <w:p w:rsidR="004B209D" w:rsidRPr="004B209D" w:rsidRDefault="004B209D" w:rsidP="004B209D">
                  <w:pPr>
                    <w:autoSpaceDE w:val="0"/>
                    <w:autoSpaceDN w:val="0"/>
                    <w:adjustRightInd w:val="0"/>
                    <w:jc w:val="both"/>
                    <w:rPr>
                      <w:rFonts w:ascii="Verdana" w:hAnsi="Verdana" w:cs="Calibri"/>
                      <w:sz w:val="16"/>
                      <w:szCs w:val="16"/>
                      <w:lang w:eastAsia="es-ES"/>
                    </w:rPr>
                  </w:pPr>
                  <w:r w:rsidRPr="004B209D">
                    <w:rPr>
                      <w:rFonts w:ascii="Verdana" w:hAnsi="Verdana" w:cs="Calibri"/>
                      <w:sz w:val="16"/>
                      <w:szCs w:val="16"/>
                      <w:lang w:eastAsia="es-ES"/>
                    </w:rPr>
                    <w:t>Cuerpo y tapa: latón según UNE-EN 12165, anillo prensa/</w:t>
                  </w:r>
                  <w:proofErr w:type="spellStart"/>
                  <w:r w:rsidRPr="004B209D">
                    <w:rPr>
                      <w:rFonts w:ascii="Verdana" w:hAnsi="Verdana" w:cs="Calibri"/>
                      <w:sz w:val="16"/>
                      <w:szCs w:val="16"/>
                      <w:lang w:eastAsia="es-ES"/>
                    </w:rPr>
                    <w:t>prensaestopa</w:t>
                  </w:r>
                  <w:proofErr w:type="spellEnd"/>
                  <w:r w:rsidRPr="004B209D">
                    <w:rPr>
                      <w:rFonts w:ascii="Verdana" w:hAnsi="Verdana" w:cs="Calibri"/>
                      <w:sz w:val="16"/>
                      <w:szCs w:val="16"/>
                      <w:lang w:eastAsia="es-ES"/>
                    </w:rPr>
                    <w:t>: PTFE, Accionamiento: Aluminio, volante manual</w:t>
                  </w:r>
                </w:p>
              </w:tc>
            </w:tr>
          </w:tbl>
          <w:p w:rsidR="004D6BCB" w:rsidRPr="004B209D" w:rsidRDefault="004D6BCB" w:rsidP="00EC1CBF">
            <w:pPr>
              <w:autoSpaceDE w:val="0"/>
              <w:autoSpaceDN w:val="0"/>
              <w:adjustRightInd w:val="0"/>
              <w:jc w:val="both"/>
              <w:rPr>
                <w:rFonts w:ascii="Verdana" w:hAnsi="Verdana" w:cs="Calibri"/>
                <w:sz w:val="16"/>
                <w:szCs w:val="16"/>
              </w:rPr>
            </w:pPr>
          </w:p>
        </w:tc>
        <w:tc>
          <w:tcPr>
            <w:tcW w:w="4799" w:type="dxa"/>
            <w:vAlign w:val="center"/>
          </w:tcPr>
          <w:p w:rsidR="004D6BCB" w:rsidRPr="00EC1CBF" w:rsidRDefault="004D6BCB" w:rsidP="00EC1CBF">
            <w:pPr>
              <w:rPr>
                <w:rFonts w:asciiTheme="minorHAnsi" w:hAnsiTheme="minorHAnsi" w:cstheme="minorHAnsi"/>
                <w:b/>
                <w:sz w:val="18"/>
                <w:szCs w:val="18"/>
                <w:lang w:val="es-BO"/>
              </w:rPr>
            </w:pPr>
          </w:p>
        </w:tc>
      </w:tr>
      <w:tr w:rsidR="004D6BCB" w:rsidRPr="002C62E4" w:rsidTr="00EC1CBF">
        <w:trPr>
          <w:trHeight w:val="207"/>
          <w:jc w:val="center"/>
        </w:trPr>
        <w:tc>
          <w:tcPr>
            <w:tcW w:w="4663" w:type="dxa"/>
            <w:shd w:val="clear" w:color="auto" w:fill="auto"/>
            <w:vAlign w:val="center"/>
          </w:tcPr>
          <w:p w:rsidR="004B209D" w:rsidRPr="004B209D" w:rsidRDefault="004B209D" w:rsidP="004B209D">
            <w:pPr>
              <w:autoSpaceDE w:val="0"/>
              <w:autoSpaceDN w:val="0"/>
              <w:adjustRightInd w:val="0"/>
              <w:jc w:val="both"/>
              <w:rPr>
                <w:rFonts w:ascii="Verdana" w:hAnsi="Verdana" w:cs="Calibri"/>
                <w:b/>
                <w:sz w:val="16"/>
                <w:szCs w:val="16"/>
                <w:lang w:val="es-BO" w:eastAsia="es-ES"/>
              </w:rPr>
            </w:pPr>
            <w:r w:rsidRPr="004B209D">
              <w:rPr>
                <w:rFonts w:ascii="Verdana" w:hAnsi="Verdana" w:cs="Calibri"/>
                <w:b/>
                <w:sz w:val="16"/>
                <w:szCs w:val="16"/>
                <w:lang w:val="es-BO" w:eastAsia="es-ES"/>
              </w:rPr>
              <w:t>Nº ITEM 15: ACTUADOR NEUMATICO SIMPLE ACCION DE 1 1/2", CON VALVULA PASO TOTAL DE 1 1/2", CONEXIÓN NPT HEMBRA</w:t>
            </w:r>
          </w:p>
          <w:p w:rsidR="004B209D" w:rsidRPr="004B209D" w:rsidRDefault="004B209D" w:rsidP="004B209D">
            <w:pPr>
              <w:autoSpaceDE w:val="0"/>
              <w:autoSpaceDN w:val="0"/>
              <w:adjustRightInd w:val="0"/>
              <w:jc w:val="both"/>
              <w:rPr>
                <w:rFonts w:ascii="Verdana" w:hAnsi="Verdana" w:cs="Calibri"/>
                <w:b/>
                <w:sz w:val="16"/>
                <w:szCs w:val="16"/>
                <w:lang w:val="es-BO" w:eastAsia="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5"/>
              <w:gridCol w:w="2752"/>
            </w:tblGrid>
            <w:tr w:rsidR="004B209D" w:rsidRPr="004B209D" w:rsidTr="004B209D">
              <w:trPr>
                <w:jc w:val="center"/>
              </w:trPr>
              <w:tc>
                <w:tcPr>
                  <w:tcW w:w="2629" w:type="dxa"/>
                  <w:shd w:val="clear" w:color="auto" w:fill="auto"/>
                  <w:vAlign w:val="center"/>
                </w:tcPr>
                <w:p w:rsidR="004B209D" w:rsidRPr="004B209D" w:rsidRDefault="004B209D" w:rsidP="004B209D">
                  <w:pPr>
                    <w:autoSpaceDE w:val="0"/>
                    <w:autoSpaceDN w:val="0"/>
                    <w:adjustRightInd w:val="0"/>
                    <w:jc w:val="center"/>
                    <w:rPr>
                      <w:rFonts w:ascii="Verdana" w:hAnsi="Verdana" w:cs="Calibri"/>
                      <w:sz w:val="16"/>
                      <w:szCs w:val="16"/>
                      <w:lang w:eastAsia="es-ES"/>
                    </w:rPr>
                  </w:pPr>
                  <w:r w:rsidRPr="004B209D">
                    <w:rPr>
                      <w:rFonts w:ascii="Verdana" w:hAnsi="Verdana" w:cs="Calibri"/>
                      <w:sz w:val="16"/>
                      <w:szCs w:val="16"/>
                      <w:lang w:eastAsia="es-ES"/>
                    </w:rPr>
                    <w:t>PROCEDENCIA Y MARCA</w:t>
                  </w:r>
                </w:p>
              </w:tc>
              <w:tc>
                <w:tcPr>
                  <w:tcW w:w="5003" w:type="dxa"/>
                  <w:shd w:val="clear" w:color="auto" w:fill="auto"/>
                  <w:vAlign w:val="center"/>
                </w:tcPr>
                <w:p w:rsidR="004B209D" w:rsidRPr="004B209D" w:rsidRDefault="004B209D" w:rsidP="004B209D">
                  <w:pPr>
                    <w:autoSpaceDE w:val="0"/>
                    <w:autoSpaceDN w:val="0"/>
                    <w:adjustRightInd w:val="0"/>
                    <w:rPr>
                      <w:rFonts w:ascii="Verdana" w:hAnsi="Verdana" w:cs="Calibri"/>
                      <w:sz w:val="16"/>
                      <w:szCs w:val="16"/>
                      <w:lang w:eastAsia="es-ES"/>
                    </w:rPr>
                  </w:pPr>
                  <w:r w:rsidRPr="004B209D">
                    <w:rPr>
                      <w:rFonts w:ascii="Verdana" w:hAnsi="Verdana" w:cs="Calibri"/>
                      <w:sz w:val="16"/>
                      <w:szCs w:val="16"/>
                      <w:lang w:eastAsia="es-ES"/>
                    </w:rPr>
                    <w:t>Especificar</w:t>
                  </w:r>
                </w:p>
              </w:tc>
            </w:tr>
            <w:tr w:rsidR="004B209D" w:rsidRPr="004B209D" w:rsidTr="004B209D">
              <w:trPr>
                <w:jc w:val="center"/>
              </w:trPr>
              <w:tc>
                <w:tcPr>
                  <w:tcW w:w="2629" w:type="dxa"/>
                  <w:shd w:val="clear" w:color="auto" w:fill="auto"/>
                  <w:vAlign w:val="center"/>
                </w:tcPr>
                <w:p w:rsidR="004B209D" w:rsidRPr="004B209D" w:rsidRDefault="004B209D" w:rsidP="004B209D">
                  <w:pPr>
                    <w:autoSpaceDE w:val="0"/>
                    <w:autoSpaceDN w:val="0"/>
                    <w:adjustRightInd w:val="0"/>
                    <w:jc w:val="center"/>
                    <w:rPr>
                      <w:rFonts w:ascii="Verdana" w:hAnsi="Verdana" w:cs="Calibri"/>
                      <w:sz w:val="16"/>
                      <w:szCs w:val="16"/>
                      <w:lang w:eastAsia="es-ES"/>
                    </w:rPr>
                  </w:pPr>
                  <w:r w:rsidRPr="004B209D">
                    <w:rPr>
                      <w:rFonts w:ascii="Verdana" w:hAnsi="Verdana" w:cs="Calibri"/>
                      <w:sz w:val="16"/>
                      <w:szCs w:val="16"/>
                      <w:lang w:eastAsia="es-ES"/>
                    </w:rPr>
                    <w:t>CANTIDAD</w:t>
                  </w:r>
                </w:p>
              </w:tc>
              <w:tc>
                <w:tcPr>
                  <w:tcW w:w="5003" w:type="dxa"/>
                  <w:shd w:val="clear" w:color="auto" w:fill="auto"/>
                  <w:vAlign w:val="center"/>
                </w:tcPr>
                <w:p w:rsidR="004B209D" w:rsidRPr="004B209D" w:rsidRDefault="004B209D" w:rsidP="004B209D">
                  <w:pPr>
                    <w:autoSpaceDE w:val="0"/>
                    <w:autoSpaceDN w:val="0"/>
                    <w:adjustRightInd w:val="0"/>
                    <w:rPr>
                      <w:rFonts w:ascii="Verdana" w:hAnsi="Verdana" w:cs="Calibri"/>
                      <w:sz w:val="16"/>
                      <w:szCs w:val="16"/>
                      <w:lang w:eastAsia="es-ES"/>
                    </w:rPr>
                  </w:pPr>
                  <w:r w:rsidRPr="004B209D">
                    <w:rPr>
                      <w:rFonts w:ascii="Verdana" w:hAnsi="Verdana" w:cs="Calibri"/>
                      <w:sz w:val="16"/>
                      <w:szCs w:val="16"/>
                      <w:lang w:eastAsia="es-ES"/>
                    </w:rPr>
                    <w:t xml:space="preserve">1 </w:t>
                  </w:r>
                  <w:proofErr w:type="spellStart"/>
                  <w:r w:rsidRPr="004B209D">
                    <w:rPr>
                      <w:rFonts w:ascii="Verdana" w:hAnsi="Verdana" w:cs="Calibri"/>
                      <w:sz w:val="16"/>
                      <w:szCs w:val="16"/>
                      <w:lang w:eastAsia="es-ES"/>
                    </w:rPr>
                    <w:t>Pza</w:t>
                  </w:r>
                  <w:proofErr w:type="spellEnd"/>
                </w:p>
              </w:tc>
            </w:tr>
            <w:tr w:rsidR="004B209D" w:rsidRPr="004B209D" w:rsidTr="004B209D">
              <w:trPr>
                <w:trHeight w:val="398"/>
                <w:jc w:val="center"/>
              </w:trPr>
              <w:tc>
                <w:tcPr>
                  <w:tcW w:w="2629" w:type="dxa"/>
                  <w:shd w:val="clear" w:color="auto" w:fill="auto"/>
                  <w:vAlign w:val="center"/>
                </w:tcPr>
                <w:p w:rsidR="004B209D" w:rsidRPr="004B209D" w:rsidRDefault="004B209D" w:rsidP="004B209D">
                  <w:pPr>
                    <w:autoSpaceDE w:val="0"/>
                    <w:autoSpaceDN w:val="0"/>
                    <w:adjustRightInd w:val="0"/>
                    <w:jc w:val="center"/>
                    <w:rPr>
                      <w:rFonts w:ascii="Verdana" w:hAnsi="Verdana" w:cs="Calibri"/>
                      <w:sz w:val="16"/>
                      <w:szCs w:val="16"/>
                      <w:lang w:eastAsia="es-ES"/>
                    </w:rPr>
                  </w:pPr>
                  <w:r w:rsidRPr="004B209D">
                    <w:rPr>
                      <w:rFonts w:ascii="Verdana" w:hAnsi="Verdana" w:cs="Calibri"/>
                      <w:sz w:val="16"/>
                      <w:szCs w:val="16"/>
                      <w:lang w:eastAsia="es-ES"/>
                    </w:rPr>
                    <w:lastRenderedPageBreak/>
                    <w:t>DESCRIPCION</w:t>
                  </w:r>
                </w:p>
              </w:tc>
              <w:tc>
                <w:tcPr>
                  <w:tcW w:w="5003" w:type="dxa"/>
                  <w:shd w:val="clear" w:color="auto" w:fill="auto"/>
                  <w:vAlign w:val="center"/>
                </w:tcPr>
                <w:p w:rsidR="004B209D" w:rsidRPr="004B209D" w:rsidRDefault="004B209D" w:rsidP="004B209D">
                  <w:pPr>
                    <w:autoSpaceDE w:val="0"/>
                    <w:autoSpaceDN w:val="0"/>
                    <w:adjustRightInd w:val="0"/>
                    <w:jc w:val="both"/>
                    <w:rPr>
                      <w:rFonts w:ascii="Verdana" w:hAnsi="Verdana" w:cs="Calibri"/>
                      <w:sz w:val="16"/>
                      <w:szCs w:val="16"/>
                      <w:lang w:eastAsia="es-ES"/>
                    </w:rPr>
                  </w:pPr>
                  <w:r w:rsidRPr="004B209D">
                    <w:rPr>
                      <w:rFonts w:ascii="Verdana" w:hAnsi="Verdana" w:cs="Calibri"/>
                      <w:sz w:val="16"/>
                      <w:szCs w:val="16"/>
                      <w:lang w:eastAsia="es-ES"/>
                    </w:rPr>
                    <w:t>Actuador neumático simple acción, Diámetro 1 1/2” NPT, con Válvula esférica paso total de 1 1/2”, conexión rosca NPT hembra entrada y salida.</w:t>
                  </w:r>
                </w:p>
                <w:p w:rsidR="004B209D" w:rsidRPr="004B209D" w:rsidRDefault="004B209D" w:rsidP="004B209D">
                  <w:pPr>
                    <w:autoSpaceDE w:val="0"/>
                    <w:autoSpaceDN w:val="0"/>
                    <w:adjustRightInd w:val="0"/>
                    <w:jc w:val="both"/>
                    <w:rPr>
                      <w:rFonts w:ascii="Verdana" w:hAnsi="Verdana" w:cs="Calibri"/>
                      <w:sz w:val="16"/>
                      <w:szCs w:val="16"/>
                      <w:lang w:eastAsia="es-ES"/>
                    </w:rPr>
                  </w:pPr>
                  <w:r w:rsidRPr="004B209D">
                    <w:rPr>
                      <w:rFonts w:ascii="Verdana" w:hAnsi="Verdana" w:cs="Calibri"/>
                      <w:sz w:val="16"/>
                      <w:szCs w:val="16"/>
                      <w:lang w:eastAsia="es-ES"/>
                    </w:rPr>
                    <w:t xml:space="preserve">Cuerpo y tapa: acero al carbono ASTM A 105, Bola: Acero inoxidable ASTM 351, Asiento: </w:t>
                  </w:r>
                  <w:proofErr w:type="spellStart"/>
                  <w:r w:rsidRPr="004B209D">
                    <w:rPr>
                      <w:rFonts w:ascii="Verdana" w:hAnsi="Verdana" w:cs="Calibri"/>
                      <w:sz w:val="16"/>
                      <w:szCs w:val="16"/>
                      <w:lang w:eastAsia="es-ES"/>
                    </w:rPr>
                    <w:t>Cryosteam</w:t>
                  </w:r>
                  <w:proofErr w:type="spellEnd"/>
                  <w:r w:rsidRPr="004B209D">
                    <w:rPr>
                      <w:rFonts w:ascii="Verdana" w:hAnsi="Verdana" w:cs="Calibri"/>
                      <w:sz w:val="16"/>
                      <w:szCs w:val="16"/>
                      <w:lang w:eastAsia="es-ES"/>
                    </w:rPr>
                    <w:t>, Vástago: AISI 316, Accionamiento: Actuador</w:t>
                  </w:r>
                </w:p>
              </w:tc>
            </w:tr>
          </w:tbl>
          <w:p w:rsidR="004D6BCB" w:rsidRPr="004B209D" w:rsidRDefault="004D6BCB" w:rsidP="00EC1CBF">
            <w:pPr>
              <w:autoSpaceDE w:val="0"/>
              <w:autoSpaceDN w:val="0"/>
              <w:adjustRightInd w:val="0"/>
              <w:jc w:val="both"/>
              <w:rPr>
                <w:rFonts w:ascii="Verdana" w:hAnsi="Verdana" w:cs="Calibri"/>
                <w:sz w:val="16"/>
                <w:szCs w:val="16"/>
              </w:rPr>
            </w:pPr>
          </w:p>
        </w:tc>
        <w:tc>
          <w:tcPr>
            <w:tcW w:w="4799" w:type="dxa"/>
            <w:vAlign w:val="center"/>
          </w:tcPr>
          <w:p w:rsidR="004D6BCB" w:rsidRPr="00EC1CBF" w:rsidRDefault="004D6BCB" w:rsidP="00EC1CBF">
            <w:pPr>
              <w:rPr>
                <w:rFonts w:asciiTheme="minorHAnsi" w:hAnsiTheme="minorHAnsi" w:cstheme="minorHAnsi"/>
                <w:b/>
                <w:sz w:val="18"/>
                <w:szCs w:val="18"/>
                <w:lang w:val="es-BO"/>
              </w:rPr>
            </w:pPr>
          </w:p>
        </w:tc>
      </w:tr>
      <w:tr w:rsidR="004D6BCB" w:rsidRPr="002C62E4" w:rsidTr="00EC1CBF">
        <w:trPr>
          <w:trHeight w:val="207"/>
          <w:jc w:val="center"/>
        </w:trPr>
        <w:tc>
          <w:tcPr>
            <w:tcW w:w="4663" w:type="dxa"/>
            <w:shd w:val="clear" w:color="auto" w:fill="auto"/>
            <w:vAlign w:val="center"/>
          </w:tcPr>
          <w:p w:rsidR="004B209D" w:rsidRPr="004B209D" w:rsidRDefault="004B209D" w:rsidP="004B209D">
            <w:pPr>
              <w:autoSpaceDE w:val="0"/>
              <w:autoSpaceDN w:val="0"/>
              <w:adjustRightInd w:val="0"/>
              <w:jc w:val="both"/>
              <w:rPr>
                <w:rFonts w:ascii="Verdana" w:hAnsi="Verdana" w:cs="Calibri"/>
                <w:b/>
                <w:sz w:val="16"/>
                <w:szCs w:val="16"/>
                <w:lang w:val="es-BO" w:eastAsia="es-ES"/>
              </w:rPr>
            </w:pPr>
            <w:r w:rsidRPr="004B209D">
              <w:rPr>
                <w:rFonts w:ascii="Verdana" w:hAnsi="Verdana" w:cs="Calibri"/>
                <w:b/>
                <w:sz w:val="16"/>
                <w:szCs w:val="16"/>
                <w:lang w:val="es-BO" w:eastAsia="es-ES"/>
              </w:rPr>
              <w:lastRenderedPageBreak/>
              <w:t>Nº ITEM 16: ACTUADOR NEUMATICO SIMPLE ACCION DE 2", CON VALVULA PASO TOTAL DE 2", CONEXIÓN NPT HEMBRA</w:t>
            </w:r>
          </w:p>
          <w:p w:rsidR="004B209D" w:rsidRPr="004B209D" w:rsidRDefault="004B209D" w:rsidP="004B209D">
            <w:pPr>
              <w:autoSpaceDE w:val="0"/>
              <w:autoSpaceDN w:val="0"/>
              <w:adjustRightInd w:val="0"/>
              <w:jc w:val="both"/>
              <w:rPr>
                <w:rFonts w:ascii="Verdana" w:hAnsi="Verdana" w:cs="Calibri"/>
                <w:b/>
                <w:sz w:val="16"/>
                <w:szCs w:val="16"/>
                <w:lang w:val="es-BO" w:eastAsia="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5"/>
              <w:gridCol w:w="2752"/>
            </w:tblGrid>
            <w:tr w:rsidR="004B209D" w:rsidRPr="004B209D" w:rsidTr="004B209D">
              <w:trPr>
                <w:jc w:val="center"/>
              </w:trPr>
              <w:tc>
                <w:tcPr>
                  <w:tcW w:w="2629" w:type="dxa"/>
                  <w:shd w:val="clear" w:color="auto" w:fill="auto"/>
                  <w:vAlign w:val="center"/>
                </w:tcPr>
                <w:p w:rsidR="004B209D" w:rsidRPr="004B209D" w:rsidRDefault="004B209D" w:rsidP="004B209D">
                  <w:pPr>
                    <w:autoSpaceDE w:val="0"/>
                    <w:autoSpaceDN w:val="0"/>
                    <w:adjustRightInd w:val="0"/>
                    <w:jc w:val="center"/>
                    <w:rPr>
                      <w:rFonts w:ascii="Verdana" w:hAnsi="Verdana" w:cs="Calibri"/>
                      <w:sz w:val="16"/>
                      <w:szCs w:val="16"/>
                      <w:lang w:eastAsia="es-ES"/>
                    </w:rPr>
                  </w:pPr>
                  <w:r w:rsidRPr="004B209D">
                    <w:rPr>
                      <w:rFonts w:ascii="Verdana" w:hAnsi="Verdana" w:cs="Calibri"/>
                      <w:sz w:val="16"/>
                      <w:szCs w:val="16"/>
                      <w:lang w:eastAsia="es-ES"/>
                    </w:rPr>
                    <w:t>PROCEDENCIA Y MARCA</w:t>
                  </w:r>
                </w:p>
              </w:tc>
              <w:tc>
                <w:tcPr>
                  <w:tcW w:w="5003" w:type="dxa"/>
                  <w:shd w:val="clear" w:color="auto" w:fill="auto"/>
                  <w:vAlign w:val="center"/>
                </w:tcPr>
                <w:p w:rsidR="004B209D" w:rsidRPr="004B209D" w:rsidRDefault="004B209D" w:rsidP="004B209D">
                  <w:pPr>
                    <w:autoSpaceDE w:val="0"/>
                    <w:autoSpaceDN w:val="0"/>
                    <w:adjustRightInd w:val="0"/>
                    <w:rPr>
                      <w:rFonts w:ascii="Verdana" w:hAnsi="Verdana" w:cs="Calibri"/>
                      <w:sz w:val="16"/>
                      <w:szCs w:val="16"/>
                      <w:lang w:eastAsia="es-ES"/>
                    </w:rPr>
                  </w:pPr>
                  <w:r w:rsidRPr="004B209D">
                    <w:rPr>
                      <w:rFonts w:ascii="Verdana" w:hAnsi="Verdana" w:cs="Calibri"/>
                      <w:sz w:val="16"/>
                      <w:szCs w:val="16"/>
                      <w:lang w:eastAsia="es-ES"/>
                    </w:rPr>
                    <w:t>Especificar</w:t>
                  </w:r>
                </w:p>
              </w:tc>
            </w:tr>
            <w:tr w:rsidR="004B209D" w:rsidRPr="004B209D" w:rsidTr="004B209D">
              <w:trPr>
                <w:jc w:val="center"/>
              </w:trPr>
              <w:tc>
                <w:tcPr>
                  <w:tcW w:w="2629" w:type="dxa"/>
                  <w:shd w:val="clear" w:color="auto" w:fill="auto"/>
                  <w:vAlign w:val="center"/>
                </w:tcPr>
                <w:p w:rsidR="004B209D" w:rsidRPr="004B209D" w:rsidRDefault="004B209D" w:rsidP="004B209D">
                  <w:pPr>
                    <w:autoSpaceDE w:val="0"/>
                    <w:autoSpaceDN w:val="0"/>
                    <w:adjustRightInd w:val="0"/>
                    <w:jc w:val="center"/>
                    <w:rPr>
                      <w:rFonts w:ascii="Verdana" w:hAnsi="Verdana" w:cs="Calibri"/>
                      <w:sz w:val="16"/>
                      <w:szCs w:val="16"/>
                      <w:lang w:eastAsia="es-ES"/>
                    </w:rPr>
                  </w:pPr>
                  <w:r w:rsidRPr="004B209D">
                    <w:rPr>
                      <w:rFonts w:ascii="Verdana" w:hAnsi="Verdana" w:cs="Calibri"/>
                      <w:sz w:val="16"/>
                      <w:szCs w:val="16"/>
                      <w:lang w:eastAsia="es-ES"/>
                    </w:rPr>
                    <w:t>CANTIDAD</w:t>
                  </w:r>
                </w:p>
              </w:tc>
              <w:tc>
                <w:tcPr>
                  <w:tcW w:w="5003" w:type="dxa"/>
                  <w:shd w:val="clear" w:color="auto" w:fill="auto"/>
                  <w:vAlign w:val="center"/>
                </w:tcPr>
                <w:p w:rsidR="004B209D" w:rsidRPr="004B209D" w:rsidRDefault="004B209D" w:rsidP="004B209D">
                  <w:pPr>
                    <w:autoSpaceDE w:val="0"/>
                    <w:autoSpaceDN w:val="0"/>
                    <w:adjustRightInd w:val="0"/>
                    <w:rPr>
                      <w:rFonts w:ascii="Verdana" w:hAnsi="Verdana" w:cs="Calibri"/>
                      <w:sz w:val="16"/>
                      <w:szCs w:val="16"/>
                      <w:lang w:eastAsia="es-ES"/>
                    </w:rPr>
                  </w:pPr>
                  <w:r w:rsidRPr="004B209D">
                    <w:rPr>
                      <w:rFonts w:ascii="Verdana" w:hAnsi="Verdana" w:cs="Calibri"/>
                      <w:sz w:val="16"/>
                      <w:szCs w:val="16"/>
                      <w:lang w:eastAsia="es-ES"/>
                    </w:rPr>
                    <w:t xml:space="preserve">1 </w:t>
                  </w:r>
                  <w:proofErr w:type="spellStart"/>
                  <w:r w:rsidRPr="004B209D">
                    <w:rPr>
                      <w:rFonts w:ascii="Verdana" w:hAnsi="Verdana" w:cs="Calibri"/>
                      <w:sz w:val="16"/>
                      <w:szCs w:val="16"/>
                      <w:lang w:eastAsia="es-ES"/>
                    </w:rPr>
                    <w:t>Pza</w:t>
                  </w:r>
                  <w:proofErr w:type="spellEnd"/>
                </w:p>
              </w:tc>
            </w:tr>
            <w:tr w:rsidR="004B209D" w:rsidRPr="004B209D" w:rsidTr="004B209D">
              <w:trPr>
                <w:trHeight w:val="398"/>
                <w:jc w:val="center"/>
              </w:trPr>
              <w:tc>
                <w:tcPr>
                  <w:tcW w:w="2629" w:type="dxa"/>
                  <w:shd w:val="clear" w:color="auto" w:fill="auto"/>
                  <w:vAlign w:val="center"/>
                </w:tcPr>
                <w:p w:rsidR="004B209D" w:rsidRPr="004B209D" w:rsidRDefault="004B209D" w:rsidP="004B209D">
                  <w:pPr>
                    <w:autoSpaceDE w:val="0"/>
                    <w:autoSpaceDN w:val="0"/>
                    <w:adjustRightInd w:val="0"/>
                    <w:jc w:val="center"/>
                    <w:rPr>
                      <w:rFonts w:ascii="Verdana" w:hAnsi="Verdana" w:cs="Calibri"/>
                      <w:sz w:val="16"/>
                      <w:szCs w:val="16"/>
                      <w:lang w:eastAsia="es-ES"/>
                    </w:rPr>
                  </w:pPr>
                  <w:r w:rsidRPr="004B209D">
                    <w:rPr>
                      <w:rFonts w:ascii="Verdana" w:hAnsi="Verdana" w:cs="Calibri"/>
                      <w:sz w:val="16"/>
                      <w:szCs w:val="16"/>
                      <w:lang w:eastAsia="es-ES"/>
                    </w:rPr>
                    <w:t>DESCRIPCION</w:t>
                  </w:r>
                </w:p>
              </w:tc>
              <w:tc>
                <w:tcPr>
                  <w:tcW w:w="5003" w:type="dxa"/>
                  <w:shd w:val="clear" w:color="auto" w:fill="auto"/>
                  <w:vAlign w:val="center"/>
                </w:tcPr>
                <w:p w:rsidR="004B209D" w:rsidRPr="004B209D" w:rsidRDefault="004B209D" w:rsidP="004B209D">
                  <w:pPr>
                    <w:autoSpaceDE w:val="0"/>
                    <w:autoSpaceDN w:val="0"/>
                    <w:adjustRightInd w:val="0"/>
                    <w:jc w:val="both"/>
                    <w:rPr>
                      <w:rFonts w:ascii="Verdana" w:hAnsi="Verdana" w:cs="Calibri"/>
                      <w:sz w:val="16"/>
                      <w:szCs w:val="16"/>
                      <w:lang w:eastAsia="es-ES"/>
                    </w:rPr>
                  </w:pPr>
                  <w:r w:rsidRPr="004B209D">
                    <w:rPr>
                      <w:rFonts w:ascii="Verdana" w:hAnsi="Verdana" w:cs="Calibri"/>
                      <w:sz w:val="16"/>
                      <w:szCs w:val="16"/>
                      <w:lang w:eastAsia="es-ES"/>
                    </w:rPr>
                    <w:t>Actuador neumático simple acción, Diámetro 2” NPT, con Válvula esférica paso total de 2”, conexión rosca NPT hembra entrada y salida.</w:t>
                  </w:r>
                </w:p>
                <w:p w:rsidR="004B209D" w:rsidRPr="004B209D" w:rsidRDefault="004B209D" w:rsidP="004B209D">
                  <w:pPr>
                    <w:autoSpaceDE w:val="0"/>
                    <w:autoSpaceDN w:val="0"/>
                    <w:adjustRightInd w:val="0"/>
                    <w:jc w:val="both"/>
                    <w:rPr>
                      <w:rFonts w:ascii="Verdana" w:hAnsi="Verdana" w:cs="Calibri"/>
                      <w:sz w:val="16"/>
                      <w:szCs w:val="16"/>
                      <w:lang w:eastAsia="es-ES"/>
                    </w:rPr>
                  </w:pPr>
                  <w:r w:rsidRPr="004B209D">
                    <w:rPr>
                      <w:rFonts w:ascii="Verdana" w:hAnsi="Verdana" w:cs="Calibri"/>
                      <w:sz w:val="16"/>
                      <w:szCs w:val="16"/>
                      <w:lang w:eastAsia="es-ES"/>
                    </w:rPr>
                    <w:t xml:space="preserve">Cuerpo y tapa: acero al carbono ASTM A 105, Bola: Acero inoxidable ASTM 351, Asiento: </w:t>
                  </w:r>
                  <w:proofErr w:type="spellStart"/>
                  <w:r w:rsidRPr="004B209D">
                    <w:rPr>
                      <w:rFonts w:ascii="Verdana" w:hAnsi="Verdana" w:cs="Calibri"/>
                      <w:sz w:val="16"/>
                      <w:szCs w:val="16"/>
                      <w:lang w:eastAsia="es-ES"/>
                    </w:rPr>
                    <w:t>Cryosteam</w:t>
                  </w:r>
                  <w:proofErr w:type="spellEnd"/>
                  <w:r w:rsidRPr="004B209D">
                    <w:rPr>
                      <w:rFonts w:ascii="Verdana" w:hAnsi="Verdana" w:cs="Calibri"/>
                      <w:sz w:val="16"/>
                      <w:szCs w:val="16"/>
                      <w:lang w:eastAsia="es-ES"/>
                    </w:rPr>
                    <w:t>, Vástago: AISI 316, Accionamiento: Actuador</w:t>
                  </w:r>
                </w:p>
              </w:tc>
            </w:tr>
          </w:tbl>
          <w:p w:rsidR="004D6BCB" w:rsidRPr="004B209D" w:rsidRDefault="004D6BCB" w:rsidP="00EC1CBF">
            <w:pPr>
              <w:autoSpaceDE w:val="0"/>
              <w:autoSpaceDN w:val="0"/>
              <w:adjustRightInd w:val="0"/>
              <w:jc w:val="both"/>
              <w:rPr>
                <w:rFonts w:ascii="Verdana" w:hAnsi="Verdana" w:cs="Calibri"/>
                <w:sz w:val="16"/>
                <w:szCs w:val="16"/>
              </w:rPr>
            </w:pPr>
          </w:p>
        </w:tc>
        <w:tc>
          <w:tcPr>
            <w:tcW w:w="4799" w:type="dxa"/>
            <w:vAlign w:val="center"/>
          </w:tcPr>
          <w:p w:rsidR="004D6BCB" w:rsidRPr="00EC1CBF" w:rsidRDefault="004D6BCB" w:rsidP="00EC1CBF">
            <w:pPr>
              <w:rPr>
                <w:rFonts w:asciiTheme="minorHAnsi" w:hAnsiTheme="minorHAnsi" w:cstheme="minorHAnsi"/>
                <w:b/>
                <w:sz w:val="18"/>
                <w:szCs w:val="18"/>
                <w:lang w:val="es-BO"/>
              </w:rPr>
            </w:pPr>
          </w:p>
        </w:tc>
      </w:tr>
      <w:tr w:rsidR="004B209D" w:rsidRPr="002C62E4" w:rsidTr="004B209D">
        <w:trPr>
          <w:trHeight w:val="207"/>
          <w:jc w:val="center"/>
        </w:trPr>
        <w:tc>
          <w:tcPr>
            <w:tcW w:w="4663" w:type="dxa"/>
            <w:shd w:val="clear" w:color="auto" w:fill="B8CCE4"/>
            <w:vAlign w:val="center"/>
          </w:tcPr>
          <w:p w:rsidR="004B209D" w:rsidRPr="004B209D" w:rsidRDefault="004B209D" w:rsidP="004B209D">
            <w:pPr>
              <w:rPr>
                <w:rFonts w:ascii="Verdana" w:hAnsi="Verdana" w:cs="Calibri"/>
                <w:sz w:val="16"/>
                <w:szCs w:val="16"/>
                <w:lang w:eastAsia="es-BO"/>
              </w:rPr>
            </w:pPr>
            <w:r w:rsidRPr="004B209D">
              <w:rPr>
                <w:rFonts w:ascii="Verdana" w:hAnsi="Verdana" w:cs="Calibri"/>
                <w:b/>
                <w:bCs/>
                <w:sz w:val="16"/>
                <w:szCs w:val="16"/>
              </w:rPr>
              <w:t>PLAZO DE ENTREGA</w:t>
            </w:r>
          </w:p>
        </w:tc>
        <w:tc>
          <w:tcPr>
            <w:tcW w:w="4799" w:type="dxa"/>
            <w:vAlign w:val="center"/>
          </w:tcPr>
          <w:p w:rsidR="004B209D" w:rsidRPr="00EC1CBF" w:rsidRDefault="004B209D" w:rsidP="004B209D">
            <w:pPr>
              <w:rPr>
                <w:rFonts w:asciiTheme="minorHAnsi" w:hAnsiTheme="minorHAnsi" w:cstheme="minorHAnsi"/>
                <w:b/>
                <w:sz w:val="18"/>
                <w:szCs w:val="18"/>
                <w:lang w:val="es-BO"/>
              </w:rPr>
            </w:pPr>
          </w:p>
        </w:tc>
      </w:tr>
      <w:tr w:rsidR="004B209D" w:rsidRPr="002C62E4" w:rsidTr="00EC1CBF">
        <w:trPr>
          <w:trHeight w:val="207"/>
          <w:jc w:val="center"/>
        </w:trPr>
        <w:tc>
          <w:tcPr>
            <w:tcW w:w="4663" w:type="dxa"/>
            <w:shd w:val="clear" w:color="auto" w:fill="auto"/>
            <w:vAlign w:val="center"/>
          </w:tcPr>
          <w:p w:rsidR="004B209D" w:rsidRPr="004B209D" w:rsidRDefault="004B209D" w:rsidP="004B209D">
            <w:pPr>
              <w:jc w:val="both"/>
              <w:rPr>
                <w:rFonts w:ascii="Calibri" w:hAnsi="Calibri" w:cs="Calibri"/>
                <w:sz w:val="16"/>
                <w:szCs w:val="16"/>
              </w:rPr>
            </w:pPr>
            <w:r w:rsidRPr="004B209D">
              <w:rPr>
                <w:rFonts w:ascii="Calibri" w:hAnsi="Calibri" w:cs="Calibri"/>
                <w:sz w:val="16"/>
                <w:szCs w:val="16"/>
              </w:rPr>
              <w:t>El plazo de entrega será de ciento veinte (120) días calendario, computables a partir de la instrucción de la unidad solicitante una vez suscrito el Contrato.</w:t>
            </w:r>
          </w:p>
          <w:p w:rsidR="004B209D" w:rsidRPr="004B209D" w:rsidRDefault="004B209D" w:rsidP="004B209D">
            <w:pPr>
              <w:jc w:val="both"/>
              <w:rPr>
                <w:rFonts w:ascii="Calibri" w:hAnsi="Calibri" w:cs="Calibri"/>
                <w:sz w:val="16"/>
                <w:szCs w:val="16"/>
              </w:rPr>
            </w:pPr>
          </w:p>
          <w:p w:rsidR="004B209D" w:rsidRPr="004B209D" w:rsidRDefault="004B209D" w:rsidP="004B209D">
            <w:pPr>
              <w:jc w:val="both"/>
              <w:rPr>
                <w:rFonts w:ascii="Calibri" w:hAnsi="Calibri" w:cs="Calibri"/>
                <w:sz w:val="16"/>
                <w:szCs w:val="16"/>
              </w:rPr>
            </w:pPr>
            <w:r w:rsidRPr="004B209D">
              <w:rPr>
                <w:rFonts w:ascii="Calibri" w:hAnsi="Calibri" w:cs="Calibri"/>
                <w:bCs/>
                <w:color w:val="000000"/>
                <w:sz w:val="16"/>
                <w:szCs w:val="16"/>
              </w:rPr>
              <w:t>En caso de que el plazo de la entrega definitiva de los bienes recaiga en un día sábado, domingo o feriado, éste recorrerá al siguiente día hábil más próximo.</w:t>
            </w:r>
          </w:p>
          <w:p w:rsidR="004B209D" w:rsidRPr="004B209D" w:rsidRDefault="004B209D" w:rsidP="004B209D">
            <w:pPr>
              <w:autoSpaceDE w:val="0"/>
              <w:autoSpaceDN w:val="0"/>
              <w:adjustRightInd w:val="0"/>
              <w:jc w:val="both"/>
              <w:rPr>
                <w:rFonts w:ascii="Verdana" w:hAnsi="Verdana" w:cs="Calibri"/>
                <w:sz w:val="16"/>
                <w:szCs w:val="16"/>
              </w:rPr>
            </w:pPr>
          </w:p>
        </w:tc>
        <w:tc>
          <w:tcPr>
            <w:tcW w:w="4799" w:type="dxa"/>
            <w:vAlign w:val="center"/>
          </w:tcPr>
          <w:p w:rsidR="004B209D" w:rsidRPr="00EC1CBF" w:rsidRDefault="004B209D" w:rsidP="004B209D">
            <w:pPr>
              <w:rPr>
                <w:rFonts w:asciiTheme="minorHAnsi" w:hAnsiTheme="minorHAnsi" w:cstheme="minorHAnsi"/>
                <w:b/>
                <w:sz w:val="18"/>
                <w:szCs w:val="18"/>
                <w:lang w:val="es-BO"/>
              </w:rPr>
            </w:pPr>
          </w:p>
        </w:tc>
      </w:tr>
    </w:tbl>
    <w:p w:rsidR="0013510E" w:rsidRPr="002C62E4" w:rsidRDefault="0013510E" w:rsidP="0013510E">
      <w:pPr>
        <w:jc w:val="center"/>
        <w:rPr>
          <w:rFonts w:asciiTheme="minorHAnsi" w:hAnsiTheme="minorHAnsi" w:cstheme="minorHAnsi"/>
          <w:b/>
          <w:sz w:val="18"/>
          <w:szCs w:val="18"/>
          <w:lang w:val="es-BO"/>
        </w:rPr>
      </w:pPr>
    </w:p>
    <w:p w:rsidR="0013510E" w:rsidRPr="002C62E4" w:rsidRDefault="0013510E" w:rsidP="0013510E">
      <w:pPr>
        <w:jc w:val="center"/>
        <w:rPr>
          <w:rFonts w:asciiTheme="minorHAnsi" w:hAnsiTheme="minorHAnsi" w:cstheme="minorHAnsi"/>
          <w:b/>
          <w:sz w:val="18"/>
          <w:szCs w:val="18"/>
          <w:lang w:val="es-BO"/>
        </w:rPr>
      </w:pPr>
    </w:p>
    <w:p w:rsidR="002C62E4" w:rsidRDefault="002C62E4" w:rsidP="00FA78A9">
      <w:pPr>
        <w:jc w:val="center"/>
        <w:rPr>
          <w:rFonts w:asciiTheme="minorHAnsi" w:hAnsiTheme="minorHAnsi" w:cstheme="minorHAnsi"/>
          <w:b/>
          <w:sz w:val="22"/>
          <w:szCs w:val="22"/>
        </w:rPr>
      </w:pPr>
    </w:p>
    <w:p w:rsidR="00EC1CBF" w:rsidRDefault="00EC1CBF" w:rsidP="00FA78A9">
      <w:pPr>
        <w:jc w:val="center"/>
        <w:rPr>
          <w:rFonts w:asciiTheme="minorHAnsi" w:hAnsiTheme="minorHAnsi" w:cstheme="minorHAnsi"/>
          <w:b/>
          <w:sz w:val="22"/>
          <w:szCs w:val="22"/>
        </w:rPr>
      </w:pPr>
    </w:p>
    <w:p w:rsidR="004B209D" w:rsidRDefault="004B209D" w:rsidP="00FA78A9">
      <w:pPr>
        <w:jc w:val="center"/>
        <w:rPr>
          <w:rFonts w:asciiTheme="minorHAnsi" w:hAnsiTheme="minorHAnsi" w:cstheme="minorHAnsi"/>
          <w:b/>
          <w:sz w:val="22"/>
          <w:szCs w:val="22"/>
        </w:rPr>
      </w:pPr>
    </w:p>
    <w:p w:rsidR="004B209D" w:rsidRDefault="004B209D" w:rsidP="00FA78A9">
      <w:pPr>
        <w:jc w:val="center"/>
        <w:rPr>
          <w:rFonts w:asciiTheme="minorHAnsi" w:hAnsiTheme="minorHAnsi" w:cstheme="minorHAnsi"/>
          <w:b/>
          <w:sz w:val="22"/>
          <w:szCs w:val="22"/>
        </w:rPr>
      </w:pPr>
    </w:p>
    <w:p w:rsidR="004B209D" w:rsidRDefault="004B209D" w:rsidP="00FA78A9">
      <w:pPr>
        <w:jc w:val="center"/>
        <w:rPr>
          <w:rFonts w:asciiTheme="minorHAnsi" w:hAnsiTheme="minorHAnsi" w:cstheme="minorHAnsi"/>
          <w:b/>
          <w:sz w:val="22"/>
          <w:szCs w:val="22"/>
        </w:rPr>
      </w:pPr>
    </w:p>
    <w:p w:rsidR="004B209D" w:rsidRDefault="004B209D" w:rsidP="00FA78A9">
      <w:pPr>
        <w:jc w:val="center"/>
        <w:rPr>
          <w:rFonts w:asciiTheme="minorHAnsi" w:hAnsiTheme="minorHAnsi" w:cstheme="minorHAnsi"/>
          <w:b/>
          <w:sz w:val="22"/>
          <w:szCs w:val="22"/>
        </w:rPr>
      </w:pPr>
    </w:p>
    <w:p w:rsidR="004B209D" w:rsidRDefault="004B209D" w:rsidP="00FA78A9">
      <w:pPr>
        <w:jc w:val="center"/>
        <w:rPr>
          <w:rFonts w:asciiTheme="minorHAnsi" w:hAnsiTheme="minorHAnsi" w:cstheme="minorHAnsi"/>
          <w:b/>
          <w:sz w:val="22"/>
          <w:szCs w:val="22"/>
        </w:rPr>
      </w:pPr>
    </w:p>
    <w:p w:rsidR="004B209D" w:rsidRDefault="004B209D" w:rsidP="00FA78A9">
      <w:pPr>
        <w:jc w:val="center"/>
        <w:rPr>
          <w:rFonts w:asciiTheme="minorHAnsi" w:hAnsiTheme="minorHAnsi" w:cstheme="minorHAnsi"/>
          <w:b/>
          <w:sz w:val="22"/>
          <w:szCs w:val="22"/>
        </w:rPr>
      </w:pPr>
    </w:p>
    <w:p w:rsidR="004B209D" w:rsidRDefault="004B209D" w:rsidP="00FA78A9">
      <w:pPr>
        <w:jc w:val="center"/>
        <w:rPr>
          <w:rFonts w:asciiTheme="minorHAnsi" w:hAnsiTheme="minorHAnsi" w:cstheme="minorHAnsi"/>
          <w:b/>
          <w:sz w:val="22"/>
          <w:szCs w:val="22"/>
        </w:rPr>
      </w:pPr>
    </w:p>
    <w:p w:rsidR="004B209D" w:rsidRDefault="004B209D" w:rsidP="00FA78A9">
      <w:pPr>
        <w:jc w:val="center"/>
        <w:rPr>
          <w:rFonts w:asciiTheme="minorHAnsi" w:hAnsiTheme="minorHAnsi" w:cstheme="minorHAnsi"/>
          <w:b/>
          <w:sz w:val="22"/>
          <w:szCs w:val="22"/>
        </w:rPr>
      </w:pPr>
    </w:p>
    <w:p w:rsidR="004B209D" w:rsidRDefault="004B209D" w:rsidP="00FA78A9">
      <w:pPr>
        <w:jc w:val="center"/>
        <w:rPr>
          <w:rFonts w:asciiTheme="minorHAnsi" w:hAnsiTheme="minorHAnsi" w:cstheme="minorHAnsi"/>
          <w:b/>
          <w:sz w:val="22"/>
          <w:szCs w:val="22"/>
        </w:rPr>
      </w:pPr>
    </w:p>
    <w:p w:rsidR="004B209D" w:rsidRDefault="004B209D" w:rsidP="00FA78A9">
      <w:pPr>
        <w:jc w:val="center"/>
        <w:rPr>
          <w:rFonts w:asciiTheme="minorHAnsi" w:hAnsiTheme="minorHAnsi" w:cstheme="minorHAnsi"/>
          <w:b/>
          <w:sz w:val="22"/>
          <w:szCs w:val="22"/>
        </w:rPr>
      </w:pPr>
    </w:p>
    <w:p w:rsidR="004B209D" w:rsidRDefault="004B209D" w:rsidP="00FA78A9">
      <w:pPr>
        <w:jc w:val="center"/>
        <w:rPr>
          <w:rFonts w:asciiTheme="minorHAnsi" w:hAnsiTheme="minorHAnsi" w:cstheme="minorHAnsi"/>
          <w:b/>
          <w:sz w:val="22"/>
          <w:szCs w:val="22"/>
        </w:rPr>
      </w:pPr>
    </w:p>
    <w:p w:rsidR="004B209D" w:rsidRDefault="004B209D" w:rsidP="00FA78A9">
      <w:pPr>
        <w:jc w:val="center"/>
        <w:rPr>
          <w:rFonts w:asciiTheme="minorHAnsi" w:hAnsiTheme="minorHAnsi" w:cstheme="minorHAnsi"/>
          <w:b/>
          <w:sz w:val="22"/>
          <w:szCs w:val="22"/>
        </w:rPr>
      </w:pPr>
    </w:p>
    <w:p w:rsidR="004B209D" w:rsidRDefault="004B209D" w:rsidP="00FA78A9">
      <w:pPr>
        <w:jc w:val="center"/>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EA32B2">
        <w:trPr>
          <w:trHeight w:val="454"/>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EA32B2">
        <w:trPr>
          <w:trHeight w:val="479"/>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930E6F" w:rsidRDefault="00930E6F" w:rsidP="00FA78A9">
      <w:pPr>
        <w:jc w:val="center"/>
        <w:rPr>
          <w:rFonts w:asciiTheme="minorHAnsi" w:hAnsiTheme="minorHAnsi" w:cstheme="minorHAnsi"/>
          <w:b/>
          <w:sz w:val="22"/>
          <w:szCs w:val="22"/>
        </w:rPr>
      </w:pPr>
    </w:p>
    <w:p w:rsidR="00930E6F" w:rsidRPr="006F470A" w:rsidRDefault="00930E6F"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7D104D">
      <w:pPr>
        <w:pStyle w:val="Sinespaciado"/>
        <w:numPr>
          <w:ilvl w:val="6"/>
          <w:numId w:val="33"/>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7D104D">
      <w:pPr>
        <w:pStyle w:val="Sinespaciado"/>
        <w:numPr>
          <w:ilvl w:val="6"/>
          <w:numId w:val="33"/>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7D104D">
      <w:pPr>
        <w:pStyle w:val="Sinespaciado"/>
        <w:numPr>
          <w:ilvl w:val="1"/>
          <w:numId w:val="32"/>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7D104D">
      <w:pPr>
        <w:pStyle w:val="Sinespaciado"/>
        <w:numPr>
          <w:ilvl w:val="1"/>
          <w:numId w:val="32"/>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Pr="00365997" w:rsidRDefault="00432E57" w:rsidP="00432E57">
      <w:pPr>
        <w:pStyle w:val="Sinespaciado"/>
        <w:ind w:left="709"/>
        <w:jc w:val="both"/>
        <w:rPr>
          <w:rFonts w:asciiTheme="minorHAnsi" w:hAnsiTheme="minorHAnsi" w:cstheme="minorHAnsi"/>
        </w:rPr>
      </w:pPr>
    </w:p>
    <w:p w:rsidR="00432E57" w:rsidRPr="00365997" w:rsidRDefault="00432E57" w:rsidP="007D104D">
      <w:pPr>
        <w:pStyle w:val="Sinespaciado"/>
        <w:numPr>
          <w:ilvl w:val="1"/>
          <w:numId w:val="32"/>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Cuando exista discrepancia entre los montos indicados en numeral y literal, prevalecerá el literal.</w:t>
      </w:r>
    </w:p>
    <w:p w:rsidR="006B7E64" w:rsidRPr="002E20CC" w:rsidRDefault="00432E57" w:rsidP="002E20CC">
      <w:pPr>
        <w:pStyle w:val="Sinespaciado"/>
        <w:numPr>
          <w:ilvl w:val="0"/>
          <w:numId w:val="9"/>
        </w:numPr>
        <w:ind w:left="709" w:hanging="425"/>
        <w:jc w:val="both"/>
        <w:rPr>
          <w:rFonts w:asciiTheme="minorHAnsi" w:hAnsiTheme="minorHAnsi" w:cstheme="minorHAnsi"/>
        </w:rPr>
      </w:pPr>
      <w:r w:rsidRPr="002E20C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2E20CC" w:rsidRPr="00365997" w:rsidRDefault="002E20CC" w:rsidP="00432E57">
      <w:pPr>
        <w:pStyle w:val="Sinespaciado"/>
        <w:numPr>
          <w:ilvl w:val="0"/>
          <w:numId w:val="9"/>
        </w:numPr>
        <w:ind w:left="709" w:hanging="425"/>
        <w:jc w:val="both"/>
        <w:rPr>
          <w:rFonts w:asciiTheme="minorHAnsi" w:hAnsiTheme="minorHAnsi" w:cstheme="minorHAnsi"/>
        </w:rPr>
      </w:pPr>
      <w:r>
        <w:rPr>
          <w:rFonts w:asciiTheme="minorHAnsi" w:hAnsiTheme="minorHAnsi" w:cstheme="minorHAnsi"/>
        </w:rPr>
        <w:t>Si el monto ajustado por revisión aritmética supera el precio referencial,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7D104D">
      <w:pPr>
        <w:pStyle w:val="Sinespaciado"/>
        <w:numPr>
          <w:ilvl w:val="1"/>
          <w:numId w:val="32"/>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C51D43">
      <w:pPr>
        <w:pStyle w:val="Sinespaciado"/>
        <w:ind w:left="284"/>
        <w:jc w:val="both"/>
        <w:rPr>
          <w:rFonts w:asciiTheme="minorHAnsi" w:hAnsiTheme="minorHAnsi" w:cstheme="minorHAnsi"/>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C51D43">
      <w:pPr>
        <w:tabs>
          <w:tab w:val="left" w:pos="2127"/>
          <w:tab w:val="left" w:pos="2977"/>
        </w:tabs>
        <w:ind w:left="284"/>
        <w:jc w:val="both"/>
        <w:rPr>
          <w:rFonts w:asciiTheme="minorHAnsi" w:hAnsiTheme="minorHAnsi" w:cstheme="minorHAnsi"/>
          <w:sz w:val="22"/>
          <w:szCs w:val="22"/>
        </w:rPr>
      </w:pPr>
    </w:p>
    <w:p w:rsidR="00432E57" w:rsidRPr="006F470A" w:rsidRDefault="00432E57" w:rsidP="00C51D43">
      <w:pPr>
        <w:tabs>
          <w:tab w:val="left" w:pos="2127"/>
          <w:tab w:val="left" w:pos="2977"/>
        </w:tabs>
        <w:ind w:left="284"/>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7D104D">
      <w:pPr>
        <w:numPr>
          <w:ilvl w:val="0"/>
          <w:numId w:val="24"/>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7D104D">
      <w:pPr>
        <w:pStyle w:val="Sinespaciado"/>
        <w:numPr>
          <w:ilvl w:val="0"/>
          <w:numId w:val="24"/>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EF3D5C"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18pt" o:ole="">
            <v:imagedata r:id="rId19" o:title=""/>
          </v:shape>
          <o:OLEObject Type="Embed" ProgID="Equation.3" ShapeID="_x0000_i1025" DrawAspect="Content" ObjectID="_1618984136" r:id="rId20"/>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6.5pt;height:12pt" o:ole="">
            <v:imagedata r:id="rId21" o:title=""/>
          </v:shape>
          <o:OLEObject Type="Embed" ProgID="Equation.3" ShapeID="_x0000_i1026" DrawAspect="Content" ObjectID="_1618984137" r:id="rId22"/>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pt;height:12pt" o:ole="">
            <v:imagedata r:id="rId23" o:title=""/>
          </v:shape>
          <o:OLEObject Type="Embed" ProgID="Equation.3" ShapeID="_x0000_i1027" DrawAspect="Content" ObjectID="_1618984138" r:id="rId24"/>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pt;height:18pt" o:ole="">
            <v:imagedata r:id="rId25" o:title=""/>
          </v:shape>
          <o:OLEObject Type="Embed" ProgID="Equation.3" ShapeID="_x0000_i1028" DrawAspect="Content" ObjectID="_1618984139" r:id="rId26"/>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7D104D">
      <w:pPr>
        <w:pStyle w:val="Sinespaciado"/>
        <w:numPr>
          <w:ilvl w:val="1"/>
          <w:numId w:val="32"/>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8B35A3"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6B7E64" w:rsidRDefault="006B7E64" w:rsidP="006B7E64">
      <w:pPr>
        <w:ind w:left="284"/>
        <w:jc w:val="both"/>
        <w:rPr>
          <w:rFonts w:ascii="Segoe UI" w:hAnsi="Segoe UI" w:cs="Segoe UI"/>
          <w:color w:val="000000"/>
        </w:rPr>
      </w:pPr>
    </w:p>
    <w:p w:rsidR="008B35A3" w:rsidRDefault="008B35A3" w:rsidP="006B7E64">
      <w:pPr>
        <w:ind w:left="284"/>
        <w:jc w:val="both"/>
      </w:pPr>
      <w:r>
        <w:rPr>
          <w:rFonts w:ascii="Segoe UI" w:hAnsi="Segoe UI" w:cs="Segoe UI"/>
          <w:color w:val="000000"/>
        </w:rPr>
        <w:t>En caso de existir un empate entre dos o más propuestas, se procederá a la evaluación de la propuesta técnica de los proponentes que hubiesen empatado.</w:t>
      </w:r>
    </w:p>
    <w:p w:rsidR="008B35A3" w:rsidRDefault="008B35A3" w:rsidP="00432E57">
      <w:pPr>
        <w:pStyle w:val="Sinespaciado"/>
        <w:ind w:left="993"/>
        <w:jc w:val="both"/>
        <w:rPr>
          <w:rFonts w:asciiTheme="minorHAnsi" w:hAnsiTheme="minorHAnsi" w:cstheme="minorHAnsi"/>
        </w:rPr>
      </w:pPr>
    </w:p>
    <w:p w:rsidR="00432E57" w:rsidRPr="00365997" w:rsidRDefault="00432E57" w:rsidP="007D104D">
      <w:pPr>
        <w:pStyle w:val="Sinespaciado"/>
        <w:numPr>
          <w:ilvl w:val="6"/>
          <w:numId w:val="33"/>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0D5126" w:rsidRPr="00365997" w:rsidRDefault="000D5126" w:rsidP="00432E57">
      <w:pPr>
        <w:pStyle w:val="Sinespaciado"/>
        <w:ind w:left="284"/>
        <w:jc w:val="both"/>
        <w:rPr>
          <w:rFonts w:asciiTheme="minorHAnsi" w:hAnsiTheme="minorHAnsi" w:cstheme="minorHAnsi"/>
        </w:rPr>
      </w:pPr>
    </w:p>
    <w:p w:rsidR="00432E57" w:rsidRPr="00365997" w:rsidRDefault="00432E57" w:rsidP="007D104D">
      <w:pPr>
        <w:pStyle w:val="Sinespaciado"/>
        <w:numPr>
          <w:ilvl w:val="6"/>
          <w:numId w:val="33"/>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7D104D">
      <w:pPr>
        <w:pStyle w:val="Sinespaciado"/>
        <w:numPr>
          <w:ilvl w:val="6"/>
          <w:numId w:val="33"/>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930E6F">
        <w:rPr>
          <w:rFonts w:asciiTheme="minorHAnsi" w:hAnsiTheme="minorHAnsi" w:cstheme="minorHAnsi"/>
        </w:rPr>
        <w:t xml:space="preserve">En caso de concertación, el Comité de Licitación deberá considerar los criterios descritos en el numeral </w:t>
      </w:r>
      <w:r w:rsidR="003E27FC" w:rsidRPr="00930E6F">
        <w:rPr>
          <w:rFonts w:asciiTheme="minorHAnsi" w:hAnsiTheme="minorHAnsi" w:cstheme="minorHAnsi"/>
        </w:rPr>
        <w:t>26</w:t>
      </w:r>
      <w:r w:rsidRPr="00930E6F">
        <w:rPr>
          <w:rFonts w:asciiTheme="minorHAnsi" w:hAnsiTheme="minorHAnsi" w:cstheme="minorHAnsi"/>
        </w:rPr>
        <w:t xml:space="preserve"> de la parte III del presente</w:t>
      </w:r>
      <w:r w:rsidRPr="00365997">
        <w:rPr>
          <w:rFonts w:asciiTheme="minorHAnsi" w:hAnsiTheme="minorHAnsi" w:cstheme="minorHAnsi"/>
        </w:rPr>
        <w:t xml:space="preserv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7F36C9" w:rsidRPr="006F470A" w:rsidRDefault="007F36C9"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D9185F" w:rsidRPr="006F470A" w:rsidRDefault="00D9185F">
      <w:pPr>
        <w:rPr>
          <w:rFonts w:asciiTheme="minorHAnsi" w:hAnsiTheme="minorHAnsi" w:cstheme="minorHAnsi"/>
          <w:b/>
          <w:bCs/>
          <w:sz w:val="22"/>
          <w:szCs w:val="22"/>
        </w:rPr>
      </w:pP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VI</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140D8" w:rsidRPr="00D140D8" w:rsidRDefault="000D5126" w:rsidP="00D140D8">
      <w:pPr>
        <w:jc w:val="right"/>
        <w:rPr>
          <w:rFonts w:ascii="Calibri" w:eastAsia="Arial Unicode MS" w:hAnsi="Calibri" w:cs="Calibri"/>
          <w:bCs/>
          <w:sz w:val="18"/>
          <w:szCs w:val="18"/>
          <w:lang w:val="es-MX" w:eastAsia="es-ES"/>
        </w:rPr>
      </w:pPr>
      <w:r w:rsidRPr="000D5126">
        <w:rPr>
          <w:rFonts w:ascii="Verdana" w:hAnsi="Verdana" w:cs="Calibri"/>
          <w:b/>
          <w:sz w:val="18"/>
          <w:szCs w:val="18"/>
          <w:lang w:eastAsia="es-ES"/>
        </w:rPr>
        <w:t xml:space="preserve">                                                                        </w:t>
      </w:r>
    </w:p>
    <w:p w:rsidR="00EC1CBF" w:rsidRPr="00EC1CBF" w:rsidRDefault="00EC1CBF" w:rsidP="00EC1CBF">
      <w:pPr>
        <w:rPr>
          <w:rFonts w:ascii="Calibri" w:hAnsi="Calibri" w:cs="Calibri"/>
          <w:b/>
          <w:sz w:val="8"/>
          <w:szCs w:val="8"/>
          <w:lang w:eastAsia="es-ES"/>
        </w:rPr>
      </w:pPr>
    </w:p>
    <w:p w:rsidR="00B37D27" w:rsidRPr="00B37D27" w:rsidRDefault="00B37D27" w:rsidP="00B37D27">
      <w:pPr>
        <w:jc w:val="center"/>
        <w:rPr>
          <w:rFonts w:ascii="Calibri" w:eastAsia="Arial Unicode MS" w:hAnsi="Calibri" w:cs="Calibri"/>
          <w:b/>
          <w:sz w:val="28"/>
          <w:szCs w:val="18"/>
          <w:lang w:val="es-MX" w:eastAsia="es-ES"/>
        </w:rPr>
      </w:pPr>
      <w:r w:rsidRPr="00B37D27">
        <w:rPr>
          <w:rFonts w:ascii="Calibri" w:eastAsia="Arial Unicode MS" w:hAnsi="Calibri" w:cs="Calibri"/>
          <w:b/>
          <w:sz w:val="28"/>
          <w:szCs w:val="18"/>
          <w:lang w:val="es-MX" w:eastAsia="es-ES"/>
        </w:rPr>
        <w:t>ADQUISICION DE VALVULAS DE GLP DE DIFERENTES MEDIDAS PARA EL DCOR</w:t>
      </w:r>
    </w:p>
    <w:p w:rsidR="00B37D27" w:rsidRPr="00B37D27" w:rsidRDefault="00B37D27" w:rsidP="00B37D27">
      <w:pPr>
        <w:jc w:val="both"/>
        <w:rPr>
          <w:rFonts w:ascii="Verdana" w:hAnsi="Verdana" w:cs="Verdana"/>
          <w:b/>
          <w:bCs/>
          <w:color w:val="000000"/>
          <w:sz w:val="18"/>
          <w:szCs w:val="18"/>
          <w:lang w:eastAsia="es-ES"/>
        </w:rPr>
      </w:pPr>
    </w:p>
    <w:tbl>
      <w:tblPr>
        <w:tblW w:w="87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20"/>
        <w:gridCol w:w="5480"/>
        <w:gridCol w:w="1240"/>
        <w:gridCol w:w="1200"/>
      </w:tblGrid>
      <w:tr w:rsidR="00B37D27" w:rsidRPr="00B37D27" w:rsidTr="00EF3D5C">
        <w:trPr>
          <w:trHeight w:val="548"/>
          <w:jc w:val="center"/>
        </w:trPr>
        <w:tc>
          <w:tcPr>
            <w:tcW w:w="820" w:type="dxa"/>
            <w:shd w:val="clear" w:color="000000" w:fill="D8E4BC"/>
            <w:vAlign w:val="center"/>
            <w:hideMark/>
          </w:tcPr>
          <w:p w:rsidR="00B37D27" w:rsidRPr="00B37D27" w:rsidRDefault="00B37D27" w:rsidP="00B37D27">
            <w:pPr>
              <w:jc w:val="center"/>
              <w:rPr>
                <w:rFonts w:ascii="Verdana" w:hAnsi="Verdana" w:cs="Calibri"/>
                <w:b/>
                <w:bCs/>
                <w:color w:val="000000"/>
                <w:sz w:val="16"/>
                <w:szCs w:val="16"/>
                <w:lang w:eastAsia="es-ES"/>
              </w:rPr>
            </w:pPr>
            <w:r w:rsidRPr="00B37D27">
              <w:rPr>
                <w:rFonts w:ascii="Verdana" w:hAnsi="Verdana" w:cs="Calibri"/>
                <w:b/>
                <w:bCs/>
                <w:color w:val="000000"/>
                <w:sz w:val="16"/>
                <w:szCs w:val="16"/>
                <w:lang w:eastAsia="es-ES"/>
              </w:rPr>
              <w:t>N° ÍTEM</w:t>
            </w:r>
          </w:p>
        </w:tc>
        <w:tc>
          <w:tcPr>
            <w:tcW w:w="5480" w:type="dxa"/>
            <w:shd w:val="clear" w:color="000000" w:fill="D8E4BC"/>
            <w:noWrap/>
            <w:vAlign w:val="center"/>
            <w:hideMark/>
          </w:tcPr>
          <w:p w:rsidR="00B37D27" w:rsidRPr="00B37D27" w:rsidRDefault="00B37D27" w:rsidP="00B37D27">
            <w:pPr>
              <w:jc w:val="center"/>
              <w:rPr>
                <w:rFonts w:ascii="Verdana" w:hAnsi="Verdana" w:cs="Calibri"/>
                <w:b/>
                <w:bCs/>
                <w:color w:val="000000"/>
                <w:sz w:val="16"/>
                <w:szCs w:val="16"/>
                <w:lang w:eastAsia="es-ES"/>
              </w:rPr>
            </w:pPr>
            <w:r w:rsidRPr="00B37D27">
              <w:rPr>
                <w:rFonts w:ascii="Verdana" w:hAnsi="Verdana" w:cs="Calibri"/>
                <w:b/>
                <w:bCs/>
                <w:color w:val="000000"/>
                <w:sz w:val="16"/>
                <w:szCs w:val="16"/>
                <w:lang w:eastAsia="es-ES"/>
              </w:rPr>
              <w:t>DESCRIPCIÓN DETALLADA DEL BIEN</w:t>
            </w:r>
          </w:p>
        </w:tc>
        <w:tc>
          <w:tcPr>
            <w:tcW w:w="1240" w:type="dxa"/>
            <w:shd w:val="clear" w:color="000000" w:fill="D8E4BC"/>
            <w:vAlign w:val="center"/>
            <w:hideMark/>
          </w:tcPr>
          <w:p w:rsidR="00B37D27" w:rsidRPr="00B37D27" w:rsidRDefault="00B37D27" w:rsidP="00B37D27">
            <w:pPr>
              <w:jc w:val="center"/>
              <w:rPr>
                <w:rFonts w:ascii="Calibri" w:hAnsi="Calibri" w:cs="Calibri"/>
                <w:b/>
                <w:bCs/>
                <w:color w:val="000000"/>
                <w:sz w:val="16"/>
                <w:szCs w:val="16"/>
                <w:lang w:eastAsia="es-ES"/>
              </w:rPr>
            </w:pPr>
            <w:r w:rsidRPr="00B37D27">
              <w:rPr>
                <w:rFonts w:ascii="Calibri" w:hAnsi="Calibri" w:cs="Calibri"/>
                <w:b/>
                <w:bCs/>
                <w:color w:val="000000"/>
                <w:sz w:val="16"/>
                <w:szCs w:val="16"/>
                <w:lang w:eastAsia="es-ES"/>
              </w:rPr>
              <w:t>UNIDAD DE MEDIDA</w:t>
            </w:r>
          </w:p>
        </w:tc>
        <w:tc>
          <w:tcPr>
            <w:tcW w:w="1200" w:type="dxa"/>
            <w:shd w:val="clear" w:color="000000" w:fill="D8E4BC"/>
            <w:noWrap/>
            <w:vAlign w:val="center"/>
            <w:hideMark/>
          </w:tcPr>
          <w:p w:rsidR="00B37D27" w:rsidRPr="00B37D27" w:rsidRDefault="00B37D27" w:rsidP="00B37D27">
            <w:pPr>
              <w:jc w:val="center"/>
              <w:rPr>
                <w:rFonts w:ascii="Calibri" w:hAnsi="Calibri" w:cs="Calibri"/>
                <w:b/>
                <w:bCs/>
                <w:color w:val="000000"/>
                <w:sz w:val="16"/>
                <w:szCs w:val="16"/>
                <w:lang w:eastAsia="es-ES"/>
              </w:rPr>
            </w:pPr>
            <w:r w:rsidRPr="00B37D27">
              <w:rPr>
                <w:rFonts w:ascii="Calibri" w:hAnsi="Calibri" w:cs="Calibri"/>
                <w:b/>
                <w:bCs/>
                <w:color w:val="000000"/>
                <w:sz w:val="16"/>
                <w:szCs w:val="16"/>
                <w:lang w:eastAsia="es-ES"/>
              </w:rPr>
              <w:t>CANTIDAD</w:t>
            </w:r>
          </w:p>
        </w:tc>
      </w:tr>
      <w:tr w:rsidR="00B37D27" w:rsidRPr="00B37D27" w:rsidTr="00EF3D5C">
        <w:trPr>
          <w:trHeight w:val="272"/>
          <w:jc w:val="center"/>
        </w:trPr>
        <w:tc>
          <w:tcPr>
            <w:tcW w:w="820" w:type="dxa"/>
            <w:shd w:val="clear" w:color="auto" w:fill="auto"/>
            <w:noWrap/>
            <w:vAlign w:val="center"/>
            <w:hideMark/>
          </w:tcPr>
          <w:p w:rsidR="00B37D27" w:rsidRPr="00B37D27" w:rsidRDefault="00B37D27" w:rsidP="00B37D27">
            <w:pPr>
              <w:jc w:val="center"/>
              <w:rPr>
                <w:rFonts w:ascii="Calibri" w:hAnsi="Calibri" w:cs="Calibri"/>
                <w:color w:val="000000"/>
                <w:sz w:val="16"/>
                <w:szCs w:val="16"/>
                <w:lang w:eastAsia="es-ES"/>
              </w:rPr>
            </w:pPr>
            <w:r w:rsidRPr="00B37D27">
              <w:rPr>
                <w:rFonts w:ascii="Calibri" w:hAnsi="Calibri" w:cs="Calibri"/>
                <w:color w:val="000000"/>
                <w:sz w:val="16"/>
                <w:szCs w:val="16"/>
                <w:lang w:eastAsia="es-ES"/>
              </w:rPr>
              <w:t>1</w:t>
            </w:r>
          </w:p>
        </w:tc>
        <w:tc>
          <w:tcPr>
            <w:tcW w:w="5480" w:type="dxa"/>
            <w:shd w:val="clear" w:color="auto" w:fill="auto"/>
            <w:vAlign w:val="center"/>
            <w:hideMark/>
          </w:tcPr>
          <w:p w:rsidR="00B37D27" w:rsidRPr="00B37D27" w:rsidRDefault="00B37D27" w:rsidP="00B37D27">
            <w:pPr>
              <w:jc w:val="both"/>
              <w:rPr>
                <w:rFonts w:ascii="Calibri" w:hAnsi="Calibri" w:cs="Calibri"/>
                <w:color w:val="000000"/>
                <w:sz w:val="16"/>
                <w:szCs w:val="16"/>
                <w:lang w:eastAsia="es-ES"/>
              </w:rPr>
            </w:pPr>
            <w:r w:rsidRPr="00B37D27">
              <w:rPr>
                <w:rFonts w:ascii="Calibri" w:hAnsi="Calibri" w:cs="Calibri"/>
                <w:color w:val="000000"/>
                <w:sz w:val="16"/>
                <w:szCs w:val="16"/>
                <w:lang w:eastAsia="es-ES"/>
              </w:rPr>
              <w:t>VALVULA AGUJA INOX DE 1/4", CONEXIÓN NPT MACHO ENTRADA Y SALIDA</w:t>
            </w:r>
          </w:p>
        </w:tc>
        <w:tc>
          <w:tcPr>
            <w:tcW w:w="1240" w:type="dxa"/>
            <w:shd w:val="clear" w:color="auto" w:fill="auto"/>
            <w:vAlign w:val="center"/>
            <w:hideMark/>
          </w:tcPr>
          <w:p w:rsidR="00B37D27" w:rsidRPr="00B37D27" w:rsidRDefault="00B37D27" w:rsidP="00B37D27">
            <w:pPr>
              <w:jc w:val="center"/>
              <w:rPr>
                <w:rFonts w:ascii="Calibri" w:hAnsi="Calibri" w:cs="Calibri"/>
                <w:color w:val="000000"/>
                <w:sz w:val="16"/>
                <w:szCs w:val="16"/>
                <w:lang w:eastAsia="es-ES"/>
              </w:rPr>
            </w:pPr>
            <w:r w:rsidRPr="00B37D27">
              <w:rPr>
                <w:rFonts w:ascii="Calibri" w:hAnsi="Calibri" w:cs="Calibri"/>
                <w:color w:val="000000"/>
                <w:sz w:val="16"/>
                <w:szCs w:val="16"/>
                <w:lang w:eastAsia="es-ES"/>
              </w:rPr>
              <w:t>PZA</w:t>
            </w:r>
          </w:p>
        </w:tc>
        <w:tc>
          <w:tcPr>
            <w:tcW w:w="1200" w:type="dxa"/>
            <w:shd w:val="clear" w:color="auto" w:fill="auto"/>
            <w:vAlign w:val="center"/>
            <w:hideMark/>
          </w:tcPr>
          <w:p w:rsidR="00B37D27" w:rsidRPr="00B37D27" w:rsidRDefault="00B37D27" w:rsidP="00B37D27">
            <w:pPr>
              <w:jc w:val="center"/>
              <w:rPr>
                <w:rFonts w:ascii="Calibri" w:hAnsi="Calibri" w:cs="Calibri"/>
                <w:color w:val="000000"/>
                <w:sz w:val="16"/>
                <w:szCs w:val="16"/>
                <w:lang w:eastAsia="es-ES"/>
              </w:rPr>
            </w:pPr>
            <w:r w:rsidRPr="00B37D27">
              <w:rPr>
                <w:rFonts w:ascii="Calibri" w:hAnsi="Calibri" w:cs="Calibri"/>
                <w:color w:val="000000"/>
                <w:sz w:val="16"/>
                <w:szCs w:val="16"/>
                <w:lang w:eastAsia="es-ES"/>
              </w:rPr>
              <w:t>8</w:t>
            </w:r>
          </w:p>
        </w:tc>
      </w:tr>
      <w:tr w:rsidR="00B37D27" w:rsidRPr="00B37D27" w:rsidTr="00EF3D5C">
        <w:trPr>
          <w:trHeight w:val="418"/>
          <w:jc w:val="center"/>
        </w:trPr>
        <w:tc>
          <w:tcPr>
            <w:tcW w:w="820" w:type="dxa"/>
            <w:shd w:val="clear" w:color="auto" w:fill="auto"/>
            <w:noWrap/>
            <w:vAlign w:val="center"/>
            <w:hideMark/>
          </w:tcPr>
          <w:p w:rsidR="00B37D27" w:rsidRPr="00B37D27" w:rsidRDefault="00B37D27" w:rsidP="00B37D27">
            <w:pPr>
              <w:jc w:val="center"/>
              <w:rPr>
                <w:rFonts w:ascii="Calibri" w:hAnsi="Calibri" w:cs="Calibri"/>
                <w:color w:val="000000"/>
                <w:sz w:val="16"/>
                <w:szCs w:val="16"/>
                <w:lang w:eastAsia="es-ES"/>
              </w:rPr>
            </w:pPr>
            <w:r w:rsidRPr="00B37D27">
              <w:rPr>
                <w:rFonts w:ascii="Calibri" w:hAnsi="Calibri" w:cs="Calibri"/>
                <w:color w:val="000000"/>
                <w:sz w:val="16"/>
                <w:szCs w:val="16"/>
                <w:lang w:eastAsia="es-ES"/>
              </w:rPr>
              <w:t>2</w:t>
            </w:r>
          </w:p>
        </w:tc>
        <w:tc>
          <w:tcPr>
            <w:tcW w:w="5480" w:type="dxa"/>
            <w:shd w:val="clear" w:color="auto" w:fill="auto"/>
            <w:vAlign w:val="center"/>
            <w:hideMark/>
          </w:tcPr>
          <w:p w:rsidR="00B37D27" w:rsidRPr="00B37D27" w:rsidRDefault="00B37D27" w:rsidP="00B37D27">
            <w:pPr>
              <w:jc w:val="both"/>
              <w:rPr>
                <w:rFonts w:ascii="Calibri" w:hAnsi="Calibri" w:cs="Calibri"/>
                <w:color w:val="000000"/>
                <w:sz w:val="16"/>
                <w:szCs w:val="16"/>
                <w:lang w:eastAsia="es-ES"/>
              </w:rPr>
            </w:pPr>
            <w:r w:rsidRPr="00B37D27">
              <w:rPr>
                <w:rFonts w:ascii="Calibri" w:hAnsi="Calibri" w:cs="Calibri"/>
                <w:color w:val="000000"/>
                <w:sz w:val="16"/>
                <w:szCs w:val="16"/>
                <w:lang w:eastAsia="es-ES"/>
              </w:rPr>
              <w:t>VALVULA AGUJA INOX DE 1/4", CONEXIÓN NPT MACHO ENTRADA Y HEMBRA SALIDA</w:t>
            </w:r>
          </w:p>
        </w:tc>
        <w:tc>
          <w:tcPr>
            <w:tcW w:w="1240" w:type="dxa"/>
            <w:shd w:val="clear" w:color="auto" w:fill="auto"/>
            <w:vAlign w:val="center"/>
            <w:hideMark/>
          </w:tcPr>
          <w:p w:rsidR="00B37D27" w:rsidRPr="00B37D27" w:rsidRDefault="00B37D27" w:rsidP="00B37D27">
            <w:pPr>
              <w:jc w:val="center"/>
              <w:rPr>
                <w:rFonts w:ascii="Calibri" w:hAnsi="Calibri" w:cs="Calibri"/>
                <w:color w:val="000000"/>
                <w:sz w:val="16"/>
                <w:szCs w:val="16"/>
                <w:lang w:eastAsia="es-ES"/>
              </w:rPr>
            </w:pPr>
            <w:r w:rsidRPr="00B37D27">
              <w:rPr>
                <w:rFonts w:ascii="Calibri" w:hAnsi="Calibri" w:cs="Calibri"/>
                <w:color w:val="000000"/>
                <w:sz w:val="16"/>
                <w:szCs w:val="16"/>
                <w:lang w:eastAsia="es-ES"/>
              </w:rPr>
              <w:t>PZA</w:t>
            </w:r>
          </w:p>
        </w:tc>
        <w:tc>
          <w:tcPr>
            <w:tcW w:w="1200" w:type="dxa"/>
            <w:shd w:val="clear" w:color="auto" w:fill="auto"/>
            <w:vAlign w:val="center"/>
            <w:hideMark/>
          </w:tcPr>
          <w:p w:rsidR="00B37D27" w:rsidRPr="00B37D27" w:rsidRDefault="00B37D27" w:rsidP="00B37D27">
            <w:pPr>
              <w:jc w:val="center"/>
              <w:rPr>
                <w:rFonts w:ascii="Calibri" w:hAnsi="Calibri" w:cs="Calibri"/>
                <w:color w:val="000000"/>
                <w:sz w:val="16"/>
                <w:szCs w:val="16"/>
                <w:lang w:eastAsia="es-ES"/>
              </w:rPr>
            </w:pPr>
            <w:r w:rsidRPr="00B37D27">
              <w:rPr>
                <w:rFonts w:ascii="Calibri" w:hAnsi="Calibri" w:cs="Calibri"/>
                <w:color w:val="000000"/>
                <w:sz w:val="16"/>
                <w:szCs w:val="16"/>
                <w:lang w:eastAsia="es-ES"/>
              </w:rPr>
              <w:t>11</w:t>
            </w:r>
          </w:p>
        </w:tc>
      </w:tr>
      <w:tr w:rsidR="00B37D27" w:rsidRPr="00B37D27" w:rsidTr="00EF3D5C">
        <w:trPr>
          <w:trHeight w:val="410"/>
          <w:jc w:val="center"/>
        </w:trPr>
        <w:tc>
          <w:tcPr>
            <w:tcW w:w="820" w:type="dxa"/>
            <w:shd w:val="clear" w:color="auto" w:fill="auto"/>
            <w:noWrap/>
            <w:vAlign w:val="center"/>
            <w:hideMark/>
          </w:tcPr>
          <w:p w:rsidR="00B37D27" w:rsidRPr="00B37D27" w:rsidRDefault="00B37D27" w:rsidP="00B37D27">
            <w:pPr>
              <w:jc w:val="center"/>
              <w:rPr>
                <w:rFonts w:ascii="Calibri" w:hAnsi="Calibri" w:cs="Calibri"/>
                <w:color w:val="000000"/>
                <w:sz w:val="16"/>
                <w:szCs w:val="16"/>
                <w:lang w:eastAsia="es-ES"/>
              </w:rPr>
            </w:pPr>
            <w:r w:rsidRPr="00B37D27">
              <w:rPr>
                <w:rFonts w:ascii="Calibri" w:hAnsi="Calibri" w:cs="Calibri"/>
                <w:color w:val="000000"/>
                <w:sz w:val="16"/>
                <w:szCs w:val="16"/>
                <w:lang w:eastAsia="es-ES"/>
              </w:rPr>
              <w:t>3</w:t>
            </w:r>
          </w:p>
        </w:tc>
        <w:tc>
          <w:tcPr>
            <w:tcW w:w="5480" w:type="dxa"/>
            <w:shd w:val="clear" w:color="auto" w:fill="auto"/>
            <w:vAlign w:val="center"/>
            <w:hideMark/>
          </w:tcPr>
          <w:p w:rsidR="00B37D27" w:rsidRPr="00B37D27" w:rsidRDefault="00B37D27" w:rsidP="00B37D27">
            <w:pPr>
              <w:jc w:val="both"/>
              <w:rPr>
                <w:rFonts w:ascii="Calibri" w:hAnsi="Calibri" w:cs="Calibri"/>
                <w:color w:val="000000"/>
                <w:sz w:val="16"/>
                <w:szCs w:val="16"/>
                <w:lang w:eastAsia="es-ES"/>
              </w:rPr>
            </w:pPr>
            <w:r w:rsidRPr="00B37D27">
              <w:rPr>
                <w:rFonts w:ascii="Calibri" w:hAnsi="Calibri" w:cs="Calibri"/>
                <w:color w:val="000000"/>
                <w:sz w:val="16"/>
                <w:szCs w:val="16"/>
                <w:lang w:eastAsia="es-ES"/>
              </w:rPr>
              <w:t>VALVULA ESFERICA PASO TOTAL DE 1/2" TRIPARTITA, ACERO INOX, CONEXIÓN NPT HEMBRA ENTRADA Y SALIDA</w:t>
            </w:r>
          </w:p>
        </w:tc>
        <w:tc>
          <w:tcPr>
            <w:tcW w:w="1240" w:type="dxa"/>
            <w:shd w:val="clear" w:color="auto" w:fill="auto"/>
            <w:vAlign w:val="center"/>
            <w:hideMark/>
          </w:tcPr>
          <w:p w:rsidR="00B37D27" w:rsidRPr="00B37D27" w:rsidRDefault="00B37D27" w:rsidP="00B37D27">
            <w:pPr>
              <w:jc w:val="center"/>
              <w:rPr>
                <w:rFonts w:ascii="Calibri" w:hAnsi="Calibri" w:cs="Calibri"/>
                <w:color w:val="000000"/>
                <w:sz w:val="16"/>
                <w:szCs w:val="16"/>
                <w:lang w:eastAsia="es-ES"/>
              </w:rPr>
            </w:pPr>
            <w:r w:rsidRPr="00B37D27">
              <w:rPr>
                <w:rFonts w:ascii="Calibri" w:hAnsi="Calibri" w:cs="Calibri"/>
                <w:color w:val="000000"/>
                <w:sz w:val="16"/>
                <w:szCs w:val="16"/>
                <w:lang w:eastAsia="es-ES"/>
              </w:rPr>
              <w:t>PZA</w:t>
            </w:r>
          </w:p>
        </w:tc>
        <w:tc>
          <w:tcPr>
            <w:tcW w:w="1200" w:type="dxa"/>
            <w:shd w:val="clear" w:color="auto" w:fill="auto"/>
            <w:vAlign w:val="center"/>
            <w:hideMark/>
          </w:tcPr>
          <w:p w:rsidR="00B37D27" w:rsidRPr="00B37D27" w:rsidRDefault="00B37D27" w:rsidP="00B37D27">
            <w:pPr>
              <w:jc w:val="center"/>
              <w:rPr>
                <w:rFonts w:ascii="Calibri" w:hAnsi="Calibri" w:cs="Calibri"/>
                <w:color w:val="000000"/>
                <w:sz w:val="16"/>
                <w:szCs w:val="16"/>
                <w:lang w:eastAsia="es-ES"/>
              </w:rPr>
            </w:pPr>
            <w:r w:rsidRPr="00B37D27">
              <w:rPr>
                <w:rFonts w:ascii="Calibri" w:hAnsi="Calibri" w:cs="Calibri"/>
                <w:color w:val="000000"/>
                <w:sz w:val="16"/>
                <w:szCs w:val="16"/>
                <w:lang w:eastAsia="es-ES"/>
              </w:rPr>
              <w:t>20</w:t>
            </w:r>
          </w:p>
        </w:tc>
      </w:tr>
      <w:tr w:rsidR="00B37D27" w:rsidRPr="00B37D27" w:rsidTr="00EF3D5C">
        <w:trPr>
          <w:trHeight w:val="480"/>
          <w:jc w:val="center"/>
        </w:trPr>
        <w:tc>
          <w:tcPr>
            <w:tcW w:w="820" w:type="dxa"/>
            <w:shd w:val="clear" w:color="auto" w:fill="auto"/>
            <w:noWrap/>
            <w:vAlign w:val="center"/>
            <w:hideMark/>
          </w:tcPr>
          <w:p w:rsidR="00B37D27" w:rsidRPr="00B37D27" w:rsidRDefault="00B37D27" w:rsidP="00B37D27">
            <w:pPr>
              <w:jc w:val="center"/>
              <w:rPr>
                <w:rFonts w:ascii="Calibri" w:hAnsi="Calibri" w:cs="Calibri"/>
                <w:color w:val="000000"/>
                <w:sz w:val="16"/>
                <w:szCs w:val="16"/>
                <w:lang w:eastAsia="es-ES"/>
              </w:rPr>
            </w:pPr>
            <w:r w:rsidRPr="00B37D27">
              <w:rPr>
                <w:rFonts w:ascii="Calibri" w:hAnsi="Calibri" w:cs="Calibri"/>
                <w:color w:val="000000"/>
                <w:sz w:val="16"/>
                <w:szCs w:val="16"/>
                <w:lang w:eastAsia="es-ES"/>
              </w:rPr>
              <w:t>4</w:t>
            </w:r>
          </w:p>
        </w:tc>
        <w:tc>
          <w:tcPr>
            <w:tcW w:w="5480" w:type="dxa"/>
            <w:shd w:val="clear" w:color="auto" w:fill="auto"/>
            <w:vAlign w:val="center"/>
            <w:hideMark/>
          </w:tcPr>
          <w:p w:rsidR="00B37D27" w:rsidRPr="00B37D27" w:rsidRDefault="00B37D27" w:rsidP="00B37D27">
            <w:pPr>
              <w:jc w:val="both"/>
              <w:rPr>
                <w:rFonts w:ascii="Calibri" w:hAnsi="Calibri" w:cs="Calibri"/>
                <w:color w:val="000000"/>
                <w:sz w:val="16"/>
                <w:szCs w:val="16"/>
                <w:lang w:eastAsia="es-ES"/>
              </w:rPr>
            </w:pPr>
            <w:r w:rsidRPr="00B37D27">
              <w:rPr>
                <w:rFonts w:ascii="Calibri" w:hAnsi="Calibri" w:cs="Calibri"/>
                <w:color w:val="000000"/>
                <w:sz w:val="16"/>
                <w:szCs w:val="16"/>
                <w:lang w:eastAsia="es-ES"/>
              </w:rPr>
              <w:t>VALVULA ESFERICA PASO TOTAL DE 3/4" TRIPARTITA, ACERO INOX, CONEXIÓN NPT HEMBRA ENTRADA Y SALIDA</w:t>
            </w:r>
          </w:p>
        </w:tc>
        <w:tc>
          <w:tcPr>
            <w:tcW w:w="1240" w:type="dxa"/>
            <w:shd w:val="clear" w:color="auto" w:fill="auto"/>
            <w:vAlign w:val="center"/>
            <w:hideMark/>
          </w:tcPr>
          <w:p w:rsidR="00B37D27" w:rsidRPr="00B37D27" w:rsidRDefault="00B37D27" w:rsidP="00B37D27">
            <w:pPr>
              <w:jc w:val="center"/>
              <w:rPr>
                <w:rFonts w:ascii="Calibri" w:hAnsi="Calibri" w:cs="Calibri"/>
                <w:color w:val="000000"/>
                <w:sz w:val="16"/>
                <w:szCs w:val="16"/>
                <w:lang w:eastAsia="es-ES"/>
              </w:rPr>
            </w:pPr>
            <w:r w:rsidRPr="00B37D27">
              <w:rPr>
                <w:rFonts w:ascii="Calibri" w:hAnsi="Calibri" w:cs="Calibri"/>
                <w:color w:val="000000"/>
                <w:sz w:val="16"/>
                <w:szCs w:val="16"/>
                <w:lang w:eastAsia="es-ES"/>
              </w:rPr>
              <w:t>PZA</w:t>
            </w:r>
          </w:p>
        </w:tc>
        <w:tc>
          <w:tcPr>
            <w:tcW w:w="1200" w:type="dxa"/>
            <w:shd w:val="clear" w:color="auto" w:fill="auto"/>
            <w:noWrap/>
            <w:vAlign w:val="center"/>
            <w:hideMark/>
          </w:tcPr>
          <w:p w:rsidR="00B37D27" w:rsidRPr="00B37D27" w:rsidRDefault="00B37D27" w:rsidP="00B37D27">
            <w:pPr>
              <w:jc w:val="center"/>
              <w:rPr>
                <w:rFonts w:ascii="Calibri" w:hAnsi="Calibri" w:cs="Calibri"/>
                <w:color w:val="000000"/>
                <w:sz w:val="16"/>
                <w:szCs w:val="16"/>
                <w:lang w:eastAsia="es-ES"/>
              </w:rPr>
            </w:pPr>
            <w:r w:rsidRPr="00B37D27">
              <w:rPr>
                <w:rFonts w:ascii="Calibri" w:hAnsi="Calibri" w:cs="Calibri"/>
                <w:color w:val="000000"/>
                <w:sz w:val="16"/>
                <w:szCs w:val="16"/>
                <w:lang w:eastAsia="es-ES"/>
              </w:rPr>
              <w:t>20</w:t>
            </w:r>
          </w:p>
        </w:tc>
      </w:tr>
      <w:tr w:rsidR="00B37D27" w:rsidRPr="00B37D27" w:rsidTr="00EF3D5C">
        <w:trPr>
          <w:trHeight w:val="480"/>
          <w:jc w:val="center"/>
        </w:trPr>
        <w:tc>
          <w:tcPr>
            <w:tcW w:w="820" w:type="dxa"/>
            <w:shd w:val="clear" w:color="auto" w:fill="auto"/>
            <w:noWrap/>
            <w:vAlign w:val="center"/>
            <w:hideMark/>
          </w:tcPr>
          <w:p w:rsidR="00B37D27" w:rsidRPr="00B37D27" w:rsidRDefault="00B37D27" w:rsidP="00B37D27">
            <w:pPr>
              <w:jc w:val="center"/>
              <w:rPr>
                <w:rFonts w:ascii="Calibri" w:hAnsi="Calibri" w:cs="Calibri"/>
                <w:color w:val="000000"/>
                <w:sz w:val="16"/>
                <w:szCs w:val="16"/>
                <w:lang w:eastAsia="es-ES"/>
              </w:rPr>
            </w:pPr>
            <w:r w:rsidRPr="00B37D27">
              <w:rPr>
                <w:rFonts w:ascii="Calibri" w:hAnsi="Calibri" w:cs="Calibri"/>
                <w:color w:val="000000"/>
                <w:sz w:val="16"/>
                <w:szCs w:val="16"/>
                <w:lang w:eastAsia="es-ES"/>
              </w:rPr>
              <w:t>5</w:t>
            </w:r>
          </w:p>
        </w:tc>
        <w:tc>
          <w:tcPr>
            <w:tcW w:w="5480" w:type="dxa"/>
            <w:shd w:val="clear" w:color="auto" w:fill="auto"/>
            <w:vAlign w:val="center"/>
            <w:hideMark/>
          </w:tcPr>
          <w:p w:rsidR="00B37D27" w:rsidRPr="00B37D27" w:rsidRDefault="00B37D27" w:rsidP="00B37D27">
            <w:pPr>
              <w:jc w:val="both"/>
              <w:rPr>
                <w:rFonts w:ascii="Calibri" w:hAnsi="Calibri" w:cs="Calibri"/>
                <w:color w:val="000000"/>
                <w:sz w:val="16"/>
                <w:szCs w:val="16"/>
                <w:lang w:eastAsia="es-ES"/>
              </w:rPr>
            </w:pPr>
            <w:r w:rsidRPr="00B37D27">
              <w:rPr>
                <w:rFonts w:ascii="Calibri" w:hAnsi="Calibri" w:cs="Calibri"/>
                <w:color w:val="000000"/>
                <w:sz w:val="16"/>
                <w:szCs w:val="16"/>
                <w:lang w:eastAsia="es-ES"/>
              </w:rPr>
              <w:t>VALVULA ESFERICA PASO TOTAL DE 1" TRIPARTITA, ACERO INOX, CONEXIÓN NPT HEMBRA ENTRADA Y SALIDA</w:t>
            </w:r>
          </w:p>
        </w:tc>
        <w:tc>
          <w:tcPr>
            <w:tcW w:w="1240" w:type="dxa"/>
            <w:shd w:val="clear" w:color="auto" w:fill="auto"/>
            <w:vAlign w:val="center"/>
            <w:hideMark/>
          </w:tcPr>
          <w:p w:rsidR="00B37D27" w:rsidRPr="00B37D27" w:rsidRDefault="00B37D27" w:rsidP="00B37D27">
            <w:pPr>
              <w:jc w:val="center"/>
              <w:rPr>
                <w:rFonts w:ascii="Calibri" w:hAnsi="Calibri" w:cs="Calibri"/>
                <w:color w:val="000000"/>
                <w:sz w:val="16"/>
                <w:szCs w:val="16"/>
                <w:lang w:eastAsia="es-ES"/>
              </w:rPr>
            </w:pPr>
            <w:r w:rsidRPr="00B37D27">
              <w:rPr>
                <w:rFonts w:ascii="Calibri" w:hAnsi="Calibri" w:cs="Calibri"/>
                <w:color w:val="000000"/>
                <w:sz w:val="16"/>
                <w:szCs w:val="16"/>
                <w:lang w:eastAsia="es-ES"/>
              </w:rPr>
              <w:t>PZA</w:t>
            </w:r>
          </w:p>
        </w:tc>
        <w:tc>
          <w:tcPr>
            <w:tcW w:w="1200" w:type="dxa"/>
            <w:shd w:val="clear" w:color="auto" w:fill="auto"/>
            <w:noWrap/>
            <w:vAlign w:val="center"/>
            <w:hideMark/>
          </w:tcPr>
          <w:p w:rsidR="00B37D27" w:rsidRPr="00B37D27" w:rsidRDefault="00B37D27" w:rsidP="00B37D27">
            <w:pPr>
              <w:jc w:val="center"/>
              <w:rPr>
                <w:rFonts w:ascii="Calibri" w:hAnsi="Calibri" w:cs="Calibri"/>
                <w:color w:val="000000"/>
                <w:sz w:val="16"/>
                <w:szCs w:val="16"/>
                <w:lang w:eastAsia="es-ES"/>
              </w:rPr>
            </w:pPr>
            <w:r w:rsidRPr="00B37D27">
              <w:rPr>
                <w:rFonts w:ascii="Calibri" w:hAnsi="Calibri" w:cs="Calibri"/>
                <w:color w:val="000000"/>
                <w:sz w:val="16"/>
                <w:szCs w:val="16"/>
                <w:lang w:eastAsia="es-ES"/>
              </w:rPr>
              <w:t>20</w:t>
            </w:r>
          </w:p>
        </w:tc>
      </w:tr>
      <w:tr w:rsidR="00B37D27" w:rsidRPr="00B37D27" w:rsidTr="00EF3D5C">
        <w:trPr>
          <w:trHeight w:val="480"/>
          <w:jc w:val="center"/>
        </w:trPr>
        <w:tc>
          <w:tcPr>
            <w:tcW w:w="820" w:type="dxa"/>
            <w:shd w:val="clear" w:color="auto" w:fill="auto"/>
            <w:noWrap/>
            <w:vAlign w:val="center"/>
            <w:hideMark/>
          </w:tcPr>
          <w:p w:rsidR="00B37D27" w:rsidRPr="00B37D27" w:rsidRDefault="00B37D27" w:rsidP="00B37D27">
            <w:pPr>
              <w:jc w:val="center"/>
              <w:rPr>
                <w:rFonts w:ascii="Calibri" w:hAnsi="Calibri" w:cs="Calibri"/>
                <w:color w:val="000000"/>
                <w:sz w:val="16"/>
                <w:szCs w:val="16"/>
                <w:lang w:eastAsia="es-ES"/>
              </w:rPr>
            </w:pPr>
            <w:r w:rsidRPr="00B37D27">
              <w:rPr>
                <w:rFonts w:ascii="Calibri" w:hAnsi="Calibri" w:cs="Calibri"/>
                <w:color w:val="000000"/>
                <w:sz w:val="16"/>
                <w:szCs w:val="16"/>
                <w:lang w:eastAsia="es-ES"/>
              </w:rPr>
              <w:t>6</w:t>
            </w:r>
          </w:p>
        </w:tc>
        <w:tc>
          <w:tcPr>
            <w:tcW w:w="5480" w:type="dxa"/>
            <w:shd w:val="clear" w:color="auto" w:fill="auto"/>
            <w:vAlign w:val="center"/>
            <w:hideMark/>
          </w:tcPr>
          <w:p w:rsidR="00B37D27" w:rsidRPr="00B37D27" w:rsidRDefault="00B37D27" w:rsidP="00B37D27">
            <w:pPr>
              <w:jc w:val="both"/>
              <w:rPr>
                <w:rFonts w:ascii="Calibri" w:hAnsi="Calibri" w:cs="Calibri"/>
                <w:color w:val="000000"/>
                <w:sz w:val="16"/>
                <w:szCs w:val="16"/>
                <w:lang w:eastAsia="es-ES"/>
              </w:rPr>
            </w:pPr>
            <w:r w:rsidRPr="00B37D27">
              <w:rPr>
                <w:rFonts w:ascii="Calibri" w:hAnsi="Calibri" w:cs="Calibri"/>
                <w:color w:val="000000"/>
                <w:sz w:val="16"/>
                <w:szCs w:val="16"/>
                <w:lang w:eastAsia="es-ES"/>
              </w:rPr>
              <w:t>VALVULA ESFERICA PASO TOTAL DE 1 1/2" TRIPARTITA, ACERO INOX, CONEXIÓN NPT HEMBRA ENTRADA Y SALIDA</w:t>
            </w:r>
          </w:p>
        </w:tc>
        <w:tc>
          <w:tcPr>
            <w:tcW w:w="1240" w:type="dxa"/>
            <w:shd w:val="clear" w:color="auto" w:fill="auto"/>
            <w:vAlign w:val="center"/>
            <w:hideMark/>
          </w:tcPr>
          <w:p w:rsidR="00B37D27" w:rsidRPr="00B37D27" w:rsidRDefault="00B37D27" w:rsidP="00B37D27">
            <w:pPr>
              <w:jc w:val="center"/>
              <w:rPr>
                <w:rFonts w:ascii="Calibri" w:hAnsi="Calibri" w:cs="Calibri"/>
                <w:color w:val="000000"/>
                <w:sz w:val="16"/>
                <w:szCs w:val="16"/>
                <w:lang w:eastAsia="es-ES"/>
              </w:rPr>
            </w:pPr>
            <w:r w:rsidRPr="00B37D27">
              <w:rPr>
                <w:rFonts w:ascii="Calibri" w:hAnsi="Calibri" w:cs="Calibri"/>
                <w:color w:val="000000"/>
                <w:sz w:val="16"/>
                <w:szCs w:val="16"/>
                <w:lang w:eastAsia="es-ES"/>
              </w:rPr>
              <w:t>PZA</w:t>
            </w:r>
          </w:p>
        </w:tc>
        <w:tc>
          <w:tcPr>
            <w:tcW w:w="1200" w:type="dxa"/>
            <w:shd w:val="clear" w:color="auto" w:fill="auto"/>
            <w:noWrap/>
            <w:vAlign w:val="center"/>
            <w:hideMark/>
          </w:tcPr>
          <w:p w:rsidR="00B37D27" w:rsidRPr="00B37D27" w:rsidRDefault="00B37D27" w:rsidP="00B37D27">
            <w:pPr>
              <w:jc w:val="center"/>
              <w:rPr>
                <w:rFonts w:ascii="Calibri" w:hAnsi="Calibri" w:cs="Calibri"/>
                <w:color w:val="000000"/>
                <w:sz w:val="16"/>
                <w:szCs w:val="16"/>
                <w:lang w:eastAsia="es-ES"/>
              </w:rPr>
            </w:pPr>
            <w:r w:rsidRPr="00B37D27">
              <w:rPr>
                <w:rFonts w:ascii="Calibri" w:hAnsi="Calibri" w:cs="Calibri"/>
                <w:color w:val="000000"/>
                <w:sz w:val="16"/>
                <w:szCs w:val="16"/>
                <w:lang w:eastAsia="es-ES"/>
              </w:rPr>
              <w:t>15</w:t>
            </w:r>
          </w:p>
        </w:tc>
      </w:tr>
      <w:tr w:rsidR="00B37D27" w:rsidRPr="00B37D27" w:rsidTr="00EF3D5C">
        <w:trPr>
          <w:trHeight w:val="480"/>
          <w:jc w:val="center"/>
        </w:trPr>
        <w:tc>
          <w:tcPr>
            <w:tcW w:w="820" w:type="dxa"/>
            <w:shd w:val="clear" w:color="auto" w:fill="auto"/>
            <w:noWrap/>
            <w:vAlign w:val="center"/>
            <w:hideMark/>
          </w:tcPr>
          <w:p w:rsidR="00B37D27" w:rsidRPr="00B37D27" w:rsidRDefault="00B37D27" w:rsidP="00B37D27">
            <w:pPr>
              <w:jc w:val="center"/>
              <w:rPr>
                <w:rFonts w:ascii="Calibri" w:hAnsi="Calibri" w:cs="Calibri"/>
                <w:color w:val="000000"/>
                <w:sz w:val="16"/>
                <w:szCs w:val="16"/>
                <w:lang w:eastAsia="es-ES"/>
              </w:rPr>
            </w:pPr>
            <w:r w:rsidRPr="00B37D27">
              <w:rPr>
                <w:rFonts w:ascii="Calibri" w:hAnsi="Calibri" w:cs="Calibri"/>
                <w:color w:val="000000"/>
                <w:sz w:val="16"/>
                <w:szCs w:val="16"/>
                <w:lang w:eastAsia="es-ES"/>
              </w:rPr>
              <w:t>7</w:t>
            </w:r>
          </w:p>
        </w:tc>
        <w:tc>
          <w:tcPr>
            <w:tcW w:w="5480" w:type="dxa"/>
            <w:shd w:val="clear" w:color="auto" w:fill="auto"/>
            <w:vAlign w:val="center"/>
            <w:hideMark/>
          </w:tcPr>
          <w:p w:rsidR="00B37D27" w:rsidRPr="00B37D27" w:rsidRDefault="00B37D27" w:rsidP="00B37D27">
            <w:pPr>
              <w:jc w:val="both"/>
              <w:rPr>
                <w:rFonts w:ascii="Calibri" w:hAnsi="Calibri" w:cs="Calibri"/>
                <w:color w:val="000000"/>
                <w:sz w:val="16"/>
                <w:szCs w:val="16"/>
                <w:lang w:eastAsia="es-ES"/>
              </w:rPr>
            </w:pPr>
            <w:r w:rsidRPr="00B37D27">
              <w:rPr>
                <w:rFonts w:ascii="Calibri" w:hAnsi="Calibri" w:cs="Calibri"/>
                <w:color w:val="000000"/>
                <w:sz w:val="16"/>
                <w:szCs w:val="16"/>
                <w:lang w:eastAsia="es-ES"/>
              </w:rPr>
              <w:t>VALVULA ESFERICA PASO TOTAL DE 2" TRIPARTITA, ACERO INOX, CONEXIÓN NPT HEMBRA ENTRADA Y SALIDA</w:t>
            </w:r>
          </w:p>
        </w:tc>
        <w:tc>
          <w:tcPr>
            <w:tcW w:w="1240" w:type="dxa"/>
            <w:shd w:val="clear" w:color="auto" w:fill="auto"/>
            <w:vAlign w:val="center"/>
            <w:hideMark/>
          </w:tcPr>
          <w:p w:rsidR="00B37D27" w:rsidRPr="00B37D27" w:rsidRDefault="00B37D27" w:rsidP="00B37D27">
            <w:pPr>
              <w:jc w:val="center"/>
              <w:rPr>
                <w:rFonts w:ascii="Calibri" w:hAnsi="Calibri" w:cs="Calibri"/>
                <w:color w:val="000000"/>
                <w:sz w:val="16"/>
                <w:szCs w:val="16"/>
                <w:lang w:eastAsia="es-ES"/>
              </w:rPr>
            </w:pPr>
            <w:r w:rsidRPr="00B37D27">
              <w:rPr>
                <w:rFonts w:ascii="Calibri" w:hAnsi="Calibri" w:cs="Calibri"/>
                <w:color w:val="000000"/>
                <w:sz w:val="16"/>
                <w:szCs w:val="16"/>
                <w:lang w:eastAsia="es-ES"/>
              </w:rPr>
              <w:t>PZA</w:t>
            </w:r>
          </w:p>
        </w:tc>
        <w:tc>
          <w:tcPr>
            <w:tcW w:w="1200" w:type="dxa"/>
            <w:shd w:val="clear" w:color="auto" w:fill="auto"/>
            <w:noWrap/>
            <w:vAlign w:val="center"/>
            <w:hideMark/>
          </w:tcPr>
          <w:p w:rsidR="00B37D27" w:rsidRPr="00B37D27" w:rsidRDefault="00B37D27" w:rsidP="00B37D27">
            <w:pPr>
              <w:jc w:val="center"/>
              <w:rPr>
                <w:rFonts w:ascii="Calibri" w:hAnsi="Calibri" w:cs="Calibri"/>
                <w:color w:val="000000"/>
                <w:sz w:val="16"/>
                <w:szCs w:val="16"/>
                <w:lang w:eastAsia="es-ES"/>
              </w:rPr>
            </w:pPr>
            <w:r w:rsidRPr="00B37D27">
              <w:rPr>
                <w:rFonts w:ascii="Calibri" w:hAnsi="Calibri" w:cs="Calibri"/>
                <w:color w:val="000000"/>
                <w:sz w:val="16"/>
                <w:szCs w:val="16"/>
                <w:lang w:eastAsia="es-ES"/>
              </w:rPr>
              <w:t>15</w:t>
            </w:r>
          </w:p>
        </w:tc>
      </w:tr>
      <w:tr w:rsidR="00B37D27" w:rsidRPr="00B37D27" w:rsidTr="00EF3D5C">
        <w:trPr>
          <w:trHeight w:val="480"/>
          <w:jc w:val="center"/>
        </w:trPr>
        <w:tc>
          <w:tcPr>
            <w:tcW w:w="820" w:type="dxa"/>
            <w:shd w:val="clear" w:color="auto" w:fill="auto"/>
            <w:noWrap/>
            <w:vAlign w:val="center"/>
            <w:hideMark/>
          </w:tcPr>
          <w:p w:rsidR="00B37D27" w:rsidRPr="00B37D27" w:rsidRDefault="00B37D27" w:rsidP="00B37D27">
            <w:pPr>
              <w:jc w:val="center"/>
              <w:rPr>
                <w:rFonts w:ascii="Calibri" w:hAnsi="Calibri" w:cs="Calibri"/>
                <w:color w:val="000000"/>
                <w:sz w:val="16"/>
                <w:szCs w:val="16"/>
                <w:lang w:eastAsia="es-ES"/>
              </w:rPr>
            </w:pPr>
            <w:r w:rsidRPr="00B37D27">
              <w:rPr>
                <w:rFonts w:ascii="Calibri" w:hAnsi="Calibri" w:cs="Calibri"/>
                <w:color w:val="000000"/>
                <w:sz w:val="16"/>
                <w:szCs w:val="16"/>
                <w:lang w:eastAsia="es-ES"/>
              </w:rPr>
              <w:t>8</w:t>
            </w:r>
          </w:p>
        </w:tc>
        <w:tc>
          <w:tcPr>
            <w:tcW w:w="5480" w:type="dxa"/>
            <w:shd w:val="clear" w:color="auto" w:fill="auto"/>
            <w:vAlign w:val="center"/>
            <w:hideMark/>
          </w:tcPr>
          <w:p w:rsidR="00B37D27" w:rsidRPr="00B37D27" w:rsidRDefault="00B37D27" w:rsidP="00B37D27">
            <w:pPr>
              <w:jc w:val="both"/>
              <w:rPr>
                <w:rFonts w:ascii="Calibri" w:hAnsi="Calibri" w:cs="Calibri"/>
                <w:color w:val="000000"/>
                <w:sz w:val="16"/>
                <w:szCs w:val="16"/>
                <w:lang w:eastAsia="es-ES"/>
              </w:rPr>
            </w:pPr>
            <w:r w:rsidRPr="00B37D27">
              <w:rPr>
                <w:rFonts w:ascii="Calibri" w:hAnsi="Calibri" w:cs="Calibri"/>
                <w:color w:val="000000"/>
                <w:sz w:val="16"/>
                <w:szCs w:val="16"/>
                <w:lang w:eastAsia="es-ES"/>
              </w:rPr>
              <w:t>VALVULA ESFERICA PASO TOTAL DE 2" BIPARTIDA, ACERO AL CARBONO, CONEXIÓN A BRIDA</w:t>
            </w:r>
          </w:p>
        </w:tc>
        <w:tc>
          <w:tcPr>
            <w:tcW w:w="1240" w:type="dxa"/>
            <w:shd w:val="clear" w:color="auto" w:fill="auto"/>
            <w:vAlign w:val="center"/>
            <w:hideMark/>
          </w:tcPr>
          <w:p w:rsidR="00B37D27" w:rsidRPr="00B37D27" w:rsidRDefault="00B37D27" w:rsidP="00B37D27">
            <w:pPr>
              <w:jc w:val="center"/>
              <w:rPr>
                <w:rFonts w:ascii="Calibri" w:hAnsi="Calibri" w:cs="Calibri"/>
                <w:color w:val="000000"/>
                <w:sz w:val="16"/>
                <w:szCs w:val="16"/>
                <w:lang w:eastAsia="es-ES"/>
              </w:rPr>
            </w:pPr>
            <w:r w:rsidRPr="00B37D27">
              <w:rPr>
                <w:rFonts w:ascii="Calibri" w:hAnsi="Calibri" w:cs="Calibri"/>
                <w:color w:val="000000"/>
                <w:sz w:val="16"/>
                <w:szCs w:val="16"/>
                <w:lang w:eastAsia="es-ES"/>
              </w:rPr>
              <w:t>PZA</w:t>
            </w:r>
          </w:p>
        </w:tc>
        <w:tc>
          <w:tcPr>
            <w:tcW w:w="1200" w:type="dxa"/>
            <w:shd w:val="clear" w:color="auto" w:fill="auto"/>
            <w:noWrap/>
            <w:vAlign w:val="center"/>
            <w:hideMark/>
          </w:tcPr>
          <w:p w:rsidR="00B37D27" w:rsidRPr="00B37D27" w:rsidRDefault="00B37D27" w:rsidP="00B37D27">
            <w:pPr>
              <w:jc w:val="center"/>
              <w:rPr>
                <w:rFonts w:ascii="Calibri" w:hAnsi="Calibri" w:cs="Calibri"/>
                <w:color w:val="000000"/>
                <w:sz w:val="16"/>
                <w:szCs w:val="16"/>
                <w:lang w:eastAsia="es-ES"/>
              </w:rPr>
            </w:pPr>
            <w:r w:rsidRPr="00B37D27">
              <w:rPr>
                <w:rFonts w:ascii="Calibri" w:hAnsi="Calibri" w:cs="Calibri"/>
                <w:color w:val="000000"/>
                <w:sz w:val="16"/>
                <w:szCs w:val="16"/>
                <w:lang w:eastAsia="es-ES"/>
              </w:rPr>
              <w:t>20</w:t>
            </w:r>
          </w:p>
        </w:tc>
      </w:tr>
      <w:tr w:rsidR="00B37D27" w:rsidRPr="00B37D27" w:rsidTr="00EF3D5C">
        <w:trPr>
          <w:trHeight w:val="480"/>
          <w:jc w:val="center"/>
        </w:trPr>
        <w:tc>
          <w:tcPr>
            <w:tcW w:w="820" w:type="dxa"/>
            <w:shd w:val="clear" w:color="auto" w:fill="auto"/>
            <w:noWrap/>
            <w:vAlign w:val="center"/>
            <w:hideMark/>
          </w:tcPr>
          <w:p w:rsidR="00B37D27" w:rsidRPr="00B37D27" w:rsidRDefault="00B37D27" w:rsidP="00B37D27">
            <w:pPr>
              <w:jc w:val="center"/>
              <w:rPr>
                <w:rFonts w:ascii="Calibri" w:hAnsi="Calibri" w:cs="Calibri"/>
                <w:color w:val="000000"/>
                <w:sz w:val="16"/>
                <w:szCs w:val="16"/>
                <w:lang w:eastAsia="es-ES"/>
              </w:rPr>
            </w:pPr>
            <w:r w:rsidRPr="00B37D27">
              <w:rPr>
                <w:rFonts w:ascii="Calibri" w:hAnsi="Calibri" w:cs="Calibri"/>
                <w:color w:val="000000"/>
                <w:sz w:val="16"/>
                <w:szCs w:val="16"/>
                <w:lang w:eastAsia="es-ES"/>
              </w:rPr>
              <w:t>9</w:t>
            </w:r>
          </w:p>
        </w:tc>
        <w:tc>
          <w:tcPr>
            <w:tcW w:w="5480" w:type="dxa"/>
            <w:shd w:val="clear" w:color="auto" w:fill="auto"/>
            <w:vAlign w:val="center"/>
            <w:hideMark/>
          </w:tcPr>
          <w:p w:rsidR="00B37D27" w:rsidRPr="00B37D27" w:rsidRDefault="00B37D27" w:rsidP="00B37D27">
            <w:pPr>
              <w:jc w:val="both"/>
              <w:rPr>
                <w:rFonts w:ascii="Calibri" w:hAnsi="Calibri" w:cs="Calibri"/>
                <w:color w:val="000000"/>
                <w:sz w:val="16"/>
                <w:szCs w:val="16"/>
                <w:lang w:eastAsia="es-ES"/>
              </w:rPr>
            </w:pPr>
            <w:r w:rsidRPr="00B37D27">
              <w:rPr>
                <w:rFonts w:ascii="Calibri" w:hAnsi="Calibri" w:cs="Calibri"/>
                <w:color w:val="000000"/>
                <w:sz w:val="16"/>
                <w:szCs w:val="16"/>
                <w:lang w:eastAsia="es-ES"/>
              </w:rPr>
              <w:t>VALVULA ESFERICA PASO TOTAL DE 3" BIPARTIDA, ACERO AL CARBONO, CONEXIÓN A BRIDA</w:t>
            </w:r>
          </w:p>
        </w:tc>
        <w:tc>
          <w:tcPr>
            <w:tcW w:w="1240" w:type="dxa"/>
            <w:shd w:val="clear" w:color="auto" w:fill="auto"/>
            <w:vAlign w:val="center"/>
            <w:hideMark/>
          </w:tcPr>
          <w:p w:rsidR="00B37D27" w:rsidRPr="00B37D27" w:rsidRDefault="00B37D27" w:rsidP="00B37D27">
            <w:pPr>
              <w:jc w:val="center"/>
              <w:rPr>
                <w:rFonts w:ascii="Calibri" w:hAnsi="Calibri" w:cs="Calibri"/>
                <w:color w:val="000000"/>
                <w:sz w:val="16"/>
                <w:szCs w:val="16"/>
                <w:lang w:eastAsia="es-ES"/>
              </w:rPr>
            </w:pPr>
            <w:r w:rsidRPr="00B37D27">
              <w:rPr>
                <w:rFonts w:ascii="Calibri" w:hAnsi="Calibri" w:cs="Calibri"/>
                <w:color w:val="000000"/>
                <w:sz w:val="16"/>
                <w:szCs w:val="16"/>
                <w:lang w:eastAsia="es-ES"/>
              </w:rPr>
              <w:t>PZA</w:t>
            </w:r>
          </w:p>
        </w:tc>
        <w:tc>
          <w:tcPr>
            <w:tcW w:w="1200" w:type="dxa"/>
            <w:shd w:val="clear" w:color="auto" w:fill="auto"/>
            <w:noWrap/>
            <w:vAlign w:val="center"/>
            <w:hideMark/>
          </w:tcPr>
          <w:p w:rsidR="00B37D27" w:rsidRPr="00B37D27" w:rsidRDefault="00B37D27" w:rsidP="00B37D27">
            <w:pPr>
              <w:jc w:val="center"/>
              <w:rPr>
                <w:rFonts w:ascii="Calibri" w:hAnsi="Calibri" w:cs="Calibri"/>
                <w:color w:val="000000"/>
                <w:sz w:val="16"/>
                <w:szCs w:val="16"/>
                <w:lang w:eastAsia="es-ES"/>
              </w:rPr>
            </w:pPr>
            <w:r w:rsidRPr="00B37D27">
              <w:rPr>
                <w:rFonts w:ascii="Calibri" w:hAnsi="Calibri" w:cs="Calibri"/>
                <w:color w:val="000000"/>
                <w:sz w:val="16"/>
                <w:szCs w:val="16"/>
                <w:lang w:eastAsia="es-ES"/>
              </w:rPr>
              <w:t>15</w:t>
            </w:r>
          </w:p>
        </w:tc>
      </w:tr>
      <w:tr w:rsidR="00B37D27" w:rsidRPr="00B37D27" w:rsidTr="00EF3D5C">
        <w:trPr>
          <w:trHeight w:val="480"/>
          <w:jc w:val="center"/>
        </w:trPr>
        <w:tc>
          <w:tcPr>
            <w:tcW w:w="820" w:type="dxa"/>
            <w:shd w:val="clear" w:color="auto" w:fill="auto"/>
            <w:noWrap/>
            <w:vAlign w:val="center"/>
            <w:hideMark/>
          </w:tcPr>
          <w:p w:rsidR="00B37D27" w:rsidRPr="00B37D27" w:rsidRDefault="00B37D27" w:rsidP="00B37D27">
            <w:pPr>
              <w:jc w:val="center"/>
              <w:rPr>
                <w:rFonts w:ascii="Calibri" w:hAnsi="Calibri" w:cs="Calibri"/>
                <w:color w:val="000000"/>
                <w:sz w:val="16"/>
                <w:szCs w:val="16"/>
                <w:lang w:eastAsia="es-ES"/>
              </w:rPr>
            </w:pPr>
            <w:r w:rsidRPr="00B37D27">
              <w:rPr>
                <w:rFonts w:ascii="Calibri" w:hAnsi="Calibri" w:cs="Calibri"/>
                <w:color w:val="000000"/>
                <w:sz w:val="16"/>
                <w:szCs w:val="16"/>
                <w:lang w:eastAsia="es-ES"/>
              </w:rPr>
              <w:t>10</w:t>
            </w:r>
          </w:p>
        </w:tc>
        <w:tc>
          <w:tcPr>
            <w:tcW w:w="5480" w:type="dxa"/>
            <w:shd w:val="clear" w:color="auto" w:fill="auto"/>
            <w:vAlign w:val="center"/>
            <w:hideMark/>
          </w:tcPr>
          <w:p w:rsidR="00B37D27" w:rsidRPr="00B37D27" w:rsidRDefault="00B37D27" w:rsidP="00B37D27">
            <w:pPr>
              <w:jc w:val="both"/>
              <w:rPr>
                <w:rFonts w:ascii="Calibri" w:hAnsi="Calibri" w:cs="Calibri"/>
                <w:color w:val="000000"/>
                <w:sz w:val="16"/>
                <w:szCs w:val="16"/>
                <w:lang w:eastAsia="es-ES"/>
              </w:rPr>
            </w:pPr>
            <w:r w:rsidRPr="00B37D27">
              <w:rPr>
                <w:rFonts w:ascii="Calibri" w:hAnsi="Calibri" w:cs="Calibri"/>
                <w:color w:val="000000"/>
                <w:sz w:val="16"/>
                <w:szCs w:val="16"/>
                <w:lang w:eastAsia="es-ES"/>
              </w:rPr>
              <w:t>VALVULA ESFERICA PASO TOTAL DE 4" BIPARTIDA, ACERO AL CARBONO, CONEXIÓN A BRIDA</w:t>
            </w:r>
          </w:p>
        </w:tc>
        <w:tc>
          <w:tcPr>
            <w:tcW w:w="1240" w:type="dxa"/>
            <w:shd w:val="clear" w:color="auto" w:fill="auto"/>
            <w:vAlign w:val="center"/>
            <w:hideMark/>
          </w:tcPr>
          <w:p w:rsidR="00B37D27" w:rsidRPr="00B37D27" w:rsidRDefault="00B37D27" w:rsidP="00B37D27">
            <w:pPr>
              <w:jc w:val="center"/>
              <w:rPr>
                <w:rFonts w:ascii="Calibri" w:hAnsi="Calibri" w:cs="Calibri"/>
                <w:color w:val="000000"/>
                <w:sz w:val="16"/>
                <w:szCs w:val="16"/>
                <w:lang w:eastAsia="es-ES"/>
              </w:rPr>
            </w:pPr>
            <w:r w:rsidRPr="00B37D27">
              <w:rPr>
                <w:rFonts w:ascii="Calibri" w:hAnsi="Calibri" w:cs="Calibri"/>
                <w:color w:val="000000"/>
                <w:sz w:val="16"/>
                <w:szCs w:val="16"/>
                <w:lang w:eastAsia="es-ES"/>
              </w:rPr>
              <w:t>PZA</w:t>
            </w:r>
          </w:p>
        </w:tc>
        <w:tc>
          <w:tcPr>
            <w:tcW w:w="1200" w:type="dxa"/>
            <w:shd w:val="clear" w:color="auto" w:fill="auto"/>
            <w:noWrap/>
            <w:vAlign w:val="center"/>
            <w:hideMark/>
          </w:tcPr>
          <w:p w:rsidR="00B37D27" w:rsidRPr="00B37D27" w:rsidRDefault="00B37D27" w:rsidP="00B37D27">
            <w:pPr>
              <w:jc w:val="center"/>
              <w:rPr>
                <w:rFonts w:ascii="Calibri" w:hAnsi="Calibri" w:cs="Calibri"/>
                <w:color w:val="000000"/>
                <w:sz w:val="16"/>
                <w:szCs w:val="16"/>
                <w:lang w:eastAsia="es-ES"/>
              </w:rPr>
            </w:pPr>
            <w:r w:rsidRPr="00B37D27">
              <w:rPr>
                <w:rFonts w:ascii="Calibri" w:hAnsi="Calibri" w:cs="Calibri"/>
                <w:color w:val="000000"/>
                <w:sz w:val="16"/>
                <w:szCs w:val="16"/>
                <w:lang w:eastAsia="es-ES"/>
              </w:rPr>
              <w:t>4</w:t>
            </w:r>
          </w:p>
        </w:tc>
      </w:tr>
      <w:tr w:rsidR="00B37D27" w:rsidRPr="00B37D27" w:rsidTr="00EF3D5C">
        <w:trPr>
          <w:trHeight w:val="480"/>
          <w:jc w:val="center"/>
        </w:trPr>
        <w:tc>
          <w:tcPr>
            <w:tcW w:w="820" w:type="dxa"/>
            <w:shd w:val="clear" w:color="auto" w:fill="auto"/>
            <w:noWrap/>
            <w:vAlign w:val="center"/>
            <w:hideMark/>
          </w:tcPr>
          <w:p w:rsidR="00B37D27" w:rsidRPr="00B37D27" w:rsidRDefault="00B37D27" w:rsidP="00B37D27">
            <w:pPr>
              <w:jc w:val="center"/>
              <w:rPr>
                <w:rFonts w:ascii="Calibri" w:hAnsi="Calibri" w:cs="Calibri"/>
                <w:color w:val="000000"/>
                <w:sz w:val="16"/>
                <w:szCs w:val="16"/>
                <w:lang w:eastAsia="es-ES"/>
              </w:rPr>
            </w:pPr>
            <w:r w:rsidRPr="00B37D27">
              <w:rPr>
                <w:rFonts w:ascii="Calibri" w:hAnsi="Calibri" w:cs="Calibri"/>
                <w:color w:val="000000"/>
                <w:sz w:val="16"/>
                <w:szCs w:val="16"/>
                <w:lang w:eastAsia="es-ES"/>
              </w:rPr>
              <w:t>11</w:t>
            </w:r>
          </w:p>
        </w:tc>
        <w:tc>
          <w:tcPr>
            <w:tcW w:w="5480" w:type="dxa"/>
            <w:shd w:val="clear" w:color="auto" w:fill="auto"/>
            <w:vAlign w:val="center"/>
            <w:hideMark/>
          </w:tcPr>
          <w:p w:rsidR="00B37D27" w:rsidRPr="00B37D27" w:rsidRDefault="00B37D27" w:rsidP="00B37D27">
            <w:pPr>
              <w:jc w:val="both"/>
              <w:rPr>
                <w:rFonts w:ascii="Calibri" w:hAnsi="Calibri" w:cs="Calibri"/>
                <w:color w:val="000000"/>
                <w:sz w:val="16"/>
                <w:szCs w:val="16"/>
                <w:lang w:eastAsia="es-ES"/>
              </w:rPr>
            </w:pPr>
            <w:r w:rsidRPr="00B37D27">
              <w:rPr>
                <w:rFonts w:ascii="Calibri" w:hAnsi="Calibri" w:cs="Calibri"/>
                <w:color w:val="000000"/>
                <w:sz w:val="16"/>
                <w:szCs w:val="16"/>
                <w:lang w:eastAsia="es-ES"/>
              </w:rPr>
              <w:t>VALVULA ESFERICA PASO TOTAL DE 6" CON CAJA REDUCTORA, ACERO AL CARBONO, CONEXIÓN A BRIDA</w:t>
            </w:r>
          </w:p>
        </w:tc>
        <w:tc>
          <w:tcPr>
            <w:tcW w:w="1240" w:type="dxa"/>
            <w:shd w:val="clear" w:color="auto" w:fill="auto"/>
            <w:vAlign w:val="center"/>
            <w:hideMark/>
          </w:tcPr>
          <w:p w:rsidR="00B37D27" w:rsidRPr="00B37D27" w:rsidRDefault="00B37D27" w:rsidP="00B37D27">
            <w:pPr>
              <w:jc w:val="center"/>
              <w:rPr>
                <w:rFonts w:ascii="Calibri" w:hAnsi="Calibri" w:cs="Calibri"/>
                <w:color w:val="000000"/>
                <w:sz w:val="16"/>
                <w:szCs w:val="16"/>
                <w:lang w:eastAsia="es-ES"/>
              </w:rPr>
            </w:pPr>
            <w:r w:rsidRPr="00B37D27">
              <w:rPr>
                <w:rFonts w:ascii="Calibri" w:hAnsi="Calibri" w:cs="Calibri"/>
                <w:color w:val="000000"/>
                <w:sz w:val="16"/>
                <w:szCs w:val="16"/>
                <w:lang w:eastAsia="es-ES"/>
              </w:rPr>
              <w:t>PZA</w:t>
            </w:r>
          </w:p>
        </w:tc>
        <w:tc>
          <w:tcPr>
            <w:tcW w:w="1200" w:type="dxa"/>
            <w:shd w:val="clear" w:color="auto" w:fill="auto"/>
            <w:noWrap/>
            <w:vAlign w:val="center"/>
            <w:hideMark/>
          </w:tcPr>
          <w:p w:rsidR="00B37D27" w:rsidRPr="00B37D27" w:rsidRDefault="00B37D27" w:rsidP="00B37D27">
            <w:pPr>
              <w:jc w:val="center"/>
              <w:rPr>
                <w:rFonts w:ascii="Calibri" w:hAnsi="Calibri" w:cs="Calibri"/>
                <w:color w:val="000000"/>
                <w:sz w:val="16"/>
                <w:szCs w:val="16"/>
                <w:lang w:eastAsia="es-ES"/>
              </w:rPr>
            </w:pPr>
            <w:r w:rsidRPr="00B37D27">
              <w:rPr>
                <w:rFonts w:ascii="Calibri" w:hAnsi="Calibri" w:cs="Calibri"/>
                <w:color w:val="000000"/>
                <w:sz w:val="16"/>
                <w:szCs w:val="16"/>
                <w:lang w:eastAsia="es-ES"/>
              </w:rPr>
              <w:t>7</w:t>
            </w:r>
          </w:p>
        </w:tc>
      </w:tr>
      <w:tr w:rsidR="00B37D27" w:rsidRPr="00B37D27" w:rsidTr="00EF3D5C">
        <w:trPr>
          <w:trHeight w:val="300"/>
          <w:jc w:val="center"/>
        </w:trPr>
        <w:tc>
          <w:tcPr>
            <w:tcW w:w="820" w:type="dxa"/>
            <w:shd w:val="clear" w:color="auto" w:fill="auto"/>
            <w:noWrap/>
            <w:vAlign w:val="center"/>
            <w:hideMark/>
          </w:tcPr>
          <w:p w:rsidR="00B37D27" w:rsidRPr="00B37D27" w:rsidRDefault="00B37D27" w:rsidP="00B37D27">
            <w:pPr>
              <w:jc w:val="center"/>
              <w:rPr>
                <w:rFonts w:ascii="Calibri" w:hAnsi="Calibri" w:cs="Calibri"/>
                <w:color w:val="000000"/>
                <w:sz w:val="16"/>
                <w:szCs w:val="16"/>
                <w:lang w:eastAsia="es-ES"/>
              </w:rPr>
            </w:pPr>
            <w:r w:rsidRPr="00B37D27">
              <w:rPr>
                <w:rFonts w:ascii="Calibri" w:hAnsi="Calibri" w:cs="Calibri"/>
                <w:color w:val="000000"/>
                <w:sz w:val="16"/>
                <w:szCs w:val="16"/>
                <w:lang w:eastAsia="es-ES"/>
              </w:rPr>
              <w:t>12</w:t>
            </w:r>
          </w:p>
        </w:tc>
        <w:tc>
          <w:tcPr>
            <w:tcW w:w="5480" w:type="dxa"/>
            <w:shd w:val="clear" w:color="auto" w:fill="auto"/>
            <w:vAlign w:val="center"/>
            <w:hideMark/>
          </w:tcPr>
          <w:p w:rsidR="00B37D27" w:rsidRPr="00B37D27" w:rsidRDefault="00B37D27" w:rsidP="00B37D27">
            <w:pPr>
              <w:jc w:val="both"/>
              <w:rPr>
                <w:rFonts w:ascii="Calibri" w:hAnsi="Calibri" w:cs="Calibri"/>
                <w:color w:val="000000"/>
                <w:sz w:val="16"/>
                <w:szCs w:val="16"/>
                <w:lang w:eastAsia="es-ES"/>
              </w:rPr>
            </w:pPr>
            <w:r w:rsidRPr="00B37D27">
              <w:rPr>
                <w:rFonts w:ascii="Calibri" w:hAnsi="Calibri" w:cs="Calibri"/>
                <w:color w:val="000000"/>
                <w:sz w:val="16"/>
                <w:szCs w:val="16"/>
                <w:lang w:eastAsia="es-ES"/>
              </w:rPr>
              <w:t xml:space="preserve">VALVULA DE GLOBO DE 1 1/4", CONEXIÓN NPT ENTRADA Y SALIDA </w:t>
            </w:r>
          </w:p>
        </w:tc>
        <w:tc>
          <w:tcPr>
            <w:tcW w:w="1240" w:type="dxa"/>
            <w:shd w:val="clear" w:color="auto" w:fill="auto"/>
            <w:vAlign w:val="center"/>
            <w:hideMark/>
          </w:tcPr>
          <w:p w:rsidR="00B37D27" w:rsidRPr="00B37D27" w:rsidRDefault="00B37D27" w:rsidP="00B37D27">
            <w:pPr>
              <w:jc w:val="center"/>
              <w:rPr>
                <w:rFonts w:ascii="Calibri" w:hAnsi="Calibri" w:cs="Calibri"/>
                <w:color w:val="000000"/>
                <w:sz w:val="16"/>
                <w:szCs w:val="16"/>
                <w:lang w:eastAsia="es-ES"/>
              </w:rPr>
            </w:pPr>
            <w:r w:rsidRPr="00B37D27">
              <w:rPr>
                <w:rFonts w:ascii="Calibri" w:hAnsi="Calibri" w:cs="Calibri"/>
                <w:color w:val="000000"/>
                <w:sz w:val="16"/>
                <w:szCs w:val="16"/>
                <w:lang w:eastAsia="es-ES"/>
              </w:rPr>
              <w:t>PZA</w:t>
            </w:r>
          </w:p>
        </w:tc>
        <w:tc>
          <w:tcPr>
            <w:tcW w:w="1200" w:type="dxa"/>
            <w:shd w:val="clear" w:color="auto" w:fill="auto"/>
            <w:noWrap/>
            <w:vAlign w:val="center"/>
            <w:hideMark/>
          </w:tcPr>
          <w:p w:rsidR="00B37D27" w:rsidRPr="00B37D27" w:rsidRDefault="00B37D27" w:rsidP="00B37D27">
            <w:pPr>
              <w:jc w:val="center"/>
              <w:rPr>
                <w:rFonts w:ascii="Calibri" w:hAnsi="Calibri" w:cs="Calibri"/>
                <w:color w:val="000000"/>
                <w:sz w:val="16"/>
                <w:szCs w:val="16"/>
                <w:lang w:eastAsia="es-ES"/>
              </w:rPr>
            </w:pPr>
            <w:r w:rsidRPr="00B37D27">
              <w:rPr>
                <w:rFonts w:ascii="Calibri" w:hAnsi="Calibri" w:cs="Calibri"/>
                <w:color w:val="000000"/>
                <w:sz w:val="16"/>
                <w:szCs w:val="16"/>
                <w:lang w:eastAsia="es-ES"/>
              </w:rPr>
              <w:t>3</w:t>
            </w:r>
          </w:p>
        </w:tc>
      </w:tr>
      <w:tr w:rsidR="00B37D27" w:rsidRPr="00B37D27" w:rsidTr="00EF3D5C">
        <w:trPr>
          <w:trHeight w:val="300"/>
          <w:jc w:val="center"/>
        </w:trPr>
        <w:tc>
          <w:tcPr>
            <w:tcW w:w="820" w:type="dxa"/>
            <w:shd w:val="clear" w:color="auto" w:fill="auto"/>
            <w:noWrap/>
            <w:vAlign w:val="center"/>
            <w:hideMark/>
          </w:tcPr>
          <w:p w:rsidR="00B37D27" w:rsidRPr="00B37D27" w:rsidRDefault="00B37D27" w:rsidP="00B37D27">
            <w:pPr>
              <w:jc w:val="center"/>
              <w:rPr>
                <w:rFonts w:ascii="Calibri" w:hAnsi="Calibri" w:cs="Calibri"/>
                <w:color w:val="000000"/>
                <w:sz w:val="16"/>
                <w:szCs w:val="16"/>
                <w:lang w:eastAsia="es-ES"/>
              </w:rPr>
            </w:pPr>
            <w:r w:rsidRPr="00B37D27">
              <w:rPr>
                <w:rFonts w:ascii="Calibri" w:hAnsi="Calibri" w:cs="Calibri"/>
                <w:color w:val="000000"/>
                <w:sz w:val="16"/>
                <w:szCs w:val="16"/>
                <w:lang w:eastAsia="es-ES"/>
              </w:rPr>
              <w:t>13</w:t>
            </w:r>
          </w:p>
        </w:tc>
        <w:tc>
          <w:tcPr>
            <w:tcW w:w="5480" w:type="dxa"/>
            <w:shd w:val="clear" w:color="auto" w:fill="auto"/>
            <w:vAlign w:val="center"/>
            <w:hideMark/>
          </w:tcPr>
          <w:p w:rsidR="00B37D27" w:rsidRPr="00B37D27" w:rsidRDefault="00B37D27" w:rsidP="00B37D27">
            <w:pPr>
              <w:jc w:val="both"/>
              <w:rPr>
                <w:rFonts w:ascii="Calibri" w:hAnsi="Calibri" w:cs="Calibri"/>
                <w:color w:val="000000"/>
                <w:sz w:val="16"/>
                <w:szCs w:val="16"/>
                <w:lang w:eastAsia="es-ES"/>
              </w:rPr>
            </w:pPr>
            <w:r w:rsidRPr="00B37D27">
              <w:rPr>
                <w:rFonts w:ascii="Calibri" w:hAnsi="Calibri" w:cs="Calibri"/>
                <w:color w:val="000000"/>
                <w:sz w:val="16"/>
                <w:szCs w:val="16"/>
                <w:lang w:eastAsia="es-ES"/>
              </w:rPr>
              <w:t xml:space="preserve">VALVULA DE GLOBO DE 2", CONEXIÓN NPT ENTRADA Y SALIDA </w:t>
            </w:r>
          </w:p>
        </w:tc>
        <w:tc>
          <w:tcPr>
            <w:tcW w:w="1240" w:type="dxa"/>
            <w:shd w:val="clear" w:color="auto" w:fill="auto"/>
            <w:vAlign w:val="center"/>
            <w:hideMark/>
          </w:tcPr>
          <w:p w:rsidR="00B37D27" w:rsidRPr="00B37D27" w:rsidRDefault="00B37D27" w:rsidP="00B37D27">
            <w:pPr>
              <w:jc w:val="center"/>
              <w:rPr>
                <w:rFonts w:ascii="Calibri" w:hAnsi="Calibri" w:cs="Calibri"/>
                <w:color w:val="000000"/>
                <w:sz w:val="16"/>
                <w:szCs w:val="16"/>
                <w:lang w:eastAsia="es-ES"/>
              </w:rPr>
            </w:pPr>
            <w:r w:rsidRPr="00B37D27">
              <w:rPr>
                <w:rFonts w:ascii="Calibri" w:hAnsi="Calibri" w:cs="Calibri"/>
                <w:color w:val="000000"/>
                <w:sz w:val="16"/>
                <w:szCs w:val="16"/>
                <w:lang w:eastAsia="es-ES"/>
              </w:rPr>
              <w:t>PZA</w:t>
            </w:r>
          </w:p>
        </w:tc>
        <w:tc>
          <w:tcPr>
            <w:tcW w:w="1200" w:type="dxa"/>
            <w:shd w:val="clear" w:color="auto" w:fill="auto"/>
            <w:noWrap/>
            <w:vAlign w:val="center"/>
            <w:hideMark/>
          </w:tcPr>
          <w:p w:rsidR="00B37D27" w:rsidRPr="00B37D27" w:rsidRDefault="00B37D27" w:rsidP="00B37D27">
            <w:pPr>
              <w:jc w:val="center"/>
              <w:rPr>
                <w:rFonts w:ascii="Calibri" w:hAnsi="Calibri" w:cs="Calibri"/>
                <w:color w:val="000000"/>
                <w:sz w:val="16"/>
                <w:szCs w:val="16"/>
                <w:lang w:eastAsia="es-ES"/>
              </w:rPr>
            </w:pPr>
            <w:r w:rsidRPr="00B37D27">
              <w:rPr>
                <w:rFonts w:ascii="Calibri" w:hAnsi="Calibri" w:cs="Calibri"/>
                <w:color w:val="000000"/>
                <w:sz w:val="16"/>
                <w:szCs w:val="16"/>
                <w:lang w:eastAsia="es-ES"/>
              </w:rPr>
              <w:t>6</w:t>
            </w:r>
          </w:p>
        </w:tc>
      </w:tr>
      <w:tr w:rsidR="00B37D27" w:rsidRPr="00B37D27" w:rsidTr="00EF3D5C">
        <w:trPr>
          <w:trHeight w:val="480"/>
          <w:jc w:val="center"/>
        </w:trPr>
        <w:tc>
          <w:tcPr>
            <w:tcW w:w="820" w:type="dxa"/>
            <w:shd w:val="clear" w:color="auto" w:fill="auto"/>
            <w:noWrap/>
            <w:vAlign w:val="center"/>
            <w:hideMark/>
          </w:tcPr>
          <w:p w:rsidR="00B37D27" w:rsidRPr="00B37D27" w:rsidRDefault="00B37D27" w:rsidP="00B37D27">
            <w:pPr>
              <w:jc w:val="center"/>
              <w:rPr>
                <w:rFonts w:ascii="Calibri" w:hAnsi="Calibri" w:cs="Calibri"/>
                <w:color w:val="000000"/>
                <w:sz w:val="16"/>
                <w:szCs w:val="16"/>
                <w:lang w:eastAsia="es-ES"/>
              </w:rPr>
            </w:pPr>
            <w:r w:rsidRPr="00B37D27">
              <w:rPr>
                <w:rFonts w:ascii="Calibri" w:hAnsi="Calibri" w:cs="Calibri"/>
                <w:color w:val="000000"/>
                <w:sz w:val="16"/>
                <w:szCs w:val="16"/>
                <w:lang w:eastAsia="es-ES"/>
              </w:rPr>
              <w:t>14</w:t>
            </w:r>
          </w:p>
        </w:tc>
        <w:tc>
          <w:tcPr>
            <w:tcW w:w="5480" w:type="dxa"/>
            <w:shd w:val="clear" w:color="auto" w:fill="auto"/>
            <w:vAlign w:val="center"/>
            <w:hideMark/>
          </w:tcPr>
          <w:p w:rsidR="00B37D27" w:rsidRPr="00B37D27" w:rsidRDefault="00B37D27" w:rsidP="00B37D27">
            <w:pPr>
              <w:jc w:val="both"/>
              <w:rPr>
                <w:rFonts w:ascii="Calibri" w:hAnsi="Calibri" w:cs="Calibri"/>
                <w:color w:val="000000"/>
                <w:sz w:val="16"/>
                <w:szCs w:val="16"/>
                <w:lang w:eastAsia="es-ES"/>
              </w:rPr>
            </w:pPr>
            <w:r w:rsidRPr="00B37D27">
              <w:rPr>
                <w:rFonts w:ascii="Calibri" w:hAnsi="Calibri" w:cs="Calibri"/>
                <w:color w:val="000000"/>
                <w:sz w:val="16"/>
                <w:szCs w:val="16"/>
                <w:lang w:eastAsia="es-ES"/>
              </w:rPr>
              <w:t>VALVULA DE COMPUERTA O CORTINA DE 2”, EN BRONCE, CONEXIÓN NPT HEMBRA</w:t>
            </w:r>
          </w:p>
        </w:tc>
        <w:tc>
          <w:tcPr>
            <w:tcW w:w="1240" w:type="dxa"/>
            <w:shd w:val="clear" w:color="auto" w:fill="auto"/>
            <w:vAlign w:val="center"/>
            <w:hideMark/>
          </w:tcPr>
          <w:p w:rsidR="00B37D27" w:rsidRPr="00B37D27" w:rsidRDefault="00B37D27" w:rsidP="00B37D27">
            <w:pPr>
              <w:jc w:val="center"/>
              <w:rPr>
                <w:rFonts w:ascii="Calibri" w:hAnsi="Calibri" w:cs="Calibri"/>
                <w:color w:val="000000"/>
                <w:sz w:val="16"/>
                <w:szCs w:val="16"/>
                <w:lang w:eastAsia="es-ES"/>
              </w:rPr>
            </w:pPr>
            <w:r w:rsidRPr="00B37D27">
              <w:rPr>
                <w:rFonts w:ascii="Calibri" w:hAnsi="Calibri" w:cs="Calibri"/>
                <w:color w:val="000000"/>
                <w:sz w:val="16"/>
                <w:szCs w:val="16"/>
                <w:lang w:eastAsia="es-ES"/>
              </w:rPr>
              <w:t>PZA</w:t>
            </w:r>
          </w:p>
        </w:tc>
        <w:tc>
          <w:tcPr>
            <w:tcW w:w="1200" w:type="dxa"/>
            <w:shd w:val="clear" w:color="auto" w:fill="auto"/>
            <w:noWrap/>
            <w:vAlign w:val="center"/>
            <w:hideMark/>
          </w:tcPr>
          <w:p w:rsidR="00B37D27" w:rsidRPr="00B37D27" w:rsidRDefault="00B37D27" w:rsidP="00B37D27">
            <w:pPr>
              <w:jc w:val="center"/>
              <w:rPr>
                <w:rFonts w:ascii="Calibri" w:hAnsi="Calibri" w:cs="Calibri"/>
                <w:color w:val="000000"/>
                <w:sz w:val="16"/>
                <w:szCs w:val="16"/>
                <w:lang w:eastAsia="es-ES"/>
              </w:rPr>
            </w:pPr>
            <w:r w:rsidRPr="00B37D27">
              <w:rPr>
                <w:rFonts w:ascii="Calibri" w:hAnsi="Calibri" w:cs="Calibri"/>
                <w:color w:val="000000"/>
                <w:sz w:val="16"/>
                <w:szCs w:val="16"/>
                <w:lang w:eastAsia="es-ES"/>
              </w:rPr>
              <w:t>18</w:t>
            </w:r>
          </w:p>
        </w:tc>
      </w:tr>
      <w:tr w:rsidR="00B37D27" w:rsidRPr="00B37D27" w:rsidTr="00EF3D5C">
        <w:trPr>
          <w:trHeight w:val="480"/>
          <w:jc w:val="center"/>
        </w:trPr>
        <w:tc>
          <w:tcPr>
            <w:tcW w:w="820" w:type="dxa"/>
            <w:shd w:val="clear" w:color="auto" w:fill="auto"/>
            <w:noWrap/>
            <w:vAlign w:val="center"/>
            <w:hideMark/>
          </w:tcPr>
          <w:p w:rsidR="00B37D27" w:rsidRPr="00B37D27" w:rsidRDefault="00B37D27" w:rsidP="00B37D27">
            <w:pPr>
              <w:jc w:val="center"/>
              <w:rPr>
                <w:rFonts w:ascii="Calibri" w:hAnsi="Calibri" w:cs="Calibri"/>
                <w:color w:val="000000"/>
                <w:sz w:val="16"/>
                <w:szCs w:val="16"/>
                <w:lang w:eastAsia="es-ES"/>
              </w:rPr>
            </w:pPr>
            <w:r w:rsidRPr="00B37D27">
              <w:rPr>
                <w:rFonts w:ascii="Calibri" w:hAnsi="Calibri" w:cs="Calibri"/>
                <w:color w:val="000000"/>
                <w:sz w:val="16"/>
                <w:szCs w:val="16"/>
                <w:lang w:eastAsia="es-ES"/>
              </w:rPr>
              <w:t>15</w:t>
            </w:r>
          </w:p>
        </w:tc>
        <w:tc>
          <w:tcPr>
            <w:tcW w:w="5480" w:type="dxa"/>
            <w:shd w:val="clear" w:color="auto" w:fill="auto"/>
            <w:vAlign w:val="center"/>
            <w:hideMark/>
          </w:tcPr>
          <w:p w:rsidR="00B37D27" w:rsidRPr="00B37D27" w:rsidRDefault="00B37D27" w:rsidP="00B37D27">
            <w:pPr>
              <w:jc w:val="both"/>
              <w:rPr>
                <w:rFonts w:ascii="Calibri" w:hAnsi="Calibri" w:cs="Calibri"/>
                <w:color w:val="000000"/>
                <w:sz w:val="16"/>
                <w:szCs w:val="16"/>
                <w:lang w:eastAsia="es-ES"/>
              </w:rPr>
            </w:pPr>
            <w:r w:rsidRPr="00B37D27">
              <w:rPr>
                <w:rFonts w:ascii="Calibri" w:hAnsi="Calibri" w:cs="Calibri"/>
                <w:color w:val="000000"/>
                <w:sz w:val="16"/>
                <w:szCs w:val="16"/>
                <w:lang w:eastAsia="es-ES"/>
              </w:rPr>
              <w:t>ACTUADOR NEUMATICO SIMPLE ACCION DE 1 1/2", CON VALVULA PASO TOTAL DE 1 1/2", CONEXIÓN NPT HEMBRA</w:t>
            </w:r>
          </w:p>
        </w:tc>
        <w:tc>
          <w:tcPr>
            <w:tcW w:w="1240" w:type="dxa"/>
            <w:shd w:val="clear" w:color="auto" w:fill="auto"/>
            <w:vAlign w:val="center"/>
            <w:hideMark/>
          </w:tcPr>
          <w:p w:rsidR="00B37D27" w:rsidRPr="00B37D27" w:rsidRDefault="00B37D27" w:rsidP="00B37D27">
            <w:pPr>
              <w:jc w:val="center"/>
              <w:rPr>
                <w:rFonts w:ascii="Calibri" w:hAnsi="Calibri" w:cs="Calibri"/>
                <w:color w:val="000000"/>
                <w:sz w:val="16"/>
                <w:szCs w:val="16"/>
                <w:lang w:eastAsia="es-ES"/>
              </w:rPr>
            </w:pPr>
            <w:r w:rsidRPr="00B37D27">
              <w:rPr>
                <w:rFonts w:ascii="Calibri" w:hAnsi="Calibri" w:cs="Calibri"/>
                <w:color w:val="000000"/>
                <w:sz w:val="16"/>
                <w:szCs w:val="16"/>
                <w:lang w:eastAsia="es-ES"/>
              </w:rPr>
              <w:t>PZA</w:t>
            </w:r>
          </w:p>
        </w:tc>
        <w:tc>
          <w:tcPr>
            <w:tcW w:w="1200" w:type="dxa"/>
            <w:shd w:val="clear" w:color="auto" w:fill="auto"/>
            <w:noWrap/>
            <w:vAlign w:val="center"/>
            <w:hideMark/>
          </w:tcPr>
          <w:p w:rsidR="00B37D27" w:rsidRPr="00B37D27" w:rsidRDefault="00B37D27" w:rsidP="00B37D27">
            <w:pPr>
              <w:jc w:val="center"/>
              <w:rPr>
                <w:rFonts w:ascii="Calibri" w:hAnsi="Calibri" w:cs="Calibri"/>
                <w:color w:val="000000"/>
                <w:sz w:val="16"/>
                <w:szCs w:val="16"/>
                <w:lang w:eastAsia="es-ES"/>
              </w:rPr>
            </w:pPr>
            <w:r w:rsidRPr="00B37D27">
              <w:rPr>
                <w:rFonts w:ascii="Calibri" w:hAnsi="Calibri" w:cs="Calibri"/>
                <w:color w:val="000000"/>
                <w:sz w:val="16"/>
                <w:szCs w:val="16"/>
                <w:lang w:eastAsia="es-ES"/>
              </w:rPr>
              <w:t>1</w:t>
            </w:r>
          </w:p>
        </w:tc>
      </w:tr>
      <w:tr w:rsidR="00B37D27" w:rsidRPr="00B37D27" w:rsidTr="00EF3D5C">
        <w:trPr>
          <w:trHeight w:val="495"/>
          <w:jc w:val="center"/>
        </w:trPr>
        <w:tc>
          <w:tcPr>
            <w:tcW w:w="820" w:type="dxa"/>
            <w:shd w:val="clear" w:color="auto" w:fill="auto"/>
            <w:noWrap/>
            <w:vAlign w:val="center"/>
            <w:hideMark/>
          </w:tcPr>
          <w:p w:rsidR="00B37D27" w:rsidRPr="00B37D27" w:rsidRDefault="00B37D27" w:rsidP="00B37D27">
            <w:pPr>
              <w:jc w:val="center"/>
              <w:rPr>
                <w:rFonts w:ascii="Calibri" w:hAnsi="Calibri" w:cs="Calibri"/>
                <w:color w:val="000000"/>
                <w:sz w:val="16"/>
                <w:szCs w:val="16"/>
                <w:lang w:eastAsia="es-ES"/>
              </w:rPr>
            </w:pPr>
            <w:r w:rsidRPr="00B37D27">
              <w:rPr>
                <w:rFonts w:ascii="Calibri" w:hAnsi="Calibri" w:cs="Calibri"/>
                <w:color w:val="000000"/>
                <w:sz w:val="16"/>
                <w:szCs w:val="16"/>
                <w:lang w:eastAsia="es-ES"/>
              </w:rPr>
              <w:t>16</w:t>
            </w:r>
          </w:p>
        </w:tc>
        <w:tc>
          <w:tcPr>
            <w:tcW w:w="5480" w:type="dxa"/>
            <w:shd w:val="clear" w:color="auto" w:fill="auto"/>
            <w:vAlign w:val="center"/>
            <w:hideMark/>
          </w:tcPr>
          <w:p w:rsidR="00B37D27" w:rsidRPr="00B37D27" w:rsidRDefault="00B37D27" w:rsidP="00B37D27">
            <w:pPr>
              <w:jc w:val="both"/>
              <w:rPr>
                <w:rFonts w:ascii="Calibri" w:hAnsi="Calibri" w:cs="Calibri"/>
                <w:color w:val="000000"/>
                <w:sz w:val="16"/>
                <w:szCs w:val="16"/>
                <w:lang w:eastAsia="es-ES"/>
              </w:rPr>
            </w:pPr>
            <w:r w:rsidRPr="00B37D27">
              <w:rPr>
                <w:rFonts w:ascii="Calibri" w:hAnsi="Calibri" w:cs="Calibri"/>
                <w:color w:val="000000"/>
                <w:sz w:val="16"/>
                <w:szCs w:val="16"/>
                <w:lang w:eastAsia="es-ES"/>
              </w:rPr>
              <w:t>ACTUADOR NEUMATICO SIMPLE ACCION DE 2", CON VALVULA PASO TOTAL DE 2", CONEXIÓN NPT HEMBRA</w:t>
            </w:r>
          </w:p>
        </w:tc>
        <w:tc>
          <w:tcPr>
            <w:tcW w:w="1240" w:type="dxa"/>
            <w:shd w:val="clear" w:color="auto" w:fill="auto"/>
            <w:vAlign w:val="center"/>
            <w:hideMark/>
          </w:tcPr>
          <w:p w:rsidR="00B37D27" w:rsidRPr="00B37D27" w:rsidRDefault="00B37D27" w:rsidP="00B37D27">
            <w:pPr>
              <w:jc w:val="center"/>
              <w:rPr>
                <w:rFonts w:ascii="Calibri" w:hAnsi="Calibri" w:cs="Calibri"/>
                <w:color w:val="000000"/>
                <w:sz w:val="16"/>
                <w:szCs w:val="16"/>
                <w:lang w:eastAsia="es-ES"/>
              </w:rPr>
            </w:pPr>
            <w:r w:rsidRPr="00B37D27">
              <w:rPr>
                <w:rFonts w:ascii="Calibri" w:hAnsi="Calibri" w:cs="Calibri"/>
                <w:color w:val="000000"/>
                <w:sz w:val="16"/>
                <w:szCs w:val="16"/>
                <w:lang w:eastAsia="es-ES"/>
              </w:rPr>
              <w:t>PZA</w:t>
            </w:r>
          </w:p>
        </w:tc>
        <w:tc>
          <w:tcPr>
            <w:tcW w:w="1200" w:type="dxa"/>
            <w:shd w:val="clear" w:color="auto" w:fill="auto"/>
            <w:noWrap/>
            <w:vAlign w:val="center"/>
            <w:hideMark/>
          </w:tcPr>
          <w:p w:rsidR="00B37D27" w:rsidRPr="00B37D27" w:rsidRDefault="00B37D27" w:rsidP="00B37D27">
            <w:pPr>
              <w:jc w:val="center"/>
              <w:rPr>
                <w:rFonts w:ascii="Calibri" w:hAnsi="Calibri" w:cs="Calibri"/>
                <w:color w:val="000000"/>
                <w:sz w:val="16"/>
                <w:szCs w:val="16"/>
                <w:lang w:eastAsia="es-ES"/>
              </w:rPr>
            </w:pPr>
            <w:r w:rsidRPr="00B37D27">
              <w:rPr>
                <w:rFonts w:ascii="Calibri" w:hAnsi="Calibri" w:cs="Calibri"/>
                <w:color w:val="000000"/>
                <w:sz w:val="16"/>
                <w:szCs w:val="16"/>
                <w:lang w:eastAsia="es-ES"/>
              </w:rPr>
              <w:t>1</w:t>
            </w:r>
          </w:p>
        </w:tc>
      </w:tr>
    </w:tbl>
    <w:p w:rsidR="00B37D27" w:rsidRPr="00B37D27" w:rsidRDefault="00B37D27" w:rsidP="00B37D27">
      <w:pPr>
        <w:jc w:val="both"/>
        <w:rPr>
          <w:rFonts w:ascii="Verdana" w:hAnsi="Verdana" w:cs="Verdana"/>
          <w:b/>
          <w:bCs/>
          <w:color w:val="000000"/>
          <w:sz w:val="18"/>
          <w:szCs w:val="18"/>
          <w:lang w:eastAsia="es-ES"/>
        </w:rPr>
      </w:pPr>
    </w:p>
    <w:p w:rsidR="00B37D27" w:rsidRPr="00B37D27" w:rsidRDefault="00B37D27" w:rsidP="00B37D27">
      <w:pPr>
        <w:numPr>
          <w:ilvl w:val="0"/>
          <w:numId w:val="36"/>
        </w:numPr>
        <w:ind w:left="567" w:hanging="567"/>
        <w:contextualSpacing/>
        <w:jc w:val="both"/>
        <w:rPr>
          <w:rFonts w:ascii="Verdana" w:hAnsi="Verdana" w:cs="Calibri"/>
          <w:b/>
          <w:bCs/>
          <w:sz w:val="18"/>
          <w:szCs w:val="18"/>
          <w:lang w:eastAsia="es-BO"/>
        </w:rPr>
      </w:pPr>
      <w:r w:rsidRPr="00B37D27">
        <w:rPr>
          <w:rFonts w:ascii="Verdana" w:hAnsi="Verdana" w:cs="Calibri"/>
          <w:b/>
          <w:bCs/>
          <w:sz w:val="18"/>
          <w:szCs w:val="18"/>
          <w:lang w:eastAsia="es-BO"/>
        </w:rPr>
        <w:t>CARACTERÍSTICAS DEL REQUERIMIENTO</w:t>
      </w:r>
    </w:p>
    <w:p w:rsidR="00B37D27" w:rsidRPr="00B37D27" w:rsidRDefault="00B37D27" w:rsidP="00B37D27">
      <w:pPr>
        <w:ind w:left="567"/>
        <w:contextualSpacing/>
        <w:jc w:val="both"/>
        <w:rPr>
          <w:rFonts w:ascii="Verdana" w:hAnsi="Verdana" w:cs="Calibri"/>
          <w:b/>
          <w:bCs/>
          <w:sz w:val="18"/>
          <w:szCs w:val="18"/>
          <w:lang w:eastAsia="es-BO"/>
        </w:rPr>
      </w:pPr>
    </w:p>
    <w:p w:rsidR="00B37D27" w:rsidRPr="00B37D27" w:rsidRDefault="00B37D27" w:rsidP="00B37D27">
      <w:pPr>
        <w:ind w:left="720"/>
        <w:jc w:val="both"/>
        <w:rPr>
          <w:rFonts w:ascii="Verdana" w:hAnsi="Verdana" w:cs="Calibri"/>
          <w:b/>
          <w:bCs/>
          <w:sz w:val="6"/>
          <w:szCs w:val="18"/>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B37D27" w:rsidRPr="00B37D27" w:rsidTr="00EF3D5C">
        <w:trPr>
          <w:trHeight w:val="376"/>
        </w:trPr>
        <w:tc>
          <w:tcPr>
            <w:tcW w:w="9603" w:type="dxa"/>
            <w:shd w:val="clear" w:color="auto" w:fill="B8CCE4"/>
            <w:vAlign w:val="center"/>
          </w:tcPr>
          <w:p w:rsidR="00B37D27" w:rsidRPr="00B37D27" w:rsidRDefault="00B37D27" w:rsidP="00B37D27">
            <w:pPr>
              <w:autoSpaceDE w:val="0"/>
              <w:autoSpaceDN w:val="0"/>
              <w:adjustRightInd w:val="0"/>
              <w:rPr>
                <w:rFonts w:ascii="Verdana" w:hAnsi="Verdana" w:cs="Calibri"/>
                <w:b/>
                <w:bCs/>
                <w:sz w:val="16"/>
                <w:szCs w:val="16"/>
                <w:lang w:eastAsia="es-ES"/>
              </w:rPr>
            </w:pPr>
            <w:r w:rsidRPr="00B37D27">
              <w:rPr>
                <w:rFonts w:ascii="Verdana" w:hAnsi="Verdana" w:cs="Calibri"/>
                <w:b/>
                <w:bCs/>
                <w:sz w:val="16"/>
                <w:szCs w:val="16"/>
                <w:lang w:eastAsia="es-ES"/>
              </w:rPr>
              <w:t>CARACTERÍSTICAS TÉCNICAS DEL BIEN</w:t>
            </w:r>
          </w:p>
        </w:tc>
      </w:tr>
      <w:tr w:rsidR="00B37D27" w:rsidRPr="00B37D27" w:rsidTr="00EF3D5C">
        <w:trPr>
          <w:trHeight w:val="1816"/>
        </w:trPr>
        <w:tc>
          <w:tcPr>
            <w:tcW w:w="9603" w:type="dxa"/>
            <w:shd w:val="clear" w:color="auto" w:fill="auto"/>
            <w:vAlign w:val="center"/>
          </w:tcPr>
          <w:p w:rsidR="00B37D27" w:rsidRPr="00B37D27" w:rsidRDefault="00B37D27" w:rsidP="00B37D27">
            <w:pPr>
              <w:autoSpaceDE w:val="0"/>
              <w:autoSpaceDN w:val="0"/>
              <w:adjustRightInd w:val="0"/>
              <w:jc w:val="both"/>
              <w:rPr>
                <w:rFonts w:ascii="Verdana" w:hAnsi="Verdana" w:cs="Calibri"/>
                <w:sz w:val="16"/>
                <w:szCs w:val="16"/>
                <w:lang w:eastAsia="es-ES"/>
              </w:rPr>
            </w:pPr>
          </w:p>
          <w:p w:rsidR="00B37D27" w:rsidRPr="00B37D27" w:rsidRDefault="00B37D27" w:rsidP="00B37D27">
            <w:pPr>
              <w:autoSpaceDE w:val="0"/>
              <w:autoSpaceDN w:val="0"/>
              <w:adjustRightInd w:val="0"/>
              <w:jc w:val="both"/>
              <w:rPr>
                <w:rFonts w:ascii="Verdana" w:hAnsi="Verdana" w:cs="Calibri"/>
                <w:sz w:val="16"/>
                <w:szCs w:val="16"/>
                <w:lang w:eastAsia="es-ES"/>
              </w:rPr>
            </w:pPr>
            <w:r w:rsidRPr="00B37D27">
              <w:rPr>
                <w:rFonts w:ascii="Verdana" w:hAnsi="Verdana" w:cs="Calibri"/>
                <w:sz w:val="16"/>
                <w:szCs w:val="16"/>
                <w:lang w:eastAsia="es-ES"/>
              </w:rPr>
              <w:t xml:space="preserve">Las válvulas a proveer deben ser nuevas de fábrica y en buen estado, no deben ser válvulas mantenidas, tampoco deben estar oxidadas en el cuerpo a simple vista, las válvulas que estén mantenidas (grasa en su interior o pintadas que no sea uniforme de fábrica) u oxidadas serán rechazadas por el responsable o comité de recepción. </w:t>
            </w:r>
          </w:p>
          <w:p w:rsidR="00B37D27" w:rsidRPr="00B37D27" w:rsidRDefault="00B37D27" w:rsidP="00B37D27">
            <w:pPr>
              <w:autoSpaceDE w:val="0"/>
              <w:autoSpaceDN w:val="0"/>
              <w:adjustRightInd w:val="0"/>
              <w:jc w:val="both"/>
              <w:rPr>
                <w:rFonts w:ascii="Verdana" w:hAnsi="Verdana" w:cs="Calibri"/>
                <w:sz w:val="16"/>
                <w:szCs w:val="16"/>
                <w:lang w:eastAsia="es-ES"/>
              </w:rPr>
            </w:pPr>
          </w:p>
          <w:p w:rsidR="00B37D27" w:rsidRPr="00B37D27" w:rsidRDefault="00B37D27" w:rsidP="00B37D27">
            <w:pPr>
              <w:autoSpaceDE w:val="0"/>
              <w:autoSpaceDN w:val="0"/>
              <w:adjustRightInd w:val="0"/>
              <w:jc w:val="both"/>
              <w:rPr>
                <w:rFonts w:ascii="Verdana" w:hAnsi="Verdana" w:cs="Calibri"/>
                <w:b/>
                <w:sz w:val="16"/>
                <w:szCs w:val="16"/>
                <w:lang w:val="es-BO" w:eastAsia="es-ES"/>
              </w:rPr>
            </w:pPr>
            <w:r w:rsidRPr="00B37D27">
              <w:rPr>
                <w:rFonts w:ascii="Verdana" w:hAnsi="Verdana" w:cs="Calibri"/>
                <w:b/>
                <w:sz w:val="16"/>
                <w:szCs w:val="16"/>
                <w:lang w:eastAsia="es-ES"/>
              </w:rPr>
              <w:t>Nº ITEM 1: VALVULA AGUJA INOX DE 1/4", CONEXIÓN NPT MACHO ENTRADA Y SALIDA</w:t>
            </w:r>
          </w:p>
          <w:p w:rsidR="00B37D27" w:rsidRPr="00B37D27" w:rsidRDefault="00B37D27" w:rsidP="00B37D27">
            <w:pPr>
              <w:autoSpaceDE w:val="0"/>
              <w:autoSpaceDN w:val="0"/>
              <w:adjustRightInd w:val="0"/>
              <w:jc w:val="both"/>
              <w:rPr>
                <w:rFonts w:ascii="Verdana" w:hAnsi="Verdana" w:cs="Calibri"/>
                <w:b/>
                <w:sz w:val="16"/>
                <w:szCs w:val="16"/>
                <w:lang w:val="es-BO" w:eastAsia="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29"/>
              <w:gridCol w:w="5003"/>
            </w:tblGrid>
            <w:tr w:rsidR="00B37D27" w:rsidRPr="00B37D27" w:rsidTr="00EF3D5C">
              <w:trPr>
                <w:jc w:val="center"/>
              </w:trPr>
              <w:tc>
                <w:tcPr>
                  <w:tcW w:w="2629" w:type="dxa"/>
                  <w:shd w:val="clear" w:color="auto" w:fill="auto"/>
                  <w:vAlign w:val="center"/>
                </w:tcPr>
                <w:p w:rsidR="00B37D27" w:rsidRPr="00B37D27" w:rsidRDefault="00B37D27" w:rsidP="00B37D27">
                  <w:pPr>
                    <w:autoSpaceDE w:val="0"/>
                    <w:autoSpaceDN w:val="0"/>
                    <w:adjustRightInd w:val="0"/>
                    <w:jc w:val="center"/>
                    <w:rPr>
                      <w:rFonts w:ascii="Verdana" w:hAnsi="Verdana" w:cs="Calibri"/>
                      <w:sz w:val="16"/>
                      <w:szCs w:val="16"/>
                      <w:lang w:eastAsia="es-ES"/>
                    </w:rPr>
                  </w:pPr>
                  <w:r w:rsidRPr="00B37D27">
                    <w:rPr>
                      <w:rFonts w:ascii="Verdana" w:hAnsi="Verdana" w:cs="Calibri"/>
                      <w:sz w:val="16"/>
                      <w:szCs w:val="16"/>
                      <w:lang w:eastAsia="es-ES"/>
                    </w:rPr>
                    <w:t>PROCEDENCIA Y MARCA</w:t>
                  </w:r>
                </w:p>
              </w:tc>
              <w:tc>
                <w:tcPr>
                  <w:tcW w:w="5003" w:type="dxa"/>
                  <w:shd w:val="clear" w:color="auto" w:fill="auto"/>
                  <w:vAlign w:val="center"/>
                </w:tcPr>
                <w:p w:rsidR="00B37D27" w:rsidRPr="00B37D27" w:rsidRDefault="00B37D27" w:rsidP="00B37D27">
                  <w:pPr>
                    <w:autoSpaceDE w:val="0"/>
                    <w:autoSpaceDN w:val="0"/>
                    <w:adjustRightInd w:val="0"/>
                    <w:rPr>
                      <w:rFonts w:ascii="Verdana" w:hAnsi="Verdana" w:cs="Calibri"/>
                      <w:sz w:val="16"/>
                      <w:szCs w:val="16"/>
                      <w:lang w:eastAsia="es-ES"/>
                    </w:rPr>
                  </w:pPr>
                  <w:r w:rsidRPr="00B37D27">
                    <w:rPr>
                      <w:rFonts w:ascii="Verdana" w:hAnsi="Verdana" w:cs="Calibri"/>
                      <w:sz w:val="16"/>
                      <w:szCs w:val="16"/>
                      <w:lang w:eastAsia="es-ES"/>
                    </w:rPr>
                    <w:t>Especificar</w:t>
                  </w:r>
                </w:p>
              </w:tc>
            </w:tr>
            <w:tr w:rsidR="00B37D27" w:rsidRPr="00B37D27" w:rsidTr="00EF3D5C">
              <w:trPr>
                <w:jc w:val="center"/>
              </w:trPr>
              <w:tc>
                <w:tcPr>
                  <w:tcW w:w="2629" w:type="dxa"/>
                  <w:shd w:val="clear" w:color="auto" w:fill="auto"/>
                  <w:vAlign w:val="center"/>
                </w:tcPr>
                <w:p w:rsidR="00B37D27" w:rsidRPr="00B37D27" w:rsidRDefault="00B37D27" w:rsidP="00B37D27">
                  <w:pPr>
                    <w:autoSpaceDE w:val="0"/>
                    <w:autoSpaceDN w:val="0"/>
                    <w:adjustRightInd w:val="0"/>
                    <w:jc w:val="center"/>
                    <w:rPr>
                      <w:rFonts w:ascii="Verdana" w:hAnsi="Verdana" w:cs="Calibri"/>
                      <w:sz w:val="16"/>
                      <w:szCs w:val="16"/>
                      <w:lang w:eastAsia="es-ES"/>
                    </w:rPr>
                  </w:pPr>
                  <w:r w:rsidRPr="00B37D27">
                    <w:rPr>
                      <w:rFonts w:ascii="Verdana" w:hAnsi="Verdana" w:cs="Calibri"/>
                      <w:sz w:val="16"/>
                      <w:szCs w:val="16"/>
                      <w:lang w:eastAsia="es-ES"/>
                    </w:rPr>
                    <w:t>CANTIDAD</w:t>
                  </w:r>
                </w:p>
              </w:tc>
              <w:tc>
                <w:tcPr>
                  <w:tcW w:w="5003" w:type="dxa"/>
                  <w:shd w:val="clear" w:color="auto" w:fill="auto"/>
                  <w:vAlign w:val="center"/>
                </w:tcPr>
                <w:p w:rsidR="00B37D27" w:rsidRPr="00B37D27" w:rsidRDefault="00B37D27" w:rsidP="00B37D27">
                  <w:pPr>
                    <w:autoSpaceDE w:val="0"/>
                    <w:autoSpaceDN w:val="0"/>
                    <w:adjustRightInd w:val="0"/>
                    <w:rPr>
                      <w:rFonts w:ascii="Verdana" w:hAnsi="Verdana" w:cs="Calibri"/>
                      <w:sz w:val="16"/>
                      <w:szCs w:val="16"/>
                      <w:lang w:eastAsia="es-ES"/>
                    </w:rPr>
                  </w:pPr>
                  <w:r w:rsidRPr="00B37D27">
                    <w:rPr>
                      <w:rFonts w:ascii="Verdana" w:hAnsi="Verdana" w:cs="Calibri"/>
                      <w:sz w:val="16"/>
                      <w:szCs w:val="16"/>
                      <w:lang w:eastAsia="es-ES"/>
                    </w:rPr>
                    <w:t xml:space="preserve">8 </w:t>
                  </w:r>
                  <w:proofErr w:type="spellStart"/>
                  <w:r w:rsidRPr="00B37D27">
                    <w:rPr>
                      <w:rFonts w:ascii="Verdana" w:hAnsi="Verdana" w:cs="Calibri"/>
                      <w:sz w:val="16"/>
                      <w:szCs w:val="16"/>
                      <w:lang w:eastAsia="es-ES"/>
                    </w:rPr>
                    <w:t>Pza</w:t>
                  </w:r>
                  <w:proofErr w:type="spellEnd"/>
                </w:p>
              </w:tc>
            </w:tr>
            <w:tr w:rsidR="00B37D27" w:rsidRPr="00B37D27" w:rsidTr="00EF3D5C">
              <w:trPr>
                <w:trHeight w:val="398"/>
                <w:jc w:val="center"/>
              </w:trPr>
              <w:tc>
                <w:tcPr>
                  <w:tcW w:w="2629" w:type="dxa"/>
                  <w:shd w:val="clear" w:color="auto" w:fill="auto"/>
                  <w:vAlign w:val="center"/>
                </w:tcPr>
                <w:p w:rsidR="00B37D27" w:rsidRPr="00B37D27" w:rsidRDefault="00B37D27" w:rsidP="00B37D27">
                  <w:pPr>
                    <w:autoSpaceDE w:val="0"/>
                    <w:autoSpaceDN w:val="0"/>
                    <w:adjustRightInd w:val="0"/>
                    <w:jc w:val="center"/>
                    <w:rPr>
                      <w:rFonts w:ascii="Verdana" w:hAnsi="Verdana" w:cs="Calibri"/>
                      <w:sz w:val="16"/>
                      <w:szCs w:val="16"/>
                      <w:lang w:eastAsia="es-ES"/>
                    </w:rPr>
                  </w:pPr>
                  <w:r w:rsidRPr="00B37D27">
                    <w:rPr>
                      <w:rFonts w:ascii="Verdana" w:hAnsi="Verdana" w:cs="Calibri"/>
                      <w:sz w:val="16"/>
                      <w:szCs w:val="16"/>
                      <w:lang w:eastAsia="es-ES"/>
                    </w:rPr>
                    <w:lastRenderedPageBreak/>
                    <w:t>DESCRIPCION</w:t>
                  </w:r>
                </w:p>
              </w:tc>
              <w:tc>
                <w:tcPr>
                  <w:tcW w:w="5003" w:type="dxa"/>
                  <w:shd w:val="clear" w:color="auto" w:fill="auto"/>
                  <w:vAlign w:val="center"/>
                </w:tcPr>
                <w:p w:rsidR="00B37D27" w:rsidRPr="00B37D27" w:rsidRDefault="00B37D27" w:rsidP="00B37D27">
                  <w:pPr>
                    <w:autoSpaceDE w:val="0"/>
                    <w:autoSpaceDN w:val="0"/>
                    <w:adjustRightInd w:val="0"/>
                    <w:jc w:val="both"/>
                    <w:rPr>
                      <w:rFonts w:ascii="Verdana" w:hAnsi="Verdana" w:cs="Calibri"/>
                      <w:sz w:val="16"/>
                      <w:szCs w:val="16"/>
                      <w:lang w:eastAsia="es-ES"/>
                    </w:rPr>
                  </w:pPr>
                  <w:r w:rsidRPr="00B37D27">
                    <w:rPr>
                      <w:rFonts w:ascii="Verdana" w:hAnsi="Verdana" w:cs="Calibri"/>
                      <w:sz w:val="16"/>
                      <w:szCs w:val="16"/>
                      <w:lang w:eastAsia="es-ES"/>
                    </w:rPr>
                    <w:t xml:space="preserve">Válvula aguja </w:t>
                  </w:r>
                  <w:proofErr w:type="spellStart"/>
                  <w:r w:rsidRPr="00B37D27">
                    <w:rPr>
                      <w:rFonts w:ascii="Verdana" w:hAnsi="Verdana" w:cs="Calibri"/>
                      <w:sz w:val="16"/>
                      <w:szCs w:val="16"/>
                      <w:lang w:eastAsia="es-ES"/>
                    </w:rPr>
                    <w:t>inox</w:t>
                  </w:r>
                  <w:proofErr w:type="spellEnd"/>
                  <w:r w:rsidRPr="00B37D27">
                    <w:rPr>
                      <w:rFonts w:ascii="Verdana" w:hAnsi="Verdana" w:cs="Calibri"/>
                      <w:sz w:val="16"/>
                      <w:szCs w:val="16"/>
                      <w:lang w:eastAsia="es-ES"/>
                    </w:rPr>
                    <w:t xml:space="preserve"> de 1/4”, en línea, conexión rosca NPT macho entrada y salida, presión de trabajo: 600 Psi.</w:t>
                  </w:r>
                </w:p>
                <w:p w:rsidR="00B37D27" w:rsidRPr="00B37D27" w:rsidRDefault="00B37D27" w:rsidP="00B37D27">
                  <w:pPr>
                    <w:autoSpaceDE w:val="0"/>
                    <w:autoSpaceDN w:val="0"/>
                    <w:adjustRightInd w:val="0"/>
                    <w:jc w:val="both"/>
                    <w:rPr>
                      <w:rFonts w:ascii="Verdana" w:hAnsi="Verdana" w:cs="Calibri"/>
                      <w:sz w:val="16"/>
                      <w:szCs w:val="16"/>
                      <w:lang w:eastAsia="es-ES"/>
                    </w:rPr>
                  </w:pPr>
                  <w:r w:rsidRPr="00B37D27">
                    <w:rPr>
                      <w:rFonts w:ascii="Verdana" w:hAnsi="Verdana" w:cs="Calibri"/>
                      <w:sz w:val="16"/>
                      <w:szCs w:val="16"/>
                      <w:lang w:eastAsia="es-ES"/>
                    </w:rPr>
                    <w:t>Cuerpo: ASTM A 182 tipo F316, tuerca de embalaje y arandela de empaquetadura inferior: ASTM A 479 tipo 316, mango: Nylon 6/6 con inserto SS, tornillo de mango: acero inoxidable, embalaje PTFE, Vástago: ASTM A 276 tipo 316, arandela de empaquetadura superior: latón, tuerca de panel: acero inoxidable 316.</w:t>
                  </w:r>
                </w:p>
              </w:tc>
            </w:tr>
          </w:tbl>
          <w:p w:rsidR="00B37D27" w:rsidRPr="00B37D27" w:rsidRDefault="00B37D27" w:rsidP="00B37D27">
            <w:pPr>
              <w:autoSpaceDE w:val="0"/>
              <w:autoSpaceDN w:val="0"/>
              <w:adjustRightInd w:val="0"/>
              <w:jc w:val="both"/>
              <w:rPr>
                <w:rFonts w:ascii="Verdana" w:hAnsi="Verdana" w:cs="Calibri"/>
                <w:b/>
                <w:sz w:val="16"/>
                <w:szCs w:val="16"/>
                <w:lang w:eastAsia="es-ES"/>
              </w:rPr>
            </w:pPr>
          </w:p>
          <w:p w:rsidR="00B37D27" w:rsidRPr="00B37D27" w:rsidRDefault="00B37D27" w:rsidP="00B37D27">
            <w:pPr>
              <w:autoSpaceDE w:val="0"/>
              <w:autoSpaceDN w:val="0"/>
              <w:adjustRightInd w:val="0"/>
              <w:jc w:val="both"/>
              <w:rPr>
                <w:rFonts w:ascii="Verdana" w:hAnsi="Verdana" w:cs="Calibri"/>
                <w:b/>
                <w:sz w:val="16"/>
                <w:szCs w:val="16"/>
                <w:lang w:val="es-BO" w:eastAsia="es-ES"/>
              </w:rPr>
            </w:pPr>
            <w:r w:rsidRPr="00B37D27">
              <w:rPr>
                <w:rFonts w:ascii="Verdana" w:hAnsi="Verdana" w:cs="Calibri"/>
                <w:b/>
                <w:sz w:val="16"/>
                <w:szCs w:val="16"/>
                <w:lang w:val="es-BO" w:eastAsia="es-ES"/>
              </w:rPr>
              <w:t>Nº ITEM 2: VALVULA AGUJA INOX DE 1/4", CONEXIÓN NPT MACHO ENTRADA Y HEMBRA SALIDA</w:t>
            </w:r>
          </w:p>
          <w:p w:rsidR="00B37D27" w:rsidRPr="00B37D27" w:rsidRDefault="00B37D27" w:rsidP="00B37D27">
            <w:pPr>
              <w:autoSpaceDE w:val="0"/>
              <w:autoSpaceDN w:val="0"/>
              <w:adjustRightInd w:val="0"/>
              <w:jc w:val="both"/>
              <w:rPr>
                <w:rFonts w:ascii="Verdana" w:hAnsi="Verdana" w:cs="Calibri"/>
                <w:b/>
                <w:sz w:val="16"/>
                <w:szCs w:val="16"/>
                <w:lang w:eastAsia="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29"/>
              <w:gridCol w:w="5003"/>
            </w:tblGrid>
            <w:tr w:rsidR="00B37D27" w:rsidRPr="00B37D27" w:rsidTr="00EF3D5C">
              <w:trPr>
                <w:jc w:val="center"/>
              </w:trPr>
              <w:tc>
                <w:tcPr>
                  <w:tcW w:w="2629" w:type="dxa"/>
                  <w:shd w:val="clear" w:color="auto" w:fill="auto"/>
                  <w:vAlign w:val="center"/>
                </w:tcPr>
                <w:p w:rsidR="00B37D27" w:rsidRPr="00B37D27" w:rsidRDefault="00B37D27" w:rsidP="00B37D27">
                  <w:pPr>
                    <w:autoSpaceDE w:val="0"/>
                    <w:autoSpaceDN w:val="0"/>
                    <w:adjustRightInd w:val="0"/>
                    <w:jc w:val="center"/>
                    <w:rPr>
                      <w:rFonts w:ascii="Verdana" w:hAnsi="Verdana" w:cs="Calibri"/>
                      <w:sz w:val="16"/>
                      <w:szCs w:val="16"/>
                      <w:lang w:eastAsia="es-ES"/>
                    </w:rPr>
                  </w:pPr>
                  <w:r w:rsidRPr="00B37D27">
                    <w:rPr>
                      <w:rFonts w:ascii="Verdana" w:hAnsi="Verdana" w:cs="Calibri"/>
                      <w:sz w:val="16"/>
                      <w:szCs w:val="16"/>
                      <w:lang w:eastAsia="es-ES"/>
                    </w:rPr>
                    <w:t>PROCEDENCIA Y MARCA</w:t>
                  </w:r>
                </w:p>
              </w:tc>
              <w:tc>
                <w:tcPr>
                  <w:tcW w:w="5003" w:type="dxa"/>
                  <w:shd w:val="clear" w:color="auto" w:fill="auto"/>
                  <w:vAlign w:val="center"/>
                </w:tcPr>
                <w:p w:rsidR="00B37D27" w:rsidRPr="00B37D27" w:rsidRDefault="00B37D27" w:rsidP="00B37D27">
                  <w:pPr>
                    <w:autoSpaceDE w:val="0"/>
                    <w:autoSpaceDN w:val="0"/>
                    <w:adjustRightInd w:val="0"/>
                    <w:rPr>
                      <w:rFonts w:ascii="Verdana" w:hAnsi="Verdana" w:cs="Calibri"/>
                      <w:sz w:val="16"/>
                      <w:szCs w:val="16"/>
                      <w:lang w:eastAsia="es-ES"/>
                    </w:rPr>
                  </w:pPr>
                  <w:r w:rsidRPr="00B37D27">
                    <w:rPr>
                      <w:rFonts w:ascii="Verdana" w:hAnsi="Verdana" w:cs="Calibri"/>
                      <w:sz w:val="16"/>
                      <w:szCs w:val="16"/>
                      <w:lang w:eastAsia="es-ES"/>
                    </w:rPr>
                    <w:t>Especificar</w:t>
                  </w:r>
                </w:p>
              </w:tc>
            </w:tr>
            <w:tr w:rsidR="00B37D27" w:rsidRPr="00B37D27" w:rsidTr="00EF3D5C">
              <w:trPr>
                <w:jc w:val="center"/>
              </w:trPr>
              <w:tc>
                <w:tcPr>
                  <w:tcW w:w="2629" w:type="dxa"/>
                  <w:shd w:val="clear" w:color="auto" w:fill="auto"/>
                  <w:vAlign w:val="center"/>
                </w:tcPr>
                <w:p w:rsidR="00B37D27" w:rsidRPr="00B37D27" w:rsidRDefault="00B37D27" w:rsidP="00B37D27">
                  <w:pPr>
                    <w:autoSpaceDE w:val="0"/>
                    <w:autoSpaceDN w:val="0"/>
                    <w:adjustRightInd w:val="0"/>
                    <w:jc w:val="center"/>
                    <w:rPr>
                      <w:rFonts w:ascii="Verdana" w:hAnsi="Verdana" w:cs="Calibri"/>
                      <w:sz w:val="16"/>
                      <w:szCs w:val="16"/>
                      <w:lang w:eastAsia="es-ES"/>
                    </w:rPr>
                  </w:pPr>
                  <w:r w:rsidRPr="00B37D27">
                    <w:rPr>
                      <w:rFonts w:ascii="Verdana" w:hAnsi="Verdana" w:cs="Calibri"/>
                      <w:sz w:val="16"/>
                      <w:szCs w:val="16"/>
                      <w:lang w:eastAsia="es-ES"/>
                    </w:rPr>
                    <w:t>CANTIDAD</w:t>
                  </w:r>
                </w:p>
              </w:tc>
              <w:tc>
                <w:tcPr>
                  <w:tcW w:w="5003" w:type="dxa"/>
                  <w:shd w:val="clear" w:color="auto" w:fill="auto"/>
                  <w:vAlign w:val="center"/>
                </w:tcPr>
                <w:p w:rsidR="00B37D27" w:rsidRPr="00B37D27" w:rsidRDefault="00B37D27" w:rsidP="00B37D27">
                  <w:pPr>
                    <w:autoSpaceDE w:val="0"/>
                    <w:autoSpaceDN w:val="0"/>
                    <w:adjustRightInd w:val="0"/>
                    <w:rPr>
                      <w:rFonts w:ascii="Verdana" w:hAnsi="Verdana" w:cs="Calibri"/>
                      <w:sz w:val="16"/>
                      <w:szCs w:val="16"/>
                      <w:lang w:eastAsia="es-ES"/>
                    </w:rPr>
                  </w:pPr>
                  <w:r w:rsidRPr="00B37D27">
                    <w:rPr>
                      <w:rFonts w:ascii="Verdana" w:hAnsi="Verdana" w:cs="Calibri"/>
                      <w:sz w:val="16"/>
                      <w:szCs w:val="16"/>
                      <w:lang w:eastAsia="es-ES"/>
                    </w:rPr>
                    <w:t xml:space="preserve">11 </w:t>
                  </w:r>
                  <w:proofErr w:type="spellStart"/>
                  <w:r w:rsidRPr="00B37D27">
                    <w:rPr>
                      <w:rFonts w:ascii="Verdana" w:hAnsi="Verdana" w:cs="Calibri"/>
                      <w:sz w:val="16"/>
                      <w:szCs w:val="16"/>
                      <w:lang w:eastAsia="es-ES"/>
                    </w:rPr>
                    <w:t>Pza</w:t>
                  </w:r>
                  <w:proofErr w:type="spellEnd"/>
                </w:p>
              </w:tc>
            </w:tr>
            <w:tr w:rsidR="00B37D27" w:rsidRPr="00B37D27" w:rsidTr="00EF3D5C">
              <w:trPr>
                <w:trHeight w:val="398"/>
                <w:jc w:val="center"/>
              </w:trPr>
              <w:tc>
                <w:tcPr>
                  <w:tcW w:w="2629" w:type="dxa"/>
                  <w:shd w:val="clear" w:color="auto" w:fill="auto"/>
                  <w:vAlign w:val="center"/>
                </w:tcPr>
                <w:p w:rsidR="00B37D27" w:rsidRPr="00B37D27" w:rsidRDefault="00B37D27" w:rsidP="00B37D27">
                  <w:pPr>
                    <w:autoSpaceDE w:val="0"/>
                    <w:autoSpaceDN w:val="0"/>
                    <w:adjustRightInd w:val="0"/>
                    <w:jc w:val="center"/>
                    <w:rPr>
                      <w:rFonts w:ascii="Verdana" w:hAnsi="Verdana" w:cs="Calibri"/>
                      <w:sz w:val="16"/>
                      <w:szCs w:val="16"/>
                      <w:lang w:eastAsia="es-ES"/>
                    </w:rPr>
                  </w:pPr>
                  <w:r w:rsidRPr="00B37D27">
                    <w:rPr>
                      <w:rFonts w:ascii="Verdana" w:hAnsi="Verdana" w:cs="Calibri"/>
                      <w:sz w:val="16"/>
                      <w:szCs w:val="16"/>
                      <w:lang w:eastAsia="es-ES"/>
                    </w:rPr>
                    <w:t>DESCRIPCION</w:t>
                  </w:r>
                </w:p>
              </w:tc>
              <w:tc>
                <w:tcPr>
                  <w:tcW w:w="5003" w:type="dxa"/>
                  <w:shd w:val="clear" w:color="auto" w:fill="auto"/>
                  <w:vAlign w:val="center"/>
                </w:tcPr>
                <w:p w:rsidR="00B37D27" w:rsidRPr="00B37D27" w:rsidRDefault="00B37D27" w:rsidP="00B37D27">
                  <w:pPr>
                    <w:autoSpaceDE w:val="0"/>
                    <w:autoSpaceDN w:val="0"/>
                    <w:adjustRightInd w:val="0"/>
                    <w:jc w:val="both"/>
                    <w:rPr>
                      <w:rFonts w:ascii="Verdana" w:hAnsi="Verdana" w:cs="Calibri"/>
                      <w:sz w:val="16"/>
                      <w:szCs w:val="16"/>
                      <w:lang w:eastAsia="es-ES"/>
                    </w:rPr>
                  </w:pPr>
                  <w:r w:rsidRPr="00B37D27">
                    <w:rPr>
                      <w:rFonts w:ascii="Verdana" w:hAnsi="Verdana" w:cs="Calibri"/>
                      <w:sz w:val="16"/>
                      <w:szCs w:val="16"/>
                      <w:lang w:eastAsia="es-ES"/>
                    </w:rPr>
                    <w:t xml:space="preserve">Válvula aguja </w:t>
                  </w:r>
                  <w:proofErr w:type="spellStart"/>
                  <w:r w:rsidRPr="00B37D27">
                    <w:rPr>
                      <w:rFonts w:ascii="Verdana" w:hAnsi="Verdana" w:cs="Calibri"/>
                      <w:sz w:val="16"/>
                      <w:szCs w:val="16"/>
                      <w:lang w:eastAsia="es-ES"/>
                    </w:rPr>
                    <w:t>inox</w:t>
                  </w:r>
                  <w:proofErr w:type="spellEnd"/>
                  <w:r w:rsidRPr="00B37D27">
                    <w:rPr>
                      <w:rFonts w:ascii="Verdana" w:hAnsi="Verdana" w:cs="Calibri"/>
                      <w:sz w:val="16"/>
                      <w:szCs w:val="16"/>
                      <w:lang w:eastAsia="es-ES"/>
                    </w:rPr>
                    <w:t xml:space="preserve"> de 1/4”, conexión rosca NPT macho entrada y hembra salida, presión de trabajo: 600 Psi.</w:t>
                  </w:r>
                </w:p>
                <w:p w:rsidR="00B37D27" w:rsidRPr="00B37D27" w:rsidRDefault="00B37D27" w:rsidP="00B37D27">
                  <w:pPr>
                    <w:autoSpaceDE w:val="0"/>
                    <w:autoSpaceDN w:val="0"/>
                    <w:adjustRightInd w:val="0"/>
                    <w:jc w:val="both"/>
                    <w:rPr>
                      <w:rFonts w:ascii="Verdana" w:hAnsi="Verdana" w:cs="Calibri"/>
                      <w:sz w:val="16"/>
                      <w:szCs w:val="16"/>
                      <w:lang w:eastAsia="es-ES"/>
                    </w:rPr>
                  </w:pPr>
                  <w:r w:rsidRPr="00B37D27">
                    <w:rPr>
                      <w:rFonts w:ascii="Verdana" w:hAnsi="Verdana" w:cs="Calibri"/>
                      <w:sz w:val="16"/>
                      <w:szCs w:val="16"/>
                      <w:lang w:eastAsia="es-ES"/>
                    </w:rPr>
                    <w:t>Cuerpo: 316 SS, tamaño estándar, asiento HS/10000, patrón de cuerpo: 180 (en línea): NV-SS-1/4”-HS-180-MxF</w:t>
                  </w:r>
                </w:p>
              </w:tc>
            </w:tr>
          </w:tbl>
          <w:p w:rsidR="00B37D27" w:rsidRPr="00B37D27" w:rsidRDefault="00B37D27" w:rsidP="00B37D27">
            <w:pPr>
              <w:autoSpaceDE w:val="0"/>
              <w:autoSpaceDN w:val="0"/>
              <w:adjustRightInd w:val="0"/>
              <w:jc w:val="both"/>
              <w:rPr>
                <w:rFonts w:ascii="Verdana" w:hAnsi="Verdana" w:cs="Calibri"/>
                <w:b/>
                <w:sz w:val="16"/>
                <w:szCs w:val="16"/>
                <w:lang w:eastAsia="es-ES"/>
              </w:rPr>
            </w:pPr>
          </w:p>
          <w:p w:rsidR="00B37D27" w:rsidRPr="00B37D27" w:rsidRDefault="00B37D27" w:rsidP="00B37D27">
            <w:pPr>
              <w:autoSpaceDE w:val="0"/>
              <w:autoSpaceDN w:val="0"/>
              <w:adjustRightInd w:val="0"/>
              <w:jc w:val="both"/>
              <w:rPr>
                <w:rFonts w:ascii="Verdana" w:hAnsi="Verdana" w:cs="Calibri"/>
                <w:b/>
                <w:sz w:val="16"/>
                <w:szCs w:val="16"/>
                <w:lang w:val="es-BO" w:eastAsia="es-ES"/>
              </w:rPr>
            </w:pPr>
            <w:r w:rsidRPr="00B37D27">
              <w:rPr>
                <w:rFonts w:ascii="Verdana" w:hAnsi="Verdana" w:cs="Calibri"/>
                <w:b/>
                <w:sz w:val="16"/>
                <w:szCs w:val="16"/>
                <w:lang w:val="es-BO" w:eastAsia="es-ES"/>
              </w:rPr>
              <w:t>Nº ITEM 3: VALVULA ESFERICA PASO TOTAL DE 1/2" TRIPARTITA, ACERO INOX, CONEXIÓN NPT HEMBRA ENTRADA Y SALIDA</w:t>
            </w:r>
          </w:p>
          <w:p w:rsidR="00B37D27" w:rsidRPr="00B37D27" w:rsidRDefault="00B37D27" w:rsidP="00B37D27">
            <w:pPr>
              <w:autoSpaceDE w:val="0"/>
              <w:autoSpaceDN w:val="0"/>
              <w:adjustRightInd w:val="0"/>
              <w:jc w:val="both"/>
              <w:rPr>
                <w:rFonts w:ascii="Verdana" w:hAnsi="Verdana" w:cs="Calibri"/>
                <w:b/>
                <w:sz w:val="16"/>
                <w:szCs w:val="16"/>
                <w:lang w:val="es-BO" w:eastAsia="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29"/>
              <w:gridCol w:w="5003"/>
            </w:tblGrid>
            <w:tr w:rsidR="00B37D27" w:rsidRPr="00B37D27" w:rsidTr="00EF3D5C">
              <w:trPr>
                <w:jc w:val="center"/>
              </w:trPr>
              <w:tc>
                <w:tcPr>
                  <w:tcW w:w="2629" w:type="dxa"/>
                  <w:shd w:val="clear" w:color="auto" w:fill="auto"/>
                  <w:vAlign w:val="center"/>
                </w:tcPr>
                <w:p w:rsidR="00B37D27" w:rsidRPr="00B37D27" w:rsidRDefault="00B37D27" w:rsidP="00B37D27">
                  <w:pPr>
                    <w:autoSpaceDE w:val="0"/>
                    <w:autoSpaceDN w:val="0"/>
                    <w:adjustRightInd w:val="0"/>
                    <w:jc w:val="center"/>
                    <w:rPr>
                      <w:rFonts w:ascii="Verdana" w:hAnsi="Verdana" w:cs="Calibri"/>
                      <w:sz w:val="16"/>
                      <w:szCs w:val="16"/>
                      <w:lang w:eastAsia="es-ES"/>
                    </w:rPr>
                  </w:pPr>
                  <w:r w:rsidRPr="00B37D27">
                    <w:rPr>
                      <w:rFonts w:ascii="Verdana" w:hAnsi="Verdana" w:cs="Calibri"/>
                      <w:sz w:val="16"/>
                      <w:szCs w:val="16"/>
                      <w:lang w:eastAsia="es-ES"/>
                    </w:rPr>
                    <w:t>PROCEDENCIA Y MARCA</w:t>
                  </w:r>
                </w:p>
              </w:tc>
              <w:tc>
                <w:tcPr>
                  <w:tcW w:w="5003" w:type="dxa"/>
                  <w:shd w:val="clear" w:color="auto" w:fill="auto"/>
                  <w:vAlign w:val="center"/>
                </w:tcPr>
                <w:p w:rsidR="00B37D27" w:rsidRPr="00B37D27" w:rsidRDefault="00B37D27" w:rsidP="00B37D27">
                  <w:pPr>
                    <w:autoSpaceDE w:val="0"/>
                    <w:autoSpaceDN w:val="0"/>
                    <w:adjustRightInd w:val="0"/>
                    <w:rPr>
                      <w:rFonts w:ascii="Verdana" w:hAnsi="Verdana" w:cs="Calibri"/>
                      <w:sz w:val="16"/>
                      <w:szCs w:val="16"/>
                      <w:lang w:eastAsia="es-ES"/>
                    </w:rPr>
                  </w:pPr>
                  <w:r w:rsidRPr="00B37D27">
                    <w:rPr>
                      <w:rFonts w:ascii="Verdana" w:hAnsi="Verdana" w:cs="Calibri"/>
                      <w:sz w:val="16"/>
                      <w:szCs w:val="16"/>
                      <w:lang w:eastAsia="es-ES"/>
                    </w:rPr>
                    <w:t>Especificar</w:t>
                  </w:r>
                </w:p>
              </w:tc>
            </w:tr>
            <w:tr w:rsidR="00B37D27" w:rsidRPr="00B37D27" w:rsidTr="00EF3D5C">
              <w:trPr>
                <w:jc w:val="center"/>
              </w:trPr>
              <w:tc>
                <w:tcPr>
                  <w:tcW w:w="2629" w:type="dxa"/>
                  <w:shd w:val="clear" w:color="auto" w:fill="auto"/>
                  <w:vAlign w:val="center"/>
                </w:tcPr>
                <w:p w:rsidR="00B37D27" w:rsidRPr="00B37D27" w:rsidRDefault="00B37D27" w:rsidP="00B37D27">
                  <w:pPr>
                    <w:autoSpaceDE w:val="0"/>
                    <w:autoSpaceDN w:val="0"/>
                    <w:adjustRightInd w:val="0"/>
                    <w:jc w:val="center"/>
                    <w:rPr>
                      <w:rFonts w:ascii="Verdana" w:hAnsi="Verdana" w:cs="Calibri"/>
                      <w:sz w:val="16"/>
                      <w:szCs w:val="16"/>
                      <w:lang w:eastAsia="es-ES"/>
                    </w:rPr>
                  </w:pPr>
                  <w:r w:rsidRPr="00B37D27">
                    <w:rPr>
                      <w:rFonts w:ascii="Verdana" w:hAnsi="Verdana" w:cs="Calibri"/>
                      <w:sz w:val="16"/>
                      <w:szCs w:val="16"/>
                      <w:lang w:eastAsia="es-ES"/>
                    </w:rPr>
                    <w:t>CANTIDAD</w:t>
                  </w:r>
                </w:p>
              </w:tc>
              <w:tc>
                <w:tcPr>
                  <w:tcW w:w="5003" w:type="dxa"/>
                  <w:shd w:val="clear" w:color="auto" w:fill="auto"/>
                  <w:vAlign w:val="center"/>
                </w:tcPr>
                <w:p w:rsidR="00B37D27" w:rsidRPr="00B37D27" w:rsidRDefault="00B37D27" w:rsidP="00B37D27">
                  <w:pPr>
                    <w:autoSpaceDE w:val="0"/>
                    <w:autoSpaceDN w:val="0"/>
                    <w:adjustRightInd w:val="0"/>
                    <w:rPr>
                      <w:rFonts w:ascii="Verdana" w:hAnsi="Verdana" w:cs="Calibri"/>
                      <w:sz w:val="16"/>
                      <w:szCs w:val="16"/>
                      <w:lang w:eastAsia="es-ES"/>
                    </w:rPr>
                  </w:pPr>
                  <w:r w:rsidRPr="00B37D27">
                    <w:rPr>
                      <w:rFonts w:ascii="Verdana" w:hAnsi="Verdana" w:cs="Calibri"/>
                      <w:sz w:val="16"/>
                      <w:szCs w:val="16"/>
                      <w:lang w:eastAsia="es-ES"/>
                    </w:rPr>
                    <w:t xml:space="preserve">20 </w:t>
                  </w:r>
                  <w:proofErr w:type="spellStart"/>
                  <w:r w:rsidRPr="00B37D27">
                    <w:rPr>
                      <w:rFonts w:ascii="Verdana" w:hAnsi="Verdana" w:cs="Calibri"/>
                      <w:sz w:val="16"/>
                      <w:szCs w:val="16"/>
                      <w:lang w:eastAsia="es-ES"/>
                    </w:rPr>
                    <w:t>Pza</w:t>
                  </w:r>
                  <w:proofErr w:type="spellEnd"/>
                </w:p>
              </w:tc>
            </w:tr>
            <w:tr w:rsidR="00B37D27" w:rsidRPr="00B37D27" w:rsidTr="00EF3D5C">
              <w:trPr>
                <w:trHeight w:val="398"/>
                <w:jc w:val="center"/>
              </w:trPr>
              <w:tc>
                <w:tcPr>
                  <w:tcW w:w="2629" w:type="dxa"/>
                  <w:shd w:val="clear" w:color="auto" w:fill="auto"/>
                  <w:vAlign w:val="center"/>
                </w:tcPr>
                <w:p w:rsidR="00B37D27" w:rsidRPr="00B37D27" w:rsidRDefault="00B37D27" w:rsidP="00B37D27">
                  <w:pPr>
                    <w:autoSpaceDE w:val="0"/>
                    <w:autoSpaceDN w:val="0"/>
                    <w:adjustRightInd w:val="0"/>
                    <w:jc w:val="center"/>
                    <w:rPr>
                      <w:rFonts w:ascii="Verdana" w:hAnsi="Verdana" w:cs="Calibri"/>
                      <w:sz w:val="16"/>
                      <w:szCs w:val="16"/>
                      <w:lang w:eastAsia="es-ES"/>
                    </w:rPr>
                  </w:pPr>
                  <w:r w:rsidRPr="00B37D27">
                    <w:rPr>
                      <w:rFonts w:ascii="Verdana" w:hAnsi="Verdana" w:cs="Calibri"/>
                      <w:sz w:val="16"/>
                      <w:szCs w:val="16"/>
                      <w:lang w:eastAsia="es-ES"/>
                    </w:rPr>
                    <w:t>DESCRIPCION</w:t>
                  </w:r>
                </w:p>
              </w:tc>
              <w:tc>
                <w:tcPr>
                  <w:tcW w:w="5003" w:type="dxa"/>
                  <w:shd w:val="clear" w:color="auto" w:fill="auto"/>
                  <w:vAlign w:val="center"/>
                </w:tcPr>
                <w:p w:rsidR="00B37D27" w:rsidRPr="00B37D27" w:rsidRDefault="00B37D27" w:rsidP="00B37D27">
                  <w:pPr>
                    <w:autoSpaceDE w:val="0"/>
                    <w:autoSpaceDN w:val="0"/>
                    <w:adjustRightInd w:val="0"/>
                    <w:jc w:val="both"/>
                    <w:rPr>
                      <w:rFonts w:ascii="Verdana" w:hAnsi="Verdana" w:cs="Calibri"/>
                      <w:sz w:val="16"/>
                      <w:szCs w:val="16"/>
                      <w:lang w:eastAsia="es-ES"/>
                    </w:rPr>
                  </w:pPr>
                  <w:r w:rsidRPr="00B37D27">
                    <w:rPr>
                      <w:rFonts w:ascii="Verdana" w:hAnsi="Verdana" w:cs="Calibri"/>
                      <w:sz w:val="16"/>
                      <w:szCs w:val="16"/>
                      <w:lang w:eastAsia="es-ES"/>
                    </w:rPr>
                    <w:t>Válvula esférica paso total de 1/2” tripartita, conexión rosca NPT hembra entrada y salida, Presión de Trabajo: 1000 PSI.</w:t>
                  </w:r>
                </w:p>
                <w:p w:rsidR="00B37D27" w:rsidRPr="00B37D27" w:rsidRDefault="00B37D27" w:rsidP="00B37D27">
                  <w:pPr>
                    <w:autoSpaceDE w:val="0"/>
                    <w:autoSpaceDN w:val="0"/>
                    <w:adjustRightInd w:val="0"/>
                    <w:jc w:val="both"/>
                    <w:rPr>
                      <w:rFonts w:ascii="Verdana" w:hAnsi="Verdana" w:cs="Calibri"/>
                      <w:sz w:val="16"/>
                      <w:szCs w:val="16"/>
                      <w:lang w:eastAsia="es-ES"/>
                    </w:rPr>
                  </w:pPr>
                  <w:r w:rsidRPr="00B37D27">
                    <w:rPr>
                      <w:rFonts w:ascii="Verdana" w:hAnsi="Verdana" w:cs="Calibri"/>
                      <w:sz w:val="16"/>
                      <w:szCs w:val="16"/>
                      <w:lang w:eastAsia="es-ES"/>
                    </w:rPr>
                    <w:t xml:space="preserve">Cuerpo y tapa: acero </w:t>
                  </w:r>
                  <w:proofErr w:type="spellStart"/>
                  <w:r w:rsidRPr="00B37D27">
                    <w:rPr>
                      <w:rFonts w:ascii="Verdana" w:hAnsi="Verdana" w:cs="Calibri"/>
                      <w:sz w:val="16"/>
                      <w:szCs w:val="16"/>
                      <w:lang w:eastAsia="es-ES"/>
                    </w:rPr>
                    <w:t>inox</w:t>
                  </w:r>
                  <w:proofErr w:type="spellEnd"/>
                  <w:r w:rsidRPr="00B37D27">
                    <w:rPr>
                      <w:rFonts w:ascii="Verdana" w:hAnsi="Verdana" w:cs="Calibri"/>
                      <w:sz w:val="16"/>
                      <w:szCs w:val="16"/>
                      <w:lang w:eastAsia="es-ES"/>
                    </w:rPr>
                    <w:t xml:space="preserve">, Bola: Acero inoxidable ASTM 351, Juntas y Asiento: PTFE + 15% FV </w:t>
                  </w:r>
                  <w:proofErr w:type="spellStart"/>
                  <w:r w:rsidRPr="00B37D27">
                    <w:rPr>
                      <w:rFonts w:ascii="Verdana" w:hAnsi="Verdana" w:cs="Calibri"/>
                      <w:sz w:val="16"/>
                      <w:szCs w:val="16"/>
                      <w:lang w:eastAsia="es-ES"/>
                    </w:rPr>
                    <w:t>teorica</w:t>
                  </w:r>
                  <w:proofErr w:type="spellEnd"/>
                  <w:r w:rsidRPr="00B37D27">
                    <w:rPr>
                      <w:rFonts w:ascii="Verdana" w:hAnsi="Verdana" w:cs="Calibri"/>
                      <w:sz w:val="16"/>
                      <w:szCs w:val="16"/>
                      <w:lang w:eastAsia="es-ES"/>
                    </w:rPr>
                    <w:t xml:space="preserve">, eje: </w:t>
                  </w:r>
                  <w:proofErr w:type="spellStart"/>
                  <w:r w:rsidRPr="00B37D27">
                    <w:rPr>
                      <w:rFonts w:ascii="Verdana" w:hAnsi="Verdana" w:cs="Calibri"/>
                      <w:sz w:val="16"/>
                      <w:szCs w:val="16"/>
                      <w:lang w:eastAsia="es-ES"/>
                    </w:rPr>
                    <w:t>vitón</w:t>
                  </w:r>
                  <w:proofErr w:type="spellEnd"/>
                  <w:r w:rsidRPr="00B37D27">
                    <w:rPr>
                      <w:rFonts w:ascii="Verdana" w:hAnsi="Verdana" w:cs="Calibri"/>
                      <w:sz w:val="16"/>
                      <w:szCs w:val="16"/>
                      <w:lang w:eastAsia="es-ES"/>
                    </w:rPr>
                    <w:t xml:space="preserve"> PN 63, temperatura: -25 </w:t>
                  </w:r>
                  <w:proofErr w:type="spellStart"/>
                  <w:r w:rsidRPr="00B37D27">
                    <w:rPr>
                      <w:rFonts w:ascii="Verdana" w:hAnsi="Verdana" w:cs="Calibri"/>
                      <w:sz w:val="16"/>
                      <w:szCs w:val="16"/>
                      <w:lang w:eastAsia="es-ES"/>
                    </w:rPr>
                    <w:t>ºC</w:t>
                  </w:r>
                  <w:proofErr w:type="spellEnd"/>
                  <w:r w:rsidRPr="00B37D27">
                    <w:rPr>
                      <w:rFonts w:ascii="Verdana" w:hAnsi="Verdana" w:cs="Calibri"/>
                      <w:sz w:val="16"/>
                      <w:szCs w:val="16"/>
                      <w:lang w:eastAsia="es-ES"/>
                    </w:rPr>
                    <w:t xml:space="preserve"> +180 </w:t>
                  </w:r>
                  <w:proofErr w:type="spellStart"/>
                  <w:r w:rsidRPr="00B37D27">
                    <w:rPr>
                      <w:rFonts w:ascii="Verdana" w:hAnsi="Verdana" w:cs="Calibri"/>
                      <w:sz w:val="16"/>
                      <w:szCs w:val="16"/>
                      <w:lang w:eastAsia="es-ES"/>
                    </w:rPr>
                    <w:t>ºC</w:t>
                  </w:r>
                  <w:proofErr w:type="spellEnd"/>
                  <w:r w:rsidRPr="00B37D27">
                    <w:rPr>
                      <w:rFonts w:ascii="Verdana" w:hAnsi="Verdana" w:cs="Calibri"/>
                      <w:sz w:val="16"/>
                      <w:szCs w:val="16"/>
                      <w:lang w:eastAsia="es-ES"/>
                    </w:rPr>
                    <w:t>, Accionamiento: Palanca</w:t>
                  </w:r>
                </w:p>
              </w:tc>
            </w:tr>
          </w:tbl>
          <w:p w:rsidR="00B37D27" w:rsidRPr="00B37D27" w:rsidRDefault="00B37D27" w:rsidP="00B37D27">
            <w:pPr>
              <w:autoSpaceDE w:val="0"/>
              <w:autoSpaceDN w:val="0"/>
              <w:adjustRightInd w:val="0"/>
              <w:jc w:val="both"/>
              <w:rPr>
                <w:rFonts w:ascii="Verdana" w:hAnsi="Verdana" w:cs="Calibri"/>
                <w:b/>
                <w:sz w:val="16"/>
                <w:szCs w:val="16"/>
                <w:lang w:eastAsia="es-ES"/>
              </w:rPr>
            </w:pPr>
          </w:p>
          <w:p w:rsidR="00B37D27" w:rsidRPr="00B37D27" w:rsidRDefault="00B37D27" w:rsidP="00B37D27">
            <w:pPr>
              <w:autoSpaceDE w:val="0"/>
              <w:autoSpaceDN w:val="0"/>
              <w:adjustRightInd w:val="0"/>
              <w:jc w:val="both"/>
              <w:rPr>
                <w:rFonts w:ascii="Verdana" w:hAnsi="Verdana" w:cs="Calibri"/>
                <w:b/>
                <w:sz w:val="16"/>
                <w:szCs w:val="16"/>
                <w:lang w:val="es-BO" w:eastAsia="es-ES"/>
              </w:rPr>
            </w:pPr>
            <w:r w:rsidRPr="00B37D27">
              <w:rPr>
                <w:rFonts w:ascii="Verdana" w:hAnsi="Verdana" w:cs="Calibri"/>
                <w:b/>
                <w:sz w:val="16"/>
                <w:szCs w:val="16"/>
                <w:lang w:val="es-BO" w:eastAsia="es-ES"/>
              </w:rPr>
              <w:t>Nº ITEM 4: VALVULA ESFERICA PASO TOTAL DE 3/4" TRIPARTITA, ACERO INOX, CONEXIÓN NPT HEMBRA ENTRADA Y SALIDA</w:t>
            </w:r>
          </w:p>
          <w:p w:rsidR="00B37D27" w:rsidRPr="00B37D27" w:rsidRDefault="00B37D27" w:rsidP="00B37D27">
            <w:pPr>
              <w:autoSpaceDE w:val="0"/>
              <w:autoSpaceDN w:val="0"/>
              <w:adjustRightInd w:val="0"/>
              <w:jc w:val="both"/>
              <w:rPr>
                <w:rFonts w:ascii="Verdana" w:hAnsi="Verdana" w:cs="Calibri"/>
                <w:b/>
                <w:sz w:val="16"/>
                <w:szCs w:val="16"/>
                <w:lang w:val="es-BO" w:eastAsia="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29"/>
              <w:gridCol w:w="5003"/>
            </w:tblGrid>
            <w:tr w:rsidR="00B37D27" w:rsidRPr="00B37D27" w:rsidTr="00EF3D5C">
              <w:trPr>
                <w:jc w:val="center"/>
              </w:trPr>
              <w:tc>
                <w:tcPr>
                  <w:tcW w:w="2629" w:type="dxa"/>
                  <w:shd w:val="clear" w:color="auto" w:fill="auto"/>
                  <w:vAlign w:val="center"/>
                </w:tcPr>
                <w:p w:rsidR="00B37D27" w:rsidRPr="00B37D27" w:rsidRDefault="00B37D27" w:rsidP="00B37D27">
                  <w:pPr>
                    <w:autoSpaceDE w:val="0"/>
                    <w:autoSpaceDN w:val="0"/>
                    <w:adjustRightInd w:val="0"/>
                    <w:jc w:val="center"/>
                    <w:rPr>
                      <w:rFonts w:ascii="Verdana" w:hAnsi="Verdana" w:cs="Calibri"/>
                      <w:sz w:val="16"/>
                      <w:szCs w:val="16"/>
                      <w:lang w:eastAsia="es-ES"/>
                    </w:rPr>
                  </w:pPr>
                  <w:r w:rsidRPr="00B37D27">
                    <w:rPr>
                      <w:rFonts w:ascii="Verdana" w:hAnsi="Verdana" w:cs="Calibri"/>
                      <w:sz w:val="16"/>
                      <w:szCs w:val="16"/>
                      <w:lang w:eastAsia="es-ES"/>
                    </w:rPr>
                    <w:t>PROCEDENCIA Y MARCA</w:t>
                  </w:r>
                </w:p>
              </w:tc>
              <w:tc>
                <w:tcPr>
                  <w:tcW w:w="5003" w:type="dxa"/>
                  <w:shd w:val="clear" w:color="auto" w:fill="auto"/>
                  <w:vAlign w:val="center"/>
                </w:tcPr>
                <w:p w:rsidR="00B37D27" w:rsidRPr="00B37D27" w:rsidRDefault="00B37D27" w:rsidP="00B37D27">
                  <w:pPr>
                    <w:autoSpaceDE w:val="0"/>
                    <w:autoSpaceDN w:val="0"/>
                    <w:adjustRightInd w:val="0"/>
                    <w:rPr>
                      <w:rFonts w:ascii="Verdana" w:hAnsi="Verdana" w:cs="Calibri"/>
                      <w:sz w:val="16"/>
                      <w:szCs w:val="16"/>
                      <w:lang w:eastAsia="es-ES"/>
                    </w:rPr>
                  </w:pPr>
                  <w:r w:rsidRPr="00B37D27">
                    <w:rPr>
                      <w:rFonts w:ascii="Verdana" w:hAnsi="Verdana" w:cs="Calibri"/>
                      <w:sz w:val="16"/>
                      <w:szCs w:val="16"/>
                      <w:lang w:eastAsia="es-ES"/>
                    </w:rPr>
                    <w:t>Especificar</w:t>
                  </w:r>
                </w:p>
              </w:tc>
            </w:tr>
            <w:tr w:rsidR="00B37D27" w:rsidRPr="00B37D27" w:rsidTr="00EF3D5C">
              <w:trPr>
                <w:jc w:val="center"/>
              </w:trPr>
              <w:tc>
                <w:tcPr>
                  <w:tcW w:w="2629" w:type="dxa"/>
                  <w:shd w:val="clear" w:color="auto" w:fill="auto"/>
                  <w:vAlign w:val="center"/>
                </w:tcPr>
                <w:p w:rsidR="00B37D27" w:rsidRPr="00B37D27" w:rsidRDefault="00B37D27" w:rsidP="00B37D27">
                  <w:pPr>
                    <w:autoSpaceDE w:val="0"/>
                    <w:autoSpaceDN w:val="0"/>
                    <w:adjustRightInd w:val="0"/>
                    <w:jc w:val="center"/>
                    <w:rPr>
                      <w:rFonts w:ascii="Verdana" w:hAnsi="Verdana" w:cs="Calibri"/>
                      <w:sz w:val="16"/>
                      <w:szCs w:val="16"/>
                      <w:lang w:eastAsia="es-ES"/>
                    </w:rPr>
                  </w:pPr>
                  <w:r w:rsidRPr="00B37D27">
                    <w:rPr>
                      <w:rFonts w:ascii="Verdana" w:hAnsi="Verdana" w:cs="Calibri"/>
                      <w:sz w:val="16"/>
                      <w:szCs w:val="16"/>
                      <w:lang w:eastAsia="es-ES"/>
                    </w:rPr>
                    <w:t>CANTIDAD</w:t>
                  </w:r>
                </w:p>
              </w:tc>
              <w:tc>
                <w:tcPr>
                  <w:tcW w:w="5003" w:type="dxa"/>
                  <w:shd w:val="clear" w:color="auto" w:fill="auto"/>
                  <w:vAlign w:val="center"/>
                </w:tcPr>
                <w:p w:rsidR="00B37D27" w:rsidRPr="00B37D27" w:rsidRDefault="00B37D27" w:rsidP="00B37D27">
                  <w:pPr>
                    <w:autoSpaceDE w:val="0"/>
                    <w:autoSpaceDN w:val="0"/>
                    <w:adjustRightInd w:val="0"/>
                    <w:rPr>
                      <w:rFonts w:ascii="Verdana" w:hAnsi="Verdana" w:cs="Calibri"/>
                      <w:sz w:val="16"/>
                      <w:szCs w:val="16"/>
                      <w:lang w:eastAsia="es-ES"/>
                    </w:rPr>
                  </w:pPr>
                  <w:r w:rsidRPr="00B37D27">
                    <w:rPr>
                      <w:rFonts w:ascii="Verdana" w:hAnsi="Verdana" w:cs="Calibri"/>
                      <w:sz w:val="16"/>
                      <w:szCs w:val="16"/>
                      <w:lang w:eastAsia="es-ES"/>
                    </w:rPr>
                    <w:t xml:space="preserve">20 </w:t>
                  </w:r>
                  <w:proofErr w:type="spellStart"/>
                  <w:r w:rsidRPr="00B37D27">
                    <w:rPr>
                      <w:rFonts w:ascii="Verdana" w:hAnsi="Verdana" w:cs="Calibri"/>
                      <w:sz w:val="16"/>
                      <w:szCs w:val="16"/>
                      <w:lang w:eastAsia="es-ES"/>
                    </w:rPr>
                    <w:t>Pza</w:t>
                  </w:r>
                  <w:proofErr w:type="spellEnd"/>
                </w:p>
              </w:tc>
            </w:tr>
            <w:tr w:rsidR="00B37D27" w:rsidRPr="00B37D27" w:rsidTr="00EF3D5C">
              <w:trPr>
                <w:trHeight w:val="398"/>
                <w:jc w:val="center"/>
              </w:trPr>
              <w:tc>
                <w:tcPr>
                  <w:tcW w:w="2629" w:type="dxa"/>
                  <w:shd w:val="clear" w:color="auto" w:fill="auto"/>
                  <w:vAlign w:val="center"/>
                </w:tcPr>
                <w:p w:rsidR="00B37D27" w:rsidRPr="00B37D27" w:rsidRDefault="00B37D27" w:rsidP="00B37D27">
                  <w:pPr>
                    <w:autoSpaceDE w:val="0"/>
                    <w:autoSpaceDN w:val="0"/>
                    <w:adjustRightInd w:val="0"/>
                    <w:jc w:val="center"/>
                    <w:rPr>
                      <w:rFonts w:ascii="Verdana" w:hAnsi="Verdana" w:cs="Calibri"/>
                      <w:sz w:val="16"/>
                      <w:szCs w:val="16"/>
                      <w:lang w:eastAsia="es-ES"/>
                    </w:rPr>
                  </w:pPr>
                  <w:r w:rsidRPr="00B37D27">
                    <w:rPr>
                      <w:rFonts w:ascii="Verdana" w:hAnsi="Verdana" w:cs="Calibri"/>
                      <w:sz w:val="16"/>
                      <w:szCs w:val="16"/>
                      <w:lang w:eastAsia="es-ES"/>
                    </w:rPr>
                    <w:t>DESCRIPCION</w:t>
                  </w:r>
                </w:p>
              </w:tc>
              <w:tc>
                <w:tcPr>
                  <w:tcW w:w="5003" w:type="dxa"/>
                  <w:shd w:val="clear" w:color="auto" w:fill="auto"/>
                  <w:vAlign w:val="center"/>
                </w:tcPr>
                <w:p w:rsidR="00B37D27" w:rsidRPr="00B37D27" w:rsidRDefault="00B37D27" w:rsidP="00B37D27">
                  <w:pPr>
                    <w:autoSpaceDE w:val="0"/>
                    <w:autoSpaceDN w:val="0"/>
                    <w:adjustRightInd w:val="0"/>
                    <w:jc w:val="both"/>
                    <w:rPr>
                      <w:rFonts w:ascii="Verdana" w:hAnsi="Verdana" w:cs="Calibri"/>
                      <w:sz w:val="16"/>
                      <w:szCs w:val="16"/>
                      <w:lang w:eastAsia="es-ES"/>
                    </w:rPr>
                  </w:pPr>
                  <w:r w:rsidRPr="00B37D27">
                    <w:rPr>
                      <w:rFonts w:ascii="Verdana" w:hAnsi="Verdana" w:cs="Calibri"/>
                      <w:sz w:val="16"/>
                      <w:szCs w:val="16"/>
                      <w:lang w:eastAsia="es-ES"/>
                    </w:rPr>
                    <w:t>Válvula esférica paso total de 3/4” tripartita, conexión rosca NPT hembra entrada y salida, Presión de Trabajo: 1000 PSI.</w:t>
                  </w:r>
                </w:p>
                <w:p w:rsidR="00B37D27" w:rsidRPr="00B37D27" w:rsidRDefault="00B37D27" w:rsidP="00B37D27">
                  <w:pPr>
                    <w:autoSpaceDE w:val="0"/>
                    <w:autoSpaceDN w:val="0"/>
                    <w:adjustRightInd w:val="0"/>
                    <w:jc w:val="both"/>
                    <w:rPr>
                      <w:rFonts w:ascii="Verdana" w:hAnsi="Verdana" w:cs="Calibri"/>
                      <w:sz w:val="16"/>
                      <w:szCs w:val="16"/>
                      <w:lang w:eastAsia="es-ES"/>
                    </w:rPr>
                  </w:pPr>
                  <w:r w:rsidRPr="00B37D27">
                    <w:rPr>
                      <w:rFonts w:ascii="Verdana" w:hAnsi="Verdana" w:cs="Calibri"/>
                      <w:sz w:val="16"/>
                      <w:szCs w:val="16"/>
                      <w:lang w:eastAsia="es-ES"/>
                    </w:rPr>
                    <w:t xml:space="preserve">Cuerpo y tapa: acero </w:t>
                  </w:r>
                  <w:proofErr w:type="spellStart"/>
                  <w:r w:rsidRPr="00B37D27">
                    <w:rPr>
                      <w:rFonts w:ascii="Verdana" w:hAnsi="Verdana" w:cs="Calibri"/>
                      <w:sz w:val="16"/>
                      <w:szCs w:val="16"/>
                      <w:lang w:eastAsia="es-ES"/>
                    </w:rPr>
                    <w:t>inox</w:t>
                  </w:r>
                  <w:proofErr w:type="spellEnd"/>
                  <w:r w:rsidRPr="00B37D27">
                    <w:rPr>
                      <w:rFonts w:ascii="Verdana" w:hAnsi="Verdana" w:cs="Calibri"/>
                      <w:sz w:val="16"/>
                      <w:szCs w:val="16"/>
                      <w:lang w:eastAsia="es-ES"/>
                    </w:rPr>
                    <w:t xml:space="preserve">, Bola: Acero inoxidable ASTM 351, Juntas y Asiento: PTFE + 15% FV </w:t>
                  </w:r>
                  <w:proofErr w:type="spellStart"/>
                  <w:r w:rsidRPr="00B37D27">
                    <w:rPr>
                      <w:rFonts w:ascii="Verdana" w:hAnsi="Verdana" w:cs="Calibri"/>
                      <w:sz w:val="16"/>
                      <w:szCs w:val="16"/>
                      <w:lang w:eastAsia="es-ES"/>
                    </w:rPr>
                    <w:t>teorica</w:t>
                  </w:r>
                  <w:proofErr w:type="spellEnd"/>
                  <w:r w:rsidRPr="00B37D27">
                    <w:rPr>
                      <w:rFonts w:ascii="Verdana" w:hAnsi="Verdana" w:cs="Calibri"/>
                      <w:sz w:val="16"/>
                      <w:szCs w:val="16"/>
                      <w:lang w:eastAsia="es-ES"/>
                    </w:rPr>
                    <w:t xml:space="preserve">, eje: </w:t>
                  </w:r>
                  <w:proofErr w:type="spellStart"/>
                  <w:r w:rsidRPr="00B37D27">
                    <w:rPr>
                      <w:rFonts w:ascii="Verdana" w:hAnsi="Verdana" w:cs="Calibri"/>
                      <w:sz w:val="16"/>
                      <w:szCs w:val="16"/>
                      <w:lang w:eastAsia="es-ES"/>
                    </w:rPr>
                    <w:t>vitón</w:t>
                  </w:r>
                  <w:proofErr w:type="spellEnd"/>
                  <w:r w:rsidRPr="00B37D27">
                    <w:rPr>
                      <w:rFonts w:ascii="Verdana" w:hAnsi="Verdana" w:cs="Calibri"/>
                      <w:sz w:val="16"/>
                      <w:szCs w:val="16"/>
                      <w:lang w:eastAsia="es-ES"/>
                    </w:rPr>
                    <w:t xml:space="preserve"> PN 63, temperatura: -25 </w:t>
                  </w:r>
                  <w:proofErr w:type="spellStart"/>
                  <w:r w:rsidRPr="00B37D27">
                    <w:rPr>
                      <w:rFonts w:ascii="Verdana" w:hAnsi="Verdana" w:cs="Calibri"/>
                      <w:sz w:val="16"/>
                      <w:szCs w:val="16"/>
                      <w:lang w:eastAsia="es-ES"/>
                    </w:rPr>
                    <w:t>ºC</w:t>
                  </w:r>
                  <w:proofErr w:type="spellEnd"/>
                  <w:r w:rsidRPr="00B37D27">
                    <w:rPr>
                      <w:rFonts w:ascii="Verdana" w:hAnsi="Verdana" w:cs="Calibri"/>
                      <w:sz w:val="16"/>
                      <w:szCs w:val="16"/>
                      <w:lang w:eastAsia="es-ES"/>
                    </w:rPr>
                    <w:t xml:space="preserve"> +180 </w:t>
                  </w:r>
                  <w:proofErr w:type="spellStart"/>
                  <w:r w:rsidRPr="00B37D27">
                    <w:rPr>
                      <w:rFonts w:ascii="Verdana" w:hAnsi="Verdana" w:cs="Calibri"/>
                      <w:sz w:val="16"/>
                      <w:szCs w:val="16"/>
                      <w:lang w:eastAsia="es-ES"/>
                    </w:rPr>
                    <w:t>ºC</w:t>
                  </w:r>
                  <w:proofErr w:type="spellEnd"/>
                  <w:r w:rsidRPr="00B37D27">
                    <w:rPr>
                      <w:rFonts w:ascii="Verdana" w:hAnsi="Verdana" w:cs="Calibri"/>
                      <w:sz w:val="16"/>
                      <w:szCs w:val="16"/>
                      <w:lang w:eastAsia="es-ES"/>
                    </w:rPr>
                    <w:t>, Accionamiento: Palanca</w:t>
                  </w:r>
                </w:p>
              </w:tc>
            </w:tr>
          </w:tbl>
          <w:p w:rsidR="00B37D27" w:rsidRPr="00B37D27" w:rsidRDefault="00B37D27" w:rsidP="00B37D27">
            <w:pPr>
              <w:autoSpaceDE w:val="0"/>
              <w:autoSpaceDN w:val="0"/>
              <w:adjustRightInd w:val="0"/>
              <w:jc w:val="both"/>
              <w:rPr>
                <w:rFonts w:ascii="Verdana" w:hAnsi="Verdana" w:cs="Calibri"/>
                <w:b/>
                <w:sz w:val="16"/>
                <w:szCs w:val="16"/>
                <w:lang w:eastAsia="es-ES"/>
              </w:rPr>
            </w:pPr>
          </w:p>
          <w:p w:rsidR="00B37D27" w:rsidRPr="00B37D27" w:rsidRDefault="00B37D27" w:rsidP="00B37D27">
            <w:pPr>
              <w:autoSpaceDE w:val="0"/>
              <w:autoSpaceDN w:val="0"/>
              <w:adjustRightInd w:val="0"/>
              <w:jc w:val="both"/>
              <w:rPr>
                <w:rFonts w:ascii="Verdana" w:hAnsi="Verdana" w:cs="Calibri"/>
                <w:b/>
                <w:sz w:val="16"/>
                <w:szCs w:val="16"/>
                <w:lang w:val="es-BO" w:eastAsia="es-ES"/>
              </w:rPr>
            </w:pPr>
            <w:r w:rsidRPr="00B37D27">
              <w:rPr>
                <w:rFonts w:ascii="Verdana" w:hAnsi="Verdana" w:cs="Calibri"/>
                <w:b/>
                <w:sz w:val="16"/>
                <w:szCs w:val="16"/>
                <w:lang w:val="es-BO" w:eastAsia="es-ES"/>
              </w:rPr>
              <w:t>Nº ITEM 5: VALVULA ESFERICA PASO TOTAL DE 1" TRIPARTITA, ACERO INOX, CONEXIÓN NPT HEMBRA ENTRADA Y SALIDA</w:t>
            </w:r>
          </w:p>
          <w:p w:rsidR="00B37D27" w:rsidRPr="00B37D27" w:rsidRDefault="00B37D27" w:rsidP="00B37D27">
            <w:pPr>
              <w:autoSpaceDE w:val="0"/>
              <w:autoSpaceDN w:val="0"/>
              <w:adjustRightInd w:val="0"/>
              <w:jc w:val="both"/>
              <w:rPr>
                <w:rFonts w:ascii="Verdana" w:hAnsi="Verdana" w:cs="Calibri"/>
                <w:b/>
                <w:sz w:val="16"/>
                <w:szCs w:val="16"/>
                <w:lang w:val="es-BO" w:eastAsia="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29"/>
              <w:gridCol w:w="5003"/>
            </w:tblGrid>
            <w:tr w:rsidR="00B37D27" w:rsidRPr="00B37D27" w:rsidTr="00EF3D5C">
              <w:trPr>
                <w:jc w:val="center"/>
              </w:trPr>
              <w:tc>
                <w:tcPr>
                  <w:tcW w:w="2629" w:type="dxa"/>
                  <w:shd w:val="clear" w:color="auto" w:fill="auto"/>
                  <w:vAlign w:val="center"/>
                </w:tcPr>
                <w:p w:rsidR="00B37D27" w:rsidRPr="00B37D27" w:rsidRDefault="00B37D27" w:rsidP="00B37D27">
                  <w:pPr>
                    <w:autoSpaceDE w:val="0"/>
                    <w:autoSpaceDN w:val="0"/>
                    <w:adjustRightInd w:val="0"/>
                    <w:jc w:val="center"/>
                    <w:rPr>
                      <w:rFonts w:ascii="Verdana" w:hAnsi="Verdana" w:cs="Calibri"/>
                      <w:sz w:val="16"/>
                      <w:szCs w:val="16"/>
                      <w:lang w:eastAsia="es-ES"/>
                    </w:rPr>
                  </w:pPr>
                  <w:r w:rsidRPr="00B37D27">
                    <w:rPr>
                      <w:rFonts w:ascii="Verdana" w:hAnsi="Verdana" w:cs="Calibri"/>
                      <w:sz w:val="16"/>
                      <w:szCs w:val="16"/>
                      <w:lang w:eastAsia="es-ES"/>
                    </w:rPr>
                    <w:t>PROCEDENCIA Y MARCA</w:t>
                  </w:r>
                </w:p>
              </w:tc>
              <w:tc>
                <w:tcPr>
                  <w:tcW w:w="5003" w:type="dxa"/>
                  <w:shd w:val="clear" w:color="auto" w:fill="auto"/>
                  <w:vAlign w:val="center"/>
                </w:tcPr>
                <w:p w:rsidR="00B37D27" w:rsidRPr="00B37D27" w:rsidRDefault="00B37D27" w:rsidP="00B37D27">
                  <w:pPr>
                    <w:autoSpaceDE w:val="0"/>
                    <w:autoSpaceDN w:val="0"/>
                    <w:adjustRightInd w:val="0"/>
                    <w:rPr>
                      <w:rFonts w:ascii="Verdana" w:hAnsi="Verdana" w:cs="Calibri"/>
                      <w:sz w:val="16"/>
                      <w:szCs w:val="16"/>
                      <w:lang w:eastAsia="es-ES"/>
                    </w:rPr>
                  </w:pPr>
                  <w:r w:rsidRPr="00B37D27">
                    <w:rPr>
                      <w:rFonts w:ascii="Verdana" w:hAnsi="Verdana" w:cs="Calibri"/>
                      <w:sz w:val="16"/>
                      <w:szCs w:val="16"/>
                      <w:lang w:eastAsia="es-ES"/>
                    </w:rPr>
                    <w:t>Especificar</w:t>
                  </w:r>
                </w:p>
              </w:tc>
            </w:tr>
            <w:tr w:rsidR="00B37D27" w:rsidRPr="00B37D27" w:rsidTr="00EF3D5C">
              <w:trPr>
                <w:jc w:val="center"/>
              </w:trPr>
              <w:tc>
                <w:tcPr>
                  <w:tcW w:w="2629" w:type="dxa"/>
                  <w:shd w:val="clear" w:color="auto" w:fill="auto"/>
                  <w:vAlign w:val="center"/>
                </w:tcPr>
                <w:p w:rsidR="00B37D27" w:rsidRPr="00B37D27" w:rsidRDefault="00B37D27" w:rsidP="00B37D27">
                  <w:pPr>
                    <w:autoSpaceDE w:val="0"/>
                    <w:autoSpaceDN w:val="0"/>
                    <w:adjustRightInd w:val="0"/>
                    <w:jc w:val="center"/>
                    <w:rPr>
                      <w:rFonts w:ascii="Verdana" w:hAnsi="Verdana" w:cs="Calibri"/>
                      <w:sz w:val="16"/>
                      <w:szCs w:val="16"/>
                      <w:lang w:eastAsia="es-ES"/>
                    </w:rPr>
                  </w:pPr>
                  <w:r w:rsidRPr="00B37D27">
                    <w:rPr>
                      <w:rFonts w:ascii="Verdana" w:hAnsi="Verdana" w:cs="Calibri"/>
                      <w:sz w:val="16"/>
                      <w:szCs w:val="16"/>
                      <w:lang w:eastAsia="es-ES"/>
                    </w:rPr>
                    <w:t>CANTIDAD</w:t>
                  </w:r>
                </w:p>
              </w:tc>
              <w:tc>
                <w:tcPr>
                  <w:tcW w:w="5003" w:type="dxa"/>
                  <w:shd w:val="clear" w:color="auto" w:fill="auto"/>
                  <w:vAlign w:val="center"/>
                </w:tcPr>
                <w:p w:rsidR="00B37D27" w:rsidRPr="00B37D27" w:rsidRDefault="00B37D27" w:rsidP="00B37D27">
                  <w:pPr>
                    <w:autoSpaceDE w:val="0"/>
                    <w:autoSpaceDN w:val="0"/>
                    <w:adjustRightInd w:val="0"/>
                    <w:rPr>
                      <w:rFonts w:ascii="Verdana" w:hAnsi="Verdana" w:cs="Calibri"/>
                      <w:sz w:val="16"/>
                      <w:szCs w:val="16"/>
                      <w:lang w:eastAsia="es-ES"/>
                    </w:rPr>
                  </w:pPr>
                  <w:r w:rsidRPr="00B37D27">
                    <w:rPr>
                      <w:rFonts w:ascii="Verdana" w:hAnsi="Verdana" w:cs="Calibri"/>
                      <w:sz w:val="16"/>
                      <w:szCs w:val="16"/>
                      <w:lang w:eastAsia="es-ES"/>
                    </w:rPr>
                    <w:t xml:space="preserve">20 </w:t>
                  </w:r>
                  <w:proofErr w:type="spellStart"/>
                  <w:r w:rsidRPr="00B37D27">
                    <w:rPr>
                      <w:rFonts w:ascii="Verdana" w:hAnsi="Verdana" w:cs="Calibri"/>
                      <w:sz w:val="16"/>
                      <w:szCs w:val="16"/>
                      <w:lang w:eastAsia="es-ES"/>
                    </w:rPr>
                    <w:t>Pza</w:t>
                  </w:r>
                  <w:proofErr w:type="spellEnd"/>
                </w:p>
              </w:tc>
            </w:tr>
            <w:tr w:rsidR="00B37D27" w:rsidRPr="00B37D27" w:rsidTr="00EF3D5C">
              <w:trPr>
                <w:trHeight w:val="398"/>
                <w:jc w:val="center"/>
              </w:trPr>
              <w:tc>
                <w:tcPr>
                  <w:tcW w:w="2629" w:type="dxa"/>
                  <w:shd w:val="clear" w:color="auto" w:fill="auto"/>
                  <w:vAlign w:val="center"/>
                </w:tcPr>
                <w:p w:rsidR="00B37D27" w:rsidRPr="00B37D27" w:rsidRDefault="00B37D27" w:rsidP="00B37D27">
                  <w:pPr>
                    <w:autoSpaceDE w:val="0"/>
                    <w:autoSpaceDN w:val="0"/>
                    <w:adjustRightInd w:val="0"/>
                    <w:jc w:val="center"/>
                    <w:rPr>
                      <w:rFonts w:ascii="Verdana" w:hAnsi="Verdana" w:cs="Calibri"/>
                      <w:sz w:val="16"/>
                      <w:szCs w:val="16"/>
                      <w:lang w:eastAsia="es-ES"/>
                    </w:rPr>
                  </w:pPr>
                  <w:r w:rsidRPr="00B37D27">
                    <w:rPr>
                      <w:rFonts w:ascii="Verdana" w:hAnsi="Verdana" w:cs="Calibri"/>
                      <w:sz w:val="16"/>
                      <w:szCs w:val="16"/>
                      <w:lang w:eastAsia="es-ES"/>
                    </w:rPr>
                    <w:t>DESCRIPCION</w:t>
                  </w:r>
                </w:p>
              </w:tc>
              <w:tc>
                <w:tcPr>
                  <w:tcW w:w="5003" w:type="dxa"/>
                  <w:shd w:val="clear" w:color="auto" w:fill="auto"/>
                  <w:vAlign w:val="center"/>
                </w:tcPr>
                <w:p w:rsidR="00B37D27" w:rsidRPr="00B37D27" w:rsidRDefault="00B37D27" w:rsidP="00B37D27">
                  <w:pPr>
                    <w:autoSpaceDE w:val="0"/>
                    <w:autoSpaceDN w:val="0"/>
                    <w:adjustRightInd w:val="0"/>
                    <w:jc w:val="both"/>
                    <w:rPr>
                      <w:rFonts w:ascii="Verdana" w:hAnsi="Verdana" w:cs="Calibri"/>
                      <w:sz w:val="16"/>
                      <w:szCs w:val="16"/>
                      <w:lang w:eastAsia="es-ES"/>
                    </w:rPr>
                  </w:pPr>
                  <w:r w:rsidRPr="00B37D27">
                    <w:rPr>
                      <w:rFonts w:ascii="Verdana" w:hAnsi="Verdana" w:cs="Calibri"/>
                      <w:sz w:val="16"/>
                      <w:szCs w:val="16"/>
                      <w:lang w:eastAsia="es-ES"/>
                    </w:rPr>
                    <w:t>Válvula esférica paso total de 1” tripartita, conexión rosca NPT hembra entrada y salida, Presión de Trabajo: 1000 PSI.</w:t>
                  </w:r>
                </w:p>
                <w:p w:rsidR="00B37D27" w:rsidRPr="00B37D27" w:rsidRDefault="00B37D27" w:rsidP="00B37D27">
                  <w:pPr>
                    <w:autoSpaceDE w:val="0"/>
                    <w:autoSpaceDN w:val="0"/>
                    <w:adjustRightInd w:val="0"/>
                    <w:jc w:val="both"/>
                    <w:rPr>
                      <w:rFonts w:ascii="Verdana" w:hAnsi="Verdana" w:cs="Calibri"/>
                      <w:sz w:val="16"/>
                      <w:szCs w:val="16"/>
                      <w:lang w:eastAsia="es-ES"/>
                    </w:rPr>
                  </w:pPr>
                  <w:r w:rsidRPr="00B37D27">
                    <w:rPr>
                      <w:rFonts w:ascii="Verdana" w:hAnsi="Verdana" w:cs="Calibri"/>
                      <w:sz w:val="16"/>
                      <w:szCs w:val="16"/>
                      <w:lang w:eastAsia="es-ES"/>
                    </w:rPr>
                    <w:t xml:space="preserve">Cuerpo y tapa: acero </w:t>
                  </w:r>
                  <w:proofErr w:type="spellStart"/>
                  <w:r w:rsidRPr="00B37D27">
                    <w:rPr>
                      <w:rFonts w:ascii="Verdana" w:hAnsi="Verdana" w:cs="Calibri"/>
                      <w:sz w:val="16"/>
                      <w:szCs w:val="16"/>
                      <w:lang w:eastAsia="es-ES"/>
                    </w:rPr>
                    <w:t>inox</w:t>
                  </w:r>
                  <w:proofErr w:type="spellEnd"/>
                  <w:r w:rsidRPr="00B37D27">
                    <w:rPr>
                      <w:rFonts w:ascii="Verdana" w:hAnsi="Verdana" w:cs="Calibri"/>
                      <w:sz w:val="16"/>
                      <w:szCs w:val="16"/>
                      <w:lang w:eastAsia="es-ES"/>
                    </w:rPr>
                    <w:t xml:space="preserve">, Bola: Acero inoxidable ASTM 351, Juntas y Asiento: PTFE + 15% FV </w:t>
                  </w:r>
                  <w:proofErr w:type="spellStart"/>
                  <w:r w:rsidRPr="00B37D27">
                    <w:rPr>
                      <w:rFonts w:ascii="Verdana" w:hAnsi="Verdana" w:cs="Calibri"/>
                      <w:sz w:val="16"/>
                      <w:szCs w:val="16"/>
                      <w:lang w:eastAsia="es-ES"/>
                    </w:rPr>
                    <w:t>teorica</w:t>
                  </w:r>
                  <w:proofErr w:type="spellEnd"/>
                  <w:r w:rsidRPr="00B37D27">
                    <w:rPr>
                      <w:rFonts w:ascii="Verdana" w:hAnsi="Verdana" w:cs="Calibri"/>
                      <w:sz w:val="16"/>
                      <w:szCs w:val="16"/>
                      <w:lang w:eastAsia="es-ES"/>
                    </w:rPr>
                    <w:t xml:space="preserve">, eje: </w:t>
                  </w:r>
                  <w:proofErr w:type="spellStart"/>
                  <w:r w:rsidRPr="00B37D27">
                    <w:rPr>
                      <w:rFonts w:ascii="Verdana" w:hAnsi="Verdana" w:cs="Calibri"/>
                      <w:sz w:val="16"/>
                      <w:szCs w:val="16"/>
                      <w:lang w:eastAsia="es-ES"/>
                    </w:rPr>
                    <w:t>vitón</w:t>
                  </w:r>
                  <w:proofErr w:type="spellEnd"/>
                  <w:r w:rsidRPr="00B37D27">
                    <w:rPr>
                      <w:rFonts w:ascii="Verdana" w:hAnsi="Verdana" w:cs="Calibri"/>
                      <w:sz w:val="16"/>
                      <w:szCs w:val="16"/>
                      <w:lang w:eastAsia="es-ES"/>
                    </w:rPr>
                    <w:t xml:space="preserve"> PN 63, temperatura: -25 </w:t>
                  </w:r>
                  <w:proofErr w:type="spellStart"/>
                  <w:r w:rsidRPr="00B37D27">
                    <w:rPr>
                      <w:rFonts w:ascii="Verdana" w:hAnsi="Verdana" w:cs="Calibri"/>
                      <w:sz w:val="16"/>
                      <w:szCs w:val="16"/>
                      <w:lang w:eastAsia="es-ES"/>
                    </w:rPr>
                    <w:t>ºC</w:t>
                  </w:r>
                  <w:proofErr w:type="spellEnd"/>
                  <w:r w:rsidRPr="00B37D27">
                    <w:rPr>
                      <w:rFonts w:ascii="Verdana" w:hAnsi="Verdana" w:cs="Calibri"/>
                      <w:sz w:val="16"/>
                      <w:szCs w:val="16"/>
                      <w:lang w:eastAsia="es-ES"/>
                    </w:rPr>
                    <w:t xml:space="preserve"> +180 </w:t>
                  </w:r>
                  <w:proofErr w:type="spellStart"/>
                  <w:r w:rsidRPr="00B37D27">
                    <w:rPr>
                      <w:rFonts w:ascii="Verdana" w:hAnsi="Verdana" w:cs="Calibri"/>
                      <w:sz w:val="16"/>
                      <w:szCs w:val="16"/>
                      <w:lang w:eastAsia="es-ES"/>
                    </w:rPr>
                    <w:t>ºC</w:t>
                  </w:r>
                  <w:proofErr w:type="spellEnd"/>
                  <w:r w:rsidRPr="00B37D27">
                    <w:rPr>
                      <w:rFonts w:ascii="Verdana" w:hAnsi="Verdana" w:cs="Calibri"/>
                      <w:sz w:val="16"/>
                      <w:szCs w:val="16"/>
                      <w:lang w:eastAsia="es-ES"/>
                    </w:rPr>
                    <w:t>, Accionamiento: Palanca</w:t>
                  </w:r>
                </w:p>
              </w:tc>
            </w:tr>
          </w:tbl>
          <w:p w:rsidR="00B37D27" w:rsidRPr="00B37D27" w:rsidRDefault="00B37D27" w:rsidP="00B37D27">
            <w:pPr>
              <w:autoSpaceDE w:val="0"/>
              <w:autoSpaceDN w:val="0"/>
              <w:adjustRightInd w:val="0"/>
              <w:jc w:val="both"/>
              <w:rPr>
                <w:rFonts w:ascii="Verdana" w:hAnsi="Verdana" w:cs="Calibri"/>
                <w:b/>
                <w:sz w:val="16"/>
                <w:szCs w:val="16"/>
                <w:lang w:eastAsia="es-ES"/>
              </w:rPr>
            </w:pPr>
          </w:p>
          <w:p w:rsidR="00B37D27" w:rsidRPr="00B37D27" w:rsidRDefault="00B37D27" w:rsidP="00B37D27">
            <w:pPr>
              <w:autoSpaceDE w:val="0"/>
              <w:autoSpaceDN w:val="0"/>
              <w:adjustRightInd w:val="0"/>
              <w:jc w:val="both"/>
              <w:rPr>
                <w:rFonts w:ascii="Verdana" w:hAnsi="Verdana" w:cs="Calibri"/>
                <w:b/>
                <w:sz w:val="16"/>
                <w:szCs w:val="16"/>
                <w:lang w:val="es-BO" w:eastAsia="es-ES"/>
              </w:rPr>
            </w:pPr>
          </w:p>
          <w:p w:rsidR="00B37D27" w:rsidRPr="00B37D27" w:rsidRDefault="00B37D27" w:rsidP="00B37D27">
            <w:pPr>
              <w:autoSpaceDE w:val="0"/>
              <w:autoSpaceDN w:val="0"/>
              <w:adjustRightInd w:val="0"/>
              <w:jc w:val="both"/>
              <w:rPr>
                <w:rFonts w:ascii="Verdana" w:hAnsi="Verdana" w:cs="Calibri"/>
                <w:b/>
                <w:sz w:val="16"/>
                <w:szCs w:val="16"/>
                <w:lang w:val="es-BO" w:eastAsia="es-ES"/>
              </w:rPr>
            </w:pPr>
            <w:r w:rsidRPr="00B37D27">
              <w:rPr>
                <w:rFonts w:ascii="Verdana" w:hAnsi="Verdana" w:cs="Calibri"/>
                <w:b/>
                <w:sz w:val="16"/>
                <w:szCs w:val="16"/>
                <w:lang w:val="es-BO" w:eastAsia="es-ES"/>
              </w:rPr>
              <w:t>Nº ITEM 6: VALVULA ESFERICA PASO TOTAL DE 1 1/2" TRIPARTITA, ACERO INOX, CONEXIÓN NPT HEMBRA ENTRADA Y SALIDA</w:t>
            </w:r>
          </w:p>
          <w:p w:rsidR="00B37D27" w:rsidRPr="00B37D27" w:rsidRDefault="00B37D27" w:rsidP="00B37D27">
            <w:pPr>
              <w:autoSpaceDE w:val="0"/>
              <w:autoSpaceDN w:val="0"/>
              <w:adjustRightInd w:val="0"/>
              <w:jc w:val="both"/>
              <w:rPr>
                <w:rFonts w:ascii="Verdana" w:hAnsi="Verdana" w:cs="Calibri"/>
                <w:b/>
                <w:sz w:val="16"/>
                <w:szCs w:val="16"/>
                <w:lang w:val="es-BO" w:eastAsia="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29"/>
              <w:gridCol w:w="5003"/>
            </w:tblGrid>
            <w:tr w:rsidR="00B37D27" w:rsidRPr="00B37D27" w:rsidTr="00EF3D5C">
              <w:trPr>
                <w:jc w:val="center"/>
              </w:trPr>
              <w:tc>
                <w:tcPr>
                  <w:tcW w:w="2629" w:type="dxa"/>
                  <w:shd w:val="clear" w:color="auto" w:fill="auto"/>
                  <w:vAlign w:val="center"/>
                </w:tcPr>
                <w:p w:rsidR="00B37D27" w:rsidRPr="00B37D27" w:rsidRDefault="00B37D27" w:rsidP="00B37D27">
                  <w:pPr>
                    <w:autoSpaceDE w:val="0"/>
                    <w:autoSpaceDN w:val="0"/>
                    <w:adjustRightInd w:val="0"/>
                    <w:jc w:val="center"/>
                    <w:rPr>
                      <w:rFonts w:ascii="Verdana" w:hAnsi="Verdana" w:cs="Calibri"/>
                      <w:sz w:val="16"/>
                      <w:szCs w:val="16"/>
                      <w:lang w:eastAsia="es-ES"/>
                    </w:rPr>
                  </w:pPr>
                  <w:r w:rsidRPr="00B37D27">
                    <w:rPr>
                      <w:rFonts w:ascii="Verdana" w:hAnsi="Verdana" w:cs="Calibri"/>
                      <w:sz w:val="16"/>
                      <w:szCs w:val="16"/>
                      <w:lang w:eastAsia="es-ES"/>
                    </w:rPr>
                    <w:t>PROCEDENCIA Y MARCA</w:t>
                  </w:r>
                </w:p>
              </w:tc>
              <w:tc>
                <w:tcPr>
                  <w:tcW w:w="5003" w:type="dxa"/>
                  <w:shd w:val="clear" w:color="auto" w:fill="auto"/>
                  <w:vAlign w:val="center"/>
                </w:tcPr>
                <w:p w:rsidR="00B37D27" w:rsidRPr="00B37D27" w:rsidRDefault="00B37D27" w:rsidP="00B37D27">
                  <w:pPr>
                    <w:autoSpaceDE w:val="0"/>
                    <w:autoSpaceDN w:val="0"/>
                    <w:adjustRightInd w:val="0"/>
                    <w:rPr>
                      <w:rFonts w:ascii="Verdana" w:hAnsi="Verdana" w:cs="Calibri"/>
                      <w:sz w:val="16"/>
                      <w:szCs w:val="16"/>
                      <w:lang w:eastAsia="es-ES"/>
                    </w:rPr>
                  </w:pPr>
                  <w:r w:rsidRPr="00B37D27">
                    <w:rPr>
                      <w:rFonts w:ascii="Verdana" w:hAnsi="Verdana" w:cs="Calibri"/>
                      <w:sz w:val="16"/>
                      <w:szCs w:val="16"/>
                      <w:lang w:eastAsia="es-ES"/>
                    </w:rPr>
                    <w:t>Especificar</w:t>
                  </w:r>
                </w:p>
              </w:tc>
            </w:tr>
            <w:tr w:rsidR="00B37D27" w:rsidRPr="00B37D27" w:rsidTr="00EF3D5C">
              <w:trPr>
                <w:jc w:val="center"/>
              </w:trPr>
              <w:tc>
                <w:tcPr>
                  <w:tcW w:w="2629" w:type="dxa"/>
                  <w:shd w:val="clear" w:color="auto" w:fill="auto"/>
                  <w:vAlign w:val="center"/>
                </w:tcPr>
                <w:p w:rsidR="00B37D27" w:rsidRPr="00B37D27" w:rsidRDefault="00B37D27" w:rsidP="00B37D27">
                  <w:pPr>
                    <w:autoSpaceDE w:val="0"/>
                    <w:autoSpaceDN w:val="0"/>
                    <w:adjustRightInd w:val="0"/>
                    <w:jc w:val="center"/>
                    <w:rPr>
                      <w:rFonts w:ascii="Verdana" w:hAnsi="Verdana" w:cs="Calibri"/>
                      <w:sz w:val="16"/>
                      <w:szCs w:val="16"/>
                      <w:lang w:eastAsia="es-ES"/>
                    </w:rPr>
                  </w:pPr>
                  <w:r w:rsidRPr="00B37D27">
                    <w:rPr>
                      <w:rFonts w:ascii="Verdana" w:hAnsi="Verdana" w:cs="Calibri"/>
                      <w:sz w:val="16"/>
                      <w:szCs w:val="16"/>
                      <w:lang w:eastAsia="es-ES"/>
                    </w:rPr>
                    <w:t>CANTIDAD</w:t>
                  </w:r>
                </w:p>
              </w:tc>
              <w:tc>
                <w:tcPr>
                  <w:tcW w:w="5003" w:type="dxa"/>
                  <w:shd w:val="clear" w:color="auto" w:fill="auto"/>
                  <w:vAlign w:val="center"/>
                </w:tcPr>
                <w:p w:rsidR="00B37D27" w:rsidRPr="00B37D27" w:rsidRDefault="00B37D27" w:rsidP="00B37D27">
                  <w:pPr>
                    <w:autoSpaceDE w:val="0"/>
                    <w:autoSpaceDN w:val="0"/>
                    <w:adjustRightInd w:val="0"/>
                    <w:rPr>
                      <w:rFonts w:ascii="Verdana" w:hAnsi="Verdana" w:cs="Calibri"/>
                      <w:sz w:val="16"/>
                      <w:szCs w:val="16"/>
                      <w:lang w:eastAsia="es-ES"/>
                    </w:rPr>
                  </w:pPr>
                  <w:r w:rsidRPr="00B37D27">
                    <w:rPr>
                      <w:rFonts w:ascii="Verdana" w:hAnsi="Verdana" w:cs="Calibri"/>
                      <w:sz w:val="16"/>
                      <w:szCs w:val="16"/>
                      <w:lang w:eastAsia="es-ES"/>
                    </w:rPr>
                    <w:t xml:space="preserve">15 </w:t>
                  </w:r>
                  <w:proofErr w:type="spellStart"/>
                  <w:r w:rsidRPr="00B37D27">
                    <w:rPr>
                      <w:rFonts w:ascii="Verdana" w:hAnsi="Verdana" w:cs="Calibri"/>
                      <w:sz w:val="16"/>
                      <w:szCs w:val="16"/>
                      <w:lang w:eastAsia="es-ES"/>
                    </w:rPr>
                    <w:t>Pza</w:t>
                  </w:r>
                  <w:proofErr w:type="spellEnd"/>
                </w:p>
              </w:tc>
            </w:tr>
            <w:tr w:rsidR="00B37D27" w:rsidRPr="00B37D27" w:rsidTr="00EF3D5C">
              <w:trPr>
                <w:trHeight w:val="398"/>
                <w:jc w:val="center"/>
              </w:trPr>
              <w:tc>
                <w:tcPr>
                  <w:tcW w:w="2629" w:type="dxa"/>
                  <w:shd w:val="clear" w:color="auto" w:fill="auto"/>
                  <w:vAlign w:val="center"/>
                </w:tcPr>
                <w:p w:rsidR="00B37D27" w:rsidRPr="00B37D27" w:rsidRDefault="00B37D27" w:rsidP="00B37D27">
                  <w:pPr>
                    <w:autoSpaceDE w:val="0"/>
                    <w:autoSpaceDN w:val="0"/>
                    <w:adjustRightInd w:val="0"/>
                    <w:jc w:val="center"/>
                    <w:rPr>
                      <w:rFonts w:ascii="Verdana" w:hAnsi="Verdana" w:cs="Calibri"/>
                      <w:sz w:val="16"/>
                      <w:szCs w:val="16"/>
                      <w:lang w:eastAsia="es-ES"/>
                    </w:rPr>
                  </w:pPr>
                  <w:r w:rsidRPr="00B37D27">
                    <w:rPr>
                      <w:rFonts w:ascii="Verdana" w:hAnsi="Verdana" w:cs="Calibri"/>
                      <w:sz w:val="16"/>
                      <w:szCs w:val="16"/>
                      <w:lang w:eastAsia="es-ES"/>
                    </w:rPr>
                    <w:t>DESCRIPCION</w:t>
                  </w:r>
                </w:p>
              </w:tc>
              <w:tc>
                <w:tcPr>
                  <w:tcW w:w="5003" w:type="dxa"/>
                  <w:shd w:val="clear" w:color="auto" w:fill="auto"/>
                  <w:vAlign w:val="center"/>
                </w:tcPr>
                <w:p w:rsidR="00B37D27" w:rsidRPr="00B37D27" w:rsidRDefault="00B37D27" w:rsidP="00B37D27">
                  <w:pPr>
                    <w:autoSpaceDE w:val="0"/>
                    <w:autoSpaceDN w:val="0"/>
                    <w:adjustRightInd w:val="0"/>
                    <w:jc w:val="both"/>
                    <w:rPr>
                      <w:rFonts w:ascii="Verdana" w:hAnsi="Verdana" w:cs="Calibri"/>
                      <w:sz w:val="16"/>
                      <w:szCs w:val="16"/>
                      <w:lang w:eastAsia="es-ES"/>
                    </w:rPr>
                  </w:pPr>
                  <w:r w:rsidRPr="00B37D27">
                    <w:rPr>
                      <w:rFonts w:ascii="Verdana" w:hAnsi="Verdana" w:cs="Calibri"/>
                      <w:sz w:val="16"/>
                      <w:szCs w:val="16"/>
                      <w:lang w:eastAsia="es-ES"/>
                    </w:rPr>
                    <w:t>Válvula esférica paso total de 1 1/2” tripartita, conexión rosca NPT hembra entrada y salida, Presión de Trabajo: 1000 PSI.</w:t>
                  </w:r>
                </w:p>
                <w:p w:rsidR="00B37D27" w:rsidRPr="00B37D27" w:rsidRDefault="00B37D27" w:rsidP="00B37D27">
                  <w:pPr>
                    <w:autoSpaceDE w:val="0"/>
                    <w:autoSpaceDN w:val="0"/>
                    <w:adjustRightInd w:val="0"/>
                    <w:jc w:val="both"/>
                    <w:rPr>
                      <w:rFonts w:ascii="Verdana" w:hAnsi="Verdana" w:cs="Calibri"/>
                      <w:sz w:val="16"/>
                      <w:szCs w:val="16"/>
                      <w:lang w:eastAsia="es-ES"/>
                    </w:rPr>
                  </w:pPr>
                  <w:r w:rsidRPr="00B37D27">
                    <w:rPr>
                      <w:rFonts w:ascii="Verdana" w:hAnsi="Verdana" w:cs="Calibri"/>
                      <w:sz w:val="16"/>
                      <w:szCs w:val="16"/>
                      <w:lang w:eastAsia="es-ES"/>
                    </w:rPr>
                    <w:lastRenderedPageBreak/>
                    <w:t xml:space="preserve">Cuerpo y tapa: acero </w:t>
                  </w:r>
                  <w:proofErr w:type="spellStart"/>
                  <w:r w:rsidRPr="00B37D27">
                    <w:rPr>
                      <w:rFonts w:ascii="Verdana" w:hAnsi="Verdana" w:cs="Calibri"/>
                      <w:sz w:val="16"/>
                      <w:szCs w:val="16"/>
                      <w:lang w:eastAsia="es-ES"/>
                    </w:rPr>
                    <w:t>inox</w:t>
                  </w:r>
                  <w:proofErr w:type="spellEnd"/>
                  <w:r w:rsidRPr="00B37D27">
                    <w:rPr>
                      <w:rFonts w:ascii="Verdana" w:hAnsi="Verdana" w:cs="Calibri"/>
                      <w:sz w:val="16"/>
                      <w:szCs w:val="16"/>
                      <w:lang w:eastAsia="es-ES"/>
                    </w:rPr>
                    <w:t xml:space="preserve">, Bola: Acero inoxidable ASTM 351, Juntas y Asiento: PTFE + 15% FV </w:t>
                  </w:r>
                  <w:proofErr w:type="spellStart"/>
                  <w:r w:rsidRPr="00B37D27">
                    <w:rPr>
                      <w:rFonts w:ascii="Verdana" w:hAnsi="Verdana" w:cs="Calibri"/>
                      <w:sz w:val="16"/>
                      <w:szCs w:val="16"/>
                      <w:lang w:eastAsia="es-ES"/>
                    </w:rPr>
                    <w:t>teorica</w:t>
                  </w:r>
                  <w:proofErr w:type="spellEnd"/>
                  <w:r w:rsidRPr="00B37D27">
                    <w:rPr>
                      <w:rFonts w:ascii="Verdana" w:hAnsi="Verdana" w:cs="Calibri"/>
                      <w:sz w:val="16"/>
                      <w:szCs w:val="16"/>
                      <w:lang w:eastAsia="es-ES"/>
                    </w:rPr>
                    <w:t xml:space="preserve">, eje: </w:t>
                  </w:r>
                  <w:proofErr w:type="spellStart"/>
                  <w:r w:rsidRPr="00B37D27">
                    <w:rPr>
                      <w:rFonts w:ascii="Verdana" w:hAnsi="Verdana" w:cs="Calibri"/>
                      <w:sz w:val="16"/>
                      <w:szCs w:val="16"/>
                      <w:lang w:eastAsia="es-ES"/>
                    </w:rPr>
                    <w:t>vitón</w:t>
                  </w:r>
                  <w:proofErr w:type="spellEnd"/>
                  <w:r w:rsidRPr="00B37D27">
                    <w:rPr>
                      <w:rFonts w:ascii="Verdana" w:hAnsi="Verdana" w:cs="Calibri"/>
                      <w:sz w:val="16"/>
                      <w:szCs w:val="16"/>
                      <w:lang w:eastAsia="es-ES"/>
                    </w:rPr>
                    <w:t xml:space="preserve"> PN 63, temperatura: -25 </w:t>
                  </w:r>
                  <w:proofErr w:type="spellStart"/>
                  <w:r w:rsidRPr="00B37D27">
                    <w:rPr>
                      <w:rFonts w:ascii="Verdana" w:hAnsi="Verdana" w:cs="Calibri"/>
                      <w:sz w:val="16"/>
                      <w:szCs w:val="16"/>
                      <w:lang w:eastAsia="es-ES"/>
                    </w:rPr>
                    <w:t>ºC</w:t>
                  </w:r>
                  <w:proofErr w:type="spellEnd"/>
                  <w:r w:rsidRPr="00B37D27">
                    <w:rPr>
                      <w:rFonts w:ascii="Verdana" w:hAnsi="Verdana" w:cs="Calibri"/>
                      <w:sz w:val="16"/>
                      <w:szCs w:val="16"/>
                      <w:lang w:eastAsia="es-ES"/>
                    </w:rPr>
                    <w:t xml:space="preserve"> +180 </w:t>
                  </w:r>
                  <w:proofErr w:type="spellStart"/>
                  <w:r w:rsidRPr="00B37D27">
                    <w:rPr>
                      <w:rFonts w:ascii="Verdana" w:hAnsi="Verdana" w:cs="Calibri"/>
                      <w:sz w:val="16"/>
                      <w:szCs w:val="16"/>
                      <w:lang w:eastAsia="es-ES"/>
                    </w:rPr>
                    <w:t>ºC</w:t>
                  </w:r>
                  <w:proofErr w:type="spellEnd"/>
                  <w:r w:rsidRPr="00B37D27">
                    <w:rPr>
                      <w:rFonts w:ascii="Verdana" w:hAnsi="Verdana" w:cs="Calibri"/>
                      <w:sz w:val="16"/>
                      <w:szCs w:val="16"/>
                      <w:lang w:eastAsia="es-ES"/>
                    </w:rPr>
                    <w:t>, Accionamiento: Palanca</w:t>
                  </w:r>
                </w:p>
              </w:tc>
            </w:tr>
          </w:tbl>
          <w:p w:rsidR="00B37D27" w:rsidRPr="00B37D27" w:rsidRDefault="00B37D27" w:rsidP="00B37D27">
            <w:pPr>
              <w:autoSpaceDE w:val="0"/>
              <w:autoSpaceDN w:val="0"/>
              <w:adjustRightInd w:val="0"/>
              <w:jc w:val="both"/>
              <w:rPr>
                <w:rFonts w:ascii="Verdana" w:hAnsi="Verdana" w:cs="Calibri"/>
                <w:b/>
                <w:sz w:val="16"/>
                <w:szCs w:val="16"/>
                <w:lang w:eastAsia="es-ES"/>
              </w:rPr>
            </w:pPr>
          </w:p>
          <w:p w:rsidR="00B37D27" w:rsidRPr="00B37D27" w:rsidRDefault="00B37D27" w:rsidP="00B37D27">
            <w:pPr>
              <w:autoSpaceDE w:val="0"/>
              <w:autoSpaceDN w:val="0"/>
              <w:adjustRightInd w:val="0"/>
              <w:jc w:val="both"/>
              <w:rPr>
                <w:rFonts w:ascii="Verdana" w:hAnsi="Verdana" w:cs="Calibri"/>
                <w:b/>
                <w:sz w:val="16"/>
                <w:szCs w:val="16"/>
                <w:lang w:val="es-BO" w:eastAsia="es-ES"/>
              </w:rPr>
            </w:pPr>
          </w:p>
          <w:p w:rsidR="00B37D27" w:rsidRPr="00B37D27" w:rsidRDefault="00B37D27" w:rsidP="00B37D27">
            <w:pPr>
              <w:autoSpaceDE w:val="0"/>
              <w:autoSpaceDN w:val="0"/>
              <w:adjustRightInd w:val="0"/>
              <w:jc w:val="both"/>
              <w:rPr>
                <w:rFonts w:ascii="Verdana" w:hAnsi="Verdana" w:cs="Calibri"/>
                <w:b/>
                <w:sz w:val="16"/>
                <w:szCs w:val="16"/>
                <w:lang w:val="es-BO" w:eastAsia="es-ES"/>
              </w:rPr>
            </w:pPr>
            <w:r w:rsidRPr="00B37D27">
              <w:rPr>
                <w:rFonts w:ascii="Verdana" w:hAnsi="Verdana" w:cs="Calibri"/>
                <w:b/>
                <w:sz w:val="16"/>
                <w:szCs w:val="16"/>
                <w:lang w:val="es-BO" w:eastAsia="es-ES"/>
              </w:rPr>
              <w:t>Nº ITEM 7: VALVULA ESFERICA PASO TOTAL DE 2" TRIPARTITA, ACERO INOX, CONEXIÓN NPT HEMBRA ENTRADA Y SALIDA</w:t>
            </w:r>
          </w:p>
          <w:p w:rsidR="00B37D27" w:rsidRPr="00B37D27" w:rsidRDefault="00B37D27" w:rsidP="00B37D27">
            <w:pPr>
              <w:autoSpaceDE w:val="0"/>
              <w:autoSpaceDN w:val="0"/>
              <w:adjustRightInd w:val="0"/>
              <w:jc w:val="both"/>
              <w:rPr>
                <w:rFonts w:ascii="Verdana" w:hAnsi="Verdana" w:cs="Calibri"/>
                <w:b/>
                <w:sz w:val="16"/>
                <w:szCs w:val="16"/>
                <w:lang w:val="es-BO" w:eastAsia="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29"/>
              <w:gridCol w:w="5003"/>
            </w:tblGrid>
            <w:tr w:rsidR="00B37D27" w:rsidRPr="00B37D27" w:rsidTr="00EF3D5C">
              <w:trPr>
                <w:jc w:val="center"/>
              </w:trPr>
              <w:tc>
                <w:tcPr>
                  <w:tcW w:w="2629" w:type="dxa"/>
                  <w:shd w:val="clear" w:color="auto" w:fill="auto"/>
                  <w:vAlign w:val="center"/>
                </w:tcPr>
                <w:p w:rsidR="00B37D27" w:rsidRPr="00B37D27" w:rsidRDefault="00B37D27" w:rsidP="00B37D27">
                  <w:pPr>
                    <w:autoSpaceDE w:val="0"/>
                    <w:autoSpaceDN w:val="0"/>
                    <w:adjustRightInd w:val="0"/>
                    <w:jc w:val="center"/>
                    <w:rPr>
                      <w:rFonts w:ascii="Verdana" w:hAnsi="Verdana" w:cs="Calibri"/>
                      <w:sz w:val="16"/>
                      <w:szCs w:val="16"/>
                      <w:lang w:eastAsia="es-ES"/>
                    </w:rPr>
                  </w:pPr>
                  <w:r w:rsidRPr="00B37D27">
                    <w:rPr>
                      <w:rFonts w:ascii="Verdana" w:hAnsi="Verdana" w:cs="Calibri"/>
                      <w:sz w:val="16"/>
                      <w:szCs w:val="16"/>
                      <w:lang w:eastAsia="es-ES"/>
                    </w:rPr>
                    <w:t>PROCEDENCIA Y MARCA</w:t>
                  </w:r>
                </w:p>
              </w:tc>
              <w:tc>
                <w:tcPr>
                  <w:tcW w:w="5003" w:type="dxa"/>
                  <w:shd w:val="clear" w:color="auto" w:fill="auto"/>
                  <w:vAlign w:val="center"/>
                </w:tcPr>
                <w:p w:rsidR="00B37D27" w:rsidRPr="00B37D27" w:rsidRDefault="00B37D27" w:rsidP="00B37D27">
                  <w:pPr>
                    <w:autoSpaceDE w:val="0"/>
                    <w:autoSpaceDN w:val="0"/>
                    <w:adjustRightInd w:val="0"/>
                    <w:rPr>
                      <w:rFonts w:ascii="Verdana" w:hAnsi="Verdana" w:cs="Calibri"/>
                      <w:sz w:val="16"/>
                      <w:szCs w:val="16"/>
                      <w:lang w:eastAsia="es-ES"/>
                    </w:rPr>
                  </w:pPr>
                  <w:r w:rsidRPr="00B37D27">
                    <w:rPr>
                      <w:rFonts w:ascii="Verdana" w:hAnsi="Verdana" w:cs="Calibri"/>
                      <w:sz w:val="16"/>
                      <w:szCs w:val="16"/>
                      <w:lang w:eastAsia="es-ES"/>
                    </w:rPr>
                    <w:t>Especificar</w:t>
                  </w:r>
                </w:p>
              </w:tc>
            </w:tr>
            <w:tr w:rsidR="00B37D27" w:rsidRPr="00B37D27" w:rsidTr="00EF3D5C">
              <w:trPr>
                <w:jc w:val="center"/>
              </w:trPr>
              <w:tc>
                <w:tcPr>
                  <w:tcW w:w="2629" w:type="dxa"/>
                  <w:shd w:val="clear" w:color="auto" w:fill="auto"/>
                  <w:vAlign w:val="center"/>
                </w:tcPr>
                <w:p w:rsidR="00B37D27" w:rsidRPr="00B37D27" w:rsidRDefault="00B37D27" w:rsidP="00B37D27">
                  <w:pPr>
                    <w:autoSpaceDE w:val="0"/>
                    <w:autoSpaceDN w:val="0"/>
                    <w:adjustRightInd w:val="0"/>
                    <w:jc w:val="center"/>
                    <w:rPr>
                      <w:rFonts w:ascii="Verdana" w:hAnsi="Verdana" w:cs="Calibri"/>
                      <w:sz w:val="16"/>
                      <w:szCs w:val="16"/>
                      <w:lang w:eastAsia="es-ES"/>
                    </w:rPr>
                  </w:pPr>
                  <w:r w:rsidRPr="00B37D27">
                    <w:rPr>
                      <w:rFonts w:ascii="Verdana" w:hAnsi="Verdana" w:cs="Calibri"/>
                      <w:sz w:val="16"/>
                      <w:szCs w:val="16"/>
                      <w:lang w:eastAsia="es-ES"/>
                    </w:rPr>
                    <w:t>CANTIDAD</w:t>
                  </w:r>
                </w:p>
              </w:tc>
              <w:tc>
                <w:tcPr>
                  <w:tcW w:w="5003" w:type="dxa"/>
                  <w:shd w:val="clear" w:color="auto" w:fill="auto"/>
                  <w:vAlign w:val="center"/>
                </w:tcPr>
                <w:p w:rsidR="00B37D27" w:rsidRPr="00B37D27" w:rsidRDefault="00B37D27" w:rsidP="00B37D27">
                  <w:pPr>
                    <w:autoSpaceDE w:val="0"/>
                    <w:autoSpaceDN w:val="0"/>
                    <w:adjustRightInd w:val="0"/>
                    <w:rPr>
                      <w:rFonts w:ascii="Verdana" w:hAnsi="Verdana" w:cs="Calibri"/>
                      <w:sz w:val="16"/>
                      <w:szCs w:val="16"/>
                      <w:lang w:eastAsia="es-ES"/>
                    </w:rPr>
                  </w:pPr>
                  <w:r w:rsidRPr="00B37D27">
                    <w:rPr>
                      <w:rFonts w:ascii="Verdana" w:hAnsi="Verdana" w:cs="Calibri"/>
                      <w:sz w:val="16"/>
                      <w:szCs w:val="16"/>
                      <w:lang w:eastAsia="es-ES"/>
                    </w:rPr>
                    <w:t xml:space="preserve">15 </w:t>
                  </w:r>
                  <w:proofErr w:type="spellStart"/>
                  <w:r w:rsidRPr="00B37D27">
                    <w:rPr>
                      <w:rFonts w:ascii="Verdana" w:hAnsi="Verdana" w:cs="Calibri"/>
                      <w:sz w:val="16"/>
                      <w:szCs w:val="16"/>
                      <w:lang w:eastAsia="es-ES"/>
                    </w:rPr>
                    <w:t>Pza</w:t>
                  </w:r>
                  <w:proofErr w:type="spellEnd"/>
                </w:p>
              </w:tc>
            </w:tr>
            <w:tr w:rsidR="00B37D27" w:rsidRPr="00B37D27" w:rsidTr="00EF3D5C">
              <w:trPr>
                <w:trHeight w:val="398"/>
                <w:jc w:val="center"/>
              </w:trPr>
              <w:tc>
                <w:tcPr>
                  <w:tcW w:w="2629" w:type="dxa"/>
                  <w:shd w:val="clear" w:color="auto" w:fill="auto"/>
                  <w:vAlign w:val="center"/>
                </w:tcPr>
                <w:p w:rsidR="00B37D27" w:rsidRPr="00B37D27" w:rsidRDefault="00B37D27" w:rsidP="00B37D27">
                  <w:pPr>
                    <w:autoSpaceDE w:val="0"/>
                    <w:autoSpaceDN w:val="0"/>
                    <w:adjustRightInd w:val="0"/>
                    <w:jc w:val="center"/>
                    <w:rPr>
                      <w:rFonts w:ascii="Verdana" w:hAnsi="Verdana" w:cs="Calibri"/>
                      <w:sz w:val="16"/>
                      <w:szCs w:val="16"/>
                      <w:lang w:eastAsia="es-ES"/>
                    </w:rPr>
                  </w:pPr>
                  <w:r w:rsidRPr="00B37D27">
                    <w:rPr>
                      <w:rFonts w:ascii="Verdana" w:hAnsi="Verdana" w:cs="Calibri"/>
                      <w:sz w:val="16"/>
                      <w:szCs w:val="16"/>
                      <w:lang w:eastAsia="es-ES"/>
                    </w:rPr>
                    <w:t>DESCRIPCION</w:t>
                  </w:r>
                </w:p>
              </w:tc>
              <w:tc>
                <w:tcPr>
                  <w:tcW w:w="5003" w:type="dxa"/>
                  <w:shd w:val="clear" w:color="auto" w:fill="auto"/>
                  <w:vAlign w:val="center"/>
                </w:tcPr>
                <w:p w:rsidR="00B37D27" w:rsidRPr="00B37D27" w:rsidRDefault="00B37D27" w:rsidP="00B37D27">
                  <w:pPr>
                    <w:autoSpaceDE w:val="0"/>
                    <w:autoSpaceDN w:val="0"/>
                    <w:adjustRightInd w:val="0"/>
                    <w:jc w:val="both"/>
                    <w:rPr>
                      <w:rFonts w:ascii="Verdana" w:hAnsi="Verdana" w:cs="Calibri"/>
                      <w:sz w:val="16"/>
                      <w:szCs w:val="16"/>
                      <w:lang w:eastAsia="es-ES"/>
                    </w:rPr>
                  </w:pPr>
                  <w:r w:rsidRPr="00B37D27">
                    <w:rPr>
                      <w:rFonts w:ascii="Verdana" w:hAnsi="Verdana" w:cs="Calibri"/>
                      <w:sz w:val="16"/>
                      <w:szCs w:val="16"/>
                      <w:lang w:eastAsia="es-ES"/>
                    </w:rPr>
                    <w:t>Válvula esférica paso total de 2” tripartita, conexión rosca NPT hembra entrada y salida, Presión de Trabajo: 1000 PSI.</w:t>
                  </w:r>
                </w:p>
                <w:p w:rsidR="00B37D27" w:rsidRPr="00B37D27" w:rsidRDefault="00B37D27" w:rsidP="00B37D27">
                  <w:pPr>
                    <w:autoSpaceDE w:val="0"/>
                    <w:autoSpaceDN w:val="0"/>
                    <w:adjustRightInd w:val="0"/>
                    <w:jc w:val="both"/>
                    <w:rPr>
                      <w:rFonts w:ascii="Verdana" w:hAnsi="Verdana" w:cs="Calibri"/>
                      <w:sz w:val="16"/>
                      <w:szCs w:val="16"/>
                      <w:lang w:eastAsia="es-ES"/>
                    </w:rPr>
                  </w:pPr>
                  <w:r w:rsidRPr="00B37D27">
                    <w:rPr>
                      <w:rFonts w:ascii="Verdana" w:hAnsi="Verdana" w:cs="Calibri"/>
                      <w:sz w:val="16"/>
                      <w:szCs w:val="16"/>
                      <w:lang w:eastAsia="es-ES"/>
                    </w:rPr>
                    <w:t xml:space="preserve">Cuerpo y tapa: acero </w:t>
                  </w:r>
                  <w:proofErr w:type="spellStart"/>
                  <w:r w:rsidRPr="00B37D27">
                    <w:rPr>
                      <w:rFonts w:ascii="Verdana" w:hAnsi="Verdana" w:cs="Calibri"/>
                      <w:sz w:val="16"/>
                      <w:szCs w:val="16"/>
                      <w:lang w:eastAsia="es-ES"/>
                    </w:rPr>
                    <w:t>inox</w:t>
                  </w:r>
                  <w:proofErr w:type="spellEnd"/>
                  <w:r w:rsidRPr="00B37D27">
                    <w:rPr>
                      <w:rFonts w:ascii="Verdana" w:hAnsi="Verdana" w:cs="Calibri"/>
                      <w:sz w:val="16"/>
                      <w:szCs w:val="16"/>
                      <w:lang w:eastAsia="es-ES"/>
                    </w:rPr>
                    <w:t xml:space="preserve">, Bola: Acero inoxidable ASTM 351, Juntas y Asiento: PTFE + 15% FV </w:t>
                  </w:r>
                  <w:proofErr w:type="spellStart"/>
                  <w:r w:rsidRPr="00B37D27">
                    <w:rPr>
                      <w:rFonts w:ascii="Verdana" w:hAnsi="Verdana" w:cs="Calibri"/>
                      <w:sz w:val="16"/>
                      <w:szCs w:val="16"/>
                      <w:lang w:eastAsia="es-ES"/>
                    </w:rPr>
                    <w:t>teorica</w:t>
                  </w:r>
                  <w:proofErr w:type="spellEnd"/>
                  <w:r w:rsidRPr="00B37D27">
                    <w:rPr>
                      <w:rFonts w:ascii="Verdana" w:hAnsi="Verdana" w:cs="Calibri"/>
                      <w:sz w:val="16"/>
                      <w:szCs w:val="16"/>
                      <w:lang w:eastAsia="es-ES"/>
                    </w:rPr>
                    <w:t xml:space="preserve">, eje: </w:t>
                  </w:r>
                  <w:proofErr w:type="spellStart"/>
                  <w:r w:rsidRPr="00B37D27">
                    <w:rPr>
                      <w:rFonts w:ascii="Verdana" w:hAnsi="Verdana" w:cs="Calibri"/>
                      <w:sz w:val="16"/>
                      <w:szCs w:val="16"/>
                      <w:lang w:eastAsia="es-ES"/>
                    </w:rPr>
                    <w:t>vitón</w:t>
                  </w:r>
                  <w:proofErr w:type="spellEnd"/>
                  <w:r w:rsidRPr="00B37D27">
                    <w:rPr>
                      <w:rFonts w:ascii="Verdana" w:hAnsi="Verdana" w:cs="Calibri"/>
                      <w:sz w:val="16"/>
                      <w:szCs w:val="16"/>
                      <w:lang w:eastAsia="es-ES"/>
                    </w:rPr>
                    <w:t xml:space="preserve"> PN 63, temperatura: -25 </w:t>
                  </w:r>
                  <w:proofErr w:type="spellStart"/>
                  <w:r w:rsidRPr="00B37D27">
                    <w:rPr>
                      <w:rFonts w:ascii="Verdana" w:hAnsi="Verdana" w:cs="Calibri"/>
                      <w:sz w:val="16"/>
                      <w:szCs w:val="16"/>
                      <w:lang w:eastAsia="es-ES"/>
                    </w:rPr>
                    <w:t>ºC</w:t>
                  </w:r>
                  <w:proofErr w:type="spellEnd"/>
                  <w:r w:rsidRPr="00B37D27">
                    <w:rPr>
                      <w:rFonts w:ascii="Verdana" w:hAnsi="Verdana" w:cs="Calibri"/>
                      <w:sz w:val="16"/>
                      <w:szCs w:val="16"/>
                      <w:lang w:eastAsia="es-ES"/>
                    </w:rPr>
                    <w:t xml:space="preserve"> +180 </w:t>
                  </w:r>
                  <w:proofErr w:type="spellStart"/>
                  <w:r w:rsidRPr="00B37D27">
                    <w:rPr>
                      <w:rFonts w:ascii="Verdana" w:hAnsi="Verdana" w:cs="Calibri"/>
                      <w:sz w:val="16"/>
                      <w:szCs w:val="16"/>
                      <w:lang w:eastAsia="es-ES"/>
                    </w:rPr>
                    <w:t>ºC</w:t>
                  </w:r>
                  <w:proofErr w:type="spellEnd"/>
                  <w:r w:rsidRPr="00B37D27">
                    <w:rPr>
                      <w:rFonts w:ascii="Verdana" w:hAnsi="Verdana" w:cs="Calibri"/>
                      <w:sz w:val="16"/>
                      <w:szCs w:val="16"/>
                      <w:lang w:eastAsia="es-ES"/>
                    </w:rPr>
                    <w:t>, Accionamiento: Palanca</w:t>
                  </w:r>
                </w:p>
              </w:tc>
            </w:tr>
          </w:tbl>
          <w:p w:rsidR="00B37D27" w:rsidRPr="00B37D27" w:rsidRDefault="00B37D27" w:rsidP="00B37D27">
            <w:pPr>
              <w:autoSpaceDE w:val="0"/>
              <w:autoSpaceDN w:val="0"/>
              <w:adjustRightInd w:val="0"/>
              <w:jc w:val="both"/>
              <w:rPr>
                <w:rFonts w:ascii="Verdana" w:hAnsi="Verdana" w:cs="Calibri"/>
                <w:b/>
                <w:sz w:val="16"/>
                <w:szCs w:val="16"/>
                <w:lang w:eastAsia="es-ES"/>
              </w:rPr>
            </w:pPr>
          </w:p>
          <w:p w:rsidR="00B37D27" w:rsidRPr="00B37D27" w:rsidRDefault="00B37D27" w:rsidP="00B37D27">
            <w:pPr>
              <w:autoSpaceDE w:val="0"/>
              <w:autoSpaceDN w:val="0"/>
              <w:adjustRightInd w:val="0"/>
              <w:jc w:val="both"/>
              <w:rPr>
                <w:rFonts w:ascii="Verdana" w:hAnsi="Verdana" w:cs="Calibri"/>
                <w:b/>
                <w:sz w:val="16"/>
                <w:szCs w:val="16"/>
                <w:lang w:val="es-BO" w:eastAsia="es-ES"/>
              </w:rPr>
            </w:pPr>
            <w:r w:rsidRPr="00B37D27">
              <w:rPr>
                <w:rFonts w:ascii="Verdana" w:hAnsi="Verdana" w:cs="Calibri"/>
                <w:b/>
                <w:sz w:val="16"/>
                <w:szCs w:val="16"/>
                <w:lang w:val="es-BO" w:eastAsia="es-ES"/>
              </w:rPr>
              <w:t>Nº ITEM 8: VALVULA ESFERICA PASO TOTAL DE 2" BIPARTIDA, ACERO AL CARBONO, CONEXIÓN A BRIDA</w:t>
            </w:r>
          </w:p>
          <w:p w:rsidR="00B37D27" w:rsidRPr="00B37D27" w:rsidRDefault="00B37D27" w:rsidP="00B37D27">
            <w:pPr>
              <w:autoSpaceDE w:val="0"/>
              <w:autoSpaceDN w:val="0"/>
              <w:adjustRightInd w:val="0"/>
              <w:jc w:val="both"/>
              <w:rPr>
                <w:rFonts w:ascii="Verdana" w:hAnsi="Verdana" w:cs="Calibri"/>
                <w:b/>
                <w:sz w:val="16"/>
                <w:szCs w:val="16"/>
                <w:lang w:val="es-BO" w:eastAsia="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29"/>
              <w:gridCol w:w="5003"/>
            </w:tblGrid>
            <w:tr w:rsidR="00B37D27" w:rsidRPr="00B37D27" w:rsidTr="00EF3D5C">
              <w:trPr>
                <w:jc w:val="center"/>
              </w:trPr>
              <w:tc>
                <w:tcPr>
                  <w:tcW w:w="2629" w:type="dxa"/>
                  <w:shd w:val="clear" w:color="auto" w:fill="auto"/>
                  <w:vAlign w:val="center"/>
                </w:tcPr>
                <w:p w:rsidR="00B37D27" w:rsidRPr="00B37D27" w:rsidRDefault="00B37D27" w:rsidP="00B37D27">
                  <w:pPr>
                    <w:autoSpaceDE w:val="0"/>
                    <w:autoSpaceDN w:val="0"/>
                    <w:adjustRightInd w:val="0"/>
                    <w:jc w:val="center"/>
                    <w:rPr>
                      <w:rFonts w:ascii="Verdana" w:hAnsi="Verdana" w:cs="Calibri"/>
                      <w:sz w:val="16"/>
                      <w:szCs w:val="16"/>
                      <w:lang w:eastAsia="es-ES"/>
                    </w:rPr>
                  </w:pPr>
                  <w:r w:rsidRPr="00B37D27">
                    <w:rPr>
                      <w:rFonts w:ascii="Verdana" w:hAnsi="Verdana" w:cs="Calibri"/>
                      <w:sz w:val="16"/>
                      <w:szCs w:val="16"/>
                      <w:lang w:eastAsia="es-ES"/>
                    </w:rPr>
                    <w:t>PROCEDENCIA Y MARCA</w:t>
                  </w:r>
                </w:p>
              </w:tc>
              <w:tc>
                <w:tcPr>
                  <w:tcW w:w="5003" w:type="dxa"/>
                  <w:shd w:val="clear" w:color="auto" w:fill="auto"/>
                  <w:vAlign w:val="center"/>
                </w:tcPr>
                <w:p w:rsidR="00B37D27" w:rsidRPr="00B37D27" w:rsidRDefault="00B37D27" w:rsidP="00B37D27">
                  <w:pPr>
                    <w:autoSpaceDE w:val="0"/>
                    <w:autoSpaceDN w:val="0"/>
                    <w:adjustRightInd w:val="0"/>
                    <w:rPr>
                      <w:rFonts w:ascii="Verdana" w:hAnsi="Verdana" w:cs="Calibri"/>
                      <w:sz w:val="16"/>
                      <w:szCs w:val="16"/>
                      <w:lang w:eastAsia="es-ES"/>
                    </w:rPr>
                  </w:pPr>
                  <w:r w:rsidRPr="00B37D27">
                    <w:rPr>
                      <w:rFonts w:ascii="Verdana" w:hAnsi="Verdana" w:cs="Calibri"/>
                      <w:sz w:val="16"/>
                      <w:szCs w:val="16"/>
                      <w:lang w:eastAsia="es-ES"/>
                    </w:rPr>
                    <w:t>Especificar</w:t>
                  </w:r>
                </w:p>
              </w:tc>
            </w:tr>
            <w:tr w:rsidR="00B37D27" w:rsidRPr="00B37D27" w:rsidTr="00EF3D5C">
              <w:trPr>
                <w:jc w:val="center"/>
              </w:trPr>
              <w:tc>
                <w:tcPr>
                  <w:tcW w:w="2629" w:type="dxa"/>
                  <w:shd w:val="clear" w:color="auto" w:fill="auto"/>
                  <w:vAlign w:val="center"/>
                </w:tcPr>
                <w:p w:rsidR="00B37D27" w:rsidRPr="00B37D27" w:rsidRDefault="00B37D27" w:rsidP="00B37D27">
                  <w:pPr>
                    <w:autoSpaceDE w:val="0"/>
                    <w:autoSpaceDN w:val="0"/>
                    <w:adjustRightInd w:val="0"/>
                    <w:jc w:val="center"/>
                    <w:rPr>
                      <w:rFonts w:ascii="Verdana" w:hAnsi="Verdana" w:cs="Calibri"/>
                      <w:sz w:val="16"/>
                      <w:szCs w:val="16"/>
                      <w:lang w:eastAsia="es-ES"/>
                    </w:rPr>
                  </w:pPr>
                  <w:r w:rsidRPr="00B37D27">
                    <w:rPr>
                      <w:rFonts w:ascii="Verdana" w:hAnsi="Verdana" w:cs="Calibri"/>
                      <w:sz w:val="16"/>
                      <w:szCs w:val="16"/>
                      <w:lang w:eastAsia="es-ES"/>
                    </w:rPr>
                    <w:t>CANTIDAD</w:t>
                  </w:r>
                </w:p>
              </w:tc>
              <w:tc>
                <w:tcPr>
                  <w:tcW w:w="5003" w:type="dxa"/>
                  <w:shd w:val="clear" w:color="auto" w:fill="auto"/>
                  <w:vAlign w:val="center"/>
                </w:tcPr>
                <w:p w:rsidR="00B37D27" w:rsidRPr="00B37D27" w:rsidRDefault="00B37D27" w:rsidP="00B37D27">
                  <w:pPr>
                    <w:autoSpaceDE w:val="0"/>
                    <w:autoSpaceDN w:val="0"/>
                    <w:adjustRightInd w:val="0"/>
                    <w:rPr>
                      <w:rFonts w:ascii="Verdana" w:hAnsi="Verdana" w:cs="Calibri"/>
                      <w:sz w:val="16"/>
                      <w:szCs w:val="16"/>
                      <w:lang w:eastAsia="es-ES"/>
                    </w:rPr>
                  </w:pPr>
                  <w:r w:rsidRPr="00B37D27">
                    <w:rPr>
                      <w:rFonts w:ascii="Verdana" w:hAnsi="Verdana" w:cs="Calibri"/>
                      <w:sz w:val="16"/>
                      <w:szCs w:val="16"/>
                      <w:lang w:eastAsia="es-ES"/>
                    </w:rPr>
                    <w:t xml:space="preserve">20 </w:t>
                  </w:r>
                  <w:proofErr w:type="spellStart"/>
                  <w:r w:rsidRPr="00B37D27">
                    <w:rPr>
                      <w:rFonts w:ascii="Verdana" w:hAnsi="Verdana" w:cs="Calibri"/>
                      <w:sz w:val="16"/>
                      <w:szCs w:val="16"/>
                      <w:lang w:eastAsia="es-ES"/>
                    </w:rPr>
                    <w:t>Pza</w:t>
                  </w:r>
                  <w:proofErr w:type="spellEnd"/>
                </w:p>
              </w:tc>
            </w:tr>
            <w:tr w:rsidR="00B37D27" w:rsidRPr="00B37D27" w:rsidTr="00EF3D5C">
              <w:trPr>
                <w:trHeight w:val="398"/>
                <w:jc w:val="center"/>
              </w:trPr>
              <w:tc>
                <w:tcPr>
                  <w:tcW w:w="2629" w:type="dxa"/>
                  <w:shd w:val="clear" w:color="auto" w:fill="auto"/>
                  <w:vAlign w:val="center"/>
                </w:tcPr>
                <w:p w:rsidR="00B37D27" w:rsidRPr="00B37D27" w:rsidRDefault="00B37D27" w:rsidP="00B37D27">
                  <w:pPr>
                    <w:autoSpaceDE w:val="0"/>
                    <w:autoSpaceDN w:val="0"/>
                    <w:adjustRightInd w:val="0"/>
                    <w:jc w:val="center"/>
                    <w:rPr>
                      <w:rFonts w:ascii="Verdana" w:hAnsi="Verdana" w:cs="Calibri"/>
                      <w:sz w:val="16"/>
                      <w:szCs w:val="16"/>
                      <w:lang w:eastAsia="es-ES"/>
                    </w:rPr>
                  </w:pPr>
                  <w:r w:rsidRPr="00B37D27">
                    <w:rPr>
                      <w:rFonts w:ascii="Verdana" w:hAnsi="Verdana" w:cs="Calibri"/>
                      <w:sz w:val="16"/>
                      <w:szCs w:val="16"/>
                      <w:lang w:eastAsia="es-ES"/>
                    </w:rPr>
                    <w:t>DESCRIPCION</w:t>
                  </w:r>
                </w:p>
              </w:tc>
              <w:tc>
                <w:tcPr>
                  <w:tcW w:w="5003" w:type="dxa"/>
                  <w:shd w:val="clear" w:color="auto" w:fill="auto"/>
                  <w:vAlign w:val="center"/>
                </w:tcPr>
                <w:p w:rsidR="00B37D27" w:rsidRPr="00B37D27" w:rsidRDefault="00B37D27" w:rsidP="00B37D27">
                  <w:pPr>
                    <w:autoSpaceDE w:val="0"/>
                    <w:autoSpaceDN w:val="0"/>
                    <w:adjustRightInd w:val="0"/>
                    <w:jc w:val="both"/>
                    <w:rPr>
                      <w:rFonts w:ascii="Verdana" w:hAnsi="Verdana" w:cs="Calibri"/>
                      <w:sz w:val="16"/>
                      <w:szCs w:val="16"/>
                      <w:lang w:eastAsia="es-ES"/>
                    </w:rPr>
                  </w:pPr>
                  <w:r w:rsidRPr="00B37D27">
                    <w:rPr>
                      <w:rFonts w:ascii="Verdana" w:hAnsi="Verdana" w:cs="Calibri"/>
                      <w:sz w:val="16"/>
                      <w:szCs w:val="16"/>
                      <w:lang w:eastAsia="es-ES"/>
                    </w:rPr>
                    <w:t>Válvula esférica paso total de 2” bipartita, clase 300, conexión a brida RF, distancia entre caras ASME B 16.10</w:t>
                  </w:r>
                </w:p>
                <w:p w:rsidR="00B37D27" w:rsidRPr="00B37D27" w:rsidRDefault="00B37D27" w:rsidP="00B37D27">
                  <w:pPr>
                    <w:autoSpaceDE w:val="0"/>
                    <w:autoSpaceDN w:val="0"/>
                    <w:adjustRightInd w:val="0"/>
                    <w:jc w:val="both"/>
                    <w:rPr>
                      <w:rFonts w:ascii="Verdana" w:hAnsi="Verdana" w:cs="Calibri"/>
                      <w:sz w:val="16"/>
                      <w:szCs w:val="16"/>
                      <w:lang w:eastAsia="es-ES"/>
                    </w:rPr>
                  </w:pPr>
                  <w:r w:rsidRPr="00B37D27">
                    <w:rPr>
                      <w:rFonts w:ascii="Verdana" w:hAnsi="Verdana" w:cs="Calibri"/>
                      <w:sz w:val="16"/>
                      <w:szCs w:val="16"/>
                      <w:lang w:eastAsia="es-ES"/>
                    </w:rPr>
                    <w:t>Cuerpo y tapa: acero al carbono ASTM A 216, Bola: Acero inoxidable ASTM 351, Asiento: PTFE + carbono, Vástago: AISI 304, Accionamiento: Palanca</w:t>
                  </w:r>
                </w:p>
              </w:tc>
            </w:tr>
          </w:tbl>
          <w:p w:rsidR="00B37D27" w:rsidRPr="00B37D27" w:rsidRDefault="00B37D27" w:rsidP="00B37D27">
            <w:pPr>
              <w:autoSpaceDE w:val="0"/>
              <w:autoSpaceDN w:val="0"/>
              <w:adjustRightInd w:val="0"/>
              <w:jc w:val="both"/>
              <w:rPr>
                <w:rFonts w:ascii="Verdana" w:hAnsi="Verdana" w:cs="Calibri"/>
                <w:b/>
                <w:sz w:val="16"/>
                <w:szCs w:val="16"/>
                <w:lang w:eastAsia="es-ES"/>
              </w:rPr>
            </w:pPr>
          </w:p>
          <w:p w:rsidR="00B37D27" w:rsidRPr="00B37D27" w:rsidRDefault="00B37D27" w:rsidP="00B37D27">
            <w:pPr>
              <w:autoSpaceDE w:val="0"/>
              <w:autoSpaceDN w:val="0"/>
              <w:adjustRightInd w:val="0"/>
              <w:jc w:val="both"/>
              <w:rPr>
                <w:rFonts w:ascii="Verdana" w:hAnsi="Verdana" w:cs="Calibri"/>
                <w:b/>
                <w:sz w:val="16"/>
                <w:szCs w:val="16"/>
                <w:lang w:val="es-BO" w:eastAsia="es-ES"/>
              </w:rPr>
            </w:pPr>
            <w:r w:rsidRPr="00B37D27">
              <w:rPr>
                <w:rFonts w:ascii="Verdana" w:hAnsi="Verdana" w:cs="Calibri"/>
                <w:b/>
                <w:sz w:val="16"/>
                <w:szCs w:val="16"/>
                <w:lang w:val="es-BO" w:eastAsia="es-ES"/>
              </w:rPr>
              <w:t>Nº ITEM 9: VALVULA ESFERICA PASO TOTAL DE 3" BIPARTIDA, ACERO AL CARBONO, CONEXIÓN A BRIDA</w:t>
            </w:r>
          </w:p>
          <w:p w:rsidR="00B37D27" w:rsidRPr="00B37D27" w:rsidRDefault="00B37D27" w:rsidP="00B37D27">
            <w:pPr>
              <w:autoSpaceDE w:val="0"/>
              <w:autoSpaceDN w:val="0"/>
              <w:adjustRightInd w:val="0"/>
              <w:jc w:val="both"/>
              <w:rPr>
                <w:rFonts w:ascii="Verdana" w:hAnsi="Verdana" w:cs="Calibri"/>
                <w:b/>
                <w:sz w:val="16"/>
                <w:szCs w:val="16"/>
                <w:lang w:val="es-BO" w:eastAsia="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29"/>
              <w:gridCol w:w="5003"/>
            </w:tblGrid>
            <w:tr w:rsidR="00B37D27" w:rsidRPr="00B37D27" w:rsidTr="00EF3D5C">
              <w:trPr>
                <w:jc w:val="center"/>
              </w:trPr>
              <w:tc>
                <w:tcPr>
                  <w:tcW w:w="2629" w:type="dxa"/>
                  <w:shd w:val="clear" w:color="auto" w:fill="auto"/>
                  <w:vAlign w:val="center"/>
                </w:tcPr>
                <w:p w:rsidR="00B37D27" w:rsidRPr="00B37D27" w:rsidRDefault="00B37D27" w:rsidP="00B37D27">
                  <w:pPr>
                    <w:autoSpaceDE w:val="0"/>
                    <w:autoSpaceDN w:val="0"/>
                    <w:adjustRightInd w:val="0"/>
                    <w:jc w:val="center"/>
                    <w:rPr>
                      <w:rFonts w:ascii="Verdana" w:hAnsi="Verdana" w:cs="Calibri"/>
                      <w:sz w:val="16"/>
                      <w:szCs w:val="16"/>
                      <w:lang w:eastAsia="es-ES"/>
                    </w:rPr>
                  </w:pPr>
                  <w:r w:rsidRPr="00B37D27">
                    <w:rPr>
                      <w:rFonts w:ascii="Verdana" w:hAnsi="Verdana" w:cs="Calibri"/>
                      <w:sz w:val="16"/>
                      <w:szCs w:val="16"/>
                      <w:lang w:eastAsia="es-ES"/>
                    </w:rPr>
                    <w:t>PROCEDENCIA Y MARCA</w:t>
                  </w:r>
                </w:p>
              </w:tc>
              <w:tc>
                <w:tcPr>
                  <w:tcW w:w="5003" w:type="dxa"/>
                  <w:shd w:val="clear" w:color="auto" w:fill="auto"/>
                  <w:vAlign w:val="center"/>
                </w:tcPr>
                <w:p w:rsidR="00B37D27" w:rsidRPr="00B37D27" w:rsidRDefault="00B37D27" w:rsidP="00B37D27">
                  <w:pPr>
                    <w:autoSpaceDE w:val="0"/>
                    <w:autoSpaceDN w:val="0"/>
                    <w:adjustRightInd w:val="0"/>
                    <w:rPr>
                      <w:rFonts w:ascii="Verdana" w:hAnsi="Verdana" w:cs="Calibri"/>
                      <w:sz w:val="16"/>
                      <w:szCs w:val="16"/>
                      <w:lang w:eastAsia="es-ES"/>
                    </w:rPr>
                  </w:pPr>
                  <w:r w:rsidRPr="00B37D27">
                    <w:rPr>
                      <w:rFonts w:ascii="Verdana" w:hAnsi="Verdana" w:cs="Calibri"/>
                      <w:sz w:val="16"/>
                      <w:szCs w:val="16"/>
                      <w:lang w:eastAsia="es-ES"/>
                    </w:rPr>
                    <w:t>Especificar</w:t>
                  </w:r>
                </w:p>
              </w:tc>
            </w:tr>
            <w:tr w:rsidR="00B37D27" w:rsidRPr="00B37D27" w:rsidTr="00EF3D5C">
              <w:trPr>
                <w:jc w:val="center"/>
              </w:trPr>
              <w:tc>
                <w:tcPr>
                  <w:tcW w:w="2629" w:type="dxa"/>
                  <w:shd w:val="clear" w:color="auto" w:fill="auto"/>
                  <w:vAlign w:val="center"/>
                </w:tcPr>
                <w:p w:rsidR="00B37D27" w:rsidRPr="00B37D27" w:rsidRDefault="00B37D27" w:rsidP="00B37D27">
                  <w:pPr>
                    <w:autoSpaceDE w:val="0"/>
                    <w:autoSpaceDN w:val="0"/>
                    <w:adjustRightInd w:val="0"/>
                    <w:jc w:val="center"/>
                    <w:rPr>
                      <w:rFonts w:ascii="Verdana" w:hAnsi="Verdana" w:cs="Calibri"/>
                      <w:sz w:val="16"/>
                      <w:szCs w:val="16"/>
                      <w:lang w:eastAsia="es-ES"/>
                    </w:rPr>
                  </w:pPr>
                  <w:r w:rsidRPr="00B37D27">
                    <w:rPr>
                      <w:rFonts w:ascii="Verdana" w:hAnsi="Verdana" w:cs="Calibri"/>
                      <w:sz w:val="16"/>
                      <w:szCs w:val="16"/>
                      <w:lang w:eastAsia="es-ES"/>
                    </w:rPr>
                    <w:t>CANTIDAD</w:t>
                  </w:r>
                </w:p>
              </w:tc>
              <w:tc>
                <w:tcPr>
                  <w:tcW w:w="5003" w:type="dxa"/>
                  <w:shd w:val="clear" w:color="auto" w:fill="auto"/>
                  <w:vAlign w:val="center"/>
                </w:tcPr>
                <w:p w:rsidR="00B37D27" w:rsidRPr="00B37D27" w:rsidRDefault="00B37D27" w:rsidP="00B37D27">
                  <w:pPr>
                    <w:autoSpaceDE w:val="0"/>
                    <w:autoSpaceDN w:val="0"/>
                    <w:adjustRightInd w:val="0"/>
                    <w:rPr>
                      <w:rFonts w:ascii="Verdana" w:hAnsi="Verdana" w:cs="Calibri"/>
                      <w:sz w:val="16"/>
                      <w:szCs w:val="16"/>
                      <w:lang w:eastAsia="es-ES"/>
                    </w:rPr>
                  </w:pPr>
                  <w:r w:rsidRPr="00B37D27">
                    <w:rPr>
                      <w:rFonts w:ascii="Verdana" w:hAnsi="Verdana" w:cs="Calibri"/>
                      <w:sz w:val="16"/>
                      <w:szCs w:val="16"/>
                      <w:lang w:eastAsia="es-ES"/>
                    </w:rPr>
                    <w:t xml:space="preserve">15 </w:t>
                  </w:r>
                  <w:proofErr w:type="spellStart"/>
                  <w:r w:rsidRPr="00B37D27">
                    <w:rPr>
                      <w:rFonts w:ascii="Verdana" w:hAnsi="Verdana" w:cs="Calibri"/>
                      <w:sz w:val="16"/>
                      <w:szCs w:val="16"/>
                      <w:lang w:eastAsia="es-ES"/>
                    </w:rPr>
                    <w:t>Pza</w:t>
                  </w:r>
                  <w:proofErr w:type="spellEnd"/>
                </w:p>
              </w:tc>
            </w:tr>
            <w:tr w:rsidR="00B37D27" w:rsidRPr="00B37D27" w:rsidTr="00EF3D5C">
              <w:trPr>
                <w:trHeight w:val="398"/>
                <w:jc w:val="center"/>
              </w:trPr>
              <w:tc>
                <w:tcPr>
                  <w:tcW w:w="2629" w:type="dxa"/>
                  <w:shd w:val="clear" w:color="auto" w:fill="auto"/>
                  <w:vAlign w:val="center"/>
                </w:tcPr>
                <w:p w:rsidR="00B37D27" w:rsidRPr="00B37D27" w:rsidRDefault="00B37D27" w:rsidP="00B37D27">
                  <w:pPr>
                    <w:autoSpaceDE w:val="0"/>
                    <w:autoSpaceDN w:val="0"/>
                    <w:adjustRightInd w:val="0"/>
                    <w:jc w:val="center"/>
                    <w:rPr>
                      <w:rFonts w:ascii="Verdana" w:hAnsi="Verdana" w:cs="Calibri"/>
                      <w:sz w:val="16"/>
                      <w:szCs w:val="16"/>
                      <w:lang w:eastAsia="es-ES"/>
                    </w:rPr>
                  </w:pPr>
                  <w:r w:rsidRPr="00B37D27">
                    <w:rPr>
                      <w:rFonts w:ascii="Verdana" w:hAnsi="Verdana" w:cs="Calibri"/>
                      <w:sz w:val="16"/>
                      <w:szCs w:val="16"/>
                      <w:lang w:eastAsia="es-ES"/>
                    </w:rPr>
                    <w:t>DESCRIPCION</w:t>
                  </w:r>
                </w:p>
              </w:tc>
              <w:tc>
                <w:tcPr>
                  <w:tcW w:w="5003" w:type="dxa"/>
                  <w:shd w:val="clear" w:color="auto" w:fill="auto"/>
                  <w:vAlign w:val="center"/>
                </w:tcPr>
                <w:p w:rsidR="00B37D27" w:rsidRPr="00B37D27" w:rsidRDefault="00B37D27" w:rsidP="00B37D27">
                  <w:pPr>
                    <w:autoSpaceDE w:val="0"/>
                    <w:autoSpaceDN w:val="0"/>
                    <w:adjustRightInd w:val="0"/>
                    <w:jc w:val="both"/>
                    <w:rPr>
                      <w:rFonts w:ascii="Verdana" w:hAnsi="Verdana" w:cs="Calibri"/>
                      <w:sz w:val="16"/>
                      <w:szCs w:val="16"/>
                      <w:lang w:eastAsia="es-ES"/>
                    </w:rPr>
                  </w:pPr>
                  <w:r w:rsidRPr="00B37D27">
                    <w:rPr>
                      <w:rFonts w:ascii="Verdana" w:hAnsi="Verdana" w:cs="Calibri"/>
                      <w:sz w:val="16"/>
                      <w:szCs w:val="16"/>
                      <w:lang w:eastAsia="es-ES"/>
                    </w:rPr>
                    <w:t>Válvula esférica paso total de 3” bipartita, clase 300, conexión a brida RF, distancia entre caras ASME B 16.10</w:t>
                  </w:r>
                </w:p>
                <w:p w:rsidR="00B37D27" w:rsidRPr="00B37D27" w:rsidRDefault="00B37D27" w:rsidP="00B37D27">
                  <w:pPr>
                    <w:autoSpaceDE w:val="0"/>
                    <w:autoSpaceDN w:val="0"/>
                    <w:adjustRightInd w:val="0"/>
                    <w:jc w:val="both"/>
                    <w:rPr>
                      <w:rFonts w:ascii="Verdana" w:hAnsi="Verdana" w:cs="Calibri"/>
                      <w:sz w:val="16"/>
                      <w:szCs w:val="16"/>
                      <w:lang w:eastAsia="es-ES"/>
                    </w:rPr>
                  </w:pPr>
                  <w:r w:rsidRPr="00B37D27">
                    <w:rPr>
                      <w:rFonts w:ascii="Verdana" w:hAnsi="Verdana" w:cs="Calibri"/>
                      <w:sz w:val="16"/>
                      <w:szCs w:val="16"/>
                      <w:lang w:eastAsia="es-ES"/>
                    </w:rPr>
                    <w:t>Cuerpo y tapa: acero al carbono ASTM A 216, Bola: Acero inoxidable ASTM 351, Asiento: PTFE + carbono, Vástago: AISI 304, Accionamiento: Palanca</w:t>
                  </w:r>
                </w:p>
              </w:tc>
            </w:tr>
          </w:tbl>
          <w:p w:rsidR="00B37D27" w:rsidRPr="00B37D27" w:rsidRDefault="00B37D27" w:rsidP="00B37D27">
            <w:pPr>
              <w:autoSpaceDE w:val="0"/>
              <w:autoSpaceDN w:val="0"/>
              <w:adjustRightInd w:val="0"/>
              <w:jc w:val="both"/>
              <w:rPr>
                <w:rFonts w:ascii="Verdana" w:hAnsi="Verdana" w:cs="Calibri"/>
                <w:b/>
                <w:sz w:val="16"/>
                <w:szCs w:val="16"/>
                <w:lang w:eastAsia="es-ES"/>
              </w:rPr>
            </w:pPr>
          </w:p>
          <w:p w:rsidR="00B37D27" w:rsidRPr="00B37D27" w:rsidRDefault="00B37D27" w:rsidP="00B37D27">
            <w:pPr>
              <w:autoSpaceDE w:val="0"/>
              <w:autoSpaceDN w:val="0"/>
              <w:adjustRightInd w:val="0"/>
              <w:jc w:val="both"/>
              <w:rPr>
                <w:rFonts w:ascii="Verdana" w:hAnsi="Verdana" w:cs="Calibri"/>
                <w:b/>
                <w:sz w:val="16"/>
                <w:szCs w:val="16"/>
                <w:lang w:val="es-BO" w:eastAsia="es-ES"/>
              </w:rPr>
            </w:pPr>
            <w:r w:rsidRPr="00B37D27">
              <w:rPr>
                <w:rFonts w:ascii="Verdana" w:hAnsi="Verdana" w:cs="Calibri"/>
                <w:b/>
                <w:sz w:val="16"/>
                <w:szCs w:val="16"/>
                <w:lang w:val="es-BO" w:eastAsia="es-ES"/>
              </w:rPr>
              <w:t>Nº ITEM 10: VALVULA ESFERICA PASO TOTAL DE 4" BIPARTIDA, ACERO AL CARBONO, CONEXIÓN A BRIDA</w:t>
            </w:r>
          </w:p>
          <w:p w:rsidR="00B37D27" w:rsidRPr="00B37D27" w:rsidRDefault="00B37D27" w:rsidP="00B37D27">
            <w:pPr>
              <w:autoSpaceDE w:val="0"/>
              <w:autoSpaceDN w:val="0"/>
              <w:adjustRightInd w:val="0"/>
              <w:jc w:val="both"/>
              <w:rPr>
                <w:rFonts w:ascii="Verdana" w:hAnsi="Verdana" w:cs="Calibri"/>
                <w:b/>
                <w:sz w:val="16"/>
                <w:szCs w:val="16"/>
                <w:lang w:val="es-BO" w:eastAsia="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29"/>
              <w:gridCol w:w="5003"/>
            </w:tblGrid>
            <w:tr w:rsidR="00B37D27" w:rsidRPr="00B37D27" w:rsidTr="00EF3D5C">
              <w:trPr>
                <w:jc w:val="center"/>
              </w:trPr>
              <w:tc>
                <w:tcPr>
                  <w:tcW w:w="2629" w:type="dxa"/>
                  <w:shd w:val="clear" w:color="auto" w:fill="auto"/>
                  <w:vAlign w:val="center"/>
                </w:tcPr>
                <w:p w:rsidR="00B37D27" w:rsidRPr="00B37D27" w:rsidRDefault="00B37D27" w:rsidP="00B37D27">
                  <w:pPr>
                    <w:autoSpaceDE w:val="0"/>
                    <w:autoSpaceDN w:val="0"/>
                    <w:adjustRightInd w:val="0"/>
                    <w:jc w:val="center"/>
                    <w:rPr>
                      <w:rFonts w:ascii="Verdana" w:hAnsi="Verdana" w:cs="Calibri"/>
                      <w:sz w:val="16"/>
                      <w:szCs w:val="16"/>
                      <w:lang w:eastAsia="es-ES"/>
                    </w:rPr>
                  </w:pPr>
                  <w:r w:rsidRPr="00B37D27">
                    <w:rPr>
                      <w:rFonts w:ascii="Verdana" w:hAnsi="Verdana" w:cs="Calibri"/>
                      <w:sz w:val="16"/>
                      <w:szCs w:val="16"/>
                      <w:lang w:eastAsia="es-ES"/>
                    </w:rPr>
                    <w:t>PROCEDENCIA Y MARCA</w:t>
                  </w:r>
                </w:p>
              </w:tc>
              <w:tc>
                <w:tcPr>
                  <w:tcW w:w="5003" w:type="dxa"/>
                  <w:shd w:val="clear" w:color="auto" w:fill="auto"/>
                  <w:vAlign w:val="center"/>
                </w:tcPr>
                <w:p w:rsidR="00B37D27" w:rsidRPr="00B37D27" w:rsidRDefault="00B37D27" w:rsidP="00B37D27">
                  <w:pPr>
                    <w:autoSpaceDE w:val="0"/>
                    <w:autoSpaceDN w:val="0"/>
                    <w:adjustRightInd w:val="0"/>
                    <w:rPr>
                      <w:rFonts w:ascii="Verdana" w:hAnsi="Verdana" w:cs="Calibri"/>
                      <w:sz w:val="16"/>
                      <w:szCs w:val="16"/>
                      <w:lang w:eastAsia="es-ES"/>
                    </w:rPr>
                  </w:pPr>
                  <w:r w:rsidRPr="00B37D27">
                    <w:rPr>
                      <w:rFonts w:ascii="Verdana" w:hAnsi="Verdana" w:cs="Calibri"/>
                      <w:sz w:val="16"/>
                      <w:szCs w:val="16"/>
                      <w:lang w:eastAsia="es-ES"/>
                    </w:rPr>
                    <w:t>Especificar</w:t>
                  </w:r>
                </w:p>
              </w:tc>
            </w:tr>
            <w:tr w:rsidR="00B37D27" w:rsidRPr="00B37D27" w:rsidTr="00EF3D5C">
              <w:trPr>
                <w:jc w:val="center"/>
              </w:trPr>
              <w:tc>
                <w:tcPr>
                  <w:tcW w:w="2629" w:type="dxa"/>
                  <w:shd w:val="clear" w:color="auto" w:fill="auto"/>
                  <w:vAlign w:val="center"/>
                </w:tcPr>
                <w:p w:rsidR="00B37D27" w:rsidRPr="00B37D27" w:rsidRDefault="00B37D27" w:rsidP="00B37D27">
                  <w:pPr>
                    <w:autoSpaceDE w:val="0"/>
                    <w:autoSpaceDN w:val="0"/>
                    <w:adjustRightInd w:val="0"/>
                    <w:jc w:val="center"/>
                    <w:rPr>
                      <w:rFonts w:ascii="Verdana" w:hAnsi="Verdana" w:cs="Calibri"/>
                      <w:sz w:val="16"/>
                      <w:szCs w:val="16"/>
                      <w:lang w:eastAsia="es-ES"/>
                    </w:rPr>
                  </w:pPr>
                  <w:r w:rsidRPr="00B37D27">
                    <w:rPr>
                      <w:rFonts w:ascii="Verdana" w:hAnsi="Verdana" w:cs="Calibri"/>
                      <w:sz w:val="16"/>
                      <w:szCs w:val="16"/>
                      <w:lang w:eastAsia="es-ES"/>
                    </w:rPr>
                    <w:t>CANTIDAD</w:t>
                  </w:r>
                </w:p>
              </w:tc>
              <w:tc>
                <w:tcPr>
                  <w:tcW w:w="5003" w:type="dxa"/>
                  <w:shd w:val="clear" w:color="auto" w:fill="auto"/>
                  <w:vAlign w:val="center"/>
                </w:tcPr>
                <w:p w:rsidR="00B37D27" w:rsidRPr="00B37D27" w:rsidRDefault="00B37D27" w:rsidP="00B37D27">
                  <w:pPr>
                    <w:autoSpaceDE w:val="0"/>
                    <w:autoSpaceDN w:val="0"/>
                    <w:adjustRightInd w:val="0"/>
                    <w:rPr>
                      <w:rFonts w:ascii="Verdana" w:hAnsi="Verdana" w:cs="Calibri"/>
                      <w:sz w:val="16"/>
                      <w:szCs w:val="16"/>
                      <w:lang w:eastAsia="es-ES"/>
                    </w:rPr>
                  </w:pPr>
                  <w:r w:rsidRPr="00B37D27">
                    <w:rPr>
                      <w:rFonts w:ascii="Verdana" w:hAnsi="Verdana" w:cs="Calibri"/>
                      <w:sz w:val="16"/>
                      <w:szCs w:val="16"/>
                      <w:lang w:eastAsia="es-ES"/>
                    </w:rPr>
                    <w:t xml:space="preserve">4 </w:t>
                  </w:r>
                  <w:proofErr w:type="spellStart"/>
                  <w:r w:rsidRPr="00B37D27">
                    <w:rPr>
                      <w:rFonts w:ascii="Verdana" w:hAnsi="Verdana" w:cs="Calibri"/>
                      <w:sz w:val="16"/>
                      <w:szCs w:val="16"/>
                      <w:lang w:eastAsia="es-ES"/>
                    </w:rPr>
                    <w:t>Pza</w:t>
                  </w:r>
                  <w:proofErr w:type="spellEnd"/>
                </w:p>
              </w:tc>
            </w:tr>
            <w:tr w:rsidR="00B37D27" w:rsidRPr="00B37D27" w:rsidTr="00EF3D5C">
              <w:trPr>
                <w:trHeight w:val="398"/>
                <w:jc w:val="center"/>
              </w:trPr>
              <w:tc>
                <w:tcPr>
                  <w:tcW w:w="2629" w:type="dxa"/>
                  <w:shd w:val="clear" w:color="auto" w:fill="auto"/>
                  <w:vAlign w:val="center"/>
                </w:tcPr>
                <w:p w:rsidR="00B37D27" w:rsidRPr="00B37D27" w:rsidRDefault="00B37D27" w:rsidP="00B37D27">
                  <w:pPr>
                    <w:autoSpaceDE w:val="0"/>
                    <w:autoSpaceDN w:val="0"/>
                    <w:adjustRightInd w:val="0"/>
                    <w:jc w:val="center"/>
                    <w:rPr>
                      <w:rFonts w:ascii="Verdana" w:hAnsi="Verdana" w:cs="Calibri"/>
                      <w:sz w:val="16"/>
                      <w:szCs w:val="16"/>
                      <w:lang w:eastAsia="es-ES"/>
                    </w:rPr>
                  </w:pPr>
                  <w:r w:rsidRPr="00B37D27">
                    <w:rPr>
                      <w:rFonts w:ascii="Verdana" w:hAnsi="Verdana" w:cs="Calibri"/>
                      <w:sz w:val="16"/>
                      <w:szCs w:val="16"/>
                      <w:lang w:eastAsia="es-ES"/>
                    </w:rPr>
                    <w:t>DESCRIPCION</w:t>
                  </w:r>
                </w:p>
              </w:tc>
              <w:tc>
                <w:tcPr>
                  <w:tcW w:w="5003" w:type="dxa"/>
                  <w:shd w:val="clear" w:color="auto" w:fill="auto"/>
                  <w:vAlign w:val="center"/>
                </w:tcPr>
                <w:p w:rsidR="00B37D27" w:rsidRPr="00B37D27" w:rsidRDefault="00B37D27" w:rsidP="00B37D27">
                  <w:pPr>
                    <w:autoSpaceDE w:val="0"/>
                    <w:autoSpaceDN w:val="0"/>
                    <w:adjustRightInd w:val="0"/>
                    <w:jc w:val="both"/>
                    <w:rPr>
                      <w:rFonts w:ascii="Verdana" w:hAnsi="Verdana" w:cs="Calibri"/>
                      <w:sz w:val="16"/>
                      <w:szCs w:val="16"/>
                      <w:lang w:eastAsia="es-ES"/>
                    </w:rPr>
                  </w:pPr>
                  <w:r w:rsidRPr="00B37D27">
                    <w:rPr>
                      <w:rFonts w:ascii="Verdana" w:hAnsi="Verdana" w:cs="Calibri"/>
                      <w:sz w:val="16"/>
                      <w:szCs w:val="16"/>
                      <w:lang w:eastAsia="es-ES"/>
                    </w:rPr>
                    <w:t>Válvula esférica paso total de 4” bipartita, clase 300, conexión a brida RF, distancia entre caras ASME B 16.10</w:t>
                  </w:r>
                </w:p>
                <w:p w:rsidR="00B37D27" w:rsidRPr="00B37D27" w:rsidRDefault="00B37D27" w:rsidP="00B37D27">
                  <w:pPr>
                    <w:autoSpaceDE w:val="0"/>
                    <w:autoSpaceDN w:val="0"/>
                    <w:adjustRightInd w:val="0"/>
                    <w:jc w:val="both"/>
                    <w:rPr>
                      <w:rFonts w:ascii="Verdana" w:hAnsi="Verdana" w:cs="Calibri"/>
                      <w:sz w:val="16"/>
                      <w:szCs w:val="16"/>
                      <w:lang w:eastAsia="es-ES"/>
                    </w:rPr>
                  </w:pPr>
                  <w:r w:rsidRPr="00B37D27">
                    <w:rPr>
                      <w:rFonts w:ascii="Verdana" w:hAnsi="Verdana" w:cs="Calibri"/>
                      <w:sz w:val="16"/>
                      <w:szCs w:val="16"/>
                      <w:lang w:eastAsia="es-ES"/>
                    </w:rPr>
                    <w:t>Cuerpo y tapa: acero al carbono ASTM A 216, Bola: Acero inoxidable ASTM 351, Asiento: PTFE + carbono, Vástago: AISI 304, Accionamiento: Palanca</w:t>
                  </w:r>
                </w:p>
              </w:tc>
            </w:tr>
          </w:tbl>
          <w:p w:rsidR="00B37D27" w:rsidRPr="00B37D27" w:rsidRDefault="00B37D27" w:rsidP="00B37D27">
            <w:pPr>
              <w:autoSpaceDE w:val="0"/>
              <w:autoSpaceDN w:val="0"/>
              <w:adjustRightInd w:val="0"/>
              <w:jc w:val="both"/>
              <w:rPr>
                <w:rFonts w:ascii="Verdana" w:hAnsi="Verdana" w:cs="Calibri"/>
                <w:b/>
                <w:sz w:val="16"/>
                <w:szCs w:val="16"/>
                <w:lang w:eastAsia="es-ES"/>
              </w:rPr>
            </w:pPr>
          </w:p>
          <w:p w:rsidR="00B37D27" w:rsidRPr="00B37D27" w:rsidRDefault="00B37D27" w:rsidP="00B37D27">
            <w:pPr>
              <w:autoSpaceDE w:val="0"/>
              <w:autoSpaceDN w:val="0"/>
              <w:adjustRightInd w:val="0"/>
              <w:jc w:val="both"/>
              <w:rPr>
                <w:rFonts w:ascii="Verdana" w:hAnsi="Verdana" w:cs="Calibri"/>
                <w:b/>
                <w:sz w:val="16"/>
                <w:szCs w:val="16"/>
                <w:lang w:val="es-BO" w:eastAsia="es-ES"/>
              </w:rPr>
            </w:pPr>
            <w:r w:rsidRPr="00B37D27">
              <w:rPr>
                <w:rFonts w:ascii="Verdana" w:hAnsi="Verdana" w:cs="Calibri"/>
                <w:b/>
                <w:sz w:val="16"/>
                <w:szCs w:val="16"/>
                <w:lang w:val="es-BO" w:eastAsia="es-ES"/>
              </w:rPr>
              <w:t>Nº ITEM 11: VALVULA ESFERICA PASO TOTAL DE 6" CON CAJA REDUCTORA, ACERO AL CARBONO, CONEXIÓN A BRIDA</w:t>
            </w:r>
          </w:p>
          <w:p w:rsidR="00B37D27" w:rsidRPr="00B37D27" w:rsidRDefault="00B37D27" w:rsidP="00B37D27">
            <w:pPr>
              <w:autoSpaceDE w:val="0"/>
              <w:autoSpaceDN w:val="0"/>
              <w:adjustRightInd w:val="0"/>
              <w:jc w:val="both"/>
              <w:rPr>
                <w:rFonts w:ascii="Verdana" w:hAnsi="Verdana" w:cs="Calibri"/>
                <w:b/>
                <w:sz w:val="16"/>
                <w:szCs w:val="16"/>
                <w:lang w:val="es-BO" w:eastAsia="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29"/>
              <w:gridCol w:w="5003"/>
            </w:tblGrid>
            <w:tr w:rsidR="00B37D27" w:rsidRPr="00B37D27" w:rsidTr="00EF3D5C">
              <w:trPr>
                <w:jc w:val="center"/>
              </w:trPr>
              <w:tc>
                <w:tcPr>
                  <w:tcW w:w="2629" w:type="dxa"/>
                  <w:shd w:val="clear" w:color="auto" w:fill="auto"/>
                  <w:vAlign w:val="center"/>
                </w:tcPr>
                <w:p w:rsidR="00B37D27" w:rsidRPr="00B37D27" w:rsidRDefault="00B37D27" w:rsidP="00B37D27">
                  <w:pPr>
                    <w:autoSpaceDE w:val="0"/>
                    <w:autoSpaceDN w:val="0"/>
                    <w:adjustRightInd w:val="0"/>
                    <w:jc w:val="center"/>
                    <w:rPr>
                      <w:rFonts w:ascii="Verdana" w:hAnsi="Verdana" w:cs="Calibri"/>
                      <w:sz w:val="16"/>
                      <w:szCs w:val="16"/>
                      <w:lang w:eastAsia="es-ES"/>
                    </w:rPr>
                  </w:pPr>
                  <w:r w:rsidRPr="00B37D27">
                    <w:rPr>
                      <w:rFonts w:ascii="Verdana" w:hAnsi="Verdana" w:cs="Calibri"/>
                      <w:sz w:val="16"/>
                      <w:szCs w:val="16"/>
                      <w:lang w:eastAsia="es-ES"/>
                    </w:rPr>
                    <w:t>PROCEDENCIA Y MARCA</w:t>
                  </w:r>
                </w:p>
              </w:tc>
              <w:tc>
                <w:tcPr>
                  <w:tcW w:w="5003" w:type="dxa"/>
                  <w:shd w:val="clear" w:color="auto" w:fill="auto"/>
                  <w:vAlign w:val="center"/>
                </w:tcPr>
                <w:p w:rsidR="00B37D27" w:rsidRPr="00B37D27" w:rsidRDefault="00B37D27" w:rsidP="00B37D27">
                  <w:pPr>
                    <w:autoSpaceDE w:val="0"/>
                    <w:autoSpaceDN w:val="0"/>
                    <w:adjustRightInd w:val="0"/>
                    <w:rPr>
                      <w:rFonts w:ascii="Verdana" w:hAnsi="Verdana" w:cs="Calibri"/>
                      <w:sz w:val="16"/>
                      <w:szCs w:val="16"/>
                      <w:lang w:eastAsia="es-ES"/>
                    </w:rPr>
                  </w:pPr>
                  <w:r w:rsidRPr="00B37D27">
                    <w:rPr>
                      <w:rFonts w:ascii="Verdana" w:hAnsi="Verdana" w:cs="Calibri"/>
                      <w:sz w:val="16"/>
                      <w:szCs w:val="16"/>
                      <w:lang w:eastAsia="es-ES"/>
                    </w:rPr>
                    <w:t>Especificar</w:t>
                  </w:r>
                </w:p>
              </w:tc>
            </w:tr>
            <w:tr w:rsidR="00B37D27" w:rsidRPr="00B37D27" w:rsidTr="00EF3D5C">
              <w:trPr>
                <w:jc w:val="center"/>
              </w:trPr>
              <w:tc>
                <w:tcPr>
                  <w:tcW w:w="2629" w:type="dxa"/>
                  <w:shd w:val="clear" w:color="auto" w:fill="auto"/>
                  <w:vAlign w:val="center"/>
                </w:tcPr>
                <w:p w:rsidR="00B37D27" w:rsidRPr="00B37D27" w:rsidRDefault="00B37D27" w:rsidP="00B37D27">
                  <w:pPr>
                    <w:autoSpaceDE w:val="0"/>
                    <w:autoSpaceDN w:val="0"/>
                    <w:adjustRightInd w:val="0"/>
                    <w:jc w:val="center"/>
                    <w:rPr>
                      <w:rFonts w:ascii="Verdana" w:hAnsi="Verdana" w:cs="Calibri"/>
                      <w:sz w:val="16"/>
                      <w:szCs w:val="16"/>
                      <w:lang w:eastAsia="es-ES"/>
                    </w:rPr>
                  </w:pPr>
                  <w:r w:rsidRPr="00B37D27">
                    <w:rPr>
                      <w:rFonts w:ascii="Verdana" w:hAnsi="Verdana" w:cs="Calibri"/>
                      <w:sz w:val="16"/>
                      <w:szCs w:val="16"/>
                      <w:lang w:eastAsia="es-ES"/>
                    </w:rPr>
                    <w:t>CANTIDAD</w:t>
                  </w:r>
                </w:p>
              </w:tc>
              <w:tc>
                <w:tcPr>
                  <w:tcW w:w="5003" w:type="dxa"/>
                  <w:shd w:val="clear" w:color="auto" w:fill="auto"/>
                  <w:vAlign w:val="center"/>
                </w:tcPr>
                <w:p w:rsidR="00B37D27" w:rsidRPr="00B37D27" w:rsidRDefault="00B37D27" w:rsidP="00B37D27">
                  <w:pPr>
                    <w:autoSpaceDE w:val="0"/>
                    <w:autoSpaceDN w:val="0"/>
                    <w:adjustRightInd w:val="0"/>
                    <w:rPr>
                      <w:rFonts w:ascii="Verdana" w:hAnsi="Verdana" w:cs="Calibri"/>
                      <w:sz w:val="16"/>
                      <w:szCs w:val="16"/>
                      <w:lang w:eastAsia="es-ES"/>
                    </w:rPr>
                  </w:pPr>
                  <w:r w:rsidRPr="00B37D27">
                    <w:rPr>
                      <w:rFonts w:ascii="Verdana" w:hAnsi="Verdana" w:cs="Calibri"/>
                      <w:sz w:val="16"/>
                      <w:szCs w:val="16"/>
                      <w:lang w:eastAsia="es-ES"/>
                    </w:rPr>
                    <w:t xml:space="preserve">7 </w:t>
                  </w:r>
                  <w:proofErr w:type="spellStart"/>
                  <w:r w:rsidRPr="00B37D27">
                    <w:rPr>
                      <w:rFonts w:ascii="Verdana" w:hAnsi="Verdana" w:cs="Calibri"/>
                      <w:sz w:val="16"/>
                      <w:szCs w:val="16"/>
                      <w:lang w:eastAsia="es-ES"/>
                    </w:rPr>
                    <w:t>Pza</w:t>
                  </w:r>
                  <w:proofErr w:type="spellEnd"/>
                </w:p>
              </w:tc>
            </w:tr>
            <w:tr w:rsidR="00B37D27" w:rsidRPr="00B37D27" w:rsidTr="00EF3D5C">
              <w:trPr>
                <w:trHeight w:val="398"/>
                <w:jc w:val="center"/>
              </w:trPr>
              <w:tc>
                <w:tcPr>
                  <w:tcW w:w="2629" w:type="dxa"/>
                  <w:shd w:val="clear" w:color="auto" w:fill="auto"/>
                  <w:vAlign w:val="center"/>
                </w:tcPr>
                <w:p w:rsidR="00B37D27" w:rsidRPr="00B37D27" w:rsidRDefault="00B37D27" w:rsidP="00B37D27">
                  <w:pPr>
                    <w:autoSpaceDE w:val="0"/>
                    <w:autoSpaceDN w:val="0"/>
                    <w:adjustRightInd w:val="0"/>
                    <w:jc w:val="center"/>
                    <w:rPr>
                      <w:rFonts w:ascii="Verdana" w:hAnsi="Verdana" w:cs="Calibri"/>
                      <w:sz w:val="16"/>
                      <w:szCs w:val="16"/>
                      <w:lang w:eastAsia="es-ES"/>
                    </w:rPr>
                  </w:pPr>
                  <w:r w:rsidRPr="00B37D27">
                    <w:rPr>
                      <w:rFonts w:ascii="Verdana" w:hAnsi="Verdana" w:cs="Calibri"/>
                      <w:sz w:val="16"/>
                      <w:szCs w:val="16"/>
                      <w:lang w:eastAsia="es-ES"/>
                    </w:rPr>
                    <w:t>DESCRIPCION</w:t>
                  </w:r>
                </w:p>
              </w:tc>
              <w:tc>
                <w:tcPr>
                  <w:tcW w:w="5003" w:type="dxa"/>
                  <w:shd w:val="clear" w:color="auto" w:fill="auto"/>
                  <w:vAlign w:val="center"/>
                </w:tcPr>
                <w:p w:rsidR="00B37D27" w:rsidRPr="00B37D27" w:rsidRDefault="00B37D27" w:rsidP="00B37D27">
                  <w:pPr>
                    <w:autoSpaceDE w:val="0"/>
                    <w:autoSpaceDN w:val="0"/>
                    <w:adjustRightInd w:val="0"/>
                    <w:jc w:val="both"/>
                    <w:rPr>
                      <w:rFonts w:ascii="Verdana" w:hAnsi="Verdana" w:cs="Calibri"/>
                      <w:sz w:val="16"/>
                      <w:szCs w:val="16"/>
                      <w:lang w:eastAsia="es-ES"/>
                    </w:rPr>
                  </w:pPr>
                  <w:r w:rsidRPr="00B37D27">
                    <w:rPr>
                      <w:rFonts w:ascii="Verdana" w:hAnsi="Verdana" w:cs="Calibri"/>
                      <w:sz w:val="16"/>
                      <w:szCs w:val="16"/>
                      <w:lang w:eastAsia="es-ES"/>
                    </w:rPr>
                    <w:t>Válvula esférica paso total de 6”, clase 300, conexión a brida RF, distancia entre caras ASME B 16.10</w:t>
                  </w:r>
                </w:p>
                <w:p w:rsidR="00B37D27" w:rsidRPr="00B37D27" w:rsidRDefault="00B37D27" w:rsidP="00B37D27">
                  <w:pPr>
                    <w:autoSpaceDE w:val="0"/>
                    <w:autoSpaceDN w:val="0"/>
                    <w:adjustRightInd w:val="0"/>
                    <w:jc w:val="both"/>
                    <w:rPr>
                      <w:rFonts w:ascii="Verdana" w:hAnsi="Verdana" w:cs="Calibri"/>
                      <w:sz w:val="16"/>
                      <w:szCs w:val="16"/>
                      <w:lang w:eastAsia="es-ES"/>
                    </w:rPr>
                  </w:pPr>
                  <w:r w:rsidRPr="00B37D27">
                    <w:rPr>
                      <w:rFonts w:ascii="Verdana" w:hAnsi="Verdana" w:cs="Calibri"/>
                      <w:sz w:val="16"/>
                      <w:szCs w:val="16"/>
                      <w:lang w:eastAsia="es-ES"/>
                    </w:rPr>
                    <w:t>Cuerpo y tapa: acero al carbono ASTM A 216, Bola: Acero inoxidable ASTM 351, Asiento: PTFE + carbono, Vástago: AISI 304, Accionamiento: Caja Reductora</w:t>
                  </w:r>
                </w:p>
              </w:tc>
            </w:tr>
          </w:tbl>
          <w:p w:rsidR="00B37D27" w:rsidRPr="00B37D27" w:rsidRDefault="00B37D27" w:rsidP="00B37D27">
            <w:pPr>
              <w:autoSpaceDE w:val="0"/>
              <w:autoSpaceDN w:val="0"/>
              <w:adjustRightInd w:val="0"/>
              <w:jc w:val="both"/>
              <w:rPr>
                <w:rFonts w:ascii="Verdana" w:hAnsi="Verdana" w:cs="Calibri"/>
                <w:b/>
                <w:sz w:val="16"/>
                <w:szCs w:val="16"/>
                <w:lang w:eastAsia="es-ES"/>
              </w:rPr>
            </w:pPr>
          </w:p>
          <w:p w:rsidR="00B37D27" w:rsidRPr="00B37D27" w:rsidRDefault="00B37D27" w:rsidP="00B37D27">
            <w:pPr>
              <w:autoSpaceDE w:val="0"/>
              <w:autoSpaceDN w:val="0"/>
              <w:adjustRightInd w:val="0"/>
              <w:jc w:val="both"/>
              <w:rPr>
                <w:rFonts w:ascii="Verdana" w:hAnsi="Verdana" w:cs="Calibri"/>
                <w:b/>
                <w:sz w:val="16"/>
                <w:szCs w:val="16"/>
                <w:lang w:val="es-BO" w:eastAsia="es-ES"/>
              </w:rPr>
            </w:pPr>
            <w:r w:rsidRPr="00B37D27">
              <w:rPr>
                <w:rFonts w:ascii="Verdana" w:hAnsi="Verdana" w:cs="Calibri"/>
                <w:b/>
                <w:sz w:val="16"/>
                <w:szCs w:val="16"/>
                <w:lang w:val="es-BO" w:eastAsia="es-ES"/>
              </w:rPr>
              <w:t>Nº ITEM 12: VALVULA DE GLOBO DE 1 1/4", CONEXIÓN NPT ENTRADA Y SALIDA</w:t>
            </w:r>
          </w:p>
          <w:p w:rsidR="00B37D27" w:rsidRPr="00B37D27" w:rsidRDefault="00B37D27" w:rsidP="00B37D27">
            <w:pPr>
              <w:autoSpaceDE w:val="0"/>
              <w:autoSpaceDN w:val="0"/>
              <w:adjustRightInd w:val="0"/>
              <w:jc w:val="both"/>
              <w:rPr>
                <w:rFonts w:ascii="Verdana" w:hAnsi="Verdana" w:cs="Calibri"/>
                <w:b/>
                <w:sz w:val="16"/>
                <w:szCs w:val="16"/>
                <w:lang w:val="es-BO" w:eastAsia="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29"/>
              <w:gridCol w:w="5003"/>
            </w:tblGrid>
            <w:tr w:rsidR="00B37D27" w:rsidRPr="00B37D27" w:rsidTr="00EF3D5C">
              <w:trPr>
                <w:jc w:val="center"/>
              </w:trPr>
              <w:tc>
                <w:tcPr>
                  <w:tcW w:w="2629" w:type="dxa"/>
                  <w:shd w:val="clear" w:color="auto" w:fill="auto"/>
                  <w:vAlign w:val="center"/>
                </w:tcPr>
                <w:p w:rsidR="00B37D27" w:rsidRPr="00B37D27" w:rsidRDefault="00B37D27" w:rsidP="00B37D27">
                  <w:pPr>
                    <w:autoSpaceDE w:val="0"/>
                    <w:autoSpaceDN w:val="0"/>
                    <w:adjustRightInd w:val="0"/>
                    <w:jc w:val="center"/>
                    <w:rPr>
                      <w:rFonts w:ascii="Verdana" w:hAnsi="Verdana" w:cs="Calibri"/>
                      <w:sz w:val="16"/>
                      <w:szCs w:val="16"/>
                      <w:lang w:eastAsia="es-ES"/>
                    </w:rPr>
                  </w:pPr>
                  <w:r w:rsidRPr="00B37D27">
                    <w:rPr>
                      <w:rFonts w:ascii="Verdana" w:hAnsi="Verdana" w:cs="Calibri"/>
                      <w:sz w:val="16"/>
                      <w:szCs w:val="16"/>
                      <w:lang w:eastAsia="es-ES"/>
                    </w:rPr>
                    <w:t>PROCEDENCIA Y MARCA</w:t>
                  </w:r>
                </w:p>
              </w:tc>
              <w:tc>
                <w:tcPr>
                  <w:tcW w:w="5003" w:type="dxa"/>
                  <w:shd w:val="clear" w:color="auto" w:fill="auto"/>
                  <w:vAlign w:val="center"/>
                </w:tcPr>
                <w:p w:rsidR="00B37D27" w:rsidRPr="00B37D27" w:rsidRDefault="00B37D27" w:rsidP="00B37D27">
                  <w:pPr>
                    <w:autoSpaceDE w:val="0"/>
                    <w:autoSpaceDN w:val="0"/>
                    <w:adjustRightInd w:val="0"/>
                    <w:rPr>
                      <w:rFonts w:ascii="Verdana" w:hAnsi="Verdana" w:cs="Calibri"/>
                      <w:sz w:val="16"/>
                      <w:szCs w:val="16"/>
                      <w:lang w:eastAsia="es-ES"/>
                    </w:rPr>
                  </w:pPr>
                  <w:r w:rsidRPr="00B37D27">
                    <w:rPr>
                      <w:rFonts w:ascii="Verdana" w:hAnsi="Verdana" w:cs="Calibri"/>
                      <w:sz w:val="16"/>
                      <w:szCs w:val="16"/>
                      <w:lang w:eastAsia="es-ES"/>
                    </w:rPr>
                    <w:t>Especificar</w:t>
                  </w:r>
                </w:p>
              </w:tc>
            </w:tr>
            <w:tr w:rsidR="00B37D27" w:rsidRPr="00B37D27" w:rsidTr="00EF3D5C">
              <w:trPr>
                <w:jc w:val="center"/>
              </w:trPr>
              <w:tc>
                <w:tcPr>
                  <w:tcW w:w="2629" w:type="dxa"/>
                  <w:shd w:val="clear" w:color="auto" w:fill="auto"/>
                  <w:vAlign w:val="center"/>
                </w:tcPr>
                <w:p w:rsidR="00B37D27" w:rsidRPr="00B37D27" w:rsidRDefault="00B37D27" w:rsidP="00B37D27">
                  <w:pPr>
                    <w:autoSpaceDE w:val="0"/>
                    <w:autoSpaceDN w:val="0"/>
                    <w:adjustRightInd w:val="0"/>
                    <w:jc w:val="center"/>
                    <w:rPr>
                      <w:rFonts w:ascii="Verdana" w:hAnsi="Verdana" w:cs="Calibri"/>
                      <w:sz w:val="16"/>
                      <w:szCs w:val="16"/>
                      <w:lang w:eastAsia="es-ES"/>
                    </w:rPr>
                  </w:pPr>
                  <w:r w:rsidRPr="00B37D27">
                    <w:rPr>
                      <w:rFonts w:ascii="Verdana" w:hAnsi="Verdana" w:cs="Calibri"/>
                      <w:sz w:val="16"/>
                      <w:szCs w:val="16"/>
                      <w:lang w:eastAsia="es-ES"/>
                    </w:rPr>
                    <w:t>CANTIDAD</w:t>
                  </w:r>
                </w:p>
              </w:tc>
              <w:tc>
                <w:tcPr>
                  <w:tcW w:w="5003" w:type="dxa"/>
                  <w:shd w:val="clear" w:color="auto" w:fill="auto"/>
                  <w:vAlign w:val="center"/>
                </w:tcPr>
                <w:p w:rsidR="00B37D27" w:rsidRPr="00B37D27" w:rsidRDefault="00B37D27" w:rsidP="00B37D27">
                  <w:pPr>
                    <w:autoSpaceDE w:val="0"/>
                    <w:autoSpaceDN w:val="0"/>
                    <w:adjustRightInd w:val="0"/>
                    <w:rPr>
                      <w:rFonts w:ascii="Verdana" w:hAnsi="Verdana" w:cs="Calibri"/>
                      <w:sz w:val="16"/>
                      <w:szCs w:val="16"/>
                      <w:lang w:eastAsia="es-ES"/>
                    </w:rPr>
                  </w:pPr>
                  <w:r w:rsidRPr="00B37D27">
                    <w:rPr>
                      <w:rFonts w:ascii="Verdana" w:hAnsi="Verdana" w:cs="Calibri"/>
                      <w:sz w:val="16"/>
                      <w:szCs w:val="16"/>
                      <w:lang w:eastAsia="es-ES"/>
                    </w:rPr>
                    <w:t xml:space="preserve">3 </w:t>
                  </w:r>
                  <w:proofErr w:type="spellStart"/>
                  <w:r w:rsidRPr="00B37D27">
                    <w:rPr>
                      <w:rFonts w:ascii="Verdana" w:hAnsi="Verdana" w:cs="Calibri"/>
                      <w:sz w:val="16"/>
                      <w:szCs w:val="16"/>
                      <w:lang w:eastAsia="es-ES"/>
                    </w:rPr>
                    <w:t>Pza</w:t>
                  </w:r>
                  <w:proofErr w:type="spellEnd"/>
                </w:p>
              </w:tc>
            </w:tr>
            <w:tr w:rsidR="00B37D27" w:rsidRPr="00B37D27" w:rsidTr="00EF3D5C">
              <w:trPr>
                <w:trHeight w:val="398"/>
                <w:jc w:val="center"/>
              </w:trPr>
              <w:tc>
                <w:tcPr>
                  <w:tcW w:w="2629" w:type="dxa"/>
                  <w:shd w:val="clear" w:color="auto" w:fill="auto"/>
                  <w:vAlign w:val="center"/>
                </w:tcPr>
                <w:p w:rsidR="00B37D27" w:rsidRPr="00B37D27" w:rsidRDefault="00B37D27" w:rsidP="00B37D27">
                  <w:pPr>
                    <w:autoSpaceDE w:val="0"/>
                    <w:autoSpaceDN w:val="0"/>
                    <w:adjustRightInd w:val="0"/>
                    <w:jc w:val="center"/>
                    <w:rPr>
                      <w:rFonts w:ascii="Verdana" w:hAnsi="Verdana" w:cs="Calibri"/>
                      <w:sz w:val="16"/>
                      <w:szCs w:val="16"/>
                      <w:lang w:eastAsia="es-ES"/>
                    </w:rPr>
                  </w:pPr>
                  <w:r w:rsidRPr="00B37D27">
                    <w:rPr>
                      <w:rFonts w:ascii="Verdana" w:hAnsi="Verdana" w:cs="Calibri"/>
                      <w:sz w:val="16"/>
                      <w:szCs w:val="16"/>
                      <w:lang w:eastAsia="es-ES"/>
                    </w:rPr>
                    <w:lastRenderedPageBreak/>
                    <w:t>DESCRIPCION</w:t>
                  </w:r>
                </w:p>
              </w:tc>
              <w:tc>
                <w:tcPr>
                  <w:tcW w:w="5003" w:type="dxa"/>
                  <w:shd w:val="clear" w:color="auto" w:fill="auto"/>
                  <w:vAlign w:val="center"/>
                </w:tcPr>
                <w:p w:rsidR="00B37D27" w:rsidRPr="00B37D27" w:rsidRDefault="00B37D27" w:rsidP="00B37D27">
                  <w:pPr>
                    <w:autoSpaceDE w:val="0"/>
                    <w:autoSpaceDN w:val="0"/>
                    <w:adjustRightInd w:val="0"/>
                    <w:jc w:val="both"/>
                    <w:rPr>
                      <w:rFonts w:ascii="Verdana" w:hAnsi="Verdana" w:cs="Calibri"/>
                      <w:sz w:val="16"/>
                      <w:szCs w:val="16"/>
                      <w:lang w:eastAsia="es-ES"/>
                    </w:rPr>
                  </w:pPr>
                  <w:r w:rsidRPr="00B37D27">
                    <w:rPr>
                      <w:rFonts w:ascii="Verdana" w:hAnsi="Verdana" w:cs="Calibri"/>
                      <w:sz w:val="16"/>
                      <w:szCs w:val="16"/>
                      <w:lang w:eastAsia="es-ES"/>
                    </w:rPr>
                    <w:t>Válvula de globo recta (A7509BP) de 1 1/4”, conexión NPT F. entrada y salida, presión de trabajo: 400 WOG o superior</w:t>
                  </w:r>
                </w:p>
              </w:tc>
            </w:tr>
          </w:tbl>
          <w:p w:rsidR="00B37D27" w:rsidRPr="00B37D27" w:rsidRDefault="00B37D27" w:rsidP="00B37D27">
            <w:pPr>
              <w:autoSpaceDE w:val="0"/>
              <w:autoSpaceDN w:val="0"/>
              <w:adjustRightInd w:val="0"/>
              <w:jc w:val="both"/>
              <w:rPr>
                <w:rFonts w:ascii="Verdana" w:hAnsi="Verdana" w:cs="Calibri"/>
                <w:sz w:val="16"/>
                <w:szCs w:val="16"/>
                <w:lang w:eastAsia="es-ES"/>
              </w:rPr>
            </w:pPr>
          </w:p>
          <w:p w:rsidR="00B37D27" w:rsidRPr="00B37D27" w:rsidRDefault="00B37D27" w:rsidP="00B37D27">
            <w:pPr>
              <w:autoSpaceDE w:val="0"/>
              <w:autoSpaceDN w:val="0"/>
              <w:adjustRightInd w:val="0"/>
              <w:jc w:val="both"/>
              <w:rPr>
                <w:rFonts w:ascii="Verdana" w:hAnsi="Verdana" w:cs="Calibri"/>
                <w:b/>
                <w:sz w:val="16"/>
                <w:szCs w:val="16"/>
                <w:lang w:val="es-BO" w:eastAsia="es-ES"/>
              </w:rPr>
            </w:pPr>
            <w:r w:rsidRPr="00B37D27">
              <w:rPr>
                <w:rFonts w:ascii="Verdana" w:hAnsi="Verdana" w:cs="Calibri"/>
                <w:b/>
                <w:sz w:val="16"/>
                <w:szCs w:val="16"/>
                <w:lang w:val="es-BO" w:eastAsia="es-ES"/>
              </w:rPr>
              <w:t>Nº ITEM 13: VALVULA DE GLOBO DE 2", CONEXIÓN NPT ENTRADA Y SALIDA</w:t>
            </w:r>
          </w:p>
          <w:p w:rsidR="00B37D27" w:rsidRPr="00B37D27" w:rsidRDefault="00B37D27" w:rsidP="00B37D27">
            <w:pPr>
              <w:autoSpaceDE w:val="0"/>
              <w:autoSpaceDN w:val="0"/>
              <w:adjustRightInd w:val="0"/>
              <w:jc w:val="both"/>
              <w:rPr>
                <w:rFonts w:ascii="Verdana" w:hAnsi="Verdana" w:cs="Calibri"/>
                <w:b/>
                <w:sz w:val="16"/>
                <w:szCs w:val="16"/>
                <w:lang w:val="es-BO" w:eastAsia="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29"/>
              <w:gridCol w:w="5003"/>
            </w:tblGrid>
            <w:tr w:rsidR="00B37D27" w:rsidRPr="00B37D27" w:rsidTr="00EF3D5C">
              <w:trPr>
                <w:jc w:val="center"/>
              </w:trPr>
              <w:tc>
                <w:tcPr>
                  <w:tcW w:w="2629" w:type="dxa"/>
                  <w:shd w:val="clear" w:color="auto" w:fill="auto"/>
                  <w:vAlign w:val="center"/>
                </w:tcPr>
                <w:p w:rsidR="00B37D27" w:rsidRPr="00B37D27" w:rsidRDefault="00B37D27" w:rsidP="00B37D27">
                  <w:pPr>
                    <w:autoSpaceDE w:val="0"/>
                    <w:autoSpaceDN w:val="0"/>
                    <w:adjustRightInd w:val="0"/>
                    <w:jc w:val="center"/>
                    <w:rPr>
                      <w:rFonts w:ascii="Verdana" w:hAnsi="Verdana" w:cs="Calibri"/>
                      <w:sz w:val="16"/>
                      <w:szCs w:val="16"/>
                      <w:lang w:eastAsia="es-ES"/>
                    </w:rPr>
                  </w:pPr>
                  <w:r w:rsidRPr="00B37D27">
                    <w:rPr>
                      <w:rFonts w:ascii="Verdana" w:hAnsi="Verdana" w:cs="Calibri"/>
                      <w:sz w:val="16"/>
                      <w:szCs w:val="16"/>
                      <w:lang w:eastAsia="es-ES"/>
                    </w:rPr>
                    <w:t>PROCEDENCIA Y MARCA</w:t>
                  </w:r>
                </w:p>
              </w:tc>
              <w:tc>
                <w:tcPr>
                  <w:tcW w:w="5003" w:type="dxa"/>
                  <w:shd w:val="clear" w:color="auto" w:fill="auto"/>
                  <w:vAlign w:val="center"/>
                </w:tcPr>
                <w:p w:rsidR="00B37D27" w:rsidRPr="00B37D27" w:rsidRDefault="00B37D27" w:rsidP="00B37D27">
                  <w:pPr>
                    <w:autoSpaceDE w:val="0"/>
                    <w:autoSpaceDN w:val="0"/>
                    <w:adjustRightInd w:val="0"/>
                    <w:rPr>
                      <w:rFonts w:ascii="Verdana" w:hAnsi="Verdana" w:cs="Calibri"/>
                      <w:sz w:val="16"/>
                      <w:szCs w:val="16"/>
                      <w:lang w:eastAsia="es-ES"/>
                    </w:rPr>
                  </w:pPr>
                  <w:r w:rsidRPr="00B37D27">
                    <w:rPr>
                      <w:rFonts w:ascii="Verdana" w:hAnsi="Verdana" w:cs="Calibri"/>
                      <w:sz w:val="16"/>
                      <w:szCs w:val="16"/>
                      <w:lang w:eastAsia="es-ES"/>
                    </w:rPr>
                    <w:t>Especificar</w:t>
                  </w:r>
                </w:p>
              </w:tc>
            </w:tr>
            <w:tr w:rsidR="00B37D27" w:rsidRPr="00B37D27" w:rsidTr="00EF3D5C">
              <w:trPr>
                <w:jc w:val="center"/>
              </w:trPr>
              <w:tc>
                <w:tcPr>
                  <w:tcW w:w="2629" w:type="dxa"/>
                  <w:shd w:val="clear" w:color="auto" w:fill="auto"/>
                  <w:vAlign w:val="center"/>
                </w:tcPr>
                <w:p w:rsidR="00B37D27" w:rsidRPr="00B37D27" w:rsidRDefault="00B37D27" w:rsidP="00B37D27">
                  <w:pPr>
                    <w:autoSpaceDE w:val="0"/>
                    <w:autoSpaceDN w:val="0"/>
                    <w:adjustRightInd w:val="0"/>
                    <w:jc w:val="center"/>
                    <w:rPr>
                      <w:rFonts w:ascii="Verdana" w:hAnsi="Verdana" w:cs="Calibri"/>
                      <w:sz w:val="16"/>
                      <w:szCs w:val="16"/>
                      <w:lang w:eastAsia="es-ES"/>
                    </w:rPr>
                  </w:pPr>
                  <w:r w:rsidRPr="00B37D27">
                    <w:rPr>
                      <w:rFonts w:ascii="Verdana" w:hAnsi="Verdana" w:cs="Calibri"/>
                      <w:sz w:val="16"/>
                      <w:szCs w:val="16"/>
                      <w:lang w:eastAsia="es-ES"/>
                    </w:rPr>
                    <w:t>CANTIDAD</w:t>
                  </w:r>
                </w:p>
              </w:tc>
              <w:tc>
                <w:tcPr>
                  <w:tcW w:w="5003" w:type="dxa"/>
                  <w:shd w:val="clear" w:color="auto" w:fill="auto"/>
                  <w:vAlign w:val="center"/>
                </w:tcPr>
                <w:p w:rsidR="00B37D27" w:rsidRPr="00B37D27" w:rsidRDefault="00B37D27" w:rsidP="00B37D27">
                  <w:pPr>
                    <w:autoSpaceDE w:val="0"/>
                    <w:autoSpaceDN w:val="0"/>
                    <w:adjustRightInd w:val="0"/>
                    <w:rPr>
                      <w:rFonts w:ascii="Verdana" w:hAnsi="Verdana" w:cs="Calibri"/>
                      <w:sz w:val="16"/>
                      <w:szCs w:val="16"/>
                      <w:lang w:eastAsia="es-ES"/>
                    </w:rPr>
                  </w:pPr>
                  <w:r w:rsidRPr="00B37D27">
                    <w:rPr>
                      <w:rFonts w:ascii="Verdana" w:hAnsi="Verdana" w:cs="Calibri"/>
                      <w:sz w:val="16"/>
                      <w:szCs w:val="16"/>
                      <w:lang w:eastAsia="es-ES"/>
                    </w:rPr>
                    <w:t xml:space="preserve">6 </w:t>
                  </w:r>
                  <w:proofErr w:type="spellStart"/>
                  <w:r w:rsidRPr="00B37D27">
                    <w:rPr>
                      <w:rFonts w:ascii="Verdana" w:hAnsi="Verdana" w:cs="Calibri"/>
                      <w:sz w:val="16"/>
                      <w:szCs w:val="16"/>
                      <w:lang w:eastAsia="es-ES"/>
                    </w:rPr>
                    <w:t>Pza</w:t>
                  </w:r>
                  <w:proofErr w:type="spellEnd"/>
                </w:p>
              </w:tc>
            </w:tr>
            <w:tr w:rsidR="00B37D27" w:rsidRPr="00B37D27" w:rsidTr="00EF3D5C">
              <w:trPr>
                <w:trHeight w:val="398"/>
                <w:jc w:val="center"/>
              </w:trPr>
              <w:tc>
                <w:tcPr>
                  <w:tcW w:w="2629" w:type="dxa"/>
                  <w:shd w:val="clear" w:color="auto" w:fill="auto"/>
                  <w:vAlign w:val="center"/>
                </w:tcPr>
                <w:p w:rsidR="00B37D27" w:rsidRPr="00B37D27" w:rsidRDefault="00B37D27" w:rsidP="00B37D27">
                  <w:pPr>
                    <w:autoSpaceDE w:val="0"/>
                    <w:autoSpaceDN w:val="0"/>
                    <w:adjustRightInd w:val="0"/>
                    <w:jc w:val="center"/>
                    <w:rPr>
                      <w:rFonts w:ascii="Verdana" w:hAnsi="Verdana" w:cs="Calibri"/>
                      <w:sz w:val="16"/>
                      <w:szCs w:val="16"/>
                      <w:lang w:eastAsia="es-ES"/>
                    </w:rPr>
                  </w:pPr>
                  <w:r w:rsidRPr="00B37D27">
                    <w:rPr>
                      <w:rFonts w:ascii="Verdana" w:hAnsi="Verdana" w:cs="Calibri"/>
                      <w:sz w:val="16"/>
                      <w:szCs w:val="16"/>
                      <w:lang w:eastAsia="es-ES"/>
                    </w:rPr>
                    <w:t>DESCRIPCION</w:t>
                  </w:r>
                </w:p>
              </w:tc>
              <w:tc>
                <w:tcPr>
                  <w:tcW w:w="5003" w:type="dxa"/>
                  <w:shd w:val="clear" w:color="auto" w:fill="auto"/>
                  <w:vAlign w:val="center"/>
                </w:tcPr>
                <w:p w:rsidR="00B37D27" w:rsidRPr="00B37D27" w:rsidRDefault="00B37D27" w:rsidP="00B37D27">
                  <w:pPr>
                    <w:autoSpaceDE w:val="0"/>
                    <w:autoSpaceDN w:val="0"/>
                    <w:adjustRightInd w:val="0"/>
                    <w:jc w:val="both"/>
                    <w:rPr>
                      <w:rFonts w:ascii="Verdana" w:hAnsi="Verdana" w:cs="Calibri"/>
                      <w:sz w:val="16"/>
                      <w:szCs w:val="16"/>
                      <w:lang w:eastAsia="es-ES"/>
                    </w:rPr>
                  </w:pPr>
                  <w:r w:rsidRPr="00B37D27">
                    <w:rPr>
                      <w:rFonts w:ascii="Verdana" w:hAnsi="Verdana" w:cs="Calibri"/>
                      <w:sz w:val="16"/>
                      <w:szCs w:val="16"/>
                      <w:lang w:eastAsia="es-ES"/>
                    </w:rPr>
                    <w:t>Válvula de globo recta (A7513AP) de 2”, conexión NPT F. entrada y salida, presión de trabajo: 400 WOG o superior</w:t>
                  </w:r>
                </w:p>
              </w:tc>
            </w:tr>
          </w:tbl>
          <w:p w:rsidR="00B37D27" w:rsidRPr="00B37D27" w:rsidRDefault="00B37D27" w:rsidP="00B37D27">
            <w:pPr>
              <w:autoSpaceDE w:val="0"/>
              <w:autoSpaceDN w:val="0"/>
              <w:adjustRightInd w:val="0"/>
              <w:jc w:val="both"/>
              <w:rPr>
                <w:rFonts w:ascii="Verdana" w:hAnsi="Verdana" w:cs="Calibri"/>
                <w:sz w:val="16"/>
                <w:szCs w:val="16"/>
                <w:lang w:eastAsia="es-ES"/>
              </w:rPr>
            </w:pPr>
          </w:p>
          <w:p w:rsidR="00B37D27" w:rsidRPr="00B37D27" w:rsidRDefault="00B37D27" w:rsidP="00B37D27">
            <w:pPr>
              <w:autoSpaceDE w:val="0"/>
              <w:autoSpaceDN w:val="0"/>
              <w:adjustRightInd w:val="0"/>
              <w:jc w:val="both"/>
              <w:rPr>
                <w:rFonts w:ascii="Verdana" w:hAnsi="Verdana" w:cs="Calibri"/>
                <w:b/>
                <w:sz w:val="16"/>
                <w:szCs w:val="16"/>
                <w:lang w:val="es-BO" w:eastAsia="es-ES"/>
              </w:rPr>
            </w:pPr>
            <w:r w:rsidRPr="00B37D27">
              <w:rPr>
                <w:rFonts w:ascii="Verdana" w:hAnsi="Verdana" w:cs="Calibri"/>
                <w:b/>
                <w:sz w:val="16"/>
                <w:szCs w:val="16"/>
                <w:lang w:val="es-BO" w:eastAsia="es-ES"/>
              </w:rPr>
              <w:t>Nº ITEM 14: VALVULA DE COMPUERTA O CORTINA DE 2”, EN BRONCE, CONEXIÓN NPT HEMBRA</w:t>
            </w:r>
          </w:p>
          <w:p w:rsidR="00B37D27" w:rsidRPr="00B37D27" w:rsidRDefault="00B37D27" w:rsidP="00B37D27">
            <w:pPr>
              <w:autoSpaceDE w:val="0"/>
              <w:autoSpaceDN w:val="0"/>
              <w:adjustRightInd w:val="0"/>
              <w:jc w:val="both"/>
              <w:rPr>
                <w:rFonts w:ascii="Verdana" w:hAnsi="Verdana" w:cs="Calibri"/>
                <w:b/>
                <w:sz w:val="16"/>
                <w:szCs w:val="16"/>
                <w:lang w:val="es-BO" w:eastAsia="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29"/>
              <w:gridCol w:w="5003"/>
            </w:tblGrid>
            <w:tr w:rsidR="00B37D27" w:rsidRPr="00B37D27" w:rsidTr="00EF3D5C">
              <w:trPr>
                <w:jc w:val="center"/>
              </w:trPr>
              <w:tc>
                <w:tcPr>
                  <w:tcW w:w="2629" w:type="dxa"/>
                  <w:shd w:val="clear" w:color="auto" w:fill="auto"/>
                  <w:vAlign w:val="center"/>
                </w:tcPr>
                <w:p w:rsidR="00B37D27" w:rsidRPr="00B37D27" w:rsidRDefault="00B37D27" w:rsidP="00B37D27">
                  <w:pPr>
                    <w:autoSpaceDE w:val="0"/>
                    <w:autoSpaceDN w:val="0"/>
                    <w:adjustRightInd w:val="0"/>
                    <w:jc w:val="center"/>
                    <w:rPr>
                      <w:rFonts w:ascii="Verdana" w:hAnsi="Verdana" w:cs="Calibri"/>
                      <w:sz w:val="16"/>
                      <w:szCs w:val="16"/>
                      <w:lang w:eastAsia="es-ES"/>
                    </w:rPr>
                  </w:pPr>
                  <w:r w:rsidRPr="00B37D27">
                    <w:rPr>
                      <w:rFonts w:ascii="Verdana" w:hAnsi="Verdana" w:cs="Calibri"/>
                      <w:sz w:val="16"/>
                      <w:szCs w:val="16"/>
                      <w:lang w:eastAsia="es-ES"/>
                    </w:rPr>
                    <w:t>PROCEDENCIA Y MARCA</w:t>
                  </w:r>
                </w:p>
              </w:tc>
              <w:tc>
                <w:tcPr>
                  <w:tcW w:w="5003" w:type="dxa"/>
                  <w:shd w:val="clear" w:color="auto" w:fill="auto"/>
                  <w:vAlign w:val="center"/>
                </w:tcPr>
                <w:p w:rsidR="00B37D27" w:rsidRPr="00B37D27" w:rsidRDefault="00B37D27" w:rsidP="00B37D27">
                  <w:pPr>
                    <w:autoSpaceDE w:val="0"/>
                    <w:autoSpaceDN w:val="0"/>
                    <w:adjustRightInd w:val="0"/>
                    <w:rPr>
                      <w:rFonts w:ascii="Verdana" w:hAnsi="Verdana" w:cs="Calibri"/>
                      <w:sz w:val="16"/>
                      <w:szCs w:val="16"/>
                      <w:lang w:eastAsia="es-ES"/>
                    </w:rPr>
                  </w:pPr>
                  <w:r w:rsidRPr="00B37D27">
                    <w:rPr>
                      <w:rFonts w:ascii="Verdana" w:hAnsi="Verdana" w:cs="Calibri"/>
                      <w:sz w:val="16"/>
                      <w:szCs w:val="16"/>
                      <w:lang w:eastAsia="es-ES"/>
                    </w:rPr>
                    <w:t>Especificar</w:t>
                  </w:r>
                </w:p>
              </w:tc>
            </w:tr>
            <w:tr w:rsidR="00B37D27" w:rsidRPr="00B37D27" w:rsidTr="00EF3D5C">
              <w:trPr>
                <w:jc w:val="center"/>
              </w:trPr>
              <w:tc>
                <w:tcPr>
                  <w:tcW w:w="2629" w:type="dxa"/>
                  <w:shd w:val="clear" w:color="auto" w:fill="auto"/>
                  <w:vAlign w:val="center"/>
                </w:tcPr>
                <w:p w:rsidR="00B37D27" w:rsidRPr="00B37D27" w:rsidRDefault="00B37D27" w:rsidP="00B37D27">
                  <w:pPr>
                    <w:autoSpaceDE w:val="0"/>
                    <w:autoSpaceDN w:val="0"/>
                    <w:adjustRightInd w:val="0"/>
                    <w:jc w:val="center"/>
                    <w:rPr>
                      <w:rFonts w:ascii="Verdana" w:hAnsi="Verdana" w:cs="Calibri"/>
                      <w:sz w:val="16"/>
                      <w:szCs w:val="16"/>
                      <w:lang w:eastAsia="es-ES"/>
                    </w:rPr>
                  </w:pPr>
                  <w:r w:rsidRPr="00B37D27">
                    <w:rPr>
                      <w:rFonts w:ascii="Verdana" w:hAnsi="Verdana" w:cs="Calibri"/>
                      <w:sz w:val="16"/>
                      <w:szCs w:val="16"/>
                      <w:lang w:eastAsia="es-ES"/>
                    </w:rPr>
                    <w:t>CANTIDAD</w:t>
                  </w:r>
                </w:p>
              </w:tc>
              <w:tc>
                <w:tcPr>
                  <w:tcW w:w="5003" w:type="dxa"/>
                  <w:shd w:val="clear" w:color="auto" w:fill="auto"/>
                  <w:vAlign w:val="center"/>
                </w:tcPr>
                <w:p w:rsidR="00B37D27" w:rsidRPr="00B37D27" w:rsidRDefault="00B37D27" w:rsidP="00B37D27">
                  <w:pPr>
                    <w:autoSpaceDE w:val="0"/>
                    <w:autoSpaceDN w:val="0"/>
                    <w:adjustRightInd w:val="0"/>
                    <w:rPr>
                      <w:rFonts w:ascii="Verdana" w:hAnsi="Verdana" w:cs="Calibri"/>
                      <w:sz w:val="16"/>
                      <w:szCs w:val="16"/>
                      <w:lang w:eastAsia="es-ES"/>
                    </w:rPr>
                  </w:pPr>
                  <w:r w:rsidRPr="00B37D27">
                    <w:rPr>
                      <w:rFonts w:ascii="Verdana" w:hAnsi="Verdana" w:cs="Calibri"/>
                      <w:sz w:val="16"/>
                      <w:szCs w:val="16"/>
                      <w:lang w:eastAsia="es-ES"/>
                    </w:rPr>
                    <w:t xml:space="preserve">18 </w:t>
                  </w:r>
                  <w:proofErr w:type="spellStart"/>
                  <w:r w:rsidRPr="00B37D27">
                    <w:rPr>
                      <w:rFonts w:ascii="Verdana" w:hAnsi="Verdana" w:cs="Calibri"/>
                      <w:sz w:val="16"/>
                      <w:szCs w:val="16"/>
                      <w:lang w:eastAsia="es-ES"/>
                    </w:rPr>
                    <w:t>Pza</w:t>
                  </w:r>
                  <w:proofErr w:type="spellEnd"/>
                </w:p>
              </w:tc>
            </w:tr>
            <w:tr w:rsidR="00B37D27" w:rsidRPr="00B37D27" w:rsidTr="00EF3D5C">
              <w:trPr>
                <w:trHeight w:val="398"/>
                <w:jc w:val="center"/>
              </w:trPr>
              <w:tc>
                <w:tcPr>
                  <w:tcW w:w="2629" w:type="dxa"/>
                  <w:shd w:val="clear" w:color="auto" w:fill="auto"/>
                  <w:vAlign w:val="center"/>
                </w:tcPr>
                <w:p w:rsidR="00B37D27" w:rsidRPr="00B37D27" w:rsidRDefault="00B37D27" w:rsidP="00B37D27">
                  <w:pPr>
                    <w:autoSpaceDE w:val="0"/>
                    <w:autoSpaceDN w:val="0"/>
                    <w:adjustRightInd w:val="0"/>
                    <w:jc w:val="center"/>
                    <w:rPr>
                      <w:rFonts w:ascii="Verdana" w:hAnsi="Verdana" w:cs="Calibri"/>
                      <w:sz w:val="16"/>
                      <w:szCs w:val="16"/>
                      <w:lang w:eastAsia="es-ES"/>
                    </w:rPr>
                  </w:pPr>
                  <w:r w:rsidRPr="00B37D27">
                    <w:rPr>
                      <w:rFonts w:ascii="Verdana" w:hAnsi="Verdana" w:cs="Calibri"/>
                      <w:sz w:val="16"/>
                      <w:szCs w:val="16"/>
                      <w:lang w:eastAsia="es-ES"/>
                    </w:rPr>
                    <w:t>DESCRIPCION</w:t>
                  </w:r>
                </w:p>
              </w:tc>
              <w:tc>
                <w:tcPr>
                  <w:tcW w:w="5003" w:type="dxa"/>
                  <w:shd w:val="clear" w:color="auto" w:fill="auto"/>
                  <w:vAlign w:val="center"/>
                </w:tcPr>
                <w:p w:rsidR="00B37D27" w:rsidRPr="00B37D27" w:rsidRDefault="00B37D27" w:rsidP="00B37D27">
                  <w:pPr>
                    <w:autoSpaceDE w:val="0"/>
                    <w:autoSpaceDN w:val="0"/>
                    <w:adjustRightInd w:val="0"/>
                    <w:jc w:val="both"/>
                    <w:rPr>
                      <w:rFonts w:ascii="Verdana" w:hAnsi="Verdana" w:cs="Calibri"/>
                      <w:sz w:val="16"/>
                      <w:szCs w:val="16"/>
                      <w:lang w:eastAsia="es-ES"/>
                    </w:rPr>
                  </w:pPr>
                  <w:r w:rsidRPr="00B37D27">
                    <w:rPr>
                      <w:rFonts w:ascii="Verdana" w:hAnsi="Verdana" w:cs="Calibri"/>
                      <w:sz w:val="16"/>
                      <w:szCs w:val="16"/>
                      <w:lang w:eastAsia="es-ES"/>
                    </w:rPr>
                    <w:t xml:space="preserve">Válvula de compuerta o cortina de 2”, conexión roscada hembra-hembra, según gas (BSP) ISO 228/1, presión máxima de trabajo: 20 </w:t>
                  </w:r>
                  <w:proofErr w:type="gramStart"/>
                  <w:r w:rsidRPr="00B37D27">
                    <w:rPr>
                      <w:rFonts w:ascii="Verdana" w:hAnsi="Verdana" w:cs="Calibri"/>
                      <w:sz w:val="16"/>
                      <w:szCs w:val="16"/>
                      <w:lang w:eastAsia="es-ES"/>
                    </w:rPr>
                    <w:t>bar</w:t>
                  </w:r>
                  <w:proofErr w:type="gramEnd"/>
                  <w:r w:rsidRPr="00B37D27">
                    <w:rPr>
                      <w:rFonts w:ascii="Verdana" w:hAnsi="Verdana" w:cs="Calibri"/>
                      <w:sz w:val="16"/>
                      <w:szCs w:val="16"/>
                      <w:lang w:eastAsia="es-ES"/>
                    </w:rPr>
                    <w:t>.</w:t>
                  </w:r>
                </w:p>
                <w:p w:rsidR="00B37D27" w:rsidRPr="00B37D27" w:rsidRDefault="00B37D27" w:rsidP="00B37D27">
                  <w:pPr>
                    <w:autoSpaceDE w:val="0"/>
                    <w:autoSpaceDN w:val="0"/>
                    <w:adjustRightInd w:val="0"/>
                    <w:jc w:val="both"/>
                    <w:rPr>
                      <w:rFonts w:ascii="Verdana" w:hAnsi="Verdana" w:cs="Calibri"/>
                      <w:sz w:val="16"/>
                      <w:szCs w:val="16"/>
                      <w:lang w:eastAsia="es-ES"/>
                    </w:rPr>
                  </w:pPr>
                  <w:r w:rsidRPr="00B37D27">
                    <w:rPr>
                      <w:rFonts w:ascii="Verdana" w:hAnsi="Verdana" w:cs="Calibri"/>
                      <w:sz w:val="16"/>
                      <w:szCs w:val="16"/>
                      <w:lang w:eastAsia="es-ES"/>
                    </w:rPr>
                    <w:t>Cuerpo y tapa: latón según UNE-EN 12165, anillo prensa/</w:t>
                  </w:r>
                  <w:proofErr w:type="spellStart"/>
                  <w:r w:rsidRPr="00B37D27">
                    <w:rPr>
                      <w:rFonts w:ascii="Verdana" w:hAnsi="Verdana" w:cs="Calibri"/>
                      <w:sz w:val="16"/>
                      <w:szCs w:val="16"/>
                      <w:lang w:eastAsia="es-ES"/>
                    </w:rPr>
                    <w:t>prensaestopa</w:t>
                  </w:r>
                  <w:proofErr w:type="spellEnd"/>
                  <w:r w:rsidRPr="00B37D27">
                    <w:rPr>
                      <w:rFonts w:ascii="Verdana" w:hAnsi="Verdana" w:cs="Calibri"/>
                      <w:sz w:val="16"/>
                      <w:szCs w:val="16"/>
                      <w:lang w:eastAsia="es-ES"/>
                    </w:rPr>
                    <w:t>: PTFE, Accionamiento: Aluminio, volante manual</w:t>
                  </w:r>
                </w:p>
              </w:tc>
            </w:tr>
          </w:tbl>
          <w:p w:rsidR="00B37D27" w:rsidRPr="00B37D27" w:rsidRDefault="00B37D27" w:rsidP="00B37D27">
            <w:pPr>
              <w:autoSpaceDE w:val="0"/>
              <w:autoSpaceDN w:val="0"/>
              <w:adjustRightInd w:val="0"/>
              <w:jc w:val="both"/>
              <w:rPr>
                <w:rFonts w:ascii="Verdana" w:hAnsi="Verdana" w:cs="Calibri"/>
                <w:b/>
                <w:sz w:val="16"/>
                <w:szCs w:val="16"/>
                <w:lang w:val="es-BO" w:eastAsia="es-ES"/>
              </w:rPr>
            </w:pPr>
          </w:p>
          <w:p w:rsidR="00B37D27" w:rsidRPr="00B37D27" w:rsidRDefault="00B37D27" w:rsidP="00B37D27">
            <w:pPr>
              <w:autoSpaceDE w:val="0"/>
              <w:autoSpaceDN w:val="0"/>
              <w:adjustRightInd w:val="0"/>
              <w:jc w:val="both"/>
              <w:rPr>
                <w:rFonts w:ascii="Verdana" w:hAnsi="Verdana" w:cs="Calibri"/>
                <w:b/>
                <w:sz w:val="16"/>
                <w:szCs w:val="16"/>
                <w:lang w:val="es-BO" w:eastAsia="es-ES"/>
              </w:rPr>
            </w:pPr>
            <w:r w:rsidRPr="00B37D27">
              <w:rPr>
                <w:rFonts w:ascii="Verdana" w:hAnsi="Verdana" w:cs="Calibri"/>
                <w:b/>
                <w:sz w:val="16"/>
                <w:szCs w:val="16"/>
                <w:lang w:val="es-BO" w:eastAsia="es-ES"/>
              </w:rPr>
              <w:t>Nº ITEM 15: ACTUADOR NEUMATICO SIMPLE ACCION DE 1 1/2", CON VALVULA PASO TOTAL DE 1 1/2", CONEXIÓN NPT HEMBRA</w:t>
            </w:r>
          </w:p>
          <w:p w:rsidR="00B37D27" w:rsidRPr="00B37D27" w:rsidRDefault="00B37D27" w:rsidP="00B37D27">
            <w:pPr>
              <w:autoSpaceDE w:val="0"/>
              <w:autoSpaceDN w:val="0"/>
              <w:adjustRightInd w:val="0"/>
              <w:jc w:val="both"/>
              <w:rPr>
                <w:rFonts w:ascii="Verdana" w:hAnsi="Verdana" w:cs="Calibri"/>
                <w:b/>
                <w:sz w:val="16"/>
                <w:szCs w:val="16"/>
                <w:lang w:val="es-BO" w:eastAsia="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29"/>
              <w:gridCol w:w="5003"/>
            </w:tblGrid>
            <w:tr w:rsidR="00B37D27" w:rsidRPr="00B37D27" w:rsidTr="00EF3D5C">
              <w:trPr>
                <w:jc w:val="center"/>
              </w:trPr>
              <w:tc>
                <w:tcPr>
                  <w:tcW w:w="2629" w:type="dxa"/>
                  <w:shd w:val="clear" w:color="auto" w:fill="auto"/>
                  <w:vAlign w:val="center"/>
                </w:tcPr>
                <w:p w:rsidR="00B37D27" w:rsidRPr="00B37D27" w:rsidRDefault="00B37D27" w:rsidP="00B37D27">
                  <w:pPr>
                    <w:autoSpaceDE w:val="0"/>
                    <w:autoSpaceDN w:val="0"/>
                    <w:adjustRightInd w:val="0"/>
                    <w:jc w:val="center"/>
                    <w:rPr>
                      <w:rFonts w:ascii="Verdana" w:hAnsi="Verdana" w:cs="Calibri"/>
                      <w:sz w:val="16"/>
                      <w:szCs w:val="16"/>
                      <w:lang w:eastAsia="es-ES"/>
                    </w:rPr>
                  </w:pPr>
                  <w:r w:rsidRPr="00B37D27">
                    <w:rPr>
                      <w:rFonts w:ascii="Verdana" w:hAnsi="Verdana" w:cs="Calibri"/>
                      <w:sz w:val="16"/>
                      <w:szCs w:val="16"/>
                      <w:lang w:eastAsia="es-ES"/>
                    </w:rPr>
                    <w:t>PROCEDENCIA Y MARCA</w:t>
                  </w:r>
                </w:p>
              </w:tc>
              <w:tc>
                <w:tcPr>
                  <w:tcW w:w="5003" w:type="dxa"/>
                  <w:shd w:val="clear" w:color="auto" w:fill="auto"/>
                  <w:vAlign w:val="center"/>
                </w:tcPr>
                <w:p w:rsidR="00B37D27" w:rsidRPr="00B37D27" w:rsidRDefault="00B37D27" w:rsidP="00B37D27">
                  <w:pPr>
                    <w:autoSpaceDE w:val="0"/>
                    <w:autoSpaceDN w:val="0"/>
                    <w:adjustRightInd w:val="0"/>
                    <w:rPr>
                      <w:rFonts w:ascii="Verdana" w:hAnsi="Verdana" w:cs="Calibri"/>
                      <w:sz w:val="16"/>
                      <w:szCs w:val="16"/>
                      <w:lang w:eastAsia="es-ES"/>
                    </w:rPr>
                  </w:pPr>
                  <w:r w:rsidRPr="00B37D27">
                    <w:rPr>
                      <w:rFonts w:ascii="Verdana" w:hAnsi="Verdana" w:cs="Calibri"/>
                      <w:sz w:val="16"/>
                      <w:szCs w:val="16"/>
                      <w:lang w:eastAsia="es-ES"/>
                    </w:rPr>
                    <w:t>Especificar</w:t>
                  </w:r>
                </w:p>
              </w:tc>
            </w:tr>
            <w:tr w:rsidR="00B37D27" w:rsidRPr="00B37D27" w:rsidTr="00EF3D5C">
              <w:trPr>
                <w:jc w:val="center"/>
              </w:trPr>
              <w:tc>
                <w:tcPr>
                  <w:tcW w:w="2629" w:type="dxa"/>
                  <w:shd w:val="clear" w:color="auto" w:fill="auto"/>
                  <w:vAlign w:val="center"/>
                </w:tcPr>
                <w:p w:rsidR="00B37D27" w:rsidRPr="00B37D27" w:rsidRDefault="00B37D27" w:rsidP="00B37D27">
                  <w:pPr>
                    <w:autoSpaceDE w:val="0"/>
                    <w:autoSpaceDN w:val="0"/>
                    <w:adjustRightInd w:val="0"/>
                    <w:jc w:val="center"/>
                    <w:rPr>
                      <w:rFonts w:ascii="Verdana" w:hAnsi="Verdana" w:cs="Calibri"/>
                      <w:sz w:val="16"/>
                      <w:szCs w:val="16"/>
                      <w:lang w:eastAsia="es-ES"/>
                    </w:rPr>
                  </w:pPr>
                  <w:r w:rsidRPr="00B37D27">
                    <w:rPr>
                      <w:rFonts w:ascii="Verdana" w:hAnsi="Verdana" w:cs="Calibri"/>
                      <w:sz w:val="16"/>
                      <w:szCs w:val="16"/>
                      <w:lang w:eastAsia="es-ES"/>
                    </w:rPr>
                    <w:t>CANTIDAD</w:t>
                  </w:r>
                </w:p>
              </w:tc>
              <w:tc>
                <w:tcPr>
                  <w:tcW w:w="5003" w:type="dxa"/>
                  <w:shd w:val="clear" w:color="auto" w:fill="auto"/>
                  <w:vAlign w:val="center"/>
                </w:tcPr>
                <w:p w:rsidR="00B37D27" w:rsidRPr="00B37D27" w:rsidRDefault="00B37D27" w:rsidP="00B37D27">
                  <w:pPr>
                    <w:autoSpaceDE w:val="0"/>
                    <w:autoSpaceDN w:val="0"/>
                    <w:adjustRightInd w:val="0"/>
                    <w:rPr>
                      <w:rFonts w:ascii="Verdana" w:hAnsi="Verdana" w:cs="Calibri"/>
                      <w:sz w:val="16"/>
                      <w:szCs w:val="16"/>
                      <w:lang w:eastAsia="es-ES"/>
                    </w:rPr>
                  </w:pPr>
                  <w:r w:rsidRPr="00B37D27">
                    <w:rPr>
                      <w:rFonts w:ascii="Verdana" w:hAnsi="Verdana" w:cs="Calibri"/>
                      <w:sz w:val="16"/>
                      <w:szCs w:val="16"/>
                      <w:lang w:eastAsia="es-ES"/>
                    </w:rPr>
                    <w:t xml:space="preserve">1 </w:t>
                  </w:r>
                  <w:proofErr w:type="spellStart"/>
                  <w:r w:rsidRPr="00B37D27">
                    <w:rPr>
                      <w:rFonts w:ascii="Verdana" w:hAnsi="Verdana" w:cs="Calibri"/>
                      <w:sz w:val="16"/>
                      <w:szCs w:val="16"/>
                      <w:lang w:eastAsia="es-ES"/>
                    </w:rPr>
                    <w:t>Pza</w:t>
                  </w:r>
                  <w:proofErr w:type="spellEnd"/>
                </w:p>
              </w:tc>
            </w:tr>
            <w:tr w:rsidR="00B37D27" w:rsidRPr="00B37D27" w:rsidTr="00EF3D5C">
              <w:trPr>
                <w:trHeight w:val="398"/>
                <w:jc w:val="center"/>
              </w:trPr>
              <w:tc>
                <w:tcPr>
                  <w:tcW w:w="2629" w:type="dxa"/>
                  <w:shd w:val="clear" w:color="auto" w:fill="auto"/>
                  <w:vAlign w:val="center"/>
                </w:tcPr>
                <w:p w:rsidR="00B37D27" w:rsidRPr="00B37D27" w:rsidRDefault="00B37D27" w:rsidP="00B37D27">
                  <w:pPr>
                    <w:autoSpaceDE w:val="0"/>
                    <w:autoSpaceDN w:val="0"/>
                    <w:adjustRightInd w:val="0"/>
                    <w:jc w:val="center"/>
                    <w:rPr>
                      <w:rFonts w:ascii="Verdana" w:hAnsi="Verdana" w:cs="Calibri"/>
                      <w:sz w:val="16"/>
                      <w:szCs w:val="16"/>
                      <w:lang w:eastAsia="es-ES"/>
                    </w:rPr>
                  </w:pPr>
                  <w:r w:rsidRPr="00B37D27">
                    <w:rPr>
                      <w:rFonts w:ascii="Verdana" w:hAnsi="Verdana" w:cs="Calibri"/>
                      <w:sz w:val="16"/>
                      <w:szCs w:val="16"/>
                      <w:lang w:eastAsia="es-ES"/>
                    </w:rPr>
                    <w:t>DESCRIPCION</w:t>
                  </w:r>
                </w:p>
              </w:tc>
              <w:tc>
                <w:tcPr>
                  <w:tcW w:w="5003" w:type="dxa"/>
                  <w:shd w:val="clear" w:color="auto" w:fill="auto"/>
                  <w:vAlign w:val="center"/>
                </w:tcPr>
                <w:p w:rsidR="00B37D27" w:rsidRPr="00B37D27" w:rsidRDefault="00B37D27" w:rsidP="00B37D27">
                  <w:pPr>
                    <w:autoSpaceDE w:val="0"/>
                    <w:autoSpaceDN w:val="0"/>
                    <w:adjustRightInd w:val="0"/>
                    <w:jc w:val="both"/>
                    <w:rPr>
                      <w:rFonts w:ascii="Verdana" w:hAnsi="Verdana" w:cs="Calibri"/>
                      <w:sz w:val="16"/>
                      <w:szCs w:val="16"/>
                      <w:lang w:eastAsia="es-ES"/>
                    </w:rPr>
                  </w:pPr>
                  <w:r w:rsidRPr="00B37D27">
                    <w:rPr>
                      <w:rFonts w:ascii="Verdana" w:hAnsi="Verdana" w:cs="Calibri"/>
                      <w:sz w:val="16"/>
                      <w:szCs w:val="16"/>
                      <w:lang w:eastAsia="es-ES"/>
                    </w:rPr>
                    <w:t>Actuador neumático simple acción, Diámetro 1 1/2” NPT, con Válvula esférica paso total de 1 1/2”, conexión rosca NPT hembra entrada y salida.</w:t>
                  </w:r>
                </w:p>
                <w:p w:rsidR="00B37D27" w:rsidRPr="00B37D27" w:rsidRDefault="00B37D27" w:rsidP="00B37D27">
                  <w:pPr>
                    <w:autoSpaceDE w:val="0"/>
                    <w:autoSpaceDN w:val="0"/>
                    <w:adjustRightInd w:val="0"/>
                    <w:jc w:val="both"/>
                    <w:rPr>
                      <w:rFonts w:ascii="Verdana" w:hAnsi="Verdana" w:cs="Calibri"/>
                      <w:sz w:val="16"/>
                      <w:szCs w:val="16"/>
                      <w:lang w:eastAsia="es-ES"/>
                    </w:rPr>
                  </w:pPr>
                  <w:r w:rsidRPr="00B37D27">
                    <w:rPr>
                      <w:rFonts w:ascii="Verdana" w:hAnsi="Verdana" w:cs="Calibri"/>
                      <w:sz w:val="16"/>
                      <w:szCs w:val="16"/>
                      <w:lang w:eastAsia="es-ES"/>
                    </w:rPr>
                    <w:t xml:space="preserve">Cuerpo y tapa: acero al carbono ASTM A 105, Bola: Acero inoxidable ASTM 351, Asiento: </w:t>
                  </w:r>
                  <w:proofErr w:type="spellStart"/>
                  <w:r w:rsidRPr="00B37D27">
                    <w:rPr>
                      <w:rFonts w:ascii="Verdana" w:hAnsi="Verdana" w:cs="Calibri"/>
                      <w:sz w:val="16"/>
                      <w:szCs w:val="16"/>
                      <w:lang w:eastAsia="es-ES"/>
                    </w:rPr>
                    <w:t>Cryosteam</w:t>
                  </w:r>
                  <w:proofErr w:type="spellEnd"/>
                  <w:r w:rsidRPr="00B37D27">
                    <w:rPr>
                      <w:rFonts w:ascii="Verdana" w:hAnsi="Verdana" w:cs="Calibri"/>
                      <w:sz w:val="16"/>
                      <w:szCs w:val="16"/>
                      <w:lang w:eastAsia="es-ES"/>
                    </w:rPr>
                    <w:t>, Vástago: AISI 316, Accionamiento: Actuador</w:t>
                  </w:r>
                </w:p>
              </w:tc>
            </w:tr>
          </w:tbl>
          <w:p w:rsidR="00B37D27" w:rsidRPr="00B37D27" w:rsidRDefault="00B37D27" w:rsidP="00B37D27">
            <w:pPr>
              <w:autoSpaceDE w:val="0"/>
              <w:autoSpaceDN w:val="0"/>
              <w:adjustRightInd w:val="0"/>
              <w:contextualSpacing/>
              <w:jc w:val="both"/>
              <w:rPr>
                <w:rFonts w:ascii="Verdana" w:hAnsi="Verdana" w:cs="Calibri"/>
                <w:sz w:val="16"/>
                <w:szCs w:val="16"/>
                <w:lang w:eastAsia="es-BO"/>
              </w:rPr>
            </w:pPr>
          </w:p>
          <w:p w:rsidR="00B37D27" w:rsidRPr="00B37D27" w:rsidRDefault="00B37D27" w:rsidP="00B37D27">
            <w:pPr>
              <w:autoSpaceDE w:val="0"/>
              <w:autoSpaceDN w:val="0"/>
              <w:adjustRightInd w:val="0"/>
              <w:jc w:val="both"/>
              <w:rPr>
                <w:rFonts w:ascii="Verdana" w:hAnsi="Verdana" w:cs="Calibri"/>
                <w:b/>
                <w:sz w:val="16"/>
                <w:szCs w:val="16"/>
                <w:lang w:val="es-BO" w:eastAsia="es-ES"/>
              </w:rPr>
            </w:pPr>
            <w:r w:rsidRPr="00B37D27">
              <w:rPr>
                <w:rFonts w:ascii="Verdana" w:hAnsi="Verdana" w:cs="Calibri"/>
                <w:b/>
                <w:sz w:val="16"/>
                <w:szCs w:val="16"/>
                <w:lang w:val="es-BO" w:eastAsia="es-ES"/>
              </w:rPr>
              <w:t>Nº ITEM 16: ACTUADOR NEUMATICO SIMPLE ACCION DE 2", CON VALVULA PASO TOTAL DE 2", CONEXIÓN NPT HEMBRA</w:t>
            </w:r>
          </w:p>
          <w:p w:rsidR="00B37D27" w:rsidRPr="00B37D27" w:rsidRDefault="00B37D27" w:rsidP="00B37D27">
            <w:pPr>
              <w:autoSpaceDE w:val="0"/>
              <w:autoSpaceDN w:val="0"/>
              <w:adjustRightInd w:val="0"/>
              <w:jc w:val="both"/>
              <w:rPr>
                <w:rFonts w:ascii="Verdana" w:hAnsi="Verdana" w:cs="Calibri"/>
                <w:b/>
                <w:sz w:val="16"/>
                <w:szCs w:val="16"/>
                <w:lang w:val="es-BO" w:eastAsia="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29"/>
              <w:gridCol w:w="5003"/>
            </w:tblGrid>
            <w:tr w:rsidR="00B37D27" w:rsidRPr="00B37D27" w:rsidTr="00EF3D5C">
              <w:trPr>
                <w:jc w:val="center"/>
              </w:trPr>
              <w:tc>
                <w:tcPr>
                  <w:tcW w:w="2629" w:type="dxa"/>
                  <w:shd w:val="clear" w:color="auto" w:fill="auto"/>
                  <w:vAlign w:val="center"/>
                </w:tcPr>
                <w:p w:rsidR="00B37D27" w:rsidRPr="00B37D27" w:rsidRDefault="00B37D27" w:rsidP="00B37D27">
                  <w:pPr>
                    <w:autoSpaceDE w:val="0"/>
                    <w:autoSpaceDN w:val="0"/>
                    <w:adjustRightInd w:val="0"/>
                    <w:jc w:val="center"/>
                    <w:rPr>
                      <w:rFonts w:ascii="Verdana" w:hAnsi="Verdana" w:cs="Calibri"/>
                      <w:sz w:val="16"/>
                      <w:szCs w:val="16"/>
                      <w:lang w:eastAsia="es-ES"/>
                    </w:rPr>
                  </w:pPr>
                  <w:r w:rsidRPr="00B37D27">
                    <w:rPr>
                      <w:rFonts w:ascii="Verdana" w:hAnsi="Verdana" w:cs="Calibri"/>
                      <w:sz w:val="16"/>
                      <w:szCs w:val="16"/>
                      <w:lang w:eastAsia="es-ES"/>
                    </w:rPr>
                    <w:t>PROCEDENCIA Y MARCA</w:t>
                  </w:r>
                </w:p>
              </w:tc>
              <w:tc>
                <w:tcPr>
                  <w:tcW w:w="5003" w:type="dxa"/>
                  <w:shd w:val="clear" w:color="auto" w:fill="auto"/>
                  <w:vAlign w:val="center"/>
                </w:tcPr>
                <w:p w:rsidR="00B37D27" w:rsidRPr="00B37D27" w:rsidRDefault="00B37D27" w:rsidP="00B37D27">
                  <w:pPr>
                    <w:autoSpaceDE w:val="0"/>
                    <w:autoSpaceDN w:val="0"/>
                    <w:adjustRightInd w:val="0"/>
                    <w:rPr>
                      <w:rFonts w:ascii="Verdana" w:hAnsi="Verdana" w:cs="Calibri"/>
                      <w:sz w:val="16"/>
                      <w:szCs w:val="16"/>
                      <w:lang w:eastAsia="es-ES"/>
                    </w:rPr>
                  </w:pPr>
                  <w:r w:rsidRPr="00B37D27">
                    <w:rPr>
                      <w:rFonts w:ascii="Verdana" w:hAnsi="Verdana" w:cs="Calibri"/>
                      <w:sz w:val="16"/>
                      <w:szCs w:val="16"/>
                      <w:lang w:eastAsia="es-ES"/>
                    </w:rPr>
                    <w:t>Especificar</w:t>
                  </w:r>
                </w:p>
              </w:tc>
            </w:tr>
            <w:tr w:rsidR="00B37D27" w:rsidRPr="00B37D27" w:rsidTr="00EF3D5C">
              <w:trPr>
                <w:jc w:val="center"/>
              </w:trPr>
              <w:tc>
                <w:tcPr>
                  <w:tcW w:w="2629" w:type="dxa"/>
                  <w:shd w:val="clear" w:color="auto" w:fill="auto"/>
                  <w:vAlign w:val="center"/>
                </w:tcPr>
                <w:p w:rsidR="00B37D27" w:rsidRPr="00B37D27" w:rsidRDefault="00B37D27" w:rsidP="00B37D27">
                  <w:pPr>
                    <w:autoSpaceDE w:val="0"/>
                    <w:autoSpaceDN w:val="0"/>
                    <w:adjustRightInd w:val="0"/>
                    <w:jc w:val="center"/>
                    <w:rPr>
                      <w:rFonts w:ascii="Verdana" w:hAnsi="Verdana" w:cs="Calibri"/>
                      <w:sz w:val="16"/>
                      <w:szCs w:val="16"/>
                      <w:lang w:eastAsia="es-ES"/>
                    </w:rPr>
                  </w:pPr>
                  <w:r w:rsidRPr="00B37D27">
                    <w:rPr>
                      <w:rFonts w:ascii="Verdana" w:hAnsi="Verdana" w:cs="Calibri"/>
                      <w:sz w:val="16"/>
                      <w:szCs w:val="16"/>
                      <w:lang w:eastAsia="es-ES"/>
                    </w:rPr>
                    <w:t>CANTIDAD</w:t>
                  </w:r>
                </w:p>
              </w:tc>
              <w:tc>
                <w:tcPr>
                  <w:tcW w:w="5003" w:type="dxa"/>
                  <w:shd w:val="clear" w:color="auto" w:fill="auto"/>
                  <w:vAlign w:val="center"/>
                </w:tcPr>
                <w:p w:rsidR="00B37D27" w:rsidRPr="00B37D27" w:rsidRDefault="00B37D27" w:rsidP="00B37D27">
                  <w:pPr>
                    <w:autoSpaceDE w:val="0"/>
                    <w:autoSpaceDN w:val="0"/>
                    <w:adjustRightInd w:val="0"/>
                    <w:rPr>
                      <w:rFonts w:ascii="Verdana" w:hAnsi="Verdana" w:cs="Calibri"/>
                      <w:sz w:val="16"/>
                      <w:szCs w:val="16"/>
                      <w:lang w:eastAsia="es-ES"/>
                    </w:rPr>
                  </w:pPr>
                  <w:r w:rsidRPr="00B37D27">
                    <w:rPr>
                      <w:rFonts w:ascii="Verdana" w:hAnsi="Verdana" w:cs="Calibri"/>
                      <w:sz w:val="16"/>
                      <w:szCs w:val="16"/>
                      <w:lang w:eastAsia="es-ES"/>
                    </w:rPr>
                    <w:t xml:space="preserve">1 </w:t>
                  </w:r>
                  <w:proofErr w:type="spellStart"/>
                  <w:r w:rsidRPr="00B37D27">
                    <w:rPr>
                      <w:rFonts w:ascii="Verdana" w:hAnsi="Verdana" w:cs="Calibri"/>
                      <w:sz w:val="16"/>
                      <w:szCs w:val="16"/>
                      <w:lang w:eastAsia="es-ES"/>
                    </w:rPr>
                    <w:t>Pza</w:t>
                  </w:r>
                  <w:proofErr w:type="spellEnd"/>
                </w:p>
              </w:tc>
            </w:tr>
            <w:tr w:rsidR="00B37D27" w:rsidRPr="00B37D27" w:rsidTr="00EF3D5C">
              <w:trPr>
                <w:trHeight w:val="398"/>
                <w:jc w:val="center"/>
              </w:trPr>
              <w:tc>
                <w:tcPr>
                  <w:tcW w:w="2629" w:type="dxa"/>
                  <w:shd w:val="clear" w:color="auto" w:fill="auto"/>
                  <w:vAlign w:val="center"/>
                </w:tcPr>
                <w:p w:rsidR="00B37D27" w:rsidRPr="00B37D27" w:rsidRDefault="00B37D27" w:rsidP="00B37D27">
                  <w:pPr>
                    <w:autoSpaceDE w:val="0"/>
                    <w:autoSpaceDN w:val="0"/>
                    <w:adjustRightInd w:val="0"/>
                    <w:jc w:val="center"/>
                    <w:rPr>
                      <w:rFonts w:ascii="Verdana" w:hAnsi="Verdana" w:cs="Calibri"/>
                      <w:sz w:val="16"/>
                      <w:szCs w:val="16"/>
                      <w:lang w:eastAsia="es-ES"/>
                    </w:rPr>
                  </w:pPr>
                  <w:r w:rsidRPr="00B37D27">
                    <w:rPr>
                      <w:rFonts w:ascii="Verdana" w:hAnsi="Verdana" w:cs="Calibri"/>
                      <w:sz w:val="16"/>
                      <w:szCs w:val="16"/>
                      <w:lang w:eastAsia="es-ES"/>
                    </w:rPr>
                    <w:t>DESCRIPCION</w:t>
                  </w:r>
                </w:p>
              </w:tc>
              <w:tc>
                <w:tcPr>
                  <w:tcW w:w="5003" w:type="dxa"/>
                  <w:shd w:val="clear" w:color="auto" w:fill="auto"/>
                  <w:vAlign w:val="center"/>
                </w:tcPr>
                <w:p w:rsidR="00B37D27" w:rsidRPr="00B37D27" w:rsidRDefault="00B37D27" w:rsidP="00B37D27">
                  <w:pPr>
                    <w:autoSpaceDE w:val="0"/>
                    <w:autoSpaceDN w:val="0"/>
                    <w:adjustRightInd w:val="0"/>
                    <w:jc w:val="both"/>
                    <w:rPr>
                      <w:rFonts w:ascii="Verdana" w:hAnsi="Verdana" w:cs="Calibri"/>
                      <w:sz w:val="16"/>
                      <w:szCs w:val="16"/>
                      <w:lang w:eastAsia="es-ES"/>
                    </w:rPr>
                  </w:pPr>
                  <w:r w:rsidRPr="00B37D27">
                    <w:rPr>
                      <w:rFonts w:ascii="Verdana" w:hAnsi="Verdana" w:cs="Calibri"/>
                      <w:sz w:val="16"/>
                      <w:szCs w:val="16"/>
                      <w:lang w:eastAsia="es-ES"/>
                    </w:rPr>
                    <w:t>Actuador neumático simple acción, Diámetro 2” NPT, con Válvula esférica paso total de 2”, conexión rosca NPT hembra entrada y salida.</w:t>
                  </w:r>
                </w:p>
                <w:p w:rsidR="00B37D27" w:rsidRPr="00B37D27" w:rsidRDefault="00B37D27" w:rsidP="00B37D27">
                  <w:pPr>
                    <w:autoSpaceDE w:val="0"/>
                    <w:autoSpaceDN w:val="0"/>
                    <w:adjustRightInd w:val="0"/>
                    <w:jc w:val="both"/>
                    <w:rPr>
                      <w:rFonts w:ascii="Verdana" w:hAnsi="Verdana" w:cs="Calibri"/>
                      <w:sz w:val="16"/>
                      <w:szCs w:val="16"/>
                      <w:lang w:eastAsia="es-ES"/>
                    </w:rPr>
                  </w:pPr>
                  <w:r w:rsidRPr="00B37D27">
                    <w:rPr>
                      <w:rFonts w:ascii="Verdana" w:hAnsi="Verdana" w:cs="Calibri"/>
                      <w:sz w:val="16"/>
                      <w:szCs w:val="16"/>
                      <w:lang w:eastAsia="es-ES"/>
                    </w:rPr>
                    <w:t xml:space="preserve">Cuerpo y tapa: acero al carbono ASTM A 105, Bola: Acero inoxidable ASTM 351, Asiento: </w:t>
                  </w:r>
                  <w:proofErr w:type="spellStart"/>
                  <w:r w:rsidRPr="00B37D27">
                    <w:rPr>
                      <w:rFonts w:ascii="Verdana" w:hAnsi="Verdana" w:cs="Calibri"/>
                      <w:sz w:val="16"/>
                      <w:szCs w:val="16"/>
                      <w:lang w:eastAsia="es-ES"/>
                    </w:rPr>
                    <w:t>Cryosteam</w:t>
                  </w:r>
                  <w:proofErr w:type="spellEnd"/>
                  <w:r w:rsidRPr="00B37D27">
                    <w:rPr>
                      <w:rFonts w:ascii="Verdana" w:hAnsi="Verdana" w:cs="Calibri"/>
                      <w:sz w:val="16"/>
                      <w:szCs w:val="16"/>
                      <w:lang w:eastAsia="es-ES"/>
                    </w:rPr>
                    <w:t>, Vástago: AISI 316, Accionamiento: Actuador</w:t>
                  </w:r>
                </w:p>
              </w:tc>
            </w:tr>
          </w:tbl>
          <w:p w:rsidR="00B37D27" w:rsidRPr="00B37D27" w:rsidRDefault="00B37D27" w:rsidP="00B37D27">
            <w:pPr>
              <w:autoSpaceDE w:val="0"/>
              <w:autoSpaceDN w:val="0"/>
              <w:adjustRightInd w:val="0"/>
              <w:contextualSpacing/>
              <w:jc w:val="both"/>
              <w:rPr>
                <w:rFonts w:ascii="Verdana" w:hAnsi="Verdana" w:cs="Calibri"/>
                <w:sz w:val="16"/>
                <w:szCs w:val="16"/>
                <w:lang w:eastAsia="es-BO"/>
              </w:rPr>
            </w:pPr>
          </w:p>
        </w:tc>
      </w:tr>
      <w:tr w:rsidR="00B37D27" w:rsidRPr="00B37D27" w:rsidTr="00EF3D5C">
        <w:trPr>
          <w:trHeight w:val="390"/>
        </w:trPr>
        <w:tc>
          <w:tcPr>
            <w:tcW w:w="9603" w:type="dxa"/>
            <w:shd w:val="clear" w:color="auto" w:fill="B8CCE4"/>
            <w:vAlign w:val="center"/>
          </w:tcPr>
          <w:p w:rsidR="00B37D27" w:rsidRPr="00B37D27" w:rsidRDefault="00B37D27" w:rsidP="00B37D27">
            <w:pPr>
              <w:rPr>
                <w:rFonts w:ascii="Verdana" w:hAnsi="Verdana" w:cs="Calibri"/>
                <w:sz w:val="16"/>
                <w:szCs w:val="16"/>
                <w:lang w:eastAsia="es-BO"/>
              </w:rPr>
            </w:pPr>
            <w:r w:rsidRPr="00B37D27">
              <w:rPr>
                <w:rFonts w:ascii="Verdana" w:hAnsi="Verdana" w:cs="Calibri"/>
                <w:b/>
                <w:bCs/>
                <w:sz w:val="16"/>
                <w:szCs w:val="16"/>
                <w:lang w:eastAsia="es-ES"/>
              </w:rPr>
              <w:lastRenderedPageBreak/>
              <w:t>PLAZO DE ENTREGA</w:t>
            </w:r>
          </w:p>
        </w:tc>
      </w:tr>
      <w:tr w:rsidR="00B37D27" w:rsidRPr="00B37D27" w:rsidTr="00EF3D5C">
        <w:trPr>
          <w:trHeight w:val="256"/>
        </w:trPr>
        <w:tc>
          <w:tcPr>
            <w:tcW w:w="9603" w:type="dxa"/>
            <w:shd w:val="clear" w:color="auto" w:fill="auto"/>
            <w:vAlign w:val="center"/>
          </w:tcPr>
          <w:p w:rsidR="00B37D27" w:rsidRPr="00B37D27" w:rsidRDefault="00B37D27" w:rsidP="00B37D27">
            <w:pPr>
              <w:jc w:val="both"/>
              <w:rPr>
                <w:rFonts w:ascii="Calibri" w:hAnsi="Calibri" w:cs="Calibri"/>
                <w:sz w:val="16"/>
                <w:szCs w:val="16"/>
                <w:lang w:eastAsia="es-ES"/>
              </w:rPr>
            </w:pPr>
            <w:r w:rsidRPr="00B37D27">
              <w:rPr>
                <w:rFonts w:ascii="Calibri" w:hAnsi="Calibri" w:cs="Calibri"/>
                <w:sz w:val="16"/>
                <w:szCs w:val="16"/>
                <w:lang w:eastAsia="es-ES"/>
              </w:rPr>
              <w:t>El plazo de entrega será de ciento veinte (120) días calendario, computables a partir de la instrucción de la unidad solicitante una vez suscrito el Contrato.</w:t>
            </w:r>
          </w:p>
          <w:p w:rsidR="00B37D27" w:rsidRPr="00B37D27" w:rsidRDefault="00B37D27" w:rsidP="00B37D27">
            <w:pPr>
              <w:jc w:val="both"/>
              <w:rPr>
                <w:rFonts w:ascii="Calibri" w:hAnsi="Calibri" w:cs="Calibri"/>
                <w:sz w:val="16"/>
                <w:szCs w:val="16"/>
                <w:lang w:eastAsia="es-ES"/>
              </w:rPr>
            </w:pPr>
          </w:p>
          <w:p w:rsidR="00B37D27" w:rsidRPr="00B37D27" w:rsidRDefault="00B37D27" w:rsidP="00B37D27">
            <w:pPr>
              <w:jc w:val="both"/>
              <w:rPr>
                <w:rFonts w:ascii="Verdana" w:hAnsi="Verdana" w:cs="Calibri"/>
                <w:sz w:val="16"/>
                <w:szCs w:val="16"/>
                <w:lang w:eastAsia="es-ES"/>
              </w:rPr>
            </w:pPr>
            <w:r w:rsidRPr="00B37D27">
              <w:rPr>
                <w:rFonts w:ascii="Calibri" w:hAnsi="Calibri" w:cs="Calibri"/>
                <w:bCs/>
                <w:color w:val="000000"/>
                <w:sz w:val="16"/>
                <w:szCs w:val="16"/>
                <w:lang w:eastAsia="es-ES"/>
              </w:rPr>
              <w:t>En caso de que el plazo de la entrega definitiva de los bienes recaiga en un día sábado, domingo o feriado, éste recorrerá al siguiente día hábil más próximo.</w:t>
            </w:r>
          </w:p>
        </w:tc>
      </w:tr>
    </w:tbl>
    <w:p w:rsidR="00B37D27" w:rsidRPr="00B37D27" w:rsidRDefault="00B37D27" w:rsidP="00B37D27">
      <w:pPr>
        <w:rPr>
          <w:rFonts w:ascii="Verdana" w:hAnsi="Verdana" w:cs="Calibri"/>
          <w:b/>
          <w:sz w:val="18"/>
          <w:szCs w:val="18"/>
          <w:lang w:eastAsia="es-ES"/>
        </w:rPr>
      </w:pPr>
    </w:p>
    <w:p w:rsidR="00B37D27" w:rsidRPr="00B37D27" w:rsidRDefault="00B37D27" w:rsidP="00B37D27">
      <w:pPr>
        <w:rPr>
          <w:rFonts w:ascii="Verdana" w:hAnsi="Verdana" w:cs="Calibri"/>
          <w:b/>
          <w:sz w:val="18"/>
          <w:szCs w:val="18"/>
          <w:lang w:eastAsia="es-ES"/>
        </w:rPr>
      </w:pPr>
    </w:p>
    <w:p w:rsidR="00B37D27" w:rsidRPr="00B37D27" w:rsidRDefault="00B37D27" w:rsidP="00B37D27">
      <w:pPr>
        <w:numPr>
          <w:ilvl w:val="0"/>
          <w:numId w:val="36"/>
        </w:numPr>
        <w:ind w:left="567" w:hanging="567"/>
        <w:contextualSpacing/>
        <w:jc w:val="both"/>
        <w:rPr>
          <w:rFonts w:ascii="Verdana" w:hAnsi="Verdana"/>
          <w:sz w:val="18"/>
          <w:szCs w:val="18"/>
          <w:lang w:eastAsia="es-ES"/>
        </w:rPr>
      </w:pPr>
      <w:r w:rsidRPr="00B37D27">
        <w:rPr>
          <w:rFonts w:ascii="Verdana" w:hAnsi="Verdana" w:cs="Calibri"/>
          <w:b/>
          <w:bCs/>
          <w:sz w:val="18"/>
          <w:szCs w:val="18"/>
          <w:lang w:eastAsia="es-BO"/>
        </w:rPr>
        <w:t xml:space="preserve">CONDICIONES REQUERIDAS PARA EL BIEN </w:t>
      </w:r>
    </w:p>
    <w:p w:rsidR="00B37D27" w:rsidRPr="00B37D27" w:rsidRDefault="00B37D27" w:rsidP="00B37D27">
      <w:pPr>
        <w:contextualSpacing/>
        <w:jc w:val="both"/>
        <w:rPr>
          <w:rFonts w:ascii="Verdana" w:hAnsi="Verdana"/>
          <w:sz w:val="18"/>
          <w:szCs w:val="18"/>
          <w:lang w:eastAsia="es-ES"/>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40"/>
      </w:tblGrid>
      <w:tr w:rsidR="00B37D27" w:rsidRPr="00B37D27" w:rsidTr="00EF3D5C">
        <w:trPr>
          <w:trHeight w:val="397"/>
        </w:trPr>
        <w:tc>
          <w:tcPr>
            <w:tcW w:w="9640" w:type="dxa"/>
            <w:shd w:val="clear" w:color="auto" w:fill="B8CCE4"/>
            <w:vAlign w:val="center"/>
          </w:tcPr>
          <w:p w:rsidR="00B37D27" w:rsidRPr="00B37D27" w:rsidRDefault="00B37D27" w:rsidP="00B37D27">
            <w:pPr>
              <w:autoSpaceDE w:val="0"/>
              <w:autoSpaceDN w:val="0"/>
              <w:adjustRightInd w:val="0"/>
              <w:rPr>
                <w:rFonts w:ascii="Verdana" w:hAnsi="Verdana" w:cs="Calibri"/>
                <w:b/>
                <w:bCs/>
                <w:sz w:val="16"/>
                <w:szCs w:val="16"/>
                <w:lang w:eastAsia="es-BO"/>
              </w:rPr>
            </w:pPr>
            <w:r w:rsidRPr="00B37D27">
              <w:rPr>
                <w:rFonts w:ascii="Verdana" w:hAnsi="Verdana" w:cs="Calibri"/>
                <w:b/>
                <w:bCs/>
                <w:sz w:val="16"/>
                <w:szCs w:val="16"/>
                <w:lang w:eastAsia="es-ES"/>
              </w:rPr>
              <w:t>LUGAR DE ENTREGA DE LOS BIENES</w:t>
            </w:r>
          </w:p>
        </w:tc>
      </w:tr>
      <w:tr w:rsidR="00B37D27" w:rsidRPr="00B37D27" w:rsidTr="00EF3D5C">
        <w:trPr>
          <w:trHeight w:val="534"/>
        </w:trPr>
        <w:tc>
          <w:tcPr>
            <w:tcW w:w="9640" w:type="dxa"/>
            <w:shd w:val="clear" w:color="auto" w:fill="auto"/>
            <w:vAlign w:val="center"/>
          </w:tcPr>
          <w:p w:rsidR="00B37D27" w:rsidRPr="00B37D27" w:rsidRDefault="00B37D27" w:rsidP="00B37D27">
            <w:pPr>
              <w:autoSpaceDE w:val="0"/>
              <w:autoSpaceDN w:val="0"/>
              <w:adjustRightInd w:val="0"/>
              <w:jc w:val="both"/>
              <w:rPr>
                <w:rFonts w:ascii="Verdana" w:hAnsi="Verdana" w:cs="Calibri"/>
                <w:sz w:val="16"/>
                <w:szCs w:val="16"/>
                <w:lang w:eastAsia="es-BO"/>
              </w:rPr>
            </w:pPr>
            <w:r w:rsidRPr="00B37D27">
              <w:rPr>
                <w:rFonts w:ascii="Calibri" w:hAnsi="Calibri" w:cs="Calibri"/>
                <w:bCs/>
                <w:color w:val="000000"/>
                <w:sz w:val="16"/>
                <w:szCs w:val="16"/>
                <w:lang w:eastAsia="es-ES"/>
              </w:rPr>
              <w:t>El lugar de entrega de los bienes será en el almacén del Distrito Comercial Oriente, ubicado en la Av. Mamerto Cuellar N° 700 de la ciudad de Santa Cruz de la Sierra.</w:t>
            </w:r>
          </w:p>
        </w:tc>
      </w:tr>
      <w:tr w:rsidR="00B37D27" w:rsidRPr="00B37D27" w:rsidTr="00EF3D5C">
        <w:trPr>
          <w:trHeight w:val="392"/>
        </w:trPr>
        <w:tc>
          <w:tcPr>
            <w:tcW w:w="9640" w:type="dxa"/>
            <w:shd w:val="clear" w:color="auto" w:fill="B8CCE4"/>
            <w:vAlign w:val="center"/>
          </w:tcPr>
          <w:p w:rsidR="00B37D27" w:rsidRPr="00B37D27" w:rsidRDefault="00B37D27" w:rsidP="00B37D27">
            <w:pPr>
              <w:autoSpaceDE w:val="0"/>
              <w:autoSpaceDN w:val="0"/>
              <w:adjustRightInd w:val="0"/>
              <w:rPr>
                <w:rFonts w:ascii="Verdana" w:hAnsi="Verdana" w:cs="Calibri"/>
                <w:sz w:val="16"/>
                <w:szCs w:val="16"/>
                <w:lang w:eastAsia="es-BO"/>
              </w:rPr>
            </w:pPr>
            <w:r w:rsidRPr="00B37D27">
              <w:rPr>
                <w:rFonts w:ascii="Verdana" w:hAnsi="Verdana" w:cs="Calibri"/>
                <w:b/>
                <w:bCs/>
                <w:sz w:val="16"/>
                <w:szCs w:val="16"/>
                <w:lang w:eastAsia="es-ES"/>
              </w:rPr>
              <w:t>FORMA DE PAGO</w:t>
            </w:r>
          </w:p>
        </w:tc>
      </w:tr>
      <w:tr w:rsidR="00B37D27" w:rsidRPr="00B37D27" w:rsidTr="00EF3D5C">
        <w:trPr>
          <w:trHeight w:val="1448"/>
        </w:trPr>
        <w:tc>
          <w:tcPr>
            <w:tcW w:w="9640" w:type="dxa"/>
            <w:tcBorders>
              <w:bottom w:val="single" w:sz="4" w:space="0" w:color="auto"/>
            </w:tcBorders>
            <w:shd w:val="clear" w:color="auto" w:fill="auto"/>
            <w:vAlign w:val="center"/>
          </w:tcPr>
          <w:p w:rsidR="00B37D27" w:rsidRPr="00B37D27" w:rsidRDefault="00B37D27" w:rsidP="00B37D27">
            <w:pPr>
              <w:spacing w:after="13" w:line="276" w:lineRule="auto"/>
              <w:contextualSpacing/>
              <w:jc w:val="both"/>
              <w:rPr>
                <w:rFonts w:ascii="Calibri" w:hAnsi="Calibri" w:cs="Calibri"/>
                <w:sz w:val="16"/>
                <w:szCs w:val="16"/>
                <w:lang w:eastAsia="es-ES"/>
              </w:rPr>
            </w:pPr>
            <w:r w:rsidRPr="00B37D27">
              <w:rPr>
                <w:rFonts w:ascii="Calibri" w:hAnsi="Calibri" w:cs="Calibri"/>
                <w:sz w:val="16"/>
                <w:szCs w:val="16"/>
                <w:lang w:eastAsia="es-ES"/>
              </w:rPr>
              <w:lastRenderedPageBreak/>
              <w:t>El pago será realizado en forma total a través del SIGEP</w:t>
            </w:r>
            <w:r w:rsidRPr="00B37D27">
              <w:rPr>
                <w:rFonts w:ascii="Calibri" w:eastAsia="Calibri" w:hAnsi="Calibri" w:cs="Tahoma"/>
                <w:sz w:val="16"/>
                <w:szCs w:val="16"/>
                <w:lang w:val="es-BO"/>
              </w:rPr>
              <w:t xml:space="preserve">, previa elaboración de informe de conformidad emitido por el Responsable de Recepción y actividades administrativas correspondientes, </w:t>
            </w:r>
            <w:r w:rsidRPr="00B37D27">
              <w:rPr>
                <w:rFonts w:ascii="Calibri" w:hAnsi="Calibri" w:cs="Calibri"/>
                <w:sz w:val="16"/>
                <w:szCs w:val="16"/>
                <w:lang w:eastAsia="es-ES"/>
              </w:rPr>
              <w:t>debiendo cumplir con los siguientes documentos para procesar el pago:</w:t>
            </w:r>
          </w:p>
          <w:p w:rsidR="00B37D27" w:rsidRPr="00B37D27" w:rsidRDefault="00B37D27" w:rsidP="00B37D27">
            <w:pPr>
              <w:spacing w:after="13" w:line="276" w:lineRule="auto"/>
              <w:contextualSpacing/>
              <w:jc w:val="both"/>
              <w:rPr>
                <w:rFonts w:ascii="Calibri" w:hAnsi="Calibri" w:cs="Calibri"/>
                <w:sz w:val="16"/>
                <w:szCs w:val="16"/>
                <w:lang w:eastAsia="es-ES"/>
              </w:rPr>
            </w:pPr>
          </w:p>
          <w:p w:rsidR="00B37D27" w:rsidRPr="00B37D27" w:rsidRDefault="00B37D27" w:rsidP="00B37D27">
            <w:pPr>
              <w:numPr>
                <w:ilvl w:val="0"/>
                <w:numId w:val="56"/>
              </w:numPr>
              <w:spacing w:after="13" w:line="276" w:lineRule="auto"/>
              <w:contextualSpacing/>
              <w:jc w:val="both"/>
              <w:rPr>
                <w:rFonts w:ascii="Calibri" w:hAnsi="Calibri" w:cs="Calibri"/>
                <w:sz w:val="16"/>
                <w:szCs w:val="16"/>
                <w:lang w:eastAsia="es-ES"/>
              </w:rPr>
            </w:pPr>
            <w:r w:rsidRPr="00B37D27">
              <w:rPr>
                <w:rFonts w:ascii="Calibri" w:hAnsi="Calibri" w:cs="Calibri"/>
                <w:sz w:val="16"/>
                <w:szCs w:val="16"/>
                <w:lang w:eastAsia="es-ES"/>
              </w:rPr>
              <w:t>Carta solicitud de Pago</w:t>
            </w:r>
          </w:p>
          <w:p w:rsidR="00B37D27" w:rsidRPr="00B37D27" w:rsidRDefault="00B37D27" w:rsidP="00B37D27">
            <w:pPr>
              <w:numPr>
                <w:ilvl w:val="0"/>
                <w:numId w:val="56"/>
              </w:numPr>
              <w:spacing w:after="13" w:line="276" w:lineRule="auto"/>
              <w:contextualSpacing/>
              <w:jc w:val="both"/>
              <w:rPr>
                <w:rFonts w:ascii="Calibri" w:hAnsi="Calibri" w:cs="Calibri"/>
                <w:sz w:val="16"/>
                <w:szCs w:val="16"/>
                <w:lang w:eastAsia="es-ES"/>
              </w:rPr>
            </w:pPr>
            <w:r w:rsidRPr="00B37D27">
              <w:rPr>
                <w:rFonts w:ascii="Calibri" w:hAnsi="Calibri" w:cs="Calibri"/>
                <w:sz w:val="16"/>
                <w:szCs w:val="16"/>
                <w:lang w:eastAsia="es-ES"/>
              </w:rPr>
              <w:t>Factura Original</w:t>
            </w:r>
          </w:p>
          <w:p w:rsidR="00B37D27" w:rsidRPr="00B37D27" w:rsidRDefault="00B37D27" w:rsidP="00B37D27">
            <w:pPr>
              <w:numPr>
                <w:ilvl w:val="0"/>
                <w:numId w:val="56"/>
              </w:numPr>
              <w:spacing w:after="13" w:line="276" w:lineRule="auto"/>
              <w:contextualSpacing/>
              <w:jc w:val="both"/>
              <w:rPr>
                <w:rFonts w:ascii="Calibri" w:hAnsi="Calibri" w:cs="Calibri"/>
                <w:sz w:val="16"/>
                <w:szCs w:val="16"/>
                <w:lang w:eastAsia="es-ES"/>
              </w:rPr>
            </w:pPr>
            <w:r w:rsidRPr="00B37D27">
              <w:rPr>
                <w:rFonts w:ascii="Calibri" w:hAnsi="Calibri" w:cs="Calibri"/>
                <w:sz w:val="16"/>
                <w:szCs w:val="16"/>
                <w:lang w:eastAsia="es-ES"/>
              </w:rPr>
              <w:t>Fotocopia de NIT</w:t>
            </w:r>
          </w:p>
          <w:p w:rsidR="00B37D27" w:rsidRPr="00B37D27" w:rsidRDefault="00B37D27" w:rsidP="00B37D27">
            <w:pPr>
              <w:numPr>
                <w:ilvl w:val="0"/>
                <w:numId w:val="56"/>
              </w:numPr>
              <w:spacing w:after="13" w:line="276" w:lineRule="auto"/>
              <w:contextualSpacing/>
              <w:jc w:val="both"/>
              <w:rPr>
                <w:rFonts w:ascii="Calibri" w:hAnsi="Calibri" w:cs="Calibri"/>
                <w:sz w:val="16"/>
                <w:szCs w:val="16"/>
                <w:lang w:eastAsia="es-ES"/>
              </w:rPr>
            </w:pPr>
            <w:r w:rsidRPr="00B37D27">
              <w:rPr>
                <w:rFonts w:ascii="Calibri" w:hAnsi="Calibri" w:cs="Calibri"/>
                <w:sz w:val="16"/>
                <w:szCs w:val="16"/>
                <w:lang w:eastAsia="es-ES"/>
              </w:rPr>
              <w:t xml:space="preserve">Fotocopia de SIGEP </w:t>
            </w:r>
          </w:p>
          <w:p w:rsidR="00B37D27" w:rsidRPr="00B37D27" w:rsidRDefault="00B37D27" w:rsidP="00B37D27">
            <w:pPr>
              <w:numPr>
                <w:ilvl w:val="0"/>
                <w:numId w:val="56"/>
              </w:numPr>
              <w:autoSpaceDE w:val="0"/>
              <w:autoSpaceDN w:val="0"/>
              <w:adjustRightInd w:val="0"/>
              <w:jc w:val="both"/>
              <w:rPr>
                <w:rFonts w:ascii="Verdana" w:hAnsi="Verdana" w:cs="Calibri"/>
                <w:sz w:val="16"/>
                <w:szCs w:val="16"/>
                <w:lang w:eastAsia="es-BO"/>
              </w:rPr>
            </w:pPr>
            <w:r w:rsidRPr="00B37D27">
              <w:rPr>
                <w:rFonts w:ascii="Calibri" w:hAnsi="Calibri" w:cs="Calibri"/>
                <w:sz w:val="16"/>
                <w:szCs w:val="16"/>
                <w:lang w:eastAsia="es-ES"/>
              </w:rPr>
              <w:t>Fotocopia de C.I. del propietario o representante legal</w:t>
            </w:r>
          </w:p>
          <w:p w:rsidR="00B37D27" w:rsidRPr="00B37D27" w:rsidRDefault="00B37D27" w:rsidP="00B37D27">
            <w:pPr>
              <w:numPr>
                <w:ilvl w:val="0"/>
                <w:numId w:val="56"/>
              </w:numPr>
              <w:spacing w:after="13" w:line="276" w:lineRule="auto"/>
              <w:contextualSpacing/>
              <w:jc w:val="both"/>
              <w:rPr>
                <w:rFonts w:ascii="Calibri" w:hAnsi="Calibri" w:cs="Calibri"/>
                <w:sz w:val="16"/>
                <w:szCs w:val="16"/>
                <w:lang w:eastAsia="es-ES"/>
              </w:rPr>
            </w:pPr>
            <w:r w:rsidRPr="00B37D27">
              <w:rPr>
                <w:rFonts w:ascii="Calibri" w:hAnsi="Calibri" w:cs="Calibri"/>
                <w:sz w:val="16"/>
                <w:szCs w:val="16"/>
                <w:lang w:eastAsia="es-ES"/>
              </w:rPr>
              <w:t>Fotocopia de la Orden de Compra</w:t>
            </w:r>
          </w:p>
          <w:p w:rsidR="00B37D27" w:rsidRPr="00B37D27" w:rsidRDefault="00B37D27" w:rsidP="00B37D27">
            <w:pPr>
              <w:spacing w:after="13" w:line="276" w:lineRule="auto"/>
              <w:contextualSpacing/>
              <w:jc w:val="both"/>
              <w:rPr>
                <w:rFonts w:ascii="Calibri" w:hAnsi="Calibri" w:cs="Calibri"/>
                <w:sz w:val="16"/>
                <w:szCs w:val="16"/>
                <w:lang w:eastAsia="es-ES"/>
              </w:rPr>
            </w:pPr>
          </w:p>
          <w:p w:rsidR="00B37D27" w:rsidRPr="00B37D27" w:rsidRDefault="00B37D27" w:rsidP="00B37D27">
            <w:pPr>
              <w:autoSpaceDE w:val="0"/>
              <w:autoSpaceDN w:val="0"/>
              <w:adjustRightInd w:val="0"/>
              <w:jc w:val="both"/>
              <w:rPr>
                <w:rFonts w:ascii="Calibri" w:hAnsi="Calibri" w:cs="Calibri"/>
                <w:sz w:val="16"/>
                <w:szCs w:val="16"/>
                <w:lang w:eastAsia="es-ES"/>
              </w:rPr>
            </w:pPr>
            <w:r w:rsidRPr="00B37D27">
              <w:rPr>
                <w:rFonts w:ascii="Calibri" w:hAnsi="Calibri" w:cs="Calibri"/>
                <w:sz w:val="16"/>
                <w:szCs w:val="16"/>
                <w:lang w:eastAsia="es-ES"/>
              </w:rPr>
              <w:t>Cabe aclarar que YPFB no otorga ninguna clase de anticipos.</w:t>
            </w:r>
          </w:p>
        </w:tc>
      </w:tr>
      <w:tr w:rsidR="00B37D27" w:rsidRPr="00B37D27" w:rsidTr="00EF3D5C">
        <w:trPr>
          <w:trHeight w:val="286"/>
        </w:trPr>
        <w:tc>
          <w:tcPr>
            <w:tcW w:w="9640" w:type="dxa"/>
            <w:shd w:val="clear" w:color="auto" w:fill="B4C6E7"/>
            <w:vAlign w:val="center"/>
          </w:tcPr>
          <w:p w:rsidR="00B37D27" w:rsidRPr="00B37D27" w:rsidRDefault="00B37D27" w:rsidP="00B37D27">
            <w:pPr>
              <w:autoSpaceDE w:val="0"/>
              <w:autoSpaceDN w:val="0"/>
              <w:adjustRightInd w:val="0"/>
              <w:jc w:val="both"/>
              <w:rPr>
                <w:rFonts w:ascii="Verdana" w:hAnsi="Verdana" w:cs="Calibri"/>
                <w:b/>
                <w:sz w:val="16"/>
                <w:szCs w:val="16"/>
                <w:lang w:eastAsia="es-ES"/>
              </w:rPr>
            </w:pPr>
            <w:r w:rsidRPr="00B37D27">
              <w:rPr>
                <w:rFonts w:ascii="Verdana" w:hAnsi="Verdana" w:cs="Calibri"/>
                <w:b/>
                <w:sz w:val="16"/>
                <w:szCs w:val="16"/>
                <w:lang w:eastAsia="es-ES"/>
              </w:rPr>
              <w:t>MULTAS</w:t>
            </w:r>
          </w:p>
        </w:tc>
      </w:tr>
      <w:tr w:rsidR="00B37D27" w:rsidRPr="00B37D27" w:rsidTr="00EF3D5C">
        <w:trPr>
          <w:trHeight w:val="555"/>
        </w:trPr>
        <w:tc>
          <w:tcPr>
            <w:tcW w:w="9640" w:type="dxa"/>
            <w:shd w:val="clear" w:color="auto" w:fill="auto"/>
            <w:vAlign w:val="center"/>
          </w:tcPr>
          <w:p w:rsidR="00B37D27" w:rsidRPr="00B37D27" w:rsidRDefault="00B37D27" w:rsidP="00B37D27">
            <w:pPr>
              <w:autoSpaceDE w:val="0"/>
              <w:autoSpaceDN w:val="0"/>
              <w:adjustRightInd w:val="0"/>
              <w:jc w:val="both"/>
              <w:rPr>
                <w:rFonts w:ascii="Verdana" w:hAnsi="Verdana" w:cs="Calibri"/>
                <w:sz w:val="16"/>
                <w:szCs w:val="16"/>
                <w:lang w:eastAsia="es-ES"/>
              </w:rPr>
            </w:pPr>
            <w:r w:rsidRPr="00B37D27">
              <w:rPr>
                <w:rFonts w:ascii="Calibri" w:hAnsi="Calibri" w:cs="Calibri"/>
                <w:color w:val="000000"/>
                <w:sz w:val="16"/>
                <w:szCs w:val="16"/>
                <w:lang w:val="es-ES_tradnl" w:eastAsia="es-BO"/>
              </w:rPr>
              <w:t xml:space="preserve">En caso de incumplimiento al plazo de entrega para </w:t>
            </w:r>
            <w:r w:rsidRPr="00B37D27">
              <w:rPr>
                <w:rFonts w:ascii="Calibri" w:hAnsi="Calibri" w:cs="Calibri"/>
                <w:bCs/>
                <w:sz w:val="16"/>
                <w:szCs w:val="16"/>
                <w:lang w:eastAsia="es-ES"/>
              </w:rPr>
              <w:t>la empresa contratada</w:t>
            </w:r>
            <w:r w:rsidRPr="00B37D27">
              <w:rPr>
                <w:rFonts w:ascii="Calibri" w:hAnsi="Calibri" w:cs="Calibri"/>
                <w:color w:val="000000"/>
                <w:sz w:val="16"/>
                <w:szCs w:val="16"/>
                <w:lang w:val="es-ES_tradnl" w:eastAsia="es-BO"/>
              </w:rPr>
              <w:t>, se aplicará una multa del 1% del monto total del contrato por cada día calendario de atraso, no debiendo exceder del 20%, motivo por el cual se anulara el contrato y YPFB - DCOR se reservará el derecho de realizar las gestiones legales y administrativas que corresponda.</w:t>
            </w:r>
          </w:p>
        </w:tc>
      </w:tr>
      <w:tr w:rsidR="00B37D27" w:rsidRPr="00B37D27" w:rsidTr="00EF3D5C">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B37D27" w:rsidRPr="00B37D27" w:rsidRDefault="00B37D27" w:rsidP="00B37D27">
            <w:pPr>
              <w:autoSpaceDE w:val="0"/>
              <w:autoSpaceDN w:val="0"/>
              <w:adjustRightInd w:val="0"/>
              <w:jc w:val="both"/>
              <w:rPr>
                <w:rFonts w:ascii="Verdana" w:hAnsi="Verdana" w:cs="Calibri"/>
                <w:b/>
                <w:sz w:val="16"/>
                <w:szCs w:val="16"/>
                <w:lang w:eastAsia="es-ES"/>
              </w:rPr>
            </w:pPr>
            <w:r w:rsidRPr="00B37D27">
              <w:rPr>
                <w:rFonts w:ascii="Verdana" w:hAnsi="Verdana" w:cs="Calibri"/>
                <w:b/>
                <w:sz w:val="16"/>
                <w:szCs w:val="16"/>
                <w:lang w:eastAsia="es-ES"/>
              </w:rPr>
              <w:t>GARANTÍA TÉCNICA</w:t>
            </w:r>
          </w:p>
        </w:tc>
      </w:tr>
      <w:tr w:rsidR="00B37D27" w:rsidRPr="00B37D27" w:rsidTr="00EF3D5C">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B37D27" w:rsidRPr="00B37D27" w:rsidRDefault="00B37D27" w:rsidP="00B37D27">
            <w:pPr>
              <w:jc w:val="both"/>
              <w:rPr>
                <w:rFonts w:ascii="Calibri" w:hAnsi="Calibri" w:cs="Calibri"/>
                <w:bCs/>
                <w:sz w:val="16"/>
                <w:szCs w:val="16"/>
                <w:lang w:eastAsia="es-ES"/>
              </w:rPr>
            </w:pPr>
            <w:r w:rsidRPr="00B37D27">
              <w:rPr>
                <w:rFonts w:ascii="Calibri" w:hAnsi="Calibri" w:cs="Calibri"/>
                <w:b/>
                <w:bCs/>
                <w:sz w:val="16"/>
                <w:szCs w:val="16"/>
                <w:lang w:eastAsia="es-ES"/>
              </w:rPr>
              <w:t>1.- Alcance de la garantía:</w:t>
            </w:r>
            <w:r w:rsidRPr="00B37D27">
              <w:rPr>
                <w:rFonts w:ascii="Calibri" w:hAnsi="Calibri" w:cs="Calibri"/>
                <w:bCs/>
                <w:sz w:val="16"/>
                <w:szCs w:val="16"/>
                <w:lang w:eastAsia="es-ES"/>
              </w:rPr>
              <w:t xml:space="preserve"> La empresa contratada deberá entregar los bienes en perfecto estado de fabricación, en caso de presentar desperfectos, averías y/o deterioro, entre otros (comprobados) y no detectables al momento de la recepción, deberán ser reemplazados por otros con las mismas características en el periodo de 48 horas como máximo, asumiendo la totalidad de los gastos en lo que incurra la empresa contratada.</w:t>
            </w:r>
          </w:p>
          <w:p w:rsidR="00B37D27" w:rsidRPr="00B37D27" w:rsidRDefault="00B37D27" w:rsidP="00B37D27">
            <w:pPr>
              <w:jc w:val="both"/>
              <w:rPr>
                <w:rFonts w:ascii="Calibri" w:hAnsi="Calibri" w:cs="Calibri"/>
                <w:b/>
                <w:bCs/>
                <w:sz w:val="16"/>
                <w:szCs w:val="16"/>
                <w:lang w:eastAsia="es-ES"/>
              </w:rPr>
            </w:pPr>
          </w:p>
          <w:p w:rsidR="00B37D27" w:rsidRPr="00B37D27" w:rsidRDefault="00B37D27" w:rsidP="00B37D27">
            <w:pPr>
              <w:jc w:val="both"/>
              <w:rPr>
                <w:rFonts w:ascii="Calibri" w:hAnsi="Calibri" w:cs="Calibri"/>
                <w:b/>
                <w:bCs/>
                <w:sz w:val="16"/>
                <w:szCs w:val="16"/>
                <w:lang w:eastAsia="es-ES"/>
              </w:rPr>
            </w:pPr>
            <w:r w:rsidRPr="00B37D27">
              <w:rPr>
                <w:rFonts w:ascii="Calibri" w:hAnsi="Calibri" w:cs="Calibri"/>
                <w:b/>
                <w:bCs/>
                <w:sz w:val="16"/>
                <w:szCs w:val="16"/>
                <w:lang w:eastAsia="es-ES"/>
              </w:rPr>
              <w:t>2.- Periodo de garantía:</w:t>
            </w:r>
            <w:r w:rsidRPr="00B37D27">
              <w:rPr>
                <w:rFonts w:ascii="Calibri" w:hAnsi="Calibri" w:cs="Calibri"/>
                <w:bCs/>
                <w:sz w:val="16"/>
                <w:szCs w:val="16"/>
                <w:lang w:eastAsia="es-ES"/>
              </w:rPr>
              <w:t xml:space="preserve"> El documento de garantía extendido por la empresa contratada, deberá ser por un periodo de tiempo de 6 meses y entregada en el momento de la entrega de los bienes.</w:t>
            </w:r>
          </w:p>
          <w:p w:rsidR="00B37D27" w:rsidRPr="00B37D27" w:rsidRDefault="00B37D27" w:rsidP="00B37D27">
            <w:pPr>
              <w:rPr>
                <w:rFonts w:ascii="Calibri" w:eastAsia="Arial Unicode MS" w:hAnsi="Calibri" w:cs="Calibri"/>
                <w:b/>
                <w:sz w:val="16"/>
                <w:szCs w:val="16"/>
                <w:lang w:eastAsia="es-ES"/>
              </w:rPr>
            </w:pPr>
          </w:p>
          <w:p w:rsidR="00B37D27" w:rsidRPr="00B37D27" w:rsidRDefault="00B37D27" w:rsidP="00B37D27">
            <w:pPr>
              <w:autoSpaceDE w:val="0"/>
              <w:autoSpaceDN w:val="0"/>
              <w:adjustRightInd w:val="0"/>
              <w:jc w:val="both"/>
              <w:rPr>
                <w:rFonts w:ascii="Calibri" w:hAnsi="Calibri" w:cs="Calibri"/>
                <w:bCs/>
                <w:sz w:val="16"/>
                <w:szCs w:val="16"/>
                <w:lang w:eastAsia="es-ES"/>
              </w:rPr>
            </w:pPr>
            <w:r w:rsidRPr="00B37D27">
              <w:rPr>
                <w:rFonts w:ascii="Calibri" w:hAnsi="Calibri" w:cs="Calibri"/>
                <w:b/>
                <w:bCs/>
                <w:sz w:val="16"/>
                <w:szCs w:val="16"/>
                <w:lang w:val="es-MX" w:eastAsia="es-ES"/>
              </w:rPr>
              <w:t xml:space="preserve">3.- </w:t>
            </w:r>
            <w:r w:rsidRPr="00B37D27">
              <w:rPr>
                <w:rFonts w:ascii="Calibri" w:hAnsi="Calibri" w:cs="Calibri"/>
                <w:b/>
                <w:bCs/>
                <w:sz w:val="16"/>
                <w:szCs w:val="16"/>
                <w:lang w:eastAsia="es-ES"/>
              </w:rPr>
              <w:t>Inicio de cómputo del periodo de garantía:</w:t>
            </w:r>
            <w:r w:rsidRPr="00B37D27">
              <w:rPr>
                <w:rFonts w:ascii="Calibri" w:hAnsi="Calibri" w:cs="Calibri"/>
                <w:bCs/>
                <w:sz w:val="16"/>
                <w:szCs w:val="16"/>
                <w:lang w:eastAsia="es-ES"/>
              </w:rPr>
              <w:t xml:space="preserve"> La garantía será computada, a partir de la fecha en la que el responsable de recepción, emita el Acta de Recepción y Conformidad de la adquisición.</w:t>
            </w:r>
          </w:p>
        </w:tc>
      </w:tr>
      <w:tr w:rsidR="00B37D27" w:rsidRPr="00B37D27" w:rsidTr="00EF3D5C">
        <w:trPr>
          <w:trHeight w:val="277"/>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B37D27" w:rsidRPr="00B37D27" w:rsidRDefault="00B37D27" w:rsidP="00B37D27">
            <w:pPr>
              <w:autoSpaceDE w:val="0"/>
              <w:autoSpaceDN w:val="0"/>
              <w:adjustRightInd w:val="0"/>
              <w:jc w:val="both"/>
              <w:rPr>
                <w:rFonts w:ascii="Verdana" w:hAnsi="Verdana" w:cs="Calibri"/>
                <w:b/>
                <w:sz w:val="16"/>
                <w:szCs w:val="16"/>
                <w:lang w:eastAsia="es-ES"/>
              </w:rPr>
            </w:pPr>
            <w:r w:rsidRPr="00B37D27">
              <w:rPr>
                <w:rFonts w:ascii="Tahoma" w:hAnsi="Tahoma" w:cs="Tahoma"/>
                <w:b/>
                <w:sz w:val="16"/>
                <w:szCs w:val="16"/>
                <w:lang w:eastAsia="es-ES"/>
              </w:rPr>
              <w:t>FACTURACION - TRIBUTOS</w:t>
            </w:r>
          </w:p>
        </w:tc>
      </w:tr>
      <w:tr w:rsidR="00B37D27" w:rsidRPr="00B37D27" w:rsidTr="00EF3D5C">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B37D27" w:rsidRPr="00B37D27" w:rsidRDefault="00B37D27" w:rsidP="00B37D27">
            <w:pPr>
              <w:ind w:right="281"/>
              <w:jc w:val="both"/>
              <w:rPr>
                <w:rFonts w:ascii="Calibri" w:hAnsi="Calibri"/>
                <w:b/>
                <w:color w:val="000000"/>
                <w:sz w:val="16"/>
                <w:szCs w:val="16"/>
                <w:u w:val="single"/>
                <w:lang w:eastAsia="es-BO"/>
              </w:rPr>
            </w:pPr>
            <w:r w:rsidRPr="00B37D27">
              <w:rPr>
                <w:rFonts w:ascii="Calibri" w:hAnsi="Calibri"/>
                <w:b/>
                <w:color w:val="000000"/>
                <w:sz w:val="16"/>
                <w:szCs w:val="16"/>
                <w:u w:val="single"/>
                <w:lang w:eastAsia="es-BO"/>
              </w:rPr>
              <w:t>FACTURACION</w:t>
            </w:r>
          </w:p>
          <w:p w:rsidR="00B37D27" w:rsidRPr="00B37D27" w:rsidRDefault="00B37D27" w:rsidP="00B37D27">
            <w:pPr>
              <w:ind w:right="281"/>
              <w:jc w:val="both"/>
              <w:rPr>
                <w:rFonts w:ascii="Calibri" w:hAnsi="Calibri"/>
                <w:color w:val="000000"/>
                <w:sz w:val="16"/>
                <w:szCs w:val="16"/>
                <w:lang w:eastAsia="es-BO"/>
              </w:rPr>
            </w:pPr>
          </w:p>
          <w:p w:rsidR="00B37D27" w:rsidRPr="00B37D27" w:rsidRDefault="00B37D27" w:rsidP="00B37D27">
            <w:pPr>
              <w:ind w:right="281"/>
              <w:jc w:val="both"/>
              <w:rPr>
                <w:rFonts w:ascii="Calibri" w:hAnsi="Calibri"/>
                <w:color w:val="000000"/>
                <w:sz w:val="16"/>
                <w:szCs w:val="16"/>
                <w:lang w:eastAsia="es-BO"/>
              </w:rPr>
            </w:pPr>
            <w:r w:rsidRPr="00B37D27">
              <w:rPr>
                <w:rFonts w:ascii="Calibri" w:hAnsi="Calibri"/>
                <w:color w:val="000000"/>
                <w:sz w:val="16"/>
                <w:szCs w:val="16"/>
                <w:lang w:eastAsia="es-BO"/>
              </w:rPr>
              <w:t>La factura debe ser emitida de acuerdo a normativa vigente a nombre de Yacimientos Petrolíferos Fiscales Bolivianos consignando el Número de Identificación Tributaria (NIT) 1020269020.</w:t>
            </w:r>
          </w:p>
          <w:p w:rsidR="00B37D27" w:rsidRPr="00B37D27" w:rsidRDefault="00B37D27" w:rsidP="00B37D27">
            <w:pPr>
              <w:ind w:right="281"/>
              <w:jc w:val="both"/>
              <w:rPr>
                <w:rFonts w:ascii="Calibri" w:hAnsi="Calibri"/>
                <w:color w:val="000000"/>
                <w:sz w:val="16"/>
                <w:szCs w:val="16"/>
                <w:lang w:eastAsia="es-BO"/>
              </w:rPr>
            </w:pPr>
          </w:p>
          <w:p w:rsidR="00B37D27" w:rsidRPr="00B37D27" w:rsidRDefault="00B37D27" w:rsidP="00B37D27">
            <w:pPr>
              <w:jc w:val="both"/>
              <w:rPr>
                <w:rFonts w:ascii="Calibri" w:hAnsi="Calibri"/>
                <w:color w:val="000000"/>
                <w:sz w:val="16"/>
                <w:szCs w:val="16"/>
                <w:lang w:eastAsia="es-ES"/>
              </w:rPr>
            </w:pPr>
            <w:r w:rsidRPr="00B37D27">
              <w:rPr>
                <w:rFonts w:ascii="Calibri" w:hAnsi="Calibri"/>
                <w:color w:val="000000"/>
                <w:sz w:val="16"/>
                <w:szCs w:val="16"/>
                <w:lang w:eastAsia="es-ES"/>
              </w:rPr>
              <w:t xml:space="preserve">La factura deberá emitirse por el precio contratado, sin deducir las multas ni otros cargos, </w:t>
            </w:r>
            <w:proofErr w:type="spellStart"/>
            <w:r w:rsidRPr="00B37D27">
              <w:rPr>
                <w:rFonts w:ascii="Calibri" w:hAnsi="Calibri"/>
                <w:color w:val="000000"/>
                <w:sz w:val="16"/>
                <w:szCs w:val="16"/>
                <w:lang w:eastAsia="es-ES"/>
              </w:rPr>
              <w:t>a</w:t>
            </w:r>
            <w:proofErr w:type="spellEnd"/>
            <w:r w:rsidRPr="00B37D27">
              <w:rPr>
                <w:rFonts w:ascii="Calibri" w:hAnsi="Calibri"/>
                <w:color w:val="000000"/>
                <w:sz w:val="16"/>
                <w:szCs w:val="16"/>
                <w:lang w:eastAsia="es-ES"/>
              </w:rPr>
              <w:t xml:space="preserve"> momento de la entrega de la totalidad de los bienes conforme lo establecido contractualmente.</w:t>
            </w:r>
          </w:p>
          <w:p w:rsidR="00B37D27" w:rsidRPr="00B37D27" w:rsidRDefault="00B37D27" w:rsidP="00B37D27">
            <w:pPr>
              <w:jc w:val="both"/>
              <w:rPr>
                <w:rFonts w:ascii="Calibri" w:hAnsi="Calibri"/>
                <w:color w:val="000000"/>
                <w:sz w:val="16"/>
                <w:szCs w:val="16"/>
                <w:lang w:eastAsia="es-ES"/>
              </w:rPr>
            </w:pPr>
          </w:p>
          <w:p w:rsidR="00B37D27" w:rsidRPr="00B37D27" w:rsidRDefault="00B37D27" w:rsidP="00B37D27">
            <w:pPr>
              <w:jc w:val="both"/>
              <w:rPr>
                <w:rFonts w:ascii="Calibri" w:hAnsi="Calibri"/>
                <w:color w:val="000000"/>
                <w:sz w:val="16"/>
                <w:szCs w:val="16"/>
                <w:lang w:val="es-BO" w:eastAsia="es-BO"/>
              </w:rPr>
            </w:pPr>
            <w:r w:rsidRPr="00B37D27">
              <w:rPr>
                <w:rFonts w:ascii="Calibri" w:hAnsi="Calibri"/>
                <w:color w:val="000000"/>
                <w:sz w:val="16"/>
                <w:szCs w:val="16"/>
                <w:lang w:eastAsia="es-ES"/>
              </w:rPr>
              <w:t xml:space="preserve">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 </w:t>
            </w:r>
          </w:p>
          <w:p w:rsidR="00B37D27" w:rsidRPr="00B37D27" w:rsidRDefault="00B37D27" w:rsidP="00B37D27">
            <w:pPr>
              <w:ind w:right="281"/>
              <w:jc w:val="both"/>
              <w:rPr>
                <w:rFonts w:ascii="Calibri" w:hAnsi="Calibri" w:cs="Calibri"/>
                <w:b/>
                <w:color w:val="333333"/>
                <w:sz w:val="16"/>
                <w:szCs w:val="16"/>
                <w:u w:val="single"/>
                <w:lang w:val="es-BO" w:eastAsia="es-ES"/>
              </w:rPr>
            </w:pPr>
          </w:p>
          <w:p w:rsidR="00B37D27" w:rsidRPr="00B37D27" w:rsidRDefault="00B37D27" w:rsidP="00B37D27">
            <w:pPr>
              <w:ind w:right="281"/>
              <w:jc w:val="both"/>
              <w:rPr>
                <w:rFonts w:ascii="Calibri" w:hAnsi="Calibri"/>
                <w:b/>
                <w:color w:val="000000"/>
                <w:sz w:val="16"/>
                <w:szCs w:val="16"/>
                <w:u w:val="single"/>
                <w:lang w:eastAsia="es-BO"/>
              </w:rPr>
            </w:pPr>
            <w:r w:rsidRPr="00B37D27">
              <w:rPr>
                <w:rFonts w:ascii="Calibri" w:hAnsi="Calibri"/>
                <w:b/>
                <w:color w:val="000000"/>
                <w:sz w:val="16"/>
                <w:szCs w:val="16"/>
                <w:u w:val="single"/>
                <w:lang w:eastAsia="es-BO"/>
              </w:rPr>
              <w:t>TRIBUTOS</w:t>
            </w:r>
          </w:p>
          <w:p w:rsidR="00B37D27" w:rsidRPr="00B37D27" w:rsidRDefault="00B37D27" w:rsidP="00B37D27">
            <w:pPr>
              <w:jc w:val="both"/>
              <w:rPr>
                <w:rFonts w:ascii="Calibri" w:hAnsi="Calibri"/>
                <w:color w:val="000000"/>
                <w:sz w:val="16"/>
                <w:szCs w:val="16"/>
                <w:lang w:eastAsia="es-ES"/>
              </w:rPr>
            </w:pPr>
          </w:p>
          <w:p w:rsidR="00B37D27" w:rsidRPr="00B37D27" w:rsidRDefault="00B37D27" w:rsidP="00B37D27">
            <w:pPr>
              <w:autoSpaceDE w:val="0"/>
              <w:autoSpaceDN w:val="0"/>
              <w:adjustRightInd w:val="0"/>
              <w:jc w:val="both"/>
              <w:rPr>
                <w:rFonts w:ascii="Verdana" w:hAnsi="Verdana" w:cs="Calibri"/>
                <w:b/>
                <w:sz w:val="16"/>
                <w:szCs w:val="16"/>
                <w:lang w:eastAsia="es-ES"/>
              </w:rPr>
            </w:pPr>
            <w:r w:rsidRPr="00B37D27">
              <w:rPr>
                <w:rFonts w:ascii="Calibri" w:hAnsi="Calibri"/>
                <w:color w:val="000000"/>
                <w:sz w:val="16"/>
                <w:szCs w:val="16"/>
                <w:lang w:eastAsia="es-ES"/>
              </w:rPr>
              <w:t>El adjudicado declara que todos los tributos vigentes a la fecha y que puedan originarse directa o indirectamente en aplicación del contrato, son de su responsabilidad, no correspondiendo ningún reclamo posterior.</w:t>
            </w:r>
          </w:p>
        </w:tc>
      </w:tr>
      <w:tr w:rsidR="00B37D27" w:rsidRPr="00B37D27" w:rsidTr="00EF3D5C">
        <w:trPr>
          <w:trHeight w:val="256"/>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B37D27" w:rsidRPr="00B37D27" w:rsidRDefault="00B37D27" w:rsidP="00B37D27">
            <w:pPr>
              <w:autoSpaceDE w:val="0"/>
              <w:autoSpaceDN w:val="0"/>
              <w:adjustRightInd w:val="0"/>
              <w:jc w:val="both"/>
              <w:rPr>
                <w:rFonts w:ascii="Tahoma" w:hAnsi="Tahoma" w:cs="Tahoma"/>
                <w:b/>
                <w:sz w:val="16"/>
                <w:szCs w:val="16"/>
                <w:lang w:eastAsia="es-ES"/>
              </w:rPr>
            </w:pPr>
            <w:r w:rsidRPr="00B37D27">
              <w:rPr>
                <w:rFonts w:ascii="Tahoma" w:hAnsi="Tahoma" w:cs="Tahoma"/>
                <w:b/>
                <w:sz w:val="16"/>
                <w:szCs w:val="16"/>
                <w:lang w:eastAsia="es-ES"/>
              </w:rPr>
              <w:t>SEGURIDAD Y SALUD OCUPACIONAL</w:t>
            </w:r>
          </w:p>
        </w:tc>
      </w:tr>
      <w:tr w:rsidR="00B37D27" w:rsidRPr="00B37D27" w:rsidTr="00EF3D5C">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B37D27" w:rsidRPr="00B37D27" w:rsidRDefault="00B37D27" w:rsidP="00B37D27">
            <w:pPr>
              <w:ind w:left="708"/>
              <w:jc w:val="center"/>
              <w:rPr>
                <w:rFonts w:ascii="Calibri" w:hAnsi="Calibri"/>
                <w:b/>
                <w:color w:val="000000"/>
                <w:sz w:val="16"/>
                <w:szCs w:val="16"/>
                <w:u w:val="single"/>
                <w:lang w:eastAsia="es-ES"/>
              </w:rPr>
            </w:pPr>
            <w:r w:rsidRPr="00B37D27">
              <w:rPr>
                <w:rFonts w:ascii="Calibri" w:hAnsi="Calibri"/>
                <w:b/>
                <w:color w:val="000000"/>
                <w:sz w:val="16"/>
                <w:szCs w:val="16"/>
                <w:u w:val="single"/>
                <w:lang w:eastAsia="es-ES"/>
              </w:rPr>
              <w:t>ASPECTOS NORMATIVOS DE SEGURIDAD INDUSTRIAL Y SALUD OCUPACIONAL   PARA EMPRESAS CONTRATISTAS  DE  YPFB</w:t>
            </w:r>
          </w:p>
          <w:p w:rsidR="00B37D27" w:rsidRPr="00B37D27" w:rsidRDefault="00B37D27" w:rsidP="00B37D27">
            <w:pPr>
              <w:ind w:left="708"/>
              <w:jc w:val="both"/>
              <w:rPr>
                <w:rFonts w:ascii="Calibri" w:hAnsi="Calibri"/>
                <w:b/>
                <w:color w:val="000000"/>
                <w:sz w:val="16"/>
                <w:szCs w:val="16"/>
                <w:u w:val="single"/>
                <w:lang w:eastAsia="es-ES"/>
              </w:rPr>
            </w:pPr>
          </w:p>
          <w:p w:rsidR="00B37D27" w:rsidRPr="00B37D27" w:rsidRDefault="00B37D27" w:rsidP="00B37D27">
            <w:pPr>
              <w:jc w:val="both"/>
              <w:rPr>
                <w:rFonts w:ascii="Calibri" w:hAnsi="Calibri"/>
                <w:color w:val="000000"/>
                <w:sz w:val="16"/>
                <w:szCs w:val="16"/>
                <w:lang w:eastAsia="es-ES"/>
              </w:rPr>
            </w:pPr>
            <w:r w:rsidRPr="00B37D27">
              <w:rPr>
                <w:rFonts w:ascii="Calibri" w:hAnsi="Calibri"/>
                <w:color w:val="000000"/>
                <w:sz w:val="16"/>
                <w:szCs w:val="16"/>
                <w:lang w:eastAsia="es-ES"/>
              </w:rPr>
              <w:t xml:space="preserve">La empresa contratada de la provisión de </w:t>
            </w:r>
            <w:r w:rsidRPr="00B37D27">
              <w:rPr>
                <w:rFonts w:ascii="Calibri" w:hAnsi="Calibri"/>
                <w:b/>
                <w:color w:val="000000"/>
                <w:sz w:val="16"/>
                <w:szCs w:val="16"/>
                <w:lang w:eastAsia="es-ES"/>
              </w:rPr>
              <w:t>“BIENES”</w:t>
            </w:r>
            <w:r w:rsidRPr="00B37D27">
              <w:rPr>
                <w:rFonts w:ascii="Calibri" w:hAnsi="Calibri"/>
                <w:color w:val="000000"/>
                <w:sz w:val="16"/>
                <w:szCs w:val="16"/>
                <w:lang w:eastAsia="es-ES"/>
              </w:rPr>
              <w:t xml:space="preserve"> deberá cumplir con los estándares de Seguridad Industrial y Salud Ocupacional de YPFB. </w:t>
            </w:r>
          </w:p>
          <w:p w:rsidR="00B37D27" w:rsidRPr="00B37D27" w:rsidRDefault="00B37D27" w:rsidP="00B37D27">
            <w:pPr>
              <w:jc w:val="both"/>
              <w:rPr>
                <w:rFonts w:ascii="Calibri" w:hAnsi="Calibri"/>
                <w:color w:val="000000"/>
                <w:sz w:val="16"/>
                <w:szCs w:val="16"/>
                <w:lang w:eastAsia="es-ES"/>
              </w:rPr>
            </w:pPr>
          </w:p>
          <w:p w:rsidR="00B37D27" w:rsidRPr="00B37D27" w:rsidRDefault="00B37D27" w:rsidP="00B37D27">
            <w:pPr>
              <w:numPr>
                <w:ilvl w:val="0"/>
                <w:numId w:val="54"/>
              </w:numPr>
              <w:spacing w:after="160"/>
              <w:contextualSpacing/>
              <w:jc w:val="both"/>
              <w:rPr>
                <w:rFonts w:ascii="Calibri" w:hAnsi="Calibri"/>
                <w:color w:val="000000"/>
                <w:sz w:val="16"/>
                <w:szCs w:val="16"/>
                <w:lang w:eastAsia="es-ES"/>
              </w:rPr>
            </w:pPr>
            <w:r w:rsidRPr="00B37D27">
              <w:rPr>
                <w:rFonts w:ascii="Calibri" w:hAnsi="Calibri"/>
                <w:b/>
                <w:color w:val="000000"/>
                <w:sz w:val="16"/>
                <w:szCs w:val="16"/>
                <w:lang w:eastAsia="es-ES"/>
              </w:rPr>
              <w:t xml:space="preserve">ASPECTOS GENERALES: </w:t>
            </w:r>
          </w:p>
          <w:p w:rsidR="00B37D27" w:rsidRPr="00B37D27" w:rsidRDefault="00B37D27" w:rsidP="00B37D27">
            <w:pPr>
              <w:jc w:val="both"/>
              <w:rPr>
                <w:rFonts w:ascii="Calibri" w:hAnsi="Calibri"/>
                <w:color w:val="000000"/>
                <w:sz w:val="16"/>
                <w:szCs w:val="16"/>
                <w:lang w:eastAsia="es-ES"/>
              </w:rPr>
            </w:pPr>
            <w:r w:rsidRPr="00B37D27">
              <w:rPr>
                <w:rFonts w:ascii="Calibri" w:hAnsi="Calibri"/>
                <w:color w:val="000000"/>
                <w:sz w:val="16"/>
                <w:szCs w:val="16"/>
                <w:lang w:eastAsia="es-ES"/>
              </w:rPr>
              <w:t>Para los procesos de contratación de bienes; en caso de que los mismos sean recibidos directamente en los almacenes de YPFB; no aplica una cláusula específica de SMS.</w:t>
            </w:r>
          </w:p>
          <w:p w:rsidR="00B37D27" w:rsidRPr="00B37D27" w:rsidRDefault="00B37D27" w:rsidP="00B37D27">
            <w:pPr>
              <w:rPr>
                <w:rFonts w:ascii="Calibri" w:hAnsi="Calibri"/>
                <w:color w:val="000000"/>
                <w:sz w:val="16"/>
                <w:szCs w:val="16"/>
                <w:lang w:eastAsia="es-ES"/>
              </w:rPr>
            </w:pPr>
          </w:p>
          <w:p w:rsidR="00B37D27" w:rsidRPr="00B37D27" w:rsidRDefault="00B37D27" w:rsidP="00B37D27">
            <w:pPr>
              <w:rPr>
                <w:rFonts w:ascii="Calibri" w:hAnsi="Calibri"/>
                <w:color w:val="000000"/>
                <w:sz w:val="16"/>
                <w:szCs w:val="16"/>
                <w:lang w:eastAsia="es-ES"/>
              </w:rPr>
            </w:pPr>
            <w:r w:rsidRPr="00B37D27">
              <w:rPr>
                <w:rFonts w:ascii="Calibri" w:hAnsi="Calibri"/>
                <w:color w:val="000000"/>
                <w:sz w:val="16"/>
                <w:szCs w:val="16"/>
                <w:lang w:eastAsia="es-ES"/>
              </w:rPr>
              <w:t xml:space="preserve">Excepto lo establecido en adelante: </w:t>
            </w:r>
          </w:p>
          <w:p w:rsidR="00B37D27" w:rsidRPr="00B37D27" w:rsidRDefault="00B37D27" w:rsidP="00B37D27">
            <w:pPr>
              <w:rPr>
                <w:rFonts w:ascii="Calibri" w:hAnsi="Calibri"/>
                <w:color w:val="000000"/>
                <w:sz w:val="16"/>
                <w:szCs w:val="16"/>
                <w:lang w:eastAsia="es-ES"/>
              </w:rPr>
            </w:pPr>
          </w:p>
          <w:p w:rsidR="00B37D27" w:rsidRPr="00B37D27" w:rsidRDefault="00B37D27" w:rsidP="00B37D27">
            <w:pPr>
              <w:numPr>
                <w:ilvl w:val="0"/>
                <w:numId w:val="54"/>
              </w:numPr>
              <w:spacing w:after="160" w:line="259" w:lineRule="auto"/>
              <w:contextualSpacing/>
              <w:rPr>
                <w:rFonts w:ascii="Calibri" w:hAnsi="Calibri"/>
                <w:b/>
                <w:color w:val="000000"/>
                <w:sz w:val="16"/>
                <w:szCs w:val="16"/>
                <w:lang w:eastAsia="es-ES"/>
              </w:rPr>
            </w:pPr>
            <w:r w:rsidRPr="00B37D27">
              <w:rPr>
                <w:rFonts w:ascii="Calibri" w:hAnsi="Calibri"/>
                <w:b/>
                <w:color w:val="000000"/>
                <w:sz w:val="16"/>
                <w:szCs w:val="16"/>
                <w:lang w:eastAsia="es-ES"/>
              </w:rPr>
              <w:t xml:space="preserve">RECOMENDACIONES: </w:t>
            </w:r>
          </w:p>
          <w:p w:rsidR="00B37D27" w:rsidRPr="00B37D27" w:rsidRDefault="00B37D27" w:rsidP="00B37D27">
            <w:pPr>
              <w:jc w:val="both"/>
              <w:rPr>
                <w:rFonts w:ascii="Calibri" w:hAnsi="Calibri"/>
                <w:color w:val="000000"/>
                <w:sz w:val="16"/>
                <w:szCs w:val="16"/>
                <w:lang w:eastAsia="es-ES"/>
              </w:rPr>
            </w:pPr>
            <w:r w:rsidRPr="00B37D27">
              <w:rPr>
                <w:rFonts w:ascii="Calibri" w:hAnsi="Calibri"/>
                <w:color w:val="000000"/>
                <w:sz w:val="16"/>
                <w:szCs w:val="16"/>
                <w:lang w:eastAsia="es-ES"/>
              </w:rPr>
              <w:t>Para las tareas complementarias de entrega de bienes en los almacenes de YPFB, Unidad Solicitante a través de las Comisiones de Recepción y la Unidad SMS, deberán coordinar con la empresa Contratista a efectos de prevenir la ocurrencia de accidentes, incidentes y afectaciones al medio ambiente.</w:t>
            </w:r>
          </w:p>
          <w:p w:rsidR="00B37D27" w:rsidRPr="00B37D27" w:rsidRDefault="00B37D27" w:rsidP="00B37D27">
            <w:pPr>
              <w:jc w:val="both"/>
              <w:rPr>
                <w:rFonts w:ascii="Calibri" w:hAnsi="Calibri"/>
                <w:color w:val="000000"/>
                <w:sz w:val="16"/>
                <w:szCs w:val="16"/>
                <w:lang w:eastAsia="es-ES"/>
              </w:rPr>
            </w:pPr>
          </w:p>
          <w:p w:rsidR="00B37D27" w:rsidRPr="00B37D27" w:rsidRDefault="00B37D27" w:rsidP="00B37D27">
            <w:pPr>
              <w:numPr>
                <w:ilvl w:val="1"/>
                <w:numId w:val="54"/>
              </w:numPr>
              <w:spacing w:after="160" w:line="259" w:lineRule="auto"/>
              <w:contextualSpacing/>
              <w:jc w:val="both"/>
              <w:rPr>
                <w:rFonts w:ascii="Calibri" w:hAnsi="Calibri"/>
                <w:color w:val="000000"/>
                <w:sz w:val="16"/>
                <w:szCs w:val="16"/>
                <w:lang w:eastAsia="es-ES"/>
              </w:rPr>
            </w:pPr>
            <w:r w:rsidRPr="00B37D27">
              <w:rPr>
                <w:rFonts w:ascii="Calibri" w:hAnsi="Calibri"/>
                <w:color w:val="000000"/>
                <w:sz w:val="16"/>
                <w:szCs w:val="16"/>
                <w:lang w:eastAsia="es-ES"/>
              </w:rPr>
              <w:t xml:space="preserve">En caso de manipulación de bienes y materiales dentro de las instalaciones de YPFB; se deberán verificar las condiciones del sistema de </w:t>
            </w:r>
            <w:proofErr w:type="spellStart"/>
            <w:r w:rsidRPr="00B37D27">
              <w:rPr>
                <w:rFonts w:ascii="Calibri" w:hAnsi="Calibri"/>
                <w:color w:val="000000"/>
                <w:sz w:val="16"/>
                <w:szCs w:val="16"/>
                <w:lang w:eastAsia="es-ES"/>
              </w:rPr>
              <w:t>izaje</w:t>
            </w:r>
            <w:proofErr w:type="spellEnd"/>
            <w:r w:rsidRPr="00B37D27">
              <w:rPr>
                <w:rFonts w:ascii="Calibri" w:hAnsi="Calibri"/>
                <w:color w:val="000000"/>
                <w:sz w:val="16"/>
                <w:szCs w:val="16"/>
                <w:lang w:eastAsia="es-ES"/>
              </w:rPr>
              <w:t xml:space="preserve"> de cargas (cables, eslingas, estrobos, y otros elementos necesarios para este fin).</w:t>
            </w:r>
          </w:p>
          <w:p w:rsidR="00B37D27" w:rsidRPr="00B37D27" w:rsidRDefault="00B37D27" w:rsidP="00B37D27">
            <w:pPr>
              <w:numPr>
                <w:ilvl w:val="1"/>
                <w:numId w:val="54"/>
              </w:numPr>
              <w:spacing w:after="160" w:line="240" w:lineRule="atLeast"/>
              <w:contextualSpacing/>
              <w:jc w:val="both"/>
              <w:rPr>
                <w:rFonts w:ascii="Tahoma" w:hAnsi="Tahoma" w:cs="Tahoma"/>
                <w:sz w:val="16"/>
                <w:szCs w:val="16"/>
                <w:lang w:eastAsia="es-ES"/>
              </w:rPr>
            </w:pPr>
            <w:r w:rsidRPr="00B37D27">
              <w:rPr>
                <w:rFonts w:ascii="Calibri" w:hAnsi="Calibri"/>
                <w:color w:val="000000"/>
                <w:sz w:val="16"/>
                <w:szCs w:val="16"/>
                <w:lang w:eastAsia="es-ES"/>
              </w:rPr>
              <w:lastRenderedPageBreak/>
              <w:t>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w:t>
            </w:r>
          </w:p>
          <w:p w:rsidR="00B37D27" w:rsidRPr="00B37D27" w:rsidRDefault="00B37D27" w:rsidP="00B37D27">
            <w:pPr>
              <w:numPr>
                <w:ilvl w:val="1"/>
                <w:numId w:val="54"/>
              </w:numPr>
              <w:spacing w:after="160" w:line="240" w:lineRule="atLeast"/>
              <w:contextualSpacing/>
              <w:jc w:val="both"/>
              <w:rPr>
                <w:rFonts w:ascii="Tahoma" w:hAnsi="Tahoma" w:cs="Tahoma"/>
                <w:sz w:val="16"/>
                <w:szCs w:val="16"/>
                <w:lang w:eastAsia="es-ES"/>
              </w:rPr>
            </w:pPr>
            <w:r w:rsidRPr="00B37D27">
              <w:rPr>
                <w:rFonts w:ascii="Calibri" w:hAnsi="Calibri"/>
                <w:color w:val="000000"/>
                <w:sz w:val="16"/>
                <w:szCs w:val="16"/>
                <w:lang w:eastAsia="es-ES"/>
              </w:rPr>
              <w:t>Las tareas complementarias para la entrega de bienes/equipos/materiales/montaje, deberán ser coordinadas con el personal de SMS de la Unidad Solicitante, en estricto cumplimiento de la normativa vigente y las políticas de Seguridad Industrial de YPFB.</w:t>
            </w:r>
          </w:p>
        </w:tc>
      </w:tr>
      <w:tr w:rsidR="00B37D27" w:rsidRPr="00B37D27" w:rsidTr="00EF3D5C">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B37D27" w:rsidRPr="00B37D27" w:rsidRDefault="00B37D27" w:rsidP="00B37D27">
            <w:pPr>
              <w:autoSpaceDE w:val="0"/>
              <w:autoSpaceDN w:val="0"/>
              <w:adjustRightInd w:val="0"/>
              <w:jc w:val="both"/>
              <w:rPr>
                <w:rFonts w:ascii="Verdana" w:hAnsi="Verdana" w:cs="Calibri"/>
                <w:b/>
                <w:sz w:val="16"/>
                <w:szCs w:val="16"/>
                <w:lang w:eastAsia="es-ES"/>
              </w:rPr>
            </w:pPr>
            <w:r w:rsidRPr="00B37D27">
              <w:rPr>
                <w:rFonts w:ascii="Arial" w:hAnsi="Arial"/>
                <w:b/>
                <w:sz w:val="16"/>
                <w:szCs w:val="16"/>
                <w:lang w:eastAsia="es-ES"/>
              </w:rPr>
              <w:lastRenderedPageBreak/>
              <w:t>GARANTIAS FINANCIERAS</w:t>
            </w:r>
          </w:p>
        </w:tc>
      </w:tr>
      <w:tr w:rsidR="00B37D27" w:rsidRPr="00B37D27" w:rsidTr="00EF3D5C">
        <w:trPr>
          <w:trHeight w:val="398"/>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0"/>
            </w:tblGrid>
            <w:tr w:rsidR="00B37D27" w:rsidRPr="00B37D27" w:rsidTr="00EF3D5C">
              <w:trPr>
                <w:trHeight w:val="403"/>
              </w:trPr>
              <w:tc>
                <w:tcPr>
                  <w:tcW w:w="9490" w:type="dxa"/>
                  <w:shd w:val="clear" w:color="auto" w:fill="C5E0B3"/>
                  <w:vAlign w:val="center"/>
                </w:tcPr>
                <w:p w:rsidR="00B37D27" w:rsidRPr="00B37D27" w:rsidRDefault="00B37D27" w:rsidP="00B37D27">
                  <w:pPr>
                    <w:rPr>
                      <w:rFonts w:ascii="Arial" w:hAnsi="Arial"/>
                      <w:sz w:val="16"/>
                      <w:szCs w:val="16"/>
                      <w:lang w:eastAsia="es-ES"/>
                    </w:rPr>
                  </w:pPr>
                  <w:r w:rsidRPr="00B37D27">
                    <w:rPr>
                      <w:rFonts w:ascii="Arial" w:hAnsi="Arial"/>
                      <w:b/>
                      <w:sz w:val="16"/>
                      <w:szCs w:val="16"/>
                      <w:lang w:eastAsia="es-ES"/>
                    </w:rPr>
                    <w:t>GARANTÍA DE SERIEDAD DE PROPUESTA</w:t>
                  </w:r>
                </w:p>
              </w:tc>
            </w:tr>
            <w:tr w:rsidR="00B37D27" w:rsidRPr="00B37D27" w:rsidTr="00EF3D5C">
              <w:trPr>
                <w:trHeight w:val="403"/>
              </w:trPr>
              <w:tc>
                <w:tcPr>
                  <w:tcW w:w="9490" w:type="dxa"/>
                  <w:shd w:val="clear" w:color="auto" w:fill="auto"/>
                  <w:vAlign w:val="center"/>
                </w:tcPr>
                <w:p w:rsidR="00B37D27" w:rsidRPr="00B37D27" w:rsidRDefault="00B37D27" w:rsidP="00B37D27">
                  <w:pPr>
                    <w:jc w:val="both"/>
                    <w:rPr>
                      <w:rFonts w:ascii="Arial" w:hAnsi="Arial"/>
                      <w:sz w:val="16"/>
                      <w:szCs w:val="16"/>
                      <w:lang w:eastAsia="es-ES"/>
                    </w:rPr>
                  </w:pPr>
                  <w:r w:rsidRPr="00B37D27">
                    <w:rPr>
                      <w:rFonts w:ascii="Arial" w:hAnsi="Arial"/>
                      <w:sz w:val="16"/>
                      <w:szCs w:val="16"/>
                      <w:lang w:eastAsia="es-ES"/>
                    </w:rPr>
                    <w:t>A elección de la empresa proponente, esta podrá optar por uno de los siguientes instrumentos financieros:</w:t>
                  </w:r>
                </w:p>
                <w:p w:rsidR="00B37D27" w:rsidRPr="00B37D27" w:rsidRDefault="00B37D27" w:rsidP="00B37D27">
                  <w:pPr>
                    <w:rPr>
                      <w:rFonts w:ascii="Arial" w:hAnsi="Arial"/>
                      <w:sz w:val="16"/>
                      <w:szCs w:val="16"/>
                      <w:lang w:eastAsia="es-ES"/>
                    </w:rPr>
                  </w:pPr>
                </w:p>
                <w:p w:rsidR="00B37D27" w:rsidRPr="00B37D27" w:rsidRDefault="00B37D27" w:rsidP="00B37D27">
                  <w:pPr>
                    <w:spacing w:after="240"/>
                    <w:jc w:val="both"/>
                    <w:rPr>
                      <w:rFonts w:ascii="Calibri" w:hAnsi="Calibri"/>
                      <w:sz w:val="16"/>
                      <w:szCs w:val="16"/>
                      <w:lang w:eastAsia="es-ES"/>
                    </w:rPr>
                  </w:pPr>
                  <w:r w:rsidRPr="00B37D27">
                    <w:rPr>
                      <w:rFonts w:ascii="Calibri" w:hAnsi="Calibri"/>
                      <w:b/>
                      <w:bCs/>
                      <w:sz w:val="16"/>
                      <w:szCs w:val="16"/>
                      <w:u w:val="single"/>
                      <w:lang w:eastAsia="es-ES"/>
                    </w:rPr>
                    <w:t>Boleta de Garantía</w:t>
                  </w:r>
                  <w:r w:rsidRPr="00B37D27">
                    <w:rPr>
                      <w:rFonts w:ascii="Calibri" w:hAnsi="Calibri"/>
                      <w:b/>
                      <w:bCs/>
                      <w:sz w:val="16"/>
                      <w:szCs w:val="16"/>
                      <w:lang w:eastAsia="es-ES"/>
                    </w:rPr>
                    <w:t>,</w:t>
                  </w:r>
                  <w:r w:rsidRPr="00B37D27">
                    <w:rPr>
                      <w:rFonts w:ascii="Calibri" w:hAnsi="Calibri"/>
                      <w:sz w:val="16"/>
                      <w:szCs w:val="16"/>
                      <w:lang w:eastAsia="es-ES"/>
                    </w:rPr>
                    <w:t xml:space="preserve"> emitida por una Entidad de Intermediación Financiera (</w:t>
                  </w:r>
                  <w:r w:rsidRPr="00B37D27">
                    <w:rPr>
                      <w:rFonts w:ascii="Calibri" w:hAnsi="Calibri"/>
                      <w:b/>
                      <w:bCs/>
                      <w:sz w:val="16"/>
                      <w:szCs w:val="16"/>
                      <w:u w:val="single"/>
                      <w:lang w:eastAsia="es-ES"/>
                    </w:rPr>
                    <w:t>Bancaria)</w:t>
                  </w:r>
                  <w:r w:rsidRPr="00B37D27">
                    <w:rPr>
                      <w:rFonts w:ascii="Calibri" w:hAnsi="Calibri"/>
                      <w:sz w:val="16"/>
                      <w:szCs w:val="16"/>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150  días calendario computables a partir de la fecha de Presentación de Propuestas, por un monto equivalente de  al menos 1 % del valor total de la propuesta económica.</w:t>
                  </w:r>
                </w:p>
                <w:p w:rsidR="00B37D27" w:rsidRPr="00B37D27" w:rsidRDefault="00B37D27" w:rsidP="00B37D27">
                  <w:pPr>
                    <w:jc w:val="both"/>
                    <w:rPr>
                      <w:rFonts w:ascii="Calibri" w:hAnsi="Calibri"/>
                      <w:sz w:val="16"/>
                      <w:szCs w:val="16"/>
                      <w:lang w:eastAsia="es-ES"/>
                    </w:rPr>
                  </w:pPr>
                  <w:r w:rsidRPr="00B37D27">
                    <w:rPr>
                      <w:rFonts w:ascii="Calibri" w:hAnsi="Calibri"/>
                      <w:b/>
                      <w:bCs/>
                      <w:sz w:val="16"/>
                      <w:szCs w:val="16"/>
                      <w:u w:val="single"/>
                      <w:lang w:eastAsia="es-ES"/>
                    </w:rPr>
                    <w:t>Garantía a Primer Requerimiento</w:t>
                  </w:r>
                  <w:r w:rsidRPr="00B37D27">
                    <w:rPr>
                      <w:rFonts w:ascii="Calibri" w:hAnsi="Calibri"/>
                      <w:sz w:val="16"/>
                      <w:szCs w:val="16"/>
                      <w:lang w:eastAsia="es-ES"/>
                    </w:rPr>
                    <w:t>, emitida por una Entidad de Intermediación Financiera (</w:t>
                  </w:r>
                  <w:r w:rsidRPr="00B37D27">
                    <w:rPr>
                      <w:rFonts w:ascii="Calibri" w:hAnsi="Calibri"/>
                      <w:b/>
                      <w:bCs/>
                      <w:sz w:val="16"/>
                      <w:szCs w:val="16"/>
                      <w:u w:val="single"/>
                      <w:lang w:eastAsia="es-ES"/>
                    </w:rPr>
                    <w:t>Bancaria)</w:t>
                  </w:r>
                  <w:r w:rsidRPr="00B37D27">
                    <w:rPr>
                      <w:rFonts w:ascii="Calibri" w:hAnsi="Calibri"/>
                      <w:sz w:val="16"/>
                      <w:szCs w:val="16"/>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150 días calendario computables a partir de la fecha de Presentación de Propuestas, por un monto equivalente de al menos 1 % del valor total de la propuesta económica.</w:t>
                  </w:r>
                </w:p>
                <w:p w:rsidR="00B37D27" w:rsidRPr="00B37D27" w:rsidRDefault="00B37D27" w:rsidP="00B37D27">
                  <w:pPr>
                    <w:jc w:val="both"/>
                    <w:rPr>
                      <w:rFonts w:ascii="Calibri" w:hAnsi="Calibri"/>
                      <w:sz w:val="16"/>
                      <w:szCs w:val="16"/>
                      <w:lang w:eastAsia="es-ES"/>
                    </w:rPr>
                  </w:pPr>
                </w:p>
                <w:p w:rsidR="00B37D27" w:rsidRPr="00B37D27" w:rsidRDefault="00B37D27" w:rsidP="00B37D27">
                  <w:pPr>
                    <w:jc w:val="both"/>
                    <w:rPr>
                      <w:rFonts w:ascii="Calibri" w:hAnsi="Calibri"/>
                      <w:sz w:val="16"/>
                      <w:szCs w:val="16"/>
                      <w:lang w:eastAsia="es-ES"/>
                    </w:rPr>
                  </w:pPr>
                  <w:r w:rsidRPr="00B37D27">
                    <w:rPr>
                      <w:rFonts w:ascii="Calibri" w:hAnsi="Calibri"/>
                      <w:b/>
                      <w:bCs/>
                      <w:sz w:val="16"/>
                      <w:szCs w:val="16"/>
                      <w:u w:val="single"/>
                      <w:lang w:eastAsia="es-ES"/>
                    </w:rPr>
                    <w:t>Póliza de caución a Primer requerimiento para Entidades Públicas</w:t>
                  </w:r>
                  <w:r w:rsidRPr="00B37D27">
                    <w:rPr>
                      <w:rFonts w:ascii="Calibri" w:hAnsi="Calibri"/>
                      <w:sz w:val="16"/>
                      <w:szCs w:val="16"/>
                      <w:lang w:eastAsia="es-ES"/>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150 días calendario computables a partir de la fecha de Presentación de Propuestas, por un monto equivalente de  al menos 1 % del valor total de la propuesta económica.</w:t>
                  </w:r>
                </w:p>
              </w:tc>
            </w:tr>
            <w:tr w:rsidR="00B37D27" w:rsidRPr="00B37D27" w:rsidTr="00EF3D5C">
              <w:trPr>
                <w:trHeight w:val="403"/>
              </w:trPr>
              <w:tc>
                <w:tcPr>
                  <w:tcW w:w="9490" w:type="dxa"/>
                  <w:shd w:val="clear" w:color="auto" w:fill="C5E0B3"/>
                  <w:vAlign w:val="center"/>
                </w:tcPr>
                <w:p w:rsidR="00B37D27" w:rsidRPr="00B37D27" w:rsidRDefault="00B37D27" w:rsidP="00B37D27">
                  <w:pPr>
                    <w:rPr>
                      <w:rFonts w:ascii="Arial" w:hAnsi="Arial"/>
                      <w:b/>
                      <w:sz w:val="16"/>
                      <w:szCs w:val="16"/>
                      <w:lang w:eastAsia="es-ES"/>
                    </w:rPr>
                  </w:pPr>
                  <w:r w:rsidRPr="00B37D27">
                    <w:rPr>
                      <w:rFonts w:ascii="Arial" w:hAnsi="Arial"/>
                      <w:b/>
                      <w:sz w:val="16"/>
                      <w:szCs w:val="16"/>
                      <w:lang w:eastAsia="es-ES"/>
                    </w:rPr>
                    <w:t xml:space="preserve">GARANTÍA DE </w:t>
                  </w:r>
                  <w:r w:rsidRPr="00B37D27">
                    <w:rPr>
                      <w:rFonts w:ascii="Arial" w:hAnsi="Arial"/>
                      <w:b/>
                      <w:sz w:val="16"/>
                      <w:szCs w:val="16"/>
                      <w:shd w:val="clear" w:color="auto" w:fill="C5E0B3"/>
                      <w:lang w:eastAsia="es-ES"/>
                    </w:rPr>
                    <w:t>CUMPLIMIENTO DE CONTRATO</w:t>
                  </w:r>
                </w:p>
              </w:tc>
            </w:tr>
            <w:tr w:rsidR="00B37D27" w:rsidRPr="00B37D27" w:rsidTr="00EF3D5C">
              <w:tc>
                <w:tcPr>
                  <w:tcW w:w="9490" w:type="dxa"/>
                  <w:shd w:val="clear" w:color="auto" w:fill="auto"/>
                  <w:vAlign w:val="center"/>
                </w:tcPr>
                <w:p w:rsidR="00B37D27" w:rsidRPr="00B37D27" w:rsidRDefault="00B37D27" w:rsidP="00B37D27">
                  <w:pPr>
                    <w:jc w:val="both"/>
                    <w:rPr>
                      <w:rFonts w:ascii="Arial" w:hAnsi="Arial"/>
                      <w:sz w:val="16"/>
                      <w:szCs w:val="16"/>
                      <w:lang w:eastAsia="es-ES"/>
                    </w:rPr>
                  </w:pPr>
                  <w:r w:rsidRPr="00B37D27">
                    <w:rPr>
                      <w:rFonts w:ascii="Arial" w:hAnsi="Arial"/>
                      <w:sz w:val="16"/>
                      <w:szCs w:val="16"/>
                      <w:lang w:eastAsia="es-ES"/>
                    </w:rPr>
                    <w:t xml:space="preserve">A elección de la empresa adjudicada, esta podrá optar por uno de los siguientes instrumentos financieros: </w:t>
                  </w:r>
                </w:p>
                <w:p w:rsidR="00B37D27" w:rsidRPr="00B37D27" w:rsidRDefault="00B37D27" w:rsidP="00B37D27">
                  <w:pPr>
                    <w:jc w:val="both"/>
                    <w:rPr>
                      <w:rFonts w:ascii="Arial" w:hAnsi="Arial"/>
                      <w:sz w:val="16"/>
                      <w:szCs w:val="16"/>
                      <w:lang w:eastAsia="es-ES"/>
                    </w:rPr>
                  </w:pPr>
                </w:p>
                <w:p w:rsidR="00B37D27" w:rsidRPr="00B37D27" w:rsidRDefault="00B37D27" w:rsidP="00B37D27">
                  <w:pPr>
                    <w:jc w:val="both"/>
                    <w:rPr>
                      <w:rFonts w:ascii="Calibri" w:hAnsi="Calibri"/>
                      <w:sz w:val="16"/>
                      <w:szCs w:val="16"/>
                      <w:lang w:eastAsia="es-ES"/>
                    </w:rPr>
                  </w:pPr>
                  <w:r w:rsidRPr="00B37D27">
                    <w:rPr>
                      <w:rFonts w:ascii="Calibri" w:hAnsi="Calibri"/>
                      <w:b/>
                      <w:bCs/>
                      <w:sz w:val="16"/>
                      <w:szCs w:val="16"/>
                      <w:u w:val="single"/>
                      <w:lang w:eastAsia="es-ES"/>
                    </w:rPr>
                    <w:t>Boleta de Garantía</w:t>
                  </w:r>
                  <w:r w:rsidRPr="00B37D27">
                    <w:rPr>
                      <w:rFonts w:ascii="Calibri" w:hAnsi="Calibri"/>
                      <w:sz w:val="16"/>
                      <w:szCs w:val="16"/>
                      <w:lang w:eastAsia="es-ES"/>
                    </w:rPr>
                    <w:t xml:space="preserve">, emitida por una Entidad de Intermediación Financiera </w:t>
                  </w:r>
                  <w:r w:rsidRPr="00B37D27">
                    <w:rPr>
                      <w:rFonts w:ascii="Calibri" w:hAnsi="Calibri"/>
                      <w:b/>
                      <w:bCs/>
                      <w:sz w:val="16"/>
                      <w:szCs w:val="16"/>
                      <w:u w:val="single"/>
                      <w:lang w:eastAsia="es-ES"/>
                    </w:rPr>
                    <w:t>(Bancaria)</w:t>
                  </w:r>
                  <w:r w:rsidRPr="00B37D27">
                    <w:rPr>
                      <w:rFonts w:ascii="Calibri" w:hAnsi="Calibri"/>
                      <w:sz w:val="16"/>
                      <w:szCs w:val="16"/>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B37D27" w:rsidRPr="00B37D27" w:rsidRDefault="00B37D27" w:rsidP="00B37D27">
                  <w:pPr>
                    <w:jc w:val="both"/>
                    <w:rPr>
                      <w:rFonts w:ascii="Arial" w:hAnsi="Arial"/>
                      <w:sz w:val="16"/>
                      <w:szCs w:val="16"/>
                      <w:lang w:eastAsia="es-ES"/>
                    </w:rPr>
                  </w:pPr>
                </w:p>
                <w:p w:rsidR="00B37D27" w:rsidRPr="00B37D27" w:rsidRDefault="00B37D27" w:rsidP="00B37D27">
                  <w:pPr>
                    <w:jc w:val="both"/>
                    <w:rPr>
                      <w:rFonts w:ascii="Calibri" w:hAnsi="Calibri"/>
                      <w:sz w:val="16"/>
                      <w:szCs w:val="16"/>
                      <w:lang w:eastAsia="es-ES"/>
                    </w:rPr>
                  </w:pPr>
                  <w:r w:rsidRPr="00B37D27">
                    <w:rPr>
                      <w:rFonts w:ascii="Calibri" w:hAnsi="Calibri"/>
                      <w:b/>
                      <w:bCs/>
                      <w:sz w:val="16"/>
                      <w:szCs w:val="16"/>
                      <w:u w:val="single"/>
                      <w:lang w:eastAsia="es-ES"/>
                    </w:rPr>
                    <w:t>Garantía a Primer Requerimiento</w:t>
                  </w:r>
                  <w:r w:rsidRPr="00B37D27">
                    <w:rPr>
                      <w:rFonts w:ascii="Calibri" w:hAnsi="Calibri"/>
                      <w:sz w:val="16"/>
                      <w:szCs w:val="16"/>
                      <w:lang w:eastAsia="es-ES"/>
                    </w:rPr>
                    <w:t>, emitida por una Entidad de Intermediación Financiera (</w:t>
                  </w:r>
                  <w:r w:rsidRPr="00B37D27">
                    <w:rPr>
                      <w:rFonts w:ascii="Calibri" w:hAnsi="Calibri"/>
                      <w:b/>
                      <w:bCs/>
                      <w:sz w:val="16"/>
                      <w:szCs w:val="16"/>
                      <w:u w:val="single"/>
                      <w:lang w:eastAsia="es-ES"/>
                    </w:rPr>
                    <w:t>Bancaria)</w:t>
                  </w:r>
                  <w:r w:rsidRPr="00B37D27">
                    <w:rPr>
                      <w:rFonts w:ascii="Calibri" w:hAnsi="Calibri"/>
                      <w:sz w:val="16"/>
                      <w:szCs w:val="16"/>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B37D27" w:rsidRPr="00B37D27" w:rsidRDefault="00B37D27" w:rsidP="00B37D27">
                  <w:pPr>
                    <w:jc w:val="both"/>
                    <w:rPr>
                      <w:rFonts w:ascii="Arial" w:hAnsi="Arial"/>
                      <w:sz w:val="16"/>
                      <w:szCs w:val="16"/>
                      <w:lang w:eastAsia="es-ES"/>
                    </w:rPr>
                  </w:pPr>
                </w:p>
                <w:p w:rsidR="00B37D27" w:rsidRPr="00B37D27" w:rsidRDefault="00B37D27" w:rsidP="00B37D27">
                  <w:pPr>
                    <w:jc w:val="both"/>
                    <w:rPr>
                      <w:rFonts w:ascii="Calibri" w:hAnsi="Calibri"/>
                      <w:sz w:val="16"/>
                      <w:szCs w:val="16"/>
                      <w:lang w:eastAsia="es-ES"/>
                    </w:rPr>
                  </w:pPr>
                  <w:r w:rsidRPr="00B37D27">
                    <w:rPr>
                      <w:rFonts w:ascii="Calibri" w:hAnsi="Calibri"/>
                      <w:b/>
                      <w:bCs/>
                      <w:sz w:val="16"/>
                      <w:szCs w:val="16"/>
                      <w:u w:val="single"/>
                      <w:lang w:eastAsia="es-ES"/>
                    </w:rPr>
                    <w:t>Póliza de caución a Primer requerimiento para Entidades Públicas</w:t>
                  </w:r>
                  <w:r w:rsidRPr="00B37D27">
                    <w:rPr>
                      <w:rFonts w:ascii="Calibri" w:hAnsi="Calibri"/>
                      <w:sz w:val="16"/>
                      <w:szCs w:val="16"/>
                      <w:lang w:eastAsia="es-ES"/>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tc>
            </w:tr>
          </w:tbl>
          <w:p w:rsidR="00B37D27" w:rsidRPr="00B37D27" w:rsidRDefault="00B37D27" w:rsidP="00B37D27">
            <w:pPr>
              <w:autoSpaceDE w:val="0"/>
              <w:autoSpaceDN w:val="0"/>
              <w:adjustRightInd w:val="0"/>
              <w:jc w:val="both"/>
              <w:rPr>
                <w:rFonts w:ascii="Verdana" w:hAnsi="Verdana" w:cs="Calibri"/>
                <w:sz w:val="16"/>
                <w:szCs w:val="16"/>
                <w:lang w:eastAsia="es-ES"/>
              </w:rPr>
            </w:pPr>
          </w:p>
          <w:p w:rsidR="00B37D27" w:rsidRPr="00B37D27" w:rsidRDefault="00B37D27" w:rsidP="00B37D27">
            <w:pPr>
              <w:spacing w:line="360" w:lineRule="auto"/>
              <w:jc w:val="center"/>
              <w:rPr>
                <w:rFonts w:ascii="Arial" w:hAnsi="Arial" w:cs="Arial"/>
                <w:b/>
                <w:bCs/>
                <w:sz w:val="16"/>
                <w:szCs w:val="16"/>
                <w:lang w:eastAsia="es-ES"/>
              </w:rPr>
            </w:pPr>
            <w:r w:rsidRPr="00B37D27">
              <w:rPr>
                <w:rFonts w:ascii="Arial" w:hAnsi="Arial" w:cs="Arial"/>
                <w:b/>
                <w:bCs/>
                <w:sz w:val="16"/>
                <w:szCs w:val="16"/>
                <w:lang w:eastAsia="es-ES"/>
              </w:rPr>
              <w:t>INSTRUCCIONES PARA LA EMISION DE INSTRUMENTOS FINANCIEROS -V.3</w:t>
            </w:r>
          </w:p>
          <w:p w:rsidR="00B37D27" w:rsidRPr="00B37D27" w:rsidRDefault="00B37D27" w:rsidP="00B37D27">
            <w:pPr>
              <w:spacing w:before="120" w:after="120"/>
              <w:jc w:val="both"/>
              <w:rPr>
                <w:rFonts w:ascii="Arial" w:hAnsi="Arial" w:cs="Arial"/>
                <w:sz w:val="16"/>
                <w:szCs w:val="16"/>
                <w:lang w:eastAsia="es-ES"/>
              </w:rPr>
            </w:pPr>
            <w:r w:rsidRPr="00B37D27">
              <w:rPr>
                <w:rFonts w:ascii="Arial" w:hAnsi="Arial" w:cs="Arial"/>
                <w:sz w:val="16"/>
                <w:szCs w:val="16"/>
                <w:lang w:eastAsia="es-ES"/>
              </w:rPr>
              <w:t xml:space="preserve">El Proponente o Adjudicado deberá solicitar o instruir a la entidad de intermediación financiera bancaría, el correcto registro de datos o información en los Instrumentos Financieros de Garantía requeridos, </w:t>
            </w:r>
            <w:r w:rsidRPr="00B37D27">
              <w:rPr>
                <w:rFonts w:ascii="Arial" w:hAnsi="Arial" w:cs="Arial"/>
                <w:sz w:val="16"/>
                <w:szCs w:val="16"/>
                <w:u w:val="single"/>
                <w:lang w:eastAsia="es-ES"/>
              </w:rPr>
              <w:t>cumpliendo obligatoriamente</w:t>
            </w:r>
            <w:r w:rsidRPr="00B37D27">
              <w:rPr>
                <w:rFonts w:ascii="Arial" w:hAnsi="Arial" w:cs="Arial"/>
                <w:sz w:val="16"/>
                <w:szCs w:val="16"/>
                <w:lang w:eastAsia="es-ES"/>
              </w:rPr>
              <w:t xml:space="preserve"> con las siguientes condiciones:</w:t>
            </w:r>
          </w:p>
          <w:tbl>
            <w:tblPr>
              <w:tblW w:w="9022" w:type="dxa"/>
              <w:jc w:val="center"/>
              <w:tblCellMar>
                <w:left w:w="0" w:type="dxa"/>
                <w:right w:w="0" w:type="dxa"/>
              </w:tblCellMar>
              <w:tblLook w:val="04A0" w:firstRow="1" w:lastRow="0" w:firstColumn="1" w:lastColumn="0" w:noHBand="0" w:noVBand="1"/>
            </w:tblPr>
            <w:tblGrid>
              <w:gridCol w:w="2400"/>
              <w:gridCol w:w="6622"/>
            </w:tblGrid>
            <w:tr w:rsidR="00B37D27" w:rsidRPr="00B37D27" w:rsidTr="00EF3D5C">
              <w:trPr>
                <w:jc w:val="center"/>
              </w:trPr>
              <w:tc>
                <w:tcPr>
                  <w:tcW w:w="240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B37D27" w:rsidRPr="00B37D27" w:rsidRDefault="00B37D27" w:rsidP="00B37D27">
                  <w:pPr>
                    <w:jc w:val="center"/>
                    <w:rPr>
                      <w:b/>
                      <w:bCs/>
                      <w:sz w:val="16"/>
                      <w:szCs w:val="16"/>
                      <w:lang w:eastAsia="es-ES"/>
                    </w:rPr>
                  </w:pPr>
                  <w:r w:rsidRPr="00B37D27">
                    <w:rPr>
                      <w:b/>
                      <w:bCs/>
                      <w:sz w:val="16"/>
                      <w:szCs w:val="16"/>
                      <w:lang w:eastAsia="es-ES"/>
                    </w:rPr>
                    <w:t>VARIABLE</w:t>
                  </w:r>
                </w:p>
              </w:tc>
              <w:tc>
                <w:tcPr>
                  <w:tcW w:w="662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B37D27" w:rsidRPr="00B37D27" w:rsidRDefault="00B37D27" w:rsidP="00B37D27">
                  <w:pPr>
                    <w:jc w:val="center"/>
                    <w:rPr>
                      <w:b/>
                      <w:bCs/>
                      <w:sz w:val="16"/>
                      <w:szCs w:val="16"/>
                      <w:lang w:eastAsia="es-ES"/>
                    </w:rPr>
                  </w:pPr>
                  <w:r w:rsidRPr="00B37D27">
                    <w:rPr>
                      <w:b/>
                      <w:bCs/>
                      <w:sz w:val="16"/>
                      <w:szCs w:val="16"/>
                      <w:lang w:eastAsia="es-ES"/>
                    </w:rPr>
                    <w:t>INSTRUCCIÓN</w:t>
                  </w:r>
                </w:p>
              </w:tc>
            </w:tr>
            <w:tr w:rsidR="00B37D27" w:rsidRPr="00B37D27" w:rsidTr="00EF3D5C">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37D27" w:rsidRPr="00B37D27" w:rsidRDefault="00B37D27" w:rsidP="00B37D27">
                  <w:pPr>
                    <w:rPr>
                      <w:b/>
                      <w:bCs/>
                      <w:sz w:val="16"/>
                      <w:szCs w:val="16"/>
                      <w:lang w:eastAsia="es-ES"/>
                    </w:rPr>
                  </w:pPr>
                  <w:r w:rsidRPr="00B37D27">
                    <w:rPr>
                      <w:b/>
                      <w:bCs/>
                      <w:sz w:val="16"/>
                      <w:szCs w:val="16"/>
                      <w:lang w:eastAsia="es-ES"/>
                    </w:rPr>
                    <w:t>INSTRUMENTO DE GARANTIA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B37D27" w:rsidRPr="00B37D27" w:rsidRDefault="00B37D27" w:rsidP="00B37D27">
                  <w:pPr>
                    <w:spacing w:before="60" w:after="60"/>
                    <w:jc w:val="both"/>
                    <w:rPr>
                      <w:rFonts w:ascii="Arial" w:hAnsi="Arial" w:cs="Arial"/>
                      <w:sz w:val="16"/>
                      <w:szCs w:val="16"/>
                      <w:lang w:eastAsia="es-ES"/>
                    </w:rPr>
                  </w:pPr>
                  <w:r w:rsidRPr="00B37D27">
                    <w:rPr>
                      <w:rFonts w:ascii="Arial" w:hAnsi="Arial" w:cs="Arial"/>
                      <w:sz w:val="16"/>
                      <w:szCs w:val="16"/>
                      <w:lang w:eastAsia="es-ES"/>
                    </w:rPr>
                    <w:t xml:space="preserve">Se aceptará </w:t>
                  </w:r>
                  <w:r w:rsidRPr="00B37D27">
                    <w:rPr>
                      <w:rFonts w:ascii="Arial" w:hAnsi="Arial" w:cs="Arial"/>
                      <w:b/>
                      <w:sz w:val="16"/>
                      <w:szCs w:val="16"/>
                      <w:u w:val="single"/>
                      <w:lang w:eastAsia="es-ES"/>
                    </w:rPr>
                    <w:t>únicamente</w:t>
                  </w:r>
                  <w:r w:rsidRPr="00B37D27">
                    <w:rPr>
                      <w:rFonts w:ascii="Arial" w:hAnsi="Arial" w:cs="Arial"/>
                      <w:sz w:val="16"/>
                      <w:szCs w:val="16"/>
                      <w:lang w:eastAsia="es-ES"/>
                    </w:rPr>
                    <w:t xml:space="preserve"> los instrumentos detallados en el anexo o acápite de Garantias Financieras.</w:t>
                  </w:r>
                </w:p>
                <w:p w:rsidR="00B37D27" w:rsidRPr="00B37D27" w:rsidRDefault="00B37D27" w:rsidP="00B37D27">
                  <w:pPr>
                    <w:spacing w:before="60" w:after="60"/>
                    <w:jc w:val="both"/>
                    <w:rPr>
                      <w:i/>
                      <w:iCs/>
                      <w:sz w:val="16"/>
                      <w:szCs w:val="16"/>
                      <w:lang w:eastAsia="es-ES"/>
                    </w:rPr>
                  </w:pPr>
                  <w:r w:rsidRPr="00B37D27">
                    <w:rPr>
                      <w:rFonts w:ascii="Arial" w:hAnsi="Arial" w:cs="Arial"/>
                      <w:sz w:val="16"/>
                      <w:szCs w:val="16"/>
                      <w:lang w:eastAsia="es-ES"/>
                    </w:rPr>
                    <w:t xml:space="preserve">En caso de </w:t>
                  </w:r>
                  <w:r w:rsidRPr="00B37D27">
                    <w:rPr>
                      <w:rFonts w:ascii="Arial" w:hAnsi="Arial" w:cs="Arial"/>
                      <w:i/>
                      <w:sz w:val="16"/>
                      <w:szCs w:val="16"/>
                      <w:lang w:eastAsia="es-ES"/>
                    </w:rPr>
                    <w:t>Póliza de caución a Primer requerimiento para Entidades Públicas</w:t>
                  </w:r>
                  <w:r w:rsidRPr="00B37D27">
                    <w:rPr>
                      <w:rFonts w:ascii="Arial" w:hAnsi="Arial" w:cs="Arial"/>
                      <w:sz w:val="16"/>
                      <w:szCs w:val="16"/>
                      <w:lang w:eastAsia="es-ES"/>
                    </w:rPr>
                    <w:t>, se deberá remitir todos los anexos vinculados.</w:t>
                  </w:r>
                </w:p>
              </w:tc>
            </w:tr>
            <w:tr w:rsidR="00B37D27" w:rsidRPr="00B37D27" w:rsidTr="00EF3D5C">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37D27" w:rsidRPr="00B37D27" w:rsidRDefault="00B37D27" w:rsidP="00B37D27">
                  <w:pPr>
                    <w:rPr>
                      <w:b/>
                      <w:bCs/>
                      <w:sz w:val="16"/>
                      <w:szCs w:val="16"/>
                      <w:lang w:eastAsia="es-ES"/>
                    </w:rPr>
                  </w:pPr>
                  <w:r w:rsidRPr="00B37D27">
                    <w:rPr>
                      <w:b/>
                      <w:bCs/>
                      <w:sz w:val="16"/>
                      <w:szCs w:val="16"/>
                      <w:lang w:eastAsia="es-ES"/>
                    </w:rPr>
                    <w:t>OBJETO DE LA GARANTÍA</w:t>
                  </w:r>
                </w:p>
                <w:p w:rsidR="00B37D27" w:rsidRPr="00B37D27" w:rsidRDefault="00B37D27" w:rsidP="00B37D27">
                  <w:pPr>
                    <w:rPr>
                      <w:rFonts w:ascii="Arial" w:hAnsi="Arial"/>
                      <w:i/>
                      <w:sz w:val="16"/>
                      <w:szCs w:val="16"/>
                      <w:lang w:eastAsia="es-ES"/>
                    </w:rPr>
                  </w:pPr>
                  <w:r w:rsidRPr="00B37D27">
                    <w:rPr>
                      <w:b/>
                      <w:bCs/>
                      <w:sz w:val="16"/>
                      <w:szCs w:val="16"/>
                      <w:lang w:eastAsia="es-ES"/>
                    </w:rPr>
                    <w:t xml:space="preserve"> (“Para Garantizar:”)</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B37D27" w:rsidRPr="00B37D27" w:rsidRDefault="00B37D27" w:rsidP="00B37D27">
                  <w:pPr>
                    <w:spacing w:before="60" w:after="60"/>
                    <w:jc w:val="both"/>
                    <w:rPr>
                      <w:rFonts w:ascii="Arial" w:hAnsi="Arial" w:cs="Arial"/>
                      <w:sz w:val="16"/>
                      <w:szCs w:val="16"/>
                      <w:lang w:eastAsia="es-ES"/>
                    </w:rPr>
                  </w:pPr>
                  <w:r w:rsidRPr="00B37D27">
                    <w:rPr>
                      <w:rFonts w:ascii="Arial" w:hAnsi="Arial" w:cs="Arial"/>
                      <w:sz w:val="16"/>
                      <w:szCs w:val="16"/>
                      <w:lang w:eastAsia="es-ES"/>
                    </w:rPr>
                    <w:t xml:space="preserve">Debe consignar correctamente y de manera explícita, </w:t>
                  </w:r>
                  <w:r w:rsidRPr="00B37D27">
                    <w:rPr>
                      <w:rFonts w:ascii="Arial" w:hAnsi="Arial" w:cs="Arial"/>
                      <w:b/>
                      <w:sz w:val="16"/>
                      <w:szCs w:val="16"/>
                      <w:u w:val="single"/>
                      <w:lang w:eastAsia="es-ES"/>
                    </w:rPr>
                    <w:t>textual</w:t>
                  </w:r>
                  <w:r w:rsidRPr="00B37D27">
                    <w:rPr>
                      <w:rFonts w:ascii="Arial" w:hAnsi="Arial" w:cs="Arial"/>
                      <w:sz w:val="16"/>
                      <w:szCs w:val="16"/>
                      <w:lang w:eastAsia="es-ES"/>
                    </w:rPr>
                    <w:t xml:space="preserve"> y </w:t>
                  </w:r>
                  <w:r w:rsidRPr="00B37D27">
                    <w:rPr>
                      <w:rFonts w:ascii="Arial" w:hAnsi="Arial" w:cs="Arial"/>
                      <w:b/>
                      <w:sz w:val="16"/>
                      <w:szCs w:val="16"/>
                      <w:u w:val="single"/>
                      <w:lang w:eastAsia="es-ES"/>
                    </w:rPr>
                    <w:t>completa</w:t>
                  </w:r>
                  <w:r w:rsidRPr="00B37D27">
                    <w:rPr>
                      <w:rFonts w:ascii="Arial" w:hAnsi="Arial" w:cs="Arial"/>
                      <w:sz w:val="16"/>
                      <w:szCs w:val="16"/>
                      <w:lang w:eastAsia="es-ES"/>
                    </w:rPr>
                    <w:t xml:space="preserve">: </w:t>
                  </w:r>
                </w:p>
                <w:p w:rsidR="00B37D27" w:rsidRPr="00B37D27" w:rsidRDefault="00B37D27" w:rsidP="00B37D27">
                  <w:pPr>
                    <w:numPr>
                      <w:ilvl w:val="0"/>
                      <w:numId w:val="37"/>
                    </w:numPr>
                    <w:spacing w:before="60" w:after="60"/>
                    <w:jc w:val="both"/>
                    <w:rPr>
                      <w:rFonts w:ascii="Arial" w:hAnsi="Arial" w:cs="Arial"/>
                      <w:sz w:val="16"/>
                      <w:szCs w:val="16"/>
                      <w:lang w:eastAsia="es-ES"/>
                    </w:rPr>
                  </w:pPr>
                  <w:r w:rsidRPr="00B37D27">
                    <w:rPr>
                      <w:rFonts w:ascii="Arial" w:hAnsi="Arial" w:cs="Arial"/>
                      <w:b/>
                      <w:sz w:val="16"/>
                      <w:szCs w:val="16"/>
                      <w:lang w:eastAsia="es-ES"/>
                    </w:rPr>
                    <w:lastRenderedPageBreak/>
                    <w:t>Objeto a garantizar (“Garantía según el objeto”)</w:t>
                  </w:r>
                  <w:r w:rsidRPr="00B37D27">
                    <w:rPr>
                      <w:rFonts w:ascii="Arial" w:eastAsia="Calibri" w:hAnsi="Arial" w:cs="Arial"/>
                      <w:b/>
                      <w:sz w:val="16"/>
                      <w:szCs w:val="16"/>
                      <w:vertAlign w:val="superscript"/>
                      <w:lang w:eastAsia="es-ES"/>
                    </w:rPr>
                    <w:footnoteReference w:id="1"/>
                  </w:r>
                  <w:r w:rsidRPr="00B37D27">
                    <w:rPr>
                      <w:rFonts w:ascii="Arial" w:hAnsi="Arial" w:cs="Arial"/>
                      <w:sz w:val="16"/>
                      <w:szCs w:val="16"/>
                      <w:lang w:eastAsia="es-ES"/>
                    </w:rPr>
                    <w:t xml:space="preserve"> conforme lo requerido en el anexo o acápite de Garantías Financieras. </w:t>
                  </w:r>
                </w:p>
                <w:p w:rsidR="00B37D27" w:rsidRPr="00B37D27" w:rsidRDefault="00B37D27" w:rsidP="00B37D27">
                  <w:pPr>
                    <w:numPr>
                      <w:ilvl w:val="0"/>
                      <w:numId w:val="37"/>
                    </w:numPr>
                    <w:spacing w:before="60" w:after="60"/>
                    <w:jc w:val="both"/>
                    <w:rPr>
                      <w:rFonts w:ascii="Arial" w:hAnsi="Arial" w:cs="Arial"/>
                      <w:b/>
                      <w:sz w:val="16"/>
                      <w:szCs w:val="16"/>
                      <w:lang w:eastAsia="es-ES"/>
                    </w:rPr>
                  </w:pPr>
                  <w:r w:rsidRPr="00B37D27">
                    <w:rPr>
                      <w:rFonts w:ascii="Arial" w:hAnsi="Arial" w:cs="Arial"/>
                      <w:b/>
                      <w:sz w:val="16"/>
                      <w:szCs w:val="16"/>
                      <w:lang w:eastAsia="es-ES"/>
                    </w:rPr>
                    <w:t xml:space="preserve">Nombre (Objeto de la Contratación) y/o código </w:t>
                  </w:r>
                  <w:r w:rsidRPr="00B37D27">
                    <w:rPr>
                      <w:rFonts w:ascii="Arial" w:hAnsi="Arial" w:cs="Arial"/>
                      <w:sz w:val="16"/>
                      <w:szCs w:val="16"/>
                      <w:lang w:eastAsia="es-ES"/>
                    </w:rPr>
                    <w:t>del proceso de contratación, conforme al registrado en la página web</w:t>
                  </w:r>
                  <w:r w:rsidRPr="00B37D27">
                    <w:rPr>
                      <w:rFonts w:ascii="Arial" w:hAnsi="Arial" w:cs="Arial"/>
                      <w:b/>
                      <w:sz w:val="16"/>
                      <w:szCs w:val="16"/>
                      <w:lang w:eastAsia="es-ES"/>
                    </w:rPr>
                    <w:t>:</w:t>
                  </w:r>
                </w:p>
                <w:p w:rsidR="00B37D27" w:rsidRPr="00B37D27" w:rsidRDefault="00B37D27" w:rsidP="00B37D27">
                  <w:pPr>
                    <w:spacing w:before="60" w:after="60"/>
                    <w:ind w:left="360"/>
                    <w:jc w:val="both"/>
                    <w:rPr>
                      <w:rFonts w:ascii="Arial" w:hAnsi="Arial" w:cs="Arial"/>
                      <w:b/>
                      <w:i/>
                      <w:sz w:val="16"/>
                      <w:szCs w:val="16"/>
                      <w:lang w:eastAsia="es-ES"/>
                    </w:rPr>
                  </w:pPr>
                  <w:r w:rsidRPr="00B37D27">
                    <w:rPr>
                      <w:rFonts w:ascii="Arial" w:hAnsi="Arial" w:cs="Arial"/>
                      <w:b/>
                      <w:i/>
                      <w:sz w:val="16"/>
                      <w:szCs w:val="16"/>
                      <w:lang w:eastAsia="es-ES"/>
                    </w:rPr>
                    <w:t>http://contrataciones.ypfb.gob.bo/contrataciones/publicacion</w:t>
                  </w:r>
                </w:p>
              </w:tc>
            </w:tr>
            <w:tr w:rsidR="00B37D27" w:rsidRPr="00B37D27" w:rsidTr="00EF3D5C">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37D27" w:rsidRPr="00B37D27" w:rsidRDefault="00B37D27" w:rsidP="00B37D27">
                  <w:pPr>
                    <w:rPr>
                      <w:b/>
                      <w:bCs/>
                      <w:sz w:val="16"/>
                      <w:szCs w:val="16"/>
                      <w:lang w:eastAsia="es-ES"/>
                    </w:rPr>
                  </w:pPr>
                  <w:r w:rsidRPr="00B37D27">
                    <w:rPr>
                      <w:b/>
                      <w:bCs/>
                      <w:sz w:val="16"/>
                      <w:szCs w:val="16"/>
                      <w:lang w:eastAsia="es-ES"/>
                    </w:rPr>
                    <w:lastRenderedPageBreak/>
                    <w:t xml:space="preserve">NOMBRE, RAZÓN SOCIAL O DENOMINACIÓN DEL ORDENANTE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B37D27" w:rsidRPr="00B37D27" w:rsidRDefault="00B37D27" w:rsidP="00B37D27">
                  <w:pPr>
                    <w:spacing w:before="120" w:after="120"/>
                    <w:jc w:val="both"/>
                    <w:rPr>
                      <w:rFonts w:ascii="Arial" w:hAnsi="Arial" w:cs="Arial"/>
                      <w:sz w:val="16"/>
                      <w:szCs w:val="16"/>
                      <w:lang w:eastAsia="es-ES"/>
                    </w:rPr>
                  </w:pPr>
                  <w:r w:rsidRPr="00B37D27">
                    <w:rPr>
                      <w:rFonts w:ascii="Arial" w:hAnsi="Arial" w:cs="Arial"/>
                      <w:sz w:val="16"/>
                      <w:szCs w:val="16"/>
                      <w:lang w:eastAsia="es-ES"/>
                    </w:rPr>
                    <w:t xml:space="preserve">Debe consignar el nombre y tipo societario </w:t>
                  </w:r>
                  <w:r w:rsidRPr="00B37D27">
                    <w:rPr>
                      <w:rFonts w:ascii="Arial" w:hAnsi="Arial" w:cs="Arial"/>
                      <w:sz w:val="16"/>
                      <w:szCs w:val="16"/>
                      <w:u w:val="single"/>
                      <w:lang w:eastAsia="es-ES"/>
                    </w:rPr>
                    <w:t>conforme</w:t>
                  </w:r>
                  <w:r w:rsidRPr="00B37D27">
                    <w:rPr>
                      <w:rFonts w:ascii="Arial" w:hAnsi="Arial" w:cs="Arial"/>
                      <w:sz w:val="16"/>
                      <w:szCs w:val="16"/>
                      <w:lang w:eastAsia="es-ES"/>
                    </w:rPr>
                    <w:t xml:space="preserve"> se encuentre inscrito en el Registro (informático o documental) FUNDEMPRESA -o equivalente en el país de origen-. </w:t>
                  </w:r>
                </w:p>
                <w:p w:rsidR="00B37D27" w:rsidRPr="00B37D27" w:rsidRDefault="00B37D27" w:rsidP="00B37D27">
                  <w:pPr>
                    <w:spacing w:before="120" w:after="120"/>
                    <w:jc w:val="both"/>
                    <w:rPr>
                      <w:rFonts w:ascii="Arial" w:hAnsi="Arial" w:cs="Arial"/>
                      <w:sz w:val="16"/>
                      <w:szCs w:val="16"/>
                      <w:lang w:eastAsia="es-ES"/>
                    </w:rPr>
                  </w:pPr>
                  <w:r w:rsidRPr="00B37D27">
                    <w:rPr>
                      <w:rFonts w:ascii="Arial" w:hAnsi="Arial" w:cs="Arial"/>
                      <w:sz w:val="16"/>
                      <w:szCs w:val="16"/>
                      <w:lang w:eastAsia="es-ES"/>
                    </w:rPr>
                    <w:t xml:space="preserve">Para </w:t>
                  </w:r>
                  <w:r w:rsidRPr="00B37D27">
                    <w:rPr>
                      <w:rFonts w:ascii="Arial" w:hAnsi="Arial" w:cs="Arial"/>
                      <w:sz w:val="16"/>
                      <w:szCs w:val="16"/>
                      <w:u w:val="single"/>
                      <w:lang w:eastAsia="es-ES"/>
                    </w:rPr>
                    <w:t>Asociaciones Accidentales,</w:t>
                  </w:r>
                  <w:r w:rsidRPr="00B37D27">
                    <w:rPr>
                      <w:rFonts w:ascii="Arial" w:hAnsi="Arial" w:cs="Arial"/>
                      <w:sz w:val="16"/>
                      <w:szCs w:val="16"/>
                      <w:lang w:eastAsia="es-ES"/>
                    </w:rPr>
                    <w:t xml:space="preserve"> podrá figurar el nombre de la Asociación Accidental o de una de las empresas que conforman la misma, concordante con su respectivo Registro FUNDEMPRESA.</w:t>
                  </w:r>
                </w:p>
                <w:p w:rsidR="00B37D27" w:rsidRPr="00B37D27" w:rsidRDefault="00B37D27" w:rsidP="00B37D27">
                  <w:pPr>
                    <w:spacing w:before="120" w:after="120"/>
                    <w:jc w:val="both"/>
                    <w:rPr>
                      <w:rFonts w:ascii="Arial" w:hAnsi="Arial" w:cs="Arial"/>
                      <w:sz w:val="16"/>
                      <w:szCs w:val="16"/>
                      <w:lang w:eastAsia="es-ES"/>
                    </w:rPr>
                  </w:pPr>
                  <w:r w:rsidRPr="00B37D27">
                    <w:rPr>
                      <w:rFonts w:ascii="Arial" w:hAnsi="Arial" w:cs="Arial"/>
                      <w:sz w:val="16"/>
                      <w:szCs w:val="16"/>
                      <w:lang w:eastAsia="es-ES"/>
                    </w:rPr>
                    <w:t xml:space="preserve">Para </w:t>
                  </w:r>
                  <w:r w:rsidRPr="00B37D27">
                    <w:rPr>
                      <w:rFonts w:ascii="Arial" w:hAnsi="Arial" w:cs="Arial"/>
                      <w:sz w:val="16"/>
                      <w:szCs w:val="16"/>
                      <w:u w:val="single"/>
                      <w:lang w:eastAsia="es-ES"/>
                    </w:rPr>
                    <w:t>Empresas Unipersonales</w:t>
                  </w:r>
                  <w:r w:rsidRPr="00B37D27">
                    <w:rPr>
                      <w:rFonts w:ascii="Arial" w:hAnsi="Arial" w:cs="Arial"/>
                      <w:sz w:val="16"/>
                      <w:szCs w:val="16"/>
                      <w:lang w:eastAsia="es-ES"/>
                    </w:rPr>
                    <w:t>, alternativamente podrá figurar el nombre del Contribuyente (NIT).</w:t>
                  </w:r>
                </w:p>
              </w:tc>
            </w:tr>
            <w:tr w:rsidR="00B37D27" w:rsidRPr="00B37D27" w:rsidTr="00EF3D5C">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37D27" w:rsidRPr="00B37D27" w:rsidRDefault="00B37D27" w:rsidP="00B37D27">
                  <w:pPr>
                    <w:rPr>
                      <w:b/>
                      <w:bCs/>
                      <w:sz w:val="16"/>
                      <w:szCs w:val="16"/>
                      <w:lang w:eastAsia="es-ES"/>
                    </w:rPr>
                  </w:pPr>
                  <w:r w:rsidRPr="00B37D27">
                    <w:rPr>
                      <w:b/>
                      <w:bCs/>
                      <w:sz w:val="16"/>
                      <w:szCs w:val="16"/>
                      <w:lang w:eastAsia="es-ES"/>
                    </w:rPr>
                    <w:t>NOMBRE DEL BENEFICIARIO</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B37D27" w:rsidRPr="00B37D27" w:rsidRDefault="00B37D27" w:rsidP="00B37D27">
                  <w:pPr>
                    <w:jc w:val="both"/>
                    <w:rPr>
                      <w:rFonts w:ascii="Arial" w:hAnsi="Arial" w:cs="Arial"/>
                      <w:sz w:val="16"/>
                      <w:szCs w:val="16"/>
                      <w:lang w:eastAsia="es-ES"/>
                    </w:rPr>
                  </w:pPr>
                  <w:r w:rsidRPr="00B37D27">
                    <w:rPr>
                      <w:rFonts w:ascii="Arial" w:hAnsi="Arial" w:cs="Arial"/>
                      <w:sz w:val="16"/>
                      <w:szCs w:val="16"/>
                      <w:lang w:eastAsia="es-ES"/>
                    </w:rPr>
                    <w:t>Debe consignar:</w:t>
                  </w:r>
                </w:p>
                <w:p w:rsidR="00B37D27" w:rsidRPr="00B37D27" w:rsidRDefault="00B37D27" w:rsidP="00B37D27">
                  <w:pPr>
                    <w:numPr>
                      <w:ilvl w:val="0"/>
                      <w:numId w:val="39"/>
                    </w:numPr>
                    <w:spacing w:line="276" w:lineRule="auto"/>
                    <w:ind w:left="357" w:hanging="357"/>
                    <w:jc w:val="both"/>
                    <w:rPr>
                      <w:rFonts w:ascii="Arial" w:hAnsi="Arial"/>
                      <w:i/>
                      <w:sz w:val="16"/>
                      <w:szCs w:val="16"/>
                      <w:lang w:eastAsia="es-ES"/>
                    </w:rPr>
                  </w:pPr>
                  <w:r w:rsidRPr="00B37D27">
                    <w:rPr>
                      <w:rFonts w:ascii="Arial" w:hAnsi="Arial" w:cs="Arial"/>
                      <w:sz w:val="16"/>
                      <w:szCs w:val="16"/>
                      <w:lang w:eastAsia="es-ES"/>
                    </w:rPr>
                    <w:t xml:space="preserve">YACIMIENTOS PETROLIFEROS FISCALES BOLIVIANOS; </w:t>
                  </w:r>
                  <w:r w:rsidRPr="00B37D27">
                    <w:rPr>
                      <w:rFonts w:ascii="Arial" w:hAnsi="Arial"/>
                      <w:i/>
                      <w:sz w:val="16"/>
                      <w:szCs w:val="16"/>
                      <w:lang w:eastAsia="es-ES"/>
                    </w:rPr>
                    <w:t>YPFB; o ambos.</w:t>
                  </w:r>
                </w:p>
              </w:tc>
            </w:tr>
            <w:tr w:rsidR="00B37D27" w:rsidRPr="00B37D27" w:rsidTr="00EF3D5C">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37D27" w:rsidRPr="00B37D27" w:rsidRDefault="00B37D27" w:rsidP="00B37D27">
                  <w:pPr>
                    <w:rPr>
                      <w:sz w:val="16"/>
                      <w:szCs w:val="16"/>
                      <w:lang w:eastAsia="es-ES"/>
                    </w:rPr>
                  </w:pPr>
                  <w:r w:rsidRPr="00B37D27">
                    <w:rPr>
                      <w:b/>
                      <w:bCs/>
                      <w:sz w:val="16"/>
                      <w:szCs w:val="16"/>
                      <w:lang w:eastAsia="es-ES"/>
                    </w:rPr>
                    <w:t>MONTO GARANTIZADO Y MONEDA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B37D27" w:rsidRPr="00B37D27" w:rsidRDefault="00B37D27" w:rsidP="00B37D27">
                  <w:pPr>
                    <w:spacing w:before="60" w:after="60"/>
                    <w:jc w:val="both"/>
                    <w:rPr>
                      <w:rFonts w:ascii="Arial" w:hAnsi="Arial" w:cs="Arial"/>
                      <w:sz w:val="16"/>
                      <w:szCs w:val="16"/>
                      <w:lang w:eastAsia="es-ES"/>
                    </w:rPr>
                  </w:pPr>
                  <w:r w:rsidRPr="00B37D27">
                    <w:rPr>
                      <w:rFonts w:ascii="Arial" w:hAnsi="Arial" w:cs="Arial"/>
                      <w:sz w:val="16"/>
                      <w:szCs w:val="16"/>
                      <w:lang w:eastAsia="es-ES"/>
                    </w:rPr>
                    <w:t>Debe consignar el valor/importe/monto correctamente calculado conforme el anexo o acápite de Garantías Financieras, la “</w:t>
                  </w:r>
                  <w:r w:rsidRPr="00B37D27">
                    <w:rPr>
                      <w:rFonts w:ascii="Arial" w:hAnsi="Arial" w:cs="Arial"/>
                      <w:i/>
                      <w:sz w:val="16"/>
                      <w:szCs w:val="16"/>
                      <w:lang w:eastAsia="es-ES"/>
                    </w:rPr>
                    <w:t>Garantía según el objeto</w:t>
                  </w:r>
                  <w:r w:rsidRPr="00B37D27">
                    <w:rPr>
                      <w:rFonts w:ascii="Arial" w:hAnsi="Arial" w:cs="Arial"/>
                      <w:sz w:val="16"/>
                      <w:szCs w:val="16"/>
                      <w:lang w:eastAsia="es-ES"/>
                    </w:rPr>
                    <w:t>” y la moneda del proceso de contratación requerido en el DBC o DCD.</w:t>
                  </w:r>
                </w:p>
                <w:p w:rsidR="00B37D27" w:rsidRPr="00B37D27" w:rsidRDefault="00B37D27" w:rsidP="00B37D27">
                  <w:pPr>
                    <w:spacing w:before="60" w:after="60"/>
                    <w:jc w:val="both"/>
                    <w:rPr>
                      <w:rFonts w:ascii="Arial" w:hAnsi="Arial" w:cs="Arial"/>
                      <w:sz w:val="16"/>
                      <w:szCs w:val="16"/>
                      <w:lang w:eastAsia="es-ES"/>
                    </w:rPr>
                  </w:pPr>
                  <w:r w:rsidRPr="00B37D27">
                    <w:rPr>
                      <w:rFonts w:ascii="Arial" w:hAnsi="Arial" w:cs="Arial"/>
                      <w:sz w:val="16"/>
                      <w:szCs w:val="16"/>
                      <w:lang w:eastAsia="es-ES"/>
                    </w:rPr>
                    <w:t>Para adjudicación por ITEMS, LOTES, TRAMOS, PAQUETES, VOLÚMENES O ETAPAS, el “</w:t>
                  </w:r>
                  <w:r w:rsidRPr="00B37D27">
                    <w:rPr>
                      <w:rFonts w:ascii="Arial" w:hAnsi="Arial" w:cs="Arial"/>
                      <w:i/>
                      <w:sz w:val="16"/>
                      <w:szCs w:val="16"/>
                      <w:lang w:eastAsia="es-ES"/>
                    </w:rPr>
                    <w:t>monto máximo de la contratación”</w:t>
                  </w:r>
                  <w:r w:rsidRPr="00B37D27">
                    <w:rPr>
                      <w:rFonts w:ascii="Arial" w:hAnsi="Arial" w:cs="Arial"/>
                      <w:sz w:val="16"/>
                      <w:szCs w:val="16"/>
                      <w:lang w:eastAsia="es-ES"/>
                    </w:rPr>
                    <w:t xml:space="preserve"> corresponderá al registrado en el acápite “P</w:t>
                  </w:r>
                  <w:r w:rsidRPr="00B37D27">
                    <w:rPr>
                      <w:rFonts w:ascii="Arial" w:hAnsi="Arial" w:cs="Arial"/>
                      <w:i/>
                      <w:sz w:val="16"/>
                      <w:szCs w:val="16"/>
                      <w:lang w:eastAsia="es-ES"/>
                    </w:rPr>
                    <w:t>recio Referencial”</w:t>
                  </w:r>
                  <w:r w:rsidRPr="00B37D27">
                    <w:rPr>
                      <w:rFonts w:ascii="Arial" w:hAnsi="Arial" w:cs="Arial"/>
                      <w:sz w:val="16"/>
                      <w:szCs w:val="16"/>
                      <w:lang w:eastAsia="es-ES"/>
                    </w:rPr>
                    <w:t xml:space="preserve"> del DBC o DCD.</w:t>
                  </w:r>
                </w:p>
              </w:tc>
            </w:tr>
            <w:tr w:rsidR="00B37D27" w:rsidRPr="00B37D27" w:rsidTr="00EF3D5C">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37D27" w:rsidRPr="00B37D27" w:rsidRDefault="00B37D27" w:rsidP="00B37D27">
                  <w:pPr>
                    <w:rPr>
                      <w:sz w:val="16"/>
                      <w:szCs w:val="16"/>
                      <w:lang w:eastAsia="es-ES"/>
                    </w:rPr>
                  </w:pPr>
                  <w:r w:rsidRPr="00B37D27">
                    <w:rPr>
                      <w:b/>
                      <w:bCs/>
                      <w:sz w:val="16"/>
                      <w:szCs w:val="16"/>
                      <w:lang w:eastAsia="es-ES"/>
                    </w:rPr>
                    <w:t>VIGENCIA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B37D27" w:rsidRPr="00B37D27" w:rsidRDefault="00B37D27" w:rsidP="00B37D27">
                  <w:pPr>
                    <w:spacing w:before="60" w:after="60"/>
                    <w:jc w:val="both"/>
                    <w:rPr>
                      <w:rFonts w:ascii="Arial" w:hAnsi="Arial" w:cs="Arial"/>
                      <w:sz w:val="16"/>
                      <w:szCs w:val="16"/>
                      <w:lang w:eastAsia="es-ES"/>
                    </w:rPr>
                  </w:pPr>
                  <w:r w:rsidRPr="00B37D27">
                    <w:rPr>
                      <w:rFonts w:ascii="Arial" w:hAnsi="Arial" w:cs="Arial"/>
                      <w:sz w:val="16"/>
                      <w:szCs w:val="16"/>
                      <w:lang w:eastAsia="es-ES"/>
                    </w:rPr>
                    <w:t xml:space="preserve">Debe consignar una vigencia </w:t>
                  </w:r>
                  <w:r w:rsidRPr="00B37D27">
                    <w:rPr>
                      <w:rFonts w:ascii="Arial" w:hAnsi="Arial" w:cs="Arial"/>
                      <w:sz w:val="16"/>
                      <w:szCs w:val="16"/>
                      <w:u w:val="single"/>
                      <w:lang w:eastAsia="es-ES"/>
                    </w:rPr>
                    <w:t>igual o mayor</w:t>
                  </w:r>
                  <w:r w:rsidRPr="00B37D27">
                    <w:rPr>
                      <w:rFonts w:ascii="Arial" w:hAnsi="Arial" w:cs="Arial"/>
                      <w:sz w:val="16"/>
                      <w:szCs w:val="16"/>
                      <w:lang w:eastAsia="es-ES"/>
                    </w:rPr>
                    <w:t xml:space="preserve"> a la requerida en el Anexo o acápite de Garantías Financieras, </w:t>
                  </w:r>
                </w:p>
                <w:p w:rsidR="00B37D27" w:rsidRPr="00B37D27" w:rsidRDefault="00B37D27" w:rsidP="00B37D27">
                  <w:pPr>
                    <w:numPr>
                      <w:ilvl w:val="0"/>
                      <w:numId w:val="40"/>
                    </w:numPr>
                    <w:spacing w:before="60" w:after="60"/>
                    <w:jc w:val="both"/>
                    <w:rPr>
                      <w:rFonts w:ascii="Arial" w:hAnsi="Arial" w:cs="Arial"/>
                      <w:sz w:val="16"/>
                      <w:szCs w:val="16"/>
                      <w:lang w:eastAsia="es-ES"/>
                    </w:rPr>
                  </w:pPr>
                  <w:r w:rsidRPr="00B37D27">
                    <w:rPr>
                      <w:rFonts w:ascii="Arial" w:hAnsi="Arial" w:cs="Arial"/>
                      <w:b/>
                      <w:sz w:val="16"/>
                      <w:szCs w:val="16"/>
                      <w:u w:val="single"/>
                      <w:lang w:eastAsia="es-ES"/>
                    </w:rPr>
                    <w:t>Para la Garantía de Seriedad de Propuesta:</w:t>
                  </w:r>
                  <w:r w:rsidRPr="00B37D27">
                    <w:rPr>
                      <w:rFonts w:ascii="Arial" w:hAnsi="Arial" w:cs="Arial"/>
                      <w:sz w:val="16"/>
                      <w:szCs w:val="16"/>
                      <w:lang w:eastAsia="es-ES"/>
                    </w:rPr>
                    <w:t xml:space="preserve"> mínimamente 150 días computables a partir de la “</w:t>
                  </w:r>
                  <w:r w:rsidRPr="00B37D27">
                    <w:rPr>
                      <w:rFonts w:ascii="Arial" w:hAnsi="Arial" w:cs="Arial"/>
                      <w:i/>
                      <w:sz w:val="16"/>
                      <w:szCs w:val="16"/>
                      <w:lang w:eastAsia="es-ES"/>
                    </w:rPr>
                    <w:t>Fecha de presentación de propuestas</w:t>
                  </w:r>
                  <w:r w:rsidRPr="00B37D27">
                    <w:rPr>
                      <w:rFonts w:ascii="Arial" w:hAnsi="Arial" w:cs="Arial"/>
                      <w:sz w:val="16"/>
                      <w:szCs w:val="16"/>
                      <w:lang w:eastAsia="es-ES"/>
                    </w:rPr>
                    <w:t xml:space="preserve">”, establecida en el Cronograma de Plazos del DBC. </w:t>
                  </w:r>
                </w:p>
                <w:p w:rsidR="00B37D27" w:rsidRPr="00B37D27" w:rsidRDefault="00B37D27" w:rsidP="00B37D27">
                  <w:pPr>
                    <w:numPr>
                      <w:ilvl w:val="0"/>
                      <w:numId w:val="40"/>
                    </w:numPr>
                    <w:spacing w:before="60" w:after="60"/>
                    <w:jc w:val="both"/>
                    <w:rPr>
                      <w:rFonts w:ascii="Arial" w:hAnsi="Arial" w:cs="Arial"/>
                      <w:sz w:val="16"/>
                      <w:szCs w:val="16"/>
                      <w:lang w:eastAsia="es-ES"/>
                    </w:rPr>
                  </w:pPr>
                  <w:r w:rsidRPr="00B37D27">
                    <w:rPr>
                      <w:rFonts w:ascii="Arial" w:hAnsi="Arial" w:cs="Arial"/>
                      <w:b/>
                      <w:sz w:val="16"/>
                      <w:szCs w:val="16"/>
                      <w:u w:val="single"/>
                      <w:lang w:eastAsia="es-ES"/>
                    </w:rPr>
                    <w:t>Para Garantía de Cumplimiento de Contrato y otras garantías (DS 29506 y DS 181):</w:t>
                  </w:r>
                  <w:r w:rsidRPr="00B37D27">
                    <w:rPr>
                      <w:rFonts w:ascii="Arial" w:hAnsi="Arial" w:cs="Arial"/>
                      <w:b/>
                      <w:sz w:val="16"/>
                      <w:szCs w:val="16"/>
                      <w:lang w:eastAsia="es-ES"/>
                    </w:rPr>
                    <w:t xml:space="preserve"> </w:t>
                  </w:r>
                  <w:r w:rsidRPr="00B37D27">
                    <w:rPr>
                      <w:rFonts w:ascii="Arial" w:hAnsi="Arial" w:cs="Arial"/>
                      <w:sz w:val="16"/>
                      <w:szCs w:val="16"/>
                      <w:lang w:eastAsia="es-ES"/>
                    </w:rPr>
                    <w:t>según lo requerido,</w:t>
                  </w:r>
                  <w:r w:rsidRPr="00B37D27">
                    <w:rPr>
                      <w:rFonts w:ascii="Arial" w:hAnsi="Arial" w:cs="Arial"/>
                      <w:b/>
                      <w:sz w:val="16"/>
                      <w:szCs w:val="16"/>
                      <w:lang w:eastAsia="es-ES"/>
                    </w:rPr>
                    <w:t xml:space="preserve"> </w:t>
                  </w:r>
                  <w:r w:rsidRPr="00B37D27">
                    <w:rPr>
                      <w:rFonts w:ascii="Arial" w:hAnsi="Arial" w:cs="Arial"/>
                      <w:sz w:val="16"/>
                      <w:szCs w:val="16"/>
                      <w:lang w:eastAsia="es-ES"/>
                    </w:rPr>
                    <w:t xml:space="preserve">computables a partir de la </w:t>
                  </w:r>
                  <w:r w:rsidRPr="00B37D27">
                    <w:rPr>
                      <w:rFonts w:ascii="Arial" w:hAnsi="Arial" w:cs="Arial"/>
                      <w:sz w:val="16"/>
                      <w:szCs w:val="16"/>
                      <w:u w:val="single"/>
                      <w:lang w:eastAsia="es-ES"/>
                    </w:rPr>
                    <w:t xml:space="preserve">fecha de emisión del instrumento financiero, </w:t>
                  </w:r>
                  <w:r w:rsidRPr="00B37D27">
                    <w:rPr>
                      <w:rFonts w:ascii="Arial" w:hAnsi="Arial" w:cs="Arial"/>
                      <w:sz w:val="16"/>
                      <w:szCs w:val="16"/>
                      <w:lang w:eastAsia="es-ES"/>
                    </w:rPr>
                    <w:t>debiendo exceder en sesenta (60) días calendario al plazo de entrega del objeto de la contratación.</w:t>
                  </w:r>
                </w:p>
                <w:p w:rsidR="00B37D27" w:rsidRPr="00B37D27" w:rsidRDefault="00B37D27" w:rsidP="00B37D27">
                  <w:pPr>
                    <w:spacing w:before="60" w:after="60"/>
                    <w:ind w:left="360"/>
                    <w:jc w:val="center"/>
                    <w:rPr>
                      <w:rFonts w:ascii="Arial" w:hAnsi="Arial" w:cs="Arial"/>
                      <w:sz w:val="16"/>
                      <w:szCs w:val="16"/>
                      <w:lang w:eastAsia="es-ES"/>
                    </w:rPr>
                  </w:pPr>
                  <w:r w:rsidRPr="00B37D27">
                    <w:rPr>
                      <w:rFonts w:ascii="Arial" w:hAnsi="Arial" w:cs="Arial"/>
                      <w:sz w:val="16"/>
                      <w:szCs w:val="16"/>
                      <w:lang w:eastAsia="es-ES"/>
                    </w:rPr>
                    <w:t xml:space="preserve">Vigencia de la </w:t>
                  </w:r>
                  <w:proofErr w:type="spellStart"/>
                  <w:r w:rsidRPr="00B37D27">
                    <w:rPr>
                      <w:rFonts w:ascii="Arial" w:hAnsi="Arial" w:cs="Arial"/>
                      <w:sz w:val="16"/>
                      <w:szCs w:val="16"/>
                      <w:lang w:eastAsia="es-ES"/>
                    </w:rPr>
                    <w:t>Gtia</w:t>
                  </w:r>
                  <w:proofErr w:type="spellEnd"/>
                  <w:r w:rsidRPr="00B37D27">
                    <w:rPr>
                      <w:rFonts w:ascii="Arial" w:hAnsi="Arial" w:cs="Arial"/>
                      <w:sz w:val="16"/>
                      <w:szCs w:val="16"/>
                      <w:lang w:eastAsia="es-ES"/>
                    </w:rPr>
                    <w:t>. = fecha de emisión + Plazo de entrega + 60 días</w:t>
                  </w:r>
                </w:p>
              </w:tc>
            </w:tr>
            <w:tr w:rsidR="00B37D27" w:rsidRPr="00B37D27" w:rsidTr="00EF3D5C">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37D27" w:rsidRPr="00B37D27" w:rsidRDefault="00B37D27" w:rsidP="00B37D27">
                  <w:pPr>
                    <w:rPr>
                      <w:b/>
                      <w:bCs/>
                      <w:sz w:val="16"/>
                      <w:szCs w:val="16"/>
                      <w:lang w:eastAsia="es-ES"/>
                    </w:rPr>
                  </w:pPr>
                  <w:r w:rsidRPr="00B37D27">
                    <w:rPr>
                      <w:b/>
                      <w:bCs/>
                      <w:sz w:val="16"/>
                      <w:szCs w:val="16"/>
                      <w:lang w:eastAsia="es-ES"/>
                    </w:rPr>
                    <w:t xml:space="preserve">CLÁUSULAS O CONDICIONES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B37D27" w:rsidRPr="00B37D27" w:rsidRDefault="00B37D27" w:rsidP="00B37D27">
                  <w:pPr>
                    <w:spacing w:before="60" w:after="60"/>
                    <w:jc w:val="both"/>
                    <w:rPr>
                      <w:rFonts w:ascii="Arial" w:hAnsi="Arial" w:cs="Arial"/>
                      <w:sz w:val="16"/>
                      <w:szCs w:val="16"/>
                      <w:lang w:eastAsia="es-ES"/>
                    </w:rPr>
                  </w:pPr>
                  <w:r w:rsidRPr="00B37D27">
                    <w:rPr>
                      <w:rFonts w:ascii="Arial" w:hAnsi="Arial" w:cs="Arial"/>
                      <w:sz w:val="16"/>
                      <w:szCs w:val="16"/>
                      <w:lang w:eastAsia="es-ES"/>
                    </w:rPr>
                    <w:t>Debe incluir las cláusulas de:</w:t>
                  </w:r>
                </w:p>
                <w:p w:rsidR="00B37D27" w:rsidRPr="00B37D27" w:rsidRDefault="00B37D27" w:rsidP="00B37D27">
                  <w:pPr>
                    <w:numPr>
                      <w:ilvl w:val="0"/>
                      <w:numId w:val="41"/>
                    </w:numPr>
                    <w:spacing w:before="60" w:after="60"/>
                    <w:jc w:val="both"/>
                    <w:rPr>
                      <w:rFonts w:ascii="Arial" w:hAnsi="Arial" w:cs="Arial"/>
                      <w:sz w:val="16"/>
                      <w:szCs w:val="16"/>
                      <w:lang w:eastAsia="es-ES"/>
                    </w:rPr>
                  </w:pPr>
                  <w:r w:rsidRPr="00B37D27">
                    <w:rPr>
                      <w:rFonts w:ascii="Arial" w:hAnsi="Arial" w:cs="Arial"/>
                      <w:sz w:val="16"/>
                      <w:szCs w:val="16"/>
                      <w:lang w:eastAsia="es-ES"/>
                    </w:rPr>
                    <w:t xml:space="preserve">Renovable, irrevocable y de </w:t>
                  </w:r>
                  <w:r w:rsidRPr="00B37D27">
                    <w:rPr>
                      <w:rFonts w:ascii="Arial" w:hAnsi="Arial" w:cs="Arial"/>
                      <w:sz w:val="16"/>
                      <w:szCs w:val="16"/>
                      <w:u w:val="single"/>
                      <w:lang w:eastAsia="es-ES"/>
                    </w:rPr>
                    <w:t>ejecución inmediata</w:t>
                  </w:r>
                  <w:r w:rsidRPr="00B37D27">
                    <w:rPr>
                      <w:rFonts w:ascii="Arial" w:hAnsi="Arial" w:cs="Arial"/>
                      <w:sz w:val="16"/>
                      <w:szCs w:val="16"/>
                      <w:lang w:eastAsia="es-ES"/>
                    </w:rPr>
                    <w:t xml:space="preserve"> o </w:t>
                  </w:r>
                  <w:r w:rsidRPr="00B37D27">
                    <w:rPr>
                      <w:rFonts w:ascii="Arial" w:hAnsi="Arial" w:cs="Arial"/>
                      <w:sz w:val="16"/>
                      <w:szCs w:val="16"/>
                      <w:u w:val="single"/>
                      <w:lang w:eastAsia="es-ES"/>
                    </w:rPr>
                    <w:t>ejecución a primer requerimiento</w:t>
                  </w:r>
                  <w:r w:rsidRPr="00B37D27">
                    <w:rPr>
                      <w:rFonts w:ascii="Arial" w:hAnsi="Arial" w:cs="Arial"/>
                      <w:sz w:val="16"/>
                      <w:szCs w:val="16"/>
                      <w:lang w:eastAsia="es-ES"/>
                    </w:rPr>
                    <w:t xml:space="preserve"> según corresponda al Instrumento Financiero requerido. </w:t>
                  </w:r>
                </w:p>
              </w:tc>
            </w:tr>
          </w:tbl>
          <w:p w:rsidR="00B37D27" w:rsidRPr="00B37D27" w:rsidRDefault="00B37D27" w:rsidP="00B37D27">
            <w:pPr>
              <w:jc w:val="both"/>
              <w:rPr>
                <w:rFonts w:ascii="Arial" w:hAnsi="Arial" w:cs="Arial"/>
                <w:sz w:val="16"/>
                <w:szCs w:val="16"/>
                <w:lang w:eastAsia="es-ES"/>
              </w:rPr>
            </w:pPr>
          </w:p>
          <w:p w:rsidR="00B37D27" w:rsidRPr="00B37D27" w:rsidRDefault="00B37D27" w:rsidP="00B37D27">
            <w:pPr>
              <w:widowControl w:val="0"/>
              <w:jc w:val="center"/>
              <w:rPr>
                <w:sz w:val="16"/>
                <w:szCs w:val="16"/>
                <w:lang w:eastAsia="es-ES"/>
              </w:rPr>
            </w:pPr>
            <w:r w:rsidRPr="00B37D27">
              <w:rPr>
                <w:b/>
                <w:sz w:val="16"/>
                <w:szCs w:val="16"/>
                <w:lang w:eastAsia="es-ES"/>
              </w:rPr>
              <w:t xml:space="preserve">NOTA: EL INCUMPLIMIENTO DE LOS PARAMETROS ESTABLECIDOS PRECEDENTEMENTE,  </w:t>
            </w:r>
            <w:r w:rsidRPr="00B37D27">
              <w:rPr>
                <w:b/>
                <w:sz w:val="16"/>
                <w:szCs w:val="16"/>
                <w:u w:val="single"/>
                <w:lang w:eastAsia="es-ES"/>
              </w:rPr>
              <w:t>NO DARÁ LUGAR A SUBSANACION ALGUNA</w:t>
            </w:r>
            <w:r w:rsidRPr="00B37D27">
              <w:rPr>
                <w:sz w:val="16"/>
                <w:szCs w:val="16"/>
                <w:lang w:eastAsia="es-ES"/>
              </w:rPr>
              <w:t xml:space="preserve"> </w:t>
            </w:r>
          </w:p>
          <w:p w:rsidR="00B37D27" w:rsidRPr="00B37D27" w:rsidRDefault="00B37D27" w:rsidP="00B37D27">
            <w:pPr>
              <w:widowControl w:val="0"/>
              <w:jc w:val="center"/>
              <w:rPr>
                <w:sz w:val="16"/>
                <w:szCs w:val="16"/>
                <w:lang w:eastAsia="es-ES"/>
              </w:rPr>
            </w:pPr>
          </w:p>
          <w:p w:rsidR="00B37D27" w:rsidRPr="00B37D27" w:rsidRDefault="00B37D27" w:rsidP="00B37D27">
            <w:pPr>
              <w:jc w:val="both"/>
              <w:rPr>
                <w:rFonts w:ascii="Calibri" w:hAnsi="Calibri" w:cs="Calibri"/>
                <w:b/>
                <w:bCs/>
                <w:sz w:val="16"/>
                <w:szCs w:val="16"/>
                <w:lang w:eastAsia="es-ES"/>
              </w:rPr>
            </w:pPr>
            <w:r w:rsidRPr="00B37D27">
              <w:rPr>
                <w:rFonts w:eastAsia="Calibri"/>
                <w:sz w:val="16"/>
                <w:szCs w:val="16"/>
                <w:vertAlign w:val="superscript"/>
                <w:lang w:eastAsia="es-ES"/>
              </w:rPr>
              <w:footnoteRef/>
            </w:r>
            <w:r w:rsidRPr="00B37D27">
              <w:rPr>
                <w:sz w:val="16"/>
                <w:szCs w:val="16"/>
                <w:lang w:eastAsia="es-ES"/>
              </w:rPr>
              <w:t xml:space="preserve"> “</w:t>
            </w:r>
            <w:r w:rsidRPr="00B37D27">
              <w:rPr>
                <w:rFonts w:ascii="Verdana" w:hAnsi="Verdana" w:cs="Verdana"/>
                <w:bCs/>
                <w:sz w:val="16"/>
                <w:szCs w:val="16"/>
                <w:lang w:eastAsia="es-ES"/>
              </w:rPr>
              <w:t>Seriedad de Propuesta”; “Cumplimiento de Contrato”; “Adicional a la Garantía de Cumplimiento de Contrato de Obras”; “Funcionamiento de Maquinaria y/o Equipo”; “Correcta Inversión de Anticipo” u otras.</w:t>
            </w:r>
          </w:p>
        </w:tc>
      </w:tr>
    </w:tbl>
    <w:p w:rsidR="00B37D27" w:rsidRPr="00B37D27" w:rsidRDefault="00B37D27" w:rsidP="00B37D27">
      <w:pPr>
        <w:spacing w:after="13" w:line="276" w:lineRule="auto"/>
        <w:contextualSpacing/>
        <w:jc w:val="both"/>
        <w:rPr>
          <w:rFonts w:ascii="Verdana" w:hAnsi="Verdana" w:cs="Calibri"/>
          <w:b/>
          <w:sz w:val="18"/>
          <w:szCs w:val="18"/>
          <w:lang w:eastAsia="es-ES"/>
        </w:rPr>
      </w:pPr>
    </w:p>
    <w:p w:rsidR="00B37D27" w:rsidRPr="00B37D27" w:rsidRDefault="00B37D27" w:rsidP="00B37D27">
      <w:pPr>
        <w:jc w:val="both"/>
        <w:rPr>
          <w:rFonts w:ascii="Verdana" w:hAnsi="Verdana" w:cs="Verdana"/>
          <w:b/>
          <w:bCs/>
          <w:color w:val="000000"/>
          <w:sz w:val="18"/>
          <w:szCs w:val="18"/>
          <w:lang w:eastAsia="es-ES"/>
        </w:rPr>
      </w:pPr>
    </w:p>
    <w:p w:rsidR="00EC1CBF" w:rsidRPr="00EC1CBF" w:rsidRDefault="00EC1CBF" w:rsidP="004B209D">
      <w:pPr>
        <w:jc w:val="both"/>
        <w:rPr>
          <w:rFonts w:ascii="Calibri" w:hAnsi="Calibri"/>
          <w:sz w:val="12"/>
          <w:szCs w:val="12"/>
          <w:lang w:eastAsia="es-ES"/>
        </w:rPr>
      </w:pPr>
    </w:p>
    <w:p w:rsidR="00EC1CBF" w:rsidRPr="00EC1CBF" w:rsidRDefault="00EC1CBF" w:rsidP="00EC1CBF">
      <w:pPr>
        <w:spacing w:after="13" w:line="276" w:lineRule="auto"/>
        <w:contextualSpacing/>
        <w:jc w:val="both"/>
        <w:rPr>
          <w:rFonts w:ascii="Verdana" w:hAnsi="Verdana" w:cs="Calibri"/>
          <w:b/>
          <w:sz w:val="18"/>
          <w:szCs w:val="18"/>
          <w:lang w:eastAsia="es-ES"/>
        </w:rPr>
      </w:pPr>
    </w:p>
    <w:p w:rsidR="00D140D8" w:rsidRPr="00D140D8" w:rsidRDefault="00D140D8" w:rsidP="00D140D8">
      <w:pPr>
        <w:ind w:right="335"/>
        <w:rPr>
          <w:rFonts w:ascii="Calibri" w:eastAsia="Arial Unicode MS" w:hAnsi="Calibri"/>
          <w:sz w:val="24"/>
          <w:szCs w:val="24"/>
          <w:lang w:val="es-MX" w:eastAsia="es-ES"/>
        </w:rPr>
      </w:pPr>
    </w:p>
    <w:p w:rsidR="00D140D8" w:rsidRPr="00D140D8" w:rsidRDefault="00D140D8" w:rsidP="00D140D8">
      <w:pPr>
        <w:ind w:right="335"/>
        <w:rPr>
          <w:rFonts w:ascii="Calibri" w:eastAsia="Arial Unicode MS" w:hAnsi="Calibri"/>
          <w:sz w:val="24"/>
          <w:szCs w:val="24"/>
          <w:lang w:val="es-MX" w:eastAsia="es-ES"/>
        </w:rPr>
      </w:pPr>
    </w:p>
    <w:p w:rsidR="00D140D8" w:rsidRPr="00D140D8" w:rsidRDefault="00D140D8" w:rsidP="00D140D8">
      <w:pPr>
        <w:tabs>
          <w:tab w:val="center" w:pos="4252"/>
          <w:tab w:val="right" w:pos="8504"/>
        </w:tabs>
        <w:rPr>
          <w:rFonts w:ascii="Calibri" w:eastAsia="Arial Unicode MS" w:hAnsi="Calibri" w:cs="Calibri"/>
          <w:b/>
          <w:color w:val="FF0000"/>
          <w:sz w:val="22"/>
          <w:szCs w:val="18"/>
          <w:lang w:eastAsia="es-ES"/>
        </w:rPr>
      </w:pPr>
    </w:p>
    <w:p w:rsidR="000D5126" w:rsidRPr="000D5126" w:rsidRDefault="000D5126" w:rsidP="000D5126">
      <w:pPr>
        <w:rPr>
          <w:rFonts w:ascii="Verdana" w:hAnsi="Verdana" w:cs="Calibri"/>
          <w:b/>
          <w:bCs/>
          <w:sz w:val="18"/>
          <w:szCs w:val="18"/>
          <w:lang w:eastAsia="es-BO"/>
        </w:rPr>
      </w:pPr>
      <w:r w:rsidRPr="000D5126">
        <w:rPr>
          <w:rFonts w:ascii="Verdana" w:hAnsi="Verdana" w:cs="Calibri"/>
          <w:b/>
          <w:sz w:val="18"/>
          <w:szCs w:val="18"/>
          <w:lang w:eastAsia="es-ES"/>
        </w:rPr>
        <w:t xml:space="preserve">               </w:t>
      </w:r>
    </w:p>
    <w:p w:rsidR="000D5126" w:rsidRPr="000D5126" w:rsidRDefault="000D5126" w:rsidP="000D5126">
      <w:pPr>
        <w:rPr>
          <w:rFonts w:ascii="Verdana" w:hAnsi="Verdana" w:cs="Calibri"/>
          <w:b/>
          <w:sz w:val="18"/>
          <w:szCs w:val="18"/>
          <w:lang w:eastAsia="es-ES"/>
        </w:rPr>
      </w:pPr>
    </w:p>
    <w:p w:rsidR="000D5126" w:rsidRPr="000D5126" w:rsidRDefault="000D5126" w:rsidP="000D5126">
      <w:pPr>
        <w:jc w:val="both"/>
        <w:rPr>
          <w:rFonts w:ascii="Verdana" w:hAnsi="Verdana" w:cs="Verdana"/>
          <w:bCs/>
          <w:color w:val="000000"/>
          <w:sz w:val="18"/>
          <w:szCs w:val="18"/>
          <w:lang w:eastAsia="es-ES"/>
        </w:rPr>
      </w:pPr>
    </w:p>
    <w:p w:rsidR="00B238A2" w:rsidRDefault="00B238A2" w:rsidP="000D5126">
      <w:pPr>
        <w:jc w:val="both"/>
        <w:rPr>
          <w:rFonts w:ascii="Verdana" w:hAnsi="Verdana" w:cs="Verdana"/>
          <w:bCs/>
          <w:sz w:val="19"/>
          <w:szCs w:val="19"/>
          <w:lang w:eastAsia="es-ES"/>
        </w:rPr>
      </w:pPr>
    </w:p>
    <w:p w:rsidR="00B238A2" w:rsidRDefault="00B238A2" w:rsidP="000D5126">
      <w:pPr>
        <w:jc w:val="both"/>
        <w:rPr>
          <w:rFonts w:ascii="Verdana" w:hAnsi="Verdana" w:cs="Verdana"/>
          <w:bCs/>
          <w:sz w:val="19"/>
          <w:szCs w:val="19"/>
          <w:lang w:eastAsia="es-ES"/>
        </w:rPr>
      </w:pPr>
    </w:p>
    <w:p w:rsidR="00B238A2" w:rsidRDefault="00B238A2" w:rsidP="000D5126">
      <w:pPr>
        <w:jc w:val="both"/>
        <w:rPr>
          <w:rFonts w:ascii="Verdana" w:hAnsi="Verdana" w:cs="Verdana"/>
          <w:bCs/>
          <w:sz w:val="19"/>
          <w:szCs w:val="19"/>
          <w:lang w:eastAsia="es-ES"/>
        </w:rPr>
      </w:pPr>
    </w:p>
    <w:p w:rsidR="00B238A2" w:rsidRDefault="00B238A2" w:rsidP="000D5126">
      <w:pPr>
        <w:jc w:val="both"/>
        <w:rPr>
          <w:rFonts w:ascii="Verdana" w:hAnsi="Verdana" w:cs="Verdana"/>
          <w:bCs/>
          <w:sz w:val="19"/>
          <w:szCs w:val="19"/>
          <w:lang w:eastAsia="es-ES"/>
        </w:rPr>
      </w:pPr>
    </w:p>
    <w:p w:rsidR="00B238A2" w:rsidRDefault="00B238A2" w:rsidP="000D5126">
      <w:pPr>
        <w:jc w:val="both"/>
        <w:rPr>
          <w:rFonts w:ascii="Verdana" w:hAnsi="Verdana" w:cs="Verdana"/>
          <w:bCs/>
          <w:sz w:val="19"/>
          <w:szCs w:val="19"/>
          <w:lang w:eastAsia="es-ES"/>
        </w:rPr>
      </w:pP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4918C3" w:rsidRDefault="004918C3" w:rsidP="004918C3">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BD420D" w:rsidRPr="006F470A" w:rsidRDefault="004918C3" w:rsidP="000D5126">
      <w:pPr>
        <w:ind w:right="28"/>
        <w:jc w:val="center"/>
        <w:rPr>
          <w:rFonts w:asciiTheme="minorHAnsi" w:hAnsiTheme="minorHAnsi" w:cstheme="minorHAnsi"/>
          <w:b/>
          <w:bCs/>
          <w:sz w:val="22"/>
          <w:szCs w:val="22"/>
        </w:rPr>
      </w:pPr>
      <w:r w:rsidRPr="006F470A">
        <w:rPr>
          <w:rFonts w:asciiTheme="minorHAnsi" w:hAnsiTheme="minorHAnsi" w:cstheme="minorHAnsi"/>
          <w:b/>
          <w:bCs/>
          <w:color w:val="FF0000"/>
          <w:sz w:val="22"/>
          <w:szCs w:val="22"/>
        </w:rPr>
        <w:t xml:space="preserve"> </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0D5126">
        <w:trPr>
          <w:trHeight w:val="638"/>
        </w:trPr>
        <w:tc>
          <w:tcPr>
            <w:tcW w:w="8976" w:type="dxa"/>
            <w:shd w:val="clear" w:color="auto" w:fill="auto"/>
            <w:vAlign w:val="center"/>
          </w:tcPr>
          <w:p w:rsidR="00BD420D" w:rsidRPr="006F470A" w:rsidRDefault="00BD420D" w:rsidP="000D5126">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238A2" w:rsidRPr="00B37D27" w:rsidRDefault="00B238A2" w:rsidP="00B238A2">
      <w:pPr>
        <w:spacing w:before="120" w:after="120"/>
        <w:ind w:left="4248"/>
        <w:rPr>
          <w:rFonts w:ascii="Arial" w:hAnsi="Arial" w:cs="Arial"/>
          <w:b/>
          <w:sz w:val="18"/>
          <w:szCs w:val="18"/>
          <w:lang w:eastAsia="es-ES"/>
        </w:rPr>
      </w:pPr>
      <w:r w:rsidRPr="00B238A2">
        <w:rPr>
          <w:rFonts w:ascii="Arial" w:hAnsi="Arial" w:cs="Arial"/>
          <w:b/>
          <w:lang w:eastAsia="es-ES"/>
        </w:rPr>
        <w:t xml:space="preserve">        </w:t>
      </w:r>
      <w:r w:rsidRPr="00B37D27">
        <w:rPr>
          <w:rFonts w:ascii="Arial" w:hAnsi="Arial" w:cs="Arial"/>
          <w:b/>
          <w:sz w:val="18"/>
          <w:szCs w:val="18"/>
          <w:lang w:eastAsia="es-ES"/>
        </w:rPr>
        <w:t>CONTRATO YPFB/DLG:</w:t>
      </w:r>
      <w:r w:rsidRPr="00B37D27">
        <w:rPr>
          <w:rFonts w:ascii="Arial" w:hAnsi="Arial" w:cs="Arial"/>
          <w:b/>
          <w:sz w:val="18"/>
          <w:szCs w:val="18"/>
          <w:lang w:eastAsia="es-ES"/>
        </w:rPr>
        <w:tab/>
      </w:r>
      <w:r w:rsidRPr="00B37D27">
        <w:rPr>
          <w:rFonts w:ascii="Arial" w:hAnsi="Arial" w:cs="Arial"/>
          <w:b/>
          <w:sz w:val="18"/>
          <w:szCs w:val="18"/>
          <w:lang w:eastAsia="es-ES"/>
        </w:rPr>
        <w:tab/>
      </w:r>
    </w:p>
    <w:p w:rsidR="00B238A2" w:rsidRPr="00B37D27" w:rsidRDefault="00B238A2" w:rsidP="00B238A2">
      <w:pPr>
        <w:spacing w:before="120" w:after="120"/>
        <w:ind w:left="4248"/>
        <w:rPr>
          <w:rFonts w:ascii="Arial" w:hAnsi="Arial" w:cs="Arial"/>
          <w:b/>
          <w:sz w:val="18"/>
          <w:szCs w:val="18"/>
          <w:lang w:eastAsia="es-ES"/>
        </w:rPr>
      </w:pPr>
      <w:r w:rsidRPr="00B37D27">
        <w:rPr>
          <w:rFonts w:ascii="Arial" w:hAnsi="Arial" w:cs="Arial"/>
          <w:b/>
          <w:sz w:val="18"/>
          <w:szCs w:val="18"/>
          <w:lang w:eastAsia="es-ES"/>
        </w:rPr>
        <w:t xml:space="preserve">                                   La Paz, </w:t>
      </w:r>
      <w:r w:rsidRPr="00B37D27">
        <w:rPr>
          <w:rFonts w:ascii="Arial" w:hAnsi="Arial" w:cs="Arial"/>
          <w:b/>
          <w:sz w:val="18"/>
          <w:szCs w:val="18"/>
          <w:lang w:eastAsia="es-ES"/>
        </w:rPr>
        <w:tab/>
      </w:r>
    </w:p>
    <w:p w:rsidR="00B238A2" w:rsidRPr="00B37D27" w:rsidRDefault="00B238A2" w:rsidP="00B238A2">
      <w:pPr>
        <w:spacing w:before="120" w:after="120"/>
        <w:ind w:left="567" w:right="474"/>
        <w:jc w:val="center"/>
        <w:rPr>
          <w:rFonts w:ascii="Arial" w:hAnsi="Arial" w:cs="Arial"/>
          <w:b/>
          <w:sz w:val="18"/>
          <w:szCs w:val="18"/>
          <w:lang w:eastAsia="es-ES"/>
        </w:rPr>
      </w:pPr>
      <w:r w:rsidRPr="00B37D27">
        <w:rPr>
          <w:rFonts w:ascii="Arial" w:hAnsi="Arial" w:cs="Arial"/>
          <w:b/>
          <w:sz w:val="18"/>
          <w:szCs w:val="18"/>
          <w:lang w:eastAsia="es-ES"/>
        </w:rPr>
        <w:t>CONTRATO ADMINISTRATIVO PARA LA ADQUISICIÓN DE____________ _______________________________</w:t>
      </w:r>
    </w:p>
    <w:p w:rsidR="00B238A2" w:rsidRPr="00B37D27" w:rsidRDefault="00B238A2" w:rsidP="00B238A2">
      <w:pPr>
        <w:tabs>
          <w:tab w:val="left" w:pos="0"/>
        </w:tabs>
        <w:jc w:val="center"/>
        <w:rPr>
          <w:rFonts w:ascii="Arial" w:hAnsi="Arial" w:cs="Arial"/>
          <w:b/>
          <w:sz w:val="18"/>
          <w:szCs w:val="18"/>
          <w:lang w:eastAsia="es-ES"/>
        </w:rPr>
      </w:pPr>
      <w:r w:rsidRPr="00B37D27">
        <w:rPr>
          <w:rFonts w:ascii="Arial" w:hAnsi="Arial" w:cs="Arial"/>
          <w:b/>
          <w:sz w:val="18"/>
          <w:szCs w:val="18"/>
          <w:lang w:eastAsia="es-ES"/>
        </w:rPr>
        <w:t>CÓDIGO: _______________</w:t>
      </w:r>
    </w:p>
    <w:p w:rsidR="00B238A2" w:rsidRPr="00B37D27" w:rsidRDefault="00B238A2" w:rsidP="00B238A2">
      <w:pPr>
        <w:spacing w:after="120"/>
        <w:jc w:val="both"/>
        <w:rPr>
          <w:rFonts w:ascii="Arial" w:hAnsi="Arial" w:cs="Arial"/>
          <w:b/>
          <w:sz w:val="18"/>
          <w:szCs w:val="18"/>
          <w:lang w:val="es-BO" w:eastAsia="es-ES"/>
        </w:rPr>
      </w:pPr>
    </w:p>
    <w:p w:rsidR="00B238A2" w:rsidRPr="00B37D27" w:rsidRDefault="00B238A2" w:rsidP="00B238A2">
      <w:pPr>
        <w:spacing w:after="120"/>
        <w:jc w:val="both"/>
        <w:rPr>
          <w:rFonts w:ascii="Arial" w:hAnsi="Arial" w:cs="Arial"/>
          <w:b/>
          <w:i/>
          <w:sz w:val="18"/>
          <w:szCs w:val="18"/>
          <w:u w:val="single"/>
          <w:lang w:val="es-BO" w:eastAsia="es-ES"/>
        </w:rPr>
      </w:pPr>
      <w:r w:rsidRPr="00B37D27">
        <w:rPr>
          <w:rFonts w:ascii="Arial" w:hAnsi="Arial" w:cs="Arial"/>
          <w:b/>
          <w:i/>
          <w:sz w:val="18"/>
          <w:szCs w:val="18"/>
          <w:u w:val="single"/>
          <w:lang w:val="es-BO" w:eastAsia="es-ES"/>
        </w:rPr>
        <w:t>INCLUIR EL SIGUIENTE TEXTO EN CASO DE QUE CORRESPONDA:</w:t>
      </w:r>
    </w:p>
    <w:p w:rsidR="00B238A2" w:rsidRPr="00B37D27" w:rsidRDefault="00B238A2" w:rsidP="00B238A2">
      <w:pPr>
        <w:spacing w:after="120"/>
        <w:jc w:val="both"/>
        <w:rPr>
          <w:rFonts w:ascii="Arial" w:hAnsi="Arial" w:cs="Arial"/>
          <w:b/>
          <w:i/>
          <w:sz w:val="18"/>
          <w:szCs w:val="18"/>
          <w:u w:val="single"/>
          <w:lang w:val="es-BO" w:eastAsia="es-ES"/>
        </w:rPr>
      </w:pPr>
      <w:r w:rsidRPr="00B37D27">
        <w:rPr>
          <w:rFonts w:ascii="Arial" w:hAnsi="Arial" w:cs="Arial"/>
          <w:b/>
          <w:i/>
          <w:sz w:val="18"/>
          <w:szCs w:val="18"/>
          <w:u w:val="single"/>
          <w:lang w:val="es-BO" w:eastAsia="es-ES"/>
        </w:rPr>
        <w:t>SEÑOR NOTARIO DE GOBIERNO DEL DISTRITO ADMINISTRATIVO DE _______</w:t>
      </w:r>
    </w:p>
    <w:p w:rsidR="00B238A2" w:rsidRPr="00B37D27" w:rsidRDefault="00B238A2" w:rsidP="00B238A2">
      <w:pPr>
        <w:jc w:val="both"/>
        <w:rPr>
          <w:rFonts w:ascii="Arial" w:hAnsi="Arial" w:cs="Arial"/>
          <w:b/>
          <w:i/>
          <w:sz w:val="18"/>
          <w:szCs w:val="18"/>
          <w:u w:val="single"/>
          <w:lang w:eastAsia="es-ES"/>
        </w:rPr>
      </w:pPr>
      <w:r w:rsidRPr="00B37D27">
        <w:rPr>
          <w:rFonts w:ascii="Arial" w:hAnsi="Arial" w:cs="Arial"/>
          <w:i/>
          <w:sz w:val="18"/>
          <w:szCs w:val="18"/>
          <w:u w:val="single"/>
          <w:lang w:val="es-BO" w:eastAsia="es-ES"/>
        </w:rPr>
        <w:t>En el registro de Escrituras Públicas que corren a su cargo, sírvase usted insertar el presente Contrato para la adquisición de ______________________, sujeto a los siguientes términos y condiciones:</w:t>
      </w:r>
      <w:r w:rsidRPr="00B37D27">
        <w:rPr>
          <w:rFonts w:ascii="Arial" w:hAnsi="Arial" w:cs="Arial"/>
          <w:i/>
          <w:sz w:val="18"/>
          <w:szCs w:val="18"/>
          <w:lang w:val="es-BO" w:eastAsia="es-ES"/>
        </w:rPr>
        <w:t> </w:t>
      </w:r>
      <w:r w:rsidRPr="00B37D27">
        <w:rPr>
          <w:rFonts w:ascii="Arial" w:hAnsi="Arial" w:cs="Arial"/>
          <w:bCs/>
          <w:i/>
          <w:sz w:val="18"/>
          <w:szCs w:val="18"/>
          <w:lang w:val="es-BO" w:eastAsia="es-ES"/>
        </w:rPr>
        <w:t> </w:t>
      </w:r>
    </w:p>
    <w:p w:rsidR="00B238A2" w:rsidRPr="00B37D27" w:rsidRDefault="00B238A2" w:rsidP="00B238A2">
      <w:pPr>
        <w:autoSpaceDE w:val="0"/>
        <w:autoSpaceDN w:val="0"/>
        <w:adjustRightInd w:val="0"/>
        <w:spacing w:before="120" w:after="120"/>
        <w:jc w:val="both"/>
        <w:rPr>
          <w:rFonts w:ascii="Arial" w:hAnsi="Arial" w:cs="Arial"/>
          <w:b/>
          <w:sz w:val="18"/>
          <w:szCs w:val="18"/>
          <w:u w:val="single"/>
          <w:lang w:eastAsia="es-ES"/>
        </w:rPr>
      </w:pPr>
    </w:p>
    <w:p w:rsidR="00B238A2" w:rsidRPr="00B37D27" w:rsidRDefault="00B238A2" w:rsidP="00B238A2">
      <w:pPr>
        <w:autoSpaceDE w:val="0"/>
        <w:autoSpaceDN w:val="0"/>
        <w:adjustRightInd w:val="0"/>
        <w:spacing w:before="120" w:after="120"/>
        <w:jc w:val="both"/>
        <w:rPr>
          <w:rFonts w:ascii="Arial" w:hAnsi="Arial" w:cs="Arial"/>
          <w:sz w:val="18"/>
          <w:szCs w:val="18"/>
          <w:lang w:eastAsia="es-ES"/>
        </w:rPr>
      </w:pPr>
      <w:r w:rsidRPr="00B37D27">
        <w:rPr>
          <w:rFonts w:ascii="Arial" w:hAnsi="Arial" w:cs="Arial"/>
          <w:b/>
          <w:sz w:val="18"/>
          <w:szCs w:val="18"/>
          <w:u w:val="single"/>
          <w:lang w:eastAsia="es-ES"/>
        </w:rPr>
        <w:t>PRIMERA. (PARTES CONTRATANTES)</w:t>
      </w:r>
    </w:p>
    <w:p w:rsidR="00B238A2" w:rsidRPr="00B37D27" w:rsidRDefault="00B238A2" w:rsidP="007D104D">
      <w:pPr>
        <w:numPr>
          <w:ilvl w:val="1"/>
          <w:numId w:val="50"/>
        </w:numPr>
        <w:spacing w:before="120" w:after="120"/>
        <w:ind w:left="709" w:hanging="709"/>
        <w:contextualSpacing/>
        <w:jc w:val="both"/>
        <w:rPr>
          <w:rFonts w:ascii="Arial" w:hAnsi="Arial" w:cs="Arial"/>
          <w:i/>
          <w:sz w:val="18"/>
          <w:szCs w:val="18"/>
          <w:lang w:eastAsia="es-ES"/>
        </w:rPr>
      </w:pPr>
      <w:r w:rsidRPr="00B37D27">
        <w:rPr>
          <w:rFonts w:ascii="Arial" w:hAnsi="Arial" w:cs="Arial"/>
          <w:b/>
          <w:sz w:val="18"/>
          <w:szCs w:val="18"/>
          <w:lang w:eastAsia="es-ES"/>
        </w:rPr>
        <w:t>YACIMIENTOS PETROLÍFEROS FISCALES BOLIVIANOS</w:t>
      </w:r>
      <w:r w:rsidRPr="00B37D27">
        <w:rPr>
          <w:rFonts w:ascii="Arial" w:hAnsi="Arial" w:cs="Arial"/>
          <w:sz w:val="18"/>
          <w:szCs w:val="18"/>
          <w:lang w:eastAsia="es-ES"/>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B37D27">
        <w:rPr>
          <w:rFonts w:ascii="Arial" w:hAnsi="Arial" w:cs="Arial"/>
          <w:b/>
          <w:sz w:val="18"/>
          <w:szCs w:val="18"/>
          <w:lang w:eastAsia="es-ES"/>
        </w:rPr>
        <w:t xml:space="preserve">ENTIDAD, </w:t>
      </w:r>
    </w:p>
    <w:p w:rsidR="00B238A2" w:rsidRPr="00B37D27" w:rsidRDefault="00B238A2" w:rsidP="00B238A2">
      <w:pPr>
        <w:spacing w:before="120" w:after="120"/>
        <w:ind w:left="709"/>
        <w:contextualSpacing/>
        <w:jc w:val="both"/>
        <w:rPr>
          <w:rFonts w:ascii="Arial" w:hAnsi="Arial" w:cs="Arial"/>
          <w:i/>
          <w:sz w:val="18"/>
          <w:szCs w:val="18"/>
          <w:lang w:eastAsia="es-ES"/>
        </w:rPr>
      </w:pPr>
    </w:p>
    <w:p w:rsidR="00B238A2" w:rsidRPr="00B37D27" w:rsidRDefault="00B238A2" w:rsidP="007D104D">
      <w:pPr>
        <w:numPr>
          <w:ilvl w:val="1"/>
          <w:numId w:val="50"/>
        </w:numPr>
        <w:spacing w:before="120" w:after="120"/>
        <w:ind w:left="709" w:hanging="709"/>
        <w:contextualSpacing/>
        <w:jc w:val="both"/>
        <w:rPr>
          <w:rFonts w:ascii="Arial" w:hAnsi="Arial" w:cs="Arial"/>
          <w:i/>
          <w:sz w:val="18"/>
          <w:szCs w:val="18"/>
          <w:lang w:eastAsia="es-ES"/>
        </w:rPr>
      </w:pPr>
      <w:r w:rsidRPr="00B37D27">
        <w:rPr>
          <w:rFonts w:ascii="Arial" w:hAnsi="Arial" w:cs="Arial"/>
          <w:sz w:val="18"/>
          <w:szCs w:val="18"/>
          <w:lang w:eastAsia="es-ES"/>
        </w:rPr>
        <w:t>_____________________________</w:t>
      </w:r>
      <w:r w:rsidRPr="00B37D27">
        <w:rPr>
          <w:rFonts w:ascii="Arial" w:hAnsi="Arial" w:cs="Arial"/>
          <w:sz w:val="18"/>
          <w:szCs w:val="18"/>
          <w:lang w:val="es-ES_tradnl" w:eastAsia="es-ES"/>
        </w:rPr>
        <w:t>, una empresa constituida bajo las leyes del Estado Plurinacional de Bolivia, inscrita en el Registro de Comercio de Bolivia concesionado a FUNDEMPRESA bajo Matrícula Nº ______________</w:t>
      </w:r>
      <w:r w:rsidRPr="00B37D27">
        <w:rPr>
          <w:rFonts w:ascii="Arial" w:hAnsi="Arial" w:cs="Arial"/>
          <w:i/>
          <w:sz w:val="18"/>
          <w:szCs w:val="18"/>
          <w:lang w:val="es-ES_tradnl" w:eastAsia="es-ES"/>
        </w:rPr>
        <w:t xml:space="preserve">, </w:t>
      </w:r>
      <w:r w:rsidRPr="00B37D27">
        <w:rPr>
          <w:rFonts w:ascii="Arial" w:hAnsi="Arial" w:cs="Arial"/>
          <w:sz w:val="18"/>
          <w:szCs w:val="18"/>
          <w:lang w:val="es-ES_tradnl" w:eastAsia="es-ES"/>
        </w:rPr>
        <w:t>con Número de Identificación Tributaria (NIT) _______________, con domicilio en _______________________________ de la ciudad de _________________, representada legalmente por ____________________</w:t>
      </w:r>
      <w:r w:rsidRPr="00B37D27">
        <w:rPr>
          <w:rFonts w:ascii="Arial" w:hAnsi="Arial" w:cs="Arial"/>
          <w:sz w:val="18"/>
          <w:szCs w:val="18"/>
          <w:lang w:eastAsia="es-ES"/>
        </w:rPr>
        <w:t xml:space="preserve">con Cédula de Identidad ___________________________, </w:t>
      </w:r>
      <w:r w:rsidRPr="00B37D27">
        <w:rPr>
          <w:rFonts w:ascii="Arial" w:hAnsi="Arial" w:cs="Arial"/>
          <w:sz w:val="18"/>
          <w:szCs w:val="18"/>
          <w:lang w:val="es-ES_tradnl" w:eastAsia="es-ES"/>
        </w:rPr>
        <w:t>en virtud al Testimonio de Poder _______________________ N° ____________________, otorgado ante Notaría de Fe Pública N° ________________del Tribunal Departamental de Justicia de _________________,</w:t>
      </w:r>
      <w:r w:rsidRPr="00B37D27">
        <w:rPr>
          <w:rFonts w:ascii="Arial" w:hAnsi="Arial" w:cs="Arial"/>
          <w:sz w:val="18"/>
          <w:szCs w:val="18"/>
          <w:lang w:eastAsia="es-ES"/>
        </w:rPr>
        <w:t xml:space="preserve">que en adelante se denominará el </w:t>
      </w:r>
      <w:r w:rsidRPr="00B37D27">
        <w:rPr>
          <w:rFonts w:ascii="Arial" w:hAnsi="Arial" w:cs="Arial"/>
          <w:b/>
          <w:bCs/>
          <w:sz w:val="18"/>
          <w:szCs w:val="18"/>
          <w:lang w:val="es-ES_tradnl" w:eastAsia="es-ES"/>
        </w:rPr>
        <w:t>PROVEEDOR</w:t>
      </w:r>
      <w:r w:rsidRPr="00B37D27">
        <w:rPr>
          <w:rFonts w:ascii="Arial" w:hAnsi="Arial" w:cs="Arial"/>
          <w:b/>
          <w:sz w:val="18"/>
          <w:szCs w:val="18"/>
          <w:lang w:eastAsia="es-ES"/>
        </w:rPr>
        <w:t>.</w:t>
      </w:r>
    </w:p>
    <w:p w:rsidR="00B238A2" w:rsidRPr="00B37D27" w:rsidRDefault="00B238A2" w:rsidP="00B238A2">
      <w:pPr>
        <w:spacing w:before="120" w:after="120"/>
        <w:jc w:val="both"/>
        <w:rPr>
          <w:rFonts w:ascii="Arial" w:hAnsi="Arial" w:cs="Arial"/>
          <w:sz w:val="18"/>
          <w:szCs w:val="18"/>
          <w:lang w:eastAsia="es-ES"/>
        </w:rPr>
      </w:pPr>
      <w:r w:rsidRPr="00B37D27">
        <w:rPr>
          <w:rFonts w:ascii="Arial" w:hAnsi="Arial" w:cs="Arial"/>
          <w:sz w:val="18"/>
          <w:szCs w:val="18"/>
          <w:lang w:eastAsia="es-ES"/>
        </w:rPr>
        <w:t xml:space="preserve">Tanto la </w:t>
      </w:r>
      <w:r w:rsidRPr="00B37D27">
        <w:rPr>
          <w:rFonts w:ascii="Arial" w:hAnsi="Arial" w:cs="Arial"/>
          <w:b/>
          <w:sz w:val="18"/>
          <w:szCs w:val="18"/>
          <w:lang w:eastAsia="es-ES"/>
        </w:rPr>
        <w:t>ENTIDAD</w:t>
      </w:r>
      <w:r w:rsidRPr="00B37D27">
        <w:rPr>
          <w:rFonts w:ascii="Arial" w:hAnsi="Arial" w:cs="Arial"/>
          <w:sz w:val="18"/>
          <w:szCs w:val="18"/>
          <w:lang w:eastAsia="es-ES"/>
        </w:rPr>
        <w:t xml:space="preserve"> como el </w:t>
      </w:r>
      <w:r w:rsidRPr="00B37D27">
        <w:rPr>
          <w:rFonts w:ascii="Arial" w:hAnsi="Arial" w:cs="Arial"/>
          <w:b/>
          <w:sz w:val="18"/>
          <w:szCs w:val="18"/>
          <w:lang w:eastAsia="es-ES"/>
        </w:rPr>
        <w:t>PROVEEDOR</w:t>
      </w:r>
      <w:r w:rsidRPr="00B37D27">
        <w:rPr>
          <w:rFonts w:ascii="Arial" w:hAnsi="Arial" w:cs="Arial"/>
          <w:sz w:val="18"/>
          <w:szCs w:val="18"/>
          <w:lang w:eastAsia="es-ES"/>
        </w:rPr>
        <w:t xml:space="preserve"> podrán ser denominados individualmente e indistintamente como “Parte” o colectivamente “Partes”.</w:t>
      </w:r>
    </w:p>
    <w:p w:rsidR="00B238A2" w:rsidRPr="00B37D27" w:rsidRDefault="00B238A2" w:rsidP="00B238A2">
      <w:pPr>
        <w:spacing w:before="120" w:after="120"/>
        <w:jc w:val="both"/>
        <w:rPr>
          <w:rFonts w:ascii="Arial" w:hAnsi="Arial" w:cs="Arial"/>
          <w:b/>
          <w:sz w:val="18"/>
          <w:szCs w:val="18"/>
          <w:u w:val="single"/>
          <w:lang w:val="es-ES_tradnl" w:eastAsia="es-ES"/>
        </w:rPr>
      </w:pPr>
      <w:r w:rsidRPr="00B37D27">
        <w:rPr>
          <w:rFonts w:ascii="Arial" w:hAnsi="Arial" w:cs="Arial"/>
          <w:b/>
          <w:sz w:val="18"/>
          <w:szCs w:val="18"/>
          <w:u w:val="single"/>
          <w:lang w:val="es-ES_tradnl" w:eastAsia="es-ES"/>
        </w:rPr>
        <w:t xml:space="preserve">SEGUNDA.- (ANTECEDENTES LEGALES DEL CONTRATO) </w:t>
      </w:r>
    </w:p>
    <w:p w:rsidR="00B238A2" w:rsidRPr="00B37D27" w:rsidRDefault="00B238A2" w:rsidP="00B238A2">
      <w:pPr>
        <w:spacing w:before="120" w:after="120"/>
        <w:ind w:left="705" w:hanging="705"/>
        <w:jc w:val="both"/>
        <w:rPr>
          <w:rFonts w:ascii="Arial" w:hAnsi="Arial" w:cs="Arial"/>
          <w:sz w:val="18"/>
          <w:szCs w:val="18"/>
          <w:lang w:eastAsia="es-ES"/>
        </w:rPr>
      </w:pPr>
      <w:r w:rsidRPr="00B37D27">
        <w:rPr>
          <w:rFonts w:ascii="Arial" w:hAnsi="Arial" w:cs="Arial"/>
          <w:b/>
          <w:bCs/>
          <w:sz w:val="18"/>
          <w:szCs w:val="18"/>
          <w:lang w:val="es-BO" w:eastAsia="es-ES"/>
        </w:rPr>
        <w:t xml:space="preserve">2.1. </w:t>
      </w:r>
      <w:r w:rsidRPr="00B37D27">
        <w:rPr>
          <w:rFonts w:ascii="Arial" w:hAnsi="Arial" w:cs="Arial"/>
          <w:b/>
          <w:bCs/>
          <w:sz w:val="18"/>
          <w:szCs w:val="18"/>
          <w:lang w:val="es-BO" w:eastAsia="es-ES"/>
        </w:rPr>
        <w:tab/>
      </w:r>
      <w:r w:rsidRPr="00B37D27">
        <w:rPr>
          <w:rFonts w:ascii="Arial" w:hAnsi="Arial" w:cs="Arial"/>
          <w:sz w:val="18"/>
          <w:szCs w:val="18"/>
          <w:lang w:eastAsia="es-ES"/>
        </w:rPr>
        <w:t>La</w:t>
      </w:r>
      <w:r w:rsidRPr="00B37D27">
        <w:rPr>
          <w:rFonts w:ascii="Arial" w:hAnsi="Arial" w:cs="Arial"/>
          <w:b/>
          <w:sz w:val="18"/>
          <w:szCs w:val="18"/>
          <w:lang w:eastAsia="es-ES"/>
        </w:rPr>
        <w:t xml:space="preserve"> ENTIDAD </w:t>
      </w:r>
      <w:r w:rsidRPr="00B37D27">
        <w:rPr>
          <w:rFonts w:ascii="Arial" w:hAnsi="Arial" w:cs="Arial"/>
          <w:sz w:val="18"/>
          <w:szCs w:val="18"/>
          <w:lang w:eastAsia="es-ES"/>
        </w:rPr>
        <w:t>mediante la modalidad de contratación _______________________ con código de proceso _____________________, llevó adelante el proceso de contratación para la adquisición de ______________________________</w:t>
      </w:r>
      <w:proofErr w:type="gramStart"/>
      <w:r w:rsidRPr="00B37D27">
        <w:rPr>
          <w:rFonts w:ascii="Arial" w:hAnsi="Arial" w:cs="Arial"/>
          <w:sz w:val="18"/>
          <w:szCs w:val="18"/>
          <w:lang w:eastAsia="es-ES"/>
        </w:rPr>
        <w:t>,realizado</w:t>
      </w:r>
      <w:proofErr w:type="gramEnd"/>
      <w:r w:rsidRPr="00B37D27">
        <w:rPr>
          <w:rFonts w:ascii="Arial" w:hAnsi="Arial" w:cs="Arial"/>
          <w:sz w:val="18"/>
          <w:szCs w:val="18"/>
          <w:lang w:eastAsia="es-ES"/>
        </w:rPr>
        <w:t xml:space="preserve"> bajo las normas y regulaciones de contratación establecidas en el Reglamento _____________________ aprobado mediante Resolución de Directorio ____________________________ y el documento de contratación directa.</w:t>
      </w:r>
    </w:p>
    <w:p w:rsidR="00B238A2" w:rsidRPr="00B37D27" w:rsidRDefault="00B238A2" w:rsidP="00B238A2">
      <w:pPr>
        <w:spacing w:before="120" w:after="120"/>
        <w:ind w:left="709" w:hanging="709"/>
        <w:jc w:val="both"/>
        <w:rPr>
          <w:rFonts w:ascii="Arial" w:hAnsi="Arial" w:cs="Arial"/>
          <w:bCs/>
          <w:sz w:val="18"/>
          <w:szCs w:val="18"/>
          <w:lang w:eastAsia="es-ES"/>
        </w:rPr>
      </w:pPr>
      <w:r w:rsidRPr="00B37D27">
        <w:rPr>
          <w:rFonts w:ascii="Arial" w:hAnsi="Arial" w:cs="Arial"/>
          <w:b/>
          <w:bCs/>
          <w:sz w:val="18"/>
          <w:szCs w:val="18"/>
          <w:lang w:eastAsia="es-ES"/>
        </w:rPr>
        <w:t>2.2.</w:t>
      </w:r>
      <w:r w:rsidRPr="00B37D27">
        <w:rPr>
          <w:rFonts w:ascii="Arial" w:hAnsi="Arial" w:cs="Arial"/>
          <w:bCs/>
          <w:sz w:val="18"/>
          <w:szCs w:val="18"/>
          <w:lang w:eastAsia="es-ES"/>
        </w:rPr>
        <w:tab/>
        <w:t>Por su parte el</w:t>
      </w:r>
      <w:r w:rsidRPr="00B37D27">
        <w:rPr>
          <w:rFonts w:ascii="Arial" w:hAnsi="Arial" w:cs="Arial"/>
          <w:b/>
          <w:bCs/>
          <w:sz w:val="18"/>
          <w:szCs w:val="18"/>
          <w:lang w:eastAsia="es-ES"/>
        </w:rPr>
        <w:t xml:space="preserve"> PROVEEDOR </w:t>
      </w:r>
      <w:r w:rsidRPr="00B37D27">
        <w:rPr>
          <w:rFonts w:ascii="Arial" w:hAnsi="Arial" w:cs="Arial"/>
          <w:bCs/>
          <w:sz w:val="18"/>
          <w:szCs w:val="18"/>
          <w:lang w:eastAsia="es-ES"/>
        </w:rPr>
        <w:t xml:space="preserve">reúne las condiciones y experiencia para llevar a cabo la Adquisición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B238A2" w:rsidRPr="00B37D27" w:rsidRDefault="00B238A2" w:rsidP="00B238A2">
      <w:pPr>
        <w:spacing w:before="120" w:after="120"/>
        <w:rPr>
          <w:rFonts w:ascii="Arial" w:hAnsi="Arial" w:cs="Arial"/>
          <w:b/>
          <w:sz w:val="18"/>
          <w:szCs w:val="18"/>
          <w:u w:val="single"/>
          <w:lang w:eastAsia="es-ES"/>
        </w:rPr>
      </w:pPr>
      <w:r w:rsidRPr="00B37D27">
        <w:rPr>
          <w:rFonts w:ascii="Arial" w:hAnsi="Arial" w:cs="Arial"/>
          <w:b/>
          <w:sz w:val="18"/>
          <w:szCs w:val="18"/>
          <w:u w:val="single"/>
          <w:lang w:val="es-ES_tradnl" w:eastAsia="es-ES"/>
        </w:rPr>
        <w:t xml:space="preserve">TERCERA.- </w:t>
      </w:r>
      <w:r w:rsidRPr="00B37D27">
        <w:rPr>
          <w:rFonts w:ascii="Arial" w:hAnsi="Arial" w:cs="Arial"/>
          <w:b/>
          <w:sz w:val="18"/>
          <w:szCs w:val="18"/>
          <w:u w:val="single"/>
          <w:lang w:eastAsia="es-ES"/>
        </w:rPr>
        <w:t>(DISPOSICIONES GENERALES)</w:t>
      </w:r>
    </w:p>
    <w:p w:rsidR="00B238A2" w:rsidRPr="00B37D27" w:rsidRDefault="00B238A2" w:rsidP="00B238A2">
      <w:pPr>
        <w:tabs>
          <w:tab w:val="left" w:pos="709"/>
        </w:tabs>
        <w:spacing w:before="120" w:after="120"/>
        <w:ind w:left="709" w:hanging="709"/>
        <w:jc w:val="both"/>
        <w:rPr>
          <w:rFonts w:ascii="Arial" w:hAnsi="Arial" w:cs="Arial"/>
          <w:sz w:val="18"/>
          <w:szCs w:val="18"/>
          <w:lang w:val="es-BO" w:eastAsia="es-ES"/>
        </w:rPr>
      </w:pPr>
      <w:r w:rsidRPr="00B37D27">
        <w:rPr>
          <w:rFonts w:ascii="Arial" w:hAnsi="Arial" w:cs="Arial"/>
          <w:b/>
          <w:sz w:val="18"/>
          <w:szCs w:val="18"/>
          <w:lang w:val="es-BO" w:eastAsia="es-ES"/>
        </w:rPr>
        <w:t xml:space="preserve">3.1.     </w:t>
      </w:r>
      <w:r w:rsidRPr="00B37D27">
        <w:rPr>
          <w:rFonts w:ascii="Arial" w:hAnsi="Arial" w:cs="Arial"/>
          <w:b/>
          <w:sz w:val="18"/>
          <w:szCs w:val="18"/>
          <w:lang w:val="es-BO" w:eastAsia="es-ES"/>
        </w:rPr>
        <w:tab/>
        <w:t xml:space="preserve">Aplicación del Contrato: </w:t>
      </w:r>
      <w:r w:rsidRPr="00B37D27">
        <w:rPr>
          <w:rFonts w:ascii="Arial" w:hAnsi="Arial" w:cs="Arial"/>
          <w:sz w:val="18"/>
          <w:szCs w:val="18"/>
          <w:lang w:val="es-BO" w:eastAsia="es-ES"/>
        </w:rPr>
        <w:t xml:space="preserve">Las Partes reconocen que no es viable regular cada una de las circunstancias que puedan surgir durante el desarrollo del presente Contrato, por lo cual acuerdan desarrollar todas las actividades necesarias con la finalidad de cumplir el objeto del Contrato.  </w:t>
      </w:r>
    </w:p>
    <w:p w:rsidR="00B238A2" w:rsidRPr="00B37D27" w:rsidRDefault="00B238A2" w:rsidP="00B238A2">
      <w:pPr>
        <w:spacing w:before="240" w:after="120"/>
        <w:ind w:left="708" w:hanging="708"/>
        <w:jc w:val="both"/>
        <w:rPr>
          <w:rFonts w:ascii="Arial" w:hAnsi="Arial" w:cs="Arial"/>
          <w:sz w:val="18"/>
          <w:szCs w:val="18"/>
          <w:lang w:eastAsia="es-ES"/>
        </w:rPr>
      </w:pPr>
      <w:r w:rsidRPr="00B37D27">
        <w:rPr>
          <w:rFonts w:ascii="Arial" w:hAnsi="Arial" w:cs="Arial"/>
          <w:b/>
          <w:sz w:val="18"/>
          <w:szCs w:val="18"/>
          <w:lang w:val="es-BO" w:eastAsia="es-ES"/>
        </w:rPr>
        <w:t>3.</w:t>
      </w:r>
      <w:r w:rsidRPr="00B37D27">
        <w:rPr>
          <w:rFonts w:ascii="Arial" w:hAnsi="Arial" w:cs="Arial"/>
          <w:b/>
          <w:sz w:val="18"/>
          <w:szCs w:val="18"/>
          <w:lang w:eastAsia="es-ES"/>
        </w:rPr>
        <w:t>2.     Definiciones:</w:t>
      </w:r>
      <w:r w:rsidRPr="00B37D27">
        <w:rPr>
          <w:rFonts w:ascii="Arial" w:hAnsi="Arial" w:cs="Arial"/>
          <w:sz w:val="18"/>
          <w:szCs w:val="18"/>
          <w:lang w:eastAsia="es-ES"/>
        </w:rPr>
        <w:t xml:space="preserve"> A menos que el contexto exija otra cosa, cuando se utilicen en este Contrato, los           siguientes términos, en plural o singular, tendrán los significados que se indican a continuación:</w:t>
      </w:r>
    </w:p>
    <w:tbl>
      <w:tblPr>
        <w:tblStyle w:val="Tablaconcuadrcula2"/>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2"/>
        <w:gridCol w:w="5986"/>
      </w:tblGrid>
      <w:tr w:rsidR="00B238A2" w:rsidRPr="00B37D27" w:rsidTr="007C754D">
        <w:tc>
          <w:tcPr>
            <w:tcW w:w="2522" w:type="dxa"/>
          </w:tcPr>
          <w:p w:rsidR="00B238A2" w:rsidRPr="00B37D27" w:rsidRDefault="00B238A2" w:rsidP="00B238A2">
            <w:pPr>
              <w:rPr>
                <w:rFonts w:ascii="Arial" w:hAnsi="Arial" w:cs="Arial"/>
                <w:b/>
                <w:sz w:val="18"/>
                <w:szCs w:val="18"/>
                <w:lang w:eastAsia="es-ES"/>
              </w:rPr>
            </w:pPr>
            <w:r w:rsidRPr="00B37D27">
              <w:rPr>
                <w:rFonts w:ascii="Arial" w:hAnsi="Arial" w:cs="Arial"/>
                <w:b/>
                <w:sz w:val="18"/>
                <w:szCs w:val="18"/>
                <w:lang w:eastAsia="es-ES"/>
              </w:rPr>
              <w:t>Adquisición:</w:t>
            </w:r>
          </w:p>
          <w:p w:rsidR="00B238A2" w:rsidRPr="00B37D27" w:rsidRDefault="00B238A2" w:rsidP="00B238A2">
            <w:pPr>
              <w:rPr>
                <w:rFonts w:ascii="Arial" w:hAnsi="Arial" w:cs="Arial"/>
                <w:sz w:val="18"/>
                <w:szCs w:val="18"/>
                <w:lang w:eastAsia="es-ES"/>
              </w:rPr>
            </w:pPr>
          </w:p>
        </w:tc>
        <w:tc>
          <w:tcPr>
            <w:tcW w:w="6237" w:type="dxa"/>
          </w:tcPr>
          <w:p w:rsidR="00B238A2" w:rsidRPr="00B37D27" w:rsidRDefault="00B238A2" w:rsidP="00B238A2">
            <w:pPr>
              <w:rPr>
                <w:rFonts w:ascii="Arial" w:hAnsi="Arial" w:cs="Arial"/>
                <w:sz w:val="18"/>
                <w:szCs w:val="18"/>
                <w:lang w:eastAsia="es-ES"/>
              </w:rPr>
            </w:pPr>
            <w:r w:rsidRPr="00B37D27">
              <w:rPr>
                <w:rFonts w:ascii="Arial" w:hAnsi="Arial" w:cs="Arial"/>
                <w:sz w:val="18"/>
                <w:szCs w:val="18"/>
                <w:lang w:eastAsia="es-ES"/>
              </w:rPr>
              <w:t xml:space="preserve">Significa la compra de __________________________, que será entregada por el </w:t>
            </w:r>
            <w:r w:rsidRPr="00B37D27">
              <w:rPr>
                <w:rFonts w:ascii="Arial" w:hAnsi="Arial" w:cs="Arial"/>
                <w:b/>
                <w:sz w:val="18"/>
                <w:szCs w:val="18"/>
                <w:lang w:eastAsia="es-ES"/>
              </w:rPr>
              <w:t>PROVEEDOR</w:t>
            </w:r>
            <w:r w:rsidRPr="00B37D27">
              <w:rPr>
                <w:rFonts w:ascii="Arial" w:hAnsi="Arial" w:cs="Arial"/>
                <w:sz w:val="18"/>
                <w:szCs w:val="18"/>
                <w:lang w:eastAsia="es-ES"/>
              </w:rPr>
              <w:t xml:space="preserve"> a favor de la </w:t>
            </w:r>
            <w:r w:rsidRPr="00B37D27">
              <w:rPr>
                <w:rFonts w:ascii="Arial" w:hAnsi="Arial" w:cs="Arial"/>
                <w:b/>
                <w:sz w:val="18"/>
                <w:szCs w:val="18"/>
                <w:lang w:eastAsia="es-ES"/>
              </w:rPr>
              <w:t>ENTIDAD</w:t>
            </w:r>
            <w:r w:rsidRPr="00B37D27">
              <w:rPr>
                <w:rFonts w:ascii="Arial" w:hAnsi="Arial" w:cs="Arial"/>
                <w:sz w:val="18"/>
                <w:szCs w:val="18"/>
                <w:lang w:eastAsia="es-ES"/>
              </w:rPr>
              <w:t xml:space="preserve"> conforme al </w:t>
            </w:r>
            <w:r w:rsidRPr="00B37D27">
              <w:rPr>
                <w:rFonts w:ascii="Arial" w:hAnsi="Arial" w:cs="Arial"/>
                <w:sz w:val="18"/>
                <w:szCs w:val="18"/>
                <w:lang w:eastAsia="es-ES"/>
              </w:rPr>
              <w:lastRenderedPageBreak/>
              <w:t>objeto del presente Contrato, con su personal, materiales y recursos, bajo su exclusiva responsabilidad y riesgo, cumpliendo las previsiones de este Contrato, sus anexos y la Ley Aplicable.</w:t>
            </w:r>
          </w:p>
        </w:tc>
      </w:tr>
      <w:tr w:rsidR="00B238A2" w:rsidRPr="00B37D27" w:rsidTr="007C754D">
        <w:tc>
          <w:tcPr>
            <w:tcW w:w="2522" w:type="dxa"/>
          </w:tcPr>
          <w:p w:rsidR="00B238A2" w:rsidRPr="00B37D27" w:rsidRDefault="00B238A2" w:rsidP="00B238A2">
            <w:pPr>
              <w:rPr>
                <w:rFonts w:ascii="Arial" w:hAnsi="Arial" w:cs="Arial"/>
                <w:b/>
                <w:sz w:val="18"/>
                <w:szCs w:val="18"/>
                <w:lang w:eastAsia="es-ES"/>
              </w:rPr>
            </w:pPr>
            <w:r w:rsidRPr="00B37D27">
              <w:rPr>
                <w:rFonts w:ascii="Arial" w:hAnsi="Arial" w:cs="Arial"/>
                <w:b/>
                <w:sz w:val="18"/>
                <w:szCs w:val="18"/>
                <w:lang w:eastAsia="es-ES"/>
              </w:rPr>
              <w:lastRenderedPageBreak/>
              <w:t>Contrato:</w:t>
            </w:r>
          </w:p>
        </w:tc>
        <w:tc>
          <w:tcPr>
            <w:tcW w:w="6237" w:type="dxa"/>
          </w:tcPr>
          <w:p w:rsidR="00B238A2" w:rsidRPr="00B37D27" w:rsidRDefault="00B238A2" w:rsidP="00B238A2">
            <w:pPr>
              <w:rPr>
                <w:rFonts w:ascii="Arial" w:hAnsi="Arial" w:cs="Arial"/>
                <w:sz w:val="18"/>
                <w:szCs w:val="18"/>
                <w:lang w:eastAsia="es-ES"/>
              </w:rPr>
            </w:pPr>
            <w:r w:rsidRPr="00B37D27">
              <w:rPr>
                <w:rFonts w:ascii="Arial" w:hAnsi="Arial" w:cs="Arial"/>
                <w:sz w:val="18"/>
                <w:szCs w:val="18"/>
                <w:lang w:eastAsia="es-ES"/>
              </w:rPr>
              <w:t>Es el presente documento celebrado entre las Partes, junto con todos los anexos que forman parte integrante del mismo.</w:t>
            </w:r>
          </w:p>
        </w:tc>
      </w:tr>
      <w:tr w:rsidR="00B238A2" w:rsidRPr="00B37D27" w:rsidTr="007C754D">
        <w:tc>
          <w:tcPr>
            <w:tcW w:w="2522" w:type="dxa"/>
          </w:tcPr>
          <w:p w:rsidR="00B238A2" w:rsidRPr="00B37D27" w:rsidRDefault="00B238A2" w:rsidP="00B238A2">
            <w:pPr>
              <w:rPr>
                <w:rFonts w:ascii="Arial" w:hAnsi="Arial" w:cs="Arial"/>
                <w:b/>
                <w:sz w:val="18"/>
                <w:szCs w:val="18"/>
                <w:lang w:eastAsia="es-ES"/>
              </w:rPr>
            </w:pPr>
            <w:r w:rsidRPr="00B37D27">
              <w:rPr>
                <w:rFonts w:ascii="Arial" w:hAnsi="Arial" w:cs="Arial"/>
                <w:b/>
                <w:sz w:val="18"/>
                <w:szCs w:val="18"/>
                <w:lang w:eastAsia="es-ES"/>
              </w:rPr>
              <w:t>Responsable o Comité de Recepción:</w:t>
            </w:r>
          </w:p>
        </w:tc>
        <w:tc>
          <w:tcPr>
            <w:tcW w:w="6237" w:type="dxa"/>
          </w:tcPr>
          <w:p w:rsidR="00B238A2" w:rsidRPr="00B37D27" w:rsidRDefault="00B238A2" w:rsidP="00B238A2">
            <w:pPr>
              <w:rPr>
                <w:rFonts w:ascii="Arial" w:hAnsi="Arial" w:cs="Arial"/>
                <w:sz w:val="18"/>
                <w:szCs w:val="18"/>
                <w:lang w:eastAsia="es-ES"/>
              </w:rPr>
            </w:pPr>
            <w:r w:rsidRPr="00B37D27">
              <w:rPr>
                <w:rFonts w:ascii="Arial" w:hAnsi="Arial" w:cs="Arial"/>
                <w:sz w:val="18"/>
                <w:szCs w:val="18"/>
                <w:lang w:eastAsia="es-ES"/>
              </w:rPr>
              <w:t xml:space="preserve">Es una o más personas designadas por la </w:t>
            </w:r>
            <w:r w:rsidRPr="00B37D27">
              <w:rPr>
                <w:rFonts w:ascii="Arial" w:hAnsi="Arial" w:cs="Arial"/>
                <w:b/>
                <w:sz w:val="18"/>
                <w:szCs w:val="18"/>
                <w:lang w:eastAsia="es-ES"/>
              </w:rPr>
              <w:t>ENTIDAD</w:t>
            </w:r>
            <w:r w:rsidRPr="00B37D27">
              <w:rPr>
                <w:rFonts w:ascii="Arial" w:hAnsi="Arial" w:cs="Arial"/>
                <w:sz w:val="18"/>
                <w:szCs w:val="18"/>
                <w:lang w:eastAsia="es-ES"/>
              </w:rPr>
              <w:t xml:space="preserve">, quienes serán responsables de la verificación y recepción de la </w:t>
            </w:r>
            <w:r w:rsidRPr="00B37D27">
              <w:rPr>
                <w:rFonts w:ascii="Arial" w:hAnsi="Arial" w:cs="Arial"/>
                <w:sz w:val="18"/>
                <w:szCs w:val="18"/>
                <w:lang w:val="es-ES_tradnl" w:eastAsia="es-ES"/>
              </w:rPr>
              <w:t>Adquisición</w:t>
            </w:r>
            <w:r w:rsidRPr="00B37D27">
              <w:rPr>
                <w:rFonts w:ascii="Arial" w:hAnsi="Arial" w:cs="Arial"/>
                <w:sz w:val="18"/>
                <w:szCs w:val="18"/>
                <w:lang w:eastAsia="es-ES"/>
              </w:rPr>
              <w:t xml:space="preserve"> a ser entregada por el </w:t>
            </w:r>
            <w:r w:rsidRPr="00B37D27">
              <w:rPr>
                <w:rFonts w:ascii="Arial" w:hAnsi="Arial" w:cs="Arial"/>
                <w:b/>
                <w:sz w:val="18"/>
                <w:szCs w:val="18"/>
                <w:lang w:eastAsia="es-ES"/>
              </w:rPr>
              <w:t>PROVEEDOR</w:t>
            </w:r>
            <w:r w:rsidRPr="00B37D27">
              <w:rPr>
                <w:rFonts w:ascii="Arial" w:hAnsi="Arial" w:cs="Arial"/>
                <w:sz w:val="18"/>
                <w:szCs w:val="18"/>
                <w:lang w:eastAsia="es-ES"/>
              </w:rPr>
              <w:t>, conforme lo establecido en el presente Contrato.</w:t>
            </w:r>
          </w:p>
        </w:tc>
      </w:tr>
      <w:tr w:rsidR="00B238A2" w:rsidRPr="00B37D27" w:rsidTr="007C754D">
        <w:tc>
          <w:tcPr>
            <w:tcW w:w="2522" w:type="dxa"/>
          </w:tcPr>
          <w:p w:rsidR="00B238A2" w:rsidRPr="00B37D27" w:rsidRDefault="00B238A2" w:rsidP="00B238A2">
            <w:pPr>
              <w:rPr>
                <w:rFonts w:ascii="Arial" w:hAnsi="Arial" w:cs="Arial"/>
                <w:b/>
                <w:sz w:val="18"/>
                <w:szCs w:val="18"/>
                <w:lang w:eastAsia="es-ES"/>
              </w:rPr>
            </w:pPr>
            <w:r w:rsidRPr="00B37D27">
              <w:rPr>
                <w:rFonts w:ascii="Arial" w:hAnsi="Arial" w:cs="Arial"/>
                <w:b/>
                <w:sz w:val="18"/>
                <w:szCs w:val="18"/>
                <w:lang w:eastAsia="es-ES"/>
              </w:rPr>
              <w:t>Ley Aplicable:</w:t>
            </w:r>
            <w:r w:rsidRPr="00B37D27">
              <w:rPr>
                <w:rFonts w:ascii="Arial" w:hAnsi="Arial" w:cs="Arial"/>
                <w:sz w:val="18"/>
                <w:szCs w:val="18"/>
                <w:lang w:eastAsia="es-ES"/>
              </w:rPr>
              <w:tab/>
            </w:r>
          </w:p>
        </w:tc>
        <w:tc>
          <w:tcPr>
            <w:tcW w:w="6237" w:type="dxa"/>
          </w:tcPr>
          <w:p w:rsidR="00B238A2" w:rsidRPr="00B37D27" w:rsidRDefault="00B238A2" w:rsidP="00B238A2">
            <w:pPr>
              <w:rPr>
                <w:rFonts w:ascii="Arial" w:hAnsi="Arial" w:cs="Arial"/>
                <w:sz w:val="18"/>
                <w:szCs w:val="18"/>
                <w:lang w:eastAsia="es-ES"/>
              </w:rPr>
            </w:pPr>
            <w:r w:rsidRPr="00B37D27">
              <w:rPr>
                <w:rFonts w:ascii="Arial" w:hAnsi="Arial" w:cs="Arial"/>
                <w:sz w:val="18"/>
                <w:szCs w:val="18"/>
                <w:lang w:eastAsia="es-ES"/>
              </w:rPr>
              <w:t>Son las normas constitucionales, leyes, decretos supremos y toda otra disposición legal vigente y publicada en el Estado Plurinacional de Bolivia.</w:t>
            </w:r>
          </w:p>
        </w:tc>
      </w:tr>
      <w:tr w:rsidR="00B238A2" w:rsidRPr="00B37D27" w:rsidTr="007C754D">
        <w:tc>
          <w:tcPr>
            <w:tcW w:w="2522" w:type="dxa"/>
          </w:tcPr>
          <w:p w:rsidR="00B238A2" w:rsidRPr="00B37D27" w:rsidRDefault="00B238A2" w:rsidP="00B238A2">
            <w:pPr>
              <w:rPr>
                <w:rFonts w:ascii="Arial" w:hAnsi="Arial" w:cs="Arial"/>
                <w:b/>
                <w:sz w:val="18"/>
                <w:szCs w:val="18"/>
                <w:lang w:eastAsia="es-ES"/>
              </w:rPr>
            </w:pPr>
            <w:r w:rsidRPr="00B37D27">
              <w:rPr>
                <w:rFonts w:ascii="Arial" w:hAnsi="Arial" w:cs="Arial"/>
                <w:b/>
                <w:sz w:val="18"/>
                <w:szCs w:val="18"/>
                <w:lang w:eastAsia="es-ES"/>
              </w:rPr>
              <w:t>Unidad Solicitante:</w:t>
            </w:r>
          </w:p>
        </w:tc>
        <w:tc>
          <w:tcPr>
            <w:tcW w:w="6237" w:type="dxa"/>
          </w:tcPr>
          <w:p w:rsidR="00B238A2" w:rsidRPr="00B37D27" w:rsidRDefault="00B238A2" w:rsidP="00B238A2">
            <w:pPr>
              <w:rPr>
                <w:rFonts w:ascii="Arial" w:hAnsi="Arial" w:cs="Arial"/>
                <w:sz w:val="18"/>
                <w:szCs w:val="18"/>
                <w:lang w:eastAsia="es-ES"/>
              </w:rPr>
            </w:pPr>
            <w:r w:rsidRPr="00B37D27">
              <w:rPr>
                <w:rFonts w:ascii="Arial" w:hAnsi="Arial" w:cs="Arial"/>
                <w:sz w:val="18"/>
                <w:szCs w:val="18"/>
                <w:lang w:eastAsia="es-ES"/>
              </w:rPr>
              <w:t xml:space="preserve">Es la ___________________________ de la </w:t>
            </w:r>
            <w:r w:rsidRPr="00B37D27">
              <w:rPr>
                <w:rFonts w:ascii="Arial" w:hAnsi="Arial" w:cs="Arial"/>
                <w:b/>
                <w:sz w:val="18"/>
                <w:szCs w:val="18"/>
                <w:lang w:eastAsia="es-ES"/>
              </w:rPr>
              <w:t>ENTIDAD.</w:t>
            </w:r>
          </w:p>
        </w:tc>
      </w:tr>
    </w:tbl>
    <w:p w:rsidR="00B238A2" w:rsidRPr="00B37D27" w:rsidRDefault="00B238A2" w:rsidP="00B238A2">
      <w:pPr>
        <w:spacing w:before="120" w:after="120"/>
        <w:ind w:left="709" w:hanging="709"/>
        <w:jc w:val="both"/>
        <w:rPr>
          <w:rFonts w:ascii="Arial" w:hAnsi="Arial" w:cs="Arial"/>
          <w:sz w:val="18"/>
          <w:szCs w:val="18"/>
          <w:lang w:eastAsia="es-ES"/>
        </w:rPr>
      </w:pPr>
      <w:r w:rsidRPr="00B37D27">
        <w:rPr>
          <w:rFonts w:ascii="Arial" w:hAnsi="Arial" w:cs="Arial"/>
          <w:b/>
          <w:sz w:val="18"/>
          <w:szCs w:val="18"/>
          <w:lang w:eastAsia="es-ES"/>
        </w:rPr>
        <w:t xml:space="preserve">3.2. </w:t>
      </w:r>
      <w:r w:rsidRPr="00B37D27">
        <w:rPr>
          <w:rFonts w:ascii="Arial" w:hAnsi="Arial" w:cs="Arial"/>
          <w:b/>
          <w:sz w:val="18"/>
          <w:szCs w:val="18"/>
          <w:lang w:eastAsia="es-ES"/>
        </w:rPr>
        <w:tab/>
        <w:t xml:space="preserve">Relación entre las Partes: </w:t>
      </w:r>
      <w:r w:rsidRPr="00B37D27">
        <w:rPr>
          <w:rFonts w:ascii="Arial" w:hAnsi="Arial" w:cs="Arial"/>
          <w:sz w:val="18"/>
          <w:szCs w:val="18"/>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B37D27">
        <w:rPr>
          <w:rFonts w:ascii="Arial" w:hAnsi="Arial" w:cs="Arial"/>
          <w:b/>
          <w:sz w:val="18"/>
          <w:szCs w:val="18"/>
          <w:lang w:eastAsia="es-ES"/>
        </w:rPr>
        <w:t>PROVEEDOR</w:t>
      </w:r>
      <w:r w:rsidRPr="00B37D27">
        <w:rPr>
          <w:rFonts w:ascii="Arial" w:hAnsi="Arial" w:cs="Arial"/>
          <w:sz w:val="18"/>
          <w:szCs w:val="18"/>
          <w:lang w:eastAsia="es-ES"/>
        </w:rPr>
        <w:t>, quien será plenamente responsable por todos los aspectos relacionados con este Contrato y la Ley Aplicable.</w:t>
      </w:r>
    </w:p>
    <w:p w:rsidR="00B238A2" w:rsidRPr="00B37D27" w:rsidRDefault="00B238A2" w:rsidP="00B238A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lang w:eastAsia="es-ES"/>
        </w:rPr>
      </w:pPr>
      <w:r w:rsidRPr="00B37D27">
        <w:rPr>
          <w:rFonts w:ascii="Arial" w:hAnsi="Arial" w:cs="Arial"/>
          <w:b/>
          <w:sz w:val="18"/>
          <w:szCs w:val="18"/>
          <w:lang w:eastAsia="es-ES"/>
        </w:rPr>
        <w:t>3.3.</w:t>
      </w:r>
      <w:r w:rsidRPr="00B37D27">
        <w:rPr>
          <w:rFonts w:ascii="Arial" w:hAnsi="Arial" w:cs="Arial"/>
          <w:sz w:val="18"/>
          <w:szCs w:val="18"/>
          <w:lang w:eastAsia="es-ES"/>
        </w:rPr>
        <w:tab/>
      </w:r>
      <w:r w:rsidRPr="00B37D27">
        <w:rPr>
          <w:rFonts w:ascii="Arial" w:hAnsi="Arial" w:cs="Arial"/>
          <w:b/>
          <w:sz w:val="18"/>
          <w:szCs w:val="18"/>
          <w:lang w:eastAsia="es-ES"/>
        </w:rPr>
        <w:t>Ley que rige el Contrato:</w:t>
      </w:r>
      <w:r w:rsidRPr="00B37D27">
        <w:rPr>
          <w:rFonts w:ascii="Arial" w:hAnsi="Arial" w:cs="Arial"/>
          <w:sz w:val="18"/>
          <w:szCs w:val="18"/>
          <w:lang w:eastAsia="es-ES"/>
        </w:rPr>
        <w:t xml:space="preserve"> Este Contrato, su significado e interpretación y la relación que crea entre las Partes se regirá por Ley Aplicable.</w:t>
      </w:r>
    </w:p>
    <w:p w:rsidR="00B238A2" w:rsidRPr="00B37D27" w:rsidRDefault="00B238A2" w:rsidP="00B238A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lang w:eastAsia="es-ES"/>
        </w:rPr>
      </w:pPr>
      <w:r w:rsidRPr="00B37D27">
        <w:rPr>
          <w:rFonts w:ascii="Arial" w:hAnsi="Arial" w:cs="Arial"/>
          <w:b/>
          <w:sz w:val="18"/>
          <w:szCs w:val="18"/>
          <w:lang w:eastAsia="es-ES"/>
        </w:rPr>
        <w:t>3.4.</w:t>
      </w:r>
      <w:r w:rsidRPr="00B37D27">
        <w:rPr>
          <w:rFonts w:ascii="Arial" w:hAnsi="Arial" w:cs="Arial"/>
          <w:sz w:val="18"/>
          <w:szCs w:val="18"/>
          <w:lang w:eastAsia="es-ES"/>
        </w:rPr>
        <w:tab/>
      </w:r>
      <w:r w:rsidRPr="00B37D27">
        <w:rPr>
          <w:rFonts w:ascii="Arial" w:hAnsi="Arial" w:cs="Arial"/>
          <w:b/>
          <w:sz w:val="18"/>
          <w:szCs w:val="18"/>
          <w:lang w:eastAsia="es-ES"/>
        </w:rPr>
        <w:t xml:space="preserve">Idioma: </w:t>
      </w:r>
      <w:r w:rsidRPr="00B37D27">
        <w:rPr>
          <w:rFonts w:ascii="Arial" w:hAnsi="Arial" w:cs="Arial"/>
          <w:sz w:val="18"/>
          <w:szCs w:val="18"/>
          <w:lang w:eastAsia="es-ES"/>
        </w:rPr>
        <w:t>Este Contrato se ha celebrado en castellano, idioma por el que se regirán obligatoriamente todas las materias relacionadas con el mismo o su interpretación.</w:t>
      </w:r>
    </w:p>
    <w:p w:rsidR="00B238A2" w:rsidRPr="00B37D27" w:rsidRDefault="00B238A2" w:rsidP="00B238A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lang w:eastAsia="es-ES"/>
        </w:rPr>
      </w:pPr>
      <w:r w:rsidRPr="00B37D27">
        <w:rPr>
          <w:rFonts w:ascii="Arial" w:hAnsi="Arial" w:cs="Arial"/>
          <w:b/>
          <w:sz w:val="18"/>
          <w:szCs w:val="18"/>
          <w:lang w:eastAsia="es-ES"/>
        </w:rPr>
        <w:t>3.5.</w:t>
      </w:r>
      <w:r w:rsidRPr="00B37D27">
        <w:rPr>
          <w:rFonts w:ascii="Arial" w:hAnsi="Arial" w:cs="Arial"/>
          <w:sz w:val="18"/>
          <w:szCs w:val="18"/>
          <w:lang w:eastAsia="es-ES"/>
        </w:rPr>
        <w:tab/>
      </w:r>
      <w:r w:rsidRPr="00B37D27">
        <w:rPr>
          <w:rFonts w:ascii="Arial" w:hAnsi="Arial" w:cs="Arial"/>
          <w:b/>
          <w:sz w:val="18"/>
          <w:szCs w:val="18"/>
          <w:lang w:eastAsia="es-ES"/>
        </w:rPr>
        <w:t>Encabezamientos:</w:t>
      </w:r>
      <w:r w:rsidRPr="00B37D27">
        <w:rPr>
          <w:rFonts w:ascii="Arial" w:hAnsi="Arial" w:cs="Arial"/>
          <w:sz w:val="18"/>
          <w:szCs w:val="18"/>
          <w:lang w:eastAsia="es-ES"/>
        </w:rPr>
        <w:t xml:space="preserve"> El contenido de este Contrato no se verá restringido, modificado o afectado por los encabezamientos.</w:t>
      </w:r>
    </w:p>
    <w:p w:rsidR="00B238A2" w:rsidRPr="00B37D27" w:rsidRDefault="00B238A2" w:rsidP="00B238A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lang w:eastAsia="es-ES"/>
        </w:rPr>
      </w:pPr>
      <w:r w:rsidRPr="00B37D27">
        <w:rPr>
          <w:rFonts w:ascii="Arial" w:hAnsi="Arial" w:cs="Arial"/>
          <w:b/>
          <w:sz w:val="18"/>
          <w:szCs w:val="18"/>
          <w:lang w:eastAsia="es-ES"/>
        </w:rPr>
        <w:t>3.6.</w:t>
      </w:r>
      <w:r w:rsidRPr="00B37D27">
        <w:rPr>
          <w:rFonts w:ascii="Arial" w:hAnsi="Arial" w:cs="Arial"/>
          <w:sz w:val="18"/>
          <w:szCs w:val="18"/>
          <w:lang w:eastAsia="es-ES"/>
        </w:rPr>
        <w:tab/>
      </w:r>
      <w:r w:rsidRPr="00B37D27">
        <w:rPr>
          <w:rFonts w:ascii="Arial" w:hAnsi="Arial" w:cs="Arial"/>
          <w:b/>
          <w:sz w:val="18"/>
          <w:szCs w:val="18"/>
          <w:lang w:eastAsia="es-ES"/>
        </w:rPr>
        <w:t>Totalidad del acuerdo:</w:t>
      </w:r>
      <w:r w:rsidRPr="00B37D27">
        <w:rPr>
          <w:rFonts w:ascii="Arial" w:hAnsi="Arial" w:cs="Arial"/>
          <w:sz w:val="18"/>
          <w:szCs w:val="18"/>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B238A2" w:rsidRPr="00B37D27" w:rsidRDefault="00B238A2" w:rsidP="00B238A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lang w:eastAsia="es-ES"/>
        </w:rPr>
      </w:pPr>
      <w:r w:rsidRPr="00B37D27">
        <w:rPr>
          <w:rFonts w:ascii="Arial" w:hAnsi="Arial" w:cs="Arial"/>
          <w:b/>
          <w:sz w:val="18"/>
          <w:szCs w:val="18"/>
          <w:lang w:eastAsia="es-ES"/>
        </w:rPr>
        <w:t>3.7.</w:t>
      </w:r>
      <w:r w:rsidRPr="00B37D27">
        <w:rPr>
          <w:rFonts w:ascii="Arial" w:hAnsi="Arial" w:cs="Arial"/>
          <w:sz w:val="18"/>
          <w:szCs w:val="18"/>
          <w:lang w:eastAsia="es-ES"/>
        </w:rPr>
        <w:tab/>
      </w:r>
      <w:r w:rsidRPr="00B37D27">
        <w:rPr>
          <w:rFonts w:ascii="Arial" w:hAnsi="Arial" w:cs="Arial"/>
          <w:b/>
          <w:sz w:val="18"/>
          <w:szCs w:val="18"/>
          <w:lang w:eastAsia="es-ES"/>
        </w:rPr>
        <w:t>Plazos:</w:t>
      </w:r>
      <w:r w:rsidRPr="00B37D27">
        <w:rPr>
          <w:rFonts w:ascii="Arial" w:hAnsi="Arial" w:cs="Arial"/>
          <w:sz w:val="18"/>
          <w:szCs w:val="18"/>
          <w:lang w:eastAsia="es-ES"/>
        </w:rPr>
        <w:t xml:space="preserve"> Todos los plazos establecidos en este Contrato y sus anexos se entenderán como días calendario, salvo indicación expresa en contrario.</w:t>
      </w:r>
    </w:p>
    <w:p w:rsidR="00B238A2" w:rsidRPr="00B37D27" w:rsidRDefault="00B238A2" w:rsidP="00B238A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lang w:eastAsia="es-ES"/>
        </w:rPr>
      </w:pPr>
      <w:r w:rsidRPr="00B37D27">
        <w:rPr>
          <w:rFonts w:ascii="Arial" w:hAnsi="Arial" w:cs="Arial"/>
          <w:b/>
          <w:sz w:val="18"/>
          <w:szCs w:val="18"/>
          <w:lang w:eastAsia="es-ES"/>
        </w:rPr>
        <w:t>3.8.</w:t>
      </w:r>
      <w:r w:rsidRPr="00B37D27">
        <w:rPr>
          <w:rFonts w:ascii="Arial" w:hAnsi="Arial" w:cs="Arial"/>
          <w:sz w:val="18"/>
          <w:szCs w:val="18"/>
          <w:lang w:eastAsia="es-ES"/>
        </w:rPr>
        <w:tab/>
      </w:r>
      <w:r w:rsidRPr="00B37D27">
        <w:rPr>
          <w:rFonts w:ascii="Arial" w:hAnsi="Arial" w:cs="Arial"/>
          <w:b/>
          <w:sz w:val="18"/>
          <w:szCs w:val="18"/>
          <w:lang w:eastAsia="es-ES"/>
        </w:rPr>
        <w:t>Mayúsculas:</w:t>
      </w:r>
      <w:r w:rsidRPr="00B37D27">
        <w:rPr>
          <w:rFonts w:ascii="Arial" w:hAnsi="Arial" w:cs="Arial"/>
          <w:sz w:val="18"/>
          <w:szCs w:val="18"/>
          <w:lang w:eastAsia="es-ES"/>
        </w:rPr>
        <w:t xml:space="preserve"> El uso de las mayúsculas se entenderá conforme a las denominaciones otorgadas en este instrumento, o de acuerdo a su contexto, usando indistintamente en plural o singular.</w:t>
      </w:r>
    </w:p>
    <w:p w:rsidR="00B238A2" w:rsidRPr="00B37D27" w:rsidRDefault="00B238A2" w:rsidP="00B238A2">
      <w:pPr>
        <w:spacing w:before="120" w:after="120"/>
        <w:ind w:left="709" w:hanging="709"/>
        <w:jc w:val="both"/>
        <w:rPr>
          <w:rFonts w:ascii="Arial" w:hAnsi="Arial" w:cs="Arial"/>
          <w:sz w:val="18"/>
          <w:szCs w:val="18"/>
          <w:lang w:eastAsia="es-ES"/>
        </w:rPr>
      </w:pPr>
      <w:r w:rsidRPr="00B37D27">
        <w:rPr>
          <w:rFonts w:ascii="Arial" w:hAnsi="Arial" w:cs="Arial"/>
          <w:b/>
          <w:bCs/>
          <w:sz w:val="18"/>
          <w:szCs w:val="18"/>
          <w:lang w:eastAsia="es-ES"/>
        </w:rPr>
        <w:t>3.9.</w:t>
      </w:r>
      <w:r w:rsidRPr="00B37D27">
        <w:rPr>
          <w:rFonts w:ascii="Arial" w:hAnsi="Arial" w:cs="Arial"/>
          <w:b/>
          <w:bCs/>
          <w:sz w:val="18"/>
          <w:szCs w:val="18"/>
          <w:lang w:eastAsia="es-ES"/>
        </w:rPr>
        <w:tab/>
        <w:t xml:space="preserve">Discrepancias: </w:t>
      </w:r>
      <w:r w:rsidRPr="00B37D27">
        <w:rPr>
          <w:rFonts w:ascii="Arial" w:hAnsi="Arial" w:cs="Arial"/>
          <w:sz w:val="18"/>
          <w:szCs w:val="18"/>
          <w:lang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B238A2" w:rsidRPr="00B37D27" w:rsidRDefault="00B238A2" w:rsidP="00B238A2">
      <w:pPr>
        <w:spacing w:before="120" w:after="120"/>
        <w:ind w:left="709" w:hanging="709"/>
        <w:jc w:val="both"/>
        <w:rPr>
          <w:rFonts w:ascii="Arial" w:hAnsi="Arial" w:cs="Arial"/>
          <w:sz w:val="18"/>
          <w:szCs w:val="18"/>
          <w:u w:val="single"/>
          <w:lang w:eastAsia="es-ES"/>
        </w:rPr>
      </w:pPr>
      <w:r w:rsidRPr="00B37D27">
        <w:rPr>
          <w:rFonts w:ascii="Arial" w:hAnsi="Arial" w:cs="Arial"/>
          <w:b/>
          <w:bCs/>
          <w:sz w:val="18"/>
          <w:szCs w:val="18"/>
          <w:u w:val="single"/>
          <w:lang w:eastAsia="es-ES"/>
        </w:rPr>
        <w:t>CUARTA.</w:t>
      </w:r>
      <w:r w:rsidRPr="00B37D27">
        <w:rPr>
          <w:rFonts w:ascii="Arial" w:hAnsi="Arial" w:cs="Arial"/>
          <w:sz w:val="18"/>
          <w:szCs w:val="18"/>
          <w:u w:val="single"/>
          <w:lang w:eastAsia="es-ES"/>
        </w:rPr>
        <w:t xml:space="preserve">- </w:t>
      </w:r>
      <w:r w:rsidRPr="00B37D27">
        <w:rPr>
          <w:rFonts w:ascii="Arial" w:hAnsi="Arial" w:cs="Arial"/>
          <w:b/>
          <w:sz w:val="18"/>
          <w:szCs w:val="18"/>
          <w:u w:val="single"/>
          <w:lang w:eastAsia="es-ES"/>
        </w:rPr>
        <w:t>(NATURALEZA DEL CONTRATO)</w:t>
      </w:r>
    </w:p>
    <w:p w:rsidR="00B238A2" w:rsidRPr="00B37D27" w:rsidRDefault="00B238A2" w:rsidP="00B238A2">
      <w:pPr>
        <w:spacing w:before="120" w:after="120"/>
        <w:jc w:val="both"/>
        <w:rPr>
          <w:rFonts w:ascii="Arial" w:hAnsi="Arial" w:cs="Arial"/>
          <w:sz w:val="18"/>
          <w:szCs w:val="18"/>
          <w:lang w:eastAsia="es-ES"/>
        </w:rPr>
      </w:pPr>
      <w:r w:rsidRPr="00B37D27">
        <w:rPr>
          <w:rFonts w:ascii="Arial" w:hAnsi="Arial" w:cs="Arial"/>
          <w:bCs/>
          <w:sz w:val="18"/>
          <w:szCs w:val="18"/>
          <w:lang w:eastAsia="es-ES"/>
        </w:rPr>
        <w:t>El presente Contrato es de naturaleza administrativa, por tanto su aplicación e interpretación deberá realizarse en el marco de la normativa legal vigente en el Estado Plurinacional de Bolivia</w:t>
      </w:r>
      <w:r w:rsidRPr="00B37D27">
        <w:rPr>
          <w:rFonts w:ascii="Arial" w:hAnsi="Arial" w:cs="Arial"/>
          <w:b/>
          <w:bCs/>
          <w:sz w:val="18"/>
          <w:szCs w:val="18"/>
          <w:lang w:eastAsia="es-ES"/>
        </w:rPr>
        <w:t>.</w:t>
      </w:r>
    </w:p>
    <w:p w:rsidR="00B238A2" w:rsidRPr="00B37D27" w:rsidRDefault="00B238A2" w:rsidP="00B238A2">
      <w:pPr>
        <w:spacing w:before="120" w:after="120"/>
        <w:jc w:val="both"/>
        <w:rPr>
          <w:rFonts w:ascii="Arial" w:hAnsi="Arial" w:cs="Arial"/>
          <w:sz w:val="18"/>
          <w:szCs w:val="18"/>
          <w:u w:val="single"/>
          <w:lang w:val="es-ES_tradnl" w:eastAsia="es-ES"/>
        </w:rPr>
      </w:pPr>
      <w:r w:rsidRPr="00B37D27">
        <w:rPr>
          <w:rFonts w:ascii="Arial" w:hAnsi="Arial" w:cs="Arial"/>
          <w:b/>
          <w:sz w:val="18"/>
          <w:szCs w:val="18"/>
          <w:u w:val="single"/>
          <w:lang w:val="es-ES_tradnl" w:eastAsia="es-ES"/>
        </w:rPr>
        <w:t>QUINTA.- (DOCUMENTOS DEL CONTRATO)</w:t>
      </w:r>
    </w:p>
    <w:p w:rsidR="00B238A2" w:rsidRPr="00B37D27" w:rsidRDefault="00B238A2" w:rsidP="00B238A2">
      <w:pPr>
        <w:spacing w:before="120" w:after="120"/>
        <w:jc w:val="both"/>
        <w:rPr>
          <w:rFonts w:ascii="Arial" w:hAnsi="Arial" w:cs="Arial"/>
          <w:sz w:val="18"/>
          <w:szCs w:val="18"/>
          <w:lang w:val="es-ES_tradnl" w:eastAsia="es-ES"/>
        </w:rPr>
      </w:pPr>
      <w:r w:rsidRPr="00B37D27">
        <w:rPr>
          <w:rFonts w:ascii="Arial" w:hAnsi="Arial" w:cs="Arial"/>
          <w:sz w:val="18"/>
          <w:szCs w:val="18"/>
          <w:lang w:val="es-ES_tradnl" w:eastAsia="es-ES"/>
        </w:rPr>
        <w:t xml:space="preserve">Forman parte integrante e indivisible del presente Contrato, los anexos que se detallan a continuación y que tienen por finalidad complementarse mutuamente: </w:t>
      </w:r>
    </w:p>
    <w:p w:rsidR="00B238A2" w:rsidRPr="00B37D27" w:rsidRDefault="00B238A2" w:rsidP="00B238A2">
      <w:pPr>
        <w:spacing w:before="120" w:after="120"/>
        <w:ind w:left="2124" w:hanging="1131"/>
        <w:jc w:val="both"/>
        <w:rPr>
          <w:rFonts w:ascii="Arial" w:hAnsi="Arial" w:cs="Arial"/>
          <w:sz w:val="18"/>
          <w:szCs w:val="18"/>
          <w:lang w:val="es-ES_tradnl" w:eastAsia="es-ES"/>
        </w:rPr>
      </w:pPr>
      <w:r w:rsidRPr="00B37D27">
        <w:rPr>
          <w:rFonts w:ascii="Arial" w:hAnsi="Arial" w:cs="Arial"/>
          <w:sz w:val="18"/>
          <w:szCs w:val="18"/>
          <w:lang w:val="es-ES_tradnl" w:eastAsia="es-ES"/>
        </w:rPr>
        <w:t>Anexo 1:</w:t>
      </w:r>
      <w:r w:rsidRPr="00B37D27">
        <w:rPr>
          <w:rFonts w:ascii="Arial" w:hAnsi="Arial" w:cs="Arial"/>
          <w:sz w:val="18"/>
          <w:szCs w:val="18"/>
          <w:lang w:val="es-ES_tradnl" w:eastAsia="es-ES"/>
        </w:rPr>
        <w:tab/>
      </w:r>
      <w:r w:rsidRPr="00B37D27">
        <w:rPr>
          <w:rFonts w:ascii="Arial" w:hAnsi="Arial" w:cs="Arial"/>
          <w:b/>
          <w:i/>
          <w:sz w:val="18"/>
          <w:szCs w:val="18"/>
          <w:u w:val="single"/>
          <w:lang w:val="es-ES_tradnl" w:eastAsia="es-ES"/>
        </w:rPr>
        <w:t>Documento de contratación directa o documento base de contratación</w:t>
      </w:r>
      <w:r w:rsidRPr="00B37D27">
        <w:rPr>
          <w:rFonts w:ascii="Arial" w:hAnsi="Arial" w:cs="Arial"/>
          <w:sz w:val="18"/>
          <w:szCs w:val="18"/>
          <w:lang w:val="es-ES_tradnl" w:eastAsia="es-ES"/>
        </w:rPr>
        <w:t>, aclaraciones y enmiendas.</w:t>
      </w:r>
    </w:p>
    <w:p w:rsidR="00B238A2" w:rsidRPr="00B37D27" w:rsidRDefault="00B238A2" w:rsidP="00B238A2">
      <w:pPr>
        <w:spacing w:before="120" w:after="120"/>
        <w:ind w:left="993"/>
        <w:jc w:val="both"/>
        <w:rPr>
          <w:rFonts w:ascii="Arial" w:hAnsi="Arial" w:cs="Arial"/>
          <w:sz w:val="18"/>
          <w:szCs w:val="18"/>
          <w:lang w:val="es-ES_tradnl" w:eastAsia="es-ES"/>
        </w:rPr>
      </w:pPr>
      <w:r w:rsidRPr="00B37D27">
        <w:rPr>
          <w:rFonts w:ascii="Arial" w:hAnsi="Arial" w:cs="Arial"/>
          <w:sz w:val="18"/>
          <w:szCs w:val="18"/>
          <w:lang w:val="es-ES_tradnl" w:eastAsia="es-ES"/>
        </w:rPr>
        <w:t>Anexo 2:</w:t>
      </w:r>
      <w:r w:rsidRPr="00B37D27">
        <w:rPr>
          <w:rFonts w:ascii="Arial" w:hAnsi="Arial" w:cs="Arial"/>
          <w:sz w:val="18"/>
          <w:szCs w:val="18"/>
          <w:lang w:val="es-ES_tradnl" w:eastAsia="es-ES"/>
        </w:rPr>
        <w:tab/>
        <w:t>Propuesta adjudicada (oferta técnica y oferta económica).</w:t>
      </w:r>
    </w:p>
    <w:p w:rsidR="00B238A2" w:rsidRPr="00B37D27" w:rsidRDefault="00B238A2" w:rsidP="00B238A2">
      <w:pPr>
        <w:spacing w:before="120" w:after="120"/>
        <w:ind w:left="993"/>
        <w:jc w:val="both"/>
        <w:rPr>
          <w:rFonts w:ascii="Arial" w:hAnsi="Arial" w:cs="Arial"/>
          <w:sz w:val="18"/>
          <w:szCs w:val="18"/>
          <w:lang w:val="es-ES_tradnl" w:eastAsia="es-ES"/>
        </w:rPr>
      </w:pPr>
      <w:r w:rsidRPr="00B37D27">
        <w:rPr>
          <w:rFonts w:ascii="Arial" w:hAnsi="Arial" w:cs="Arial"/>
          <w:sz w:val="18"/>
          <w:szCs w:val="18"/>
          <w:lang w:val="es-ES_tradnl" w:eastAsia="es-ES"/>
        </w:rPr>
        <w:t>Anexo 3:</w:t>
      </w:r>
      <w:r w:rsidRPr="00B37D27">
        <w:rPr>
          <w:rFonts w:ascii="Arial" w:hAnsi="Arial" w:cs="Arial"/>
          <w:sz w:val="18"/>
          <w:szCs w:val="18"/>
          <w:lang w:val="es-ES_tradnl" w:eastAsia="es-ES"/>
        </w:rPr>
        <w:tab/>
        <w:t>Acta de Concertación (si corresponde)</w:t>
      </w:r>
    </w:p>
    <w:p w:rsidR="00B238A2" w:rsidRPr="00B37D27" w:rsidRDefault="00B238A2" w:rsidP="00B238A2">
      <w:pPr>
        <w:spacing w:before="120" w:after="120"/>
        <w:ind w:left="993"/>
        <w:jc w:val="both"/>
        <w:rPr>
          <w:rFonts w:ascii="Arial" w:hAnsi="Arial" w:cs="Arial"/>
          <w:sz w:val="18"/>
          <w:szCs w:val="18"/>
          <w:lang w:val="es-ES_tradnl" w:eastAsia="es-ES"/>
        </w:rPr>
      </w:pPr>
      <w:r w:rsidRPr="00B37D27">
        <w:rPr>
          <w:rFonts w:ascii="Arial" w:hAnsi="Arial" w:cs="Arial"/>
          <w:sz w:val="18"/>
          <w:szCs w:val="18"/>
          <w:lang w:val="es-ES_tradnl" w:eastAsia="es-ES"/>
        </w:rPr>
        <w:t>Anexo 4:</w:t>
      </w:r>
      <w:r w:rsidRPr="00B37D27">
        <w:rPr>
          <w:rFonts w:ascii="Arial" w:hAnsi="Arial" w:cs="Arial"/>
          <w:sz w:val="18"/>
          <w:szCs w:val="18"/>
          <w:lang w:val="es-ES_tradnl" w:eastAsia="es-ES"/>
        </w:rPr>
        <w:tab/>
        <w:t>Garantía.</w:t>
      </w:r>
    </w:p>
    <w:p w:rsidR="00B238A2" w:rsidRPr="00B37D27" w:rsidRDefault="00B238A2" w:rsidP="00B238A2">
      <w:pPr>
        <w:spacing w:before="120" w:after="120"/>
        <w:ind w:left="993"/>
        <w:jc w:val="both"/>
        <w:rPr>
          <w:rFonts w:ascii="Arial" w:hAnsi="Arial" w:cs="Arial"/>
          <w:sz w:val="18"/>
          <w:szCs w:val="18"/>
          <w:lang w:val="es-ES_tradnl" w:eastAsia="es-ES"/>
        </w:rPr>
      </w:pPr>
      <w:r w:rsidRPr="00B37D27">
        <w:rPr>
          <w:rFonts w:ascii="Arial" w:hAnsi="Arial" w:cs="Arial"/>
          <w:sz w:val="18"/>
          <w:szCs w:val="18"/>
          <w:lang w:val="es-ES_tradnl" w:eastAsia="es-ES"/>
        </w:rPr>
        <w:t>Anexo 5:</w:t>
      </w:r>
      <w:r w:rsidRPr="00B37D27">
        <w:rPr>
          <w:rFonts w:ascii="Arial" w:hAnsi="Arial" w:cs="Arial"/>
          <w:sz w:val="18"/>
          <w:szCs w:val="18"/>
          <w:lang w:val="es-ES_tradnl" w:eastAsia="es-ES"/>
        </w:rPr>
        <w:tab/>
      </w:r>
      <w:r w:rsidRPr="00B37D27">
        <w:rPr>
          <w:rFonts w:ascii="Arial" w:hAnsi="Arial" w:cs="Arial"/>
          <w:b/>
          <w:i/>
          <w:sz w:val="18"/>
          <w:szCs w:val="18"/>
          <w:u w:val="single"/>
          <w:lang w:val="es-ES_tradnl" w:eastAsia="es-ES"/>
        </w:rPr>
        <w:t>(insertar otro (s) que se puedan considerar importantes)</w:t>
      </w:r>
    </w:p>
    <w:p w:rsidR="00B238A2" w:rsidRPr="00B37D27" w:rsidRDefault="00B238A2" w:rsidP="00B238A2">
      <w:pPr>
        <w:spacing w:before="120" w:after="120"/>
        <w:jc w:val="both"/>
        <w:rPr>
          <w:rFonts w:ascii="Arial" w:hAnsi="Arial" w:cs="Arial"/>
          <w:b/>
          <w:sz w:val="18"/>
          <w:szCs w:val="18"/>
          <w:u w:val="single"/>
          <w:lang w:val="es-ES_tradnl" w:eastAsia="es-ES"/>
        </w:rPr>
      </w:pPr>
      <w:r w:rsidRPr="00B37D27">
        <w:rPr>
          <w:rFonts w:ascii="Arial" w:hAnsi="Arial" w:cs="Arial"/>
          <w:b/>
          <w:sz w:val="18"/>
          <w:szCs w:val="18"/>
          <w:u w:val="single"/>
          <w:lang w:val="es-ES_tradnl" w:eastAsia="es-ES"/>
        </w:rPr>
        <w:t xml:space="preserve">SEXTA.- (OBJETO DEL CONTRATO) </w:t>
      </w:r>
    </w:p>
    <w:p w:rsidR="00B238A2" w:rsidRPr="00B37D27" w:rsidRDefault="00B238A2" w:rsidP="00B238A2">
      <w:pPr>
        <w:spacing w:before="120" w:after="120"/>
        <w:jc w:val="both"/>
        <w:rPr>
          <w:rFonts w:ascii="Arial" w:hAnsi="Arial" w:cs="Arial"/>
          <w:b/>
          <w:sz w:val="18"/>
          <w:szCs w:val="18"/>
          <w:lang w:val="es-ES_tradnl" w:eastAsia="es-ES"/>
        </w:rPr>
      </w:pPr>
      <w:r w:rsidRPr="00B37D27">
        <w:rPr>
          <w:rFonts w:ascii="Arial" w:hAnsi="Arial" w:cs="Arial"/>
          <w:sz w:val="18"/>
          <w:szCs w:val="18"/>
          <w:lang w:eastAsia="es-ES"/>
        </w:rPr>
        <w:lastRenderedPageBreak/>
        <w:t xml:space="preserve">El objeto del presente Contrato es la adquisición de ________________________________, suministrada por el </w:t>
      </w:r>
      <w:r w:rsidRPr="00B37D27">
        <w:rPr>
          <w:rFonts w:ascii="Arial" w:hAnsi="Arial" w:cs="Arial"/>
          <w:b/>
          <w:sz w:val="18"/>
          <w:szCs w:val="18"/>
          <w:lang w:eastAsia="es-ES"/>
        </w:rPr>
        <w:t xml:space="preserve">PROVEEDOR </w:t>
      </w:r>
      <w:r w:rsidRPr="00B37D27">
        <w:rPr>
          <w:rFonts w:ascii="Arial" w:hAnsi="Arial" w:cs="Arial"/>
          <w:sz w:val="18"/>
          <w:szCs w:val="18"/>
          <w:lang w:eastAsia="es-ES"/>
        </w:rPr>
        <w:t>con estricta y absoluta sujeción a este Contrato y en conformidad a los anexos que forman parte integrante e indivisible del presente Contrato.</w:t>
      </w:r>
    </w:p>
    <w:p w:rsidR="00B238A2" w:rsidRPr="00B37D27" w:rsidRDefault="00B238A2" w:rsidP="00B238A2">
      <w:pPr>
        <w:spacing w:before="120" w:after="120"/>
        <w:jc w:val="both"/>
        <w:rPr>
          <w:rFonts w:ascii="Arial" w:hAnsi="Arial" w:cs="Arial"/>
          <w:b/>
          <w:sz w:val="18"/>
          <w:szCs w:val="18"/>
          <w:u w:val="single"/>
          <w:lang w:val="es-ES_tradnl" w:eastAsia="es-ES"/>
        </w:rPr>
      </w:pPr>
      <w:r w:rsidRPr="00B37D27">
        <w:rPr>
          <w:rFonts w:ascii="Arial" w:hAnsi="Arial" w:cs="Arial"/>
          <w:b/>
          <w:sz w:val="18"/>
          <w:szCs w:val="18"/>
          <w:u w:val="single"/>
          <w:lang w:val="es-ES_tradnl" w:eastAsia="es-ES"/>
        </w:rPr>
        <w:t>SÉPTIMA.- (VIGENCIA Y PLAZO DEL CONTRATO)</w:t>
      </w:r>
    </w:p>
    <w:p w:rsidR="00B238A2" w:rsidRPr="00B37D27" w:rsidRDefault="00B238A2" w:rsidP="00B238A2">
      <w:pPr>
        <w:spacing w:before="120" w:after="120"/>
        <w:ind w:left="709" w:hanging="709"/>
        <w:jc w:val="both"/>
        <w:rPr>
          <w:rFonts w:ascii="Arial" w:hAnsi="Arial" w:cs="Arial"/>
          <w:b/>
          <w:sz w:val="18"/>
          <w:szCs w:val="18"/>
          <w:lang w:val="es-ES_tradnl" w:eastAsia="es-ES"/>
        </w:rPr>
      </w:pPr>
      <w:r w:rsidRPr="00B37D27">
        <w:rPr>
          <w:rFonts w:ascii="Arial" w:hAnsi="Arial" w:cs="Arial"/>
          <w:b/>
          <w:sz w:val="18"/>
          <w:szCs w:val="18"/>
          <w:lang w:val="es-ES_tradnl" w:eastAsia="es-ES"/>
        </w:rPr>
        <w:t xml:space="preserve">7.1. </w:t>
      </w:r>
      <w:r w:rsidRPr="00B37D27">
        <w:rPr>
          <w:rFonts w:ascii="Arial" w:hAnsi="Arial" w:cs="Arial"/>
          <w:b/>
          <w:sz w:val="18"/>
          <w:szCs w:val="18"/>
          <w:lang w:val="es-ES_tradnl" w:eastAsia="es-ES"/>
        </w:rPr>
        <w:tab/>
        <w:t>Vigencia:</w:t>
      </w:r>
    </w:p>
    <w:p w:rsidR="00B238A2" w:rsidRPr="00B37D27" w:rsidRDefault="00B238A2" w:rsidP="00B238A2">
      <w:pPr>
        <w:spacing w:before="120" w:after="120"/>
        <w:ind w:left="709"/>
        <w:jc w:val="both"/>
        <w:rPr>
          <w:rFonts w:ascii="Arial" w:hAnsi="Arial" w:cs="Arial"/>
          <w:sz w:val="18"/>
          <w:szCs w:val="18"/>
          <w:lang w:val="es-ES_tradnl" w:eastAsia="es-ES"/>
        </w:rPr>
      </w:pPr>
      <w:r w:rsidRPr="00B37D27">
        <w:rPr>
          <w:rFonts w:ascii="Arial" w:hAnsi="Arial" w:cs="Arial"/>
          <w:sz w:val="18"/>
          <w:szCs w:val="18"/>
          <w:lang w:val="es-ES_tradnl" w:eastAsia="es-ES"/>
        </w:rPr>
        <w:t>El presente Contrato tendrá vigencia desde el día de su suscripción por ambas Partes hasta la emisión del acta de cierre de Contrato por parte de la</w:t>
      </w:r>
      <w:r w:rsidRPr="00B37D27">
        <w:rPr>
          <w:rFonts w:ascii="Arial" w:hAnsi="Arial" w:cs="Arial"/>
          <w:b/>
          <w:sz w:val="18"/>
          <w:szCs w:val="18"/>
          <w:lang w:val="es-ES_tradnl" w:eastAsia="es-ES"/>
        </w:rPr>
        <w:t xml:space="preserve"> ENTIDAD.</w:t>
      </w:r>
    </w:p>
    <w:p w:rsidR="00B238A2" w:rsidRPr="00B37D27" w:rsidRDefault="00B238A2" w:rsidP="00B238A2">
      <w:pPr>
        <w:spacing w:before="120" w:after="120"/>
        <w:ind w:left="709" w:hanging="709"/>
        <w:jc w:val="both"/>
        <w:rPr>
          <w:rFonts w:ascii="Arial" w:hAnsi="Arial" w:cs="Arial"/>
          <w:b/>
          <w:sz w:val="18"/>
          <w:szCs w:val="18"/>
          <w:lang w:val="es-ES_tradnl" w:eastAsia="es-ES"/>
        </w:rPr>
      </w:pPr>
      <w:r w:rsidRPr="00B37D27">
        <w:rPr>
          <w:rFonts w:ascii="Arial" w:hAnsi="Arial" w:cs="Arial"/>
          <w:b/>
          <w:sz w:val="18"/>
          <w:szCs w:val="18"/>
          <w:lang w:val="es-ES_tradnl" w:eastAsia="es-ES"/>
        </w:rPr>
        <w:t xml:space="preserve">7.2. </w:t>
      </w:r>
      <w:r w:rsidRPr="00B37D27">
        <w:rPr>
          <w:rFonts w:ascii="Arial" w:hAnsi="Arial" w:cs="Arial"/>
          <w:b/>
          <w:sz w:val="18"/>
          <w:szCs w:val="18"/>
          <w:lang w:val="es-ES_tradnl" w:eastAsia="es-ES"/>
        </w:rPr>
        <w:tab/>
        <w:t>Plazo:</w:t>
      </w:r>
    </w:p>
    <w:p w:rsidR="00B238A2" w:rsidRPr="00B37D27" w:rsidRDefault="00B238A2" w:rsidP="00B238A2">
      <w:pPr>
        <w:spacing w:before="120" w:after="120"/>
        <w:ind w:left="709"/>
        <w:jc w:val="both"/>
        <w:rPr>
          <w:rFonts w:ascii="Arial" w:hAnsi="Arial" w:cs="Arial"/>
          <w:sz w:val="18"/>
          <w:szCs w:val="18"/>
          <w:lang w:val="es-ES_tradnl" w:eastAsia="es-ES"/>
        </w:rPr>
      </w:pPr>
      <w:r w:rsidRPr="00B37D27">
        <w:rPr>
          <w:rFonts w:ascii="Arial" w:hAnsi="Arial" w:cs="Arial"/>
          <w:sz w:val="18"/>
          <w:szCs w:val="18"/>
          <w:lang w:val="es-ES_tradnl" w:eastAsia="es-ES"/>
        </w:rPr>
        <w:t xml:space="preserve">El </w:t>
      </w:r>
      <w:r w:rsidRPr="00B37D27">
        <w:rPr>
          <w:rFonts w:ascii="Arial" w:hAnsi="Arial" w:cs="Arial"/>
          <w:b/>
          <w:bCs/>
          <w:sz w:val="18"/>
          <w:szCs w:val="18"/>
          <w:lang w:val="es-ES_tradnl" w:eastAsia="es-ES"/>
        </w:rPr>
        <w:t xml:space="preserve">PROVEEDOR </w:t>
      </w:r>
      <w:r w:rsidRPr="00B37D27">
        <w:rPr>
          <w:rFonts w:ascii="Arial" w:hAnsi="Arial" w:cs="Arial"/>
          <w:sz w:val="18"/>
          <w:szCs w:val="18"/>
          <w:lang w:val="es-ES_tradnl" w:eastAsia="es-ES"/>
        </w:rPr>
        <w:t xml:space="preserve">entregará la Adquisición en el plazo máximo de __________________ días calendario, computables a partir de la instrucción de la Unidad Solicitante. </w:t>
      </w:r>
    </w:p>
    <w:p w:rsidR="00B238A2" w:rsidRPr="00B37D27" w:rsidRDefault="00B238A2" w:rsidP="00B238A2">
      <w:pPr>
        <w:spacing w:before="120" w:after="120"/>
        <w:jc w:val="both"/>
        <w:rPr>
          <w:rFonts w:ascii="Arial" w:hAnsi="Arial" w:cs="Arial"/>
          <w:b/>
          <w:sz w:val="18"/>
          <w:szCs w:val="18"/>
          <w:u w:val="single"/>
          <w:lang w:eastAsia="es-ES"/>
        </w:rPr>
      </w:pPr>
      <w:r w:rsidRPr="00B37D27">
        <w:rPr>
          <w:rFonts w:ascii="Arial" w:hAnsi="Arial" w:cs="Arial"/>
          <w:b/>
          <w:sz w:val="18"/>
          <w:szCs w:val="18"/>
          <w:u w:val="single"/>
          <w:lang w:val="es-ES_tradnl" w:eastAsia="es-ES"/>
        </w:rPr>
        <w:t xml:space="preserve">OCTAVA.- </w:t>
      </w:r>
      <w:r w:rsidRPr="00B37D27">
        <w:rPr>
          <w:rFonts w:ascii="Arial" w:hAnsi="Arial" w:cs="Arial"/>
          <w:b/>
          <w:sz w:val="18"/>
          <w:szCs w:val="18"/>
          <w:u w:val="single"/>
          <w:lang w:eastAsia="es-ES"/>
        </w:rPr>
        <w:t>(LUGAR DE ENTREGA)</w:t>
      </w:r>
    </w:p>
    <w:p w:rsidR="00B238A2" w:rsidRPr="00B37D27" w:rsidRDefault="00B238A2" w:rsidP="00B238A2">
      <w:pPr>
        <w:spacing w:before="120" w:after="120"/>
        <w:jc w:val="both"/>
        <w:rPr>
          <w:rFonts w:ascii="Arial" w:hAnsi="Arial" w:cs="Arial"/>
          <w:sz w:val="18"/>
          <w:szCs w:val="18"/>
          <w:lang w:val="es-ES_tradnl" w:eastAsia="es-ES"/>
        </w:rPr>
      </w:pPr>
      <w:r w:rsidRPr="00B37D27">
        <w:rPr>
          <w:rFonts w:ascii="Arial" w:hAnsi="Arial" w:cs="Arial"/>
          <w:sz w:val="18"/>
          <w:szCs w:val="18"/>
          <w:lang w:eastAsia="es-ES"/>
        </w:rPr>
        <w:t>El lugar</w:t>
      </w:r>
      <w:r w:rsidRPr="00B37D27">
        <w:rPr>
          <w:rFonts w:ascii="Arial" w:hAnsi="Arial" w:cs="Arial"/>
          <w:sz w:val="18"/>
          <w:szCs w:val="18"/>
          <w:lang w:val="es-ES_tradnl" w:eastAsia="es-ES"/>
        </w:rPr>
        <w:t xml:space="preserve"> de entrega de la Adquisición será___________________________ de la </w:t>
      </w:r>
      <w:r w:rsidRPr="00B37D27">
        <w:rPr>
          <w:rFonts w:ascii="Arial" w:hAnsi="Arial" w:cs="Arial"/>
          <w:b/>
          <w:sz w:val="18"/>
          <w:szCs w:val="18"/>
          <w:lang w:val="es-ES_tradnl" w:eastAsia="es-ES"/>
        </w:rPr>
        <w:t>ENTIDAD</w:t>
      </w:r>
      <w:r w:rsidRPr="00B37D27">
        <w:rPr>
          <w:rFonts w:ascii="Arial" w:hAnsi="Arial" w:cs="Arial"/>
          <w:sz w:val="18"/>
          <w:szCs w:val="18"/>
          <w:lang w:val="es-ES_tradnl" w:eastAsia="es-ES"/>
        </w:rPr>
        <w:t xml:space="preserve"> ubicado en la ciudad de _________________, en coordinación con el </w:t>
      </w:r>
      <w:r w:rsidRPr="00B37D27">
        <w:rPr>
          <w:rFonts w:ascii="Arial" w:hAnsi="Arial" w:cs="Arial"/>
          <w:i/>
          <w:sz w:val="18"/>
          <w:szCs w:val="18"/>
          <w:u w:val="single"/>
          <w:lang w:val="es-ES_tradnl" w:eastAsia="es-ES"/>
        </w:rPr>
        <w:t>Responsable o Comité de Recepción</w:t>
      </w:r>
      <w:r w:rsidRPr="00B37D27">
        <w:rPr>
          <w:rFonts w:ascii="Arial" w:hAnsi="Arial" w:cs="Arial"/>
          <w:sz w:val="18"/>
          <w:szCs w:val="18"/>
          <w:lang w:val="es-ES_tradnl" w:eastAsia="es-ES"/>
        </w:rPr>
        <w:t>.</w:t>
      </w:r>
    </w:p>
    <w:p w:rsidR="00B238A2" w:rsidRPr="00B37D27" w:rsidRDefault="00B238A2" w:rsidP="00B238A2">
      <w:pPr>
        <w:spacing w:before="120" w:after="120"/>
        <w:jc w:val="both"/>
        <w:rPr>
          <w:rFonts w:ascii="Arial" w:hAnsi="Arial" w:cs="Arial"/>
          <w:b/>
          <w:sz w:val="18"/>
          <w:szCs w:val="18"/>
          <w:u w:val="single"/>
          <w:lang w:val="es-ES_tradnl" w:eastAsia="es-ES"/>
        </w:rPr>
      </w:pPr>
      <w:r w:rsidRPr="00B37D27">
        <w:rPr>
          <w:rFonts w:ascii="Arial" w:hAnsi="Arial" w:cs="Arial"/>
          <w:b/>
          <w:sz w:val="18"/>
          <w:szCs w:val="18"/>
          <w:u w:val="single"/>
          <w:lang w:val="es-ES_tradnl" w:eastAsia="es-ES"/>
        </w:rPr>
        <w:t>NOVENA.- (MONTO DEL CONTRATO)</w:t>
      </w:r>
    </w:p>
    <w:p w:rsidR="00B238A2" w:rsidRPr="00B37D27" w:rsidRDefault="00B238A2" w:rsidP="00B238A2">
      <w:pPr>
        <w:spacing w:before="120" w:after="120"/>
        <w:jc w:val="both"/>
        <w:rPr>
          <w:rFonts w:ascii="Arial" w:hAnsi="Arial" w:cs="Arial"/>
          <w:sz w:val="18"/>
          <w:szCs w:val="18"/>
          <w:lang w:eastAsia="es-ES"/>
        </w:rPr>
      </w:pPr>
      <w:r w:rsidRPr="00B37D27">
        <w:rPr>
          <w:rFonts w:ascii="Arial" w:hAnsi="Arial" w:cs="Arial"/>
          <w:sz w:val="18"/>
          <w:szCs w:val="18"/>
          <w:lang w:eastAsia="es-ES"/>
        </w:rPr>
        <w:t xml:space="preserve">El monto total propuesto y aceptado por las Partes </w:t>
      </w:r>
      <w:r w:rsidRPr="00B37D27">
        <w:rPr>
          <w:rFonts w:ascii="Arial" w:hAnsi="Arial" w:cs="Arial"/>
          <w:sz w:val="18"/>
          <w:szCs w:val="18"/>
          <w:lang w:val="es-ES_tradnl" w:eastAsia="es-ES"/>
        </w:rPr>
        <w:t>para la ejecución del objeto del presente Contrato</w:t>
      </w:r>
      <w:r w:rsidRPr="00B37D27">
        <w:rPr>
          <w:rFonts w:ascii="Arial" w:hAnsi="Arial" w:cs="Arial"/>
          <w:sz w:val="18"/>
          <w:szCs w:val="18"/>
          <w:lang w:eastAsia="es-ES"/>
        </w:rPr>
        <w:t xml:space="preserve"> es de Bs_____________________ (______________________________ </w:t>
      </w:r>
      <w:proofErr w:type="gramStart"/>
      <w:r w:rsidRPr="00B37D27">
        <w:rPr>
          <w:rFonts w:ascii="Arial" w:hAnsi="Arial" w:cs="Arial"/>
          <w:sz w:val="18"/>
          <w:szCs w:val="18"/>
          <w:lang w:eastAsia="es-ES"/>
        </w:rPr>
        <w:t>Bolivianos</w:t>
      </w:r>
      <w:proofErr w:type="gramEnd"/>
      <w:r w:rsidRPr="00B37D27">
        <w:rPr>
          <w:rFonts w:ascii="Arial" w:hAnsi="Arial" w:cs="Arial"/>
          <w:sz w:val="18"/>
          <w:szCs w:val="18"/>
          <w:lang w:eastAsia="es-ES"/>
        </w:rPr>
        <w:t>) de acuerdo al siguiente detalle de precios unitarios:</w:t>
      </w:r>
    </w:p>
    <w:tbl>
      <w:tblPr>
        <w:tblW w:w="8804" w:type="dxa"/>
        <w:tblInd w:w="50" w:type="dxa"/>
        <w:tblCellMar>
          <w:left w:w="70" w:type="dxa"/>
          <w:right w:w="70" w:type="dxa"/>
        </w:tblCellMar>
        <w:tblLook w:val="04A0" w:firstRow="1" w:lastRow="0" w:firstColumn="1" w:lastColumn="0" w:noHBand="0" w:noVBand="1"/>
      </w:tblPr>
      <w:tblGrid>
        <w:gridCol w:w="640"/>
        <w:gridCol w:w="3870"/>
        <w:gridCol w:w="1020"/>
        <w:gridCol w:w="1130"/>
        <w:gridCol w:w="880"/>
        <w:gridCol w:w="1264"/>
      </w:tblGrid>
      <w:tr w:rsidR="00B238A2" w:rsidRPr="00B37D27" w:rsidTr="007131A9">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B238A2" w:rsidRPr="00B37D27" w:rsidRDefault="00B238A2" w:rsidP="00B238A2">
            <w:pPr>
              <w:jc w:val="center"/>
              <w:rPr>
                <w:rFonts w:ascii="Arial" w:hAnsi="Arial" w:cs="Arial"/>
                <w:color w:val="000000"/>
                <w:sz w:val="18"/>
                <w:szCs w:val="18"/>
                <w:lang w:val="es-BO" w:eastAsia="es-BO"/>
              </w:rPr>
            </w:pPr>
            <w:r w:rsidRPr="00B37D27">
              <w:rPr>
                <w:rFonts w:ascii="Arial" w:hAnsi="Arial" w:cs="Arial"/>
                <w:b/>
                <w:bCs/>
                <w:color w:val="000000"/>
                <w:sz w:val="18"/>
                <w:szCs w:val="18"/>
                <w:lang w:val="es-BO" w:eastAsia="es-BO"/>
              </w:rPr>
              <w:t>ÍTEM</w:t>
            </w:r>
          </w:p>
        </w:tc>
        <w:tc>
          <w:tcPr>
            <w:tcW w:w="3870" w:type="dxa"/>
            <w:tcBorders>
              <w:top w:val="single" w:sz="4" w:space="0" w:color="auto"/>
              <w:left w:val="nil"/>
              <w:bottom w:val="single" w:sz="4" w:space="0" w:color="auto"/>
              <w:right w:val="single" w:sz="4" w:space="0" w:color="auto"/>
            </w:tcBorders>
            <w:shd w:val="pct20" w:color="auto" w:fill="auto"/>
            <w:vAlign w:val="center"/>
          </w:tcPr>
          <w:p w:rsidR="00B238A2" w:rsidRPr="00B37D27" w:rsidRDefault="00B238A2" w:rsidP="00B238A2">
            <w:pPr>
              <w:jc w:val="center"/>
              <w:rPr>
                <w:rFonts w:ascii="Arial" w:hAnsi="Arial" w:cs="Arial"/>
                <w:color w:val="000000"/>
                <w:sz w:val="18"/>
                <w:szCs w:val="18"/>
                <w:lang w:val="es-BO" w:eastAsia="es-BO"/>
              </w:rPr>
            </w:pPr>
            <w:r w:rsidRPr="00B37D27">
              <w:rPr>
                <w:rFonts w:ascii="Arial" w:hAnsi="Arial" w:cs="Arial"/>
                <w:b/>
                <w:bCs/>
                <w:color w:val="000000"/>
                <w:sz w:val="18"/>
                <w:szCs w:val="18"/>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B238A2" w:rsidRPr="00B37D27" w:rsidRDefault="00B238A2" w:rsidP="00B238A2">
            <w:pPr>
              <w:jc w:val="center"/>
              <w:rPr>
                <w:rFonts w:ascii="Arial" w:hAnsi="Arial" w:cs="Arial"/>
                <w:color w:val="000000"/>
                <w:sz w:val="18"/>
                <w:szCs w:val="18"/>
                <w:lang w:val="es-BO" w:eastAsia="es-BO"/>
              </w:rPr>
            </w:pPr>
            <w:r w:rsidRPr="00B37D27">
              <w:rPr>
                <w:rFonts w:ascii="Arial" w:hAnsi="Arial" w:cs="Arial"/>
                <w:b/>
                <w:bCs/>
                <w:color w:val="000000"/>
                <w:sz w:val="18"/>
                <w:szCs w:val="18"/>
                <w:lang w:val="es-BO" w:eastAsia="es-BO"/>
              </w:rPr>
              <w:t>UNIDAD DE MEDIDA</w:t>
            </w:r>
          </w:p>
        </w:tc>
        <w:tc>
          <w:tcPr>
            <w:tcW w:w="1130" w:type="dxa"/>
            <w:tcBorders>
              <w:top w:val="single" w:sz="4" w:space="0" w:color="auto"/>
              <w:left w:val="nil"/>
              <w:bottom w:val="single" w:sz="4" w:space="0" w:color="auto"/>
              <w:right w:val="single" w:sz="4" w:space="0" w:color="auto"/>
            </w:tcBorders>
            <w:shd w:val="pct20" w:color="auto" w:fill="auto"/>
            <w:noWrap/>
            <w:vAlign w:val="center"/>
          </w:tcPr>
          <w:p w:rsidR="00B238A2" w:rsidRPr="00B37D27" w:rsidRDefault="00B238A2" w:rsidP="00B238A2">
            <w:pPr>
              <w:jc w:val="center"/>
              <w:rPr>
                <w:rFonts w:ascii="Arial" w:hAnsi="Arial" w:cs="Arial"/>
                <w:color w:val="000000"/>
                <w:sz w:val="18"/>
                <w:szCs w:val="18"/>
                <w:lang w:val="es-BO" w:eastAsia="es-BO"/>
              </w:rPr>
            </w:pPr>
            <w:r w:rsidRPr="00B37D27">
              <w:rPr>
                <w:rFonts w:ascii="Arial" w:hAnsi="Arial" w:cs="Arial"/>
                <w:b/>
                <w:bCs/>
                <w:color w:val="000000"/>
                <w:sz w:val="18"/>
                <w:szCs w:val="18"/>
                <w:lang w:val="es-BO" w:eastAsia="es-BO"/>
              </w:rPr>
              <w:t>CANTIDAD.</w:t>
            </w:r>
          </w:p>
        </w:tc>
        <w:tc>
          <w:tcPr>
            <w:tcW w:w="880" w:type="dxa"/>
            <w:tcBorders>
              <w:top w:val="single" w:sz="4" w:space="0" w:color="auto"/>
              <w:left w:val="nil"/>
              <w:bottom w:val="single" w:sz="4" w:space="0" w:color="auto"/>
              <w:right w:val="single" w:sz="4" w:space="0" w:color="auto"/>
            </w:tcBorders>
            <w:shd w:val="pct20" w:color="auto" w:fill="auto"/>
            <w:noWrap/>
            <w:vAlign w:val="center"/>
          </w:tcPr>
          <w:p w:rsidR="00B238A2" w:rsidRPr="00B37D27" w:rsidRDefault="00B238A2" w:rsidP="00B238A2">
            <w:pPr>
              <w:jc w:val="center"/>
              <w:rPr>
                <w:rFonts w:ascii="Arial" w:hAnsi="Arial" w:cs="Arial"/>
                <w:b/>
                <w:bCs/>
                <w:color w:val="000000"/>
                <w:sz w:val="18"/>
                <w:szCs w:val="18"/>
                <w:lang w:val="es-BO" w:eastAsia="es-BO"/>
              </w:rPr>
            </w:pPr>
            <w:r w:rsidRPr="00B37D27">
              <w:rPr>
                <w:rFonts w:ascii="Arial" w:hAnsi="Arial" w:cs="Arial"/>
                <w:b/>
                <w:bCs/>
                <w:color w:val="000000"/>
                <w:sz w:val="18"/>
                <w:szCs w:val="18"/>
                <w:lang w:val="es-BO" w:eastAsia="es-BO"/>
              </w:rPr>
              <w:t>Precio Unitario</w:t>
            </w:r>
          </w:p>
          <w:p w:rsidR="00B238A2" w:rsidRPr="00B37D27" w:rsidRDefault="00B238A2" w:rsidP="00B238A2">
            <w:pPr>
              <w:jc w:val="center"/>
              <w:rPr>
                <w:rFonts w:ascii="Arial" w:hAnsi="Arial" w:cs="Arial"/>
                <w:color w:val="000000"/>
                <w:sz w:val="18"/>
                <w:szCs w:val="18"/>
                <w:lang w:val="es-BO" w:eastAsia="es-BO"/>
              </w:rPr>
            </w:pPr>
            <w:r w:rsidRPr="00B37D27">
              <w:rPr>
                <w:rFonts w:ascii="Arial" w:hAnsi="Arial" w:cs="Arial"/>
                <w:b/>
                <w:bCs/>
                <w:color w:val="000000"/>
                <w:sz w:val="18"/>
                <w:szCs w:val="18"/>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rsidR="00B238A2" w:rsidRPr="00B37D27" w:rsidRDefault="00B238A2" w:rsidP="00B238A2">
            <w:pPr>
              <w:jc w:val="center"/>
              <w:rPr>
                <w:rFonts w:ascii="Arial" w:hAnsi="Arial" w:cs="Arial"/>
                <w:b/>
                <w:bCs/>
                <w:color w:val="000000"/>
                <w:sz w:val="18"/>
                <w:szCs w:val="18"/>
                <w:lang w:val="es-BO" w:eastAsia="es-BO"/>
              </w:rPr>
            </w:pPr>
            <w:r w:rsidRPr="00B37D27">
              <w:rPr>
                <w:rFonts w:ascii="Arial" w:hAnsi="Arial" w:cs="Arial"/>
                <w:b/>
                <w:bCs/>
                <w:color w:val="000000"/>
                <w:sz w:val="18"/>
                <w:szCs w:val="18"/>
                <w:lang w:val="es-BO" w:eastAsia="es-BO"/>
              </w:rPr>
              <w:t>PRECIO</w:t>
            </w:r>
          </w:p>
          <w:p w:rsidR="00B238A2" w:rsidRPr="00B37D27" w:rsidRDefault="00B238A2" w:rsidP="00B238A2">
            <w:pPr>
              <w:jc w:val="center"/>
              <w:rPr>
                <w:rFonts w:ascii="Arial" w:hAnsi="Arial" w:cs="Arial"/>
                <w:b/>
                <w:bCs/>
                <w:color w:val="000000"/>
                <w:sz w:val="18"/>
                <w:szCs w:val="18"/>
                <w:lang w:val="es-BO" w:eastAsia="es-BO"/>
              </w:rPr>
            </w:pPr>
            <w:r w:rsidRPr="00B37D27">
              <w:rPr>
                <w:rFonts w:ascii="Arial" w:hAnsi="Arial" w:cs="Arial"/>
                <w:b/>
                <w:bCs/>
                <w:color w:val="000000"/>
                <w:sz w:val="18"/>
                <w:szCs w:val="18"/>
                <w:lang w:val="es-BO" w:eastAsia="es-BO"/>
              </w:rPr>
              <w:t>TOTAL</w:t>
            </w:r>
          </w:p>
          <w:p w:rsidR="00B238A2" w:rsidRPr="00B37D27" w:rsidRDefault="00B238A2" w:rsidP="00B238A2">
            <w:pPr>
              <w:jc w:val="center"/>
              <w:rPr>
                <w:rFonts w:ascii="Arial" w:hAnsi="Arial" w:cs="Arial"/>
                <w:color w:val="000000"/>
                <w:sz w:val="18"/>
                <w:szCs w:val="18"/>
                <w:lang w:val="es-BO" w:eastAsia="es-BO"/>
              </w:rPr>
            </w:pPr>
            <w:r w:rsidRPr="00B37D27">
              <w:rPr>
                <w:rFonts w:ascii="Arial" w:hAnsi="Arial" w:cs="Arial"/>
                <w:b/>
                <w:bCs/>
                <w:color w:val="000000"/>
                <w:sz w:val="18"/>
                <w:szCs w:val="18"/>
                <w:lang w:val="es-BO" w:eastAsia="es-BO"/>
              </w:rPr>
              <w:t>(Bs.)</w:t>
            </w:r>
          </w:p>
        </w:tc>
      </w:tr>
      <w:tr w:rsidR="00B238A2" w:rsidRPr="00B37D27" w:rsidTr="007131A9">
        <w:trPr>
          <w:trHeight w:val="312"/>
        </w:trPr>
        <w:tc>
          <w:tcPr>
            <w:tcW w:w="640" w:type="dxa"/>
            <w:tcBorders>
              <w:top w:val="nil"/>
              <w:left w:val="single" w:sz="4" w:space="0" w:color="auto"/>
              <w:bottom w:val="single" w:sz="4" w:space="0" w:color="auto"/>
              <w:right w:val="single" w:sz="4" w:space="0" w:color="auto"/>
            </w:tcBorders>
            <w:shd w:val="clear" w:color="auto" w:fill="auto"/>
            <w:noWrap/>
            <w:vAlign w:val="center"/>
          </w:tcPr>
          <w:p w:rsidR="00B238A2" w:rsidRPr="00B37D27" w:rsidRDefault="00B238A2" w:rsidP="00B238A2">
            <w:pPr>
              <w:jc w:val="center"/>
              <w:rPr>
                <w:rFonts w:ascii="Arial" w:hAnsi="Arial" w:cs="Arial"/>
                <w:color w:val="000000"/>
                <w:sz w:val="18"/>
                <w:szCs w:val="18"/>
                <w:lang w:val="es-BO" w:eastAsia="es-BO"/>
              </w:rPr>
            </w:pPr>
          </w:p>
        </w:tc>
        <w:tc>
          <w:tcPr>
            <w:tcW w:w="3870" w:type="dxa"/>
            <w:tcBorders>
              <w:top w:val="nil"/>
              <w:left w:val="nil"/>
              <w:bottom w:val="single" w:sz="4" w:space="0" w:color="auto"/>
              <w:right w:val="single" w:sz="4" w:space="0" w:color="auto"/>
            </w:tcBorders>
            <w:shd w:val="clear" w:color="auto" w:fill="auto"/>
            <w:vAlign w:val="center"/>
          </w:tcPr>
          <w:p w:rsidR="00B238A2" w:rsidRPr="00B37D27" w:rsidRDefault="00B238A2" w:rsidP="00B238A2">
            <w:pPr>
              <w:rPr>
                <w:rFonts w:ascii="Arial" w:hAnsi="Arial" w:cs="Arial"/>
                <w:color w:val="000000"/>
                <w:sz w:val="18"/>
                <w:szCs w:val="18"/>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B238A2" w:rsidRPr="00B37D27" w:rsidRDefault="00B238A2" w:rsidP="00B238A2">
            <w:pPr>
              <w:jc w:val="center"/>
              <w:rPr>
                <w:rFonts w:ascii="Arial" w:hAnsi="Arial" w:cs="Arial"/>
                <w:color w:val="000000"/>
                <w:sz w:val="18"/>
                <w:szCs w:val="18"/>
                <w:lang w:val="es-BO" w:eastAsia="es-BO"/>
              </w:rPr>
            </w:pPr>
          </w:p>
        </w:tc>
        <w:tc>
          <w:tcPr>
            <w:tcW w:w="1130" w:type="dxa"/>
            <w:tcBorders>
              <w:top w:val="nil"/>
              <w:left w:val="nil"/>
              <w:bottom w:val="single" w:sz="4" w:space="0" w:color="auto"/>
              <w:right w:val="single" w:sz="4" w:space="0" w:color="auto"/>
            </w:tcBorders>
            <w:shd w:val="clear" w:color="auto" w:fill="auto"/>
            <w:noWrap/>
            <w:vAlign w:val="center"/>
          </w:tcPr>
          <w:p w:rsidR="00B238A2" w:rsidRPr="00B37D27" w:rsidRDefault="00B238A2" w:rsidP="00B238A2">
            <w:pPr>
              <w:jc w:val="center"/>
              <w:rPr>
                <w:rFonts w:ascii="Arial" w:hAnsi="Arial" w:cs="Arial"/>
                <w:color w:val="000000"/>
                <w:sz w:val="18"/>
                <w:szCs w:val="18"/>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rsidR="00B238A2" w:rsidRPr="00B37D27" w:rsidRDefault="00B238A2" w:rsidP="00B238A2">
            <w:pPr>
              <w:jc w:val="right"/>
              <w:rPr>
                <w:rFonts w:ascii="Arial" w:hAnsi="Arial" w:cs="Arial"/>
                <w:color w:val="000000"/>
                <w:sz w:val="18"/>
                <w:szCs w:val="18"/>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rsidR="00B238A2" w:rsidRPr="00B37D27" w:rsidRDefault="00B238A2" w:rsidP="00B238A2">
            <w:pPr>
              <w:jc w:val="right"/>
              <w:rPr>
                <w:rFonts w:ascii="Arial" w:hAnsi="Arial" w:cs="Arial"/>
                <w:color w:val="000000"/>
                <w:sz w:val="18"/>
                <w:szCs w:val="18"/>
                <w:lang w:val="es-BO" w:eastAsia="es-BO"/>
              </w:rPr>
            </w:pPr>
          </w:p>
        </w:tc>
      </w:tr>
      <w:tr w:rsidR="00B238A2" w:rsidRPr="00B37D27" w:rsidTr="007131A9">
        <w:trPr>
          <w:trHeight w:val="274"/>
        </w:trPr>
        <w:tc>
          <w:tcPr>
            <w:tcW w:w="640" w:type="dxa"/>
            <w:tcBorders>
              <w:top w:val="single" w:sz="4" w:space="0" w:color="auto"/>
            </w:tcBorders>
            <w:shd w:val="clear" w:color="auto" w:fill="auto"/>
            <w:noWrap/>
            <w:vAlign w:val="center"/>
            <w:hideMark/>
          </w:tcPr>
          <w:p w:rsidR="00B238A2" w:rsidRPr="00B37D27" w:rsidRDefault="00B238A2" w:rsidP="00B238A2">
            <w:pPr>
              <w:jc w:val="center"/>
              <w:rPr>
                <w:rFonts w:ascii="Arial" w:hAnsi="Arial" w:cs="Arial"/>
                <w:b/>
                <w:bCs/>
                <w:color w:val="000000"/>
                <w:sz w:val="18"/>
                <w:szCs w:val="18"/>
                <w:lang w:val="es-BO" w:eastAsia="es-BO"/>
              </w:rPr>
            </w:pPr>
            <w:r w:rsidRPr="00B37D27">
              <w:rPr>
                <w:rFonts w:ascii="Arial" w:hAnsi="Arial" w:cs="Arial"/>
                <w:b/>
                <w:bCs/>
                <w:color w:val="000000"/>
                <w:sz w:val="18"/>
                <w:szCs w:val="18"/>
                <w:lang w:val="es-BO" w:eastAsia="es-BO"/>
              </w:rPr>
              <w:t> </w:t>
            </w:r>
          </w:p>
        </w:tc>
        <w:tc>
          <w:tcPr>
            <w:tcW w:w="3870" w:type="dxa"/>
            <w:tcBorders>
              <w:top w:val="single" w:sz="4" w:space="0" w:color="auto"/>
            </w:tcBorders>
            <w:shd w:val="clear" w:color="auto" w:fill="auto"/>
            <w:vAlign w:val="center"/>
            <w:hideMark/>
          </w:tcPr>
          <w:p w:rsidR="00B238A2" w:rsidRPr="00B37D27" w:rsidRDefault="00B238A2" w:rsidP="00B238A2">
            <w:pPr>
              <w:rPr>
                <w:rFonts w:ascii="Arial" w:hAnsi="Arial" w:cs="Arial"/>
                <w:b/>
                <w:bCs/>
                <w:color w:val="000000"/>
                <w:sz w:val="18"/>
                <w:szCs w:val="18"/>
                <w:lang w:val="es-BO" w:eastAsia="es-BO"/>
              </w:rPr>
            </w:pPr>
            <w:r w:rsidRPr="00B37D27">
              <w:rPr>
                <w:rFonts w:ascii="Arial" w:hAnsi="Arial" w:cs="Arial"/>
                <w:b/>
                <w:bCs/>
                <w:color w:val="000000"/>
                <w:sz w:val="18"/>
                <w:szCs w:val="18"/>
                <w:lang w:val="es-BO" w:eastAsia="es-BO"/>
              </w:rPr>
              <w:t> </w:t>
            </w:r>
          </w:p>
        </w:tc>
        <w:tc>
          <w:tcPr>
            <w:tcW w:w="1020" w:type="dxa"/>
            <w:tcBorders>
              <w:top w:val="single" w:sz="4" w:space="0" w:color="auto"/>
            </w:tcBorders>
            <w:shd w:val="clear" w:color="auto" w:fill="auto"/>
            <w:noWrap/>
            <w:vAlign w:val="center"/>
            <w:hideMark/>
          </w:tcPr>
          <w:p w:rsidR="00B238A2" w:rsidRPr="00B37D27" w:rsidRDefault="00B238A2" w:rsidP="00B238A2">
            <w:pPr>
              <w:jc w:val="center"/>
              <w:rPr>
                <w:rFonts w:ascii="Arial" w:hAnsi="Arial" w:cs="Arial"/>
                <w:b/>
                <w:bCs/>
                <w:color w:val="000000"/>
                <w:sz w:val="18"/>
                <w:szCs w:val="18"/>
                <w:lang w:val="es-BO" w:eastAsia="es-BO"/>
              </w:rPr>
            </w:pPr>
          </w:p>
        </w:tc>
        <w:tc>
          <w:tcPr>
            <w:tcW w:w="1130" w:type="dxa"/>
            <w:tcBorders>
              <w:top w:val="single" w:sz="4" w:space="0" w:color="auto"/>
              <w:right w:val="single" w:sz="4" w:space="0" w:color="auto"/>
            </w:tcBorders>
            <w:shd w:val="clear" w:color="auto" w:fill="auto"/>
            <w:noWrap/>
            <w:vAlign w:val="center"/>
            <w:hideMark/>
          </w:tcPr>
          <w:p w:rsidR="00B238A2" w:rsidRPr="00B37D27" w:rsidRDefault="00B238A2" w:rsidP="00B238A2">
            <w:pPr>
              <w:jc w:val="center"/>
              <w:rPr>
                <w:rFonts w:ascii="Arial" w:hAnsi="Arial" w:cs="Arial"/>
                <w:b/>
                <w:bCs/>
                <w:color w:val="000000"/>
                <w:sz w:val="18"/>
                <w:szCs w:val="18"/>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238A2" w:rsidRPr="00B37D27" w:rsidRDefault="00B238A2" w:rsidP="00B238A2">
            <w:pPr>
              <w:jc w:val="right"/>
              <w:rPr>
                <w:rFonts w:ascii="Arial" w:hAnsi="Arial" w:cs="Arial"/>
                <w:b/>
                <w:bCs/>
                <w:color w:val="000000"/>
                <w:sz w:val="18"/>
                <w:szCs w:val="18"/>
                <w:lang w:val="es-BO" w:eastAsia="es-BO"/>
              </w:rPr>
            </w:pPr>
            <w:r w:rsidRPr="00B37D27">
              <w:rPr>
                <w:rFonts w:ascii="Arial" w:hAnsi="Arial" w:cs="Arial"/>
                <w:b/>
                <w:bCs/>
                <w:color w:val="000000"/>
                <w:sz w:val="18"/>
                <w:szCs w:val="18"/>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rsidR="00B238A2" w:rsidRPr="00B37D27" w:rsidRDefault="00B238A2" w:rsidP="00B238A2">
            <w:pPr>
              <w:jc w:val="right"/>
              <w:rPr>
                <w:rFonts w:ascii="Arial" w:hAnsi="Arial" w:cs="Arial"/>
                <w:b/>
                <w:bCs/>
                <w:color w:val="000000"/>
                <w:sz w:val="18"/>
                <w:szCs w:val="18"/>
                <w:lang w:val="es-BO" w:eastAsia="es-BO"/>
              </w:rPr>
            </w:pPr>
          </w:p>
        </w:tc>
      </w:tr>
    </w:tbl>
    <w:p w:rsidR="00B238A2" w:rsidRPr="00B37D27" w:rsidRDefault="00B238A2" w:rsidP="00B238A2">
      <w:pPr>
        <w:spacing w:before="120" w:after="120"/>
        <w:jc w:val="both"/>
        <w:rPr>
          <w:rFonts w:ascii="Arial" w:hAnsi="Arial" w:cs="Arial"/>
          <w:sz w:val="18"/>
          <w:szCs w:val="18"/>
          <w:lang w:val="es-ES_tradnl" w:eastAsia="es-ES"/>
        </w:rPr>
      </w:pPr>
      <w:r w:rsidRPr="00B37D27">
        <w:rPr>
          <w:rFonts w:ascii="Arial" w:hAnsi="Arial" w:cs="Arial"/>
          <w:sz w:val="18"/>
          <w:szCs w:val="18"/>
          <w:lang w:val="es-ES_tradnl" w:eastAsia="es-ES"/>
        </w:rPr>
        <w:t xml:space="preserve">El precio o valor final de la Adquisición será el resultante de aplicar los precios unitarios de la propuesta adjudicada a las cantidades de la </w:t>
      </w:r>
      <w:r w:rsidRPr="00B37D27">
        <w:rPr>
          <w:rFonts w:ascii="Arial" w:hAnsi="Arial" w:cs="Arial"/>
          <w:sz w:val="18"/>
          <w:szCs w:val="18"/>
          <w:lang w:eastAsia="es-ES"/>
        </w:rPr>
        <w:t>Adquisición</w:t>
      </w:r>
      <w:r w:rsidRPr="00B37D27">
        <w:rPr>
          <w:rFonts w:ascii="Arial" w:hAnsi="Arial" w:cs="Arial"/>
          <w:sz w:val="18"/>
          <w:szCs w:val="18"/>
          <w:lang w:val="es-ES_tradnl" w:eastAsia="es-ES"/>
        </w:rPr>
        <w:t xml:space="preserve"> efectiva y realmente provista.</w:t>
      </w:r>
    </w:p>
    <w:p w:rsidR="00B238A2" w:rsidRPr="00B37D27" w:rsidRDefault="00B238A2" w:rsidP="00B238A2">
      <w:pPr>
        <w:widowControl w:val="0"/>
        <w:spacing w:before="120" w:after="120"/>
        <w:ind w:hanging="11"/>
        <w:jc w:val="both"/>
        <w:rPr>
          <w:rFonts w:ascii="Arial" w:hAnsi="Arial" w:cs="Arial"/>
          <w:sz w:val="18"/>
          <w:szCs w:val="18"/>
          <w:lang w:val="es-ES_tradnl" w:eastAsia="es-ES"/>
        </w:rPr>
      </w:pPr>
      <w:r w:rsidRPr="00B37D27">
        <w:rPr>
          <w:rFonts w:ascii="Arial" w:hAnsi="Arial" w:cs="Arial"/>
          <w:sz w:val="18"/>
          <w:szCs w:val="18"/>
          <w:lang w:val="es-ES_tradnl" w:eastAsia="es-ES"/>
        </w:rPr>
        <w:t xml:space="preserve">El </w:t>
      </w:r>
      <w:r w:rsidRPr="00B37D27">
        <w:rPr>
          <w:rFonts w:ascii="Arial" w:hAnsi="Arial" w:cs="Arial"/>
          <w:b/>
          <w:sz w:val="18"/>
          <w:szCs w:val="18"/>
          <w:lang w:val="es-ES_tradnl" w:eastAsia="es-ES"/>
        </w:rPr>
        <w:t>PROVEEDOR</w:t>
      </w:r>
      <w:r w:rsidRPr="00B37D27">
        <w:rPr>
          <w:rFonts w:ascii="Arial" w:hAnsi="Arial" w:cs="Arial"/>
          <w:sz w:val="18"/>
          <w:szCs w:val="18"/>
          <w:lang w:val="es-ES_tradnl" w:eastAsia="es-ES"/>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B37D27">
        <w:rPr>
          <w:rFonts w:ascii="Arial" w:hAnsi="Arial" w:cs="Arial"/>
          <w:b/>
          <w:sz w:val="18"/>
          <w:szCs w:val="18"/>
          <w:lang w:val="es-ES_tradnl" w:eastAsia="es-ES"/>
        </w:rPr>
        <w:t>PROVEEDOR</w:t>
      </w:r>
      <w:r w:rsidRPr="00B37D27">
        <w:rPr>
          <w:rFonts w:ascii="Arial" w:hAnsi="Arial" w:cs="Arial"/>
          <w:sz w:val="18"/>
          <w:szCs w:val="18"/>
          <w:lang w:val="es-ES_tradnl" w:eastAsia="es-ES"/>
        </w:rPr>
        <w:t xml:space="preserve"> a título de revisión de precio o reembolso ni cualquier otro similar a la </w:t>
      </w:r>
      <w:r w:rsidRPr="00B37D27">
        <w:rPr>
          <w:rFonts w:ascii="Arial" w:hAnsi="Arial" w:cs="Arial"/>
          <w:b/>
          <w:sz w:val="18"/>
          <w:szCs w:val="18"/>
          <w:lang w:val="es-ES_tradnl" w:eastAsia="es-ES"/>
        </w:rPr>
        <w:t>ENTIDAD.</w:t>
      </w:r>
    </w:p>
    <w:p w:rsidR="00B238A2" w:rsidRPr="00B37D27" w:rsidRDefault="00B238A2" w:rsidP="00B238A2">
      <w:pPr>
        <w:numPr>
          <w:ilvl w:val="1"/>
          <w:numId w:val="0"/>
        </w:numPr>
        <w:tabs>
          <w:tab w:val="num" w:pos="284"/>
        </w:tabs>
        <w:spacing w:before="120" w:after="120"/>
        <w:jc w:val="both"/>
        <w:rPr>
          <w:rFonts w:ascii="Arial" w:hAnsi="Arial" w:cs="Arial"/>
          <w:sz w:val="18"/>
          <w:szCs w:val="18"/>
          <w:lang w:val="es-ES_tradnl" w:eastAsia="es-ES"/>
        </w:rPr>
      </w:pPr>
      <w:r w:rsidRPr="00B37D27">
        <w:rPr>
          <w:rFonts w:ascii="Arial" w:hAnsi="Arial" w:cs="Arial"/>
          <w:sz w:val="18"/>
          <w:szCs w:val="18"/>
          <w:lang w:val="es-ES_tradnl" w:eastAsia="es-ES"/>
        </w:rPr>
        <w:t xml:space="preserve">El precio por trabajos o servicios adicionales no previstos en el Contrato y que fueran necesarios ejecutar, deberá ser objeto de previo acuerdo escrito entre las Partes. En ningún caso la </w:t>
      </w:r>
      <w:r w:rsidRPr="00B37D27">
        <w:rPr>
          <w:rFonts w:ascii="Arial" w:hAnsi="Arial" w:cs="Arial"/>
          <w:b/>
          <w:sz w:val="18"/>
          <w:szCs w:val="18"/>
          <w:lang w:val="es-ES_tradnl" w:eastAsia="es-ES"/>
        </w:rPr>
        <w:t>ENTIDAD</w:t>
      </w:r>
      <w:r w:rsidRPr="00B37D27">
        <w:rPr>
          <w:rFonts w:ascii="Arial" w:hAnsi="Arial" w:cs="Arial"/>
          <w:sz w:val="18"/>
          <w:szCs w:val="18"/>
          <w:lang w:val="es-ES_tradnl" w:eastAsia="es-ES"/>
        </w:rPr>
        <w:t xml:space="preserve"> reconocerá costos por trabajos adicionales que previamente no tuvieran su expresa aprobación y no se haya cumplido con lo establecido en el Contrato.</w:t>
      </w:r>
    </w:p>
    <w:p w:rsidR="00B238A2" w:rsidRPr="00B37D27" w:rsidRDefault="00B238A2" w:rsidP="00B238A2">
      <w:pPr>
        <w:spacing w:before="120" w:after="120"/>
        <w:jc w:val="both"/>
        <w:rPr>
          <w:rFonts w:ascii="Arial" w:hAnsi="Arial" w:cs="Arial"/>
          <w:b/>
          <w:sz w:val="18"/>
          <w:szCs w:val="18"/>
          <w:u w:val="single"/>
          <w:lang w:val="es-ES_tradnl" w:eastAsia="es-ES"/>
        </w:rPr>
      </w:pPr>
      <w:r w:rsidRPr="00B37D27">
        <w:rPr>
          <w:rFonts w:ascii="Arial" w:hAnsi="Arial" w:cs="Arial"/>
          <w:b/>
          <w:sz w:val="18"/>
          <w:szCs w:val="18"/>
          <w:u w:val="single"/>
          <w:lang w:val="es-ES_tradnl" w:eastAsia="es-ES"/>
        </w:rPr>
        <w:t>DÉCIMA.- (FORMA DE PAGO)</w:t>
      </w:r>
    </w:p>
    <w:p w:rsidR="00B238A2" w:rsidRPr="00B37D27" w:rsidRDefault="00B238A2" w:rsidP="00B238A2">
      <w:pPr>
        <w:tabs>
          <w:tab w:val="num" w:pos="993"/>
        </w:tabs>
        <w:spacing w:before="120" w:after="120"/>
        <w:jc w:val="both"/>
        <w:rPr>
          <w:rFonts w:ascii="Arial" w:hAnsi="Arial" w:cs="Arial"/>
          <w:sz w:val="18"/>
          <w:szCs w:val="18"/>
          <w:lang w:val="es-ES_tradnl" w:eastAsia="es-ES"/>
        </w:rPr>
      </w:pPr>
      <w:r w:rsidRPr="00B37D27">
        <w:rPr>
          <w:rFonts w:ascii="Arial" w:hAnsi="Arial" w:cs="Arial"/>
          <w:sz w:val="18"/>
          <w:szCs w:val="18"/>
          <w:lang w:val="es-ES_tradnl" w:eastAsia="es-ES"/>
        </w:rPr>
        <w:t xml:space="preserve">El monto del presente Contrato será pagado por la </w:t>
      </w:r>
      <w:r w:rsidRPr="00B37D27">
        <w:rPr>
          <w:rFonts w:ascii="Arial" w:hAnsi="Arial" w:cs="Arial"/>
          <w:b/>
          <w:sz w:val="18"/>
          <w:szCs w:val="18"/>
          <w:lang w:val="es-ES_tradnl" w:eastAsia="es-ES"/>
        </w:rPr>
        <w:t>ENTIDAD</w:t>
      </w:r>
      <w:r w:rsidRPr="00B37D27">
        <w:rPr>
          <w:rFonts w:ascii="Arial" w:hAnsi="Arial" w:cs="Arial"/>
          <w:sz w:val="18"/>
          <w:szCs w:val="18"/>
          <w:lang w:val="es-ES_tradnl" w:eastAsia="es-ES"/>
        </w:rPr>
        <w:t xml:space="preserve"> a favor del </w:t>
      </w:r>
      <w:r w:rsidRPr="00B37D27">
        <w:rPr>
          <w:rFonts w:ascii="Arial" w:hAnsi="Arial" w:cs="Arial"/>
          <w:b/>
          <w:sz w:val="18"/>
          <w:szCs w:val="18"/>
          <w:lang w:val="es-ES_tradnl" w:eastAsia="es-ES"/>
        </w:rPr>
        <w:t>PROVEEDOR,</w:t>
      </w:r>
      <w:r w:rsidRPr="00B37D27">
        <w:rPr>
          <w:rFonts w:ascii="Arial" w:hAnsi="Arial" w:cs="Arial"/>
          <w:sz w:val="18"/>
          <w:szCs w:val="18"/>
          <w:lang w:val="es-ES_tradnl" w:eastAsia="es-ES"/>
        </w:rPr>
        <w:t xml:space="preserve"> una vez emitido el informe de conformidad por el </w:t>
      </w:r>
      <w:r w:rsidRPr="00B37D27">
        <w:rPr>
          <w:rFonts w:ascii="Arial" w:hAnsi="Arial" w:cs="Arial"/>
          <w:i/>
          <w:sz w:val="18"/>
          <w:szCs w:val="18"/>
          <w:u w:val="single"/>
          <w:lang w:val="es-ES_tradnl" w:eastAsia="es-ES"/>
        </w:rPr>
        <w:t>Responsable o Comité de Recepción</w:t>
      </w:r>
      <w:r w:rsidRPr="00B37D27">
        <w:rPr>
          <w:rFonts w:ascii="Arial" w:hAnsi="Arial" w:cs="Arial"/>
          <w:sz w:val="18"/>
          <w:szCs w:val="18"/>
          <w:lang w:val="es-ES_tradnl" w:eastAsia="es-ES"/>
        </w:rPr>
        <w:t xml:space="preserve"> del lugar </w:t>
      </w:r>
      <w:r w:rsidRPr="00B37D27">
        <w:rPr>
          <w:rFonts w:ascii="Arial" w:hAnsi="Arial" w:cs="Arial"/>
          <w:i/>
          <w:sz w:val="18"/>
          <w:szCs w:val="18"/>
          <w:lang w:val="es-ES_tradnl" w:eastAsia="es-ES"/>
        </w:rPr>
        <w:t xml:space="preserve">(de los lugares) </w:t>
      </w:r>
      <w:r w:rsidRPr="00B37D27">
        <w:rPr>
          <w:rFonts w:ascii="Arial" w:hAnsi="Arial" w:cs="Arial"/>
          <w:sz w:val="18"/>
          <w:szCs w:val="18"/>
          <w:lang w:val="es-ES_tradnl" w:eastAsia="es-ES"/>
        </w:rPr>
        <w:t xml:space="preserve">donde se realice la </w:t>
      </w:r>
      <w:r w:rsidRPr="00B37D27">
        <w:rPr>
          <w:rFonts w:ascii="Arial" w:hAnsi="Arial" w:cs="Arial"/>
          <w:i/>
          <w:sz w:val="18"/>
          <w:szCs w:val="18"/>
          <w:lang w:val="es-ES_tradnl" w:eastAsia="es-ES"/>
        </w:rPr>
        <w:t xml:space="preserve">(s) </w:t>
      </w:r>
      <w:r w:rsidRPr="00B37D27">
        <w:rPr>
          <w:rFonts w:ascii="Arial" w:hAnsi="Arial" w:cs="Arial"/>
          <w:sz w:val="18"/>
          <w:szCs w:val="18"/>
          <w:lang w:val="es-ES_tradnl" w:eastAsia="es-ES"/>
        </w:rPr>
        <w:t>entrega</w:t>
      </w:r>
      <w:r w:rsidRPr="00B37D27">
        <w:rPr>
          <w:rFonts w:ascii="Arial" w:hAnsi="Arial" w:cs="Arial"/>
          <w:i/>
          <w:sz w:val="18"/>
          <w:szCs w:val="18"/>
          <w:lang w:val="es-ES_tradnl" w:eastAsia="es-ES"/>
        </w:rPr>
        <w:t>(s)</w:t>
      </w:r>
      <w:r w:rsidRPr="00B37D27">
        <w:rPr>
          <w:rFonts w:ascii="Arial" w:hAnsi="Arial" w:cs="Arial"/>
          <w:sz w:val="18"/>
          <w:szCs w:val="18"/>
          <w:lang w:val="es-ES_tradnl" w:eastAsia="es-ES"/>
        </w:rPr>
        <w:t>.</w:t>
      </w:r>
    </w:p>
    <w:p w:rsidR="00B238A2" w:rsidRPr="00B37D27" w:rsidRDefault="00B238A2" w:rsidP="00B238A2">
      <w:pPr>
        <w:tabs>
          <w:tab w:val="num" w:pos="993"/>
        </w:tabs>
        <w:spacing w:before="120" w:after="120"/>
        <w:jc w:val="both"/>
        <w:rPr>
          <w:rFonts w:ascii="Arial" w:hAnsi="Arial" w:cs="Arial"/>
          <w:sz w:val="18"/>
          <w:szCs w:val="18"/>
          <w:lang w:val="es-ES_tradnl" w:eastAsia="es-ES"/>
        </w:rPr>
      </w:pPr>
      <w:r w:rsidRPr="00B37D27">
        <w:rPr>
          <w:rFonts w:ascii="Arial" w:hAnsi="Arial" w:cs="Arial"/>
          <w:sz w:val="18"/>
          <w:szCs w:val="18"/>
          <w:lang w:val="es-ES_tradnl" w:eastAsia="es-ES"/>
        </w:rPr>
        <w:t xml:space="preserve">El pago se realizará vía sistema integrado de gestión y modernización administrativa (SIGMA) en moneda nacional (bolivianos), debiendo el </w:t>
      </w:r>
      <w:r w:rsidRPr="00B37D27">
        <w:rPr>
          <w:rFonts w:ascii="Arial" w:hAnsi="Arial" w:cs="Arial"/>
          <w:b/>
          <w:sz w:val="18"/>
          <w:szCs w:val="18"/>
          <w:lang w:val="es-ES_tradnl" w:eastAsia="es-ES"/>
        </w:rPr>
        <w:t>PROVEEDOR</w:t>
      </w:r>
      <w:r w:rsidRPr="00B37D27">
        <w:rPr>
          <w:rFonts w:ascii="Arial" w:hAnsi="Arial" w:cs="Arial"/>
          <w:sz w:val="18"/>
          <w:szCs w:val="18"/>
          <w:lang w:val="es-ES_tradnl" w:eastAsia="es-ES"/>
        </w:rPr>
        <w:t xml:space="preserve"> presentar la siguiente documentación para pago:</w:t>
      </w:r>
    </w:p>
    <w:p w:rsidR="00B238A2" w:rsidRPr="00B37D27" w:rsidRDefault="00B238A2" w:rsidP="007D104D">
      <w:pPr>
        <w:numPr>
          <w:ilvl w:val="0"/>
          <w:numId w:val="45"/>
        </w:numPr>
        <w:tabs>
          <w:tab w:val="num" w:pos="993"/>
        </w:tabs>
        <w:spacing w:before="120" w:after="120"/>
        <w:contextualSpacing/>
        <w:jc w:val="both"/>
        <w:rPr>
          <w:rFonts w:ascii="Arial" w:hAnsi="Arial" w:cs="Arial"/>
          <w:sz w:val="18"/>
          <w:szCs w:val="18"/>
          <w:lang w:val="es-ES_tradnl" w:eastAsia="es-ES"/>
        </w:rPr>
      </w:pPr>
      <w:r w:rsidRPr="00B37D27">
        <w:rPr>
          <w:rFonts w:ascii="Arial" w:hAnsi="Arial" w:cs="Arial"/>
          <w:sz w:val="18"/>
          <w:szCs w:val="18"/>
          <w:lang w:val="es-ES_tradnl" w:eastAsia="es-ES"/>
        </w:rPr>
        <w:t>Solicitud de pago.</w:t>
      </w:r>
    </w:p>
    <w:p w:rsidR="00B238A2" w:rsidRPr="00B37D27" w:rsidRDefault="00B238A2" w:rsidP="007D104D">
      <w:pPr>
        <w:numPr>
          <w:ilvl w:val="0"/>
          <w:numId w:val="45"/>
        </w:numPr>
        <w:tabs>
          <w:tab w:val="num" w:pos="993"/>
        </w:tabs>
        <w:spacing w:before="120" w:after="120"/>
        <w:contextualSpacing/>
        <w:jc w:val="both"/>
        <w:rPr>
          <w:rFonts w:ascii="Arial" w:hAnsi="Arial" w:cs="Arial"/>
          <w:sz w:val="18"/>
          <w:szCs w:val="18"/>
          <w:lang w:val="es-ES_tradnl" w:eastAsia="es-ES"/>
        </w:rPr>
      </w:pPr>
      <w:r w:rsidRPr="00B37D27">
        <w:rPr>
          <w:rFonts w:ascii="Arial" w:hAnsi="Arial" w:cs="Arial"/>
          <w:sz w:val="18"/>
          <w:szCs w:val="18"/>
          <w:lang w:val="es-ES_tradnl" w:eastAsia="es-ES"/>
        </w:rPr>
        <w:t>Factura original.</w:t>
      </w:r>
    </w:p>
    <w:p w:rsidR="00B238A2" w:rsidRPr="00B37D27" w:rsidRDefault="00B238A2" w:rsidP="007D104D">
      <w:pPr>
        <w:numPr>
          <w:ilvl w:val="0"/>
          <w:numId w:val="45"/>
        </w:numPr>
        <w:tabs>
          <w:tab w:val="num" w:pos="993"/>
        </w:tabs>
        <w:spacing w:before="120" w:after="120"/>
        <w:contextualSpacing/>
        <w:jc w:val="both"/>
        <w:rPr>
          <w:rFonts w:ascii="Arial" w:hAnsi="Arial" w:cs="Arial"/>
          <w:sz w:val="18"/>
          <w:szCs w:val="18"/>
          <w:lang w:val="es-ES_tradnl" w:eastAsia="es-ES"/>
        </w:rPr>
      </w:pPr>
      <w:r w:rsidRPr="00B37D27">
        <w:rPr>
          <w:rFonts w:ascii="Arial" w:hAnsi="Arial" w:cs="Arial"/>
          <w:sz w:val="18"/>
          <w:szCs w:val="18"/>
          <w:lang w:val="es-ES_tradnl" w:eastAsia="es-ES"/>
        </w:rPr>
        <w:t>Fotocopia de registro sistema integrado de gestión y modernización administrativa (SIGMA).</w:t>
      </w:r>
    </w:p>
    <w:p w:rsidR="00B238A2" w:rsidRPr="00B37D27" w:rsidRDefault="00B238A2" w:rsidP="007D104D">
      <w:pPr>
        <w:numPr>
          <w:ilvl w:val="0"/>
          <w:numId w:val="45"/>
        </w:numPr>
        <w:tabs>
          <w:tab w:val="num" w:pos="993"/>
        </w:tabs>
        <w:spacing w:before="120" w:after="120"/>
        <w:contextualSpacing/>
        <w:jc w:val="both"/>
        <w:rPr>
          <w:rFonts w:ascii="Arial" w:hAnsi="Arial" w:cs="Arial"/>
          <w:sz w:val="18"/>
          <w:szCs w:val="18"/>
          <w:lang w:val="es-ES_tradnl" w:eastAsia="es-ES"/>
        </w:rPr>
      </w:pPr>
      <w:r w:rsidRPr="00B37D27">
        <w:rPr>
          <w:rFonts w:ascii="Arial" w:hAnsi="Arial" w:cs="Arial"/>
          <w:sz w:val="18"/>
          <w:szCs w:val="18"/>
          <w:lang w:val="es-ES_tradnl" w:eastAsia="es-ES"/>
        </w:rPr>
        <w:t>Cédula de identidad del representante legal.</w:t>
      </w:r>
    </w:p>
    <w:p w:rsidR="00B238A2" w:rsidRPr="00B37D27" w:rsidRDefault="00B238A2" w:rsidP="007D104D">
      <w:pPr>
        <w:numPr>
          <w:ilvl w:val="0"/>
          <w:numId w:val="45"/>
        </w:numPr>
        <w:tabs>
          <w:tab w:val="num" w:pos="993"/>
        </w:tabs>
        <w:spacing w:before="120" w:after="120"/>
        <w:contextualSpacing/>
        <w:jc w:val="both"/>
        <w:rPr>
          <w:rFonts w:ascii="Arial" w:hAnsi="Arial" w:cs="Arial"/>
          <w:sz w:val="18"/>
          <w:szCs w:val="18"/>
          <w:lang w:val="es-ES_tradnl" w:eastAsia="es-ES"/>
        </w:rPr>
      </w:pPr>
      <w:r w:rsidRPr="00B37D27">
        <w:rPr>
          <w:rFonts w:ascii="Arial" w:hAnsi="Arial" w:cs="Arial"/>
          <w:sz w:val="18"/>
          <w:szCs w:val="18"/>
          <w:lang w:val="es-ES_tradnl" w:eastAsia="es-ES"/>
        </w:rPr>
        <w:t>Fotocopia de número de identificación tributaria (NIT).</w:t>
      </w:r>
    </w:p>
    <w:p w:rsidR="00B238A2" w:rsidRPr="00B37D27" w:rsidRDefault="00B238A2" w:rsidP="00B238A2">
      <w:pPr>
        <w:spacing w:before="120" w:after="120"/>
        <w:jc w:val="both"/>
        <w:rPr>
          <w:rFonts w:ascii="Arial" w:hAnsi="Arial" w:cs="Arial"/>
          <w:b/>
          <w:iCs/>
          <w:sz w:val="18"/>
          <w:szCs w:val="18"/>
          <w:u w:val="single"/>
          <w:lang w:eastAsia="es-ES"/>
        </w:rPr>
      </w:pPr>
      <w:r w:rsidRPr="00B37D27">
        <w:rPr>
          <w:rFonts w:ascii="Arial" w:hAnsi="Arial" w:cs="Arial"/>
          <w:b/>
          <w:iCs/>
          <w:sz w:val="18"/>
          <w:szCs w:val="18"/>
          <w:u w:val="single"/>
          <w:lang w:eastAsia="es-ES"/>
        </w:rPr>
        <w:t>DÉCIMA PRIMERA.- (FACTURACIÓN)</w:t>
      </w:r>
    </w:p>
    <w:p w:rsidR="00B238A2" w:rsidRPr="00B37D27" w:rsidRDefault="00B238A2" w:rsidP="00B238A2">
      <w:pPr>
        <w:spacing w:before="120" w:after="120"/>
        <w:jc w:val="both"/>
        <w:rPr>
          <w:rFonts w:ascii="Arial" w:hAnsi="Arial" w:cs="Arial"/>
          <w:iCs/>
          <w:sz w:val="18"/>
          <w:szCs w:val="18"/>
          <w:lang w:eastAsia="es-ES"/>
        </w:rPr>
      </w:pPr>
      <w:r w:rsidRPr="00B37D27">
        <w:rPr>
          <w:rFonts w:ascii="Arial" w:hAnsi="Arial" w:cs="Arial"/>
          <w:iCs/>
          <w:sz w:val="18"/>
          <w:szCs w:val="18"/>
          <w:lang w:eastAsia="es-ES"/>
        </w:rPr>
        <w:t xml:space="preserve">El </w:t>
      </w:r>
      <w:r w:rsidRPr="00B37D27">
        <w:rPr>
          <w:rFonts w:ascii="Arial" w:hAnsi="Arial" w:cs="Arial"/>
          <w:b/>
          <w:iCs/>
          <w:sz w:val="18"/>
          <w:szCs w:val="18"/>
          <w:lang w:eastAsia="es-ES"/>
        </w:rPr>
        <w:t>PROVEEDOR</w:t>
      </w:r>
      <w:r w:rsidRPr="00B37D27">
        <w:rPr>
          <w:rFonts w:ascii="Arial" w:hAnsi="Arial" w:cs="Arial"/>
          <w:iCs/>
          <w:sz w:val="18"/>
          <w:szCs w:val="18"/>
          <w:lang w:eastAsia="es-ES"/>
        </w:rPr>
        <w:t xml:space="preserve"> en la misma  fecha en que sea aprobada su solicitud de pago, deberá enviar su factura a nombre de Yacimientos Petrolíferos Fiscales Bolivianos consignando el número de identificación tributaria (NIT) 1020269020.</w:t>
      </w:r>
    </w:p>
    <w:p w:rsidR="00B238A2" w:rsidRPr="00B37D27" w:rsidRDefault="00B238A2" w:rsidP="00B238A2">
      <w:pPr>
        <w:spacing w:before="120" w:after="120"/>
        <w:jc w:val="both"/>
        <w:rPr>
          <w:rFonts w:ascii="Arial" w:hAnsi="Arial" w:cs="Arial"/>
          <w:b/>
          <w:sz w:val="18"/>
          <w:szCs w:val="18"/>
          <w:u w:val="single"/>
          <w:lang w:val="es-ES_tradnl" w:eastAsia="es-ES"/>
        </w:rPr>
      </w:pPr>
      <w:r w:rsidRPr="00B37D27">
        <w:rPr>
          <w:rFonts w:ascii="Arial" w:hAnsi="Arial" w:cs="Arial"/>
          <w:b/>
          <w:sz w:val="18"/>
          <w:szCs w:val="18"/>
          <w:u w:val="single"/>
          <w:lang w:val="es-ES_tradnl" w:eastAsia="es-ES"/>
        </w:rPr>
        <w:lastRenderedPageBreak/>
        <w:t>DÉCIMA SEGUNDA.- (GARANTÍA)</w:t>
      </w:r>
    </w:p>
    <w:p w:rsidR="00B238A2" w:rsidRPr="00B37D27" w:rsidRDefault="00B238A2" w:rsidP="00B238A2">
      <w:pPr>
        <w:spacing w:before="120" w:after="120"/>
        <w:ind w:left="709" w:hanging="709"/>
        <w:jc w:val="both"/>
        <w:rPr>
          <w:rFonts w:ascii="Arial" w:hAnsi="Arial" w:cs="Arial"/>
          <w:b/>
          <w:i/>
          <w:sz w:val="18"/>
          <w:szCs w:val="18"/>
          <w:lang w:val="es-ES_tradnl" w:eastAsia="es-ES"/>
        </w:rPr>
      </w:pPr>
      <w:r w:rsidRPr="00B37D27">
        <w:rPr>
          <w:rFonts w:ascii="Arial" w:hAnsi="Arial" w:cs="Arial"/>
          <w:b/>
          <w:sz w:val="18"/>
          <w:szCs w:val="18"/>
          <w:lang w:val="es-ES_tradnl" w:eastAsia="es-ES"/>
        </w:rPr>
        <w:t>Garantía de cumplimiento de Contrato:</w:t>
      </w:r>
    </w:p>
    <w:p w:rsidR="00B238A2" w:rsidRPr="00B37D27" w:rsidRDefault="00B238A2" w:rsidP="00B238A2">
      <w:pPr>
        <w:spacing w:before="120" w:after="120"/>
        <w:jc w:val="both"/>
        <w:rPr>
          <w:rFonts w:ascii="Arial" w:hAnsi="Arial" w:cs="Arial"/>
          <w:sz w:val="18"/>
          <w:szCs w:val="18"/>
          <w:lang w:val="es-ES_tradnl" w:eastAsia="es-ES"/>
        </w:rPr>
      </w:pPr>
      <w:r w:rsidRPr="00B37D27">
        <w:rPr>
          <w:rFonts w:ascii="Arial" w:hAnsi="Arial" w:cs="Arial"/>
          <w:sz w:val="18"/>
          <w:szCs w:val="18"/>
          <w:lang w:val="es-ES_tradnl" w:eastAsia="es-ES"/>
        </w:rPr>
        <w:t xml:space="preserve">El </w:t>
      </w:r>
      <w:r w:rsidRPr="00B37D27">
        <w:rPr>
          <w:rFonts w:ascii="Arial" w:hAnsi="Arial" w:cs="Arial"/>
          <w:b/>
          <w:sz w:val="18"/>
          <w:szCs w:val="18"/>
          <w:lang w:val="es-ES_tradnl" w:eastAsia="es-ES"/>
        </w:rPr>
        <w:t>PROVEEDOR</w:t>
      </w:r>
      <w:r w:rsidRPr="00B37D27">
        <w:rPr>
          <w:rFonts w:ascii="Arial" w:hAnsi="Arial" w:cs="Arial"/>
          <w:sz w:val="18"/>
          <w:szCs w:val="18"/>
          <w:lang w:val="es-ES_tradnl" w:eastAsia="es-ES"/>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B37D27">
        <w:rPr>
          <w:rFonts w:ascii="Arial" w:hAnsi="Arial" w:cs="Arial"/>
          <w:i/>
          <w:sz w:val="18"/>
          <w:szCs w:val="18"/>
          <w:lang w:val="es-ES_tradnl" w:eastAsia="es-ES"/>
        </w:rPr>
        <w:t>,</w:t>
      </w:r>
      <w:r w:rsidRPr="00B37D27">
        <w:rPr>
          <w:rFonts w:ascii="Arial" w:hAnsi="Arial" w:cs="Arial"/>
          <w:sz w:val="18"/>
          <w:szCs w:val="18"/>
          <w:lang w:val="es-ES_tradnl" w:eastAsia="es-ES"/>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B238A2" w:rsidRPr="00B37D27" w:rsidRDefault="00B238A2" w:rsidP="00B238A2">
      <w:pPr>
        <w:spacing w:before="120" w:after="120"/>
        <w:ind w:right="-7"/>
        <w:jc w:val="both"/>
        <w:outlineLvl w:val="1"/>
        <w:rPr>
          <w:rFonts w:ascii="Arial" w:hAnsi="Arial" w:cs="Arial"/>
          <w:sz w:val="18"/>
          <w:szCs w:val="18"/>
          <w:lang w:val="es-BO" w:eastAsia="es-ES"/>
        </w:rPr>
      </w:pPr>
      <w:r w:rsidRPr="00B37D27">
        <w:rPr>
          <w:rFonts w:ascii="Arial" w:hAnsi="Arial" w:cs="Arial"/>
          <w:sz w:val="18"/>
          <w:szCs w:val="18"/>
          <w:lang w:val="es-BO" w:eastAsia="es-ES"/>
        </w:rPr>
        <w:t xml:space="preserve">Cualquier incumplimiento contractual en que incurra el </w:t>
      </w:r>
      <w:r w:rsidRPr="00B37D27">
        <w:rPr>
          <w:rFonts w:ascii="Arial" w:hAnsi="Arial" w:cs="Arial"/>
          <w:b/>
          <w:sz w:val="18"/>
          <w:szCs w:val="18"/>
          <w:lang w:val="es-BO" w:eastAsia="es-ES"/>
        </w:rPr>
        <w:t>PROVEEDOR</w:t>
      </w:r>
      <w:r w:rsidRPr="00B37D27">
        <w:rPr>
          <w:rFonts w:ascii="Arial" w:hAnsi="Arial" w:cs="Arial"/>
          <w:sz w:val="18"/>
          <w:szCs w:val="18"/>
          <w:lang w:val="es-BO" w:eastAsia="es-ES"/>
        </w:rPr>
        <w:t xml:space="preserve">, dará lugar a la ejecución de la boleta de garantía antes mencionada en favor de la </w:t>
      </w:r>
      <w:r w:rsidRPr="00B37D27">
        <w:rPr>
          <w:rFonts w:ascii="Arial" w:hAnsi="Arial" w:cs="Arial"/>
          <w:b/>
          <w:sz w:val="18"/>
          <w:szCs w:val="18"/>
          <w:lang w:val="es-BO" w:eastAsia="es-ES"/>
        </w:rPr>
        <w:t>ENTIDAD</w:t>
      </w:r>
      <w:r w:rsidRPr="00B37D27">
        <w:rPr>
          <w:rFonts w:ascii="Arial" w:hAnsi="Arial" w:cs="Arial"/>
          <w:sz w:val="18"/>
          <w:szCs w:val="18"/>
          <w:lang w:val="es-BO" w:eastAsia="es-ES"/>
        </w:rPr>
        <w:t xml:space="preserve"> a su sólo requerimiento, sin necesidad de ningún trámite o acción judicial.</w:t>
      </w:r>
    </w:p>
    <w:p w:rsidR="00B238A2" w:rsidRPr="00B37D27" w:rsidRDefault="00B238A2" w:rsidP="00B238A2">
      <w:pPr>
        <w:spacing w:before="120" w:after="120"/>
        <w:jc w:val="both"/>
        <w:rPr>
          <w:rFonts w:ascii="Arial" w:hAnsi="Arial" w:cs="Arial"/>
          <w:b/>
          <w:sz w:val="18"/>
          <w:szCs w:val="18"/>
          <w:lang w:val="es-ES_tradnl" w:eastAsia="es-ES"/>
        </w:rPr>
      </w:pPr>
      <w:r w:rsidRPr="00B37D27">
        <w:rPr>
          <w:rFonts w:ascii="Arial" w:hAnsi="Arial" w:cs="Arial"/>
          <w:sz w:val="18"/>
          <w:szCs w:val="18"/>
          <w:lang w:val="es-ES_tradnl" w:eastAsia="es-ES"/>
        </w:rPr>
        <w:t xml:space="preserve">El </w:t>
      </w:r>
      <w:r w:rsidRPr="00B37D27">
        <w:rPr>
          <w:rFonts w:ascii="Arial" w:hAnsi="Arial" w:cs="Arial"/>
          <w:b/>
          <w:sz w:val="18"/>
          <w:szCs w:val="18"/>
          <w:lang w:val="es-ES_tradnl" w:eastAsia="es-ES"/>
        </w:rPr>
        <w:t>PROVEEDOR</w:t>
      </w:r>
      <w:r w:rsidRPr="00B37D27">
        <w:rPr>
          <w:rFonts w:ascii="Arial" w:hAnsi="Arial" w:cs="Arial"/>
          <w:sz w:val="18"/>
          <w:szCs w:val="18"/>
          <w:lang w:val="es-ES_tradnl" w:eastAsia="es-ES"/>
        </w:rPr>
        <w:t xml:space="preserve"> tiene la obligación de mantener actualizada la garantía de cumplimiento de Contrato, cuantas veces lo requiera la </w:t>
      </w:r>
      <w:r w:rsidRPr="00B37D27">
        <w:rPr>
          <w:rFonts w:ascii="Arial" w:hAnsi="Arial" w:cs="Arial"/>
          <w:b/>
          <w:sz w:val="18"/>
          <w:szCs w:val="18"/>
          <w:lang w:val="es-ES_tradnl" w:eastAsia="es-ES"/>
        </w:rPr>
        <w:t>ENTIDAD</w:t>
      </w:r>
      <w:r w:rsidRPr="00B37D27">
        <w:rPr>
          <w:rFonts w:ascii="Arial" w:hAnsi="Arial" w:cs="Arial"/>
          <w:sz w:val="18"/>
          <w:szCs w:val="18"/>
          <w:lang w:val="es-ES_tradnl" w:eastAsia="es-ES"/>
        </w:rPr>
        <w:t xml:space="preserve"> por razones justificadas. La </w:t>
      </w:r>
      <w:r w:rsidRPr="00B37D27">
        <w:rPr>
          <w:rFonts w:ascii="Arial" w:hAnsi="Arial" w:cs="Arial"/>
          <w:b/>
          <w:sz w:val="18"/>
          <w:szCs w:val="18"/>
          <w:lang w:val="es-ES_tradnl" w:eastAsia="es-ES"/>
        </w:rPr>
        <w:t xml:space="preserve">ENTIDAD </w:t>
      </w:r>
      <w:r w:rsidRPr="00B37D27">
        <w:rPr>
          <w:rFonts w:ascii="Arial" w:hAnsi="Arial" w:cs="Arial"/>
          <w:sz w:val="18"/>
          <w:szCs w:val="18"/>
          <w:lang w:val="es-ES_tradnl" w:eastAsia="es-ES"/>
        </w:rPr>
        <w:t xml:space="preserve"> llevará el control directo de vigencia de la misma bajo su responsabilidad, dicha garantía estará vigente hasta 60 (sesenta) días calendario adicionales a partir de la recepción de la Adquisición</w:t>
      </w:r>
      <w:r w:rsidRPr="00B37D27">
        <w:rPr>
          <w:rFonts w:ascii="Arial" w:hAnsi="Arial" w:cs="Arial"/>
          <w:b/>
          <w:sz w:val="18"/>
          <w:szCs w:val="18"/>
          <w:lang w:val="es-ES_tradnl" w:eastAsia="es-ES"/>
        </w:rPr>
        <w:t>.</w:t>
      </w:r>
    </w:p>
    <w:p w:rsidR="00B238A2" w:rsidRPr="00B37D27" w:rsidRDefault="00B238A2" w:rsidP="00B238A2">
      <w:pPr>
        <w:spacing w:before="120" w:after="120"/>
        <w:jc w:val="both"/>
        <w:rPr>
          <w:rFonts w:ascii="Arial" w:hAnsi="Arial" w:cs="Arial"/>
          <w:b/>
          <w:sz w:val="18"/>
          <w:szCs w:val="18"/>
          <w:u w:val="single"/>
          <w:lang w:val="es-ES_tradnl" w:eastAsia="es-ES"/>
        </w:rPr>
      </w:pPr>
      <w:r w:rsidRPr="00B37D27">
        <w:rPr>
          <w:rFonts w:ascii="Arial" w:hAnsi="Arial" w:cs="Arial"/>
          <w:b/>
          <w:sz w:val="18"/>
          <w:szCs w:val="18"/>
          <w:u w:val="single"/>
          <w:lang w:val="es-ES_tradnl" w:eastAsia="es-ES"/>
        </w:rPr>
        <w:t xml:space="preserve">DÉCIMA TERCERA.- (MOROSIDAD Y SUS PENALIDADES) </w:t>
      </w:r>
    </w:p>
    <w:p w:rsidR="00B238A2" w:rsidRPr="00B37D27" w:rsidRDefault="00B238A2" w:rsidP="00B238A2">
      <w:pPr>
        <w:spacing w:before="120" w:after="120"/>
        <w:jc w:val="both"/>
        <w:rPr>
          <w:rFonts w:ascii="Arial" w:hAnsi="Arial" w:cs="Arial"/>
          <w:sz w:val="18"/>
          <w:szCs w:val="18"/>
          <w:lang w:val="es-ES_tradnl" w:eastAsia="es-ES"/>
        </w:rPr>
      </w:pPr>
      <w:r w:rsidRPr="00B37D27">
        <w:rPr>
          <w:rFonts w:ascii="Arial" w:hAnsi="Arial" w:cs="Arial"/>
          <w:sz w:val="18"/>
          <w:szCs w:val="18"/>
          <w:lang w:val="es-ES_tradnl" w:eastAsia="es-ES"/>
        </w:rPr>
        <w:t xml:space="preserve">Queda convenido entre las Partes, que el </w:t>
      </w:r>
      <w:r w:rsidRPr="00B37D27">
        <w:rPr>
          <w:rFonts w:ascii="Arial" w:hAnsi="Arial" w:cs="Arial"/>
          <w:b/>
          <w:sz w:val="18"/>
          <w:szCs w:val="18"/>
          <w:lang w:val="es-ES_tradnl" w:eastAsia="es-ES"/>
        </w:rPr>
        <w:t xml:space="preserve">PROVEEDOR </w:t>
      </w:r>
      <w:r w:rsidRPr="00B37D27">
        <w:rPr>
          <w:rFonts w:ascii="Arial" w:hAnsi="Arial" w:cs="Arial"/>
          <w:sz w:val="18"/>
          <w:szCs w:val="18"/>
          <w:lang w:val="es-ES_tradnl" w:eastAsia="es-ES"/>
        </w:rPr>
        <w:t xml:space="preserve">se obliga a cumplir con lo estipulado en las especificaciones técnicas y en la cláusula (Vigencia y Plazo del Contrato), caso contrario la </w:t>
      </w:r>
      <w:r w:rsidRPr="00B37D27">
        <w:rPr>
          <w:rFonts w:ascii="Arial" w:hAnsi="Arial" w:cs="Arial"/>
          <w:b/>
          <w:sz w:val="18"/>
          <w:szCs w:val="18"/>
          <w:lang w:val="es-ES_tradnl" w:eastAsia="es-ES"/>
        </w:rPr>
        <w:t>ENTIDAD</w:t>
      </w:r>
      <w:r w:rsidRPr="00B37D27">
        <w:rPr>
          <w:rFonts w:ascii="Arial" w:hAnsi="Arial" w:cs="Arial"/>
          <w:sz w:val="18"/>
          <w:szCs w:val="18"/>
          <w:lang w:val="es-ES_tradnl" w:eastAsia="es-ES"/>
        </w:rPr>
        <w:t xml:space="preserve"> aplicará una multa equivalente al </w:t>
      </w:r>
      <w:r w:rsidRPr="00B37D27">
        <w:rPr>
          <w:rFonts w:ascii="Arial" w:hAnsi="Arial" w:cs="Arial"/>
          <w:i/>
          <w:sz w:val="18"/>
          <w:szCs w:val="18"/>
          <w:u w:val="single"/>
          <w:lang w:val="es-ES_tradnl" w:eastAsia="es-ES"/>
        </w:rPr>
        <w:t>numeral</w:t>
      </w:r>
      <w:r w:rsidRPr="00B37D27">
        <w:rPr>
          <w:rFonts w:ascii="Arial" w:hAnsi="Arial" w:cs="Arial"/>
          <w:sz w:val="18"/>
          <w:szCs w:val="18"/>
          <w:u w:val="single"/>
          <w:lang w:val="es-ES_tradnl" w:eastAsia="es-ES"/>
        </w:rPr>
        <w:t>%</w:t>
      </w:r>
      <w:r w:rsidRPr="00B37D27">
        <w:rPr>
          <w:rFonts w:ascii="Arial" w:hAnsi="Arial" w:cs="Arial"/>
          <w:i/>
          <w:sz w:val="18"/>
          <w:szCs w:val="18"/>
          <w:u w:val="single"/>
          <w:lang w:val="es-ES_tradnl" w:eastAsia="es-ES"/>
        </w:rPr>
        <w:t>(literal</w:t>
      </w:r>
      <w:r w:rsidRPr="00B37D27">
        <w:rPr>
          <w:rFonts w:ascii="Arial" w:hAnsi="Arial" w:cs="Arial"/>
          <w:sz w:val="18"/>
          <w:szCs w:val="18"/>
          <w:lang w:val="es-ES_tradnl" w:eastAsia="es-ES"/>
        </w:rPr>
        <w:t xml:space="preserve"> por ciento) sobre el monto total del Contrato, por cada día calendario de retraso.</w:t>
      </w:r>
    </w:p>
    <w:p w:rsidR="00B238A2" w:rsidRPr="00B37D27" w:rsidRDefault="00B238A2" w:rsidP="00B238A2">
      <w:pPr>
        <w:spacing w:before="120" w:after="120"/>
        <w:jc w:val="both"/>
        <w:rPr>
          <w:rFonts w:ascii="Arial" w:hAnsi="Arial" w:cs="Arial"/>
          <w:sz w:val="18"/>
          <w:szCs w:val="18"/>
          <w:lang w:val="es-ES_tradnl" w:eastAsia="es-ES"/>
        </w:rPr>
      </w:pPr>
      <w:r w:rsidRPr="00B37D27">
        <w:rPr>
          <w:rFonts w:ascii="Arial" w:hAnsi="Arial" w:cs="Arial"/>
          <w:sz w:val="18"/>
          <w:szCs w:val="18"/>
          <w:lang w:val="es-ES_tradnl" w:eastAsia="es-ES"/>
        </w:rPr>
        <w:t xml:space="preserve">De establecer la </w:t>
      </w:r>
      <w:r w:rsidRPr="00B37D27">
        <w:rPr>
          <w:rFonts w:ascii="Arial" w:hAnsi="Arial" w:cs="Arial"/>
          <w:b/>
          <w:sz w:val="18"/>
          <w:szCs w:val="18"/>
          <w:lang w:val="es-ES_tradnl" w:eastAsia="es-ES"/>
        </w:rPr>
        <w:t>ENTIDAD</w:t>
      </w:r>
      <w:r w:rsidRPr="00B37D27">
        <w:rPr>
          <w:rFonts w:ascii="Arial" w:hAnsi="Arial" w:cs="Arial"/>
          <w:sz w:val="18"/>
          <w:szCs w:val="18"/>
          <w:lang w:val="es-ES_tradnl" w:eastAsia="es-ES"/>
        </w:rPr>
        <w:t xml:space="preserve"> que por la aplicación de multas por mora se ha llegado al límite del 10% (diez por ciento) del monto total del Contrato, la </w:t>
      </w:r>
      <w:r w:rsidRPr="00B37D27">
        <w:rPr>
          <w:rFonts w:ascii="Arial" w:hAnsi="Arial" w:cs="Arial"/>
          <w:b/>
          <w:sz w:val="18"/>
          <w:szCs w:val="18"/>
          <w:lang w:val="es-ES_tradnl" w:eastAsia="es-ES"/>
        </w:rPr>
        <w:t>ENTIDAD</w:t>
      </w:r>
      <w:r w:rsidRPr="00B37D27">
        <w:rPr>
          <w:rFonts w:ascii="Arial" w:hAnsi="Arial" w:cs="Arial"/>
          <w:sz w:val="18"/>
          <w:szCs w:val="18"/>
          <w:lang w:val="es-ES_tradnl" w:eastAsia="es-ES"/>
        </w:rPr>
        <w:t xml:space="preserve"> podrá iniciar el proceso de resolución del Contrato, conforme a lo estipulado en la cláusula (Terminación del Contrato).</w:t>
      </w:r>
    </w:p>
    <w:p w:rsidR="00B238A2" w:rsidRPr="00B37D27" w:rsidRDefault="00B238A2" w:rsidP="00B238A2">
      <w:pPr>
        <w:spacing w:before="120" w:after="120"/>
        <w:jc w:val="both"/>
        <w:rPr>
          <w:rFonts w:ascii="Arial" w:hAnsi="Arial" w:cs="Arial"/>
          <w:sz w:val="18"/>
          <w:szCs w:val="18"/>
          <w:lang w:eastAsia="es-ES"/>
        </w:rPr>
      </w:pPr>
      <w:r w:rsidRPr="00B37D27">
        <w:rPr>
          <w:rFonts w:ascii="Arial" w:hAnsi="Arial" w:cs="Arial"/>
          <w:sz w:val="18"/>
          <w:szCs w:val="18"/>
          <w:lang w:eastAsia="es-ES"/>
        </w:rPr>
        <w:t xml:space="preserve">De establecer </w:t>
      </w:r>
      <w:r w:rsidRPr="00B37D27">
        <w:rPr>
          <w:rFonts w:ascii="Arial" w:hAnsi="Arial" w:cs="Arial"/>
          <w:sz w:val="18"/>
          <w:szCs w:val="18"/>
          <w:lang w:val="es-ES_tradnl" w:eastAsia="es-ES"/>
        </w:rPr>
        <w:t xml:space="preserve">la </w:t>
      </w:r>
      <w:r w:rsidRPr="00B37D27">
        <w:rPr>
          <w:rFonts w:ascii="Arial" w:hAnsi="Arial" w:cs="Arial"/>
          <w:b/>
          <w:sz w:val="18"/>
          <w:szCs w:val="18"/>
          <w:lang w:val="es-ES_tradnl" w:eastAsia="es-ES"/>
        </w:rPr>
        <w:t>ENTIDAD</w:t>
      </w:r>
      <w:r w:rsidRPr="00B37D27">
        <w:rPr>
          <w:rFonts w:ascii="Arial" w:hAnsi="Arial" w:cs="Arial"/>
          <w:sz w:val="18"/>
          <w:szCs w:val="18"/>
          <w:lang w:eastAsia="es-ES"/>
        </w:rPr>
        <w:t xml:space="preserve"> que por la aplicación de multas por mora se ha llegado al límite del 20% (veinte por ciento) del monto total del Contrato, la </w:t>
      </w:r>
      <w:r w:rsidRPr="00B37D27">
        <w:rPr>
          <w:rFonts w:ascii="Arial" w:hAnsi="Arial" w:cs="Arial"/>
          <w:b/>
          <w:sz w:val="18"/>
          <w:szCs w:val="18"/>
          <w:lang w:eastAsia="es-ES"/>
        </w:rPr>
        <w:t>ENTIDAD</w:t>
      </w:r>
      <w:r w:rsidRPr="00B37D27">
        <w:rPr>
          <w:rFonts w:ascii="Arial" w:hAnsi="Arial" w:cs="Arial"/>
          <w:sz w:val="18"/>
          <w:szCs w:val="18"/>
          <w:lang w:eastAsia="es-ES"/>
        </w:rPr>
        <w:t xml:space="preserve"> deberá iniciar el proceso de resolución del Contrato, conforme a lo estipulado en la cláusula (Terminación del Contrato).</w:t>
      </w:r>
    </w:p>
    <w:p w:rsidR="00B238A2" w:rsidRPr="00B37D27" w:rsidRDefault="00B238A2" w:rsidP="00B238A2">
      <w:pPr>
        <w:spacing w:before="120" w:after="120"/>
        <w:jc w:val="both"/>
        <w:rPr>
          <w:rFonts w:ascii="Arial" w:hAnsi="Arial" w:cs="Arial"/>
          <w:sz w:val="18"/>
          <w:szCs w:val="18"/>
          <w:lang w:eastAsia="es-ES"/>
        </w:rPr>
      </w:pPr>
      <w:r w:rsidRPr="00B37D27">
        <w:rPr>
          <w:rFonts w:ascii="Arial" w:hAnsi="Arial" w:cs="Arial"/>
          <w:sz w:val="18"/>
          <w:szCs w:val="18"/>
          <w:lang w:eastAsia="es-ES"/>
        </w:rPr>
        <w:t xml:space="preserve">Las multas serán cobradas mediante descuentos establecidos expresamente por la </w:t>
      </w:r>
      <w:r w:rsidRPr="00B37D27">
        <w:rPr>
          <w:rFonts w:ascii="Arial" w:hAnsi="Arial" w:cs="Arial"/>
          <w:b/>
          <w:bCs/>
          <w:sz w:val="18"/>
          <w:szCs w:val="18"/>
          <w:lang w:eastAsia="es-ES"/>
        </w:rPr>
        <w:t>ENTIDAD</w:t>
      </w:r>
      <w:r w:rsidRPr="00B37D27">
        <w:rPr>
          <w:rFonts w:ascii="Arial" w:hAnsi="Arial" w:cs="Arial"/>
          <w:sz w:val="18"/>
          <w:szCs w:val="18"/>
          <w:lang w:eastAsia="es-ES"/>
        </w:rPr>
        <w:t>,</w:t>
      </w:r>
      <w:r w:rsidRPr="00B37D27">
        <w:rPr>
          <w:rFonts w:ascii="Arial" w:hAnsi="Arial" w:cs="Arial"/>
          <w:sz w:val="18"/>
          <w:szCs w:val="18"/>
          <w:lang w:val="es-ES_tradnl" w:eastAsia="es-ES"/>
        </w:rPr>
        <w:t xml:space="preserve"> con base en el informe específico y documentado</w:t>
      </w:r>
      <w:r w:rsidRPr="00B37D27">
        <w:rPr>
          <w:rFonts w:ascii="Arial" w:hAnsi="Arial" w:cs="Arial"/>
          <w:sz w:val="18"/>
          <w:szCs w:val="18"/>
          <w:lang w:eastAsia="es-ES"/>
        </w:rPr>
        <w:t xml:space="preserve"> de los pagos o liquidación final, sin perjuicio de que </w:t>
      </w:r>
      <w:r w:rsidRPr="00B37D27">
        <w:rPr>
          <w:rFonts w:ascii="Arial" w:hAnsi="Arial" w:cs="Arial"/>
          <w:sz w:val="18"/>
          <w:szCs w:val="18"/>
          <w:lang w:val="es-ES_tradnl" w:eastAsia="es-ES"/>
        </w:rPr>
        <w:t xml:space="preserve">la </w:t>
      </w:r>
      <w:r w:rsidRPr="00B37D27">
        <w:rPr>
          <w:rFonts w:ascii="Arial" w:hAnsi="Arial" w:cs="Arial"/>
          <w:b/>
          <w:sz w:val="18"/>
          <w:szCs w:val="18"/>
          <w:lang w:val="es-ES_tradnl" w:eastAsia="es-ES"/>
        </w:rPr>
        <w:t>ENTIDAD</w:t>
      </w:r>
      <w:r w:rsidRPr="00B37D27">
        <w:rPr>
          <w:rFonts w:ascii="Arial" w:hAnsi="Arial" w:cs="Arial"/>
          <w:sz w:val="18"/>
          <w:szCs w:val="18"/>
          <w:lang w:eastAsia="es-ES"/>
        </w:rPr>
        <w:t>ejecute la garantía de cumplimiento de Contrato y gestione el resarcimiento de daños y perjuicios por medio de la jurisdicción coactiva fiscal por la naturaleza del Contrato, conforme lo establecido en el Artículo 47 de la Ley 1178.</w:t>
      </w:r>
    </w:p>
    <w:p w:rsidR="00B238A2" w:rsidRPr="00B37D27" w:rsidRDefault="00B238A2" w:rsidP="00B238A2">
      <w:pPr>
        <w:spacing w:before="120" w:after="120"/>
        <w:jc w:val="both"/>
        <w:rPr>
          <w:rFonts w:ascii="Arial" w:hAnsi="Arial" w:cs="Arial"/>
          <w:b/>
          <w:sz w:val="18"/>
          <w:szCs w:val="18"/>
          <w:u w:val="single"/>
          <w:lang w:val="es-ES_tradnl" w:eastAsia="es-ES"/>
        </w:rPr>
      </w:pPr>
      <w:r w:rsidRPr="00B37D27">
        <w:rPr>
          <w:rFonts w:ascii="Arial" w:hAnsi="Arial" w:cs="Arial"/>
          <w:b/>
          <w:sz w:val="18"/>
          <w:szCs w:val="18"/>
          <w:u w:val="single"/>
          <w:lang w:eastAsia="es-ES"/>
        </w:rPr>
        <w:t>DÉCIMA CUARTA.- (NOTIFICACIONES)</w:t>
      </w:r>
    </w:p>
    <w:p w:rsidR="00B238A2" w:rsidRPr="00B37D27" w:rsidRDefault="00B238A2" w:rsidP="00B238A2">
      <w:pPr>
        <w:widowControl w:val="0"/>
        <w:numPr>
          <w:ilvl w:val="1"/>
          <w:numId w:val="0"/>
        </w:numPr>
        <w:tabs>
          <w:tab w:val="num" w:pos="284"/>
        </w:tabs>
        <w:spacing w:before="120" w:after="120"/>
        <w:ind w:left="708" w:hanging="719"/>
        <w:jc w:val="both"/>
        <w:rPr>
          <w:rFonts w:ascii="Arial" w:hAnsi="Arial" w:cs="Arial"/>
          <w:sz w:val="18"/>
          <w:szCs w:val="18"/>
          <w:lang w:val="es-ES_tradnl" w:eastAsia="es-ES"/>
        </w:rPr>
      </w:pPr>
      <w:r w:rsidRPr="00B37D27">
        <w:rPr>
          <w:rFonts w:ascii="Arial" w:hAnsi="Arial" w:cs="Arial"/>
          <w:b/>
          <w:sz w:val="18"/>
          <w:szCs w:val="18"/>
          <w:lang w:val="es-ES_tradnl" w:eastAsia="es-ES"/>
        </w:rPr>
        <w:t>14.1</w:t>
      </w:r>
      <w:r w:rsidRPr="00B37D27">
        <w:rPr>
          <w:rFonts w:ascii="Arial" w:hAnsi="Arial" w:cs="Arial"/>
          <w:sz w:val="18"/>
          <w:szCs w:val="18"/>
          <w:lang w:val="es-ES_tradnl" w:eastAsia="es-ES"/>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B238A2" w:rsidRPr="00B37D27" w:rsidTr="007C754D">
        <w:trPr>
          <w:trHeight w:val="237"/>
        </w:trPr>
        <w:tc>
          <w:tcPr>
            <w:tcW w:w="4511" w:type="dxa"/>
            <w:tcBorders>
              <w:top w:val="single" w:sz="4" w:space="0" w:color="auto"/>
              <w:left w:val="single" w:sz="4" w:space="0" w:color="auto"/>
              <w:bottom w:val="single" w:sz="4" w:space="0" w:color="auto"/>
              <w:right w:val="single" w:sz="4" w:space="0" w:color="auto"/>
            </w:tcBorders>
          </w:tcPr>
          <w:p w:rsidR="00B238A2" w:rsidRPr="00B37D27" w:rsidRDefault="00B238A2" w:rsidP="00B238A2">
            <w:pPr>
              <w:widowControl w:val="0"/>
              <w:ind w:left="180" w:hanging="180"/>
              <w:jc w:val="center"/>
              <w:rPr>
                <w:rFonts w:ascii="Arial" w:hAnsi="Arial" w:cs="Arial"/>
                <w:b/>
                <w:sz w:val="18"/>
                <w:szCs w:val="18"/>
                <w:lang w:val="es-ES_tradnl" w:eastAsia="es-ES"/>
              </w:rPr>
            </w:pPr>
            <w:r w:rsidRPr="00B37D27">
              <w:rPr>
                <w:rFonts w:ascii="Arial" w:hAnsi="Arial" w:cs="Arial"/>
                <w:b/>
                <w:sz w:val="18"/>
                <w:szCs w:val="18"/>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B238A2" w:rsidRPr="00B37D27" w:rsidRDefault="00B238A2" w:rsidP="00B238A2">
            <w:pPr>
              <w:widowControl w:val="0"/>
              <w:ind w:left="180" w:hanging="180"/>
              <w:jc w:val="center"/>
              <w:rPr>
                <w:rFonts w:ascii="Arial" w:hAnsi="Arial" w:cs="Arial"/>
                <w:b/>
                <w:sz w:val="18"/>
                <w:szCs w:val="18"/>
                <w:lang w:val="es-ES_tradnl" w:eastAsia="es-ES"/>
              </w:rPr>
            </w:pPr>
            <w:r w:rsidRPr="00B37D27">
              <w:rPr>
                <w:rFonts w:ascii="Arial" w:hAnsi="Arial" w:cs="Arial"/>
                <w:b/>
                <w:sz w:val="18"/>
                <w:szCs w:val="18"/>
                <w:lang w:val="es-ES_tradnl" w:eastAsia="es-ES"/>
              </w:rPr>
              <w:t>CONTRATISTA</w:t>
            </w:r>
          </w:p>
        </w:tc>
      </w:tr>
      <w:tr w:rsidR="00B238A2" w:rsidRPr="00B37D27" w:rsidTr="007C754D">
        <w:trPr>
          <w:trHeight w:val="1505"/>
        </w:trPr>
        <w:tc>
          <w:tcPr>
            <w:tcW w:w="4511" w:type="dxa"/>
            <w:tcBorders>
              <w:top w:val="single" w:sz="4" w:space="0" w:color="auto"/>
              <w:left w:val="single" w:sz="4" w:space="0" w:color="auto"/>
              <w:bottom w:val="single" w:sz="4" w:space="0" w:color="auto"/>
              <w:right w:val="single" w:sz="4" w:space="0" w:color="auto"/>
            </w:tcBorders>
          </w:tcPr>
          <w:p w:rsidR="00B238A2" w:rsidRPr="00B37D27" w:rsidRDefault="00B238A2" w:rsidP="00B238A2">
            <w:pPr>
              <w:widowControl w:val="0"/>
              <w:jc w:val="both"/>
              <w:rPr>
                <w:rFonts w:ascii="Arial" w:hAnsi="Arial" w:cs="Arial"/>
                <w:sz w:val="18"/>
                <w:szCs w:val="18"/>
                <w:lang w:val="es-ES_tradnl" w:eastAsia="es-ES"/>
              </w:rPr>
            </w:pPr>
            <w:r w:rsidRPr="00B37D27">
              <w:rPr>
                <w:rFonts w:ascii="Arial" w:hAnsi="Arial" w:cs="Arial"/>
                <w:b/>
                <w:sz w:val="18"/>
                <w:szCs w:val="18"/>
                <w:lang w:val="es-ES_tradnl" w:eastAsia="es-ES"/>
              </w:rPr>
              <w:t>Domicilio:</w:t>
            </w:r>
            <w:r w:rsidRPr="00B37D27">
              <w:rPr>
                <w:rFonts w:ascii="Arial" w:hAnsi="Arial" w:cs="Arial"/>
                <w:sz w:val="18"/>
                <w:szCs w:val="18"/>
                <w:lang w:val="es-ES_tradnl" w:eastAsia="es-ES"/>
              </w:rPr>
              <w:t xml:space="preserve"> ______________________</w:t>
            </w:r>
          </w:p>
          <w:p w:rsidR="00B238A2" w:rsidRPr="00B37D27" w:rsidRDefault="00B238A2" w:rsidP="00B238A2">
            <w:pPr>
              <w:widowControl w:val="0"/>
              <w:ind w:left="180" w:hanging="180"/>
              <w:jc w:val="both"/>
              <w:rPr>
                <w:rFonts w:ascii="Arial" w:hAnsi="Arial" w:cs="Arial"/>
                <w:sz w:val="18"/>
                <w:szCs w:val="18"/>
                <w:lang w:val="es-BO" w:eastAsia="es-ES"/>
              </w:rPr>
            </w:pPr>
            <w:r w:rsidRPr="00B37D27">
              <w:rPr>
                <w:rFonts w:ascii="Arial" w:hAnsi="Arial" w:cs="Arial"/>
                <w:b/>
                <w:sz w:val="18"/>
                <w:szCs w:val="18"/>
                <w:lang w:val="es-BO" w:eastAsia="es-ES"/>
              </w:rPr>
              <w:t>N° Telf.:</w:t>
            </w:r>
            <w:r w:rsidRPr="00B37D27">
              <w:rPr>
                <w:rFonts w:ascii="Arial" w:hAnsi="Arial" w:cs="Arial"/>
                <w:sz w:val="18"/>
                <w:szCs w:val="18"/>
                <w:lang w:val="es-BO" w:eastAsia="es-ES"/>
              </w:rPr>
              <w:t xml:space="preserve"> _________________________</w:t>
            </w:r>
          </w:p>
          <w:p w:rsidR="00B238A2" w:rsidRPr="00B37D27" w:rsidRDefault="00B238A2" w:rsidP="00B238A2">
            <w:pPr>
              <w:widowControl w:val="0"/>
              <w:ind w:left="180" w:hanging="180"/>
              <w:jc w:val="both"/>
              <w:rPr>
                <w:rFonts w:ascii="Arial" w:hAnsi="Arial" w:cs="Arial"/>
                <w:sz w:val="18"/>
                <w:szCs w:val="18"/>
                <w:lang w:val="es-BO" w:eastAsia="es-ES"/>
              </w:rPr>
            </w:pPr>
            <w:r w:rsidRPr="00B37D27">
              <w:rPr>
                <w:rFonts w:ascii="Arial" w:hAnsi="Arial" w:cs="Arial"/>
                <w:b/>
                <w:sz w:val="18"/>
                <w:szCs w:val="18"/>
                <w:lang w:val="es-BO" w:eastAsia="es-ES"/>
              </w:rPr>
              <w:t>N° Cel.:</w:t>
            </w:r>
            <w:r w:rsidRPr="00B37D27">
              <w:rPr>
                <w:rFonts w:ascii="Arial" w:hAnsi="Arial" w:cs="Arial"/>
                <w:sz w:val="18"/>
                <w:szCs w:val="18"/>
                <w:lang w:val="es-BO" w:eastAsia="es-ES"/>
              </w:rPr>
              <w:t xml:space="preserve"> _________________________</w:t>
            </w:r>
          </w:p>
          <w:p w:rsidR="00B238A2" w:rsidRPr="00B37D27" w:rsidRDefault="00B238A2" w:rsidP="00B238A2">
            <w:pPr>
              <w:widowControl w:val="0"/>
              <w:ind w:left="180" w:hanging="180"/>
              <w:jc w:val="both"/>
              <w:rPr>
                <w:rFonts w:ascii="Arial" w:hAnsi="Arial" w:cs="Arial"/>
                <w:sz w:val="18"/>
                <w:szCs w:val="18"/>
                <w:lang w:val="es-BO" w:eastAsia="es-ES"/>
              </w:rPr>
            </w:pPr>
            <w:r w:rsidRPr="00B37D27">
              <w:rPr>
                <w:rFonts w:ascii="Arial" w:hAnsi="Arial" w:cs="Arial"/>
                <w:b/>
                <w:sz w:val="18"/>
                <w:szCs w:val="18"/>
                <w:lang w:val="es-BO" w:eastAsia="es-ES"/>
              </w:rPr>
              <w:t>E-mail:</w:t>
            </w:r>
            <w:r w:rsidRPr="00B37D27">
              <w:rPr>
                <w:rFonts w:ascii="Arial" w:hAnsi="Arial" w:cs="Arial"/>
                <w:sz w:val="18"/>
                <w:szCs w:val="18"/>
                <w:lang w:val="es-BO" w:eastAsia="es-ES"/>
              </w:rPr>
              <w:t xml:space="preserve"> _________________________</w:t>
            </w:r>
          </w:p>
          <w:p w:rsidR="00B238A2" w:rsidRPr="00B37D27" w:rsidRDefault="00B238A2" w:rsidP="00B238A2">
            <w:pPr>
              <w:widowControl w:val="0"/>
              <w:ind w:left="180" w:hanging="180"/>
              <w:jc w:val="both"/>
              <w:rPr>
                <w:rFonts w:ascii="Arial" w:hAnsi="Arial" w:cs="Arial"/>
                <w:sz w:val="18"/>
                <w:szCs w:val="18"/>
                <w:lang w:val="es-BO" w:eastAsia="es-ES"/>
              </w:rPr>
            </w:pPr>
            <w:proofErr w:type="spellStart"/>
            <w:r w:rsidRPr="00B37D27">
              <w:rPr>
                <w:rFonts w:ascii="Arial" w:hAnsi="Arial" w:cs="Arial"/>
                <w:b/>
                <w:sz w:val="18"/>
                <w:szCs w:val="18"/>
                <w:lang w:val="es-BO" w:eastAsia="es-ES"/>
              </w:rPr>
              <w:t>Attn</w:t>
            </w:r>
            <w:proofErr w:type="spellEnd"/>
            <w:r w:rsidRPr="00B37D27">
              <w:rPr>
                <w:rFonts w:ascii="Arial" w:hAnsi="Arial" w:cs="Arial"/>
                <w:b/>
                <w:sz w:val="18"/>
                <w:szCs w:val="18"/>
                <w:lang w:val="es-BO" w:eastAsia="es-ES"/>
              </w:rPr>
              <w:t>.:</w:t>
            </w:r>
            <w:r w:rsidRPr="00B37D27">
              <w:rPr>
                <w:rFonts w:ascii="Arial" w:hAnsi="Arial" w:cs="Arial"/>
                <w:sz w:val="18"/>
                <w:szCs w:val="18"/>
                <w:lang w:val="es-BO" w:eastAsia="es-ES"/>
              </w:rPr>
              <w:t xml:space="preserve"> __________________________</w:t>
            </w:r>
          </w:p>
          <w:p w:rsidR="00B238A2" w:rsidRPr="00B37D27" w:rsidRDefault="00B238A2" w:rsidP="00B238A2">
            <w:pPr>
              <w:widowControl w:val="0"/>
              <w:ind w:left="180" w:hanging="180"/>
              <w:jc w:val="both"/>
              <w:rPr>
                <w:rFonts w:ascii="Arial" w:hAnsi="Arial" w:cs="Arial"/>
                <w:sz w:val="18"/>
                <w:szCs w:val="18"/>
                <w:lang w:val="es-ES_tradnl" w:eastAsia="es-ES"/>
              </w:rPr>
            </w:pPr>
            <w:r w:rsidRPr="00B37D27">
              <w:rPr>
                <w:rFonts w:ascii="Arial" w:hAnsi="Arial" w:cs="Arial"/>
                <w:sz w:val="18"/>
                <w:szCs w:val="18"/>
                <w:lang w:val="es-ES_tradnl" w:eastAsia="es-ES"/>
              </w:rPr>
              <w:t>___________  – Bolivia</w:t>
            </w:r>
          </w:p>
        </w:tc>
        <w:tc>
          <w:tcPr>
            <w:tcW w:w="4290" w:type="dxa"/>
            <w:tcBorders>
              <w:top w:val="single" w:sz="4" w:space="0" w:color="auto"/>
              <w:left w:val="single" w:sz="4" w:space="0" w:color="auto"/>
              <w:bottom w:val="single" w:sz="4" w:space="0" w:color="auto"/>
              <w:right w:val="single" w:sz="4" w:space="0" w:color="auto"/>
            </w:tcBorders>
          </w:tcPr>
          <w:p w:rsidR="00B238A2" w:rsidRPr="00B37D27" w:rsidRDefault="00B238A2" w:rsidP="00B238A2">
            <w:pPr>
              <w:widowControl w:val="0"/>
              <w:ind w:hanging="45"/>
              <w:jc w:val="both"/>
              <w:rPr>
                <w:rFonts w:ascii="Arial" w:hAnsi="Arial" w:cs="Arial"/>
                <w:sz w:val="18"/>
                <w:szCs w:val="18"/>
                <w:lang w:val="es-ES_tradnl" w:eastAsia="es-ES"/>
              </w:rPr>
            </w:pPr>
            <w:r w:rsidRPr="00B37D27">
              <w:rPr>
                <w:rFonts w:ascii="Arial" w:hAnsi="Arial" w:cs="Arial"/>
                <w:b/>
                <w:sz w:val="18"/>
                <w:szCs w:val="18"/>
                <w:lang w:val="es-ES_tradnl" w:eastAsia="es-ES"/>
              </w:rPr>
              <w:t>Domicilio:</w:t>
            </w:r>
            <w:r w:rsidRPr="00B37D27">
              <w:rPr>
                <w:rFonts w:ascii="Arial" w:hAnsi="Arial" w:cs="Arial"/>
                <w:sz w:val="18"/>
                <w:szCs w:val="18"/>
                <w:lang w:val="es-ES_tradnl" w:eastAsia="es-ES"/>
              </w:rPr>
              <w:t xml:space="preserve"> ___________________ </w:t>
            </w:r>
          </w:p>
          <w:p w:rsidR="00B238A2" w:rsidRPr="00B37D27" w:rsidRDefault="00B238A2" w:rsidP="00B238A2">
            <w:pPr>
              <w:widowControl w:val="0"/>
              <w:ind w:left="180" w:hanging="180"/>
              <w:jc w:val="both"/>
              <w:rPr>
                <w:rFonts w:ascii="Arial" w:hAnsi="Arial" w:cs="Arial"/>
                <w:sz w:val="18"/>
                <w:szCs w:val="18"/>
                <w:lang w:val="es-BO" w:eastAsia="es-ES"/>
              </w:rPr>
            </w:pPr>
            <w:r w:rsidRPr="00B37D27">
              <w:rPr>
                <w:rFonts w:ascii="Arial" w:hAnsi="Arial" w:cs="Arial"/>
                <w:b/>
                <w:sz w:val="18"/>
                <w:szCs w:val="18"/>
                <w:lang w:val="es-BO" w:eastAsia="es-ES"/>
              </w:rPr>
              <w:t>N° Telf.:</w:t>
            </w:r>
            <w:r w:rsidRPr="00B37D27">
              <w:rPr>
                <w:rFonts w:ascii="Arial" w:hAnsi="Arial" w:cs="Arial"/>
                <w:sz w:val="18"/>
                <w:szCs w:val="18"/>
                <w:lang w:val="es-BO" w:eastAsia="es-ES"/>
              </w:rPr>
              <w:t xml:space="preserve"> _________________________</w:t>
            </w:r>
          </w:p>
          <w:p w:rsidR="00B238A2" w:rsidRPr="00B37D27" w:rsidRDefault="00B238A2" w:rsidP="00B238A2">
            <w:pPr>
              <w:autoSpaceDE w:val="0"/>
              <w:autoSpaceDN w:val="0"/>
              <w:adjustRightInd w:val="0"/>
              <w:ind w:left="180" w:hanging="180"/>
              <w:rPr>
                <w:rFonts w:ascii="Arial" w:hAnsi="Arial" w:cs="Arial"/>
                <w:sz w:val="18"/>
                <w:szCs w:val="18"/>
                <w:lang w:val="es-BO" w:eastAsia="es-ES"/>
              </w:rPr>
            </w:pPr>
            <w:r w:rsidRPr="00B37D27">
              <w:rPr>
                <w:rFonts w:ascii="Arial" w:hAnsi="Arial" w:cs="Arial"/>
                <w:b/>
                <w:sz w:val="18"/>
                <w:szCs w:val="18"/>
                <w:lang w:val="es-BO" w:eastAsia="es-ES"/>
              </w:rPr>
              <w:t>N° Cel.:</w:t>
            </w:r>
            <w:r w:rsidRPr="00B37D27">
              <w:rPr>
                <w:rFonts w:ascii="Arial" w:hAnsi="Arial" w:cs="Arial"/>
                <w:sz w:val="18"/>
                <w:szCs w:val="18"/>
                <w:lang w:val="es-BO" w:eastAsia="es-ES"/>
              </w:rPr>
              <w:t xml:space="preserve"> _________________________</w:t>
            </w:r>
          </w:p>
          <w:p w:rsidR="00B238A2" w:rsidRPr="00B37D27" w:rsidRDefault="00B238A2" w:rsidP="00B238A2">
            <w:pPr>
              <w:autoSpaceDE w:val="0"/>
              <w:autoSpaceDN w:val="0"/>
              <w:adjustRightInd w:val="0"/>
              <w:ind w:left="180" w:hanging="180"/>
              <w:rPr>
                <w:rFonts w:ascii="Arial" w:hAnsi="Arial" w:cs="Arial"/>
                <w:sz w:val="18"/>
                <w:szCs w:val="18"/>
                <w:lang w:val="es-ES_tradnl" w:eastAsia="es-ES"/>
              </w:rPr>
            </w:pPr>
            <w:r w:rsidRPr="00B37D27">
              <w:rPr>
                <w:rFonts w:ascii="Arial" w:hAnsi="Arial" w:cs="Arial"/>
                <w:b/>
                <w:sz w:val="18"/>
                <w:szCs w:val="18"/>
                <w:lang w:val="es-ES_tradnl" w:eastAsia="es-ES"/>
              </w:rPr>
              <w:t>E-mail:</w:t>
            </w:r>
            <w:r w:rsidRPr="00B37D27">
              <w:rPr>
                <w:rFonts w:ascii="Arial" w:hAnsi="Arial" w:cs="Arial"/>
                <w:sz w:val="18"/>
                <w:szCs w:val="18"/>
                <w:lang w:val="es-ES_tradnl" w:eastAsia="es-ES"/>
              </w:rPr>
              <w:t xml:space="preserve"> ______________________</w:t>
            </w:r>
          </w:p>
          <w:p w:rsidR="00B238A2" w:rsidRPr="00B37D27" w:rsidRDefault="00B238A2" w:rsidP="00B238A2">
            <w:pPr>
              <w:autoSpaceDE w:val="0"/>
              <w:autoSpaceDN w:val="0"/>
              <w:adjustRightInd w:val="0"/>
              <w:ind w:left="180" w:hanging="180"/>
              <w:rPr>
                <w:rFonts w:ascii="Arial" w:hAnsi="Arial" w:cs="Arial"/>
                <w:sz w:val="18"/>
                <w:szCs w:val="18"/>
                <w:lang w:val="es-ES_tradnl" w:eastAsia="es-ES"/>
              </w:rPr>
            </w:pPr>
            <w:proofErr w:type="spellStart"/>
            <w:r w:rsidRPr="00B37D27">
              <w:rPr>
                <w:rFonts w:ascii="Arial" w:hAnsi="Arial" w:cs="Arial"/>
                <w:b/>
                <w:sz w:val="18"/>
                <w:szCs w:val="18"/>
                <w:lang w:val="es-ES_tradnl" w:eastAsia="es-ES"/>
              </w:rPr>
              <w:t>Attn</w:t>
            </w:r>
            <w:proofErr w:type="spellEnd"/>
            <w:r w:rsidRPr="00B37D27">
              <w:rPr>
                <w:rFonts w:ascii="Arial" w:hAnsi="Arial" w:cs="Arial"/>
                <w:b/>
                <w:sz w:val="18"/>
                <w:szCs w:val="18"/>
                <w:lang w:val="es-ES_tradnl" w:eastAsia="es-ES"/>
              </w:rPr>
              <w:t>.:</w:t>
            </w:r>
            <w:r w:rsidRPr="00B37D27">
              <w:rPr>
                <w:rFonts w:ascii="Arial" w:hAnsi="Arial" w:cs="Arial"/>
                <w:sz w:val="18"/>
                <w:szCs w:val="18"/>
                <w:lang w:val="es-ES_tradnl" w:eastAsia="es-ES"/>
              </w:rPr>
              <w:t xml:space="preserve"> ________________________</w:t>
            </w:r>
          </w:p>
          <w:p w:rsidR="00B238A2" w:rsidRPr="00B37D27" w:rsidRDefault="00B238A2" w:rsidP="00B238A2">
            <w:pPr>
              <w:autoSpaceDE w:val="0"/>
              <w:autoSpaceDN w:val="0"/>
              <w:adjustRightInd w:val="0"/>
              <w:ind w:left="180" w:hanging="180"/>
              <w:rPr>
                <w:rFonts w:ascii="Arial" w:hAnsi="Arial" w:cs="Arial"/>
                <w:sz w:val="18"/>
                <w:szCs w:val="18"/>
                <w:lang w:val="es-ES_tradnl" w:eastAsia="es-ES"/>
              </w:rPr>
            </w:pPr>
            <w:r w:rsidRPr="00B37D27">
              <w:rPr>
                <w:rFonts w:ascii="Arial" w:hAnsi="Arial" w:cs="Arial"/>
                <w:sz w:val="18"/>
                <w:szCs w:val="18"/>
                <w:lang w:val="es-ES_tradnl" w:eastAsia="es-ES"/>
              </w:rPr>
              <w:t>___________ – Bolivia</w:t>
            </w:r>
          </w:p>
        </w:tc>
      </w:tr>
    </w:tbl>
    <w:p w:rsidR="00B238A2" w:rsidRPr="00B37D27" w:rsidRDefault="00B238A2" w:rsidP="00B238A2">
      <w:pPr>
        <w:spacing w:after="120"/>
        <w:ind w:left="567" w:hanging="567"/>
        <w:jc w:val="both"/>
        <w:rPr>
          <w:rFonts w:ascii="Arial" w:hAnsi="Arial" w:cs="Arial"/>
          <w:sz w:val="18"/>
          <w:szCs w:val="18"/>
          <w:lang w:val="es-ES_tradnl" w:eastAsia="es-ES"/>
        </w:rPr>
      </w:pPr>
      <w:r w:rsidRPr="00B37D27">
        <w:rPr>
          <w:rFonts w:ascii="Arial" w:hAnsi="Arial" w:cs="Arial"/>
          <w:b/>
          <w:sz w:val="18"/>
          <w:szCs w:val="18"/>
          <w:lang w:val="es-ES_tradnl" w:eastAsia="es-ES"/>
        </w:rPr>
        <w:t>14.2</w:t>
      </w:r>
      <w:r w:rsidRPr="00B37D27">
        <w:rPr>
          <w:rFonts w:ascii="Arial" w:hAnsi="Arial" w:cs="Arial"/>
          <w:sz w:val="18"/>
          <w:szCs w:val="18"/>
          <w:lang w:val="es-ES_tradnl" w:eastAsia="es-ES"/>
        </w:rPr>
        <w:tab/>
        <w:t xml:space="preserve">Cualquier comunicación o notificación que tengan que darse las Partes bajo este Contrato y que no estén referidas a su </w:t>
      </w:r>
      <w:r w:rsidRPr="00B37D27">
        <w:rPr>
          <w:rFonts w:ascii="Arial" w:hAnsi="Arial" w:cs="Arial"/>
          <w:sz w:val="18"/>
          <w:szCs w:val="18"/>
          <w:lang w:val="es-BO"/>
        </w:rPr>
        <w:t>administración, seguimiento y ejecución a los asuntos operativos</w:t>
      </w:r>
      <w:r w:rsidRPr="00B37D27">
        <w:rPr>
          <w:rFonts w:ascii="Arial" w:hAnsi="Arial" w:cs="Arial"/>
          <w:sz w:val="18"/>
          <w:szCs w:val="18"/>
          <w:lang w:val="es-ES_tradnl" w:eastAsia="es-ES"/>
        </w:rPr>
        <w:t>, será enviada al domicilio que se hace constar en la cláusula Primera del presente Contrato.</w:t>
      </w:r>
    </w:p>
    <w:p w:rsidR="00B238A2" w:rsidRPr="00B37D27" w:rsidRDefault="00B238A2" w:rsidP="00B238A2">
      <w:pPr>
        <w:spacing w:after="120"/>
        <w:ind w:left="567" w:hanging="567"/>
        <w:jc w:val="both"/>
        <w:rPr>
          <w:rFonts w:ascii="Arial" w:hAnsi="Arial" w:cs="Arial"/>
          <w:sz w:val="18"/>
          <w:szCs w:val="18"/>
          <w:lang w:val="es-ES_tradnl" w:eastAsia="es-ES"/>
        </w:rPr>
      </w:pPr>
      <w:r w:rsidRPr="00B37D27">
        <w:rPr>
          <w:rFonts w:ascii="Arial" w:hAnsi="Arial" w:cs="Arial"/>
          <w:b/>
          <w:bCs/>
          <w:sz w:val="18"/>
          <w:szCs w:val="18"/>
          <w:lang w:val="es-ES_tradnl" w:eastAsia="es-ES"/>
        </w:rPr>
        <w:t>14.3</w:t>
      </w:r>
      <w:r w:rsidRPr="00B37D27">
        <w:rPr>
          <w:rFonts w:ascii="Arial" w:hAnsi="Arial" w:cs="Arial"/>
          <w:sz w:val="18"/>
          <w:szCs w:val="18"/>
          <w:lang w:val="es-ES_tradnl" w:eastAsia="es-ES"/>
        </w:rPr>
        <w:t>   Toda notificación o comunicación del presente Contrato se considerará recibida en la fecha y hora en que se haya realizado.</w:t>
      </w:r>
    </w:p>
    <w:p w:rsidR="00B238A2" w:rsidRPr="00B37D27" w:rsidRDefault="00B238A2" w:rsidP="00B238A2">
      <w:pPr>
        <w:spacing w:after="120"/>
        <w:ind w:left="567" w:hanging="567"/>
        <w:jc w:val="both"/>
        <w:rPr>
          <w:rFonts w:ascii="Arial" w:hAnsi="Arial" w:cs="Arial"/>
          <w:sz w:val="18"/>
          <w:szCs w:val="18"/>
          <w:lang w:val="es-ES_tradnl" w:eastAsia="es-ES"/>
        </w:rPr>
      </w:pPr>
      <w:r w:rsidRPr="00B37D27">
        <w:rPr>
          <w:rFonts w:ascii="Arial" w:hAnsi="Arial" w:cs="Arial"/>
          <w:b/>
          <w:bCs/>
          <w:sz w:val="18"/>
          <w:szCs w:val="18"/>
          <w:lang w:val="es-ES_tradnl" w:eastAsia="es-ES"/>
        </w:rPr>
        <w:t>14.4.  </w:t>
      </w:r>
      <w:r w:rsidRPr="00B37D27">
        <w:rPr>
          <w:rFonts w:ascii="Arial" w:hAnsi="Arial" w:cs="Arial"/>
          <w:sz w:val="18"/>
          <w:szCs w:val="18"/>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B238A2" w:rsidRPr="00B37D27" w:rsidRDefault="00B238A2" w:rsidP="00B238A2">
      <w:pPr>
        <w:spacing w:after="120"/>
        <w:ind w:left="567" w:hanging="567"/>
        <w:jc w:val="both"/>
        <w:rPr>
          <w:rFonts w:ascii="Arial" w:hAnsi="Arial" w:cs="Arial"/>
          <w:b/>
          <w:bCs/>
          <w:sz w:val="18"/>
          <w:szCs w:val="18"/>
          <w:lang w:val="es-ES_tradnl" w:eastAsia="es-ES"/>
        </w:rPr>
      </w:pPr>
      <w:r w:rsidRPr="00B37D27">
        <w:rPr>
          <w:rFonts w:ascii="Arial" w:hAnsi="Arial" w:cs="Arial"/>
          <w:b/>
          <w:bCs/>
          <w:sz w:val="18"/>
          <w:szCs w:val="18"/>
          <w:lang w:val="es-ES_tradnl" w:eastAsia="es-ES"/>
        </w:rPr>
        <w:t>14.5.  </w:t>
      </w:r>
      <w:r w:rsidRPr="00B37D27">
        <w:rPr>
          <w:rFonts w:ascii="Arial" w:hAnsi="Arial" w:cs="Arial"/>
          <w:sz w:val="18"/>
          <w:szCs w:val="18"/>
          <w:lang w:val="es-ES_tradnl" w:eastAsia="es-ES"/>
        </w:rPr>
        <w:t xml:space="preserve">En caso de no encontrarse el domicilio establecido en la cláusula Primera del presente Contrato, o el señalado en la presente cláusula o los mismos resultaren inexistentes, éste hecho será representado por un Notario </w:t>
      </w:r>
      <w:r w:rsidRPr="00B37D27">
        <w:rPr>
          <w:rFonts w:ascii="Arial" w:hAnsi="Arial" w:cs="Arial"/>
          <w:sz w:val="18"/>
          <w:szCs w:val="18"/>
          <w:lang w:val="es-ES_tradnl" w:eastAsia="es-ES"/>
        </w:rPr>
        <w:lastRenderedPageBreak/>
        <w:t>de Fe Pública, acto que surtirá efectos inmediatos sin necesidad de trámite adicional y se tendrá por realizada la notificación.</w:t>
      </w:r>
    </w:p>
    <w:p w:rsidR="00B238A2" w:rsidRPr="00B37D27" w:rsidRDefault="00B238A2" w:rsidP="00B238A2">
      <w:pPr>
        <w:spacing w:before="120" w:after="120"/>
        <w:jc w:val="both"/>
        <w:rPr>
          <w:rFonts w:ascii="Arial" w:hAnsi="Arial" w:cs="Arial"/>
          <w:b/>
          <w:sz w:val="18"/>
          <w:szCs w:val="18"/>
          <w:u w:val="single"/>
          <w:lang w:val="es-ES_tradnl" w:eastAsia="es-ES"/>
        </w:rPr>
      </w:pPr>
      <w:r w:rsidRPr="00B37D27">
        <w:rPr>
          <w:rFonts w:ascii="Arial" w:hAnsi="Arial" w:cs="Arial"/>
          <w:b/>
          <w:sz w:val="18"/>
          <w:szCs w:val="18"/>
          <w:u w:val="single"/>
          <w:lang w:val="es-ES_tradnl" w:eastAsia="es-ES"/>
        </w:rPr>
        <w:t>DÉCIMA QUINTA.- (RECEPCIÓN Y VERIFICACIÓN)</w:t>
      </w:r>
    </w:p>
    <w:p w:rsidR="00B238A2" w:rsidRPr="00B37D27" w:rsidRDefault="00B238A2" w:rsidP="00B238A2">
      <w:pPr>
        <w:spacing w:before="120" w:after="120"/>
        <w:jc w:val="both"/>
        <w:rPr>
          <w:rFonts w:ascii="Arial" w:hAnsi="Arial" w:cs="Arial"/>
          <w:sz w:val="18"/>
          <w:szCs w:val="18"/>
          <w:lang w:val="es-ES_tradnl" w:eastAsia="es-ES"/>
        </w:rPr>
      </w:pPr>
      <w:r w:rsidRPr="00B37D27">
        <w:rPr>
          <w:rFonts w:ascii="Arial" w:hAnsi="Arial" w:cs="Arial"/>
          <w:i/>
          <w:sz w:val="18"/>
          <w:szCs w:val="18"/>
          <w:u w:val="single"/>
          <w:lang w:val="es-ES_tradnl" w:eastAsia="es-ES"/>
        </w:rPr>
        <w:t>El Responsable o Comité de Recepción</w:t>
      </w:r>
      <w:r w:rsidRPr="00B37D27">
        <w:rPr>
          <w:rFonts w:ascii="Arial" w:hAnsi="Arial" w:cs="Arial"/>
          <w:sz w:val="18"/>
          <w:szCs w:val="18"/>
          <w:lang w:val="es-ES_tradnl" w:eastAsia="es-ES"/>
        </w:rPr>
        <w:t xml:space="preserve"> conjuntamente con un representante debidamente acreditado del </w:t>
      </w:r>
      <w:r w:rsidRPr="00B37D27">
        <w:rPr>
          <w:rFonts w:ascii="Arial" w:hAnsi="Arial" w:cs="Arial"/>
          <w:b/>
          <w:sz w:val="18"/>
          <w:szCs w:val="18"/>
          <w:lang w:val="es-ES_tradnl" w:eastAsia="es-ES"/>
        </w:rPr>
        <w:t>PROVEEDOR</w:t>
      </w:r>
      <w:r w:rsidRPr="00B37D27">
        <w:rPr>
          <w:rFonts w:ascii="Arial" w:hAnsi="Arial" w:cs="Arial"/>
          <w:sz w:val="18"/>
          <w:szCs w:val="18"/>
          <w:lang w:val="es-ES_tradnl" w:eastAsia="es-ES"/>
        </w:rPr>
        <w:t xml:space="preserve">, tendrán la función de efectuar la recepción de la Adquisición, previa conformidad de la </w:t>
      </w:r>
      <w:r w:rsidRPr="00B37D27">
        <w:rPr>
          <w:rFonts w:ascii="Arial" w:hAnsi="Arial" w:cs="Arial"/>
          <w:b/>
          <w:sz w:val="18"/>
          <w:szCs w:val="18"/>
          <w:lang w:val="es-ES_tradnl" w:eastAsia="es-ES"/>
        </w:rPr>
        <w:t>ENTIDAD</w:t>
      </w:r>
      <w:r w:rsidRPr="00B37D27">
        <w:rPr>
          <w:rFonts w:ascii="Arial" w:hAnsi="Arial" w:cs="Arial"/>
          <w:sz w:val="18"/>
          <w:szCs w:val="18"/>
          <w:lang w:val="es-ES_tradnl" w:eastAsia="es-ES"/>
        </w:rPr>
        <w:t xml:space="preserve"> elaborándose un acta de recepción en la cual se identifique la cantidad recibida y el cumplimiento de las especificaciones técnicas.  </w:t>
      </w:r>
    </w:p>
    <w:p w:rsidR="00B238A2" w:rsidRPr="00B37D27" w:rsidRDefault="00B238A2" w:rsidP="00B238A2">
      <w:pPr>
        <w:spacing w:before="120" w:after="120"/>
        <w:jc w:val="both"/>
        <w:rPr>
          <w:rFonts w:ascii="Arial" w:hAnsi="Arial" w:cs="Arial"/>
          <w:sz w:val="18"/>
          <w:szCs w:val="18"/>
          <w:lang w:val="es-ES_tradnl" w:eastAsia="es-ES"/>
        </w:rPr>
      </w:pPr>
      <w:r w:rsidRPr="00B37D27">
        <w:rPr>
          <w:rFonts w:ascii="Arial" w:hAnsi="Arial" w:cs="Arial"/>
          <w:sz w:val="18"/>
          <w:szCs w:val="18"/>
          <w:lang w:val="es-ES_tradnl" w:eastAsia="es-ES"/>
        </w:rPr>
        <w:t xml:space="preserve">Si se encontraran defectos o daños en la Adquisición no se procederá a la emisión del acta de recepción en tanto el </w:t>
      </w:r>
      <w:r w:rsidRPr="00B37D27">
        <w:rPr>
          <w:rFonts w:ascii="Arial" w:hAnsi="Arial" w:cs="Arial"/>
          <w:b/>
          <w:sz w:val="18"/>
          <w:szCs w:val="18"/>
          <w:lang w:val="es-ES_tradnl" w:eastAsia="es-ES"/>
        </w:rPr>
        <w:t xml:space="preserve">PROVEEDOR </w:t>
      </w:r>
      <w:r w:rsidRPr="00B37D27">
        <w:rPr>
          <w:rFonts w:ascii="Arial" w:hAnsi="Arial" w:cs="Arial"/>
          <w:sz w:val="18"/>
          <w:szCs w:val="18"/>
          <w:lang w:val="es-ES_tradnl" w:eastAsia="es-ES"/>
        </w:rPr>
        <w:t xml:space="preserve">no subsane lo observado. El </w:t>
      </w:r>
      <w:r w:rsidRPr="00B37D27">
        <w:rPr>
          <w:rFonts w:ascii="Arial" w:hAnsi="Arial" w:cs="Arial"/>
          <w:b/>
          <w:sz w:val="18"/>
          <w:szCs w:val="18"/>
          <w:lang w:val="es-ES_tradnl" w:eastAsia="es-ES"/>
        </w:rPr>
        <w:t>PROVEEDOR</w:t>
      </w:r>
      <w:r w:rsidRPr="00B37D27">
        <w:rPr>
          <w:rFonts w:ascii="Arial" w:hAnsi="Arial" w:cs="Arial"/>
          <w:sz w:val="18"/>
          <w:szCs w:val="18"/>
          <w:lang w:val="es-ES_tradnl" w:eastAsia="es-ES"/>
        </w:rPr>
        <w:t xml:space="preserve"> deberá reemplazar la Adquisición observada por otra de iguales o mejores características en un plazo máximo </w:t>
      </w:r>
      <w:proofErr w:type="spellStart"/>
      <w:r w:rsidRPr="00B37D27">
        <w:rPr>
          <w:rFonts w:ascii="Arial" w:hAnsi="Arial" w:cs="Arial"/>
          <w:sz w:val="18"/>
          <w:szCs w:val="18"/>
          <w:lang w:val="es-ES_tradnl" w:eastAsia="es-ES"/>
        </w:rPr>
        <w:t>de</w:t>
      </w:r>
      <w:r w:rsidRPr="00B37D27">
        <w:rPr>
          <w:rFonts w:ascii="Arial" w:hAnsi="Arial" w:cs="Arial"/>
          <w:i/>
          <w:sz w:val="18"/>
          <w:szCs w:val="18"/>
          <w:u w:val="single"/>
          <w:lang w:val="es-ES_tradnl" w:eastAsia="es-ES"/>
        </w:rPr>
        <w:t>numeral</w:t>
      </w:r>
      <w:proofErr w:type="spellEnd"/>
      <w:r w:rsidRPr="00B37D27">
        <w:rPr>
          <w:rFonts w:ascii="Arial" w:hAnsi="Arial" w:cs="Arial"/>
          <w:i/>
          <w:sz w:val="18"/>
          <w:szCs w:val="18"/>
          <w:u w:val="single"/>
          <w:lang w:val="es-ES_tradnl" w:eastAsia="es-ES"/>
        </w:rPr>
        <w:t xml:space="preserve"> (literal)</w:t>
      </w:r>
      <w:r w:rsidRPr="00B37D27">
        <w:rPr>
          <w:rFonts w:ascii="Arial" w:hAnsi="Arial" w:cs="Arial"/>
          <w:sz w:val="18"/>
          <w:szCs w:val="18"/>
          <w:lang w:val="es-ES_tradnl" w:eastAsia="es-ES"/>
        </w:rPr>
        <w:t xml:space="preserve"> días calendario, corriendo por su cuenta el transporte y lo que conlleve realizar el cambio. </w:t>
      </w:r>
    </w:p>
    <w:p w:rsidR="00B238A2" w:rsidRPr="00B37D27" w:rsidRDefault="00B238A2" w:rsidP="00B238A2">
      <w:pPr>
        <w:spacing w:before="120" w:after="120"/>
        <w:jc w:val="both"/>
        <w:rPr>
          <w:rFonts w:ascii="Arial" w:hAnsi="Arial" w:cs="Arial"/>
          <w:b/>
          <w:sz w:val="18"/>
          <w:szCs w:val="18"/>
          <w:u w:val="single"/>
          <w:lang w:val="es-ES_tradnl" w:eastAsia="es-ES"/>
        </w:rPr>
      </w:pPr>
      <w:r w:rsidRPr="00B37D27">
        <w:rPr>
          <w:rFonts w:ascii="Arial" w:hAnsi="Arial" w:cs="Arial"/>
          <w:b/>
          <w:sz w:val="18"/>
          <w:szCs w:val="18"/>
          <w:u w:val="single"/>
          <w:lang w:val="es-ES_tradnl" w:eastAsia="es-ES"/>
        </w:rPr>
        <w:t>DÉCIMA SEXTA.- (RESPONSABILIDADES Y OBLIGACIONES DEL PROVEEDOR)</w:t>
      </w:r>
    </w:p>
    <w:p w:rsidR="00B238A2" w:rsidRPr="00B37D27" w:rsidRDefault="00B238A2" w:rsidP="00B238A2">
      <w:pPr>
        <w:spacing w:before="120" w:after="120"/>
        <w:jc w:val="both"/>
        <w:rPr>
          <w:rFonts w:ascii="Arial" w:hAnsi="Arial" w:cs="Arial"/>
          <w:sz w:val="18"/>
          <w:szCs w:val="18"/>
          <w:lang w:val="es-ES_tradnl" w:eastAsia="es-ES"/>
        </w:rPr>
      </w:pPr>
      <w:r w:rsidRPr="00B37D27">
        <w:rPr>
          <w:rFonts w:ascii="Arial" w:hAnsi="Arial" w:cs="Arial"/>
          <w:sz w:val="18"/>
          <w:szCs w:val="18"/>
          <w:lang w:val="es-ES_tradnl" w:eastAsia="es-ES"/>
        </w:rPr>
        <w:t xml:space="preserve">El </w:t>
      </w:r>
      <w:r w:rsidRPr="00B37D27">
        <w:rPr>
          <w:rFonts w:ascii="Arial" w:hAnsi="Arial" w:cs="Arial"/>
          <w:b/>
          <w:sz w:val="18"/>
          <w:szCs w:val="18"/>
          <w:lang w:val="es-ES_tradnl" w:eastAsia="es-ES"/>
        </w:rPr>
        <w:t>PROVEEDOR</w:t>
      </w:r>
      <w:r w:rsidRPr="00B37D27">
        <w:rPr>
          <w:rFonts w:ascii="Arial" w:hAnsi="Arial" w:cs="Arial"/>
          <w:sz w:val="18"/>
          <w:szCs w:val="18"/>
          <w:lang w:val="es-ES_tradnl" w:eastAsia="es-ES"/>
        </w:rPr>
        <w:t xml:space="preserve"> se compromete a cumplir con las siguientes responsabilidades y obligaciones, que son de carácter enunciativo y no limitativo:</w:t>
      </w:r>
    </w:p>
    <w:p w:rsidR="00B238A2" w:rsidRPr="00B37D27" w:rsidRDefault="00B238A2" w:rsidP="00B238A2">
      <w:pPr>
        <w:spacing w:before="120" w:after="120"/>
        <w:jc w:val="both"/>
        <w:rPr>
          <w:rFonts w:ascii="Arial" w:hAnsi="Arial" w:cs="Arial"/>
          <w:b/>
          <w:sz w:val="18"/>
          <w:szCs w:val="18"/>
          <w:lang w:val="es-ES_tradnl" w:eastAsia="es-ES"/>
        </w:rPr>
      </w:pPr>
      <w:r w:rsidRPr="00B37D27">
        <w:rPr>
          <w:rFonts w:ascii="Arial" w:hAnsi="Arial" w:cs="Arial"/>
          <w:b/>
          <w:sz w:val="18"/>
          <w:szCs w:val="18"/>
          <w:lang w:val="es-ES_tradnl" w:eastAsia="es-ES"/>
        </w:rPr>
        <w:t>16.1</w:t>
      </w:r>
      <w:r w:rsidRPr="00B37D27">
        <w:rPr>
          <w:rFonts w:ascii="Arial" w:hAnsi="Arial" w:cs="Arial"/>
          <w:b/>
          <w:sz w:val="18"/>
          <w:szCs w:val="18"/>
          <w:lang w:val="es-ES_tradnl" w:eastAsia="es-ES"/>
        </w:rPr>
        <w:tab/>
        <w:t>Responsabilidades:</w:t>
      </w:r>
    </w:p>
    <w:p w:rsidR="00B238A2" w:rsidRPr="00B37D27" w:rsidRDefault="00B238A2" w:rsidP="00B238A2">
      <w:pPr>
        <w:widowControl w:val="0"/>
        <w:tabs>
          <w:tab w:val="num" w:pos="720"/>
        </w:tabs>
        <w:spacing w:before="120" w:after="120"/>
        <w:ind w:left="1134" w:hanging="984"/>
        <w:jc w:val="both"/>
        <w:rPr>
          <w:rFonts w:ascii="Arial" w:hAnsi="Arial" w:cs="Arial"/>
          <w:sz w:val="18"/>
          <w:szCs w:val="18"/>
          <w:lang w:val="es-ES_tradnl" w:eastAsia="es-ES"/>
        </w:rPr>
      </w:pPr>
      <w:r w:rsidRPr="00B37D27">
        <w:rPr>
          <w:rFonts w:ascii="Arial" w:hAnsi="Arial" w:cs="Arial"/>
          <w:sz w:val="18"/>
          <w:szCs w:val="18"/>
          <w:lang w:val="es-ES_tradnl" w:eastAsia="es-ES"/>
        </w:rPr>
        <w:tab/>
      </w:r>
      <w:r w:rsidRPr="00B37D27">
        <w:rPr>
          <w:rFonts w:ascii="Arial" w:hAnsi="Arial" w:cs="Arial"/>
          <w:b/>
          <w:sz w:val="18"/>
          <w:szCs w:val="18"/>
          <w:lang w:val="es-ES_tradnl" w:eastAsia="es-ES"/>
        </w:rPr>
        <w:t>a)</w:t>
      </w:r>
      <w:r w:rsidRPr="00B37D27">
        <w:rPr>
          <w:rFonts w:ascii="Arial" w:hAnsi="Arial" w:cs="Arial"/>
          <w:sz w:val="18"/>
          <w:szCs w:val="18"/>
          <w:lang w:val="es-ES_tradnl" w:eastAsia="es-ES"/>
        </w:rPr>
        <w:tab/>
        <w:t xml:space="preserve">Cumplir con el presente Contrato. </w:t>
      </w:r>
    </w:p>
    <w:p w:rsidR="00B238A2" w:rsidRPr="00B37D27" w:rsidRDefault="00B238A2" w:rsidP="00B238A2">
      <w:pPr>
        <w:widowControl w:val="0"/>
        <w:tabs>
          <w:tab w:val="num" w:pos="720"/>
        </w:tabs>
        <w:spacing w:before="120" w:after="120"/>
        <w:ind w:left="1134" w:hanging="984"/>
        <w:jc w:val="both"/>
        <w:rPr>
          <w:rFonts w:ascii="Arial" w:hAnsi="Arial" w:cs="Arial"/>
          <w:sz w:val="18"/>
          <w:szCs w:val="18"/>
          <w:lang w:val="es-ES_tradnl" w:eastAsia="es-ES"/>
        </w:rPr>
      </w:pPr>
      <w:r w:rsidRPr="00B37D27">
        <w:rPr>
          <w:rFonts w:ascii="Arial" w:hAnsi="Arial" w:cs="Arial"/>
          <w:sz w:val="18"/>
          <w:szCs w:val="18"/>
          <w:lang w:val="es-ES_tradnl" w:eastAsia="es-ES"/>
        </w:rPr>
        <w:tab/>
      </w:r>
      <w:r w:rsidRPr="00B37D27">
        <w:rPr>
          <w:rFonts w:ascii="Arial" w:hAnsi="Arial" w:cs="Arial"/>
          <w:b/>
          <w:sz w:val="18"/>
          <w:szCs w:val="18"/>
          <w:lang w:val="es-ES_tradnl" w:eastAsia="es-ES"/>
        </w:rPr>
        <w:t>b)</w:t>
      </w:r>
      <w:r w:rsidRPr="00B37D27">
        <w:rPr>
          <w:rFonts w:ascii="Arial" w:hAnsi="Arial" w:cs="Arial"/>
          <w:sz w:val="18"/>
          <w:szCs w:val="18"/>
          <w:lang w:val="es-ES_tradnl" w:eastAsia="es-ES"/>
        </w:rPr>
        <w:tab/>
        <w:t xml:space="preserve">No podrá entregar la Adquisición con bienes usados o defectuosos, debiendo en su caso ser sustituidos a su costo, dentro del plazo máximo de </w:t>
      </w:r>
      <w:r w:rsidRPr="00B37D27">
        <w:rPr>
          <w:rFonts w:ascii="Arial" w:hAnsi="Arial" w:cs="Arial"/>
          <w:i/>
          <w:sz w:val="18"/>
          <w:szCs w:val="18"/>
          <w:u w:val="single"/>
          <w:lang w:val="es-ES_tradnl" w:eastAsia="es-ES"/>
        </w:rPr>
        <w:t>numeral (literal)</w:t>
      </w:r>
      <w:r w:rsidRPr="00B37D27">
        <w:rPr>
          <w:rFonts w:ascii="Arial" w:hAnsi="Arial" w:cs="Arial"/>
          <w:sz w:val="18"/>
          <w:szCs w:val="18"/>
          <w:lang w:val="es-ES_tradnl" w:eastAsia="es-ES"/>
        </w:rPr>
        <w:t xml:space="preserve"> días calendario, impostergablemente.</w:t>
      </w:r>
    </w:p>
    <w:p w:rsidR="00B238A2" w:rsidRPr="00B37D27" w:rsidRDefault="00B238A2" w:rsidP="00B238A2">
      <w:pPr>
        <w:widowControl w:val="0"/>
        <w:tabs>
          <w:tab w:val="num" w:pos="720"/>
        </w:tabs>
        <w:spacing w:before="120" w:after="120"/>
        <w:ind w:left="1134" w:hanging="984"/>
        <w:jc w:val="both"/>
        <w:rPr>
          <w:rFonts w:ascii="Arial" w:hAnsi="Arial" w:cs="Arial"/>
          <w:b/>
          <w:sz w:val="18"/>
          <w:szCs w:val="18"/>
          <w:lang w:val="es-ES_tradnl" w:eastAsia="es-ES"/>
        </w:rPr>
      </w:pPr>
      <w:r w:rsidRPr="00B37D27">
        <w:rPr>
          <w:rFonts w:ascii="Arial" w:hAnsi="Arial" w:cs="Arial"/>
          <w:sz w:val="18"/>
          <w:szCs w:val="18"/>
          <w:lang w:val="es-ES_tradnl" w:eastAsia="es-ES"/>
        </w:rPr>
        <w:tab/>
      </w:r>
      <w:r w:rsidRPr="00B37D27">
        <w:rPr>
          <w:rFonts w:ascii="Arial" w:hAnsi="Arial" w:cs="Arial"/>
          <w:b/>
          <w:sz w:val="18"/>
          <w:szCs w:val="18"/>
          <w:lang w:val="es-ES_tradnl" w:eastAsia="es-ES"/>
        </w:rPr>
        <w:t>c)</w:t>
      </w:r>
      <w:r w:rsidRPr="00B37D27">
        <w:rPr>
          <w:rFonts w:ascii="Arial" w:hAnsi="Arial" w:cs="Arial"/>
          <w:sz w:val="18"/>
          <w:szCs w:val="18"/>
          <w:lang w:val="es-ES_tradnl" w:eastAsia="es-ES"/>
        </w:rPr>
        <w:tab/>
        <w:t xml:space="preserve">Los retrasos por parte de sub-contratistas y/o sub-vendedores, si los hubiera, serán de responsabilidad única y exclusiva del </w:t>
      </w:r>
      <w:r w:rsidRPr="00B37D27">
        <w:rPr>
          <w:rFonts w:ascii="Arial" w:hAnsi="Arial" w:cs="Arial"/>
          <w:b/>
          <w:sz w:val="18"/>
          <w:szCs w:val="18"/>
          <w:lang w:val="es-ES_tradnl" w:eastAsia="es-ES"/>
        </w:rPr>
        <w:t>PROVEEDOR.</w:t>
      </w:r>
    </w:p>
    <w:p w:rsidR="00B238A2" w:rsidRPr="00B37D27" w:rsidRDefault="00B238A2" w:rsidP="00B238A2">
      <w:pPr>
        <w:widowControl w:val="0"/>
        <w:tabs>
          <w:tab w:val="num" w:pos="720"/>
        </w:tabs>
        <w:spacing w:before="120" w:after="120"/>
        <w:ind w:left="1134" w:hanging="984"/>
        <w:jc w:val="both"/>
        <w:rPr>
          <w:rFonts w:ascii="Arial" w:hAnsi="Arial" w:cs="Arial"/>
          <w:sz w:val="18"/>
          <w:szCs w:val="18"/>
          <w:lang w:val="es-ES_tradnl" w:eastAsia="es-ES"/>
        </w:rPr>
      </w:pPr>
      <w:r w:rsidRPr="00B37D27">
        <w:rPr>
          <w:rFonts w:ascii="Arial" w:hAnsi="Arial" w:cs="Arial"/>
          <w:sz w:val="18"/>
          <w:szCs w:val="18"/>
          <w:lang w:val="es-ES_tradnl" w:eastAsia="es-ES"/>
        </w:rPr>
        <w:tab/>
      </w:r>
      <w:r w:rsidRPr="00B37D27">
        <w:rPr>
          <w:rFonts w:ascii="Arial" w:hAnsi="Arial" w:cs="Arial"/>
          <w:b/>
          <w:sz w:val="18"/>
          <w:szCs w:val="18"/>
          <w:lang w:val="es-ES_tradnl" w:eastAsia="es-ES"/>
        </w:rPr>
        <w:t>d)</w:t>
      </w:r>
      <w:r w:rsidRPr="00B37D27">
        <w:rPr>
          <w:rFonts w:ascii="Arial" w:hAnsi="Arial" w:cs="Arial"/>
          <w:sz w:val="18"/>
          <w:szCs w:val="18"/>
          <w:lang w:val="es-ES_tradnl" w:eastAsia="es-ES"/>
        </w:rPr>
        <w:tab/>
        <w:t xml:space="preserve">Mantener exonerada a la </w:t>
      </w:r>
      <w:r w:rsidRPr="00B37D27">
        <w:rPr>
          <w:rFonts w:ascii="Arial" w:hAnsi="Arial" w:cs="Arial"/>
          <w:b/>
          <w:sz w:val="18"/>
          <w:szCs w:val="18"/>
          <w:lang w:val="es-ES_tradnl" w:eastAsia="es-ES"/>
        </w:rPr>
        <w:t>ENTIDAD</w:t>
      </w:r>
      <w:r w:rsidRPr="00B37D27">
        <w:rPr>
          <w:rFonts w:ascii="Arial" w:hAnsi="Arial" w:cs="Arial"/>
          <w:sz w:val="18"/>
          <w:szCs w:val="18"/>
          <w:lang w:val="es-ES_tradnl" w:eastAsia="es-ES"/>
        </w:rPr>
        <w:t xml:space="preserve"> contra cualquier multa o penalidad de cualquier tipo o naturaleza que fuera impuesta por causa de incumplimiento o infracción de la legislación laboral o social.</w:t>
      </w:r>
    </w:p>
    <w:p w:rsidR="00B238A2" w:rsidRPr="00B37D27" w:rsidRDefault="00B238A2" w:rsidP="00B238A2">
      <w:pPr>
        <w:widowControl w:val="0"/>
        <w:tabs>
          <w:tab w:val="num" w:pos="720"/>
        </w:tabs>
        <w:spacing w:before="120" w:after="120"/>
        <w:ind w:left="1134" w:hanging="984"/>
        <w:jc w:val="both"/>
        <w:rPr>
          <w:rFonts w:ascii="Arial" w:hAnsi="Arial" w:cs="Arial"/>
          <w:sz w:val="18"/>
          <w:szCs w:val="18"/>
          <w:lang w:val="es-ES_tradnl" w:eastAsia="es-ES"/>
        </w:rPr>
      </w:pPr>
      <w:r w:rsidRPr="00B37D27">
        <w:rPr>
          <w:rFonts w:ascii="Arial" w:hAnsi="Arial" w:cs="Arial"/>
          <w:sz w:val="18"/>
          <w:szCs w:val="18"/>
          <w:lang w:val="es-ES_tradnl" w:eastAsia="es-ES"/>
        </w:rPr>
        <w:tab/>
      </w:r>
      <w:r w:rsidRPr="00B37D27">
        <w:rPr>
          <w:rFonts w:ascii="Arial" w:hAnsi="Arial" w:cs="Arial"/>
          <w:b/>
          <w:sz w:val="18"/>
          <w:szCs w:val="18"/>
          <w:lang w:val="es-ES_tradnl" w:eastAsia="es-ES"/>
        </w:rPr>
        <w:t>e)</w:t>
      </w:r>
      <w:r w:rsidRPr="00B37D27">
        <w:rPr>
          <w:rFonts w:ascii="Arial" w:hAnsi="Arial" w:cs="Arial"/>
          <w:sz w:val="18"/>
          <w:szCs w:val="18"/>
          <w:lang w:val="es-ES_tradnl" w:eastAsia="es-ES"/>
        </w:rPr>
        <w:tab/>
        <w:t xml:space="preserve">Mantener indemne a la </w:t>
      </w:r>
      <w:r w:rsidRPr="00B37D27">
        <w:rPr>
          <w:rFonts w:ascii="Arial" w:hAnsi="Arial" w:cs="Arial"/>
          <w:b/>
          <w:sz w:val="18"/>
          <w:szCs w:val="18"/>
          <w:lang w:val="es-ES_tradnl" w:eastAsia="es-ES"/>
        </w:rPr>
        <w:t xml:space="preserve">ENTIDAD </w:t>
      </w:r>
      <w:r w:rsidRPr="00B37D27">
        <w:rPr>
          <w:rFonts w:ascii="Arial" w:hAnsi="Arial" w:cs="Arial"/>
          <w:sz w:val="18"/>
          <w:szCs w:val="18"/>
          <w:lang w:val="es-ES_tradnl" w:eastAsia="es-ES"/>
        </w:rPr>
        <w:t xml:space="preserve">contra cualquier hecho o acto originado por la ejecución del Contrato que tenga por efecto responsabilidad por vulneración de la legislación aplicable. </w:t>
      </w:r>
    </w:p>
    <w:p w:rsidR="00B238A2" w:rsidRPr="00B37D27" w:rsidRDefault="00B238A2" w:rsidP="00B238A2">
      <w:pPr>
        <w:widowControl w:val="0"/>
        <w:tabs>
          <w:tab w:val="num" w:pos="720"/>
        </w:tabs>
        <w:spacing w:before="120" w:after="120"/>
        <w:ind w:left="1134" w:hanging="984"/>
        <w:jc w:val="both"/>
        <w:rPr>
          <w:rFonts w:ascii="Arial" w:hAnsi="Arial" w:cs="Arial"/>
          <w:sz w:val="18"/>
          <w:szCs w:val="18"/>
          <w:lang w:val="es-ES_tradnl" w:eastAsia="es-ES"/>
        </w:rPr>
      </w:pPr>
      <w:r w:rsidRPr="00B37D27">
        <w:rPr>
          <w:rFonts w:ascii="Arial" w:hAnsi="Arial" w:cs="Arial"/>
          <w:sz w:val="18"/>
          <w:szCs w:val="18"/>
          <w:lang w:val="es-ES_tradnl" w:eastAsia="es-ES"/>
        </w:rPr>
        <w:tab/>
      </w:r>
      <w:r w:rsidRPr="00B37D27">
        <w:rPr>
          <w:rFonts w:ascii="Arial" w:hAnsi="Arial" w:cs="Arial"/>
          <w:b/>
          <w:sz w:val="18"/>
          <w:szCs w:val="18"/>
          <w:lang w:val="es-ES_tradnl" w:eastAsia="es-ES"/>
        </w:rPr>
        <w:t>f)</w:t>
      </w:r>
      <w:r w:rsidRPr="00B37D27">
        <w:rPr>
          <w:rFonts w:ascii="Arial" w:hAnsi="Arial" w:cs="Arial"/>
          <w:sz w:val="18"/>
          <w:szCs w:val="18"/>
          <w:lang w:val="es-ES_tradnl" w:eastAsia="es-ES"/>
        </w:rPr>
        <w:tab/>
        <w:t xml:space="preserve">Cumplir con las obligaciones emergentes del pago de las cargas sociales y tributarias contempladas en su propuesta, en el marco de las leyes vigentes, y presentar a requerimiento de la </w:t>
      </w:r>
      <w:r w:rsidRPr="00B37D27">
        <w:rPr>
          <w:rFonts w:ascii="Arial" w:hAnsi="Arial" w:cs="Arial"/>
          <w:b/>
          <w:sz w:val="18"/>
          <w:szCs w:val="18"/>
          <w:lang w:val="es-ES_tradnl" w:eastAsia="es-ES"/>
        </w:rPr>
        <w:t>ENTIDAD</w:t>
      </w:r>
      <w:r w:rsidRPr="00B37D27">
        <w:rPr>
          <w:rFonts w:ascii="Arial" w:hAnsi="Arial" w:cs="Arial"/>
          <w:sz w:val="18"/>
          <w:szCs w:val="18"/>
          <w:lang w:val="es-ES_tradnl" w:eastAsia="es-ES"/>
        </w:rPr>
        <w:t xml:space="preserve">, el respaldo correspondiente. </w:t>
      </w:r>
    </w:p>
    <w:p w:rsidR="00B238A2" w:rsidRPr="00B37D27" w:rsidRDefault="00B238A2" w:rsidP="00B238A2">
      <w:pPr>
        <w:widowControl w:val="0"/>
        <w:tabs>
          <w:tab w:val="num" w:pos="720"/>
        </w:tabs>
        <w:spacing w:before="120" w:after="120"/>
        <w:ind w:left="709" w:hanging="709"/>
        <w:jc w:val="both"/>
        <w:rPr>
          <w:rFonts w:ascii="Arial" w:hAnsi="Arial" w:cs="Arial"/>
          <w:b/>
          <w:sz w:val="18"/>
          <w:szCs w:val="18"/>
          <w:lang w:val="es-ES_tradnl" w:eastAsia="es-ES"/>
        </w:rPr>
      </w:pPr>
      <w:r w:rsidRPr="00B37D27">
        <w:rPr>
          <w:rFonts w:ascii="Arial" w:hAnsi="Arial" w:cs="Arial"/>
          <w:b/>
          <w:sz w:val="18"/>
          <w:szCs w:val="18"/>
          <w:lang w:val="es-ES_tradnl" w:eastAsia="es-ES"/>
        </w:rPr>
        <w:t>16.2</w:t>
      </w:r>
      <w:r w:rsidRPr="00B37D27">
        <w:rPr>
          <w:rFonts w:ascii="Arial" w:hAnsi="Arial" w:cs="Arial"/>
          <w:b/>
          <w:sz w:val="18"/>
          <w:szCs w:val="18"/>
          <w:lang w:val="es-ES_tradnl" w:eastAsia="es-ES"/>
        </w:rPr>
        <w:tab/>
        <w:t>Obligaciones:</w:t>
      </w:r>
    </w:p>
    <w:p w:rsidR="00B238A2" w:rsidRPr="00B37D27" w:rsidRDefault="00B238A2" w:rsidP="007D104D">
      <w:pPr>
        <w:numPr>
          <w:ilvl w:val="0"/>
          <w:numId w:val="46"/>
        </w:numPr>
        <w:spacing w:before="120" w:after="120"/>
        <w:ind w:left="1134" w:hanging="425"/>
        <w:contextualSpacing/>
        <w:jc w:val="both"/>
        <w:rPr>
          <w:rFonts w:ascii="Arial" w:hAnsi="Arial" w:cs="Arial"/>
          <w:sz w:val="18"/>
          <w:szCs w:val="18"/>
          <w:lang w:eastAsia="es-ES"/>
        </w:rPr>
      </w:pPr>
      <w:r w:rsidRPr="00B37D27">
        <w:rPr>
          <w:rFonts w:ascii="Arial" w:hAnsi="Arial" w:cs="Arial"/>
          <w:sz w:val="18"/>
          <w:szCs w:val="18"/>
          <w:lang w:eastAsia="es-ES"/>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B238A2" w:rsidRPr="00B37D27" w:rsidRDefault="00B238A2" w:rsidP="00B238A2">
      <w:pPr>
        <w:spacing w:before="120" w:after="120"/>
        <w:ind w:left="1134"/>
        <w:contextualSpacing/>
        <w:jc w:val="both"/>
        <w:rPr>
          <w:rFonts w:ascii="Arial" w:hAnsi="Arial" w:cs="Arial"/>
          <w:sz w:val="18"/>
          <w:szCs w:val="18"/>
          <w:lang w:eastAsia="es-ES"/>
        </w:rPr>
      </w:pPr>
    </w:p>
    <w:p w:rsidR="00B238A2" w:rsidRPr="00B37D27" w:rsidRDefault="00B238A2" w:rsidP="007D104D">
      <w:pPr>
        <w:numPr>
          <w:ilvl w:val="0"/>
          <w:numId w:val="46"/>
        </w:numPr>
        <w:spacing w:before="120" w:after="120"/>
        <w:ind w:left="1134" w:hanging="425"/>
        <w:contextualSpacing/>
        <w:jc w:val="both"/>
        <w:rPr>
          <w:rFonts w:ascii="Arial" w:hAnsi="Arial" w:cs="Arial"/>
          <w:sz w:val="18"/>
          <w:szCs w:val="18"/>
          <w:lang w:eastAsia="es-ES"/>
        </w:rPr>
      </w:pPr>
      <w:r w:rsidRPr="00B37D27">
        <w:rPr>
          <w:rFonts w:ascii="Arial" w:hAnsi="Arial" w:cs="Arial"/>
          <w:sz w:val="18"/>
          <w:szCs w:val="18"/>
          <w:lang w:eastAsia="es-ES"/>
        </w:rPr>
        <w:t xml:space="preserve">Realizar la Adquisición conforme a detalle y requerimiento realizado por la </w:t>
      </w:r>
      <w:r w:rsidRPr="00B37D27">
        <w:rPr>
          <w:rFonts w:ascii="Arial" w:hAnsi="Arial" w:cs="Arial"/>
          <w:b/>
          <w:sz w:val="18"/>
          <w:szCs w:val="18"/>
          <w:lang w:eastAsia="es-ES"/>
        </w:rPr>
        <w:t>ENTIDAD</w:t>
      </w:r>
      <w:r w:rsidRPr="00B37D27">
        <w:rPr>
          <w:rFonts w:ascii="Arial" w:hAnsi="Arial" w:cs="Arial"/>
          <w:sz w:val="18"/>
          <w:szCs w:val="18"/>
          <w:lang w:eastAsia="es-ES"/>
        </w:rPr>
        <w:t>.</w:t>
      </w:r>
    </w:p>
    <w:p w:rsidR="00B238A2" w:rsidRPr="00B37D27" w:rsidRDefault="00B238A2" w:rsidP="00B238A2">
      <w:pPr>
        <w:spacing w:before="120" w:after="120"/>
        <w:ind w:left="720"/>
        <w:contextualSpacing/>
        <w:jc w:val="both"/>
        <w:rPr>
          <w:rFonts w:ascii="Arial" w:hAnsi="Arial" w:cs="Arial"/>
          <w:sz w:val="18"/>
          <w:szCs w:val="18"/>
          <w:lang w:eastAsia="es-ES"/>
        </w:rPr>
      </w:pPr>
    </w:p>
    <w:p w:rsidR="00B238A2" w:rsidRPr="00B37D27" w:rsidRDefault="00B238A2" w:rsidP="007D104D">
      <w:pPr>
        <w:numPr>
          <w:ilvl w:val="0"/>
          <w:numId w:val="46"/>
        </w:numPr>
        <w:spacing w:before="120" w:after="120"/>
        <w:ind w:left="1134" w:hanging="425"/>
        <w:contextualSpacing/>
        <w:jc w:val="both"/>
        <w:rPr>
          <w:rFonts w:ascii="Arial" w:hAnsi="Arial" w:cs="Arial"/>
          <w:sz w:val="18"/>
          <w:szCs w:val="18"/>
          <w:lang w:eastAsia="es-ES"/>
        </w:rPr>
      </w:pPr>
      <w:r w:rsidRPr="00B37D27">
        <w:rPr>
          <w:rFonts w:ascii="Arial" w:hAnsi="Arial" w:cs="Arial"/>
          <w:sz w:val="18"/>
          <w:szCs w:val="18"/>
          <w:lang w:val="es-ES_tradnl" w:eastAsia="es-ES"/>
        </w:rPr>
        <w:t>Queda establecido que los precios unitarios consignados en la propuesta adjudicada obligan a cumplir la Adquisición con bienes nuevos y de primera calidad, sin excepción.</w:t>
      </w:r>
    </w:p>
    <w:p w:rsidR="00B238A2" w:rsidRPr="00B37D27" w:rsidRDefault="00B238A2" w:rsidP="00B238A2">
      <w:pPr>
        <w:spacing w:before="120" w:after="120"/>
        <w:contextualSpacing/>
        <w:jc w:val="both"/>
        <w:rPr>
          <w:rFonts w:ascii="Arial" w:hAnsi="Arial" w:cs="Arial"/>
          <w:sz w:val="18"/>
          <w:szCs w:val="18"/>
          <w:lang w:eastAsia="es-ES"/>
        </w:rPr>
      </w:pPr>
    </w:p>
    <w:p w:rsidR="00B238A2" w:rsidRPr="00B37D27" w:rsidRDefault="00B238A2" w:rsidP="007D104D">
      <w:pPr>
        <w:numPr>
          <w:ilvl w:val="0"/>
          <w:numId w:val="46"/>
        </w:numPr>
        <w:spacing w:before="120" w:after="120"/>
        <w:ind w:left="1134" w:hanging="425"/>
        <w:contextualSpacing/>
        <w:jc w:val="both"/>
        <w:rPr>
          <w:rFonts w:ascii="Arial" w:hAnsi="Arial" w:cs="Arial"/>
          <w:sz w:val="18"/>
          <w:szCs w:val="18"/>
          <w:lang w:eastAsia="es-ES"/>
        </w:rPr>
      </w:pPr>
      <w:r w:rsidRPr="00B37D27">
        <w:rPr>
          <w:rFonts w:ascii="Arial" w:hAnsi="Arial" w:cs="Arial"/>
          <w:sz w:val="18"/>
          <w:szCs w:val="18"/>
          <w:lang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B238A2" w:rsidRPr="00B37D27" w:rsidRDefault="00B238A2" w:rsidP="00B238A2">
      <w:pPr>
        <w:spacing w:before="120" w:after="120"/>
        <w:ind w:left="720"/>
        <w:contextualSpacing/>
        <w:jc w:val="both"/>
        <w:rPr>
          <w:rFonts w:ascii="Arial" w:hAnsi="Arial" w:cs="Arial"/>
          <w:sz w:val="18"/>
          <w:szCs w:val="18"/>
          <w:lang w:eastAsia="es-ES"/>
        </w:rPr>
      </w:pPr>
    </w:p>
    <w:p w:rsidR="00B238A2" w:rsidRPr="00B37D27" w:rsidRDefault="00B238A2" w:rsidP="007D104D">
      <w:pPr>
        <w:numPr>
          <w:ilvl w:val="0"/>
          <w:numId w:val="46"/>
        </w:numPr>
        <w:spacing w:before="120" w:after="120"/>
        <w:ind w:left="1134" w:hanging="425"/>
        <w:contextualSpacing/>
        <w:jc w:val="both"/>
        <w:rPr>
          <w:rFonts w:ascii="Arial" w:hAnsi="Arial" w:cs="Arial"/>
          <w:sz w:val="18"/>
          <w:szCs w:val="18"/>
          <w:lang w:eastAsia="es-ES"/>
        </w:rPr>
      </w:pPr>
      <w:r w:rsidRPr="00B37D27">
        <w:rPr>
          <w:rFonts w:ascii="Arial" w:hAnsi="Arial" w:cs="Arial"/>
          <w:sz w:val="18"/>
          <w:szCs w:val="18"/>
          <w:lang w:eastAsia="es-ES"/>
        </w:rPr>
        <w:t xml:space="preserve">Cumplir y acatar por sí, por su personal y subcontratistas las estipulaciones contenidas en este Contrato y la Ley Aplicable, así como cualquier determinación de orden legal emanadas de autoridades competentes, siendo el </w:t>
      </w:r>
      <w:r w:rsidRPr="00B37D27">
        <w:rPr>
          <w:rFonts w:ascii="Arial" w:hAnsi="Arial" w:cs="Arial"/>
          <w:b/>
          <w:sz w:val="18"/>
          <w:szCs w:val="18"/>
          <w:lang w:eastAsia="es-ES"/>
        </w:rPr>
        <w:t>PROVEEDOR</w:t>
      </w:r>
      <w:r w:rsidRPr="00B37D27">
        <w:rPr>
          <w:rFonts w:ascii="Arial" w:hAnsi="Arial" w:cs="Arial"/>
          <w:sz w:val="18"/>
          <w:szCs w:val="18"/>
          <w:lang w:eastAsia="es-ES"/>
        </w:rPr>
        <w:t xml:space="preserve"> responsable por los efectos que se originaren de eventuales inobservancias, mencionando de manera enunciativa y no limitativa, lo siguiente: </w:t>
      </w:r>
    </w:p>
    <w:p w:rsidR="00B238A2" w:rsidRPr="00B37D27" w:rsidRDefault="00B238A2" w:rsidP="007D104D">
      <w:pPr>
        <w:numPr>
          <w:ilvl w:val="0"/>
          <w:numId w:val="47"/>
        </w:numPr>
        <w:spacing w:before="120" w:after="120"/>
        <w:ind w:left="1701" w:hanging="567"/>
        <w:contextualSpacing/>
        <w:jc w:val="both"/>
        <w:rPr>
          <w:rFonts w:ascii="Arial" w:hAnsi="Arial" w:cs="Arial"/>
          <w:sz w:val="18"/>
          <w:szCs w:val="18"/>
          <w:lang w:eastAsia="es-ES"/>
        </w:rPr>
      </w:pPr>
      <w:r w:rsidRPr="00B37D27">
        <w:rPr>
          <w:rFonts w:ascii="Arial" w:hAnsi="Arial" w:cs="Arial"/>
          <w:sz w:val="18"/>
          <w:szCs w:val="18"/>
          <w:lang w:eastAsia="es-ES"/>
        </w:rPr>
        <w:t xml:space="preserve">Toda norma laboral, social, de pensiones, migratoria y la que sea aplicable para posibilitar el correcto, legal y oportuno desenvolvimiento de su personal en territorio boliviano. </w:t>
      </w:r>
    </w:p>
    <w:p w:rsidR="00B238A2" w:rsidRPr="00B37D27" w:rsidRDefault="00B238A2" w:rsidP="00B238A2">
      <w:pPr>
        <w:spacing w:before="120" w:after="120"/>
        <w:contextualSpacing/>
        <w:jc w:val="both"/>
        <w:rPr>
          <w:rFonts w:ascii="Arial" w:hAnsi="Arial" w:cs="Arial"/>
          <w:sz w:val="18"/>
          <w:szCs w:val="18"/>
          <w:lang w:eastAsia="es-ES"/>
        </w:rPr>
      </w:pPr>
    </w:p>
    <w:p w:rsidR="00B238A2" w:rsidRPr="00B37D27" w:rsidRDefault="00B238A2" w:rsidP="007D104D">
      <w:pPr>
        <w:numPr>
          <w:ilvl w:val="0"/>
          <w:numId w:val="46"/>
        </w:numPr>
        <w:spacing w:before="120" w:after="120"/>
        <w:ind w:left="1134" w:hanging="425"/>
        <w:contextualSpacing/>
        <w:jc w:val="both"/>
        <w:rPr>
          <w:rFonts w:ascii="Arial" w:hAnsi="Arial" w:cs="Arial"/>
          <w:sz w:val="18"/>
          <w:szCs w:val="18"/>
          <w:lang w:eastAsia="es-ES"/>
        </w:rPr>
      </w:pPr>
      <w:r w:rsidRPr="00B37D27">
        <w:rPr>
          <w:rFonts w:ascii="Arial" w:hAnsi="Arial" w:cs="Arial"/>
          <w:sz w:val="18"/>
          <w:szCs w:val="18"/>
          <w:lang w:eastAsia="es-ES"/>
        </w:rPr>
        <w:t>Planear, programar, dirigir y ejecutar la Adquisición con calidad y seguridad a fin de garantizar el pleno cumplimiento del Contrato.</w:t>
      </w:r>
    </w:p>
    <w:p w:rsidR="00B238A2" w:rsidRPr="00B37D27" w:rsidRDefault="00B238A2" w:rsidP="007D104D">
      <w:pPr>
        <w:numPr>
          <w:ilvl w:val="0"/>
          <w:numId w:val="46"/>
        </w:numPr>
        <w:spacing w:before="100" w:beforeAutospacing="1" w:after="240"/>
        <w:ind w:left="1134" w:hanging="425"/>
        <w:contextualSpacing/>
        <w:jc w:val="both"/>
        <w:rPr>
          <w:rFonts w:ascii="Arial" w:hAnsi="Arial" w:cs="Arial"/>
          <w:sz w:val="18"/>
          <w:szCs w:val="18"/>
          <w:lang w:eastAsia="es-ES"/>
        </w:rPr>
      </w:pPr>
      <w:r w:rsidRPr="00B37D27">
        <w:rPr>
          <w:rFonts w:ascii="Arial" w:hAnsi="Arial" w:cs="Arial"/>
          <w:sz w:val="18"/>
          <w:szCs w:val="18"/>
          <w:lang w:eastAsia="es-ES"/>
        </w:rPr>
        <w:lastRenderedPageBreak/>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B37D27">
        <w:rPr>
          <w:rFonts w:ascii="Arial" w:hAnsi="Arial" w:cs="Arial"/>
          <w:sz w:val="18"/>
          <w:szCs w:val="18"/>
          <w:lang w:eastAsia="es-ES"/>
        </w:rPr>
        <w:tab/>
      </w:r>
    </w:p>
    <w:p w:rsidR="00B238A2" w:rsidRPr="00B37D27" w:rsidRDefault="00B238A2" w:rsidP="00B238A2">
      <w:pPr>
        <w:spacing w:before="120" w:after="120"/>
        <w:contextualSpacing/>
        <w:jc w:val="both"/>
        <w:rPr>
          <w:rFonts w:ascii="Arial" w:hAnsi="Arial" w:cs="Arial"/>
          <w:sz w:val="18"/>
          <w:szCs w:val="18"/>
          <w:lang w:eastAsia="es-ES"/>
        </w:rPr>
      </w:pPr>
    </w:p>
    <w:p w:rsidR="00B238A2" w:rsidRPr="00B37D27" w:rsidRDefault="00B238A2" w:rsidP="007D104D">
      <w:pPr>
        <w:numPr>
          <w:ilvl w:val="0"/>
          <w:numId w:val="46"/>
        </w:numPr>
        <w:spacing w:before="120" w:after="120"/>
        <w:ind w:left="1134" w:hanging="425"/>
        <w:contextualSpacing/>
        <w:jc w:val="both"/>
        <w:rPr>
          <w:rFonts w:ascii="Arial" w:hAnsi="Arial" w:cs="Arial"/>
          <w:sz w:val="18"/>
          <w:szCs w:val="18"/>
          <w:lang w:eastAsia="es-ES"/>
        </w:rPr>
      </w:pPr>
      <w:r w:rsidRPr="00B37D27">
        <w:rPr>
          <w:rFonts w:ascii="Arial" w:hAnsi="Arial" w:cs="Arial"/>
          <w:sz w:val="18"/>
          <w:szCs w:val="18"/>
          <w:lang w:eastAsia="es-ES"/>
        </w:rPr>
        <w:t xml:space="preserve">Responder por la supervisión, dirección técnica y administrativa y mano de obra de su personal, necesarias para la Adquisición, siendo para todos los efectos, el </w:t>
      </w:r>
      <w:r w:rsidRPr="00B37D27">
        <w:rPr>
          <w:rFonts w:ascii="Arial" w:hAnsi="Arial" w:cs="Arial"/>
          <w:b/>
          <w:sz w:val="18"/>
          <w:szCs w:val="18"/>
          <w:lang w:eastAsia="es-ES"/>
        </w:rPr>
        <w:t>PROVEEDOR</w:t>
      </w:r>
      <w:r w:rsidRPr="00B37D27">
        <w:rPr>
          <w:rFonts w:ascii="Arial" w:hAnsi="Arial" w:cs="Arial"/>
          <w:sz w:val="18"/>
          <w:szCs w:val="18"/>
          <w:lang w:eastAsia="es-ES"/>
        </w:rPr>
        <w:t xml:space="preserve"> único y exclusivo responsable.</w:t>
      </w:r>
    </w:p>
    <w:p w:rsidR="00B238A2" w:rsidRPr="00B37D27" w:rsidRDefault="00B238A2" w:rsidP="00B238A2">
      <w:pPr>
        <w:spacing w:before="120" w:after="120"/>
        <w:ind w:left="720"/>
        <w:contextualSpacing/>
        <w:jc w:val="both"/>
        <w:rPr>
          <w:rFonts w:ascii="Arial" w:hAnsi="Arial" w:cs="Arial"/>
          <w:sz w:val="18"/>
          <w:szCs w:val="18"/>
          <w:lang w:eastAsia="es-ES"/>
        </w:rPr>
      </w:pPr>
    </w:p>
    <w:p w:rsidR="00B238A2" w:rsidRPr="00B37D27" w:rsidRDefault="00B238A2" w:rsidP="007D104D">
      <w:pPr>
        <w:numPr>
          <w:ilvl w:val="0"/>
          <w:numId w:val="46"/>
        </w:numPr>
        <w:spacing w:before="120" w:after="120"/>
        <w:ind w:left="1134" w:hanging="425"/>
        <w:contextualSpacing/>
        <w:jc w:val="both"/>
        <w:rPr>
          <w:rFonts w:ascii="Arial" w:hAnsi="Arial" w:cs="Arial"/>
          <w:sz w:val="18"/>
          <w:szCs w:val="18"/>
          <w:lang w:eastAsia="es-ES"/>
        </w:rPr>
      </w:pPr>
      <w:r w:rsidRPr="00B37D27">
        <w:rPr>
          <w:rFonts w:ascii="Arial" w:hAnsi="Arial" w:cs="Arial"/>
          <w:sz w:val="18"/>
          <w:szCs w:val="18"/>
          <w:lang w:eastAsia="es-ES"/>
        </w:rPr>
        <w:t xml:space="preserve">Salvaguardar y liberar a la </w:t>
      </w:r>
      <w:r w:rsidRPr="00B37D27">
        <w:rPr>
          <w:rFonts w:ascii="Arial" w:hAnsi="Arial" w:cs="Arial"/>
          <w:b/>
          <w:sz w:val="18"/>
          <w:szCs w:val="18"/>
          <w:lang w:eastAsia="es-ES"/>
        </w:rPr>
        <w:t>ENTIDAD</w:t>
      </w:r>
      <w:r w:rsidRPr="00B37D27">
        <w:rPr>
          <w:rFonts w:ascii="Arial" w:hAnsi="Arial" w:cs="Arial"/>
          <w:sz w:val="18"/>
          <w:szCs w:val="18"/>
          <w:lang w:eastAsia="es-ES"/>
        </w:rPr>
        <w:t xml:space="preserve"> de la responsabilidad de todos los reclamos, representaciones y procesos judiciales de cualquier naturaleza, relacionados con la Adquisición. </w:t>
      </w:r>
    </w:p>
    <w:p w:rsidR="00B238A2" w:rsidRPr="00B37D27" w:rsidRDefault="00B238A2" w:rsidP="00B238A2">
      <w:pPr>
        <w:spacing w:before="120" w:after="120"/>
        <w:ind w:left="720"/>
        <w:contextualSpacing/>
        <w:jc w:val="both"/>
        <w:rPr>
          <w:rFonts w:ascii="Arial" w:hAnsi="Arial" w:cs="Arial"/>
          <w:sz w:val="18"/>
          <w:szCs w:val="18"/>
          <w:lang w:eastAsia="es-ES"/>
        </w:rPr>
      </w:pPr>
    </w:p>
    <w:p w:rsidR="00B238A2" w:rsidRPr="00B37D27" w:rsidRDefault="00B238A2" w:rsidP="007D104D">
      <w:pPr>
        <w:numPr>
          <w:ilvl w:val="0"/>
          <w:numId w:val="46"/>
        </w:numPr>
        <w:spacing w:before="120" w:after="120"/>
        <w:ind w:left="1134" w:hanging="425"/>
        <w:contextualSpacing/>
        <w:jc w:val="both"/>
        <w:rPr>
          <w:rFonts w:ascii="Arial" w:hAnsi="Arial" w:cs="Arial"/>
          <w:sz w:val="18"/>
          <w:szCs w:val="18"/>
          <w:lang w:eastAsia="es-ES"/>
        </w:rPr>
      </w:pPr>
      <w:r w:rsidRPr="00B37D27">
        <w:rPr>
          <w:rFonts w:ascii="Arial" w:hAnsi="Arial" w:cs="Arial"/>
          <w:sz w:val="18"/>
          <w:szCs w:val="18"/>
          <w:lang w:eastAsia="es-ES"/>
        </w:rPr>
        <w:t xml:space="preserve">Responder por los daños o pérdidas causados a la </w:t>
      </w:r>
      <w:r w:rsidRPr="00B37D27">
        <w:rPr>
          <w:rFonts w:ascii="Arial" w:hAnsi="Arial" w:cs="Arial"/>
          <w:b/>
          <w:sz w:val="18"/>
          <w:szCs w:val="18"/>
          <w:lang w:eastAsia="es-ES"/>
        </w:rPr>
        <w:t>ENTIDAD</w:t>
      </w:r>
      <w:r w:rsidRPr="00B37D27">
        <w:rPr>
          <w:rFonts w:ascii="Arial" w:hAnsi="Arial" w:cs="Arial"/>
          <w:sz w:val="18"/>
          <w:szCs w:val="18"/>
          <w:lang w:eastAsia="es-ES"/>
        </w:rPr>
        <w:t xml:space="preserve"> o a terceros, resultantes de acción u omisión en la Adquisición</w:t>
      </w:r>
      <w:r w:rsidRPr="00B37D27">
        <w:rPr>
          <w:rFonts w:ascii="Arial" w:hAnsi="Arial" w:cs="Arial"/>
          <w:b/>
          <w:sz w:val="18"/>
          <w:szCs w:val="18"/>
          <w:lang w:eastAsia="es-ES"/>
        </w:rPr>
        <w:t>.</w:t>
      </w:r>
    </w:p>
    <w:p w:rsidR="00B238A2" w:rsidRPr="00B37D27" w:rsidRDefault="00B238A2" w:rsidP="00B238A2">
      <w:pPr>
        <w:spacing w:before="120" w:after="120"/>
        <w:ind w:left="720"/>
        <w:contextualSpacing/>
        <w:jc w:val="both"/>
        <w:rPr>
          <w:rFonts w:ascii="Arial" w:hAnsi="Arial" w:cs="Arial"/>
          <w:sz w:val="18"/>
          <w:szCs w:val="18"/>
          <w:lang w:eastAsia="es-ES"/>
        </w:rPr>
      </w:pPr>
    </w:p>
    <w:p w:rsidR="00B238A2" w:rsidRPr="00B37D27" w:rsidRDefault="00B238A2" w:rsidP="007D104D">
      <w:pPr>
        <w:numPr>
          <w:ilvl w:val="0"/>
          <w:numId w:val="46"/>
        </w:numPr>
        <w:spacing w:before="120" w:after="120"/>
        <w:ind w:left="1134" w:hanging="425"/>
        <w:contextualSpacing/>
        <w:jc w:val="both"/>
        <w:rPr>
          <w:rFonts w:ascii="Arial" w:hAnsi="Arial" w:cs="Arial"/>
          <w:sz w:val="18"/>
          <w:szCs w:val="18"/>
          <w:lang w:eastAsia="es-ES"/>
        </w:rPr>
      </w:pPr>
      <w:r w:rsidRPr="00B37D27">
        <w:rPr>
          <w:rFonts w:ascii="Arial" w:hAnsi="Arial" w:cs="Arial"/>
          <w:sz w:val="18"/>
          <w:szCs w:val="18"/>
          <w:lang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B238A2" w:rsidRPr="00B37D27" w:rsidRDefault="00B238A2" w:rsidP="00B238A2">
      <w:pPr>
        <w:spacing w:before="120" w:after="120"/>
        <w:ind w:left="720"/>
        <w:contextualSpacing/>
        <w:jc w:val="both"/>
        <w:rPr>
          <w:rFonts w:ascii="Arial" w:hAnsi="Arial" w:cs="Arial"/>
          <w:sz w:val="18"/>
          <w:szCs w:val="18"/>
          <w:lang w:eastAsia="es-ES"/>
        </w:rPr>
      </w:pPr>
    </w:p>
    <w:p w:rsidR="00B238A2" w:rsidRPr="00B37D27" w:rsidRDefault="00B238A2" w:rsidP="007D104D">
      <w:pPr>
        <w:numPr>
          <w:ilvl w:val="0"/>
          <w:numId w:val="46"/>
        </w:numPr>
        <w:spacing w:before="120" w:after="120"/>
        <w:ind w:left="1134" w:hanging="425"/>
        <w:contextualSpacing/>
        <w:jc w:val="both"/>
        <w:rPr>
          <w:rFonts w:ascii="Arial" w:hAnsi="Arial" w:cs="Arial"/>
          <w:sz w:val="18"/>
          <w:szCs w:val="18"/>
          <w:lang w:eastAsia="es-ES"/>
        </w:rPr>
      </w:pPr>
      <w:r w:rsidRPr="00B37D27">
        <w:rPr>
          <w:rFonts w:ascii="Arial" w:hAnsi="Arial" w:cs="Arial"/>
          <w:sz w:val="18"/>
          <w:szCs w:val="18"/>
          <w:lang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B37D27">
        <w:rPr>
          <w:rFonts w:ascii="Arial" w:hAnsi="Arial" w:cs="Arial"/>
          <w:b/>
          <w:sz w:val="18"/>
          <w:szCs w:val="18"/>
          <w:lang w:eastAsia="es-ES"/>
        </w:rPr>
        <w:t>ENTIDAD</w:t>
      </w:r>
      <w:r w:rsidRPr="00B37D27">
        <w:rPr>
          <w:rFonts w:ascii="Arial" w:hAnsi="Arial" w:cs="Arial"/>
          <w:sz w:val="18"/>
          <w:szCs w:val="18"/>
          <w:lang w:eastAsia="es-ES"/>
        </w:rPr>
        <w:t xml:space="preserve"> de cualquier reclamo. </w:t>
      </w:r>
    </w:p>
    <w:p w:rsidR="00B238A2" w:rsidRPr="00B37D27" w:rsidRDefault="00B238A2" w:rsidP="00B238A2">
      <w:pPr>
        <w:spacing w:before="120" w:after="120"/>
        <w:ind w:left="720"/>
        <w:contextualSpacing/>
        <w:jc w:val="both"/>
        <w:rPr>
          <w:rFonts w:ascii="Arial" w:hAnsi="Arial" w:cs="Arial"/>
          <w:sz w:val="18"/>
          <w:szCs w:val="18"/>
          <w:lang w:eastAsia="es-ES"/>
        </w:rPr>
      </w:pPr>
    </w:p>
    <w:p w:rsidR="00B238A2" w:rsidRPr="00B37D27" w:rsidRDefault="00B238A2" w:rsidP="007D104D">
      <w:pPr>
        <w:numPr>
          <w:ilvl w:val="0"/>
          <w:numId w:val="46"/>
        </w:numPr>
        <w:spacing w:before="120" w:after="120"/>
        <w:ind w:left="1134" w:hanging="425"/>
        <w:contextualSpacing/>
        <w:jc w:val="both"/>
        <w:rPr>
          <w:rFonts w:ascii="Arial" w:hAnsi="Arial" w:cs="Arial"/>
          <w:sz w:val="18"/>
          <w:szCs w:val="18"/>
          <w:lang w:eastAsia="es-ES"/>
        </w:rPr>
      </w:pPr>
      <w:r w:rsidRPr="00B37D27">
        <w:rPr>
          <w:rFonts w:ascii="Arial" w:hAnsi="Arial" w:cs="Arial"/>
          <w:sz w:val="18"/>
          <w:szCs w:val="18"/>
          <w:lang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B37D27">
        <w:rPr>
          <w:rFonts w:ascii="Arial" w:hAnsi="Arial" w:cs="Arial"/>
          <w:b/>
          <w:sz w:val="18"/>
          <w:szCs w:val="18"/>
          <w:lang w:eastAsia="es-ES"/>
        </w:rPr>
        <w:t>ENTIDAD</w:t>
      </w:r>
      <w:r w:rsidRPr="00B37D27">
        <w:rPr>
          <w:rFonts w:ascii="Arial" w:hAnsi="Arial" w:cs="Arial"/>
          <w:sz w:val="18"/>
          <w:szCs w:val="18"/>
          <w:lang w:eastAsia="es-ES"/>
        </w:rPr>
        <w:t xml:space="preserve"> podrá pedir al </w:t>
      </w:r>
      <w:r w:rsidRPr="00B37D27">
        <w:rPr>
          <w:rFonts w:ascii="Arial" w:hAnsi="Arial" w:cs="Arial"/>
          <w:b/>
          <w:sz w:val="18"/>
          <w:szCs w:val="18"/>
          <w:lang w:eastAsia="es-ES"/>
        </w:rPr>
        <w:t>PROVEEDOR</w:t>
      </w:r>
      <w:r w:rsidRPr="00B37D27">
        <w:rPr>
          <w:rFonts w:ascii="Arial" w:hAnsi="Arial" w:cs="Arial"/>
          <w:sz w:val="18"/>
          <w:szCs w:val="18"/>
          <w:lang w:eastAsia="es-ES"/>
        </w:rPr>
        <w:t xml:space="preserve"> en cualquier momento, dentro de la vigencia del presente Contrato, una declaración que certifique el cumplimiento de la presente obligación.</w:t>
      </w:r>
    </w:p>
    <w:p w:rsidR="00B238A2" w:rsidRPr="00B37D27" w:rsidRDefault="00B238A2" w:rsidP="00B238A2">
      <w:pPr>
        <w:spacing w:before="120" w:after="120"/>
        <w:ind w:left="720"/>
        <w:contextualSpacing/>
        <w:jc w:val="both"/>
        <w:rPr>
          <w:rFonts w:ascii="Arial" w:hAnsi="Arial" w:cs="Arial"/>
          <w:sz w:val="18"/>
          <w:szCs w:val="18"/>
          <w:lang w:eastAsia="es-ES"/>
        </w:rPr>
      </w:pPr>
    </w:p>
    <w:p w:rsidR="00B238A2" w:rsidRPr="00B37D27" w:rsidRDefault="00B238A2" w:rsidP="007D104D">
      <w:pPr>
        <w:numPr>
          <w:ilvl w:val="0"/>
          <w:numId w:val="46"/>
        </w:numPr>
        <w:spacing w:before="120" w:after="120"/>
        <w:ind w:left="1134" w:hanging="425"/>
        <w:contextualSpacing/>
        <w:jc w:val="both"/>
        <w:rPr>
          <w:rFonts w:ascii="Arial" w:hAnsi="Arial" w:cs="Arial"/>
          <w:sz w:val="18"/>
          <w:szCs w:val="18"/>
          <w:lang w:eastAsia="es-ES"/>
        </w:rPr>
      </w:pPr>
      <w:r w:rsidRPr="00B37D27">
        <w:rPr>
          <w:rFonts w:ascii="Arial" w:hAnsi="Arial" w:cs="Arial"/>
          <w:sz w:val="18"/>
          <w:szCs w:val="18"/>
          <w:lang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B238A2" w:rsidRPr="00B37D27" w:rsidRDefault="00B238A2" w:rsidP="00B238A2">
      <w:pPr>
        <w:spacing w:before="120" w:after="120"/>
        <w:ind w:left="720"/>
        <w:contextualSpacing/>
        <w:jc w:val="both"/>
        <w:rPr>
          <w:rFonts w:ascii="Arial" w:hAnsi="Arial" w:cs="Arial"/>
          <w:sz w:val="18"/>
          <w:szCs w:val="18"/>
          <w:lang w:eastAsia="es-ES"/>
        </w:rPr>
      </w:pPr>
    </w:p>
    <w:p w:rsidR="00B238A2" w:rsidRPr="00B37D27" w:rsidRDefault="00B238A2" w:rsidP="007D104D">
      <w:pPr>
        <w:numPr>
          <w:ilvl w:val="0"/>
          <w:numId w:val="46"/>
        </w:numPr>
        <w:spacing w:before="120" w:after="120"/>
        <w:ind w:left="1134" w:hanging="425"/>
        <w:contextualSpacing/>
        <w:jc w:val="both"/>
        <w:rPr>
          <w:rFonts w:ascii="Arial" w:hAnsi="Arial" w:cs="Arial"/>
          <w:sz w:val="18"/>
          <w:szCs w:val="18"/>
          <w:lang w:eastAsia="es-ES"/>
        </w:rPr>
      </w:pPr>
      <w:r w:rsidRPr="00B37D27">
        <w:rPr>
          <w:rFonts w:ascii="Arial" w:hAnsi="Arial" w:cs="Arial"/>
          <w:sz w:val="18"/>
          <w:szCs w:val="18"/>
          <w:lang w:eastAsia="es-ES"/>
        </w:rPr>
        <w:t>No involucrarse, ni apoyar ningún tipo de discriminación, sea por raza, grupo o clase social, nacionalidad, región, religión, deficiencia, sexo, orientación sexual, asociación sindical, filiación política o edad al contratar.</w:t>
      </w:r>
    </w:p>
    <w:p w:rsidR="00B238A2" w:rsidRPr="00B37D27" w:rsidRDefault="00B238A2" w:rsidP="00B238A2">
      <w:pPr>
        <w:spacing w:before="120" w:after="120"/>
        <w:ind w:left="720"/>
        <w:contextualSpacing/>
        <w:jc w:val="both"/>
        <w:rPr>
          <w:rFonts w:ascii="Arial" w:hAnsi="Arial" w:cs="Arial"/>
          <w:sz w:val="18"/>
          <w:szCs w:val="18"/>
          <w:lang w:eastAsia="es-ES"/>
        </w:rPr>
      </w:pPr>
    </w:p>
    <w:p w:rsidR="00B238A2" w:rsidRPr="00B37D27" w:rsidRDefault="00B238A2" w:rsidP="007D104D">
      <w:pPr>
        <w:numPr>
          <w:ilvl w:val="0"/>
          <w:numId w:val="46"/>
        </w:numPr>
        <w:spacing w:before="120" w:after="120"/>
        <w:ind w:left="1134" w:hanging="425"/>
        <w:contextualSpacing/>
        <w:jc w:val="both"/>
        <w:rPr>
          <w:rFonts w:ascii="Arial" w:hAnsi="Arial" w:cs="Arial"/>
          <w:sz w:val="18"/>
          <w:szCs w:val="18"/>
          <w:lang w:eastAsia="es-ES"/>
        </w:rPr>
      </w:pPr>
      <w:r w:rsidRPr="00B37D27">
        <w:rPr>
          <w:rFonts w:ascii="Arial" w:hAnsi="Arial" w:cs="Arial"/>
          <w:sz w:val="18"/>
          <w:szCs w:val="18"/>
          <w:lang w:eastAsia="es-ES"/>
        </w:rPr>
        <w:t>Cumplir las leyes vigentes y los padrones de la industria sobre el horario de trabajo. Todo servicio ejecutado en horas extras, debe ser remunerado o compensado, respetando las normas vigentes.</w:t>
      </w:r>
    </w:p>
    <w:p w:rsidR="00B238A2" w:rsidRPr="00B37D27" w:rsidRDefault="00B238A2" w:rsidP="00B238A2">
      <w:pPr>
        <w:spacing w:before="120" w:after="120"/>
        <w:ind w:left="720"/>
        <w:contextualSpacing/>
        <w:jc w:val="both"/>
        <w:rPr>
          <w:rFonts w:ascii="Arial" w:hAnsi="Arial" w:cs="Arial"/>
          <w:sz w:val="18"/>
          <w:szCs w:val="18"/>
          <w:lang w:eastAsia="es-ES"/>
        </w:rPr>
      </w:pPr>
    </w:p>
    <w:p w:rsidR="00B238A2" w:rsidRPr="00B37D27" w:rsidRDefault="00B238A2" w:rsidP="007D104D">
      <w:pPr>
        <w:numPr>
          <w:ilvl w:val="0"/>
          <w:numId w:val="46"/>
        </w:numPr>
        <w:spacing w:before="120" w:after="120"/>
        <w:ind w:left="1134" w:hanging="425"/>
        <w:contextualSpacing/>
        <w:jc w:val="both"/>
        <w:rPr>
          <w:rFonts w:ascii="Arial" w:hAnsi="Arial" w:cs="Arial"/>
          <w:sz w:val="18"/>
          <w:szCs w:val="18"/>
          <w:lang w:eastAsia="es-ES"/>
        </w:rPr>
      </w:pPr>
      <w:r w:rsidRPr="00B37D27">
        <w:rPr>
          <w:rFonts w:ascii="Arial" w:hAnsi="Arial" w:cs="Arial"/>
          <w:sz w:val="18"/>
          <w:szCs w:val="18"/>
          <w:lang w:eastAsia="es-ES"/>
        </w:rPr>
        <w:t>Los sueldos pagados a los trabajadores deben obedecer como mínimo, a lo establecido en la Ley Aplicable.</w:t>
      </w:r>
    </w:p>
    <w:p w:rsidR="00B238A2" w:rsidRPr="00B37D27" w:rsidRDefault="00B238A2" w:rsidP="00B238A2">
      <w:pPr>
        <w:spacing w:before="120" w:after="120"/>
        <w:ind w:left="720"/>
        <w:contextualSpacing/>
        <w:jc w:val="both"/>
        <w:rPr>
          <w:rFonts w:ascii="Arial" w:hAnsi="Arial" w:cs="Arial"/>
          <w:sz w:val="18"/>
          <w:szCs w:val="18"/>
          <w:lang w:eastAsia="es-ES"/>
        </w:rPr>
      </w:pPr>
      <w:r w:rsidRPr="00B37D27">
        <w:rPr>
          <w:rFonts w:ascii="Arial" w:hAnsi="Arial" w:cs="Arial"/>
          <w:sz w:val="18"/>
          <w:szCs w:val="18"/>
          <w:lang w:eastAsia="es-ES"/>
        </w:rPr>
        <w:tab/>
      </w:r>
    </w:p>
    <w:p w:rsidR="00B238A2" w:rsidRPr="00B37D27" w:rsidRDefault="00B238A2" w:rsidP="007D104D">
      <w:pPr>
        <w:numPr>
          <w:ilvl w:val="0"/>
          <w:numId w:val="46"/>
        </w:numPr>
        <w:spacing w:before="120" w:after="120"/>
        <w:ind w:left="1134" w:hanging="425"/>
        <w:contextualSpacing/>
        <w:jc w:val="both"/>
        <w:rPr>
          <w:rFonts w:ascii="Arial" w:hAnsi="Arial" w:cs="Arial"/>
          <w:sz w:val="18"/>
          <w:szCs w:val="18"/>
          <w:lang w:eastAsia="es-ES"/>
        </w:rPr>
      </w:pPr>
      <w:r w:rsidRPr="00B37D27">
        <w:rPr>
          <w:rFonts w:ascii="Arial" w:hAnsi="Arial" w:cs="Arial"/>
          <w:sz w:val="18"/>
          <w:szCs w:val="18"/>
          <w:lang w:eastAsia="es-ES"/>
        </w:rPr>
        <w:t xml:space="preserve">Mantener a la </w:t>
      </w:r>
      <w:r w:rsidRPr="00B37D27">
        <w:rPr>
          <w:rFonts w:ascii="Arial" w:hAnsi="Arial" w:cs="Arial"/>
          <w:b/>
          <w:sz w:val="18"/>
          <w:szCs w:val="18"/>
          <w:lang w:eastAsia="es-ES"/>
        </w:rPr>
        <w:t>ENTIDAD</w:t>
      </w:r>
      <w:r w:rsidRPr="00B37D27">
        <w:rPr>
          <w:rFonts w:ascii="Arial" w:hAnsi="Arial" w:cs="Arial"/>
          <w:sz w:val="18"/>
          <w:szCs w:val="18"/>
          <w:lang w:eastAsia="es-ES"/>
        </w:rPr>
        <w:t xml:space="preserve"> exonerada contra cualquier multa o penalidad de cualquier tipo o naturaleza que fuera impuesta por causa de incumplimiento o infracción de la legislación laboral o social.</w:t>
      </w:r>
    </w:p>
    <w:p w:rsidR="00B238A2" w:rsidRPr="00B37D27" w:rsidRDefault="00B238A2" w:rsidP="00B238A2">
      <w:pPr>
        <w:spacing w:before="120" w:after="120"/>
        <w:ind w:left="720"/>
        <w:contextualSpacing/>
        <w:jc w:val="both"/>
        <w:rPr>
          <w:rFonts w:ascii="Arial" w:hAnsi="Arial" w:cs="Arial"/>
          <w:sz w:val="18"/>
          <w:szCs w:val="18"/>
          <w:lang w:eastAsia="es-ES"/>
        </w:rPr>
      </w:pPr>
    </w:p>
    <w:p w:rsidR="00B238A2" w:rsidRPr="00B37D27" w:rsidRDefault="00B238A2" w:rsidP="00B238A2">
      <w:pPr>
        <w:spacing w:before="120" w:after="120"/>
        <w:contextualSpacing/>
        <w:jc w:val="both"/>
        <w:rPr>
          <w:rFonts w:ascii="Arial" w:hAnsi="Arial" w:cs="Arial"/>
          <w:sz w:val="18"/>
          <w:szCs w:val="18"/>
          <w:lang w:eastAsia="es-ES"/>
        </w:rPr>
      </w:pPr>
      <w:r w:rsidRPr="00B37D27">
        <w:rPr>
          <w:rFonts w:ascii="Arial" w:hAnsi="Arial" w:cs="Arial"/>
          <w:sz w:val="18"/>
          <w:szCs w:val="18"/>
          <w:lang w:eastAsia="es-ES"/>
        </w:rPr>
        <w:t>Las demás obligaciones y responsabilidades a su cargo que sin estar expresamente mencionadas, emerjan del presente Contrato.</w:t>
      </w:r>
    </w:p>
    <w:p w:rsidR="00B238A2" w:rsidRPr="00B37D27" w:rsidRDefault="00B238A2" w:rsidP="00B238A2">
      <w:pPr>
        <w:spacing w:before="120" w:after="120"/>
        <w:contextualSpacing/>
        <w:jc w:val="both"/>
        <w:rPr>
          <w:rFonts w:ascii="Arial" w:hAnsi="Arial" w:cs="Arial"/>
          <w:sz w:val="18"/>
          <w:szCs w:val="18"/>
          <w:lang w:eastAsia="es-ES"/>
        </w:rPr>
      </w:pPr>
    </w:p>
    <w:p w:rsidR="00B238A2" w:rsidRPr="00B37D27" w:rsidRDefault="00B238A2" w:rsidP="00B238A2">
      <w:pPr>
        <w:spacing w:before="120" w:after="120"/>
        <w:jc w:val="both"/>
        <w:rPr>
          <w:rFonts w:ascii="Arial" w:hAnsi="Arial" w:cs="Arial"/>
          <w:b/>
          <w:sz w:val="18"/>
          <w:szCs w:val="18"/>
          <w:u w:val="single"/>
          <w:lang w:val="es-ES_tradnl" w:eastAsia="es-ES"/>
        </w:rPr>
      </w:pPr>
      <w:r w:rsidRPr="00B37D27">
        <w:rPr>
          <w:rFonts w:ascii="Arial" w:hAnsi="Arial" w:cs="Arial"/>
          <w:b/>
          <w:sz w:val="18"/>
          <w:szCs w:val="18"/>
          <w:u w:val="single"/>
          <w:lang w:val="es-ES_tradnl" w:eastAsia="es-ES"/>
        </w:rPr>
        <w:t>DÉCIMA SÉPTIMA.- (OBLIGACIONES DE LA ENTIDAD)</w:t>
      </w:r>
    </w:p>
    <w:p w:rsidR="00B238A2" w:rsidRPr="00B37D27" w:rsidRDefault="00B238A2" w:rsidP="00B238A2">
      <w:pPr>
        <w:spacing w:before="120" w:after="120"/>
        <w:ind w:left="709" w:hanging="708"/>
        <w:jc w:val="both"/>
        <w:rPr>
          <w:rFonts w:ascii="Arial" w:hAnsi="Arial" w:cs="Arial"/>
          <w:sz w:val="18"/>
          <w:szCs w:val="18"/>
          <w:lang w:eastAsia="es-ES"/>
        </w:rPr>
      </w:pPr>
      <w:r w:rsidRPr="00B37D27">
        <w:rPr>
          <w:rFonts w:ascii="Arial" w:hAnsi="Arial" w:cs="Arial"/>
          <w:sz w:val="18"/>
          <w:szCs w:val="18"/>
          <w:lang w:eastAsia="es-ES"/>
        </w:rPr>
        <w:t xml:space="preserve">La </w:t>
      </w:r>
      <w:r w:rsidRPr="00B37D27">
        <w:rPr>
          <w:rFonts w:ascii="Arial" w:hAnsi="Arial" w:cs="Arial"/>
          <w:b/>
          <w:sz w:val="18"/>
          <w:szCs w:val="18"/>
          <w:lang w:eastAsia="es-ES"/>
        </w:rPr>
        <w:t>ENTIDAD</w:t>
      </w:r>
      <w:r w:rsidRPr="00B37D27">
        <w:rPr>
          <w:rFonts w:ascii="Arial" w:hAnsi="Arial" w:cs="Arial"/>
          <w:sz w:val="18"/>
          <w:szCs w:val="18"/>
          <w:lang w:eastAsia="es-ES"/>
        </w:rPr>
        <w:t xml:space="preserve"> se obliga en su sentido más amplio a cumplir con las siguientes obligaciones:</w:t>
      </w:r>
    </w:p>
    <w:p w:rsidR="00B238A2" w:rsidRPr="00B37D27" w:rsidRDefault="00B238A2" w:rsidP="00B238A2">
      <w:pPr>
        <w:spacing w:before="120" w:after="120"/>
        <w:ind w:left="709" w:hanging="709"/>
        <w:jc w:val="both"/>
        <w:rPr>
          <w:rFonts w:ascii="Arial" w:hAnsi="Arial" w:cs="Arial"/>
          <w:sz w:val="18"/>
          <w:szCs w:val="18"/>
          <w:lang w:eastAsia="es-ES"/>
        </w:rPr>
      </w:pPr>
      <w:r w:rsidRPr="00B37D27">
        <w:rPr>
          <w:rFonts w:ascii="Arial" w:hAnsi="Arial" w:cs="Arial"/>
          <w:b/>
          <w:sz w:val="18"/>
          <w:szCs w:val="18"/>
          <w:lang w:eastAsia="es-ES"/>
        </w:rPr>
        <w:t xml:space="preserve">17.1 </w:t>
      </w:r>
      <w:r w:rsidRPr="00B37D27">
        <w:rPr>
          <w:rFonts w:ascii="Arial" w:hAnsi="Arial" w:cs="Arial"/>
          <w:b/>
          <w:sz w:val="18"/>
          <w:szCs w:val="18"/>
          <w:lang w:eastAsia="es-ES"/>
        </w:rPr>
        <w:tab/>
      </w:r>
      <w:r w:rsidRPr="00B37D27">
        <w:rPr>
          <w:rFonts w:ascii="Arial" w:hAnsi="Arial" w:cs="Arial"/>
          <w:sz w:val="18"/>
          <w:szCs w:val="18"/>
          <w:lang w:eastAsia="es-ES"/>
        </w:rPr>
        <w:t xml:space="preserve">Notificar al </w:t>
      </w:r>
      <w:r w:rsidRPr="00B37D27">
        <w:rPr>
          <w:rFonts w:ascii="Arial" w:hAnsi="Arial" w:cs="Arial"/>
          <w:b/>
          <w:sz w:val="18"/>
          <w:szCs w:val="18"/>
          <w:lang w:eastAsia="es-ES"/>
        </w:rPr>
        <w:t>PROVEEDOR</w:t>
      </w:r>
      <w:r w:rsidRPr="00B37D27">
        <w:rPr>
          <w:rFonts w:ascii="Arial" w:hAnsi="Arial" w:cs="Arial"/>
          <w:sz w:val="18"/>
          <w:szCs w:val="18"/>
          <w:lang w:eastAsia="es-ES"/>
        </w:rPr>
        <w:t xml:space="preserve"> los defectos e irregularidades encontradas en la Adquisición, fijando plazos para su corrección.</w:t>
      </w:r>
    </w:p>
    <w:p w:rsidR="00B238A2" w:rsidRPr="00B37D27" w:rsidRDefault="00B238A2" w:rsidP="00B238A2">
      <w:pPr>
        <w:spacing w:before="120" w:after="120"/>
        <w:ind w:left="705" w:hanging="705"/>
        <w:jc w:val="both"/>
        <w:rPr>
          <w:rFonts w:ascii="Arial" w:hAnsi="Arial" w:cs="Arial"/>
          <w:sz w:val="18"/>
          <w:szCs w:val="18"/>
          <w:lang w:eastAsia="es-ES"/>
        </w:rPr>
      </w:pPr>
      <w:r w:rsidRPr="00B37D27">
        <w:rPr>
          <w:rFonts w:ascii="Arial" w:hAnsi="Arial" w:cs="Arial"/>
          <w:b/>
          <w:sz w:val="18"/>
          <w:szCs w:val="18"/>
          <w:lang w:eastAsia="es-ES"/>
        </w:rPr>
        <w:t>17.2</w:t>
      </w:r>
      <w:r w:rsidRPr="00B37D27">
        <w:rPr>
          <w:rFonts w:ascii="Arial" w:hAnsi="Arial" w:cs="Arial"/>
          <w:sz w:val="18"/>
          <w:szCs w:val="18"/>
          <w:lang w:eastAsia="es-ES"/>
        </w:rPr>
        <w:tab/>
        <w:t xml:space="preserve">Proporcionar información y detalle para la Adquisición, comunicando al </w:t>
      </w:r>
      <w:r w:rsidRPr="00B37D27">
        <w:rPr>
          <w:rFonts w:ascii="Arial" w:hAnsi="Arial" w:cs="Arial"/>
          <w:b/>
          <w:sz w:val="18"/>
          <w:szCs w:val="18"/>
          <w:lang w:eastAsia="es-ES"/>
        </w:rPr>
        <w:t>PROVEEDOR</w:t>
      </w:r>
      <w:r w:rsidRPr="00B37D27">
        <w:rPr>
          <w:rFonts w:ascii="Arial" w:hAnsi="Arial" w:cs="Arial"/>
          <w:sz w:val="18"/>
          <w:szCs w:val="18"/>
          <w:lang w:eastAsia="es-ES"/>
        </w:rPr>
        <w:t xml:space="preserve"> eventuales cambios de normas y horarios de trabajo.</w:t>
      </w:r>
    </w:p>
    <w:p w:rsidR="00B238A2" w:rsidRPr="00B37D27" w:rsidRDefault="00B238A2" w:rsidP="00B238A2">
      <w:pPr>
        <w:spacing w:before="120" w:after="120"/>
        <w:jc w:val="both"/>
        <w:rPr>
          <w:rFonts w:ascii="Arial" w:hAnsi="Arial" w:cs="Arial"/>
          <w:sz w:val="18"/>
          <w:szCs w:val="18"/>
          <w:lang w:val="es-ES_tradnl" w:eastAsia="es-ES"/>
        </w:rPr>
      </w:pPr>
      <w:r w:rsidRPr="00B37D27">
        <w:rPr>
          <w:rFonts w:ascii="Arial" w:hAnsi="Arial" w:cs="Arial"/>
          <w:b/>
          <w:sz w:val="18"/>
          <w:szCs w:val="18"/>
          <w:u w:val="single"/>
          <w:lang w:val="es-ES_tradnl" w:eastAsia="es-ES"/>
        </w:rPr>
        <w:t>DÉCIMA OCTAVA.- (INTRANSFERIBILIDAD DEL CONTRATO)</w:t>
      </w:r>
    </w:p>
    <w:p w:rsidR="00B238A2" w:rsidRPr="00B37D27" w:rsidRDefault="00B238A2" w:rsidP="00B238A2">
      <w:pPr>
        <w:spacing w:before="120" w:after="120"/>
        <w:jc w:val="both"/>
        <w:rPr>
          <w:rFonts w:ascii="Arial" w:hAnsi="Arial" w:cs="Arial"/>
          <w:sz w:val="18"/>
          <w:szCs w:val="18"/>
          <w:lang w:val="es-ES_tradnl" w:eastAsia="es-ES"/>
        </w:rPr>
      </w:pPr>
      <w:r w:rsidRPr="00B37D27">
        <w:rPr>
          <w:rFonts w:ascii="Arial" w:hAnsi="Arial" w:cs="Arial"/>
          <w:sz w:val="18"/>
          <w:szCs w:val="18"/>
          <w:lang w:val="es-ES_tradnl" w:eastAsia="es-ES"/>
        </w:rPr>
        <w:t xml:space="preserve">El </w:t>
      </w:r>
      <w:r w:rsidRPr="00B37D27">
        <w:rPr>
          <w:rFonts w:ascii="Arial" w:hAnsi="Arial" w:cs="Arial"/>
          <w:b/>
          <w:sz w:val="18"/>
          <w:szCs w:val="18"/>
          <w:lang w:val="es-ES_tradnl" w:eastAsia="es-ES"/>
        </w:rPr>
        <w:t>PROVEEDOR</w:t>
      </w:r>
      <w:r w:rsidRPr="00B37D27">
        <w:rPr>
          <w:rFonts w:ascii="Arial" w:hAnsi="Arial" w:cs="Arial"/>
          <w:sz w:val="18"/>
          <w:szCs w:val="18"/>
          <w:lang w:val="es-ES_tradnl" w:eastAsia="es-ES"/>
        </w:rPr>
        <w:t xml:space="preserve"> bajo ningún título podrá ceder, transferir, subrogar, total o parcialmente este Contrato.</w:t>
      </w:r>
    </w:p>
    <w:p w:rsidR="00B238A2" w:rsidRPr="00B37D27" w:rsidRDefault="00B238A2" w:rsidP="00B238A2">
      <w:pPr>
        <w:spacing w:before="120" w:after="120"/>
        <w:jc w:val="both"/>
        <w:rPr>
          <w:rFonts w:ascii="Arial" w:hAnsi="Arial" w:cs="Arial"/>
          <w:sz w:val="18"/>
          <w:szCs w:val="18"/>
          <w:lang w:val="es-ES_tradnl" w:eastAsia="es-ES"/>
        </w:rPr>
      </w:pPr>
      <w:r w:rsidRPr="00B37D27">
        <w:rPr>
          <w:rFonts w:ascii="Arial" w:hAnsi="Arial" w:cs="Arial"/>
          <w:sz w:val="18"/>
          <w:szCs w:val="18"/>
          <w:lang w:val="es-ES_tradnl" w:eastAsia="es-ES"/>
        </w:rPr>
        <w:lastRenderedPageBreak/>
        <w:t xml:space="preserve">En caso excepcional, emergente de causa de fuerza mayor o caso fortuito, las Partes podrán acordar la cesión o subrogación del Contrato, total o parcialmente, previa aprobación de la </w:t>
      </w:r>
      <w:r w:rsidRPr="00B37D27">
        <w:rPr>
          <w:rFonts w:ascii="Arial" w:hAnsi="Arial" w:cs="Arial"/>
          <w:b/>
          <w:sz w:val="18"/>
          <w:szCs w:val="18"/>
          <w:lang w:val="es-ES_tradnl" w:eastAsia="es-ES"/>
        </w:rPr>
        <w:t>ENTIDAD</w:t>
      </w:r>
      <w:r w:rsidRPr="00B37D27">
        <w:rPr>
          <w:rFonts w:ascii="Arial" w:hAnsi="Arial" w:cs="Arial"/>
          <w:sz w:val="18"/>
          <w:szCs w:val="18"/>
          <w:lang w:val="es-ES_tradnl" w:eastAsia="es-ES"/>
        </w:rPr>
        <w:t>, bajo los mismos términos y condiciones del presente Contrato.</w:t>
      </w:r>
    </w:p>
    <w:p w:rsidR="00B238A2" w:rsidRPr="00B37D27" w:rsidRDefault="00B238A2" w:rsidP="00B238A2">
      <w:pPr>
        <w:spacing w:before="120" w:after="120"/>
        <w:ind w:right="-7"/>
        <w:jc w:val="both"/>
        <w:rPr>
          <w:rFonts w:ascii="Arial" w:hAnsi="Arial" w:cs="Arial"/>
          <w:sz w:val="18"/>
          <w:szCs w:val="18"/>
          <w:lang w:val="es-ES_tradnl" w:eastAsia="es-ES"/>
        </w:rPr>
      </w:pPr>
      <w:r w:rsidRPr="00B37D27">
        <w:rPr>
          <w:rFonts w:ascii="Arial" w:hAnsi="Arial" w:cs="Arial"/>
          <w:sz w:val="18"/>
          <w:szCs w:val="18"/>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B238A2" w:rsidRPr="00B37D27" w:rsidRDefault="00B238A2" w:rsidP="00B238A2">
      <w:pPr>
        <w:spacing w:before="120" w:after="120"/>
        <w:jc w:val="both"/>
        <w:rPr>
          <w:rFonts w:ascii="Arial" w:hAnsi="Arial" w:cs="Arial"/>
          <w:sz w:val="18"/>
          <w:szCs w:val="18"/>
          <w:lang w:val="es-ES_tradnl" w:eastAsia="es-ES"/>
        </w:rPr>
      </w:pPr>
      <w:r w:rsidRPr="00B37D27">
        <w:rPr>
          <w:rFonts w:ascii="Arial" w:hAnsi="Arial" w:cs="Arial"/>
          <w:sz w:val="18"/>
          <w:szCs w:val="18"/>
          <w:lang w:val="es-ES_tradnl"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B238A2" w:rsidRPr="00B37D27" w:rsidRDefault="00B238A2" w:rsidP="00B238A2">
      <w:pPr>
        <w:spacing w:before="120" w:after="120"/>
        <w:jc w:val="both"/>
        <w:rPr>
          <w:rFonts w:ascii="Arial" w:hAnsi="Arial" w:cs="Arial"/>
          <w:sz w:val="18"/>
          <w:szCs w:val="18"/>
          <w:u w:val="single"/>
          <w:lang w:val="es-ES_tradnl" w:eastAsia="es-ES"/>
        </w:rPr>
      </w:pPr>
      <w:r w:rsidRPr="00B37D27">
        <w:rPr>
          <w:rFonts w:ascii="Arial" w:hAnsi="Arial" w:cs="Arial"/>
          <w:b/>
          <w:sz w:val="18"/>
          <w:szCs w:val="18"/>
          <w:u w:val="single"/>
          <w:lang w:val="es-ES_tradnl" w:eastAsia="es-ES"/>
        </w:rPr>
        <w:t xml:space="preserve">DÉCIMA NOVENA.- (IMPUESTOS Y TRIBUTOS) </w:t>
      </w:r>
    </w:p>
    <w:p w:rsidR="00B238A2" w:rsidRPr="00B37D27" w:rsidRDefault="00B238A2" w:rsidP="00B238A2">
      <w:pPr>
        <w:spacing w:before="120" w:after="120"/>
        <w:jc w:val="both"/>
        <w:rPr>
          <w:rFonts w:ascii="Arial" w:hAnsi="Arial" w:cs="Arial"/>
          <w:sz w:val="18"/>
          <w:szCs w:val="18"/>
          <w:lang w:val="es-ES_tradnl" w:eastAsia="es-ES"/>
        </w:rPr>
      </w:pPr>
      <w:r w:rsidRPr="00B37D27">
        <w:rPr>
          <w:rFonts w:ascii="Arial" w:hAnsi="Arial" w:cs="Arial"/>
          <w:sz w:val="18"/>
          <w:szCs w:val="18"/>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B37D27">
        <w:rPr>
          <w:rFonts w:ascii="Arial" w:hAnsi="Arial" w:cs="Arial"/>
          <w:b/>
          <w:sz w:val="18"/>
          <w:szCs w:val="18"/>
          <w:lang w:val="es-ES_tradnl" w:eastAsia="es-ES"/>
        </w:rPr>
        <w:t>PROVEEDOR</w:t>
      </w:r>
      <w:r w:rsidRPr="00B37D27">
        <w:rPr>
          <w:rFonts w:ascii="Arial" w:hAnsi="Arial" w:cs="Arial"/>
          <w:sz w:val="18"/>
          <w:szCs w:val="18"/>
          <w:lang w:val="es-ES_tradnl" w:eastAsia="es-ES"/>
        </w:rPr>
        <w:t xml:space="preserve"> conforme a lo previsto en la Ley Aplicable, sin derecho a reembolso. </w:t>
      </w:r>
    </w:p>
    <w:p w:rsidR="00B238A2" w:rsidRPr="00B37D27" w:rsidRDefault="00B238A2" w:rsidP="00B238A2">
      <w:pPr>
        <w:spacing w:before="120" w:after="120"/>
        <w:jc w:val="both"/>
        <w:rPr>
          <w:rFonts w:ascii="Arial" w:hAnsi="Arial" w:cs="Arial"/>
          <w:sz w:val="18"/>
          <w:szCs w:val="18"/>
          <w:lang w:val="es-ES_tradnl" w:eastAsia="es-ES"/>
        </w:rPr>
      </w:pPr>
      <w:r w:rsidRPr="00B37D27">
        <w:rPr>
          <w:rFonts w:ascii="Arial" w:hAnsi="Arial" w:cs="Arial"/>
          <w:sz w:val="18"/>
          <w:szCs w:val="18"/>
          <w:lang w:val="es-ES_tradnl" w:eastAsia="es-ES"/>
        </w:rPr>
        <w:t xml:space="preserve">La </w:t>
      </w:r>
      <w:r w:rsidRPr="00B37D27">
        <w:rPr>
          <w:rFonts w:ascii="Arial" w:hAnsi="Arial" w:cs="Arial"/>
          <w:b/>
          <w:sz w:val="18"/>
          <w:szCs w:val="18"/>
          <w:lang w:val="es-ES_tradnl" w:eastAsia="es-ES"/>
        </w:rPr>
        <w:t>ENTIDAD</w:t>
      </w:r>
      <w:r w:rsidRPr="00B37D27">
        <w:rPr>
          <w:rFonts w:ascii="Arial" w:hAnsi="Arial" w:cs="Arial"/>
          <w:sz w:val="18"/>
          <w:szCs w:val="18"/>
          <w:lang w:val="es-ES_tradnl" w:eastAsia="es-ES"/>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B238A2" w:rsidRPr="00B37D27" w:rsidRDefault="00B238A2" w:rsidP="00B238A2">
      <w:pPr>
        <w:spacing w:before="120" w:after="120"/>
        <w:jc w:val="both"/>
        <w:rPr>
          <w:rFonts w:ascii="Arial" w:hAnsi="Arial" w:cs="Arial"/>
          <w:sz w:val="18"/>
          <w:szCs w:val="18"/>
          <w:lang w:val="es-ES_tradnl" w:eastAsia="es-ES"/>
        </w:rPr>
      </w:pPr>
      <w:r w:rsidRPr="00B37D27">
        <w:rPr>
          <w:rFonts w:ascii="Arial" w:hAnsi="Arial" w:cs="Arial"/>
          <w:sz w:val="18"/>
          <w:szCs w:val="18"/>
          <w:lang w:val="es-ES_tradnl" w:eastAsia="es-ES"/>
        </w:rPr>
        <w:t xml:space="preserve">El </w:t>
      </w:r>
      <w:r w:rsidRPr="00B37D27">
        <w:rPr>
          <w:rFonts w:ascii="Arial" w:hAnsi="Arial" w:cs="Arial"/>
          <w:b/>
          <w:sz w:val="18"/>
          <w:szCs w:val="18"/>
          <w:lang w:val="es-ES_tradnl" w:eastAsia="es-ES"/>
        </w:rPr>
        <w:t>PROVEEDOR</w:t>
      </w:r>
      <w:r w:rsidRPr="00B37D27">
        <w:rPr>
          <w:rFonts w:ascii="Arial" w:hAnsi="Arial" w:cs="Arial"/>
          <w:sz w:val="18"/>
          <w:szCs w:val="18"/>
          <w:lang w:val="es-ES_tradnl" w:eastAsia="es-ES"/>
        </w:rPr>
        <w:t xml:space="preserve"> declara haber considerado en su propuesta los impuestos y/o tributos que tengan incidencia en la </w:t>
      </w:r>
      <w:r w:rsidRPr="00B37D27">
        <w:rPr>
          <w:rFonts w:ascii="Arial" w:hAnsi="Arial" w:cs="Arial"/>
          <w:sz w:val="18"/>
          <w:szCs w:val="18"/>
          <w:lang w:eastAsia="es-ES"/>
        </w:rPr>
        <w:t>Adquisición</w:t>
      </w:r>
      <w:r w:rsidRPr="00B37D27">
        <w:rPr>
          <w:rFonts w:ascii="Arial" w:hAnsi="Arial" w:cs="Arial"/>
          <w:sz w:val="18"/>
          <w:szCs w:val="18"/>
          <w:lang w:val="es-ES_tradnl" w:eastAsia="es-ES"/>
        </w:rPr>
        <w:t>, no correspondiendo ningún reclamo debido a error en la evaluación, ni solicitar una revisión del precio contractual.</w:t>
      </w:r>
    </w:p>
    <w:p w:rsidR="00B238A2" w:rsidRPr="00B37D27" w:rsidRDefault="00B238A2" w:rsidP="00B238A2">
      <w:pPr>
        <w:spacing w:before="120" w:after="120"/>
        <w:jc w:val="both"/>
        <w:rPr>
          <w:rFonts w:ascii="Arial" w:hAnsi="Arial" w:cs="Arial"/>
          <w:sz w:val="18"/>
          <w:szCs w:val="18"/>
          <w:u w:val="single"/>
          <w:lang w:val="es-ES_tradnl" w:eastAsia="es-ES"/>
        </w:rPr>
      </w:pPr>
      <w:r w:rsidRPr="00B37D27">
        <w:rPr>
          <w:rFonts w:ascii="Arial" w:hAnsi="Arial" w:cs="Arial"/>
          <w:b/>
          <w:sz w:val="18"/>
          <w:szCs w:val="18"/>
          <w:u w:val="single"/>
          <w:lang w:val="es-ES_tradnl" w:eastAsia="es-ES"/>
        </w:rPr>
        <w:t>VIGÉSIMA.- (SUBCONTRATOS)</w:t>
      </w:r>
    </w:p>
    <w:p w:rsidR="00B238A2" w:rsidRPr="00B37D27" w:rsidRDefault="00B238A2" w:rsidP="00B238A2">
      <w:pPr>
        <w:spacing w:before="120" w:after="120"/>
        <w:jc w:val="both"/>
        <w:rPr>
          <w:rFonts w:ascii="Arial" w:hAnsi="Arial" w:cs="Arial"/>
          <w:sz w:val="18"/>
          <w:szCs w:val="18"/>
          <w:lang w:val="es-ES_tradnl" w:eastAsia="es-ES"/>
        </w:rPr>
      </w:pPr>
      <w:r w:rsidRPr="00B37D27">
        <w:rPr>
          <w:rFonts w:ascii="Arial" w:hAnsi="Arial" w:cs="Arial"/>
          <w:sz w:val="18"/>
          <w:szCs w:val="18"/>
          <w:lang w:val="es-ES_tradnl" w:eastAsia="es-ES"/>
        </w:rPr>
        <w:t xml:space="preserve">El </w:t>
      </w:r>
      <w:r w:rsidRPr="00B37D27">
        <w:rPr>
          <w:rFonts w:ascii="Arial" w:hAnsi="Arial" w:cs="Arial"/>
          <w:b/>
          <w:sz w:val="18"/>
          <w:szCs w:val="18"/>
          <w:lang w:val="es-ES_tradnl" w:eastAsia="es-ES"/>
        </w:rPr>
        <w:t>PROVEEDOR</w:t>
      </w:r>
      <w:r w:rsidRPr="00B37D27">
        <w:rPr>
          <w:rFonts w:ascii="Arial" w:hAnsi="Arial" w:cs="Arial"/>
          <w:sz w:val="18"/>
          <w:szCs w:val="18"/>
          <w:lang w:val="es-ES_tradnl" w:eastAsia="es-ES"/>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B37D27">
        <w:rPr>
          <w:rFonts w:ascii="Arial" w:hAnsi="Arial" w:cs="Arial"/>
          <w:b/>
          <w:sz w:val="18"/>
          <w:szCs w:val="18"/>
          <w:lang w:val="es-ES_tradnl" w:eastAsia="es-ES"/>
        </w:rPr>
        <w:t>PROVEEDOR</w:t>
      </w:r>
      <w:r w:rsidRPr="00B37D27">
        <w:rPr>
          <w:rFonts w:ascii="Arial" w:hAnsi="Arial" w:cs="Arial"/>
          <w:sz w:val="18"/>
          <w:szCs w:val="18"/>
          <w:lang w:val="es-ES_tradnl" w:eastAsia="es-ES"/>
        </w:rPr>
        <w:t xml:space="preserve"> del cumplimiento de todas sus obligaciones y responsabilidades contraídas en el presente Contrato.</w:t>
      </w:r>
    </w:p>
    <w:p w:rsidR="00B238A2" w:rsidRPr="00B37D27" w:rsidRDefault="00B238A2" w:rsidP="00B238A2">
      <w:pPr>
        <w:spacing w:before="120" w:after="120"/>
        <w:jc w:val="both"/>
        <w:rPr>
          <w:rFonts w:ascii="Arial" w:hAnsi="Arial" w:cs="Arial"/>
          <w:sz w:val="18"/>
          <w:szCs w:val="18"/>
          <w:lang w:val="es-ES_tradnl" w:eastAsia="es-ES"/>
        </w:rPr>
      </w:pPr>
      <w:r w:rsidRPr="00B37D27">
        <w:rPr>
          <w:rFonts w:ascii="Arial" w:hAnsi="Arial" w:cs="Arial"/>
          <w:sz w:val="18"/>
          <w:szCs w:val="18"/>
          <w:lang w:val="es-ES_tradnl" w:eastAsia="es-ES"/>
        </w:rPr>
        <w:t xml:space="preserve">Las subcontrataciones que realice el </w:t>
      </w:r>
      <w:r w:rsidRPr="00B37D27">
        <w:rPr>
          <w:rFonts w:ascii="Arial" w:hAnsi="Arial" w:cs="Arial"/>
          <w:b/>
          <w:sz w:val="18"/>
          <w:szCs w:val="18"/>
          <w:lang w:val="es-ES_tradnl" w:eastAsia="es-ES"/>
        </w:rPr>
        <w:t>PROVEEDOR</w:t>
      </w:r>
      <w:r w:rsidRPr="00B37D27">
        <w:rPr>
          <w:rFonts w:ascii="Arial" w:hAnsi="Arial" w:cs="Arial"/>
          <w:sz w:val="18"/>
          <w:szCs w:val="18"/>
          <w:lang w:val="es-ES_tradnl" w:eastAsia="es-ES"/>
        </w:rPr>
        <w:t xml:space="preserve"> de ninguna manera incidirán en el precio ofertado y aceptado por ambas Partes en el presente Contrato.</w:t>
      </w:r>
    </w:p>
    <w:p w:rsidR="00B238A2" w:rsidRPr="00B37D27" w:rsidRDefault="00B238A2" w:rsidP="00B238A2">
      <w:pPr>
        <w:spacing w:before="120" w:after="120"/>
        <w:jc w:val="both"/>
        <w:rPr>
          <w:rFonts w:ascii="Arial" w:hAnsi="Arial" w:cs="Arial"/>
          <w:b/>
          <w:sz w:val="18"/>
          <w:szCs w:val="18"/>
          <w:u w:val="single"/>
          <w:lang w:val="es-ES_tradnl" w:eastAsia="es-ES"/>
        </w:rPr>
      </w:pPr>
      <w:r w:rsidRPr="00B37D27">
        <w:rPr>
          <w:rFonts w:ascii="Arial" w:hAnsi="Arial" w:cs="Arial"/>
          <w:b/>
          <w:sz w:val="18"/>
          <w:szCs w:val="18"/>
          <w:u w:val="single"/>
          <w:lang w:val="es-ES_tradnl" w:eastAsia="es-ES"/>
        </w:rPr>
        <w:t>VIGÉSIMA PRIMERA.- (CONFIDENCIALIDAD)</w:t>
      </w:r>
    </w:p>
    <w:p w:rsidR="00B238A2" w:rsidRPr="00B37D27" w:rsidRDefault="00B238A2" w:rsidP="00B238A2">
      <w:pPr>
        <w:shd w:val="clear" w:color="auto" w:fill="FFFFFF"/>
        <w:tabs>
          <w:tab w:val="left" w:pos="426"/>
        </w:tabs>
        <w:spacing w:before="120" w:after="120"/>
        <w:ind w:right="-6"/>
        <w:contextualSpacing/>
        <w:jc w:val="both"/>
        <w:rPr>
          <w:rFonts w:ascii="Arial" w:hAnsi="Arial" w:cs="Arial"/>
          <w:sz w:val="18"/>
          <w:szCs w:val="18"/>
          <w:lang w:val="es-BO"/>
        </w:rPr>
      </w:pPr>
      <w:r w:rsidRPr="00B37D27">
        <w:rPr>
          <w:rFonts w:ascii="Arial" w:hAnsi="Arial" w:cs="Arial"/>
          <w:sz w:val="18"/>
          <w:szCs w:val="18"/>
          <w:lang w:val="es-BO"/>
        </w:rPr>
        <w:t xml:space="preserve">El </w:t>
      </w:r>
      <w:r w:rsidRPr="00B37D27">
        <w:rPr>
          <w:rFonts w:ascii="Arial" w:hAnsi="Arial" w:cs="Arial"/>
          <w:b/>
          <w:bCs/>
          <w:sz w:val="18"/>
          <w:szCs w:val="18"/>
          <w:lang w:val="es-BO"/>
        </w:rPr>
        <w:t>PROVEEDOR</w:t>
      </w:r>
      <w:r w:rsidRPr="00B37D27">
        <w:rPr>
          <w:rFonts w:ascii="Arial" w:hAnsi="Arial" w:cs="Arial"/>
          <w:sz w:val="18"/>
          <w:szCs w:val="18"/>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B238A2" w:rsidRPr="00B37D27" w:rsidRDefault="00B238A2" w:rsidP="00B238A2">
      <w:pPr>
        <w:shd w:val="clear" w:color="auto" w:fill="FFFFFF"/>
        <w:tabs>
          <w:tab w:val="left" w:pos="426"/>
        </w:tabs>
        <w:spacing w:before="120" w:after="120"/>
        <w:ind w:right="-6"/>
        <w:contextualSpacing/>
        <w:jc w:val="both"/>
        <w:rPr>
          <w:rFonts w:ascii="Arial" w:hAnsi="Arial" w:cs="Arial"/>
          <w:sz w:val="18"/>
          <w:szCs w:val="18"/>
          <w:lang w:val="es-BO"/>
        </w:rPr>
      </w:pPr>
    </w:p>
    <w:p w:rsidR="00B238A2" w:rsidRPr="00B37D27" w:rsidRDefault="00B238A2" w:rsidP="00B238A2">
      <w:pPr>
        <w:shd w:val="clear" w:color="auto" w:fill="FFFFFF"/>
        <w:tabs>
          <w:tab w:val="left" w:pos="426"/>
        </w:tabs>
        <w:spacing w:before="120" w:after="120"/>
        <w:ind w:right="-6"/>
        <w:contextualSpacing/>
        <w:jc w:val="both"/>
        <w:rPr>
          <w:rFonts w:ascii="Arial" w:hAnsi="Arial" w:cs="Arial"/>
          <w:sz w:val="18"/>
          <w:szCs w:val="18"/>
          <w:lang w:val="es-BO"/>
        </w:rPr>
      </w:pPr>
      <w:r w:rsidRPr="00B37D27">
        <w:rPr>
          <w:rFonts w:ascii="Arial" w:hAnsi="Arial" w:cs="Arial"/>
          <w:sz w:val="18"/>
          <w:szCs w:val="18"/>
          <w:lang w:val="es-BO"/>
        </w:rPr>
        <w:t xml:space="preserve">Las obligaciones que el </w:t>
      </w:r>
      <w:r w:rsidRPr="00B37D27">
        <w:rPr>
          <w:rFonts w:ascii="Arial" w:hAnsi="Arial" w:cs="Arial"/>
          <w:b/>
          <w:sz w:val="18"/>
          <w:szCs w:val="18"/>
          <w:lang w:val="es-BO"/>
        </w:rPr>
        <w:t>PROVEEDOR</w:t>
      </w:r>
      <w:r w:rsidRPr="00B37D27">
        <w:rPr>
          <w:rFonts w:ascii="Arial" w:hAnsi="Arial" w:cs="Arial"/>
          <w:sz w:val="18"/>
          <w:szCs w:val="18"/>
          <w:lang w:val="es-BO"/>
        </w:rPr>
        <w:t xml:space="preserve"> asume bajo este Contrato con relación a la confidencialidad, subsistirán una vez finalizado el Contrato.</w:t>
      </w:r>
    </w:p>
    <w:p w:rsidR="00B238A2" w:rsidRPr="00B37D27" w:rsidRDefault="00B238A2" w:rsidP="00B238A2">
      <w:pPr>
        <w:spacing w:before="120" w:after="120"/>
        <w:contextualSpacing/>
        <w:jc w:val="both"/>
        <w:rPr>
          <w:rFonts w:ascii="Arial" w:hAnsi="Arial" w:cs="Arial"/>
          <w:sz w:val="18"/>
          <w:szCs w:val="18"/>
          <w:lang w:val="es-BO"/>
        </w:rPr>
      </w:pPr>
    </w:p>
    <w:p w:rsidR="00B238A2" w:rsidRPr="00B37D27" w:rsidRDefault="00B238A2" w:rsidP="00B238A2">
      <w:pPr>
        <w:shd w:val="clear" w:color="auto" w:fill="FFFFFF"/>
        <w:tabs>
          <w:tab w:val="left" w:pos="426"/>
        </w:tabs>
        <w:spacing w:before="120" w:after="120"/>
        <w:ind w:right="-6"/>
        <w:contextualSpacing/>
        <w:jc w:val="both"/>
        <w:rPr>
          <w:rFonts w:ascii="Arial" w:hAnsi="Arial" w:cs="Arial"/>
          <w:sz w:val="18"/>
          <w:szCs w:val="18"/>
          <w:lang w:val="es-BO"/>
        </w:rPr>
      </w:pPr>
      <w:r w:rsidRPr="00B37D27">
        <w:rPr>
          <w:rFonts w:ascii="Arial" w:hAnsi="Arial" w:cs="Arial"/>
          <w:sz w:val="18"/>
          <w:szCs w:val="18"/>
          <w:lang w:val="es-BO"/>
        </w:rPr>
        <w:t xml:space="preserve">A la terminación del presente Contrato, por resolución o por su cumplimiento, el </w:t>
      </w:r>
      <w:r w:rsidRPr="00B37D27">
        <w:rPr>
          <w:rFonts w:ascii="Arial" w:hAnsi="Arial" w:cs="Arial"/>
          <w:b/>
          <w:sz w:val="18"/>
          <w:szCs w:val="18"/>
          <w:lang w:val="es-BO"/>
        </w:rPr>
        <w:t xml:space="preserve">PROVEEDOR </w:t>
      </w:r>
      <w:r w:rsidRPr="00B37D27">
        <w:rPr>
          <w:rFonts w:ascii="Arial" w:hAnsi="Arial" w:cs="Arial"/>
          <w:sz w:val="18"/>
          <w:szCs w:val="18"/>
          <w:lang w:val="es-BO"/>
        </w:rPr>
        <w:t xml:space="preserve">está en la obligación de entregar de manera inmediata a la </w:t>
      </w:r>
      <w:r w:rsidRPr="00B37D27">
        <w:rPr>
          <w:rFonts w:ascii="Arial" w:hAnsi="Arial" w:cs="Arial"/>
          <w:b/>
          <w:sz w:val="18"/>
          <w:szCs w:val="18"/>
          <w:lang w:val="es-BO"/>
        </w:rPr>
        <w:t>ENTIDAD</w:t>
      </w:r>
      <w:r w:rsidRPr="00B37D27">
        <w:rPr>
          <w:rFonts w:ascii="Arial" w:hAnsi="Arial" w:cs="Arial"/>
          <w:sz w:val="18"/>
          <w:szCs w:val="18"/>
          <w:lang w:val="es-BO"/>
        </w:rPr>
        <w:t xml:space="preserve"> todos los documentos, notas, datos, información, y otros que hubiera entrado en posesión del </w:t>
      </w:r>
      <w:r w:rsidRPr="00B37D27">
        <w:rPr>
          <w:rFonts w:ascii="Arial" w:hAnsi="Arial" w:cs="Arial"/>
          <w:b/>
          <w:sz w:val="18"/>
          <w:szCs w:val="18"/>
          <w:lang w:val="es-BO"/>
        </w:rPr>
        <w:t>PROVEEDOR</w:t>
      </w:r>
      <w:r w:rsidRPr="00B37D27">
        <w:rPr>
          <w:rFonts w:ascii="Arial" w:hAnsi="Arial" w:cs="Arial"/>
          <w:sz w:val="18"/>
          <w:szCs w:val="18"/>
          <w:lang w:val="es-BO"/>
        </w:rPr>
        <w:t xml:space="preserve"> en virtud a la ejecución del presente Contrato, no pudiendo retener el </w:t>
      </w:r>
      <w:r w:rsidRPr="00B37D27">
        <w:rPr>
          <w:rFonts w:ascii="Arial" w:hAnsi="Arial" w:cs="Arial"/>
          <w:b/>
          <w:sz w:val="18"/>
          <w:szCs w:val="18"/>
          <w:lang w:val="es-BO"/>
        </w:rPr>
        <w:t>PROVEEDOR</w:t>
      </w:r>
      <w:r w:rsidRPr="00B37D27">
        <w:rPr>
          <w:rFonts w:ascii="Arial" w:hAnsi="Arial" w:cs="Arial"/>
          <w:sz w:val="18"/>
          <w:szCs w:val="18"/>
          <w:lang w:val="es-BO"/>
        </w:rPr>
        <w:t xml:space="preserve"> ninguna copia de los mismos, ya sean en papel o en formato electrónico o digital.</w:t>
      </w:r>
    </w:p>
    <w:p w:rsidR="00B238A2" w:rsidRPr="00B37D27" w:rsidRDefault="00B238A2" w:rsidP="00B238A2">
      <w:pPr>
        <w:shd w:val="clear" w:color="auto" w:fill="FFFFFF"/>
        <w:tabs>
          <w:tab w:val="left" w:pos="426"/>
        </w:tabs>
        <w:spacing w:before="120" w:after="120"/>
        <w:ind w:right="-6"/>
        <w:contextualSpacing/>
        <w:jc w:val="both"/>
        <w:rPr>
          <w:rFonts w:ascii="Arial" w:hAnsi="Arial" w:cs="Arial"/>
          <w:sz w:val="18"/>
          <w:szCs w:val="18"/>
          <w:lang w:val="es-BO"/>
        </w:rPr>
      </w:pPr>
    </w:p>
    <w:p w:rsidR="00B238A2" w:rsidRPr="00B37D27" w:rsidRDefault="00B238A2" w:rsidP="00B238A2">
      <w:pPr>
        <w:shd w:val="clear" w:color="auto" w:fill="FFFFFF"/>
        <w:tabs>
          <w:tab w:val="left" w:pos="426"/>
        </w:tabs>
        <w:spacing w:before="120" w:after="120"/>
        <w:ind w:right="-6"/>
        <w:contextualSpacing/>
        <w:jc w:val="both"/>
        <w:rPr>
          <w:rFonts w:ascii="Arial" w:hAnsi="Arial" w:cs="Arial"/>
          <w:sz w:val="18"/>
          <w:szCs w:val="18"/>
          <w:lang w:val="es-BO"/>
        </w:rPr>
      </w:pPr>
      <w:r w:rsidRPr="00B37D27">
        <w:rPr>
          <w:rFonts w:ascii="Arial" w:hAnsi="Arial" w:cs="Arial"/>
          <w:sz w:val="18"/>
          <w:szCs w:val="18"/>
          <w:lang w:val="es-BO"/>
        </w:rPr>
        <w:t>El incumplimiento de la obligación de confidencialidad importara:</w:t>
      </w:r>
    </w:p>
    <w:p w:rsidR="00B238A2" w:rsidRPr="00B37D27" w:rsidRDefault="00B238A2" w:rsidP="007D104D">
      <w:pPr>
        <w:numPr>
          <w:ilvl w:val="0"/>
          <w:numId w:val="48"/>
        </w:numPr>
        <w:shd w:val="clear" w:color="auto" w:fill="FFFFFF"/>
        <w:tabs>
          <w:tab w:val="left" w:pos="426"/>
        </w:tabs>
        <w:spacing w:before="120" w:after="120"/>
        <w:ind w:right="-6"/>
        <w:contextualSpacing/>
        <w:jc w:val="both"/>
        <w:rPr>
          <w:rFonts w:ascii="Arial" w:hAnsi="Arial" w:cs="Arial"/>
          <w:sz w:val="18"/>
          <w:szCs w:val="18"/>
          <w:lang w:val="es-BO"/>
        </w:rPr>
      </w:pPr>
      <w:r w:rsidRPr="00B37D27">
        <w:rPr>
          <w:rFonts w:ascii="Arial" w:hAnsi="Arial" w:cs="Arial"/>
          <w:sz w:val="18"/>
          <w:szCs w:val="18"/>
          <w:lang w:val="es-BO"/>
        </w:rPr>
        <w:t>La adopción de medidas judiciales y sanciones de acuerdo a normas pertinentes.</w:t>
      </w:r>
    </w:p>
    <w:p w:rsidR="00B238A2" w:rsidRPr="00B37D27" w:rsidRDefault="00B238A2" w:rsidP="007D104D">
      <w:pPr>
        <w:numPr>
          <w:ilvl w:val="0"/>
          <w:numId w:val="48"/>
        </w:numPr>
        <w:shd w:val="clear" w:color="auto" w:fill="FFFFFF"/>
        <w:tabs>
          <w:tab w:val="left" w:pos="426"/>
        </w:tabs>
        <w:spacing w:before="120" w:after="120"/>
        <w:ind w:right="-6"/>
        <w:jc w:val="both"/>
        <w:rPr>
          <w:rFonts w:ascii="Arial" w:hAnsi="Arial" w:cs="Arial"/>
          <w:sz w:val="18"/>
          <w:szCs w:val="18"/>
          <w:lang w:val="es-BO"/>
        </w:rPr>
      </w:pPr>
      <w:r w:rsidRPr="00B37D27">
        <w:rPr>
          <w:rFonts w:ascii="Arial" w:hAnsi="Arial" w:cs="Arial"/>
          <w:sz w:val="18"/>
          <w:szCs w:val="18"/>
          <w:lang w:val="es-BO"/>
        </w:rPr>
        <w:t>Responsabilidad por pérdida y daños.</w:t>
      </w:r>
    </w:p>
    <w:p w:rsidR="00B238A2" w:rsidRPr="00B37D27" w:rsidRDefault="00B238A2" w:rsidP="00B238A2">
      <w:pPr>
        <w:spacing w:before="120" w:after="120"/>
        <w:jc w:val="both"/>
        <w:rPr>
          <w:rFonts w:ascii="Arial" w:hAnsi="Arial" w:cs="Arial"/>
          <w:sz w:val="18"/>
          <w:szCs w:val="18"/>
          <w:u w:val="single"/>
          <w:lang w:val="es-ES_tradnl" w:eastAsia="es-ES"/>
        </w:rPr>
      </w:pPr>
      <w:r w:rsidRPr="00B37D27">
        <w:rPr>
          <w:rFonts w:ascii="Arial" w:hAnsi="Arial" w:cs="Arial"/>
          <w:b/>
          <w:sz w:val="18"/>
          <w:szCs w:val="18"/>
          <w:u w:val="single"/>
          <w:lang w:val="es-ES_tradnl" w:eastAsia="es-ES"/>
        </w:rPr>
        <w:t>VIGÉSIMA SEGUNDA.- (CAUSAS DE FUERZA MAYOR Y/O CASO FORTUITO)</w:t>
      </w:r>
    </w:p>
    <w:p w:rsidR="00B238A2" w:rsidRPr="00B37D27" w:rsidRDefault="00B238A2" w:rsidP="00B238A2">
      <w:pPr>
        <w:spacing w:before="120" w:after="120"/>
        <w:jc w:val="both"/>
        <w:rPr>
          <w:rFonts w:ascii="Arial" w:hAnsi="Arial" w:cs="Arial"/>
          <w:sz w:val="18"/>
          <w:szCs w:val="18"/>
          <w:lang w:val="es-ES_tradnl" w:eastAsia="es-ES"/>
        </w:rPr>
      </w:pPr>
      <w:r w:rsidRPr="00B37D27">
        <w:rPr>
          <w:rFonts w:ascii="Arial" w:hAnsi="Arial" w:cs="Arial"/>
          <w:sz w:val="18"/>
          <w:szCs w:val="18"/>
          <w:lang w:val="es-ES_tradnl"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B238A2" w:rsidRPr="00B37D27" w:rsidRDefault="00B238A2" w:rsidP="00B238A2">
      <w:pPr>
        <w:spacing w:before="120" w:after="120"/>
        <w:jc w:val="both"/>
        <w:rPr>
          <w:rFonts w:ascii="Arial" w:hAnsi="Arial" w:cs="Arial"/>
          <w:sz w:val="18"/>
          <w:szCs w:val="18"/>
          <w:lang w:val="es-ES_tradnl" w:eastAsia="es-ES"/>
        </w:rPr>
      </w:pPr>
      <w:r w:rsidRPr="00B37D27">
        <w:rPr>
          <w:rFonts w:ascii="Arial" w:hAnsi="Arial" w:cs="Arial"/>
          <w:sz w:val="18"/>
          <w:szCs w:val="18"/>
          <w:lang w:val="es-ES_tradnl" w:eastAsia="es-ES"/>
        </w:rPr>
        <w:t xml:space="preserve">Con el fin de exceptuar al </w:t>
      </w:r>
      <w:r w:rsidRPr="00B37D27">
        <w:rPr>
          <w:rFonts w:ascii="Arial" w:hAnsi="Arial" w:cs="Arial"/>
          <w:b/>
          <w:sz w:val="18"/>
          <w:szCs w:val="18"/>
          <w:lang w:val="es-ES_tradnl" w:eastAsia="es-ES"/>
        </w:rPr>
        <w:t xml:space="preserve">PROVEEDOR </w:t>
      </w:r>
      <w:r w:rsidRPr="00B37D27">
        <w:rPr>
          <w:rFonts w:ascii="Arial" w:hAnsi="Arial" w:cs="Arial"/>
          <w:sz w:val="18"/>
          <w:szCs w:val="18"/>
          <w:lang w:val="es-ES_tradnl" w:eastAsia="es-ES"/>
        </w:rPr>
        <w:t xml:space="preserve">de determinadas responsabilidades por mora durante la vigencia del presente Contrato, la </w:t>
      </w:r>
      <w:r w:rsidRPr="00B37D27">
        <w:rPr>
          <w:rFonts w:ascii="Arial" w:hAnsi="Arial" w:cs="Arial"/>
          <w:b/>
          <w:sz w:val="18"/>
          <w:szCs w:val="18"/>
          <w:lang w:val="es-ES_tradnl" w:eastAsia="es-ES"/>
        </w:rPr>
        <w:t>ENTIDAD</w:t>
      </w:r>
      <w:r w:rsidRPr="00B37D27">
        <w:rPr>
          <w:rFonts w:ascii="Arial" w:hAnsi="Arial" w:cs="Arial"/>
          <w:sz w:val="18"/>
          <w:szCs w:val="18"/>
          <w:lang w:val="es-ES_tradnl" w:eastAsia="es-ES"/>
        </w:rPr>
        <w:t xml:space="preserve"> tendrá la facultad de calificar las causas de fuerza mayor y/o caso fortuito que </w:t>
      </w:r>
      <w:r w:rsidRPr="00B37D27">
        <w:rPr>
          <w:rFonts w:ascii="Arial" w:hAnsi="Arial" w:cs="Arial"/>
          <w:sz w:val="18"/>
          <w:szCs w:val="18"/>
          <w:lang w:val="es-ES_tradnl" w:eastAsia="es-ES"/>
        </w:rPr>
        <w:lastRenderedPageBreak/>
        <w:t>pudieran tener efectiva consecuencia sobre la ejecución del Contrato, previo cumplimiento de lo establecido en la presente cláusula.</w:t>
      </w:r>
    </w:p>
    <w:p w:rsidR="00B238A2" w:rsidRPr="00B37D27" w:rsidRDefault="00B238A2" w:rsidP="00B238A2">
      <w:pPr>
        <w:spacing w:before="120" w:after="120"/>
        <w:jc w:val="both"/>
        <w:rPr>
          <w:rFonts w:ascii="Arial" w:hAnsi="Arial" w:cs="Arial"/>
          <w:sz w:val="18"/>
          <w:szCs w:val="18"/>
          <w:lang w:val="es-ES_tradnl" w:eastAsia="es-ES"/>
        </w:rPr>
      </w:pPr>
      <w:r w:rsidRPr="00B37D27">
        <w:rPr>
          <w:rFonts w:ascii="Arial" w:hAnsi="Arial" w:cs="Arial"/>
          <w:sz w:val="18"/>
          <w:szCs w:val="18"/>
          <w:lang w:val="es-ES_tradnl" w:eastAsia="es-ES"/>
        </w:rPr>
        <w:t>Se entiende por fuerza mayor al obstáculo externo, imprevisto o inevitable que origina una fuerza extraña al hombre y con tal medida impide el cumplimiento de la obligación (ejemplo: incendios, inundaciones y/o desastres naturales, etc.).</w:t>
      </w:r>
    </w:p>
    <w:p w:rsidR="00B238A2" w:rsidRPr="00B37D27" w:rsidRDefault="00B238A2" w:rsidP="00B238A2">
      <w:pPr>
        <w:spacing w:before="120" w:after="120"/>
        <w:jc w:val="both"/>
        <w:rPr>
          <w:rFonts w:ascii="Arial" w:hAnsi="Arial" w:cs="Arial"/>
          <w:sz w:val="18"/>
          <w:szCs w:val="18"/>
          <w:lang w:val="es-ES_tradnl" w:eastAsia="es-ES"/>
        </w:rPr>
      </w:pPr>
      <w:r w:rsidRPr="00B37D27">
        <w:rPr>
          <w:rFonts w:ascii="Arial" w:hAnsi="Arial" w:cs="Arial"/>
          <w:sz w:val="18"/>
          <w:szCs w:val="18"/>
          <w:lang w:val="es-ES_tradnl"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B238A2" w:rsidRPr="00B37D27" w:rsidRDefault="00B238A2" w:rsidP="00B238A2">
      <w:pPr>
        <w:spacing w:before="120" w:after="120"/>
        <w:ind w:left="567" w:hanging="567"/>
        <w:jc w:val="both"/>
        <w:rPr>
          <w:rFonts w:ascii="Arial" w:hAnsi="Arial" w:cs="Arial"/>
          <w:b/>
          <w:sz w:val="18"/>
          <w:szCs w:val="18"/>
          <w:lang w:val="es-ES_tradnl" w:eastAsia="es-ES"/>
        </w:rPr>
      </w:pPr>
      <w:r w:rsidRPr="00B37D27">
        <w:rPr>
          <w:rFonts w:ascii="Arial" w:hAnsi="Arial" w:cs="Arial"/>
          <w:b/>
          <w:sz w:val="18"/>
          <w:szCs w:val="18"/>
          <w:lang w:val="es-ES_tradnl" w:eastAsia="es-ES"/>
        </w:rPr>
        <w:t>22.1   Condiciones de Validez:</w:t>
      </w:r>
    </w:p>
    <w:p w:rsidR="00B238A2" w:rsidRPr="00B37D27" w:rsidRDefault="00B238A2" w:rsidP="00B238A2">
      <w:pPr>
        <w:spacing w:before="120" w:after="120"/>
        <w:jc w:val="both"/>
        <w:rPr>
          <w:rFonts w:ascii="Arial" w:hAnsi="Arial" w:cs="Arial"/>
          <w:sz w:val="18"/>
          <w:szCs w:val="18"/>
          <w:lang w:val="es-ES_tradnl" w:eastAsia="es-ES"/>
        </w:rPr>
      </w:pPr>
      <w:r w:rsidRPr="00B37D27">
        <w:rPr>
          <w:rFonts w:ascii="Arial" w:hAnsi="Arial" w:cs="Arial"/>
          <w:sz w:val="18"/>
          <w:szCs w:val="18"/>
          <w:lang w:val="es-ES_tradnl"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B238A2" w:rsidRPr="00B37D27" w:rsidRDefault="00B238A2" w:rsidP="007D104D">
      <w:pPr>
        <w:numPr>
          <w:ilvl w:val="0"/>
          <w:numId w:val="44"/>
        </w:numPr>
        <w:spacing w:before="120" w:after="120"/>
        <w:ind w:left="1134" w:hanging="283"/>
        <w:jc w:val="both"/>
        <w:rPr>
          <w:rFonts w:ascii="Arial" w:hAnsi="Arial" w:cs="Arial"/>
          <w:sz w:val="18"/>
          <w:szCs w:val="18"/>
          <w:lang w:val="es-ES_tradnl" w:eastAsia="es-ES"/>
        </w:rPr>
      </w:pPr>
      <w:r w:rsidRPr="00B37D27">
        <w:rPr>
          <w:rFonts w:ascii="Arial" w:hAnsi="Arial" w:cs="Arial"/>
          <w:sz w:val="18"/>
          <w:szCs w:val="18"/>
          <w:lang w:val="es-ES_tradnl" w:eastAsia="es-ES"/>
        </w:rPr>
        <w:t xml:space="preserve">Las circunstancias de la fuerza mayor o caso fortuito no hayan surgido por un incumplimiento, omisión o negligencia de la Parte </w:t>
      </w:r>
      <w:proofErr w:type="spellStart"/>
      <w:r w:rsidRPr="00B37D27">
        <w:rPr>
          <w:rFonts w:ascii="Arial" w:hAnsi="Arial" w:cs="Arial"/>
          <w:sz w:val="18"/>
          <w:szCs w:val="18"/>
          <w:lang w:val="es-ES_tradnl" w:eastAsia="es-ES"/>
        </w:rPr>
        <w:t>invocante</w:t>
      </w:r>
      <w:proofErr w:type="spellEnd"/>
      <w:r w:rsidRPr="00B37D27">
        <w:rPr>
          <w:rFonts w:ascii="Arial" w:hAnsi="Arial" w:cs="Arial"/>
          <w:sz w:val="18"/>
          <w:szCs w:val="18"/>
          <w:lang w:val="es-ES_tradnl" w:eastAsia="es-ES"/>
        </w:rPr>
        <w:t xml:space="preserve">, o en el caso del </w:t>
      </w:r>
      <w:r w:rsidRPr="00B37D27">
        <w:rPr>
          <w:rFonts w:ascii="Arial" w:hAnsi="Arial" w:cs="Arial"/>
          <w:b/>
          <w:sz w:val="18"/>
          <w:szCs w:val="18"/>
          <w:lang w:val="es-ES_tradnl" w:eastAsia="es-ES"/>
        </w:rPr>
        <w:t>PROVEEDOR</w:t>
      </w:r>
      <w:r w:rsidRPr="00B37D27">
        <w:rPr>
          <w:rFonts w:ascii="Arial" w:hAnsi="Arial" w:cs="Arial"/>
          <w:sz w:val="18"/>
          <w:szCs w:val="18"/>
          <w:lang w:val="es-ES_tradnl" w:eastAsia="es-ES"/>
        </w:rPr>
        <w:t>, será aplicable también a cualquier subcontratista.</w:t>
      </w:r>
    </w:p>
    <w:p w:rsidR="00B238A2" w:rsidRPr="00B37D27" w:rsidRDefault="00B238A2" w:rsidP="007D104D">
      <w:pPr>
        <w:numPr>
          <w:ilvl w:val="0"/>
          <w:numId w:val="44"/>
        </w:numPr>
        <w:spacing w:before="120" w:after="120"/>
        <w:ind w:left="1134" w:hanging="283"/>
        <w:contextualSpacing/>
        <w:jc w:val="both"/>
        <w:rPr>
          <w:rFonts w:ascii="Arial" w:hAnsi="Arial" w:cs="Arial"/>
          <w:sz w:val="18"/>
          <w:szCs w:val="18"/>
          <w:lang w:val="es-ES_tradnl" w:eastAsia="es-ES"/>
        </w:rPr>
      </w:pPr>
      <w:r w:rsidRPr="00B37D27">
        <w:rPr>
          <w:rFonts w:ascii="Arial" w:hAnsi="Arial" w:cs="Arial"/>
          <w:sz w:val="18"/>
          <w:szCs w:val="18"/>
          <w:lang w:val="es-ES_tradnl"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B37D27">
        <w:rPr>
          <w:rFonts w:ascii="Arial" w:hAnsi="Arial" w:cs="Arial"/>
          <w:sz w:val="18"/>
          <w:szCs w:val="18"/>
          <w:lang w:val="es-ES_tradnl" w:eastAsia="es-ES"/>
        </w:rPr>
        <w:tab/>
      </w:r>
    </w:p>
    <w:p w:rsidR="00B238A2" w:rsidRPr="00B37D27" w:rsidRDefault="00B238A2" w:rsidP="00B238A2">
      <w:pPr>
        <w:spacing w:before="120" w:after="120"/>
        <w:ind w:left="851"/>
        <w:contextualSpacing/>
        <w:jc w:val="both"/>
        <w:rPr>
          <w:rFonts w:ascii="Arial" w:hAnsi="Arial" w:cs="Arial"/>
          <w:sz w:val="18"/>
          <w:szCs w:val="18"/>
          <w:lang w:val="es-ES_tradnl" w:eastAsia="es-ES"/>
        </w:rPr>
      </w:pPr>
    </w:p>
    <w:p w:rsidR="00B238A2" w:rsidRPr="00B37D27" w:rsidRDefault="00B238A2" w:rsidP="007D104D">
      <w:pPr>
        <w:numPr>
          <w:ilvl w:val="0"/>
          <w:numId w:val="44"/>
        </w:numPr>
        <w:spacing w:before="120" w:after="120"/>
        <w:ind w:left="1134" w:hanging="283"/>
        <w:contextualSpacing/>
        <w:jc w:val="both"/>
        <w:rPr>
          <w:rFonts w:ascii="Arial" w:hAnsi="Arial" w:cs="Arial"/>
          <w:sz w:val="18"/>
          <w:szCs w:val="18"/>
          <w:lang w:val="es-ES_tradnl" w:eastAsia="es-ES"/>
        </w:rPr>
      </w:pPr>
      <w:r w:rsidRPr="00B37D27">
        <w:rPr>
          <w:rFonts w:ascii="Arial" w:hAnsi="Arial" w:cs="Arial"/>
          <w:sz w:val="18"/>
          <w:szCs w:val="18"/>
          <w:lang w:val="es-ES_tradnl" w:eastAsia="es-ES"/>
        </w:rPr>
        <w:t xml:space="preserve">La Parte que invoque la causal de fuerza mayor o caso fortuito haya realizado y continué realizando todos sus esfuerzos para minimizar el efecto de dicha fuerza mayor o caso fortuito, incluido minimizar retrasos en la </w:t>
      </w:r>
      <w:r w:rsidRPr="00B37D27">
        <w:rPr>
          <w:rFonts w:ascii="Arial" w:hAnsi="Arial" w:cs="Arial"/>
          <w:sz w:val="18"/>
          <w:szCs w:val="18"/>
          <w:lang w:eastAsia="es-ES"/>
        </w:rPr>
        <w:t>Adquisición</w:t>
      </w:r>
      <w:r w:rsidRPr="00B37D27">
        <w:rPr>
          <w:rFonts w:ascii="Arial" w:hAnsi="Arial" w:cs="Arial"/>
          <w:sz w:val="18"/>
          <w:szCs w:val="18"/>
          <w:lang w:val="es-ES_tradnl" w:eastAsia="es-ES"/>
        </w:rPr>
        <w:t>y limitar el daño a la misma.</w:t>
      </w:r>
    </w:p>
    <w:p w:rsidR="00B238A2" w:rsidRPr="00B37D27" w:rsidRDefault="00B238A2" w:rsidP="00B238A2">
      <w:pPr>
        <w:spacing w:before="120" w:after="120"/>
        <w:contextualSpacing/>
        <w:jc w:val="both"/>
        <w:rPr>
          <w:rFonts w:ascii="Arial" w:hAnsi="Arial" w:cs="Arial"/>
          <w:sz w:val="18"/>
          <w:szCs w:val="18"/>
          <w:lang w:val="es-ES_tradnl" w:eastAsia="es-ES"/>
        </w:rPr>
      </w:pPr>
    </w:p>
    <w:p w:rsidR="00B238A2" w:rsidRPr="00B37D27" w:rsidRDefault="00B238A2" w:rsidP="00B238A2">
      <w:pPr>
        <w:spacing w:before="120" w:after="120"/>
        <w:jc w:val="both"/>
        <w:rPr>
          <w:rFonts w:ascii="Arial" w:hAnsi="Arial" w:cs="Arial"/>
          <w:sz w:val="18"/>
          <w:szCs w:val="18"/>
          <w:lang w:val="es-ES_tradnl" w:eastAsia="es-ES"/>
        </w:rPr>
      </w:pPr>
      <w:r w:rsidRPr="00B37D27">
        <w:rPr>
          <w:rFonts w:ascii="Arial" w:hAnsi="Arial" w:cs="Arial"/>
          <w:sz w:val="18"/>
          <w:szCs w:val="18"/>
          <w:lang w:val="es-ES_tradnl" w:eastAsia="es-ES"/>
        </w:rPr>
        <w:t xml:space="preserve">Previo cumplimiento por parte del </w:t>
      </w:r>
      <w:r w:rsidRPr="00B37D27">
        <w:rPr>
          <w:rFonts w:ascii="Arial" w:hAnsi="Arial" w:cs="Arial"/>
          <w:b/>
          <w:sz w:val="18"/>
          <w:szCs w:val="18"/>
          <w:lang w:val="es-ES_tradnl" w:eastAsia="es-ES"/>
        </w:rPr>
        <w:t>PROVEEDOR</w:t>
      </w:r>
      <w:r w:rsidRPr="00B37D27">
        <w:rPr>
          <w:rFonts w:ascii="Arial" w:hAnsi="Arial" w:cs="Arial"/>
          <w:sz w:val="18"/>
          <w:szCs w:val="18"/>
          <w:lang w:val="es-ES_tradnl" w:eastAsia="es-ES"/>
        </w:rPr>
        <w:t xml:space="preserve"> de lo establecido precedentemente dentro de los 2 (dos) días hábiles la </w:t>
      </w:r>
      <w:r w:rsidRPr="00B37D27">
        <w:rPr>
          <w:rFonts w:ascii="Arial" w:hAnsi="Arial" w:cs="Arial"/>
          <w:b/>
          <w:sz w:val="18"/>
          <w:szCs w:val="18"/>
          <w:lang w:val="es-ES_tradnl" w:eastAsia="es-ES"/>
        </w:rPr>
        <w:t>ENTIDAD</w:t>
      </w:r>
      <w:r w:rsidRPr="00B37D27">
        <w:rPr>
          <w:rFonts w:ascii="Arial" w:hAnsi="Arial" w:cs="Arial"/>
          <w:sz w:val="18"/>
          <w:szCs w:val="18"/>
          <w:lang w:val="es-ES_tradnl" w:eastAsia="es-ES"/>
        </w:rPr>
        <w:t xml:space="preserve"> debe aprobar la existencia del impedimento, sin el cual, de ninguna manera y por ningún motivo podrá solicitar luego a la </w:t>
      </w:r>
      <w:r w:rsidRPr="00B37D27">
        <w:rPr>
          <w:rFonts w:ascii="Arial" w:hAnsi="Arial" w:cs="Arial"/>
          <w:b/>
          <w:sz w:val="18"/>
          <w:szCs w:val="18"/>
          <w:lang w:val="es-ES_tradnl" w:eastAsia="es-ES"/>
        </w:rPr>
        <w:t>ENTIDAD</w:t>
      </w:r>
      <w:r w:rsidRPr="00B37D27">
        <w:rPr>
          <w:rFonts w:ascii="Arial" w:hAnsi="Arial" w:cs="Arial"/>
          <w:sz w:val="18"/>
          <w:szCs w:val="18"/>
          <w:lang w:val="es-ES_tradnl" w:eastAsia="es-ES"/>
        </w:rPr>
        <w:t xml:space="preserve"> por escrito la ampliación del plazo del Contrato y/o pago de multas.</w:t>
      </w:r>
    </w:p>
    <w:p w:rsidR="00B238A2" w:rsidRPr="00B37D27" w:rsidRDefault="00B238A2" w:rsidP="00B238A2">
      <w:pPr>
        <w:spacing w:before="120" w:after="120"/>
        <w:ind w:left="567" w:hanging="567"/>
        <w:jc w:val="both"/>
        <w:rPr>
          <w:rFonts w:ascii="Arial" w:hAnsi="Arial" w:cs="Arial"/>
          <w:b/>
          <w:sz w:val="18"/>
          <w:szCs w:val="18"/>
          <w:lang w:val="es-ES_tradnl" w:eastAsia="es-ES"/>
        </w:rPr>
      </w:pPr>
      <w:r w:rsidRPr="00B37D27">
        <w:rPr>
          <w:rFonts w:ascii="Arial" w:hAnsi="Arial" w:cs="Arial"/>
          <w:b/>
          <w:sz w:val="18"/>
          <w:szCs w:val="18"/>
          <w:lang w:val="es-ES_tradnl" w:eastAsia="es-ES"/>
        </w:rPr>
        <w:t>22.2   Cumplimiento ininterrumpido:</w:t>
      </w:r>
    </w:p>
    <w:p w:rsidR="00B238A2" w:rsidRPr="00B37D27" w:rsidRDefault="00B238A2" w:rsidP="00B238A2">
      <w:pPr>
        <w:spacing w:before="120" w:after="120"/>
        <w:jc w:val="both"/>
        <w:rPr>
          <w:rFonts w:ascii="Arial" w:hAnsi="Arial" w:cs="Arial"/>
          <w:sz w:val="18"/>
          <w:szCs w:val="18"/>
          <w:lang w:val="es-ES_tradnl" w:eastAsia="es-ES"/>
        </w:rPr>
      </w:pPr>
      <w:r w:rsidRPr="00B37D27">
        <w:rPr>
          <w:rFonts w:ascii="Arial" w:hAnsi="Arial" w:cs="Arial"/>
          <w:sz w:val="18"/>
          <w:szCs w:val="18"/>
          <w:lang w:val="es-ES_tradnl" w:eastAsia="es-ES"/>
        </w:rPr>
        <w:t xml:space="preserve">Cuando ocurra una fuerza mayor o caso fortuito, el </w:t>
      </w:r>
      <w:r w:rsidRPr="00B37D27">
        <w:rPr>
          <w:rFonts w:ascii="Arial" w:hAnsi="Arial" w:cs="Arial"/>
          <w:b/>
          <w:sz w:val="18"/>
          <w:szCs w:val="18"/>
          <w:lang w:val="es-ES_tradnl" w:eastAsia="es-ES"/>
        </w:rPr>
        <w:t xml:space="preserve">PROVEEDOR </w:t>
      </w:r>
      <w:r w:rsidRPr="00B37D27">
        <w:rPr>
          <w:rFonts w:ascii="Arial" w:hAnsi="Arial" w:cs="Arial"/>
          <w:sz w:val="18"/>
          <w:szCs w:val="18"/>
          <w:lang w:val="es-ES_tradnl" w:eastAsia="es-ES"/>
        </w:rPr>
        <w:t xml:space="preserve">hará todos los esfuerzos para seguir desempeñando sus obligaciones bajo el Contrato, en la medida en que sea factible y durante el período de dicha fuerza mayor o caso fortuito protegerá y asegurará la </w:t>
      </w:r>
      <w:r w:rsidRPr="00B37D27">
        <w:rPr>
          <w:rFonts w:ascii="Arial" w:hAnsi="Arial" w:cs="Arial"/>
          <w:sz w:val="18"/>
          <w:szCs w:val="18"/>
          <w:lang w:eastAsia="es-ES"/>
        </w:rPr>
        <w:t>Adquisición</w:t>
      </w:r>
      <w:r w:rsidRPr="00B37D27">
        <w:rPr>
          <w:rFonts w:ascii="Arial" w:hAnsi="Arial" w:cs="Arial"/>
          <w:sz w:val="18"/>
          <w:szCs w:val="18"/>
          <w:lang w:val="es-ES_tradnl" w:eastAsia="es-ES"/>
        </w:rPr>
        <w:t xml:space="preserve"> de la manera que lo solicite la </w:t>
      </w:r>
      <w:r w:rsidRPr="00B37D27">
        <w:rPr>
          <w:rFonts w:ascii="Arial" w:hAnsi="Arial" w:cs="Arial"/>
          <w:b/>
          <w:sz w:val="18"/>
          <w:szCs w:val="18"/>
          <w:lang w:val="es-ES_tradnl" w:eastAsia="es-ES"/>
        </w:rPr>
        <w:t>ENTIDAD</w:t>
      </w:r>
      <w:r w:rsidRPr="00B37D27">
        <w:rPr>
          <w:rFonts w:ascii="Arial" w:hAnsi="Arial" w:cs="Arial"/>
          <w:sz w:val="18"/>
          <w:szCs w:val="18"/>
          <w:lang w:val="es-ES_tradnl" w:eastAsia="es-ES"/>
        </w:rPr>
        <w:t xml:space="preserve">. </w:t>
      </w:r>
    </w:p>
    <w:p w:rsidR="00B238A2" w:rsidRPr="00B37D27" w:rsidRDefault="00B238A2" w:rsidP="00B238A2">
      <w:pPr>
        <w:spacing w:before="120" w:after="120"/>
        <w:ind w:left="567" w:hanging="567"/>
        <w:jc w:val="both"/>
        <w:rPr>
          <w:rFonts w:ascii="Arial" w:hAnsi="Arial" w:cs="Arial"/>
          <w:b/>
          <w:sz w:val="18"/>
          <w:szCs w:val="18"/>
          <w:lang w:val="es-ES_tradnl" w:eastAsia="es-ES"/>
        </w:rPr>
      </w:pPr>
      <w:r w:rsidRPr="00B37D27">
        <w:rPr>
          <w:rFonts w:ascii="Arial" w:hAnsi="Arial" w:cs="Arial"/>
          <w:b/>
          <w:sz w:val="18"/>
          <w:szCs w:val="18"/>
          <w:lang w:val="es-ES_tradnl" w:eastAsia="es-ES"/>
        </w:rPr>
        <w:t>22.3   Prórrogas:</w:t>
      </w:r>
    </w:p>
    <w:p w:rsidR="00B238A2" w:rsidRPr="00B37D27" w:rsidRDefault="00B238A2" w:rsidP="00B238A2">
      <w:pPr>
        <w:spacing w:before="120" w:after="120"/>
        <w:jc w:val="both"/>
        <w:rPr>
          <w:rFonts w:ascii="Arial" w:hAnsi="Arial" w:cs="Arial"/>
          <w:sz w:val="18"/>
          <w:szCs w:val="18"/>
          <w:lang w:val="es-ES_tradnl" w:eastAsia="es-ES"/>
        </w:rPr>
      </w:pPr>
      <w:r w:rsidRPr="00B37D27">
        <w:rPr>
          <w:rFonts w:ascii="Arial" w:hAnsi="Arial" w:cs="Arial"/>
          <w:sz w:val="18"/>
          <w:szCs w:val="18"/>
          <w:lang w:val="es-ES_tradnl" w:eastAsia="es-ES"/>
        </w:rPr>
        <w:t>Si una circunstancia de fuerza mayor o caso fortuito afecta el plazo de entrega o cualquier otra fecha límite de realización, esa fecha límite se prorrogará de conformidad a lo establecido en el presente Contrato.</w:t>
      </w:r>
    </w:p>
    <w:p w:rsidR="00B238A2" w:rsidRPr="00B37D27" w:rsidRDefault="00B238A2" w:rsidP="00B238A2">
      <w:pPr>
        <w:autoSpaceDE w:val="0"/>
        <w:autoSpaceDN w:val="0"/>
        <w:spacing w:before="120" w:after="120"/>
        <w:jc w:val="both"/>
        <w:rPr>
          <w:rFonts w:ascii="Arial" w:hAnsi="Arial" w:cs="Arial"/>
          <w:sz w:val="18"/>
          <w:szCs w:val="18"/>
          <w:lang w:val="es-ES_tradnl" w:eastAsia="es-ES"/>
        </w:rPr>
      </w:pPr>
      <w:r w:rsidRPr="00B37D27">
        <w:rPr>
          <w:rFonts w:ascii="Arial" w:hAnsi="Arial" w:cs="Arial"/>
          <w:sz w:val="18"/>
          <w:szCs w:val="18"/>
          <w:lang w:val="es-ES_tradnl" w:eastAsia="es-ES"/>
        </w:rPr>
        <w:t>Durante este periodo las Partes soportarán independientemente sus respectivas perdidas por lo cual no podrán oponerse este argumento a reclamo por pagos debidos bajo el presente Contrato.</w:t>
      </w:r>
    </w:p>
    <w:p w:rsidR="00B238A2" w:rsidRPr="00B37D27" w:rsidRDefault="00B238A2" w:rsidP="00B238A2">
      <w:pPr>
        <w:spacing w:before="120" w:after="120"/>
        <w:jc w:val="both"/>
        <w:rPr>
          <w:rFonts w:ascii="Arial" w:hAnsi="Arial" w:cs="Arial"/>
          <w:sz w:val="18"/>
          <w:szCs w:val="18"/>
          <w:lang w:eastAsia="es-ES"/>
        </w:rPr>
      </w:pPr>
      <w:r w:rsidRPr="00B37D27">
        <w:rPr>
          <w:rFonts w:ascii="Arial" w:hAnsi="Arial" w:cs="Arial"/>
          <w:sz w:val="18"/>
          <w:szCs w:val="18"/>
          <w:lang w:eastAsia="es-ES"/>
        </w:rPr>
        <w:t xml:space="preserve">Si la razón impeditiva o sus causas perduraren por más de 10 (diez) días </w:t>
      </w:r>
      <w:proofErr w:type="gramStart"/>
      <w:r w:rsidRPr="00B37D27">
        <w:rPr>
          <w:rFonts w:ascii="Arial" w:hAnsi="Arial" w:cs="Arial"/>
          <w:sz w:val="18"/>
          <w:szCs w:val="18"/>
          <w:lang w:eastAsia="es-ES"/>
        </w:rPr>
        <w:t>calendario consecutivos</w:t>
      </w:r>
      <w:proofErr w:type="gramEnd"/>
      <w:r w:rsidRPr="00B37D27">
        <w:rPr>
          <w:rFonts w:ascii="Arial" w:hAnsi="Arial" w:cs="Arial"/>
          <w:sz w:val="18"/>
          <w:szCs w:val="18"/>
          <w:lang w:eastAsia="es-ES"/>
        </w:rPr>
        <w:t>, cualquiera de las Partes deberá notificar a la otra, por escrito, la resolución del Contrato de conformidad a la cláusula (Terminación del Contrato).</w:t>
      </w:r>
    </w:p>
    <w:p w:rsidR="00B238A2" w:rsidRPr="00B37D27" w:rsidRDefault="00B238A2" w:rsidP="00B238A2">
      <w:pPr>
        <w:spacing w:before="120" w:after="120"/>
        <w:jc w:val="both"/>
        <w:rPr>
          <w:rFonts w:ascii="Arial" w:hAnsi="Arial" w:cs="Arial"/>
          <w:b/>
          <w:sz w:val="18"/>
          <w:szCs w:val="18"/>
          <w:u w:val="single"/>
          <w:lang w:val="es-ES_tradnl" w:eastAsia="es-ES"/>
        </w:rPr>
      </w:pPr>
      <w:r w:rsidRPr="00B37D27">
        <w:rPr>
          <w:rFonts w:ascii="Arial" w:hAnsi="Arial" w:cs="Arial"/>
          <w:b/>
          <w:sz w:val="18"/>
          <w:szCs w:val="18"/>
          <w:u w:val="single"/>
          <w:lang w:val="es-ES_tradnl" w:eastAsia="es-ES"/>
        </w:rPr>
        <w:t>VIGÉSIMA TERCERA.- (TERMINACIÓN DEL CONTRATO)</w:t>
      </w:r>
    </w:p>
    <w:p w:rsidR="00B238A2" w:rsidRPr="00B37D27" w:rsidRDefault="00B238A2" w:rsidP="00B238A2">
      <w:pPr>
        <w:spacing w:before="120" w:after="120"/>
        <w:jc w:val="both"/>
        <w:rPr>
          <w:rFonts w:ascii="Arial" w:hAnsi="Arial" w:cs="Arial"/>
          <w:sz w:val="18"/>
          <w:szCs w:val="18"/>
          <w:lang w:val="es-ES_tradnl" w:eastAsia="es-ES"/>
        </w:rPr>
      </w:pPr>
      <w:r w:rsidRPr="00B37D27">
        <w:rPr>
          <w:rFonts w:ascii="Arial" w:hAnsi="Arial" w:cs="Arial"/>
          <w:sz w:val="18"/>
          <w:szCs w:val="18"/>
          <w:lang w:val="es-ES_tradnl" w:eastAsia="es-ES"/>
        </w:rPr>
        <w:t>El presente Contrato concluirá por una de las siguientes causas:</w:t>
      </w:r>
    </w:p>
    <w:p w:rsidR="00B238A2" w:rsidRPr="00B37D27" w:rsidRDefault="00B238A2" w:rsidP="00B238A2">
      <w:pPr>
        <w:tabs>
          <w:tab w:val="left" w:pos="851"/>
        </w:tabs>
        <w:spacing w:before="120" w:after="120"/>
        <w:ind w:left="851" w:hanging="851"/>
        <w:jc w:val="both"/>
        <w:rPr>
          <w:rFonts w:ascii="Arial" w:hAnsi="Arial" w:cs="Arial"/>
          <w:b/>
          <w:sz w:val="18"/>
          <w:szCs w:val="18"/>
          <w:lang w:val="es-ES_tradnl" w:eastAsia="es-ES"/>
        </w:rPr>
      </w:pPr>
      <w:r w:rsidRPr="00B37D27">
        <w:rPr>
          <w:rFonts w:ascii="Arial" w:hAnsi="Arial" w:cs="Arial"/>
          <w:b/>
          <w:sz w:val="18"/>
          <w:szCs w:val="18"/>
          <w:lang w:val="es-ES_tradnl" w:eastAsia="es-ES"/>
        </w:rPr>
        <w:t xml:space="preserve">23.1   </w:t>
      </w:r>
      <w:r w:rsidRPr="00B37D27">
        <w:rPr>
          <w:rFonts w:ascii="Arial" w:hAnsi="Arial" w:cs="Arial"/>
          <w:b/>
          <w:sz w:val="18"/>
          <w:szCs w:val="18"/>
          <w:lang w:val="es-ES_tradnl" w:eastAsia="es-ES"/>
        </w:rPr>
        <w:tab/>
        <w:t xml:space="preserve">Por Cumplimiento del Contrato: </w:t>
      </w:r>
    </w:p>
    <w:p w:rsidR="00B238A2" w:rsidRPr="00B37D27" w:rsidRDefault="00B238A2" w:rsidP="00B238A2">
      <w:pPr>
        <w:tabs>
          <w:tab w:val="left" w:pos="851"/>
        </w:tabs>
        <w:spacing w:before="120" w:after="120"/>
        <w:ind w:left="851" w:hanging="851"/>
        <w:jc w:val="both"/>
        <w:rPr>
          <w:rFonts w:ascii="Arial" w:hAnsi="Arial" w:cs="Arial"/>
          <w:sz w:val="18"/>
          <w:szCs w:val="18"/>
          <w:lang w:val="es-ES_tradnl" w:eastAsia="es-ES"/>
        </w:rPr>
      </w:pPr>
      <w:r w:rsidRPr="00B37D27">
        <w:rPr>
          <w:rFonts w:ascii="Arial" w:hAnsi="Arial" w:cs="Arial"/>
          <w:b/>
          <w:sz w:val="18"/>
          <w:szCs w:val="18"/>
          <w:lang w:val="es-ES_tradnl" w:eastAsia="es-ES"/>
        </w:rPr>
        <w:tab/>
      </w:r>
      <w:r w:rsidRPr="00B37D27">
        <w:rPr>
          <w:rFonts w:ascii="Arial" w:hAnsi="Arial" w:cs="Arial"/>
          <w:sz w:val="18"/>
          <w:szCs w:val="18"/>
          <w:lang w:val="es-ES_tradnl" w:eastAsia="es-ES"/>
        </w:rPr>
        <w:t xml:space="preserve">De forma normal, tanto la </w:t>
      </w:r>
      <w:r w:rsidRPr="00B37D27">
        <w:rPr>
          <w:rFonts w:ascii="Arial" w:hAnsi="Arial" w:cs="Arial"/>
          <w:b/>
          <w:sz w:val="18"/>
          <w:szCs w:val="18"/>
          <w:lang w:val="es-ES_tradnl" w:eastAsia="es-ES"/>
        </w:rPr>
        <w:t xml:space="preserve">ENTIDAD </w:t>
      </w:r>
      <w:r w:rsidRPr="00B37D27">
        <w:rPr>
          <w:rFonts w:ascii="Arial" w:hAnsi="Arial" w:cs="Arial"/>
          <w:sz w:val="18"/>
          <w:szCs w:val="18"/>
          <w:lang w:val="es-ES_tradnl" w:eastAsia="es-ES"/>
        </w:rPr>
        <w:t xml:space="preserve">como el </w:t>
      </w:r>
      <w:r w:rsidRPr="00B37D27">
        <w:rPr>
          <w:rFonts w:ascii="Arial" w:hAnsi="Arial" w:cs="Arial"/>
          <w:b/>
          <w:sz w:val="18"/>
          <w:szCs w:val="18"/>
          <w:lang w:val="es-ES_tradnl" w:eastAsia="es-ES"/>
        </w:rPr>
        <w:t xml:space="preserve">PROVEEDOR </w:t>
      </w:r>
      <w:r w:rsidRPr="00B37D27">
        <w:rPr>
          <w:rFonts w:ascii="Arial" w:hAnsi="Arial" w:cs="Arial"/>
          <w:sz w:val="18"/>
          <w:szCs w:val="18"/>
          <w:lang w:val="es-ES_tradnl" w:eastAsia="es-ES"/>
        </w:rPr>
        <w:t>darán por terminado el presente Contrato, una vez que ambas partes hayan dado cumplimiento a todas las condiciones y estipulaciones contenidas en el mismo, lo cual se hará constar en el acta de cierre de Contrato suscrita por ambas partes.</w:t>
      </w:r>
    </w:p>
    <w:p w:rsidR="00B238A2" w:rsidRPr="00B37D27" w:rsidRDefault="00B238A2" w:rsidP="00B238A2">
      <w:pPr>
        <w:tabs>
          <w:tab w:val="left" w:pos="851"/>
        </w:tabs>
        <w:spacing w:before="120" w:after="120"/>
        <w:ind w:left="851" w:hanging="851"/>
        <w:jc w:val="both"/>
        <w:rPr>
          <w:rFonts w:ascii="Arial" w:hAnsi="Arial" w:cs="Arial"/>
          <w:b/>
          <w:sz w:val="18"/>
          <w:szCs w:val="18"/>
          <w:lang w:val="es-ES_tradnl" w:eastAsia="es-ES"/>
        </w:rPr>
      </w:pPr>
      <w:r w:rsidRPr="00B37D27">
        <w:rPr>
          <w:rFonts w:ascii="Arial" w:hAnsi="Arial" w:cs="Arial"/>
          <w:b/>
          <w:sz w:val="18"/>
          <w:szCs w:val="18"/>
          <w:lang w:val="es-ES_tradnl" w:eastAsia="es-ES"/>
        </w:rPr>
        <w:t xml:space="preserve">23.2    </w:t>
      </w:r>
      <w:r w:rsidRPr="00B37D27">
        <w:rPr>
          <w:rFonts w:ascii="Arial" w:hAnsi="Arial" w:cs="Arial"/>
          <w:b/>
          <w:sz w:val="18"/>
          <w:szCs w:val="18"/>
          <w:lang w:val="es-ES_tradnl" w:eastAsia="es-ES"/>
        </w:rPr>
        <w:tab/>
        <w:t xml:space="preserve">Por Resolución del Contrato: </w:t>
      </w:r>
    </w:p>
    <w:p w:rsidR="00B238A2" w:rsidRPr="00B37D27" w:rsidRDefault="00B238A2" w:rsidP="00B238A2">
      <w:pPr>
        <w:tabs>
          <w:tab w:val="left" w:pos="851"/>
        </w:tabs>
        <w:spacing w:before="120" w:after="120"/>
        <w:ind w:left="851" w:hanging="851"/>
        <w:jc w:val="both"/>
        <w:rPr>
          <w:rFonts w:ascii="Arial" w:hAnsi="Arial" w:cs="Arial"/>
          <w:sz w:val="18"/>
          <w:szCs w:val="18"/>
          <w:lang w:val="es-ES_tradnl" w:eastAsia="es-ES"/>
        </w:rPr>
      </w:pPr>
      <w:r w:rsidRPr="00B37D27">
        <w:rPr>
          <w:rFonts w:ascii="Arial" w:hAnsi="Arial" w:cs="Arial"/>
          <w:b/>
          <w:sz w:val="18"/>
          <w:szCs w:val="18"/>
          <w:lang w:val="es-ES_tradnl" w:eastAsia="es-ES"/>
        </w:rPr>
        <w:tab/>
      </w:r>
      <w:r w:rsidRPr="00B37D27">
        <w:rPr>
          <w:rFonts w:ascii="Arial" w:hAnsi="Arial" w:cs="Arial"/>
          <w:sz w:val="18"/>
          <w:szCs w:val="18"/>
          <w:lang w:val="es-ES_tradnl" w:eastAsia="es-ES"/>
        </w:rPr>
        <w:t xml:space="preserve">Si se diera el caso y como una forma excepcional de terminar el Contrato, a los efectos legales correspondientes, la </w:t>
      </w:r>
      <w:r w:rsidRPr="00B37D27">
        <w:rPr>
          <w:rFonts w:ascii="Arial" w:hAnsi="Arial" w:cs="Arial"/>
          <w:b/>
          <w:sz w:val="18"/>
          <w:szCs w:val="18"/>
          <w:lang w:val="es-ES_tradnl" w:eastAsia="es-ES"/>
        </w:rPr>
        <w:t xml:space="preserve">ENTIDAD </w:t>
      </w:r>
      <w:r w:rsidRPr="00B37D27">
        <w:rPr>
          <w:rFonts w:ascii="Arial" w:hAnsi="Arial" w:cs="Arial"/>
          <w:sz w:val="18"/>
          <w:szCs w:val="18"/>
          <w:lang w:val="es-ES_tradnl" w:eastAsia="es-ES"/>
        </w:rPr>
        <w:t xml:space="preserve">y el </w:t>
      </w:r>
      <w:r w:rsidRPr="00B37D27">
        <w:rPr>
          <w:rFonts w:ascii="Arial" w:hAnsi="Arial" w:cs="Arial"/>
          <w:b/>
          <w:sz w:val="18"/>
          <w:szCs w:val="18"/>
          <w:lang w:val="es-ES_tradnl" w:eastAsia="es-ES"/>
        </w:rPr>
        <w:t xml:space="preserve">PROVEEDOR </w:t>
      </w:r>
      <w:r w:rsidRPr="00B37D27">
        <w:rPr>
          <w:rFonts w:ascii="Arial" w:hAnsi="Arial" w:cs="Arial"/>
          <w:sz w:val="18"/>
          <w:szCs w:val="18"/>
          <w:lang w:val="es-ES_tradnl" w:eastAsia="es-ES"/>
        </w:rPr>
        <w:t>acuerdan las siguientes causales para procesar la resolución del Contrato:</w:t>
      </w:r>
    </w:p>
    <w:p w:rsidR="00B238A2" w:rsidRPr="00B37D27" w:rsidRDefault="00B238A2" w:rsidP="00B238A2">
      <w:pPr>
        <w:spacing w:before="120" w:after="120"/>
        <w:ind w:left="2124" w:hanging="1273"/>
        <w:jc w:val="both"/>
        <w:rPr>
          <w:rFonts w:ascii="Arial" w:hAnsi="Arial" w:cs="Arial"/>
          <w:b/>
          <w:sz w:val="18"/>
          <w:szCs w:val="18"/>
          <w:lang w:val="es-ES_tradnl" w:eastAsia="es-ES"/>
        </w:rPr>
      </w:pPr>
      <w:r w:rsidRPr="00B37D27">
        <w:rPr>
          <w:rFonts w:ascii="Arial" w:hAnsi="Arial" w:cs="Arial"/>
          <w:b/>
          <w:sz w:val="18"/>
          <w:szCs w:val="18"/>
          <w:lang w:val="es-ES_tradnl" w:eastAsia="es-ES"/>
        </w:rPr>
        <w:lastRenderedPageBreak/>
        <w:t xml:space="preserve">23.2.1 </w:t>
      </w:r>
      <w:r w:rsidRPr="00B37D27">
        <w:rPr>
          <w:rFonts w:ascii="Arial" w:hAnsi="Arial" w:cs="Arial"/>
          <w:b/>
          <w:sz w:val="18"/>
          <w:szCs w:val="18"/>
          <w:lang w:val="es-ES_tradnl" w:eastAsia="es-ES"/>
        </w:rPr>
        <w:tab/>
        <w:t>Resolución a requerimiento de la ENTIDAD, por causales atribuibles al PROVEEDOR.</w:t>
      </w:r>
    </w:p>
    <w:p w:rsidR="00B238A2" w:rsidRPr="00B37D27" w:rsidRDefault="00B238A2" w:rsidP="00B238A2">
      <w:pPr>
        <w:spacing w:before="120" w:after="120"/>
        <w:ind w:left="2124"/>
        <w:jc w:val="both"/>
        <w:rPr>
          <w:rFonts w:ascii="Arial" w:hAnsi="Arial" w:cs="Arial"/>
          <w:sz w:val="18"/>
          <w:szCs w:val="18"/>
          <w:lang w:val="es-ES_tradnl" w:eastAsia="es-ES"/>
        </w:rPr>
      </w:pPr>
      <w:r w:rsidRPr="00B37D27">
        <w:rPr>
          <w:rFonts w:ascii="Arial" w:hAnsi="Arial" w:cs="Arial"/>
          <w:sz w:val="18"/>
          <w:szCs w:val="18"/>
          <w:lang w:val="es-ES_tradnl" w:eastAsia="es-ES"/>
        </w:rPr>
        <w:t xml:space="preserve">La </w:t>
      </w:r>
      <w:r w:rsidRPr="00B37D27">
        <w:rPr>
          <w:rFonts w:ascii="Arial" w:hAnsi="Arial" w:cs="Arial"/>
          <w:b/>
          <w:sz w:val="18"/>
          <w:szCs w:val="18"/>
          <w:lang w:val="es-ES_tradnl" w:eastAsia="es-ES"/>
        </w:rPr>
        <w:t xml:space="preserve">ENTIDAD, </w:t>
      </w:r>
      <w:r w:rsidRPr="00B37D27">
        <w:rPr>
          <w:rFonts w:ascii="Arial" w:hAnsi="Arial" w:cs="Arial"/>
          <w:sz w:val="18"/>
          <w:szCs w:val="18"/>
          <w:lang w:val="es-ES_tradnl" w:eastAsia="es-ES"/>
        </w:rPr>
        <w:t>podrá proceder al trámite de resolución del Contrato, en los siguientes casos:</w:t>
      </w:r>
    </w:p>
    <w:p w:rsidR="00B238A2" w:rsidRPr="00B37D27" w:rsidRDefault="00B238A2" w:rsidP="007D104D">
      <w:pPr>
        <w:numPr>
          <w:ilvl w:val="0"/>
          <w:numId w:val="43"/>
        </w:numPr>
        <w:tabs>
          <w:tab w:val="num" w:pos="2427"/>
        </w:tabs>
        <w:spacing w:before="120" w:after="120"/>
        <w:ind w:left="2427" w:hanging="303"/>
        <w:jc w:val="both"/>
        <w:rPr>
          <w:rFonts w:ascii="Arial" w:hAnsi="Arial" w:cs="Arial"/>
          <w:b/>
          <w:sz w:val="18"/>
          <w:szCs w:val="18"/>
          <w:lang w:val="es-ES_tradnl" w:eastAsia="es-ES"/>
        </w:rPr>
      </w:pPr>
      <w:r w:rsidRPr="00B37D27">
        <w:rPr>
          <w:rFonts w:ascii="Arial" w:hAnsi="Arial" w:cs="Arial"/>
          <w:sz w:val="18"/>
          <w:szCs w:val="18"/>
          <w:lang w:val="es-ES_tradnl" w:eastAsia="es-ES"/>
        </w:rPr>
        <w:t xml:space="preserve">Por incumplimiento del Contrato por parte del </w:t>
      </w:r>
      <w:r w:rsidRPr="00B37D27">
        <w:rPr>
          <w:rFonts w:ascii="Arial" w:hAnsi="Arial" w:cs="Arial"/>
          <w:b/>
          <w:sz w:val="18"/>
          <w:szCs w:val="18"/>
          <w:lang w:val="es-ES_tradnl" w:eastAsia="es-ES"/>
        </w:rPr>
        <w:t>PROVEEDOR.</w:t>
      </w:r>
    </w:p>
    <w:p w:rsidR="00B238A2" w:rsidRPr="00B37D27" w:rsidRDefault="00B238A2" w:rsidP="007D104D">
      <w:pPr>
        <w:numPr>
          <w:ilvl w:val="0"/>
          <w:numId w:val="43"/>
        </w:numPr>
        <w:tabs>
          <w:tab w:val="num" w:pos="2427"/>
        </w:tabs>
        <w:spacing w:before="120" w:after="120"/>
        <w:ind w:left="2427" w:hanging="303"/>
        <w:jc w:val="both"/>
        <w:rPr>
          <w:rFonts w:ascii="Arial" w:hAnsi="Arial" w:cs="Arial"/>
          <w:sz w:val="18"/>
          <w:szCs w:val="18"/>
          <w:lang w:val="es-ES_tradnl" w:eastAsia="es-ES"/>
        </w:rPr>
      </w:pPr>
      <w:r w:rsidRPr="00B37D27">
        <w:rPr>
          <w:rFonts w:ascii="Arial" w:hAnsi="Arial" w:cs="Arial"/>
          <w:sz w:val="18"/>
          <w:szCs w:val="18"/>
          <w:lang w:val="es-ES_tradnl" w:eastAsia="es-ES"/>
        </w:rPr>
        <w:t xml:space="preserve">Por disolución del </w:t>
      </w:r>
      <w:r w:rsidRPr="00B37D27">
        <w:rPr>
          <w:rFonts w:ascii="Arial" w:hAnsi="Arial" w:cs="Arial"/>
          <w:b/>
          <w:sz w:val="18"/>
          <w:szCs w:val="18"/>
          <w:lang w:val="es-ES_tradnl" w:eastAsia="es-ES"/>
        </w:rPr>
        <w:t xml:space="preserve">PROVEEDOR. </w:t>
      </w:r>
    </w:p>
    <w:p w:rsidR="00B238A2" w:rsidRPr="00B37D27" w:rsidRDefault="00B238A2" w:rsidP="007D104D">
      <w:pPr>
        <w:numPr>
          <w:ilvl w:val="0"/>
          <w:numId w:val="43"/>
        </w:numPr>
        <w:tabs>
          <w:tab w:val="num" w:pos="2427"/>
        </w:tabs>
        <w:spacing w:before="120" w:after="120"/>
        <w:ind w:left="2427" w:hanging="303"/>
        <w:jc w:val="both"/>
        <w:rPr>
          <w:rFonts w:ascii="Arial" w:hAnsi="Arial" w:cs="Arial"/>
          <w:sz w:val="18"/>
          <w:szCs w:val="18"/>
          <w:lang w:val="es-ES_tradnl" w:eastAsia="es-ES"/>
        </w:rPr>
      </w:pPr>
      <w:r w:rsidRPr="00B37D27">
        <w:rPr>
          <w:rFonts w:ascii="Arial" w:hAnsi="Arial" w:cs="Arial"/>
          <w:sz w:val="18"/>
          <w:szCs w:val="18"/>
          <w:lang w:val="es-ES_tradnl" w:eastAsia="es-ES"/>
        </w:rPr>
        <w:t xml:space="preserve">Por quiebra declarada del </w:t>
      </w:r>
      <w:r w:rsidRPr="00B37D27">
        <w:rPr>
          <w:rFonts w:ascii="Arial" w:hAnsi="Arial" w:cs="Arial"/>
          <w:b/>
          <w:sz w:val="18"/>
          <w:szCs w:val="18"/>
          <w:lang w:val="es-ES_tradnl" w:eastAsia="es-ES"/>
        </w:rPr>
        <w:t>PROVEEDOR.</w:t>
      </w:r>
    </w:p>
    <w:p w:rsidR="00B238A2" w:rsidRPr="00B37D27" w:rsidRDefault="00B238A2" w:rsidP="007D104D">
      <w:pPr>
        <w:numPr>
          <w:ilvl w:val="0"/>
          <w:numId w:val="43"/>
        </w:numPr>
        <w:tabs>
          <w:tab w:val="num" w:pos="2427"/>
        </w:tabs>
        <w:spacing w:before="120" w:after="120"/>
        <w:ind w:left="2427" w:hanging="303"/>
        <w:jc w:val="both"/>
        <w:rPr>
          <w:rFonts w:ascii="Arial" w:hAnsi="Arial" w:cs="Arial"/>
          <w:sz w:val="18"/>
          <w:szCs w:val="18"/>
          <w:lang w:val="es-ES_tradnl" w:eastAsia="es-ES"/>
        </w:rPr>
      </w:pPr>
      <w:r w:rsidRPr="00B37D27">
        <w:rPr>
          <w:rFonts w:ascii="Arial" w:hAnsi="Arial" w:cs="Arial"/>
          <w:sz w:val="18"/>
          <w:szCs w:val="18"/>
          <w:lang w:val="es-ES_tradnl" w:eastAsia="es-ES"/>
        </w:rPr>
        <w:t xml:space="preserve">Por incumplimiento injustificado del plazo de entrega de la Adquisición sin que el </w:t>
      </w:r>
      <w:r w:rsidRPr="00B37D27">
        <w:rPr>
          <w:rFonts w:ascii="Arial" w:hAnsi="Arial" w:cs="Arial"/>
          <w:b/>
          <w:sz w:val="18"/>
          <w:szCs w:val="18"/>
          <w:lang w:val="es-ES_tradnl" w:eastAsia="es-ES"/>
        </w:rPr>
        <w:t xml:space="preserve">PROVEEDOR </w:t>
      </w:r>
      <w:r w:rsidRPr="00B37D27">
        <w:rPr>
          <w:rFonts w:ascii="Arial" w:hAnsi="Arial" w:cs="Arial"/>
          <w:sz w:val="18"/>
          <w:szCs w:val="18"/>
          <w:lang w:val="es-ES_tradnl" w:eastAsia="es-ES"/>
        </w:rPr>
        <w:t>adopte medidas necesarias y oportunas para recuperar su demora y asegurar la conclusión de la entrega dentro del plazo vigente.</w:t>
      </w:r>
    </w:p>
    <w:p w:rsidR="00B238A2" w:rsidRPr="00B37D27" w:rsidRDefault="00B238A2" w:rsidP="007D104D">
      <w:pPr>
        <w:numPr>
          <w:ilvl w:val="0"/>
          <w:numId w:val="43"/>
        </w:numPr>
        <w:tabs>
          <w:tab w:val="num" w:pos="2427"/>
        </w:tabs>
        <w:spacing w:before="120" w:after="120"/>
        <w:ind w:left="2427" w:hanging="303"/>
        <w:jc w:val="both"/>
        <w:rPr>
          <w:rFonts w:ascii="Arial" w:hAnsi="Arial" w:cs="Arial"/>
          <w:sz w:val="18"/>
          <w:szCs w:val="18"/>
          <w:lang w:val="es-ES_tradnl" w:eastAsia="es-ES"/>
        </w:rPr>
      </w:pPr>
      <w:r w:rsidRPr="00B37D27">
        <w:rPr>
          <w:rFonts w:ascii="Arial" w:hAnsi="Arial" w:cs="Arial"/>
          <w:sz w:val="18"/>
          <w:szCs w:val="18"/>
          <w:lang w:val="es-ES_tradnl" w:eastAsia="es-ES"/>
        </w:rPr>
        <w:t>Cuando el monto de la multa por atraso en la entrega alcance el 10% (diez por ciento) del monto total del Contrato, decisión optativa, o el 20% (veinte por ciento) de forma obligatoria.</w:t>
      </w:r>
    </w:p>
    <w:p w:rsidR="00B238A2" w:rsidRPr="00B37D27" w:rsidRDefault="00B238A2" w:rsidP="007D104D">
      <w:pPr>
        <w:numPr>
          <w:ilvl w:val="0"/>
          <w:numId w:val="43"/>
        </w:numPr>
        <w:tabs>
          <w:tab w:val="num" w:pos="2427"/>
        </w:tabs>
        <w:spacing w:before="120" w:after="120"/>
        <w:ind w:left="2427" w:hanging="303"/>
        <w:jc w:val="both"/>
        <w:rPr>
          <w:rFonts w:ascii="Arial" w:hAnsi="Arial" w:cs="Arial"/>
          <w:sz w:val="18"/>
          <w:szCs w:val="18"/>
          <w:lang w:val="es-ES_tradnl" w:eastAsia="es-ES"/>
        </w:rPr>
      </w:pPr>
      <w:r w:rsidRPr="00B37D27">
        <w:rPr>
          <w:rFonts w:ascii="Arial" w:hAnsi="Arial" w:cs="Arial"/>
          <w:sz w:val="18"/>
          <w:szCs w:val="18"/>
          <w:lang w:val="es-ES_tradnl" w:eastAsia="es-ES"/>
        </w:rPr>
        <w:t>Por motivos de fuerza mayor o caso fortuito.</w:t>
      </w:r>
    </w:p>
    <w:p w:rsidR="00B238A2" w:rsidRPr="00B37D27" w:rsidRDefault="00B238A2" w:rsidP="007D104D">
      <w:pPr>
        <w:numPr>
          <w:ilvl w:val="0"/>
          <w:numId w:val="43"/>
        </w:numPr>
        <w:tabs>
          <w:tab w:val="num" w:pos="2427"/>
        </w:tabs>
        <w:spacing w:before="120" w:after="120"/>
        <w:ind w:left="2427" w:hanging="303"/>
        <w:jc w:val="both"/>
        <w:rPr>
          <w:rFonts w:ascii="Arial" w:hAnsi="Arial" w:cs="Arial"/>
          <w:sz w:val="18"/>
          <w:szCs w:val="18"/>
          <w:lang w:val="es-ES_tradnl" w:eastAsia="es-ES"/>
        </w:rPr>
      </w:pPr>
      <w:r w:rsidRPr="00B37D27">
        <w:rPr>
          <w:rFonts w:ascii="Arial" w:hAnsi="Arial" w:cs="Arial"/>
          <w:sz w:val="18"/>
          <w:szCs w:val="18"/>
          <w:lang w:val="es-ES_tradnl" w:eastAsia="es-ES"/>
        </w:rPr>
        <w:t xml:space="preserve">Por incumplimiento de la cláusula (Anticorrupción). </w:t>
      </w:r>
    </w:p>
    <w:p w:rsidR="00B238A2" w:rsidRPr="00B37D27" w:rsidRDefault="00B238A2" w:rsidP="00B238A2">
      <w:pPr>
        <w:tabs>
          <w:tab w:val="left" w:pos="851"/>
        </w:tabs>
        <w:spacing w:before="120" w:after="120"/>
        <w:ind w:left="2127" w:hanging="2127"/>
        <w:jc w:val="both"/>
        <w:rPr>
          <w:rFonts w:ascii="Arial" w:hAnsi="Arial" w:cs="Arial"/>
          <w:b/>
          <w:sz w:val="18"/>
          <w:szCs w:val="18"/>
          <w:lang w:val="es-ES_tradnl" w:eastAsia="es-ES"/>
        </w:rPr>
      </w:pPr>
      <w:r w:rsidRPr="00B37D27">
        <w:rPr>
          <w:rFonts w:ascii="Arial" w:hAnsi="Arial" w:cs="Arial"/>
          <w:b/>
          <w:sz w:val="18"/>
          <w:szCs w:val="18"/>
          <w:lang w:val="es-ES_tradnl" w:eastAsia="es-ES"/>
        </w:rPr>
        <w:tab/>
        <w:t xml:space="preserve">23.2.2   </w:t>
      </w:r>
      <w:r w:rsidRPr="00B37D27">
        <w:rPr>
          <w:rFonts w:ascii="Arial" w:hAnsi="Arial" w:cs="Arial"/>
          <w:b/>
          <w:sz w:val="18"/>
          <w:szCs w:val="18"/>
          <w:lang w:val="es-ES_tradnl" w:eastAsia="es-ES"/>
        </w:rPr>
        <w:tab/>
        <w:t>Resolución a requerimiento del PROVEEDOR, por causales atribuibles a la ENTIDAD.</w:t>
      </w:r>
    </w:p>
    <w:p w:rsidR="00B238A2" w:rsidRPr="00B37D27" w:rsidRDefault="00B238A2" w:rsidP="00B238A2">
      <w:pPr>
        <w:spacing w:before="120" w:after="120"/>
        <w:ind w:left="2127"/>
        <w:jc w:val="both"/>
        <w:rPr>
          <w:rFonts w:ascii="Arial" w:hAnsi="Arial" w:cs="Arial"/>
          <w:sz w:val="18"/>
          <w:szCs w:val="18"/>
          <w:lang w:val="es-ES_tradnl" w:eastAsia="es-ES"/>
        </w:rPr>
      </w:pPr>
      <w:r w:rsidRPr="00B37D27">
        <w:rPr>
          <w:rFonts w:ascii="Arial" w:hAnsi="Arial" w:cs="Arial"/>
          <w:sz w:val="18"/>
          <w:szCs w:val="18"/>
          <w:lang w:val="es-ES_tradnl" w:eastAsia="es-ES"/>
        </w:rPr>
        <w:t xml:space="preserve">El </w:t>
      </w:r>
      <w:r w:rsidRPr="00B37D27">
        <w:rPr>
          <w:rFonts w:ascii="Arial" w:hAnsi="Arial" w:cs="Arial"/>
          <w:b/>
          <w:sz w:val="18"/>
          <w:szCs w:val="18"/>
          <w:lang w:val="es-ES_tradnl" w:eastAsia="es-ES"/>
        </w:rPr>
        <w:t xml:space="preserve">PROVEEDOR </w:t>
      </w:r>
      <w:r w:rsidRPr="00B37D27">
        <w:rPr>
          <w:rFonts w:ascii="Arial" w:hAnsi="Arial" w:cs="Arial"/>
          <w:sz w:val="18"/>
          <w:szCs w:val="18"/>
          <w:lang w:val="es-ES_tradnl" w:eastAsia="es-ES"/>
        </w:rPr>
        <w:t>podrá proceder al trámite de resolución del Contrato, en los siguientes casos:</w:t>
      </w:r>
    </w:p>
    <w:p w:rsidR="00B238A2" w:rsidRPr="00B37D27" w:rsidRDefault="00B238A2" w:rsidP="007D104D">
      <w:pPr>
        <w:numPr>
          <w:ilvl w:val="0"/>
          <w:numId w:val="49"/>
        </w:numPr>
        <w:spacing w:before="120" w:after="120"/>
        <w:contextualSpacing/>
        <w:jc w:val="both"/>
        <w:rPr>
          <w:rFonts w:ascii="Arial" w:hAnsi="Arial" w:cs="Arial"/>
          <w:sz w:val="18"/>
          <w:szCs w:val="18"/>
          <w:lang w:val="es-ES_tradnl" w:eastAsia="es-ES"/>
        </w:rPr>
      </w:pPr>
      <w:r w:rsidRPr="00B37D27">
        <w:rPr>
          <w:rFonts w:ascii="Arial" w:hAnsi="Arial" w:cs="Arial"/>
          <w:sz w:val="18"/>
          <w:szCs w:val="18"/>
          <w:lang w:val="es-ES_tradnl" w:eastAsia="es-ES"/>
        </w:rPr>
        <w:t xml:space="preserve">Por instrucciones injustificadas emanadas de la </w:t>
      </w:r>
      <w:r w:rsidRPr="00B37D27">
        <w:rPr>
          <w:rFonts w:ascii="Arial" w:hAnsi="Arial" w:cs="Arial"/>
          <w:b/>
          <w:sz w:val="18"/>
          <w:szCs w:val="18"/>
          <w:lang w:val="es-ES_tradnl" w:eastAsia="es-ES"/>
        </w:rPr>
        <w:t>ENTIDAD</w:t>
      </w:r>
      <w:r w:rsidRPr="00B37D27">
        <w:rPr>
          <w:rFonts w:ascii="Arial" w:hAnsi="Arial" w:cs="Arial"/>
          <w:sz w:val="18"/>
          <w:szCs w:val="18"/>
          <w:lang w:val="es-ES_tradnl" w:eastAsia="es-ES"/>
        </w:rPr>
        <w:t xml:space="preserve"> para la suspensión de la </w:t>
      </w:r>
      <w:r w:rsidRPr="00B37D27">
        <w:rPr>
          <w:rFonts w:ascii="Arial" w:hAnsi="Arial" w:cs="Arial"/>
          <w:sz w:val="18"/>
          <w:szCs w:val="18"/>
          <w:lang w:eastAsia="es-ES"/>
        </w:rPr>
        <w:t>Adquisición</w:t>
      </w:r>
      <w:r w:rsidRPr="00B37D27">
        <w:rPr>
          <w:rFonts w:ascii="Arial" w:hAnsi="Arial" w:cs="Arial"/>
          <w:sz w:val="18"/>
          <w:szCs w:val="18"/>
          <w:lang w:val="es-ES_tradnl" w:eastAsia="es-ES"/>
        </w:rPr>
        <w:t xml:space="preserve"> por más de treinta (30) días calendario.</w:t>
      </w:r>
    </w:p>
    <w:p w:rsidR="00B238A2" w:rsidRPr="00B37D27" w:rsidRDefault="00B238A2" w:rsidP="00B238A2">
      <w:pPr>
        <w:spacing w:before="120" w:after="120"/>
        <w:ind w:left="2484"/>
        <w:contextualSpacing/>
        <w:jc w:val="both"/>
        <w:rPr>
          <w:rFonts w:ascii="Arial" w:hAnsi="Arial" w:cs="Arial"/>
          <w:sz w:val="18"/>
          <w:szCs w:val="18"/>
          <w:lang w:val="es-ES_tradnl" w:eastAsia="es-ES"/>
        </w:rPr>
      </w:pPr>
    </w:p>
    <w:p w:rsidR="00B238A2" w:rsidRPr="00B37D27" w:rsidRDefault="00B238A2" w:rsidP="007D104D">
      <w:pPr>
        <w:numPr>
          <w:ilvl w:val="0"/>
          <w:numId w:val="49"/>
        </w:numPr>
        <w:spacing w:before="120" w:after="120"/>
        <w:jc w:val="both"/>
        <w:rPr>
          <w:rFonts w:ascii="Arial" w:hAnsi="Arial" w:cs="Arial"/>
          <w:b/>
          <w:sz w:val="18"/>
          <w:szCs w:val="18"/>
          <w:lang w:val="es-ES_tradnl" w:eastAsia="es-ES"/>
        </w:rPr>
      </w:pPr>
      <w:r w:rsidRPr="00B37D27">
        <w:rPr>
          <w:rFonts w:ascii="Arial" w:hAnsi="Arial" w:cs="Arial"/>
          <w:sz w:val="18"/>
          <w:szCs w:val="18"/>
          <w:lang w:val="es-ES_tradnl" w:eastAsia="es-ES"/>
        </w:rPr>
        <w:t xml:space="preserve">Si apartándose de los términos del Contrato, la </w:t>
      </w:r>
      <w:r w:rsidRPr="00B37D27">
        <w:rPr>
          <w:rFonts w:ascii="Arial" w:hAnsi="Arial" w:cs="Arial"/>
          <w:b/>
          <w:sz w:val="18"/>
          <w:szCs w:val="18"/>
          <w:lang w:val="es-ES_tradnl" w:eastAsia="es-ES"/>
        </w:rPr>
        <w:t xml:space="preserve">ENTIDAD </w:t>
      </w:r>
      <w:r w:rsidRPr="00B37D27">
        <w:rPr>
          <w:rFonts w:ascii="Arial" w:hAnsi="Arial" w:cs="Arial"/>
          <w:sz w:val="18"/>
          <w:szCs w:val="18"/>
          <w:lang w:val="es-ES_tradnl" w:eastAsia="es-ES"/>
        </w:rPr>
        <w:t>pretende efectuar aumento o disminución en las cantidades de la Adquisición, sin la emisión del Contrato modificatorio correspondiente.</w:t>
      </w:r>
    </w:p>
    <w:p w:rsidR="00B238A2" w:rsidRPr="00B37D27" w:rsidRDefault="00B238A2" w:rsidP="00B238A2">
      <w:pPr>
        <w:spacing w:before="120" w:after="120"/>
        <w:ind w:left="1996" w:hanging="1145"/>
        <w:jc w:val="both"/>
        <w:rPr>
          <w:rFonts w:ascii="Arial" w:hAnsi="Arial" w:cs="Arial"/>
          <w:color w:val="000000"/>
          <w:sz w:val="18"/>
          <w:szCs w:val="18"/>
          <w:lang w:eastAsia="es-ES"/>
        </w:rPr>
      </w:pPr>
      <w:r w:rsidRPr="00B37D27">
        <w:rPr>
          <w:rFonts w:ascii="Arial" w:hAnsi="Arial" w:cs="Arial"/>
          <w:b/>
          <w:color w:val="000000"/>
          <w:sz w:val="18"/>
          <w:szCs w:val="18"/>
          <w:lang w:eastAsia="es-ES"/>
        </w:rPr>
        <w:t>23.2.3</w:t>
      </w:r>
      <w:r w:rsidRPr="00B37D27">
        <w:rPr>
          <w:rFonts w:ascii="Arial" w:hAnsi="Arial" w:cs="Arial"/>
          <w:color w:val="000000"/>
          <w:sz w:val="18"/>
          <w:szCs w:val="18"/>
          <w:lang w:eastAsia="es-ES"/>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B238A2" w:rsidRPr="00B37D27" w:rsidRDefault="00B238A2" w:rsidP="00B238A2">
      <w:pPr>
        <w:spacing w:before="120" w:after="120"/>
        <w:ind w:left="1996" w:hanging="1145"/>
        <w:contextualSpacing/>
        <w:jc w:val="both"/>
        <w:rPr>
          <w:rFonts w:ascii="Arial" w:hAnsi="Arial" w:cs="Arial"/>
          <w:color w:val="000000"/>
          <w:sz w:val="18"/>
          <w:szCs w:val="18"/>
          <w:lang w:eastAsia="es-ES"/>
        </w:rPr>
      </w:pPr>
    </w:p>
    <w:p w:rsidR="00B238A2" w:rsidRPr="00B37D27" w:rsidRDefault="00B238A2" w:rsidP="00B238A2">
      <w:pPr>
        <w:spacing w:before="120" w:after="120"/>
        <w:ind w:left="1996" w:hanging="1145"/>
        <w:contextualSpacing/>
        <w:jc w:val="both"/>
        <w:rPr>
          <w:rFonts w:ascii="Arial" w:hAnsi="Arial" w:cs="Arial"/>
          <w:color w:val="000000"/>
          <w:sz w:val="18"/>
          <w:szCs w:val="18"/>
          <w:lang w:eastAsia="es-ES"/>
        </w:rPr>
      </w:pPr>
      <w:r w:rsidRPr="00B37D27">
        <w:rPr>
          <w:rFonts w:ascii="Arial" w:hAnsi="Arial" w:cs="Arial"/>
          <w:b/>
          <w:color w:val="000000"/>
          <w:sz w:val="18"/>
          <w:szCs w:val="18"/>
          <w:lang w:eastAsia="es-ES"/>
        </w:rPr>
        <w:t>23.2.4</w:t>
      </w:r>
      <w:r w:rsidRPr="00B37D27">
        <w:rPr>
          <w:rFonts w:ascii="Arial" w:hAnsi="Arial" w:cs="Arial"/>
          <w:b/>
          <w:color w:val="000000"/>
          <w:sz w:val="18"/>
          <w:szCs w:val="18"/>
          <w:lang w:eastAsia="es-ES"/>
        </w:rPr>
        <w:tab/>
      </w:r>
      <w:r w:rsidRPr="00B37D27">
        <w:rPr>
          <w:rFonts w:ascii="Arial" w:hAnsi="Arial" w:cs="Arial"/>
          <w:color w:val="000000"/>
          <w:sz w:val="18"/>
          <w:szCs w:val="18"/>
          <w:lang w:eastAsia="es-ES"/>
        </w:rPr>
        <w:t xml:space="preserve">La </w:t>
      </w:r>
      <w:r w:rsidRPr="00B37D27">
        <w:rPr>
          <w:rFonts w:ascii="Arial" w:hAnsi="Arial" w:cs="Arial"/>
          <w:b/>
          <w:color w:val="000000"/>
          <w:sz w:val="18"/>
          <w:szCs w:val="18"/>
          <w:lang w:eastAsia="es-ES"/>
        </w:rPr>
        <w:t xml:space="preserve">ENTIDAD </w:t>
      </w:r>
      <w:r w:rsidRPr="00B37D27">
        <w:rPr>
          <w:rFonts w:ascii="Arial" w:hAnsi="Arial" w:cs="Arial"/>
          <w:color w:val="000000"/>
          <w:sz w:val="18"/>
          <w:szCs w:val="18"/>
          <w:lang w:eastAsia="es-ES"/>
        </w:rPr>
        <w:t xml:space="preserve">en cualquier momento podrá resolver de manera unilateral </w:t>
      </w:r>
      <w:r w:rsidRPr="00B37D27">
        <w:rPr>
          <w:rFonts w:ascii="Arial" w:hAnsi="Arial" w:cs="Arial"/>
          <w:sz w:val="18"/>
          <w:szCs w:val="18"/>
          <w:lang w:eastAsia="es-ES"/>
        </w:rPr>
        <w:t xml:space="preserve">y de pleno derecho sin necesidad de requerimiento y/o autorización judicial o extrajudicial alguna el presente Contrato, haciéndose efectiva dicha resolución con la notificación mediante carta notariada al </w:t>
      </w:r>
      <w:proofErr w:type="spellStart"/>
      <w:r w:rsidRPr="00B37D27">
        <w:rPr>
          <w:rFonts w:ascii="Arial" w:hAnsi="Arial" w:cs="Arial"/>
          <w:b/>
          <w:sz w:val="18"/>
          <w:szCs w:val="18"/>
          <w:lang w:eastAsia="es-ES"/>
        </w:rPr>
        <w:t>PROVEEDOR</w:t>
      </w:r>
      <w:proofErr w:type="gramStart"/>
      <w:r w:rsidRPr="00B37D27">
        <w:rPr>
          <w:rFonts w:ascii="Arial" w:hAnsi="Arial" w:cs="Arial"/>
          <w:sz w:val="18"/>
          <w:szCs w:val="18"/>
          <w:lang w:eastAsia="es-ES"/>
        </w:rPr>
        <w:t>,sin</w:t>
      </w:r>
      <w:proofErr w:type="spellEnd"/>
      <w:proofErr w:type="gramEnd"/>
      <w:r w:rsidRPr="00B37D27">
        <w:rPr>
          <w:rFonts w:ascii="Arial" w:hAnsi="Arial" w:cs="Arial"/>
          <w:sz w:val="18"/>
          <w:szCs w:val="18"/>
          <w:lang w:eastAsia="es-ES"/>
        </w:rPr>
        <w:t xml:space="preserve"> lugar a ningún tipo de resarcimiento por parte de la</w:t>
      </w:r>
      <w:r w:rsidRPr="00B37D27">
        <w:rPr>
          <w:rFonts w:ascii="Arial" w:hAnsi="Arial" w:cs="Arial"/>
          <w:b/>
          <w:sz w:val="18"/>
          <w:szCs w:val="18"/>
          <w:lang w:eastAsia="es-ES"/>
        </w:rPr>
        <w:t xml:space="preserve"> ENTIDAD a </w:t>
      </w:r>
      <w:r w:rsidRPr="00B37D27">
        <w:rPr>
          <w:rFonts w:ascii="Arial" w:hAnsi="Arial" w:cs="Arial"/>
          <w:sz w:val="18"/>
          <w:szCs w:val="18"/>
          <w:lang w:eastAsia="es-ES"/>
        </w:rPr>
        <w:t>favor del</w:t>
      </w:r>
      <w:r w:rsidRPr="00B37D27">
        <w:rPr>
          <w:rFonts w:ascii="Arial" w:hAnsi="Arial" w:cs="Arial"/>
          <w:b/>
          <w:sz w:val="18"/>
          <w:szCs w:val="18"/>
          <w:lang w:eastAsia="es-ES"/>
        </w:rPr>
        <w:t xml:space="preserve"> PROVEEDOR.</w:t>
      </w:r>
    </w:p>
    <w:p w:rsidR="00B238A2" w:rsidRPr="00B37D27" w:rsidRDefault="00B238A2" w:rsidP="00B238A2">
      <w:pPr>
        <w:spacing w:before="120" w:after="120"/>
        <w:ind w:left="1996" w:hanging="1145"/>
        <w:contextualSpacing/>
        <w:jc w:val="both"/>
        <w:rPr>
          <w:rFonts w:ascii="Arial" w:hAnsi="Arial" w:cs="Arial"/>
          <w:sz w:val="18"/>
          <w:szCs w:val="18"/>
          <w:lang w:eastAsia="es-ES"/>
        </w:rPr>
      </w:pPr>
    </w:p>
    <w:p w:rsidR="00B238A2" w:rsidRPr="00B37D27" w:rsidRDefault="00B238A2" w:rsidP="007D104D">
      <w:pPr>
        <w:numPr>
          <w:ilvl w:val="2"/>
          <w:numId w:val="51"/>
        </w:numPr>
        <w:tabs>
          <w:tab w:val="left" w:pos="1985"/>
        </w:tabs>
        <w:spacing w:before="120" w:after="120"/>
        <w:ind w:firstLine="131"/>
        <w:contextualSpacing/>
        <w:jc w:val="both"/>
        <w:rPr>
          <w:rFonts w:ascii="Arial" w:hAnsi="Arial" w:cs="Arial"/>
          <w:sz w:val="18"/>
          <w:szCs w:val="18"/>
          <w:lang w:val="es-ES_tradnl" w:eastAsia="es-ES"/>
        </w:rPr>
      </w:pPr>
      <w:r w:rsidRPr="00B37D27">
        <w:rPr>
          <w:rFonts w:ascii="Arial" w:hAnsi="Arial" w:cs="Arial"/>
          <w:b/>
          <w:sz w:val="18"/>
          <w:szCs w:val="18"/>
          <w:lang w:val="es-ES_tradnl" w:eastAsia="es-ES"/>
        </w:rPr>
        <w:t xml:space="preserve">Reglas aplicables a la Resolución: </w:t>
      </w:r>
    </w:p>
    <w:p w:rsidR="00B238A2" w:rsidRPr="00B37D27" w:rsidRDefault="00B238A2" w:rsidP="00B238A2">
      <w:pPr>
        <w:spacing w:before="120" w:after="120"/>
        <w:ind w:left="1996"/>
        <w:jc w:val="both"/>
        <w:rPr>
          <w:rFonts w:ascii="Arial" w:hAnsi="Arial" w:cs="Arial"/>
          <w:sz w:val="18"/>
          <w:szCs w:val="18"/>
          <w:lang w:val="es-ES_tradnl" w:eastAsia="es-ES"/>
        </w:rPr>
      </w:pPr>
      <w:r w:rsidRPr="00B37D27">
        <w:rPr>
          <w:rFonts w:ascii="Arial" w:hAnsi="Arial" w:cs="Arial"/>
          <w:sz w:val="18"/>
          <w:szCs w:val="18"/>
          <w:lang w:val="es-ES_tradnl" w:eastAsia="es-ES"/>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B238A2" w:rsidRPr="00B37D27" w:rsidRDefault="00B238A2" w:rsidP="00B238A2">
      <w:pPr>
        <w:spacing w:before="120" w:after="120"/>
        <w:ind w:left="1996"/>
        <w:jc w:val="both"/>
        <w:rPr>
          <w:rFonts w:ascii="Arial" w:hAnsi="Arial" w:cs="Arial"/>
          <w:sz w:val="18"/>
          <w:szCs w:val="18"/>
          <w:lang w:val="es-ES_tradnl" w:eastAsia="es-ES"/>
        </w:rPr>
      </w:pPr>
      <w:r w:rsidRPr="00B37D27">
        <w:rPr>
          <w:rFonts w:ascii="Arial" w:hAnsi="Arial" w:cs="Arial"/>
          <w:sz w:val="18"/>
          <w:szCs w:val="18"/>
          <w:lang w:val="es-ES_tradnl" w:eastAsia="es-ES"/>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B238A2" w:rsidRPr="00B37D27" w:rsidRDefault="00B238A2" w:rsidP="00B238A2">
      <w:pPr>
        <w:spacing w:before="120" w:after="120"/>
        <w:ind w:left="1996"/>
        <w:jc w:val="both"/>
        <w:rPr>
          <w:rFonts w:ascii="Arial" w:hAnsi="Arial" w:cs="Arial"/>
          <w:sz w:val="18"/>
          <w:szCs w:val="18"/>
          <w:lang w:val="es-ES_tradnl" w:eastAsia="es-ES"/>
        </w:rPr>
      </w:pPr>
      <w:r w:rsidRPr="00B37D27">
        <w:rPr>
          <w:rFonts w:ascii="Arial" w:hAnsi="Arial" w:cs="Arial"/>
          <w:sz w:val="18"/>
          <w:szCs w:val="18"/>
          <w:lang w:val="es-ES_tradnl"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B238A2" w:rsidRPr="00B37D27" w:rsidRDefault="00B238A2" w:rsidP="00B238A2">
      <w:pPr>
        <w:spacing w:before="120" w:after="120"/>
        <w:ind w:left="1996"/>
        <w:jc w:val="both"/>
        <w:rPr>
          <w:rFonts w:ascii="Arial" w:hAnsi="Arial" w:cs="Arial"/>
          <w:sz w:val="18"/>
          <w:szCs w:val="18"/>
          <w:lang w:val="es-ES_tradnl" w:eastAsia="es-ES"/>
        </w:rPr>
      </w:pPr>
      <w:r w:rsidRPr="00B37D27">
        <w:rPr>
          <w:rFonts w:ascii="Arial" w:hAnsi="Arial" w:cs="Arial"/>
          <w:sz w:val="18"/>
          <w:szCs w:val="18"/>
          <w:lang w:val="es-ES_tradnl" w:eastAsia="es-ES"/>
        </w:rPr>
        <w:lastRenderedPageBreak/>
        <w:t xml:space="preserve">En el caso que el monto de la multa por atraso en la entrega alcance al 20% (veinte por ciento) del monto total del Contrato, la </w:t>
      </w:r>
      <w:r w:rsidRPr="00B37D27">
        <w:rPr>
          <w:rFonts w:ascii="Arial" w:hAnsi="Arial" w:cs="Arial"/>
          <w:b/>
          <w:sz w:val="18"/>
          <w:szCs w:val="18"/>
          <w:lang w:val="es-ES_tradnl" w:eastAsia="es-ES"/>
        </w:rPr>
        <w:t>ENTIDAD</w:t>
      </w:r>
      <w:r w:rsidRPr="00B37D27">
        <w:rPr>
          <w:rFonts w:ascii="Arial" w:hAnsi="Arial" w:cs="Arial"/>
          <w:sz w:val="18"/>
          <w:szCs w:val="18"/>
          <w:lang w:val="es-ES_tradnl" w:eastAsia="es-ES"/>
        </w:rPr>
        <w:t xml:space="preserve"> deberá notificar mediante carta notariada que la resolución de Contrato se ha hecho efectiva. </w:t>
      </w:r>
    </w:p>
    <w:p w:rsidR="00B238A2" w:rsidRPr="00B37D27" w:rsidRDefault="00B238A2" w:rsidP="00B238A2">
      <w:pPr>
        <w:tabs>
          <w:tab w:val="left" w:pos="567"/>
        </w:tabs>
        <w:spacing w:before="120" w:after="120"/>
        <w:ind w:left="1985"/>
        <w:jc w:val="both"/>
        <w:rPr>
          <w:rFonts w:ascii="Arial" w:hAnsi="Arial" w:cs="Arial"/>
          <w:sz w:val="18"/>
          <w:szCs w:val="18"/>
          <w:lang w:val="es-ES_tradnl" w:eastAsia="es-ES"/>
        </w:rPr>
      </w:pPr>
      <w:r w:rsidRPr="00B37D27">
        <w:rPr>
          <w:rFonts w:ascii="Arial" w:hAnsi="Arial" w:cs="Arial"/>
          <w:sz w:val="18"/>
          <w:szCs w:val="18"/>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B37D27">
        <w:rPr>
          <w:rFonts w:ascii="Arial" w:hAnsi="Arial" w:cs="Arial"/>
          <w:color w:val="000000"/>
          <w:sz w:val="18"/>
          <w:szCs w:val="18"/>
          <w:lang w:eastAsia="es-ES"/>
        </w:rPr>
        <w:t>incluir los montos a reconocer por las prestaciones ejecutadas por las Partes.</w:t>
      </w:r>
    </w:p>
    <w:p w:rsidR="00B238A2" w:rsidRPr="00B37D27" w:rsidRDefault="00B238A2" w:rsidP="00B238A2">
      <w:pPr>
        <w:tabs>
          <w:tab w:val="left" w:pos="567"/>
        </w:tabs>
        <w:spacing w:before="120" w:after="120"/>
        <w:jc w:val="both"/>
        <w:rPr>
          <w:rFonts w:ascii="Arial" w:hAnsi="Arial" w:cs="Arial"/>
          <w:b/>
          <w:bCs/>
          <w:sz w:val="18"/>
          <w:szCs w:val="18"/>
          <w:lang w:eastAsia="es-ES"/>
        </w:rPr>
      </w:pPr>
      <w:r w:rsidRPr="00B37D27">
        <w:rPr>
          <w:rFonts w:ascii="Arial" w:hAnsi="Arial" w:cs="Arial"/>
          <w:sz w:val="18"/>
          <w:szCs w:val="18"/>
          <w:lang w:val="es-ES_tradnl" w:eastAsia="es-ES"/>
        </w:rPr>
        <w:t xml:space="preserve">En caso que se proceda a la resolución del Contrato, por razones atribuibles al </w:t>
      </w:r>
      <w:r w:rsidRPr="00B37D27">
        <w:rPr>
          <w:rFonts w:ascii="Arial" w:hAnsi="Arial" w:cs="Arial"/>
          <w:b/>
          <w:sz w:val="18"/>
          <w:szCs w:val="18"/>
          <w:lang w:val="es-ES_tradnl" w:eastAsia="es-ES"/>
        </w:rPr>
        <w:t xml:space="preserve">PROVEEDOR, </w:t>
      </w:r>
      <w:r w:rsidRPr="00B37D27">
        <w:rPr>
          <w:rFonts w:ascii="Arial" w:hAnsi="Arial" w:cs="Arial"/>
          <w:sz w:val="18"/>
          <w:szCs w:val="18"/>
          <w:lang w:eastAsia="es-ES"/>
        </w:rPr>
        <w:t xml:space="preserve">se consolidara en favor de la </w:t>
      </w:r>
      <w:r w:rsidRPr="00B37D27">
        <w:rPr>
          <w:rFonts w:ascii="Arial" w:hAnsi="Arial" w:cs="Arial"/>
          <w:b/>
          <w:sz w:val="18"/>
          <w:szCs w:val="18"/>
          <w:lang w:eastAsia="es-ES"/>
        </w:rPr>
        <w:t>ENTIDAD</w:t>
      </w:r>
      <w:r w:rsidRPr="00B37D27">
        <w:rPr>
          <w:rFonts w:ascii="Arial" w:hAnsi="Arial" w:cs="Arial"/>
          <w:sz w:val="18"/>
          <w:szCs w:val="18"/>
          <w:lang w:eastAsia="es-ES"/>
        </w:rPr>
        <w:t xml:space="preserve"> la garantía de cumplimiento de Contrato. Por otro lado también se consolidan a favor de la </w:t>
      </w:r>
      <w:r w:rsidRPr="00B37D27">
        <w:rPr>
          <w:rFonts w:ascii="Arial" w:hAnsi="Arial" w:cs="Arial"/>
          <w:b/>
          <w:sz w:val="18"/>
          <w:szCs w:val="18"/>
          <w:lang w:eastAsia="es-ES"/>
        </w:rPr>
        <w:t>ENTIDAD</w:t>
      </w:r>
      <w:r w:rsidRPr="00B37D27">
        <w:rPr>
          <w:rFonts w:ascii="Arial" w:hAnsi="Arial" w:cs="Arial"/>
          <w:sz w:val="18"/>
          <w:szCs w:val="18"/>
          <w:lang w:eastAsia="es-ES"/>
        </w:rPr>
        <w:t xml:space="preserve"> las multas o penalidades</w:t>
      </w:r>
      <w:r w:rsidRPr="00B37D27">
        <w:rPr>
          <w:rFonts w:ascii="Arial" w:hAnsi="Arial" w:cs="Arial"/>
          <w:b/>
          <w:bCs/>
          <w:sz w:val="18"/>
          <w:szCs w:val="18"/>
          <w:lang w:eastAsia="es-ES"/>
        </w:rPr>
        <w:t>.</w:t>
      </w:r>
    </w:p>
    <w:p w:rsidR="00B238A2" w:rsidRPr="00B37D27" w:rsidRDefault="00B238A2" w:rsidP="00B238A2">
      <w:pPr>
        <w:spacing w:before="120" w:after="120"/>
        <w:jc w:val="both"/>
        <w:rPr>
          <w:rFonts w:ascii="Arial" w:hAnsi="Arial" w:cs="Arial"/>
          <w:b/>
          <w:sz w:val="18"/>
          <w:szCs w:val="18"/>
          <w:u w:val="single"/>
          <w:lang w:eastAsia="es-ES"/>
        </w:rPr>
      </w:pPr>
      <w:r w:rsidRPr="00B37D27">
        <w:rPr>
          <w:rFonts w:ascii="Arial" w:hAnsi="Arial" w:cs="Arial"/>
          <w:b/>
          <w:sz w:val="18"/>
          <w:szCs w:val="18"/>
          <w:u w:val="single"/>
          <w:lang w:eastAsia="es-ES"/>
        </w:rPr>
        <w:t>VIGÉSIMA CUARTA.- (CIERRE DE CONTRATO)</w:t>
      </w:r>
    </w:p>
    <w:p w:rsidR="00B238A2" w:rsidRPr="00B37D27" w:rsidRDefault="00B238A2" w:rsidP="00B238A2">
      <w:pPr>
        <w:widowControl w:val="0"/>
        <w:spacing w:before="120" w:after="120"/>
        <w:jc w:val="both"/>
        <w:rPr>
          <w:rFonts w:ascii="Arial" w:hAnsi="Arial" w:cs="Arial"/>
          <w:sz w:val="18"/>
          <w:szCs w:val="18"/>
          <w:lang w:eastAsia="es-ES"/>
        </w:rPr>
      </w:pPr>
      <w:r w:rsidRPr="00B37D27">
        <w:rPr>
          <w:rFonts w:ascii="Arial" w:hAnsi="Arial" w:cs="Arial"/>
          <w:sz w:val="18"/>
          <w:szCs w:val="18"/>
          <w:lang w:eastAsia="es-ES"/>
        </w:rPr>
        <w:t>Terminado el Contrato, por su cumplimiento, las Partes firmarán un acta de cierre del Contrato manifestando los términos de recepción o nota de recepción de la Adquisición efectivamente ejecutada.</w:t>
      </w:r>
    </w:p>
    <w:p w:rsidR="00B238A2" w:rsidRPr="00B37D27" w:rsidRDefault="00B238A2" w:rsidP="00B238A2">
      <w:pPr>
        <w:widowControl w:val="0"/>
        <w:spacing w:before="120" w:after="120"/>
        <w:jc w:val="both"/>
        <w:rPr>
          <w:rFonts w:ascii="Arial" w:hAnsi="Arial" w:cs="Arial"/>
          <w:sz w:val="18"/>
          <w:szCs w:val="18"/>
          <w:lang w:eastAsia="es-ES"/>
        </w:rPr>
      </w:pPr>
      <w:r w:rsidRPr="00B37D27">
        <w:rPr>
          <w:rFonts w:ascii="Arial" w:hAnsi="Arial" w:cs="Arial"/>
          <w:sz w:val="18"/>
          <w:szCs w:val="18"/>
          <w:lang w:eastAsia="es-ES"/>
        </w:rPr>
        <w:t>Terminado el Contrato por resolución, las Partes realizaran la conciliación de cuentas finales a efectos de determinar cualquier saldo pendiente de pago si hubiese o correspondiese, emitiendo un acta de cierre del Contrato.</w:t>
      </w:r>
    </w:p>
    <w:p w:rsidR="00B238A2" w:rsidRPr="00B37D27" w:rsidRDefault="00B238A2" w:rsidP="00B238A2">
      <w:pPr>
        <w:spacing w:before="120" w:after="120"/>
        <w:jc w:val="both"/>
        <w:rPr>
          <w:rFonts w:ascii="Arial" w:hAnsi="Arial" w:cs="Arial"/>
          <w:b/>
          <w:sz w:val="18"/>
          <w:szCs w:val="18"/>
          <w:u w:val="single"/>
          <w:lang w:val="es-ES_tradnl" w:eastAsia="es-ES"/>
        </w:rPr>
      </w:pPr>
      <w:r w:rsidRPr="00B37D27">
        <w:rPr>
          <w:rFonts w:ascii="Arial" w:hAnsi="Arial" w:cs="Arial"/>
          <w:b/>
          <w:sz w:val="18"/>
          <w:szCs w:val="18"/>
          <w:u w:val="single"/>
          <w:lang w:val="es-ES_tradnl" w:eastAsia="es-ES"/>
        </w:rPr>
        <w:t xml:space="preserve">VIGÉSIMA QUINTA.- (SOLUCIÓN DE CONTROVERSIAS) </w:t>
      </w:r>
    </w:p>
    <w:p w:rsidR="00B238A2" w:rsidRPr="00B37D27" w:rsidRDefault="00B238A2" w:rsidP="00B238A2">
      <w:pPr>
        <w:spacing w:before="120" w:after="120"/>
        <w:jc w:val="both"/>
        <w:rPr>
          <w:rFonts w:ascii="Arial" w:hAnsi="Arial" w:cs="Arial"/>
          <w:sz w:val="18"/>
          <w:szCs w:val="18"/>
          <w:lang w:val="es-ES_tradnl" w:eastAsia="es-ES"/>
        </w:rPr>
      </w:pPr>
      <w:r w:rsidRPr="00B37D27">
        <w:rPr>
          <w:rFonts w:ascii="Arial" w:hAnsi="Arial" w:cs="Arial"/>
          <w:sz w:val="18"/>
          <w:szCs w:val="18"/>
          <w:lang w:val="es-ES_tradnl" w:eastAsia="es-ES"/>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B238A2" w:rsidRPr="00B37D27" w:rsidRDefault="00B238A2" w:rsidP="00B238A2">
      <w:pPr>
        <w:spacing w:before="120" w:after="120"/>
        <w:jc w:val="both"/>
        <w:rPr>
          <w:rFonts w:ascii="Arial" w:hAnsi="Arial" w:cs="Arial"/>
          <w:b/>
          <w:sz w:val="18"/>
          <w:szCs w:val="18"/>
          <w:u w:val="single"/>
          <w:lang w:val="es-ES_tradnl" w:eastAsia="es-ES"/>
        </w:rPr>
      </w:pPr>
      <w:r w:rsidRPr="00B37D27">
        <w:rPr>
          <w:rFonts w:ascii="Arial" w:hAnsi="Arial" w:cs="Arial"/>
          <w:b/>
          <w:sz w:val="18"/>
          <w:szCs w:val="18"/>
          <w:u w:val="single"/>
          <w:lang w:val="es-ES_tradnl" w:eastAsia="es-ES"/>
        </w:rPr>
        <w:t xml:space="preserve">VIGÉSIMA SEXTA.- (MODIFICACIÓN AL CONTRATO) </w:t>
      </w:r>
    </w:p>
    <w:p w:rsidR="00B238A2" w:rsidRPr="00B37D27" w:rsidRDefault="00B238A2" w:rsidP="00B238A2">
      <w:pPr>
        <w:spacing w:before="120" w:after="120"/>
        <w:jc w:val="both"/>
        <w:rPr>
          <w:rFonts w:ascii="Arial" w:hAnsi="Arial" w:cs="Arial"/>
          <w:sz w:val="18"/>
          <w:szCs w:val="18"/>
          <w:lang w:val="es-ES_tradnl" w:eastAsia="es-ES"/>
        </w:rPr>
      </w:pPr>
      <w:r w:rsidRPr="00B37D27">
        <w:rPr>
          <w:rFonts w:ascii="Arial" w:hAnsi="Arial" w:cs="Arial"/>
          <w:sz w:val="18"/>
          <w:szCs w:val="18"/>
          <w:lang w:val="es-ES_tradnl" w:eastAsia="es-ES"/>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B238A2" w:rsidRPr="00B37D27" w:rsidRDefault="00B238A2" w:rsidP="00B238A2">
      <w:pPr>
        <w:spacing w:before="120" w:after="120"/>
        <w:jc w:val="both"/>
        <w:rPr>
          <w:rFonts w:ascii="Arial" w:hAnsi="Arial" w:cs="Arial"/>
          <w:sz w:val="18"/>
          <w:szCs w:val="18"/>
          <w:lang w:val="es-ES_tradnl" w:eastAsia="es-ES"/>
        </w:rPr>
      </w:pPr>
      <w:r w:rsidRPr="00B37D27">
        <w:rPr>
          <w:rFonts w:ascii="Arial" w:hAnsi="Arial" w:cs="Arial"/>
          <w:sz w:val="18"/>
          <w:szCs w:val="18"/>
          <w:lang w:val="es-ES_tradnl" w:eastAsia="es-ES"/>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B238A2" w:rsidRPr="00B37D27" w:rsidRDefault="00B238A2" w:rsidP="00B238A2">
      <w:pPr>
        <w:spacing w:before="120" w:after="120"/>
        <w:rPr>
          <w:rFonts w:ascii="Arial" w:hAnsi="Arial" w:cs="Arial"/>
          <w:i/>
          <w:sz w:val="18"/>
          <w:szCs w:val="18"/>
          <w:u w:val="single"/>
          <w:lang w:val="es-ES_tradnl" w:eastAsia="es-ES"/>
        </w:rPr>
      </w:pPr>
      <w:r w:rsidRPr="00B37D27">
        <w:rPr>
          <w:rFonts w:ascii="Arial" w:hAnsi="Arial" w:cs="Arial"/>
          <w:b/>
          <w:sz w:val="18"/>
          <w:szCs w:val="18"/>
          <w:u w:val="single"/>
          <w:lang w:val="es-ES_tradnl" w:eastAsia="es-ES"/>
        </w:rPr>
        <w:t>VIGESIMA SÉPTIMA.- (EMBALAJE)</w:t>
      </w:r>
    </w:p>
    <w:p w:rsidR="00B238A2" w:rsidRPr="00B37D27" w:rsidRDefault="00B238A2" w:rsidP="00B238A2">
      <w:pPr>
        <w:spacing w:before="120" w:after="120"/>
        <w:jc w:val="both"/>
        <w:rPr>
          <w:rFonts w:ascii="Arial" w:hAnsi="Arial" w:cs="Arial"/>
          <w:b/>
          <w:sz w:val="18"/>
          <w:szCs w:val="18"/>
          <w:lang w:val="es-ES_tradnl" w:eastAsia="es-ES"/>
        </w:rPr>
      </w:pPr>
      <w:r w:rsidRPr="00B37D27">
        <w:rPr>
          <w:rFonts w:ascii="Arial" w:hAnsi="Arial" w:cs="Arial"/>
          <w:sz w:val="18"/>
          <w:szCs w:val="18"/>
          <w:lang w:val="es-ES_tradnl" w:eastAsia="es-ES"/>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B37D27">
        <w:rPr>
          <w:rFonts w:ascii="Arial" w:hAnsi="Arial" w:cs="Arial"/>
          <w:b/>
          <w:sz w:val="18"/>
          <w:szCs w:val="18"/>
          <w:lang w:val="es-ES_tradnl" w:eastAsia="es-ES"/>
        </w:rPr>
        <w:t>ENTIDAD.</w:t>
      </w:r>
    </w:p>
    <w:p w:rsidR="00B238A2" w:rsidRPr="00B37D27" w:rsidRDefault="00B238A2" w:rsidP="00B238A2">
      <w:pPr>
        <w:spacing w:before="120" w:after="120"/>
        <w:jc w:val="both"/>
        <w:rPr>
          <w:rFonts w:ascii="Arial" w:hAnsi="Arial" w:cs="Arial"/>
          <w:sz w:val="18"/>
          <w:szCs w:val="18"/>
          <w:lang w:val="es-ES_tradnl" w:eastAsia="es-ES"/>
        </w:rPr>
      </w:pPr>
      <w:r w:rsidRPr="00B37D27">
        <w:rPr>
          <w:rFonts w:ascii="Arial" w:hAnsi="Arial" w:cs="Arial"/>
          <w:sz w:val="18"/>
          <w:szCs w:val="18"/>
          <w:lang w:val="es-ES_tradnl" w:eastAsia="es-ES"/>
        </w:rPr>
        <w:t>El embalaje deberá ser adecuado para resistir su almacenamiento y manipulación brusca.</w:t>
      </w:r>
    </w:p>
    <w:p w:rsidR="00B238A2" w:rsidRPr="00B37D27" w:rsidRDefault="00B238A2" w:rsidP="00B238A2">
      <w:pPr>
        <w:spacing w:before="240" w:after="120"/>
        <w:jc w:val="both"/>
        <w:rPr>
          <w:rFonts w:ascii="Arial" w:hAnsi="Arial" w:cs="Arial"/>
          <w:b/>
          <w:sz w:val="18"/>
          <w:szCs w:val="18"/>
          <w:u w:val="single"/>
          <w:lang w:val="es-BO" w:eastAsia="es-ES"/>
        </w:rPr>
      </w:pPr>
      <w:r w:rsidRPr="00B37D27">
        <w:rPr>
          <w:rFonts w:ascii="Arial" w:hAnsi="Arial" w:cs="Arial"/>
          <w:b/>
          <w:sz w:val="18"/>
          <w:szCs w:val="18"/>
          <w:u w:val="single"/>
          <w:lang w:eastAsia="es-ES"/>
        </w:rPr>
        <w:t>VIGÉSIMA OCTAVA</w:t>
      </w:r>
      <w:r w:rsidRPr="00B37D27">
        <w:rPr>
          <w:rFonts w:ascii="Arial" w:hAnsi="Arial" w:cs="Arial"/>
          <w:b/>
          <w:sz w:val="18"/>
          <w:szCs w:val="18"/>
          <w:u w:val="single"/>
          <w:lang w:val="es-ES_tradnl" w:eastAsia="es-ES"/>
        </w:rPr>
        <w:t xml:space="preserve">.- </w:t>
      </w:r>
      <w:r w:rsidRPr="00B37D27">
        <w:rPr>
          <w:rFonts w:ascii="Arial" w:hAnsi="Arial" w:cs="Arial"/>
          <w:b/>
          <w:sz w:val="18"/>
          <w:szCs w:val="18"/>
          <w:u w:val="single"/>
          <w:lang w:val="es-BO" w:eastAsia="es-ES"/>
        </w:rPr>
        <w:t>(SUBSISTENCIA DE OBLIGACIONES)</w:t>
      </w:r>
    </w:p>
    <w:p w:rsidR="00B238A2" w:rsidRPr="00B37D27" w:rsidRDefault="00B238A2" w:rsidP="00B238A2">
      <w:pPr>
        <w:shd w:val="clear" w:color="auto" w:fill="FFFFFF"/>
        <w:tabs>
          <w:tab w:val="left" w:pos="426"/>
        </w:tabs>
        <w:spacing w:after="120"/>
        <w:jc w:val="both"/>
        <w:rPr>
          <w:rFonts w:ascii="Arial" w:hAnsi="Arial" w:cs="Arial"/>
          <w:sz w:val="18"/>
          <w:szCs w:val="18"/>
          <w:lang w:val="es-BO"/>
        </w:rPr>
      </w:pPr>
      <w:r w:rsidRPr="00B37D27">
        <w:rPr>
          <w:rFonts w:ascii="Arial" w:hAnsi="Arial" w:cs="Arial"/>
          <w:sz w:val="18"/>
          <w:szCs w:val="18"/>
          <w:lang w:val="es-BO"/>
        </w:rPr>
        <w:t xml:space="preserve">A la terminación del presente Contrato, por resolución o por su cumplimiento, habiendo o no suscrito el </w:t>
      </w:r>
      <w:r w:rsidRPr="00B37D27">
        <w:rPr>
          <w:rFonts w:ascii="Arial" w:hAnsi="Arial" w:cs="Arial"/>
          <w:sz w:val="18"/>
          <w:szCs w:val="18"/>
          <w:lang w:val="es-BO" w:eastAsia="es-ES"/>
        </w:rPr>
        <w:t>acta de cierre del Contrato</w:t>
      </w:r>
      <w:r w:rsidRPr="00B37D27">
        <w:rPr>
          <w:rFonts w:ascii="Arial" w:hAnsi="Arial" w:cs="Arial"/>
          <w:sz w:val="18"/>
          <w:szCs w:val="18"/>
          <w:lang w:val="es-BO"/>
        </w:rPr>
        <w:t xml:space="preserve">, el </w:t>
      </w:r>
      <w:r w:rsidRPr="00B37D27">
        <w:rPr>
          <w:rFonts w:ascii="Arial" w:hAnsi="Arial" w:cs="Arial"/>
          <w:b/>
          <w:sz w:val="18"/>
          <w:szCs w:val="18"/>
          <w:lang w:val="es-BO"/>
        </w:rPr>
        <w:t xml:space="preserve">CONTRATISTA </w:t>
      </w:r>
      <w:r w:rsidRPr="00B37D27">
        <w:rPr>
          <w:rFonts w:ascii="Arial" w:hAnsi="Arial" w:cs="Arial"/>
          <w:sz w:val="18"/>
          <w:szCs w:val="18"/>
          <w:lang w:val="es-BO"/>
        </w:rPr>
        <w:t xml:space="preserve">mantiene subsistente la obligación de proveer o elaborar de manera inmediata y a simple requerimiento de </w:t>
      </w:r>
      <w:r w:rsidRPr="00B37D27">
        <w:rPr>
          <w:rFonts w:ascii="Arial" w:hAnsi="Arial" w:cs="Arial"/>
          <w:sz w:val="18"/>
          <w:szCs w:val="18"/>
          <w:lang w:val="es-BO" w:eastAsia="es-ES"/>
        </w:rPr>
        <w:t xml:space="preserve">la </w:t>
      </w:r>
      <w:r w:rsidRPr="00B37D27">
        <w:rPr>
          <w:rFonts w:ascii="Arial" w:hAnsi="Arial" w:cs="Arial"/>
          <w:b/>
          <w:sz w:val="18"/>
          <w:szCs w:val="18"/>
          <w:lang w:val="es-BO" w:eastAsia="es-ES"/>
        </w:rPr>
        <w:t>ENTIDAD</w:t>
      </w:r>
      <w:r w:rsidRPr="00B37D27">
        <w:rPr>
          <w:rFonts w:ascii="Arial" w:hAnsi="Arial" w:cs="Arial"/>
          <w:sz w:val="18"/>
          <w:szCs w:val="18"/>
          <w:lang w:val="es-BO"/>
        </w:rPr>
        <w:t xml:space="preserve"> todos los informes técnicos, documentos, datos, información y otros emergentes o no previsibles; así como la atención inmediata a su cuenta y cargo por los costos que resulten de vicios ocultos o defectos emergentes de la Adquisición, de acuerdo a los alcances y condiciones establecidos en el presente Contrato.  </w:t>
      </w:r>
    </w:p>
    <w:p w:rsidR="00B238A2" w:rsidRPr="00B37D27" w:rsidRDefault="00B238A2" w:rsidP="00B238A2">
      <w:pPr>
        <w:spacing w:after="120"/>
        <w:jc w:val="both"/>
        <w:rPr>
          <w:rFonts w:ascii="Arial" w:hAnsi="Arial" w:cs="Arial"/>
          <w:sz w:val="18"/>
          <w:szCs w:val="18"/>
          <w:lang w:val="es-BO" w:eastAsia="es-ES"/>
        </w:rPr>
      </w:pPr>
      <w:r w:rsidRPr="00B37D27">
        <w:rPr>
          <w:rFonts w:ascii="Arial" w:hAnsi="Arial" w:cs="Arial"/>
          <w:sz w:val="18"/>
          <w:szCs w:val="18"/>
          <w:lang w:val="es-BO"/>
        </w:rPr>
        <w:t xml:space="preserve">El incumplimiento de la presente cláusula significará para el </w:t>
      </w:r>
      <w:r w:rsidRPr="00B37D27">
        <w:rPr>
          <w:rFonts w:ascii="Arial" w:hAnsi="Arial" w:cs="Arial"/>
          <w:b/>
          <w:sz w:val="18"/>
          <w:szCs w:val="18"/>
          <w:lang w:val="es-BO"/>
        </w:rPr>
        <w:t>CONTRATISTA</w:t>
      </w:r>
      <w:r w:rsidRPr="00B37D27">
        <w:rPr>
          <w:rFonts w:ascii="Arial" w:hAnsi="Arial" w:cs="Arial"/>
          <w:sz w:val="18"/>
          <w:szCs w:val="18"/>
          <w:lang w:val="es-BO"/>
        </w:rPr>
        <w:t xml:space="preserve"> la aplicación de la sanción de </w:t>
      </w:r>
      <w:r w:rsidRPr="00B37D27">
        <w:rPr>
          <w:rFonts w:ascii="Arial" w:hAnsi="Arial" w:cs="Arial"/>
          <w:sz w:val="18"/>
          <w:szCs w:val="18"/>
          <w:lang w:val="es-BO" w:eastAsia="es-ES"/>
        </w:rPr>
        <w:t xml:space="preserve">reparación del daño y la indemnización de perjuicios determinados por la </w:t>
      </w:r>
      <w:r w:rsidRPr="00B37D27">
        <w:rPr>
          <w:rFonts w:ascii="Arial" w:hAnsi="Arial" w:cs="Arial"/>
          <w:b/>
          <w:sz w:val="18"/>
          <w:szCs w:val="18"/>
          <w:lang w:val="es-BO" w:eastAsia="es-ES"/>
        </w:rPr>
        <w:t xml:space="preserve">ENTIDAD </w:t>
      </w:r>
      <w:r w:rsidRPr="00B37D27">
        <w:rPr>
          <w:rFonts w:ascii="Arial" w:hAnsi="Arial" w:cs="Arial"/>
          <w:sz w:val="18"/>
          <w:szCs w:val="18"/>
          <w:lang w:val="es-BO" w:eastAsia="es-ES"/>
        </w:rPr>
        <w:t>y/o el inicio de las acciones legales que correspondan.</w:t>
      </w:r>
    </w:p>
    <w:p w:rsidR="00B238A2" w:rsidRPr="00B37D27" w:rsidRDefault="00B238A2" w:rsidP="00B238A2">
      <w:pPr>
        <w:spacing w:before="240" w:after="120"/>
        <w:jc w:val="both"/>
        <w:rPr>
          <w:rFonts w:ascii="Arial" w:hAnsi="Arial" w:cs="Arial"/>
          <w:b/>
          <w:sz w:val="18"/>
          <w:szCs w:val="18"/>
          <w:u w:val="single"/>
          <w:lang w:val="es-BO" w:eastAsia="es-ES"/>
        </w:rPr>
      </w:pPr>
      <w:r w:rsidRPr="00B37D27">
        <w:rPr>
          <w:rFonts w:ascii="Arial" w:hAnsi="Arial" w:cs="Arial"/>
          <w:b/>
          <w:sz w:val="18"/>
          <w:szCs w:val="18"/>
          <w:u w:val="single"/>
          <w:lang w:eastAsia="es-ES"/>
        </w:rPr>
        <w:t>VIGÉSIMA NOVENA.</w:t>
      </w:r>
      <w:r w:rsidRPr="00B37D27">
        <w:rPr>
          <w:rFonts w:ascii="Arial" w:hAnsi="Arial" w:cs="Arial"/>
          <w:b/>
          <w:sz w:val="18"/>
          <w:szCs w:val="18"/>
          <w:u w:val="single"/>
          <w:lang w:val="es-BO" w:eastAsia="es-ES"/>
        </w:rPr>
        <w:t>- (GENERAL)</w:t>
      </w:r>
    </w:p>
    <w:p w:rsidR="00B238A2" w:rsidRPr="00B37D27" w:rsidRDefault="00B238A2" w:rsidP="00B238A2">
      <w:pPr>
        <w:spacing w:after="120"/>
        <w:jc w:val="both"/>
        <w:rPr>
          <w:rFonts w:ascii="Arial" w:hAnsi="Arial" w:cs="Arial"/>
          <w:b/>
          <w:sz w:val="18"/>
          <w:szCs w:val="18"/>
          <w:lang w:val="es-BO" w:eastAsia="es-ES"/>
        </w:rPr>
      </w:pPr>
      <w:r w:rsidRPr="00B37D27">
        <w:rPr>
          <w:rFonts w:ascii="Arial" w:hAnsi="Arial" w:cs="Arial"/>
          <w:b/>
          <w:sz w:val="18"/>
          <w:szCs w:val="18"/>
          <w:lang w:val="es-BO" w:eastAsia="es-ES"/>
        </w:rPr>
        <w:t xml:space="preserve">29.1. </w:t>
      </w:r>
      <w:r w:rsidRPr="00B37D27">
        <w:rPr>
          <w:rFonts w:ascii="Arial" w:hAnsi="Arial" w:cs="Arial"/>
          <w:b/>
          <w:sz w:val="18"/>
          <w:szCs w:val="18"/>
          <w:lang w:val="es-BO" w:eastAsia="es-ES"/>
        </w:rPr>
        <w:tab/>
        <w:t>No se constituye sociedad</w:t>
      </w:r>
    </w:p>
    <w:p w:rsidR="00B238A2" w:rsidRPr="00B37D27" w:rsidRDefault="00B238A2" w:rsidP="00B238A2">
      <w:pPr>
        <w:spacing w:after="120"/>
        <w:ind w:left="709"/>
        <w:jc w:val="both"/>
        <w:rPr>
          <w:rFonts w:ascii="Arial" w:hAnsi="Arial" w:cs="Arial"/>
          <w:sz w:val="18"/>
          <w:szCs w:val="18"/>
          <w:lang w:val="es-BO" w:eastAsia="es-ES"/>
        </w:rPr>
      </w:pPr>
      <w:r w:rsidRPr="00B37D27">
        <w:rPr>
          <w:rFonts w:ascii="Arial" w:hAnsi="Arial" w:cs="Arial"/>
          <w:sz w:val="18"/>
          <w:szCs w:val="18"/>
          <w:lang w:val="es-BO" w:eastAsia="es-ES"/>
        </w:rPr>
        <w:t xml:space="preserve">Nada de lo dispuesto en el presente Contrato crea una sociedad o empresa conjunta entre el        </w:t>
      </w:r>
      <w:r w:rsidRPr="00B37D27">
        <w:rPr>
          <w:rFonts w:ascii="Arial" w:hAnsi="Arial" w:cs="Arial"/>
          <w:b/>
          <w:sz w:val="18"/>
          <w:szCs w:val="18"/>
          <w:lang w:val="es-BO" w:eastAsia="es-ES"/>
        </w:rPr>
        <w:t>CONTRATISTA</w:t>
      </w:r>
      <w:r w:rsidRPr="00B37D27">
        <w:rPr>
          <w:rFonts w:ascii="Arial" w:hAnsi="Arial" w:cs="Arial"/>
          <w:sz w:val="18"/>
          <w:szCs w:val="18"/>
          <w:lang w:val="es-BO" w:eastAsia="es-ES"/>
        </w:rPr>
        <w:t xml:space="preserve"> y la </w:t>
      </w:r>
      <w:r w:rsidRPr="00B37D27">
        <w:rPr>
          <w:rFonts w:ascii="Arial" w:hAnsi="Arial" w:cs="Arial"/>
          <w:b/>
          <w:sz w:val="18"/>
          <w:szCs w:val="18"/>
          <w:lang w:val="es-BO" w:eastAsia="es-ES"/>
        </w:rPr>
        <w:t>ENTIDAD</w:t>
      </w:r>
      <w:r w:rsidRPr="00B37D27">
        <w:rPr>
          <w:rFonts w:ascii="Arial" w:hAnsi="Arial" w:cs="Arial"/>
          <w:sz w:val="18"/>
          <w:szCs w:val="18"/>
          <w:lang w:val="es-BO" w:eastAsia="es-ES"/>
        </w:rPr>
        <w:t xml:space="preserve">. </w:t>
      </w:r>
    </w:p>
    <w:p w:rsidR="00B238A2" w:rsidRPr="00B37D27" w:rsidRDefault="00B238A2" w:rsidP="00B238A2">
      <w:pPr>
        <w:spacing w:after="120"/>
        <w:jc w:val="both"/>
        <w:rPr>
          <w:rFonts w:ascii="Arial" w:hAnsi="Arial" w:cs="Arial"/>
          <w:b/>
          <w:sz w:val="18"/>
          <w:szCs w:val="18"/>
          <w:lang w:val="es-BO" w:eastAsia="es-ES"/>
        </w:rPr>
      </w:pPr>
      <w:r w:rsidRPr="00B37D27">
        <w:rPr>
          <w:rFonts w:ascii="Arial" w:hAnsi="Arial" w:cs="Arial"/>
          <w:b/>
          <w:sz w:val="18"/>
          <w:szCs w:val="18"/>
          <w:lang w:val="es-BO" w:eastAsia="es-ES"/>
        </w:rPr>
        <w:t>29.2.</w:t>
      </w:r>
      <w:r w:rsidRPr="00B37D27">
        <w:rPr>
          <w:rFonts w:ascii="Arial" w:hAnsi="Arial" w:cs="Arial"/>
          <w:b/>
          <w:sz w:val="18"/>
          <w:szCs w:val="18"/>
          <w:lang w:val="es-BO" w:eastAsia="es-ES"/>
        </w:rPr>
        <w:tab/>
        <w:t>Separabilidad</w:t>
      </w:r>
    </w:p>
    <w:p w:rsidR="00B238A2" w:rsidRPr="00B37D27" w:rsidRDefault="00B238A2" w:rsidP="00B238A2">
      <w:pPr>
        <w:spacing w:after="120"/>
        <w:ind w:left="709"/>
        <w:jc w:val="both"/>
        <w:rPr>
          <w:rFonts w:ascii="Arial" w:hAnsi="Arial" w:cs="Arial"/>
          <w:sz w:val="18"/>
          <w:szCs w:val="18"/>
          <w:lang w:val="es-BO" w:eastAsia="es-ES"/>
        </w:rPr>
      </w:pPr>
      <w:r w:rsidRPr="00B37D27">
        <w:rPr>
          <w:rFonts w:ascii="Arial" w:hAnsi="Arial" w:cs="Arial"/>
          <w:sz w:val="18"/>
          <w:szCs w:val="18"/>
          <w:lang w:val="es-BO" w:eastAsia="es-ES"/>
        </w:rPr>
        <w:lastRenderedPageBreak/>
        <w:t xml:space="preserve">La invalidez o inejecutabilidad, en todo o en parte, de cualquier cláusula, sub cláusula, numeral, inciso o disposición del Contrato no afectará la validez o </w:t>
      </w:r>
      <w:proofErr w:type="spellStart"/>
      <w:r w:rsidRPr="00B37D27">
        <w:rPr>
          <w:rFonts w:ascii="Arial" w:hAnsi="Arial" w:cs="Arial"/>
          <w:sz w:val="18"/>
          <w:szCs w:val="18"/>
          <w:lang w:val="es-BO" w:eastAsia="es-ES"/>
        </w:rPr>
        <w:t>ejecutabilidad</w:t>
      </w:r>
      <w:proofErr w:type="spellEnd"/>
      <w:r w:rsidRPr="00B37D27">
        <w:rPr>
          <w:rFonts w:ascii="Arial" w:hAnsi="Arial" w:cs="Arial"/>
          <w:sz w:val="18"/>
          <w:szCs w:val="18"/>
          <w:lang w:val="es-BO" w:eastAsia="es-ES"/>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B238A2" w:rsidRPr="00B37D27" w:rsidRDefault="00B238A2" w:rsidP="00B238A2">
      <w:pPr>
        <w:spacing w:after="120"/>
        <w:jc w:val="both"/>
        <w:rPr>
          <w:rFonts w:ascii="Arial" w:hAnsi="Arial" w:cs="Arial"/>
          <w:b/>
          <w:sz w:val="18"/>
          <w:szCs w:val="18"/>
          <w:lang w:val="es-BO" w:eastAsia="es-ES"/>
        </w:rPr>
      </w:pPr>
      <w:r w:rsidRPr="00B37D27">
        <w:rPr>
          <w:rFonts w:ascii="Arial" w:hAnsi="Arial" w:cs="Arial"/>
          <w:b/>
          <w:sz w:val="18"/>
          <w:szCs w:val="18"/>
          <w:lang w:val="es-BO" w:eastAsia="es-ES"/>
        </w:rPr>
        <w:t xml:space="preserve">29.3. </w:t>
      </w:r>
      <w:r w:rsidRPr="00B37D27">
        <w:rPr>
          <w:rFonts w:ascii="Arial" w:hAnsi="Arial" w:cs="Arial"/>
          <w:b/>
          <w:sz w:val="18"/>
          <w:szCs w:val="18"/>
          <w:lang w:val="es-BO" w:eastAsia="es-ES"/>
        </w:rPr>
        <w:tab/>
        <w:t>Contrato integro</w:t>
      </w:r>
    </w:p>
    <w:p w:rsidR="00B238A2" w:rsidRPr="00B37D27" w:rsidRDefault="00B238A2" w:rsidP="00B238A2">
      <w:pPr>
        <w:spacing w:after="120"/>
        <w:ind w:left="709"/>
        <w:jc w:val="both"/>
        <w:rPr>
          <w:rFonts w:ascii="Arial" w:hAnsi="Arial" w:cs="Arial"/>
          <w:sz w:val="18"/>
          <w:szCs w:val="18"/>
          <w:lang w:val="es-BO" w:eastAsia="es-ES"/>
        </w:rPr>
      </w:pPr>
      <w:r w:rsidRPr="00B37D27">
        <w:rPr>
          <w:rFonts w:ascii="Arial" w:hAnsi="Arial" w:cs="Arial"/>
          <w:sz w:val="18"/>
          <w:szCs w:val="18"/>
          <w:lang w:val="es-BO" w:eastAsia="es-ES"/>
        </w:rPr>
        <w:t xml:space="preserve">Este Contrato sustituye cualquier otro acuerdo, ya sea escrito u oral, que pueda haberse hecho u    otorgado entre la </w:t>
      </w:r>
      <w:r w:rsidRPr="00B37D27">
        <w:rPr>
          <w:rFonts w:ascii="Arial" w:hAnsi="Arial" w:cs="Arial"/>
          <w:b/>
          <w:sz w:val="18"/>
          <w:szCs w:val="18"/>
          <w:lang w:val="es-BO" w:eastAsia="es-ES"/>
        </w:rPr>
        <w:t>ENTIDAD</w:t>
      </w:r>
      <w:r w:rsidRPr="00B37D27">
        <w:rPr>
          <w:rFonts w:ascii="Arial" w:hAnsi="Arial" w:cs="Arial"/>
          <w:sz w:val="18"/>
          <w:szCs w:val="18"/>
          <w:lang w:val="es-BO" w:eastAsia="es-ES"/>
        </w:rPr>
        <w:t xml:space="preserve"> y el </w:t>
      </w:r>
      <w:r w:rsidRPr="00B37D27">
        <w:rPr>
          <w:rFonts w:ascii="Arial" w:hAnsi="Arial" w:cs="Arial"/>
          <w:b/>
          <w:sz w:val="18"/>
          <w:szCs w:val="18"/>
          <w:lang w:val="es-BO" w:eastAsia="es-ES"/>
        </w:rPr>
        <w:t>CONTRATISTA</w:t>
      </w:r>
      <w:r w:rsidRPr="00B37D27">
        <w:rPr>
          <w:rFonts w:ascii="Arial" w:hAnsi="Arial" w:cs="Arial"/>
          <w:sz w:val="18"/>
          <w:szCs w:val="18"/>
          <w:lang w:val="es-BO" w:eastAsia="es-ES"/>
        </w:rPr>
        <w:t xml:space="preserve"> con relación al Servicio. Este Contrato constituye el acuerdo único y entero entre las Partes con relación al Servicio y no existe ningún otro acuerdo o compromiso válido con relación al presente Contrato.</w:t>
      </w:r>
    </w:p>
    <w:p w:rsidR="00B238A2" w:rsidRPr="00B37D27" w:rsidRDefault="00B238A2" w:rsidP="00B238A2">
      <w:pPr>
        <w:spacing w:after="120"/>
        <w:jc w:val="both"/>
        <w:rPr>
          <w:rFonts w:ascii="Arial" w:hAnsi="Arial" w:cs="Arial"/>
          <w:b/>
          <w:i/>
          <w:sz w:val="18"/>
          <w:szCs w:val="18"/>
          <w:u w:val="single"/>
          <w:lang w:val="es-BO" w:eastAsia="es-ES"/>
        </w:rPr>
      </w:pPr>
      <w:r w:rsidRPr="00B37D27">
        <w:rPr>
          <w:rFonts w:ascii="Arial" w:hAnsi="Arial" w:cs="Arial"/>
          <w:b/>
          <w:i/>
          <w:sz w:val="18"/>
          <w:szCs w:val="18"/>
          <w:u w:val="single"/>
          <w:lang w:val="es-BO" w:eastAsia="es-ES"/>
        </w:rPr>
        <w:t>INCLUIR LA SIGUIENTE CLÁUSULA EN CASO DE QUE CORRESPONDA:</w:t>
      </w:r>
    </w:p>
    <w:p w:rsidR="00B238A2" w:rsidRPr="00B37D27" w:rsidRDefault="00B238A2" w:rsidP="00B238A2">
      <w:pPr>
        <w:spacing w:after="120"/>
        <w:jc w:val="both"/>
        <w:rPr>
          <w:rFonts w:ascii="Arial" w:hAnsi="Arial" w:cs="Arial"/>
          <w:b/>
          <w:i/>
          <w:sz w:val="18"/>
          <w:szCs w:val="18"/>
          <w:u w:val="single"/>
          <w:lang w:val="es-BO" w:eastAsia="es-ES"/>
        </w:rPr>
      </w:pPr>
      <w:r w:rsidRPr="00B37D27">
        <w:rPr>
          <w:rFonts w:ascii="Arial" w:hAnsi="Arial" w:cs="Arial"/>
          <w:b/>
          <w:i/>
          <w:sz w:val="18"/>
          <w:szCs w:val="18"/>
          <w:u w:val="single"/>
          <w:lang w:val="es-BO" w:eastAsia="es-ES"/>
        </w:rPr>
        <w:t>(PROTOCOLIZACIÓN DEL CONTRATO)</w:t>
      </w:r>
    </w:p>
    <w:p w:rsidR="00B238A2" w:rsidRPr="00B37D27" w:rsidRDefault="00B238A2" w:rsidP="00B238A2">
      <w:pPr>
        <w:spacing w:after="120"/>
        <w:jc w:val="both"/>
        <w:rPr>
          <w:rFonts w:ascii="Arial" w:hAnsi="Arial" w:cs="Arial"/>
          <w:i/>
          <w:sz w:val="18"/>
          <w:szCs w:val="18"/>
          <w:lang w:val="es-BO" w:eastAsia="es-ES"/>
        </w:rPr>
      </w:pPr>
      <w:r w:rsidRPr="00B37D27">
        <w:rPr>
          <w:rFonts w:ascii="Arial" w:hAnsi="Arial" w:cs="Arial"/>
          <w:i/>
          <w:sz w:val="18"/>
          <w:szCs w:val="18"/>
          <w:lang w:val="es-BO" w:eastAsia="es-ES"/>
        </w:rPr>
        <w:t xml:space="preserve">El presente Contrato será protocolizado con todas las formalidades de Ley por la </w:t>
      </w:r>
      <w:r w:rsidRPr="00B37D27">
        <w:rPr>
          <w:rFonts w:ascii="Arial" w:hAnsi="Arial" w:cs="Arial"/>
          <w:b/>
          <w:i/>
          <w:sz w:val="18"/>
          <w:szCs w:val="18"/>
          <w:lang w:val="es-BO" w:eastAsia="es-ES"/>
        </w:rPr>
        <w:t>Entidad</w:t>
      </w:r>
      <w:r w:rsidRPr="00B37D27">
        <w:rPr>
          <w:rFonts w:ascii="Arial" w:hAnsi="Arial" w:cs="Arial"/>
          <w:i/>
          <w:sz w:val="18"/>
          <w:szCs w:val="18"/>
          <w:lang w:val="es-BO" w:eastAsia="es-ES"/>
        </w:rPr>
        <w:t xml:space="preserve"> en el distrito administrativo correspondiente. El importe que por concepto de protocolización debe ser pagado por el </w:t>
      </w:r>
      <w:r w:rsidRPr="00B37D27">
        <w:rPr>
          <w:rFonts w:ascii="Arial" w:hAnsi="Arial" w:cs="Arial"/>
          <w:b/>
          <w:bCs/>
          <w:i/>
          <w:sz w:val="18"/>
          <w:szCs w:val="18"/>
          <w:lang w:val="es-BO" w:eastAsia="es-ES"/>
        </w:rPr>
        <w:t>Contratista</w:t>
      </w:r>
      <w:r w:rsidRPr="00B37D27">
        <w:rPr>
          <w:rFonts w:ascii="Arial" w:hAnsi="Arial" w:cs="Arial"/>
          <w:i/>
          <w:sz w:val="18"/>
          <w:szCs w:val="18"/>
          <w:lang w:val="es-BO" w:eastAsia="es-ES"/>
        </w:rPr>
        <w:t xml:space="preserve">. En caso que este importe no sea cancelado por el </w:t>
      </w:r>
      <w:r w:rsidRPr="00B37D27">
        <w:rPr>
          <w:rFonts w:ascii="Arial" w:hAnsi="Arial" w:cs="Arial"/>
          <w:b/>
          <w:bCs/>
          <w:i/>
          <w:sz w:val="18"/>
          <w:szCs w:val="18"/>
          <w:lang w:val="es-BO" w:eastAsia="es-ES"/>
        </w:rPr>
        <w:t>Contratista</w:t>
      </w:r>
      <w:r w:rsidRPr="00B37D27">
        <w:rPr>
          <w:rFonts w:ascii="Arial" w:hAnsi="Arial" w:cs="Arial"/>
          <w:i/>
          <w:sz w:val="18"/>
          <w:szCs w:val="18"/>
          <w:lang w:val="es-BO" w:eastAsia="es-ES"/>
        </w:rPr>
        <w:t xml:space="preserve"> podrá ser descontado por la </w:t>
      </w:r>
      <w:r w:rsidRPr="00B37D27">
        <w:rPr>
          <w:rFonts w:ascii="Arial" w:hAnsi="Arial" w:cs="Arial"/>
          <w:b/>
          <w:i/>
          <w:sz w:val="18"/>
          <w:szCs w:val="18"/>
          <w:lang w:val="es-BO" w:eastAsia="es-ES"/>
        </w:rPr>
        <w:t>Entidad</w:t>
      </w:r>
      <w:r w:rsidRPr="00B37D27">
        <w:rPr>
          <w:rFonts w:ascii="Arial" w:hAnsi="Arial" w:cs="Arial"/>
          <w:i/>
          <w:sz w:val="18"/>
          <w:szCs w:val="18"/>
          <w:lang w:val="es-BO" w:eastAsia="es-ES"/>
        </w:rPr>
        <w:t xml:space="preserve"> a tiempo de hacer efectivo el pago de las planillas mensuales o en la planilla final del Contrato. </w:t>
      </w:r>
    </w:p>
    <w:p w:rsidR="00B238A2" w:rsidRPr="00B37D27" w:rsidRDefault="00B238A2" w:rsidP="00B238A2">
      <w:pPr>
        <w:spacing w:after="120"/>
        <w:jc w:val="both"/>
        <w:rPr>
          <w:rFonts w:ascii="Arial" w:hAnsi="Arial" w:cs="Arial"/>
          <w:i/>
          <w:sz w:val="18"/>
          <w:szCs w:val="18"/>
          <w:lang w:val="es-BO" w:eastAsia="es-ES"/>
        </w:rPr>
      </w:pPr>
      <w:r w:rsidRPr="00B37D27">
        <w:rPr>
          <w:rFonts w:ascii="Arial" w:hAnsi="Arial" w:cs="Arial"/>
          <w:i/>
          <w:sz w:val="18"/>
          <w:szCs w:val="18"/>
          <w:lang w:val="es-BO" w:eastAsia="es-ES"/>
        </w:rPr>
        <w:t>Esta protocolización contendrá los siguientes documentos:</w:t>
      </w:r>
    </w:p>
    <w:p w:rsidR="00B238A2" w:rsidRPr="00B37D27" w:rsidRDefault="00B238A2" w:rsidP="00B238A2">
      <w:pPr>
        <w:spacing w:after="120"/>
        <w:jc w:val="both"/>
        <w:rPr>
          <w:rFonts w:ascii="Arial" w:hAnsi="Arial" w:cs="Arial"/>
          <w:i/>
          <w:sz w:val="18"/>
          <w:szCs w:val="18"/>
          <w:lang w:eastAsia="es-ES"/>
        </w:rPr>
      </w:pPr>
      <w:r w:rsidRPr="00B37D27">
        <w:rPr>
          <w:rFonts w:ascii="Arial" w:hAnsi="Arial" w:cs="Arial"/>
          <w:i/>
          <w:sz w:val="18"/>
          <w:szCs w:val="18"/>
          <w:lang w:eastAsia="es-ES"/>
        </w:rPr>
        <w:t>Originales o fotocopias legalizadas de:</w:t>
      </w:r>
    </w:p>
    <w:p w:rsidR="00B238A2" w:rsidRPr="00B37D27" w:rsidRDefault="00B238A2" w:rsidP="007D104D">
      <w:pPr>
        <w:numPr>
          <w:ilvl w:val="0"/>
          <w:numId w:val="52"/>
        </w:numPr>
        <w:ind w:left="1134" w:hanging="283"/>
        <w:jc w:val="both"/>
        <w:rPr>
          <w:rFonts w:ascii="Arial" w:hAnsi="Arial" w:cs="Arial"/>
          <w:i/>
          <w:sz w:val="18"/>
          <w:szCs w:val="18"/>
          <w:lang w:eastAsia="es-ES"/>
        </w:rPr>
      </w:pPr>
      <w:r w:rsidRPr="00B37D27">
        <w:rPr>
          <w:rFonts w:ascii="Arial" w:hAnsi="Arial" w:cs="Arial"/>
          <w:i/>
          <w:sz w:val="18"/>
          <w:szCs w:val="18"/>
          <w:lang w:eastAsia="es-ES"/>
        </w:rPr>
        <w:t xml:space="preserve">Testimonio del poder del representante legal referido en el Contrato. </w:t>
      </w:r>
    </w:p>
    <w:p w:rsidR="00B238A2" w:rsidRPr="00B37D27" w:rsidRDefault="00B238A2" w:rsidP="007D104D">
      <w:pPr>
        <w:numPr>
          <w:ilvl w:val="0"/>
          <w:numId w:val="52"/>
        </w:numPr>
        <w:ind w:left="1134" w:hanging="283"/>
        <w:jc w:val="both"/>
        <w:rPr>
          <w:rFonts w:ascii="Arial" w:hAnsi="Arial" w:cs="Arial"/>
          <w:i/>
          <w:sz w:val="18"/>
          <w:szCs w:val="18"/>
          <w:lang w:eastAsia="es-ES"/>
        </w:rPr>
      </w:pPr>
      <w:r w:rsidRPr="00B37D27">
        <w:rPr>
          <w:rFonts w:ascii="Arial" w:hAnsi="Arial" w:cs="Arial"/>
          <w:i/>
          <w:sz w:val="18"/>
          <w:szCs w:val="18"/>
          <w:lang w:eastAsia="es-ES"/>
        </w:rPr>
        <w:t>Certificado de  matrícula de inscripción en FUNDEMPRESA.</w:t>
      </w:r>
    </w:p>
    <w:p w:rsidR="00B238A2" w:rsidRPr="00B37D27" w:rsidRDefault="00B238A2" w:rsidP="007D104D">
      <w:pPr>
        <w:numPr>
          <w:ilvl w:val="0"/>
          <w:numId w:val="52"/>
        </w:numPr>
        <w:ind w:left="1134" w:hanging="283"/>
        <w:jc w:val="both"/>
        <w:rPr>
          <w:rFonts w:ascii="Arial" w:hAnsi="Arial" w:cs="Arial"/>
          <w:i/>
          <w:sz w:val="18"/>
          <w:szCs w:val="18"/>
          <w:lang w:eastAsia="es-ES"/>
        </w:rPr>
      </w:pPr>
      <w:r w:rsidRPr="00B37D27">
        <w:rPr>
          <w:rFonts w:ascii="Arial" w:hAnsi="Arial" w:cs="Arial"/>
          <w:i/>
          <w:sz w:val="18"/>
          <w:szCs w:val="18"/>
          <w:lang w:eastAsia="es-ES"/>
        </w:rPr>
        <w:t>Minuta del Contrato</w:t>
      </w:r>
    </w:p>
    <w:p w:rsidR="00B238A2" w:rsidRPr="00B37D27" w:rsidRDefault="00B238A2" w:rsidP="00B238A2">
      <w:pPr>
        <w:jc w:val="both"/>
        <w:rPr>
          <w:rFonts w:ascii="Arial" w:hAnsi="Arial" w:cs="Arial"/>
          <w:i/>
          <w:sz w:val="18"/>
          <w:szCs w:val="18"/>
          <w:lang w:eastAsia="es-ES"/>
        </w:rPr>
      </w:pPr>
      <w:r w:rsidRPr="00B37D27">
        <w:rPr>
          <w:rFonts w:ascii="Arial" w:hAnsi="Arial" w:cs="Arial"/>
          <w:i/>
          <w:sz w:val="18"/>
          <w:szCs w:val="18"/>
          <w:lang w:eastAsia="es-ES"/>
        </w:rPr>
        <w:t>Fotocopias simples de:</w:t>
      </w:r>
    </w:p>
    <w:p w:rsidR="00B238A2" w:rsidRPr="00B37D27" w:rsidRDefault="00B238A2" w:rsidP="007D104D">
      <w:pPr>
        <w:numPr>
          <w:ilvl w:val="0"/>
          <w:numId w:val="52"/>
        </w:numPr>
        <w:ind w:left="1134" w:hanging="283"/>
        <w:jc w:val="both"/>
        <w:rPr>
          <w:rFonts w:ascii="Arial" w:hAnsi="Arial" w:cs="Arial"/>
          <w:i/>
          <w:sz w:val="18"/>
          <w:szCs w:val="18"/>
          <w:lang w:eastAsia="es-ES"/>
        </w:rPr>
      </w:pPr>
      <w:r w:rsidRPr="00B37D27">
        <w:rPr>
          <w:rFonts w:ascii="Arial" w:hAnsi="Arial" w:cs="Arial"/>
          <w:i/>
          <w:sz w:val="18"/>
          <w:szCs w:val="18"/>
          <w:lang w:eastAsia="es-ES"/>
        </w:rPr>
        <w:t>Cédula de identidad del representante legal.  </w:t>
      </w:r>
    </w:p>
    <w:p w:rsidR="00B238A2" w:rsidRPr="00B37D27" w:rsidRDefault="00B238A2" w:rsidP="007D104D">
      <w:pPr>
        <w:numPr>
          <w:ilvl w:val="0"/>
          <w:numId w:val="52"/>
        </w:numPr>
        <w:ind w:left="1134" w:hanging="283"/>
        <w:jc w:val="both"/>
        <w:rPr>
          <w:rFonts w:ascii="Arial" w:hAnsi="Arial" w:cs="Arial"/>
          <w:i/>
          <w:sz w:val="18"/>
          <w:szCs w:val="18"/>
          <w:lang w:eastAsia="es-ES"/>
        </w:rPr>
      </w:pPr>
      <w:r w:rsidRPr="00B37D27">
        <w:rPr>
          <w:rFonts w:ascii="Arial" w:hAnsi="Arial" w:cs="Arial"/>
          <w:i/>
          <w:sz w:val="18"/>
          <w:szCs w:val="18"/>
          <w:lang w:eastAsia="es-ES"/>
        </w:rPr>
        <w:t xml:space="preserve">Escritura  de constitución de la empresa.  </w:t>
      </w:r>
    </w:p>
    <w:p w:rsidR="00B238A2" w:rsidRPr="00B37D27" w:rsidRDefault="00B238A2" w:rsidP="007D104D">
      <w:pPr>
        <w:numPr>
          <w:ilvl w:val="0"/>
          <w:numId w:val="52"/>
        </w:numPr>
        <w:spacing w:after="120"/>
        <w:ind w:left="1134" w:hanging="283"/>
        <w:jc w:val="both"/>
        <w:rPr>
          <w:rFonts w:ascii="Arial" w:hAnsi="Arial" w:cs="Arial"/>
          <w:i/>
          <w:sz w:val="18"/>
          <w:szCs w:val="18"/>
          <w:lang w:eastAsia="es-ES"/>
        </w:rPr>
      </w:pPr>
      <w:r w:rsidRPr="00B37D27">
        <w:rPr>
          <w:rFonts w:ascii="Arial" w:hAnsi="Arial" w:cs="Arial"/>
          <w:i/>
          <w:sz w:val="18"/>
          <w:szCs w:val="18"/>
          <w:lang w:eastAsia="es-ES"/>
        </w:rPr>
        <w:t xml:space="preserve">Garantía de cumplimiento de contrato </w:t>
      </w:r>
    </w:p>
    <w:p w:rsidR="00B238A2" w:rsidRPr="00B37D27" w:rsidRDefault="00B238A2" w:rsidP="00B238A2">
      <w:pPr>
        <w:spacing w:after="120"/>
        <w:jc w:val="both"/>
        <w:rPr>
          <w:rFonts w:ascii="Arial" w:hAnsi="Arial" w:cs="Arial"/>
          <w:i/>
          <w:sz w:val="18"/>
          <w:szCs w:val="18"/>
          <w:lang w:val="es-BO" w:eastAsia="es-ES"/>
        </w:rPr>
      </w:pPr>
      <w:r w:rsidRPr="00B37D27">
        <w:rPr>
          <w:rFonts w:ascii="Arial" w:hAnsi="Arial" w:cs="Arial"/>
          <w:i/>
          <w:sz w:val="18"/>
          <w:szCs w:val="18"/>
          <w:lang w:val="es-BO" w:eastAsia="es-ES"/>
        </w:rPr>
        <w:t>En caso de que por cualquier circunstancia, el presente documento no fuese protocolizado, servirá a los efectos de Ley y de su cumplimiento, como documento suficiente a las Partes.</w:t>
      </w:r>
    </w:p>
    <w:p w:rsidR="00B238A2" w:rsidRPr="00B37D27" w:rsidRDefault="00B238A2" w:rsidP="00B238A2">
      <w:pPr>
        <w:spacing w:before="120" w:after="120"/>
        <w:jc w:val="both"/>
        <w:rPr>
          <w:rFonts w:ascii="Arial" w:hAnsi="Arial" w:cs="Arial"/>
          <w:b/>
          <w:sz w:val="18"/>
          <w:szCs w:val="18"/>
          <w:u w:val="single"/>
          <w:lang w:val="es-ES_tradnl" w:eastAsia="es-ES"/>
        </w:rPr>
      </w:pPr>
      <w:r w:rsidRPr="00B37D27">
        <w:rPr>
          <w:rFonts w:ascii="Arial" w:hAnsi="Arial" w:cs="Arial"/>
          <w:b/>
          <w:sz w:val="18"/>
          <w:szCs w:val="18"/>
          <w:u w:val="single"/>
          <w:lang w:val="es-ES_tradnl" w:eastAsia="es-ES"/>
        </w:rPr>
        <w:t>TRIGESIMA.-  (ANTICORRUPCIÓN)</w:t>
      </w:r>
    </w:p>
    <w:p w:rsidR="00B238A2" w:rsidRPr="00B37D27" w:rsidRDefault="00B238A2" w:rsidP="00B238A2">
      <w:pPr>
        <w:spacing w:before="120" w:after="120"/>
        <w:jc w:val="both"/>
        <w:rPr>
          <w:rFonts w:ascii="Arial" w:hAnsi="Arial" w:cs="Arial"/>
          <w:bCs/>
          <w:sz w:val="18"/>
          <w:szCs w:val="18"/>
          <w:lang w:eastAsia="es-ES"/>
        </w:rPr>
      </w:pPr>
      <w:r w:rsidRPr="00B37D27">
        <w:rPr>
          <w:rFonts w:ascii="Arial" w:hAnsi="Arial" w:cs="Arial"/>
          <w:sz w:val="18"/>
          <w:szCs w:val="18"/>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B37D27">
        <w:rPr>
          <w:rFonts w:ascii="Arial" w:hAnsi="Arial" w:cs="Arial"/>
          <w:bCs/>
          <w:sz w:val="18"/>
          <w:szCs w:val="18"/>
          <w:lang w:eastAsia="es-ES"/>
        </w:rPr>
        <w:t xml:space="preserve">, sin perjuicio de que la </w:t>
      </w:r>
      <w:r w:rsidRPr="00B37D27">
        <w:rPr>
          <w:rFonts w:ascii="Arial" w:hAnsi="Arial" w:cs="Arial"/>
          <w:b/>
          <w:bCs/>
          <w:sz w:val="18"/>
          <w:szCs w:val="18"/>
          <w:lang w:eastAsia="es-ES"/>
        </w:rPr>
        <w:t>ENTIDAD</w:t>
      </w:r>
      <w:r w:rsidRPr="00B37D27">
        <w:rPr>
          <w:rFonts w:ascii="Arial" w:hAnsi="Arial" w:cs="Arial"/>
          <w:bCs/>
          <w:sz w:val="18"/>
          <w:szCs w:val="18"/>
          <w:lang w:eastAsia="es-ES"/>
        </w:rPr>
        <w:t xml:space="preserve"> resuelva el presente Contrato y se ejecuten las garantías que se encuentren vigentes al momento de la resolución.  </w:t>
      </w:r>
    </w:p>
    <w:p w:rsidR="00B238A2" w:rsidRPr="00B37D27" w:rsidRDefault="00B238A2" w:rsidP="00B238A2">
      <w:pPr>
        <w:spacing w:before="120" w:after="120" w:line="276" w:lineRule="auto"/>
        <w:jc w:val="both"/>
        <w:rPr>
          <w:rFonts w:ascii="Arial" w:hAnsi="Arial" w:cs="Arial"/>
          <w:b/>
          <w:sz w:val="18"/>
          <w:szCs w:val="18"/>
          <w:u w:val="single"/>
          <w:lang w:val="es-ES_tradnl" w:eastAsia="es-ES"/>
        </w:rPr>
      </w:pPr>
      <w:r w:rsidRPr="00B37D27">
        <w:rPr>
          <w:rFonts w:ascii="Arial" w:hAnsi="Arial" w:cs="Arial"/>
          <w:b/>
          <w:sz w:val="18"/>
          <w:szCs w:val="18"/>
          <w:u w:val="single"/>
          <w:lang w:val="es-ES_tradnl" w:eastAsia="es-ES"/>
        </w:rPr>
        <w:t>TRIGESIMA</w:t>
      </w:r>
      <w:r w:rsidRPr="00B37D27">
        <w:rPr>
          <w:rFonts w:ascii="Arial" w:hAnsi="Arial" w:cs="Arial"/>
          <w:b/>
          <w:sz w:val="18"/>
          <w:szCs w:val="18"/>
          <w:u w:val="single"/>
          <w:lang w:eastAsia="es-ES"/>
        </w:rPr>
        <w:t xml:space="preserve"> PRIMERA</w:t>
      </w:r>
      <w:r w:rsidRPr="00B37D27">
        <w:rPr>
          <w:rFonts w:ascii="Arial" w:hAnsi="Arial" w:cs="Arial"/>
          <w:b/>
          <w:sz w:val="18"/>
          <w:szCs w:val="18"/>
          <w:u w:val="single"/>
          <w:lang w:val="es-ES_tradnl" w:eastAsia="es-ES"/>
        </w:rPr>
        <w:t>.- (CONFORMIDAD)</w:t>
      </w:r>
    </w:p>
    <w:p w:rsidR="00B238A2" w:rsidRPr="00B37D27" w:rsidRDefault="00B238A2" w:rsidP="00B238A2">
      <w:pPr>
        <w:spacing w:before="120" w:after="120"/>
        <w:jc w:val="both"/>
        <w:rPr>
          <w:rFonts w:ascii="Arial" w:hAnsi="Arial" w:cs="Arial"/>
          <w:sz w:val="18"/>
          <w:szCs w:val="18"/>
          <w:lang w:val="es-ES_tradnl" w:eastAsia="es-ES"/>
        </w:rPr>
      </w:pPr>
      <w:r w:rsidRPr="00B37D27">
        <w:rPr>
          <w:rFonts w:ascii="Arial" w:hAnsi="Arial" w:cs="Arial"/>
          <w:sz w:val="18"/>
          <w:szCs w:val="18"/>
          <w:lang w:val="es-ES_tradnl" w:eastAsia="es-ES"/>
        </w:rPr>
        <w:t xml:space="preserve">En señal de aceptación y conformidad y para su fiel  y estricto cumplimiento firman el presente Contrato en cuatro (4) ejemplares de un mismo tenor y validez _________________________ en representación legal de la </w:t>
      </w:r>
      <w:r w:rsidRPr="00B37D27">
        <w:rPr>
          <w:rFonts w:ascii="Arial" w:hAnsi="Arial" w:cs="Arial"/>
          <w:b/>
          <w:sz w:val="18"/>
          <w:szCs w:val="18"/>
          <w:lang w:val="es-ES_tradnl" w:eastAsia="es-ES"/>
        </w:rPr>
        <w:t>ENTIDAD</w:t>
      </w:r>
      <w:r w:rsidRPr="00B37D27">
        <w:rPr>
          <w:rFonts w:ascii="Arial" w:hAnsi="Arial" w:cs="Arial"/>
          <w:sz w:val="18"/>
          <w:szCs w:val="18"/>
          <w:lang w:val="es-ES_tradnl" w:eastAsia="es-ES"/>
        </w:rPr>
        <w:t xml:space="preserve">, y _________________________ en representación legal del </w:t>
      </w:r>
      <w:r w:rsidRPr="00B37D27">
        <w:rPr>
          <w:rFonts w:ascii="Arial" w:hAnsi="Arial" w:cs="Arial"/>
          <w:b/>
          <w:sz w:val="18"/>
          <w:szCs w:val="18"/>
          <w:lang w:val="es-ES_tradnl" w:eastAsia="es-ES"/>
        </w:rPr>
        <w:t>PROVEEDOR.</w:t>
      </w:r>
    </w:p>
    <w:p w:rsidR="00B238A2" w:rsidRPr="00B37D27" w:rsidRDefault="00B238A2" w:rsidP="00B238A2">
      <w:pPr>
        <w:spacing w:before="120" w:after="120"/>
        <w:jc w:val="both"/>
        <w:rPr>
          <w:rFonts w:ascii="Arial" w:hAnsi="Arial" w:cs="Arial"/>
          <w:sz w:val="18"/>
          <w:szCs w:val="18"/>
          <w:lang w:val="es-ES_tradnl" w:eastAsia="es-ES"/>
        </w:rPr>
      </w:pPr>
      <w:r w:rsidRPr="00B37D27">
        <w:rPr>
          <w:rFonts w:ascii="Arial" w:hAnsi="Arial" w:cs="Arial"/>
          <w:sz w:val="18"/>
          <w:szCs w:val="18"/>
          <w:lang w:val="es-ES_tradnl" w:eastAsia="es-ES"/>
        </w:rPr>
        <w:t>Este documento, conforme a disposiciones legales de control fiscal vigentes, será registrado ante la Contraloría General del Estado.</w:t>
      </w: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8"/>
        <w:gridCol w:w="4635"/>
      </w:tblGrid>
      <w:tr w:rsidR="00B238A2" w:rsidRPr="00B37D27" w:rsidTr="007131A9">
        <w:tc>
          <w:tcPr>
            <w:tcW w:w="4488" w:type="dxa"/>
          </w:tcPr>
          <w:p w:rsidR="00B238A2" w:rsidRPr="00B37D27" w:rsidRDefault="00B238A2" w:rsidP="00B238A2">
            <w:pPr>
              <w:rPr>
                <w:rFonts w:ascii="Arial" w:hAnsi="Arial" w:cs="Arial"/>
                <w:sz w:val="18"/>
                <w:szCs w:val="18"/>
                <w:lang w:eastAsia="es-ES"/>
              </w:rPr>
            </w:pPr>
            <w:r w:rsidRPr="00B37D27">
              <w:rPr>
                <w:rFonts w:ascii="Arial" w:hAnsi="Arial" w:cs="Arial"/>
                <w:sz w:val="18"/>
                <w:szCs w:val="18"/>
                <w:lang w:eastAsia="es-ES"/>
              </w:rPr>
              <w:t xml:space="preserve">               Lic. __________________</w:t>
            </w:r>
          </w:p>
        </w:tc>
        <w:tc>
          <w:tcPr>
            <w:tcW w:w="4635" w:type="dxa"/>
          </w:tcPr>
          <w:p w:rsidR="00B238A2" w:rsidRPr="00B37D27" w:rsidRDefault="00B238A2" w:rsidP="00B238A2">
            <w:pPr>
              <w:rPr>
                <w:rFonts w:ascii="Arial" w:hAnsi="Arial" w:cs="Arial"/>
                <w:sz w:val="18"/>
                <w:szCs w:val="18"/>
                <w:lang w:eastAsia="es-ES"/>
              </w:rPr>
            </w:pPr>
            <w:r w:rsidRPr="00B37D27">
              <w:rPr>
                <w:rFonts w:ascii="Arial" w:hAnsi="Arial" w:cs="Arial"/>
                <w:sz w:val="18"/>
                <w:szCs w:val="18"/>
                <w:lang w:eastAsia="es-ES"/>
              </w:rPr>
              <w:t xml:space="preserve">           Sr. ____________________________</w:t>
            </w:r>
          </w:p>
        </w:tc>
      </w:tr>
      <w:tr w:rsidR="00B238A2" w:rsidRPr="00B37D27" w:rsidTr="007131A9">
        <w:tc>
          <w:tcPr>
            <w:tcW w:w="4488" w:type="dxa"/>
          </w:tcPr>
          <w:p w:rsidR="00B238A2" w:rsidRPr="00B37D27" w:rsidRDefault="00B238A2" w:rsidP="00B238A2">
            <w:pPr>
              <w:rPr>
                <w:rFonts w:ascii="Arial" w:hAnsi="Arial" w:cs="Arial"/>
                <w:i/>
                <w:sz w:val="18"/>
                <w:szCs w:val="18"/>
                <w:lang w:eastAsia="es-ES"/>
              </w:rPr>
            </w:pPr>
            <w:r w:rsidRPr="00B37D27">
              <w:rPr>
                <w:rFonts w:ascii="Arial" w:hAnsi="Arial" w:cs="Arial"/>
                <w:i/>
                <w:sz w:val="18"/>
                <w:szCs w:val="18"/>
                <w:lang w:eastAsia="es-ES"/>
              </w:rPr>
              <w:t xml:space="preserve">                       cargo</w:t>
            </w:r>
          </w:p>
          <w:p w:rsidR="00B238A2" w:rsidRPr="00B37D27" w:rsidRDefault="00B238A2" w:rsidP="00B238A2">
            <w:pPr>
              <w:rPr>
                <w:rFonts w:ascii="Arial" w:hAnsi="Arial" w:cs="Arial"/>
                <w:b/>
                <w:sz w:val="18"/>
                <w:szCs w:val="18"/>
                <w:lang w:eastAsia="es-ES"/>
              </w:rPr>
            </w:pPr>
            <w:r w:rsidRPr="00B37D27">
              <w:rPr>
                <w:rFonts w:ascii="Arial" w:hAnsi="Arial" w:cs="Arial"/>
                <w:b/>
                <w:sz w:val="18"/>
                <w:szCs w:val="18"/>
                <w:lang w:eastAsia="es-ES"/>
              </w:rPr>
              <w:t xml:space="preserve">                       YPFB</w:t>
            </w:r>
          </w:p>
          <w:p w:rsidR="00B238A2" w:rsidRPr="00B37D27" w:rsidRDefault="00B238A2" w:rsidP="00B238A2">
            <w:pPr>
              <w:rPr>
                <w:rFonts w:ascii="Arial" w:hAnsi="Arial" w:cs="Arial"/>
                <w:b/>
                <w:sz w:val="18"/>
                <w:szCs w:val="18"/>
                <w:lang w:eastAsia="es-ES"/>
              </w:rPr>
            </w:pPr>
            <w:r w:rsidRPr="00B37D27">
              <w:rPr>
                <w:rFonts w:ascii="Arial" w:hAnsi="Arial" w:cs="Arial"/>
                <w:b/>
                <w:sz w:val="18"/>
                <w:szCs w:val="18"/>
                <w:lang w:eastAsia="es-ES"/>
              </w:rPr>
              <w:t xml:space="preserve">                     ENTIDAD</w:t>
            </w:r>
          </w:p>
        </w:tc>
        <w:tc>
          <w:tcPr>
            <w:tcW w:w="4635" w:type="dxa"/>
          </w:tcPr>
          <w:p w:rsidR="00B238A2" w:rsidRPr="00B37D27" w:rsidRDefault="00B238A2" w:rsidP="00B238A2">
            <w:pPr>
              <w:rPr>
                <w:rFonts w:ascii="Arial" w:hAnsi="Arial" w:cs="Arial"/>
                <w:i/>
                <w:sz w:val="18"/>
                <w:szCs w:val="18"/>
                <w:lang w:eastAsia="es-ES"/>
              </w:rPr>
            </w:pPr>
            <w:r w:rsidRPr="00B37D27">
              <w:rPr>
                <w:rFonts w:ascii="Arial" w:hAnsi="Arial" w:cs="Arial"/>
                <w:i/>
                <w:sz w:val="18"/>
                <w:szCs w:val="18"/>
                <w:lang w:eastAsia="es-ES"/>
              </w:rPr>
              <w:t xml:space="preserve">                         Nombre empresa</w:t>
            </w:r>
          </w:p>
          <w:p w:rsidR="00B238A2" w:rsidRPr="00B37D27" w:rsidRDefault="00B238A2" w:rsidP="00B238A2">
            <w:pPr>
              <w:rPr>
                <w:rFonts w:ascii="Arial" w:hAnsi="Arial" w:cs="Arial"/>
                <w:b/>
                <w:sz w:val="18"/>
                <w:szCs w:val="18"/>
                <w:lang w:eastAsia="es-ES"/>
              </w:rPr>
            </w:pPr>
            <w:r w:rsidRPr="00B37D27">
              <w:rPr>
                <w:rFonts w:ascii="Arial" w:hAnsi="Arial" w:cs="Arial"/>
                <w:b/>
                <w:sz w:val="18"/>
                <w:szCs w:val="18"/>
                <w:lang w:eastAsia="es-ES"/>
              </w:rPr>
              <w:t xml:space="preserve">                           PROVEEDOR</w:t>
            </w:r>
          </w:p>
        </w:tc>
      </w:tr>
    </w:tbl>
    <w:p w:rsidR="00B238A2" w:rsidRPr="00B37D27" w:rsidRDefault="00B238A2" w:rsidP="00B238A2">
      <w:pPr>
        <w:rPr>
          <w:rFonts w:ascii="Arial" w:hAnsi="Arial" w:cs="Arial"/>
          <w:sz w:val="18"/>
          <w:szCs w:val="18"/>
          <w:lang w:eastAsia="es-ES"/>
        </w:rPr>
      </w:pPr>
    </w:p>
    <w:p w:rsidR="00BD420D" w:rsidRPr="00B37D27" w:rsidRDefault="00BD420D" w:rsidP="00BD420D">
      <w:pPr>
        <w:jc w:val="center"/>
        <w:rPr>
          <w:rFonts w:asciiTheme="minorHAnsi" w:hAnsiTheme="minorHAnsi" w:cstheme="minorHAnsi"/>
          <w:b/>
          <w:bCs/>
          <w:sz w:val="18"/>
          <w:szCs w:val="18"/>
          <w:lang w:val="es-ES_tradnl"/>
        </w:rPr>
      </w:pPr>
    </w:p>
    <w:p w:rsidR="00FF4409" w:rsidRPr="00B37D27" w:rsidRDefault="00FF4409" w:rsidP="00BD420D">
      <w:pPr>
        <w:jc w:val="center"/>
        <w:rPr>
          <w:rFonts w:asciiTheme="minorHAnsi" w:hAnsiTheme="minorHAnsi" w:cstheme="minorHAnsi"/>
          <w:b/>
          <w:bCs/>
          <w:sz w:val="18"/>
          <w:szCs w:val="18"/>
          <w:lang w:val="es-ES_tradnl"/>
        </w:rPr>
      </w:pPr>
    </w:p>
    <w:sectPr w:rsidR="00FF4409" w:rsidRPr="00B37D27"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2C10" w:rsidRDefault="00172C10">
      <w:r>
        <w:separator/>
      </w:r>
    </w:p>
  </w:endnote>
  <w:endnote w:type="continuationSeparator" w:id="0">
    <w:p w:rsidR="00172C10" w:rsidRDefault="00172C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Content>
      <w:p w:rsidR="00EF3D5C" w:rsidRDefault="00EF3D5C">
        <w:pPr>
          <w:pStyle w:val="Piedepgina"/>
          <w:jc w:val="right"/>
        </w:pPr>
        <w:r>
          <w:fldChar w:fldCharType="begin"/>
        </w:r>
        <w:r>
          <w:instrText>PAGE   \* MERGEFORMAT</w:instrText>
        </w:r>
        <w:r>
          <w:fldChar w:fldCharType="separate"/>
        </w:r>
        <w:r w:rsidR="000E29BE">
          <w:rPr>
            <w:noProof/>
          </w:rPr>
          <w:t>21</w:t>
        </w:r>
        <w:r>
          <w:fldChar w:fldCharType="end"/>
        </w:r>
      </w:p>
    </w:sdtContent>
  </w:sdt>
  <w:p w:rsidR="00EF3D5C" w:rsidRDefault="00EF3D5C"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Content>
      <w:p w:rsidR="00EF3D5C" w:rsidRDefault="00EF3D5C" w:rsidP="00AC3212">
        <w:pPr>
          <w:pStyle w:val="Piedepgina"/>
          <w:jc w:val="right"/>
        </w:pPr>
        <w:r>
          <w:fldChar w:fldCharType="begin"/>
        </w:r>
        <w:r>
          <w:instrText>PAGE   \* MERGEFORMAT</w:instrText>
        </w:r>
        <w:r>
          <w:fldChar w:fldCharType="separate"/>
        </w:r>
        <w:r w:rsidR="000E29BE">
          <w:rPr>
            <w:noProof/>
          </w:rPr>
          <w:t>1</w:t>
        </w:r>
        <w:r>
          <w:fldChar w:fldCharType="end"/>
        </w:r>
      </w:p>
    </w:sdtContent>
  </w:sdt>
  <w:p w:rsidR="00EF3D5C" w:rsidRDefault="00EF3D5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2C10" w:rsidRDefault="00172C10">
      <w:r>
        <w:separator/>
      </w:r>
    </w:p>
  </w:footnote>
  <w:footnote w:type="continuationSeparator" w:id="0">
    <w:p w:rsidR="00172C10" w:rsidRDefault="00172C10">
      <w:r>
        <w:continuationSeparator/>
      </w:r>
    </w:p>
  </w:footnote>
  <w:footnote w:id="1">
    <w:p w:rsidR="00EF3D5C" w:rsidRDefault="00EF3D5C" w:rsidP="00B37D27">
      <w:pPr>
        <w:pStyle w:val="Textonotapie"/>
        <w:jc w:val="both"/>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3533445"/>
    <w:multiLevelType w:val="singleLevel"/>
    <w:tmpl w:val="A5402328"/>
    <w:lvl w:ilvl="0">
      <w:start w:val="1"/>
      <w:numFmt w:val="lowerLetter"/>
      <w:lvlText w:val="%1."/>
      <w:lvlJc w:val="left"/>
      <w:pPr>
        <w:ind w:left="1944" w:hanging="360"/>
      </w:pPr>
      <w:rPr>
        <w:rFonts w:hint="default"/>
        <w:b/>
      </w:rPr>
    </w:lvl>
  </w:abstractNum>
  <w:abstractNum w:abstractNumId="3">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7">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CCB3167"/>
    <w:multiLevelType w:val="multilevel"/>
    <w:tmpl w:val="A58C6966"/>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3">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9">
    <w:nsid w:val="3A476CB3"/>
    <w:multiLevelType w:val="hybridMultilevel"/>
    <w:tmpl w:val="52981308"/>
    <w:lvl w:ilvl="0" w:tplc="400A0001">
      <w:start w:val="1"/>
      <w:numFmt w:val="bullet"/>
      <w:lvlText w:val=""/>
      <w:lvlJc w:val="left"/>
      <w:pPr>
        <w:ind w:left="1545" w:hanging="360"/>
      </w:pPr>
      <w:rPr>
        <w:rFonts w:ascii="Symbol" w:hAnsi="Symbol" w:hint="default"/>
      </w:rPr>
    </w:lvl>
    <w:lvl w:ilvl="1" w:tplc="400A0003" w:tentative="1">
      <w:start w:val="1"/>
      <w:numFmt w:val="bullet"/>
      <w:lvlText w:val="o"/>
      <w:lvlJc w:val="left"/>
      <w:pPr>
        <w:ind w:left="2265" w:hanging="360"/>
      </w:pPr>
      <w:rPr>
        <w:rFonts w:ascii="Courier New" w:hAnsi="Courier New" w:cs="Courier New" w:hint="default"/>
      </w:rPr>
    </w:lvl>
    <w:lvl w:ilvl="2" w:tplc="400A0005" w:tentative="1">
      <w:start w:val="1"/>
      <w:numFmt w:val="bullet"/>
      <w:lvlText w:val=""/>
      <w:lvlJc w:val="left"/>
      <w:pPr>
        <w:ind w:left="2985" w:hanging="360"/>
      </w:pPr>
      <w:rPr>
        <w:rFonts w:ascii="Wingdings" w:hAnsi="Wingdings" w:hint="default"/>
      </w:rPr>
    </w:lvl>
    <w:lvl w:ilvl="3" w:tplc="400A0001" w:tentative="1">
      <w:start w:val="1"/>
      <w:numFmt w:val="bullet"/>
      <w:lvlText w:val=""/>
      <w:lvlJc w:val="left"/>
      <w:pPr>
        <w:ind w:left="3705" w:hanging="360"/>
      </w:pPr>
      <w:rPr>
        <w:rFonts w:ascii="Symbol" w:hAnsi="Symbol" w:hint="default"/>
      </w:rPr>
    </w:lvl>
    <w:lvl w:ilvl="4" w:tplc="400A0003" w:tentative="1">
      <w:start w:val="1"/>
      <w:numFmt w:val="bullet"/>
      <w:lvlText w:val="o"/>
      <w:lvlJc w:val="left"/>
      <w:pPr>
        <w:ind w:left="4425" w:hanging="360"/>
      </w:pPr>
      <w:rPr>
        <w:rFonts w:ascii="Courier New" w:hAnsi="Courier New" w:cs="Courier New" w:hint="default"/>
      </w:rPr>
    </w:lvl>
    <w:lvl w:ilvl="5" w:tplc="400A0005" w:tentative="1">
      <w:start w:val="1"/>
      <w:numFmt w:val="bullet"/>
      <w:lvlText w:val=""/>
      <w:lvlJc w:val="left"/>
      <w:pPr>
        <w:ind w:left="5145" w:hanging="360"/>
      </w:pPr>
      <w:rPr>
        <w:rFonts w:ascii="Wingdings" w:hAnsi="Wingdings" w:hint="default"/>
      </w:rPr>
    </w:lvl>
    <w:lvl w:ilvl="6" w:tplc="400A0001" w:tentative="1">
      <w:start w:val="1"/>
      <w:numFmt w:val="bullet"/>
      <w:lvlText w:val=""/>
      <w:lvlJc w:val="left"/>
      <w:pPr>
        <w:ind w:left="5865" w:hanging="360"/>
      </w:pPr>
      <w:rPr>
        <w:rFonts w:ascii="Symbol" w:hAnsi="Symbol" w:hint="default"/>
      </w:rPr>
    </w:lvl>
    <w:lvl w:ilvl="7" w:tplc="400A0003" w:tentative="1">
      <w:start w:val="1"/>
      <w:numFmt w:val="bullet"/>
      <w:lvlText w:val="o"/>
      <w:lvlJc w:val="left"/>
      <w:pPr>
        <w:ind w:left="6585" w:hanging="360"/>
      </w:pPr>
      <w:rPr>
        <w:rFonts w:ascii="Courier New" w:hAnsi="Courier New" w:cs="Courier New" w:hint="default"/>
      </w:rPr>
    </w:lvl>
    <w:lvl w:ilvl="8" w:tplc="400A0005" w:tentative="1">
      <w:start w:val="1"/>
      <w:numFmt w:val="bullet"/>
      <w:lvlText w:val=""/>
      <w:lvlJc w:val="left"/>
      <w:pPr>
        <w:ind w:left="7305" w:hanging="360"/>
      </w:pPr>
      <w:rPr>
        <w:rFonts w:ascii="Wingdings" w:hAnsi="Wingdings" w:hint="default"/>
      </w:rPr>
    </w:lvl>
  </w:abstractNum>
  <w:abstractNum w:abstractNumId="30">
    <w:nsid w:val="3B4D2DAE"/>
    <w:multiLevelType w:val="hybridMultilevel"/>
    <w:tmpl w:val="4DD0A59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5">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6">
    <w:nsid w:val="4D590CDE"/>
    <w:multiLevelType w:val="multilevel"/>
    <w:tmpl w:val="A58C6966"/>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nsid w:val="610248CE"/>
    <w:multiLevelType w:val="hybridMultilevel"/>
    <w:tmpl w:val="A3F6B196"/>
    <w:lvl w:ilvl="0" w:tplc="D818A558">
      <w:numFmt w:val="bullet"/>
      <w:lvlText w:val="-"/>
      <w:lvlJc w:val="left"/>
      <w:pPr>
        <w:ind w:left="436" w:hanging="360"/>
      </w:pPr>
      <w:rPr>
        <w:rFonts w:ascii="Calibri" w:eastAsia="Times New Roman" w:hAnsi="Calibri" w:cs="Verdana" w:hint="default"/>
      </w:rPr>
    </w:lvl>
    <w:lvl w:ilvl="1" w:tplc="0C0A0003" w:tentative="1">
      <w:start w:val="1"/>
      <w:numFmt w:val="bullet"/>
      <w:lvlText w:val="o"/>
      <w:lvlJc w:val="left"/>
      <w:pPr>
        <w:ind w:left="1156" w:hanging="360"/>
      </w:pPr>
      <w:rPr>
        <w:rFonts w:ascii="Courier New" w:hAnsi="Courier New" w:cs="Courier New" w:hint="default"/>
      </w:rPr>
    </w:lvl>
    <w:lvl w:ilvl="2" w:tplc="0C0A0005" w:tentative="1">
      <w:start w:val="1"/>
      <w:numFmt w:val="bullet"/>
      <w:lvlText w:val=""/>
      <w:lvlJc w:val="left"/>
      <w:pPr>
        <w:ind w:left="1876" w:hanging="360"/>
      </w:pPr>
      <w:rPr>
        <w:rFonts w:ascii="Wingdings" w:hAnsi="Wingdings" w:hint="default"/>
      </w:rPr>
    </w:lvl>
    <w:lvl w:ilvl="3" w:tplc="0C0A0001" w:tentative="1">
      <w:start w:val="1"/>
      <w:numFmt w:val="bullet"/>
      <w:lvlText w:val=""/>
      <w:lvlJc w:val="left"/>
      <w:pPr>
        <w:ind w:left="2596" w:hanging="360"/>
      </w:pPr>
      <w:rPr>
        <w:rFonts w:ascii="Symbol" w:hAnsi="Symbol" w:hint="default"/>
      </w:rPr>
    </w:lvl>
    <w:lvl w:ilvl="4" w:tplc="0C0A0003" w:tentative="1">
      <w:start w:val="1"/>
      <w:numFmt w:val="bullet"/>
      <w:lvlText w:val="o"/>
      <w:lvlJc w:val="left"/>
      <w:pPr>
        <w:ind w:left="3316" w:hanging="360"/>
      </w:pPr>
      <w:rPr>
        <w:rFonts w:ascii="Courier New" w:hAnsi="Courier New" w:cs="Courier New" w:hint="default"/>
      </w:rPr>
    </w:lvl>
    <w:lvl w:ilvl="5" w:tplc="0C0A0005" w:tentative="1">
      <w:start w:val="1"/>
      <w:numFmt w:val="bullet"/>
      <w:lvlText w:val=""/>
      <w:lvlJc w:val="left"/>
      <w:pPr>
        <w:ind w:left="4036" w:hanging="360"/>
      </w:pPr>
      <w:rPr>
        <w:rFonts w:ascii="Wingdings" w:hAnsi="Wingdings" w:hint="default"/>
      </w:rPr>
    </w:lvl>
    <w:lvl w:ilvl="6" w:tplc="0C0A0001" w:tentative="1">
      <w:start w:val="1"/>
      <w:numFmt w:val="bullet"/>
      <w:lvlText w:val=""/>
      <w:lvlJc w:val="left"/>
      <w:pPr>
        <w:ind w:left="4756" w:hanging="360"/>
      </w:pPr>
      <w:rPr>
        <w:rFonts w:ascii="Symbol" w:hAnsi="Symbol" w:hint="default"/>
      </w:rPr>
    </w:lvl>
    <w:lvl w:ilvl="7" w:tplc="0C0A0003" w:tentative="1">
      <w:start w:val="1"/>
      <w:numFmt w:val="bullet"/>
      <w:lvlText w:val="o"/>
      <w:lvlJc w:val="left"/>
      <w:pPr>
        <w:ind w:left="5476" w:hanging="360"/>
      </w:pPr>
      <w:rPr>
        <w:rFonts w:ascii="Courier New" w:hAnsi="Courier New" w:cs="Courier New" w:hint="default"/>
      </w:rPr>
    </w:lvl>
    <w:lvl w:ilvl="8" w:tplc="0C0A0005" w:tentative="1">
      <w:start w:val="1"/>
      <w:numFmt w:val="bullet"/>
      <w:lvlText w:val=""/>
      <w:lvlJc w:val="left"/>
      <w:pPr>
        <w:ind w:left="6196" w:hanging="360"/>
      </w:pPr>
      <w:rPr>
        <w:rFonts w:ascii="Wingdings" w:hAnsi="Wingdings" w:hint="default"/>
      </w:rPr>
    </w:lvl>
  </w:abstractNum>
  <w:abstractNum w:abstractNumId="47">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8">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1">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2">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5">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4"/>
  </w:num>
  <w:num w:numId="2">
    <w:abstractNumId w:val="18"/>
  </w:num>
  <w:num w:numId="3">
    <w:abstractNumId w:val="45"/>
  </w:num>
  <w:num w:numId="4">
    <w:abstractNumId w:val="9"/>
  </w:num>
  <w:num w:numId="5">
    <w:abstractNumId w:val="25"/>
  </w:num>
  <w:num w:numId="6">
    <w:abstractNumId w:val="27"/>
  </w:num>
  <w:num w:numId="7">
    <w:abstractNumId w:val="0"/>
  </w:num>
  <w:num w:numId="8">
    <w:abstractNumId w:val="51"/>
  </w:num>
  <w:num w:numId="9">
    <w:abstractNumId w:val="54"/>
  </w:num>
  <w:num w:numId="10">
    <w:abstractNumId w:val="10"/>
  </w:num>
  <w:num w:numId="11">
    <w:abstractNumId w:val="37"/>
  </w:num>
  <w:num w:numId="12">
    <w:abstractNumId w:val="40"/>
  </w:num>
  <w:num w:numId="13">
    <w:abstractNumId w:val="3"/>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17"/>
  </w:num>
  <w:num w:numId="18">
    <w:abstractNumId w:val="41"/>
  </w:num>
  <w:num w:numId="19">
    <w:abstractNumId w:val="32"/>
  </w:num>
  <w:num w:numId="20">
    <w:abstractNumId w:val="48"/>
  </w:num>
  <w:num w:numId="21">
    <w:abstractNumId w:val="24"/>
  </w:num>
  <w:num w:numId="22">
    <w:abstractNumId w:val="38"/>
  </w:num>
  <w:num w:numId="23">
    <w:abstractNumId w:val="33"/>
  </w:num>
  <w:num w:numId="24">
    <w:abstractNumId w:val="6"/>
  </w:num>
  <w:num w:numId="25">
    <w:abstractNumId w:val="20"/>
  </w:num>
  <w:num w:numId="26">
    <w:abstractNumId w:val="12"/>
  </w:num>
  <w:num w:numId="27">
    <w:abstractNumId w:val="31"/>
  </w:num>
  <w:num w:numId="28">
    <w:abstractNumId w:val="55"/>
  </w:num>
  <w:num w:numId="29">
    <w:abstractNumId w:val="1"/>
  </w:num>
  <w:num w:numId="30">
    <w:abstractNumId w:val="11"/>
  </w:num>
  <w:num w:numId="31">
    <w:abstractNumId w:val="44"/>
  </w:num>
  <w:num w:numId="32">
    <w:abstractNumId w:val="52"/>
  </w:num>
  <w:num w:numId="33">
    <w:abstractNumId w:val="15"/>
  </w:num>
  <w:num w:numId="34">
    <w:abstractNumId w:val="23"/>
  </w:num>
  <w:num w:numId="35">
    <w:abstractNumId w:val="28"/>
  </w:num>
  <w:num w:numId="36">
    <w:abstractNumId w:val="39"/>
  </w:num>
  <w:num w:numId="37">
    <w:abstractNumId w:val="35"/>
  </w:num>
  <w:num w:numId="38">
    <w:abstractNumId w:val="50"/>
  </w:num>
  <w:num w:numId="39">
    <w:abstractNumId w:val="49"/>
  </w:num>
  <w:num w:numId="40">
    <w:abstractNumId w:val="13"/>
  </w:num>
  <w:num w:numId="41">
    <w:abstractNumId w:val="26"/>
  </w:num>
  <w:num w:numId="42">
    <w:abstractNumId w:val="22"/>
  </w:num>
  <w:num w:numId="43">
    <w:abstractNumId w:val="2"/>
    <w:lvlOverride w:ilvl="0">
      <w:startOverride w:val="1"/>
    </w:lvlOverride>
  </w:num>
  <w:num w:numId="4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6"/>
  </w:num>
  <w:num w:numId="46">
    <w:abstractNumId w:val="42"/>
  </w:num>
  <w:num w:numId="47">
    <w:abstractNumId w:val="47"/>
  </w:num>
  <w:num w:numId="48">
    <w:abstractNumId w:val="53"/>
  </w:num>
  <w:num w:numId="49">
    <w:abstractNumId w:val="7"/>
  </w:num>
  <w:num w:numId="50">
    <w:abstractNumId w:val="34"/>
  </w:num>
  <w:num w:numId="51">
    <w:abstractNumId w:val="19"/>
  </w:num>
  <w:num w:numId="52">
    <w:abstractNumId w:val="43"/>
  </w:num>
  <w:num w:numId="53">
    <w:abstractNumId w:val="30"/>
  </w:num>
  <w:num w:numId="54">
    <w:abstractNumId w:val="36"/>
  </w:num>
  <w:num w:numId="55">
    <w:abstractNumId w:val="46"/>
  </w:num>
  <w:num w:numId="56">
    <w:abstractNumId w:val="29"/>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8A8"/>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26"/>
    <w:rsid w:val="000D51F1"/>
    <w:rsid w:val="000D742F"/>
    <w:rsid w:val="000D7A22"/>
    <w:rsid w:val="000E0A01"/>
    <w:rsid w:val="000E1C77"/>
    <w:rsid w:val="000E1C8F"/>
    <w:rsid w:val="000E1D5D"/>
    <w:rsid w:val="000E23EA"/>
    <w:rsid w:val="000E259C"/>
    <w:rsid w:val="000E280D"/>
    <w:rsid w:val="000E29BE"/>
    <w:rsid w:val="000E2D5D"/>
    <w:rsid w:val="000E2E15"/>
    <w:rsid w:val="000E3007"/>
    <w:rsid w:val="000E328C"/>
    <w:rsid w:val="000E3295"/>
    <w:rsid w:val="000E33F0"/>
    <w:rsid w:val="000E37FA"/>
    <w:rsid w:val="000E3968"/>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A49"/>
    <w:rsid w:val="00153BB6"/>
    <w:rsid w:val="001550D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103"/>
    <w:rsid w:val="0016177D"/>
    <w:rsid w:val="00161858"/>
    <w:rsid w:val="00161B0D"/>
    <w:rsid w:val="00161D7C"/>
    <w:rsid w:val="00162163"/>
    <w:rsid w:val="00162509"/>
    <w:rsid w:val="00163D76"/>
    <w:rsid w:val="00163DF9"/>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2C10"/>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06"/>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43"/>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2E4"/>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0CC"/>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5CB4"/>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6EBE"/>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55A"/>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27FC"/>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2CDB"/>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076A"/>
    <w:rsid w:val="00420795"/>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49B"/>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6F6B"/>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91B"/>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09D"/>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6BCB"/>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33F"/>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7E3"/>
    <w:rsid w:val="0051684B"/>
    <w:rsid w:val="005169F4"/>
    <w:rsid w:val="00516E8E"/>
    <w:rsid w:val="00516F18"/>
    <w:rsid w:val="00516FF2"/>
    <w:rsid w:val="00517609"/>
    <w:rsid w:val="00520AEB"/>
    <w:rsid w:val="00520E1D"/>
    <w:rsid w:val="00520E6E"/>
    <w:rsid w:val="0052176E"/>
    <w:rsid w:val="005217E0"/>
    <w:rsid w:val="00521D65"/>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3FFC"/>
    <w:rsid w:val="005F411B"/>
    <w:rsid w:val="005F41A8"/>
    <w:rsid w:val="005F469D"/>
    <w:rsid w:val="005F46A9"/>
    <w:rsid w:val="005F4D44"/>
    <w:rsid w:val="005F4D5D"/>
    <w:rsid w:val="005F4DED"/>
    <w:rsid w:val="005F548F"/>
    <w:rsid w:val="005F55C8"/>
    <w:rsid w:val="005F5A62"/>
    <w:rsid w:val="005F6245"/>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4A5C"/>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169"/>
    <w:rsid w:val="0068628B"/>
    <w:rsid w:val="006862A7"/>
    <w:rsid w:val="0068639E"/>
    <w:rsid w:val="006865EC"/>
    <w:rsid w:val="00686A07"/>
    <w:rsid w:val="0068737E"/>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063C"/>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B7E64"/>
    <w:rsid w:val="006C0612"/>
    <w:rsid w:val="006C0968"/>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082C"/>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819"/>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31A9"/>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28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62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54D"/>
    <w:rsid w:val="007C7668"/>
    <w:rsid w:val="007D05D4"/>
    <w:rsid w:val="007D0C3F"/>
    <w:rsid w:val="007D0E91"/>
    <w:rsid w:val="007D104D"/>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596D"/>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2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05B0"/>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5A3"/>
    <w:rsid w:val="008B3A2B"/>
    <w:rsid w:val="008B3C8C"/>
    <w:rsid w:val="008B3F19"/>
    <w:rsid w:val="008B45EB"/>
    <w:rsid w:val="008B4E04"/>
    <w:rsid w:val="008B559B"/>
    <w:rsid w:val="008B5837"/>
    <w:rsid w:val="008B5BBF"/>
    <w:rsid w:val="008B5CB0"/>
    <w:rsid w:val="008B5D30"/>
    <w:rsid w:val="008B6C4C"/>
    <w:rsid w:val="008B7375"/>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0E6F"/>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050"/>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584"/>
    <w:rsid w:val="00993D07"/>
    <w:rsid w:val="00993E06"/>
    <w:rsid w:val="00993FCB"/>
    <w:rsid w:val="00994012"/>
    <w:rsid w:val="0099460A"/>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5B6"/>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29E"/>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30F"/>
    <w:rsid w:val="00A229CB"/>
    <w:rsid w:val="00A22F42"/>
    <w:rsid w:val="00A23272"/>
    <w:rsid w:val="00A2330E"/>
    <w:rsid w:val="00A234BD"/>
    <w:rsid w:val="00A248A0"/>
    <w:rsid w:val="00A25312"/>
    <w:rsid w:val="00A253C4"/>
    <w:rsid w:val="00A25742"/>
    <w:rsid w:val="00A26BC0"/>
    <w:rsid w:val="00A27281"/>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09EA"/>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28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6946"/>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4F8"/>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8A2"/>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D27"/>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21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39E"/>
    <w:rsid w:val="00B84437"/>
    <w:rsid w:val="00B84F4E"/>
    <w:rsid w:val="00B84F50"/>
    <w:rsid w:val="00B84FBF"/>
    <w:rsid w:val="00B85133"/>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07EA0"/>
    <w:rsid w:val="00C101B7"/>
    <w:rsid w:val="00C1074A"/>
    <w:rsid w:val="00C10A56"/>
    <w:rsid w:val="00C10F19"/>
    <w:rsid w:val="00C10F6E"/>
    <w:rsid w:val="00C111B4"/>
    <w:rsid w:val="00C11D22"/>
    <w:rsid w:val="00C11F01"/>
    <w:rsid w:val="00C12034"/>
    <w:rsid w:val="00C1205E"/>
    <w:rsid w:val="00C1236C"/>
    <w:rsid w:val="00C12457"/>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B88"/>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1D43"/>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838"/>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5AF5"/>
    <w:rsid w:val="00CA6025"/>
    <w:rsid w:val="00CA732F"/>
    <w:rsid w:val="00CA75D2"/>
    <w:rsid w:val="00CA765B"/>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5F2C"/>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0D8"/>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1FC9"/>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2B05"/>
    <w:rsid w:val="00D3320E"/>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13"/>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1E1F"/>
    <w:rsid w:val="00D723B8"/>
    <w:rsid w:val="00D7244E"/>
    <w:rsid w:val="00D724BA"/>
    <w:rsid w:val="00D72687"/>
    <w:rsid w:val="00D72781"/>
    <w:rsid w:val="00D72D98"/>
    <w:rsid w:val="00D72DEC"/>
    <w:rsid w:val="00D7348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505"/>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21B"/>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5AA"/>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6AE"/>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26E5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88"/>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2B2"/>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CBF"/>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D5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2E18"/>
    <w:rsid w:val="00F132FF"/>
    <w:rsid w:val="00F133D4"/>
    <w:rsid w:val="00F137A0"/>
    <w:rsid w:val="00F141F3"/>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4D2E"/>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40C"/>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4E6"/>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2893"/>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titulo 5,Segund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titulo 5 Car,Segund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2">
    <w:name w:val="Tabla con cuadrícula2"/>
    <w:basedOn w:val="Tablanormal"/>
    <w:next w:val="Tablaconcuadrcula"/>
    <w:uiPriority w:val="59"/>
    <w:rsid w:val="00B238A2"/>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TableParagraph">
    <w:name w:val="Table Paragraph"/>
    <w:basedOn w:val="Normal"/>
    <w:uiPriority w:val="1"/>
    <w:qFormat/>
    <w:rsid w:val="002C62E4"/>
    <w:pPr>
      <w:widowControl w:val="0"/>
    </w:pPr>
    <w:rPr>
      <w:rFonts w:ascii="Calibri" w:eastAsia="Calibri" w:hAnsi="Calibri"/>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1445470">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470827015">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79946408">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9628897">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2.xml"/><Relationship Id="rId26" Type="http://schemas.openxmlformats.org/officeDocument/2006/relationships/oleObject" Target="embeddings/oleObject4.bin"/><Relationship Id="rId3" Type="http://schemas.openxmlformats.org/officeDocument/2006/relationships/styles" Target="styles.xml"/><Relationship Id="rId21" Type="http://schemas.openxmlformats.org/officeDocument/2006/relationships/image" Target="media/image5.w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5" Type="http://schemas.openxmlformats.org/officeDocument/2006/relationships/image" Target="media/image7.wmf"/><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oleObject" Target="embeddings/oleObject1.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3.bin"/><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6.wmf"/><Relationship Id="rId28" Type="http://schemas.openxmlformats.org/officeDocument/2006/relationships/theme" Target="theme/theme1.xml"/><Relationship Id="rId10" Type="http://schemas.openxmlformats.org/officeDocument/2006/relationships/hyperlink" Target="http://www.ypfb.gob.bo" TargetMode="External"/><Relationship Id="rId19" Type="http://schemas.openxmlformats.org/officeDocument/2006/relationships/image" Target="media/image4.w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oleObject" Target="embeddings/oleObject2.bin"/><Relationship Id="rId27"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46B0BD-3169-4AE5-99FA-E242633D4D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290</TotalTime>
  <Pages>50</Pages>
  <Words>18424</Words>
  <Characters>105020</Characters>
  <Application>Microsoft Office Word</Application>
  <DocSecurity>0</DocSecurity>
  <Lines>875</Lines>
  <Paragraphs>246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123198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Fernando Alonso Hurtado Aguilar</cp:lastModifiedBy>
  <cp:revision>26</cp:revision>
  <cp:lastPrinted>2019-05-10T12:59:00Z</cp:lastPrinted>
  <dcterms:created xsi:type="dcterms:W3CDTF">2019-04-18T19:45:00Z</dcterms:created>
  <dcterms:modified xsi:type="dcterms:W3CDTF">2019-05-10T13:02:00Z</dcterms:modified>
</cp:coreProperties>
</file>