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E2326" w:rsidRDefault="001E232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E2326" w:rsidRDefault="001E2326" w:rsidP="007B5395">
                            <w:pPr>
                              <w:ind w:left="142"/>
                              <w:jc w:val="center"/>
                              <w:rPr>
                                <w:rFonts w:ascii="Verdana" w:hAnsi="Verdana"/>
                                <w:b/>
                              </w:rPr>
                            </w:pPr>
                          </w:p>
                          <w:p w:rsidR="001E2326" w:rsidRDefault="001E232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E2326" w:rsidRPr="00103622" w:rsidRDefault="001E2326" w:rsidP="007B5395">
                            <w:pPr>
                              <w:ind w:left="142"/>
                              <w:jc w:val="center"/>
                              <w:rPr>
                                <w:rFonts w:ascii="Century Gothic" w:hAnsi="Century Gothic" w:cs="Arial"/>
                                <w:b/>
                                <w:sz w:val="32"/>
                                <w:szCs w:val="32"/>
                                <w:lang w:val="es-MX"/>
                              </w:rPr>
                            </w:pPr>
                          </w:p>
                          <w:p w:rsidR="001E2326" w:rsidRDefault="001E232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E2326" w:rsidRDefault="001E2326" w:rsidP="007B5395">
                            <w:pPr>
                              <w:jc w:val="center"/>
                              <w:rPr>
                                <w:rFonts w:ascii="Century Gothic" w:hAnsi="Century Gothic" w:cs="Arial"/>
                                <w:b/>
                                <w:sz w:val="28"/>
                                <w:szCs w:val="32"/>
                              </w:rPr>
                            </w:pPr>
                          </w:p>
                          <w:p w:rsidR="001E2326" w:rsidRDefault="001E2326" w:rsidP="007B5395">
                            <w:pPr>
                              <w:jc w:val="center"/>
                              <w:rPr>
                                <w:rFonts w:ascii="Century Gothic" w:hAnsi="Century Gothic" w:cs="Arial"/>
                                <w:b/>
                                <w:sz w:val="28"/>
                                <w:szCs w:val="32"/>
                              </w:rPr>
                            </w:pPr>
                          </w:p>
                          <w:p w:rsidR="001E2326" w:rsidRPr="00D94CE2" w:rsidRDefault="001E232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E2326" w:rsidRPr="00D94CE2" w:rsidRDefault="001E232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E2326" w:rsidRPr="00F40D69" w:rsidRDefault="001E2326" w:rsidP="007B5395">
                            <w:pPr>
                              <w:ind w:left="142"/>
                              <w:jc w:val="center"/>
                              <w:rPr>
                                <w:rFonts w:ascii="Century Gothic" w:hAnsi="Century Gothic" w:cs="Arial"/>
                                <w:b/>
                                <w:sz w:val="28"/>
                                <w:szCs w:val="28"/>
                              </w:rPr>
                            </w:pPr>
                          </w:p>
                          <w:p w:rsidR="001E2326" w:rsidRPr="00103622" w:rsidRDefault="001E232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E2326" w:rsidRPr="005F6C94" w:rsidRDefault="001E2326" w:rsidP="007B5395">
                            <w:pPr>
                              <w:ind w:left="142"/>
                              <w:rPr>
                                <w:rFonts w:ascii="Century Gothic" w:hAnsi="Century Gothic"/>
                                <w:b/>
                                <w:sz w:val="28"/>
                                <w:szCs w:val="28"/>
                                <w:lang w:val="es-MX"/>
                              </w:rPr>
                            </w:pPr>
                          </w:p>
                          <w:p w:rsidR="001E2326" w:rsidRPr="005E1567" w:rsidRDefault="001E2326"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5E1567">
                              <w:rPr>
                                <w:rFonts w:ascii="Century Gothic" w:hAnsi="Century Gothic" w:cs="Century Gothic"/>
                                <w:b/>
                                <w:bCs/>
                                <w:sz w:val="28"/>
                                <w:szCs w:val="28"/>
                              </w:rPr>
                              <w:t>ADQUISICION DE GRASAS LUBRICANTES Y OTROS</w:t>
                            </w:r>
                          </w:p>
                          <w:p w:rsidR="001E2326" w:rsidRPr="005E1567" w:rsidRDefault="001E2326" w:rsidP="007B5395">
                            <w:pPr>
                              <w:jc w:val="center"/>
                              <w:rPr>
                                <w:rFonts w:ascii="Century Gothic" w:hAnsi="Century Gothic" w:cs="Century Gothic"/>
                                <w:b/>
                                <w:bCs/>
                                <w:sz w:val="28"/>
                                <w:szCs w:val="28"/>
                              </w:rPr>
                            </w:pPr>
                          </w:p>
                          <w:p w:rsidR="001E2326" w:rsidRPr="005E1567" w:rsidRDefault="001E2326" w:rsidP="007B5395">
                            <w:pPr>
                              <w:jc w:val="center"/>
                              <w:rPr>
                                <w:rFonts w:ascii="Century Gothic" w:hAnsi="Century Gothic" w:cs="Century Gothic"/>
                                <w:b/>
                                <w:bCs/>
                                <w:sz w:val="28"/>
                                <w:szCs w:val="28"/>
                              </w:rPr>
                            </w:pPr>
                            <w:r w:rsidRPr="005E1567">
                              <w:rPr>
                                <w:rFonts w:ascii="Century Gothic" w:hAnsi="Century Gothic" w:cs="Century Gothic"/>
                                <w:b/>
                                <w:bCs/>
                                <w:sz w:val="28"/>
                                <w:szCs w:val="28"/>
                              </w:rPr>
                              <w:t xml:space="preserve">CODIGO: </w:t>
                            </w:r>
                            <w:r w:rsidR="00C85681" w:rsidRPr="005E1567">
                              <w:rPr>
                                <w:rFonts w:ascii="Century Gothic" w:hAnsi="Century Gothic" w:cs="Century Gothic"/>
                                <w:b/>
                                <w:bCs/>
                                <w:sz w:val="28"/>
                                <w:szCs w:val="28"/>
                              </w:rPr>
                              <w:t>DRCO-CDL-GNEE-70-19</w:t>
                            </w:r>
                          </w:p>
                          <w:p w:rsidR="001E2326" w:rsidRPr="005E1567" w:rsidRDefault="001E2326" w:rsidP="007B5395">
                            <w:pPr>
                              <w:jc w:val="center"/>
                              <w:rPr>
                                <w:rFonts w:ascii="Century Gothic" w:hAnsi="Century Gothic" w:cs="Century Gothic"/>
                                <w:b/>
                                <w:bCs/>
                                <w:sz w:val="28"/>
                                <w:szCs w:val="28"/>
                              </w:rPr>
                            </w:pPr>
                          </w:p>
                          <w:p w:rsidR="001E2326" w:rsidRPr="005E1567" w:rsidRDefault="001E2326" w:rsidP="007B5395">
                            <w:pPr>
                              <w:jc w:val="center"/>
                              <w:rPr>
                                <w:rFonts w:ascii="Century Gothic" w:hAnsi="Century Gothic"/>
                                <w:b/>
                                <w:sz w:val="28"/>
                                <w:szCs w:val="28"/>
                                <w:lang w:val="es-ES_tradnl"/>
                              </w:rPr>
                            </w:pPr>
                            <w:r w:rsidRPr="005E1567">
                              <w:rPr>
                                <w:rFonts w:ascii="Century Gothic" w:hAnsi="Century Gothic" w:cs="Century Gothic"/>
                                <w:b/>
                                <w:bCs/>
                                <w:sz w:val="28"/>
                                <w:szCs w:val="28"/>
                              </w:rPr>
                              <w:t>(Primera Convocatoria</w:t>
                            </w:r>
                            <w:r w:rsidRPr="005E1567">
                              <w:rPr>
                                <w:rFonts w:ascii="Century Gothic" w:hAnsi="Century Gothic"/>
                                <w:b/>
                                <w:sz w:val="28"/>
                                <w:szCs w:val="28"/>
                                <w:lang w:val="es-ES_tradnl"/>
                              </w:rPr>
                              <w:t>)</w:t>
                            </w:r>
                          </w:p>
                          <w:p w:rsidR="001E2326" w:rsidRPr="00103622" w:rsidRDefault="001E2326" w:rsidP="007B5395">
                            <w:pPr>
                              <w:jc w:val="center"/>
                              <w:rPr>
                                <w:rFonts w:ascii="Century Gothic" w:hAnsi="Century Gothic"/>
                                <w:sz w:val="32"/>
                                <w:szCs w:val="32"/>
                                <w:lang w:val="es-ES_tradnl"/>
                              </w:rPr>
                            </w:pPr>
                          </w:p>
                          <w:p w:rsidR="001E2326" w:rsidRPr="00103622" w:rsidRDefault="001E2326" w:rsidP="007B5395">
                            <w:pPr>
                              <w:ind w:right="930"/>
                              <w:jc w:val="center"/>
                              <w:rPr>
                                <w:rFonts w:ascii="Century Gothic" w:hAnsi="Century Gothic"/>
                                <w:sz w:val="32"/>
                                <w:szCs w:val="32"/>
                                <w:lang w:val="es-ES_tradnl"/>
                              </w:rPr>
                            </w:pPr>
                          </w:p>
                          <w:p w:rsidR="001E2326" w:rsidRPr="00103622" w:rsidRDefault="001E2326" w:rsidP="007B5395">
                            <w:pPr>
                              <w:ind w:right="930"/>
                              <w:jc w:val="center"/>
                              <w:rPr>
                                <w:rFonts w:ascii="Century Gothic" w:hAnsi="Century Gothic"/>
                                <w:sz w:val="32"/>
                                <w:szCs w:val="32"/>
                                <w:lang w:val="es-ES_tradnl"/>
                              </w:rPr>
                            </w:pPr>
                          </w:p>
                          <w:p w:rsidR="001E2326" w:rsidRDefault="001E2326" w:rsidP="007B5395">
                            <w:pPr>
                              <w:ind w:right="930"/>
                              <w:jc w:val="center"/>
                              <w:rPr>
                                <w:rFonts w:ascii="Century Gothic" w:hAnsi="Century Gothic"/>
                                <w:lang w:val="es-ES_tradnl"/>
                              </w:rPr>
                            </w:pPr>
                          </w:p>
                          <w:p w:rsidR="001E2326" w:rsidRPr="009C5A35" w:rsidRDefault="001E232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1E2326" w:rsidRDefault="001E232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E2326" w:rsidRDefault="001E2326" w:rsidP="007B5395">
                      <w:pPr>
                        <w:ind w:left="142"/>
                        <w:jc w:val="center"/>
                        <w:rPr>
                          <w:rFonts w:ascii="Verdana" w:hAnsi="Verdana"/>
                          <w:b/>
                        </w:rPr>
                      </w:pPr>
                    </w:p>
                    <w:p w:rsidR="001E2326" w:rsidRDefault="001E232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E2326" w:rsidRPr="00103622" w:rsidRDefault="001E2326" w:rsidP="007B5395">
                      <w:pPr>
                        <w:ind w:left="142"/>
                        <w:jc w:val="center"/>
                        <w:rPr>
                          <w:rFonts w:ascii="Century Gothic" w:hAnsi="Century Gothic" w:cs="Arial"/>
                          <w:b/>
                          <w:sz w:val="32"/>
                          <w:szCs w:val="32"/>
                          <w:lang w:val="es-MX"/>
                        </w:rPr>
                      </w:pPr>
                    </w:p>
                    <w:p w:rsidR="001E2326" w:rsidRDefault="001E232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E2326" w:rsidRDefault="001E2326" w:rsidP="007B5395">
                      <w:pPr>
                        <w:jc w:val="center"/>
                        <w:rPr>
                          <w:rFonts w:ascii="Century Gothic" w:hAnsi="Century Gothic" w:cs="Arial"/>
                          <w:b/>
                          <w:sz w:val="28"/>
                          <w:szCs w:val="32"/>
                        </w:rPr>
                      </w:pPr>
                    </w:p>
                    <w:p w:rsidR="001E2326" w:rsidRDefault="001E2326" w:rsidP="007B5395">
                      <w:pPr>
                        <w:jc w:val="center"/>
                        <w:rPr>
                          <w:rFonts w:ascii="Century Gothic" w:hAnsi="Century Gothic" w:cs="Arial"/>
                          <w:b/>
                          <w:sz w:val="28"/>
                          <w:szCs w:val="32"/>
                        </w:rPr>
                      </w:pPr>
                    </w:p>
                    <w:p w:rsidR="001E2326" w:rsidRPr="00D94CE2" w:rsidRDefault="001E232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E2326" w:rsidRPr="00D94CE2" w:rsidRDefault="001E232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E2326" w:rsidRPr="00F40D69" w:rsidRDefault="001E2326" w:rsidP="007B5395">
                      <w:pPr>
                        <w:ind w:left="142"/>
                        <w:jc w:val="center"/>
                        <w:rPr>
                          <w:rFonts w:ascii="Century Gothic" w:hAnsi="Century Gothic" w:cs="Arial"/>
                          <w:b/>
                          <w:sz w:val="28"/>
                          <w:szCs w:val="28"/>
                        </w:rPr>
                      </w:pPr>
                    </w:p>
                    <w:p w:rsidR="001E2326" w:rsidRPr="00103622" w:rsidRDefault="001E232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E2326" w:rsidRPr="005F6C94" w:rsidRDefault="001E2326" w:rsidP="007B5395">
                      <w:pPr>
                        <w:ind w:left="142"/>
                        <w:rPr>
                          <w:rFonts w:ascii="Century Gothic" w:hAnsi="Century Gothic"/>
                          <w:b/>
                          <w:sz w:val="28"/>
                          <w:szCs w:val="28"/>
                          <w:lang w:val="es-MX"/>
                        </w:rPr>
                      </w:pPr>
                    </w:p>
                    <w:p w:rsidR="001E2326" w:rsidRPr="005E1567" w:rsidRDefault="001E2326"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5E1567">
                        <w:rPr>
                          <w:rFonts w:ascii="Century Gothic" w:hAnsi="Century Gothic" w:cs="Century Gothic"/>
                          <w:b/>
                          <w:bCs/>
                          <w:sz w:val="28"/>
                          <w:szCs w:val="28"/>
                        </w:rPr>
                        <w:t>ADQUISICION DE GRASAS LUBRICANTES Y OTROS</w:t>
                      </w:r>
                    </w:p>
                    <w:p w:rsidR="001E2326" w:rsidRPr="005E1567" w:rsidRDefault="001E2326" w:rsidP="007B5395">
                      <w:pPr>
                        <w:jc w:val="center"/>
                        <w:rPr>
                          <w:rFonts w:ascii="Century Gothic" w:hAnsi="Century Gothic" w:cs="Century Gothic"/>
                          <w:b/>
                          <w:bCs/>
                          <w:sz w:val="28"/>
                          <w:szCs w:val="28"/>
                        </w:rPr>
                      </w:pPr>
                    </w:p>
                    <w:p w:rsidR="001E2326" w:rsidRPr="005E1567" w:rsidRDefault="001E2326" w:rsidP="007B5395">
                      <w:pPr>
                        <w:jc w:val="center"/>
                        <w:rPr>
                          <w:rFonts w:ascii="Century Gothic" w:hAnsi="Century Gothic" w:cs="Century Gothic"/>
                          <w:b/>
                          <w:bCs/>
                          <w:sz w:val="28"/>
                          <w:szCs w:val="28"/>
                        </w:rPr>
                      </w:pPr>
                      <w:r w:rsidRPr="005E1567">
                        <w:rPr>
                          <w:rFonts w:ascii="Century Gothic" w:hAnsi="Century Gothic" w:cs="Century Gothic"/>
                          <w:b/>
                          <w:bCs/>
                          <w:sz w:val="28"/>
                          <w:szCs w:val="28"/>
                        </w:rPr>
                        <w:t xml:space="preserve">CODIGO: </w:t>
                      </w:r>
                      <w:r w:rsidR="00C85681" w:rsidRPr="005E1567">
                        <w:rPr>
                          <w:rFonts w:ascii="Century Gothic" w:hAnsi="Century Gothic" w:cs="Century Gothic"/>
                          <w:b/>
                          <w:bCs/>
                          <w:sz w:val="28"/>
                          <w:szCs w:val="28"/>
                        </w:rPr>
                        <w:t>DRCO-CDL-GNEE-70-19</w:t>
                      </w:r>
                    </w:p>
                    <w:p w:rsidR="001E2326" w:rsidRPr="005E1567" w:rsidRDefault="001E2326" w:rsidP="007B5395">
                      <w:pPr>
                        <w:jc w:val="center"/>
                        <w:rPr>
                          <w:rFonts w:ascii="Century Gothic" w:hAnsi="Century Gothic" w:cs="Century Gothic"/>
                          <w:b/>
                          <w:bCs/>
                          <w:sz w:val="28"/>
                          <w:szCs w:val="28"/>
                        </w:rPr>
                      </w:pPr>
                    </w:p>
                    <w:p w:rsidR="001E2326" w:rsidRPr="005E1567" w:rsidRDefault="001E2326" w:rsidP="007B5395">
                      <w:pPr>
                        <w:jc w:val="center"/>
                        <w:rPr>
                          <w:rFonts w:ascii="Century Gothic" w:hAnsi="Century Gothic"/>
                          <w:b/>
                          <w:sz w:val="28"/>
                          <w:szCs w:val="28"/>
                          <w:lang w:val="es-ES_tradnl"/>
                        </w:rPr>
                      </w:pPr>
                      <w:r w:rsidRPr="005E1567">
                        <w:rPr>
                          <w:rFonts w:ascii="Century Gothic" w:hAnsi="Century Gothic" w:cs="Century Gothic"/>
                          <w:b/>
                          <w:bCs/>
                          <w:sz w:val="28"/>
                          <w:szCs w:val="28"/>
                        </w:rPr>
                        <w:t>(Primera Convocatoria</w:t>
                      </w:r>
                      <w:r w:rsidRPr="005E1567">
                        <w:rPr>
                          <w:rFonts w:ascii="Century Gothic" w:hAnsi="Century Gothic"/>
                          <w:b/>
                          <w:sz w:val="28"/>
                          <w:szCs w:val="28"/>
                          <w:lang w:val="es-ES_tradnl"/>
                        </w:rPr>
                        <w:t>)</w:t>
                      </w:r>
                    </w:p>
                    <w:p w:rsidR="001E2326" w:rsidRPr="00103622" w:rsidRDefault="001E2326" w:rsidP="007B5395">
                      <w:pPr>
                        <w:jc w:val="center"/>
                        <w:rPr>
                          <w:rFonts w:ascii="Century Gothic" w:hAnsi="Century Gothic"/>
                          <w:sz w:val="32"/>
                          <w:szCs w:val="32"/>
                          <w:lang w:val="es-ES_tradnl"/>
                        </w:rPr>
                      </w:pPr>
                    </w:p>
                    <w:p w:rsidR="001E2326" w:rsidRPr="00103622" w:rsidRDefault="001E2326" w:rsidP="007B5395">
                      <w:pPr>
                        <w:ind w:right="930"/>
                        <w:jc w:val="center"/>
                        <w:rPr>
                          <w:rFonts w:ascii="Century Gothic" w:hAnsi="Century Gothic"/>
                          <w:sz w:val="32"/>
                          <w:szCs w:val="32"/>
                          <w:lang w:val="es-ES_tradnl"/>
                        </w:rPr>
                      </w:pPr>
                    </w:p>
                    <w:p w:rsidR="001E2326" w:rsidRPr="00103622" w:rsidRDefault="001E2326" w:rsidP="007B5395">
                      <w:pPr>
                        <w:ind w:right="930"/>
                        <w:jc w:val="center"/>
                        <w:rPr>
                          <w:rFonts w:ascii="Century Gothic" w:hAnsi="Century Gothic"/>
                          <w:sz w:val="32"/>
                          <w:szCs w:val="32"/>
                          <w:lang w:val="es-ES_tradnl"/>
                        </w:rPr>
                      </w:pPr>
                    </w:p>
                    <w:p w:rsidR="001E2326" w:rsidRDefault="001E2326" w:rsidP="007B5395">
                      <w:pPr>
                        <w:ind w:right="930"/>
                        <w:jc w:val="center"/>
                        <w:rPr>
                          <w:rFonts w:ascii="Century Gothic" w:hAnsi="Century Gothic"/>
                          <w:lang w:val="es-ES_tradnl"/>
                        </w:rPr>
                      </w:pPr>
                    </w:p>
                    <w:p w:rsidR="001E2326" w:rsidRPr="009C5A35" w:rsidRDefault="001E2326"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E2326" w:rsidRPr="00AD6AF2" w:rsidRDefault="001E2326" w:rsidP="00795A5A">
                            <w:pPr>
                              <w:ind w:right="930"/>
                              <w:jc w:val="center"/>
                              <w:rPr>
                                <w:rFonts w:ascii="Century Gothic" w:hAnsi="Century Gothic"/>
                                <w:sz w:val="14"/>
                                <w:lang w:val="es-ES_tradnl"/>
                              </w:rPr>
                            </w:pPr>
                          </w:p>
                          <w:p w:rsidR="001E2326" w:rsidRPr="00AD6AF2" w:rsidRDefault="001E232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1E2326" w:rsidRPr="00AD6AF2" w:rsidRDefault="001E2326" w:rsidP="00795A5A">
                      <w:pPr>
                        <w:ind w:right="930"/>
                        <w:jc w:val="center"/>
                        <w:rPr>
                          <w:rFonts w:ascii="Century Gothic" w:hAnsi="Century Gothic"/>
                          <w:sz w:val="14"/>
                          <w:lang w:val="es-ES_tradnl"/>
                        </w:rPr>
                      </w:pPr>
                    </w:p>
                    <w:p w:rsidR="001E2326" w:rsidRPr="00AD6AF2" w:rsidRDefault="001E232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7C79EC" w:rsidRDefault="007C79EC" w:rsidP="00EA7EC8">
      <w:pPr>
        <w:jc w:val="center"/>
        <w:rPr>
          <w:rFonts w:ascii="Calibri" w:hAnsi="Calibri" w:cs="Calibri"/>
          <w:b/>
          <w:color w:val="FF0000"/>
          <w:sz w:val="18"/>
          <w:szCs w:val="18"/>
        </w:rPr>
      </w:pPr>
    </w:p>
    <w:p w:rsidR="007C79EC" w:rsidRDefault="007C79EC" w:rsidP="00EA7EC8">
      <w:pPr>
        <w:jc w:val="center"/>
        <w:rPr>
          <w:rFonts w:ascii="Calibri" w:hAnsi="Calibri" w:cs="Calibri"/>
          <w:b/>
          <w:color w:val="FF0000"/>
          <w:sz w:val="18"/>
          <w:szCs w:val="18"/>
        </w:rPr>
      </w:pPr>
    </w:p>
    <w:p w:rsidR="007C79EC" w:rsidRDefault="007C79EC" w:rsidP="00EA7EC8">
      <w:pPr>
        <w:jc w:val="center"/>
        <w:rPr>
          <w:rFonts w:ascii="Calibri" w:hAnsi="Calibri" w:cs="Calibri"/>
          <w:b/>
          <w:color w:val="FF0000"/>
          <w:sz w:val="18"/>
          <w:szCs w:val="18"/>
        </w:rPr>
      </w:pPr>
    </w:p>
    <w:p w:rsidR="007C79EC" w:rsidRDefault="007C79EC" w:rsidP="00EA7EC8">
      <w:pPr>
        <w:jc w:val="center"/>
        <w:rPr>
          <w:rFonts w:ascii="Calibri" w:hAnsi="Calibri" w:cs="Calibri"/>
          <w:b/>
          <w:color w:val="FF0000"/>
          <w:sz w:val="18"/>
          <w:szCs w:val="18"/>
        </w:rPr>
      </w:pPr>
    </w:p>
    <w:p w:rsidR="007C79EC" w:rsidRDefault="007C79EC" w:rsidP="00EA7EC8">
      <w:pPr>
        <w:jc w:val="center"/>
        <w:rPr>
          <w:rFonts w:ascii="Calibri" w:hAnsi="Calibri" w:cs="Calibri"/>
          <w:b/>
          <w:color w:val="FF0000"/>
          <w:sz w:val="18"/>
          <w:szCs w:val="18"/>
        </w:rPr>
      </w:pPr>
    </w:p>
    <w:p w:rsidR="007C79EC" w:rsidRDefault="007C79EC" w:rsidP="00EA7EC8">
      <w:pPr>
        <w:jc w:val="center"/>
        <w:rPr>
          <w:rFonts w:ascii="Calibri" w:hAnsi="Calibri" w:cs="Calibri"/>
          <w:b/>
          <w:color w:val="FF0000"/>
          <w:sz w:val="18"/>
          <w:szCs w:val="18"/>
        </w:rPr>
      </w:pPr>
    </w:p>
    <w:p w:rsidR="007C79EC" w:rsidRDefault="007C79EC" w:rsidP="00EA7EC8">
      <w:pPr>
        <w:jc w:val="center"/>
        <w:rPr>
          <w:rFonts w:ascii="Calibri" w:hAnsi="Calibri" w:cs="Calibri"/>
          <w:b/>
          <w:color w:val="FF0000"/>
          <w:sz w:val="18"/>
          <w:szCs w:val="18"/>
        </w:rPr>
      </w:pPr>
    </w:p>
    <w:p w:rsidR="007C79EC" w:rsidRDefault="007C79EC" w:rsidP="00EA7EC8">
      <w:pPr>
        <w:jc w:val="center"/>
        <w:rPr>
          <w:rFonts w:ascii="Calibri" w:hAnsi="Calibri" w:cs="Calibri"/>
          <w:b/>
          <w:color w:val="FF0000"/>
          <w:sz w:val="18"/>
          <w:szCs w:val="18"/>
        </w:rPr>
      </w:pPr>
      <w:bookmarkStart w:id="0" w:name="_GoBack"/>
      <w:bookmarkEnd w:id="0"/>
    </w:p>
    <w:p w:rsidR="001E2326" w:rsidRDefault="001E232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E232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E232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E232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1E232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1E2326">
              <w:rPr>
                <w:rFonts w:asciiTheme="minorHAnsi" w:hAnsiTheme="minorHAnsi" w:cstheme="minorHAnsi"/>
                <w:sz w:val="22"/>
                <w:szCs w:val="22"/>
              </w:rPr>
              <w:t xml:space="preserve"> 15/05/2019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1E2326"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1E2326" w:rsidP="00EA7EC8">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1E2326" w:rsidP="00EA7EC8">
            <w:pPr>
              <w:jc w:val="both"/>
              <w:rPr>
                <w:rFonts w:asciiTheme="minorHAnsi" w:hAnsiTheme="minorHAnsi" w:cstheme="minorHAnsi"/>
                <w:color w:val="FF0000"/>
                <w:sz w:val="22"/>
                <w:szCs w:val="22"/>
              </w:rPr>
            </w:pPr>
            <w:r>
              <w:rPr>
                <w:rFonts w:ascii="Calibri" w:hAnsi="Calibri" w:cs="Arial"/>
                <w:i/>
                <w:color w:val="FF0000"/>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C85681" w:rsidP="00EA7EC8">
            <w:pPr>
              <w:rPr>
                <w:rFonts w:asciiTheme="minorHAnsi" w:hAnsiTheme="minorHAnsi" w:cstheme="minorHAnsi"/>
                <w:sz w:val="22"/>
                <w:szCs w:val="22"/>
              </w:rPr>
            </w:pPr>
            <w:r>
              <w:rPr>
                <w:rFonts w:asciiTheme="minorHAnsi" w:hAnsiTheme="minorHAnsi" w:cstheme="minorHAnsi"/>
                <w:sz w:val="22"/>
                <w:szCs w:val="22"/>
              </w:rPr>
              <w:t>23/05/2019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C85681" w:rsidP="00EA7EC8">
            <w:pPr>
              <w:rPr>
                <w:rFonts w:asciiTheme="minorHAnsi" w:hAnsiTheme="minorHAnsi" w:cstheme="minorHAnsi"/>
                <w:sz w:val="22"/>
                <w:szCs w:val="22"/>
              </w:rPr>
            </w:pPr>
            <w:r>
              <w:rPr>
                <w:rFonts w:asciiTheme="minorHAnsi" w:hAnsiTheme="minorHAnsi" w:cstheme="minorHAnsi"/>
                <w:sz w:val="22"/>
                <w:szCs w:val="22"/>
              </w:rPr>
              <w:t>09:30</w:t>
            </w:r>
          </w:p>
        </w:tc>
        <w:tc>
          <w:tcPr>
            <w:tcW w:w="3534" w:type="dxa"/>
          </w:tcPr>
          <w:p w:rsidR="00C85681" w:rsidRDefault="00C85681" w:rsidP="00C85681">
            <w:pPr>
              <w:jc w:val="both"/>
              <w:rPr>
                <w:rFonts w:ascii="Calibri" w:hAnsi="Calibri" w:cs="Arial"/>
                <w:sz w:val="16"/>
                <w:szCs w:val="16"/>
              </w:rPr>
            </w:pPr>
            <w:r w:rsidRPr="00332AE0">
              <w:rPr>
                <w:rFonts w:ascii="Calibri" w:hAnsi="Calibri" w:cs="Arial"/>
                <w:b/>
                <w:sz w:val="16"/>
                <w:szCs w:val="16"/>
              </w:rPr>
              <w:t>Lugar:</w:t>
            </w:r>
            <w:r>
              <w:rPr>
                <w:rFonts w:ascii="Calibri" w:hAnsi="Calibri" w:cs="Arial"/>
                <w:b/>
                <w:sz w:val="16"/>
                <w:szCs w:val="16"/>
              </w:rPr>
              <w:t xml:space="preserve">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C85681" w:rsidRPr="00332AE0" w:rsidRDefault="00C85681" w:rsidP="00C85681">
            <w:pPr>
              <w:jc w:val="both"/>
              <w:rPr>
                <w:rFonts w:ascii="Calibri" w:hAnsi="Calibri" w:cs="Arial"/>
                <w:sz w:val="16"/>
                <w:szCs w:val="16"/>
              </w:rPr>
            </w:pPr>
            <w:r w:rsidRPr="00332AE0">
              <w:rPr>
                <w:rFonts w:ascii="Calibri" w:hAnsi="Calibri" w:cs="Arial"/>
                <w:sz w:val="16"/>
                <w:szCs w:val="16"/>
              </w:rPr>
              <w:t>Santa Cruz de la Sierra – Bolivia</w:t>
            </w:r>
          </w:p>
          <w:p w:rsidR="00EA7EC8" w:rsidRPr="001B5615" w:rsidRDefault="00C85681" w:rsidP="00C85681">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C85681" w:rsidP="00EA7EC8">
            <w:pPr>
              <w:rPr>
                <w:rFonts w:asciiTheme="minorHAnsi" w:hAnsiTheme="minorHAnsi" w:cstheme="minorHAnsi"/>
                <w:sz w:val="22"/>
                <w:szCs w:val="22"/>
              </w:rPr>
            </w:pPr>
            <w:r>
              <w:rPr>
                <w:rFonts w:asciiTheme="minorHAnsi" w:hAnsiTheme="minorHAnsi" w:cstheme="minorHAnsi"/>
                <w:sz w:val="22"/>
                <w:szCs w:val="22"/>
              </w:rPr>
              <w:t>23/05/2019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C85681" w:rsidP="00EA7EC8">
            <w:pP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C85681" w:rsidRDefault="00C85681" w:rsidP="00C85681">
            <w:pPr>
              <w:jc w:val="both"/>
              <w:rPr>
                <w:rFonts w:ascii="Calibri" w:hAnsi="Calibri" w:cs="Arial"/>
                <w:sz w:val="16"/>
                <w:szCs w:val="16"/>
              </w:rPr>
            </w:pPr>
            <w:r w:rsidRPr="00332AE0">
              <w:rPr>
                <w:rFonts w:ascii="Calibri" w:hAnsi="Calibri" w:cs="Arial"/>
                <w:b/>
                <w:sz w:val="16"/>
                <w:szCs w:val="16"/>
              </w:rPr>
              <w:t>Lugar:</w:t>
            </w:r>
            <w:r>
              <w:rPr>
                <w:rFonts w:ascii="Calibri" w:hAnsi="Calibri" w:cs="Arial"/>
                <w:b/>
                <w:sz w:val="16"/>
                <w:szCs w:val="16"/>
              </w:rPr>
              <w:t xml:space="preserve">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C85681" w:rsidRPr="00332AE0" w:rsidRDefault="00C85681" w:rsidP="00C85681">
            <w:pPr>
              <w:jc w:val="both"/>
              <w:rPr>
                <w:rFonts w:ascii="Calibri" w:hAnsi="Calibri" w:cs="Arial"/>
                <w:sz w:val="16"/>
                <w:szCs w:val="16"/>
              </w:rPr>
            </w:pPr>
            <w:r w:rsidRPr="00332AE0">
              <w:rPr>
                <w:rFonts w:ascii="Calibri" w:hAnsi="Calibri" w:cs="Arial"/>
                <w:sz w:val="16"/>
                <w:szCs w:val="16"/>
              </w:rPr>
              <w:t>Santa Cruz de la Sierra – Bolivia</w:t>
            </w:r>
          </w:p>
          <w:p w:rsidR="00EA7EC8" w:rsidRPr="001B5615" w:rsidRDefault="00C85681" w:rsidP="00C85681">
            <w:pPr>
              <w:jc w:val="both"/>
              <w:rPr>
                <w:rFonts w:asciiTheme="minorHAnsi" w:hAnsiTheme="minorHAnsi" w:cstheme="minorHAnsi"/>
                <w:color w:val="FF0000"/>
                <w:sz w:val="22"/>
                <w:szCs w:val="22"/>
                <w:lang w:val="es-BO"/>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r>
              <w:rPr>
                <w:rFonts w:ascii="Calibri" w:hAnsi="Calibri" w:cs="Arial"/>
                <w:i/>
                <w:sz w:val="16"/>
                <w:szCs w:val="16"/>
              </w:rPr>
              <w:t xml:space="preserve"> </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F80620" w:rsidP="00EA7EC8">
            <w:pPr>
              <w:jc w:val="both"/>
              <w:rPr>
                <w:rFonts w:asciiTheme="minorHAnsi" w:hAnsiTheme="minorHAnsi" w:cstheme="minorHAnsi"/>
                <w:szCs w:val="22"/>
              </w:rPr>
            </w:pPr>
            <w:r>
              <w:rPr>
                <w:rFonts w:asciiTheme="minorHAnsi" w:hAnsiTheme="minorHAnsi" w:cstheme="minorHAnsi"/>
                <w:i/>
                <w:color w:val="FF0000"/>
                <w:szCs w:val="22"/>
              </w:rPr>
              <w:t>07/06/2019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F80620"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03/07/2019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E2326" w:rsidRDefault="001E2326" w:rsidP="00D62DD9">
      <w:pPr>
        <w:rPr>
          <w:rFonts w:asciiTheme="minorHAnsi" w:hAnsiTheme="minorHAnsi" w:cstheme="minorHAnsi"/>
          <w:sz w:val="22"/>
          <w:szCs w:val="22"/>
        </w:rPr>
      </w:pPr>
    </w:p>
    <w:p w:rsidR="001E2326" w:rsidRDefault="001E2326" w:rsidP="00D62DD9">
      <w:pPr>
        <w:rPr>
          <w:rFonts w:asciiTheme="minorHAnsi" w:hAnsiTheme="minorHAnsi" w:cstheme="minorHAnsi"/>
          <w:sz w:val="22"/>
          <w:szCs w:val="22"/>
        </w:rPr>
      </w:pPr>
    </w:p>
    <w:p w:rsidR="001E2326" w:rsidRDefault="001E2326" w:rsidP="00D62DD9">
      <w:pPr>
        <w:rPr>
          <w:rFonts w:asciiTheme="minorHAnsi" w:hAnsiTheme="minorHAnsi" w:cstheme="minorHAnsi"/>
          <w:sz w:val="22"/>
          <w:szCs w:val="22"/>
        </w:rPr>
      </w:pPr>
    </w:p>
    <w:p w:rsidR="001E2326" w:rsidRDefault="001E2326" w:rsidP="00D62DD9">
      <w:pPr>
        <w:rPr>
          <w:rFonts w:asciiTheme="minorHAnsi" w:hAnsiTheme="minorHAnsi" w:cstheme="minorHAnsi"/>
          <w:sz w:val="22"/>
          <w:szCs w:val="22"/>
        </w:rPr>
      </w:pPr>
    </w:p>
    <w:p w:rsidR="001E2326" w:rsidRDefault="001E2326" w:rsidP="00D62DD9">
      <w:pPr>
        <w:rPr>
          <w:rFonts w:asciiTheme="minorHAnsi" w:hAnsiTheme="minorHAnsi" w:cstheme="minorHAnsi"/>
          <w:sz w:val="22"/>
          <w:szCs w:val="22"/>
        </w:rPr>
      </w:pPr>
    </w:p>
    <w:p w:rsidR="001E2326" w:rsidRDefault="001E2326" w:rsidP="00D62DD9">
      <w:pPr>
        <w:rPr>
          <w:rFonts w:asciiTheme="minorHAnsi" w:hAnsiTheme="minorHAnsi" w:cstheme="minorHAnsi"/>
          <w:sz w:val="22"/>
          <w:szCs w:val="22"/>
        </w:rPr>
      </w:pPr>
    </w:p>
    <w:p w:rsidR="001E2326" w:rsidRDefault="001E2326" w:rsidP="00D62DD9">
      <w:pPr>
        <w:rPr>
          <w:rFonts w:asciiTheme="minorHAnsi" w:hAnsiTheme="minorHAnsi" w:cstheme="minorHAnsi"/>
          <w:sz w:val="22"/>
          <w:szCs w:val="22"/>
        </w:rPr>
      </w:pPr>
    </w:p>
    <w:p w:rsidR="001E2326" w:rsidRDefault="001E2326" w:rsidP="00D62DD9">
      <w:pPr>
        <w:rPr>
          <w:rFonts w:asciiTheme="minorHAnsi" w:hAnsiTheme="minorHAnsi" w:cstheme="minorHAnsi"/>
          <w:sz w:val="22"/>
          <w:szCs w:val="22"/>
        </w:rPr>
      </w:pPr>
    </w:p>
    <w:p w:rsidR="001E2326" w:rsidRDefault="001E2326"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1E2326" w:rsidRDefault="003E27FC" w:rsidP="001E232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1E2326">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1E2326" w:rsidRPr="006F470A" w:rsidTr="001E2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E2326" w:rsidRPr="006F470A" w:rsidRDefault="001E2326" w:rsidP="001E232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1E2326" w:rsidRPr="001E2326" w:rsidRDefault="001E2326" w:rsidP="001E2326">
            <w:pPr>
              <w:rPr>
                <w:rFonts w:asciiTheme="minorHAnsi" w:hAnsiTheme="minorHAnsi" w:cs="Calibri"/>
                <w:highlight w:val="yellow"/>
              </w:rPr>
            </w:pPr>
            <w:r w:rsidRPr="001E2326">
              <w:rPr>
                <w:rFonts w:asciiTheme="minorHAnsi" w:hAnsiTheme="minorHAnsi" w:cs="Calibri"/>
                <w:lang w:val="es-BO"/>
              </w:rPr>
              <w:t>ACEITE 15W-40 PARA MOTORES DIESEL</w:t>
            </w:r>
          </w:p>
        </w:tc>
        <w:tc>
          <w:tcPr>
            <w:tcW w:w="1309" w:type="dxa"/>
            <w:tcBorders>
              <w:top w:val="nil"/>
              <w:left w:val="nil"/>
              <w:bottom w:val="single" w:sz="8" w:space="0" w:color="auto"/>
              <w:right w:val="single" w:sz="4" w:space="0" w:color="auto"/>
            </w:tcBorders>
            <w:shd w:val="clear" w:color="auto" w:fill="auto"/>
            <w:noWrap/>
            <w:vAlign w:val="center"/>
          </w:tcPr>
          <w:p w:rsidR="001E2326" w:rsidRPr="001E2326" w:rsidRDefault="001E2326" w:rsidP="001E2326">
            <w:pPr>
              <w:jc w:val="center"/>
              <w:rPr>
                <w:rFonts w:ascii="Calibri" w:hAnsi="Calibri" w:cs="Calibri"/>
                <w:color w:val="000000"/>
              </w:rPr>
            </w:pPr>
            <w:r w:rsidRPr="001E2326">
              <w:rPr>
                <w:rFonts w:ascii="Calibri" w:hAnsi="Calibri" w:cs="Calibri"/>
                <w:color w:val="000000"/>
              </w:rPr>
              <w:t>TURRIL</w:t>
            </w:r>
          </w:p>
        </w:tc>
        <w:tc>
          <w:tcPr>
            <w:tcW w:w="1225" w:type="dxa"/>
            <w:tcBorders>
              <w:top w:val="nil"/>
              <w:left w:val="single" w:sz="4" w:space="0" w:color="auto"/>
              <w:bottom w:val="single" w:sz="8" w:space="0" w:color="auto"/>
              <w:right w:val="single" w:sz="8" w:space="0" w:color="auto"/>
            </w:tcBorders>
            <w:shd w:val="clear" w:color="auto" w:fill="auto"/>
            <w:vAlign w:val="center"/>
          </w:tcPr>
          <w:p w:rsidR="001E2326" w:rsidRPr="001E2326" w:rsidRDefault="001E2326" w:rsidP="001E2326">
            <w:pPr>
              <w:jc w:val="center"/>
              <w:rPr>
                <w:rFonts w:ascii="Calibri" w:hAnsi="Calibri" w:cs="Calibri"/>
                <w:color w:val="000000"/>
              </w:rPr>
            </w:pPr>
            <w:r w:rsidRPr="001E2326">
              <w:rPr>
                <w:rFonts w:ascii="Calibri" w:hAnsi="Calibri" w:cs="Calibri"/>
                <w:color w:val="000000"/>
              </w:rPr>
              <w:t>25</w:t>
            </w:r>
          </w:p>
        </w:tc>
        <w:tc>
          <w:tcPr>
            <w:tcW w:w="1457" w:type="dxa"/>
            <w:tcBorders>
              <w:top w:val="nil"/>
              <w:left w:val="nil"/>
              <w:bottom w:val="single" w:sz="8" w:space="0" w:color="auto"/>
              <w:right w:val="single" w:sz="8" w:space="0" w:color="auto"/>
            </w:tcBorders>
            <w:shd w:val="clear" w:color="auto" w:fill="auto"/>
            <w:vAlign w:val="center"/>
          </w:tcPr>
          <w:p w:rsidR="001E2326" w:rsidRPr="001E2326" w:rsidRDefault="001E2326" w:rsidP="001E2326">
            <w:pPr>
              <w:jc w:val="center"/>
              <w:rPr>
                <w:rFonts w:ascii="Calibri" w:hAnsi="Calibri" w:cs="Calibri"/>
                <w:color w:val="000000"/>
              </w:rPr>
            </w:pPr>
            <w:r w:rsidRPr="001E2326">
              <w:rPr>
                <w:rFonts w:ascii="Calibri" w:hAnsi="Calibri" w:cs="Calibri"/>
                <w:color w:val="000000"/>
              </w:rPr>
              <w:t>4.733,91</w:t>
            </w:r>
          </w:p>
        </w:tc>
        <w:tc>
          <w:tcPr>
            <w:tcW w:w="1951" w:type="dxa"/>
            <w:tcBorders>
              <w:top w:val="nil"/>
              <w:left w:val="nil"/>
              <w:bottom w:val="single" w:sz="8" w:space="0" w:color="auto"/>
              <w:right w:val="single" w:sz="8" w:space="0" w:color="auto"/>
            </w:tcBorders>
            <w:shd w:val="clear" w:color="auto" w:fill="auto"/>
            <w:noWrap/>
            <w:vAlign w:val="center"/>
          </w:tcPr>
          <w:p w:rsidR="001E2326" w:rsidRPr="001E2326" w:rsidRDefault="001E2326" w:rsidP="001E2326">
            <w:pPr>
              <w:jc w:val="right"/>
              <w:rPr>
                <w:rFonts w:ascii="Calibri" w:hAnsi="Calibri" w:cs="Calibri"/>
                <w:color w:val="000000"/>
              </w:rPr>
            </w:pPr>
            <w:r w:rsidRPr="001E2326">
              <w:rPr>
                <w:rFonts w:ascii="Calibri" w:hAnsi="Calibri" w:cs="Calibri"/>
                <w:color w:val="000000"/>
              </w:rPr>
              <w:t>118.347,75</w:t>
            </w:r>
          </w:p>
        </w:tc>
      </w:tr>
      <w:tr w:rsidR="001E2326" w:rsidRPr="006F470A" w:rsidTr="001E2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E2326" w:rsidRPr="006F470A" w:rsidRDefault="001E2326" w:rsidP="001E232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1E2326" w:rsidRPr="001E2326" w:rsidRDefault="001E2326" w:rsidP="001E2326">
            <w:pPr>
              <w:rPr>
                <w:rFonts w:asciiTheme="minorHAnsi" w:hAnsiTheme="minorHAnsi" w:cs="Calibri"/>
                <w:highlight w:val="yellow"/>
              </w:rPr>
            </w:pPr>
            <w:r w:rsidRPr="001E2326">
              <w:rPr>
                <w:rFonts w:asciiTheme="minorHAnsi" w:hAnsiTheme="minorHAnsi" w:cs="Calibri"/>
                <w:lang w:val="es-BO"/>
              </w:rPr>
              <w:t>ACEITE DE TRANSMISION EP-320</w:t>
            </w:r>
          </w:p>
        </w:tc>
        <w:tc>
          <w:tcPr>
            <w:tcW w:w="1309" w:type="dxa"/>
            <w:tcBorders>
              <w:top w:val="nil"/>
              <w:left w:val="nil"/>
              <w:bottom w:val="single" w:sz="8" w:space="0" w:color="auto"/>
              <w:right w:val="single" w:sz="4" w:space="0" w:color="auto"/>
            </w:tcBorders>
            <w:shd w:val="clear" w:color="auto" w:fill="auto"/>
            <w:noWrap/>
            <w:vAlign w:val="center"/>
          </w:tcPr>
          <w:p w:rsidR="001E2326" w:rsidRPr="001E2326" w:rsidRDefault="001E2326" w:rsidP="001E2326">
            <w:pPr>
              <w:jc w:val="center"/>
              <w:rPr>
                <w:rFonts w:ascii="Calibri" w:hAnsi="Calibri" w:cs="Calibri"/>
              </w:rPr>
            </w:pPr>
            <w:r w:rsidRPr="001E2326">
              <w:rPr>
                <w:rFonts w:ascii="Calibri" w:hAnsi="Calibri" w:cs="Calibri"/>
                <w:color w:val="000000"/>
              </w:rPr>
              <w:t>TURRIL</w:t>
            </w:r>
          </w:p>
        </w:tc>
        <w:tc>
          <w:tcPr>
            <w:tcW w:w="1225" w:type="dxa"/>
            <w:tcBorders>
              <w:top w:val="nil"/>
              <w:left w:val="single" w:sz="4" w:space="0" w:color="auto"/>
              <w:bottom w:val="single" w:sz="8" w:space="0" w:color="auto"/>
              <w:right w:val="single" w:sz="8" w:space="0" w:color="auto"/>
            </w:tcBorders>
            <w:shd w:val="clear" w:color="auto" w:fill="auto"/>
            <w:vAlign w:val="center"/>
          </w:tcPr>
          <w:p w:rsidR="001E2326" w:rsidRPr="001E2326" w:rsidRDefault="001E2326" w:rsidP="001E2326">
            <w:pPr>
              <w:jc w:val="center"/>
              <w:rPr>
                <w:rFonts w:ascii="Calibri" w:hAnsi="Calibri" w:cs="Calibri"/>
                <w:color w:val="000000"/>
              </w:rPr>
            </w:pPr>
            <w:r w:rsidRPr="001E2326">
              <w:rPr>
                <w:rFonts w:ascii="Calibri" w:hAnsi="Calibri" w:cs="Calibri"/>
                <w:color w:val="000000"/>
              </w:rPr>
              <w:t>22</w:t>
            </w:r>
          </w:p>
        </w:tc>
        <w:tc>
          <w:tcPr>
            <w:tcW w:w="1457" w:type="dxa"/>
            <w:tcBorders>
              <w:top w:val="nil"/>
              <w:left w:val="nil"/>
              <w:bottom w:val="single" w:sz="8" w:space="0" w:color="auto"/>
              <w:right w:val="single" w:sz="8" w:space="0" w:color="auto"/>
            </w:tcBorders>
            <w:shd w:val="clear" w:color="auto" w:fill="auto"/>
            <w:vAlign w:val="center"/>
          </w:tcPr>
          <w:p w:rsidR="001E2326" w:rsidRPr="001E2326" w:rsidRDefault="001E2326" w:rsidP="001E2326">
            <w:pPr>
              <w:jc w:val="center"/>
              <w:rPr>
                <w:rFonts w:ascii="Calibri" w:hAnsi="Calibri" w:cs="Calibri"/>
                <w:color w:val="000000"/>
              </w:rPr>
            </w:pPr>
            <w:r w:rsidRPr="001E2326">
              <w:rPr>
                <w:rFonts w:ascii="Calibri" w:hAnsi="Calibri" w:cs="Calibri"/>
                <w:color w:val="000000"/>
              </w:rPr>
              <w:t>4.761,06</w:t>
            </w:r>
          </w:p>
        </w:tc>
        <w:tc>
          <w:tcPr>
            <w:tcW w:w="1951" w:type="dxa"/>
            <w:tcBorders>
              <w:top w:val="nil"/>
              <w:left w:val="nil"/>
              <w:bottom w:val="single" w:sz="8" w:space="0" w:color="auto"/>
              <w:right w:val="single" w:sz="8" w:space="0" w:color="auto"/>
            </w:tcBorders>
            <w:shd w:val="clear" w:color="auto" w:fill="auto"/>
            <w:noWrap/>
            <w:vAlign w:val="center"/>
          </w:tcPr>
          <w:p w:rsidR="001E2326" w:rsidRPr="001E2326" w:rsidRDefault="001E2326" w:rsidP="001E2326">
            <w:pPr>
              <w:jc w:val="right"/>
              <w:rPr>
                <w:rFonts w:ascii="Calibri" w:hAnsi="Calibri" w:cs="Calibri"/>
                <w:color w:val="000000"/>
                <w:lang w:val="en-US"/>
              </w:rPr>
            </w:pPr>
            <w:r w:rsidRPr="001E2326">
              <w:rPr>
                <w:rFonts w:ascii="Calibri" w:hAnsi="Calibri" w:cs="Calibri"/>
                <w:color w:val="000000"/>
                <w:lang w:val="en-US"/>
              </w:rPr>
              <w:t>104.743,32</w:t>
            </w:r>
          </w:p>
        </w:tc>
      </w:tr>
      <w:tr w:rsidR="001E2326" w:rsidRPr="006F470A" w:rsidTr="001E2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E2326" w:rsidRPr="006F470A" w:rsidRDefault="001E2326" w:rsidP="001E232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1E2326" w:rsidRPr="001E2326" w:rsidRDefault="001E2326" w:rsidP="001E2326">
            <w:pPr>
              <w:rPr>
                <w:rFonts w:asciiTheme="minorHAnsi" w:hAnsiTheme="minorHAnsi" w:cs="Calibri"/>
                <w:highlight w:val="yellow"/>
              </w:rPr>
            </w:pPr>
            <w:r w:rsidRPr="001E2326">
              <w:rPr>
                <w:rFonts w:asciiTheme="minorHAnsi" w:hAnsiTheme="minorHAnsi" w:cs="Calibri"/>
                <w:lang w:val="es-BO"/>
              </w:rPr>
              <w:t>ACEITE DE TRANSMISION EP-150</w:t>
            </w:r>
          </w:p>
        </w:tc>
        <w:tc>
          <w:tcPr>
            <w:tcW w:w="1309" w:type="dxa"/>
            <w:tcBorders>
              <w:top w:val="nil"/>
              <w:left w:val="nil"/>
              <w:bottom w:val="single" w:sz="8" w:space="0" w:color="auto"/>
              <w:right w:val="single" w:sz="4" w:space="0" w:color="auto"/>
            </w:tcBorders>
            <w:shd w:val="clear" w:color="auto" w:fill="auto"/>
            <w:noWrap/>
            <w:vAlign w:val="center"/>
          </w:tcPr>
          <w:p w:rsidR="001E2326" w:rsidRPr="001E2326" w:rsidRDefault="001E2326" w:rsidP="001E2326">
            <w:pPr>
              <w:jc w:val="center"/>
              <w:rPr>
                <w:rFonts w:ascii="Calibri" w:hAnsi="Calibri" w:cs="Calibri"/>
              </w:rPr>
            </w:pPr>
            <w:r w:rsidRPr="001E2326">
              <w:rPr>
                <w:rFonts w:ascii="Calibri" w:hAnsi="Calibri" w:cs="Calibri"/>
                <w:color w:val="000000"/>
              </w:rPr>
              <w:t>TURRIL</w:t>
            </w:r>
          </w:p>
        </w:tc>
        <w:tc>
          <w:tcPr>
            <w:tcW w:w="1225" w:type="dxa"/>
            <w:tcBorders>
              <w:top w:val="nil"/>
              <w:left w:val="single" w:sz="4" w:space="0" w:color="auto"/>
              <w:bottom w:val="single" w:sz="8" w:space="0" w:color="auto"/>
              <w:right w:val="single" w:sz="8" w:space="0" w:color="auto"/>
            </w:tcBorders>
            <w:shd w:val="clear" w:color="auto" w:fill="auto"/>
            <w:vAlign w:val="center"/>
          </w:tcPr>
          <w:p w:rsidR="001E2326" w:rsidRPr="001E2326" w:rsidRDefault="001E2326" w:rsidP="001E2326">
            <w:pPr>
              <w:jc w:val="center"/>
              <w:rPr>
                <w:rFonts w:ascii="Calibri" w:hAnsi="Calibri" w:cs="Calibri"/>
                <w:color w:val="000000"/>
              </w:rPr>
            </w:pPr>
            <w:r w:rsidRPr="001E2326">
              <w:rPr>
                <w:rFonts w:ascii="Calibri" w:hAnsi="Calibri" w:cs="Calibri"/>
                <w:color w:val="000000"/>
              </w:rPr>
              <w:t>3</w:t>
            </w:r>
          </w:p>
        </w:tc>
        <w:tc>
          <w:tcPr>
            <w:tcW w:w="1457" w:type="dxa"/>
            <w:tcBorders>
              <w:top w:val="nil"/>
              <w:left w:val="nil"/>
              <w:bottom w:val="single" w:sz="8" w:space="0" w:color="auto"/>
              <w:right w:val="single" w:sz="8" w:space="0" w:color="auto"/>
            </w:tcBorders>
            <w:shd w:val="clear" w:color="auto" w:fill="auto"/>
            <w:vAlign w:val="center"/>
          </w:tcPr>
          <w:p w:rsidR="001E2326" w:rsidRPr="001E2326" w:rsidRDefault="001E2326" w:rsidP="001E2326">
            <w:pPr>
              <w:jc w:val="center"/>
              <w:rPr>
                <w:rFonts w:ascii="Calibri" w:hAnsi="Calibri" w:cs="Calibri"/>
                <w:color w:val="000000"/>
                <w:lang w:val="en-US"/>
              </w:rPr>
            </w:pPr>
            <w:r w:rsidRPr="001E2326">
              <w:rPr>
                <w:rFonts w:ascii="Calibri" w:hAnsi="Calibri" w:cs="Calibri"/>
                <w:color w:val="000000"/>
                <w:lang w:val="en-US"/>
              </w:rPr>
              <w:t>4.413,61</w:t>
            </w:r>
          </w:p>
        </w:tc>
        <w:tc>
          <w:tcPr>
            <w:tcW w:w="1951" w:type="dxa"/>
            <w:tcBorders>
              <w:top w:val="nil"/>
              <w:left w:val="nil"/>
              <w:bottom w:val="single" w:sz="8" w:space="0" w:color="auto"/>
              <w:right w:val="single" w:sz="8" w:space="0" w:color="auto"/>
            </w:tcBorders>
            <w:shd w:val="clear" w:color="auto" w:fill="auto"/>
            <w:noWrap/>
            <w:vAlign w:val="center"/>
          </w:tcPr>
          <w:p w:rsidR="001E2326" w:rsidRPr="001E2326" w:rsidRDefault="001E2326" w:rsidP="001E2326">
            <w:pPr>
              <w:jc w:val="right"/>
              <w:rPr>
                <w:rFonts w:ascii="Calibri" w:hAnsi="Calibri" w:cs="Calibri"/>
                <w:color w:val="000000"/>
                <w:lang w:val="en-US"/>
              </w:rPr>
            </w:pPr>
            <w:r w:rsidRPr="001E2326">
              <w:rPr>
                <w:rFonts w:ascii="Calibri" w:hAnsi="Calibri" w:cs="Calibri"/>
                <w:color w:val="000000"/>
                <w:lang w:val="en-US"/>
              </w:rPr>
              <w:t>13.240,83</w:t>
            </w:r>
          </w:p>
        </w:tc>
      </w:tr>
      <w:tr w:rsidR="001E2326" w:rsidRPr="006F470A" w:rsidTr="001E2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E2326" w:rsidRPr="006F470A" w:rsidRDefault="001E2326" w:rsidP="001E232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436" w:type="dxa"/>
            <w:tcBorders>
              <w:top w:val="nil"/>
              <w:left w:val="nil"/>
              <w:bottom w:val="single" w:sz="8" w:space="0" w:color="auto"/>
              <w:right w:val="single" w:sz="8" w:space="0" w:color="auto"/>
            </w:tcBorders>
            <w:shd w:val="clear" w:color="000000" w:fill="FFFFFF"/>
            <w:vAlign w:val="center"/>
          </w:tcPr>
          <w:p w:rsidR="001E2326" w:rsidRPr="001E2326" w:rsidRDefault="001E2326" w:rsidP="001E2326">
            <w:pPr>
              <w:rPr>
                <w:rFonts w:asciiTheme="minorHAnsi" w:hAnsiTheme="minorHAnsi" w:cs="Calibri"/>
                <w:highlight w:val="yellow"/>
                <w:lang w:val="en-US"/>
              </w:rPr>
            </w:pPr>
            <w:r w:rsidRPr="001E2326">
              <w:rPr>
                <w:rFonts w:asciiTheme="minorHAnsi" w:hAnsiTheme="minorHAnsi" w:cs="Calibri"/>
                <w:lang w:val="es-BO"/>
              </w:rPr>
              <w:t>ACEITE PARA COMPRESOR SULLAIR</w:t>
            </w:r>
          </w:p>
        </w:tc>
        <w:tc>
          <w:tcPr>
            <w:tcW w:w="1309" w:type="dxa"/>
            <w:tcBorders>
              <w:top w:val="nil"/>
              <w:left w:val="nil"/>
              <w:bottom w:val="single" w:sz="8" w:space="0" w:color="auto"/>
              <w:right w:val="single" w:sz="4" w:space="0" w:color="auto"/>
            </w:tcBorders>
            <w:shd w:val="clear" w:color="auto" w:fill="auto"/>
            <w:noWrap/>
            <w:vAlign w:val="center"/>
          </w:tcPr>
          <w:p w:rsidR="001E2326" w:rsidRPr="001E2326" w:rsidRDefault="001E2326" w:rsidP="001E2326">
            <w:pPr>
              <w:jc w:val="center"/>
              <w:rPr>
                <w:rFonts w:ascii="Calibri" w:hAnsi="Calibri" w:cs="Calibri"/>
              </w:rPr>
            </w:pPr>
            <w:r w:rsidRPr="001E2326">
              <w:rPr>
                <w:rFonts w:ascii="Calibri" w:hAnsi="Calibri" w:cs="Calibri"/>
                <w:color w:val="000000"/>
              </w:rPr>
              <w:t>TURRIL</w:t>
            </w:r>
          </w:p>
        </w:tc>
        <w:tc>
          <w:tcPr>
            <w:tcW w:w="1225" w:type="dxa"/>
            <w:tcBorders>
              <w:top w:val="nil"/>
              <w:left w:val="single" w:sz="4" w:space="0" w:color="auto"/>
              <w:bottom w:val="single" w:sz="8" w:space="0" w:color="auto"/>
              <w:right w:val="single" w:sz="8" w:space="0" w:color="auto"/>
            </w:tcBorders>
            <w:shd w:val="clear" w:color="auto" w:fill="auto"/>
            <w:vAlign w:val="center"/>
          </w:tcPr>
          <w:p w:rsidR="001E2326" w:rsidRPr="001E2326" w:rsidRDefault="001E2326" w:rsidP="001E2326">
            <w:pPr>
              <w:jc w:val="center"/>
              <w:rPr>
                <w:rFonts w:ascii="Calibri" w:hAnsi="Calibri" w:cs="Calibri"/>
                <w:color w:val="000000"/>
              </w:rPr>
            </w:pPr>
            <w:r w:rsidRPr="001E2326">
              <w:rPr>
                <w:rFonts w:ascii="Calibri" w:hAnsi="Calibri" w:cs="Calibri"/>
                <w:color w:val="000000"/>
              </w:rPr>
              <w:t>3</w:t>
            </w:r>
          </w:p>
        </w:tc>
        <w:tc>
          <w:tcPr>
            <w:tcW w:w="1457" w:type="dxa"/>
            <w:tcBorders>
              <w:top w:val="nil"/>
              <w:left w:val="nil"/>
              <w:bottom w:val="single" w:sz="8" w:space="0" w:color="auto"/>
              <w:right w:val="single" w:sz="8" w:space="0" w:color="auto"/>
            </w:tcBorders>
            <w:shd w:val="clear" w:color="auto" w:fill="auto"/>
            <w:vAlign w:val="center"/>
          </w:tcPr>
          <w:p w:rsidR="001E2326" w:rsidRPr="001E2326" w:rsidRDefault="001E2326" w:rsidP="001E2326">
            <w:pPr>
              <w:jc w:val="center"/>
              <w:rPr>
                <w:rFonts w:ascii="Calibri" w:hAnsi="Calibri" w:cs="Calibri"/>
                <w:color w:val="000000"/>
              </w:rPr>
            </w:pPr>
            <w:r w:rsidRPr="001E2326">
              <w:rPr>
                <w:rFonts w:ascii="Calibri" w:hAnsi="Calibri" w:cs="Calibri"/>
                <w:color w:val="000000"/>
              </w:rPr>
              <w:t>21.736,92</w:t>
            </w:r>
          </w:p>
        </w:tc>
        <w:tc>
          <w:tcPr>
            <w:tcW w:w="1951" w:type="dxa"/>
            <w:tcBorders>
              <w:top w:val="nil"/>
              <w:left w:val="nil"/>
              <w:bottom w:val="single" w:sz="8" w:space="0" w:color="auto"/>
              <w:right w:val="single" w:sz="8" w:space="0" w:color="auto"/>
            </w:tcBorders>
            <w:shd w:val="clear" w:color="auto" w:fill="auto"/>
            <w:noWrap/>
            <w:vAlign w:val="center"/>
          </w:tcPr>
          <w:p w:rsidR="001E2326" w:rsidRPr="001E2326" w:rsidRDefault="001E2326" w:rsidP="001E2326">
            <w:pPr>
              <w:jc w:val="right"/>
              <w:rPr>
                <w:rFonts w:ascii="Calibri" w:hAnsi="Calibri" w:cs="Calibri"/>
                <w:color w:val="000000"/>
              </w:rPr>
            </w:pPr>
            <w:r w:rsidRPr="001E2326">
              <w:rPr>
                <w:rFonts w:ascii="Calibri" w:hAnsi="Calibri" w:cs="Calibri"/>
                <w:color w:val="000000"/>
              </w:rPr>
              <w:t>65.210,76</w:t>
            </w:r>
          </w:p>
        </w:tc>
      </w:tr>
      <w:tr w:rsidR="001E2326" w:rsidRPr="006F470A" w:rsidTr="001E2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E2326" w:rsidRPr="006F470A" w:rsidRDefault="001E2326" w:rsidP="001E232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436" w:type="dxa"/>
            <w:tcBorders>
              <w:top w:val="nil"/>
              <w:left w:val="nil"/>
              <w:bottom w:val="single" w:sz="8" w:space="0" w:color="auto"/>
              <w:right w:val="single" w:sz="8" w:space="0" w:color="auto"/>
            </w:tcBorders>
            <w:shd w:val="clear" w:color="000000" w:fill="FFFFFF"/>
            <w:vAlign w:val="center"/>
          </w:tcPr>
          <w:p w:rsidR="001E2326" w:rsidRPr="001E2326" w:rsidRDefault="001E2326" w:rsidP="001E2326">
            <w:pPr>
              <w:rPr>
                <w:rFonts w:asciiTheme="minorHAnsi" w:hAnsiTheme="minorHAnsi" w:cs="Calibri"/>
              </w:rPr>
            </w:pPr>
            <w:r w:rsidRPr="001E2326">
              <w:rPr>
                <w:rFonts w:asciiTheme="minorHAnsi" w:hAnsiTheme="minorHAnsi" w:cs="Calibri"/>
                <w:lang w:val="es-BO"/>
              </w:rPr>
              <w:t>ACEITE HIDRAULICO BP-46</w:t>
            </w:r>
          </w:p>
        </w:tc>
        <w:tc>
          <w:tcPr>
            <w:tcW w:w="1309" w:type="dxa"/>
            <w:tcBorders>
              <w:top w:val="nil"/>
              <w:left w:val="nil"/>
              <w:bottom w:val="single" w:sz="8" w:space="0" w:color="auto"/>
              <w:right w:val="single" w:sz="4" w:space="0" w:color="auto"/>
            </w:tcBorders>
            <w:shd w:val="clear" w:color="auto" w:fill="auto"/>
            <w:noWrap/>
            <w:vAlign w:val="center"/>
          </w:tcPr>
          <w:p w:rsidR="001E2326" w:rsidRPr="001E2326" w:rsidRDefault="001E2326" w:rsidP="001E2326">
            <w:pPr>
              <w:jc w:val="center"/>
              <w:rPr>
                <w:rFonts w:ascii="Calibri" w:hAnsi="Calibri" w:cs="Calibri"/>
              </w:rPr>
            </w:pPr>
            <w:r w:rsidRPr="001E2326">
              <w:rPr>
                <w:rFonts w:ascii="Calibri" w:hAnsi="Calibri" w:cs="Calibri"/>
                <w:color w:val="000000"/>
              </w:rPr>
              <w:t>TURRIL</w:t>
            </w:r>
          </w:p>
        </w:tc>
        <w:tc>
          <w:tcPr>
            <w:tcW w:w="1225" w:type="dxa"/>
            <w:tcBorders>
              <w:top w:val="nil"/>
              <w:left w:val="single" w:sz="4" w:space="0" w:color="auto"/>
              <w:bottom w:val="single" w:sz="8" w:space="0" w:color="auto"/>
              <w:right w:val="single" w:sz="8" w:space="0" w:color="auto"/>
            </w:tcBorders>
            <w:shd w:val="clear" w:color="auto" w:fill="auto"/>
            <w:vAlign w:val="center"/>
          </w:tcPr>
          <w:p w:rsidR="001E2326" w:rsidRPr="001E2326" w:rsidRDefault="001E2326" w:rsidP="001E2326">
            <w:pPr>
              <w:jc w:val="center"/>
              <w:rPr>
                <w:rFonts w:ascii="Calibri" w:hAnsi="Calibri" w:cs="Calibri"/>
                <w:color w:val="000000"/>
              </w:rPr>
            </w:pPr>
            <w:r w:rsidRPr="001E2326">
              <w:rPr>
                <w:rFonts w:ascii="Calibri" w:hAnsi="Calibri" w:cs="Calibri"/>
                <w:color w:val="000000"/>
              </w:rPr>
              <w:t>10</w:t>
            </w:r>
          </w:p>
        </w:tc>
        <w:tc>
          <w:tcPr>
            <w:tcW w:w="1457" w:type="dxa"/>
            <w:tcBorders>
              <w:top w:val="nil"/>
              <w:left w:val="nil"/>
              <w:bottom w:val="single" w:sz="8" w:space="0" w:color="auto"/>
              <w:right w:val="single" w:sz="8" w:space="0" w:color="auto"/>
            </w:tcBorders>
            <w:shd w:val="clear" w:color="auto" w:fill="auto"/>
            <w:vAlign w:val="center"/>
          </w:tcPr>
          <w:p w:rsidR="001E2326" w:rsidRPr="001E2326" w:rsidRDefault="001E2326" w:rsidP="001E2326">
            <w:pPr>
              <w:jc w:val="center"/>
              <w:rPr>
                <w:rFonts w:ascii="Calibri" w:hAnsi="Calibri" w:cs="Calibri"/>
                <w:color w:val="000000"/>
              </w:rPr>
            </w:pPr>
            <w:r w:rsidRPr="001E2326">
              <w:rPr>
                <w:rFonts w:ascii="Calibri" w:hAnsi="Calibri" w:cs="Calibri"/>
                <w:color w:val="000000"/>
              </w:rPr>
              <w:t>3.800,16</w:t>
            </w:r>
          </w:p>
        </w:tc>
        <w:tc>
          <w:tcPr>
            <w:tcW w:w="1951" w:type="dxa"/>
            <w:tcBorders>
              <w:top w:val="nil"/>
              <w:left w:val="nil"/>
              <w:bottom w:val="single" w:sz="8" w:space="0" w:color="auto"/>
              <w:right w:val="single" w:sz="8" w:space="0" w:color="auto"/>
            </w:tcBorders>
            <w:shd w:val="clear" w:color="auto" w:fill="auto"/>
            <w:noWrap/>
            <w:vAlign w:val="center"/>
          </w:tcPr>
          <w:p w:rsidR="001E2326" w:rsidRPr="001E2326" w:rsidRDefault="001E2326" w:rsidP="001E2326">
            <w:pPr>
              <w:jc w:val="right"/>
              <w:rPr>
                <w:rFonts w:ascii="Calibri" w:hAnsi="Calibri" w:cs="Calibri"/>
                <w:color w:val="000000"/>
              </w:rPr>
            </w:pPr>
            <w:r w:rsidRPr="001E2326">
              <w:rPr>
                <w:rFonts w:ascii="Calibri" w:hAnsi="Calibri" w:cs="Calibri"/>
                <w:color w:val="000000"/>
              </w:rPr>
              <w:t>38.001,60</w:t>
            </w:r>
          </w:p>
        </w:tc>
      </w:tr>
      <w:tr w:rsidR="001E2326" w:rsidRPr="006F470A" w:rsidTr="001E2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E2326" w:rsidRPr="006F470A" w:rsidRDefault="001E2326" w:rsidP="001E232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3436" w:type="dxa"/>
            <w:tcBorders>
              <w:top w:val="nil"/>
              <w:left w:val="nil"/>
              <w:bottom w:val="single" w:sz="8" w:space="0" w:color="auto"/>
              <w:right w:val="single" w:sz="8" w:space="0" w:color="auto"/>
            </w:tcBorders>
            <w:shd w:val="clear" w:color="000000" w:fill="FFFFFF"/>
            <w:vAlign w:val="center"/>
          </w:tcPr>
          <w:p w:rsidR="001E2326" w:rsidRPr="001E2326" w:rsidRDefault="001E2326" w:rsidP="001E2326">
            <w:pPr>
              <w:rPr>
                <w:rFonts w:asciiTheme="minorHAnsi" w:hAnsiTheme="minorHAnsi" w:cs="Calibri"/>
                <w:highlight w:val="yellow"/>
              </w:rPr>
            </w:pPr>
            <w:r w:rsidRPr="001E2326">
              <w:rPr>
                <w:rFonts w:asciiTheme="minorHAnsi" w:hAnsiTheme="minorHAnsi" w:cs="Calibri"/>
                <w:lang w:val="es-BO"/>
              </w:rPr>
              <w:t>ACEITE DE TRANSMICION PARA CONVERTIDOR DE EQUIPO PESADO SAE W30</w:t>
            </w:r>
          </w:p>
        </w:tc>
        <w:tc>
          <w:tcPr>
            <w:tcW w:w="1309" w:type="dxa"/>
            <w:tcBorders>
              <w:top w:val="nil"/>
              <w:left w:val="nil"/>
              <w:bottom w:val="single" w:sz="8" w:space="0" w:color="auto"/>
              <w:right w:val="single" w:sz="4" w:space="0" w:color="auto"/>
            </w:tcBorders>
            <w:shd w:val="clear" w:color="auto" w:fill="auto"/>
            <w:noWrap/>
            <w:vAlign w:val="center"/>
          </w:tcPr>
          <w:p w:rsidR="001E2326" w:rsidRPr="001E2326" w:rsidRDefault="001E2326" w:rsidP="001E2326">
            <w:pPr>
              <w:jc w:val="center"/>
              <w:rPr>
                <w:rFonts w:ascii="Calibri" w:hAnsi="Calibri" w:cs="Calibri"/>
              </w:rPr>
            </w:pPr>
            <w:r w:rsidRPr="001E2326">
              <w:rPr>
                <w:rFonts w:ascii="Calibri" w:hAnsi="Calibri" w:cs="Calibri"/>
                <w:color w:val="000000"/>
              </w:rPr>
              <w:t>TURRIL</w:t>
            </w:r>
          </w:p>
        </w:tc>
        <w:tc>
          <w:tcPr>
            <w:tcW w:w="1225" w:type="dxa"/>
            <w:tcBorders>
              <w:top w:val="nil"/>
              <w:left w:val="single" w:sz="4" w:space="0" w:color="auto"/>
              <w:bottom w:val="single" w:sz="8" w:space="0" w:color="auto"/>
              <w:right w:val="single" w:sz="8" w:space="0" w:color="auto"/>
            </w:tcBorders>
            <w:shd w:val="clear" w:color="auto" w:fill="auto"/>
            <w:vAlign w:val="center"/>
          </w:tcPr>
          <w:p w:rsidR="001E2326" w:rsidRPr="001E2326" w:rsidRDefault="001E2326" w:rsidP="001E2326">
            <w:pPr>
              <w:jc w:val="center"/>
              <w:rPr>
                <w:rFonts w:ascii="Calibri" w:hAnsi="Calibri" w:cs="Calibri"/>
                <w:color w:val="000000"/>
              </w:rPr>
            </w:pPr>
            <w:r w:rsidRPr="001E2326">
              <w:rPr>
                <w:rFonts w:ascii="Calibri" w:hAnsi="Calibri" w:cs="Calibri"/>
                <w:color w:val="000000"/>
              </w:rPr>
              <w:t>3</w:t>
            </w:r>
          </w:p>
        </w:tc>
        <w:tc>
          <w:tcPr>
            <w:tcW w:w="1457" w:type="dxa"/>
            <w:tcBorders>
              <w:top w:val="nil"/>
              <w:left w:val="nil"/>
              <w:bottom w:val="single" w:sz="8" w:space="0" w:color="auto"/>
              <w:right w:val="single" w:sz="8" w:space="0" w:color="auto"/>
            </w:tcBorders>
            <w:shd w:val="clear" w:color="auto" w:fill="auto"/>
            <w:vAlign w:val="center"/>
          </w:tcPr>
          <w:p w:rsidR="001E2326" w:rsidRPr="001E2326" w:rsidRDefault="001E2326" w:rsidP="001E2326">
            <w:pPr>
              <w:jc w:val="center"/>
              <w:rPr>
                <w:rFonts w:ascii="Calibri" w:hAnsi="Calibri" w:cs="Calibri"/>
                <w:color w:val="000000"/>
              </w:rPr>
            </w:pPr>
            <w:r w:rsidRPr="001E2326">
              <w:rPr>
                <w:rFonts w:ascii="Calibri" w:hAnsi="Calibri" w:cs="Calibri"/>
                <w:color w:val="000000"/>
              </w:rPr>
              <w:t>4.994,50</w:t>
            </w:r>
          </w:p>
        </w:tc>
        <w:tc>
          <w:tcPr>
            <w:tcW w:w="1951" w:type="dxa"/>
            <w:tcBorders>
              <w:top w:val="nil"/>
              <w:left w:val="nil"/>
              <w:bottom w:val="single" w:sz="8" w:space="0" w:color="auto"/>
              <w:right w:val="single" w:sz="8" w:space="0" w:color="auto"/>
            </w:tcBorders>
            <w:shd w:val="clear" w:color="auto" w:fill="auto"/>
            <w:noWrap/>
            <w:vAlign w:val="center"/>
          </w:tcPr>
          <w:p w:rsidR="001E2326" w:rsidRPr="001E2326" w:rsidRDefault="001E2326" w:rsidP="001E2326">
            <w:pPr>
              <w:jc w:val="right"/>
              <w:rPr>
                <w:rFonts w:ascii="Calibri" w:hAnsi="Calibri" w:cs="Calibri"/>
                <w:color w:val="000000"/>
              </w:rPr>
            </w:pPr>
            <w:r w:rsidRPr="001E2326">
              <w:rPr>
                <w:rFonts w:ascii="Calibri" w:hAnsi="Calibri" w:cs="Calibri"/>
                <w:color w:val="000000"/>
              </w:rPr>
              <w:t>14.983,50</w:t>
            </w:r>
          </w:p>
        </w:tc>
      </w:tr>
      <w:tr w:rsidR="001E2326" w:rsidRPr="006F470A" w:rsidTr="001E2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E2326" w:rsidRPr="006F470A" w:rsidRDefault="001E2326" w:rsidP="001E232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w:t>
            </w:r>
          </w:p>
        </w:tc>
        <w:tc>
          <w:tcPr>
            <w:tcW w:w="3436" w:type="dxa"/>
            <w:tcBorders>
              <w:top w:val="nil"/>
              <w:left w:val="nil"/>
              <w:bottom w:val="single" w:sz="8" w:space="0" w:color="auto"/>
              <w:right w:val="single" w:sz="8" w:space="0" w:color="auto"/>
            </w:tcBorders>
            <w:shd w:val="clear" w:color="000000" w:fill="FFFFFF"/>
            <w:vAlign w:val="center"/>
          </w:tcPr>
          <w:p w:rsidR="001E2326" w:rsidRPr="001E2326" w:rsidRDefault="001E2326" w:rsidP="001E2326">
            <w:pPr>
              <w:rPr>
                <w:rFonts w:asciiTheme="minorHAnsi" w:hAnsiTheme="minorHAnsi" w:cs="Calibri"/>
                <w:highlight w:val="yellow"/>
              </w:rPr>
            </w:pPr>
            <w:r w:rsidRPr="001E2326">
              <w:rPr>
                <w:rFonts w:asciiTheme="minorHAnsi" w:hAnsiTheme="minorHAnsi" w:cs="Calibri"/>
                <w:lang w:val="es-BO"/>
              </w:rPr>
              <w:t>GRASA DE ALTA TEMPERATURA PARA RODAMIENTOS</w:t>
            </w:r>
          </w:p>
        </w:tc>
        <w:tc>
          <w:tcPr>
            <w:tcW w:w="1309" w:type="dxa"/>
            <w:tcBorders>
              <w:top w:val="nil"/>
              <w:left w:val="nil"/>
              <w:bottom w:val="single" w:sz="8" w:space="0" w:color="auto"/>
              <w:right w:val="single" w:sz="4" w:space="0" w:color="auto"/>
            </w:tcBorders>
            <w:shd w:val="clear" w:color="auto" w:fill="auto"/>
            <w:noWrap/>
            <w:vAlign w:val="center"/>
          </w:tcPr>
          <w:p w:rsidR="001E2326" w:rsidRPr="001E2326" w:rsidRDefault="001E2326" w:rsidP="001E2326">
            <w:pPr>
              <w:jc w:val="center"/>
              <w:rPr>
                <w:rFonts w:ascii="Calibri" w:hAnsi="Calibri" w:cs="Calibri"/>
              </w:rPr>
            </w:pPr>
            <w:r w:rsidRPr="001E2326">
              <w:rPr>
                <w:rFonts w:ascii="Calibri" w:hAnsi="Calibri" w:cs="Calibri"/>
                <w:color w:val="000000"/>
              </w:rPr>
              <w:t>TURRIL</w:t>
            </w:r>
          </w:p>
        </w:tc>
        <w:tc>
          <w:tcPr>
            <w:tcW w:w="1225" w:type="dxa"/>
            <w:tcBorders>
              <w:top w:val="nil"/>
              <w:left w:val="single" w:sz="4" w:space="0" w:color="auto"/>
              <w:bottom w:val="single" w:sz="8" w:space="0" w:color="auto"/>
              <w:right w:val="single" w:sz="8" w:space="0" w:color="auto"/>
            </w:tcBorders>
            <w:shd w:val="clear" w:color="auto" w:fill="auto"/>
            <w:vAlign w:val="center"/>
          </w:tcPr>
          <w:p w:rsidR="001E2326" w:rsidRPr="001E2326" w:rsidRDefault="001E2326" w:rsidP="001E2326">
            <w:pPr>
              <w:jc w:val="center"/>
              <w:rPr>
                <w:rFonts w:ascii="Calibri" w:hAnsi="Calibri" w:cs="Calibri"/>
                <w:color w:val="000000"/>
              </w:rPr>
            </w:pPr>
            <w:r w:rsidRPr="001E2326">
              <w:rPr>
                <w:rFonts w:ascii="Calibri" w:hAnsi="Calibri" w:cs="Calibri"/>
                <w:color w:val="000000"/>
              </w:rPr>
              <w:t>3</w:t>
            </w:r>
          </w:p>
        </w:tc>
        <w:tc>
          <w:tcPr>
            <w:tcW w:w="1457" w:type="dxa"/>
            <w:tcBorders>
              <w:top w:val="nil"/>
              <w:left w:val="nil"/>
              <w:bottom w:val="single" w:sz="8" w:space="0" w:color="auto"/>
              <w:right w:val="single" w:sz="8" w:space="0" w:color="auto"/>
            </w:tcBorders>
            <w:shd w:val="clear" w:color="auto" w:fill="auto"/>
            <w:vAlign w:val="center"/>
          </w:tcPr>
          <w:p w:rsidR="001E2326" w:rsidRPr="001E2326" w:rsidRDefault="001E2326" w:rsidP="001E2326">
            <w:pPr>
              <w:jc w:val="center"/>
              <w:rPr>
                <w:rFonts w:ascii="Calibri" w:hAnsi="Calibri" w:cs="Calibri"/>
                <w:color w:val="000000"/>
              </w:rPr>
            </w:pPr>
            <w:r w:rsidRPr="001E2326">
              <w:rPr>
                <w:rFonts w:ascii="Calibri" w:hAnsi="Calibri" w:cs="Calibri"/>
                <w:color w:val="000000"/>
              </w:rPr>
              <w:t>7.290,88</w:t>
            </w:r>
          </w:p>
        </w:tc>
        <w:tc>
          <w:tcPr>
            <w:tcW w:w="1951" w:type="dxa"/>
            <w:tcBorders>
              <w:top w:val="nil"/>
              <w:left w:val="nil"/>
              <w:bottom w:val="single" w:sz="8" w:space="0" w:color="auto"/>
              <w:right w:val="single" w:sz="8" w:space="0" w:color="auto"/>
            </w:tcBorders>
            <w:shd w:val="clear" w:color="auto" w:fill="auto"/>
            <w:noWrap/>
            <w:vAlign w:val="center"/>
          </w:tcPr>
          <w:p w:rsidR="001E2326" w:rsidRPr="001E2326" w:rsidRDefault="001E2326" w:rsidP="001E2326">
            <w:pPr>
              <w:jc w:val="right"/>
              <w:rPr>
                <w:rFonts w:ascii="Calibri" w:hAnsi="Calibri" w:cs="Calibri"/>
                <w:color w:val="000000"/>
                <w:lang w:val="en-US"/>
              </w:rPr>
            </w:pPr>
            <w:r w:rsidRPr="001E2326">
              <w:rPr>
                <w:rFonts w:ascii="Calibri" w:hAnsi="Calibri" w:cs="Calibri"/>
                <w:color w:val="000000"/>
                <w:lang w:val="en-US"/>
              </w:rPr>
              <w:t>21.872,64</w:t>
            </w:r>
          </w:p>
        </w:tc>
      </w:tr>
      <w:tr w:rsidR="001E2326" w:rsidRPr="006F470A" w:rsidTr="001E232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E2326" w:rsidRPr="006F470A" w:rsidRDefault="001E2326" w:rsidP="001E232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3436" w:type="dxa"/>
            <w:tcBorders>
              <w:top w:val="nil"/>
              <w:left w:val="nil"/>
              <w:bottom w:val="single" w:sz="8" w:space="0" w:color="auto"/>
              <w:right w:val="single" w:sz="8" w:space="0" w:color="auto"/>
            </w:tcBorders>
            <w:shd w:val="clear" w:color="000000" w:fill="FFFFFF"/>
            <w:vAlign w:val="center"/>
          </w:tcPr>
          <w:p w:rsidR="001E2326" w:rsidRPr="001E2326" w:rsidRDefault="001E2326" w:rsidP="001E2326">
            <w:pPr>
              <w:rPr>
                <w:rFonts w:asciiTheme="minorHAnsi" w:hAnsiTheme="minorHAnsi" w:cs="Calibri"/>
                <w:highlight w:val="yellow"/>
                <w:lang w:val="es-BO"/>
              </w:rPr>
            </w:pPr>
            <w:r w:rsidRPr="001E2326">
              <w:rPr>
                <w:rFonts w:asciiTheme="minorHAnsi" w:hAnsiTheme="minorHAnsi" w:cs="Calibri"/>
                <w:lang w:val="es-BO"/>
              </w:rPr>
              <w:t>GRASA MULTIPROPOSITO EP-02 (NLGI N° 2)</w:t>
            </w:r>
          </w:p>
        </w:tc>
        <w:tc>
          <w:tcPr>
            <w:tcW w:w="1309" w:type="dxa"/>
            <w:tcBorders>
              <w:top w:val="nil"/>
              <w:left w:val="nil"/>
              <w:bottom w:val="single" w:sz="8" w:space="0" w:color="auto"/>
              <w:right w:val="single" w:sz="4" w:space="0" w:color="auto"/>
            </w:tcBorders>
            <w:shd w:val="clear" w:color="auto" w:fill="auto"/>
            <w:noWrap/>
            <w:vAlign w:val="center"/>
          </w:tcPr>
          <w:p w:rsidR="001E2326" w:rsidRPr="001E2326" w:rsidRDefault="001E2326" w:rsidP="001E2326">
            <w:pPr>
              <w:jc w:val="center"/>
              <w:rPr>
                <w:rFonts w:ascii="Calibri" w:hAnsi="Calibri" w:cs="Calibri"/>
              </w:rPr>
            </w:pPr>
            <w:r w:rsidRPr="001E2326">
              <w:rPr>
                <w:rFonts w:ascii="Calibri" w:hAnsi="Calibri" w:cs="Calibri"/>
                <w:color w:val="000000"/>
              </w:rPr>
              <w:t>TURRIL</w:t>
            </w:r>
          </w:p>
        </w:tc>
        <w:tc>
          <w:tcPr>
            <w:tcW w:w="1225" w:type="dxa"/>
            <w:tcBorders>
              <w:top w:val="nil"/>
              <w:left w:val="single" w:sz="4" w:space="0" w:color="auto"/>
              <w:bottom w:val="single" w:sz="8" w:space="0" w:color="auto"/>
              <w:right w:val="single" w:sz="8" w:space="0" w:color="auto"/>
            </w:tcBorders>
            <w:shd w:val="clear" w:color="auto" w:fill="auto"/>
            <w:vAlign w:val="center"/>
          </w:tcPr>
          <w:p w:rsidR="001E2326" w:rsidRPr="001E2326" w:rsidRDefault="001E2326" w:rsidP="001E2326">
            <w:pPr>
              <w:jc w:val="center"/>
              <w:rPr>
                <w:rFonts w:ascii="Calibri" w:hAnsi="Calibri" w:cs="Calibri"/>
                <w:color w:val="000000"/>
              </w:rPr>
            </w:pPr>
            <w:r w:rsidRPr="001E2326">
              <w:rPr>
                <w:rFonts w:ascii="Calibri" w:hAnsi="Calibri" w:cs="Calibri"/>
                <w:color w:val="000000"/>
              </w:rPr>
              <w:t>3</w:t>
            </w:r>
          </w:p>
        </w:tc>
        <w:tc>
          <w:tcPr>
            <w:tcW w:w="1457" w:type="dxa"/>
            <w:tcBorders>
              <w:top w:val="nil"/>
              <w:left w:val="nil"/>
              <w:bottom w:val="single" w:sz="8" w:space="0" w:color="auto"/>
              <w:right w:val="single" w:sz="8" w:space="0" w:color="auto"/>
            </w:tcBorders>
            <w:shd w:val="clear" w:color="auto" w:fill="auto"/>
            <w:vAlign w:val="center"/>
          </w:tcPr>
          <w:p w:rsidR="001E2326" w:rsidRPr="001E2326" w:rsidRDefault="001E2326" w:rsidP="001E2326">
            <w:pPr>
              <w:jc w:val="center"/>
              <w:rPr>
                <w:rFonts w:ascii="Calibri" w:hAnsi="Calibri" w:cs="Calibri"/>
                <w:color w:val="000000"/>
                <w:lang w:val="en-US"/>
              </w:rPr>
            </w:pPr>
            <w:r w:rsidRPr="001E2326">
              <w:rPr>
                <w:rFonts w:ascii="Calibri" w:hAnsi="Calibri" w:cs="Calibri"/>
                <w:color w:val="000000"/>
                <w:lang w:val="en-US"/>
              </w:rPr>
              <w:t>6.405,98</w:t>
            </w:r>
          </w:p>
        </w:tc>
        <w:tc>
          <w:tcPr>
            <w:tcW w:w="1951" w:type="dxa"/>
            <w:tcBorders>
              <w:top w:val="nil"/>
              <w:left w:val="nil"/>
              <w:bottom w:val="single" w:sz="8" w:space="0" w:color="auto"/>
              <w:right w:val="single" w:sz="8" w:space="0" w:color="auto"/>
            </w:tcBorders>
            <w:shd w:val="clear" w:color="auto" w:fill="auto"/>
            <w:noWrap/>
            <w:vAlign w:val="center"/>
          </w:tcPr>
          <w:p w:rsidR="001E2326" w:rsidRPr="001E2326" w:rsidRDefault="001E2326" w:rsidP="001E2326">
            <w:pPr>
              <w:jc w:val="right"/>
              <w:rPr>
                <w:rFonts w:ascii="Calibri" w:hAnsi="Calibri" w:cs="Calibri"/>
                <w:color w:val="000000"/>
                <w:lang w:val="en-US"/>
              </w:rPr>
            </w:pPr>
            <w:r w:rsidRPr="001E2326">
              <w:rPr>
                <w:rFonts w:ascii="Calibri" w:hAnsi="Calibri" w:cs="Calibri"/>
                <w:color w:val="000000"/>
                <w:lang w:val="en-US"/>
              </w:rPr>
              <w:t>19.217,94</w:t>
            </w:r>
          </w:p>
        </w:tc>
      </w:tr>
      <w:tr w:rsidR="00103622" w:rsidRPr="006F470A" w:rsidTr="001E2326">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1E2326" w:rsidRDefault="001E2326" w:rsidP="001E2326">
            <w:pPr>
              <w:jc w:val="right"/>
              <w:rPr>
                <w:rFonts w:asciiTheme="minorHAnsi" w:hAnsiTheme="minorHAnsi" w:cstheme="minorHAnsi"/>
                <w:color w:val="000000"/>
                <w:lang w:val="es-BO" w:eastAsia="es-BO"/>
              </w:rPr>
            </w:pPr>
            <w:r w:rsidRPr="001E2326">
              <w:rPr>
                <w:rFonts w:ascii="Calibri" w:hAnsi="Calibri" w:cs="Calibri"/>
                <w:color w:val="000000"/>
              </w:rPr>
              <w:t>395.618,34</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1E2326">
      <w:pPr>
        <w:rPr>
          <w:rFonts w:asciiTheme="minorHAnsi" w:hAnsiTheme="minorHAnsi" w:cstheme="minorHAnsi"/>
          <w:b/>
          <w:sz w:val="22"/>
          <w:szCs w:val="22"/>
        </w:rPr>
      </w:pPr>
    </w:p>
    <w:p w:rsidR="00C85681" w:rsidRDefault="00C85681" w:rsidP="001E2326">
      <w:pPr>
        <w:rPr>
          <w:rFonts w:asciiTheme="minorHAnsi" w:hAnsiTheme="minorHAnsi" w:cstheme="minorHAnsi"/>
          <w:b/>
          <w:sz w:val="22"/>
          <w:szCs w:val="22"/>
        </w:rPr>
      </w:pPr>
    </w:p>
    <w:p w:rsidR="001E2326" w:rsidRDefault="001E2326" w:rsidP="001E2326">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583454" w:rsidRDefault="00C07EA0" w:rsidP="00583454">
      <w:pPr>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673A0E">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673A0E">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673A0E">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673A0E">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673A0E">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673A0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673A0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673A0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1E2326">
        <w:rPr>
          <w:rFonts w:asciiTheme="minorHAnsi" w:hAnsiTheme="minorHAnsi" w:cstheme="minorHAnsi"/>
          <w:b/>
          <w:sz w:val="22"/>
          <w:szCs w:val="22"/>
        </w:rPr>
        <w:t xml:space="preserve"> </w:t>
      </w:r>
      <w:r w:rsidR="001E2326">
        <w:rPr>
          <w:rFonts w:asciiTheme="minorHAnsi" w:hAnsiTheme="minorHAnsi" w:cstheme="minorHAnsi"/>
          <w:b/>
          <w:color w:val="FF0000"/>
          <w:sz w:val="22"/>
          <w:szCs w:val="22"/>
        </w:rPr>
        <w:t>“</w:t>
      </w:r>
      <w:r w:rsidR="001E2326" w:rsidRPr="00207ADB">
        <w:rPr>
          <w:rFonts w:asciiTheme="minorHAnsi" w:hAnsiTheme="minorHAnsi" w:cstheme="minorHAnsi"/>
          <w:b/>
          <w:color w:val="FF0000"/>
          <w:sz w:val="22"/>
          <w:szCs w:val="22"/>
        </w:rPr>
        <w:t>NO APLICA</w:t>
      </w:r>
      <w:r w:rsidR="001E2326">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673A0E">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673A0E">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Pr="00583454" w:rsidRDefault="00703819" w:rsidP="00583454">
      <w:pPr>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73A0E">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73A0E">
      <w:pPr>
        <w:pStyle w:val="Sinespaciado4"/>
        <w:numPr>
          <w:ilvl w:val="0"/>
          <w:numId w:val="27"/>
        </w:numPr>
        <w:ind w:left="851"/>
        <w:jc w:val="both"/>
      </w:pPr>
      <w:r w:rsidRPr="006F470A">
        <w:t>Que tengan sentencia ejecutoriada, con impedimento para ejercer el comercio.</w:t>
      </w:r>
    </w:p>
    <w:p w:rsidR="006A773C" w:rsidRPr="006F470A" w:rsidRDefault="006A773C" w:rsidP="00673A0E">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73A0E">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73A0E">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73A0E">
      <w:pPr>
        <w:pStyle w:val="Sinespaciado4"/>
        <w:numPr>
          <w:ilvl w:val="0"/>
          <w:numId w:val="27"/>
        </w:numPr>
        <w:ind w:left="851"/>
        <w:jc w:val="both"/>
      </w:pPr>
      <w:r w:rsidRPr="002932FE">
        <w:lastRenderedPageBreak/>
        <w:t>Que hubiesen declarado su disolución o quiebra.</w:t>
      </w:r>
    </w:p>
    <w:p w:rsidR="006A773C" w:rsidRPr="006F470A" w:rsidRDefault="006A773C" w:rsidP="00673A0E">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73A0E">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673A0E">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73A0E">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73A0E">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73A0E">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73A0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73A0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73A0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73A0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73A0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73A0E">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73A0E">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73A0E">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73A0E">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73A0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73A0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73A0E">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673A0E">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673A0E">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73A0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73A0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73A0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673A0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673A0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73A0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73A0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73A0E">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73A0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73A0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73A0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583454">
        <w:rPr>
          <w:rFonts w:asciiTheme="minorHAnsi" w:hAnsiTheme="minorHAnsi" w:cstheme="minorHAnsi"/>
          <w:b/>
          <w:sz w:val="22"/>
          <w:szCs w:val="22"/>
        </w:rPr>
        <w:t xml:space="preserve"> </w:t>
      </w:r>
      <w:r w:rsidR="00583454"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583454">
        <w:rPr>
          <w:rFonts w:asciiTheme="minorHAnsi" w:hAnsiTheme="minorHAnsi" w:cstheme="minorHAnsi"/>
          <w:b/>
          <w:sz w:val="22"/>
          <w:szCs w:val="22"/>
        </w:rPr>
        <w:t xml:space="preserve"> </w:t>
      </w:r>
      <w:r w:rsidR="00583454"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583454">
        <w:rPr>
          <w:rFonts w:asciiTheme="minorHAnsi" w:hAnsiTheme="minorHAnsi" w:cstheme="minorHAnsi"/>
          <w:b/>
          <w:sz w:val="22"/>
          <w:szCs w:val="22"/>
        </w:rPr>
        <w:t xml:space="preserve"> </w:t>
      </w:r>
      <w:r w:rsidR="00583454" w:rsidRPr="00365997">
        <w:rPr>
          <w:rFonts w:asciiTheme="minorHAnsi" w:hAnsiTheme="minorHAnsi" w:cstheme="minorHAnsi"/>
          <w:b/>
          <w:bCs/>
          <w:i/>
          <w:iCs/>
          <w:color w:val="FF0000"/>
          <w:lang w:eastAsia="es-BO"/>
        </w:rPr>
        <w:t>“No corresponde”</w:t>
      </w:r>
      <w:r w:rsidR="00583454">
        <w:rPr>
          <w:rFonts w:asciiTheme="minorHAnsi" w:hAnsiTheme="minorHAnsi" w:cstheme="minorHAnsi"/>
          <w:b/>
          <w:bCs/>
          <w:i/>
          <w:iCs/>
          <w:color w:val="FF0000"/>
          <w:lang w:eastAsia="es-BO"/>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73A0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73A0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73A0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73A0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73A0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73A0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73A0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lastRenderedPageBreak/>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583454" w:rsidRDefault="00583454"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673A0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673A0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583454">
      <w:pPr>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73A0E">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73A0E">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73A0E">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673A0E">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583454">
        <w:rPr>
          <w:rFonts w:asciiTheme="minorHAnsi" w:hAnsiTheme="minorHAnsi" w:cstheme="minorHAnsi"/>
          <w:sz w:val="22"/>
          <w:szCs w:val="22"/>
        </w:rPr>
        <w:t>.</w:t>
      </w:r>
      <w:r w:rsidRPr="009803E1">
        <w:rPr>
          <w:rFonts w:asciiTheme="minorHAnsi" w:hAnsiTheme="minorHAnsi" w:cstheme="minorHAnsi"/>
          <w:sz w:val="22"/>
          <w:szCs w:val="22"/>
        </w:rPr>
        <w:t xml:space="preserve">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73A0E">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673A0E">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73A0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73A0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673A0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673A0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673A0E">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673A0E">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73A0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73A0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583454">
      <w:pPr>
        <w:rPr>
          <w:rFonts w:asciiTheme="minorHAnsi" w:hAnsiTheme="minorHAnsi" w:cstheme="minorHAnsi"/>
          <w:b/>
          <w:sz w:val="22"/>
          <w:szCs w:val="22"/>
        </w:rPr>
      </w:pPr>
    </w:p>
    <w:p w:rsidR="00583454" w:rsidRDefault="00583454" w:rsidP="00583454">
      <w:pP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73A0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73A0E">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73A0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673A0E">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673A0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673A0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673A0E">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673A0E">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673A0E">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73A0E">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673A0E">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673A0E">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673A0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73A0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73A0E">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73A0E">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73A0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673A0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673A0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673A0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73A0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673A0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673A0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673A0E">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73A0E">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73A0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673A0E">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673A0E">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673A0E">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73A0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73A0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673A0E">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73A0E">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583454"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3454" w:rsidRPr="00583454" w:rsidRDefault="00583454" w:rsidP="00583454">
            <w:pPr>
              <w:jc w:val="center"/>
              <w:rPr>
                <w:rFonts w:asciiTheme="minorHAnsi" w:hAnsiTheme="minorHAnsi" w:cstheme="minorHAnsi"/>
                <w:lang w:val="es-BO"/>
              </w:rPr>
            </w:pPr>
            <w:r w:rsidRPr="00583454">
              <w:rPr>
                <w:rFonts w:asciiTheme="minorHAnsi" w:hAnsiTheme="minorHAnsi" w:cstheme="minorHAnsi"/>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83454" w:rsidRPr="001E2326" w:rsidRDefault="00583454" w:rsidP="00583454">
            <w:pPr>
              <w:rPr>
                <w:rFonts w:asciiTheme="minorHAnsi" w:hAnsiTheme="minorHAnsi" w:cs="Calibri"/>
                <w:highlight w:val="yellow"/>
              </w:rPr>
            </w:pPr>
            <w:r w:rsidRPr="001E2326">
              <w:rPr>
                <w:rFonts w:asciiTheme="minorHAnsi" w:hAnsiTheme="minorHAnsi" w:cs="Calibri"/>
                <w:lang w:val="es-BO"/>
              </w:rPr>
              <w:t>ACEITE 15W-40 PARA MOTORES DIESEL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83454" w:rsidRPr="001E2326" w:rsidRDefault="00583454" w:rsidP="00583454">
            <w:pPr>
              <w:jc w:val="center"/>
              <w:rPr>
                <w:rFonts w:ascii="Calibri" w:hAnsi="Calibri" w:cs="Calibri"/>
                <w:color w:val="000000"/>
              </w:rPr>
            </w:pPr>
            <w:r w:rsidRPr="001E2326">
              <w:rPr>
                <w:rFonts w:ascii="Calibri" w:hAnsi="Calibri" w:cs="Calibri"/>
                <w:color w:val="000000"/>
              </w:rPr>
              <w:t>TURRIL</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83454" w:rsidRPr="001E2326" w:rsidRDefault="00583454" w:rsidP="00583454">
            <w:pPr>
              <w:jc w:val="center"/>
              <w:rPr>
                <w:rFonts w:ascii="Calibri" w:hAnsi="Calibri" w:cs="Calibri"/>
                <w:color w:val="000000"/>
              </w:rPr>
            </w:pPr>
            <w:r w:rsidRPr="001E2326">
              <w:rPr>
                <w:rFonts w:ascii="Calibri" w:hAnsi="Calibri" w:cs="Calibri"/>
                <w:color w:val="000000"/>
              </w:rPr>
              <w:t>25</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83454" w:rsidRPr="006F470A" w:rsidRDefault="00583454" w:rsidP="00583454">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83454" w:rsidRPr="006F470A" w:rsidRDefault="00583454" w:rsidP="00583454">
            <w:pPr>
              <w:jc w:val="center"/>
              <w:rPr>
                <w:rFonts w:asciiTheme="minorHAnsi" w:hAnsiTheme="minorHAnsi" w:cstheme="minorHAnsi"/>
                <w:sz w:val="22"/>
                <w:szCs w:val="22"/>
                <w:lang w:val="es-BO"/>
              </w:rPr>
            </w:pPr>
          </w:p>
        </w:tc>
      </w:tr>
      <w:tr w:rsidR="00583454"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3454" w:rsidRPr="00583454" w:rsidRDefault="00583454" w:rsidP="00583454">
            <w:pPr>
              <w:jc w:val="center"/>
              <w:rPr>
                <w:rFonts w:asciiTheme="minorHAnsi" w:hAnsiTheme="minorHAnsi" w:cstheme="minorHAnsi"/>
                <w:lang w:val="es-BO"/>
              </w:rPr>
            </w:pPr>
            <w:r w:rsidRPr="00583454">
              <w:rPr>
                <w:rFonts w:asciiTheme="minorHAnsi" w:hAnsiTheme="minorHAnsi" w:cstheme="minorHAnsi"/>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1E2326" w:rsidRDefault="00583454" w:rsidP="00583454">
            <w:pPr>
              <w:rPr>
                <w:rFonts w:asciiTheme="minorHAnsi" w:hAnsiTheme="minorHAnsi" w:cs="Calibri"/>
                <w:highlight w:val="yellow"/>
              </w:rPr>
            </w:pPr>
            <w:r w:rsidRPr="001E2326">
              <w:rPr>
                <w:rFonts w:asciiTheme="minorHAnsi" w:hAnsiTheme="minorHAnsi" w:cs="Calibri"/>
                <w:lang w:val="es-BO"/>
              </w:rPr>
              <w:t>ACEITE DE TRANSMISION EP-320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1E2326" w:rsidRDefault="00583454" w:rsidP="00583454">
            <w:pPr>
              <w:jc w:val="center"/>
              <w:rPr>
                <w:rFonts w:ascii="Calibri" w:hAnsi="Calibri" w:cs="Calibri"/>
              </w:rPr>
            </w:pPr>
            <w:r w:rsidRPr="001E2326">
              <w:rPr>
                <w:rFonts w:ascii="Calibri" w:hAnsi="Calibri" w:cs="Calibri"/>
                <w:color w:val="000000"/>
              </w:rPr>
              <w:t>TURRIL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1E2326" w:rsidRDefault="00583454" w:rsidP="00583454">
            <w:pPr>
              <w:jc w:val="center"/>
              <w:rPr>
                <w:rFonts w:ascii="Calibri" w:hAnsi="Calibri" w:cs="Calibri"/>
                <w:color w:val="000000"/>
              </w:rPr>
            </w:pPr>
            <w:r w:rsidRPr="001E2326">
              <w:rPr>
                <w:rFonts w:ascii="Calibri" w:hAnsi="Calibri" w:cs="Calibri"/>
                <w:color w:val="000000"/>
              </w:rPr>
              <w:t>22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6F470A" w:rsidRDefault="00583454" w:rsidP="0058345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83454" w:rsidRPr="006F470A" w:rsidRDefault="00583454" w:rsidP="00583454">
            <w:pPr>
              <w:jc w:val="center"/>
              <w:rPr>
                <w:rFonts w:asciiTheme="minorHAnsi" w:hAnsiTheme="minorHAnsi" w:cstheme="minorHAnsi"/>
                <w:sz w:val="22"/>
                <w:szCs w:val="22"/>
                <w:lang w:val="es-BO"/>
              </w:rPr>
            </w:pPr>
          </w:p>
        </w:tc>
      </w:tr>
      <w:tr w:rsidR="00583454"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3454" w:rsidRPr="00583454" w:rsidRDefault="00583454" w:rsidP="00583454">
            <w:pPr>
              <w:jc w:val="center"/>
              <w:rPr>
                <w:rFonts w:asciiTheme="minorHAnsi" w:hAnsiTheme="minorHAnsi" w:cstheme="minorHAnsi"/>
                <w:lang w:val="es-BO"/>
              </w:rPr>
            </w:pPr>
            <w:r w:rsidRPr="00583454">
              <w:rPr>
                <w:rFonts w:asciiTheme="minorHAnsi" w:hAnsiTheme="minorHAnsi" w:cstheme="minorHAnsi"/>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1E2326" w:rsidRDefault="00583454" w:rsidP="00583454">
            <w:pPr>
              <w:rPr>
                <w:rFonts w:asciiTheme="minorHAnsi" w:hAnsiTheme="minorHAnsi" w:cs="Calibri"/>
                <w:highlight w:val="yellow"/>
              </w:rPr>
            </w:pPr>
            <w:r w:rsidRPr="001E2326">
              <w:rPr>
                <w:rFonts w:asciiTheme="minorHAnsi" w:hAnsiTheme="minorHAnsi" w:cs="Calibri"/>
                <w:lang w:val="es-BO"/>
              </w:rPr>
              <w:t>ACEITE DE TRANSMISION EP-150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1E2326" w:rsidRDefault="00583454" w:rsidP="00583454">
            <w:pPr>
              <w:jc w:val="center"/>
              <w:rPr>
                <w:rFonts w:ascii="Calibri" w:hAnsi="Calibri" w:cs="Calibri"/>
              </w:rPr>
            </w:pPr>
            <w:r w:rsidRPr="001E2326">
              <w:rPr>
                <w:rFonts w:ascii="Calibri" w:hAnsi="Calibri" w:cs="Calibri"/>
                <w:color w:val="000000"/>
              </w:rPr>
              <w:t>TURRIL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1E2326" w:rsidRDefault="00583454" w:rsidP="00583454">
            <w:pPr>
              <w:jc w:val="center"/>
              <w:rPr>
                <w:rFonts w:ascii="Calibri" w:hAnsi="Calibri" w:cs="Calibri"/>
                <w:color w:val="000000"/>
              </w:rPr>
            </w:pPr>
            <w:r w:rsidRPr="001E2326">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6F470A" w:rsidRDefault="00583454" w:rsidP="0058345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83454" w:rsidRPr="006F470A" w:rsidRDefault="00583454" w:rsidP="00583454">
            <w:pPr>
              <w:jc w:val="center"/>
              <w:rPr>
                <w:rFonts w:asciiTheme="minorHAnsi" w:hAnsiTheme="minorHAnsi" w:cstheme="minorHAnsi"/>
                <w:sz w:val="22"/>
                <w:szCs w:val="22"/>
                <w:lang w:val="es-BO"/>
              </w:rPr>
            </w:pPr>
          </w:p>
        </w:tc>
      </w:tr>
      <w:tr w:rsidR="00583454"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3454" w:rsidRPr="00583454" w:rsidRDefault="00583454" w:rsidP="00583454">
            <w:pPr>
              <w:jc w:val="center"/>
              <w:rPr>
                <w:rFonts w:asciiTheme="minorHAnsi" w:hAnsiTheme="minorHAnsi" w:cstheme="minorHAnsi"/>
                <w:lang w:val="es-BO"/>
              </w:rPr>
            </w:pPr>
            <w:r w:rsidRPr="00583454">
              <w:rPr>
                <w:rFonts w:asciiTheme="minorHAnsi" w:hAnsiTheme="minorHAnsi" w:cstheme="minorHAnsi"/>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1E2326" w:rsidRDefault="00583454" w:rsidP="00583454">
            <w:pPr>
              <w:rPr>
                <w:rFonts w:asciiTheme="minorHAnsi" w:hAnsiTheme="minorHAnsi" w:cs="Calibri"/>
                <w:highlight w:val="yellow"/>
                <w:lang w:val="en-US"/>
              </w:rPr>
            </w:pPr>
            <w:r w:rsidRPr="001E2326">
              <w:rPr>
                <w:rFonts w:asciiTheme="minorHAnsi" w:hAnsiTheme="minorHAnsi" w:cs="Calibri"/>
                <w:lang w:val="es-BO"/>
              </w:rPr>
              <w:t>ACEITE PARA COMPRESOR SULLAIR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1E2326" w:rsidRDefault="00583454" w:rsidP="00583454">
            <w:pPr>
              <w:jc w:val="center"/>
              <w:rPr>
                <w:rFonts w:ascii="Calibri" w:hAnsi="Calibri" w:cs="Calibri"/>
              </w:rPr>
            </w:pPr>
            <w:r w:rsidRPr="001E2326">
              <w:rPr>
                <w:rFonts w:ascii="Calibri" w:hAnsi="Calibri" w:cs="Calibri"/>
                <w:color w:val="000000"/>
              </w:rPr>
              <w:t>TURRIL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1E2326" w:rsidRDefault="00583454" w:rsidP="00583454">
            <w:pPr>
              <w:jc w:val="center"/>
              <w:rPr>
                <w:rFonts w:ascii="Calibri" w:hAnsi="Calibri" w:cs="Calibri"/>
                <w:color w:val="000000"/>
              </w:rPr>
            </w:pPr>
            <w:r w:rsidRPr="001E2326">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6F470A" w:rsidRDefault="00583454" w:rsidP="0058345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83454" w:rsidRPr="006F470A" w:rsidRDefault="00583454" w:rsidP="00583454">
            <w:pPr>
              <w:jc w:val="center"/>
              <w:rPr>
                <w:rFonts w:asciiTheme="minorHAnsi" w:hAnsiTheme="minorHAnsi" w:cstheme="minorHAnsi"/>
                <w:sz w:val="22"/>
                <w:szCs w:val="22"/>
                <w:lang w:val="es-BO"/>
              </w:rPr>
            </w:pPr>
          </w:p>
        </w:tc>
      </w:tr>
      <w:tr w:rsidR="00583454"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3454" w:rsidRPr="00583454" w:rsidRDefault="00583454" w:rsidP="00583454">
            <w:pPr>
              <w:jc w:val="center"/>
              <w:rPr>
                <w:rFonts w:asciiTheme="minorHAnsi" w:hAnsiTheme="minorHAnsi" w:cstheme="minorHAnsi"/>
                <w:lang w:val="es-BO"/>
              </w:rPr>
            </w:pPr>
            <w:r w:rsidRPr="00583454">
              <w:rPr>
                <w:rFonts w:asciiTheme="minorHAnsi" w:hAnsiTheme="minorHAnsi" w:cstheme="minorHAnsi"/>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1E2326" w:rsidRDefault="00583454" w:rsidP="00583454">
            <w:pPr>
              <w:rPr>
                <w:rFonts w:asciiTheme="minorHAnsi" w:hAnsiTheme="minorHAnsi" w:cs="Calibri"/>
              </w:rPr>
            </w:pPr>
            <w:r w:rsidRPr="001E2326">
              <w:rPr>
                <w:rFonts w:asciiTheme="minorHAnsi" w:hAnsiTheme="minorHAnsi" w:cs="Calibri"/>
                <w:lang w:val="es-BO"/>
              </w:rPr>
              <w:t>ACEITE HIDRAULICO BP-46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1E2326" w:rsidRDefault="00583454" w:rsidP="00583454">
            <w:pPr>
              <w:jc w:val="center"/>
              <w:rPr>
                <w:rFonts w:ascii="Calibri" w:hAnsi="Calibri" w:cs="Calibri"/>
              </w:rPr>
            </w:pPr>
            <w:r w:rsidRPr="001E2326">
              <w:rPr>
                <w:rFonts w:ascii="Calibri" w:hAnsi="Calibri" w:cs="Calibri"/>
                <w:color w:val="000000"/>
              </w:rPr>
              <w:t>TURRIL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1E2326" w:rsidRDefault="00583454" w:rsidP="00583454">
            <w:pPr>
              <w:jc w:val="center"/>
              <w:rPr>
                <w:rFonts w:ascii="Calibri" w:hAnsi="Calibri" w:cs="Calibri"/>
                <w:color w:val="000000"/>
              </w:rPr>
            </w:pPr>
            <w:r w:rsidRPr="001E2326">
              <w:rPr>
                <w:rFonts w:ascii="Calibri" w:hAnsi="Calibri" w:cs="Calibri"/>
                <w:color w:val="000000"/>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6F470A" w:rsidRDefault="00583454" w:rsidP="0058345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83454" w:rsidRPr="006F470A" w:rsidRDefault="00583454" w:rsidP="00583454">
            <w:pPr>
              <w:jc w:val="center"/>
              <w:rPr>
                <w:rFonts w:asciiTheme="minorHAnsi" w:hAnsiTheme="minorHAnsi" w:cstheme="minorHAnsi"/>
                <w:sz w:val="22"/>
                <w:szCs w:val="22"/>
                <w:lang w:val="es-BO"/>
              </w:rPr>
            </w:pPr>
          </w:p>
        </w:tc>
      </w:tr>
      <w:tr w:rsidR="00583454"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3454" w:rsidRPr="00583454" w:rsidRDefault="00583454" w:rsidP="00583454">
            <w:pPr>
              <w:jc w:val="center"/>
              <w:rPr>
                <w:rFonts w:asciiTheme="minorHAnsi" w:hAnsiTheme="minorHAnsi" w:cstheme="minorHAnsi"/>
                <w:lang w:val="es-BO"/>
              </w:rPr>
            </w:pPr>
            <w:r w:rsidRPr="00583454">
              <w:rPr>
                <w:rFonts w:asciiTheme="minorHAnsi" w:hAnsiTheme="minorHAnsi" w:cstheme="minorHAnsi"/>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1E2326" w:rsidRDefault="00583454" w:rsidP="00583454">
            <w:pPr>
              <w:rPr>
                <w:rFonts w:asciiTheme="minorHAnsi" w:hAnsiTheme="minorHAnsi" w:cs="Calibri"/>
                <w:highlight w:val="yellow"/>
              </w:rPr>
            </w:pPr>
            <w:r w:rsidRPr="001E2326">
              <w:rPr>
                <w:rFonts w:asciiTheme="minorHAnsi" w:hAnsiTheme="minorHAnsi" w:cs="Calibri"/>
                <w:lang w:val="es-BO"/>
              </w:rPr>
              <w:t>ACEITE DE TRANSMICION PARA CONVERTIDOR DE EQUIPO PESADO SAE W30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1E2326" w:rsidRDefault="00583454" w:rsidP="00583454">
            <w:pPr>
              <w:jc w:val="center"/>
              <w:rPr>
                <w:rFonts w:ascii="Calibri" w:hAnsi="Calibri" w:cs="Calibri"/>
              </w:rPr>
            </w:pPr>
            <w:r w:rsidRPr="001E2326">
              <w:rPr>
                <w:rFonts w:ascii="Calibri" w:hAnsi="Calibri" w:cs="Calibri"/>
                <w:color w:val="000000"/>
              </w:rPr>
              <w:t>TURRIL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1E2326" w:rsidRDefault="00583454" w:rsidP="00583454">
            <w:pPr>
              <w:jc w:val="center"/>
              <w:rPr>
                <w:rFonts w:ascii="Calibri" w:hAnsi="Calibri" w:cs="Calibri"/>
                <w:color w:val="000000"/>
              </w:rPr>
            </w:pPr>
            <w:r w:rsidRPr="001E2326">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6F470A" w:rsidRDefault="00583454" w:rsidP="0058345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83454" w:rsidRPr="006F470A" w:rsidRDefault="00583454" w:rsidP="00583454">
            <w:pPr>
              <w:jc w:val="center"/>
              <w:rPr>
                <w:rFonts w:asciiTheme="minorHAnsi" w:hAnsiTheme="minorHAnsi" w:cstheme="minorHAnsi"/>
                <w:sz w:val="22"/>
                <w:szCs w:val="22"/>
                <w:lang w:val="es-BO"/>
              </w:rPr>
            </w:pPr>
          </w:p>
        </w:tc>
      </w:tr>
      <w:tr w:rsidR="00583454"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3454" w:rsidRPr="00583454" w:rsidRDefault="00583454" w:rsidP="00583454">
            <w:pPr>
              <w:jc w:val="center"/>
              <w:rPr>
                <w:rFonts w:asciiTheme="minorHAnsi" w:hAnsiTheme="minorHAnsi" w:cstheme="minorHAnsi"/>
                <w:lang w:val="es-BO"/>
              </w:rPr>
            </w:pPr>
            <w:r w:rsidRPr="00583454">
              <w:rPr>
                <w:rFonts w:asciiTheme="minorHAnsi" w:hAnsiTheme="minorHAnsi" w:cstheme="minorHAnsi"/>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1E2326" w:rsidRDefault="00583454" w:rsidP="00583454">
            <w:pPr>
              <w:rPr>
                <w:rFonts w:asciiTheme="minorHAnsi" w:hAnsiTheme="minorHAnsi" w:cs="Calibri"/>
                <w:highlight w:val="yellow"/>
              </w:rPr>
            </w:pPr>
            <w:r w:rsidRPr="001E2326">
              <w:rPr>
                <w:rFonts w:asciiTheme="minorHAnsi" w:hAnsiTheme="minorHAnsi" w:cs="Calibri"/>
                <w:lang w:val="es-BO"/>
              </w:rPr>
              <w:t>GRASA DE ALTA TEMPERATURA PARA RODAMIENTOS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1E2326" w:rsidRDefault="00583454" w:rsidP="00583454">
            <w:pPr>
              <w:jc w:val="center"/>
              <w:rPr>
                <w:rFonts w:ascii="Calibri" w:hAnsi="Calibri" w:cs="Calibri"/>
              </w:rPr>
            </w:pPr>
            <w:r w:rsidRPr="001E2326">
              <w:rPr>
                <w:rFonts w:ascii="Calibri" w:hAnsi="Calibri" w:cs="Calibri"/>
                <w:color w:val="000000"/>
              </w:rPr>
              <w:t>TURRIL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1E2326" w:rsidRDefault="00583454" w:rsidP="00583454">
            <w:pPr>
              <w:jc w:val="center"/>
              <w:rPr>
                <w:rFonts w:ascii="Calibri" w:hAnsi="Calibri" w:cs="Calibri"/>
                <w:color w:val="000000"/>
              </w:rPr>
            </w:pPr>
            <w:r w:rsidRPr="001E2326">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6F470A" w:rsidRDefault="00583454" w:rsidP="0058345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83454" w:rsidRPr="006F470A" w:rsidRDefault="00583454" w:rsidP="00583454">
            <w:pPr>
              <w:jc w:val="center"/>
              <w:rPr>
                <w:rFonts w:asciiTheme="minorHAnsi" w:hAnsiTheme="minorHAnsi" w:cstheme="minorHAnsi"/>
                <w:sz w:val="22"/>
                <w:szCs w:val="22"/>
                <w:lang w:val="es-BO"/>
              </w:rPr>
            </w:pPr>
          </w:p>
        </w:tc>
      </w:tr>
      <w:tr w:rsidR="00583454"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3454" w:rsidRPr="00583454" w:rsidRDefault="00583454" w:rsidP="00583454">
            <w:pPr>
              <w:jc w:val="center"/>
              <w:rPr>
                <w:rFonts w:asciiTheme="minorHAnsi" w:hAnsiTheme="minorHAnsi" w:cstheme="minorHAnsi"/>
                <w:lang w:val="es-BO"/>
              </w:rPr>
            </w:pPr>
            <w:r w:rsidRPr="00583454">
              <w:rPr>
                <w:rFonts w:asciiTheme="minorHAnsi" w:hAnsiTheme="minorHAnsi" w:cstheme="minorHAnsi"/>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1E2326" w:rsidRDefault="00583454" w:rsidP="00583454">
            <w:pPr>
              <w:rPr>
                <w:rFonts w:asciiTheme="minorHAnsi" w:hAnsiTheme="minorHAnsi" w:cs="Calibri"/>
                <w:highlight w:val="yellow"/>
                <w:lang w:val="es-BO"/>
              </w:rPr>
            </w:pPr>
            <w:r w:rsidRPr="001E2326">
              <w:rPr>
                <w:rFonts w:asciiTheme="minorHAnsi" w:hAnsiTheme="minorHAnsi" w:cs="Calibri"/>
                <w:lang w:val="es-BO"/>
              </w:rPr>
              <w:t>GRASA MULTIPROPOSITO EP-02 (NLGI N° 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1E2326" w:rsidRDefault="00583454" w:rsidP="00583454">
            <w:pPr>
              <w:jc w:val="center"/>
              <w:rPr>
                <w:rFonts w:ascii="Calibri" w:hAnsi="Calibri" w:cs="Calibri"/>
              </w:rPr>
            </w:pPr>
            <w:r w:rsidRPr="001E2326">
              <w:rPr>
                <w:rFonts w:ascii="Calibri" w:hAnsi="Calibri" w:cs="Calibri"/>
                <w:color w:val="000000"/>
              </w:rPr>
              <w:t>TURRIL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1E2326" w:rsidRDefault="00583454" w:rsidP="00583454">
            <w:pPr>
              <w:jc w:val="center"/>
              <w:rPr>
                <w:rFonts w:ascii="Calibri" w:hAnsi="Calibri" w:cs="Calibri"/>
                <w:color w:val="000000"/>
              </w:rPr>
            </w:pPr>
            <w:r w:rsidRPr="001E2326">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83454" w:rsidRPr="006F470A" w:rsidRDefault="00583454" w:rsidP="0058345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83454" w:rsidRPr="006F470A" w:rsidRDefault="00583454" w:rsidP="0058345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583454" w:rsidRDefault="00583454" w:rsidP="00126BEB">
            <w:pPr>
              <w:rPr>
                <w:rFonts w:asciiTheme="minorHAnsi" w:hAnsiTheme="minorHAnsi" w:cstheme="minorHAnsi"/>
                <w:b/>
              </w:rPr>
            </w:pPr>
            <w:r w:rsidRPr="00583454">
              <w:rPr>
                <w:rFonts w:asciiTheme="minorHAnsi" w:hAnsiTheme="minorHAnsi" w:cs="Calibri"/>
                <w:b/>
                <w:bCs/>
              </w:rPr>
              <w:t>CARACTERÍSTICAS TÉCNICAS DEL BIEN</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83454">
        <w:trPr>
          <w:trHeight w:val="8830"/>
          <w:jc w:val="center"/>
        </w:trPr>
        <w:tc>
          <w:tcPr>
            <w:tcW w:w="4663" w:type="dxa"/>
            <w:vAlign w:val="center"/>
          </w:tcPr>
          <w:p w:rsidR="000221D3" w:rsidRPr="00583454" w:rsidRDefault="00583454" w:rsidP="00126BEB">
            <w:pPr>
              <w:autoSpaceDE w:val="0"/>
              <w:autoSpaceDN w:val="0"/>
              <w:adjustRightInd w:val="0"/>
              <w:rPr>
                <w:rFonts w:asciiTheme="minorHAnsi" w:hAnsiTheme="minorHAnsi" w:cs="Calibri"/>
              </w:rPr>
            </w:pPr>
            <w:r w:rsidRPr="00583454">
              <w:rPr>
                <w:rFonts w:asciiTheme="minorHAnsi" w:hAnsiTheme="minorHAnsi" w:cs="Calibri"/>
              </w:rPr>
              <w:t>Los bienes a adquirir deben tener mínimamente las siguientes características:</w:t>
            </w:r>
          </w:p>
          <w:p w:rsidR="00583454" w:rsidRDefault="00583454" w:rsidP="00126BEB">
            <w:pPr>
              <w:autoSpaceDE w:val="0"/>
              <w:autoSpaceDN w:val="0"/>
              <w:adjustRightInd w:val="0"/>
              <w:rPr>
                <w:rFonts w:asciiTheme="minorHAnsi" w:hAnsiTheme="minorHAnsi" w:cstheme="minorHAnsi"/>
                <w:sz w:val="18"/>
                <w:szCs w:val="18"/>
              </w:rPr>
            </w:pPr>
          </w:p>
          <w:tbl>
            <w:tblPr>
              <w:tblW w:w="4527" w:type="dxa"/>
              <w:tblCellMar>
                <w:left w:w="70" w:type="dxa"/>
                <w:right w:w="70" w:type="dxa"/>
              </w:tblCellMar>
              <w:tblLook w:val="04A0" w:firstRow="1" w:lastRow="0" w:firstColumn="1" w:lastColumn="0" w:noHBand="0" w:noVBand="1"/>
            </w:tblPr>
            <w:tblGrid>
              <w:gridCol w:w="564"/>
              <w:gridCol w:w="3963"/>
            </w:tblGrid>
            <w:tr w:rsidR="00583454" w:rsidRPr="00B521F9" w:rsidTr="00583454">
              <w:trPr>
                <w:trHeight w:val="597"/>
              </w:trPr>
              <w:tc>
                <w:tcPr>
                  <w:tcW w:w="564" w:type="dxa"/>
                  <w:tcBorders>
                    <w:top w:val="single" w:sz="8" w:space="0" w:color="auto"/>
                    <w:left w:val="single" w:sz="8" w:space="0" w:color="auto"/>
                    <w:bottom w:val="single" w:sz="8" w:space="0" w:color="auto"/>
                    <w:right w:val="single" w:sz="8" w:space="0" w:color="000000"/>
                  </w:tcBorders>
                  <w:shd w:val="clear" w:color="000000" w:fill="B8CCE4"/>
                  <w:vAlign w:val="center"/>
                  <w:hideMark/>
                </w:tcPr>
                <w:p w:rsidR="00583454" w:rsidRPr="00B521F9" w:rsidRDefault="00583454" w:rsidP="00583454">
                  <w:pPr>
                    <w:jc w:val="center"/>
                    <w:rPr>
                      <w:rFonts w:asciiTheme="minorHAnsi" w:hAnsiTheme="minorHAnsi"/>
                      <w:b/>
                      <w:bCs/>
                      <w:color w:val="000000"/>
                      <w:sz w:val="16"/>
                      <w:szCs w:val="16"/>
                      <w:lang w:val="es-BO" w:eastAsia="es-BO"/>
                    </w:rPr>
                  </w:pPr>
                  <w:r w:rsidRPr="00B521F9">
                    <w:rPr>
                      <w:rFonts w:asciiTheme="minorHAnsi" w:hAnsiTheme="minorHAnsi"/>
                      <w:b/>
                      <w:bCs/>
                      <w:color w:val="000000"/>
                      <w:sz w:val="16"/>
                      <w:szCs w:val="16"/>
                    </w:rPr>
                    <w:t>N° ÍTEM</w:t>
                  </w:r>
                </w:p>
              </w:tc>
              <w:tc>
                <w:tcPr>
                  <w:tcW w:w="3963" w:type="dxa"/>
                  <w:tcBorders>
                    <w:top w:val="single" w:sz="8" w:space="0" w:color="auto"/>
                    <w:left w:val="nil"/>
                    <w:bottom w:val="single" w:sz="8" w:space="0" w:color="auto"/>
                    <w:right w:val="single" w:sz="8" w:space="0" w:color="000000"/>
                  </w:tcBorders>
                  <w:shd w:val="clear" w:color="000000" w:fill="B8CCE4"/>
                  <w:noWrap/>
                  <w:vAlign w:val="center"/>
                  <w:hideMark/>
                </w:tcPr>
                <w:p w:rsidR="00583454" w:rsidRPr="00B521F9" w:rsidRDefault="00583454" w:rsidP="00583454">
                  <w:pPr>
                    <w:jc w:val="center"/>
                    <w:rPr>
                      <w:rFonts w:asciiTheme="minorHAnsi" w:hAnsiTheme="minorHAnsi"/>
                      <w:b/>
                      <w:bCs/>
                      <w:color w:val="000000"/>
                      <w:sz w:val="16"/>
                      <w:szCs w:val="16"/>
                    </w:rPr>
                  </w:pPr>
                  <w:r>
                    <w:rPr>
                      <w:rFonts w:asciiTheme="minorHAnsi" w:hAnsiTheme="minorHAnsi"/>
                      <w:b/>
                      <w:bCs/>
                      <w:color w:val="000000"/>
                      <w:sz w:val="16"/>
                      <w:szCs w:val="16"/>
                    </w:rPr>
                    <w:t>DESCRIPCION</w:t>
                  </w:r>
                </w:p>
              </w:tc>
            </w:tr>
            <w:tr w:rsidR="00583454" w:rsidRPr="00B521F9" w:rsidTr="00583454">
              <w:trPr>
                <w:trHeight w:val="292"/>
              </w:trPr>
              <w:tc>
                <w:tcPr>
                  <w:tcW w:w="564" w:type="dxa"/>
                  <w:tcBorders>
                    <w:top w:val="nil"/>
                    <w:left w:val="single" w:sz="8" w:space="0" w:color="auto"/>
                    <w:bottom w:val="single" w:sz="8" w:space="0" w:color="auto"/>
                    <w:right w:val="single" w:sz="8" w:space="0" w:color="000000"/>
                  </w:tcBorders>
                  <w:shd w:val="clear" w:color="auto" w:fill="auto"/>
                  <w:vAlign w:val="center"/>
                  <w:hideMark/>
                </w:tcPr>
                <w:p w:rsidR="00583454" w:rsidRPr="00B521F9" w:rsidRDefault="00583454" w:rsidP="00583454">
                  <w:pPr>
                    <w:jc w:val="center"/>
                    <w:rPr>
                      <w:rFonts w:asciiTheme="minorHAnsi" w:hAnsiTheme="minorHAnsi"/>
                      <w:b/>
                      <w:bCs/>
                      <w:color w:val="000000"/>
                      <w:sz w:val="16"/>
                      <w:szCs w:val="16"/>
                    </w:rPr>
                  </w:pPr>
                  <w:r w:rsidRPr="00B521F9">
                    <w:rPr>
                      <w:rFonts w:asciiTheme="minorHAnsi" w:hAnsiTheme="minorHAnsi"/>
                      <w:b/>
                      <w:bCs/>
                      <w:color w:val="000000"/>
                      <w:sz w:val="16"/>
                      <w:szCs w:val="16"/>
                    </w:rPr>
                    <w:t>1</w:t>
                  </w:r>
                </w:p>
              </w:tc>
              <w:tc>
                <w:tcPr>
                  <w:tcW w:w="3963" w:type="dxa"/>
                  <w:tcBorders>
                    <w:top w:val="nil"/>
                    <w:left w:val="nil"/>
                    <w:bottom w:val="single" w:sz="8" w:space="0" w:color="auto"/>
                    <w:right w:val="single" w:sz="8" w:space="0" w:color="000000"/>
                  </w:tcBorders>
                  <w:shd w:val="clear" w:color="auto" w:fill="auto"/>
                  <w:noWrap/>
                  <w:vAlign w:val="center"/>
                  <w:hideMark/>
                </w:tcPr>
                <w:p w:rsidR="00583454" w:rsidRPr="00B521F9" w:rsidRDefault="00583454" w:rsidP="00583454">
                  <w:pPr>
                    <w:rPr>
                      <w:rFonts w:asciiTheme="minorHAnsi" w:hAnsiTheme="minorHAnsi"/>
                      <w:color w:val="000000"/>
                      <w:sz w:val="16"/>
                      <w:szCs w:val="16"/>
                    </w:rPr>
                  </w:pPr>
                  <w:r w:rsidRPr="00B521F9">
                    <w:rPr>
                      <w:rFonts w:asciiTheme="minorHAnsi" w:hAnsiTheme="minorHAnsi"/>
                      <w:color w:val="000000"/>
                      <w:sz w:val="16"/>
                      <w:szCs w:val="16"/>
                    </w:rPr>
                    <w:t>ACEITE 15W-40 PARA MOTORES DIESEL</w:t>
                  </w:r>
                </w:p>
                <w:p w:rsidR="00583454" w:rsidRPr="00B521F9" w:rsidRDefault="00583454" w:rsidP="00673A0E">
                  <w:pPr>
                    <w:numPr>
                      <w:ilvl w:val="0"/>
                      <w:numId w:val="37"/>
                    </w:numPr>
                    <w:rPr>
                      <w:rFonts w:asciiTheme="minorHAnsi" w:hAnsiTheme="minorHAnsi"/>
                      <w:color w:val="000000"/>
                      <w:sz w:val="16"/>
                      <w:szCs w:val="16"/>
                    </w:rPr>
                  </w:pPr>
                  <w:r w:rsidRPr="00B521F9">
                    <w:rPr>
                      <w:rFonts w:asciiTheme="minorHAnsi" w:hAnsiTheme="minorHAnsi"/>
                      <w:color w:val="000000"/>
                      <w:sz w:val="16"/>
                      <w:szCs w:val="16"/>
                    </w:rPr>
                    <w:t>Grado SAE: 15W-40</w:t>
                  </w:r>
                </w:p>
                <w:p w:rsidR="00583454" w:rsidRPr="00B521F9" w:rsidRDefault="00583454" w:rsidP="00673A0E">
                  <w:pPr>
                    <w:numPr>
                      <w:ilvl w:val="0"/>
                      <w:numId w:val="37"/>
                    </w:numPr>
                    <w:rPr>
                      <w:rFonts w:asciiTheme="minorHAnsi" w:hAnsiTheme="minorHAnsi"/>
                      <w:color w:val="000000"/>
                      <w:sz w:val="16"/>
                      <w:szCs w:val="16"/>
                    </w:rPr>
                  </w:pPr>
                  <w:r w:rsidRPr="00B521F9">
                    <w:rPr>
                      <w:rFonts w:asciiTheme="minorHAnsi" w:hAnsiTheme="minorHAnsi"/>
                      <w:color w:val="000000"/>
                      <w:sz w:val="16"/>
                      <w:szCs w:val="16"/>
                    </w:rPr>
                    <w:t>Clasificación API CJ-4 para Motores Diésel de Última Generación</w:t>
                  </w:r>
                </w:p>
              </w:tc>
            </w:tr>
            <w:tr w:rsidR="00583454" w:rsidRPr="00B521F9" w:rsidTr="00583454">
              <w:trPr>
                <w:trHeight w:val="292"/>
              </w:trPr>
              <w:tc>
                <w:tcPr>
                  <w:tcW w:w="564" w:type="dxa"/>
                  <w:tcBorders>
                    <w:top w:val="nil"/>
                    <w:left w:val="single" w:sz="8" w:space="0" w:color="auto"/>
                    <w:bottom w:val="single" w:sz="8" w:space="0" w:color="auto"/>
                    <w:right w:val="single" w:sz="8" w:space="0" w:color="000000"/>
                  </w:tcBorders>
                  <w:shd w:val="clear" w:color="auto" w:fill="auto"/>
                  <w:vAlign w:val="center"/>
                  <w:hideMark/>
                </w:tcPr>
                <w:p w:rsidR="00583454" w:rsidRPr="00B521F9" w:rsidRDefault="00583454" w:rsidP="00583454">
                  <w:pPr>
                    <w:jc w:val="center"/>
                    <w:rPr>
                      <w:rFonts w:asciiTheme="minorHAnsi" w:hAnsiTheme="minorHAnsi"/>
                      <w:b/>
                      <w:bCs/>
                      <w:color w:val="000000"/>
                      <w:sz w:val="16"/>
                      <w:szCs w:val="16"/>
                    </w:rPr>
                  </w:pPr>
                  <w:r w:rsidRPr="00B521F9">
                    <w:rPr>
                      <w:rFonts w:asciiTheme="minorHAnsi" w:hAnsiTheme="minorHAnsi"/>
                      <w:b/>
                      <w:bCs/>
                      <w:color w:val="000000"/>
                      <w:sz w:val="16"/>
                      <w:szCs w:val="16"/>
                    </w:rPr>
                    <w:t>2</w:t>
                  </w:r>
                </w:p>
              </w:tc>
              <w:tc>
                <w:tcPr>
                  <w:tcW w:w="3963" w:type="dxa"/>
                  <w:tcBorders>
                    <w:top w:val="nil"/>
                    <w:left w:val="nil"/>
                    <w:bottom w:val="single" w:sz="8" w:space="0" w:color="auto"/>
                    <w:right w:val="single" w:sz="8" w:space="0" w:color="000000"/>
                  </w:tcBorders>
                  <w:shd w:val="clear" w:color="auto" w:fill="auto"/>
                  <w:noWrap/>
                  <w:vAlign w:val="center"/>
                  <w:hideMark/>
                </w:tcPr>
                <w:p w:rsidR="00583454" w:rsidRPr="00B521F9" w:rsidRDefault="00583454" w:rsidP="00583454">
                  <w:pPr>
                    <w:rPr>
                      <w:rFonts w:asciiTheme="minorHAnsi" w:hAnsiTheme="minorHAnsi"/>
                      <w:color w:val="000000"/>
                      <w:sz w:val="16"/>
                      <w:szCs w:val="16"/>
                    </w:rPr>
                  </w:pPr>
                  <w:r w:rsidRPr="00B521F9">
                    <w:rPr>
                      <w:rFonts w:asciiTheme="minorHAnsi" w:hAnsiTheme="minorHAnsi"/>
                      <w:color w:val="000000"/>
                      <w:sz w:val="16"/>
                      <w:szCs w:val="16"/>
                    </w:rPr>
                    <w:t>ACEITE DE ENGRANAJES EP-320</w:t>
                  </w:r>
                </w:p>
                <w:p w:rsidR="00583454" w:rsidRPr="00B521F9" w:rsidRDefault="00583454" w:rsidP="00673A0E">
                  <w:pPr>
                    <w:numPr>
                      <w:ilvl w:val="0"/>
                      <w:numId w:val="37"/>
                    </w:numPr>
                    <w:rPr>
                      <w:rFonts w:asciiTheme="minorHAnsi" w:hAnsiTheme="minorHAnsi"/>
                      <w:color w:val="000000"/>
                      <w:sz w:val="16"/>
                      <w:szCs w:val="16"/>
                    </w:rPr>
                  </w:pPr>
                  <w:r w:rsidRPr="00B521F9">
                    <w:rPr>
                      <w:rFonts w:asciiTheme="minorHAnsi" w:hAnsiTheme="minorHAnsi"/>
                      <w:color w:val="000000"/>
                      <w:sz w:val="16"/>
                      <w:szCs w:val="16"/>
                    </w:rPr>
                    <w:t>Aceite para transmisiones industriales</w:t>
                  </w:r>
                </w:p>
                <w:p w:rsidR="00583454" w:rsidRPr="00B521F9" w:rsidRDefault="00583454" w:rsidP="00673A0E">
                  <w:pPr>
                    <w:numPr>
                      <w:ilvl w:val="0"/>
                      <w:numId w:val="37"/>
                    </w:numPr>
                    <w:rPr>
                      <w:rFonts w:asciiTheme="minorHAnsi" w:hAnsiTheme="minorHAnsi"/>
                      <w:color w:val="000000"/>
                      <w:sz w:val="16"/>
                      <w:szCs w:val="16"/>
                    </w:rPr>
                  </w:pPr>
                  <w:r w:rsidRPr="00B521F9">
                    <w:rPr>
                      <w:rFonts w:asciiTheme="minorHAnsi" w:hAnsiTheme="minorHAnsi"/>
                      <w:color w:val="000000"/>
                      <w:sz w:val="16"/>
                      <w:szCs w:val="16"/>
                    </w:rPr>
                    <w:t>Aceite sintético</w:t>
                  </w:r>
                </w:p>
                <w:p w:rsidR="00583454" w:rsidRPr="00B521F9" w:rsidRDefault="00583454" w:rsidP="00673A0E">
                  <w:pPr>
                    <w:numPr>
                      <w:ilvl w:val="0"/>
                      <w:numId w:val="37"/>
                    </w:numPr>
                    <w:rPr>
                      <w:rFonts w:asciiTheme="minorHAnsi" w:hAnsiTheme="minorHAnsi"/>
                      <w:color w:val="000000"/>
                      <w:sz w:val="16"/>
                      <w:szCs w:val="16"/>
                    </w:rPr>
                  </w:pPr>
                  <w:r w:rsidRPr="00B521F9">
                    <w:rPr>
                      <w:rFonts w:asciiTheme="minorHAnsi" w:hAnsiTheme="minorHAnsi"/>
                      <w:color w:val="000000"/>
                      <w:sz w:val="16"/>
                      <w:szCs w:val="16"/>
                    </w:rPr>
                    <w:t>Grado de Viscosidad ISO VG 320</w:t>
                  </w:r>
                </w:p>
              </w:tc>
            </w:tr>
            <w:tr w:rsidR="00583454" w:rsidRPr="00B521F9" w:rsidTr="00583454">
              <w:trPr>
                <w:trHeight w:val="292"/>
              </w:trPr>
              <w:tc>
                <w:tcPr>
                  <w:tcW w:w="564" w:type="dxa"/>
                  <w:tcBorders>
                    <w:top w:val="nil"/>
                    <w:left w:val="single" w:sz="8" w:space="0" w:color="auto"/>
                    <w:bottom w:val="single" w:sz="8" w:space="0" w:color="auto"/>
                    <w:right w:val="single" w:sz="8" w:space="0" w:color="000000"/>
                  </w:tcBorders>
                  <w:shd w:val="clear" w:color="auto" w:fill="auto"/>
                  <w:vAlign w:val="center"/>
                  <w:hideMark/>
                </w:tcPr>
                <w:p w:rsidR="00583454" w:rsidRPr="00B521F9" w:rsidRDefault="00583454" w:rsidP="00583454">
                  <w:pPr>
                    <w:jc w:val="center"/>
                    <w:rPr>
                      <w:rFonts w:asciiTheme="minorHAnsi" w:hAnsiTheme="minorHAnsi"/>
                      <w:b/>
                      <w:bCs/>
                      <w:color w:val="000000"/>
                      <w:sz w:val="16"/>
                      <w:szCs w:val="16"/>
                    </w:rPr>
                  </w:pPr>
                  <w:r w:rsidRPr="00B521F9">
                    <w:rPr>
                      <w:rFonts w:asciiTheme="minorHAnsi" w:hAnsiTheme="minorHAnsi"/>
                      <w:b/>
                      <w:bCs/>
                      <w:color w:val="000000"/>
                      <w:sz w:val="16"/>
                      <w:szCs w:val="16"/>
                    </w:rPr>
                    <w:t>3</w:t>
                  </w:r>
                </w:p>
              </w:tc>
              <w:tc>
                <w:tcPr>
                  <w:tcW w:w="3963" w:type="dxa"/>
                  <w:tcBorders>
                    <w:top w:val="nil"/>
                    <w:left w:val="nil"/>
                    <w:bottom w:val="single" w:sz="8" w:space="0" w:color="auto"/>
                    <w:right w:val="single" w:sz="8" w:space="0" w:color="000000"/>
                  </w:tcBorders>
                  <w:shd w:val="clear" w:color="auto" w:fill="auto"/>
                  <w:noWrap/>
                  <w:vAlign w:val="center"/>
                  <w:hideMark/>
                </w:tcPr>
                <w:p w:rsidR="00583454" w:rsidRPr="00B521F9" w:rsidRDefault="00583454" w:rsidP="00583454">
                  <w:pPr>
                    <w:rPr>
                      <w:rFonts w:asciiTheme="minorHAnsi" w:hAnsiTheme="minorHAnsi"/>
                      <w:color w:val="000000"/>
                      <w:sz w:val="16"/>
                      <w:szCs w:val="16"/>
                    </w:rPr>
                  </w:pPr>
                  <w:r w:rsidRPr="00B521F9">
                    <w:rPr>
                      <w:rFonts w:asciiTheme="minorHAnsi" w:hAnsiTheme="minorHAnsi"/>
                      <w:color w:val="000000"/>
                      <w:sz w:val="16"/>
                      <w:szCs w:val="16"/>
                    </w:rPr>
                    <w:t>ACEITE DE ENGRANAJES EP-150</w:t>
                  </w:r>
                </w:p>
                <w:p w:rsidR="00583454" w:rsidRPr="00B521F9" w:rsidRDefault="00583454" w:rsidP="00673A0E">
                  <w:pPr>
                    <w:numPr>
                      <w:ilvl w:val="0"/>
                      <w:numId w:val="37"/>
                    </w:numPr>
                    <w:rPr>
                      <w:rFonts w:asciiTheme="minorHAnsi" w:hAnsiTheme="minorHAnsi"/>
                      <w:color w:val="000000"/>
                      <w:sz w:val="16"/>
                      <w:szCs w:val="16"/>
                    </w:rPr>
                  </w:pPr>
                  <w:r w:rsidRPr="00B521F9">
                    <w:rPr>
                      <w:rFonts w:asciiTheme="minorHAnsi" w:hAnsiTheme="minorHAnsi"/>
                      <w:color w:val="000000"/>
                      <w:sz w:val="16"/>
                      <w:szCs w:val="16"/>
                    </w:rPr>
                    <w:t>Aceite para transmisiones industriales</w:t>
                  </w:r>
                </w:p>
                <w:p w:rsidR="00583454" w:rsidRPr="00B521F9" w:rsidRDefault="00583454" w:rsidP="00673A0E">
                  <w:pPr>
                    <w:numPr>
                      <w:ilvl w:val="0"/>
                      <w:numId w:val="37"/>
                    </w:numPr>
                    <w:rPr>
                      <w:rFonts w:asciiTheme="minorHAnsi" w:hAnsiTheme="minorHAnsi"/>
                      <w:color w:val="000000"/>
                      <w:sz w:val="16"/>
                      <w:szCs w:val="16"/>
                    </w:rPr>
                  </w:pPr>
                  <w:r w:rsidRPr="00B521F9">
                    <w:rPr>
                      <w:rFonts w:asciiTheme="minorHAnsi" w:hAnsiTheme="minorHAnsi"/>
                      <w:color w:val="000000"/>
                      <w:sz w:val="16"/>
                      <w:szCs w:val="16"/>
                    </w:rPr>
                    <w:t>Aceite sintético</w:t>
                  </w:r>
                </w:p>
                <w:p w:rsidR="00583454" w:rsidRPr="00B521F9" w:rsidRDefault="00583454" w:rsidP="00673A0E">
                  <w:pPr>
                    <w:numPr>
                      <w:ilvl w:val="0"/>
                      <w:numId w:val="37"/>
                    </w:numPr>
                    <w:rPr>
                      <w:rFonts w:asciiTheme="minorHAnsi" w:hAnsiTheme="minorHAnsi"/>
                      <w:color w:val="000000"/>
                      <w:sz w:val="16"/>
                      <w:szCs w:val="16"/>
                    </w:rPr>
                  </w:pPr>
                  <w:r w:rsidRPr="00B521F9">
                    <w:rPr>
                      <w:rFonts w:asciiTheme="minorHAnsi" w:hAnsiTheme="minorHAnsi"/>
                      <w:color w:val="000000"/>
                      <w:sz w:val="16"/>
                      <w:szCs w:val="16"/>
                    </w:rPr>
                    <w:t>Grado de Viscosidad ISO VG 150</w:t>
                  </w:r>
                </w:p>
              </w:tc>
            </w:tr>
            <w:tr w:rsidR="00583454" w:rsidRPr="00B521F9" w:rsidTr="00583454">
              <w:trPr>
                <w:trHeight w:val="292"/>
              </w:trPr>
              <w:tc>
                <w:tcPr>
                  <w:tcW w:w="564" w:type="dxa"/>
                  <w:tcBorders>
                    <w:top w:val="nil"/>
                    <w:left w:val="single" w:sz="8" w:space="0" w:color="auto"/>
                    <w:bottom w:val="single" w:sz="8" w:space="0" w:color="auto"/>
                    <w:right w:val="single" w:sz="8" w:space="0" w:color="000000"/>
                  </w:tcBorders>
                  <w:shd w:val="clear" w:color="auto" w:fill="auto"/>
                  <w:vAlign w:val="center"/>
                  <w:hideMark/>
                </w:tcPr>
                <w:p w:rsidR="00583454" w:rsidRPr="00B521F9" w:rsidRDefault="00583454" w:rsidP="00583454">
                  <w:pPr>
                    <w:jc w:val="center"/>
                    <w:rPr>
                      <w:rFonts w:asciiTheme="minorHAnsi" w:hAnsiTheme="minorHAnsi"/>
                      <w:b/>
                      <w:bCs/>
                      <w:color w:val="000000"/>
                      <w:sz w:val="16"/>
                      <w:szCs w:val="16"/>
                    </w:rPr>
                  </w:pPr>
                  <w:r w:rsidRPr="00B521F9">
                    <w:rPr>
                      <w:rFonts w:asciiTheme="minorHAnsi" w:hAnsiTheme="minorHAnsi"/>
                      <w:b/>
                      <w:bCs/>
                      <w:color w:val="000000"/>
                      <w:sz w:val="16"/>
                      <w:szCs w:val="16"/>
                    </w:rPr>
                    <w:t>4</w:t>
                  </w:r>
                </w:p>
              </w:tc>
              <w:tc>
                <w:tcPr>
                  <w:tcW w:w="3963" w:type="dxa"/>
                  <w:tcBorders>
                    <w:top w:val="nil"/>
                    <w:left w:val="nil"/>
                    <w:bottom w:val="single" w:sz="8" w:space="0" w:color="auto"/>
                    <w:right w:val="single" w:sz="8" w:space="0" w:color="000000"/>
                  </w:tcBorders>
                  <w:shd w:val="clear" w:color="auto" w:fill="auto"/>
                  <w:noWrap/>
                  <w:vAlign w:val="center"/>
                  <w:hideMark/>
                </w:tcPr>
                <w:p w:rsidR="00583454" w:rsidRPr="00B521F9" w:rsidRDefault="00583454" w:rsidP="00583454">
                  <w:pPr>
                    <w:rPr>
                      <w:rFonts w:asciiTheme="minorHAnsi" w:hAnsiTheme="minorHAnsi"/>
                      <w:color w:val="000000"/>
                      <w:sz w:val="16"/>
                      <w:szCs w:val="16"/>
                    </w:rPr>
                  </w:pPr>
                  <w:r w:rsidRPr="00B521F9">
                    <w:rPr>
                      <w:rFonts w:asciiTheme="minorHAnsi" w:hAnsiTheme="minorHAnsi"/>
                      <w:color w:val="000000"/>
                      <w:sz w:val="16"/>
                      <w:szCs w:val="16"/>
                    </w:rPr>
                    <w:t>ACEITE PARA COMPRESOR DE TORNILLO</w:t>
                  </w:r>
                </w:p>
                <w:p w:rsidR="00583454" w:rsidRPr="00B521F9" w:rsidRDefault="00583454" w:rsidP="00673A0E">
                  <w:pPr>
                    <w:numPr>
                      <w:ilvl w:val="0"/>
                      <w:numId w:val="37"/>
                    </w:numPr>
                    <w:rPr>
                      <w:rFonts w:asciiTheme="minorHAnsi" w:hAnsiTheme="minorHAnsi"/>
                      <w:color w:val="000000"/>
                      <w:sz w:val="16"/>
                      <w:szCs w:val="16"/>
                    </w:rPr>
                  </w:pPr>
                  <w:r w:rsidRPr="00B521F9">
                    <w:rPr>
                      <w:rFonts w:asciiTheme="minorHAnsi" w:hAnsiTheme="minorHAnsi"/>
                      <w:color w:val="000000"/>
                      <w:sz w:val="16"/>
                      <w:szCs w:val="16"/>
                    </w:rPr>
                    <w:t>Aceite sintético especialmente formulado para su uso en compresores de aire a tornillo rotativo</w:t>
                  </w:r>
                </w:p>
                <w:p w:rsidR="00583454" w:rsidRPr="00B521F9" w:rsidRDefault="00583454" w:rsidP="00673A0E">
                  <w:pPr>
                    <w:numPr>
                      <w:ilvl w:val="0"/>
                      <w:numId w:val="37"/>
                    </w:numPr>
                    <w:rPr>
                      <w:rFonts w:asciiTheme="minorHAnsi" w:hAnsiTheme="minorHAnsi"/>
                      <w:color w:val="000000"/>
                      <w:sz w:val="16"/>
                      <w:szCs w:val="16"/>
                    </w:rPr>
                  </w:pPr>
                  <w:r w:rsidRPr="00B521F9">
                    <w:rPr>
                      <w:rFonts w:asciiTheme="minorHAnsi" w:hAnsiTheme="minorHAnsi"/>
                      <w:color w:val="000000"/>
                      <w:sz w:val="16"/>
                      <w:szCs w:val="16"/>
                    </w:rPr>
                    <w:t xml:space="preserve">Aceite </w:t>
                  </w:r>
                  <w:proofErr w:type="spellStart"/>
                  <w:r w:rsidRPr="00B521F9">
                    <w:rPr>
                      <w:rFonts w:asciiTheme="minorHAnsi" w:hAnsiTheme="minorHAnsi"/>
                      <w:color w:val="000000"/>
                      <w:sz w:val="16"/>
                      <w:szCs w:val="16"/>
                    </w:rPr>
                    <w:t>Sullube</w:t>
                  </w:r>
                  <w:proofErr w:type="spellEnd"/>
                  <w:r w:rsidRPr="00B521F9">
                    <w:rPr>
                      <w:rFonts w:asciiTheme="minorHAnsi" w:hAnsiTheme="minorHAnsi"/>
                      <w:color w:val="000000"/>
                      <w:sz w:val="16"/>
                      <w:szCs w:val="16"/>
                    </w:rPr>
                    <w:t xml:space="preserve"> 32 fluid</w:t>
                  </w:r>
                </w:p>
              </w:tc>
            </w:tr>
            <w:tr w:rsidR="00583454" w:rsidRPr="00B521F9" w:rsidTr="00583454">
              <w:trPr>
                <w:trHeight w:val="292"/>
              </w:trPr>
              <w:tc>
                <w:tcPr>
                  <w:tcW w:w="564" w:type="dxa"/>
                  <w:tcBorders>
                    <w:top w:val="nil"/>
                    <w:left w:val="single" w:sz="8" w:space="0" w:color="auto"/>
                    <w:bottom w:val="single" w:sz="8" w:space="0" w:color="auto"/>
                    <w:right w:val="single" w:sz="8" w:space="0" w:color="000000"/>
                  </w:tcBorders>
                  <w:shd w:val="clear" w:color="auto" w:fill="auto"/>
                  <w:vAlign w:val="center"/>
                  <w:hideMark/>
                </w:tcPr>
                <w:p w:rsidR="00583454" w:rsidRPr="00B521F9" w:rsidRDefault="00583454" w:rsidP="00583454">
                  <w:pPr>
                    <w:jc w:val="center"/>
                    <w:rPr>
                      <w:rFonts w:asciiTheme="minorHAnsi" w:hAnsiTheme="minorHAnsi"/>
                      <w:b/>
                      <w:bCs/>
                      <w:color w:val="000000"/>
                      <w:sz w:val="16"/>
                      <w:szCs w:val="16"/>
                    </w:rPr>
                  </w:pPr>
                  <w:r w:rsidRPr="00B521F9">
                    <w:rPr>
                      <w:rFonts w:asciiTheme="minorHAnsi" w:hAnsiTheme="minorHAnsi"/>
                      <w:b/>
                      <w:bCs/>
                      <w:color w:val="000000"/>
                      <w:sz w:val="16"/>
                      <w:szCs w:val="16"/>
                    </w:rPr>
                    <w:t>5</w:t>
                  </w:r>
                </w:p>
              </w:tc>
              <w:tc>
                <w:tcPr>
                  <w:tcW w:w="3963" w:type="dxa"/>
                  <w:tcBorders>
                    <w:top w:val="nil"/>
                    <w:left w:val="nil"/>
                    <w:bottom w:val="single" w:sz="8" w:space="0" w:color="auto"/>
                    <w:right w:val="single" w:sz="8" w:space="0" w:color="000000"/>
                  </w:tcBorders>
                  <w:shd w:val="clear" w:color="auto" w:fill="auto"/>
                  <w:noWrap/>
                  <w:vAlign w:val="center"/>
                  <w:hideMark/>
                </w:tcPr>
                <w:p w:rsidR="00583454" w:rsidRPr="00B521F9" w:rsidRDefault="00583454" w:rsidP="00583454">
                  <w:pPr>
                    <w:rPr>
                      <w:rFonts w:asciiTheme="minorHAnsi" w:hAnsiTheme="minorHAnsi"/>
                      <w:color w:val="000000"/>
                      <w:sz w:val="16"/>
                      <w:szCs w:val="16"/>
                    </w:rPr>
                  </w:pPr>
                  <w:r w:rsidRPr="00B521F9">
                    <w:rPr>
                      <w:rFonts w:asciiTheme="minorHAnsi" w:hAnsiTheme="minorHAnsi"/>
                      <w:color w:val="000000"/>
                      <w:sz w:val="16"/>
                      <w:szCs w:val="16"/>
                    </w:rPr>
                    <w:t>ACEITE HIDRAULICO BP-46</w:t>
                  </w:r>
                </w:p>
                <w:p w:rsidR="00583454" w:rsidRPr="00B521F9" w:rsidRDefault="00583454" w:rsidP="00673A0E">
                  <w:pPr>
                    <w:numPr>
                      <w:ilvl w:val="0"/>
                      <w:numId w:val="37"/>
                    </w:numPr>
                    <w:rPr>
                      <w:rFonts w:asciiTheme="minorHAnsi" w:hAnsiTheme="minorHAnsi"/>
                      <w:color w:val="000000"/>
                      <w:sz w:val="16"/>
                      <w:szCs w:val="16"/>
                    </w:rPr>
                  </w:pPr>
                  <w:r w:rsidRPr="00B521F9">
                    <w:rPr>
                      <w:rFonts w:asciiTheme="minorHAnsi" w:hAnsiTheme="minorHAnsi"/>
                      <w:color w:val="000000"/>
                      <w:sz w:val="16"/>
                      <w:szCs w:val="16"/>
                    </w:rPr>
                    <w:t>Grado de Viscosidad ISO VG 46</w:t>
                  </w:r>
                </w:p>
                <w:p w:rsidR="00583454" w:rsidRPr="00B521F9" w:rsidRDefault="00583454" w:rsidP="00673A0E">
                  <w:pPr>
                    <w:numPr>
                      <w:ilvl w:val="0"/>
                      <w:numId w:val="37"/>
                    </w:numPr>
                    <w:rPr>
                      <w:rFonts w:asciiTheme="minorHAnsi" w:hAnsiTheme="minorHAnsi"/>
                      <w:color w:val="000000"/>
                      <w:sz w:val="16"/>
                      <w:szCs w:val="16"/>
                    </w:rPr>
                  </w:pPr>
                  <w:r w:rsidRPr="00B521F9">
                    <w:rPr>
                      <w:rFonts w:asciiTheme="minorHAnsi" w:hAnsiTheme="minorHAnsi"/>
                      <w:color w:val="000000"/>
                      <w:sz w:val="16"/>
                      <w:szCs w:val="16"/>
                    </w:rPr>
                    <w:t>Aceite sintético</w:t>
                  </w:r>
                </w:p>
              </w:tc>
            </w:tr>
            <w:tr w:rsidR="00583454" w:rsidRPr="00B521F9" w:rsidTr="00583454">
              <w:trPr>
                <w:trHeight w:val="292"/>
              </w:trPr>
              <w:tc>
                <w:tcPr>
                  <w:tcW w:w="564" w:type="dxa"/>
                  <w:tcBorders>
                    <w:top w:val="nil"/>
                    <w:left w:val="single" w:sz="8" w:space="0" w:color="auto"/>
                    <w:bottom w:val="single" w:sz="8" w:space="0" w:color="auto"/>
                    <w:right w:val="single" w:sz="8" w:space="0" w:color="000000"/>
                  </w:tcBorders>
                  <w:shd w:val="clear" w:color="auto" w:fill="auto"/>
                  <w:vAlign w:val="center"/>
                  <w:hideMark/>
                </w:tcPr>
                <w:p w:rsidR="00583454" w:rsidRPr="00B521F9" w:rsidRDefault="00583454" w:rsidP="00583454">
                  <w:pPr>
                    <w:jc w:val="center"/>
                    <w:rPr>
                      <w:rFonts w:asciiTheme="minorHAnsi" w:hAnsiTheme="minorHAnsi"/>
                      <w:b/>
                      <w:bCs/>
                      <w:color w:val="000000"/>
                      <w:sz w:val="16"/>
                      <w:szCs w:val="16"/>
                    </w:rPr>
                  </w:pPr>
                  <w:r w:rsidRPr="00B521F9">
                    <w:rPr>
                      <w:rFonts w:asciiTheme="minorHAnsi" w:hAnsiTheme="minorHAnsi"/>
                      <w:b/>
                      <w:bCs/>
                      <w:color w:val="000000"/>
                      <w:sz w:val="16"/>
                      <w:szCs w:val="16"/>
                    </w:rPr>
                    <w:t>6</w:t>
                  </w:r>
                </w:p>
              </w:tc>
              <w:tc>
                <w:tcPr>
                  <w:tcW w:w="3963" w:type="dxa"/>
                  <w:tcBorders>
                    <w:top w:val="nil"/>
                    <w:left w:val="nil"/>
                    <w:bottom w:val="single" w:sz="8" w:space="0" w:color="auto"/>
                    <w:right w:val="single" w:sz="8" w:space="0" w:color="000000"/>
                  </w:tcBorders>
                  <w:shd w:val="clear" w:color="auto" w:fill="auto"/>
                  <w:noWrap/>
                  <w:vAlign w:val="center"/>
                  <w:hideMark/>
                </w:tcPr>
                <w:p w:rsidR="00583454" w:rsidRPr="00B521F9" w:rsidRDefault="00583454" w:rsidP="00583454">
                  <w:pPr>
                    <w:rPr>
                      <w:rFonts w:asciiTheme="minorHAnsi" w:hAnsiTheme="minorHAnsi"/>
                      <w:color w:val="000000"/>
                      <w:sz w:val="16"/>
                      <w:szCs w:val="16"/>
                    </w:rPr>
                  </w:pPr>
                  <w:r w:rsidRPr="00B521F9">
                    <w:rPr>
                      <w:rFonts w:asciiTheme="minorHAnsi" w:hAnsiTheme="minorHAnsi"/>
                      <w:color w:val="000000"/>
                      <w:sz w:val="16"/>
                      <w:szCs w:val="16"/>
                    </w:rPr>
                    <w:t>ACEITE DE TRANSMICION PARA CONVERTIDOR DE EQUIPO PESADO</w:t>
                  </w:r>
                </w:p>
                <w:p w:rsidR="00583454" w:rsidRPr="00B521F9" w:rsidRDefault="00583454" w:rsidP="00673A0E">
                  <w:pPr>
                    <w:numPr>
                      <w:ilvl w:val="0"/>
                      <w:numId w:val="37"/>
                    </w:numPr>
                    <w:rPr>
                      <w:rFonts w:asciiTheme="minorHAnsi" w:hAnsiTheme="minorHAnsi"/>
                      <w:color w:val="000000"/>
                      <w:sz w:val="16"/>
                      <w:szCs w:val="16"/>
                    </w:rPr>
                  </w:pPr>
                  <w:r w:rsidRPr="00B521F9">
                    <w:rPr>
                      <w:rFonts w:asciiTheme="minorHAnsi" w:hAnsiTheme="minorHAnsi"/>
                      <w:color w:val="000000"/>
                      <w:sz w:val="16"/>
                      <w:szCs w:val="16"/>
                    </w:rPr>
                    <w:t>Grado SAE 30W</w:t>
                  </w:r>
                </w:p>
                <w:p w:rsidR="00583454" w:rsidRPr="00B521F9" w:rsidRDefault="00583454" w:rsidP="00673A0E">
                  <w:pPr>
                    <w:numPr>
                      <w:ilvl w:val="0"/>
                      <w:numId w:val="37"/>
                    </w:numPr>
                    <w:rPr>
                      <w:rFonts w:asciiTheme="minorHAnsi" w:hAnsiTheme="minorHAnsi"/>
                      <w:color w:val="000000"/>
                      <w:sz w:val="16"/>
                      <w:szCs w:val="16"/>
                    </w:rPr>
                  </w:pPr>
                  <w:r w:rsidRPr="00B521F9">
                    <w:rPr>
                      <w:rFonts w:asciiTheme="minorHAnsi" w:hAnsiTheme="minorHAnsi"/>
                      <w:color w:val="000000"/>
                      <w:sz w:val="16"/>
                      <w:szCs w:val="16"/>
                    </w:rPr>
                    <w:t>Aceite sintético</w:t>
                  </w:r>
                </w:p>
              </w:tc>
            </w:tr>
            <w:tr w:rsidR="00583454" w:rsidRPr="00B521F9" w:rsidTr="00583454">
              <w:trPr>
                <w:trHeight w:val="292"/>
              </w:trPr>
              <w:tc>
                <w:tcPr>
                  <w:tcW w:w="564" w:type="dxa"/>
                  <w:tcBorders>
                    <w:top w:val="nil"/>
                    <w:left w:val="single" w:sz="8" w:space="0" w:color="auto"/>
                    <w:bottom w:val="single" w:sz="8" w:space="0" w:color="auto"/>
                    <w:right w:val="single" w:sz="8" w:space="0" w:color="000000"/>
                  </w:tcBorders>
                  <w:shd w:val="clear" w:color="auto" w:fill="auto"/>
                  <w:vAlign w:val="center"/>
                  <w:hideMark/>
                </w:tcPr>
                <w:p w:rsidR="00583454" w:rsidRPr="00B521F9" w:rsidRDefault="00583454" w:rsidP="00583454">
                  <w:pPr>
                    <w:jc w:val="center"/>
                    <w:rPr>
                      <w:rFonts w:asciiTheme="minorHAnsi" w:hAnsiTheme="minorHAnsi"/>
                      <w:b/>
                      <w:bCs/>
                      <w:color w:val="000000"/>
                      <w:sz w:val="16"/>
                      <w:szCs w:val="16"/>
                    </w:rPr>
                  </w:pPr>
                  <w:r w:rsidRPr="00B521F9">
                    <w:rPr>
                      <w:rFonts w:asciiTheme="minorHAnsi" w:hAnsiTheme="minorHAnsi"/>
                      <w:b/>
                      <w:bCs/>
                      <w:color w:val="000000"/>
                      <w:sz w:val="16"/>
                      <w:szCs w:val="16"/>
                    </w:rPr>
                    <w:t>7</w:t>
                  </w:r>
                </w:p>
              </w:tc>
              <w:tc>
                <w:tcPr>
                  <w:tcW w:w="3963" w:type="dxa"/>
                  <w:tcBorders>
                    <w:top w:val="nil"/>
                    <w:left w:val="nil"/>
                    <w:bottom w:val="single" w:sz="8" w:space="0" w:color="auto"/>
                    <w:right w:val="single" w:sz="8" w:space="0" w:color="000000"/>
                  </w:tcBorders>
                  <w:shd w:val="clear" w:color="auto" w:fill="auto"/>
                  <w:noWrap/>
                  <w:vAlign w:val="center"/>
                  <w:hideMark/>
                </w:tcPr>
                <w:p w:rsidR="00583454" w:rsidRPr="00B521F9" w:rsidRDefault="00583454" w:rsidP="00583454">
                  <w:pPr>
                    <w:rPr>
                      <w:rFonts w:asciiTheme="minorHAnsi" w:hAnsiTheme="minorHAnsi"/>
                      <w:color w:val="000000"/>
                      <w:sz w:val="16"/>
                      <w:szCs w:val="16"/>
                    </w:rPr>
                  </w:pPr>
                  <w:r w:rsidRPr="00B521F9">
                    <w:rPr>
                      <w:rFonts w:asciiTheme="minorHAnsi" w:hAnsiTheme="minorHAnsi"/>
                      <w:color w:val="000000"/>
                      <w:sz w:val="16"/>
                      <w:szCs w:val="16"/>
                    </w:rPr>
                    <w:t>GRASA DE ALTA TEMPERATURA PARA RODAMIENTOS</w:t>
                  </w:r>
                </w:p>
                <w:p w:rsidR="00583454" w:rsidRPr="00B521F9" w:rsidRDefault="00583454" w:rsidP="00673A0E">
                  <w:pPr>
                    <w:numPr>
                      <w:ilvl w:val="0"/>
                      <w:numId w:val="37"/>
                    </w:numPr>
                    <w:rPr>
                      <w:rFonts w:asciiTheme="minorHAnsi" w:hAnsiTheme="minorHAnsi"/>
                      <w:color w:val="000000"/>
                      <w:sz w:val="16"/>
                      <w:szCs w:val="16"/>
                    </w:rPr>
                  </w:pPr>
                  <w:r w:rsidRPr="00B521F9">
                    <w:rPr>
                      <w:rFonts w:asciiTheme="minorHAnsi" w:hAnsiTheme="minorHAnsi"/>
                      <w:color w:val="000000"/>
                      <w:sz w:val="16"/>
                      <w:szCs w:val="16"/>
                    </w:rPr>
                    <w:t>Grado NLGI: 2</w:t>
                  </w:r>
                </w:p>
                <w:p w:rsidR="00583454" w:rsidRPr="00B521F9" w:rsidRDefault="00583454" w:rsidP="00673A0E">
                  <w:pPr>
                    <w:numPr>
                      <w:ilvl w:val="0"/>
                      <w:numId w:val="37"/>
                    </w:numPr>
                    <w:rPr>
                      <w:rFonts w:asciiTheme="minorHAnsi" w:hAnsiTheme="minorHAnsi"/>
                      <w:color w:val="000000"/>
                      <w:sz w:val="16"/>
                      <w:szCs w:val="16"/>
                    </w:rPr>
                  </w:pPr>
                  <w:r w:rsidRPr="00B521F9">
                    <w:rPr>
                      <w:rFonts w:asciiTheme="minorHAnsi" w:hAnsiTheme="minorHAnsi"/>
                      <w:color w:val="000000"/>
                      <w:sz w:val="16"/>
                      <w:szCs w:val="16"/>
                    </w:rPr>
                    <w:t>Tipo de espesante: complejo de litio</w:t>
                  </w:r>
                </w:p>
                <w:p w:rsidR="00583454" w:rsidRPr="00B521F9" w:rsidRDefault="00583454" w:rsidP="00673A0E">
                  <w:pPr>
                    <w:numPr>
                      <w:ilvl w:val="0"/>
                      <w:numId w:val="37"/>
                    </w:numPr>
                    <w:rPr>
                      <w:rFonts w:asciiTheme="minorHAnsi" w:hAnsiTheme="minorHAnsi"/>
                      <w:color w:val="000000"/>
                      <w:sz w:val="16"/>
                      <w:szCs w:val="16"/>
                    </w:rPr>
                  </w:pPr>
                  <w:r w:rsidRPr="00B521F9">
                    <w:rPr>
                      <w:rFonts w:asciiTheme="minorHAnsi" w:hAnsiTheme="minorHAnsi"/>
                      <w:color w:val="000000"/>
                      <w:sz w:val="16"/>
                      <w:szCs w:val="16"/>
                    </w:rPr>
                    <w:t>Penetración, trabajada, 25ºC, ASTM D 217: 280</w:t>
                  </w:r>
                </w:p>
                <w:p w:rsidR="00583454" w:rsidRPr="00B521F9" w:rsidRDefault="00583454" w:rsidP="00673A0E">
                  <w:pPr>
                    <w:numPr>
                      <w:ilvl w:val="0"/>
                      <w:numId w:val="37"/>
                    </w:numPr>
                    <w:rPr>
                      <w:rFonts w:asciiTheme="minorHAnsi" w:hAnsiTheme="minorHAnsi"/>
                      <w:color w:val="000000"/>
                      <w:sz w:val="16"/>
                      <w:szCs w:val="16"/>
                    </w:rPr>
                  </w:pPr>
                  <w:r w:rsidRPr="00B521F9">
                    <w:rPr>
                      <w:rFonts w:asciiTheme="minorHAnsi" w:hAnsiTheme="minorHAnsi"/>
                      <w:color w:val="000000"/>
                      <w:sz w:val="16"/>
                      <w:szCs w:val="16"/>
                    </w:rPr>
                    <w:t xml:space="preserve">Punto de goteo, </w:t>
                  </w:r>
                  <w:proofErr w:type="spellStart"/>
                  <w:r w:rsidRPr="00B521F9">
                    <w:rPr>
                      <w:rFonts w:asciiTheme="minorHAnsi" w:hAnsiTheme="minorHAnsi"/>
                      <w:color w:val="000000"/>
                      <w:sz w:val="16"/>
                      <w:szCs w:val="16"/>
                    </w:rPr>
                    <w:t>ºC</w:t>
                  </w:r>
                  <w:proofErr w:type="spellEnd"/>
                  <w:r w:rsidRPr="00B521F9">
                    <w:rPr>
                      <w:rFonts w:asciiTheme="minorHAnsi" w:hAnsiTheme="minorHAnsi"/>
                      <w:color w:val="000000"/>
                      <w:sz w:val="16"/>
                      <w:szCs w:val="16"/>
                    </w:rPr>
                    <w:t>, ASTM D 2265: 280</w:t>
                  </w:r>
                </w:p>
                <w:p w:rsidR="00583454" w:rsidRPr="00B521F9" w:rsidRDefault="00583454" w:rsidP="00673A0E">
                  <w:pPr>
                    <w:numPr>
                      <w:ilvl w:val="0"/>
                      <w:numId w:val="37"/>
                    </w:numPr>
                    <w:rPr>
                      <w:rFonts w:asciiTheme="minorHAnsi" w:hAnsiTheme="minorHAnsi"/>
                      <w:color w:val="000000"/>
                      <w:sz w:val="16"/>
                      <w:szCs w:val="16"/>
                    </w:rPr>
                  </w:pPr>
                  <w:r w:rsidRPr="00B521F9">
                    <w:rPr>
                      <w:rFonts w:asciiTheme="minorHAnsi" w:hAnsiTheme="minorHAnsi"/>
                      <w:color w:val="000000"/>
                      <w:sz w:val="16"/>
                      <w:szCs w:val="16"/>
                    </w:rPr>
                    <w:t xml:space="preserve">Viscosidad del aceite, ASTM D 445 </w:t>
                  </w:r>
                  <w:proofErr w:type="spellStart"/>
                  <w:r w:rsidRPr="00B521F9">
                    <w:rPr>
                      <w:rFonts w:asciiTheme="minorHAnsi" w:hAnsiTheme="minorHAnsi"/>
                      <w:color w:val="000000"/>
                      <w:sz w:val="16"/>
                      <w:szCs w:val="16"/>
                    </w:rPr>
                    <w:t>cSt</w:t>
                  </w:r>
                  <w:proofErr w:type="spellEnd"/>
                  <w:r w:rsidRPr="00B521F9">
                    <w:rPr>
                      <w:rFonts w:asciiTheme="minorHAnsi" w:hAnsiTheme="minorHAnsi"/>
                      <w:color w:val="000000"/>
                      <w:sz w:val="16"/>
                      <w:szCs w:val="16"/>
                    </w:rPr>
                    <w:t xml:space="preserve"> @ 40º C: 220</w:t>
                  </w:r>
                </w:p>
              </w:tc>
            </w:tr>
            <w:tr w:rsidR="00583454" w:rsidRPr="00B521F9" w:rsidTr="00583454">
              <w:trPr>
                <w:trHeight w:val="292"/>
              </w:trPr>
              <w:tc>
                <w:tcPr>
                  <w:tcW w:w="564" w:type="dxa"/>
                  <w:tcBorders>
                    <w:top w:val="nil"/>
                    <w:left w:val="single" w:sz="8" w:space="0" w:color="auto"/>
                    <w:bottom w:val="single" w:sz="8" w:space="0" w:color="auto"/>
                    <w:right w:val="single" w:sz="8" w:space="0" w:color="000000"/>
                  </w:tcBorders>
                  <w:shd w:val="clear" w:color="auto" w:fill="auto"/>
                  <w:vAlign w:val="center"/>
                  <w:hideMark/>
                </w:tcPr>
                <w:p w:rsidR="00583454" w:rsidRPr="00B521F9" w:rsidRDefault="00583454" w:rsidP="00583454">
                  <w:pPr>
                    <w:jc w:val="center"/>
                    <w:rPr>
                      <w:rFonts w:asciiTheme="minorHAnsi" w:hAnsiTheme="minorHAnsi"/>
                      <w:b/>
                      <w:bCs/>
                      <w:color w:val="000000"/>
                      <w:sz w:val="16"/>
                      <w:szCs w:val="16"/>
                    </w:rPr>
                  </w:pPr>
                  <w:r w:rsidRPr="00B521F9">
                    <w:rPr>
                      <w:rFonts w:asciiTheme="minorHAnsi" w:hAnsiTheme="minorHAnsi"/>
                      <w:b/>
                      <w:bCs/>
                      <w:color w:val="000000"/>
                      <w:sz w:val="16"/>
                      <w:szCs w:val="16"/>
                    </w:rPr>
                    <w:t>8</w:t>
                  </w:r>
                </w:p>
              </w:tc>
              <w:tc>
                <w:tcPr>
                  <w:tcW w:w="3963" w:type="dxa"/>
                  <w:tcBorders>
                    <w:top w:val="nil"/>
                    <w:left w:val="nil"/>
                    <w:bottom w:val="single" w:sz="8" w:space="0" w:color="auto"/>
                    <w:right w:val="single" w:sz="8" w:space="0" w:color="000000"/>
                  </w:tcBorders>
                  <w:shd w:val="clear" w:color="auto" w:fill="auto"/>
                  <w:noWrap/>
                  <w:vAlign w:val="center"/>
                  <w:hideMark/>
                </w:tcPr>
                <w:p w:rsidR="00583454" w:rsidRPr="00B521F9" w:rsidRDefault="00583454" w:rsidP="00583454">
                  <w:pPr>
                    <w:rPr>
                      <w:rFonts w:asciiTheme="minorHAnsi" w:hAnsiTheme="minorHAnsi"/>
                      <w:color w:val="000000"/>
                      <w:sz w:val="16"/>
                      <w:szCs w:val="16"/>
                    </w:rPr>
                  </w:pPr>
                  <w:r w:rsidRPr="00B521F9">
                    <w:rPr>
                      <w:rFonts w:asciiTheme="minorHAnsi" w:hAnsiTheme="minorHAnsi"/>
                      <w:color w:val="000000"/>
                      <w:sz w:val="16"/>
                      <w:szCs w:val="16"/>
                    </w:rPr>
                    <w:t>GRASA MULTIPROPOSITO EP-02 (NLGI N° 2)</w:t>
                  </w:r>
                </w:p>
                <w:p w:rsidR="00583454" w:rsidRPr="00B521F9" w:rsidRDefault="00583454" w:rsidP="00673A0E">
                  <w:pPr>
                    <w:numPr>
                      <w:ilvl w:val="0"/>
                      <w:numId w:val="37"/>
                    </w:numPr>
                    <w:rPr>
                      <w:rFonts w:asciiTheme="minorHAnsi" w:hAnsiTheme="minorHAnsi"/>
                      <w:color w:val="000000"/>
                      <w:sz w:val="16"/>
                      <w:szCs w:val="16"/>
                    </w:rPr>
                  </w:pPr>
                  <w:r w:rsidRPr="00B521F9">
                    <w:rPr>
                      <w:rFonts w:asciiTheme="minorHAnsi" w:hAnsiTheme="minorHAnsi"/>
                      <w:color w:val="000000"/>
                      <w:sz w:val="16"/>
                      <w:szCs w:val="16"/>
                    </w:rPr>
                    <w:t>Grado NGLI: 2</w:t>
                  </w:r>
                </w:p>
                <w:p w:rsidR="00583454" w:rsidRPr="00B521F9" w:rsidRDefault="00583454" w:rsidP="00673A0E">
                  <w:pPr>
                    <w:numPr>
                      <w:ilvl w:val="0"/>
                      <w:numId w:val="37"/>
                    </w:numPr>
                    <w:rPr>
                      <w:rFonts w:asciiTheme="minorHAnsi" w:hAnsiTheme="minorHAnsi"/>
                      <w:color w:val="000000"/>
                      <w:sz w:val="16"/>
                      <w:szCs w:val="16"/>
                    </w:rPr>
                  </w:pPr>
                  <w:r w:rsidRPr="00B521F9">
                    <w:rPr>
                      <w:rFonts w:asciiTheme="minorHAnsi" w:hAnsiTheme="minorHAnsi"/>
                      <w:color w:val="000000"/>
                      <w:sz w:val="16"/>
                      <w:szCs w:val="16"/>
                    </w:rPr>
                    <w:t>Tipo de espesante: Litio</w:t>
                  </w:r>
                </w:p>
                <w:p w:rsidR="00583454" w:rsidRPr="00B521F9" w:rsidRDefault="00583454" w:rsidP="00673A0E">
                  <w:pPr>
                    <w:numPr>
                      <w:ilvl w:val="0"/>
                      <w:numId w:val="37"/>
                    </w:numPr>
                    <w:rPr>
                      <w:rFonts w:asciiTheme="minorHAnsi" w:hAnsiTheme="minorHAnsi"/>
                      <w:color w:val="000000"/>
                      <w:sz w:val="16"/>
                      <w:szCs w:val="16"/>
                    </w:rPr>
                  </w:pPr>
                  <w:r w:rsidRPr="00B521F9">
                    <w:rPr>
                      <w:rFonts w:asciiTheme="minorHAnsi" w:hAnsiTheme="minorHAnsi"/>
                      <w:color w:val="000000"/>
                      <w:sz w:val="16"/>
                      <w:szCs w:val="16"/>
                    </w:rPr>
                    <w:t>Punto de Goteo °C, ASTM D-2265: 195</w:t>
                  </w:r>
                </w:p>
              </w:tc>
            </w:tr>
          </w:tbl>
          <w:p w:rsidR="00583454" w:rsidRPr="006F470A" w:rsidRDefault="00583454" w:rsidP="00126BEB">
            <w:pPr>
              <w:autoSpaceDE w:val="0"/>
              <w:autoSpaceDN w:val="0"/>
              <w:adjustRightInd w:val="0"/>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583454" w:rsidRDefault="00583454" w:rsidP="00126BEB">
            <w:pPr>
              <w:rPr>
                <w:rFonts w:asciiTheme="minorHAnsi" w:hAnsiTheme="minorHAnsi" w:cs="Calibri"/>
                <w:b/>
                <w:bCs/>
              </w:rPr>
            </w:pPr>
            <w:r w:rsidRPr="00583454">
              <w:rPr>
                <w:rFonts w:asciiTheme="minorHAnsi" w:hAnsiTheme="minorHAnsi" w:cs="Calibri"/>
                <w:b/>
                <w:bCs/>
              </w:rPr>
              <w:t>PLAZO DE ENTREGA</w:t>
            </w:r>
          </w:p>
          <w:p w:rsidR="00583454" w:rsidRPr="006F470A" w:rsidRDefault="00583454" w:rsidP="00126BEB">
            <w:pPr>
              <w:rPr>
                <w:rFonts w:asciiTheme="minorHAnsi" w:hAnsiTheme="minorHAnsi" w:cstheme="minorHAnsi"/>
                <w:b/>
                <w:sz w:val="18"/>
                <w:szCs w:val="18"/>
              </w:rPr>
            </w:pPr>
            <w:r w:rsidRPr="00583454">
              <w:rPr>
                <w:rFonts w:asciiTheme="minorHAnsi" w:hAnsiTheme="minorHAnsi" w:cs="Calibri"/>
              </w:rPr>
              <w:t>El plazo de entrega de los bienes para la presente contratación deberá ser de máximo 60 días calendario, computables a partir del día siguiente de la firma de contrato.</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Pr="006F470A" w:rsidRDefault="000221D3" w:rsidP="00126BEB">
            <w:pPr>
              <w:rPr>
                <w:rFonts w:asciiTheme="minorHAnsi" w:hAnsiTheme="minorHAnsi" w:cstheme="minorHAnsi"/>
                <w:bCs/>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3A5117" w:rsidRPr="006F470A" w:rsidRDefault="003A5117" w:rsidP="00FD1359">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34781" w:rsidRDefault="00134781" w:rsidP="00FD1359">
      <w:pPr>
        <w:rPr>
          <w:rFonts w:asciiTheme="minorHAnsi" w:hAnsiTheme="minorHAnsi" w:cstheme="minorHAnsi"/>
          <w:b/>
          <w:sz w:val="22"/>
          <w:szCs w:val="22"/>
        </w:rPr>
      </w:pPr>
    </w:p>
    <w:p w:rsidR="00FD1359" w:rsidRDefault="00FD1359" w:rsidP="00FD1359">
      <w:pP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FD1359" w:rsidRDefault="00432E57" w:rsidP="00FD1359">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73A0E">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73A0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73A0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73A0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FD1359">
      <w:pPr>
        <w:pStyle w:val="Sinespaciado"/>
        <w:jc w:val="both"/>
        <w:rPr>
          <w:rFonts w:asciiTheme="minorHAnsi" w:hAnsiTheme="minorHAnsi" w:cstheme="minorHAnsi"/>
        </w:rPr>
      </w:pPr>
    </w:p>
    <w:p w:rsidR="00432E57" w:rsidRPr="00365997" w:rsidRDefault="00432E57" w:rsidP="00673A0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73A0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73A0E">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73A0E">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1E2326"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9" o:title=""/>
          </v:shape>
          <o:OLEObject Type="Embed" ProgID="Equation.3" ShapeID="_x0000_i1025" DrawAspect="Content" ObjectID="_1619425379"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1" o:title=""/>
          </v:shape>
          <o:OLEObject Type="Embed" ProgID="Equation.3" ShapeID="_x0000_i1026" DrawAspect="Content" ObjectID="_1619425380"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19425381"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19425382"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73A0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673A0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673A0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73A0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FD1359" w:rsidRDefault="00FD1359" w:rsidP="00432E57">
      <w:pPr>
        <w:pStyle w:val="Sinespaciado"/>
        <w:ind w:left="426"/>
        <w:jc w:val="both"/>
        <w:rPr>
          <w:rFonts w:asciiTheme="minorHAnsi" w:hAnsiTheme="minorHAnsi" w:cstheme="minorHAnsi"/>
        </w:rPr>
      </w:pPr>
    </w:p>
    <w:p w:rsidR="00FD1359" w:rsidRDefault="00FD1359" w:rsidP="00432E57">
      <w:pPr>
        <w:pStyle w:val="Sinespaciado"/>
        <w:ind w:left="426"/>
        <w:jc w:val="both"/>
        <w:rPr>
          <w:rFonts w:asciiTheme="minorHAnsi" w:hAnsiTheme="minorHAnsi" w:cstheme="minorHAnsi"/>
        </w:rPr>
      </w:pPr>
    </w:p>
    <w:p w:rsidR="00FD1359" w:rsidRDefault="00FD1359"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FD1359" w:rsidRPr="00A42D28" w:rsidRDefault="00FD1359" w:rsidP="00FD1359">
      <w:pPr>
        <w:ind w:left="426"/>
        <w:jc w:val="center"/>
        <w:rPr>
          <w:rFonts w:ascii="Calibri" w:hAnsi="Calibri" w:cs="Calibri"/>
          <w:b/>
          <w:color w:val="000000"/>
        </w:rPr>
      </w:pPr>
      <w:r>
        <w:rPr>
          <w:rFonts w:ascii="Verdana" w:hAnsi="Verdana" w:cs="Arial"/>
          <w:b/>
          <w:sz w:val="18"/>
          <w:szCs w:val="18"/>
        </w:rPr>
        <w:t>“</w:t>
      </w:r>
      <w:r>
        <w:rPr>
          <w:rFonts w:ascii="Verdana" w:hAnsi="Verdana" w:cs="Calibri"/>
          <w:b/>
          <w:color w:val="000000"/>
          <w:sz w:val="18"/>
          <w:szCs w:val="18"/>
        </w:rPr>
        <w:t xml:space="preserve">ADQUISICION DE </w:t>
      </w:r>
      <w:r w:rsidRPr="00063F8D">
        <w:rPr>
          <w:rFonts w:ascii="Verdana" w:hAnsi="Verdana" w:cs="Calibri"/>
          <w:b/>
          <w:color w:val="000000"/>
          <w:sz w:val="18"/>
          <w:szCs w:val="18"/>
        </w:rPr>
        <w:t>GRASAS</w:t>
      </w:r>
      <w:r>
        <w:rPr>
          <w:rFonts w:ascii="Verdana" w:hAnsi="Verdana" w:cs="Calibri"/>
          <w:b/>
          <w:color w:val="000000"/>
          <w:sz w:val="18"/>
          <w:szCs w:val="18"/>
        </w:rPr>
        <w:t>, LUBRICANTES</w:t>
      </w:r>
      <w:r w:rsidRPr="00063F8D">
        <w:rPr>
          <w:rFonts w:ascii="Verdana" w:hAnsi="Verdana" w:cs="Calibri"/>
          <w:b/>
          <w:color w:val="000000"/>
          <w:sz w:val="18"/>
          <w:szCs w:val="18"/>
        </w:rPr>
        <w:t xml:space="preserve"> Y OTROS</w:t>
      </w:r>
      <w:r>
        <w:rPr>
          <w:rFonts w:ascii="Verdana" w:hAnsi="Verdana" w:cs="Arial"/>
          <w:b/>
          <w:sz w:val="18"/>
          <w:szCs w:val="18"/>
        </w:rPr>
        <w:t>”</w:t>
      </w:r>
    </w:p>
    <w:tbl>
      <w:tblPr>
        <w:tblpPr w:leftFromText="141" w:rightFromText="141" w:vertAnchor="text" w:tblpY="1"/>
        <w:tblOverlap w:val="never"/>
        <w:tblW w:w="9504" w:type="dxa"/>
        <w:tblCellMar>
          <w:left w:w="70" w:type="dxa"/>
          <w:right w:w="70" w:type="dxa"/>
        </w:tblCellMar>
        <w:tblLook w:val="04A0" w:firstRow="1" w:lastRow="0" w:firstColumn="1" w:lastColumn="0" w:noHBand="0" w:noVBand="1"/>
      </w:tblPr>
      <w:tblGrid>
        <w:gridCol w:w="883"/>
        <w:gridCol w:w="6620"/>
        <w:gridCol w:w="1040"/>
        <w:gridCol w:w="961"/>
      </w:tblGrid>
      <w:tr w:rsidR="00FD1359" w:rsidTr="00B639EA">
        <w:trPr>
          <w:trHeight w:val="259"/>
        </w:trPr>
        <w:tc>
          <w:tcPr>
            <w:tcW w:w="883"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FD1359" w:rsidRDefault="00FD1359" w:rsidP="00B639EA">
            <w:pPr>
              <w:jc w:val="center"/>
              <w:rPr>
                <w:rFonts w:ascii="Calibri" w:hAnsi="Calibri" w:cs="Calibri"/>
                <w:b/>
                <w:bCs/>
                <w:color w:val="000000"/>
                <w:sz w:val="16"/>
                <w:szCs w:val="16"/>
              </w:rPr>
            </w:pPr>
            <w:r w:rsidRPr="004C2494">
              <w:rPr>
                <w:rFonts w:ascii="Calibri" w:hAnsi="Calibri" w:cs="Calibri"/>
                <w:b/>
                <w:bCs/>
                <w:color w:val="000000"/>
                <w:sz w:val="16"/>
                <w:szCs w:val="16"/>
              </w:rPr>
              <w:t>N° ÍTEM</w:t>
            </w:r>
          </w:p>
        </w:tc>
        <w:tc>
          <w:tcPr>
            <w:tcW w:w="6620" w:type="dxa"/>
            <w:tcBorders>
              <w:top w:val="single" w:sz="8" w:space="0" w:color="auto"/>
              <w:left w:val="nil"/>
              <w:bottom w:val="single" w:sz="8" w:space="0" w:color="auto"/>
              <w:right w:val="single" w:sz="4" w:space="0" w:color="auto"/>
            </w:tcBorders>
            <w:shd w:val="clear" w:color="000000" w:fill="D9D9D9"/>
            <w:vAlign w:val="center"/>
            <w:hideMark/>
          </w:tcPr>
          <w:p w:rsidR="00FD1359" w:rsidRDefault="00FD1359" w:rsidP="00B639EA">
            <w:pPr>
              <w:jc w:val="center"/>
              <w:rPr>
                <w:rFonts w:ascii="Calibri" w:hAnsi="Calibri" w:cs="Calibri"/>
                <w:b/>
                <w:bCs/>
                <w:color w:val="000000"/>
                <w:sz w:val="16"/>
                <w:szCs w:val="16"/>
              </w:rPr>
            </w:pPr>
            <w:r w:rsidRPr="004C2494">
              <w:rPr>
                <w:rFonts w:ascii="Calibri" w:hAnsi="Calibri" w:cs="Calibri"/>
                <w:b/>
                <w:bCs/>
                <w:color w:val="000000"/>
                <w:sz w:val="16"/>
                <w:szCs w:val="16"/>
              </w:rPr>
              <w:t>DESCRIPCIÓN DETALLADA DEL BIEN</w:t>
            </w:r>
          </w:p>
        </w:tc>
        <w:tc>
          <w:tcPr>
            <w:tcW w:w="1040" w:type="dxa"/>
            <w:tcBorders>
              <w:top w:val="single" w:sz="4" w:space="0" w:color="auto"/>
              <w:left w:val="single" w:sz="4" w:space="0" w:color="auto"/>
              <w:bottom w:val="single" w:sz="4" w:space="0" w:color="auto"/>
              <w:right w:val="single" w:sz="4" w:space="0" w:color="auto"/>
            </w:tcBorders>
            <w:shd w:val="clear" w:color="000000" w:fill="D9D9D9"/>
          </w:tcPr>
          <w:p w:rsidR="00FD1359" w:rsidRDefault="00FD1359" w:rsidP="00B639EA">
            <w:pPr>
              <w:jc w:val="center"/>
              <w:rPr>
                <w:rFonts w:ascii="Calibri" w:hAnsi="Calibri" w:cs="Calibri"/>
                <w:b/>
                <w:bCs/>
                <w:color w:val="000000"/>
                <w:sz w:val="16"/>
                <w:szCs w:val="16"/>
              </w:rPr>
            </w:pPr>
            <w:r>
              <w:rPr>
                <w:rFonts w:ascii="Calibri" w:hAnsi="Calibri" w:cs="Calibri"/>
                <w:b/>
                <w:bCs/>
                <w:color w:val="000000"/>
                <w:sz w:val="16"/>
                <w:szCs w:val="16"/>
              </w:rPr>
              <w:t>UNIDAD DE MEDIDA</w:t>
            </w:r>
          </w:p>
        </w:tc>
        <w:tc>
          <w:tcPr>
            <w:tcW w:w="961" w:type="dxa"/>
            <w:tcBorders>
              <w:top w:val="single" w:sz="8" w:space="0" w:color="auto"/>
              <w:left w:val="single" w:sz="4" w:space="0" w:color="auto"/>
              <w:bottom w:val="single" w:sz="8" w:space="0" w:color="auto"/>
              <w:right w:val="single" w:sz="8" w:space="0" w:color="auto"/>
            </w:tcBorders>
            <w:shd w:val="clear" w:color="000000" w:fill="D9D9D9"/>
            <w:vAlign w:val="center"/>
            <w:hideMark/>
          </w:tcPr>
          <w:p w:rsidR="00FD1359" w:rsidRDefault="00FD1359" w:rsidP="00B639EA">
            <w:pPr>
              <w:jc w:val="center"/>
              <w:rPr>
                <w:rFonts w:ascii="Calibri" w:hAnsi="Calibri" w:cs="Calibri"/>
                <w:b/>
                <w:bCs/>
                <w:color w:val="000000"/>
                <w:sz w:val="16"/>
                <w:szCs w:val="16"/>
              </w:rPr>
            </w:pPr>
            <w:r>
              <w:rPr>
                <w:rFonts w:ascii="Calibri" w:hAnsi="Calibri" w:cs="Calibri"/>
                <w:b/>
                <w:bCs/>
                <w:color w:val="000000"/>
                <w:sz w:val="16"/>
                <w:szCs w:val="16"/>
              </w:rPr>
              <w:t>CANTIDAD</w:t>
            </w:r>
          </w:p>
        </w:tc>
      </w:tr>
      <w:tr w:rsidR="00FD1359" w:rsidTr="00B639EA">
        <w:trPr>
          <w:trHeight w:val="423"/>
        </w:trPr>
        <w:tc>
          <w:tcPr>
            <w:tcW w:w="883" w:type="dxa"/>
            <w:tcBorders>
              <w:top w:val="nil"/>
              <w:left w:val="single" w:sz="8" w:space="0" w:color="auto"/>
              <w:bottom w:val="single" w:sz="8" w:space="0" w:color="auto"/>
              <w:right w:val="single" w:sz="8" w:space="0" w:color="auto"/>
            </w:tcBorders>
            <w:shd w:val="clear" w:color="auto" w:fill="auto"/>
            <w:vAlign w:val="center"/>
            <w:hideMark/>
          </w:tcPr>
          <w:p w:rsidR="00FD1359" w:rsidRDefault="00FD1359" w:rsidP="00B639EA">
            <w:pPr>
              <w:jc w:val="center"/>
              <w:rPr>
                <w:rFonts w:ascii="Calibri" w:hAnsi="Calibri" w:cs="Calibri"/>
                <w:color w:val="000000"/>
                <w:sz w:val="16"/>
                <w:szCs w:val="16"/>
              </w:rPr>
            </w:pPr>
            <w:r>
              <w:rPr>
                <w:rFonts w:ascii="Calibri" w:hAnsi="Calibri" w:cs="Calibri"/>
                <w:color w:val="000000"/>
                <w:sz w:val="16"/>
                <w:szCs w:val="16"/>
              </w:rPr>
              <w:t>1</w:t>
            </w:r>
          </w:p>
        </w:tc>
        <w:tc>
          <w:tcPr>
            <w:tcW w:w="6620" w:type="dxa"/>
            <w:tcBorders>
              <w:top w:val="nil"/>
              <w:left w:val="nil"/>
              <w:bottom w:val="single" w:sz="8" w:space="0" w:color="auto"/>
              <w:right w:val="single" w:sz="4" w:space="0" w:color="auto"/>
            </w:tcBorders>
            <w:shd w:val="clear" w:color="auto" w:fill="auto"/>
            <w:vAlign w:val="center"/>
          </w:tcPr>
          <w:p w:rsidR="00FD1359" w:rsidRPr="000C1EB1" w:rsidRDefault="00FD1359" w:rsidP="00B639EA">
            <w:pPr>
              <w:rPr>
                <w:rFonts w:ascii="Verdana" w:hAnsi="Verdana" w:cs="Calibri"/>
                <w:sz w:val="16"/>
                <w:szCs w:val="16"/>
                <w:lang w:val="es-BO"/>
              </w:rPr>
            </w:pPr>
            <w:r w:rsidRPr="00140C14">
              <w:rPr>
                <w:rFonts w:ascii="Verdana" w:hAnsi="Verdana" w:cs="Calibri"/>
                <w:sz w:val="18"/>
                <w:szCs w:val="18"/>
                <w:lang w:val="es-BO"/>
              </w:rPr>
              <w:t>ACEITE 15W-40 PARA MOTORES DIESEL</w:t>
            </w:r>
          </w:p>
        </w:tc>
        <w:tc>
          <w:tcPr>
            <w:tcW w:w="1040" w:type="dxa"/>
            <w:tcBorders>
              <w:top w:val="single" w:sz="4" w:space="0" w:color="auto"/>
              <w:left w:val="single" w:sz="4" w:space="0" w:color="auto"/>
              <w:bottom w:val="single" w:sz="4" w:space="0" w:color="auto"/>
              <w:right w:val="single" w:sz="4" w:space="0" w:color="auto"/>
            </w:tcBorders>
            <w:vAlign w:val="center"/>
          </w:tcPr>
          <w:p w:rsidR="00FD1359" w:rsidRDefault="00FD1359" w:rsidP="00B639EA">
            <w:pPr>
              <w:jc w:val="center"/>
              <w:rPr>
                <w:rFonts w:ascii="Calibri" w:hAnsi="Calibri" w:cs="Calibri"/>
                <w:color w:val="000000"/>
                <w:sz w:val="16"/>
                <w:szCs w:val="16"/>
              </w:rPr>
            </w:pPr>
            <w:r>
              <w:rPr>
                <w:rFonts w:ascii="Calibri" w:hAnsi="Calibri" w:cs="Calibri"/>
                <w:color w:val="000000"/>
                <w:sz w:val="16"/>
                <w:szCs w:val="16"/>
              </w:rPr>
              <w:t>TURRIL</w:t>
            </w:r>
          </w:p>
        </w:tc>
        <w:tc>
          <w:tcPr>
            <w:tcW w:w="961" w:type="dxa"/>
            <w:tcBorders>
              <w:top w:val="nil"/>
              <w:left w:val="single" w:sz="4" w:space="0" w:color="auto"/>
              <w:bottom w:val="single" w:sz="8" w:space="0" w:color="auto"/>
              <w:right w:val="single" w:sz="8" w:space="0" w:color="auto"/>
            </w:tcBorders>
            <w:shd w:val="clear" w:color="auto" w:fill="auto"/>
            <w:vAlign w:val="center"/>
            <w:hideMark/>
          </w:tcPr>
          <w:p w:rsidR="00FD1359" w:rsidRDefault="00FD1359" w:rsidP="00B639EA">
            <w:pPr>
              <w:jc w:val="center"/>
              <w:rPr>
                <w:rFonts w:ascii="Calibri" w:hAnsi="Calibri" w:cs="Calibri"/>
                <w:color w:val="000000"/>
                <w:sz w:val="16"/>
                <w:szCs w:val="16"/>
              </w:rPr>
            </w:pPr>
            <w:r>
              <w:rPr>
                <w:rFonts w:ascii="Calibri" w:hAnsi="Calibri" w:cs="Calibri"/>
                <w:color w:val="000000"/>
                <w:sz w:val="16"/>
                <w:szCs w:val="16"/>
              </w:rPr>
              <w:t>25</w:t>
            </w:r>
          </w:p>
        </w:tc>
      </w:tr>
      <w:tr w:rsidR="00FD1359" w:rsidTr="00B639EA">
        <w:trPr>
          <w:trHeight w:val="401"/>
        </w:trPr>
        <w:tc>
          <w:tcPr>
            <w:tcW w:w="883" w:type="dxa"/>
            <w:tcBorders>
              <w:top w:val="nil"/>
              <w:left w:val="single" w:sz="8" w:space="0" w:color="auto"/>
              <w:bottom w:val="single" w:sz="8" w:space="0" w:color="auto"/>
              <w:right w:val="single" w:sz="8" w:space="0" w:color="auto"/>
            </w:tcBorders>
            <w:shd w:val="clear" w:color="auto" w:fill="auto"/>
            <w:vAlign w:val="center"/>
            <w:hideMark/>
          </w:tcPr>
          <w:p w:rsidR="00FD1359" w:rsidRDefault="00FD1359" w:rsidP="00B639EA">
            <w:pPr>
              <w:jc w:val="center"/>
              <w:rPr>
                <w:rFonts w:ascii="Calibri" w:hAnsi="Calibri" w:cs="Calibri"/>
                <w:color w:val="000000"/>
                <w:sz w:val="16"/>
                <w:szCs w:val="16"/>
              </w:rPr>
            </w:pPr>
            <w:r>
              <w:rPr>
                <w:rFonts w:ascii="Calibri" w:hAnsi="Calibri" w:cs="Calibri"/>
                <w:color w:val="000000"/>
                <w:sz w:val="16"/>
                <w:szCs w:val="16"/>
              </w:rPr>
              <w:t>2</w:t>
            </w:r>
          </w:p>
        </w:tc>
        <w:tc>
          <w:tcPr>
            <w:tcW w:w="6620" w:type="dxa"/>
            <w:tcBorders>
              <w:top w:val="nil"/>
              <w:left w:val="nil"/>
              <w:bottom w:val="single" w:sz="8" w:space="0" w:color="auto"/>
              <w:right w:val="single" w:sz="4" w:space="0" w:color="auto"/>
            </w:tcBorders>
            <w:shd w:val="clear" w:color="auto" w:fill="auto"/>
            <w:vAlign w:val="center"/>
          </w:tcPr>
          <w:p w:rsidR="00FD1359" w:rsidRPr="00F41934" w:rsidRDefault="00FD1359" w:rsidP="00B639EA">
            <w:pPr>
              <w:rPr>
                <w:rFonts w:ascii="Verdana" w:hAnsi="Verdana" w:cs="Calibri"/>
                <w:sz w:val="16"/>
                <w:szCs w:val="16"/>
                <w:lang w:val="en-US"/>
              </w:rPr>
            </w:pPr>
            <w:r>
              <w:rPr>
                <w:rFonts w:ascii="Verdana" w:hAnsi="Verdana" w:cs="Calibri"/>
                <w:sz w:val="18"/>
                <w:szCs w:val="18"/>
                <w:lang w:val="es-BO"/>
              </w:rPr>
              <w:t>ACEITE DE TRANSMISION</w:t>
            </w:r>
            <w:r w:rsidRPr="00140C14">
              <w:rPr>
                <w:rFonts w:ascii="Verdana" w:hAnsi="Verdana" w:cs="Calibri"/>
                <w:sz w:val="18"/>
                <w:szCs w:val="18"/>
                <w:lang w:val="es-BO"/>
              </w:rPr>
              <w:t xml:space="preserve"> EP-320</w:t>
            </w:r>
          </w:p>
        </w:tc>
        <w:tc>
          <w:tcPr>
            <w:tcW w:w="1040" w:type="dxa"/>
            <w:tcBorders>
              <w:top w:val="single" w:sz="4" w:space="0" w:color="auto"/>
              <w:left w:val="single" w:sz="4" w:space="0" w:color="auto"/>
              <w:bottom w:val="single" w:sz="4" w:space="0" w:color="auto"/>
              <w:right w:val="single" w:sz="4" w:space="0" w:color="auto"/>
            </w:tcBorders>
            <w:vAlign w:val="center"/>
          </w:tcPr>
          <w:p w:rsidR="00FD1359" w:rsidRDefault="00FD1359" w:rsidP="00B639EA">
            <w:pPr>
              <w:jc w:val="center"/>
              <w:rPr>
                <w:rFonts w:ascii="Calibri" w:hAnsi="Calibri" w:cs="Calibri"/>
                <w:color w:val="000000"/>
                <w:sz w:val="16"/>
                <w:szCs w:val="16"/>
              </w:rPr>
            </w:pPr>
            <w:r>
              <w:rPr>
                <w:rFonts w:ascii="Calibri" w:hAnsi="Calibri" w:cs="Calibri"/>
                <w:color w:val="000000"/>
                <w:sz w:val="16"/>
                <w:szCs w:val="16"/>
              </w:rPr>
              <w:t>TURRIL</w:t>
            </w:r>
          </w:p>
        </w:tc>
        <w:tc>
          <w:tcPr>
            <w:tcW w:w="961" w:type="dxa"/>
            <w:tcBorders>
              <w:top w:val="nil"/>
              <w:left w:val="single" w:sz="4" w:space="0" w:color="auto"/>
              <w:bottom w:val="single" w:sz="8" w:space="0" w:color="auto"/>
              <w:right w:val="single" w:sz="8" w:space="0" w:color="auto"/>
            </w:tcBorders>
            <w:shd w:val="clear" w:color="auto" w:fill="auto"/>
            <w:vAlign w:val="center"/>
            <w:hideMark/>
          </w:tcPr>
          <w:p w:rsidR="00FD1359" w:rsidRDefault="00FD1359" w:rsidP="00B639EA">
            <w:pPr>
              <w:jc w:val="center"/>
              <w:rPr>
                <w:rFonts w:ascii="Calibri" w:hAnsi="Calibri" w:cs="Calibri"/>
                <w:color w:val="000000"/>
                <w:sz w:val="16"/>
                <w:szCs w:val="16"/>
              </w:rPr>
            </w:pPr>
            <w:r>
              <w:rPr>
                <w:rFonts w:ascii="Calibri" w:hAnsi="Calibri" w:cs="Calibri"/>
                <w:color w:val="000000"/>
                <w:sz w:val="16"/>
                <w:szCs w:val="16"/>
              </w:rPr>
              <w:t>22</w:t>
            </w:r>
          </w:p>
        </w:tc>
      </w:tr>
      <w:tr w:rsidR="00FD1359" w:rsidTr="00B639EA">
        <w:trPr>
          <w:trHeight w:val="408"/>
        </w:trPr>
        <w:tc>
          <w:tcPr>
            <w:tcW w:w="883" w:type="dxa"/>
            <w:tcBorders>
              <w:top w:val="nil"/>
              <w:left w:val="single" w:sz="8" w:space="0" w:color="auto"/>
              <w:bottom w:val="single" w:sz="8" w:space="0" w:color="auto"/>
              <w:right w:val="single" w:sz="8" w:space="0" w:color="auto"/>
            </w:tcBorders>
            <w:shd w:val="clear" w:color="auto" w:fill="auto"/>
            <w:vAlign w:val="center"/>
            <w:hideMark/>
          </w:tcPr>
          <w:p w:rsidR="00FD1359" w:rsidRDefault="00FD1359" w:rsidP="00B639EA">
            <w:pPr>
              <w:jc w:val="center"/>
              <w:rPr>
                <w:rFonts w:ascii="Calibri" w:hAnsi="Calibri" w:cs="Calibri"/>
                <w:color w:val="000000"/>
                <w:sz w:val="16"/>
                <w:szCs w:val="16"/>
              </w:rPr>
            </w:pPr>
            <w:r>
              <w:rPr>
                <w:rFonts w:ascii="Calibri" w:hAnsi="Calibri" w:cs="Calibri"/>
                <w:color w:val="000000"/>
                <w:sz w:val="16"/>
                <w:szCs w:val="16"/>
              </w:rPr>
              <w:t>3</w:t>
            </w:r>
          </w:p>
        </w:tc>
        <w:tc>
          <w:tcPr>
            <w:tcW w:w="6620" w:type="dxa"/>
            <w:tcBorders>
              <w:top w:val="nil"/>
              <w:left w:val="nil"/>
              <w:bottom w:val="single" w:sz="8" w:space="0" w:color="auto"/>
              <w:right w:val="single" w:sz="4" w:space="0" w:color="auto"/>
            </w:tcBorders>
            <w:shd w:val="clear" w:color="auto" w:fill="auto"/>
            <w:vAlign w:val="center"/>
          </w:tcPr>
          <w:p w:rsidR="00FD1359" w:rsidRPr="00F41934" w:rsidRDefault="00FD1359" w:rsidP="00B639EA">
            <w:pPr>
              <w:rPr>
                <w:rFonts w:ascii="Verdana" w:hAnsi="Verdana" w:cs="Calibri"/>
                <w:sz w:val="16"/>
                <w:szCs w:val="16"/>
                <w:lang w:val="en-US"/>
              </w:rPr>
            </w:pPr>
            <w:r>
              <w:rPr>
                <w:rFonts w:ascii="Verdana" w:hAnsi="Verdana" w:cs="Calibri"/>
                <w:sz w:val="18"/>
                <w:szCs w:val="18"/>
                <w:lang w:val="es-BO"/>
              </w:rPr>
              <w:t>ACEITE DE TRANSMISION</w:t>
            </w:r>
            <w:r w:rsidRPr="00140C14">
              <w:rPr>
                <w:rFonts w:ascii="Verdana" w:hAnsi="Verdana" w:cs="Calibri"/>
                <w:sz w:val="18"/>
                <w:szCs w:val="18"/>
                <w:lang w:val="es-BO"/>
              </w:rPr>
              <w:t xml:space="preserve"> EP-150</w:t>
            </w:r>
          </w:p>
        </w:tc>
        <w:tc>
          <w:tcPr>
            <w:tcW w:w="1040" w:type="dxa"/>
            <w:tcBorders>
              <w:top w:val="single" w:sz="4" w:space="0" w:color="auto"/>
              <w:left w:val="single" w:sz="4" w:space="0" w:color="auto"/>
              <w:bottom w:val="single" w:sz="4" w:space="0" w:color="auto"/>
              <w:right w:val="single" w:sz="4" w:space="0" w:color="auto"/>
            </w:tcBorders>
            <w:vAlign w:val="center"/>
          </w:tcPr>
          <w:p w:rsidR="00FD1359" w:rsidRDefault="00FD1359" w:rsidP="00B639EA">
            <w:pPr>
              <w:jc w:val="center"/>
              <w:rPr>
                <w:rFonts w:ascii="Calibri" w:hAnsi="Calibri" w:cs="Calibri"/>
                <w:color w:val="000000"/>
                <w:sz w:val="16"/>
                <w:szCs w:val="16"/>
              </w:rPr>
            </w:pPr>
            <w:r>
              <w:rPr>
                <w:rFonts w:ascii="Calibri" w:hAnsi="Calibri" w:cs="Calibri"/>
                <w:color w:val="000000"/>
                <w:sz w:val="16"/>
                <w:szCs w:val="16"/>
              </w:rPr>
              <w:t>TURRIL</w:t>
            </w:r>
          </w:p>
        </w:tc>
        <w:tc>
          <w:tcPr>
            <w:tcW w:w="961" w:type="dxa"/>
            <w:tcBorders>
              <w:top w:val="nil"/>
              <w:left w:val="single" w:sz="4" w:space="0" w:color="auto"/>
              <w:bottom w:val="single" w:sz="8" w:space="0" w:color="auto"/>
              <w:right w:val="single" w:sz="8" w:space="0" w:color="auto"/>
            </w:tcBorders>
            <w:shd w:val="clear" w:color="auto" w:fill="auto"/>
            <w:vAlign w:val="center"/>
            <w:hideMark/>
          </w:tcPr>
          <w:p w:rsidR="00FD1359" w:rsidRDefault="00FD1359" w:rsidP="00B639EA">
            <w:pPr>
              <w:jc w:val="center"/>
              <w:rPr>
                <w:rFonts w:ascii="Calibri" w:hAnsi="Calibri" w:cs="Calibri"/>
                <w:color w:val="000000"/>
                <w:sz w:val="16"/>
                <w:szCs w:val="16"/>
              </w:rPr>
            </w:pPr>
            <w:r>
              <w:rPr>
                <w:rFonts w:ascii="Calibri" w:hAnsi="Calibri" w:cs="Calibri"/>
                <w:color w:val="000000"/>
                <w:sz w:val="16"/>
                <w:szCs w:val="16"/>
              </w:rPr>
              <w:t>3</w:t>
            </w:r>
          </w:p>
        </w:tc>
      </w:tr>
      <w:tr w:rsidR="00FD1359" w:rsidTr="00B639EA">
        <w:trPr>
          <w:trHeight w:val="400"/>
        </w:trPr>
        <w:tc>
          <w:tcPr>
            <w:tcW w:w="883" w:type="dxa"/>
            <w:tcBorders>
              <w:top w:val="nil"/>
              <w:left w:val="single" w:sz="8" w:space="0" w:color="auto"/>
              <w:bottom w:val="single" w:sz="8" w:space="0" w:color="auto"/>
              <w:right w:val="single" w:sz="8" w:space="0" w:color="auto"/>
            </w:tcBorders>
            <w:shd w:val="clear" w:color="auto" w:fill="auto"/>
            <w:vAlign w:val="center"/>
            <w:hideMark/>
          </w:tcPr>
          <w:p w:rsidR="00FD1359" w:rsidRDefault="00FD1359" w:rsidP="00B639EA">
            <w:pPr>
              <w:jc w:val="center"/>
              <w:rPr>
                <w:rFonts w:ascii="Calibri" w:hAnsi="Calibri" w:cs="Calibri"/>
                <w:color w:val="000000"/>
                <w:sz w:val="16"/>
                <w:szCs w:val="16"/>
              </w:rPr>
            </w:pPr>
            <w:r>
              <w:rPr>
                <w:rFonts w:ascii="Calibri" w:hAnsi="Calibri" w:cs="Calibri"/>
                <w:color w:val="000000"/>
                <w:sz w:val="16"/>
                <w:szCs w:val="16"/>
              </w:rPr>
              <w:t>4</w:t>
            </w:r>
          </w:p>
        </w:tc>
        <w:tc>
          <w:tcPr>
            <w:tcW w:w="6620" w:type="dxa"/>
            <w:tcBorders>
              <w:top w:val="nil"/>
              <w:left w:val="nil"/>
              <w:bottom w:val="single" w:sz="8" w:space="0" w:color="auto"/>
              <w:right w:val="single" w:sz="4" w:space="0" w:color="auto"/>
            </w:tcBorders>
            <w:shd w:val="clear" w:color="auto" w:fill="auto"/>
            <w:vAlign w:val="center"/>
          </w:tcPr>
          <w:p w:rsidR="00FD1359" w:rsidRPr="000C1EB1" w:rsidRDefault="00FD1359" w:rsidP="00B639EA">
            <w:pPr>
              <w:rPr>
                <w:rFonts w:ascii="Verdana" w:hAnsi="Verdana" w:cs="Calibri"/>
                <w:sz w:val="16"/>
                <w:szCs w:val="16"/>
                <w:lang w:val="es-BO"/>
              </w:rPr>
            </w:pPr>
            <w:r>
              <w:rPr>
                <w:rFonts w:ascii="Verdana" w:hAnsi="Verdana" w:cs="Calibri"/>
                <w:sz w:val="18"/>
                <w:szCs w:val="18"/>
                <w:lang w:val="es-BO"/>
              </w:rPr>
              <w:t>ACEITE PARA COMPRESOR DE TORNILLO</w:t>
            </w:r>
          </w:p>
        </w:tc>
        <w:tc>
          <w:tcPr>
            <w:tcW w:w="1040" w:type="dxa"/>
            <w:tcBorders>
              <w:top w:val="single" w:sz="4" w:space="0" w:color="auto"/>
              <w:left w:val="single" w:sz="4" w:space="0" w:color="auto"/>
              <w:bottom w:val="single" w:sz="4" w:space="0" w:color="auto"/>
              <w:right w:val="single" w:sz="4" w:space="0" w:color="auto"/>
            </w:tcBorders>
            <w:vAlign w:val="center"/>
          </w:tcPr>
          <w:p w:rsidR="00FD1359" w:rsidRDefault="00FD1359" w:rsidP="00B639EA">
            <w:pPr>
              <w:jc w:val="center"/>
              <w:rPr>
                <w:rFonts w:ascii="Calibri" w:hAnsi="Calibri" w:cs="Calibri"/>
                <w:color w:val="000000"/>
                <w:sz w:val="16"/>
                <w:szCs w:val="16"/>
              </w:rPr>
            </w:pPr>
            <w:r>
              <w:rPr>
                <w:rFonts w:ascii="Calibri" w:hAnsi="Calibri" w:cs="Calibri"/>
                <w:color w:val="000000"/>
                <w:sz w:val="16"/>
                <w:szCs w:val="16"/>
              </w:rPr>
              <w:t>TURRIL</w:t>
            </w:r>
          </w:p>
        </w:tc>
        <w:tc>
          <w:tcPr>
            <w:tcW w:w="961" w:type="dxa"/>
            <w:tcBorders>
              <w:top w:val="nil"/>
              <w:left w:val="single" w:sz="4" w:space="0" w:color="auto"/>
              <w:bottom w:val="single" w:sz="8" w:space="0" w:color="auto"/>
              <w:right w:val="single" w:sz="8" w:space="0" w:color="auto"/>
            </w:tcBorders>
            <w:shd w:val="clear" w:color="auto" w:fill="auto"/>
            <w:vAlign w:val="center"/>
            <w:hideMark/>
          </w:tcPr>
          <w:p w:rsidR="00FD1359" w:rsidRDefault="00FD1359" w:rsidP="00B639EA">
            <w:pPr>
              <w:jc w:val="center"/>
              <w:rPr>
                <w:rFonts w:ascii="Calibri" w:hAnsi="Calibri" w:cs="Calibri"/>
                <w:color w:val="000000"/>
                <w:sz w:val="16"/>
                <w:szCs w:val="16"/>
              </w:rPr>
            </w:pPr>
            <w:r>
              <w:rPr>
                <w:rFonts w:ascii="Calibri" w:hAnsi="Calibri" w:cs="Calibri"/>
                <w:color w:val="000000"/>
                <w:sz w:val="16"/>
                <w:szCs w:val="16"/>
              </w:rPr>
              <w:t>3</w:t>
            </w:r>
          </w:p>
        </w:tc>
      </w:tr>
      <w:tr w:rsidR="00FD1359" w:rsidTr="00B639EA">
        <w:trPr>
          <w:trHeight w:val="356"/>
        </w:trPr>
        <w:tc>
          <w:tcPr>
            <w:tcW w:w="883" w:type="dxa"/>
            <w:tcBorders>
              <w:top w:val="nil"/>
              <w:left w:val="single" w:sz="8" w:space="0" w:color="auto"/>
              <w:bottom w:val="single" w:sz="8" w:space="0" w:color="auto"/>
              <w:right w:val="single" w:sz="8" w:space="0" w:color="auto"/>
            </w:tcBorders>
            <w:shd w:val="clear" w:color="auto" w:fill="auto"/>
            <w:vAlign w:val="center"/>
            <w:hideMark/>
          </w:tcPr>
          <w:p w:rsidR="00FD1359" w:rsidRDefault="00FD1359" w:rsidP="00B639EA">
            <w:pPr>
              <w:jc w:val="center"/>
              <w:rPr>
                <w:rFonts w:ascii="Calibri" w:hAnsi="Calibri" w:cs="Calibri"/>
                <w:color w:val="000000"/>
                <w:sz w:val="16"/>
                <w:szCs w:val="16"/>
              </w:rPr>
            </w:pPr>
            <w:r>
              <w:rPr>
                <w:rFonts w:ascii="Calibri" w:hAnsi="Calibri" w:cs="Calibri"/>
                <w:color w:val="000000"/>
                <w:sz w:val="16"/>
                <w:szCs w:val="16"/>
              </w:rPr>
              <w:t>5</w:t>
            </w:r>
          </w:p>
        </w:tc>
        <w:tc>
          <w:tcPr>
            <w:tcW w:w="6620" w:type="dxa"/>
            <w:tcBorders>
              <w:top w:val="nil"/>
              <w:left w:val="nil"/>
              <w:bottom w:val="single" w:sz="8" w:space="0" w:color="auto"/>
              <w:right w:val="single" w:sz="4" w:space="0" w:color="auto"/>
            </w:tcBorders>
            <w:shd w:val="clear" w:color="auto" w:fill="auto"/>
            <w:vAlign w:val="center"/>
          </w:tcPr>
          <w:p w:rsidR="00FD1359" w:rsidRPr="00F41934" w:rsidRDefault="00FD1359" w:rsidP="00B639EA">
            <w:pPr>
              <w:rPr>
                <w:rFonts w:ascii="Verdana" w:hAnsi="Verdana" w:cs="Calibri"/>
                <w:sz w:val="16"/>
                <w:szCs w:val="16"/>
                <w:lang w:val="en-US"/>
              </w:rPr>
            </w:pPr>
            <w:r w:rsidRPr="00140C14">
              <w:rPr>
                <w:rFonts w:ascii="Verdana" w:hAnsi="Verdana" w:cs="Calibri"/>
                <w:sz w:val="18"/>
                <w:szCs w:val="18"/>
                <w:lang w:val="es-BO"/>
              </w:rPr>
              <w:t>ACEITE HIDRAULICO BP-46</w:t>
            </w:r>
          </w:p>
        </w:tc>
        <w:tc>
          <w:tcPr>
            <w:tcW w:w="1040" w:type="dxa"/>
            <w:tcBorders>
              <w:top w:val="single" w:sz="4" w:space="0" w:color="auto"/>
              <w:left w:val="single" w:sz="4" w:space="0" w:color="auto"/>
              <w:bottom w:val="single" w:sz="4" w:space="0" w:color="auto"/>
              <w:right w:val="single" w:sz="4" w:space="0" w:color="auto"/>
            </w:tcBorders>
            <w:vAlign w:val="center"/>
          </w:tcPr>
          <w:p w:rsidR="00FD1359" w:rsidRDefault="00FD1359" w:rsidP="00B639EA">
            <w:pPr>
              <w:jc w:val="center"/>
              <w:rPr>
                <w:rFonts w:ascii="Calibri" w:hAnsi="Calibri" w:cs="Calibri"/>
                <w:color w:val="000000"/>
                <w:sz w:val="16"/>
                <w:szCs w:val="16"/>
              </w:rPr>
            </w:pPr>
            <w:r>
              <w:rPr>
                <w:rFonts w:ascii="Calibri" w:hAnsi="Calibri" w:cs="Calibri"/>
                <w:color w:val="000000"/>
                <w:sz w:val="16"/>
                <w:szCs w:val="16"/>
              </w:rPr>
              <w:t>TURRIL</w:t>
            </w:r>
          </w:p>
        </w:tc>
        <w:tc>
          <w:tcPr>
            <w:tcW w:w="961" w:type="dxa"/>
            <w:tcBorders>
              <w:top w:val="nil"/>
              <w:left w:val="single" w:sz="4" w:space="0" w:color="auto"/>
              <w:bottom w:val="single" w:sz="8" w:space="0" w:color="auto"/>
              <w:right w:val="single" w:sz="8" w:space="0" w:color="auto"/>
            </w:tcBorders>
            <w:shd w:val="clear" w:color="auto" w:fill="auto"/>
            <w:vAlign w:val="center"/>
            <w:hideMark/>
          </w:tcPr>
          <w:p w:rsidR="00FD1359" w:rsidRDefault="00FD1359" w:rsidP="00B639EA">
            <w:pPr>
              <w:jc w:val="center"/>
              <w:rPr>
                <w:rFonts w:ascii="Calibri" w:hAnsi="Calibri" w:cs="Calibri"/>
                <w:color w:val="000000"/>
                <w:sz w:val="16"/>
                <w:szCs w:val="16"/>
              </w:rPr>
            </w:pPr>
            <w:r>
              <w:rPr>
                <w:rFonts w:ascii="Calibri" w:hAnsi="Calibri" w:cs="Calibri"/>
                <w:color w:val="000000"/>
                <w:sz w:val="16"/>
                <w:szCs w:val="16"/>
              </w:rPr>
              <w:t>10</w:t>
            </w:r>
          </w:p>
        </w:tc>
      </w:tr>
      <w:tr w:rsidR="00FD1359" w:rsidTr="00B639EA">
        <w:trPr>
          <w:trHeight w:val="356"/>
        </w:trPr>
        <w:tc>
          <w:tcPr>
            <w:tcW w:w="883" w:type="dxa"/>
            <w:tcBorders>
              <w:top w:val="nil"/>
              <w:left w:val="single" w:sz="8" w:space="0" w:color="auto"/>
              <w:bottom w:val="single" w:sz="8" w:space="0" w:color="auto"/>
              <w:right w:val="single" w:sz="8" w:space="0" w:color="auto"/>
            </w:tcBorders>
            <w:shd w:val="clear" w:color="auto" w:fill="auto"/>
            <w:vAlign w:val="center"/>
          </w:tcPr>
          <w:p w:rsidR="00FD1359" w:rsidRDefault="00FD1359" w:rsidP="00B639EA">
            <w:pPr>
              <w:jc w:val="center"/>
              <w:rPr>
                <w:rFonts w:ascii="Calibri" w:hAnsi="Calibri" w:cs="Calibri"/>
                <w:color w:val="000000"/>
                <w:sz w:val="16"/>
                <w:szCs w:val="16"/>
              </w:rPr>
            </w:pPr>
            <w:r>
              <w:rPr>
                <w:rFonts w:ascii="Calibri" w:hAnsi="Calibri" w:cs="Calibri"/>
                <w:color w:val="000000"/>
                <w:sz w:val="16"/>
                <w:szCs w:val="16"/>
              </w:rPr>
              <w:t>6</w:t>
            </w:r>
          </w:p>
        </w:tc>
        <w:tc>
          <w:tcPr>
            <w:tcW w:w="6620" w:type="dxa"/>
            <w:tcBorders>
              <w:top w:val="nil"/>
              <w:left w:val="nil"/>
              <w:bottom w:val="single" w:sz="8" w:space="0" w:color="auto"/>
              <w:right w:val="single" w:sz="4" w:space="0" w:color="auto"/>
            </w:tcBorders>
            <w:shd w:val="clear" w:color="auto" w:fill="auto"/>
            <w:vAlign w:val="center"/>
          </w:tcPr>
          <w:p w:rsidR="00FD1359" w:rsidRPr="000C1EB1" w:rsidRDefault="00FD1359" w:rsidP="00B639EA">
            <w:pPr>
              <w:rPr>
                <w:rFonts w:ascii="Verdana" w:hAnsi="Verdana" w:cs="Calibri"/>
                <w:sz w:val="16"/>
                <w:szCs w:val="16"/>
                <w:lang w:val="es-BO"/>
              </w:rPr>
            </w:pPr>
            <w:r w:rsidRPr="00140C14">
              <w:rPr>
                <w:rFonts w:ascii="Verdana" w:hAnsi="Verdana" w:cs="Calibri"/>
                <w:sz w:val="18"/>
                <w:szCs w:val="18"/>
                <w:lang w:val="es-BO"/>
              </w:rPr>
              <w:t>ACEITE DE TRANSMICION PARA CONVERTIDOR DE EQUIPO PESADO</w:t>
            </w:r>
            <w:r>
              <w:rPr>
                <w:rFonts w:ascii="Verdana" w:hAnsi="Verdana" w:cs="Calibri"/>
                <w:sz w:val="18"/>
                <w:szCs w:val="18"/>
                <w:lang w:val="es-BO"/>
              </w:rPr>
              <w:t xml:space="preserve"> SAE W30</w:t>
            </w:r>
          </w:p>
        </w:tc>
        <w:tc>
          <w:tcPr>
            <w:tcW w:w="1040" w:type="dxa"/>
            <w:tcBorders>
              <w:top w:val="single" w:sz="4" w:space="0" w:color="auto"/>
              <w:left w:val="single" w:sz="4" w:space="0" w:color="auto"/>
              <w:bottom w:val="single" w:sz="4" w:space="0" w:color="auto"/>
              <w:right w:val="single" w:sz="4" w:space="0" w:color="auto"/>
            </w:tcBorders>
            <w:vAlign w:val="center"/>
          </w:tcPr>
          <w:p w:rsidR="00FD1359" w:rsidRDefault="00FD1359" w:rsidP="00B639EA">
            <w:pPr>
              <w:jc w:val="center"/>
              <w:rPr>
                <w:rFonts w:ascii="Calibri" w:hAnsi="Calibri" w:cs="Calibri"/>
                <w:color w:val="000000"/>
                <w:sz w:val="16"/>
                <w:szCs w:val="16"/>
              </w:rPr>
            </w:pPr>
            <w:r>
              <w:rPr>
                <w:rFonts w:ascii="Calibri" w:hAnsi="Calibri" w:cs="Calibri"/>
                <w:color w:val="000000"/>
                <w:sz w:val="16"/>
                <w:szCs w:val="16"/>
              </w:rPr>
              <w:t>TURRIL</w:t>
            </w:r>
          </w:p>
        </w:tc>
        <w:tc>
          <w:tcPr>
            <w:tcW w:w="961" w:type="dxa"/>
            <w:tcBorders>
              <w:top w:val="nil"/>
              <w:left w:val="single" w:sz="4" w:space="0" w:color="auto"/>
              <w:bottom w:val="single" w:sz="8" w:space="0" w:color="auto"/>
              <w:right w:val="single" w:sz="8" w:space="0" w:color="auto"/>
            </w:tcBorders>
            <w:shd w:val="clear" w:color="auto" w:fill="auto"/>
            <w:vAlign w:val="center"/>
          </w:tcPr>
          <w:p w:rsidR="00FD1359" w:rsidRDefault="00FD1359" w:rsidP="00B639EA">
            <w:pPr>
              <w:jc w:val="center"/>
              <w:rPr>
                <w:rFonts w:ascii="Calibri" w:hAnsi="Calibri" w:cs="Calibri"/>
                <w:color w:val="000000"/>
                <w:sz w:val="16"/>
                <w:szCs w:val="16"/>
              </w:rPr>
            </w:pPr>
            <w:r>
              <w:rPr>
                <w:rFonts w:ascii="Calibri" w:hAnsi="Calibri" w:cs="Calibri"/>
                <w:color w:val="000000"/>
                <w:sz w:val="16"/>
                <w:szCs w:val="16"/>
              </w:rPr>
              <w:t>3</w:t>
            </w:r>
          </w:p>
        </w:tc>
      </w:tr>
      <w:tr w:rsidR="00FD1359" w:rsidTr="00B639EA">
        <w:trPr>
          <w:trHeight w:val="356"/>
        </w:trPr>
        <w:tc>
          <w:tcPr>
            <w:tcW w:w="883" w:type="dxa"/>
            <w:tcBorders>
              <w:top w:val="nil"/>
              <w:left w:val="single" w:sz="8" w:space="0" w:color="auto"/>
              <w:bottom w:val="single" w:sz="8" w:space="0" w:color="auto"/>
              <w:right w:val="single" w:sz="8" w:space="0" w:color="auto"/>
            </w:tcBorders>
            <w:shd w:val="clear" w:color="auto" w:fill="auto"/>
            <w:vAlign w:val="center"/>
          </w:tcPr>
          <w:p w:rsidR="00FD1359" w:rsidRDefault="00FD1359" w:rsidP="00B639EA">
            <w:pPr>
              <w:jc w:val="center"/>
              <w:rPr>
                <w:rFonts w:ascii="Calibri" w:hAnsi="Calibri" w:cs="Calibri"/>
                <w:color w:val="000000"/>
                <w:sz w:val="16"/>
                <w:szCs w:val="16"/>
              </w:rPr>
            </w:pPr>
            <w:r>
              <w:rPr>
                <w:rFonts w:ascii="Calibri" w:hAnsi="Calibri" w:cs="Calibri"/>
                <w:color w:val="000000"/>
                <w:sz w:val="16"/>
                <w:szCs w:val="16"/>
              </w:rPr>
              <w:t>7</w:t>
            </w:r>
          </w:p>
        </w:tc>
        <w:tc>
          <w:tcPr>
            <w:tcW w:w="6620" w:type="dxa"/>
            <w:tcBorders>
              <w:top w:val="nil"/>
              <w:left w:val="nil"/>
              <w:bottom w:val="single" w:sz="8" w:space="0" w:color="auto"/>
              <w:right w:val="single" w:sz="4" w:space="0" w:color="auto"/>
            </w:tcBorders>
            <w:shd w:val="clear" w:color="auto" w:fill="auto"/>
            <w:vAlign w:val="center"/>
          </w:tcPr>
          <w:p w:rsidR="00FD1359" w:rsidRPr="000C1EB1" w:rsidRDefault="00FD1359" w:rsidP="00B639EA">
            <w:pPr>
              <w:rPr>
                <w:rFonts w:ascii="Verdana" w:hAnsi="Verdana" w:cs="Calibri"/>
                <w:sz w:val="16"/>
                <w:szCs w:val="16"/>
                <w:lang w:val="es-BO"/>
              </w:rPr>
            </w:pPr>
            <w:r w:rsidRPr="00140C14">
              <w:rPr>
                <w:rFonts w:ascii="Verdana" w:hAnsi="Verdana" w:cs="Calibri"/>
                <w:sz w:val="18"/>
                <w:szCs w:val="18"/>
                <w:lang w:val="es-BO"/>
              </w:rPr>
              <w:t>GRASA DE ALTA TEMPERATURA PARA RODAMIENTOS</w:t>
            </w:r>
          </w:p>
        </w:tc>
        <w:tc>
          <w:tcPr>
            <w:tcW w:w="1040" w:type="dxa"/>
            <w:tcBorders>
              <w:top w:val="single" w:sz="4" w:space="0" w:color="auto"/>
              <w:left w:val="single" w:sz="4" w:space="0" w:color="auto"/>
              <w:bottom w:val="single" w:sz="4" w:space="0" w:color="auto"/>
              <w:right w:val="single" w:sz="4" w:space="0" w:color="auto"/>
            </w:tcBorders>
            <w:vAlign w:val="center"/>
          </w:tcPr>
          <w:p w:rsidR="00FD1359" w:rsidRDefault="00FD1359" w:rsidP="00B639EA">
            <w:pPr>
              <w:jc w:val="center"/>
              <w:rPr>
                <w:rFonts w:ascii="Calibri" w:hAnsi="Calibri" w:cs="Calibri"/>
                <w:color w:val="000000"/>
                <w:sz w:val="16"/>
                <w:szCs w:val="16"/>
              </w:rPr>
            </w:pPr>
            <w:r>
              <w:rPr>
                <w:rFonts w:ascii="Calibri" w:hAnsi="Calibri" w:cs="Calibri"/>
                <w:color w:val="000000"/>
                <w:sz w:val="16"/>
                <w:szCs w:val="16"/>
              </w:rPr>
              <w:t>TURRIL</w:t>
            </w:r>
          </w:p>
        </w:tc>
        <w:tc>
          <w:tcPr>
            <w:tcW w:w="961" w:type="dxa"/>
            <w:tcBorders>
              <w:top w:val="nil"/>
              <w:left w:val="single" w:sz="4" w:space="0" w:color="auto"/>
              <w:bottom w:val="single" w:sz="8" w:space="0" w:color="auto"/>
              <w:right w:val="single" w:sz="8" w:space="0" w:color="auto"/>
            </w:tcBorders>
            <w:shd w:val="clear" w:color="auto" w:fill="auto"/>
            <w:vAlign w:val="center"/>
          </w:tcPr>
          <w:p w:rsidR="00FD1359" w:rsidRDefault="00FD1359" w:rsidP="00B639EA">
            <w:pPr>
              <w:jc w:val="center"/>
              <w:rPr>
                <w:rFonts w:ascii="Calibri" w:hAnsi="Calibri" w:cs="Calibri"/>
                <w:color w:val="000000"/>
                <w:sz w:val="16"/>
                <w:szCs w:val="16"/>
              </w:rPr>
            </w:pPr>
            <w:r>
              <w:rPr>
                <w:rFonts w:ascii="Calibri" w:hAnsi="Calibri" w:cs="Calibri"/>
                <w:color w:val="000000"/>
                <w:sz w:val="16"/>
                <w:szCs w:val="16"/>
              </w:rPr>
              <w:t>3</w:t>
            </w:r>
          </w:p>
        </w:tc>
      </w:tr>
      <w:tr w:rsidR="00FD1359" w:rsidTr="00B639EA">
        <w:trPr>
          <w:trHeight w:val="356"/>
        </w:trPr>
        <w:tc>
          <w:tcPr>
            <w:tcW w:w="883" w:type="dxa"/>
            <w:tcBorders>
              <w:top w:val="nil"/>
              <w:left w:val="single" w:sz="8" w:space="0" w:color="auto"/>
              <w:bottom w:val="single" w:sz="8" w:space="0" w:color="auto"/>
              <w:right w:val="single" w:sz="8" w:space="0" w:color="auto"/>
            </w:tcBorders>
            <w:shd w:val="clear" w:color="auto" w:fill="auto"/>
            <w:vAlign w:val="center"/>
          </w:tcPr>
          <w:p w:rsidR="00FD1359" w:rsidRDefault="00FD1359" w:rsidP="00B639EA">
            <w:pPr>
              <w:jc w:val="center"/>
              <w:rPr>
                <w:rFonts w:ascii="Calibri" w:hAnsi="Calibri" w:cs="Calibri"/>
                <w:color w:val="000000"/>
                <w:sz w:val="16"/>
                <w:szCs w:val="16"/>
              </w:rPr>
            </w:pPr>
            <w:r>
              <w:rPr>
                <w:rFonts w:ascii="Calibri" w:hAnsi="Calibri" w:cs="Calibri"/>
                <w:color w:val="000000"/>
                <w:sz w:val="16"/>
                <w:szCs w:val="16"/>
              </w:rPr>
              <w:t>8</w:t>
            </w:r>
          </w:p>
        </w:tc>
        <w:tc>
          <w:tcPr>
            <w:tcW w:w="6620" w:type="dxa"/>
            <w:tcBorders>
              <w:top w:val="nil"/>
              <w:left w:val="nil"/>
              <w:bottom w:val="single" w:sz="8" w:space="0" w:color="auto"/>
              <w:right w:val="single" w:sz="4" w:space="0" w:color="auto"/>
            </w:tcBorders>
            <w:shd w:val="clear" w:color="auto" w:fill="auto"/>
            <w:vAlign w:val="center"/>
          </w:tcPr>
          <w:p w:rsidR="00FD1359" w:rsidRPr="000C1EB1" w:rsidRDefault="00FD1359" w:rsidP="00B639EA">
            <w:pPr>
              <w:rPr>
                <w:rFonts w:ascii="Verdana" w:hAnsi="Verdana" w:cs="Calibri"/>
                <w:sz w:val="16"/>
                <w:szCs w:val="16"/>
                <w:lang w:val="es-BO"/>
              </w:rPr>
            </w:pPr>
            <w:r w:rsidRPr="00140C14">
              <w:rPr>
                <w:rFonts w:ascii="Verdana" w:hAnsi="Verdana" w:cs="Calibri"/>
                <w:sz w:val="18"/>
                <w:szCs w:val="18"/>
                <w:lang w:val="es-BO"/>
              </w:rPr>
              <w:t>GRASA MULTIPROPOSITO EP-02 (NLGI N° 2)</w:t>
            </w:r>
          </w:p>
        </w:tc>
        <w:tc>
          <w:tcPr>
            <w:tcW w:w="1040" w:type="dxa"/>
            <w:tcBorders>
              <w:top w:val="single" w:sz="4" w:space="0" w:color="auto"/>
              <w:left w:val="single" w:sz="4" w:space="0" w:color="auto"/>
              <w:bottom w:val="single" w:sz="4" w:space="0" w:color="auto"/>
              <w:right w:val="single" w:sz="4" w:space="0" w:color="auto"/>
            </w:tcBorders>
            <w:vAlign w:val="center"/>
          </w:tcPr>
          <w:p w:rsidR="00FD1359" w:rsidRDefault="00FD1359" w:rsidP="00B639EA">
            <w:pPr>
              <w:jc w:val="center"/>
              <w:rPr>
                <w:rFonts w:ascii="Calibri" w:hAnsi="Calibri" w:cs="Calibri"/>
                <w:color w:val="000000"/>
                <w:sz w:val="16"/>
                <w:szCs w:val="16"/>
              </w:rPr>
            </w:pPr>
            <w:r>
              <w:rPr>
                <w:rFonts w:ascii="Calibri" w:hAnsi="Calibri" w:cs="Calibri"/>
                <w:color w:val="000000"/>
                <w:sz w:val="16"/>
                <w:szCs w:val="16"/>
              </w:rPr>
              <w:t>TURRIL</w:t>
            </w:r>
          </w:p>
        </w:tc>
        <w:tc>
          <w:tcPr>
            <w:tcW w:w="961" w:type="dxa"/>
            <w:tcBorders>
              <w:top w:val="nil"/>
              <w:left w:val="single" w:sz="4" w:space="0" w:color="auto"/>
              <w:bottom w:val="single" w:sz="8" w:space="0" w:color="auto"/>
              <w:right w:val="single" w:sz="8" w:space="0" w:color="auto"/>
            </w:tcBorders>
            <w:shd w:val="clear" w:color="auto" w:fill="auto"/>
            <w:vAlign w:val="center"/>
          </w:tcPr>
          <w:p w:rsidR="00FD1359" w:rsidRDefault="00FD1359" w:rsidP="00B639EA">
            <w:pPr>
              <w:jc w:val="center"/>
              <w:rPr>
                <w:rFonts w:ascii="Calibri" w:hAnsi="Calibri" w:cs="Calibri"/>
                <w:color w:val="000000"/>
                <w:sz w:val="16"/>
                <w:szCs w:val="16"/>
              </w:rPr>
            </w:pPr>
            <w:r>
              <w:rPr>
                <w:rFonts w:ascii="Calibri" w:hAnsi="Calibri" w:cs="Calibri"/>
                <w:color w:val="000000"/>
                <w:sz w:val="16"/>
                <w:szCs w:val="16"/>
              </w:rPr>
              <w:t>3</w:t>
            </w:r>
          </w:p>
        </w:tc>
      </w:tr>
    </w:tbl>
    <w:p w:rsidR="00FD1359" w:rsidRDefault="00FD1359" w:rsidP="00FD1359">
      <w:pPr>
        <w:rPr>
          <w:rFonts w:ascii="Verdana" w:hAnsi="Verdana"/>
          <w:sz w:val="18"/>
          <w:szCs w:val="18"/>
        </w:rPr>
      </w:pPr>
    </w:p>
    <w:p w:rsidR="00FD1359" w:rsidRDefault="00FD1359" w:rsidP="00673A0E">
      <w:pPr>
        <w:pStyle w:val="Prrafodelista"/>
        <w:numPr>
          <w:ilvl w:val="0"/>
          <w:numId w:val="39"/>
        </w:numPr>
        <w:spacing w:after="120"/>
        <w:ind w:left="567" w:hanging="567"/>
        <w:contextualSpacing/>
        <w:jc w:val="both"/>
        <w:rPr>
          <w:rFonts w:ascii="Verdana" w:hAnsi="Verdana" w:cs="Calibri"/>
          <w:b/>
          <w:bCs/>
          <w:sz w:val="18"/>
          <w:szCs w:val="18"/>
          <w:lang w:eastAsia="es-BO"/>
        </w:rPr>
      </w:pPr>
      <w:r w:rsidRPr="00475A5C">
        <w:rPr>
          <w:rFonts w:ascii="Verdana" w:hAnsi="Verdana" w:cs="Calibri"/>
          <w:b/>
          <w:bCs/>
          <w:sz w:val="18"/>
          <w:szCs w:val="18"/>
          <w:lang w:eastAsia="es-BO"/>
        </w:rPr>
        <w:t xml:space="preserve">CARACTERÍSTICAS DEL REQUERIMIENTO </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FD1359" w:rsidRPr="00475A5C" w:rsidTr="00B639EA">
        <w:trPr>
          <w:trHeight w:val="376"/>
        </w:trPr>
        <w:tc>
          <w:tcPr>
            <w:tcW w:w="9603" w:type="dxa"/>
            <w:shd w:val="clear" w:color="auto" w:fill="B8CCE4"/>
            <w:vAlign w:val="center"/>
          </w:tcPr>
          <w:p w:rsidR="00FD1359" w:rsidRPr="00475A5C" w:rsidRDefault="00FD1359" w:rsidP="00B639EA">
            <w:pPr>
              <w:autoSpaceDE w:val="0"/>
              <w:autoSpaceDN w:val="0"/>
              <w:adjustRightInd w:val="0"/>
              <w:rPr>
                <w:rFonts w:ascii="Verdana" w:hAnsi="Verdana" w:cs="Calibri"/>
                <w:b/>
                <w:bCs/>
                <w:sz w:val="18"/>
                <w:szCs w:val="18"/>
                <w:lang w:eastAsia="es-BO"/>
              </w:rPr>
            </w:pPr>
            <w:r w:rsidRPr="00475A5C">
              <w:rPr>
                <w:rFonts w:ascii="Verdana" w:hAnsi="Verdana" w:cs="Calibri"/>
                <w:b/>
                <w:bCs/>
                <w:sz w:val="18"/>
                <w:szCs w:val="18"/>
              </w:rPr>
              <w:t xml:space="preserve">CARACTERÍSTICAS TÉCNICAS DEL BIEN </w:t>
            </w:r>
          </w:p>
        </w:tc>
      </w:tr>
      <w:tr w:rsidR="00FD1359" w:rsidRPr="00475A5C" w:rsidTr="00B639EA">
        <w:trPr>
          <w:trHeight w:val="376"/>
        </w:trPr>
        <w:tc>
          <w:tcPr>
            <w:tcW w:w="9603" w:type="dxa"/>
            <w:tcBorders>
              <w:bottom w:val="nil"/>
            </w:tcBorders>
            <w:shd w:val="clear" w:color="auto" w:fill="auto"/>
            <w:vAlign w:val="center"/>
          </w:tcPr>
          <w:p w:rsidR="00FD1359" w:rsidRPr="00475A5C" w:rsidRDefault="00FD1359" w:rsidP="00B639EA">
            <w:pPr>
              <w:pStyle w:val="Prrafodelista"/>
              <w:autoSpaceDE w:val="0"/>
              <w:autoSpaceDN w:val="0"/>
              <w:adjustRightInd w:val="0"/>
              <w:ind w:left="0"/>
              <w:jc w:val="both"/>
              <w:rPr>
                <w:rFonts w:ascii="Verdana" w:hAnsi="Verdana" w:cs="Calibri"/>
                <w:sz w:val="18"/>
                <w:szCs w:val="18"/>
              </w:rPr>
            </w:pPr>
            <w:r w:rsidRPr="00475A5C">
              <w:rPr>
                <w:rFonts w:ascii="Verdana" w:hAnsi="Verdana" w:cs="Calibri"/>
                <w:sz w:val="18"/>
                <w:szCs w:val="18"/>
              </w:rPr>
              <w:t xml:space="preserve">Los bienes a adquirir deben tener mínimamente las siguientes características: </w:t>
            </w:r>
          </w:p>
          <w:tbl>
            <w:tblPr>
              <w:tblW w:w="9450" w:type="dxa"/>
              <w:tblLayout w:type="fixed"/>
              <w:tblCellMar>
                <w:left w:w="70" w:type="dxa"/>
                <w:right w:w="70" w:type="dxa"/>
              </w:tblCellMar>
              <w:tblLook w:val="04A0" w:firstRow="1" w:lastRow="0" w:firstColumn="1" w:lastColumn="0" w:noHBand="0" w:noVBand="1"/>
            </w:tblPr>
            <w:tblGrid>
              <w:gridCol w:w="1201"/>
              <w:gridCol w:w="8249"/>
            </w:tblGrid>
            <w:tr w:rsidR="00FD1359" w:rsidRPr="00C85681" w:rsidTr="00B639EA">
              <w:trPr>
                <w:trHeight w:val="645"/>
              </w:trPr>
              <w:tc>
                <w:tcPr>
                  <w:tcW w:w="1201" w:type="dxa"/>
                  <w:tcBorders>
                    <w:top w:val="single" w:sz="8" w:space="0" w:color="auto"/>
                    <w:left w:val="single" w:sz="8" w:space="0" w:color="auto"/>
                    <w:bottom w:val="single" w:sz="8" w:space="0" w:color="auto"/>
                    <w:right w:val="single" w:sz="8" w:space="0" w:color="000000"/>
                  </w:tcBorders>
                  <w:shd w:val="clear" w:color="000000" w:fill="B8CCE4"/>
                  <w:vAlign w:val="center"/>
                  <w:hideMark/>
                </w:tcPr>
                <w:p w:rsidR="00FD1359" w:rsidRPr="00C85681" w:rsidRDefault="00FD1359" w:rsidP="00B639EA">
                  <w:pPr>
                    <w:jc w:val="center"/>
                    <w:rPr>
                      <w:rFonts w:ascii="Verdana" w:hAnsi="Verdana"/>
                      <w:b/>
                      <w:bCs/>
                      <w:color w:val="000000"/>
                      <w:sz w:val="14"/>
                      <w:szCs w:val="14"/>
                      <w:lang w:val="es-BO" w:eastAsia="es-BO"/>
                    </w:rPr>
                  </w:pPr>
                  <w:r w:rsidRPr="00C85681">
                    <w:rPr>
                      <w:rFonts w:ascii="Verdana" w:hAnsi="Verdana"/>
                      <w:b/>
                      <w:bCs/>
                      <w:color w:val="000000"/>
                      <w:sz w:val="14"/>
                      <w:szCs w:val="14"/>
                    </w:rPr>
                    <w:t>N° ÍTEM</w:t>
                  </w:r>
                </w:p>
              </w:tc>
              <w:tc>
                <w:tcPr>
                  <w:tcW w:w="8249" w:type="dxa"/>
                  <w:tcBorders>
                    <w:top w:val="single" w:sz="8" w:space="0" w:color="auto"/>
                    <w:left w:val="nil"/>
                    <w:bottom w:val="single" w:sz="8" w:space="0" w:color="auto"/>
                    <w:right w:val="single" w:sz="8" w:space="0" w:color="000000"/>
                  </w:tcBorders>
                  <w:shd w:val="clear" w:color="000000" w:fill="B8CCE4"/>
                  <w:noWrap/>
                  <w:vAlign w:val="center"/>
                  <w:hideMark/>
                </w:tcPr>
                <w:p w:rsidR="00FD1359" w:rsidRPr="00C85681" w:rsidRDefault="00FD1359" w:rsidP="00B639EA">
                  <w:pPr>
                    <w:rPr>
                      <w:rFonts w:ascii="Verdana" w:hAnsi="Verdana"/>
                      <w:b/>
                      <w:bCs/>
                      <w:color w:val="000000"/>
                      <w:sz w:val="14"/>
                      <w:szCs w:val="14"/>
                    </w:rPr>
                  </w:pPr>
                  <w:r w:rsidRPr="00C85681">
                    <w:rPr>
                      <w:rFonts w:ascii="Verdana" w:hAnsi="Verdana"/>
                      <w:b/>
                      <w:bCs/>
                      <w:color w:val="000000"/>
                      <w:sz w:val="14"/>
                      <w:szCs w:val="14"/>
                    </w:rPr>
                    <w:t xml:space="preserve">                        CARACTERÍSTICAS TÉCNICAS DEL BIEN </w:t>
                  </w:r>
                </w:p>
              </w:tc>
            </w:tr>
            <w:tr w:rsidR="00FD1359" w:rsidRPr="00C85681" w:rsidTr="00B639EA">
              <w:trPr>
                <w:trHeight w:val="315"/>
              </w:trPr>
              <w:tc>
                <w:tcPr>
                  <w:tcW w:w="1201" w:type="dxa"/>
                  <w:tcBorders>
                    <w:top w:val="nil"/>
                    <w:left w:val="single" w:sz="8" w:space="0" w:color="auto"/>
                    <w:bottom w:val="single" w:sz="8" w:space="0" w:color="auto"/>
                    <w:right w:val="single" w:sz="8" w:space="0" w:color="000000"/>
                  </w:tcBorders>
                  <w:shd w:val="clear" w:color="auto" w:fill="auto"/>
                  <w:vAlign w:val="center"/>
                  <w:hideMark/>
                </w:tcPr>
                <w:p w:rsidR="00FD1359" w:rsidRPr="00C85681" w:rsidRDefault="00FD1359" w:rsidP="00B639EA">
                  <w:pPr>
                    <w:jc w:val="center"/>
                    <w:rPr>
                      <w:rFonts w:ascii="Verdana" w:hAnsi="Verdana"/>
                      <w:b/>
                      <w:bCs/>
                      <w:color w:val="000000"/>
                      <w:sz w:val="14"/>
                      <w:szCs w:val="14"/>
                    </w:rPr>
                  </w:pPr>
                  <w:r w:rsidRPr="00C85681">
                    <w:rPr>
                      <w:rFonts w:ascii="Verdana" w:hAnsi="Verdana"/>
                      <w:b/>
                      <w:bCs/>
                      <w:color w:val="000000"/>
                      <w:sz w:val="14"/>
                      <w:szCs w:val="14"/>
                    </w:rPr>
                    <w:t>1</w:t>
                  </w:r>
                </w:p>
              </w:tc>
              <w:tc>
                <w:tcPr>
                  <w:tcW w:w="8249" w:type="dxa"/>
                  <w:tcBorders>
                    <w:top w:val="nil"/>
                    <w:left w:val="nil"/>
                    <w:bottom w:val="single" w:sz="8" w:space="0" w:color="auto"/>
                    <w:right w:val="single" w:sz="8" w:space="0" w:color="000000"/>
                  </w:tcBorders>
                  <w:shd w:val="clear" w:color="auto" w:fill="auto"/>
                  <w:noWrap/>
                  <w:vAlign w:val="center"/>
                  <w:hideMark/>
                </w:tcPr>
                <w:p w:rsidR="00FD1359" w:rsidRPr="00C85681" w:rsidRDefault="00FD1359" w:rsidP="00B639EA">
                  <w:pPr>
                    <w:rPr>
                      <w:rFonts w:ascii="Verdana" w:hAnsi="Verdana"/>
                      <w:color w:val="000000"/>
                      <w:sz w:val="14"/>
                      <w:szCs w:val="14"/>
                    </w:rPr>
                  </w:pPr>
                  <w:r w:rsidRPr="00C85681">
                    <w:rPr>
                      <w:rFonts w:ascii="Verdana" w:hAnsi="Verdana"/>
                      <w:color w:val="000000"/>
                      <w:sz w:val="14"/>
                      <w:szCs w:val="14"/>
                    </w:rPr>
                    <w:t>ACEITE 15W-40 PARA MOTORES DIESEL</w:t>
                  </w:r>
                </w:p>
                <w:p w:rsidR="00FD1359" w:rsidRPr="00C85681" w:rsidRDefault="00FD1359" w:rsidP="00673A0E">
                  <w:pPr>
                    <w:numPr>
                      <w:ilvl w:val="0"/>
                      <w:numId w:val="37"/>
                    </w:numPr>
                    <w:rPr>
                      <w:rFonts w:ascii="Verdana" w:hAnsi="Verdana"/>
                      <w:color w:val="000000"/>
                      <w:sz w:val="14"/>
                      <w:szCs w:val="14"/>
                    </w:rPr>
                  </w:pPr>
                  <w:r w:rsidRPr="00C85681">
                    <w:rPr>
                      <w:rFonts w:ascii="Verdana" w:hAnsi="Verdana"/>
                      <w:color w:val="000000"/>
                      <w:sz w:val="14"/>
                      <w:szCs w:val="14"/>
                    </w:rPr>
                    <w:t>Grado SAE: 15W-40</w:t>
                  </w:r>
                </w:p>
                <w:p w:rsidR="00FD1359" w:rsidRPr="00C85681" w:rsidRDefault="00FD1359" w:rsidP="00673A0E">
                  <w:pPr>
                    <w:numPr>
                      <w:ilvl w:val="0"/>
                      <w:numId w:val="37"/>
                    </w:numPr>
                    <w:rPr>
                      <w:rFonts w:ascii="Verdana" w:hAnsi="Verdana"/>
                      <w:color w:val="000000"/>
                      <w:sz w:val="14"/>
                      <w:szCs w:val="14"/>
                    </w:rPr>
                  </w:pPr>
                  <w:r w:rsidRPr="00C85681">
                    <w:rPr>
                      <w:rFonts w:ascii="Verdana" w:hAnsi="Verdana"/>
                      <w:color w:val="000000"/>
                      <w:sz w:val="14"/>
                      <w:szCs w:val="14"/>
                    </w:rPr>
                    <w:t>Clasificación API CJ-4 para Motores Diésel de Última Generación</w:t>
                  </w:r>
                </w:p>
              </w:tc>
            </w:tr>
            <w:tr w:rsidR="00FD1359" w:rsidRPr="00C85681" w:rsidTr="00B639EA">
              <w:trPr>
                <w:trHeight w:val="315"/>
              </w:trPr>
              <w:tc>
                <w:tcPr>
                  <w:tcW w:w="1201" w:type="dxa"/>
                  <w:tcBorders>
                    <w:top w:val="nil"/>
                    <w:left w:val="single" w:sz="8" w:space="0" w:color="auto"/>
                    <w:bottom w:val="single" w:sz="8" w:space="0" w:color="auto"/>
                    <w:right w:val="single" w:sz="8" w:space="0" w:color="000000"/>
                  </w:tcBorders>
                  <w:shd w:val="clear" w:color="auto" w:fill="auto"/>
                  <w:vAlign w:val="center"/>
                  <w:hideMark/>
                </w:tcPr>
                <w:p w:rsidR="00FD1359" w:rsidRPr="00C85681" w:rsidRDefault="00FD1359" w:rsidP="00B639EA">
                  <w:pPr>
                    <w:jc w:val="center"/>
                    <w:rPr>
                      <w:rFonts w:ascii="Verdana" w:hAnsi="Verdana"/>
                      <w:b/>
                      <w:bCs/>
                      <w:color w:val="000000"/>
                      <w:sz w:val="14"/>
                      <w:szCs w:val="14"/>
                    </w:rPr>
                  </w:pPr>
                  <w:r w:rsidRPr="00C85681">
                    <w:rPr>
                      <w:rFonts w:ascii="Verdana" w:hAnsi="Verdana"/>
                      <w:b/>
                      <w:bCs/>
                      <w:color w:val="000000"/>
                      <w:sz w:val="14"/>
                      <w:szCs w:val="14"/>
                    </w:rPr>
                    <w:t>2</w:t>
                  </w:r>
                </w:p>
              </w:tc>
              <w:tc>
                <w:tcPr>
                  <w:tcW w:w="8249" w:type="dxa"/>
                  <w:tcBorders>
                    <w:top w:val="nil"/>
                    <w:left w:val="nil"/>
                    <w:bottom w:val="single" w:sz="8" w:space="0" w:color="auto"/>
                    <w:right w:val="single" w:sz="8" w:space="0" w:color="000000"/>
                  </w:tcBorders>
                  <w:shd w:val="clear" w:color="auto" w:fill="auto"/>
                  <w:noWrap/>
                  <w:vAlign w:val="center"/>
                  <w:hideMark/>
                </w:tcPr>
                <w:p w:rsidR="00FD1359" w:rsidRPr="00C85681" w:rsidRDefault="00FD1359" w:rsidP="00B639EA">
                  <w:pPr>
                    <w:rPr>
                      <w:rFonts w:ascii="Verdana" w:hAnsi="Verdana"/>
                      <w:color w:val="000000"/>
                      <w:sz w:val="14"/>
                      <w:szCs w:val="14"/>
                    </w:rPr>
                  </w:pPr>
                  <w:r w:rsidRPr="00C85681">
                    <w:rPr>
                      <w:rFonts w:ascii="Verdana" w:hAnsi="Verdana"/>
                      <w:color w:val="000000"/>
                      <w:sz w:val="14"/>
                      <w:szCs w:val="14"/>
                    </w:rPr>
                    <w:t>ACEITE DE ENGRANAJES EP-320</w:t>
                  </w:r>
                </w:p>
                <w:p w:rsidR="00FD1359" w:rsidRPr="00C85681" w:rsidRDefault="00FD1359" w:rsidP="00673A0E">
                  <w:pPr>
                    <w:numPr>
                      <w:ilvl w:val="0"/>
                      <w:numId w:val="37"/>
                    </w:numPr>
                    <w:rPr>
                      <w:rFonts w:ascii="Verdana" w:hAnsi="Verdana"/>
                      <w:color w:val="000000"/>
                      <w:sz w:val="14"/>
                      <w:szCs w:val="14"/>
                    </w:rPr>
                  </w:pPr>
                  <w:r w:rsidRPr="00C85681">
                    <w:rPr>
                      <w:rFonts w:ascii="Verdana" w:hAnsi="Verdana"/>
                      <w:color w:val="000000"/>
                      <w:sz w:val="14"/>
                      <w:szCs w:val="14"/>
                    </w:rPr>
                    <w:t>Aceite para transmisiones industriales</w:t>
                  </w:r>
                </w:p>
                <w:p w:rsidR="00FD1359" w:rsidRPr="00C85681" w:rsidRDefault="00FD1359" w:rsidP="00673A0E">
                  <w:pPr>
                    <w:numPr>
                      <w:ilvl w:val="0"/>
                      <w:numId w:val="37"/>
                    </w:numPr>
                    <w:rPr>
                      <w:rFonts w:ascii="Verdana" w:hAnsi="Verdana"/>
                      <w:color w:val="000000"/>
                      <w:sz w:val="14"/>
                      <w:szCs w:val="14"/>
                    </w:rPr>
                  </w:pPr>
                  <w:r w:rsidRPr="00C85681">
                    <w:rPr>
                      <w:rFonts w:ascii="Verdana" w:hAnsi="Verdana"/>
                      <w:color w:val="000000"/>
                      <w:sz w:val="14"/>
                      <w:szCs w:val="14"/>
                    </w:rPr>
                    <w:t>Aceite sintético</w:t>
                  </w:r>
                </w:p>
                <w:p w:rsidR="00FD1359" w:rsidRPr="00C85681" w:rsidRDefault="00FD1359" w:rsidP="00673A0E">
                  <w:pPr>
                    <w:numPr>
                      <w:ilvl w:val="0"/>
                      <w:numId w:val="37"/>
                    </w:numPr>
                    <w:rPr>
                      <w:rFonts w:ascii="Verdana" w:hAnsi="Verdana"/>
                      <w:color w:val="000000"/>
                      <w:sz w:val="14"/>
                      <w:szCs w:val="14"/>
                    </w:rPr>
                  </w:pPr>
                  <w:r w:rsidRPr="00C85681">
                    <w:rPr>
                      <w:rFonts w:ascii="Verdana" w:hAnsi="Verdana"/>
                      <w:color w:val="000000"/>
                      <w:sz w:val="14"/>
                      <w:szCs w:val="14"/>
                    </w:rPr>
                    <w:t>Grado de Viscosidad ISO VG 320</w:t>
                  </w:r>
                </w:p>
              </w:tc>
            </w:tr>
            <w:tr w:rsidR="00FD1359" w:rsidRPr="00C85681" w:rsidTr="00B639EA">
              <w:trPr>
                <w:trHeight w:val="315"/>
              </w:trPr>
              <w:tc>
                <w:tcPr>
                  <w:tcW w:w="1201" w:type="dxa"/>
                  <w:tcBorders>
                    <w:top w:val="nil"/>
                    <w:left w:val="single" w:sz="8" w:space="0" w:color="auto"/>
                    <w:bottom w:val="single" w:sz="8" w:space="0" w:color="auto"/>
                    <w:right w:val="single" w:sz="8" w:space="0" w:color="000000"/>
                  </w:tcBorders>
                  <w:shd w:val="clear" w:color="auto" w:fill="auto"/>
                  <w:vAlign w:val="center"/>
                  <w:hideMark/>
                </w:tcPr>
                <w:p w:rsidR="00FD1359" w:rsidRPr="00C85681" w:rsidRDefault="00FD1359" w:rsidP="00B639EA">
                  <w:pPr>
                    <w:jc w:val="center"/>
                    <w:rPr>
                      <w:rFonts w:ascii="Verdana" w:hAnsi="Verdana"/>
                      <w:b/>
                      <w:bCs/>
                      <w:color w:val="000000"/>
                      <w:sz w:val="14"/>
                      <w:szCs w:val="14"/>
                    </w:rPr>
                  </w:pPr>
                  <w:r w:rsidRPr="00C85681">
                    <w:rPr>
                      <w:rFonts w:ascii="Verdana" w:hAnsi="Verdana"/>
                      <w:b/>
                      <w:bCs/>
                      <w:color w:val="000000"/>
                      <w:sz w:val="14"/>
                      <w:szCs w:val="14"/>
                    </w:rPr>
                    <w:t>3</w:t>
                  </w:r>
                </w:p>
              </w:tc>
              <w:tc>
                <w:tcPr>
                  <w:tcW w:w="8249" w:type="dxa"/>
                  <w:tcBorders>
                    <w:top w:val="nil"/>
                    <w:left w:val="nil"/>
                    <w:bottom w:val="single" w:sz="8" w:space="0" w:color="auto"/>
                    <w:right w:val="single" w:sz="8" w:space="0" w:color="000000"/>
                  </w:tcBorders>
                  <w:shd w:val="clear" w:color="auto" w:fill="auto"/>
                  <w:noWrap/>
                  <w:vAlign w:val="center"/>
                  <w:hideMark/>
                </w:tcPr>
                <w:p w:rsidR="00FD1359" w:rsidRPr="00C85681" w:rsidRDefault="00FD1359" w:rsidP="00B639EA">
                  <w:pPr>
                    <w:rPr>
                      <w:rFonts w:ascii="Verdana" w:hAnsi="Verdana"/>
                      <w:color w:val="000000"/>
                      <w:sz w:val="14"/>
                      <w:szCs w:val="14"/>
                    </w:rPr>
                  </w:pPr>
                  <w:r w:rsidRPr="00C85681">
                    <w:rPr>
                      <w:rFonts w:ascii="Verdana" w:hAnsi="Verdana"/>
                      <w:color w:val="000000"/>
                      <w:sz w:val="14"/>
                      <w:szCs w:val="14"/>
                    </w:rPr>
                    <w:t>ACEITE DE ENGRANAJES EP-150</w:t>
                  </w:r>
                </w:p>
                <w:p w:rsidR="00FD1359" w:rsidRPr="00C85681" w:rsidRDefault="00FD1359" w:rsidP="00673A0E">
                  <w:pPr>
                    <w:numPr>
                      <w:ilvl w:val="0"/>
                      <w:numId w:val="37"/>
                    </w:numPr>
                    <w:rPr>
                      <w:rFonts w:ascii="Verdana" w:hAnsi="Verdana"/>
                      <w:color w:val="000000"/>
                      <w:sz w:val="14"/>
                      <w:szCs w:val="14"/>
                    </w:rPr>
                  </w:pPr>
                  <w:r w:rsidRPr="00C85681">
                    <w:rPr>
                      <w:rFonts w:ascii="Verdana" w:hAnsi="Verdana"/>
                      <w:color w:val="000000"/>
                      <w:sz w:val="14"/>
                      <w:szCs w:val="14"/>
                    </w:rPr>
                    <w:t>Aceite para transmisiones industriales</w:t>
                  </w:r>
                </w:p>
                <w:p w:rsidR="00FD1359" w:rsidRPr="00C85681" w:rsidRDefault="00FD1359" w:rsidP="00673A0E">
                  <w:pPr>
                    <w:numPr>
                      <w:ilvl w:val="0"/>
                      <w:numId w:val="37"/>
                    </w:numPr>
                    <w:rPr>
                      <w:rFonts w:ascii="Verdana" w:hAnsi="Verdana"/>
                      <w:color w:val="000000"/>
                      <w:sz w:val="14"/>
                      <w:szCs w:val="14"/>
                    </w:rPr>
                  </w:pPr>
                  <w:r w:rsidRPr="00C85681">
                    <w:rPr>
                      <w:rFonts w:ascii="Verdana" w:hAnsi="Verdana"/>
                      <w:color w:val="000000"/>
                      <w:sz w:val="14"/>
                      <w:szCs w:val="14"/>
                    </w:rPr>
                    <w:t>Aceite sintético</w:t>
                  </w:r>
                </w:p>
                <w:p w:rsidR="00FD1359" w:rsidRPr="00C85681" w:rsidRDefault="00FD1359" w:rsidP="00673A0E">
                  <w:pPr>
                    <w:numPr>
                      <w:ilvl w:val="0"/>
                      <w:numId w:val="37"/>
                    </w:numPr>
                    <w:rPr>
                      <w:rFonts w:ascii="Verdana" w:hAnsi="Verdana"/>
                      <w:color w:val="000000"/>
                      <w:sz w:val="14"/>
                      <w:szCs w:val="14"/>
                    </w:rPr>
                  </w:pPr>
                  <w:r w:rsidRPr="00C85681">
                    <w:rPr>
                      <w:rFonts w:ascii="Verdana" w:hAnsi="Verdana"/>
                      <w:color w:val="000000"/>
                      <w:sz w:val="14"/>
                      <w:szCs w:val="14"/>
                    </w:rPr>
                    <w:t>Grado de Viscosidad ISO VG 150</w:t>
                  </w:r>
                </w:p>
              </w:tc>
            </w:tr>
            <w:tr w:rsidR="00FD1359" w:rsidRPr="00C85681" w:rsidTr="00B639EA">
              <w:trPr>
                <w:trHeight w:val="315"/>
              </w:trPr>
              <w:tc>
                <w:tcPr>
                  <w:tcW w:w="1201" w:type="dxa"/>
                  <w:tcBorders>
                    <w:top w:val="nil"/>
                    <w:left w:val="single" w:sz="8" w:space="0" w:color="auto"/>
                    <w:bottom w:val="single" w:sz="8" w:space="0" w:color="auto"/>
                    <w:right w:val="single" w:sz="8" w:space="0" w:color="000000"/>
                  </w:tcBorders>
                  <w:shd w:val="clear" w:color="auto" w:fill="auto"/>
                  <w:vAlign w:val="center"/>
                  <w:hideMark/>
                </w:tcPr>
                <w:p w:rsidR="00FD1359" w:rsidRPr="00C85681" w:rsidRDefault="00FD1359" w:rsidP="00B639EA">
                  <w:pPr>
                    <w:jc w:val="center"/>
                    <w:rPr>
                      <w:rFonts w:ascii="Verdana" w:hAnsi="Verdana"/>
                      <w:b/>
                      <w:bCs/>
                      <w:color w:val="000000"/>
                      <w:sz w:val="14"/>
                      <w:szCs w:val="14"/>
                    </w:rPr>
                  </w:pPr>
                  <w:r w:rsidRPr="00C85681">
                    <w:rPr>
                      <w:rFonts w:ascii="Verdana" w:hAnsi="Verdana"/>
                      <w:b/>
                      <w:bCs/>
                      <w:color w:val="000000"/>
                      <w:sz w:val="14"/>
                      <w:szCs w:val="14"/>
                    </w:rPr>
                    <w:t>4</w:t>
                  </w:r>
                </w:p>
              </w:tc>
              <w:tc>
                <w:tcPr>
                  <w:tcW w:w="8249" w:type="dxa"/>
                  <w:tcBorders>
                    <w:top w:val="nil"/>
                    <w:left w:val="nil"/>
                    <w:bottom w:val="single" w:sz="8" w:space="0" w:color="auto"/>
                    <w:right w:val="single" w:sz="8" w:space="0" w:color="000000"/>
                  </w:tcBorders>
                  <w:shd w:val="clear" w:color="auto" w:fill="auto"/>
                  <w:noWrap/>
                  <w:vAlign w:val="center"/>
                  <w:hideMark/>
                </w:tcPr>
                <w:p w:rsidR="00FD1359" w:rsidRPr="00C85681" w:rsidRDefault="00FD1359" w:rsidP="00B639EA">
                  <w:pPr>
                    <w:rPr>
                      <w:rFonts w:ascii="Verdana" w:hAnsi="Verdana"/>
                      <w:color w:val="000000"/>
                      <w:sz w:val="14"/>
                      <w:szCs w:val="14"/>
                    </w:rPr>
                  </w:pPr>
                  <w:r w:rsidRPr="00C85681">
                    <w:rPr>
                      <w:rFonts w:ascii="Verdana" w:hAnsi="Verdana"/>
                      <w:color w:val="000000"/>
                      <w:sz w:val="14"/>
                      <w:szCs w:val="14"/>
                    </w:rPr>
                    <w:t>ACEITE PARA COMPRESOR DE TORNILLO</w:t>
                  </w:r>
                </w:p>
                <w:p w:rsidR="00FD1359" w:rsidRPr="00C85681" w:rsidRDefault="00FD1359" w:rsidP="00673A0E">
                  <w:pPr>
                    <w:numPr>
                      <w:ilvl w:val="0"/>
                      <w:numId w:val="37"/>
                    </w:numPr>
                    <w:rPr>
                      <w:rFonts w:ascii="Verdana" w:hAnsi="Verdana"/>
                      <w:color w:val="000000"/>
                      <w:sz w:val="14"/>
                      <w:szCs w:val="14"/>
                    </w:rPr>
                  </w:pPr>
                  <w:r w:rsidRPr="00C85681">
                    <w:rPr>
                      <w:rFonts w:ascii="Verdana" w:hAnsi="Verdana"/>
                      <w:color w:val="000000"/>
                      <w:sz w:val="14"/>
                      <w:szCs w:val="14"/>
                    </w:rPr>
                    <w:t>Aceite sintético especialmente formulado para su uso en compresores de aire a tornillo rotativo</w:t>
                  </w:r>
                </w:p>
                <w:p w:rsidR="00FD1359" w:rsidRPr="00C85681" w:rsidRDefault="00FD1359" w:rsidP="00673A0E">
                  <w:pPr>
                    <w:numPr>
                      <w:ilvl w:val="0"/>
                      <w:numId w:val="37"/>
                    </w:numPr>
                    <w:rPr>
                      <w:rFonts w:ascii="Verdana" w:hAnsi="Verdana"/>
                      <w:color w:val="000000"/>
                      <w:sz w:val="14"/>
                      <w:szCs w:val="14"/>
                    </w:rPr>
                  </w:pPr>
                  <w:r w:rsidRPr="00C85681">
                    <w:rPr>
                      <w:rFonts w:ascii="Verdana" w:hAnsi="Verdana"/>
                      <w:color w:val="000000"/>
                      <w:sz w:val="14"/>
                      <w:szCs w:val="14"/>
                    </w:rPr>
                    <w:t xml:space="preserve">Aceite </w:t>
                  </w:r>
                  <w:proofErr w:type="spellStart"/>
                  <w:r w:rsidRPr="00C85681">
                    <w:rPr>
                      <w:rFonts w:ascii="Verdana" w:hAnsi="Verdana"/>
                      <w:color w:val="000000"/>
                      <w:sz w:val="14"/>
                      <w:szCs w:val="14"/>
                    </w:rPr>
                    <w:t>Sullube</w:t>
                  </w:r>
                  <w:proofErr w:type="spellEnd"/>
                  <w:r w:rsidRPr="00C85681">
                    <w:rPr>
                      <w:rFonts w:ascii="Verdana" w:hAnsi="Verdana"/>
                      <w:color w:val="000000"/>
                      <w:sz w:val="14"/>
                      <w:szCs w:val="14"/>
                    </w:rPr>
                    <w:t xml:space="preserve"> 32 fluid</w:t>
                  </w:r>
                </w:p>
              </w:tc>
            </w:tr>
            <w:tr w:rsidR="00FD1359" w:rsidRPr="00C85681" w:rsidTr="00B639EA">
              <w:trPr>
                <w:trHeight w:val="315"/>
              </w:trPr>
              <w:tc>
                <w:tcPr>
                  <w:tcW w:w="1201" w:type="dxa"/>
                  <w:tcBorders>
                    <w:top w:val="nil"/>
                    <w:left w:val="single" w:sz="8" w:space="0" w:color="auto"/>
                    <w:bottom w:val="single" w:sz="8" w:space="0" w:color="auto"/>
                    <w:right w:val="single" w:sz="8" w:space="0" w:color="000000"/>
                  </w:tcBorders>
                  <w:shd w:val="clear" w:color="auto" w:fill="auto"/>
                  <w:vAlign w:val="center"/>
                  <w:hideMark/>
                </w:tcPr>
                <w:p w:rsidR="00FD1359" w:rsidRPr="00C85681" w:rsidRDefault="00FD1359" w:rsidP="00B639EA">
                  <w:pPr>
                    <w:jc w:val="center"/>
                    <w:rPr>
                      <w:rFonts w:ascii="Verdana" w:hAnsi="Verdana"/>
                      <w:b/>
                      <w:bCs/>
                      <w:color w:val="000000"/>
                      <w:sz w:val="14"/>
                      <w:szCs w:val="14"/>
                    </w:rPr>
                  </w:pPr>
                  <w:r w:rsidRPr="00C85681">
                    <w:rPr>
                      <w:rFonts w:ascii="Verdana" w:hAnsi="Verdana"/>
                      <w:b/>
                      <w:bCs/>
                      <w:color w:val="000000"/>
                      <w:sz w:val="14"/>
                      <w:szCs w:val="14"/>
                    </w:rPr>
                    <w:t>5</w:t>
                  </w:r>
                </w:p>
              </w:tc>
              <w:tc>
                <w:tcPr>
                  <w:tcW w:w="8249" w:type="dxa"/>
                  <w:tcBorders>
                    <w:top w:val="nil"/>
                    <w:left w:val="nil"/>
                    <w:bottom w:val="single" w:sz="8" w:space="0" w:color="auto"/>
                    <w:right w:val="single" w:sz="8" w:space="0" w:color="000000"/>
                  </w:tcBorders>
                  <w:shd w:val="clear" w:color="auto" w:fill="auto"/>
                  <w:noWrap/>
                  <w:vAlign w:val="center"/>
                  <w:hideMark/>
                </w:tcPr>
                <w:p w:rsidR="00FD1359" w:rsidRPr="00C85681" w:rsidRDefault="00FD1359" w:rsidP="00B639EA">
                  <w:pPr>
                    <w:rPr>
                      <w:rFonts w:ascii="Verdana" w:hAnsi="Verdana"/>
                      <w:color w:val="000000"/>
                      <w:sz w:val="14"/>
                      <w:szCs w:val="14"/>
                    </w:rPr>
                  </w:pPr>
                  <w:r w:rsidRPr="00C85681">
                    <w:rPr>
                      <w:rFonts w:ascii="Verdana" w:hAnsi="Verdana"/>
                      <w:color w:val="000000"/>
                      <w:sz w:val="14"/>
                      <w:szCs w:val="14"/>
                    </w:rPr>
                    <w:t>ACEITE HIDRAULICO BP-46</w:t>
                  </w:r>
                </w:p>
                <w:p w:rsidR="00FD1359" w:rsidRPr="00C85681" w:rsidRDefault="00FD1359" w:rsidP="00673A0E">
                  <w:pPr>
                    <w:numPr>
                      <w:ilvl w:val="0"/>
                      <w:numId w:val="37"/>
                    </w:numPr>
                    <w:rPr>
                      <w:rFonts w:ascii="Verdana" w:hAnsi="Verdana"/>
                      <w:color w:val="000000"/>
                      <w:sz w:val="14"/>
                      <w:szCs w:val="14"/>
                    </w:rPr>
                  </w:pPr>
                  <w:r w:rsidRPr="00C85681">
                    <w:rPr>
                      <w:rFonts w:ascii="Verdana" w:hAnsi="Verdana"/>
                      <w:color w:val="000000"/>
                      <w:sz w:val="14"/>
                      <w:szCs w:val="14"/>
                    </w:rPr>
                    <w:t>Grado de Viscosidad ISO VG 46</w:t>
                  </w:r>
                </w:p>
                <w:p w:rsidR="00FD1359" w:rsidRPr="00C85681" w:rsidRDefault="00FD1359" w:rsidP="00673A0E">
                  <w:pPr>
                    <w:numPr>
                      <w:ilvl w:val="0"/>
                      <w:numId w:val="37"/>
                    </w:numPr>
                    <w:rPr>
                      <w:rFonts w:ascii="Verdana" w:hAnsi="Verdana"/>
                      <w:color w:val="000000"/>
                      <w:sz w:val="14"/>
                      <w:szCs w:val="14"/>
                    </w:rPr>
                  </w:pPr>
                  <w:r w:rsidRPr="00C85681">
                    <w:rPr>
                      <w:rFonts w:ascii="Verdana" w:hAnsi="Verdana"/>
                      <w:color w:val="000000"/>
                      <w:sz w:val="14"/>
                      <w:szCs w:val="14"/>
                    </w:rPr>
                    <w:t>Aceite sintético</w:t>
                  </w:r>
                </w:p>
              </w:tc>
            </w:tr>
            <w:tr w:rsidR="00FD1359" w:rsidRPr="00C85681" w:rsidTr="00B639EA">
              <w:trPr>
                <w:trHeight w:val="315"/>
              </w:trPr>
              <w:tc>
                <w:tcPr>
                  <w:tcW w:w="1201" w:type="dxa"/>
                  <w:tcBorders>
                    <w:top w:val="nil"/>
                    <w:left w:val="single" w:sz="8" w:space="0" w:color="auto"/>
                    <w:bottom w:val="single" w:sz="8" w:space="0" w:color="auto"/>
                    <w:right w:val="single" w:sz="8" w:space="0" w:color="000000"/>
                  </w:tcBorders>
                  <w:shd w:val="clear" w:color="auto" w:fill="auto"/>
                  <w:vAlign w:val="center"/>
                  <w:hideMark/>
                </w:tcPr>
                <w:p w:rsidR="00FD1359" w:rsidRPr="00C85681" w:rsidRDefault="00FD1359" w:rsidP="00B639EA">
                  <w:pPr>
                    <w:jc w:val="center"/>
                    <w:rPr>
                      <w:rFonts w:ascii="Verdana" w:hAnsi="Verdana"/>
                      <w:b/>
                      <w:bCs/>
                      <w:color w:val="000000"/>
                      <w:sz w:val="14"/>
                      <w:szCs w:val="14"/>
                    </w:rPr>
                  </w:pPr>
                  <w:r w:rsidRPr="00C85681">
                    <w:rPr>
                      <w:rFonts w:ascii="Verdana" w:hAnsi="Verdana"/>
                      <w:b/>
                      <w:bCs/>
                      <w:color w:val="000000"/>
                      <w:sz w:val="14"/>
                      <w:szCs w:val="14"/>
                    </w:rPr>
                    <w:t>6</w:t>
                  </w:r>
                </w:p>
              </w:tc>
              <w:tc>
                <w:tcPr>
                  <w:tcW w:w="8249" w:type="dxa"/>
                  <w:tcBorders>
                    <w:top w:val="nil"/>
                    <w:left w:val="nil"/>
                    <w:bottom w:val="single" w:sz="8" w:space="0" w:color="auto"/>
                    <w:right w:val="single" w:sz="8" w:space="0" w:color="000000"/>
                  </w:tcBorders>
                  <w:shd w:val="clear" w:color="auto" w:fill="auto"/>
                  <w:noWrap/>
                  <w:vAlign w:val="center"/>
                  <w:hideMark/>
                </w:tcPr>
                <w:p w:rsidR="00FD1359" w:rsidRPr="00C85681" w:rsidRDefault="00FD1359" w:rsidP="00B639EA">
                  <w:pPr>
                    <w:rPr>
                      <w:rFonts w:ascii="Verdana" w:hAnsi="Verdana"/>
                      <w:color w:val="000000"/>
                      <w:sz w:val="14"/>
                      <w:szCs w:val="14"/>
                    </w:rPr>
                  </w:pPr>
                  <w:r w:rsidRPr="00C85681">
                    <w:rPr>
                      <w:rFonts w:ascii="Verdana" w:hAnsi="Verdana"/>
                      <w:color w:val="000000"/>
                      <w:sz w:val="14"/>
                      <w:szCs w:val="14"/>
                    </w:rPr>
                    <w:t>ACEITE DE TRANSMICION PARA CONVERTIDOR DE EQUIPO PESADO</w:t>
                  </w:r>
                </w:p>
                <w:p w:rsidR="00FD1359" w:rsidRPr="00C85681" w:rsidRDefault="00FD1359" w:rsidP="00673A0E">
                  <w:pPr>
                    <w:numPr>
                      <w:ilvl w:val="0"/>
                      <w:numId w:val="37"/>
                    </w:numPr>
                    <w:rPr>
                      <w:rFonts w:ascii="Verdana" w:hAnsi="Verdana"/>
                      <w:color w:val="000000"/>
                      <w:sz w:val="14"/>
                      <w:szCs w:val="14"/>
                    </w:rPr>
                  </w:pPr>
                  <w:r w:rsidRPr="00C85681">
                    <w:rPr>
                      <w:rFonts w:ascii="Verdana" w:hAnsi="Verdana"/>
                      <w:color w:val="000000"/>
                      <w:sz w:val="14"/>
                      <w:szCs w:val="14"/>
                    </w:rPr>
                    <w:t>Grado SAE 30W</w:t>
                  </w:r>
                </w:p>
                <w:p w:rsidR="00FD1359" w:rsidRPr="00C85681" w:rsidRDefault="00FD1359" w:rsidP="00673A0E">
                  <w:pPr>
                    <w:numPr>
                      <w:ilvl w:val="0"/>
                      <w:numId w:val="37"/>
                    </w:numPr>
                    <w:rPr>
                      <w:rFonts w:ascii="Verdana" w:hAnsi="Verdana"/>
                      <w:color w:val="000000"/>
                      <w:sz w:val="14"/>
                      <w:szCs w:val="14"/>
                    </w:rPr>
                  </w:pPr>
                  <w:r w:rsidRPr="00C85681">
                    <w:rPr>
                      <w:rFonts w:ascii="Verdana" w:hAnsi="Verdana"/>
                      <w:color w:val="000000"/>
                      <w:sz w:val="14"/>
                      <w:szCs w:val="14"/>
                    </w:rPr>
                    <w:t>Aceite sintético</w:t>
                  </w:r>
                </w:p>
              </w:tc>
            </w:tr>
            <w:tr w:rsidR="00FD1359" w:rsidRPr="00C85681" w:rsidTr="00B639EA">
              <w:trPr>
                <w:trHeight w:val="315"/>
              </w:trPr>
              <w:tc>
                <w:tcPr>
                  <w:tcW w:w="1201" w:type="dxa"/>
                  <w:tcBorders>
                    <w:top w:val="nil"/>
                    <w:left w:val="single" w:sz="8" w:space="0" w:color="auto"/>
                    <w:bottom w:val="single" w:sz="8" w:space="0" w:color="auto"/>
                    <w:right w:val="single" w:sz="8" w:space="0" w:color="000000"/>
                  </w:tcBorders>
                  <w:shd w:val="clear" w:color="auto" w:fill="auto"/>
                  <w:vAlign w:val="center"/>
                  <w:hideMark/>
                </w:tcPr>
                <w:p w:rsidR="00FD1359" w:rsidRPr="00C85681" w:rsidRDefault="00FD1359" w:rsidP="00B639EA">
                  <w:pPr>
                    <w:jc w:val="center"/>
                    <w:rPr>
                      <w:rFonts w:ascii="Verdana" w:hAnsi="Verdana"/>
                      <w:b/>
                      <w:bCs/>
                      <w:color w:val="000000"/>
                      <w:sz w:val="14"/>
                      <w:szCs w:val="14"/>
                    </w:rPr>
                  </w:pPr>
                  <w:r w:rsidRPr="00C85681">
                    <w:rPr>
                      <w:rFonts w:ascii="Verdana" w:hAnsi="Verdana"/>
                      <w:b/>
                      <w:bCs/>
                      <w:color w:val="000000"/>
                      <w:sz w:val="14"/>
                      <w:szCs w:val="14"/>
                    </w:rPr>
                    <w:t>7</w:t>
                  </w:r>
                </w:p>
              </w:tc>
              <w:tc>
                <w:tcPr>
                  <w:tcW w:w="8249" w:type="dxa"/>
                  <w:tcBorders>
                    <w:top w:val="nil"/>
                    <w:left w:val="nil"/>
                    <w:bottom w:val="single" w:sz="8" w:space="0" w:color="auto"/>
                    <w:right w:val="single" w:sz="8" w:space="0" w:color="000000"/>
                  </w:tcBorders>
                  <w:shd w:val="clear" w:color="auto" w:fill="auto"/>
                  <w:noWrap/>
                  <w:vAlign w:val="center"/>
                  <w:hideMark/>
                </w:tcPr>
                <w:p w:rsidR="00FD1359" w:rsidRPr="00C85681" w:rsidRDefault="00FD1359" w:rsidP="00B639EA">
                  <w:pPr>
                    <w:rPr>
                      <w:rFonts w:ascii="Verdana" w:hAnsi="Verdana"/>
                      <w:color w:val="000000"/>
                      <w:sz w:val="14"/>
                      <w:szCs w:val="14"/>
                    </w:rPr>
                  </w:pPr>
                  <w:r w:rsidRPr="00C85681">
                    <w:rPr>
                      <w:rFonts w:ascii="Verdana" w:hAnsi="Verdana"/>
                      <w:color w:val="000000"/>
                      <w:sz w:val="14"/>
                      <w:szCs w:val="14"/>
                    </w:rPr>
                    <w:t>GRASA DE ALTA TEMPERATURA PARA RODAMIENTOS</w:t>
                  </w:r>
                </w:p>
                <w:p w:rsidR="00FD1359" w:rsidRPr="00C85681" w:rsidRDefault="00FD1359" w:rsidP="00673A0E">
                  <w:pPr>
                    <w:numPr>
                      <w:ilvl w:val="0"/>
                      <w:numId w:val="37"/>
                    </w:numPr>
                    <w:rPr>
                      <w:rFonts w:ascii="Verdana" w:hAnsi="Verdana"/>
                      <w:color w:val="000000"/>
                      <w:sz w:val="14"/>
                      <w:szCs w:val="14"/>
                    </w:rPr>
                  </w:pPr>
                  <w:r w:rsidRPr="00C85681">
                    <w:rPr>
                      <w:rFonts w:ascii="Verdana" w:hAnsi="Verdana"/>
                      <w:color w:val="000000"/>
                      <w:sz w:val="14"/>
                      <w:szCs w:val="14"/>
                    </w:rPr>
                    <w:t>Grado NLGI: 2</w:t>
                  </w:r>
                </w:p>
                <w:p w:rsidR="00FD1359" w:rsidRPr="00C85681" w:rsidRDefault="00FD1359" w:rsidP="00673A0E">
                  <w:pPr>
                    <w:numPr>
                      <w:ilvl w:val="0"/>
                      <w:numId w:val="37"/>
                    </w:numPr>
                    <w:rPr>
                      <w:rFonts w:ascii="Verdana" w:hAnsi="Verdana"/>
                      <w:color w:val="000000"/>
                      <w:sz w:val="14"/>
                      <w:szCs w:val="14"/>
                    </w:rPr>
                  </w:pPr>
                  <w:r w:rsidRPr="00C85681">
                    <w:rPr>
                      <w:rFonts w:ascii="Verdana" w:hAnsi="Verdana"/>
                      <w:color w:val="000000"/>
                      <w:sz w:val="14"/>
                      <w:szCs w:val="14"/>
                    </w:rPr>
                    <w:t>Tipo de espesante: complejo de litio</w:t>
                  </w:r>
                </w:p>
                <w:p w:rsidR="00FD1359" w:rsidRPr="00C85681" w:rsidRDefault="00FD1359" w:rsidP="00673A0E">
                  <w:pPr>
                    <w:numPr>
                      <w:ilvl w:val="0"/>
                      <w:numId w:val="37"/>
                    </w:numPr>
                    <w:rPr>
                      <w:rFonts w:ascii="Verdana" w:hAnsi="Verdana"/>
                      <w:color w:val="000000"/>
                      <w:sz w:val="14"/>
                      <w:szCs w:val="14"/>
                    </w:rPr>
                  </w:pPr>
                  <w:r w:rsidRPr="00C85681">
                    <w:rPr>
                      <w:rFonts w:ascii="Verdana" w:hAnsi="Verdana"/>
                      <w:color w:val="000000"/>
                      <w:sz w:val="14"/>
                      <w:szCs w:val="14"/>
                    </w:rPr>
                    <w:t>Penetración, trabajada, 25ºC, ASTM D 217: 280</w:t>
                  </w:r>
                </w:p>
                <w:p w:rsidR="00FD1359" w:rsidRPr="00C85681" w:rsidRDefault="00FD1359" w:rsidP="00673A0E">
                  <w:pPr>
                    <w:numPr>
                      <w:ilvl w:val="0"/>
                      <w:numId w:val="37"/>
                    </w:numPr>
                    <w:rPr>
                      <w:rFonts w:ascii="Verdana" w:hAnsi="Verdana"/>
                      <w:color w:val="000000"/>
                      <w:sz w:val="14"/>
                      <w:szCs w:val="14"/>
                    </w:rPr>
                  </w:pPr>
                  <w:r w:rsidRPr="00C85681">
                    <w:rPr>
                      <w:rFonts w:ascii="Verdana" w:hAnsi="Verdana"/>
                      <w:color w:val="000000"/>
                      <w:sz w:val="14"/>
                      <w:szCs w:val="14"/>
                    </w:rPr>
                    <w:t xml:space="preserve">Punto de goteo, </w:t>
                  </w:r>
                  <w:proofErr w:type="spellStart"/>
                  <w:r w:rsidRPr="00C85681">
                    <w:rPr>
                      <w:rFonts w:ascii="Verdana" w:hAnsi="Verdana"/>
                      <w:color w:val="000000"/>
                      <w:sz w:val="14"/>
                      <w:szCs w:val="14"/>
                    </w:rPr>
                    <w:t>ºC</w:t>
                  </w:r>
                  <w:proofErr w:type="spellEnd"/>
                  <w:r w:rsidRPr="00C85681">
                    <w:rPr>
                      <w:rFonts w:ascii="Verdana" w:hAnsi="Verdana"/>
                      <w:color w:val="000000"/>
                      <w:sz w:val="14"/>
                      <w:szCs w:val="14"/>
                    </w:rPr>
                    <w:t>, ASTM D 2265: 280</w:t>
                  </w:r>
                </w:p>
                <w:p w:rsidR="00FD1359" w:rsidRPr="00C85681" w:rsidRDefault="00FD1359" w:rsidP="00673A0E">
                  <w:pPr>
                    <w:numPr>
                      <w:ilvl w:val="0"/>
                      <w:numId w:val="37"/>
                    </w:numPr>
                    <w:rPr>
                      <w:rFonts w:ascii="Verdana" w:hAnsi="Verdana"/>
                      <w:color w:val="000000"/>
                      <w:sz w:val="14"/>
                      <w:szCs w:val="14"/>
                    </w:rPr>
                  </w:pPr>
                  <w:r w:rsidRPr="00C85681">
                    <w:rPr>
                      <w:rFonts w:ascii="Verdana" w:hAnsi="Verdana"/>
                      <w:color w:val="000000"/>
                      <w:sz w:val="14"/>
                      <w:szCs w:val="14"/>
                    </w:rPr>
                    <w:t xml:space="preserve">Viscosidad del aceite, ASTM D 445 </w:t>
                  </w:r>
                  <w:proofErr w:type="spellStart"/>
                  <w:r w:rsidRPr="00C85681">
                    <w:rPr>
                      <w:rFonts w:ascii="Verdana" w:hAnsi="Verdana"/>
                      <w:color w:val="000000"/>
                      <w:sz w:val="14"/>
                      <w:szCs w:val="14"/>
                    </w:rPr>
                    <w:t>cSt</w:t>
                  </w:r>
                  <w:proofErr w:type="spellEnd"/>
                  <w:r w:rsidRPr="00C85681">
                    <w:rPr>
                      <w:rFonts w:ascii="Verdana" w:hAnsi="Verdana"/>
                      <w:color w:val="000000"/>
                      <w:sz w:val="14"/>
                      <w:szCs w:val="14"/>
                    </w:rPr>
                    <w:t xml:space="preserve"> @ 40º C: 220</w:t>
                  </w:r>
                </w:p>
              </w:tc>
            </w:tr>
            <w:tr w:rsidR="00FD1359" w:rsidRPr="00C85681" w:rsidTr="00B639EA">
              <w:trPr>
                <w:trHeight w:val="315"/>
              </w:trPr>
              <w:tc>
                <w:tcPr>
                  <w:tcW w:w="1201" w:type="dxa"/>
                  <w:tcBorders>
                    <w:top w:val="nil"/>
                    <w:left w:val="single" w:sz="8" w:space="0" w:color="auto"/>
                    <w:bottom w:val="single" w:sz="8" w:space="0" w:color="auto"/>
                    <w:right w:val="single" w:sz="8" w:space="0" w:color="000000"/>
                  </w:tcBorders>
                  <w:shd w:val="clear" w:color="auto" w:fill="auto"/>
                  <w:vAlign w:val="center"/>
                  <w:hideMark/>
                </w:tcPr>
                <w:p w:rsidR="00FD1359" w:rsidRPr="00C85681" w:rsidRDefault="00FD1359" w:rsidP="00B639EA">
                  <w:pPr>
                    <w:jc w:val="center"/>
                    <w:rPr>
                      <w:rFonts w:ascii="Verdana" w:hAnsi="Verdana"/>
                      <w:b/>
                      <w:bCs/>
                      <w:color w:val="000000"/>
                      <w:sz w:val="14"/>
                      <w:szCs w:val="14"/>
                    </w:rPr>
                  </w:pPr>
                  <w:r w:rsidRPr="00C85681">
                    <w:rPr>
                      <w:rFonts w:ascii="Verdana" w:hAnsi="Verdana"/>
                      <w:b/>
                      <w:bCs/>
                      <w:color w:val="000000"/>
                      <w:sz w:val="14"/>
                      <w:szCs w:val="14"/>
                    </w:rPr>
                    <w:t>8</w:t>
                  </w:r>
                </w:p>
              </w:tc>
              <w:tc>
                <w:tcPr>
                  <w:tcW w:w="8249" w:type="dxa"/>
                  <w:tcBorders>
                    <w:top w:val="nil"/>
                    <w:left w:val="nil"/>
                    <w:bottom w:val="single" w:sz="8" w:space="0" w:color="auto"/>
                    <w:right w:val="single" w:sz="8" w:space="0" w:color="000000"/>
                  </w:tcBorders>
                  <w:shd w:val="clear" w:color="auto" w:fill="auto"/>
                  <w:noWrap/>
                  <w:vAlign w:val="center"/>
                  <w:hideMark/>
                </w:tcPr>
                <w:p w:rsidR="00FD1359" w:rsidRPr="00C85681" w:rsidRDefault="00FD1359" w:rsidP="00B639EA">
                  <w:pPr>
                    <w:rPr>
                      <w:rFonts w:ascii="Verdana" w:hAnsi="Verdana"/>
                      <w:color w:val="000000"/>
                      <w:sz w:val="14"/>
                      <w:szCs w:val="14"/>
                    </w:rPr>
                  </w:pPr>
                  <w:r w:rsidRPr="00C85681">
                    <w:rPr>
                      <w:rFonts w:ascii="Verdana" w:hAnsi="Verdana"/>
                      <w:color w:val="000000"/>
                      <w:sz w:val="14"/>
                      <w:szCs w:val="14"/>
                    </w:rPr>
                    <w:t>GRASA MULTIPROPOSITO EP-02 (NLGI N° 2)</w:t>
                  </w:r>
                </w:p>
                <w:p w:rsidR="00FD1359" w:rsidRPr="00C85681" w:rsidRDefault="00FD1359" w:rsidP="00673A0E">
                  <w:pPr>
                    <w:numPr>
                      <w:ilvl w:val="0"/>
                      <w:numId w:val="37"/>
                    </w:numPr>
                    <w:rPr>
                      <w:rFonts w:ascii="Verdana" w:hAnsi="Verdana"/>
                      <w:color w:val="000000"/>
                      <w:sz w:val="14"/>
                      <w:szCs w:val="14"/>
                    </w:rPr>
                  </w:pPr>
                  <w:r w:rsidRPr="00C85681">
                    <w:rPr>
                      <w:rFonts w:ascii="Verdana" w:hAnsi="Verdana"/>
                      <w:color w:val="000000"/>
                      <w:sz w:val="14"/>
                      <w:szCs w:val="14"/>
                    </w:rPr>
                    <w:t>Grado NGLI: 2</w:t>
                  </w:r>
                </w:p>
                <w:p w:rsidR="00FD1359" w:rsidRPr="00C85681" w:rsidRDefault="00FD1359" w:rsidP="00673A0E">
                  <w:pPr>
                    <w:numPr>
                      <w:ilvl w:val="0"/>
                      <w:numId w:val="37"/>
                    </w:numPr>
                    <w:rPr>
                      <w:rFonts w:ascii="Verdana" w:hAnsi="Verdana"/>
                      <w:color w:val="000000"/>
                      <w:sz w:val="14"/>
                      <w:szCs w:val="14"/>
                    </w:rPr>
                  </w:pPr>
                  <w:r w:rsidRPr="00C85681">
                    <w:rPr>
                      <w:rFonts w:ascii="Verdana" w:hAnsi="Verdana"/>
                      <w:color w:val="000000"/>
                      <w:sz w:val="14"/>
                      <w:szCs w:val="14"/>
                    </w:rPr>
                    <w:t>Tipo de espesante: Litio</w:t>
                  </w:r>
                </w:p>
                <w:p w:rsidR="00FD1359" w:rsidRPr="00C85681" w:rsidRDefault="00FD1359" w:rsidP="00673A0E">
                  <w:pPr>
                    <w:numPr>
                      <w:ilvl w:val="0"/>
                      <w:numId w:val="37"/>
                    </w:numPr>
                    <w:rPr>
                      <w:rFonts w:ascii="Verdana" w:hAnsi="Verdana"/>
                      <w:color w:val="000000"/>
                      <w:sz w:val="14"/>
                      <w:szCs w:val="14"/>
                    </w:rPr>
                  </w:pPr>
                  <w:r w:rsidRPr="00C85681">
                    <w:rPr>
                      <w:rFonts w:ascii="Verdana" w:hAnsi="Verdana"/>
                      <w:color w:val="000000"/>
                      <w:sz w:val="14"/>
                      <w:szCs w:val="14"/>
                    </w:rPr>
                    <w:t>Punto de Goteo °C, ASTM D-2265: 195</w:t>
                  </w:r>
                </w:p>
              </w:tc>
            </w:tr>
          </w:tbl>
          <w:p w:rsidR="00FD1359" w:rsidRPr="00475A5C" w:rsidRDefault="00FD1359" w:rsidP="00B639EA">
            <w:pPr>
              <w:autoSpaceDE w:val="0"/>
              <w:autoSpaceDN w:val="0"/>
              <w:adjustRightInd w:val="0"/>
              <w:rPr>
                <w:rFonts w:ascii="Verdana" w:hAnsi="Verdana" w:cs="Calibri"/>
                <w:b/>
                <w:bCs/>
                <w:sz w:val="18"/>
                <w:szCs w:val="18"/>
              </w:rPr>
            </w:pPr>
          </w:p>
        </w:tc>
      </w:tr>
      <w:tr w:rsidR="00FD1359" w:rsidRPr="00475A5C" w:rsidTr="00B639EA">
        <w:trPr>
          <w:trHeight w:val="376"/>
        </w:trPr>
        <w:tc>
          <w:tcPr>
            <w:tcW w:w="9603" w:type="dxa"/>
            <w:tcBorders>
              <w:top w:val="nil"/>
              <w:left w:val="single" w:sz="4" w:space="0" w:color="auto"/>
              <w:bottom w:val="single" w:sz="4" w:space="0" w:color="auto"/>
              <w:right w:val="single" w:sz="4" w:space="0" w:color="auto"/>
            </w:tcBorders>
            <w:shd w:val="clear" w:color="auto" w:fill="auto"/>
            <w:vAlign w:val="center"/>
          </w:tcPr>
          <w:p w:rsidR="00FD1359" w:rsidRPr="003979CB" w:rsidRDefault="00FD1359" w:rsidP="00B639EA">
            <w:pPr>
              <w:autoSpaceDE w:val="0"/>
              <w:autoSpaceDN w:val="0"/>
              <w:adjustRightInd w:val="0"/>
              <w:contextualSpacing/>
              <w:jc w:val="both"/>
              <w:rPr>
                <w:rFonts w:ascii="Verdana" w:hAnsi="Verdana" w:cs="Calibri"/>
                <w:sz w:val="18"/>
                <w:szCs w:val="18"/>
              </w:rPr>
            </w:pPr>
          </w:p>
        </w:tc>
      </w:tr>
      <w:tr w:rsidR="00FD1359" w:rsidRPr="00475A5C" w:rsidTr="00B639EA">
        <w:trPr>
          <w:trHeight w:val="390"/>
        </w:trPr>
        <w:tc>
          <w:tcPr>
            <w:tcW w:w="9603" w:type="dxa"/>
            <w:shd w:val="clear" w:color="auto" w:fill="B8CCE4"/>
            <w:vAlign w:val="center"/>
          </w:tcPr>
          <w:p w:rsidR="00FD1359" w:rsidRPr="00475A5C" w:rsidRDefault="00FD1359" w:rsidP="00B639EA">
            <w:pPr>
              <w:rPr>
                <w:rFonts w:ascii="Verdana" w:hAnsi="Verdana" w:cs="Calibri"/>
                <w:sz w:val="18"/>
                <w:szCs w:val="18"/>
                <w:lang w:eastAsia="es-BO"/>
              </w:rPr>
            </w:pPr>
            <w:r w:rsidRPr="00475A5C">
              <w:rPr>
                <w:rFonts w:ascii="Verdana" w:hAnsi="Verdana" w:cs="Calibri"/>
                <w:b/>
                <w:bCs/>
                <w:sz w:val="18"/>
                <w:szCs w:val="18"/>
              </w:rPr>
              <w:lastRenderedPageBreak/>
              <w:t xml:space="preserve">PLAZO DE ENTREGA </w:t>
            </w:r>
          </w:p>
        </w:tc>
      </w:tr>
      <w:tr w:rsidR="00FD1359" w:rsidRPr="00475A5C" w:rsidTr="00B639EA">
        <w:trPr>
          <w:trHeight w:val="356"/>
        </w:trPr>
        <w:tc>
          <w:tcPr>
            <w:tcW w:w="9603" w:type="dxa"/>
            <w:shd w:val="clear" w:color="auto" w:fill="auto"/>
            <w:vAlign w:val="center"/>
          </w:tcPr>
          <w:p w:rsidR="00FD1359" w:rsidRPr="00475A5C" w:rsidRDefault="00FD1359" w:rsidP="00B639EA">
            <w:pPr>
              <w:autoSpaceDE w:val="0"/>
              <w:autoSpaceDN w:val="0"/>
              <w:adjustRightInd w:val="0"/>
              <w:jc w:val="both"/>
              <w:rPr>
                <w:rFonts w:ascii="Verdana" w:hAnsi="Verdana" w:cs="Calibri"/>
                <w:sz w:val="18"/>
                <w:szCs w:val="18"/>
              </w:rPr>
            </w:pPr>
            <w:r w:rsidRPr="00475A5C">
              <w:rPr>
                <w:rFonts w:ascii="Verdana" w:hAnsi="Verdana" w:cs="Calibri"/>
                <w:sz w:val="18"/>
                <w:szCs w:val="18"/>
              </w:rPr>
              <w:t xml:space="preserve">El plazo de entrega de los bienes para la presente contratación deberá ser de máximo </w:t>
            </w:r>
            <w:r>
              <w:rPr>
                <w:rFonts w:ascii="Verdana" w:hAnsi="Verdana" w:cs="Calibri"/>
                <w:sz w:val="18"/>
                <w:szCs w:val="18"/>
              </w:rPr>
              <w:t>60</w:t>
            </w:r>
            <w:r w:rsidRPr="00475A5C">
              <w:rPr>
                <w:rFonts w:ascii="Verdana" w:hAnsi="Verdana" w:cs="Calibri"/>
                <w:sz w:val="18"/>
                <w:szCs w:val="18"/>
              </w:rPr>
              <w:t xml:space="preserve"> días calendario, computables a partir del día siguiente de la </w:t>
            </w:r>
            <w:r>
              <w:rPr>
                <w:rFonts w:ascii="Verdana" w:hAnsi="Verdana" w:cs="Calibri"/>
                <w:sz w:val="18"/>
                <w:szCs w:val="18"/>
              </w:rPr>
              <w:t>firma de contrato</w:t>
            </w:r>
            <w:r w:rsidRPr="00475A5C">
              <w:rPr>
                <w:rFonts w:ascii="Verdana" w:hAnsi="Verdana" w:cs="Calibri"/>
                <w:sz w:val="18"/>
                <w:szCs w:val="18"/>
              </w:rPr>
              <w:t>.</w:t>
            </w:r>
          </w:p>
        </w:tc>
      </w:tr>
    </w:tbl>
    <w:p w:rsidR="00FD1359" w:rsidRDefault="00FD1359" w:rsidP="00FD1359">
      <w:pPr>
        <w:rPr>
          <w:rFonts w:ascii="Verdana" w:hAnsi="Verdana"/>
          <w:sz w:val="18"/>
          <w:szCs w:val="18"/>
        </w:rPr>
      </w:pPr>
    </w:p>
    <w:p w:rsidR="00FD1359" w:rsidRPr="00475A5C" w:rsidRDefault="00FD1359" w:rsidP="00673A0E">
      <w:pPr>
        <w:pStyle w:val="Prrafodelista"/>
        <w:numPr>
          <w:ilvl w:val="0"/>
          <w:numId w:val="39"/>
        </w:numPr>
        <w:spacing w:after="120"/>
        <w:ind w:left="567" w:hanging="567"/>
        <w:jc w:val="both"/>
        <w:rPr>
          <w:rFonts w:ascii="Verdana" w:hAnsi="Verdana" w:cs="Calibri"/>
          <w:b/>
          <w:bCs/>
          <w:sz w:val="18"/>
          <w:szCs w:val="18"/>
          <w:lang w:eastAsia="es-BO"/>
        </w:rPr>
      </w:pPr>
      <w:r w:rsidRPr="00475A5C">
        <w:rPr>
          <w:rFonts w:ascii="Verdana" w:hAnsi="Verdana" w:cs="Calibri"/>
          <w:b/>
          <w:bCs/>
          <w:sz w:val="18"/>
          <w:szCs w:val="18"/>
          <w:lang w:eastAsia="es-BO"/>
        </w:rPr>
        <w:t>CONDICIONES REQUERIDAS PARA EL BIEN (De cumplimiento obligatorio por el proponente)</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D1359" w:rsidRPr="00475A5C" w:rsidTr="00B639EA">
        <w:trPr>
          <w:trHeight w:val="56"/>
        </w:trPr>
        <w:tc>
          <w:tcPr>
            <w:tcW w:w="9640" w:type="dxa"/>
            <w:shd w:val="clear" w:color="auto" w:fill="B8CCE4"/>
            <w:vAlign w:val="center"/>
          </w:tcPr>
          <w:p w:rsidR="00FD1359" w:rsidRPr="00475A5C" w:rsidRDefault="00FD1359" w:rsidP="00B639EA">
            <w:pPr>
              <w:autoSpaceDE w:val="0"/>
              <w:autoSpaceDN w:val="0"/>
              <w:adjustRightInd w:val="0"/>
              <w:rPr>
                <w:rFonts w:ascii="Verdana" w:hAnsi="Verdana" w:cs="Calibri"/>
                <w:b/>
                <w:bCs/>
                <w:sz w:val="18"/>
                <w:szCs w:val="18"/>
                <w:lang w:eastAsia="es-BO"/>
              </w:rPr>
            </w:pPr>
            <w:r w:rsidRPr="00475A5C">
              <w:rPr>
                <w:rFonts w:ascii="Verdana" w:hAnsi="Verdana" w:cs="Calibri"/>
                <w:b/>
                <w:bCs/>
                <w:sz w:val="18"/>
                <w:szCs w:val="18"/>
              </w:rPr>
              <w:t xml:space="preserve">LUGAR DE ENTREGA DE LOS BIENES </w:t>
            </w:r>
          </w:p>
        </w:tc>
      </w:tr>
      <w:tr w:rsidR="00FD1359" w:rsidRPr="00475A5C" w:rsidTr="00B639EA">
        <w:trPr>
          <w:trHeight w:val="725"/>
        </w:trPr>
        <w:tc>
          <w:tcPr>
            <w:tcW w:w="9640" w:type="dxa"/>
            <w:tcBorders>
              <w:bottom w:val="single" w:sz="4" w:space="0" w:color="auto"/>
            </w:tcBorders>
            <w:shd w:val="clear" w:color="auto" w:fill="auto"/>
            <w:vAlign w:val="center"/>
          </w:tcPr>
          <w:p w:rsidR="00FD1359" w:rsidRPr="00475A5C" w:rsidRDefault="00FD1359" w:rsidP="00B639EA">
            <w:pPr>
              <w:autoSpaceDE w:val="0"/>
              <w:autoSpaceDN w:val="0"/>
              <w:adjustRightInd w:val="0"/>
              <w:jc w:val="both"/>
              <w:rPr>
                <w:rFonts w:ascii="Verdana" w:hAnsi="Verdana" w:cs="Calibri"/>
                <w:sz w:val="18"/>
                <w:szCs w:val="18"/>
              </w:rPr>
            </w:pPr>
            <w:r w:rsidRPr="00475A5C">
              <w:rPr>
                <w:rFonts w:ascii="Verdana" w:hAnsi="Verdana" w:cs="Calibri"/>
                <w:sz w:val="18"/>
                <w:szCs w:val="18"/>
              </w:rPr>
              <w:t>La empresa Adjudicada deberá entregar los equipos en el Distrito Comercial Santa Cruz, ubicado en la Calle Teniente Mamerto Cuellar N° 700, base de operaciones de la G</w:t>
            </w:r>
            <w:r>
              <w:rPr>
                <w:rFonts w:ascii="Verdana" w:hAnsi="Verdana" w:cs="Calibri"/>
                <w:sz w:val="18"/>
                <w:szCs w:val="18"/>
              </w:rPr>
              <w:t>NEE-DSER</w:t>
            </w:r>
            <w:r w:rsidRPr="00475A5C">
              <w:rPr>
                <w:rFonts w:ascii="Verdana" w:hAnsi="Verdana" w:cs="Calibri"/>
                <w:sz w:val="18"/>
                <w:szCs w:val="18"/>
              </w:rPr>
              <w:t xml:space="preserve"> de la ciudad de Santa Cruz de la Sierra – Bolivia.</w:t>
            </w:r>
          </w:p>
        </w:tc>
      </w:tr>
      <w:tr w:rsidR="00FD1359" w:rsidRPr="00475A5C" w:rsidTr="00B639EA">
        <w:trPr>
          <w:trHeight w:val="56"/>
        </w:trPr>
        <w:tc>
          <w:tcPr>
            <w:tcW w:w="9640" w:type="dxa"/>
            <w:shd w:val="clear" w:color="auto" w:fill="B8CCE4"/>
            <w:vAlign w:val="center"/>
          </w:tcPr>
          <w:p w:rsidR="00FD1359" w:rsidRPr="00475A5C" w:rsidRDefault="00FD1359" w:rsidP="00B639EA">
            <w:pPr>
              <w:autoSpaceDE w:val="0"/>
              <w:autoSpaceDN w:val="0"/>
              <w:adjustRightInd w:val="0"/>
              <w:rPr>
                <w:rFonts w:ascii="Verdana" w:hAnsi="Verdana" w:cs="Calibri"/>
                <w:b/>
                <w:bCs/>
                <w:sz w:val="18"/>
                <w:szCs w:val="18"/>
              </w:rPr>
            </w:pPr>
            <w:r w:rsidRPr="00147236">
              <w:rPr>
                <w:rFonts w:ascii="Verdana" w:hAnsi="Verdana" w:cs="Calibri"/>
                <w:b/>
                <w:sz w:val="18"/>
                <w:szCs w:val="18"/>
              </w:rPr>
              <w:t>CARACTERÍSTICAS ADICIONALES DEL BIEN</w:t>
            </w:r>
          </w:p>
        </w:tc>
      </w:tr>
      <w:tr w:rsidR="00FD1359" w:rsidRPr="00475A5C" w:rsidTr="00B639EA">
        <w:trPr>
          <w:trHeight w:val="56"/>
        </w:trPr>
        <w:tc>
          <w:tcPr>
            <w:tcW w:w="9640" w:type="dxa"/>
            <w:shd w:val="clear" w:color="auto" w:fill="auto"/>
            <w:vAlign w:val="center"/>
          </w:tcPr>
          <w:p w:rsidR="00FD1359" w:rsidRPr="00475A5C" w:rsidRDefault="00FD1359" w:rsidP="00B639EA">
            <w:pPr>
              <w:pStyle w:val="Prrafodelista"/>
              <w:autoSpaceDE w:val="0"/>
              <w:autoSpaceDN w:val="0"/>
              <w:adjustRightInd w:val="0"/>
              <w:spacing w:after="120"/>
              <w:ind w:left="0"/>
              <w:jc w:val="both"/>
              <w:rPr>
                <w:rFonts w:ascii="Verdana" w:hAnsi="Verdana" w:cs="Calibri"/>
                <w:sz w:val="18"/>
                <w:szCs w:val="18"/>
              </w:rPr>
            </w:pPr>
            <w:r>
              <w:rPr>
                <w:rFonts w:ascii="Verdana" w:hAnsi="Verdana" w:cs="Calibri"/>
                <w:sz w:val="18"/>
                <w:szCs w:val="18"/>
              </w:rPr>
              <w:t>Todos los turriles</w:t>
            </w:r>
            <w:r w:rsidRPr="00475A5C">
              <w:rPr>
                <w:rFonts w:ascii="Verdana" w:hAnsi="Verdana" w:cs="Calibri"/>
                <w:sz w:val="18"/>
                <w:szCs w:val="18"/>
              </w:rPr>
              <w:t xml:space="preserve"> </w:t>
            </w:r>
            <w:r>
              <w:rPr>
                <w:rFonts w:ascii="Verdana" w:hAnsi="Verdana" w:cs="Calibri"/>
                <w:sz w:val="18"/>
                <w:szCs w:val="18"/>
              </w:rPr>
              <w:t>entregado</w:t>
            </w:r>
            <w:r w:rsidRPr="00475A5C">
              <w:rPr>
                <w:rFonts w:ascii="Verdana" w:hAnsi="Verdana" w:cs="Calibri"/>
                <w:sz w:val="18"/>
                <w:szCs w:val="18"/>
              </w:rPr>
              <w:t>s deben contar con las siguientes características:</w:t>
            </w:r>
          </w:p>
          <w:p w:rsidR="00FD1359" w:rsidRPr="000C1EB1" w:rsidRDefault="00FD1359" w:rsidP="00673A0E">
            <w:pPr>
              <w:pStyle w:val="Prrafodelista"/>
              <w:numPr>
                <w:ilvl w:val="0"/>
                <w:numId w:val="38"/>
              </w:numPr>
              <w:autoSpaceDE w:val="0"/>
              <w:autoSpaceDN w:val="0"/>
              <w:adjustRightInd w:val="0"/>
              <w:contextualSpacing/>
              <w:jc w:val="both"/>
              <w:rPr>
                <w:rFonts w:ascii="Verdana" w:hAnsi="Verdana" w:cs="Calibri"/>
                <w:sz w:val="18"/>
                <w:szCs w:val="18"/>
              </w:rPr>
            </w:pPr>
            <w:r w:rsidRPr="00475A5C">
              <w:rPr>
                <w:rFonts w:ascii="Verdana" w:hAnsi="Verdana" w:cs="Calibri"/>
                <w:color w:val="000000"/>
                <w:sz w:val="18"/>
                <w:szCs w:val="18"/>
              </w:rPr>
              <w:t>Número de serie impreso que los identifique.</w:t>
            </w:r>
          </w:p>
          <w:p w:rsidR="00FD1359" w:rsidRPr="000C1EB1" w:rsidRDefault="00FD1359" w:rsidP="00673A0E">
            <w:pPr>
              <w:pStyle w:val="Prrafodelista"/>
              <w:numPr>
                <w:ilvl w:val="0"/>
                <w:numId w:val="38"/>
              </w:numPr>
              <w:autoSpaceDE w:val="0"/>
              <w:autoSpaceDN w:val="0"/>
              <w:adjustRightInd w:val="0"/>
              <w:contextualSpacing/>
              <w:jc w:val="both"/>
              <w:rPr>
                <w:rFonts w:ascii="Verdana" w:hAnsi="Verdana" w:cs="Calibri"/>
                <w:sz w:val="18"/>
                <w:szCs w:val="18"/>
              </w:rPr>
            </w:pPr>
            <w:r w:rsidRPr="002D6429">
              <w:rPr>
                <w:rFonts w:ascii="Verdana" w:hAnsi="Verdana" w:cs="Calibri"/>
                <w:color w:val="000000"/>
                <w:sz w:val="18"/>
                <w:szCs w:val="18"/>
              </w:rPr>
              <w:t xml:space="preserve">Tipo de </w:t>
            </w:r>
            <w:r>
              <w:rPr>
                <w:rFonts w:ascii="Verdana" w:hAnsi="Verdana" w:cs="Calibri"/>
                <w:color w:val="000000"/>
                <w:sz w:val="18"/>
                <w:szCs w:val="18"/>
              </w:rPr>
              <w:t>lubricante impreso en cada turril</w:t>
            </w:r>
            <w:r w:rsidRPr="002D6429">
              <w:rPr>
                <w:rFonts w:ascii="Verdana" w:hAnsi="Verdana" w:cs="Calibri"/>
                <w:color w:val="000000"/>
                <w:sz w:val="18"/>
                <w:szCs w:val="18"/>
              </w:rPr>
              <w:t xml:space="preserve"> según corresponda.</w:t>
            </w:r>
          </w:p>
        </w:tc>
      </w:tr>
      <w:tr w:rsidR="00FD1359" w:rsidRPr="00475A5C" w:rsidTr="00B639EA">
        <w:trPr>
          <w:trHeight w:val="56"/>
        </w:trPr>
        <w:tc>
          <w:tcPr>
            <w:tcW w:w="9640" w:type="dxa"/>
            <w:shd w:val="clear" w:color="auto" w:fill="B8CCE4"/>
            <w:vAlign w:val="center"/>
          </w:tcPr>
          <w:p w:rsidR="00FD1359" w:rsidRPr="00475A5C" w:rsidRDefault="00FD1359" w:rsidP="00B639EA">
            <w:pPr>
              <w:autoSpaceDE w:val="0"/>
              <w:autoSpaceDN w:val="0"/>
              <w:adjustRightInd w:val="0"/>
              <w:rPr>
                <w:rFonts w:ascii="Verdana" w:hAnsi="Verdana" w:cs="Calibri"/>
                <w:b/>
                <w:bCs/>
                <w:sz w:val="18"/>
                <w:szCs w:val="18"/>
              </w:rPr>
            </w:pPr>
            <w:r>
              <w:rPr>
                <w:rFonts w:ascii="Verdana" w:hAnsi="Verdana" w:cs="Calibri"/>
                <w:b/>
                <w:bCs/>
                <w:sz w:val="18"/>
                <w:szCs w:val="18"/>
              </w:rPr>
              <w:t>EMBALAJE</w:t>
            </w:r>
          </w:p>
        </w:tc>
      </w:tr>
      <w:tr w:rsidR="00FD1359" w:rsidRPr="00475A5C" w:rsidTr="00B639EA">
        <w:trPr>
          <w:trHeight w:val="56"/>
        </w:trPr>
        <w:tc>
          <w:tcPr>
            <w:tcW w:w="9640" w:type="dxa"/>
            <w:shd w:val="clear" w:color="auto" w:fill="auto"/>
            <w:vAlign w:val="center"/>
          </w:tcPr>
          <w:p w:rsidR="00FD1359" w:rsidRPr="00475A5C" w:rsidRDefault="00FD1359" w:rsidP="00B639EA">
            <w:pPr>
              <w:autoSpaceDE w:val="0"/>
              <w:autoSpaceDN w:val="0"/>
              <w:adjustRightInd w:val="0"/>
              <w:rPr>
                <w:rFonts w:ascii="Verdana" w:hAnsi="Verdana" w:cs="Calibri"/>
                <w:b/>
                <w:bCs/>
                <w:sz w:val="18"/>
                <w:szCs w:val="18"/>
              </w:rPr>
            </w:pPr>
            <w:r>
              <w:rPr>
                <w:rFonts w:ascii="Verdana" w:hAnsi="Verdana" w:cs="Calibri"/>
                <w:bCs/>
                <w:sz w:val="18"/>
                <w:szCs w:val="18"/>
              </w:rPr>
              <w:t>Los bienes entregados deberán tener un embalaje adecuado</w:t>
            </w:r>
            <w:r w:rsidRPr="00D73CFA">
              <w:rPr>
                <w:rFonts w:ascii="Verdana" w:hAnsi="Verdana" w:cs="Calibri"/>
                <w:bCs/>
                <w:sz w:val="18"/>
                <w:szCs w:val="18"/>
              </w:rPr>
              <w:t>, pensando en su manipulación, transporte y almacenaje.</w:t>
            </w:r>
            <w:r>
              <w:rPr>
                <w:rFonts w:ascii="Verdana" w:hAnsi="Verdana" w:cs="Calibri"/>
                <w:bCs/>
                <w:sz w:val="18"/>
                <w:szCs w:val="18"/>
              </w:rPr>
              <w:t xml:space="preserve"> </w:t>
            </w:r>
            <w:r w:rsidRPr="00D078D5">
              <w:rPr>
                <w:rFonts w:ascii="Verdana" w:hAnsi="Verdana" w:cs="Calibri"/>
                <w:bCs/>
                <w:sz w:val="18"/>
                <w:szCs w:val="18"/>
              </w:rPr>
              <w:t>Tipo de embalaje a proponer</w:t>
            </w:r>
          </w:p>
        </w:tc>
      </w:tr>
      <w:tr w:rsidR="00FD1359" w:rsidRPr="00475A5C" w:rsidTr="00B639EA">
        <w:trPr>
          <w:trHeight w:val="56"/>
        </w:trPr>
        <w:tc>
          <w:tcPr>
            <w:tcW w:w="9640" w:type="dxa"/>
            <w:shd w:val="clear" w:color="auto" w:fill="B8CCE4"/>
            <w:vAlign w:val="center"/>
          </w:tcPr>
          <w:p w:rsidR="00FD1359" w:rsidRPr="00475A5C" w:rsidRDefault="00FD1359" w:rsidP="00B639EA">
            <w:pPr>
              <w:autoSpaceDE w:val="0"/>
              <w:autoSpaceDN w:val="0"/>
              <w:adjustRightInd w:val="0"/>
              <w:rPr>
                <w:rFonts w:ascii="Verdana" w:hAnsi="Verdana" w:cs="Calibri"/>
                <w:b/>
                <w:bCs/>
                <w:sz w:val="18"/>
                <w:szCs w:val="18"/>
              </w:rPr>
            </w:pPr>
            <w:r>
              <w:rPr>
                <w:rFonts w:ascii="Verdana" w:hAnsi="Verdana" w:cs="Calibri"/>
                <w:b/>
                <w:bCs/>
                <w:sz w:val="18"/>
                <w:szCs w:val="18"/>
              </w:rPr>
              <w:t>MEDIOS DE TRANSPORTE</w:t>
            </w:r>
          </w:p>
        </w:tc>
      </w:tr>
      <w:tr w:rsidR="00FD1359" w:rsidRPr="00475A5C" w:rsidTr="00B639EA">
        <w:trPr>
          <w:trHeight w:val="56"/>
        </w:trPr>
        <w:tc>
          <w:tcPr>
            <w:tcW w:w="9640" w:type="dxa"/>
            <w:shd w:val="clear" w:color="auto" w:fill="auto"/>
            <w:vAlign w:val="center"/>
          </w:tcPr>
          <w:p w:rsidR="00FD1359" w:rsidRPr="00475A5C" w:rsidRDefault="00FD1359" w:rsidP="00B639EA">
            <w:pPr>
              <w:autoSpaceDE w:val="0"/>
              <w:autoSpaceDN w:val="0"/>
              <w:adjustRightInd w:val="0"/>
              <w:rPr>
                <w:rFonts w:ascii="Verdana" w:hAnsi="Verdana" w:cs="Calibri"/>
                <w:b/>
                <w:bCs/>
                <w:sz w:val="18"/>
                <w:szCs w:val="18"/>
              </w:rPr>
            </w:pPr>
            <w:r>
              <w:rPr>
                <w:rFonts w:ascii="Verdana" w:hAnsi="Verdana" w:cs="Calibri"/>
                <w:sz w:val="18"/>
                <w:szCs w:val="18"/>
              </w:rPr>
              <w:t>El transporte corre por cuenta de la empresa adjudicada, debiendo estar contemplada en la propuesta económica de cada ítem</w:t>
            </w:r>
            <w:r w:rsidRPr="00475A5C">
              <w:rPr>
                <w:rFonts w:ascii="Verdana" w:hAnsi="Verdana" w:cs="Calibri"/>
                <w:sz w:val="18"/>
                <w:szCs w:val="18"/>
              </w:rPr>
              <w:t>.</w:t>
            </w:r>
            <w:r>
              <w:rPr>
                <w:rFonts w:ascii="Verdana" w:hAnsi="Verdana" w:cs="Calibri"/>
                <w:sz w:val="18"/>
                <w:szCs w:val="18"/>
              </w:rPr>
              <w:t xml:space="preserve"> Asimismo la empresa proponente debe </w:t>
            </w:r>
            <w:r w:rsidRPr="00F10DD0">
              <w:rPr>
                <w:rFonts w:ascii="Verdana" w:hAnsi="Verdana" w:cs="Calibri"/>
                <w:sz w:val="18"/>
                <w:szCs w:val="18"/>
              </w:rPr>
              <w:t>tom</w:t>
            </w:r>
            <w:r>
              <w:rPr>
                <w:rFonts w:ascii="Verdana" w:hAnsi="Verdana" w:cs="Calibri"/>
                <w:sz w:val="18"/>
                <w:szCs w:val="18"/>
              </w:rPr>
              <w:t>ar</w:t>
            </w:r>
            <w:r w:rsidRPr="00F10DD0">
              <w:rPr>
                <w:rFonts w:ascii="Verdana" w:hAnsi="Verdana" w:cs="Calibri"/>
                <w:sz w:val="18"/>
                <w:szCs w:val="18"/>
              </w:rPr>
              <w:t xml:space="preserve"> las medidas necesarias, tales como contratar servicios </w:t>
            </w:r>
            <w:r w:rsidRPr="00D078D5">
              <w:rPr>
                <w:rFonts w:ascii="Verdana" w:hAnsi="Verdana" w:cs="Calibri"/>
                <w:sz w:val="18"/>
                <w:szCs w:val="18"/>
              </w:rPr>
              <w:t>de equipos para</w:t>
            </w:r>
            <w:r>
              <w:rPr>
                <w:rFonts w:ascii="Verdana" w:hAnsi="Verdana" w:cs="Calibri"/>
                <w:sz w:val="18"/>
                <w:szCs w:val="18"/>
              </w:rPr>
              <w:t xml:space="preserve"> carguío</w:t>
            </w:r>
            <w:r w:rsidRPr="00F10DD0">
              <w:rPr>
                <w:rFonts w:ascii="Verdana" w:hAnsi="Verdana" w:cs="Calibri"/>
                <w:sz w:val="18"/>
                <w:szCs w:val="18"/>
              </w:rPr>
              <w:t xml:space="preserve"> y des</w:t>
            </w:r>
            <w:r>
              <w:rPr>
                <w:rFonts w:ascii="Verdana" w:hAnsi="Verdana" w:cs="Calibri"/>
                <w:sz w:val="18"/>
                <w:szCs w:val="18"/>
              </w:rPr>
              <w:t xml:space="preserve"> </w:t>
            </w:r>
            <w:r w:rsidRPr="00F10DD0">
              <w:rPr>
                <w:rFonts w:ascii="Verdana" w:hAnsi="Verdana" w:cs="Calibri"/>
                <w:sz w:val="18"/>
                <w:szCs w:val="18"/>
              </w:rPr>
              <w:t>carg</w:t>
            </w:r>
            <w:r>
              <w:rPr>
                <w:rFonts w:ascii="Verdana" w:hAnsi="Verdana" w:cs="Calibri"/>
                <w:sz w:val="18"/>
                <w:szCs w:val="18"/>
              </w:rPr>
              <w:t>uío con unidades debidamente certificadas</w:t>
            </w:r>
            <w:r w:rsidRPr="00F10DD0">
              <w:rPr>
                <w:rFonts w:ascii="Verdana" w:hAnsi="Verdana" w:cs="Calibri"/>
                <w:sz w:val="18"/>
                <w:szCs w:val="18"/>
              </w:rPr>
              <w:t>, entre otros, que aseguren la entrega de los bienes en las condiciones requeridas.</w:t>
            </w:r>
          </w:p>
        </w:tc>
      </w:tr>
      <w:tr w:rsidR="00FD1359" w:rsidRPr="00475A5C" w:rsidTr="00B639EA">
        <w:trPr>
          <w:trHeight w:val="56"/>
        </w:trPr>
        <w:tc>
          <w:tcPr>
            <w:tcW w:w="9640" w:type="dxa"/>
            <w:shd w:val="clear" w:color="auto" w:fill="B8CCE4"/>
            <w:vAlign w:val="center"/>
          </w:tcPr>
          <w:p w:rsidR="00FD1359" w:rsidRPr="00475A5C" w:rsidRDefault="00FD1359" w:rsidP="00B639EA">
            <w:pPr>
              <w:autoSpaceDE w:val="0"/>
              <w:autoSpaceDN w:val="0"/>
              <w:adjustRightInd w:val="0"/>
              <w:rPr>
                <w:rFonts w:ascii="Verdana" w:hAnsi="Verdana" w:cs="Calibri"/>
                <w:sz w:val="18"/>
                <w:szCs w:val="18"/>
                <w:lang w:eastAsia="es-BO"/>
              </w:rPr>
            </w:pPr>
            <w:r w:rsidRPr="00475A5C">
              <w:rPr>
                <w:rFonts w:ascii="Verdana" w:hAnsi="Verdana" w:cs="Calibri"/>
                <w:b/>
                <w:bCs/>
                <w:sz w:val="18"/>
                <w:szCs w:val="18"/>
              </w:rPr>
              <w:t xml:space="preserve">FORMA DE PAGO </w:t>
            </w:r>
          </w:p>
        </w:tc>
      </w:tr>
      <w:tr w:rsidR="00FD1359" w:rsidRPr="00475A5C" w:rsidTr="00B639EA">
        <w:trPr>
          <w:trHeight w:val="2507"/>
        </w:trPr>
        <w:tc>
          <w:tcPr>
            <w:tcW w:w="9640" w:type="dxa"/>
            <w:tcBorders>
              <w:bottom w:val="single" w:sz="4" w:space="0" w:color="auto"/>
            </w:tcBorders>
            <w:shd w:val="clear" w:color="auto" w:fill="auto"/>
            <w:vAlign w:val="center"/>
          </w:tcPr>
          <w:p w:rsidR="00FD1359" w:rsidRPr="00475A5C" w:rsidRDefault="00FD1359" w:rsidP="00B639EA">
            <w:pPr>
              <w:pStyle w:val="Prrafodelista"/>
              <w:tabs>
                <w:tab w:val="left" w:pos="709"/>
                <w:tab w:val="left" w:pos="5145"/>
              </w:tabs>
              <w:spacing w:after="120"/>
              <w:ind w:left="0"/>
              <w:jc w:val="both"/>
              <w:rPr>
                <w:rFonts w:ascii="Verdana" w:hAnsi="Verdana" w:cs="Calibri"/>
                <w:sz w:val="18"/>
                <w:szCs w:val="18"/>
              </w:rPr>
            </w:pPr>
            <w:r w:rsidRPr="00475A5C">
              <w:rPr>
                <w:rFonts w:ascii="Verdana" w:hAnsi="Verdana" w:cs="Calibri"/>
                <w:sz w:val="18"/>
                <w:szCs w:val="18"/>
              </w:rPr>
              <w:t>El pago se realizará vía SIGEP, una vez que YPFB haya emitido la respectiva conformidad</w:t>
            </w:r>
            <w:r>
              <w:rPr>
                <w:rFonts w:ascii="Verdana" w:hAnsi="Verdana" w:cs="Calibri"/>
                <w:sz w:val="18"/>
                <w:szCs w:val="18"/>
              </w:rPr>
              <w:t xml:space="preserve"> a contra entrega</w:t>
            </w:r>
            <w:r w:rsidRPr="00475A5C">
              <w:rPr>
                <w:rFonts w:ascii="Verdana" w:hAnsi="Verdana" w:cs="Calibri"/>
                <w:sz w:val="18"/>
                <w:szCs w:val="18"/>
              </w:rPr>
              <w:t>.</w:t>
            </w:r>
          </w:p>
          <w:p w:rsidR="00FD1359" w:rsidRPr="00475A5C" w:rsidRDefault="00FD1359" w:rsidP="00B639EA">
            <w:pPr>
              <w:autoSpaceDE w:val="0"/>
              <w:autoSpaceDN w:val="0"/>
              <w:adjustRightInd w:val="0"/>
              <w:jc w:val="both"/>
              <w:rPr>
                <w:rFonts w:ascii="Verdana" w:hAnsi="Verdana" w:cs="Calibri"/>
                <w:sz w:val="18"/>
                <w:szCs w:val="18"/>
              </w:rPr>
            </w:pPr>
            <w:r w:rsidRPr="00475A5C">
              <w:rPr>
                <w:rFonts w:ascii="Verdana" w:hAnsi="Verdana" w:cs="Calibri"/>
                <w:sz w:val="18"/>
                <w:szCs w:val="18"/>
              </w:rPr>
              <w:t>El proveedor deberá solicitar su pago mediante carta, con el detalle de lo entregado, adjuntando al mismo:</w:t>
            </w:r>
          </w:p>
          <w:p w:rsidR="00FD1359" w:rsidRPr="00475A5C" w:rsidRDefault="00FD1359" w:rsidP="00B639EA">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Nota de solicitud de pago.</w:t>
            </w:r>
          </w:p>
          <w:p w:rsidR="00FD1359" w:rsidRPr="00475A5C" w:rsidRDefault="00FD1359" w:rsidP="00B639EA">
            <w:pPr>
              <w:autoSpaceDE w:val="0"/>
              <w:autoSpaceDN w:val="0"/>
              <w:adjustRightInd w:val="0"/>
              <w:ind w:left="709" w:hanging="709"/>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Nota de entrega de los bienes (original) debidamente firmada por ambas partes. (Caso que el     adjudicado solicite pagos parciales será con Nota de entrega parcial de los bienes (original) debidamente firmada por ambas partes)</w:t>
            </w:r>
          </w:p>
          <w:p w:rsidR="00FD1359" w:rsidRPr="00475A5C" w:rsidRDefault="00FD1359" w:rsidP="00B639EA">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r>
            <w:r w:rsidRPr="00A40565">
              <w:rPr>
                <w:rFonts w:ascii="Verdana" w:hAnsi="Verdana" w:cs="Calibri"/>
                <w:sz w:val="18"/>
                <w:szCs w:val="18"/>
              </w:rPr>
              <w:t>Factura Original a nombre de Yacimientos Petrolíferos Fiscales Bolivianos y NIT 1020269020.</w:t>
            </w:r>
          </w:p>
          <w:p w:rsidR="00FD1359" w:rsidRPr="00475A5C" w:rsidRDefault="00FD1359" w:rsidP="00B639EA">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simple de Beneficiario SIGEP (cuenta Banco Unión).</w:t>
            </w:r>
          </w:p>
          <w:p w:rsidR="00FD1359" w:rsidRPr="00475A5C" w:rsidRDefault="00FD1359" w:rsidP="00B639EA">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simple de NIT.</w:t>
            </w:r>
          </w:p>
          <w:p w:rsidR="00FD1359" w:rsidRPr="00475A5C" w:rsidRDefault="00FD1359" w:rsidP="00B639EA">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de la Cedula de Identidad del propietario o representante legal.</w:t>
            </w:r>
          </w:p>
          <w:p w:rsidR="00FD1359" w:rsidRPr="00475A5C" w:rsidRDefault="00FD1359" w:rsidP="00B639EA">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simple del contrato.</w:t>
            </w:r>
          </w:p>
        </w:tc>
      </w:tr>
      <w:tr w:rsidR="00FD1359" w:rsidRPr="00475A5C" w:rsidTr="00B639EA">
        <w:trPr>
          <w:trHeight w:val="185"/>
        </w:trPr>
        <w:tc>
          <w:tcPr>
            <w:tcW w:w="9640" w:type="dxa"/>
            <w:shd w:val="clear" w:color="auto" w:fill="B4C6E7"/>
            <w:vAlign w:val="center"/>
          </w:tcPr>
          <w:p w:rsidR="00FD1359" w:rsidRPr="00475A5C" w:rsidRDefault="00FD1359" w:rsidP="00B639EA">
            <w:pPr>
              <w:autoSpaceDE w:val="0"/>
              <w:autoSpaceDN w:val="0"/>
              <w:adjustRightInd w:val="0"/>
              <w:jc w:val="both"/>
              <w:rPr>
                <w:rFonts w:ascii="Verdana" w:hAnsi="Verdana" w:cs="Calibri"/>
                <w:b/>
                <w:sz w:val="18"/>
                <w:szCs w:val="18"/>
              </w:rPr>
            </w:pPr>
            <w:r w:rsidRPr="00475A5C">
              <w:rPr>
                <w:rFonts w:ascii="Verdana" w:hAnsi="Verdana" w:cs="Calibri"/>
                <w:b/>
                <w:sz w:val="18"/>
                <w:szCs w:val="18"/>
              </w:rPr>
              <w:t>MULTAS (Morosidad y sus Penalidades)</w:t>
            </w:r>
          </w:p>
        </w:tc>
      </w:tr>
      <w:tr w:rsidR="00FD1359" w:rsidRPr="00475A5C" w:rsidTr="00B639EA">
        <w:trPr>
          <w:trHeight w:val="1265"/>
        </w:trPr>
        <w:tc>
          <w:tcPr>
            <w:tcW w:w="9640" w:type="dxa"/>
            <w:shd w:val="clear" w:color="auto" w:fill="auto"/>
            <w:vAlign w:val="center"/>
          </w:tcPr>
          <w:p w:rsidR="00FD1359" w:rsidRPr="00475A5C" w:rsidRDefault="00FD1359" w:rsidP="00B639EA">
            <w:pPr>
              <w:autoSpaceDE w:val="0"/>
              <w:autoSpaceDN w:val="0"/>
              <w:adjustRightInd w:val="0"/>
              <w:spacing w:after="120"/>
              <w:jc w:val="both"/>
              <w:rPr>
                <w:rFonts w:ascii="Verdana" w:hAnsi="Verdana" w:cs="Calibri"/>
                <w:sz w:val="18"/>
                <w:szCs w:val="18"/>
              </w:rPr>
            </w:pPr>
            <w:r w:rsidRPr="00475A5C">
              <w:rPr>
                <w:rFonts w:ascii="Verdana" w:hAnsi="Verdana" w:cs="Calibri"/>
                <w:sz w:val="18"/>
                <w:szCs w:val="18"/>
              </w:rPr>
              <w:t>Dadas las características del suministro se aplicarán por cada periodo de retraso las siguientes multas:</w:t>
            </w:r>
          </w:p>
          <w:p w:rsidR="00FD1359" w:rsidRPr="00BE59AD" w:rsidRDefault="00FD1359" w:rsidP="00B639EA">
            <w:pPr>
              <w:autoSpaceDE w:val="0"/>
              <w:autoSpaceDN w:val="0"/>
              <w:adjustRightInd w:val="0"/>
              <w:spacing w:after="120"/>
              <w:jc w:val="both"/>
              <w:rPr>
                <w:rFonts w:ascii="Verdana" w:hAnsi="Verdana" w:cs="Calibri"/>
                <w:sz w:val="18"/>
                <w:szCs w:val="18"/>
              </w:rPr>
            </w:pPr>
            <w:r w:rsidRPr="00475A5C">
              <w:rPr>
                <w:rFonts w:ascii="Verdana" w:hAnsi="Verdana" w:cs="Calibri"/>
                <w:sz w:val="18"/>
                <w:szCs w:val="18"/>
              </w:rPr>
              <w:t>•</w:t>
            </w:r>
            <w:r>
              <w:rPr>
                <w:rFonts w:ascii="Verdana" w:hAnsi="Verdana" w:cs="Calibri"/>
                <w:sz w:val="18"/>
                <w:szCs w:val="18"/>
              </w:rPr>
              <w:t xml:space="preserve"> </w:t>
            </w:r>
            <w:r w:rsidRPr="00475A5C">
              <w:rPr>
                <w:rFonts w:ascii="Verdana" w:hAnsi="Verdana" w:cs="Calibri"/>
                <w:sz w:val="18"/>
                <w:szCs w:val="18"/>
              </w:rPr>
              <w:t xml:space="preserve">Equivalente </w:t>
            </w:r>
            <w:r w:rsidRPr="00BE59AD">
              <w:rPr>
                <w:rFonts w:ascii="Verdana" w:hAnsi="Verdana" w:cs="Calibri"/>
                <w:sz w:val="18"/>
                <w:szCs w:val="18"/>
              </w:rPr>
              <w:t xml:space="preserve">al 1% (uno por ciento) sobre el monto total del Contrato, por cada día calendario de retraso.  </w:t>
            </w:r>
          </w:p>
          <w:p w:rsidR="00FD1359" w:rsidRPr="00BE59AD" w:rsidRDefault="00FD1359" w:rsidP="00B639EA">
            <w:pPr>
              <w:autoSpaceDE w:val="0"/>
              <w:autoSpaceDN w:val="0"/>
              <w:adjustRightInd w:val="0"/>
              <w:spacing w:after="120"/>
              <w:jc w:val="both"/>
              <w:rPr>
                <w:rFonts w:ascii="Verdana" w:hAnsi="Verdana" w:cs="Calibri"/>
                <w:sz w:val="18"/>
                <w:szCs w:val="18"/>
              </w:rPr>
            </w:pPr>
            <w:r w:rsidRPr="00BE59AD">
              <w:rPr>
                <w:rFonts w:ascii="Verdana" w:hAnsi="Verdana" w:cs="Calibri"/>
                <w:sz w:val="18"/>
                <w:szCs w:val="18"/>
              </w:rPr>
              <w:t xml:space="preserve">De establecer </w:t>
            </w:r>
            <w:r>
              <w:rPr>
                <w:rFonts w:ascii="Verdana" w:hAnsi="Verdana" w:cs="Calibri"/>
                <w:sz w:val="18"/>
                <w:szCs w:val="18"/>
              </w:rPr>
              <w:t>YPFB</w:t>
            </w:r>
            <w:r w:rsidRPr="00BE59AD">
              <w:rPr>
                <w:rFonts w:ascii="Verdana" w:hAnsi="Verdana" w:cs="Calibri"/>
                <w:sz w:val="18"/>
                <w:szCs w:val="18"/>
              </w:rPr>
              <w:t xml:space="preserve"> que por la aplicación de multas por mora se ha llegado al límite del 10% (diez por ciento) del monto total del Contrato, </w:t>
            </w:r>
            <w:r>
              <w:rPr>
                <w:rFonts w:ascii="Verdana" w:hAnsi="Verdana" w:cs="Calibri"/>
                <w:sz w:val="18"/>
                <w:szCs w:val="18"/>
              </w:rPr>
              <w:t>YPFB</w:t>
            </w:r>
            <w:r w:rsidRPr="00BE59AD">
              <w:rPr>
                <w:rFonts w:ascii="Verdana" w:hAnsi="Verdana" w:cs="Calibri"/>
                <w:sz w:val="18"/>
                <w:szCs w:val="18"/>
              </w:rPr>
              <w:t xml:space="preserve"> podrá iniciar el proceso de resolución del Contrato.</w:t>
            </w:r>
          </w:p>
          <w:p w:rsidR="00FD1359" w:rsidRPr="00475A5C" w:rsidRDefault="00FD1359" w:rsidP="00B639EA">
            <w:pPr>
              <w:autoSpaceDE w:val="0"/>
              <w:autoSpaceDN w:val="0"/>
              <w:adjustRightInd w:val="0"/>
              <w:jc w:val="both"/>
              <w:rPr>
                <w:rFonts w:ascii="Verdana" w:hAnsi="Verdana" w:cs="Calibri"/>
                <w:sz w:val="18"/>
                <w:szCs w:val="18"/>
              </w:rPr>
            </w:pPr>
            <w:r w:rsidRPr="00BE59AD">
              <w:rPr>
                <w:rFonts w:ascii="Verdana" w:hAnsi="Verdana" w:cs="Calibri"/>
                <w:sz w:val="18"/>
                <w:szCs w:val="18"/>
              </w:rPr>
              <w:t xml:space="preserve">De establecer </w:t>
            </w:r>
            <w:r>
              <w:rPr>
                <w:rFonts w:ascii="Verdana" w:hAnsi="Verdana" w:cs="Calibri"/>
                <w:sz w:val="18"/>
                <w:szCs w:val="18"/>
              </w:rPr>
              <w:t>YPFB</w:t>
            </w:r>
            <w:r w:rsidRPr="00BE59AD">
              <w:rPr>
                <w:rFonts w:ascii="Verdana" w:hAnsi="Verdana" w:cs="Calibri"/>
                <w:sz w:val="18"/>
                <w:szCs w:val="18"/>
              </w:rPr>
              <w:t xml:space="preserve"> que por la aplicación de multas por mora se ha llegado al límite del 20% (veinte por ciento) del monto total del Contrato, </w:t>
            </w:r>
            <w:r>
              <w:rPr>
                <w:rFonts w:ascii="Verdana" w:hAnsi="Verdana" w:cs="Calibri"/>
                <w:sz w:val="18"/>
                <w:szCs w:val="18"/>
              </w:rPr>
              <w:t>YPFB</w:t>
            </w:r>
            <w:r w:rsidRPr="00BE59AD">
              <w:rPr>
                <w:rFonts w:ascii="Verdana" w:hAnsi="Verdana" w:cs="Calibri"/>
                <w:sz w:val="18"/>
                <w:szCs w:val="18"/>
              </w:rPr>
              <w:t xml:space="preserve"> deberá iniciar el proceso de resolución del Contrato.</w:t>
            </w:r>
          </w:p>
        </w:tc>
      </w:tr>
      <w:tr w:rsidR="00FD1359" w:rsidRPr="00475A5C" w:rsidTr="00B639EA">
        <w:trPr>
          <w:trHeight w:val="71"/>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FD1359" w:rsidRPr="00475A5C" w:rsidRDefault="00FD1359" w:rsidP="00B639EA">
            <w:pPr>
              <w:autoSpaceDE w:val="0"/>
              <w:autoSpaceDN w:val="0"/>
              <w:adjustRightInd w:val="0"/>
              <w:jc w:val="both"/>
              <w:rPr>
                <w:rFonts w:ascii="Verdana" w:hAnsi="Verdana" w:cs="Calibri"/>
                <w:b/>
                <w:sz w:val="18"/>
                <w:szCs w:val="18"/>
              </w:rPr>
            </w:pPr>
            <w:r w:rsidRPr="00475A5C">
              <w:rPr>
                <w:rFonts w:ascii="Verdana" w:hAnsi="Verdana" w:cs="Calibri"/>
                <w:b/>
                <w:sz w:val="18"/>
                <w:szCs w:val="18"/>
              </w:rPr>
              <w:t>COMITÉ DE RECEPCIÓN</w:t>
            </w:r>
          </w:p>
        </w:tc>
      </w:tr>
      <w:tr w:rsidR="00FD1359" w:rsidRPr="00475A5C" w:rsidTr="00B639EA">
        <w:trPr>
          <w:trHeight w:val="90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D1359" w:rsidRPr="00475A5C" w:rsidRDefault="00FD1359" w:rsidP="00B639EA">
            <w:pPr>
              <w:pStyle w:val="Sangradetextonormal"/>
              <w:tabs>
                <w:tab w:val="left" w:pos="1134"/>
              </w:tabs>
              <w:ind w:left="0"/>
              <w:jc w:val="both"/>
              <w:rPr>
                <w:rFonts w:ascii="Verdana" w:hAnsi="Verdana" w:cs="Calibri"/>
                <w:sz w:val="18"/>
                <w:szCs w:val="18"/>
              </w:rPr>
            </w:pPr>
            <w:r w:rsidRPr="00475A5C">
              <w:rPr>
                <w:rFonts w:ascii="Verdana" w:hAnsi="Verdana" w:cs="Calibri"/>
                <w:sz w:val="18"/>
                <w:szCs w:val="18"/>
              </w:rPr>
              <w:t xml:space="preserve">El Comité de Recepción </w:t>
            </w:r>
            <w:r>
              <w:rPr>
                <w:rFonts w:ascii="Verdana" w:hAnsi="Verdana" w:cs="Calibri"/>
                <w:sz w:val="18"/>
                <w:szCs w:val="18"/>
              </w:rPr>
              <w:t>será designado YPFB-GNEE-DSER</w:t>
            </w:r>
            <w:r w:rsidRPr="00475A5C">
              <w:rPr>
                <w:rFonts w:ascii="Verdana" w:hAnsi="Verdana" w:cs="Calibri"/>
                <w:sz w:val="18"/>
                <w:szCs w:val="18"/>
              </w:rPr>
              <w:t>, quienes tendrán las siguientes funciones:</w:t>
            </w:r>
          </w:p>
          <w:p w:rsidR="00FD1359" w:rsidRPr="00475A5C" w:rsidRDefault="00FD1359" w:rsidP="00673A0E">
            <w:pPr>
              <w:pStyle w:val="Prrafodelista"/>
              <w:numPr>
                <w:ilvl w:val="0"/>
                <w:numId w:val="40"/>
              </w:numPr>
              <w:spacing w:after="13" w:line="276" w:lineRule="auto"/>
              <w:ind w:left="426"/>
              <w:contextualSpacing/>
              <w:jc w:val="both"/>
              <w:rPr>
                <w:rFonts w:ascii="Verdana" w:hAnsi="Verdana" w:cs="Calibri"/>
                <w:sz w:val="18"/>
                <w:szCs w:val="18"/>
              </w:rPr>
            </w:pPr>
            <w:r w:rsidRPr="00475A5C">
              <w:rPr>
                <w:rFonts w:ascii="Verdana" w:hAnsi="Verdana" w:cs="Calibri"/>
                <w:sz w:val="18"/>
                <w:szCs w:val="18"/>
              </w:rPr>
              <w:t>Realizar seguimiento y control al cumplimiento del contrato y sus especificaciones técnicas.</w:t>
            </w:r>
          </w:p>
          <w:p w:rsidR="00FD1359" w:rsidRPr="00475A5C" w:rsidRDefault="00FD1359" w:rsidP="00673A0E">
            <w:pPr>
              <w:pStyle w:val="Prrafodelista"/>
              <w:numPr>
                <w:ilvl w:val="0"/>
                <w:numId w:val="40"/>
              </w:numPr>
              <w:spacing w:after="13" w:line="276" w:lineRule="auto"/>
              <w:ind w:left="426"/>
              <w:contextualSpacing/>
              <w:jc w:val="both"/>
              <w:rPr>
                <w:rFonts w:ascii="Verdana" w:hAnsi="Verdana" w:cs="Calibri"/>
                <w:bCs/>
                <w:sz w:val="18"/>
                <w:szCs w:val="18"/>
              </w:rPr>
            </w:pPr>
            <w:r w:rsidRPr="00475A5C">
              <w:rPr>
                <w:rFonts w:ascii="Verdana" w:hAnsi="Verdana" w:cs="Calibri"/>
                <w:sz w:val="18"/>
                <w:szCs w:val="18"/>
              </w:rPr>
              <w:t>Realizarán el informe de conformidad de la recepción de los bienes. En el informe deberá recomendar el pago correspondiente al proveedor o en su defecto el cobro de multas.</w:t>
            </w:r>
            <w:r w:rsidRPr="00475A5C" w:rsidDel="00933235">
              <w:rPr>
                <w:rFonts w:ascii="Verdana" w:hAnsi="Verdana" w:cs="Calibri"/>
                <w:bCs/>
                <w:sz w:val="18"/>
                <w:szCs w:val="18"/>
              </w:rPr>
              <w:t xml:space="preserve"> </w:t>
            </w:r>
          </w:p>
        </w:tc>
      </w:tr>
      <w:tr w:rsidR="00FD1359" w:rsidRPr="00475A5C" w:rsidTr="00B639EA">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FD1359" w:rsidRPr="00475A5C" w:rsidRDefault="00FD1359" w:rsidP="00B639EA">
            <w:pPr>
              <w:autoSpaceDE w:val="0"/>
              <w:autoSpaceDN w:val="0"/>
              <w:adjustRightInd w:val="0"/>
              <w:jc w:val="both"/>
              <w:rPr>
                <w:rFonts w:ascii="Verdana" w:hAnsi="Verdana" w:cs="Calibri"/>
                <w:b/>
                <w:sz w:val="18"/>
                <w:szCs w:val="18"/>
              </w:rPr>
            </w:pPr>
            <w:r w:rsidRPr="00475A5C">
              <w:rPr>
                <w:rFonts w:ascii="Verdana" w:hAnsi="Verdana" w:cs="Calibri"/>
                <w:b/>
                <w:sz w:val="18"/>
                <w:szCs w:val="18"/>
              </w:rPr>
              <w:t>FACTURACIÓN</w:t>
            </w:r>
          </w:p>
        </w:tc>
      </w:tr>
      <w:tr w:rsidR="00FD1359" w:rsidRPr="00475A5C" w:rsidTr="00B639EA">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D1359" w:rsidRDefault="00FD1359" w:rsidP="00B639EA">
            <w:pPr>
              <w:autoSpaceDE w:val="0"/>
              <w:autoSpaceDN w:val="0"/>
              <w:adjustRightInd w:val="0"/>
              <w:spacing w:after="120"/>
              <w:jc w:val="both"/>
              <w:rPr>
                <w:rFonts w:ascii="Verdana" w:hAnsi="Verdana" w:cs="Calibri"/>
                <w:sz w:val="18"/>
                <w:szCs w:val="18"/>
              </w:rPr>
            </w:pPr>
            <w:r w:rsidRPr="00242165">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FD1359" w:rsidRDefault="00FD1359" w:rsidP="00B639EA">
            <w:pPr>
              <w:autoSpaceDE w:val="0"/>
              <w:autoSpaceDN w:val="0"/>
              <w:adjustRightInd w:val="0"/>
              <w:spacing w:after="120"/>
              <w:jc w:val="both"/>
              <w:rPr>
                <w:rFonts w:ascii="Verdana" w:hAnsi="Verdana" w:cs="Calibri"/>
                <w:sz w:val="18"/>
                <w:szCs w:val="18"/>
              </w:rPr>
            </w:pPr>
            <w:r w:rsidRPr="00242165">
              <w:rPr>
                <w:rFonts w:ascii="Verdana" w:hAnsi="Verdana" w:cs="Calibri"/>
                <w:sz w:val="18"/>
                <w:szCs w:val="18"/>
              </w:rPr>
              <w:t>La factura deberá emitirse por el precio contratado, sin deducir las multas ni otros cargos, a</w:t>
            </w:r>
            <w:r>
              <w:rPr>
                <w:rFonts w:ascii="Verdana" w:hAnsi="Verdana" w:cs="Calibri"/>
                <w:sz w:val="18"/>
                <w:szCs w:val="18"/>
              </w:rPr>
              <w:t>l</w:t>
            </w:r>
            <w:r w:rsidRPr="00242165">
              <w:rPr>
                <w:rFonts w:ascii="Verdana" w:hAnsi="Verdana" w:cs="Calibri"/>
                <w:sz w:val="18"/>
                <w:szCs w:val="18"/>
              </w:rPr>
              <w:t xml:space="preserve"> momento de la entrega de la totalidad de los bienes conforme lo establecido contractualmente.</w:t>
            </w:r>
          </w:p>
          <w:p w:rsidR="00FD1359" w:rsidRPr="00475A5C" w:rsidRDefault="00FD1359" w:rsidP="00B639EA">
            <w:pPr>
              <w:autoSpaceDE w:val="0"/>
              <w:autoSpaceDN w:val="0"/>
              <w:adjustRightInd w:val="0"/>
              <w:jc w:val="both"/>
              <w:rPr>
                <w:rFonts w:ascii="Verdana" w:hAnsi="Verdana" w:cs="Calibri"/>
                <w:b/>
                <w:sz w:val="18"/>
                <w:szCs w:val="18"/>
              </w:rPr>
            </w:pPr>
            <w:r w:rsidRPr="00242165">
              <w:rPr>
                <w:rFonts w:ascii="Verdana" w:hAnsi="Verdana" w:cs="Calibri"/>
                <w:sz w:val="18"/>
                <w:szCs w:val="18"/>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FD1359" w:rsidRPr="00475A5C" w:rsidTr="00B639EA">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FD1359" w:rsidRPr="00475A5C" w:rsidRDefault="00FD1359" w:rsidP="00B639EA">
            <w:pPr>
              <w:autoSpaceDE w:val="0"/>
              <w:autoSpaceDN w:val="0"/>
              <w:adjustRightInd w:val="0"/>
              <w:jc w:val="both"/>
              <w:rPr>
                <w:rFonts w:ascii="Verdana" w:hAnsi="Verdana" w:cs="Calibri"/>
                <w:b/>
                <w:sz w:val="18"/>
                <w:szCs w:val="18"/>
              </w:rPr>
            </w:pPr>
            <w:r w:rsidRPr="00475A5C">
              <w:rPr>
                <w:rFonts w:ascii="Verdana" w:hAnsi="Verdana" w:cs="Calibri"/>
                <w:b/>
                <w:sz w:val="18"/>
                <w:szCs w:val="18"/>
              </w:rPr>
              <w:lastRenderedPageBreak/>
              <w:t>TRIBUTOS</w:t>
            </w:r>
          </w:p>
        </w:tc>
      </w:tr>
      <w:tr w:rsidR="00FD1359" w:rsidRPr="00475A5C" w:rsidTr="00B639EA">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D1359" w:rsidRPr="00475A5C" w:rsidRDefault="00FD1359" w:rsidP="00B639EA">
            <w:pPr>
              <w:autoSpaceDE w:val="0"/>
              <w:autoSpaceDN w:val="0"/>
              <w:adjustRightInd w:val="0"/>
              <w:jc w:val="both"/>
              <w:rPr>
                <w:rFonts w:ascii="Verdana" w:hAnsi="Verdana" w:cs="Calibri"/>
                <w:b/>
                <w:sz w:val="18"/>
                <w:szCs w:val="18"/>
              </w:rPr>
            </w:pPr>
            <w:r w:rsidRPr="00242165">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FD1359" w:rsidRPr="00475A5C" w:rsidTr="00B639EA">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FD1359" w:rsidRPr="00475A5C" w:rsidRDefault="00FD1359" w:rsidP="00B639EA">
            <w:pPr>
              <w:autoSpaceDE w:val="0"/>
              <w:autoSpaceDN w:val="0"/>
              <w:adjustRightInd w:val="0"/>
              <w:jc w:val="both"/>
              <w:rPr>
                <w:rFonts w:ascii="Verdana" w:hAnsi="Verdana" w:cs="Calibri"/>
                <w:b/>
                <w:sz w:val="18"/>
                <w:szCs w:val="18"/>
              </w:rPr>
            </w:pPr>
            <w:r w:rsidRPr="00303072">
              <w:rPr>
                <w:rFonts w:ascii="Verdana" w:hAnsi="Verdana" w:cs="Calibri"/>
                <w:b/>
                <w:sz w:val="18"/>
                <w:szCs w:val="18"/>
              </w:rPr>
              <w:t>ASPECTOS NORMATIVOS DE SEGURIDAD INDUSTRIAL Y SALUD OCUPACIONAL PARA EMPRESAS CONTRATISTAS  DE  YPFB</w:t>
            </w:r>
          </w:p>
        </w:tc>
      </w:tr>
      <w:tr w:rsidR="00FD1359" w:rsidRPr="00475A5C" w:rsidTr="00B639EA">
        <w:trPr>
          <w:trHeight w:val="82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D1359" w:rsidRPr="00666F83" w:rsidRDefault="00FD1359" w:rsidP="00B639EA">
            <w:pPr>
              <w:autoSpaceDE w:val="0"/>
              <w:autoSpaceDN w:val="0"/>
              <w:adjustRightInd w:val="0"/>
              <w:spacing w:after="120"/>
              <w:jc w:val="both"/>
              <w:rPr>
                <w:rFonts w:ascii="Verdana" w:hAnsi="Verdana" w:cs="Calibri"/>
                <w:sz w:val="18"/>
                <w:szCs w:val="18"/>
              </w:rPr>
            </w:pPr>
            <w:r w:rsidRPr="00666F83">
              <w:rPr>
                <w:rFonts w:ascii="Verdana" w:hAnsi="Verdana" w:cs="Calibri"/>
                <w:sz w:val="18"/>
                <w:szCs w:val="18"/>
              </w:rPr>
              <w:t xml:space="preserve">La Empresa contratada para la provisión de “BIENES” deberá cumplir con los estándares de Seguridad Industrial y Salud Ocupacional de YPFB. </w:t>
            </w:r>
          </w:p>
          <w:p w:rsidR="00FD1359" w:rsidRPr="00666F83" w:rsidRDefault="00FD1359" w:rsidP="00673A0E">
            <w:pPr>
              <w:pStyle w:val="Prrafodelista"/>
              <w:numPr>
                <w:ilvl w:val="0"/>
                <w:numId w:val="41"/>
              </w:numPr>
              <w:autoSpaceDE w:val="0"/>
              <w:autoSpaceDN w:val="0"/>
              <w:adjustRightInd w:val="0"/>
              <w:spacing w:after="120"/>
              <w:jc w:val="both"/>
              <w:rPr>
                <w:rFonts w:ascii="Verdana" w:hAnsi="Verdana" w:cs="Calibri"/>
                <w:b/>
                <w:sz w:val="18"/>
                <w:szCs w:val="18"/>
                <w:u w:val="single"/>
              </w:rPr>
            </w:pPr>
            <w:r w:rsidRPr="00666F83">
              <w:rPr>
                <w:rFonts w:ascii="Verdana" w:hAnsi="Verdana" w:cs="Calibri"/>
                <w:b/>
                <w:sz w:val="18"/>
                <w:szCs w:val="18"/>
                <w:u w:val="single"/>
              </w:rPr>
              <w:t xml:space="preserve">ASPECTOS GENERALES: </w:t>
            </w:r>
          </w:p>
          <w:p w:rsidR="00FD1359" w:rsidRPr="00666F83" w:rsidRDefault="00FD1359" w:rsidP="00B639EA">
            <w:pPr>
              <w:autoSpaceDE w:val="0"/>
              <w:autoSpaceDN w:val="0"/>
              <w:adjustRightInd w:val="0"/>
              <w:spacing w:after="120"/>
              <w:jc w:val="both"/>
              <w:rPr>
                <w:rFonts w:ascii="Verdana" w:hAnsi="Verdana" w:cs="Calibri"/>
                <w:sz w:val="18"/>
                <w:szCs w:val="18"/>
              </w:rPr>
            </w:pPr>
            <w:r w:rsidRPr="00666F83">
              <w:rPr>
                <w:rFonts w:ascii="Verdana" w:hAnsi="Verdana" w:cs="Calibri"/>
                <w:sz w:val="18"/>
                <w:szCs w:val="18"/>
              </w:rPr>
              <w:t>Para los procesos de contratación de bienes; en caso de que los mismos sean recibidos directamente en los almacenes de YPFB; no aplica una cláusula específica de SMS.</w:t>
            </w:r>
          </w:p>
          <w:p w:rsidR="00FD1359" w:rsidRPr="00666F83" w:rsidRDefault="00FD1359" w:rsidP="00B639EA">
            <w:pPr>
              <w:autoSpaceDE w:val="0"/>
              <w:autoSpaceDN w:val="0"/>
              <w:adjustRightInd w:val="0"/>
              <w:spacing w:after="120"/>
              <w:jc w:val="both"/>
              <w:rPr>
                <w:rFonts w:ascii="Verdana" w:hAnsi="Verdana" w:cs="Calibri"/>
                <w:sz w:val="18"/>
                <w:szCs w:val="18"/>
              </w:rPr>
            </w:pPr>
            <w:r w:rsidRPr="00666F83">
              <w:rPr>
                <w:rFonts w:ascii="Verdana" w:hAnsi="Verdana" w:cs="Calibri"/>
                <w:sz w:val="18"/>
                <w:szCs w:val="18"/>
              </w:rPr>
              <w:t xml:space="preserve">Excepto lo establecido en adelante: </w:t>
            </w:r>
          </w:p>
          <w:p w:rsidR="00FD1359" w:rsidRPr="00666F83" w:rsidRDefault="00FD1359" w:rsidP="00673A0E">
            <w:pPr>
              <w:pStyle w:val="Prrafodelista"/>
              <w:numPr>
                <w:ilvl w:val="0"/>
                <w:numId w:val="41"/>
              </w:numPr>
              <w:autoSpaceDE w:val="0"/>
              <w:autoSpaceDN w:val="0"/>
              <w:adjustRightInd w:val="0"/>
              <w:spacing w:after="120"/>
              <w:jc w:val="both"/>
              <w:rPr>
                <w:rFonts w:ascii="Verdana" w:hAnsi="Verdana" w:cs="Calibri"/>
                <w:b/>
                <w:sz w:val="18"/>
                <w:szCs w:val="18"/>
                <w:u w:val="single"/>
              </w:rPr>
            </w:pPr>
            <w:r w:rsidRPr="00666F83">
              <w:rPr>
                <w:rFonts w:ascii="Verdana" w:hAnsi="Verdana" w:cs="Calibri"/>
                <w:b/>
                <w:sz w:val="18"/>
                <w:szCs w:val="18"/>
                <w:u w:val="single"/>
              </w:rPr>
              <w:t xml:space="preserve">RECOMENDACIONES: </w:t>
            </w:r>
          </w:p>
          <w:p w:rsidR="00FD1359" w:rsidRPr="00666F83" w:rsidRDefault="00FD1359" w:rsidP="00B639EA">
            <w:pPr>
              <w:autoSpaceDE w:val="0"/>
              <w:autoSpaceDN w:val="0"/>
              <w:adjustRightInd w:val="0"/>
              <w:spacing w:after="120"/>
              <w:jc w:val="both"/>
              <w:rPr>
                <w:rFonts w:ascii="Verdana" w:hAnsi="Verdana" w:cs="Calibri"/>
                <w:sz w:val="18"/>
                <w:szCs w:val="18"/>
              </w:rPr>
            </w:pPr>
            <w:r w:rsidRPr="00666F83">
              <w:rPr>
                <w:rFonts w:ascii="Verdana" w:hAnsi="Verdana" w:cs="Calibri"/>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FD1359" w:rsidRPr="00666F83" w:rsidRDefault="00FD1359" w:rsidP="00B639EA">
            <w:pPr>
              <w:autoSpaceDE w:val="0"/>
              <w:autoSpaceDN w:val="0"/>
              <w:adjustRightInd w:val="0"/>
              <w:spacing w:after="120"/>
              <w:jc w:val="both"/>
              <w:rPr>
                <w:rFonts w:ascii="Verdana" w:hAnsi="Verdana" w:cs="Calibri"/>
                <w:sz w:val="18"/>
                <w:szCs w:val="18"/>
              </w:rPr>
            </w:pPr>
            <w:r w:rsidRPr="00666F83">
              <w:rPr>
                <w:rFonts w:ascii="Verdana" w:hAnsi="Verdana" w:cs="Calibri"/>
                <w:sz w:val="18"/>
                <w:szCs w:val="18"/>
              </w:rPr>
              <w:t xml:space="preserve">En caso de manipulación de bienes y materiales dentro de las instalaciones de YPFB; se deberán verificar las condiciones del sistema de </w:t>
            </w:r>
            <w:proofErr w:type="spellStart"/>
            <w:r w:rsidRPr="00666F83">
              <w:rPr>
                <w:rFonts w:ascii="Verdana" w:hAnsi="Verdana" w:cs="Calibri"/>
                <w:sz w:val="18"/>
                <w:szCs w:val="18"/>
              </w:rPr>
              <w:t>izaje</w:t>
            </w:r>
            <w:proofErr w:type="spellEnd"/>
            <w:r w:rsidRPr="00666F83">
              <w:rPr>
                <w:rFonts w:ascii="Verdana" w:hAnsi="Verdana" w:cs="Calibri"/>
                <w:sz w:val="18"/>
                <w:szCs w:val="18"/>
              </w:rPr>
              <w:t xml:space="preserve"> de cargas (cables, eslingas, estrobos, y otros elementos necesarios para este fin).</w:t>
            </w:r>
          </w:p>
          <w:p w:rsidR="00FD1359" w:rsidRPr="00666F83" w:rsidRDefault="00FD1359" w:rsidP="00B639EA">
            <w:pPr>
              <w:autoSpaceDE w:val="0"/>
              <w:autoSpaceDN w:val="0"/>
              <w:adjustRightInd w:val="0"/>
              <w:spacing w:after="120"/>
              <w:jc w:val="both"/>
              <w:rPr>
                <w:rFonts w:ascii="Verdana" w:hAnsi="Verdana" w:cs="Calibri"/>
                <w:sz w:val="18"/>
                <w:szCs w:val="18"/>
              </w:rPr>
            </w:pPr>
            <w:r w:rsidRPr="00666F83">
              <w:rPr>
                <w:rFonts w:ascii="Verdana" w:hAnsi="Verdana" w:cs="Calibr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FD1359" w:rsidRPr="00666F83" w:rsidRDefault="00FD1359" w:rsidP="00B639EA">
            <w:pPr>
              <w:autoSpaceDE w:val="0"/>
              <w:autoSpaceDN w:val="0"/>
              <w:adjustRightInd w:val="0"/>
              <w:jc w:val="both"/>
              <w:rPr>
                <w:rFonts w:ascii="Verdana" w:hAnsi="Verdana" w:cs="Calibri"/>
                <w:sz w:val="18"/>
                <w:szCs w:val="18"/>
              </w:rPr>
            </w:pPr>
            <w:r w:rsidRPr="00666F83">
              <w:rPr>
                <w:rFonts w:ascii="Verdana" w:hAnsi="Verdana"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FD1359" w:rsidRPr="00475A5C" w:rsidTr="00B639EA">
        <w:trPr>
          <w:trHeight w:val="121"/>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FD1359" w:rsidRPr="00475A5C" w:rsidRDefault="00FD1359" w:rsidP="00B639EA">
            <w:pPr>
              <w:autoSpaceDE w:val="0"/>
              <w:autoSpaceDN w:val="0"/>
              <w:adjustRightInd w:val="0"/>
              <w:jc w:val="both"/>
              <w:rPr>
                <w:rFonts w:ascii="Verdana" w:hAnsi="Verdana" w:cs="Calibri"/>
                <w:b/>
                <w:sz w:val="18"/>
                <w:szCs w:val="18"/>
              </w:rPr>
            </w:pPr>
            <w:r>
              <w:rPr>
                <w:rFonts w:ascii="Verdana" w:hAnsi="Verdana" w:cs="Calibri"/>
                <w:b/>
                <w:sz w:val="18"/>
                <w:szCs w:val="18"/>
              </w:rPr>
              <w:t>GARANTIAS FINANCIERAS</w:t>
            </w:r>
          </w:p>
        </w:tc>
      </w:tr>
      <w:tr w:rsidR="00FD1359" w:rsidRPr="00475A5C" w:rsidTr="00B639EA">
        <w:trPr>
          <w:trHeight w:val="12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D1359" w:rsidRPr="00767163" w:rsidRDefault="00FD1359" w:rsidP="00B639EA">
            <w:pPr>
              <w:autoSpaceDE w:val="0"/>
              <w:autoSpaceDN w:val="0"/>
              <w:adjustRightInd w:val="0"/>
              <w:jc w:val="both"/>
              <w:rPr>
                <w:rFonts w:ascii="Verdana" w:hAnsi="Verdana" w:cs="Calibri"/>
                <w:sz w:val="18"/>
                <w:szCs w:val="18"/>
              </w:rPr>
            </w:pPr>
            <w:r>
              <w:rPr>
                <w:rFonts w:ascii="Verdana" w:hAnsi="Verdana" w:cs="Calibri"/>
                <w:sz w:val="18"/>
                <w:szCs w:val="18"/>
              </w:rPr>
              <w:t xml:space="preserve">Se adjunta ANEXO Nº 1 de </w:t>
            </w:r>
            <w:r w:rsidRPr="00767163">
              <w:rPr>
                <w:rFonts w:ascii="Verdana" w:hAnsi="Verdana" w:cs="Calibri"/>
                <w:sz w:val="18"/>
                <w:szCs w:val="18"/>
              </w:rPr>
              <w:t>GARANTIAS FINANCIERAS</w:t>
            </w:r>
            <w:r>
              <w:rPr>
                <w:rFonts w:ascii="Verdana" w:hAnsi="Verdana" w:cs="Calibri"/>
                <w:sz w:val="18"/>
                <w:szCs w:val="18"/>
              </w:rPr>
              <w:t xml:space="preserve">. </w:t>
            </w:r>
          </w:p>
        </w:tc>
      </w:tr>
    </w:tbl>
    <w:p w:rsidR="003A382A" w:rsidRPr="006F470A" w:rsidRDefault="003A382A" w:rsidP="003A382A">
      <w:pPr>
        <w:jc w:val="both"/>
        <w:rPr>
          <w:rFonts w:asciiTheme="minorHAnsi" w:hAnsiTheme="minorHAnsi" w:cstheme="minorHAnsi"/>
          <w:b/>
          <w:snapToGrid w:val="0"/>
          <w:color w:val="FF0000"/>
          <w:sz w:val="22"/>
          <w:szCs w:val="22"/>
        </w:rPr>
      </w:pP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FD1359" w:rsidRDefault="00FD1359" w:rsidP="00FD1359">
      <w:pPr>
        <w:rPr>
          <w:rFonts w:asciiTheme="minorHAnsi" w:hAnsiTheme="minorHAnsi" w:cstheme="minorHAnsi"/>
          <w:b/>
          <w:bCs/>
          <w:sz w:val="22"/>
          <w:szCs w:val="22"/>
        </w:rPr>
      </w:pPr>
    </w:p>
    <w:p w:rsidR="00FD1359" w:rsidRDefault="00FD1359" w:rsidP="00FD1359">
      <w:pPr>
        <w:rPr>
          <w:rFonts w:asciiTheme="minorHAnsi" w:hAnsiTheme="minorHAnsi" w:cstheme="minorHAnsi"/>
          <w:b/>
          <w:bCs/>
          <w:sz w:val="22"/>
          <w:szCs w:val="22"/>
        </w:rPr>
      </w:pPr>
    </w:p>
    <w:p w:rsidR="00FD1359" w:rsidRDefault="00FD1359" w:rsidP="00FD1359">
      <w:pPr>
        <w:rPr>
          <w:rFonts w:asciiTheme="minorHAnsi" w:hAnsiTheme="minorHAnsi" w:cstheme="minorHAnsi"/>
          <w:b/>
          <w:bCs/>
          <w:sz w:val="22"/>
          <w:szCs w:val="22"/>
        </w:rPr>
      </w:pPr>
    </w:p>
    <w:p w:rsidR="00C85681" w:rsidRDefault="00C85681" w:rsidP="00FD1359">
      <w:pPr>
        <w:rPr>
          <w:rFonts w:asciiTheme="minorHAnsi" w:hAnsiTheme="minorHAnsi" w:cstheme="minorHAnsi"/>
          <w:b/>
          <w:bCs/>
          <w:sz w:val="22"/>
          <w:szCs w:val="22"/>
        </w:rPr>
      </w:pPr>
    </w:p>
    <w:p w:rsidR="00C85681" w:rsidRDefault="00C85681" w:rsidP="00FD1359">
      <w:pPr>
        <w:rPr>
          <w:rFonts w:asciiTheme="minorHAnsi" w:hAnsiTheme="minorHAnsi" w:cstheme="minorHAnsi"/>
          <w:b/>
          <w:bCs/>
          <w:sz w:val="22"/>
          <w:szCs w:val="22"/>
        </w:rPr>
      </w:pPr>
    </w:p>
    <w:p w:rsidR="00C85681" w:rsidRDefault="00C85681" w:rsidP="00FD1359">
      <w:pPr>
        <w:rPr>
          <w:rFonts w:asciiTheme="minorHAnsi" w:hAnsiTheme="minorHAnsi" w:cstheme="minorHAnsi"/>
          <w:b/>
          <w:bCs/>
          <w:sz w:val="22"/>
          <w:szCs w:val="22"/>
        </w:rPr>
      </w:pPr>
    </w:p>
    <w:p w:rsidR="00C85681" w:rsidRDefault="00C85681" w:rsidP="00FD1359">
      <w:pPr>
        <w:rPr>
          <w:rFonts w:asciiTheme="minorHAnsi" w:hAnsiTheme="minorHAnsi" w:cstheme="minorHAnsi"/>
          <w:b/>
          <w:bCs/>
          <w:sz w:val="22"/>
          <w:szCs w:val="22"/>
        </w:rPr>
      </w:pPr>
    </w:p>
    <w:p w:rsidR="00C85681" w:rsidRDefault="00C85681" w:rsidP="00FD1359">
      <w:pPr>
        <w:rPr>
          <w:rFonts w:asciiTheme="minorHAnsi" w:hAnsiTheme="minorHAnsi" w:cstheme="minorHAnsi"/>
          <w:b/>
          <w:bCs/>
          <w:sz w:val="22"/>
          <w:szCs w:val="22"/>
        </w:rPr>
      </w:pPr>
    </w:p>
    <w:p w:rsidR="00C85681" w:rsidRDefault="00C85681" w:rsidP="00FD1359">
      <w:pPr>
        <w:rPr>
          <w:rFonts w:asciiTheme="minorHAnsi" w:hAnsiTheme="minorHAnsi" w:cstheme="minorHAnsi"/>
          <w:b/>
          <w:bCs/>
          <w:sz w:val="22"/>
          <w:szCs w:val="22"/>
        </w:rPr>
      </w:pPr>
    </w:p>
    <w:p w:rsidR="00C85681" w:rsidRDefault="00C85681" w:rsidP="00FD1359">
      <w:pPr>
        <w:rPr>
          <w:rFonts w:asciiTheme="minorHAnsi" w:hAnsiTheme="minorHAnsi" w:cstheme="minorHAnsi"/>
          <w:b/>
          <w:bCs/>
          <w:sz w:val="22"/>
          <w:szCs w:val="22"/>
        </w:rPr>
      </w:pPr>
    </w:p>
    <w:p w:rsidR="00C85681" w:rsidRDefault="00C85681" w:rsidP="00FD1359">
      <w:pPr>
        <w:rPr>
          <w:rFonts w:asciiTheme="minorHAnsi" w:hAnsiTheme="minorHAnsi" w:cstheme="minorHAnsi"/>
          <w:b/>
          <w:bCs/>
          <w:sz w:val="22"/>
          <w:szCs w:val="22"/>
        </w:rPr>
      </w:pPr>
    </w:p>
    <w:p w:rsidR="00C85681" w:rsidRPr="006F470A" w:rsidRDefault="00C85681" w:rsidP="00FD1359">
      <w:pP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BD420D" w:rsidRPr="006F470A" w:rsidRDefault="00BD420D" w:rsidP="00FD1359">
      <w:pP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FD1359" w:rsidRDefault="00FD1359" w:rsidP="00FD1359">
      <w:pPr>
        <w:spacing w:before="120" w:after="120"/>
        <w:ind w:left="4956" w:firstLine="708"/>
        <w:rPr>
          <w:rFonts w:ascii="Arial" w:hAnsi="Arial" w:cs="Arial"/>
          <w:b/>
        </w:rPr>
      </w:pPr>
      <w:r>
        <w:rPr>
          <w:rFonts w:ascii="Arial" w:hAnsi="Arial" w:cs="Arial"/>
          <w:b/>
        </w:rPr>
        <w:t>CONTRATO</w:t>
      </w:r>
    </w:p>
    <w:p w:rsidR="00FD1359" w:rsidRPr="00BC7AC0" w:rsidRDefault="00FD1359" w:rsidP="00FD1359">
      <w:pPr>
        <w:spacing w:before="120" w:after="120"/>
        <w:ind w:left="5664"/>
        <w:rPr>
          <w:rFonts w:ascii="Arial" w:hAnsi="Arial" w:cs="Arial"/>
          <w:b/>
          <w:u w:val="single"/>
        </w:rPr>
      </w:pPr>
      <w:r w:rsidRPr="00D07EF4">
        <w:rPr>
          <w:rFonts w:ascii="Arial" w:hAnsi="Arial" w:cs="Arial"/>
          <w:b/>
        </w:rPr>
        <w:tab/>
        <w:t xml:space="preserve">                                                          </w:t>
      </w:r>
      <w:r>
        <w:rPr>
          <w:rFonts w:ascii="Arial" w:hAnsi="Arial" w:cs="Arial"/>
          <w:b/>
        </w:rPr>
        <w:t xml:space="preserve">                          Lugar y </w:t>
      </w:r>
      <w:proofErr w:type="gramStart"/>
      <w:r>
        <w:rPr>
          <w:rFonts w:ascii="Arial" w:hAnsi="Arial" w:cs="Arial"/>
          <w:b/>
        </w:rPr>
        <w:t xml:space="preserve">Fecha </w:t>
      </w:r>
      <w:r w:rsidRPr="00D07EF4">
        <w:rPr>
          <w:rFonts w:ascii="Arial" w:hAnsi="Arial" w:cs="Arial"/>
          <w:b/>
        </w:rPr>
        <w:t>,</w:t>
      </w:r>
      <w:proofErr w:type="gramEnd"/>
      <w:r w:rsidRPr="00D07EF4">
        <w:rPr>
          <w:rFonts w:ascii="Arial" w:hAnsi="Arial" w:cs="Arial"/>
          <w:b/>
        </w:rPr>
        <w:t xml:space="preserve"> </w:t>
      </w:r>
      <w:r w:rsidRPr="00BC7AC0">
        <w:rPr>
          <w:rFonts w:ascii="Arial" w:hAnsi="Arial" w:cs="Arial"/>
          <w:b/>
          <w:u w:val="single"/>
        </w:rPr>
        <w:tab/>
      </w:r>
    </w:p>
    <w:p w:rsidR="00FD1359" w:rsidRPr="00D07EF4" w:rsidRDefault="00FD1359" w:rsidP="00FD1359">
      <w:pPr>
        <w:spacing w:after="120"/>
        <w:jc w:val="center"/>
        <w:rPr>
          <w:rFonts w:ascii="Arial" w:hAnsi="Arial" w:cs="Arial"/>
          <w:b/>
          <w:lang w:val="es-BO"/>
        </w:rPr>
      </w:pPr>
      <w:r w:rsidRPr="00D07EF4">
        <w:rPr>
          <w:rFonts w:ascii="Arial" w:hAnsi="Arial" w:cs="Arial"/>
          <w:b/>
          <w:lang w:val="es-BO"/>
        </w:rPr>
        <w:t>MINUTA DE CONTRATO</w:t>
      </w:r>
    </w:p>
    <w:p w:rsidR="00FD1359" w:rsidRPr="00D07EF4" w:rsidRDefault="00FD1359" w:rsidP="00FD1359">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FD1359" w:rsidRPr="000464CC" w:rsidRDefault="00FD1359" w:rsidP="00FD1359">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 xml:space="preserve">: </w:t>
      </w:r>
      <w:r w:rsidRPr="000464CC">
        <w:rPr>
          <w:rFonts w:ascii="Arial" w:hAnsi="Arial" w:cs="Arial"/>
          <w:b/>
          <w:i/>
          <w:lang w:val="es-BO"/>
        </w:rPr>
        <w:t>(se debe protocolizar para obras con montos mayores a 350’000’000 Bolivianos) </w:t>
      </w:r>
      <w:r w:rsidRPr="000464CC">
        <w:rPr>
          <w:rFonts w:ascii="Arial" w:hAnsi="Arial" w:cs="Arial"/>
          <w:b/>
          <w:bCs/>
          <w:i/>
          <w:lang w:val="es-BO"/>
        </w:rPr>
        <w:t> </w:t>
      </w:r>
    </w:p>
    <w:p w:rsidR="00FD1359" w:rsidRPr="00012AE1" w:rsidRDefault="00FD1359" w:rsidP="00FD1359">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FD1359" w:rsidRPr="00A1371F" w:rsidRDefault="00FD1359" w:rsidP="00673A0E">
      <w:pPr>
        <w:pStyle w:val="Prrafodelista"/>
        <w:numPr>
          <w:ilvl w:val="1"/>
          <w:numId w:val="48"/>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FD1359" w:rsidRPr="005626DC" w:rsidRDefault="00FD1359" w:rsidP="00673A0E">
      <w:pPr>
        <w:pStyle w:val="Prrafodelista"/>
        <w:numPr>
          <w:ilvl w:val="1"/>
          <w:numId w:val="48"/>
        </w:numPr>
        <w:spacing w:after="120"/>
        <w:ind w:left="567" w:hanging="567"/>
        <w:jc w:val="both"/>
        <w:rPr>
          <w:rFonts w:ascii="Arial" w:hAnsi="Arial" w:cs="Arial"/>
          <w:i/>
        </w:rPr>
      </w:pPr>
      <w:r>
        <w:rPr>
          <w:noProof/>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FD1359" w:rsidRPr="005626DC" w:rsidRDefault="00FD1359" w:rsidP="00FD1359">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FD1359" w:rsidRPr="005626DC" w:rsidRDefault="00FD1359" w:rsidP="00FD1359">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FD1359" w:rsidRPr="00BE3FE0" w:rsidRDefault="00FD1359" w:rsidP="00FD1359">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FD1359" w:rsidRPr="005626DC" w:rsidRDefault="00FD1359" w:rsidP="00FD1359">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FD1359" w:rsidRPr="005626DC" w:rsidRDefault="00FD1359" w:rsidP="00FD1359">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FD1359" w:rsidRPr="008133F9" w:rsidRDefault="00FD1359" w:rsidP="00FD1359">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D1359" w:rsidRPr="005626DC" w:rsidRDefault="00FD1359" w:rsidP="00FD1359">
      <w:pPr>
        <w:spacing w:after="120"/>
        <w:ind w:left="567" w:hanging="567"/>
        <w:jc w:val="both"/>
        <w:rPr>
          <w:rFonts w:ascii="Arial" w:hAnsi="Arial" w:cs="Arial"/>
        </w:rPr>
      </w:pPr>
      <w:r>
        <w:rPr>
          <w:rFonts w:ascii="Arial" w:hAnsi="Arial" w:cs="Arial"/>
          <w:b/>
        </w:rPr>
        <w:lastRenderedPageBreak/>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FD1359" w:rsidRPr="005626DC" w:rsidTr="00B639EA">
        <w:tc>
          <w:tcPr>
            <w:tcW w:w="2522" w:type="dxa"/>
            <w:shd w:val="clear" w:color="auto" w:fill="auto"/>
          </w:tcPr>
          <w:p w:rsidR="00FD1359" w:rsidRPr="003E1452" w:rsidRDefault="00FD1359" w:rsidP="00B639EA">
            <w:pPr>
              <w:spacing w:after="120"/>
              <w:rPr>
                <w:rFonts w:ascii="Arial" w:hAnsi="Arial" w:cs="Arial"/>
                <w:b/>
              </w:rPr>
            </w:pPr>
            <w:r w:rsidRPr="003E1452">
              <w:rPr>
                <w:rFonts w:ascii="Arial" w:hAnsi="Arial" w:cs="Arial"/>
                <w:b/>
              </w:rPr>
              <w:t>Adquisición:</w:t>
            </w:r>
          </w:p>
          <w:p w:rsidR="00FD1359" w:rsidRPr="003E1452" w:rsidRDefault="00FD1359" w:rsidP="00B639EA">
            <w:pPr>
              <w:spacing w:after="120"/>
              <w:jc w:val="both"/>
              <w:rPr>
                <w:rFonts w:ascii="Arial" w:hAnsi="Arial" w:cs="Arial"/>
              </w:rPr>
            </w:pPr>
          </w:p>
        </w:tc>
        <w:tc>
          <w:tcPr>
            <w:tcW w:w="6237" w:type="dxa"/>
            <w:shd w:val="clear" w:color="auto" w:fill="auto"/>
          </w:tcPr>
          <w:p w:rsidR="00FD1359" w:rsidRPr="003E1452" w:rsidRDefault="00FD1359" w:rsidP="00B639EA">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FD1359" w:rsidRPr="005626DC" w:rsidTr="00B639EA">
        <w:tc>
          <w:tcPr>
            <w:tcW w:w="2522" w:type="dxa"/>
            <w:shd w:val="clear" w:color="auto" w:fill="auto"/>
          </w:tcPr>
          <w:p w:rsidR="00FD1359" w:rsidRPr="003E1452" w:rsidRDefault="00FD1359" w:rsidP="00B639EA">
            <w:pPr>
              <w:spacing w:after="120"/>
              <w:jc w:val="both"/>
              <w:rPr>
                <w:rFonts w:ascii="Arial" w:hAnsi="Arial" w:cs="Arial"/>
                <w:b/>
              </w:rPr>
            </w:pPr>
            <w:r w:rsidRPr="003E1452">
              <w:rPr>
                <w:rFonts w:ascii="Arial" w:hAnsi="Arial" w:cs="Arial"/>
                <w:b/>
              </w:rPr>
              <w:t>Contrato:</w:t>
            </w:r>
          </w:p>
        </w:tc>
        <w:tc>
          <w:tcPr>
            <w:tcW w:w="6237" w:type="dxa"/>
            <w:shd w:val="clear" w:color="auto" w:fill="auto"/>
          </w:tcPr>
          <w:p w:rsidR="00FD1359" w:rsidRPr="003E1452" w:rsidRDefault="00FD1359" w:rsidP="00B639EA">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FD1359" w:rsidRPr="005626DC" w:rsidTr="00B639EA">
        <w:tc>
          <w:tcPr>
            <w:tcW w:w="2522" w:type="dxa"/>
            <w:shd w:val="clear" w:color="auto" w:fill="auto"/>
          </w:tcPr>
          <w:p w:rsidR="00FD1359" w:rsidRPr="003E1452" w:rsidRDefault="00FD1359" w:rsidP="00B639EA">
            <w:pPr>
              <w:spacing w:after="120"/>
              <w:rPr>
                <w:rFonts w:ascii="Arial" w:hAnsi="Arial" w:cs="Arial"/>
                <w:b/>
              </w:rPr>
            </w:pPr>
            <w:r w:rsidRPr="003E1452">
              <w:rPr>
                <w:rFonts w:ascii="Arial" w:hAnsi="Arial" w:cs="Arial"/>
                <w:b/>
              </w:rPr>
              <w:t>Comité de Recepción:</w:t>
            </w:r>
          </w:p>
        </w:tc>
        <w:tc>
          <w:tcPr>
            <w:tcW w:w="6237" w:type="dxa"/>
            <w:shd w:val="clear" w:color="auto" w:fill="auto"/>
          </w:tcPr>
          <w:p w:rsidR="00FD1359" w:rsidRPr="003E1452" w:rsidRDefault="00FD1359" w:rsidP="00B639EA">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FD1359" w:rsidRPr="005626DC" w:rsidTr="00B639EA">
        <w:tc>
          <w:tcPr>
            <w:tcW w:w="2522" w:type="dxa"/>
            <w:shd w:val="clear" w:color="auto" w:fill="auto"/>
          </w:tcPr>
          <w:p w:rsidR="00FD1359" w:rsidRPr="003069C5" w:rsidRDefault="00FD1359" w:rsidP="00B639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FD1359" w:rsidRPr="003069C5" w:rsidRDefault="00FD1359" w:rsidP="00B639EA">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FD1359" w:rsidRPr="005626DC" w:rsidTr="00B639EA">
        <w:tc>
          <w:tcPr>
            <w:tcW w:w="2522" w:type="dxa"/>
            <w:shd w:val="clear" w:color="auto" w:fill="auto"/>
          </w:tcPr>
          <w:p w:rsidR="00FD1359" w:rsidRPr="003E1452" w:rsidRDefault="00FD1359" w:rsidP="00B639EA">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FD1359" w:rsidRPr="003E1452" w:rsidRDefault="00FD1359" w:rsidP="00B639EA">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FD1359" w:rsidRPr="003E4593" w:rsidTr="00B639EA">
        <w:tc>
          <w:tcPr>
            <w:tcW w:w="2522" w:type="dxa"/>
            <w:shd w:val="clear" w:color="auto" w:fill="auto"/>
          </w:tcPr>
          <w:p w:rsidR="00FD1359" w:rsidRPr="003E4593" w:rsidRDefault="00FD1359" w:rsidP="00B639EA">
            <w:pPr>
              <w:spacing w:after="120"/>
              <w:rPr>
                <w:rFonts w:ascii="Arial" w:hAnsi="Arial" w:cs="Arial"/>
                <w:b/>
              </w:rPr>
            </w:pPr>
            <w:r w:rsidRPr="003E4593">
              <w:rPr>
                <w:rFonts w:ascii="Arial" w:hAnsi="Arial" w:cs="Arial"/>
                <w:b/>
              </w:rPr>
              <w:t>Unidad Solicitante:</w:t>
            </w:r>
          </w:p>
        </w:tc>
        <w:tc>
          <w:tcPr>
            <w:tcW w:w="6237" w:type="dxa"/>
            <w:shd w:val="clear" w:color="auto" w:fill="auto"/>
          </w:tcPr>
          <w:p w:rsidR="00FD1359" w:rsidRPr="003E4593" w:rsidRDefault="00FD1359" w:rsidP="00B639EA">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FD1359" w:rsidRPr="003E4593" w:rsidRDefault="00FD1359" w:rsidP="00FD1359">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D1359" w:rsidRPr="003E4593" w:rsidRDefault="00FD1359" w:rsidP="00FD1359">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FD1359" w:rsidRPr="003E4593" w:rsidRDefault="00FD1359" w:rsidP="00FD135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FD1359" w:rsidRPr="003E4593" w:rsidRDefault="00FD1359" w:rsidP="00FD135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FD1359" w:rsidRPr="003E4593" w:rsidRDefault="00FD1359" w:rsidP="00FD135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FD1359" w:rsidRPr="003E4593" w:rsidRDefault="00FD1359" w:rsidP="00FD135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FD1359" w:rsidRPr="003E4593" w:rsidRDefault="00FD1359" w:rsidP="00FD135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FD1359" w:rsidRPr="003E4593" w:rsidRDefault="00FD1359" w:rsidP="00FD1359">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FD1359" w:rsidRPr="005626DC" w:rsidRDefault="00FD1359" w:rsidP="00FD1359">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FD1359" w:rsidRPr="005626DC" w:rsidRDefault="00FD1359" w:rsidP="00FD1359">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FD1359" w:rsidRPr="005626DC" w:rsidRDefault="00FD1359" w:rsidP="00FD1359">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FD1359" w:rsidRPr="00D07EF4" w:rsidRDefault="00FD1359" w:rsidP="00FD1359">
      <w:pPr>
        <w:pStyle w:val="Sangra3detindependiente"/>
        <w:ind w:left="0"/>
        <w:jc w:val="both"/>
        <w:rPr>
          <w:rFonts w:ascii="Arial" w:hAnsi="Arial" w:cs="Arial"/>
          <w:sz w:val="20"/>
          <w:szCs w:val="20"/>
        </w:rPr>
      </w:pPr>
      <w:r w:rsidRPr="00D07EF4">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rsidR="00FD1359" w:rsidRDefault="00FD1359" w:rsidP="00FD1359">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FD1359" w:rsidRPr="00262973" w:rsidRDefault="00FD1359" w:rsidP="00FD1359">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FD1359" w:rsidRPr="009526D1" w:rsidRDefault="00FD1359" w:rsidP="00FD1359">
      <w:pPr>
        <w:spacing w:after="120"/>
        <w:ind w:left="567"/>
        <w:jc w:val="both"/>
        <w:rPr>
          <w:rFonts w:ascii="Arial" w:hAnsi="Arial" w:cs="Arial"/>
        </w:rPr>
      </w:pPr>
      <w:r w:rsidRPr="00553F3B">
        <w:rPr>
          <w:rFonts w:ascii="Arial" w:hAnsi="Arial" w:cs="Arial"/>
        </w:rPr>
        <w:t>Anexo 3: Formulario resultado de la adjudicación.</w:t>
      </w:r>
    </w:p>
    <w:p w:rsidR="00FD1359" w:rsidRDefault="00FD1359" w:rsidP="00FD1359">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FD1359" w:rsidRDefault="00FD1359" w:rsidP="00FD1359">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FD1359" w:rsidRDefault="00FD1359" w:rsidP="00FD1359">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proofErr w:type="gramStart"/>
      <w:r>
        <w:rPr>
          <w:rFonts w:ascii="Arial" w:hAnsi="Arial" w:cs="Arial"/>
          <w:i/>
          <w:iCs/>
          <w:lang w:val="es-ES_tradnl"/>
        </w:rPr>
        <w:t>insertar</w:t>
      </w:r>
      <w:proofErr w:type="gramEnd"/>
      <w:r>
        <w:rPr>
          <w:rFonts w:ascii="Arial" w:hAnsi="Arial" w:cs="Arial"/>
          <w:i/>
          <w:iCs/>
          <w:lang w:val="es-ES_tradnl"/>
        </w:rPr>
        <w:t xml:space="preserve"> cuando el Contrato necesite protocolización</w:t>
      </w:r>
      <w:r w:rsidRPr="007C7A54">
        <w:rPr>
          <w:rFonts w:ascii="Arial" w:hAnsi="Arial" w:cs="Arial"/>
          <w:i/>
          <w:iCs/>
          <w:lang w:val="es-ES_tradnl"/>
        </w:rPr>
        <w:t>)</w:t>
      </w:r>
    </w:p>
    <w:p w:rsidR="00FD1359" w:rsidRDefault="00FD1359" w:rsidP="00FD1359">
      <w:pPr>
        <w:spacing w:before="120" w:after="120"/>
        <w:jc w:val="both"/>
        <w:rPr>
          <w:rFonts w:ascii="Arial" w:hAnsi="Arial" w:cs="Arial"/>
          <w:i/>
          <w:iCs/>
          <w:lang w:val="es-ES_tradnl"/>
        </w:rPr>
      </w:pPr>
    </w:p>
    <w:p w:rsidR="00FD1359" w:rsidRPr="0072502C" w:rsidRDefault="00FD1359" w:rsidP="00FD1359">
      <w:pPr>
        <w:spacing w:before="120" w:after="120"/>
        <w:jc w:val="both"/>
        <w:rPr>
          <w:rFonts w:ascii="Arial" w:hAnsi="Arial" w:cs="Arial"/>
          <w:b/>
          <w:u w:val="single"/>
          <w:lang w:val="es-ES_tradnl"/>
        </w:rPr>
      </w:pPr>
    </w:p>
    <w:p w:rsidR="00FD1359" w:rsidRPr="005626DC" w:rsidRDefault="00FD1359" w:rsidP="00FD1359">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FD1359" w:rsidRDefault="00FD1359" w:rsidP="00FD1359">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FD1359" w:rsidRPr="005626DC" w:rsidRDefault="00FD1359" w:rsidP="00FD1359">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FD1359" w:rsidRPr="005626DC" w:rsidRDefault="00FD1359" w:rsidP="00FD1359">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FD1359" w:rsidRPr="000A4466" w:rsidRDefault="00FD1359" w:rsidP="00FD1359">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FD1359" w:rsidRPr="005626DC" w:rsidRDefault="00FD1359" w:rsidP="00FD1359">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FD1359" w:rsidRPr="00C644C4" w:rsidRDefault="00FD1359" w:rsidP="00FD1359">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w:t>
      </w:r>
      <w:proofErr w:type="gramStart"/>
      <w:r>
        <w:rPr>
          <w:rFonts w:ascii="Arial" w:hAnsi="Arial" w:cs="Arial"/>
          <w:lang w:val="es-ES_tradnl"/>
        </w:rPr>
        <w:t>insertar</w:t>
      </w:r>
      <w:proofErr w:type="gramEnd"/>
      <w:r>
        <w:rPr>
          <w:rFonts w:ascii="Arial" w:hAnsi="Arial" w:cs="Arial"/>
          <w:lang w:val="es-ES_tradnl"/>
        </w:rPr>
        <w:t xml:space="preserve"> de acuerdo a lo indicado en las especificaciones técnicas)</w:t>
      </w:r>
      <w:r w:rsidRPr="00C644C4">
        <w:rPr>
          <w:rFonts w:ascii="Arial" w:hAnsi="Arial" w:cs="Arial"/>
          <w:lang w:val="es-ES_tradnl"/>
        </w:rPr>
        <w:t>.</w:t>
      </w:r>
    </w:p>
    <w:p w:rsidR="00FD1359" w:rsidRPr="00C644C4" w:rsidRDefault="00FD1359" w:rsidP="00FD1359">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FD1359" w:rsidRDefault="00FD1359" w:rsidP="00FD1359">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FD1359" w:rsidRPr="00486DEC" w:rsidRDefault="00FD1359" w:rsidP="00FD1359">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FD1359" w:rsidRPr="00C644C4" w:rsidRDefault="00FD1359" w:rsidP="00FD1359">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FD1359" w:rsidRDefault="00FD1359" w:rsidP="00FD1359">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rsidR="00FD1359" w:rsidRPr="005626DC" w:rsidRDefault="00FD1359" w:rsidP="00FD1359">
      <w:pPr>
        <w:spacing w:before="120" w:after="120"/>
        <w:jc w:val="both"/>
        <w:rPr>
          <w:rFonts w:ascii="Arial" w:hAnsi="Arial" w:cs="Arial"/>
          <w:lang w:val="es-ES_tradnl"/>
        </w:rPr>
      </w:pPr>
      <w:r>
        <w:rPr>
          <w:noProof/>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FD1359" w:rsidRPr="005626DC" w:rsidRDefault="00FD1359" w:rsidP="00FD1359">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FD1359" w:rsidRPr="005B6701" w:rsidRDefault="00FD1359" w:rsidP="00FD1359">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 xml:space="preserve">reconocerá costos por trabajos adicionales que previamente no tuvieran su expresa aprobación y no se </w:t>
      </w:r>
      <w:r w:rsidRPr="005B6701">
        <w:rPr>
          <w:rFonts w:ascii="Arial" w:hAnsi="Arial" w:cs="Arial"/>
          <w:lang w:val="es-ES_tradnl"/>
        </w:rPr>
        <w:t>haya cumplido con lo establecido en el Contrato.</w:t>
      </w:r>
    </w:p>
    <w:p w:rsidR="00FD1359" w:rsidRPr="005B6701" w:rsidRDefault="00FD1359" w:rsidP="00FD1359">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FD1359" w:rsidRDefault="00FD1359" w:rsidP="00FD1359">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FD1359" w:rsidRPr="008C3799" w:rsidRDefault="00FD1359" w:rsidP="00FD1359">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FD1359" w:rsidRPr="008C3799" w:rsidRDefault="00FD1359" w:rsidP="00673A0E">
      <w:pPr>
        <w:pStyle w:val="Prrafodelista"/>
        <w:numPr>
          <w:ilvl w:val="0"/>
          <w:numId w:val="44"/>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FD1359" w:rsidRPr="005626DC" w:rsidRDefault="00FD1359" w:rsidP="00673A0E">
      <w:pPr>
        <w:pStyle w:val="Prrafodelista"/>
        <w:numPr>
          <w:ilvl w:val="0"/>
          <w:numId w:val="44"/>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FD1359" w:rsidRPr="005626DC" w:rsidRDefault="00FD1359" w:rsidP="00673A0E">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FD1359" w:rsidRPr="005626DC" w:rsidRDefault="00FD1359" w:rsidP="00673A0E">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FD1359" w:rsidRDefault="00FD1359" w:rsidP="00673A0E">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FD1359" w:rsidRDefault="00FD1359" w:rsidP="00673A0E">
      <w:pPr>
        <w:numPr>
          <w:ilvl w:val="0"/>
          <w:numId w:val="44"/>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FD1359" w:rsidRPr="00553F3B" w:rsidRDefault="00FD1359" w:rsidP="00FD1359">
      <w:pPr>
        <w:spacing w:after="120"/>
        <w:ind w:left="1709"/>
        <w:jc w:val="both"/>
        <w:rPr>
          <w:rFonts w:ascii="Arial" w:hAnsi="Arial" w:cs="Arial"/>
          <w:bCs/>
          <w:lang w:val="es-BO"/>
        </w:rPr>
      </w:pPr>
    </w:p>
    <w:p w:rsidR="00FD1359" w:rsidRPr="005626DC" w:rsidRDefault="00FD1359" w:rsidP="00FD1359">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FD1359" w:rsidRDefault="00FD1359" w:rsidP="00FD1359">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FD1359" w:rsidRDefault="00FD1359" w:rsidP="00FD1359">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FD1359" w:rsidRDefault="00FD1359" w:rsidP="00FD1359">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FD1359" w:rsidRPr="005626DC" w:rsidRDefault="00FD1359" w:rsidP="00FD1359">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FD1359" w:rsidRPr="005626DC" w:rsidRDefault="00FD1359" w:rsidP="00FD135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FD1359" w:rsidRPr="005626DC" w:rsidRDefault="00FD1359" w:rsidP="00FD1359">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FD1359" w:rsidRPr="000F5E77" w:rsidRDefault="00FD1359" w:rsidP="00FD1359">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FD1359" w:rsidRPr="000F5E77" w:rsidRDefault="00FD1359" w:rsidP="00FD1359">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FD1359" w:rsidRPr="000F5E77" w:rsidRDefault="00FD1359" w:rsidP="00FD1359">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FD1359" w:rsidRPr="000F5E77" w:rsidRDefault="00FD1359" w:rsidP="00FD1359">
      <w:pPr>
        <w:spacing w:before="120" w:after="120"/>
        <w:jc w:val="both"/>
        <w:rPr>
          <w:rFonts w:ascii="Arial" w:hAnsi="Arial" w:cs="Arial"/>
          <w:lang w:val="es-BO"/>
        </w:rPr>
      </w:pPr>
      <w:r>
        <w:rPr>
          <w:noProof/>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w:t>
      </w:r>
      <w:r w:rsidRPr="000F5E77">
        <w:rPr>
          <w:rFonts w:ascii="Arial" w:hAnsi="Arial" w:cs="Arial"/>
          <w:lang w:val="es-BO"/>
        </w:rPr>
        <w:lastRenderedPageBreak/>
        <w:t>garantía de correcta inversión de anticipo deberá mantenerse en vigencia hasta que se efectivice el pago parcial o certificado de pago que refleje que ha sido descontado en su totalidad.</w:t>
      </w:r>
    </w:p>
    <w:p w:rsidR="00FD1359" w:rsidRPr="000F5E77" w:rsidRDefault="00FD1359" w:rsidP="00FD1359">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FD1359" w:rsidRPr="00DF2F05" w:rsidRDefault="00FD1359" w:rsidP="00FD1359">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FD1359" w:rsidRPr="00DF2F05" w:rsidRDefault="00FD1359" w:rsidP="00FD1359">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FD1359" w:rsidRPr="00DF2F05" w:rsidRDefault="00FD1359" w:rsidP="00FD1359">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FD1359" w:rsidRPr="009C729D" w:rsidRDefault="00FD1359" w:rsidP="00FD1359">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FD1359" w:rsidRPr="000F5E77" w:rsidRDefault="00FD1359" w:rsidP="00FD1359">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FD1359" w:rsidRPr="000F5E77" w:rsidRDefault="00FD1359" w:rsidP="00FD1359">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FD1359" w:rsidRPr="000F5E77" w:rsidRDefault="00FD1359" w:rsidP="00FD1359">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FD1359" w:rsidRPr="006673F3" w:rsidRDefault="00FD1359" w:rsidP="00FD1359">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FD1359" w:rsidRDefault="00FD1359" w:rsidP="00FD1359">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FD1359" w:rsidRPr="006673F3" w:rsidRDefault="00FD1359" w:rsidP="00673A0E">
      <w:pPr>
        <w:numPr>
          <w:ilvl w:val="1"/>
          <w:numId w:val="50"/>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FD1359" w:rsidRDefault="00FD1359" w:rsidP="00673A0E">
      <w:pPr>
        <w:numPr>
          <w:ilvl w:val="2"/>
          <w:numId w:val="51"/>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rsidR="00FD1359" w:rsidRDefault="00FD1359" w:rsidP="00FD1359">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FD1359" w:rsidRPr="005824D1" w:rsidRDefault="00FD1359" w:rsidP="00673A0E">
      <w:pPr>
        <w:numPr>
          <w:ilvl w:val="2"/>
          <w:numId w:val="51"/>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FD1359" w:rsidRPr="005824D1" w:rsidRDefault="00FD1359" w:rsidP="00FD1359">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FD1359" w:rsidRPr="005824D1" w:rsidRDefault="00FD1359" w:rsidP="00FD1359">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FD1359" w:rsidRPr="005824D1" w:rsidRDefault="00FD1359" w:rsidP="00FD1359">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FD1359" w:rsidRDefault="00FD1359" w:rsidP="00FD1359">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FD1359" w:rsidRPr="00F05CF8" w:rsidRDefault="00FD1359" w:rsidP="00FD1359">
      <w:pPr>
        <w:spacing w:before="120" w:after="120"/>
        <w:jc w:val="both"/>
        <w:rPr>
          <w:rFonts w:ascii="Arial" w:hAnsi="Arial" w:cs="Arial"/>
        </w:rPr>
      </w:pPr>
      <w:r w:rsidRPr="005824D1">
        <w:rPr>
          <w:rFonts w:ascii="Arial" w:hAnsi="Arial" w:cs="Arial"/>
        </w:rPr>
        <w:lastRenderedPageBreak/>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FD1359" w:rsidRPr="005626DC" w:rsidRDefault="00FD1359" w:rsidP="00FD1359">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FD1359" w:rsidRDefault="00FD1359" w:rsidP="00FD1359">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sidRPr="004C65DA">
        <w:rPr>
          <w:rFonts w:ascii="Arial" w:hAnsi="Arial" w:cs="Arial"/>
          <w:lang w:val="es-ES_tradnl"/>
        </w:rPr>
        <w:t xml:space="preserve">Las notificaciones que se cursen entre las Partes </w:t>
      </w:r>
      <w:r w:rsidRPr="004C65DA">
        <w:rPr>
          <w:rFonts w:ascii="Arial" w:hAnsi="Arial" w:cs="Arial"/>
        </w:rPr>
        <w:t xml:space="preserve">relacionadas con la administración, seguimiento y ejecución a los asuntos operativos contemplados en este Contrato </w:t>
      </w:r>
      <w:r w:rsidRPr="004C65DA">
        <w:rPr>
          <w:rFonts w:ascii="Arial" w:hAnsi="Arial" w:cs="Arial"/>
          <w:lang w:val="es-ES_tradnl"/>
        </w:rPr>
        <w:t xml:space="preserve">tendrán validez siempre que se envíen mediante nota por escrito, </w:t>
      </w:r>
      <w:r w:rsidRPr="004C65DA">
        <w:rPr>
          <w:rFonts w:ascii="Arial" w:hAnsi="Arial" w:cs="Arial"/>
        </w:rPr>
        <w:t xml:space="preserve">entrega personal, </w:t>
      </w:r>
      <w:r w:rsidRPr="004C65DA">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D1359" w:rsidRPr="00B82303" w:rsidTr="00B639EA">
        <w:trPr>
          <w:trHeight w:val="237"/>
        </w:trPr>
        <w:tc>
          <w:tcPr>
            <w:tcW w:w="4511" w:type="dxa"/>
            <w:tcBorders>
              <w:top w:val="single" w:sz="4" w:space="0" w:color="auto"/>
              <w:left w:val="single" w:sz="4" w:space="0" w:color="auto"/>
              <w:bottom w:val="single" w:sz="4" w:space="0" w:color="auto"/>
              <w:right w:val="single" w:sz="4" w:space="0" w:color="auto"/>
            </w:tcBorders>
          </w:tcPr>
          <w:p w:rsidR="00FD1359" w:rsidRPr="00B82303" w:rsidRDefault="00FD1359" w:rsidP="00B639EA">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FD1359" w:rsidRPr="00B82303" w:rsidRDefault="00FD1359" w:rsidP="00B639EA">
            <w:pPr>
              <w:widowControl w:val="0"/>
              <w:ind w:left="180" w:hanging="180"/>
              <w:jc w:val="center"/>
              <w:rPr>
                <w:rFonts w:ascii="Arial" w:hAnsi="Arial" w:cs="Arial"/>
                <w:b/>
                <w:lang w:val="es-ES_tradnl"/>
              </w:rPr>
            </w:pPr>
            <w:r>
              <w:rPr>
                <w:rFonts w:ascii="Arial" w:hAnsi="Arial" w:cs="Arial"/>
                <w:b/>
                <w:lang w:val="es-ES_tradnl"/>
              </w:rPr>
              <w:t>PROVEEDOR</w:t>
            </w:r>
          </w:p>
        </w:tc>
      </w:tr>
      <w:tr w:rsidR="00FD1359" w:rsidRPr="005626DC" w:rsidTr="00B639EA">
        <w:trPr>
          <w:trHeight w:val="1505"/>
        </w:trPr>
        <w:tc>
          <w:tcPr>
            <w:tcW w:w="4511" w:type="dxa"/>
            <w:tcBorders>
              <w:top w:val="single" w:sz="4" w:space="0" w:color="auto"/>
              <w:left w:val="single" w:sz="4" w:space="0" w:color="auto"/>
              <w:bottom w:val="single" w:sz="4" w:space="0" w:color="auto"/>
              <w:right w:val="single" w:sz="4" w:space="0" w:color="auto"/>
            </w:tcBorders>
          </w:tcPr>
          <w:p w:rsidR="00FD1359" w:rsidRPr="004B02D4" w:rsidRDefault="00FD1359" w:rsidP="00B639EA">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FD1359" w:rsidRPr="00801DF5" w:rsidRDefault="00FD1359" w:rsidP="00B639EA">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FD1359" w:rsidRPr="00911877" w:rsidRDefault="00FD1359" w:rsidP="00B639EA">
            <w:pPr>
              <w:widowControl w:val="0"/>
              <w:ind w:left="180" w:hanging="180"/>
              <w:jc w:val="both"/>
              <w:rPr>
                <w:rFonts w:ascii="Arial" w:hAnsi="Arial" w:cs="Arial"/>
                <w:b/>
                <w:lang w:val="es-BO"/>
              </w:rPr>
            </w:pPr>
            <w:r w:rsidRPr="00911877">
              <w:rPr>
                <w:rFonts w:ascii="Arial" w:hAnsi="Arial" w:cs="Arial"/>
                <w:b/>
                <w:lang w:val="es-BO"/>
              </w:rPr>
              <w:t xml:space="preserve">E-mail: </w:t>
            </w:r>
          </w:p>
          <w:p w:rsidR="00FD1359" w:rsidRDefault="00FD1359" w:rsidP="00B639EA">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rsidR="00FD1359" w:rsidRPr="00B82303" w:rsidRDefault="00FD1359" w:rsidP="00B639EA">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FD1359" w:rsidRDefault="00FD1359" w:rsidP="00B639EA">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FD1359" w:rsidRPr="00FD1359" w:rsidRDefault="00FD1359" w:rsidP="00B639EA">
            <w:pPr>
              <w:widowControl w:val="0"/>
              <w:jc w:val="both"/>
              <w:rPr>
                <w:rFonts w:ascii="Arial" w:hAnsi="Arial" w:cs="Arial"/>
                <w:lang w:val="es-BO"/>
              </w:rPr>
            </w:pPr>
            <w:r w:rsidRPr="00FD1359">
              <w:rPr>
                <w:rFonts w:ascii="Arial" w:hAnsi="Arial" w:cs="Arial"/>
                <w:b/>
                <w:lang w:val="es-BO"/>
              </w:rPr>
              <w:t xml:space="preserve">N° Telf.: </w:t>
            </w:r>
            <w:r w:rsidRPr="00FD1359">
              <w:rPr>
                <w:rFonts w:ascii="Arial" w:hAnsi="Arial" w:cs="Arial"/>
                <w:lang w:val="es-BO"/>
              </w:rPr>
              <w:t>(591 - )</w:t>
            </w:r>
          </w:p>
          <w:p w:rsidR="00FD1359" w:rsidRPr="00FD1359" w:rsidRDefault="00FD1359" w:rsidP="00B639EA">
            <w:pPr>
              <w:widowControl w:val="0"/>
              <w:jc w:val="both"/>
              <w:rPr>
                <w:rFonts w:ascii="Arial" w:hAnsi="Arial" w:cs="Arial"/>
                <w:lang w:val="es-BO"/>
              </w:rPr>
            </w:pPr>
            <w:r w:rsidRPr="00FD1359">
              <w:rPr>
                <w:rFonts w:ascii="Arial" w:hAnsi="Arial" w:cs="Arial"/>
                <w:lang w:val="es-BO"/>
              </w:rPr>
              <w:t xml:space="preserve">               (591 - ) </w:t>
            </w:r>
          </w:p>
          <w:p w:rsidR="00FD1359" w:rsidRPr="00FD1359" w:rsidRDefault="00FD1359" w:rsidP="00B639EA">
            <w:pPr>
              <w:widowControl w:val="0"/>
              <w:jc w:val="both"/>
              <w:rPr>
                <w:rFonts w:ascii="Arial" w:hAnsi="Arial" w:cs="Arial"/>
                <w:b/>
                <w:lang w:val="es-BO"/>
              </w:rPr>
            </w:pPr>
            <w:r w:rsidRPr="00FD1359">
              <w:rPr>
                <w:rFonts w:ascii="Arial" w:hAnsi="Arial" w:cs="Arial"/>
                <w:b/>
                <w:lang w:val="es-BO"/>
              </w:rPr>
              <w:t xml:space="preserve">Fax: </w:t>
            </w:r>
          </w:p>
          <w:p w:rsidR="00FD1359" w:rsidRPr="00FD1359" w:rsidRDefault="00FD1359" w:rsidP="00B639EA">
            <w:pPr>
              <w:autoSpaceDE w:val="0"/>
              <w:autoSpaceDN w:val="0"/>
              <w:adjustRightInd w:val="0"/>
              <w:ind w:left="180" w:hanging="180"/>
              <w:rPr>
                <w:rFonts w:ascii="Arial" w:hAnsi="Arial" w:cs="Arial"/>
                <w:lang w:val="es-BO"/>
              </w:rPr>
            </w:pPr>
            <w:r w:rsidRPr="00FD1359">
              <w:rPr>
                <w:rFonts w:ascii="Arial" w:hAnsi="Arial" w:cs="Arial"/>
                <w:b/>
                <w:lang w:val="es-BO"/>
              </w:rPr>
              <w:t xml:space="preserve">N° Cel.: </w:t>
            </w:r>
          </w:p>
          <w:p w:rsidR="00FD1359" w:rsidRPr="00911877" w:rsidRDefault="00FD1359" w:rsidP="00B639EA">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FD1359" w:rsidRPr="0048077C" w:rsidRDefault="00FD1359" w:rsidP="00B639EA">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FD1359" w:rsidRPr="005626DC" w:rsidRDefault="00FD1359" w:rsidP="00B639EA">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FD1359" w:rsidRPr="004C65DA" w:rsidRDefault="00FD1359" w:rsidP="00FD1359">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r>
      <w:r w:rsidRPr="004C65DA">
        <w:rPr>
          <w:rFonts w:ascii="Arial" w:hAnsi="Arial" w:cs="Arial"/>
          <w:lang w:val="es-ES_tradnl"/>
        </w:rPr>
        <w:t xml:space="preserve">Cualquier comunicación o notificación que tengan que darse las Partes bajo este Contrato y que no estén referidas a su </w:t>
      </w:r>
      <w:r w:rsidRPr="004C65DA">
        <w:rPr>
          <w:rFonts w:ascii="Arial" w:hAnsi="Arial" w:cs="Arial"/>
        </w:rPr>
        <w:t>administración, seguimiento y ejecución a los asuntos operativos</w:t>
      </w:r>
      <w:r w:rsidRPr="004C65DA">
        <w:rPr>
          <w:rFonts w:ascii="Arial" w:hAnsi="Arial" w:cs="Arial"/>
          <w:lang w:val="es-ES_tradnl"/>
        </w:rPr>
        <w:t>, será enviada al domicilio que se hace constar en la Cláusula (Partes Contratantes).</w:t>
      </w:r>
    </w:p>
    <w:p w:rsidR="00FD1359" w:rsidRPr="005626DC" w:rsidRDefault="00FD1359" w:rsidP="00FD1359">
      <w:pPr>
        <w:widowControl w:val="0"/>
        <w:tabs>
          <w:tab w:val="num" w:pos="567"/>
        </w:tabs>
        <w:spacing w:before="120" w:after="120"/>
        <w:ind w:left="567" w:hanging="567"/>
        <w:jc w:val="both"/>
        <w:rPr>
          <w:rFonts w:ascii="Arial" w:hAnsi="Arial" w:cs="Arial"/>
          <w:lang w:val="es-ES_tradnl"/>
        </w:rPr>
      </w:pPr>
    </w:p>
    <w:p w:rsidR="00FD1359" w:rsidRDefault="00FD1359" w:rsidP="00FD1359">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r>
      <w:r>
        <w:rPr>
          <w:rFonts w:ascii="Arial" w:hAnsi="Arial" w:cs="Arial"/>
          <w:color w:val="000000"/>
          <w:lang w:val="es-ES_tradnl"/>
        </w:rPr>
        <w:t>Toda notificación o comunicación del presente Contrato se considerará recibida en la fecha y hora en que se haya realizado.</w:t>
      </w:r>
    </w:p>
    <w:p w:rsidR="00FD1359" w:rsidRDefault="00FD1359" w:rsidP="00FD1359">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16.4</w:t>
      </w:r>
      <w:r>
        <w:rPr>
          <w:rFonts w:ascii="Arial" w:hAnsi="Arial" w:cs="Arial"/>
          <w:b/>
          <w:lang w:val="es-ES_tradnl"/>
        </w:rPr>
        <w:tab/>
      </w:r>
      <w:r>
        <w:rPr>
          <w:rFonts w:ascii="Arial" w:hAnsi="Arial" w:cs="Arial"/>
          <w:color w:val="000000"/>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D1359" w:rsidRPr="004C65DA" w:rsidRDefault="00FD1359" w:rsidP="00FD1359">
      <w:pPr>
        <w:widowControl w:val="0"/>
        <w:tabs>
          <w:tab w:val="num" w:pos="567"/>
        </w:tabs>
        <w:spacing w:after="120"/>
        <w:ind w:left="567" w:hanging="567"/>
        <w:jc w:val="both"/>
        <w:rPr>
          <w:rFonts w:ascii="Arial" w:hAnsi="Arial" w:cs="Arial"/>
          <w:b/>
          <w:bCs/>
          <w:lang w:val="es-ES_tradnl"/>
        </w:rPr>
      </w:pPr>
      <w:r>
        <w:rPr>
          <w:rFonts w:ascii="Arial" w:hAnsi="Arial" w:cs="Arial"/>
          <w:b/>
          <w:lang w:val="es-ES_tradnl"/>
        </w:rPr>
        <w:t>16.5</w:t>
      </w:r>
      <w:r>
        <w:rPr>
          <w:rFonts w:ascii="Arial" w:hAnsi="Arial" w:cs="Arial"/>
          <w:b/>
          <w:lang w:val="es-ES_tradnl"/>
        </w:rPr>
        <w:tab/>
      </w:r>
      <w:r w:rsidRPr="004C65DA">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w:t>
      </w:r>
      <w:r>
        <w:rPr>
          <w:rFonts w:ascii="Arial" w:hAnsi="Arial" w:cs="Arial"/>
          <w:lang w:val="es-ES_tradnl"/>
        </w:rPr>
        <w:t>, y se tendrá por realizada la notificación</w:t>
      </w:r>
      <w:r w:rsidRPr="004C65DA">
        <w:rPr>
          <w:rFonts w:ascii="Arial" w:hAnsi="Arial" w:cs="Arial"/>
          <w:lang w:val="es-ES_tradnl"/>
        </w:rPr>
        <w:t>.</w:t>
      </w:r>
    </w:p>
    <w:p w:rsidR="00FD1359" w:rsidRPr="005626DC" w:rsidRDefault="00FD1359" w:rsidP="00FD1359">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FD1359" w:rsidRPr="005626DC" w:rsidRDefault="00FD1359" w:rsidP="00FD1359">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FD1359" w:rsidRDefault="00FD1359" w:rsidP="00FD1359">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FD1359" w:rsidRPr="00B949A6" w:rsidRDefault="00FD1359" w:rsidP="00FD1359">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FD1359" w:rsidRPr="00B949A6" w:rsidRDefault="00FD1359" w:rsidP="00FD1359">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FD1359" w:rsidRPr="00B949A6" w:rsidRDefault="00FD1359" w:rsidP="00FD1359">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FD1359" w:rsidRPr="00B949A6" w:rsidRDefault="00FD1359" w:rsidP="00FD1359">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lastRenderedPageBreak/>
        <w:t>a)</w:t>
      </w:r>
      <w:r w:rsidRPr="00B949A6">
        <w:rPr>
          <w:rFonts w:ascii="Arial" w:hAnsi="Arial" w:cs="Arial"/>
          <w:lang w:val="es-ES_tradnl"/>
        </w:rPr>
        <w:tab/>
        <w:t xml:space="preserve">Cumplir con el presente Contrato. </w:t>
      </w:r>
    </w:p>
    <w:p w:rsidR="00FD1359" w:rsidRPr="005626DC" w:rsidRDefault="00FD1359" w:rsidP="00FD1359">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w:t>
      </w:r>
      <w:proofErr w:type="spellStart"/>
      <w:r>
        <w:rPr>
          <w:rFonts w:ascii="Arial" w:hAnsi="Arial" w:cs="Arial"/>
          <w:lang w:val="es-ES_tradnl"/>
        </w:rPr>
        <w:t>estibaje</w:t>
      </w:r>
      <w:proofErr w:type="spellEnd"/>
      <w:r>
        <w:rPr>
          <w:rFonts w:ascii="Arial" w:hAnsi="Arial" w:cs="Arial"/>
          <w:lang w:val="es-ES_tradnl"/>
        </w:rPr>
        <w:t xml:space="preserve">, exportación y otros directos e indirectos. </w:t>
      </w:r>
    </w:p>
    <w:p w:rsidR="00FD1359" w:rsidRPr="005626DC" w:rsidRDefault="00FD1359" w:rsidP="00FD1359">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FD1359" w:rsidRPr="005626DC" w:rsidRDefault="00FD1359" w:rsidP="00FD1359">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FD1359" w:rsidRPr="005626DC" w:rsidRDefault="00FD1359" w:rsidP="00FD1359">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FD1359" w:rsidRDefault="00FD1359" w:rsidP="00FD1359">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FD1359" w:rsidRPr="005626DC" w:rsidRDefault="00FD1359" w:rsidP="00673A0E">
      <w:pPr>
        <w:numPr>
          <w:ilvl w:val="0"/>
          <w:numId w:val="44"/>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FD1359" w:rsidRPr="005626DC" w:rsidRDefault="00FD1359" w:rsidP="00673A0E">
      <w:pPr>
        <w:numPr>
          <w:ilvl w:val="0"/>
          <w:numId w:val="44"/>
        </w:numPr>
        <w:spacing w:after="120"/>
        <w:ind w:left="1134" w:hanging="425"/>
        <w:jc w:val="both"/>
        <w:rPr>
          <w:rFonts w:ascii="Arial" w:hAnsi="Arial" w:cs="Arial"/>
        </w:rPr>
      </w:pPr>
      <w:r>
        <w:rPr>
          <w:noProof/>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FD1359" w:rsidRPr="005626DC" w:rsidRDefault="00FD1359" w:rsidP="00673A0E">
      <w:pPr>
        <w:numPr>
          <w:ilvl w:val="0"/>
          <w:numId w:val="44"/>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FD1359" w:rsidRPr="005626DC" w:rsidRDefault="00FD1359" w:rsidP="00673A0E">
      <w:pPr>
        <w:numPr>
          <w:ilvl w:val="0"/>
          <w:numId w:val="44"/>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FD1359" w:rsidRPr="005626DC" w:rsidRDefault="00FD1359" w:rsidP="00673A0E">
      <w:pPr>
        <w:numPr>
          <w:ilvl w:val="0"/>
          <w:numId w:val="44"/>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FD1359" w:rsidRPr="005626DC" w:rsidRDefault="00FD1359" w:rsidP="00673A0E">
      <w:pPr>
        <w:numPr>
          <w:ilvl w:val="0"/>
          <w:numId w:val="45"/>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FD1359" w:rsidRPr="00EC3709" w:rsidRDefault="00FD1359" w:rsidP="00673A0E">
      <w:pPr>
        <w:numPr>
          <w:ilvl w:val="0"/>
          <w:numId w:val="44"/>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FD1359" w:rsidRPr="00EC3709" w:rsidRDefault="00FD1359" w:rsidP="00673A0E">
      <w:pPr>
        <w:numPr>
          <w:ilvl w:val="0"/>
          <w:numId w:val="44"/>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FD1359" w:rsidRPr="00EC3709" w:rsidRDefault="00FD1359" w:rsidP="00673A0E">
      <w:pPr>
        <w:numPr>
          <w:ilvl w:val="0"/>
          <w:numId w:val="44"/>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FD1359" w:rsidRPr="00EC3709" w:rsidRDefault="00FD1359" w:rsidP="00673A0E">
      <w:pPr>
        <w:numPr>
          <w:ilvl w:val="0"/>
          <w:numId w:val="44"/>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FD1359" w:rsidRPr="00EC3709" w:rsidRDefault="00FD1359" w:rsidP="00673A0E">
      <w:pPr>
        <w:numPr>
          <w:ilvl w:val="0"/>
          <w:numId w:val="44"/>
        </w:numPr>
        <w:spacing w:after="120"/>
        <w:ind w:left="1134" w:hanging="425"/>
        <w:jc w:val="both"/>
        <w:rPr>
          <w:rFonts w:ascii="Arial" w:hAnsi="Arial" w:cs="Arial"/>
        </w:rPr>
      </w:pPr>
      <w:r w:rsidRPr="00EC3709">
        <w:rPr>
          <w:rFonts w:ascii="Arial" w:hAnsi="Arial" w:cs="Arial"/>
        </w:rPr>
        <w:lastRenderedPageBreak/>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FD1359" w:rsidRPr="00EC3709" w:rsidRDefault="00FD1359" w:rsidP="00673A0E">
      <w:pPr>
        <w:numPr>
          <w:ilvl w:val="0"/>
          <w:numId w:val="44"/>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D1359" w:rsidRPr="00EC3709" w:rsidRDefault="00FD1359" w:rsidP="00673A0E">
      <w:pPr>
        <w:numPr>
          <w:ilvl w:val="0"/>
          <w:numId w:val="44"/>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FD1359" w:rsidRPr="00EC3709" w:rsidRDefault="00FD1359" w:rsidP="00673A0E">
      <w:pPr>
        <w:numPr>
          <w:ilvl w:val="0"/>
          <w:numId w:val="44"/>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FD1359" w:rsidRPr="00EC3709" w:rsidRDefault="00FD1359" w:rsidP="00673A0E">
      <w:pPr>
        <w:numPr>
          <w:ilvl w:val="0"/>
          <w:numId w:val="44"/>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D1359" w:rsidRPr="00EC3709" w:rsidRDefault="00FD1359" w:rsidP="00673A0E">
      <w:pPr>
        <w:numPr>
          <w:ilvl w:val="0"/>
          <w:numId w:val="44"/>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D1359" w:rsidRPr="00EC3709" w:rsidRDefault="00FD1359" w:rsidP="00673A0E">
      <w:pPr>
        <w:numPr>
          <w:ilvl w:val="0"/>
          <w:numId w:val="44"/>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FD1359" w:rsidRPr="00EC3709" w:rsidRDefault="00FD1359" w:rsidP="00673A0E">
      <w:pPr>
        <w:numPr>
          <w:ilvl w:val="0"/>
          <w:numId w:val="44"/>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FD1359" w:rsidRPr="00EC3709" w:rsidRDefault="00FD1359" w:rsidP="00673A0E">
      <w:pPr>
        <w:numPr>
          <w:ilvl w:val="0"/>
          <w:numId w:val="44"/>
        </w:numPr>
        <w:spacing w:after="120"/>
        <w:ind w:left="1134" w:hanging="425"/>
        <w:jc w:val="both"/>
        <w:rPr>
          <w:rFonts w:ascii="Arial" w:hAnsi="Arial" w:cs="Arial"/>
        </w:rPr>
      </w:pPr>
      <w:r>
        <w:rPr>
          <w:noProof/>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FD1359" w:rsidRPr="00D3436C" w:rsidRDefault="00FD1359" w:rsidP="00673A0E">
      <w:pPr>
        <w:numPr>
          <w:ilvl w:val="0"/>
          <w:numId w:val="44"/>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FD1359" w:rsidRPr="00DB4C14" w:rsidRDefault="00FD1359" w:rsidP="00673A0E">
      <w:pPr>
        <w:numPr>
          <w:ilvl w:val="0"/>
          <w:numId w:val="44"/>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FD1359" w:rsidRDefault="00FD1359" w:rsidP="00673A0E">
      <w:pPr>
        <w:numPr>
          <w:ilvl w:val="0"/>
          <w:numId w:val="44"/>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FD1359" w:rsidRDefault="00FD1359" w:rsidP="00673A0E">
      <w:pPr>
        <w:numPr>
          <w:ilvl w:val="0"/>
          <w:numId w:val="44"/>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FD1359" w:rsidRDefault="00FD1359" w:rsidP="00673A0E">
      <w:pPr>
        <w:numPr>
          <w:ilvl w:val="0"/>
          <w:numId w:val="44"/>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FD1359" w:rsidRPr="00703EED" w:rsidRDefault="00FD1359" w:rsidP="00FD1359">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FD1359" w:rsidRPr="005626DC" w:rsidRDefault="00FD1359" w:rsidP="00FD1359">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FD1359" w:rsidRPr="005626DC" w:rsidRDefault="00FD1359" w:rsidP="00FD1359">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FD1359" w:rsidRPr="005626DC" w:rsidRDefault="00FD1359" w:rsidP="00FD1359">
      <w:pPr>
        <w:spacing w:after="120"/>
        <w:ind w:left="567" w:hanging="567"/>
        <w:jc w:val="both"/>
        <w:rPr>
          <w:rFonts w:ascii="Arial" w:hAnsi="Arial" w:cs="Arial"/>
        </w:rPr>
      </w:pPr>
      <w:r>
        <w:rPr>
          <w:rFonts w:ascii="Arial" w:hAnsi="Arial" w:cs="Arial"/>
          <w:b/>
        </w:rPr>
        <w:lastRenderedPageBreak/>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FD1359" w:rsidRDefault="00FD1359" w:rsidP="00FD1359">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FD1359" w:rsidRPr="005626DC" w:rsidRDefault="00FD1359" w:rsidP="00FD1359">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FD1359" w:rsidRPr="005626DC" w:rsidRDefault="00FD1359" w:rsidP="00FD1359">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FD1359" w:rsidRPr="005626DC" w:rsidRDefault="00FD1359" w:rsidP="00FD1359">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FD1359" w:rsidRPr="005626DC" w:rsidRDefault="00FD1359" w:rsidP="00FD1359">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FD1359" w:rsidRPr="005626DC" w:rsidRDefault="00FD1359" w:rsidP="00FD1359">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D1359" w:rsidRPr="005626DC" w:rsidRDefault="00FD1359" w:rsidP="00FD1359">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FD1359" w:rsidRPr="005626DC" w:rsidRDefault="00FD1359" w:rsidP="00FD1359">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FD1359" w:rsidRPr="005626DC" w:rsidRDefault="00FD1359" w:rsidP="00FD1359">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D1359" w:rsidRPr="005626DC" w:rsidRDefault="00FD1359" w:rsidP="00FD1359">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FD1359" w:rsidRPr="005626DC" w:rsidRDefault="00FD1359" w:rsidP="00FD1359">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FD1359" w:rsidRPr="005626DC" w:rsidRDefault="00FD1359" w:rsidP="00FD1359">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D1359" w:rsidRPr="005626DC" w:rsidRDefault="00FD1359" w:rsidP="00FD1359">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FD1359" w:rsidRPr="005626DC" w:rsidRDefault="00FD1359" w:rsidP="00FD1359">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FD1359" w:rsidRPr="005626DC" w:rsidRDefault="00FD1359" w:rsidP="00FD1359">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FD1359" w:rsidRPr="005626DC" w:rsidRDefault="00FD1359" w:rsidP="00673A0E">
      <w:pPr>
        <w:pStyle w:val="Prrafodelista"/>
        <w:numPr>
          <w:ilvl w:val="0"/>
          <w:numId w:val="4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FD1359" w:rsidRPr="005626DC" w:rsidRDefault="00FD1359" w:rsidP="00673A0E">
      <w:pPr>
        <w:numPr>
          <w:ilvl w:val="0"/>
          <w:numId w:val="4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FD1359" w:rsidRPr="005626DC" w:rsidRDefault="00FD1359" w:rsidP="00FD1359">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FD1359" w:rsidRPr="005626DC" w:rsidRDefault="00FD1359" w:rsidP="00FD1359">
      <w:pPr>
        <w:spacing w:after="120"/>
        <w:jc w:val="both"/>
        <w:rPr>
          <w:rFonts w:ascii="Arial" w:hAnsi="Arial" w:cs="Arial"/>
          <w:lang w:val="es-ES_tradnl"/>
        </w:rPr>
      </w:pPr>
      <w:r w:rsidRPr="005626DC">
        <w:rPr>
          <w:rFonts w:ascii="Arial" w:hAnsi="Arial" w:cs="Arial"/>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D1359" w:rsidRPr="005626DC" w:rsidRDefault="00FD1359" w:rsidP="00FD1359">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D1359" w:rsidRPr="005626DC" w:rsidRDefault="00FD1359" w:rsidP="00FD1359">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FD1359" w:rsidRDefault="00FD1359" w:rsidP="00FD1359">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D1359" w:rsidRPr="005626DC" w:rsidRDefault="00FD1359" w:rsidP="00FD1359">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FD1359" w:rsidRPr="005626DC" w:rsidRDefault="00FD1359" w:rsidP="00FD1359">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D1359" w:rsidRPr="005626DC" w:rsidRDefault="00FD1359" w:rsidP="00673A0E">
      <w:pPr>
        <w:numPr>
          <w:ilvl w:val="0"/>
          <w:numId w:val="43"/>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FD1359" w:rsidRPr="00EC5599" w:rsidRDefault="00FD1359" w:rsidP="00673A0E">
      <w:pPr>
        <w:numPr>
          <w:ilvl w:val="0"/>
          <w:numId w:val="43"/>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FD1359" w:rsidRPr="00EC5599" w:rsidRDefault="00FD1359" w:rsidP="00673A0E">
      <w:pPr>
        <w:numPr>
          <w:ilvl w:val="0"/>
          <w:numId w:val="43"/>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FD1359" w:rsidRPr="005626DC" w:rsidRDefault="00FD1359" w:rsidP="00FD1359">
      <w:pPr>
        <w:spacing w:after="120"/>
        <w:jc w:val="both"/>
        <w:rPr>
          <w:rFonts w:ascii="Arial" w:hAnsi="Arial" w:cs="Arial"/>
          <w:lang w:val="es-ES_tradnl"/>
        </w:rPr>
      </w:pPr>
      <w:r>
        <w:rPr>
          <w:noProof/>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FD1359" w:rsidRPr="005626DC" w:rsidRDefault="00FD1359" w:rsidP="00FD1359">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FD1359" w:rsidRPr="005626DC" w:rsidRDefault="00FD1359" w:rsidP="00FD1359">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FD1359" w:rsidRPr="005626DC" w:rsidRDefault="00FD1359" w:rsidP="00FD1359">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FD1359" w:rsidRPr="005626DC" w:rsidRDefault="00FD1359" w:rsidP="00FD1359">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FD1359" w:rsidRPr="005626DC" w:rsidRDefault="00FD1359" w:rsidP="00FD1359">
      <w:pPr>
        <w:autoSpaceDE w:val="0"/>
        <w:autoSpaceDN w:val="0"/>
        <w:spacing w:after="120"/>
        <w:jc w:val="both"/>
        <w:rPr>
          <w:rFonts w:ascii="Arial" w:hAnsi="Arial" w:cs="Arial"/>
          <w:lang w:val="es-ES_tradnl"/>
        </w:rPr>
      </w:pPr>
      <w:r w:rsidRPr="005626DC">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rsidR="00FD1359" w:rsidRPr="00486DEC" w:rsidRDefault="00FD1359" w:rsidP="00FD1359">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w:t>
      </w:r>
      <w:proofErr w:type="gramStart"/>
      <w:r w:rsidRPr="00486DEC">
        <w:rPr>
          <w:rFonts w:ascii="Arial" w:hAnsi="Arial" w:cs="Arial"/>
        </w:rPr>
        <w:t>calendario consecutivos</w:t>
      </w:r>
      <w:proofErr w:type="gramEnd"/>
      <w:r w:rsidRPr="00486DEC">
        <w:rPr>
          <w:rFonts w:ascii="Arial" w:hAnsi="Arial" w:cs="Arial"/>
        </w:rPr>
        <w:t xml:space="preserve">,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FD1359" w:rsidRPr="005626DC" w:rsidRDefault="00FD1359" w:rsidP="00FD1359">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FD1359" w:rsidRPr="005626DC" w:rsidRDefault="00FD1359" w:rsidP="00FD1359">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FD1359" w:rsidRPr="005626DC" w:rsidRDefault="00FD1359" w:rsidP="00FD1359">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FD1359" w:rsidRPr="005626DC" w:rsidRDefault="00FD1359" w:rsidP="00FD1359">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FD1359" w:rsidRPr="005626DC" w:rsidRDefault="00FD1359" w:rsidP="00FD1359">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FD1359" w:rsidRDefault="00FD1359" w:rsidP="00FD1359">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FD1359" w:rsidRPr="005626DC" w:rsidRDefault="00FD1359" w:rsidP="00FD1359">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FD1359" w:rsidRPr="005626DC" w:rsidRDefault="00FD1359" w:rsidP="00FD1359">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FD1359" w:rsidRPr="009D1173" w:rsidRDefault="00FD1359" w:rsidP="00673A0E">
      <w:pPr>
        <w:pStyle w:val="Prrafodelista"/>
        <w:numPr>
          <w:ilvl w:val="0"/>
          <w:numId w:val="42"/>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FD1359" w:rsidRPr="005626DC" w:rsidRDefault="00FD1359" w:rsidP="00673A0E">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FD1359" w:rsidRPr="005626DC" w:rsidRDefault="00FD1359" w:rsidP="00673A0E">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FD1359" w:rsidRPr="005626DC" w:rsidRDefault="00FD1359" w:rsidP="00673A0E">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FD1359" w:rsidRPr="005626DC" w:rsidRDefault="00FD1359" w:rsidP="00673A0E">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FD1359" w:rsidRDefault="00FD1359" w:rsidP="00673A0E">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FD1359" w:rsidRPr="005626DC" w:rsidRDefault="00FD1359" w:rsidP="00FD1359">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FD1359" w:rsidRPr="005626DC" w:rsidRDefault="00FD1359" w:rsidP="00FD1359">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FD1359" w:rsidRPr="005626DC" w:rsidRDefault="00FD1359" w:rsidP="00673A0E">
      <w:pPr>
        <w:pStyle w:val="Prrafodelista"/>
        <w:numPr>
          <w:ilvl w:val="0"/>
          <w:numId w:val="47"/>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FD1359" w:rsidRPr="005626DC" w:rsidRDefault="00FD1359" w:rsidP="00673A0E">
      <w:pPr>
        <w:pStyle w:val="Prrafodelista"/>
        <w:numPr>
          <w:ilvl w:val="0"/>
          <w:numId w:val="47"/>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FD1359" w:rsidRPr="005626DC" w:rsidRDefault="00FD1359" w:rsidP="00FD1359">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D1359" w:rsidRDefault="00FD1359" w:rsidP="00FD1359">
      <w:pPr>
        <w:pStyle w:val="Prrafodelista"/>
        <w:spacing w:after="120"/>
        <w:ind w:left="1996" w:hanging="1145"/>
        <w:jc w:val="both"/>
        <w:rPr>
          <w:rFonts w:ascii="Arial" w:hAnsi="Arial" w:cs="Arial"/>
        </w:rPr>
      </w:pPr>
      <w:r>
        <w:rPr>
          <w:rFonts w:ascii="Arial" w:hAnsi="Arial" w:cs="Arial"/>
          <w:b/>
          <w:color w:val="000000"/>
        </w:rPr>
        <w:lastRenderedPageBreak/>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FD1359" w:rsidRPr="00323C2E" w:rsidRDefault="00FD1359" w:rsidP="00673A0E">
      <w:pPr>
        <w:pStyle w:val="Prrafodelista"/>
        <w:numPr>
          <w:ilvl w:val="2"/>
          <w:numId w:val="52"/>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FD1359" w:rsidRPr="005626DC" w:rsidRDefault="00FD1359" w:rsidP="00FD1359">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FD1359" w:rsidRPr="005626DC" w:rsidRDefault="00FD1359" w:rsidP="00FD1359">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FD1359" w:rsidRPr="005626DC" w:rsidRDefault="00FD1359" w:rsidP="00FD1359">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FD1359" w:rsidRPr="005626DC" w:rsidRDefault="00FD1359" w:rsidP="00FD1359">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FD1359" w:rsidRPr="005626DC" w:rsidRDefault="00FD1359" w:rsidP="00FD1359">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FD1359" w:rsidRDefault="00FD1359" w:rsidP="00FD1359">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 xml:space="preserve">y asumir todos los costos y gastos por transporte, </w:t>
      </w:r>
      <w:proofErr w:type="spellStart"/>
      <w:r w:rsidRPr="008B5403">
        <w:rPr>
          <w:rFonts w:ascii="Arial" w:hAnsi="Arial" w:cs="Arial"/>
          <w:bCs/>
          <w:lang w:val="es-ES_tradnl"/>
        </w:rPr>
        <w:t>estibaje</w:t>
      </w:r>
      <w:proofErr w:type="spellEnd"/>
      <w:r w:rsidRPr="008B5403">
        <w:rPr>
          <w:rFonts w:ascii="Arial" w:hAnsi="Arial" w:cs="Arial"/>
          <w:bCs/>
          <w:lang w:val="es-ES_tradnl"/>
        </w:rPr>
        <w:t>,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FD1359" w:rsidRPr="005626DC" w:rsidRDefault="00FD1359" w:rsidP="00FD1359">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FD1359" w:rsidRPr="005626DC" w:rsidRDefault="00FD1359" w:rsidP="00FD1359">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FD1359" w:rsidRPr="00A81C1A" w:rsidRDefault="00FD1359" w:rsidP="00FD1359">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FD1359" w:rsidRPr="005415C8" w:rsidRDefault="00FD1359" w:rsidP="00FD1359">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FD1359" w:rsidRPr="005626DC" w:rsidRDefault="00FD1359" w:rsidP="00FD1359">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FD1359" w:rsidRPr="005626DC" w:rsidRDefault="00FD1359" w:rsidP="00FD1359">
      <w:pPr>
        <w:spacing w:after="120"/>
        <w:jc w:val="both"/>
        <w:rPr>
          <w:rFonts w:ascii="Arial" w:hAnsi="Arial" w:cs="Arial"/>
          <w:lang w:val="es-ES_tradnl"/>
        </w:rPr>
      </w:pPr>
      <w:r>
        <w:rPr>
          <w:noProof/>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FD1359" w:rsidRPr="005626DC" w:rsidRDefault="00FD1359" w:rsidP="00FD1359">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FD1359" w:rsidRDefault="00FD1359" w:rsidP="00FD1359">
      <w:pPr>
        <w:spacing w:after="120"/>
        <w:jc w:val="both"/>
        <w:rPr>
          <w:rFonts w:ascii="Arial" w:hAnsi="Arial" w:cs="Arial"/>
          <w:lang w:val="es-ES_tradnl"/>
        </w:rPr>
      </w:pPr>
      <w:r w:rsidRPr="005626DC">
        <w:rPr>
          <w:rFonts w:ascii="Arial" w:hAnsi="Arial" w:cs="Arial"/>
          <w:lang w:val="es-ES_tradnl"/>
        </w:rPr>
        <w:lastRenderedPageBreak/>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FD1359" w:rsidRDefault="00FD1359" w:rsidP="00FD1359">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FD1359" w:rsidRPr="005626DC" w:rsidRDefault="00FD1359" w:rsidP="00FD1359">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FD1359" w:rsidRPr="00EC5599" w:rsidRDefault="00FD1359" w:rsidP="00FD1359">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FD1359" w:rsidRDefault="00FD1359" w:rsidP="00FD1359">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FD1359" w:rsidRPr="00313774" w:rsidRDefault="00FD1359" w:rsidP="00FD1359">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FD1359" w:rsidRPr="00313774" w:rsidRDefault="00FD1359" w:rsidP="00FD1359">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FD1359" w:rsidRPr="00486DEC" w:rsidRDefault="00FD1359" w:rsidP="00FD1359">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FD1359" w:rsidRPr="00486DEC" w:rsidRDefault="00FD1359" w:rsidP="00FD1359">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FD1359" w:rsidRPr="00486DEC" w:rsidRDefault="00FD1359" w:rsidP="00FD1359">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FD1359" w:rsidRPr="00EC5599" w:rsidRDefault="00FD1359" w:rsidP="00FD1359">
      <w:pPr>
        <w:spacing w:after="120"/>
        <w:jc w:val="both"/>
        <w:rPr>
          <w:rFonts w:ascii="Arial" w:hAnsi="Arial" w:cs="Arial"/>
          <w:b/>
          <w:u w:val="single"/>
          <w:lang w:val="es-BO"/>
        </w:rPr>
      </w:pPr>
      <w:r>
        <w:rPr>
          <w:noProof/>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FD1359" w:rsidRPr="00F40C45" w:rsidRDefault="00FD1359" w:rsidP="00FD1359">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FD1359" w:rsidRDefault="00FD1359" w:rsidP="00FD1359">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FD1359" w:rsidRPr="00A5019E" w:rsidRDefault="00FD1359" w:rsidP="00FD1359">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FD1359" w:rsidRPr="00ED1F4A" w:rsidRDefault="00FD1359" w:rsidP="00FD1359">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FD1359" w:rsidRPr="00EC5599" w:rsidRDefault="00FD1359" w:rsidP="00FD1359">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FD1359" w:rsidRDefault="00FD1359" w:rsidP="00FD1359">
      <w:pPr>
        <w:spacing w:before="120" w:after="120"/>
        <w:jc w:val="both"/>
        <w:rPr>
          <w:rFonts w:ascii="Arial" w:hAnsi="Arial" w:cs="Arial"/>
          <w:bCs/>
        </w:rPr>
      </w:pPr>
      <w:r w:rsidRPr="00EC5599">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w:t>
      </w:r>
      <w:r w:rsidRPr="00EC5599">
        <w:rPr>
          <w:rFonts w:ascii="Arial" w:hAnsi="Arial" w:cs="Arial"/>
          <w:lang w:val="es-ES_tradnl"/>
        </w:rPr>
        <w:lastRenderedPageBreak/>
        <w:t>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FD1359" w:rsidRPr="00487E9E" w:rsidRDefault="00FD1359" w:rsidP="00FD1359">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FD1359" w:rsidRPr="00E0225A" w:rsidRDefault="00FD1359" w:rsidP="00FD1359">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FD1359" w:rsidRPr="00E0225A" w:rsidRDefault="00FD1359" w:rsidP="00FD1359">
      <w:pPr>
        <w:spacing w:after="120"/>
        <w:jc w:val="both"/>
        <w:rPr>
          <w:rFonts w:ascii="Arial" w:hAnsi="Arial" w:cs="Arial"/>
          <w:sz w:val="21"/>
          <w:szCs w:val="21"/>
          <w:lang w:val="es-BO"/>
        </w:rPr>
      </w:pPr>
      <w:r>
        <w:rPr>
          <w:noProof/>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FD1359" w:rsidRPr="00E0225A" w:rsidRDefault="00FD1359" w:rsidP="00FD1359">
      <w:pPr>
        <w:spacing w:after="120"/>
        <w:jc w:val="both"/>
        <w:rPr>
          <w:rFonts w:ascii="Arial" w:hAnsi="Arial" w:cs="Arial"/>
          <w:sz w:val="21"/>
          <w:szCs w:val="21"/>
        </w:rPr>
      </w:pPr>
      <w:r w:rsidRPr="00E0225A">
        <w:rPr>
          <w:rFonts w:ascii="Arial" w:hAnsi="Arial" w:cs="Arial"/>
          <w:sz w:val="21"/>
          <w:szCs w:val="21"/>
        </w:rPr>
        <w:t>Originales o fotocopias legalizadas de:</w:t>
      </w:r>
    </w:p>
    <w:p w:rsidR="00FD1359" w:rsidRPr="00E0225A" w:rsidRDefault="00FD1359" w:rsidP="00673A0E">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FD1359" w:rsidRPr="00E0225A" w:rsidRDefault="00FD1359" w:rsidP="00673A0E">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FD1359" w:rsidRPr="00E0225A" w:rsidRDefault="00FD1359" w:rsidP="00673A0E">
      <w:pPr>
        <w:numPr>
          <w:ilvl w:val="0"/>
          <w:numId w:val="49"/>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FD1359" w:rsidRPr="00E0225A" w:rsidRDefault="00FD1359" w:rsidP="00673A0E">
      <w:pPr>
        <w:numPr>
          <w:ilvl w:val="0"/>
          <w:numId w:val="49"/>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FD1359" w:rsidRPr="00E0225A" w:rsidRDefault="00FD1359" w:rsidP="00FD1359">
      <w:pPr>
        <w:jc w:val="both"/>
        <w:rPr>
          <w:rFonts w:ascii="Arial" w:hAnsi="Arial" w:cs="Arial"/>
          <w:sz w:val="21"/>
          <w:szCs w:val="21"/>
        </w:rPr>
      </w:pPr>
      <w:r w:rsidRPr="00E0225A">
        <w:rPr>
          <w:rFonts w:ascii="Arial" w:hAnsi="Arial" w:cs="Arial"/>
          <w:sz w:val="21"/>
          <w:szCs w:val="21"/>
        </w:rPr>
        <w:t>Fotocopias simples de:</w:t>
      </w:r>
    </w:p>
    <w:p w:rsidR="00FD1359" w:rsidRPr="00E0225A" w:rsidRDefault="00FD1359" w:rsidP="00673A0E">
      <w:pPr>
        <w:numPr>
          <w:ilvl w:val="0"/>
          <w:numId w:val="49"/>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FD1359" w:rsidRPr="00E0225A" w:rsidRDefault="00FD1359" w:rsidP="00673A0E">
      <w:pPr>
        <w:numPr>
          <w:ilvl w:val="0"/>
          <w:numId w:val="49"/>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FD1359" w:rsidRPr="00E0225A" w:rsidRDefault="00FD1359" w:rsidP="00FD1359">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FD1359" w:rsidRPr="005626DC" w:rsidRDefault="00FD1359" w:rsidP="00FD1359">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FD1359" w:rsidRPr="005626DC" w:rsidRDefault="00FD1359" w:rsidP="00FD1359">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w:t>
      </w:r>
      <w:proofErr w:type="gramStart"/>
      <w:r w:rsidRPr="005626DC">
        <w:rPr>
          <w:rFonts w:ascii="Arial" w:hAnsi="Arial" w:cs="Arial"/>
          <w:lang w:val="es-ES_tradnl"/>
        </w:rPr>
        <w:t>firman</w:t>
      </w:r>
      <w:proofErr w:type="gramEnd"/>
      <w:r w:rsidRPr="005626DC">
        <w:rPr>
          <w:rFonts w:ascii="Arial" w:hAnsi="Arial" w:cs="Arial"/>
          <w:lang w:val="es-ES_tradnl"/>
        </w:rPr>
        <w:t xml:space="preserve">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FD1359" w:rsidRDefault="00FD1359" w:rsidP="00FD1359">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FD1359" w:rsidRDefault="00FD1359" w:rsidP="00FD1359">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FD1359" w:rsidRDefault="00FD1359" w:rsidP="00FD1359">
      <w:pPr>
        <w:spacing w:before="120" w:after="120"/>
        <w:jc w:val="both"/>
        <w:rPr>
          <w:rFonts w:ascii="Arial" w:hAnsi="Arial" w:cs="Arial"/>
          <w:lang w:val="es-ES_tradnl"/>
        </w:rPr>
      </w:pPr>
    </w:p>
    <w:p w:rsidR="00FD1359" w:rsidRDefault="00FD1359" w:rsidP="00FD1359">
      <w:pPr>
        <w:spacing w:before="120" w:after="120"/>
        <w:jc w:val="both"/>
        <w:rPr>
          <w:rFonts w:ascii="Arial" w:hAnsi="Arial" w:cs="Arial"/>
          <w:lang w:val="es-ES_tradnl"/>
        </w:rPr>
      </w:pPr>
    </w:p>
    <w:p w:rsidR="00FD1359" w:rsidRDefault="00FD1359" w:rsidP="00FD1359">
      <w:pPr>
        <w:spacing w:before="120" w:after="120"/>
        <w:jc w:val="both"/>
        <w:rPr>
          <w:rFonts w:ascii="Arial" w:hAnsi="Arial" w:cs="Arial"/>
          <w:lang w:val="es-ES_tradnl"/>
        </w:rPr>
      </w:pPr>
    </w:p>
    <w:p w:rsidR="00FD1359" w:rsidRPr="0091445A" w:rsidRDefault="00FD1359" w:rsidP="00FD1359">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FD1359" w:rsidRPr="00FD1359" w:rsidRDefault="00FD1359" w:rsidP="00FD1359">
      <w:pPr>
        <w:jc w:val="both"/>
        <w:rPr>
          <w:rFonts w:ascii="Arial" w:hAnsi="Arial" w:cs="Arial"/>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r w:rsidRPr="00FD1359">
        <w:rPr>
          <w:rFonts w:ascii="Arial" w:hAnsi="Arial" w:cs="Arial"/>
          <w:sz w:val="18"/>
          <w:szCs w:val="18"/>
          <w:lang w:val="es-BO"/>
        </w:rPr>
        <w:t xml:space="preserve">Lic. _____________________  </w:t>
      </w:r>
      <w:r w:rsidRPr="00FD1359">
        <w:rPr>
          <w:rFonts w:ascii="Arial" w:hAnsi="Arial" w:cs="Arial"/>
          <w:lang w:val="es-BO"/>
        </w:rPr>
        <w:t xml:space="preserve">                                           </w:t>
      </w:r>
      <w:r w:rsidRPr="00FD1359">
        <w:rPr>
          <w:rFonts w:ascii="Arial" w:hAnsi="Arial" w:cs="Arial"/>
          <w:sz w:val="18"/>
          <w:szCs w:val="18"/>
          <w:lang w:val="es-BO"/>
        </w:rPr>
        <w:t>Sr. _________________________</w:t>
      </w:r>
    </w:p>
    <w:p w:rsidR="00FD1359" w:rsidRPr="000F7B83" w:rsidRDefault="00FD1359" w:rsidP="00FD1359">
      <w:pPr>
        <w:jc w:val="both"/>
        <w:rPr>
          <w:rFonts w:ascii="Arial" w:hAnsi="Arial" w:cs="Arial"/>
          <w:b/>
        </w:rPr>
      </w:pPr>
      <w:r w:rsidRPr="00FD1359">
        <w:rPr>
          <w:rFonts w:ascii="Arial" w:hAnsi="Arial" w:cs="Arial"/>
          <w:lang w:val="es-BO"/>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FD1359" w:rsidRPr="00FD1359" w:rsidRDefault="00FD1359" w:rsidP="00FD1359">
      <w:pPr>
        <w:ind w:left="5220" w:hanging="5220"/>
        <w:jc w:val="both"/>
        <w:rPr>
          <w:rFonts w:ascii="Arial" w:hAnsi="Arial" w:cs="Arial"/>
          <w:b/>
          <w:lang w:val="es-BO"/>
        </w:rPr>
      </w:pPr>
      <w:r w:rsidRPr="002617B2">
        <w:rPr>
          <w:rFonts w:ascii="Arial" w:hAnsi="Arial" w:cs="Arial"/>
          <w:b/>
          <w:lang w:val="es-BO"/>
        </w:rPr>
        <w:t xml:space="preserve">                                </w:t>
      </w:r>
      <w:r w:rsidRPr="00FD1359">
        <w:rPr>
          <w:rFonts w:ascii="Arial" w:hAnsi="Arial" w:cs="Arial"/>
          <w:b/>
          <w:lang w:val="es-BO"/>
        </w:rPr>
        <w:t>YPFB - ENTIDAD                                                                               _______________</w:t>
      </w:r>
    </w:p>
    <w:p w:rsidR="00FD1359" w:rsidRPr="00FD1359" w:rsidRDefault="00FD1359" w:rsidP="00FD1359">
      <w:pPr>
        <w:ind w:left="5220" w:hanging="3804"/>
        <w:jc w:val="both"/>
        <w:rPr>
          <w:rFonts w:ascii="Arial" w:hAnsi="Arial" w:cs="Arial"/>
          <w:b/>
          <w:lang w:val="es-BO"/>
        </w:rPr>
      </w:pPr>
    </w:p>
    <w:p w:rsidR="00FD1359" w:rsidRDefault="00FD1359" w:rsidP="00FD1359">
      <w:pPr>
        <w:ind w:left="5220" w:hanging="3804"/>
        <w:jc w:val="both"/>
        <w:rPr>
          <w:rFonts w:ascii="Arial" w:hAnsi="Arial" w:cs="Arial"/>
          <w:b/>
          <w:lang w:val="es-ES_tradnl"/>
        </w:rPr>
      </w:pPr>
      <w:r w:rsidRPr="00FD1359">
        <w:rPr>
          <w:rFonts w:ascii="Arial" w:hAnsi="Arial" w:cs="Arial"/>
          <w:b/>
          <w:lang w:val="es-BO"/>
        </w:rPr>
        <w:t xml:space="preserve">                                                                                                               </w:t>
      </w:r>
      <w:r w:rsidRPr="00247B96">
        <w:rPr>
          <w:rFonts w:ascii="Arial" w:hAnsi="Arial" w:cs="Arial"/>
          <w:b/>
          <w:lang w:val="es-ES_tradnl"/>
        </w:rPr>
        <w:t>PROVEEDOR</w:t>
      </w:r>
    </w:p>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FD1359">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3A0E" w:rsidRDefault="00673A0E">
      <w:r>
        <w:separator/>
      </w:r>
    </w:p>
  </w:endnote>
  <w:endnote w:type="continuationSeparator" w:id="0">
    <w:p w:rsidR="00673A0E" w:rsidRDefault="00673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1E2326" w:rsidRDefault="001E2326">
        <w:pPr>
          <w:pStyle w:val="Piedepgina"/>
          <w:jc w:val="right"/>
        </w:pPr>
        <w:r>
          <w:fldChar w:fldCharType="begin"/>
        </w:r>
        <w:r>
          <w:instrText>PAGE   \* MERGEFORMAT</w:instrText>
        </w:r>
        <w:r>
          <w:fldChar w:fldCharType="separate"/>
        </w:r>
        <w:r w:rsidR="007C79EC">
          <w:rPr>
            <w:noProof/>
          </w:rPr>
          <w:t>21</w:t>
        </w:r>
        <w:r>
          <w:fldChar w:fldCharType="end"/>
        </w:r>
      </w:p>
    </w:sdtContent>
  </w:sdt>
  <w:p w:rsidR="001E2326" w:rsidRDefault="001E2326"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1E2326" w:rsidRDefault="001E2326" w:rsidP="00AC3212">
        <w:pPr>
          <w:pStyle w:val="Piedepgina"/>
          <w:jc w:val="right"/>
        </w:pPr>
        <w:r>
          <w:fldChar w:fldCharType="begin"/>
        </w:r>
        <w:r>
          <w:instrText>PAGE   \* MERGEFORMAT</w:instrText>
        </w:r>
        <w:r>
          <w:fldChar w:fldCharType="separate"/>
        </w:r>
        <w:r w:rsidR="007C79EC">
          <w:rPr>
            <w:noProof/>
          </w:rPr>
          <w:t>1</w:t>
        </w:r>
        <w:r>
          <w:fldChar w:fldCharType="end"/>
        </w:r>
      </w:p>
    </w:sdtContent>
  </w:sdt>
  <w:p w:rsidR="001E2326" w:rsidRDefault="001E232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3A0E" w:rsidRDefault="00673A0E">
      <w:r>
        <w:separator/>
      </w:r>
    </w:p>
  </w:footnote>
  <w:footnote w:type="continuationSeparator" w:id="0">
    <w:p w:rsidR="00673A0E" w:rsidRDefault="00673A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A40784F"/>
    <w:multiLevelType w:val="hybridMultilevel"/>
    <w:tmpl w:val="72F456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9C331FB"/>
    <w:multiLevelType w:val="hybridMultilevel"/>
    <w:tmpl w:val="512C6D2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9F4138E"/>
    <w:multiLevelType w:val="hybridMultilevel"/>
    <w:tmpl w:val="CA72035A"/>
    <w:lvl w:ilvl="0" w:tplc="5FA01B7C">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8D37A29"/>
    <w:multiLevelType w:val="hybridMultilevel"/>
    <w:tmpl w:val="4A9E01F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4"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15:restartNumberingAfterBreak="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4"/>
  </w:num>
  <w:num w:numId="4">
    <w:abstractNumId w:val="10"/>
  </w:num>
  <w:num w:numId="5">
    <w:abstractNumId w:val="24"/>
  </w:num>
  <w:num w:numId="6">
    <w:abstractNumId w:val="26"/>
  </w:num>
  <w:num w:numId="7">
    <w:abstractNumId w:val="0"/>
  </w:num>
  <w:num w:numId="8">
    <w:abstractNumId w:val="47"/>
  </w:num>
  <w:num w:numId="9">
    <w:abstractNumId w:val="50"/>
  </w:num>
  <w:num w:numId="10">
    <w:abstractNumId w:val="11"/>
  </w:num>
  <w:num w:numId="11">
    <w:abstractNumId w:val="37"/>
  </w:num>
  <w:num w:numId="12">
    <w:abstractNumId w:val="40"/>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1"/>
  </w:num>
  <w:num w:numId="19">
    <w:abstractNumId w:val="32"/>
  </w:num>
  <w:num w:numId="20">
    <w:abstractNumId w:val="46"/>
  </w:num>
  <w:num w:numId="21">
    <w:abstractNumId w:val="23"/>
  </w:num>
  <w:num w:numId="22">
    <w:abstractNumId w:val="22"/>
  </w:num>
  <w:num w:numId="23">
    <w:abstractNumId w:val="38"/>
  </w:num>
  <w:num w:numId="24">
    <w:abstractNumId w:val="34"/>
  </w:num>
  <w:num w:numId="25">
    <w:abstractNumId w:val="6"/>
  </w:num>
  <w:num w:numId="26">
    <w:abstractNumId w:val="19"/>
  </w:num>
  <w:num w:numId="27">
    <w:abstractNumId w:val="13"/>
  </w:num>
  <w:num w:numId="28">
    <w:abstractNumId w:val="30"/>
  </w:num>
  <w:num w:numId="29">
    <w:abstractNumId w:val="51"/>
  </w:num>
  <w:num w:numId="30">
    <w:abstractNumId w:val="1"/>
  </w:num>
  <w:num w:numId="31">
    <w:abstractNumId w:val="12"/>
  </w:num>
  <w:num w:numId="32">
    <w:abstractNumId w:val="43"/>
  </w:num>
  <w:num w:numId="33">
    <w:abstractNumId w:val="48"/>
  </w:num>
  <w:num w:numId="34">
    <w:abstractNumId w:val="15"/>
  </w:num>
  <w:num w:numId="35">
    <w:abstractNumId w:val="21"/>
  </w:num>
  <w:num w:numId="36">
    <w:abstractNumId w:val="27"/>
  </w:num>
  <w:num w:numId="37">
    <w:abstractNumId w:val="29"/>
  </w:num>
  <w:num w:numId="38">
    <w:abstractNumId w:val="8"/>
  </w:num>
  <w:num w:numId="39">
    <w:abstractNumId w:val="39"/>
  </w:num>
  <w:num w:numId="40">
    <w:abstractNumId w:val="28"/>
  </w:num>
  <w:num w:numId="41">
    <w:abstractNumId w:val="33"/>
  </w:num>
  <w:num w:numId="42">
    <w:abstractNumId w:val="2"/>
    <w:lvlOverride w:ilvl="0">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45"/>
  </w:num>
  <w:num w:numId="46">
    <w:abstractNumId w:val="49"/>
  </w:num>
  <w:num w:numId="47">
    <w:abstractNumId w:val="7"/>
  </w:num>
  <w:num w:numId="48">
    <w:abstractNumId w:val="35"/>
  </w:num>
  <w:num w:numId="49">
    <w:abstractNumId w:val="42"/>
  </w:num>
  <w:num w:numId="50">
    <w:abstractNumId w:val="25"/>
  </w:num>
  <w:num w:numId="51">
    <w:abstractNumId w:val="31"/>
  </w:num>
  <w:num w:numId="52">
    <w:abstractNumId w:val="3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26"/>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6F6A"/>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5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567"/>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A0E"/>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C79EC"/>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681"/>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0620"/>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359"/>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3A8CB-CD37-477F-B755-CECB76F5A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46</Pages>
  <Words>16728</Words>
  <Characters>92010</Characters>
  <Application>Microsoft Office Word</Application>
  <DocSecurity>0</DocSecurity>
  <Lines>766</Lines>
  <Paragraphs>217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108521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14</cp:revision>
  <cp:lastPrinted>2019-05-15T15:31:00Z</cp:lastPrinted>
  <dcterms:created xsi:type="dcterms:W3CDTF">2019-02-22T18:27:00Z</dcterms:created>
  <dcterms:modified xsi:type="dcterms:W3CDTF">2019-05-15T15:36:00Z</dcterms:modified>
</cp:coreProperties>
</file>