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44F8" w:rsidRDefault="003944F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44F8" w:rsidRDefault="003944F8" w:rsidP="007B5395">
                            <w:pPr>
                              <w:ind w:left="142"/>
                              <w:jc w:val="center"/>
                              <w:rPr>
                                <w:rFonts w:ascii="Verdana" w:hAnsi="Verdana"/>
                                <w:b/>
                              </w:rPr>
                            </w:pPr>
                          </w:p>
                          <w:p w:rsidR="003944F8" w:rsidRDefault="003944F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44F8" w:rsidRPr="00103622" w:rsidRDefault="003944F8" w:rsidP="007B5395">
                            <w:pPr>
                              <w:ind w:left="142"/>
                              <w:jc w:val="center"/>
                              <w:rPr>
                                <w:rFonts w:ascii="Century Gothic" w:hAnsi="Century Gothic" w:cs="Arial"/>
                                <w:b/>
                                <w:sz w:val="32"/>
                                <w:szCs w:val="32"/>
                                <w:lang w:val="es-MX"/>
                              </w:rPr>
                            </w:pPr>
                          </w:p>
                          <w:p w:rsidR="003944F8" w:rsidRDefault="003944F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44F8" w:rsidRDefault="003944F8" w:rsidP="007B5395">
                            <w:pPr>
                              <w:jc w:val="center"/>
                              <w:rPr>
                                <w:rFonts w:ascii="Century Gothic" w:hAnsi="Century Gothic" w:cs="Arial"/>
                                <w:b/>
                                <w:sz w:val="28"/>
                                <w:szCs w:val="32"/>
                              </w:rPr>
                            </w:pPr>
                          </w:p>
                          <w:p w:rsidR="003944F8" w:rsidRDefault="003944F8" w:rsidP="007B5395">
                            <w:pPr>
                              <w:jc w:val="center"/>
                              <w:rPr>
                                <w:rFonts w:ascii="Century Gothic" w:hAnsi="Century Gothic" w:cs="Arial"/>
                                <w:b/>
                                <w:sz w:val="28"/>
                                <w:szCs w:val="32"/>
                              </w:rPr>
                            </w:pPr>
                          </w:p>
                          <w:p w:rsidR="003944F8" w:rsidRPr="00D94CE2" w:rsidRDefault="003944F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44F8" w:rsidRPr="00D94CE2" w:rsidRDefault="003944F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44F8" w:rsidRPr="00F40D69" w:rsidRDefault="003944F8" w:rsidP="007B5395">
                            <w:pPr>
                              <w:ind w:left="142"/>
                              <w:jc w:val="center"/>
                              <w:rPr>
                                <w:rFonts w:ascii="Century Gothic" w:hAnsi="Century Gothic" w:cs="Arial"/>
                                <w:b/>
                                <w:sz w:val="28"/>
                                <w:szCs w:val="28"/>
                              </w:rPr>
                            </w:pPr>
                          </w:p>
                          <w:p w:rsidR="003944F8" w:rsidRPr="00103622" w:rsidRDefault="003944F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44F8" w:rsidRPr="005F6C94" w:rsidRDefault="003944F8" w:rsidP="007B5395">
                            <w:pPr>
                              <w:ind w:left="142"/>
                              <w:rPr>
                                <w:rFonts w:ascii="Century Gothic" w:hAnsi="Century Gothic"/>
                                <w:b/>
                                <w:sz w:val="28"/>
                                <w:szCs w:val="28"/>
                                <w:lang w:val="es-MX"/>
                              </w:rPr>
                            </w:pPr>
                          </w:p>
                          <w:p w:rsidR="003944F8" w:rsidRPr="00690492" w:rsidRDefault="003944F8"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 xml:space="preserve">VALVULAS DE ALIVIO PARA </w:t>
                            </w:r>
                            <w:r w:rsidRPr="00690492">
                              <w:rPr>
                                <w:rFonts w:ascii="Century Gothic" w:hAnsi="Century Gothic" w:cs="Century Gothic"/>
                                <w:b/>
                                <w:bCs/>
                                <w:color w:val="000000"/>
                                <w:sz w:val="28"/>
                                <w:szCs w:val="28"/>
                              </w:rPr>
                              <w:t>EDR´S”</w:t>
                            </w:r>
                          </w:p>
                          <w:p w:rsidR="003944F8" w:rsidRPr="00D94CE2" w:rsidRDefault="003944F8" w:rsidP="007B5395">
                            <w:pPr>
                              <w:jc w:val="center"/>
                              <w:rPr>
                                <w:rFonts w:ascii="Century Gothic" w:hAnsi="Century Gothic" w:cs="Century Gothic"/>
                                <w:b/>
                                <w:bCs/>
                                <w:color w:val="FF0000"/>
                                <w:sz w:val="28"/>
                                <w:szCs w:val="28"/>
                              </w:rPr>
                            </w:pPr>
                          </w:p>
                          <w:p w:rsidR="003944F8" w:rsidRPr="00D25C7E" w:rsidRDefault="003944F8"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w:t>
                            </w:r>
                            <w:bookmarkStart w:id="0" w:name="_GoBack"/>
                            <w:bookmarkEnd w:id="0"/>
                            <w:r w:rsidRPr="00D25C7E">
                              <w:rPr>
                                <w:rFonts w:ascii="Century Gothic" w:hAnsi="Century Gothic" w:cs="Century Gothic"/>
                                <w:b/>
                                <w:bCs/>
                                <w:sz w:val="28"/>
                                <w:szCs w:val="28"/>
                              </w:rPr>
                              <w:t>GD-</w:t>
                            </w:r>
                            <w:r w:rsidR="00246CFF">
                              <w:rPr>
                                <w:rFonts w:ascii="Century Gothic" w:hAnsi="Century Gothic" w:cs="Century Gothic"/>
                                <w:b/>
                                <w:bCs/>
                                <w:sz w:val="28"/>
                                <w:szCs w:val="28"/>
                              </w:rPr>
                              <w:t>267</w:t>
                            </w:r>
                            <w:r w:rsidRPr="00D25C7E">
                              <w:rPr>
                                <w:rFonts w:ascii="Century Gothic" w:hAnsi="Century Gothic" w:cs="Century Gothic"/>
                                <w:b/>
                                <w:bCs/>
                                <w:sz w:val="28"/>
                                <w:szCs w:val="28"/>
                              </w:rPr>
                              <w:t>-19</w:t>
                            </w:r>
                          </w:p>
                          <w:p w:rsidR="003944F8" w:rsidRPr="00D25C7E" w:rsidRDefault="003944F8" w:rsidP="007B5395">
                            <w:pPr>
                              <w:jc w:val="center"/>
                              <w:rPr>
                                <w:rFonts w:ascii="Century Gothic" w:hAnsi="Century Gothic" w:cs="Century Gothic"/>
                                <w:b/>
                                <w:bCs/>
                                <w:sz w:val="28"/>
                                <w:szCs w:val="28"/>
                              </w:rPr>
                            </w:pPr>
                          </w:p>
                          <w:p w:rsidR="003944F8" w:rsidRPr="00D25C7E" w:rsidRDefault="003944F8"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3944F8" w:rsidRPr="00103622" w:rsidRDefault="003944F8" w:rsidP="007B5395">
                            <w:pPr>
                              <w:jc w:val="center"/>
                              <w:rPr>
                                <w:rFonts w:ascii="Century Gothic" w:hAnsi="Century Gothic"/>
                                <w:sz w:val="32"/>
                                <w:szCs w:val="32"/>
                                <w:lang w:val="es-ES_tradnl"/>
                              </w:rPr>
                            </w:pPr>
                          </w:p>
                          <w:p w:rsidR="003944F8" w:rsidRPr="00103622" w:rsidRDefault="003944F8" w:rsidP="007B5395">
                            <w:pPr>
                              <w:ind w:right="930"/>
                              <w:jc w:val="center"/>
                              <w:rPr>
                                <w:rFonts w:ascii="Century Gothic" w:hAnsi="Century Gothic"/>
                                <w:sz w:val="32"/>
                                <w:szCs w:val="32"/>
                                <w:lang w:val="es-ES_tradnl"/>
                              </w:rPr>
                            </w:pPr>
                          </w:p>
                          <w:p w:rsidR="003944F8" w:rsidRPr="00103622" w:rsidRDefault="003944F8" w:rsidP="007B5395">
                            <w:pPr>
                              <w:ind w:right="930"/>
                              <w:jc w:val="center"/>
                              <w:rPr>
                                <w:rFonts w:ascii="Century Gothic" w:hAnsi="Century Gothic"/>
                                <w:sz w:val="32"/>
                                <w:szCs w:val="32"/>
                                <w:lang w:val="es-ES_tradnl"/>
                              </w:rPr>
                            </w:pPr>
                          </w:p>
                          <w:p w:rsidR="003944F8" w:rsidRDefault="003944F8" w:rsidP="007B5395">
                            <w:pPr>
                              <w:ind w:right="930"/>
                              <w:jc w:val="center"/>
                              <w:rPr>
                                <w:rFonts w:ascii="Century Gothic" w:hAnsi="Century Gothic"/>
                                <w:lang w:val="es-ES_tradnl"/>
                              </w:rPr>
                            </w:pPr>
                          </w:p>
                          <w:p w:rsidR="003944F8" w:rsidRPr="009C5A35" w:rsidRDefault="003944F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944F8" w:rsidRDefault="003944F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944F8" w:rsidRDefault="003944F8" w:rsidP="007B5395">
                      <w:pPr>
                        <w:ind w:left="142"/>
                        <w:jc w:val="center"/>
                        <w:rPr>
                          <w:rFonts w:ascii="Verdana" w:hAnsi="Verdana"/>
                          <w:b/>
                        </w:rPr>
                      </w:pPr>
                    </w:p>
                    <w:p w:rsidR="003944F8" w:rsidRDefault="003944F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944F8" w:rsidRPr="00103622" w:rsidRDefault="003944F8" w:rsidP="007B5395">
                      <w:pPr>
                        <w:ind w:left="142"/>
                        <w:jc w:val="center"/>
                        <w:rPr>
                          <w:rFonts w:ascii="Century Gothic" w:hAnsi="Century Gothic" w:cs="Arial"/>
                          <w:b/>
                          <w:sz w:val="32"/>
                          <w:szCs w:val="32"/>
                          <w:lang w:val="es-MX"/>
                        </w:rPr>
                      </w:pPr>
                    </w:p>
                    <w:p w:rsidR="003944F8" w:rsidRDefault="003944F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944F8" w:rsidRDefault="003944F8" w:rsidP="007B5395">
                      <w:pPr>
                        <w:jc w:val="center"/>
                        <w:rPr>
                          <w:rFonts w:ascii="Century Gothic" w:hAnsi="Century Gothic" w:cs="Arial"/>
                          <w:b/>
                          <w:sz w:val="28"/>
                          <w:szCs w:val="32"/>
                        </w:rPr>
                      </w:pPr>
                    </w:p>
                    <w:p w:rsidR="003944F8" w:rsidRDefault="003944F8" w:rsidP="007B5395">
                      <w:pPr>
                        <w:jc w:val="center"/>
                        <w:rPr>
                          <w:rFonts w:ascii="Century Gothic" w:hAnsi="Century Gothic" w:cs="Arial"/>
                          <w:b/>
                          <w:sz w:val="28"/>
                          <w:szCs w:val="32"/>
                        </w:rPr>
                      </w:pPr>
                    </w:p>
                    <w:p w:rsidR="003944F8" w:rsidRPr="00D94CE2" w:rsidRDefault="003944F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944F8" w:rsidRPr="00D94CE2" w:rsidRDefault="003944F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944F8" w:rsidRPr="00F40D69" w:rsidRDefault="003944F8" w:rsidP="007B5395">
                      <w:pPr>
                        <w:ind w:left="142"/>
                        <w:jc w:val="center"/>
                        <w:rPr>
                          <w:rFonts w:ascii="Century Gothic" w:hAnsi="Century Gothic" w:cs="Arial"/>
                          <w:b/>
                          <w:sz w:val="28"/>
                          <w:szCs w:val="28"/>
                        </w:rPr>
                      </w:pPr>
                    </w:p>
                    <w:p w:rsidR="003944F8" w:rsidRPr="00103622" w:rsidRDefault="003944F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944F8" w:rsidRPr="005F6C94" w:rsidRDefault="003944F8" w:rsidP="007B5395">
                      <w:pPr>
                        <w:ind w:left="142"/>
                        <w:rPr>
                          <w:rFonts w:ascii="Century Gothic" w:hAnsi="Century Gothic"/>
                          <w:b/>
                          <w:sz w:val="28"/>
                          <w:szCs w:val="28"/>
                          <w:lang w:val="es-MX"/>
                        </w:rPr>
                      </w:pPr>
                    </w:p>
                    <w:p w:rsidR="003944F8" w:rsidRPr="00690492" w:rsidRDefault="003944F8"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 xml:space="preserve">VALVULAS DE ALIVIO PARA </w:t>
                      </w:r>
                      <w:r w:rsidRPr="00690492">
                        <w:rPr>
                          <w:rFonts w:ascii="Century Gothic" w:hAnsi="Century Gothic" w:cs="Century Gothic"/>
                          <w:b/>
                          <w:bCs/>
                          <w:color w:val="000000"/>
                          <w:sz w:val="28"/>
                          <w:szCs w:val="28"/>
                        </w:rPr>
                        <w:t>EDR´S”</w:t>
                      </w:r>
                    </w:p>
                    <w:p w:rsidR="003944F8" w:rsidRPr="00D94CE2" w:rsidRDefault="003944F8" w:rsidP="007B5395">
                      <w:pPr>
                        <w:jc w:val="center"/>
                        <w:rPr>
                          <w:rFonts w:ascii="Century Gothic" w:hAnsi="Century Gothic" w:cs="Century Gothic"/>
                          <w:b/>
                          <w:bCs/>
                          <w:color w:val="FF0000"/>
                          <w:sz w:val="28"/>
                          <w:szCs w:val="28"/>
                        </w:rPr>
                      </w:pPr>
                    </w:p>
                    <w:p w:rsidR="003944F8" w:rsidRPr="00D25C7E" w:rsidRDefault="003944F8"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w:t>
                      </w:r>
                      <w:bookmarkStart w:id="1" w:name="_GoBack"/>
                      <w:bookmarkEnd w:id="1"/>
                      <w:r w:rsidRPr="00D25C7E">
                        <w:rPr>
                          <w:rFonts w:ascii="Century Gothic" w:hAnsi="Century Gothic" w:cs="Century Gothic"/>
                          <w:b/>
                          <w:bCs/>
                          <w:sz w:val="28"/>
                          <w:szCs w:val="28"/>
                        </w:rPr>
                        <w:t>GD-</w:t>
                      </w:r>
                      <w:r w:rsidR="00246CFF">
                        <w:rPr>
                          <w:rFonts w:ascii="Century Gothic" w:hAnsi="Century Gothic" w:cs="Century Gothic"/>
                          <w:b/>
                          <w:bCs/>
                          <w:sz w:val="28"/>
                          <w:szCs w:val="28"/>
                        </w:rPr>
                        <w:t>267</w:t>
                      </w:r>
                      <w:r w:rsidRPr="00D25C7E">
                        <w:rPr>
                          <w:rFonts w:ascii="Century Gothic" w:hAnsi="Century Gothic" w:cs="Century Gothic"/>
                          <w:b/>
                          <w:bCs/>
                          <w:sz w:val="28"/>
                          <w:szCs w:val="28"/>
                        </w:rPr>
                        <w:t>-19</w:t>
                      </w:r>
                    </w:p>
                    <w:p w:rsidR="003944F8" w:rsidRPr="00D25C7E" w:rsidRDefault="003944F8" w:rsidP="007B5395">
                      <w:pPr>
                        <w:jc w:val="center"/>
                        <w:rPr>
                          <w:rFonts w:ascii="Century Gothic" w:hAnsi="Century Gothic" w:cs="Century Gothic"/>
                          <w:b/>
                          <w:bCs/>
                          <w:sz w:val="28"/>
                          <w:szCs w:val="28"/>
                        </w:rPr>
                      </w:pPr>
                    </w:p>
                    <w:p w:rsidR="003944F8" w:rsidRPr="00D25C7E" w:rsidRDefault="003944F8"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3944F8" w:rsidRPr="00103622" w:rsidRDefault="003944F8" w:rsidP="007B5395">
                      <w:pPr>
                        <w:jc w:val="center"/>
                        <w:rPr>
                          <w:rFonts w:ascii="Century Gothic" w:hAnsi="Century Gothic"/>
                          <w:sz w:val="32"/>
                          <w:szCs w:val="32"/>
                          <w:lang w:val="es-ES_tradnl"/>
                        </w:rPr>
                      </w:pPr>
                    </w:p>
                    <w:p w:rsidR="003944F8" w:rsidRPr="00103622" w:rsidRDefault="003944F8" w:rsidP="007B5395">
                      <w:pPr>
                        <w:ind w:right="930"/>
                        <w:jc w:val="center"/>
                        <w:rPr>
                          <w:rFonts w:ascii="Century Gothic" w:hAnsi="Century Gothic"/>
                          <w:sz w:val="32"/>
                          <w:szCs w:val="32"/>
                          <w:lang w:val="es-ES_tradnl"/>
                        </w:rPr>
                      </w:pPr>
                    </w:p>
                    <w:p w:rsidR="003944F8" w:rsidRPr="00103622" w:rsidRDefault="003944F8" w:rsidP="007B5395">
                      <w:pPr>
                        <w:ind w:right="930"/>
                        <w:jc w:val="center"/>
                        <w:rPr>
                          <w:rFonts w:ascii="Century Gothic" w:hAnsi="Century Gothic"/>
                          <w:sz w:val="32"/>
                          <w:szCs w:val="32"/>
                          <w:lang w:val="es-ES_tradnl"/>
                        </w:rPr>
                      </w:pPr>
                    </w:p>
                    <w:p w:rsidR="003944F8" w:rsidRDefault="003944F8" w:rsidP="007B5395">
                      <w:pPr>
                        <w:ind w:right="930"/>
                        <w:jc w:val="center"/>
                        <w:rPr>
                          <w:rFonts w:ascii="Century Gothic" w:hAnsi="Century Gothic"/>
                          <w:lang w:val="es-ES_tradnl"/>
                        </w:rPr>
                      </w:pPr>
                    </w:p>
                    <w:p w:rsidR="003944F8" w:rsidRPr="009C5A35" w:rsidRDefault="003944F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44F8" w:rsidRPr="00AD6AF2" w:rsidRDefault="003944F8" w:rsidP="00795A5A">
                            <w:pPr>
                              <w:ind w:right="930"/>
                              <w:jc w:val="center"/>
                              <w:rPr>
                                <w:rFonts w:ascii="Century Gothic" w:hAnsi="Century Gothic"/>
                                <w:sz w:val="14"/>
                                <w:lang w:val="es-ES_tradnl"/>
                              </w:rPr>
                            </w:pPr>
                          </w:p>
                          <w:p w:rsidR="003944F8" w:rsidRPr="00AD6AF2" w:rsidRDefault="003944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944F8" w:rsidRPr="00AD6AF2" w:rsidRDefault="003944F8" w:rsidP="00795A5A">
                      <w:pPr>
                        <w:ind w:right="930"/>
                        <w:jc w:val="center"/>
                        <w:rPr>
                          <w:rFonts w:ascii="Century Gothic" w:hAnsi="Century Gothic"/>
                          <w:sz w:val="14"/>
                          <w:lang w:val="es-ES_tradnl"/>
                        </w:rPr>
                      </w:pPr>
                    </w:p>
                    <w:p w:rsidR="003944F8" w:rsidRPr="00AD6AF2" w:rsidRDefault="003944F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5D116C" w:rsidRPr="005D116C" w:rsidTr="005D116C">
        <w:trPr>
          <w:trHeight w:val="363"/>
          <w:jc w:val="center"/>
        </w:trPr>
        <w:tc>
          <w:tcPr>
            <w:tcW w:w="4667" w:type="dxa"/>
            <w:shd w:val="clear" w:color="auto" w:fill="auto"/>
            <w:vAlign w:val="center"/>
          </w:tcPr>
          <w:p w:rsidR="008C2EB6" w:rsidRPr="005D116C" w:rsidRDefault="008C2EB6" w:rsidP="00550E34">
            <w:pPr>
              <w:jc w:val="center"/>
              <w:rPr>
                <w:rFonts w:ascii="Verdana" w:eastAsia="Calibri" w:hAnsi="Verdana" w:cs="Arial"/>
                <w:b/>
                <w:color w:val="FFFFFF" w:themeColor="background1"/>
                <w:sz w:val="16"/>
                <w:szCs w:val="16"/>
              </w:rPr>
            </w:pPr>
            <w:r w:rsidRPr="005D116C">
              <w:rPr>
                <w:rFonts w:ascii="Verdana" w:eastAsia="Calibri" w:hAnsi="Verdana" w:cs="Arial"/>
                <w:b/>
                <w:color w:val="FFFFFF" w:themeColor="background1"/>
                <w:sz w:val="16"/>
                <w:szCs w:val="16"/>
              </w:rPr>
              <w:t>ELABORADO POR:</w:t>
            </w:r>
          </w:p>
        </w:tc>
        <w:tc>
          <w:tcPr>
            <w:tcW w:w="4446" w:type="dxa"/>
            <w:vAlign w:val="center"/>
          </w:tcPr>
          <w:p w:rsidR="008C2EB6" w:rsidRPr="005D116C" w:rsidRDefault="008C2EB6" w:rsidP="00550E34">
            <w:pPr>
              <w:jc w:val="center"/>
              <w:rPr>
                <w:rFonts w:ascii="Verdana" w:eastAsia="Calibri" w:hAnsi="Verdana" w:cs="Arial"/>
                <w:b/>
                <w:color w:val="FFFFFF" w:themeColor="background1"/>
                <w:sz w:val="16"/>
                <w:szCs w:val="16"/>
              </w:rPr>
            </w:pPr>
            <w:r w:rsidRPr="005D116C">
              <w:rPr>
                <w:rFonts w:ascii="Verdana" w:eastAsia="Calibri" w:hAnsi="Verdana" w:cs="Arial"/>
                <w:b/>
                <w:color w:val="FFFFFF" w:themeColor="background1"/>
                <w:sz w:val="16"/>
                <w:szCs w:val="16"/>
              </w:rPr>
              <w:t>FECHA DE ELABORACIÓN:</w:t>
            </w:r>
          </w:p>
        </w:tc>
      </w:tr>
      <w:tr w:rsidR="005D116C" w:rsidRPr="005D116C" w:rsidTr="005D116C">
        <w:trPr>
          <w:trHeight w:val="1194"/>
          <w:jc w:val="center"/>
        </w:trPr>
        <w:tc>
          <w:tcPr>
            <w:tcW w:w="4667" w:type="dxa"/>
            <w:shd w:val="clear" w:color="auto" w:fill="auto"/>
            <w:vAlign w:val="bottom"/>
          </w:tcPr>
          <w:p w:rsidR="008C2EB6" w:rsidRPr="005D116C" w:rsidRDefault="008C2EB6" w:rsidP="00550E34">
            <w:pPr>
              <w:spacing w:line="240" w:lineRule="atLeast"/>
              <w:jc w:val="center"/>
              <w:rPr>
                <w:rFonts w:ascii="Lucida Handwriting" w:eastAsia="Calibri" w:hAnsi="Lucida Handwriting" w:cs="Arial"/>
                <w:b/>
                <w:i/>
                <w:color w:val="FFFFFF" w:themeColor="background1"/>
                <w:sz w:val="14"/>
                <w:szCs w:val="18"/>
              </w:rPr>
            </w:pPr>
            <w:r w:rsidRPr="005D116C">
              <w:rPr>
                <w:rFonts w:ascii="Verdana" w:eastAsia="Calibri" w:hAnsi="Verdana" w:cs="Arial"/>
                <w:b/>
                <w:color w:val="FFFFFF" w:themeColor="background1"/>
                <w:sz w:val="12"/>
                <w:szCs w:val="18"/>
              </w:rPr>
              <w:t>________________________________________</w:t>
            </w:r>
          </w:p>
          <w:p w:rsidR="008C2EB6" w:rsidRPr="005D116C" w:rsidRDefault="008C2EB6" w:rsidP="00550E34">
            <w:pPr>
              <w:jc w:val="center"/>
              <w:rPr>
                <w:rFonts w:ascii="Verdana" w:eastAsia="Calibri" w:hAnsi="Verdana" w:cs="Arial"/>
                <w:b/>
                <w:color w:val="FFFFFF" w:themeColor="background1"/>
                <w:sz w:val="12"/>
                <w:szCs w:val="18"/>
              </w:rPr>
            </w:pPr>
            <w:r w:rsidRPr="005D116C">
              <w:rPr>
                <w:rFonts w:ascii="Verdana" w:eastAsia="Calibri" w:hAnsi="Verdana" w:cs="Arial"/>
                <w:b/>
                <w:color w:val="FFFFFF" w:themeColor="background1"/>
                <w:sz w:val="12"/>
                <w:szCs w:val="18"/>
              </w:rPr>
              <w:t>Firma y Sello</w:t>
            </w:r>
          </w:p>
          <w:p w:rsidR="008C2EB6" w:rsidRPr="005D116C" w:rsidRDefault="008C2EB6" w:rsidP="00550E34">
            <w:pPr>
              <w:rPr>
                <w:rFonts w:ascii="Verdana" w:eastAsia="Calibri" w:hAnsi="Verdana" w:cs="Arial"/>
                <w:b/>
                <w:color w:val="FFFFFF" w:themeColor="background1"/>
                <w:sz w:val="18"/>
                <w:szCs w:val="18"/>
              </w:rPr>
            </w:pPr>
          </w:p>
        </w:tc>
        <w:tc>
          <w:tcPr>
            <w:tcW w:w="4446" w:type="dxa"/>
          </w:tcPr>
          <w:p w:rsidR="008C2EB6" w:rsidRPr="005D116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116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116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116C"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5D116C" w:rsidRDefault="0048583E" w:rsidP="00550E34">
            <w:pPr>
              <w:jc w:val="center"/>
              <w:rPr>
                <w:rFonts w:ascii="Verdana" w:eastAsia="Calibri" w:hAnsi="Verdana" w:cs="Arial"/>
                <w:b/>
                <w:color w:val="FFFFFF" w:themeColor="background1"/>
                <w:sz w:val="12"/>
                <w:szCs w:val="18"/>
              </w:rPr>
            </w:pPr>
            <w:r w:rsidRPr="005D116C">
              <w:rPr>
                <w:rFonts w:ascii="Verdana" w:eastAsia="Calibri" w:hAnsi="Verdana" w:cs="Arial"/>
                <w:b/>
                <w:color w:val="FFFFFF" w:themeColor="background1"/>
                <w:sz w:val="12"/>
                <w:szCs w:val="18"/>
              </w:rPr>
              <w:t>Fecha: _</w:t>
            </w:r>
            <w:r w:rsidR="008C2EB6" w:rsidRPr="005D116C">
              <w:rPr>
                <w:rFonts w:ascii="Verdana" w:eastAsia="Calibri" w:hAnsi="Verdana" w:cs="Arial"/>
                <w:b/>
                <w:color w:val="FFFFFF" w:themeColor="background1"/>
                <w:sz w:val="12"/>
                <w:szCs w:val="18"/>
              </w:rPr>
              <w:t>___/_____/________</w:t>
            </w:r>
          </w:p>
          <w:p w:rsidR="008C2EB6" w:rsidRPr="005D116C"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6F470A" w:rsidRDefault="003944F8" w:rsidP="003944F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3944F8">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3944F8">
              <w:rPr>
                <w:rFonts w:asciiTheme="minorHAnsi" w:eastAsia="Calibri" w:hAnsiTheme="minorHAnsi" w:cstheme="minorHAnsi"/>
                <w:b/>
                <w:i/>
                <w:sz w:val="22"/>
                <w:szCs w:val="22"/>
              </w:rPr>
              <w:t>ITEMS</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51"/>
        <w:gridCol w:w="1365"/>
        <w:gridCol w:w="48"/>
        <w:gridCol w:w="30"/>
        <w:gridCol w:w="1521"/>
        <w:gridCol w:w="3589"/>
      </w:tblGrid>
      <w:tr w:rsidR="00855E15" w:rsidRPr="00552079" w:rsidTr="003944F8">
        <w:trPr>
          <w:trHeight w:val="288"/>
        </w:trPr>
        <w:tc>
          <w:tcPr>
            <w:tcW w:w="1014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3944F8">
        <w:trPr>
          <w:trHeight w:val="292"/>
        </w:trPr>
        <w:tc>
          <w:tcPr>
            <w:tcW w:w="43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5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3944F8">
        <w:trPr>
          <w:trHeight w:val="66"/>
        </w:trPr>
        <w:tc>
          <w:tcPr>
            <w:tcW w:w="43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51"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52" w:type="dxa"/>
            <w:gridSpan w:val="5"/>
            <w:vAlign w:val="center"/>
          </w:tcPr>
          <w:p w:rsidR="00EA7EC8" w:rsidRPr="00843639" w:rsidRDefault="00EA7EC8" w:rsidP="00A04E2D">
            <w:pPr>
              <w:rPr>
                <w:rFonts w:asciiTheme="minorHAnsi" w:hAnsiTheme="minorHAnsi" w:cstheme="minorHAnsi"/>
                <w:sz w:val="22"/>
                <w:szCs w:val="22"/>
              </w:rPr>
            </w:pPr>
            <w:r w:rsidRPr="00843639">
              <w:rPr>
                <w:rFonts w:asciiTheme="minorHAnsi" w:hAnsiTheme="minorHAnsi" w:cstheme="minorHAnsi"/>
                <w:sz w:val="22"/>
                <w:szCs w:val="22"/>
              </w:rPr>
              <w:t>Fecha:</w:t>
            </w:r>
            <w:r w:rsidR="00657EA8" w:rsidRPr="00843639">
              <w:rPr>
                <w:rFonts w:asciiTheme="minorHAnsi" w:hAnsiTheme="minorHAnsi" w:cstheme="minorHAnsi"/>
                <w:sz w:val="22"/>
                <w:szCs w:val="22"/>
              </w:rPr>
              <w:t xml:space="preserve"> </w:t>
            </w:r>
            <w:r w:rsidR="00A04E2D" w:rsidRPr="00843639">
              <w:rPr>
                <w:rFonts w:asciiTheme="minorHAnsi" w:hAnsiTheme="minorHAnsi" w:cstheme="minorHAnsi"/>
                <w:b/>
                <w:sz w:val="22"/>
                <w:szCs w:val="22"/>
              </w:rPr>
              <w:t>17/05</w:t>
            </w:r>
            <w:r w:rsidR="00657EA8" w:rsidRPr="00843639">
              <w:rPr>
                <w:rFonts w:asciiTheme="minorHAnsi" w:hAnsiTheme="minorHAnsi" w:cstheme="minorHAnsi"/>
                <w:b/>
                <w:sz w:val="22"/>
                <w:szCs w:val="22"/>
              </w:rPr>
              <w:t>/2019</w:t>
            </w:r>
          </w:p>
        </w:tc>
      </w:tr>
      <w:tr w:rsidR="00EA7EC8" w:rsidRPr="00552079" w:rsidTr="003944F8">
        <w:trPr>
          <w:trHeight w:val="142"/>
        </w:trPr>
        <w:tc>
          <w:tcPr>
            <w:tcW w:w="438" w:type="dxa"/>
          </w:tcPr>
          <w:p w:rsidR="00EA7EC8" w:rsidRPr="009A3FD8" w:rsidRDefault="00EA7EC8" w:rsidP="00EA7EC8">
            <w:pPr>
              <w:rPr>
                <w:rFonts w:asciiTheme="minorHAnsi" w:hAnsiTheme="minorHAnsi" w:cstheme="minorHAnsi"/>
                <w:sz w:val="14"/>
                <w:szCs w:val="22"/>
              </w:rPr>
            </w:pPr>
          </w:p>
        </w:tc>
        <w:tc>
          <w:tcPr>
            <w:tcW w:w="3151" w:type="dxa"/>
          </w:tcPr>
          <w:p w:rsidR="00EA7EC8" w:rsidRPr="009A3FD8" w:rsidRDefault="00EA7EC8" w:rsidP="00EA7EC8">
            <w:pPr>
              <w:rPr>
                <w:rFonts w:asciiTheme="minorHAnsi" w:hAnsiTheme="minorHAnsi" w:cstheme="minorHAnsi"/>
                <w:sz w:val="14"/>
                <w:szCs w:val="22"/>
              </w:rPr>
            </w:pPr>
          </w:p>
        </w:tc>
        <w:tc>
          <w:tcPr>
            <w:tcW w:w="2964" w:type="dxa"/>
            <w:gridSpan w:val="4"/>
          </w:tcPr>
          <w:p w:rsidR="00EA7EC8" w:rsidRPr="00843639" w:rsidRDefault="00EA7EC8" w:rsidP="00EA7EC8">
            <w:pPr>
              <w:rPr>
                <w:rFonts w:asciiTheme="minorHAnsi" w:hAnsiTheme="minorHAnsi" w:cstheme="minorHAnsi"/>
                <w:sz w:val="14"/>
                <w:szCs w:val="22"/>
              </w:rPr>
            </w:pPr>
          </w:p>
        </w:tc>
        <w:tc>
          <w:tcPr>
            <w:tcW w:w="3588" w:type="dxa"/>
          </w:tcPr>
          <w:p w:rsidR="00EA7EC8" w:rsidRPr="00843639" w:rsidRDefault="00EA7EC8" w:rsidP="00EA7EC8">
            <w:pPr>
              <w:rPr>
                <w:rFonts w:asciiTheme="minorHAnsi" w:hAnsiTheme="minorHAnsi" w:cstheme="minorHAnsi"/>
                <w:sz w:val="14"/>
                <w:szCs w:val="22"/>
              </w:rPr>
            </w:pPr>
          </w:p>
        </w:tc>
      </w:tr>
      <w:tr w:rsidR="00EA7EC8" w:rsidRPr="00552079" w:rsidTr="003944F8">
        <w:trPr>
          <w:trHeight w:val="314"/>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162"/>
        </w:trPr>
        <w:tc>
          <w:tcPr>
            <w:tcW w:w="438" w:type="dxa"/>
            <w:vAlign w:val="center"/>
          </w:tcPr>
          <w:p w:rsidR="00EA7EC8" w:rsidRPr="009A3FD8" w:rsidRDefault="00EA7EC8" w:rsidP="00EA7EC8">
            <w:pP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sz w:val="14"/>
                <w:szCs w:val="14"/>
              </w:rPr>
            </w:pPr>
          </w:p>
        </w:tc>
      </w:tr>
      <w:tr w:rsidR="00EA7EC8" w:rsidRPr="00552079" w:rsidTr="003944F8">
        <w:trPr>
          <w:trHeight w:val="455"/>
        </w:trPr>
        <w:tc>
          <w:tcPr>
            <w:tcW w:w="43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51"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Hasta hora:</w:t>
            </w:r>
          </w:p>
        </w:tc>
        <w:tc>
          <w:tcPr>
            <w:tcW w:w="3588"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8"/>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rPr>
                <w:rFonts w:asciiTheme="minorHAnsi" w:hAnsiTheme="minorHAnsi" w:cstheme="minorHAnsi"/>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jc w:val="cente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A04E2D" w:rsidP="00657EA8">
            <w:pPr>
              <w:jc w:val="center"/>
              <w:rPr>
                <w:rFonts w:asciiTheme="minorHAnsi" w:hAnsiTheme="minorHAnsi" w:cstheme="minorHAnsi"/>
                <w:sz w:val="22"/>
                <w:szCs w:val="22"/>
              </w:rPr>
            </w:pPr>
            <w:r w:rsidRPr="00843639">
              <w:rPr>
                <w:rFonts w:asciiTheme="minorHAnsi" w:hAnsiTheme="minorHAnsi" w:cstheme="minorHAnsi"/>
                <w:sz w:val="22"/>
                <w:szCs w:val="22"/>
              </w:rPr>
              <w:t>28/05</w:t>
            </w:r>
            <w:r w:rsidR="00EE5B7C" w:rsidRPr="00843639">
              <w:rPr>
                <w:rFonts w:asciiTheme="minorHAnsi" w:hAnsiTheme="minorHAnsi" w:cstheme="minorHAnsi"/>
                <w:sz w:val="22"/>
                <w:szCs w:val="22"/>
              </w:rPr>
              <w:t>/2019</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Hasta 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15:00</w:t>
            </w:r>
          </w:p>
        </w:tc>
        <w:tc>
          <w:tcPr>
            <w:tcW w:w="3588"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p>
        </w:tc>
      </w:tr>
      <w:tr w:rsidR="00EA7EC8" w:rsidRPr="00552079" w:rsidTr="003944F8">
        <w:trPr>
          <w:trHeight w:val="170"/>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3944F8">
        <w:trPr>
          <w:trHeight w:val="436"/>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5" w:type="dxa"/>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A04E2D" w:rsidP="00657EA8">
            <w:pPr>
              <w:jc w:val="center"/>
              <w:rPr>
                <w:rFonts w:asciiTheme="minorHAnsi" w:hAnsiTheme="minorHAnsi" w:cstheme="minorHAnsi"/>
                <w:sz w:val="22"/>
                <w:szCs w:val="22"/>
              </w:rPr>
            </w:pPr>
            <w:r w:rsidRPr="00843639">
              <w:rPr>
                <w:rFonts w:asciiTheme="minorHAnsi" w:hAnsiTheme="minorHAnsi" w:cstheme="minorHAnsi"/>
                <w:sz w:val="22"/>
                <w:szCs w:val="22"/>
              </w:rPr>
              <w:t>28/05</w:t>
            </w:r>
            <w:r w:rsidR="00EE5B7C" w:rsidRPr="00843639">
              <w:rPr>
                <w:rFonts w:asciiTheme="minorHAnsi" w:hAnsiTheme="minorHAnsi" w:cstheme="minorHAnsi"/>
                <w:sz w:val="22"/>
                <w:szCs w:val="22"/>
              </w:rPr>
              <w:t>/2019</w:t>
            </w:r>
          </w:p>
        </w:tc>
        <w:tc>
          <w:tcPr>
            <w:tcW w:w="1599" w:type="dxa"/>
            <w:gridSpan w:val="3"/>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15:30</w:t>
            </w:r>
          </w:p>
        </w:tc>
        <w:tc>
          <w:tcPr>
            <w:tcW w:w="3588"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 xml:space="preserve">GERENCIA DE REDES DE GAS Y DUCTOS UBICADA EN LA AV. JAIME MENDOZA ESQ. LUIS ESPINAL NO. 4 ENTRE ANICETO ARCE Y JUNÍN. SUCRE – </w:t>
            </w:r>
            <w:proofErr w:type="gramStart"/>
            <w:r w:rsidRPr="00843639">
              <w:rPr>
                <w:rFonts w:ascii="Calibri" w:hAnsi="Calibri" w:cs="Arial"/>
                <w:i/>
                <w:color w:val="002060"/>
                <w:sz w:val="16"/>
                <w:szCs w:val="16"/>
              </w:rPr>
              <w:t>BOLIVIA.</w:t>
            </w:r>
            <w:r w:rsidR="00EE5B7C" w:rsidRPr="00843639">
              <w:rPr>
                <w:rFonts w:ascii="Calibri" w:hAnsi="Calibri" w:cs="Arial"/>
                <w:i/>
                <w:color w:val="002060"/>
                <w:sz w:val="16"/>
                <w:szCs w:val="16"/>
              </w:rPr>
              <w:t>.</w:t>
            </w:r>
            <w:proofErr w:type="gramEnd"/>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p>
        </w:tc>
      </w:tr>
      <w:tr w:rsidR="00EA7EC8" w:rsidRPr="00552079" w:rsidTr="003944F8">
        <w:trPr>
          <w:trHeight w:val="101"/>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3944F8">
        <w:trPr>
          <w:trHeight w:val="25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51"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64" w:type="dxa"/>
            <w:gridSpan w:val="4"/>
            <w:vAlign w:val="center"/>
          </w:tcPr>
          <w:p w:rsidR="00EA7EC8" w:rsidRPr="00843639" w:rsidRDefault="00EA7EC8" w:rsidP="00EA7EC8">
            <w:pPr>
              <w:jc w:val="both"/>
              <w:rPr>
                <w:rFonts w:asciiTheme="minorHAnsi" w:hAnsiTheme="minorHAnsi" w:cstheme="minorHAnsi"/>
                <w:szCs w:val="22"/>
              </w:rPr>
            </w:pPr>
            <w:r w:rsidRPr="00843639">
              <w:rPr>
                <w:rFonts w:asciiTheme="minorHAnsi" w:hAnsiTheme="minorHAnsi" w:cstheme="minorHAnsi"/>
                <w:szCs w:val="22"/>
              </w:rPr>
              <w:t xml:space="preserve">Fecha Estimada: </w:t>
            </w:r>
          </w:p>
          <w:p w:rsidR="00EA7EC8" w:rsidRPr="00843639" w:rsidRDefault="00A04E2D" w:rsidP="00EA7EC8">
            <w:pPr>
              <w:jc w:val="both"/>
              <w:rPr>
                <w:rFonts w:asciiTheme="minorHAnsi" w:hAnsiTheme="minorHAnsi" w:cstheme="minorHAnsi"/>
                <w:szCs w:val="22"/>
              </w:rPr>
            </w:pPr>
            <w:r w:rsidRPr="00843639">
              <w:rPr>
                <w:rFonts w:asciiTheme="minorHAnsi" w:hAnsiTheme="minorHAnsi" w:cstheme="minorHAnsi"/>
                <w:i/>
                <w:szCs w:val="22"/>
              </w:rPr>
              <w:t>10/06</w:t>
            </w:r>
            <w:r w:rsidR="00EE5B7C" w:rsidRPr="00843639">
              <w:rPr>
                <w:rFonts w:asciiTheme="minorHAnsi" w:hAnsiTheme="minorHAnsi" w:cstheme="minorHAnsi"/>
                <w:i/>
                <w:szCs w:val="22"/>
              </w:rPr>
              <w:t>/2019</w:t>
            </w:r>
          </w:p>
        </w:tc>
        <w:tc>
          <w:tcPr>
            <w:tcW w:w="3588"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0"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3944F8">
        <w:trPr>
          <w:trHeight w:val="21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3944F8">
        <w:trPr>
          <w:trHeight w:val="310"/>
        </w:trPr>
        <w:tc>
          <w:tcPr>
            <w:tcW w:w="438"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51"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52" w:type="dxa"/>
            <w:gridSpan w:val="5"/>
            <w:vAlign w:val="center"/>
          </w:tcPr>
          <w:p w:rsidR="00EA7EC8" w:rsidRPr="00843639" w:rsidRDefault="00EA7EC8" w:rsidP="00EA7EC8">
            <w:pPr>
              <w:jc w:val="both"/>
              <w:rPr>
                <w:rFonts w:asciiTheme="minorHAnsi" w:hAnsiTheme="minorHAnsi" w:cstheme="minorHAnsi"/>
                <w:sz w:val="22"/>
                <w:szCs w:val="22"/>
              </w:rPr>
            </w:pPr>
            <w:r w:rsidRPr="00843639">
              <w:rPr>
                <w:rFonts w:asciiTheme="minorHAnsi" w:hAnsiTheme="minorHAnsi" w:cstheme="minorHAnsi"/>
                <w:sz w:val="22"/>
                <w:szCs w:val="22"/>
              </w:rPr>
              <w:t xml:space="preserve">Fecha Estimada: </w:t>
            </w:r>
          </w:p>
          <w:p w:rsidR="00EA7EC8" w:rsidRPr="00843639" w:rsidRDefault="00EE5B7C" w:rsidP="00A04E2D">
            <w:pPr>
              <w:jc w:val="both"/>
              <w:rPr>
                <w:rFonts w:asciiTheme="minorHAnsi" w:hAnsiTheme="minorHAnsi" w:cstheme="minorHAnsi"/>
                <w:sz w:val="22"/>
                <w:szCs w:val="22"/>
                <w:lang w:val="es-BO"/>
              </w:rPr>
            </w:pPr>
            <w:r w:rsidRPr="00843639">
              <w:rPr>
                <w:rFonts w:asciiTheme="minorHAnsi" w:hAnsiTheme="minorHAnsi" w:cstheme="minorHAnsi"/>
                <w:i/>
                <w:szCs w:val="22"/>
              </w:rPr>
              <w:t>22/0</w:t>
            </w:r>
            <w:r w:rsidR="00A04E2D" w:rsidRPr="00843639">
              <w:rPr>
                <w:rFonts w:asciiTheme="minorHAnsi" w:hAnsiTheme="minorHAnsi" w:cstheme="minorHAnsi"/>
                <w:i/>
                <w:szCs w:val="22"/>
              </w:rPr>
              <w:t>6</w:t>
            </w:r>
            <w:r w:rsidRPr="00843639">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p w:rsidR="003944F8" w:rsidRDefault="003944F8" w:rsidP="00D62DD9">
      <w:pPr>
        <w:rPr>
          <w:rFonts w:asciiTheme="minorHAnsi" w:hAnsiTheme="minorHAnsi" w:cstheme="minorHAnsi"/>
          <w:sz w:val="22"/>
          <w:szCs w:val="22"/>
        </w:rPr>
      </w:pPr>
    </w:p>
    <w:tbl>
      <w:tblPr>
        <w:tblW w:w="9769" w:type="dxa"/>
        <w:jc w:val="center"/>
        <w:tblCellMar>
          <w:left w:w="70" w:type="dxa"/>
          <w:right w:w="70" w:type="dxa"/>
        </w:tblCellMar>
        <w:tblLook w:val="04A0" w:firstRow="1" w:lastRow="0" w:firstColumn="1" w:lastColumn="0" w:noHBand="0" w:noVBand="1"/>
      </w:tblPr>
      <w:tblGrid>
        <w:gridCol w:w="631"/>
        <w:gridCol w:w="4234"/>
        <w:gridCol w:w="1002"/>
        <w:gridCol w:w="1134"/>
        <w:gridCol w:w="1519"/>
        <w:gridCol w:w="1294"/>
      </w:tblGrid>
      <w:tr w:rsidR="00103622" w:rsidRPr="006F470A" w:rsidTr="003944F8">
        <w:trPr>
          <w:trHeight w:val="373"/>
          <w:jc w:val="center"/>
        </w:trPr>
        <w:tc>
          <w:tcPr>
            <w:tcW w:w="976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E5B7C" w:rsidRDefault="003E27FC" w:rsidP="00EE5B7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3944F8" w:rsidRPr="003944F8" w:rsidTr="00394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jc w:val="center"/>
        </w:trPr>
        <w:tc>
          <w:tcPr>
            <w:tcW w:w="631" w:type="dxa"/>
            <w:shd w:val="clear" w:color="auto" w:fill="FBD4B4" w:themeFill="accent6" w:themeFillTint="66"/>
            <w:vAlign w:val="center"/>
            <w:hideMark/>
          </w:tcPr>
          <w:p w:rsidR="003944F8" w:rsidRPr="003944F8" w:rsidRDefault="003944F8" w:rsidP="003944F8">
            <w:pPr>
              <w:jc w:val="center"/>
              <w:rPr>
                <w:rFonts w:ascii="Calibri" w:hAnsi="Calibri" w:cs="Calibri"/>
                <w:b/>
                <w:bCs/>
                <w:sz w:val="16"/>
                <w:szCs w:val="16"/>
                <w:lang w:val="es-ES_tradnl" w:eastAsia="es-BO"/>
              </w:rPr>
            </w:pPr>
            <w:r w:rsidRPr="003944F8">
              <w:rPr>
                <w:rFonts w:ascii="Calibri" w:hAnsi="Calibri" w:cs="Calibri"/>
                <w:b/>
                <w:bCs/>
                <w:sz w:val="16"/>
                <w:szCs w:val="16"/>
                <w:lang w:val="es-ES_tradnl" w:eastAsia="es-BO"/>
              </w:rPr>
              <w:t>Nº</w:t>
            </w:r>
          </w:p>
          <w:p w:rsidR="003944F8" w:rsidRPr="003944F8" w:rsidRDefault="003944F8" w:rsidP="003944F8">
            <w:pPr>
              <w:jc w:val="center"/>
              <w:rPr>
                <w:rFonts w:ascii="Verdana" w:hAnsi="Verdana"/>
                <w:b/>
                <w:color w:val="000000"/>
                <w:sz w:val="16"/>
                <w:szCs w:val="16"/>
                <w:lang w:val="es-BO" w:eastAsia="es-BO"/>
              </w:rPr>
            </w:pPr>
            <w:r w:rsidRPr="003944F8">
              <w:rPr>
                <w:rFonts w:ascii="Calibri" w:hAnsi="Calibri" w:cs="Calibri"/>
                <w:b/>
                <w:bCs/>
                <w:sz w:val="16"/>
                <w:szCs w:val="16"/>
                <w:lang w:val="es-ES_tradnl" w:eastAsia="es-BO"/>
              </w:rPr>
              <w:t>ÍTEM</w:t>
            </w:r>
          </w:p>
        </w:tc>
        <w:tc>
          <w:tcPr>
            <w:tcW w:w="4234" w:type="dxa"/>
            <w:shd w:val="clear" w:color="auto" w:fill="FBD4B4" w:themeFill="accent6" w:themeFillTint="66"/>
            <w:vAlign w:val="center"/>
            <w:hideMark/>
          </w:tcPr>
          <w:p w:rsidR="003944F8" w:rsidRPr="003944F8" w:rsidRDefault="003944F8" w:rsidP="003944F8">
            <w:pPr>
              <w:jc w:val="center"/>
              <w:rPr>
                <w:rFonts w:ascii="Verdana" w:hAnsi="Verdana"/>
                <w:b/>
                <w:color w:val="000000"/>
                <w:sz w:val="16"/>
                <w:szCs w:val="16"/>
              </w:rPr>
            </w:pPr>
            <w:r w:rsidRPr="003944F8">
              <w:rPr>
                <w:rFonts w:ascii="Calibri" w:hAnsi="Calibri" w:cs="Calibri"/>
                <w:b/>
                <w:bCs/>
                <w:sz w:val="16"/>
                <w:szCs w:val="16"/>
                <w:lang w:val="es-ES_tradnl" w:eastAsia="es-BO"/>
              </w:rPr>
              <w:t>DETALLE DE LOS BIENES</w:t>
            </w:r>
          </w:p>
        </w:tc>
        <w:tc>
          <w:tcPr>
            <w:tcW w:w="1002" w:type="dxa"/>
            <w:shd w:val="clear" w:color="auto" w:fill="FBD4B4" w:themeFill="accent6" w:themeFillTint="66"/>
            <w:vAlign w:val="center"/>
            <w:hideMark/>
          </w:tcPr>
          <w:p w:rsidR="003944F8" w:rsidRPr="003944F8" w:rsidRDefault="003944F8" w:rsidP="003944F8">
            <w:pPr>
              <w:jc w:val="center"/>
              <w:rPr>
                <w:rFonts w:ascii="Verdana" w:hAnsi="Verdana"/>
                <w:b/>
                <w:color w:val="000000"/>
                <w:sz w:val="16"/>
                <w:szCs w:val="16"/>
              </w:rPr>
            </w:pPr>
            <w:r w:rsidRPr="003944F8">
              <w:rPr>
                <w:rFonts w:ascii="Calibri" w:hAnsi="Calibri" w:cs="Calibri"/>
                <w:b/>
                <w:bCs/>
                <w:sz w:val="16"/>
                <w:szCs w:val="16"/>
                <w:lang w:eastAsia="es-BO"/>
              </w:rPr>
              <w:t>CANTIDAD</w:t>
            </w:r>
          </w:p>
        </w:tc>
        <w:tc>
          <w:tcPr>
            <w:tcW w:w="1134" w:type="dxa"/>
            <w:shd w:val="clear" w:color="auto" w:fill="FBD4B4" w:themeFill="accent6" w:themeFillTint="66"/>
          </w:tcPr>
          <w:p w:rsidR="003944F8" w:rsidRPr="003944F8" w:rsidRDefault="003944F8" w:rsidP="003944F8">
            <w:pPr>
              <w:jc w:val="center"/>
              <w:rPr>
                <w:rFonts w:ascii="Verdana" w:hAnsi="Verdana" w:cs="Calibri"/>
                <w:b/>
                <w:color w:val="000000"/>
                <w:sz w:val="16"/>
                <w:szCs w:val="16"/>
              </w:rPr>
            </w:pPr>
            <w:r w:rsidRPr="003944F8">
              <w:rPr>
                <w:rFonts w:ascii="Calibri" w:hAnsi="Calibri" w:cs="Calibri"/>
                <w:b/>
                <w:bCs/>
                <w:sz w:val="16"/>
                <w:szCs w:val="16"/>
                <w:lang w:val="es-ES_tradnl" w:eastAsia="es-BO"/>
              </w:rPr>
              <w:t>UNIDAD DE MEDIDA</w:t>
            </w:r>
          </w:p>
        </w:tc>
        <w:tc>
          <w:tcPr>
            <w:tcW w:w="1519" w:type="dxa"/>
            <w:shd w:val="clear" w:color="auto" w:fill="FBD4B4" w:themeFill="accent6" w:themeFillTint="66"/>
          </w:tcPr>
          <w:p w:rsidR="003944F8" w:rsidRPr="003944F8" w:rsidRDefault="003944F8" w:rsidP="003944F8">
            <w:pPr>
              <w:jc w:val="center"/>
              <w:rPr>
                <w:rFonts w:ascii="Verdana" w:hAnsi="Verdana" w:cs="Calibri"/>
                <w:b/>
                <w:color w:val="000000"/>
                <w:sz w:val="16"/>
                <w:szCs w:val="16"/>
              </w:rPr>
            </w:pPr>
            <w:r w:rsidRPr="003944F8">
              <w:rPr>
                <w:rFonts w:ascii="Calibri" w:hAnsi="Calibri" w:cs="Calibri"/>
                <w:b/>
                <w:bCs/>
                <w:sz w:val="16"/>
                <w:szCs w:val="16"/>
                <w:lang w:val="es-ES_tradnl" w:eastAsia="es-BO"/>
              </w:rPr>
              <w:t xml:space="preserve">PRECIO UNITARIO  </w:t>
            </w:r>
            <w:r w:rsidRPr="003944F8">
              <w:rPr>
                <w:rFonts w:ascii="Calibri" w:hAnsi="Calibri" w:cs="Calibri"/>
                <w:b/>
                <w:bCs/>
                <w:sz w:val="16"/>
                <w:szCs w:val="16"/>
                <w:lang w:eastAsia="es-BO"/>
              </w:rPr>
              <w:t>(Bs.)</w:t>
            </w:r>
          </w:p>
        </w:tc>
        <w:tc>
          <w:tcPr>
            <w:tcW w:w="1249" w:type="dxa"/>
            <w:shd w:val="clear" w:color="auto" w:fill="FBD4B4" w:themeFill="accent6" w:themeFillTint="66"/>
            <w:vAlign w:val="center"/>
            <w:hideMark/>
          </w:tcPr>
          <w:p w:rsidR="003944F8" w:rsidRPr="003944F8" w:rsidRDefault="003944F8" w:rsidP="003944F8">
            <w:pPr>
              <w:jc w:val="center"/>
              <w:rPr>
                <w:rFonts w:ascii="Verdana" w:hAnsi="Verdana"/>
                <w:b/>
                <w:color w:val="000000"/>
                <w:sz w:val="16"/>
                <w:szCs w:val="16"/>
              </w:rPr>
            </w:pPr>
            <w:r w:rsidRPr="003944F8">
              <w:rPr>
                <w:rFonts w:ascii="Calibri" w:hAnsi="Calibri" w:cs="Calibri"/>
                <w:b/>
                <w:bCs/>
                <w:sz w:val="16"/>
                <w:szCs w:val="16"/>
                <w:lang w:val="es-ES_tradnl" w:eastAsia="es-BO"/>
              </w:rPr>
              <w:t xml:space="preserve">PRECIO TOTAL </w:t>
            </w:r>
            <w:r w:rsidRPr="003944F8">
              <w:rPr>
                <w:rFonts w:ascii="Calibri" w:hAnsi="Calibri" w:cs="Calibri"/>
                <w:b/>
                <w:bCs/>
                <w:sz w:val="16"/>
                <w:szCs w:val="16"/>
                <w:lang w:eastAsia="es-BO"/>
              </w:rPr>
              <w:t>(Bs.)</w:t>
            </w:r>
          </w:p>
        </w:tc>
      </w:tr>
      <w:tr w:rsidR="003944F8" w:rsidRPr="003944F8" w:rsidTr="00394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1"/>
          <w:jc w:val="center"/>
        </w:trPr>
        <w:tc>
          <w:tcPr>
            <w:tcW w:w="631" w:type="dxa"/>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1</w:t>
            </w:r>
          </w:p>
        </w:tc>
        <w:tc>
          <w:tcPr>
            <w:tcW w:w="4234" w:type="dxa"/>
            <w:shd w:val="clear" w:color="auto" w:fill="auto"/>
            <w:vAlign w:val="center"/>
          </w:tcPr>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MARCA: FISHER “o su equivalente”</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MODELO: H203 Relief Valve</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 xml:space="preserve">TAMAÑO: 1” MNPT </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MATERIAL: Latón</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SET POINT: 75 Psig</w:t>
            </w:r>
          </w:p>
        </w:tc>
        <w:tc>
          <w:tcPr>
            <w:tcW w:w="1002" w:type="dxa"/>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50</w:t>
            </w:r>
          </w:p>
        </w:tc>
        <w:tc>
          <w:tcPr>
            <w:tcW w:w="1134" w:type="dxa"/>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Pza.</w:t>
            </w:r>
          </w:p>
        </w:tc>
        <w:tc>
          <w:tcPr>
            <w:tcW w:w="1519" w:type="dxa"/>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2,173.11</w:t>
            </w:r>
          </w:p>
        </w:tc>
        <w:tc>
          <w:tcPr>
            <w:tcW w:w="1249" w:type="dxa"/>
            <w:shd w:val="clear" w:color="auto" w:fill="auto"/>
            <w:noWrap/>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108,655.50</w:t>
            </w:r>
          </w:p>
        </w:tc>
      </w:tr>
      <w:tr w:rsidR="003944F8" w:rsidRPr="003944F8" w:rsidTr="00394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jc w:val="center"/>
        </w:trPr>
        <w:tc>
          <w:tcPr>
            <w:tcW w:w="631" w:type="dxa"/>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2</w:t>
            </w:r>
          </w:p>
        </w:tc>
        <w:tc>
          <w:tcPr>
            <w:tcW w:w="4234" w:type="dxa"/>
            <w:shd w:val="clear" w:color="auto" w:fill="auto"/>
            <w:vAlign w:val="center"/>
          </w:tcPr>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Marca: W. BURGER “o su equivalente”</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MODELO: WB1910</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TAMAÑO: 2” x 2 ½” NPT (M-H)</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SET POINT: 75 Psi</w:t>
            </w:r>
          </w:p>
        </w:tc>
        <w:tc>
          <w:tcPr>
            <w:tcW w:w="1002" w:type="dxa"/>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1</w:t>
            </w:r>
          </w:p>
        </w:tc>
        <w:tc>
          <w:tcPr>
            <w:tcW w:w="1134" w:type="dxa"/>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Pza.</w:t>
            </w:r>
          </w:p>
        </w:tc>
        <w:tc>
          <w:tcPr>
            <w:tcW w:w="1519" w:type="dxa"/>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lang w:val="es-BO"/>
              </w:rPr>
              <w:t>5,776.76</w:t>
            </w:r>
          </w:p>
        </w:tc>
        <w:tc>
          <w:tcPr>
            <w:tcW w:w="1249" w:type="dxa"/>
            <w:shd w:val="clear" w:color="auto" w:fill="auto"/>
            <w:noWrap/>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lang w:val="es-BO"/>
              </w:rPr>
              <w:t>5,776.76</w:t>
            </w:r>
          </w:p>
        </w:tc>
      </w:tr>
      <w:tr w:rsidR="003944F8" w:rsidRPr="003944F8" w:rsidTr="00394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9"/>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3</w:t>
            </w:r>
          </w:p>
        </w:tc>
        <w:tc>
          <w:tcPr>
            <w:tcW w:w="4234" w:type="dxa"/>
            <w:tcBorders>
              <w:top w:val="single" w:sz="4" w:space="0" w:color="auto"/>
              <w:left w:val="single" w:sz="4" w:space="0" w:color="auto"/>
              <w:bottom w:val="single" w:sz="4" w:space="0" w:color="auto"/>
              <w:right w:val="single" w:sz="4" w:space="0" w:color="auto"/>
            </w:tcBorders>
            <w:shd w:val="clear" w:color="auto" w:fill="auto"/>
            <w:vAlign w:val="center"/>
          </w:tcPr>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MARCA: GENEBRE “o su equivalente”</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MODELO: 3190</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 xml:space="preserve">TAMAÑO: 1” x 1” BSP (H-H) </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SET POINT: 75 Psig</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Pza.</w:t>
            </w:r>
          </w:p>
        </w:tc>
        <w:tc>
          <w:tcPr>
            <w:tcW w:w="1519" w:type="dxa"/>
            <w:tcBorders>
              <w:top w:val="single" w:sz="4" w:space="0" w:color="auto"/>
              <w:left w:val="single" w:sz="4" w:space="0" w:color="auto"/>
              <w:bottom w:val="single" w:sz="4" w:space="0" w:color="auto"/>
              <w:right w:val="single" w:sz="4" w:space="0" w:color="auto"/>
            </w:tcBorders>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663.00</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663.00</w:t>
            </w:r>
          </w:p>
        </w:tc>
      </w:tr>
      <w:tr w:rsidR="003944F8" w:rsidRPr="003944F8" w:rsidTr="00394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jc w:val="center"/>
        </w:trPr>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4</w:t>
            </w:r>
          </w:p>
        </w:tc>
        <w:tc>
          <w:tcPr>
            <w:tcW w:w="4234" w:type="dxa"/>
            <w:tcBorders>
              <w:top w:val="single" w:sz="4" w:space="0" w:color="auto"/>
              <w:left w:val="single" w:sz="4" w:space="0" w:color="auto"/>
              <w:bottom w:val="single" w:sz="4" w:space="0" w:color="auto"/>
              <w:right w:val="single" w:sz="4" w:space="0" w:color="auto"/>
            </w:tcBorders>
            <w:shd w:val="clear" w:color="auto" w:fill="auto"/>
            <w:vAlign w:val="center"/>
          </w:tcPr>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3944F8" w:rsidRPr="003944F8" w:rsidRDefault="003944F8" w:rsidP="003944F8">
            <w:pPr>
              <w:rPr>
                <w:rFonts w:ascii="Verdana" w:hAnsi="Verdana" w:cs="Calibri"/>
                <w:color w:val="000000"/>
                <w:sz w:val="16"/>
                <w:szCs w:val="16"/>
                <w:lang w:val="es-BO"/>
              </w:rPr>
            </w:pPr>
            <w:r w:rsidRPr="003944F8">
              <w:rPr>
                <w:rFonts w:ascii="Verdana" w:hAnsi="Verdana" w:cs="Calibri"/>
                <w:color w:val="000000"/>
                <w:sz w:val="16"/>
                <w:szCs w:val="16"/>
                <w:lang w:val="es-BO"/>
              </w:rPr>
              <w:t>MARCA: GASCAT “o su equivalente”</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MODELO: JH-CH</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 xml:space="preserve">TAMAÑO: ¾” FNPT </w:t>
            </w:r>
          </w:p>
          <w:p w:rsidR="003944F8" w:rsidRPr="003944F8" w:rsidRDefault="003944F8" w:rsidP="003944F8">
            <w:pPr>
              <w:rPr>
                <w:rFonts w:ascii="Verdana" w:hAnsi="Verdana" w:cs="Calibri"/>
                <w:color w:val="000000"/>
                <w:sz w:val="16"/>
                <w:szCs w:val="16"/>
                <w:lang w:val="en-US"/>
              </w:rPr>
            </w:pPr>
            <w:r w:rsidRPr="003944F8">
              <w:rPr>
                <w:rFonts w:ascii="Verdana" w:hAnsi="Verdana" w:cs="Calibri"/>
                <w:color w:val="000000"/>
                <w:sz w:val="16"/>
                <w:szCs w:val="16"/>
                <w:lang w:val="en-US"/>
              </w:rPr>
              <w:t>SET POINT: 75 Psig</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4F8" w:rsidRPr="003944F8" w:rsidRDefault="003944F8" w:rsidP="003944F8">
            <w:pPr>
              <w:jc w:val="center"/>
              <w:rPr>
                <w:rFonts w:ascii="Verdana" w:hAnsi="Verdana" w:cs="Calibri"/>
                <w:color w:val="000000"/>
                <w:sz w:val="16"/>
                <w:szCs w:val="16"/>
              </w:rPr>
            </w:pPr>
            <w:r w:rsidRPr="003944F8">
              <w:rPr>
                <w:rFonts w:ascii="Verdana" w:hAnsi="Verdana" w:cs="Calibri"/>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Pza.</w:t>
            </w:r>
          </w:p>
        </w:tc>
        <w:tc>
          <w:tcPr>
            <w:tcW w:w="1519" w:type="dxa"/>
            <w:tcBorders>
              <w:top w:val="single" w:sz="4" w:space="0" w:color="auto"/>
              <w:left w:val="single" w:sz="4" w:space="0" w:color="auto"/>
              <w:bottom w:val="single" w:sz="4" w:space="0" w:color="auto"/>
              <w:right w:val="single" w:sz="4" w:space="0" w:color="auto"/>
            </w:tcBorders>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1,990.00</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4F8" w:rsidRPr="003944F8" w:rsidRDefault="003944F8" w:rsidP="003944F8">
            <w:pPr>
              <w:jc w:val="center"/>
              <w:rPr>
                <w:rFonts w:ascii="Verdana" w:hAnsi="Verdana" w:cs="Calibri"/>
                <w:sz w:val="16"/>
                <w:szCs w:val="16"/>
              </w:rPr>
            </w:pPr>
            <w:r w:rsidRPr="003944F8">
              <w:rPr>
                <w:rFonts w:ascii="Verdana" w:hAnsi="Verdana" w:cs="Calibri"/>
                <w:sz w:val="16"/>
                <w:szCs w:val="16"/>
              </w:rPr>
              <w:t>1,990.00</w:t>
            </w:r>
          </w:p>
        </w:tc>
      </w:tr>
      <w:tr w:rsidR="003944F8" w:rsidRPr="003944F8" w:rsidTr="00394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520"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3944F8" w:rsidRPr="003944F8" w:rsidRDefault="003944F8" w:rsidP="003944F8">
            <w:pPr>
              <w:jc w:val="center"/>
              <w:rPr>
                <w:rFonts w:ascii="Verdana" w:hAnsi="Verdana" w:cs="Calibri"/>
                <w:b/>
                <w:color w:val="000000"/>
                <w:sz w:val="18"/>
                <w:szCs w:val="16"/>
              </w:rPr>
            </w:pPr>
            <w:r w:rsidRPr="003944F8">
              <w:rPr>
                <w:rFonts w:ascii="Calibri" w:hAnsi="Calibri" w:cs="Calibri"/>
                <w:b/>
                <w:bCs/>
                <w:sz w:val="18"/>
                <w:szCs w:val="16"/>
                <w:lang w:eastAsia="es-BO"/>
              </w:rPr>
              <w:t xml:space="preserve">                                                                                                                                                                                       (Bs.)</w:t>
            </w:r>
          </w:p>
        </w:tc>
        <w:tc>
          <w:tcPr>
            <w:tcW w:w="124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3944F8" w:rsidRPr="003944F8" w:rsidRDefault="003944F8" w:rsidP="003944F8">
            <w:pPr>
              <w:jc w:val="center"/>
              <w:rPr>
                <w:rFonts w:ascii="Verdana" w:hAnsi="Verdana" w:cs="Calibri"/>
                <w:b/>
                <w:color w:val="000000"/>
                <w:sz w:val="18"/>
                <w:szCs w:val="16"/>
              </w:rPr>
            </w:pPr>
            <w:r w:rsidRPr="003944F8">
              <w:rPr>
                <w:rFonts w:ascii="Verdana" w:hAnsi="Verdana" w:cs="Calibri"/>
                <w:b/>
                <w:color w:val="000000"/>
                <w:sz w:val="18"/>
                <w:szCs w:val="16"/>
              </w:rPr>
              <w:t>117,085.31</w:t>
            </w:r>
          </w:p>
        </w:tc>
      </w:tr>
    </w:tbl>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3944F8" w:rsidRDefault="003944F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lastRenderedPageBreak/>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1"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Default="003944F8" w:rsidP="00452B99">
      <w:pPr>
        <w:jc w:val="both"/>
        <w:rPr>
          <w:rFonts w:asciiTheme="minorHAnsi" w:hAnsiTheme="minorHAnsi" w:cstheme="minorHAnsi"/>
          <w:sz w:val="22"/>
          <w:szCs w:val="22"/>
        </w:rPr>
      </w:pPr>
    </w:p>
    <w:p w:rsidR="003944F8" w:rsidRPr="006F470A" w:rsidRDefault="003944F8"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A11440" w:rsidRPr="00365997" w:rsidRDefault="00C74F57"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F57197" w:rsidRPr="0061108F" w:rsidRDefault="003944F8" w:rsidP="0061108F">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3944F8">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810045" w:rsidRPr="0061108F" w:rsidRDefault="0061108F" w:rsidP="0061108F">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61108F">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61108F" w:rsidRDefault="0061108F"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1108F" w:rsidRDefault="0061108F" w:rsidP="006E23E4">
      <w:pPr>
        <w:ind w:left="426"/>
        <w:jc w:val="both"/>
        <w:rPr>
          <w:rFonts w:asciiTheme="minorHAnsi" w:hAnsiTheme="minorHAnsi" w:cstheme="minorHAnsi"/>
          <w:sz w:val="22"/>
          <w:szCs w:val="22"/>
        </w:rPr>
      </w:pPr>
      <w:r>
        <w:rPr>
          <w:rFonts w:asciiTheme="minorHAnsi" w:hAnsiTheme="minorHAnsi" w:cstheme="minorHAnsi"/>
          <w:sz w:val="22"/>
          <w:szCs w:val="22"/>
        </w:rPr>
        <w:t>.</w:t>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61108F">
        <w:rPr>
          <w:rFonts w:asciiTheme="minorHAnsi" w:hAnsiTheme="minorHAnsi" w:cstheme="minorHAnsi"/>
          <w:sz w:val="22"/>
          <w:szCs w:val="22"/>
        </w:rPr>
        <w:t>Ítem</w:t>
      </w:r>
      <w:r w:rsidR="0057040F">
        <w:rPr>
          <w:rFonts w:asciiTheme="minorHAnsi" w:hAnsiTheme="minorHAnsi" w:cstheme="minorHAnsi"/>
          <w:sz w:val="22"/>
          <w:szCs w:val="22"/>
        </w:rPr>
        <w:t xml:space="preserve"> N° 1</w:t>
      </w:r>
    </w:p>
    <w:p w:rsidR="0057040F" w:rsidRPr="006F470A" w:rsidRDefault="0057040F" w:rsidP="000221D3">
      <w:pPr>
        <w:ind w:left="2835" w:hanging="2126"/>
        <w:jc w:val="both"/>
        <w:rPr>
          <w:rFonts w:asciiTheme="minorHAnsi" w:hAnsiTheme="minorHAnsi" w:cstheme="minorHAnsi"/>
          <w:sz w:val="22"/>
          <w:szCs w:val="22"/>
        </w:rPr>
      </w:pPr>
    </w:p>
    <w:p w:rsidR="0057040F" w:rsidRDefault="0057040F" w:rsidP="0057040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 xml:space="preserve">Propuesta Económica </w:t>
      </w:r>
      <w:r w:rsidR="0061108F">
        <w:rPr>
          <w:rFonts w:asciiTheme="minorHAnsi" w:hAnsiTheme="minorHAnsi" w:cstheme="minorHAnsi"/>
          <w:sz w:val="22"/>
          <w:szCs w:val="22"/>
        </w:rPr>
        <w:t>Ítem</w:t>
      </w:r>
      <w:r>
        <w:rPr>
          <w:rFonts w:asciiTheme="minorHAnsi" w:hAnsiTheme="minorHAnsi" w:cstheme="minorHAnsi"/>
          <w:sz w:val="22"/>
          <w:szCs w:val="22"/>
        </w:rPr>
        <w:t xml:space="preserve"> N° 2</w:t>
      </w:r>
    </w:p>
    <w:p w:rsidR="0061108F" w:rsidRDefault="0061108F" w:rsidP="0057040F">
      <w:pPr>
        <w:ind w:left="2835" w:hanging="2126"/>
        <w:jc w:val="both"/>
        <w:rPr>
          <w:rFonts w:asciiTheme="minorHAnsi" w:hAnsiTheme="minorHAnsi" w:cstheme="minorHAnsi"/>
          <w:sz w:val="22"/>
          <w:szCs w:val="22"/>
        </w:rPr>
      </w:pPr>
    </w:p>
    <w:p w:rsidR="0061108F" w:rsidRDefault="0061108F" w:rsidP="0061108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Ítem N° 3</w:t>
      </w:r>
    </w:p>
    <w:p w:rsidR="0061108F" w:rsidRDefault="0061108F" w:rsidP="0061108F">
      <w:pPr>
        <w:ind w:left="2835" w:hanging="2126"/>
        <w:jc w:val="both"/>
        <w:rPr>
          <w:rFonts w:asciiTheme="minorHAnsi" w:hAnsiTheme="minorHAnsi" w:cstheme="minorHAnsi"/>
          <w:sz w:val="22"/>
          <w:szCs w:val="22"/>
        </w:rPr>
      </w:pPr>
    </w:p>
    <w:p w:rsidR="0061108F" w:rsidRDefault="0061108F" w:rsidP="0061108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Ítem N° 4</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r w:rsidR="0061108F">
        <w:rPr>
          <w:rFonts w:asciiTheme="minorHAnsi" w:hAnsiTheme="minorHAnsi" w:cstheme="minorHAnsi"/>
          <w:sz w:val="22"/>
          <w:szCs w:val="22"/>
        </w:rPr>
        <w:t>Ítem N° 1</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w:t>
      </w:r>
      <w:r>
        <w:rPr>
          <w:rFonts w:asciiTheme="minorHAnsi" w:hAnsiTheme="minorHAnsi" w:cstheme="minorHAnsi"/>
          <w:sz w:val="22"/>
          <w:szCs w:val="22"/>
        </w:rPr>
        <w:t>Ítem N° 2</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w:t>
      </w:r>
      <w:r>
        <w:rPr>
          <w:rFonts w:asciiTheme="minorHAnsi" w:hAnsiTheme="minorHAnsi" w:cstheme="minorHAnsi"/>
          <w:sz w:val="22"/>
          <w:szCs w:val="22"/>
        </w:rPr>
        <w:t>Ítem N° 3</w:t>
      </w: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w:t>
      </w:r>
      <w:r>
        <w:rPr>
          <w:rFonts w:asciiTheme="minorHAnsi" w:hAnsiTheme="minorHAnsi" w:cstheme="minorHAnsi"/>
          <w:sz w:val="22"/>
          <w:szCs w:val="22"/>
        </w:rPr>
        <w:t>Ítem N° 4</w:t>
      </w:r>
    </w:p>
    <w:p w:rsidR="0061108F" w:rsidRPr="006F470A" w:rsidRDefault="0061108F" w:rsidP="0061108F">
      <w:pPr>
        <w:pStyle w:val="Normal2"/>
        <w:tabs>
          <w:tab w:val="left" w:pos="1701"/>
          <w:tab w:val="left" w:pos="2835"/>
        </w:tabs>
        <w:ind w:left="2835" w:hanging="2126"/>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Pr="0057040F" w:rsidRDefault="00C74F57"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CF2B51" w:rsidRPr="006F470A" w:rsidRDefault="0061108F"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w:t>
      </w:r>
      <w:r w:rsidR="00CF2B51">
        <w:rPr>
          <w:rFonts w:asciiTheme="minorHAnsi" w:hAnsiTheme="minorHAnsi" w:cstheme="minorHAnsi"/>
          <w:b/>
          <w:sz w:val="22"/>
          <w:szCs w:val="22"/>
          <w:lang w:val="es-BO"/>
        </w:rPr>
        <w:t xml:space="preserve"> N° 1</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61108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F2B51" w:rsidRPr="006F470A" w:rsidTr="0057040F">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CF2B51" w:rsidRPr="006F470A" w:rsidRDefault="00CF2B51" w:rsidP="00CF2B5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MARCA: FISHER “o su equivalente”</w:t>
            </w:r>
          </w:p>
          <w:p w:rsidR="0061108F" w:rsidRPr="003944F8" w:rsidRDefault="0061108F" w:rsidP="0061108F">
            <w:pPr>
              <w:rPr>
                <w:rFonts w:ascii="Verdana" w:hAnsi="Verdana" w:cs="Calibri"/>
                <w:color w:val="000000"/>
                <w:sz w:val="16"/>
                <w:szCs w:val="16"/>
                <w:lang w:val="en-US"/>
              </w:rPr>
            </w:pPr>
            <w:r w:rsidRPr="003944F8">
              <w:rPr>
                <w:rFonts w:ascii="Verdana" w:hAnsi="Verdana" w:cs="Calibri"/>
                <w:color w:val="000000"/>
                <w:sz w:val="16"/>
                <w:szCs w:val="16"/>
                <w:lang w:val="en-US"/>
              </w:rPr>
              <w:t>MODELO: H203 Relief Valve</w:t>
            </w:r>
          </w:p>
          <w:p w:rsidR="0061108F" w:rsidRPr="003944F8" w:rsidRDefault="0061108F" w:rsidP="0061108F">
            <w:pPr>
              <w:rPr>
                <w:rFonts w:ascii="Verdana" w:hAnsi="Verdana" w:cs="Calibri"/>
                <w:color w:val="000000"/>
                <w:sz w:val="16"/>
                <w:szCs w:val="16"/>
                <w:lang w:val="en-US"/>
              </w:rPr>
            </w:pPr>
            <w:r w:rsidRPr="003944F8">
              <w:rPr>
                <w:rFonts w:ascii="Verdana" w:hAnsi="Verdana" w:cs="Calibri"/>
                <w:color w:val="000000"/>
                <w:sz w:val="16"/>
                <w:szCs w:val="16"/>
                <w:lang w:val="en-US"/>
              </w:rPr>
              <w:t xml:space="preserve">TAMAÑO: 1” MNPT </w:t>
            </w:r>
          </w:p>
          <w:p w:rsidR="0061108F" w:rsidRPr="003944F8" w:rsidRDefault="0061108F" w:rsidP="0061108F">
            <w:pPr>
              <w:rPr>
                <w:rFonts w:ascii="Verdana" w:hAnsi="Verdana" w:cs="Calibri"/>
                <w:color w:val="000000"/>
                <w:sz w:val="16"/>
                <w:szCs w:val="16"/>
                <w:lang w:val="en-US"/>
              </w:rPr>
            </w:pPr>
            <w:r w:rsidRPr="003944F8">
              <w:rPr>
                <w:rFonts w:ascii="Verdana" w:hAnsi="Verdana" w:cs="Calibri"/>
                <w:color w:val="000000"/>
                <w:sz w:val="16"/>
                <w:szCs w:val="16"/>
                <w:lang w:val="en-US"/>
              </w:rPr>
              <w:t>MATERIAL: Latón</w:t>
            </w:r>
          </w:p>
          <w:p w:rsidR="00CF2B51" w:rsidRPr="00CF2B51" w:rsidRDefault="0061108F" w:rsidP="0061108F">
            <w:pPr>
              <w:rPr>
                <w:rFonts w:ascii="Calibri" w:hAnsi="Calibri" w:cs="Arial"/>
                <w:color w:val="000000"/>
                <w:sz w:val="22"/>
              </w:rPr>
            </w:pPr>
            <w:r w:rsidRPr="003944F8">
              <w:rPr>
                <w:rFonts w:ascii="Verdana" w:hAnsi="Verdana" w:cs="Calibri"/>
                <w:color w:val="000000"/>
                <w:sz w:val="16"/>
                <w:szCs w:val="16"/>
                <w:lang w:val="en-US"/>
              </w:rPr>
              <w:t>SET POINT: 75 Psig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61108F" w:rsidP="00CF2B51">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61108F" w:rsidP="00CF2B51">
            <w:pPr>
              <w:jc w:val="center"/>
              <w:rPr>
                <w:rFonts w:ascii="Calibri" w:hAnsi="Calibri" w:cs="Arial"/>
                <w:color w:val="000000"/>
                <w:sz w:val="22"/>
              </w:rPr>
            </w:pPr>
            <w:r>
              <w:rPr>
                <w:rFonts w:ascii="Calibri" w:hAnsi="Calibri" w:cs="Arial"/>
                <w:color w:val="000000"/>
                <w:sz w:val="22"/>
              </w:rPr>
              <w:t>50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6F470A" w:rsidRDefault="00CF2B51" w:rsidP="00CF2B5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61108F" w:rsidRPr="006F470A" w:rsidRDefault="0061108F" w:rsidP="0061108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1108F" w:rsidRDefault="0061108F" w:rsidP="006110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1108F" w:rsidRPr="006F470A" w:rsidRDefault="0061108F" w:rsidP="0061108F">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 2</w:t>
      </w:r>
    </w:p>
    <w:p w:rsidR="0061108F" w:rsidRDefault="0061108F" w:rsidP="0061108F">
      <w:pPr>
        <w:jc w:val="center"/>
        <w:rPr>
          <w:rFonts w:ascii="Segoe UI" w:hAnsi="Segoe UI" w:cs="Segoe UI"/>
          <w:b/>
          <w:bCs/>
          <w:color w:val="FF0000"/>
        </w:rPr>
      </w:pPr>
      <w:r>
        <w:rPr>
          <w:rFonts w:ascii="Segoe UI" w:hAnsi="Segoe UI" w:cs="Segoe UI"/>
          <w:b/>
          <w:bCs/>
          <w:color w:val="FF0000"/>
        </w:rPr>
        <w:t xml:space="preserve">Bolivianos </w:t>
      </w:r>
    </w:p>
    <w:p w:rsidR="0061108F" w:rsidRPr="006F470A" w:rsidRDefault="0061108F" w:rsidP="0061108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1108F" w:rsidRPr="006F470A" w:rsidTr="009818C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108F" w:rsidRPr="006F470A" w:rsidRDefault="0061108F" w:rsidP="009818CF">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1108F" w:rsidRPr="006F470A" w:rsidTr="009818CF">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61108F" w:rsidRPr="006F470A" w:rsidRDefault="0061108F" w:rsidP="009818CF">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Marca: W. BURGER “o su equivalente”</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MODELO: WB1910</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TAMAÑO: 2” x 2 ½” NPT (M-H)</w:t>
            </w:r>
          </w:p>
          <w:p w:rsidR="0061108F" w:rsidRPr="00CF2B51" w:rsidRDefault="0061108F" w:rsidP="0061108F">
            <w:pPr>
              <w:rPr>
                <w:rFonts w:ascii="Calibri" w:hAnsi="Calibri" w:cs="Arial"/>
                <w:color w:val="000000"/>
                <w:sz w:val="22"/>
              </w:rPr>
            </w:pPr>
            <w:r w:rsidRPr="003944F8">
              <w:rPr>
                <w:rFonts w:ascii="Verdana" w:hAnsi="Verdana" w:cs="Calibri"/>
                <w:color w:val="000000"/>
                <w:sz w:val="16"/>
                <w:szCs w:val="16"/>
                <w:lang w:val="es-BO"/>
              </w:rPr>
              <w:t>SET POINT: 75 Psi</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9818CF">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9818CF">
            <w:pPr>
              <w:jc w:val="center"/>
              <w:rPr>
                <w:rFonts w:ascii="Calibri" w:hAnsi="Calibri" w:cs="Arial"/>
                <w:color w:val="000000"/>
                <w:sz w:val="22"/>
              </w:rPr>
            </w:pPr>
            <w:r>
              <w:rPr>
                <w:rFonts w:ascii="Calibri" w:hAnsi="Calibri" w:cs="Arial"/>
                <w:color w:val="000000"/>
                <w:sz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6F470A" w:rsidRDefault="0061108F" w:rsidP="009818C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1108F" w:rsidRPr="006F470A" w:rsidRDefault="0061108F" w:rsidP="009818CF">
            <w:pPr>
              <w:jc w:val="center"/>
              <w:rPr>
                <w:rFonts w:asciiTheme="minorHAnsi" w:hAnsiTheme="minorHAnsi" w:cstheme="minorHAnsi"/>
                <w:sz w:val="22"/>
                <w:szCs w:val="22"/>
                <w:lang w:val="es-BO"/>
              </w:rPr>
            </w:pPr>
          </w:p>
        </w:tc>
      </w:tr>
      <w:tr w:rsidR="0061108F" w:rsidRPr="006F470A" w:rsidTr="009818C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108F" w:rsidRPr="006F470A" w:rsidRDefault="0061108F" w:rsidP="009818C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108F" w:rsidRPr="006F470A" w:rsidRDefault="0061108F" w:rsidP="009818CF">
            <w:pPr>
              <w:jc w:val="center"/>
              <w:rPr>
                <w:rFonts w:asciiTheme="minorHAnsi" w:hAnsiTheme="minorHAnsi" w:cstheme="minorHAnsi"/>
                <w:sz w:val="22"/>
                <w:szCs w:val="22"/>
                <w:lang w:val="es-BO"/>
              </w:rPr>
            </w:pPr>
          </w:p>
        </w:tc>
      </w:tr>
      <w:tr w:rsidR="0061108F" w:rsidRPr="006F470A" w:rsidTr="009818C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108F" w:rsidRPr="006F470A" w:rsidRDefault="0061108F" w:rsidP="009818C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108F" w:rsidRPr="006F470A" w:rsidRDefault="0061108F" w:rsidP="009818CF">
            <w:pPr>
              <w:jc w:val="center"/>
              <w:rPr>
                <w:rFonts w:asciiTheme="minorHAnsi" w:hAnsiTheme="minorHAnsi" w:cstheme="minorHAnsi"/>
                <w:sz w:val="22"/>
                <w:szCs w:val="22"/>
                <w:lang w:val="es-BO"/>
              </w:rPr>
            </w:pPr>
          </w:p>
        </w:tc>
      </w:tr>
    </w:tbl>
    <w:p w:rsidR="0061108F" w:rsidRPr="006F470A" w:rsidRDefault="0061108F" w:rsidP="0061108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1108F" w:rsidRPr="006F470A" w:rsidRDefault="0061108F" w:rsidP="0061108F">
      <w:pPr>
        <w:rPr>
          <w:rFonts w:asciiTheme="minorHAnsi" w:hAnsiTheme="minorHAnsi" w:cstheme="minorHAnsi"/>
          <w:sz w:val="22"/>
          <w:szCs w:val="22"/>
        </w:rPr>
      </w:pPr>
    </w:p>
    <w:p w:rsidR="00CF2B51" w:rsidRDefault="00CF2B51"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Pr="006F470A" w:rsidRDefault="0061108F" w:rsidP="0061108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61108F" w:rsidRDefault="0061108F" w:rsidP="006110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1108F" w:rsidRPr="006F470A" w:rsidRDefault="0061108F" w:rsidP="0061108F">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 3</w:t>
      </w:r>
    </w:p>
    <w:p w:rsidR="0061108F" w:rsidRDefault="0061108F" w:rsidP="0061108F">
      <w:pPr>
        <w:jc w:val="center"/>
        <w:rPr>
          <w:rFonts w:ascii="Segoe UI" w:hAnsi="Segoe UI" w:cs="Segoe UI"/>
          <w:b/>
          <w:bCs/>
          <w:color w:val="FF0000"/>
        </w:rPr>
      </w:pPr>
      <w:r>
        <w:rPr>
          <w:rFonts w:ascii="Segoe UI" w:hAnsi="Segoe UI" w:cs="Segoe UI"/>
          <w:b/>
          <w:bCs/>
          <w:color w:val="FF0000"/>
        </w:rPr>
        <w:t xml:space="preserve">Bolivianos </w:t>
      </w:r>
    </w:p>
    <w:p w:rsidR="0061108F" w:rsidRPr="006F470A" w:rsidRDefault="0061108F" w:rsidP="0061108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1108F" w:rsidRPr="006F470A" w:rsidTr="009818C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108F" w:rsidRPr="006F470A" w:rsidRDefault="0061108F" w:rsidP="009818CF">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1108F" w:rsidRPr="006F470A" w:rsidTr="009818CF">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61108F" w:rsidRPr="006F470A" w:rsidRDefault="0061108F" w:rsidP="009818CF">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MARCA: GENEBRE “o su equivalente”</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MODELO: 3190</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 xml:space="preserve">TAMAÑO: 1” x 1” BSP (H-H) </w:t>
            </w:r>
          </w:p>
          <w:p w:rsidR="0061108F" w:rsidRPr="00CF2B51" w:rsidRDefault="0061108F" w:rsidP="0061108F">
            <w:pPr>
              <w:rPr>
                <w:rFonts w:ascii="Calibri" w:hAnsi="Calibri" w:cs="Arial"/>
                <w:color w:val="000000"/>
                <w:sz w:val="22"/>
              </w:rPr>
            </w:pPr>
            <w:r w:rsidRPr="003944F8">
              <w:rPr>
                <w:rFonts w:ascii="Verdana" w:hAnsi="Verdana" w:cs="Calibri"/>
                <w:color w:val="000000"/>
                <w:sz w:val="16"/>
                <w:szCs w:val="16"/>
                <w:lang w:val="en-US"/>
              </w:rPr>
              <w:t>SET POINT: 75 Psig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9818CF">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9818CF">
            <w:pPr>
              <w:jc w:val="center"/>
              <w:rPr>
                <w:rFonts w:ascii="Calibri" w:hAnsi="Calibri" w:cs="Arial"/>
                <w:color w:val="000000"/>
                <w:sz w:val="22"/>
              </w:rPr>
            </w:pPr>
            <w:r>
              <w:rPr>
                <w:rFonts w:ascii="Calibri" w:hAnsi="Calibri" w:cs="Arial"/>
                <w:color w:val="000000"/>
                <w:sz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6F470A" w:rsidRDefault="0061108F" w:rsidP="009818C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1108F" w:rsidRPr="006F470A" w:rsidRDefault="0061108F" w:rsidP="009818CF">
            <w:pPr>
              <w:jc w:val="center"/>
              <w:rPr>
                <w:rFonts w:asciiTheme="minorHAnsi" w:hAnsiTheme="minorHAnsi" w:cstheme="minorHAnsi"/>
                <w:sz w:val="22"/>
                <w:szCs w:val="22"/>
                <w:lang w:val="es-BO"/>
              </w:rPr>
            </w:pPr>
          </w:p>
        </w:tc>
      </w:tr>
      <w:tr w:rsidR="0061108F" w:rsidRPr="006F470A" w:rsidTr="009818C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108F" w:rsidRPr="006F470A" w:rsidRDefault="0061108F" w:rsidP="009818C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108F" w:rsidRPr="006F470A" w:rsidRDefault="0061108F" w:rsidP="009818CF">
            <w:pPr>
              <w:jc w:val="center"/>
              <w:rPr>
                <w:rFonts w:asciiTheme="minorHAnsi" w:hAnsiTheme="minorHAnsi" w:cstheme="minorHAnsi"/>
                <w:sz w:val="22"/>
                <w:szCs w:val="22"/>
                <w:lang w:val="es-BO"/>
              </w:rPr>
            </w:pPr>
          </w:p>
        </w:tc>
      </w:tr>
      <w:tr w:rsidR="0061108F" w:rsidRPr="006F470A" w:rsidTr="009818C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108F" w:rsidRPr="006F470A" w:rsidRDefault="0061108F" w:rsidP="009818C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108F" w:rsidRPr="006F470A" w:rsidRDefault="0061108F" w:rsidP="009818CF">
            <w:pPr>
              <w:jc w:val="center"/>
              <w:rPr>
                <w:rFonts w:asciiTheme="minorHAnsi" w:hAnsiTheme="minorHAnsi" w:cstheme="minorHAnsi"/>
                <w:sz w:val="22"/>
                <w:szCs w:val="22"/>
                <w:lang w:val="es-BO"/>
              </w:rPr>
            </w:pPr>
          </w:p>
        </w:tc>
      </w:tr>
    </w:tbl>
    <w:p w:rsidR="0061108F" w:rsidRPr="006F470A" w:rsidRDefault="0061108F" w:rsidP="0061108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1108F" w:rsidRPr="006F470A" w:rsidRDefault="0061108F" w:rsidP="0061108F">
      <w:pPr>
        <w:rPr>
          <w:rFonts w:asciiTheme="minorHAnsi" w:hAnsiTheme="minorHAnsi" w:cstheme="minorHAnsi"/>
          <w:sz w:val="22"/>
          <w:szCs w:val="22"/>
        </w:rPr>
      </w:pPr>
    </w:p>
    <w:p w:rsidR="0061108F" w:rsidRDefault="0061108F" w:rsidP="0061108F">
      <w:pPr>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Default="0061108F" w:rsidP="00201A09">
      <w:pPr>
        <w:tabs>
          <w:tab w:val="left" w:pos="6225"/>
        </w:tabs>
        <w:rPr>
          <w:rFonts w:asciiTheme="minorHAnsi" w:hAnsiTheme="minorHAnsi" w:cstheme="minorHAnsi"/>
          <w:sz w:val="22"/>
          <w:szCs w:val="22"/>
          <w:lang w:val="es-MX"/>
        </w:rPr>
      </w:pPr>
    </w:p>
    <w:p w:rsidR="0061108F" w:rsidRPr="006F470A" w:rsidRDefault="0061108F" w:rsidP="00201A09">
      <w:pPr>
        <w:tabs>
          <w:tab w:val="left" w:pos="6225"/>
        </w:tabs>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Default="00992745"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5D1446">
      <w:pPr>
        <w:rPr>
          <w:rFonts w:asciiTheme="minorHAnsi" w:hAnsiTheme="minorHAnsi" w:cstheme="minorHAnsi"/>
          <w:b/>
          <w:sz w:val="22"/>
          <w:szCs w:val="22"/>
        </w:rPr>
      </w:pPr>
    </w:p>
    <w:p w:rsidR="0061108F" w:rsidRDefault="0061108F" w:rsidP="006110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61108F" w:rsidRPr="006F470A" w:rsidRDefault="0061108F" w:rsidP="0061108F">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N° 4</w:t>
      </w:r>
    </w:p>
    <w:p w:rsidR="0061108F" w:rsidRDefault="0061108F" w:rsidP="0061108F">
      <w:pPr>
        <w:jc w:val="center"/>
        <w:rPr>
          <w:rFonts w:ascii="Segoe UI" w:hAnsi="Segoe UI" w:cs="Segoe UI"/>
          <w:b/>
          <w:bCs/>
          <w:color w:val="FF0000"/>
        </w:rPr>
      </w:pPr>
      <w:r>
        <w:rPr>
          <w:rFonts w:ascii="Segoe UI" w:hAnsi="Segoe UI" w:cs="Segoe UI"/>
          <w:b/>
          <w:bCs/>
          <w:color w:val="FF0000"/>
        </w:rPr>
        <w:t xml:space="preserve">Bolivianos </w:t>
      </w:r>
    </w:p>
    <w:p w:rsidR="0061108F" w:rsidRPr="006F470A" w:rsidRDefault="0061108F" w:rsidP="0061108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61108F" w:rsidRPr="006F470A" w:rsidTr="009818C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61108F" w:rsidRPr="006F470A" w:rsidRDefault="0061108F" w:rsidP="009818CF">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61108F" w:rsidRPr="006F470A" w:rsidRDefault="0061108F" w:rsidP="009818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1108F" w:rsidRPr="006F470A" w:rsidTr="009818CF">
        <w:trPr>
          <w:trHeight w:val="401"/>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61108F" w:rsidRPr="006F470A" w:rsidRDefault="0061108F" w:rsidP="009818CF">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VALVULA DE ALIVIO:</w:t>
            </w:r>
          </w:p>
          <w:p w:rsidR="0061108F" w:rsidRPr="003944F8" w:rsidRDefault="0061108F" w:rsidP="0061108F">
            <w:pPr>
              <w:rPr>
                <w:rFonts w:ascii="Verdana" w:hAnsi="Verdana" w:cs="Calibri"/>
                <w:color w:val="000000"/>
                <w:sz w:val="16"/>
                <w:szCs w:val="16"/>
                <w:lang w:val="es-BO"/>
              </w:rPr>
            </w:pPr>
            <w:r w:rsidRPr="003944F8">
              <w:rPr>
                <w:rFonts w:ascii="Verdana" w:hAnsi="Verdana" w:cs="Calibri"/>
                <w:color w:val="000000"/>
                <w:sz w:val="16"/>
                <w:szCs w:val="16"/>
                <w:lang w:val="es-BO"/>
              </w:rPr>
              <w:t>MARCA: GASCAT “o su equivalente”</w:t>
            </w:r>
          </w:p>
          <w:p w:rsidR="0061108F" w:rsidRPr="003944F8" w:rsidRDefault="0061108F" w:rsidP="0061108F">
            <w:pPr>
              <w:rPr>
                <w:rFonts w:ascii="Verdana" w:hAnsi="Verdana" w:cs="Calibri"/>
                <w:color w:val="000000"/>
                <w:sz w:val="16"/>
                <w:szCs w:val="16"/>
                <w:lang w:val="en-US"/>
              </w:rPr>
            </w:pPr>
            <w:r w:rsidRPr="003944F8">
              <w:rPr>
                <w:rFonts w:ascii="Verdana" w:hAnsi="Verdana" w:cs="Calibri"/>
                <w:color w:val="000000"/>
                <w:sz w:val="16"/>
                <w:szCs w:val="16"/>
                <w:lang w:val="en-US"/>
              </w:rPr>
              <w:t>MODELO: JH-CH</w:t>
            </w:r>
          </w:p>
          <w:p w:rsidR="0061108F" w:rsidRPr="003944F8" w:rsidRDefault="0061108F" w:rsidP="0061108F">
            <w:pPr>
              <w:rPr>
                <w:rFonts w:ascii="Verdana" w:hAnsi="Verdana" w:cs="Calibri"/>
                <w:color w:val="000000"/>
                <w:sz w:val="16"/>
                <w:szCs w:val="16"/>
                <w:lang w:val="en-US"/>
              </w:rPr>
            </w:pPr>
            <w:r w:rsidRPr="003944F8">
              <w:rPr>
                <w:rFonts w:ascii="Verdana" w:hAnsi="Verdana" w:cs="Calibri"/>
                <w:color w:val="000000"/>
                <w:sz w:val="16"/>
                <w:szCs w:val="16"/>
                <w:lang w:val="en-US"/>
              </w:rPr>
              <w:t xml:space="preserve">TAMAÑO: ¾” FNPT </w:t>
            </w:r>
          </w:p>
          <w:p w:rsidR="0061108F" w:rsidRPr="00CF2B51" w:rsidRDefault="0061108F" w:rsidP="0061108F">
            <w:pPr>
              <w:rPr>
                <w:rFonts w:ascii="Calibri" w:hAnsi="Calibri" w:cs="Arial"/>
                <w:color w:val="000000"/>
                <w:sz w:val="22"/>
              </w:rPr>
            </w:pPr>
            <w:r w:rsidRPr="003944F8">
              <w:rPr>
                <w:rFonts w:ascii="Verdana" w:hAnsi="Verdana" w:cs="Calibri"/>
                <w:color w:val="000000"/>
                <w:sz w:val="16"/>
                <w:szCs w:val="16"/>
                <w:lang w:val="en-US"/>
              </w:rPr>
              <w:t>SET POINT: 75 Psig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9818CF">
            <w:pPr>
              <w:jc w:val="center"/>
              <w:rPr>
                <w:rFonts w:ascii="Calibri" w:hAnsi="Calibri" w:cs="Arial"/>
                <w:color w:val="000000"/>
                <w:sz w:val="22"/>
              </w:rPr>
            </w:pPr>
            <w:r>
              <w:rPr>
                <w:rFonts w:ascii="Calibri" w:hAnsi="Calibri" w:cs="Arial"/>
                <w:color w:val="000000"/>
                <w:sz w:val="22"/>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CF2B51" w:rsidRDefault="0061108F" w:rsidP="009818CF">
            <w:pPr>
              <w:jc w:val="center"/>
              <w:rPr>
                <w:rFonts w:ascii="Calibri" w:hAnsi="Calibri" w:cs="Arial"/>
                <w:color w:val="000000"/>
                <w:sz w:val="22"/>
              </w:rPr>
            </w:pPr>
            <w:r>
              <w:rPr>
                <w:rFonts w:ascii="Calibri" w:hAnsi="Calibri" w:cs="Arial"/>
                <w:color w:val="000000"/>
                <w:sz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1108F" w:rsidRPr="006F470A" w:rsidRDefault="0061108F" w:rsidP="009818C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1108F" w:rsidRPr="006F470A" w:rsidRDefault="0061108F" w:rsidP="009818CF">
            <w:pPr>
              <w:jc w:val="center"/>
              <w:rPr>
                <w:rFonts w:asciiTheme="minorHAnsi" w:hAnsiTheme="minorHAnsi" w:cstheme="minorHAnsi"/>
                <w:sz w:val="22"/>
                <w:szCs w:val="22"/>
                <w:lang w:val="es-BO"/>
              </w:rPr>
            </w:pPr>
          </w:p>
        </w:tc>
      </w:tr>
      <w:tr w:rsidR="0061108F" w:rsidRPr="006F470A" w:rsidTr="009818C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61108F" w:rsidRPr="006F470A" w:rsidRDefault="0061108F" w:rsidP="009818C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1108F" w:rsidRPr="006F470A" w:rsidRDefault="0061108F" w:rsidP="009818CF">
            <w:pPr>
              <w:jc w:val="center"/>
              <w:rPr>
                <w:rFonts w:asciiTheme="minorHAnsi" w:hAnsiTheme="minorHAnsi" w:cstheme="minorHAnsi"/>
                <w:sz w:val="22"/>
                <w:szCs w:val="22"/>
                <w:lang w:val="es-BO"/>
              </w:rPr>
            </w:pPr>
          </w:p>
        </w:tc>
      </w:tr>
      <w:tr w:rsidR="0061108F" w:rsidRPr="006F470A" w:rsidTr="009818C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1108F" w:rsidRPr="006F470A" w:rsidRDefault="0061108F" w:rsidP="009818C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61108F" w:rsidRPr="006F470A" w:rsidRDefault="0061108F" w:rsidP="009818CF">
            <w:pPr>
              <w:jc w:val="center"/>
              <w:rPr>
                <w:rFonts w:asciiTheme="minorHAnsi" w:hAnsiTheme="minorHAnsi" w:cstheme="minorHAnsi"/>
                <w:sz w:val="22"/>
                <w:szCs w:val="22"/>
                <w:lang w:val="es-BO"/>
              </w:rPr>
            </w:pPr>
          </w:p>
        </w:tc>
      </w:tr>
    </w:tbl>
    <w:p w:rsidR="0061108F" w:rsidRPr="006F470A" w:rsidRDefault="0061108F" w:rsidP="0061108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1108F" w:rsidRPr="006F470A" w:rsidRDefault="0061108F" w:rsidP="0061108F">
      <w:pPr>
        <w:rPr>
          <w:rFonts w:asciiTheme="minorHAnsi" w:hAnsiTheme="minorHAnsi" w:cstheme="minorHAnsi"/>
          <w:sz w:val="22"/>
          <w:szCs w:val="22"/>
        </w:rPr>
      </w:pPr>
    </w:p>
    <w:p w:rsidR="0061108F" w:rsidRDefault="0061108F" w:rsidP="0061108F">
      <w:pPr>
        <w:rPr>
          <w:rFonts w:asciiTheme="minorHAnsi" w:hAnsiTheme="minorHAnsi" w:cstheme="minorHAnsi"/>
          <w:sz w:val="22"/>
          <w:szCs w:val="22"/>
          <w:lang w:val="es-MX"/>
        </w:rPr>
      </w:pPr>
    </w:p>
    <w:p w:rsidR="0061108F" w:rsidRPr="006F470A" w:rsidRDefault="0061108F" w:rsidP="005D1446">
      <w:pPr>
        <w:rPr>
          <w:rFonts w:asciiTheme="minorHAnsi" w:hAnsiTheme="minorHAnsi" w:cstheme="minorHAnsi"/>
          <w:b/>
          <w:sz w:val="22"/>
          <w:szCs w:val="22"/>
        </w:rPr>
        <w:sectPr w:rsidR="0061108F"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E322D6" w:rsidRDefault="00E322D6" w:rsidP="0013510E">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1</w:t>
      </w:r>
    </w:p>
    <w:p w:rsidR="009E54DA" w:rsidRDefault="009E54DA" w:rsidP="0013510E">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81"/>
        <w:gridCol w:w="4581"/>
      </w:tblGrid>
      <w:tr w:rsidR="009E54DA" w:rsidRPr="006F470A" w:rsidTr="009818CF">
        <w:trPr>
          <w:trHeight w:val="226"/>
          <w:tblHeader/>
          <w:jc w:val="center"/>
        </w:trPr>
        <w:tc>
          <w:tcPr>
            <w:tcW w:w="4663"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9818C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9818CF">
        <w:trPr>
          <w:cantSplit/>
          <w:trHeight w:val="681"/>
          <w:jc w:val="center"/>
        </w:trPr>
        <w:tc>
          <w:tcPr>
            <w:tcW w:w="4663"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r>
      <w:tr w:rsidR="009E54DA" w:rsidRPr="006F470A" w:rsidTr="009818CF">
        <w:trPr>
          <w:trHeight w:val="207"/>
          <w:jc w:val="center"/>
        </w:trPr>
        <w:tc>
          <w:tcPr>
            <w:tcW w:w="4663" w:type="dxa"/>
            <w:vAlign w:val="center"/>
          </w:tcPr>
          <w:p w:rsidR="009E54DA" w:rsidRPr="009E54DA" w:rsidRDefault="009E54DA" w:rsidP="009E54DA">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9E54DA">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9E54DA">
            <w:pPr>
              <w:jc w:val="both"/>
              <w:rPr>
                <w:rFonts w:ascii="Verdana" w:hAnsi="Verdana" w:cs="Calibri"/>
                <w:bCs/>
                <w:sz w:val="16"/>
                <w:szCs w:val="16"/>
              </w:rPr>
            </w:pPr>
          </w:p>
          <w:tbl>
            <w:tblP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410"/>
            </w:tblGrid>
            <w:tr w:rsidR="00AC1CC6" w:rsidRPr="00B527BF" w:rsidTr="009818CF">
              <w:trPr>
                <w:trHeight w:val="376"/>
              </w:trPr>
              <w:tc>
                <w:tcPr>
                  <w:tcW w:w="4815" w:type="dxa"/>
                  <w:gridSpan w:val="2"/>
                  <w:shd w:val="clear" w:color="auto" w:fill="B8CCE4"/>
                  <w:vAlign w:val="center"/>
                </w:tcPr>
                <w:p w:rsidR="00AC1CC6" w:rsidRPr="00B527BF" w:rsidRDefault="00AC1CC6" w:rsidP="00AC1CC6">
                  <w:pPr>
                    <w:autoSpaceDE w:val="0"/>
                    <w:autoSpaceDN w:val="0"/>
                    <w:adjustRightInd w:val="0"/>
                    <w:rPr>
                      <w:rFonts w:ascii="Calibri" w:hAnsi="Calibri" w:cs="Calibri"/>
                      <w:b/>
                      <w:bCs/>
                      <w:sz w:val="16"/>
                    </w:rPr>
                  </w:pPr>
                  <w:r w:rsidRPr="00B527BF">
                    <w:rPr>
                      <w:rFonts w:ascii="Calibri" w:hAnsi="Calibri" w:cs="Calibri"/>
                      <w:b/>
                      <w:sz w:val="16"/>
                      <w:lang w:val="es-BO"/>
                    </w:rPr>
                    <w:t xml:space="preserve">ÍTEM 1 – VÁLVULA DE ALIVIO </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Tipo de conexión:</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1” MNPT (Macho)</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Rango de temperatura de operación:</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-20 to 160°F / -29 to 71 °C</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Set Point:</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75 Psi</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 xml:space="preserve">Material de construcción: </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Latón</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Disco:</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Nitrilo</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Resorte:</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302 Acero Inoxidable</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Peso aproximado:</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0.5 lbs / 0.2 Kg</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Servicio:</w:t>
                  </w:r>
                </w:p>
              </w:tc>
              <w:tc>
                <w:tcPr>
                  <w:tcW w:w="241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Gas Natural</w:t>
                  </w:r>
                </w:p>
              </w:tc>
            </w:tr>
          </w:tbl>
          <w:p w:rsidR="009E54DA" w:rsidRPr="009E54DA" w:rsidRDefault="009E54DA" w:rsidP="009E54DA">
            <w:pPr>
              <w:jc w:val="both"/>
              <w:rPr>
                <w:rFonts w:asciiTheme="minorHAnsi" w:hAnsiTheme="minorHAnsi" w:cstheme="minorHAnsi"/>
                <w:b/>
                <w:sz w:val="16"/>
                <w:szCs w:val="16"/>
              </w:rPr>
            </w:pPr>
          </w:p>
        </w:tc>
        <w:tc>
          <w:tcPr>
            <w:tcW w:w="4799" w:type="dxa"/>
            <w:vAlign w:val="center"/>
          </w:tcPr>
          <w:p w:rsidR="009E54DA" w:rsidRPr="009E54DA" w:rsidRDefault="009E54DA" w:rsidP="009E54DA">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E54DA">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9E54DA" w:rsidRPr="009E54DA" w:rsidRDefault="009E54DA" w:rsidP="009E54DA">
            <w:pPr>
              <w:autoSpaceDE w:val="0"/>
              <w:autoSpaceDN w:val="0"/>
              <w:adjustRightInd w:val="0"/>
              <w:jc w:val="both"/>
              <w:rPr>
                <w:rFonts w:ascii="Verdana" w:hAnsi="Verdana" w:cs="Calibri"/>
                <w:sz w:val="16"/>
                <w:szCs w:val="16"/>
              </w:rPr>
            </w:pPr>
            <w:r w:rsidRPr="009E54DA">
              <w:rPr>
                <w:rFonts w:ascii="Verdana" w:hAnsi="Verdana" w:cs="Calibri"/>
                <w:sz w:val="16"/>
                <w:szCs w:val="16"/>
              </w:rPr>
              <w:t>Los bienes (total de los ítems) deberán ser entregados en un plazo máximo de 80 días calendario; el plazo de entrega será contabilizado a partir de la firma del contrato correspondiente.</w:t>
            </w:r>
          </w:p>
          <w:p w:rsidR="009E54DA" w:rsidRPr="009E54DA" w:rsidRDefault="009E54DA" w:rsidP="009E54DA">
            <w:pPr>
              <w:autoSpaceDE w:val="0"/>
              <w:autoSpaceDN w:val="0"/>
              <w:adjustRightInd w:val="0"/>
              <w:jc w:val="both"/>
              <w:rPr>
                <w:rFonts w:ascii="Verdana" w:hAnsi="Verdana" w:cs="Calibri"/>
                <w:sz w:val="16"/>
                <w:szCs w:val="16"/>
              </w:rPr>
            </w:pPr>
          </w:p>
          <w:p w:rsidR="009E54DA" w:rsidRPr="009E54DA" w:rsidRDefault="009E54DA" w:rsidP="009E54DA">
            <w:pPr>
              <w:autoSpaceDE w:val="0"/>
              <w:autoSpaceDN w:val="0"/>
              <w:adjustRightInd w:val="0"/>
              <w:jc w:val="both"/>
              <w:rPr>
                <w:rFonts w:ascii="Verdana" w:hAnsi="Verdana" w:cs="Calibri"/>
                <w:sz w:val="16"/>
                <w:szCs w:val="16"/>
              </w:rPr>
            </w:pPr>
            <w:r w:rsidRPr="009E54DA">
              <w:rPr>
                <w:rFonts w:ascii="Verdana" w:hAnsi="Verdana" w:cs="Calibri"/>
                <w:sz w:val="16"/>
                <w:szCs w:val="16"/>
              </w:rPr>
              <w:t>El comité de Recepción procederá a realizar las inspecciones del bien o bienes hasta un plazo de 10 días calendarios posteriores a la entrega final, una vez verificadas las características técnicas solicitadas y el funcionamiento del mismo, se comunicará al proveedor la aceptación o rechazo del bien para que procedan a la subsanación de las observaciones y/o al remplazo del bien.</w:t>
            </w:r>
          </w:p>
          <w:p w:rsidR="009E54DA" w:rsidRPr="009E54DA" w:rsidRDefault="009E54DA" w:rsidP="009E54DA">
            <w:pPr>
              <w:autoSpaceDE w:val="0"/>
              <w:autoSpaceDN w:val="0"/>
              <w:adjustRightInd w:val="0"/>
              <w:jc w:val="both"/>
              <w:rPr>
                <w:rFonts w:ascii="Verdana" w:hAnsi="Verdana" w:cs="Calibri"/>
                <w:sz w:val="16"/>
                <w:szCs w:val="16"/>
              </w:rPr>
            </w:pPr>
          </w:p>
          <w:p w:rsidR="009E54DA" w:rsidRPr="009E54DA" w:rsidRDefault="009E54DA" w:rsidP="009E54DA">
            <w:p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El plazo máximo para reemplazar los bienes o incorporar las modificaciones necesarias será hasta 30 días calendarios.</w:t>
            </w:r>
          </w:p>
        </w:tc>
        <w:tc>
          <w:tcPr>
            <w:tcW w:w="4799" w:type="dxa"/>
            <w:vAlign w:val="center"/>
          </w:tcPr>
          <w:p w:rsidR="009E54DA" w:rsidRPr="009E54DA" w:rsidRDefault="009E54DA" w:rsidP="009E54DA">
            <w:pPr>
              <w:jc w:val="both"/>
              <w:rPr>
                <w:rFonts w:asciiTheme="minorHAnsi" w:hAnsiTheme="minorHAnsi" w:cstheme="minorHAnsi"/>
                <w:b/>
                <w:sz w:val="16"/>
                <w:szCs w:val="16"/>
              </w:rPr>
            </w:pPr>
          </w:p>
        </w:tc>
      </w:tr>
      <w:tr w:rsidR="009E54DA" w:rsidRPr="006F470A" w:rsidTr="009818CF">
        <w:trPr>
          <w:trHeight w:val="207"/>
          <w:jc w:val="center"/>
        </w:trPr>
        <w:tc>
          <w:tcPr>
            <w:tcW w:w="4663" w:type="dxa"/>
            <w:vAlign w:val="center"/>
          </w:tcPr>
          <w:p w:rsidR="009E54DA" w:rsidRPr="009E54DA" w:rsidRDefault="009E54DA" w:rsidP="009E54DA">
            <w:pPr>
              <w:jc w:val="both"/>
              <w:rPr>
                <w:rFonts w:ascii="Calibri" w:hAnsi="Calibri" w:cs="Calibri"/>
                <w:b/>
                <w:bCs/>
                <w:sz w:val="16"/>
                <w:szCs w:val="16"/>
              </w:rPr>
            </w:pPr>
            <w:r w:rsidRPr="009E54DA">
              <w:rPr>
                <w:rFonts w:ascii="Calibri" w:hAnsi="Calibri" w:cs="Calibri"/>
                <w:b/>
                <w:bCs/>
                <w:sz w:val="16"/>
                <w:szCs w:val="16"/>
              </w:rPr>
              <w:t>MANUALES</w:t>
            </w:r>
          </w:p>
          <w:p w:rsidR="009E54DA" w:rsidRPr="009E54DA" w:rsidRDefault="009E54DA" w:rsidP="009E54DA">
            <w:pPr>
              <w:jc w:val="both"/>
              <w:rPr>
                <w:rFonts w:asciiTheme="minorHAnsi" w:hAnsiTheme="minorHAnsi" w:cstheme="minorHAnsi"/>
                <w:b/>
                <w:sz w:val="16"/>
                <w:szCs w:val="16"/>
              </w:rPr>
            </w:pPr>
            <w:r w:rsidRPr="009E54DA">
              <w:rPr>
                <w:rFonts w:ascii="Verdana" w:hAnsi="Verdana" w:cs="Calibri"/>
                <w:sz w:val="16"/>
                <w:szCs w:val="16"/>
              </w:rPr>
              <w:t>El proveedor al momento de la entrega de los bienes adjudicados deberá entregar en formato (físico) impreso la hoja de datos de los Ítems en español y/o inglés</w:t>
            </w:r>
          </w:p>
        </w:tc>
        <w:tc>
          <w:tcPr>
            <w:tcW w:w="4799" w:type="dxa"/>
            <w:vAlign w:val="center"/>
          </w:tcPr>
          <w:p w:rsidR="009E54DA" w:rsidRPr="009E54DA" w:rsidRDefault="009E54DA" w:rsidP="009E54DA">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E54DA">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9E54DA" w:rsidRPr="009E54DA" w:rsidRDefault="009E54DA" w:rsidP="009E54DA">
            <w:pPr>
              <w:autoSpaceDE w:val="0"/>
              <w:autoSpaceDN w:val="0"/>
              <w:adjustRightInd w:val="0"/>
              <w:jc w:val="both"/>
              <w:rPr>
                <w:rFonts w:ascii="Verdana" w:hAnsi="Verdana" w:cs="Calibri"/>
                <w:sz w:val="16"/>
                <w:szCs w:val="16"/>
              </w:rPr>
            </w:pPr>
            <w:r w:rsidRPr="009E54DA">
              <w:rPr>
                <w:rFonts w:ascii="Verdana" w:hAnsi="Verdana" w:cs="Calibri"/>
                <w:sz w:val="16"/>
                <w:szCs w:val="16"/>
              </w:rPr>
              <w:t>La empresa adjudicada deberá prever el tipo de embalaje idóneo y adecuado para resistir su almacenamiento y manipulación brusca para evitar daños a los bienes.</w:t>
            </w:r>
          </w:p>
          <w:p w:rsidR="009E54DA" w:rsidRPr="009E54DA" w:rsidRDefault="009E54DA" w:rsidP="009E54DA">
            <w:pPr>
              <w:autoSpaceDE w:val="0"/>
              <w:autoSpaceDN w:val="0"/>
              <w:adjustRightInd w:val="0"/>
              <w:jc w:val="both"/>
              <w:rPr>
                <w:rFonts w:ascii="Verdana" w:hAnsi="Verdana" w:cs="Calibri"/>
                <w:sz w:val="16"/>
                <w:szCs w:val="16"/>
              </w:rPr>
            </w:pPr>
          </w:p>
          <w:p w:rsidR="009E54DA" w:rsidRPr="009E54DA" w:rsidRDefault="009E54DA" w:rsidP="00955D7D">
            <w:pPr>
              <w:numPr>
                <w:ilvl w:val="0"/>
                <w:numId w:val="47"/>
              </w:numPr>
              <w:autoSpaceDE w:val="0"/>
              <w:autoSpaceDN w:val="0"/>
              <w:adjustRightInd w:val="0"/>
              <w:jc w:val="both"/>
              <w:rPr>
                <w:rFonts w:ascii="Verdana" w:hAnsi="Verdana" w:cs="Calibri"/>
                <w:sz w:val="16"/>
                <w:szCs w:val="16"/>
              </w:rPr>
            </w:pPr>
            <w:r w:rsidRPr="009E54DA">
              <w:rPr>
                <w:rFonts w:ascii="Verdana" w:hAnsi="Verdana" w:cs="Calibri"/>
                <w:sz w:val="16"/>
                <w:szCs w:val="16"/>
              </w:rPr>
              <w:t xml:space="preserve">Los costos de transporte, trabajos de estibaje en el carguío y descarguío en el punto de entrega establecido por YPFB, correrán por cuenta y responsabilidad de la empresa contratada; en el caso de ocurrir algún daño en este procedimiento </w:t>
            </w:r>
            <w:r w:rsidRPr="009E54DA">
              <w:rPr>
                <w:rFonts w:ascii="Verdana" w:hAnsi="Verdana" w:cs="Calibri"/>
                <w:sz w:val="16"/>
                <w:szCs w:val="16"/>
              </w:rPr>
              <w:lastRenderedPageBreak/>
              <w:t>será responsabilidad única de la empresa adjudicada por la entrega de los ITEMS.</w:t>
            </w:r>
          </w:p>
          <w:p w:rsidR="009E54DA" w:rsidRPr="009E54DA" w:rsidRDefault="009E54DA" w:rsidP="009E54DA">
            <w:pPr>
              <w:autoSpaceDE w:val="0"/>
              <w:autoSpaceDN w:val="0"/>
              <w:adjustRightInd w:val="0"/>
              <w:jc w:val="both"/>
              <w:rPr>
                <w:rFonts w:ascii="Verdana" w:hAnsi="Verdana" w:cs="Calibri"/>
                <w:sz w:val="16"/>
                <w:szCs w:val="16"/>
              </w:rPr>
            </w:pPr>
          </w:p>
          <w:p w:rsidR="009E54DA" w:rsidRPr="009E54DA" w:rsidRDefault="009E54DA" w:rsidP="00955D7D">
            <w:pPr>
              <w:numPr>
                <w:ilvl w:val="0"/>
                <w:numId w:val="47"/>
              </w:num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799" w:type="dxa"/>
            <w:vAlign w:val="center"/>
          </w:tcPr>
          <w:p w:rsidR="009E54DA" w:rsidRPr="009E54DA" w:rsidRDefault="009E54DA" w:rsidP="009E54DA">
            <w:pPr>
              <w:jc w:val="both"/>
              <w:rPr>
                <w:rFonts w:asciiTheme="minorHAnsi" w:hAnsiTheme="minorHAnsi" w:cstheme="minorHAnsi"/>
                <w:b/>
                <w:sz w:val="16"/>
                <w:szCs w:val="16"/>
              </w:rPr>
            </w:pPr>
          </w:p>
        </w:tc>
      </w:tr>
    </w:tbl>
    <w:p w:rsidR="009E54DA" w:rsidRDefault="009E54DA" w:rsidP="0013510E">
      <w:pPr>
        <w:jc w:val="both"/>
        <w:rPr>
          <w:rFonts w:asciiTheme="minorHAnsi" w:hAnsiTheme="minorHAnsi" w:cstheme="minorHAnsi"/>
          <w:sz w:val="22"/>
          <w:szCs w:val="22"/>
        </w:rPr>
        <w:sectPr w:rsidR="009E54DA" w:rsidSect="009E54DA">
          <w:pgSz w:w="12242" w:h="15842" w:code="1"/>
          <w:pgMar w:top="1701" w:right="1418" w:bottom="567" w:left="1701" w:header="624" w:footer="851" w:gutter="0"/>
          <w:cols w:space="708"/>
          <w:titlePg/>
          <w:docGrid w:linePitch="360"/>
        </w:sect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2</w:t>
      </w:r>
    </w:p>
    <w:p w:rsidR="009E54DA" w:rsidRDefault="009E54DA" w:rsidP="009E54DA">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739"/>
        <w:gridCol w:w="4723"/>
      </w:tblGrid>
      <w:tr w:rsidR="009E54DA" w:rsidRPr="006F470A" w:rsidTr="009818CF">
        <w:trPr>
          <w:trHeight w:val="226"/>
          <w:tblHeader/>
          <w:jc w:val="center"/>
        </w:trPr>
        <w:tc>
          <w:tcPr>
            <w:tcW w:w="4663"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9818C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9818CF">
        <w:trPr>
          <w:cantSplit/>
          <w:trHeight w:val="681"/>
          <w:jc w:val="center"/>
        </w:trPr>
        <w:tc>
          <w:tcPr>
            <w:tcW w:w="4663"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r>
      <w:tr w:rsidR="009E54DA" w:rsidRPr="006F470A" w:rsidTr="009818CF">
        <w:trPr>
          <w:trHeight w:val="207"/>
          <w:jc w:val="center"/>
        </w:trPr>
        <w:tc>
          <w:tcPr>
            <w:tcW w:w="4663" w:type="dxa"/>
            <w:vAlign w:val="center"/>
          </w:tcPr>
          <w:p w:rsidR="009E54DA" w:rsidRPr="009E54DA" w:rsidRDefault="009E54DA" w:rsidP="009818CF">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9818CF">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9818CF">
            <w:pPr>
              <w:jc w:val="both"/>
              <w:rPr>
                <w:rFonts w:ascii="Verdana" w:hAnsi="Verdana" w:cs="Calibri"/>
                <w:bCs/>
                <w:sz w:val="16"/>
                <w:szCs w:val="16"/>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551"/>
            </w:tblGrid>
            <w:tr w:rsidR="00AC1CC6" w:rsidRPr="00B527BF" w:rsidTr="009818CF">
              <w:trPr>
                <w:trHeight w:val="376"/>
              </w:trPr>
              <w:tc>
                <w:tcPr>
                  <w:tcW w:w="4673" w:type="dxa"/>
                  <w:gridSpan w:val="2"/>
                  <w:shd w:val="clear" w:color="auto" w:fill="BDD6EE"/>
                  <w:vAlign w:val="center"/>
                </w:tcPr>
                <w:p w:rsidR="00AC1CC6" w:rsidRPr="00B527BF" w:rsidRDefault="00AC1CC6" w:rsidP="00AC1CC6">
                  <w:pPr>
                    <w:autoSpaceDE w:val="0"/>
                    <w:autoSpaceDN w:val="0"/>
                    <w:adjustRightInd w:val="0"/>
                    <w:rPr>
                      <w:rFonts w:ascii="Calibri" w:hAnsi="Calibri" w:cs="Calibri"/>
                      <w:bCs/>
                      <w:sz w:val="16"/>
                    </w:rPr>
                  </w:pPr>
                  <w:r w:rsidRPr="00B527BF">
                    <w:rPr>
                      <w:rFonts w:ascii="Calibri" w:hAnsi="Calibri" w:cs="Calibri"/>
                      <w:b/>
                      <w:sz w:val="16"/>
                      <w:lang w:val="es-BO"/>
                    </w:rPr>
                    <w:t>ÍTEM 2 – VÁLVULA DE ALIVIO</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Tipo de conexión:</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2” MNPT (Macho)</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Set Point</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75 Psi</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Material de construcción</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Internos de acero inoxidable</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Disco de sellado:</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 xml:space="preserve">Acero inoxidable </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O-ring:</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Elastómero</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Resorte:</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Acero carbono zincado</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Peso aproximado:</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20 lbs/ 9 Kg</w:t>
                  </w:r>
                </w:p>
              </w:tc>
            </w:tr>
            <w:tr w:rsidR="00AC1CC6" w:rsidRPr="00B527BF" w:rsidTr="009818CF">
              <w:trPr>
                <w:trHeight w:val="376"/>
              </w:trPr>
              <w:tc>
                <w:tcPr>
                  <w:tcW w:w="212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Servicio:</w:t>
                  </w:r>
                </w:p>
              </w:tc>
              <w:tc>
                <w:tcPr>
                  <w:tcW w:w="2551"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Gas Natural</w:t>
                  </w:r>
                </w:p>
              </w:tc>
            </w:tr>
          </w:tbl>
          <w:p w:rsidR="009E54DA" w:rsidRPr="009E54DA" w:rsidRDefault="009E54DA" w:rsidP="009818CF">
            <w:pPr>
              <w:jc w:val="both"/>
              <w:rPr>
                <w:rFonts w:asciiTheme="minorHAnsi" w:hAnsiTheme="minorHAnsi" w:cstheme="minorHAnsi"/>
                <w:b/>
                <w:sz w:val="16"/>
                <w:szCs w:val="16"/>
              </w:rPr>
            </w:pP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818CF">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Los bienes (total de los ítems) deberán ser entregados en un plazo máximo de 80 días calendario; el plazo de entrega será contabilizado a partir de la firma del contrato correspondiente.</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El comité de Recepción procederá a realizar las inspecciones del bien o bienes hasta un plazo de 10 días calendarios posteriores a la entrega final, una vez verificadas las características técnicas solicitadas y el funcionamiento del mismo, se comunicará al proveedor la aceptación o rechazo del bien para que procedan a la subsanación de las observaciones y/o al remplazo del bien.</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818CF">
            <w:p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El plazo máximo para reemplazar los bienes o incorporar las modificaciones necesarias será hasta 30 días calendarios.</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07"/>
          <w:jc w:val="center"/>
        </w:trPr>
        <w:tc>
          <w:tcPr>
            <w:tcW w:w="4663" w:type="dxa"/>
            <w:vAlign w:val="center"/>
          </w:tcPr>
          <w:p w:rsidR="009E54DA" w:rsidRPr="009E54DA" w:rsidRDefault="009E54DA" w:rsidP="009818CF">
            <w:pPr>
              <w:jc w:val="both"/>
              <w:rPr>
                <w:rFonts w:ascii="Calibri" w:hAnsi="Calibri" w:cs="Calibri"/>
                <w:b/>
                <w:bCs/>
                <w:sz w:val="16"/>
                <w:szCs w:val="16"/>
              </w:rPr>
            </w:pPr>
            <w:r w:rsidRPr="009E54DA">
              <w:rPr>
                <w:rFonts w:ascii="Calibri" w:hAnsi="Calibri" w:cs="Calibri"/>
                <w:b/>
                <w:bCs/>
                <w:sz w:val="16"/>
                <w:szCs w:val="16"/>
              </w:rPr>
              <w:t>MANUALES</w:t>
            </w:r>
          </w:p>
          <w:p w:rsidR="009E54DA" w:rsidRPr="009E54DA" w:rsidRDefault="009E54DA" w:rsidP="009818CF">
            <w:pPr>
              <w:jc w:val="both"/>
              <w:rPr>
                <w:rFonts w:asciiTheme="minorHAnsi" w:hAnsiTheme="minorHAnsi" w:cstheme="minorHAnsi"/>
                <w:b/>
                <w:sz w:val="16"/>
                <w:szCs w:val="16"/>
              </w:rPr>
            </w:pPr>
            <w:r w:rsidRPr="009E54DA">
              <w:rPr>
                <w:rFonts w:ascii="Verdana" w:hAnsi="Verdana" w:cs="Calibri"/>
                <w:sz w:val="16"/>
                <w:szCs w:val="16"/>
              </w:rPr>
              <w:t>El proveedor al momento de la entrega de los bienes adjudicados deberá entregar en formato (físico) impreso la hoja de datos de los Ítems en español y/o inglés</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818CF">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La empresa adjudicada deberá prever el tipo de embalaje idóneo y adecuado para resistir su almacenamiento y manipulación brusca para evitar daños a los bienes.</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55D7D">
            <w:pPr>
              <w:numPr>
                <w:ilvl w:val="0"/>
                <w:numId w:val="48"/>
              </w:numPr>
              <w:autoSpaceDE w:val="0"/>
              <w:autoSpaceDN w:val="0"/>
              <w:adjustRightInd w:val="0"/>
              <w:jc w:val="both"/>
              <w:rPr>
                <w:rFonts w:ascii="Verdana" w:hAnsi="Verdana" w:cs="Calibri"/>
                <w:sz w:val="16"/>
                <w:szCs w:val="16"/>
              </w:rPr>
            </w:pPr>
            <w:r w:rsidRPr="009E54DA">
              <w:rPr>
                <w:rFonts w:ascii="Verdana" w:hAnsi="Verdana" w:cs="Calibri"/>
                <w:sz w:val="16"/>
                <w:szCs w:val="16"/>
              </w:rPr>
              <w:t xml:space="preserve">Los costos de transporte, trabajos de estibaje en el carguío y descarguío en el punto de entrega establecido por YPFB, correrán por cuenta y responsabilidad de la empresa contratada; en el caso de ocurrir algún daño en este procedimiento </w:t>
            </w:r>
            <w:r w:rsidRPr="009E54DA">
              <w:rPr>
                <w:rFonts w:ascii="Verdana" w:hAnsi="Verdana" w:cs="Calibri"/>
                <w:sz w:val="16"/>
                <w:szCs w:val="16"/>
              </w:rPr>
              <w:lastRenderedPageBreak/>
              <w:t>será responsabilidad única de la empresa adjudicada por la entrega de los ITEMS.</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55D7D">
            <w:pPr>
              <w:numPr>
                <w:ilvl w:val="0"/>
                <w:numId w:val="48"/>
              </w:num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3</w:t>
      </w:r>
    </w:p>
    <w:p w:rsidR="009E54DA" w:rsidRDefault="009E54DA" w:rsidP="009E54DA">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9E54DA" w:rsidRPr="006F470A" w:rsidTr="009818CF">
        <w:trPr>
          <w:trHeight w:val="226"/>
          <w:tblHeader/>
          <w:jc w:val="center"/>
        </w:trPr>
        <w:tc>
          <w:tcPr>
            <w:tcW w:w="4663"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9818C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9818CF">
        <w:trPr>
          <w:cantSplit/>
          <w:trHeight w:val="681"/>
          <w:jc w:val="center"/>
        </w:trPr>
        <w:tc>
          <w:tcPr>
            <w:tcW w:w="4663"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r>
      <w:tr w:rsidR="009E54DA" w:rsidRPr="006F470A" w:rsidTr="009818CF">
        <w:trPr>
          <w:trHeight w:val="207"/>
          <w:jc w:val="center"/>
        </w:trPr>
        <w:tc>
          <w:tcPr>
            <w:tcW w:w="4663" w:type="dxa"/>
            <w:vAlign w:val="center"/>
          </w:tcPr>
          <w:p w:rsidR="009E54DA" w:rsidRPr="009E54DA" w:rsidRDefault="009E54DA" w:rsidP="009818CF">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9818CF">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9818CF">
            <w:pPr>
              <w:jc w:val="both"/>
              <w:rPr>
                <w:rFonts w:ascii="Verdana" w:hAnsi="Verdana" w:cs="Calibri"/>
                <w:bCs/>
                <w:sz w:val="16"/>
                <w:szCs w:val="16"/>
              </w:rPr>
            </w:pPr>
          </w:p>
          <w:tbl>
            <w:tblPr>
              <w:tblW w:w="4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1941"/>
            </w:tblGrid>
            <w:tr w:rsidR="00AC1CC6" w:rsidRPr="00B527BF" w:rsidTr="00AC1CC6">
              <w:trPr>
                <w:trHeight w:val="376"/>
              </w:trPr>
              <w:tc>
                <w:tcPr>
                  <w:tcW w:w="4473" w:type="dxa"/>
                  <w:gridSpan w:val="2"/>
                  <w:shd w:val="clear" w:color="auto" w:fill="BDD6EE"/>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Calibri" w:hAnsi="Calibri" w:cs="Calibri"/>
                      <w:b/>
                      <w:sz w:val="16"/>
                      <w:lang w:val="es-BO"/>
                    </w:rPr>
                    <w:t>ÍTEM 3 – VÁLVULA DE ALIVIO</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Tipo de conexión:</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1” FBSP (Hembra)</w:t>
                  </w:r>
                </w:p>
              </w:tc>
            </w:tr>
            <w:tr w:rsidR="00AC1CC6" w:rsidRPr="00B527BF" w:rsidTr="00AC1CC6">
              <w:trPr>
                <w:trHeight w:val="376"/>
              </w:trPr>
              <w:tc>
                <w:tcPr>
                  <w:tcW w:w="2532"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Rango de temperatura de operación:</w:t>
                  </w:r>
                </w:p>
              </w:tc>
              <w:tc>
                <w:tcPr>
                  <w:tcW w:w="1940"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0 to +180 °C</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Set Point</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75 Psi</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Material de construcción</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 xml:space="preserve">Latón </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Cierre:</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PTFE (Teflón)</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Resorte:</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Acero Galvanizado</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Peso aproximado:</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2.20 lbs/ 1.0 Kg</w:t>
                  </w:r>
                </w:p>
              </w:tc>
            </w:tr>
            <w:tr w:rsidR="00AC1CC6" w:rsidRPr="00B527BF" w:rsidTr="00AC1CC6">
              <w:trPr>
                <w:trHeight w:val="376"/>
              </w:trPr>
              <w:tc>
                <w:tcPr>
                  <w:tcW w:w="2532"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Servicio:</w:t>
                  </w:r>
                </w:p>
              </w:tc>
              <w:tc>
                <w:tcPr>
                  <w:tcW w:w="1940"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Gas Natural</w:t>
                  </w:r>
                </w:p>
              </w:tc>
            </w:tr>
          </w:tbl>
          <w:p w:rsidR="009E54DA" w:rsidRPr="009E54DA" w:rsidRDefault="009E54DA" w:rsidP="009818CF">
            <w:pPr>
              <w:jc w:val="both"/>
              <w:rPr>
                <w:rFonts w:asciiTheme="minorHAnsi" w:hAnsiTheme="minorHAnsi" w:cstheme="minorHAnsi"/>
                <w:b/>
                <w:sz w:val="16"/>
                <w:szCs w:val="16"/>
              </w:rPr>
            </w:pP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818CF">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Los bienes (total de los ítems) deberán ser entregados en un plazo máximo de 80 días calendario; el plazo de entrega será contabilizado a partir de la firma del contrato correspondiente.</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El comité de Recepción procederá a realizar las inspecciones del bien o bienes hasta un plazo de 10 días calendarios posteriores a la entrega final, una vez verificadas las características técnicas solicitadas y el funcionamiento del mismo, se comunicará al proveedor la aceptación o rechazo del bien para que procedan a la subsanación de las observaciones y/o al remplazo del bien.</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818CF">
            <w:p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El plazo máximo para reemplazar los bienes o incorporar las modificaciones necesarias será hasta 30 días calendarios.</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07"/>
          <w:jc w:val="center"/>
        </w:trPr>
        <w:tc>
          <w:tcPr>
            <w:tcW w:w="4663" w:type="dxa"/>
            <w:vAlign w:val="center"/>
          </w:tcPr>
          <w:p w:rsidR="009E54DA" w:rsidRPr="009E54DA" w:rsidRDefault="009E54DA" w:rsidP="009818CF">
            <w:pPr>
              <w:jc w:val="both"/>
              <w:rPr>
                <w:rFonts w:ascii="Calibri" w:hAnsi="Calibri" w:cs="Calibri"/>
                <w:b/>
                <w:bCs/>
                <w:sz w:val="16"/>
                <w:szCs w:val="16"/>
              </w:rPr>
            </w:pPr>
            <w:r w:rsidRPr="009E54DA">
              <w:rPr>
                <w:rFonts w:ascii="Calibri" w:hAnsi="Calibri" w:cs="Calibri"/>
                <w:b/>
                <w:bCs/>
                <w:sz w:val="16"/>
                <w:szCs w:val="16"/>
              </w:rPr>
              <w:t>MANUALES</w:t>
            </w:r>
          </w:p>
          <w:p w:rsidR="009E54DA" w:rsidRPr="009E54DA" w:rsidRDefault="009E54DA" w:rsidP="009818CF">
            <w:pPr>
              <w:jc w:val="both"/>
              <w:rPr>
                <w:rFonts w:asciiTheme="minorHAnsi" w:hAnsiTheme="minorHAnsi" w:cstheme="minorHAnsi"/>
                <w:b/>
                <w:sz w:val="16"/>
                <w:szCs w:val="16"/>
              </w:rPr>
            </w:pPr>
            <w:r w:rsidRPr="009E54DA">
              <w:rPr>
                <w:rFonts w:ascii="Verdana" w:hAnsi="Verdana" w:cs="Calibri"/>
                <w:sz w:val="16"/>
                <w:szCs w:val="16"/>
              </w:rPr>
              <w:t>El proveedor al momento de la entrega de los bienes adjudicados deberá entregar en formato (físico) impreso la hoja de datos de los Ítems en español y/o inglés</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818CF">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La empresa adjudicada deberá prever el tipo de embalaje idóneo y adecuado para resistir su almacenamiento y manipulación brusca para evitar daños a los bienes.</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55D7D">
            <w:pPr>
              <w:numPr>
                <w:ilvl w:val="0"/>
                <w:numId w:val="49"/>
              </w:numPr>
              <w:autoSpaceDE w:val="0"/>
              <w:autoSpaceDN w:val="0"/>
              <w:adjustRightInd w:val="0"/>
              <w:jc w:val="both"/>
              <w:rPr>
                <w:rFonts w:ascii="Verdana" w:hAnsi="Verdana" w:cs="Calibri"/>
                <w:sz w:val="16"/>
                <w:szCs w:val="16"/>
              </w:rPr>
            </w:pPr>
            <w:r w:rsidRPr="009E54DA">
              <w:rPr>
                <w:rFonts w:ascii="Verdana" w:hAnsi="Verdana" w:cs="Calibri"/>
                <w:sz w:val="16"/>
                <w:szCs w:val="16"/>
              </w:rPr>
              <w:lastRenderedPageBreak/>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55D7D">
            <w:pPr>
              <w:numPr>
                <w:ilvl w:val="0"/>
                <w:numId w:val="49"/>
              </w:num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p w:rsidR="009E54DA" w:rsidRPr="009E54DA" w:rsidRDefault="009E54DA" w:rsidP="009E54DA">
      <w:pPr>
        <w:jc w:val="center"/>
        <w:rPr>
          <w:rFonts w:asciiTheme="minorHAnsi" w:hAnsiTheme="minorHAnsi" w:cstheme="minorHAnsi"/>
          <w:b/>
          <w:sz w:val="22"/>
          <w:szCs w:val="22"/>
        </w:rPr>
      </w:pPr>
      <w:r w:rsidRPr="009E54DA">
        <w:rPr>
          <w:rFonts w:asciiTheme="minorHAnsi" w:hAnsiTheme="minorHAnsi" w:cstheme="minorHAnsi"/>
          <w:b/>
          <w:sz w:val="22"/>
          <w:szCs w:val="22"/>
        </w:rPr>
        <w:t xml:space="preserve">ÍTEM N° </w:t>
      </w:r>
      <w:r>
        <w:rPr>
          <w:rFonts w:asciiTheme="minorHAnsi" w:hAnsiTheme="minorHAnsi" w:cstheme="minorHAnsi"/>
          <w:b/>
          <w:sz w:val="22"/>
          <w:szCs w:val="22"/>
        </w:rPr>
        <w:t>4</w:t>
      </w:r>
    </w:p>
    <w:p w:rsidR="009E54DA" w:rsidRDefault="009E54DA" w:rsidP="009E54DA">
      <w:pPr>
        <w:jc w:val="both"/>
        <w:rPr>
          <w:rFonts w:asciiTheme="minorHAnsi" w:hAnsiTheme="minorHAnsi" w:cstheme="minorHAnsi"/>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23"/>
        <w:gridCol w:w="4439"/>
      </w:tblGrid>
      <w:tr w:rsidR="009E54DA" w:rsidRPr="006F470A" w:rsidTr="009818CF">
        <w:trPr>
          <w:trHeight w:val="226"/>
          <w:tblHeader/>
          <w:jc w:val="center"/>
        </w:trPr>
        <w:tc>
          <w:tcPr>
            <w:tcW w:w="4663"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9818CF">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9818CF">
        <w:trPr>
          <w:cantSplit/>
          <w:trHeight w:val="681"/>
          <w:jc w:val="center"/>
        </w:trPr>
        <w:tc>
          <w:tcPr>
            <w:tcW w:w="4663"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9E54DA" w:rsidRPr="006F470A" w:rsidRDefault="009E54DA" w:rsidP="009818CF">
            <w:pPr>
              <w:jc w:val="center"/>
              <w:rPr>
                <w:rFonts w:asciiTheme="minorHAnsi" w:hAnsiTheme="minorHAnsi" w:cstheme="minorHAnsi"/>
                <w:b/>
                <w:sz w:val="18"/>
                <w:szCs w:val="18"/>
              </w:rPr>
            </w:pPr>
          </w:p>
        </w:tc>
      </w:tr>
      <w:tr w:rsidR="009E54DA" w:rsidRPr="006F470A" w:rsidTr="009818CF">
        <w:trPr>
          <w:trHeight w:val="207"/>
          <w:jc w:val="center"/>
        </w:trPr>
        <w:tc>
          <w:tcPr>
            <w:tcW w:w="4663" w:type="dxa"/>
            <w:vAlign w:val="center"/>
          </w:tcPr>
          <w:p w:rsidR="009E54DA" w:rsidRPr="009E54DA" w:rsidRDefault="009E54DA" w:rsidP="009818CF">
            <w:pPr>
              <w:jc w:val="both"/>
              <w:rPr>
                <w:rFonts w:ascii="Calibri" w:hAnsi="Calibri" w:cs="Calibri"/>
                <w:b/>
                <w:bCs/>
                <w:sz w:val="16"/>
                <w:szCs w:val="16"/>
              </w:rPr>
            </w:pPr>
            <w:r w:rsidRPr="009E54DA">
              <w:rPr>
                <w:rFonts w:ascii="Calibri" w:hAnsi="Calibri" w:cs="Calibri"/>
                <w:b/>
                <w:bCs/>
                <w:sz w:val="16"/>
                <w:szCs w:val="16"/>
              </w:rPr>
              <w:t>CARACTERÍSTICAS TÉCNICAS DEL BIEN</w:t>
            </w:r>
          </w:p>
          <w:p w:rsidR="009E54DA" w:rsidRPr="009E54DA" w:rsidRDefault="009E54DA" w:rsidP="009818CF">
            <w:pPr>
              <w:jc w:val="both"/>
              <w:rPr>
                <w:rFonts w:ascii="Verdana" w:hAnsi="Verdana" w:cs="Calibri"/>
                <w:bCs/>
                <w:sz w:val="16"/>
                <w:szCs w:val="16"/>
              </w:rPr>
            </w:pPr>
            <w:r w:rsidRPr="009E54DA">
              <w:rPr>
                <w:rFonts w:ascii="Verdana" w:hAnsi="Verdana" w:cs="Calibri"/>
                <w:bCs/>
                <w:sz w:val="16"/>
                <w:szCs w:val="16"/>
              </w:rPr>
              <w:t>Los bienes deben cumplir con las siguientes características técnicas para satisfacer las necesidades del YPFB.</w:t>
            </w:r>
          </w:p>
          <w:p w:rsidR="009E54DA" w:rsidRPr="009E54DA" w:rsidRDefault="009E54DA" w:rsidP="009818CF">
            <w:pPr>
              <w:jc w:val="both"/>
              <w:rPr>
                <w:rFonts w:ascii="Verdana" w:hAnsi="Verdana" w:cs="Calibri"/>
                <w:bCs/>
                <w:sz w:val="16"/>
                <w:szCs w:val="16"/>
              </w:rPr>
            </w:pP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552"/>
            </w:tblGrid>
            <w:tr w:rsidR="00AC1CC6" w:rsidRPr="00B527BF" w:rsidTr="009818CF">
              <w:trPr>
                <w:trHeight w:val="376"/>
              </w:trPr>
              <w:tc>
                <w:tcPr>
                  <w:tcW w:w="4957" w:type="dxa"/>
                  <w:gridSpan w:val="2"/>
                  <w:shd w:val="clear" w:color="auto" w:fill="BDD6EE"/>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Calibri" w:hAnsi="Calibri" w:cs="Calibri"/>
                      <w:b/>
                      <w:sz w:val="16"/>
                      <w:lang w:val="es-BO"/>
                    </w:rPr>
                    <w:t>ÍTEM 4 – VÁLVULA DE ALIVIO</w:t>
                  </w:r>
                </w:p>
              </w:tc>
            </w:tr>
            <w:tr w:rsidR="00AC1CC6" w:rsidRPr="00B527BF" w:rsidTr="009818CF">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Tipo de conexión:</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¾ ” NPT Macho</w:t>
                  </w:r>
                </w:p>
              </w:tc>
            </w:tr>
            <w:tr w:rsidR="00AC1CC6" w:rsidRPr="00B527BF" w:rsidTr="009818CF">
              <w:trPr>
                <w:trHeight w:val="376"/>
              </w:trPr>
              <w:tc>
                <w:tcPr>
                  <w:tcW w:w="2405"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Rango de temperatura de operación:</w:t>
                  </w:r>
                </w:p>
              </w:tc>
              <w:tc>
                <w:tcPr>
                  <w:tcW w:w="2552" w:type="dxa"/>
                  <w:shd w:val="clear" w:color="auto" w:fill="auto"/>
                  <w:vAlign w:val="center"/>
                </w:tcPr>
                <w:p w:rsidR="00AC1CC6" w:rsidRPr="00B527BF" w:rsidRDefault="00AC1CC6" w:rsidP="00AC1CC6">
                  <w:pPr>
                    <w:autoSpaceDE w:val="0"/>
                    <w:autoSpaceDN w:val="0"/>
                    <w:adjustRightInd w:val="0"/>
                    <w:rPr>
                      <w:rFonts w:ascii="Verdana" w:hAnsi="Verdana" w:cs="Calibri"/>
                      <w:bCs/>
                      <w:sz w:val="16"/>
                    </w:rPr>
                  </w:pPr>
                  <w:r w:rsidRPr="00B527BF">
                    <w:rPr>
                      <w:rFonts w:ascii="Verdana" w:hAnsi="Verdana" w:cs="Calibri"/>
                      <w:bCs/>
                      <w:sz w:val="16"/>
                    </w:rPr>
                    <w:t>-10 to +65 °C</w:t>
                  </w:r>
                </w:p>
              </w:tc>
            </w:tr>
            <w:tr w:rsidR="00AC1CC6" w:rsidRPr="00B527BF" w:rsidTr="009818CF">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Set Point</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75 Psi</w:t>
                  </w:r>
                </w:p>
              </w:tc>
            </w:tr>
            <w:tr w:rsidR="00AC1CC6" w:rsidRPr="00B527BF" w:rsidTr="009818CF">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Material de construcción</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Internos de acero inoxidable</w:t>
                  </w:r>
                </w:p>
              </w:tc>
            </w:tr>
            <w:tr w:rsidR="00AC1CC6" w:rsidRPr="00B527BF" w:rsidTr="009818CF">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Diafragma:</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Buna-N</w:t>
                  </w:r>
                </w:p>
              </w:tc>
            </w:tr>
            <w:tr w:rsidR="00AC1CC6" w:rsidRPr="00B527BF" w:rsidTr="009818CF">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Resorte:</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Acero inoxidable</w:t>
                  </w:r>
                </w:p>
              </w:tc>
            </w:tr>
            <w:tr w:rsidR="00AC1CC6" w:rsidRPr="00B527BF" w:rsidTr="009818CF">
              <w:trPr>
                <w:trHeight w:val="376"/>
              </w:trPr>
              <w:tc>
                <w:tcPr>
                  <w:tcW w:w="2405" w:type="dxa"/>
                  <w:shd w:val="clear" w:color="auto" w:fill="FFFFFF"/>
                  <w:vAlign w:val="center"/>
                </w:tcPr>
                <w:p w:rsidR="00AC1CC6" w:rsidRPr="00B527BF" w:rsidRDefault="00AC1CC6" w:rsidP="00AC1CC6">
                  <w:pPr>
                    <w:autoSpaceDE w:val="0"/>
                    <w:autoSpaceDN w:val="0"/>
                    <w:adjustRightInd w:val="0"/>
                    <w:rPr>
                      <w:rFonts w:ascii="Verdana" w:hAnsi="Verdana" w:cs="Calibri"/>
                      <w:sz w:val="16"/>
                    </w:rPr>
                  </w:pPr>
                  <w:r w:rsidRPr="00B527BF">
                    <w:rPr>
                      <w:rFonts w:ascii="Verdana" w:hAnsi="Verdana" w:cs="Calibri"/>
                      <w:sz w:val="16"/>
                    </w:rPr>
                    <w:t>Servicio:</w:t>
                  </w:r>
                </w:p>
              </w:tc>
              <w:tc>
                <w:tcPr>
                  <w:tcW w:w="2552" w:type="dxa"/>
                  <w:shd w:val="clear" w:color="auto" w:fill="FFFFFF"/>
                  <w:vAlign w:val="center"/>
                </w:tcPr>
                <w:p w:rsidR="00AC1CC6" w:rsidRPr="00B527BF" w:rsidRDefault="00AC1CC6" w:rsidP="00AC1CC6">
                  <w:pPr>
                    <w:autoSpaceDE w:val="0"/>
                    <w:autoSpaceDN w:val="0"/>
                    <w:adjustRightInd w:val="0"/>
                    <w:rPr>
                      <w:rFonts w:ascii="Verdana" w:hAnsi="Verdana" w:cs="Calibri"/>
                      <w:sz w:val="16"/>
                      <w:lang w:val="es-BO"/>
                    </w:rPr>
                  </w:pPr>
                  <w:r w:rsidRPr="00B527BF">
                    <w:rPr>
                      <w:rFonts w:ascii="Verdana" w:hAnsi="Verdana" w:cs="Calibri"/>
                      <w:sz w:val="16"/>
                      <w:lang w:val="es-BO"/>
                    </w:rPr>
                    <w:t>Gas Natural</w:t>
                  </w:r>
                </w:p>
              </w:tc>
            </w:tr>
          </w:tbl>
          <w:p w:rsidR="009E54DA" w:rsidRPr="009E54DA" w:rsidRDefault="009E54DA" w:rsidP="009818CF">
            <w:pPr>
              <w:jc w:val="both"/>
              <w:rPr>
                <w:rFonts w:asciiTheme="minorHAnsi" w:hAnsiTheme="minorHAnsi" w:cstheme="minorHAnsi"/>
                <w:b/>
                <w:sz w:val="16"/>
                <w:szCs w:val="16"/>
              </w:rPr>
            </w:pP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818CF">
            <w:pPr>
              <w:autoSpaceDE w:val="0"/>
              <w:autoSpaceDN w:val="0"/>
              <w:adjustRightInd w:val="0"/>
              <w:jc w:val="both"/>
              <w:rPr>
                <w:rFonts w:ascii="Calibri" w:hAnsi="Calibri" w:cs="Calibri"/>
                <w:b/>
                <w:bCs/>
                <w:sz w:val="16"/>
                <w:szCs w:val="16"/>
              </w:rPr>
            </w:pPr>
            <w:r w:rsidRPr="009E54DA">
              <w:rPr>
                <w:rFonts w:ascii="Calibri" w:hAnsi="Calibri" w:cs="Calibri"/>
                <w:b/>
                <w:bCs/>
                <w:sz w:val="16"/>
                <w:szCs w:val="16"/>
              </w:rPr>
              <w:t>PLAZO DE ENTREGA</w:t>
            </w: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Los bienes (total de los ítems) deberán ser entregados en un plazo máximo de 80 días calendario; el plazo de entrega será contabilizado a partir de la firma del contrato correspondiente.</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El comité de Recepción procederá a realizar las inspecciones del bien o bienes hasta un plazo de 10 días calendarios posteriores a la entrega final, una vez verificadas las características técnicas solicitadas y el funcionamiento del mismo, se comunicará al proveedor la aceptación o rechazo del bien para que procedan a la subsanación de las observaciones y/o al remplazo del bien.</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818CF">
            <w:p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El plazo máximo para reemplazar los bienes o incorporar las modificaciones necesarias será hasta 30 días calendarios.</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07"/>
          <w:jc w:val="center"/>
        </w:trPr>
        <w:tc>
          <w:tcPr>
            <w:tcW w:w="4663" w:type="dxa"/>
            <w:vAlign w:val="center"/>
          </w:tcPr>
          <w:p w:rsidR="009E54DA" w:rsidRPr="009E54DA" w:rsidRDefault="009E54DA" w:rsidP="009818CF">
            <w:pPr>
              <w:jc w:val="both"/>
              <w:rPr>
                <w:rFonts w:ascii="Calibri" w:hAnsi="Calibri" w:cs="Calibri"/>
                <w:b/>
                <w:bCs/>
                <w:sz w:val="16"/>
                <w:szCs w:val="16"/>
              </w:rPr>
            </w:pPr>
            <w:r w:rsidRPr="009E54DA">
              <w:rPr>
                <w:rFonts w:ascii="Calibri" w:hAnsi="Calibri" w:cs="Calibri"/>
                <w:b/>
                <w:bCs/>
                <w:sz w:val="16"/>
                <w:szCs w:val="16"/>
              </w:rPr>
              <w:t>MANUALES</w:t>
            </w:r>
          </w:p>
          <w:p w:rsidR="009E54DA" w:rsidRPr="009E54DA" w:rsidRDefault="009E54DA" w:rsidP="009818CF">
            <w:pPr>
              <w:jc w:val="both"/>
              <w:rPr>
                <w:rFonts w:asciiTheme="minorHAnsi" w:hAnsiTheme="minorHAnsi" w:cstheme="minorHAnsi"/>
                <w:b/>
                <w:sz w:val="16"/>
                <w:szCs w:val="16"/>
              </w:rPr>
            </w:pPr>
            <w:r w:rsidRPr="009E54DA">
              <w:rPr>
                <w:rFonts w:ascii="Verdana" w:hAnsi="Verdana" w:cs="Calibri"/>
                <w:sz w:val="16"/>
                <w:szCs w:val="16"/>
              </w:rPr>
              <w:t>El proveedor al momento de la entrega de los bienes adjudicados deberá entregar en formato (físico) impreso la hoja de datos de los Ítems en español y/o inglés</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r w:rsidR="009E54DA" w:rsidRPr="006F470A" w:rsidTr="009818CF">
        <w:trPr>
          <w:trHeight w:val="224"/>
          <w:jc w:val="center"/>
        </w:trPr>
        <w:tc>
          <w:tcPr>
            <w:tcW w:w="4663" w:type="dxa"/>
            <w:vAlign w:val="center"/>
          </w:tcPr>
          <w:p w:rsidR="009E54DA" w:rsidRPr="009E54DA" w:rsidRDefault="009E54DA" w:rsidP="009818CF">
            <w:pPr>
              <w:ind w:right="141"/>
              <w:jc w:val="both"/>
              <w:rPr>
                <w:rFonts w:ascii="Calibri" w:hAnsi="Calibri" w:cs="Calibri"/>
                <w:b/>
                <w:bCs/>
                <w:sz w:val="16"/>
                <w:szCs w:val="16"/>
              </w:rPr>
            </w:pPr>
            <w:r w:rsidRPr="009E54DA">
              <w:rPr>
                <w:rFonts w:ascii="Calibri" w:hAnsi="Calibri" w:cs="Calibri"/>
                <w:b/>
                <w:bCs/>
                <w:sz w:val="16"/>
                <w:szCs w:val="16"/>
              </w:rPr>
              <w:t>TRANSPORTE Y EMBALAJE</w:t>
            </w:r>
          </w:p>
          <w:p w:rsidR="009E54DA" w:rsidRPr="009E54DA" w:rsidRDefault="009E54DA" w:rsidP="009818CF">
            <w:pPr>
              <w:autoSpaceDE w:val="0"/>
              <w:autoSpaceDN w:val="0"/>
              <w:adjustRightInd w:val="0"/>
              <w:jc w:val="both"/>
              <w:rPr>
                <w:rFonts w:ascii="Verdana" w:hAnsi="Verdana" w:cs="Calibri"/>
                <w:sz w:val="16"/>
                <w:szCs w:val="16"/>
              </w:rPr>
            </w:pPr>
            <w:r w:rsidRPr="009E54DA">
              <w:rPr>
                <w:rFonts w:ascii="Verdana" w:hAnsi="Verdana" w:cs="Calibri"/>
                <w:sz w:val="16"/>
                <w:szCs w:val="16"/>
              </w:rPr>
              <w:t>La empresa adjudicada deberá prever el tipo de embalaje idóneo y adecuado para resistir su almacenamiento y manipulación brusca para evitar daños a los bienes.</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55D7D">
            <w:pPr>
              <w:numPr>
                <w:ilvl w:val="0"/>
                <w:numId w:val="50"/>
              </w:numPr>
              <w:autoSpaceDE w:val="0"/>
              <w:autoSpaceDN w:val="0"/>
              <w:adjustRightInd w:val="0"/>
              <w:jc w:val="both"/>
              <w:rPr>
                <w:rFonts w:ascii="Verdana" w:hAnsi="Verdana" w:cs="Calibri"/>
                <w:sz w:val="16"/>
                <w:szCs w:val="16"/>
              </w:rPr>
            </w:pPr>
            <w:r w:rsidRPr="009E54DA">
              <w:rPr>
                <w:rFonts w:ascii="Verdana" w:hAnsi="Verdana" w:cs="Calibri"/>
                <w:sz w:val="16"/>
                <w:szCs w:val="16"/>
              </w:rPr>
              <w:t xml:space="preserve">Los costos de transporte, trabajos de estibaje en el carguío y descarguío en el punto de entrega establecido por YPFB, correrán por cuenta y </w:t>
            </w:r>
            <w:r w:rsidRPr="009E54DA">
              <w:rPr>
                <w:rFonts w:ascii="Verdana" w:hAnsi="Verdana" w:cs="Calibri"/>
                <w:sz w:val="16"/>
                <w:szCs w:val="16"/>
              </w:rPr>
              <w:lastRenderedPageBreak/>
              <w:t>responsabilidad de la empresa contratada; en el caso de ocurrir algún daño en este procedimiento será responsabilidad única de la empresa adjudicada por la entrega de los ITEMS.</w:t>
            </w:r>
          </w:p>
          <w:p w:rsidR="009E54DA" w:rsidRPr="009E54DA" w:rsidRDefault="009E54DA" w:rsidP="009818CF">
            <w:pPr>
              <w:autoSpaceDE w:val="0"/>
              <w:autoSpaceDN w:val="0"/>
              <w:adjustRightInd w:val="0"/>
              <w:jc w:val="both"/>
              <w:rPr>
                <w:rFonts w:ascii="Verdana" w:hAnsi="Verdana" w:cs="Calibri"/>
                <w:sz w:val="16"/>
                <w:szCs w:val="16"/>
              </w:rPr>
            </w:pPr>
          </w:p>
          <w:p w:rsidR="009E54DA" w:rsidRPr="009E54DA" w:rsidRDefault="009E54DA" w:rsidP="00955D7D">
            <w:pPr>
              <w:numPr>
                <w:ilvl w:val="0"/>
                <w:numId w:val="50"/>
              </w:numPr>
              <w:autoSpaceDE w:val="0"/>
              <w:autoSpaceDN w:val="0"/>
              <w:adjustRightInd w:val="0"/>
              <w:jc w:val="both"/>
              <w:rPr>
                <w:rFonts w:asciiTheme="minorHAnsi" w:hAnsiTheme="minorHAnsi" w:cstheme="minorHAnsi"/>
                <w:sz w:val="16"/>
                <w:szCs w:val="16"/>
              </w:rPr>
            </w:pPr>
            <w:r w:rsidRPr="009E54DA">
              <w:rPr>
                <w:rFonts w:ascii="Verdana" w:hAnsi="Verdana" w:cs="Calibri"/>
                <w:sz w:val="16"/>
                <w:szCs w:val="16"/>
              </w:rPr>
              <w:t>Para fines de la entrega los bienes en su totalidad deberán ser colocados dentro el almacén dispuesto para el efecto y en coordinación previa con personal de almacenes de YPFB y la comisión de recepción</w:t>
            </w:r>
          </w:p>
        </w:tc>
        <w:tc>
          <w:tcPr>
            <w:tcW w:w="4799" w:type="dxa"/>
            <w:vAlign w:val="center"/>
          </w:tcPr>
          <w:p w:rsidR="009E54DA" w:rsidRPr="009E54DA" w:rsidRDefault="009E54DA" w:rsidP="009818CF">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3F7FAC" w:rsidRDefault="003F7FAC" w:rsidP="00FA78A9">
      <w:pPr>
        <w:jc w:val="center"/>
        <w:rPr>
          <w:rFonts w:asciiTheme="minorHAnsi" w:hAnsiTheme="minorHAnsi" w:cstheme="minorHAnsi"/>
          <w:b/>
          <w:sz w:val="22"/>
          <w:szCs w:val="22"/>
        </w:rPr>
      </w:pPr>
    </w:p>
    <w:p w:rsidR="003F7FAC" w:rsidRDefault="003F7FAC"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C2CA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9615070"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961507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961507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961507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lastRenderedPageBreak/>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246CFF" w:rsidRPr="00246CFF" w:rsidRDefault="00246CFF" w:rsidP="00246CFF">
      <w:pPr>
        <w:jc w:val="center"/>
        <w:rPr>
          <w:rFonts w:asciiTheme="minorHAnsi" w:hAnsiTheme="minorHAnsi" w:cstheme="minorHAnsi"/>
          <w:b/>
          <w:sz w:val="22"/>
          <w:szCs w:val="22"/>
          <w:lang w:val="es-ES_tradnl"/>
        </w:rPr>
      </w:pPr>
    </w:p>
    <w:p w:rsidR="003A382A" w:rsidRPr="006F470A" w:rsidRDefault="003A382A" w:rsidP="00246CFF">
      <w:pPr>
        <w:pStyle w:val="Ttulo1"/>
        <w:spacing w:before="0" w:after="0"/>
        <w:ind w:left="357"/>
        <w:jc w:val="center"/>
        <w:rPr>
          <w:rFonts w:asciiTheme="minorHAnsi" w:eastAsia="Arial Unicode MS" w:hAnsiTheme="minorHAnsi" w:cstheme="minorHAnsi"/>
          <w:sz w:val="22"/>
          <w:szCs w:val="22"/>
        </w:rPr>
      </w:pPr>
      <w:r w:rsidRPr="00246CFF">
        <w:rPr>
          <w:rFonts w:asciiTheme="minorHAnsi" w:eastAsia="Arial Unicode MS" w:hAnsiTheme="minorHAnsi" w:cstheme="minorHAnsi"/>
          <w:sz w:val="22"/>
          <w:szCs w:val="22"/>
        </w:rPr>
        <w:t>ESPECIFICACIONES</w:t>
      </w:r>
      <w:r w:rsidRPr="006F470A">
        <w:rPr>
          <w:rFonts w:asciiTheme="minorHAnsi" w:eastAsia="Arial Unicode MS" w:hAnsiTheme="minorHAnsi" w:cstheme="minorHAnsi"/>
          <w:sz w:val="22"/>
          <w:szCs w:val="22"/>
        </w:rPr>
        <w:t xml:space="preserve"> TÉCNICAS</w:t>
      </w:r>
    </w:p>
    <w:p w:rsidR="00D9185F" w:rsidRPr="006F470A" w:rsidRDefault="00D9185F" w:rsidP="00246CFF">
      <w:pPr>
        <w:rPr>
          <w:rFonts w:asciiTheme="minorHAnsi" w:eastAsia="Arial Unicode MS" w:hAnsiTheme="minorHAnsi" w:cstheme="minorHAnsi"/>
        </w:rPr>
      </w:pPr>
    </w:p>
    <w:p w:rsidR="00AC1CC6" w:rsidRPr="00246CFF" w:rsidRDefault="00AC1CC6" w:rsidP="00246CFF">
      <w:pPr>
        <w:pStyle w:val="Prrafodelista"/>
        <w:jc w:val="center"/>
        <w:rPr>
          <w:rFonts w:ascii="Calibri" w:hAnsi="Calibri" w:cs="Calibri"/>
          <w:b/>
          <w:bCs/>
          <w:sz w:val="22"/>
          <w:lang w:eastAsia="es-BO"/>
        </w:rPr>
      </w:pPr>
      <w:r w:rsidRPr="00246CFF">
        <w:rPr>
          <w:rFonts w:ascii="Calibri" w:hAnsi="Calibri" w:cs="Calibri"/>
          <w:b/>
          <w:bCs/>
          <w:sz w:val="22"/>
          <w:lang w:eastAsia="es-BO"/>
        </w:rPr>
        <w:t xml:space="preserve">ADQUISICIÓN DE VÁLVULAS DE ALIVIO PARA EDR’S </w:t>
      </w:r>
    </w:p>
    <w:p w:rsidR="00AC1CC6" w:rsidRDefault="00AC1CC6" w:rsidP="00AC1CC6">
      <w:pPr>
        <w:pStyle w:val="Prrafodelista"/>
        <w:ind w:left="0"/>
        <w:rPr>
          <w:rFonts w:ascii="Calibri" w:hAnsi="Calibri" w:cs="Calibri"/>
          <w:bCs/>
          <w:lang w:eastAsia="es-BO"/>
        </w:rPr>
      </w:pPr>
    </w:p>
    <w:p w:rsidR="00AC1CC6" w:rsidRPr="006F0C85" w:rsidRDefault="00AC1CC6" w:rsidP="00AC1CC6">
      <w:pPr>
        <w:pStyle w:val="Prrafodelista"/>
        <w:ind w:left="0"/>
        <w:rPr>
          <w:rFonts w:ascii="Verdana" w:hAnsi="Verdana" w:cs="Calibri"/>
          <w:bCs/>
          <w:lang w:eastAsia="es-BO"/>
        </w:rPr>
      </w:pPr>
      <w:r w:rsidRPr="006F0C85">
        <w:rPr>
          <w:rFonts w:ascii="Verdana" w:hAnsi="Verdana" w:cs="Calibri"/>
          <w:bCs/>
          <w:lang w:eastAsia="es-BO"/>
        </w:rPr>
        <w:t>Descripción:</w:t>
      </w:r>
    </w:p>
    <w:p w:rsidR="00AC1CC6" w:rsidRPr="00D44D62" w:rsidRDefault="00AC1CC6" w:rsidP="00AC1CC6">
      <w:pPr>
        <w:pStyle w:val="Prrafodelista"/>
        <w:ind w:left="0"/>
        <w:rPr>
          <w:rFonts w:ascii="Verdana" w:hAnsi="Verdana" w:cs="Calibri"/>
          <w:bCs/>
          <w:lang w:eastAsia="es-BO"/>
        </w:rPr>
      </w:pPr>
    </w:p>
    <w:tbl>
      <w:tblPr>
        <w:tblW w:w="6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4704"/>
        <w:gridCol w:w="752"/>
        <w:gridCol w:w="820"/>
      </w:tblGrid>
      <w:tr w:rsidR="00AC1CC6" w:rsidRPr="00101C02" w:rsidTr="009818CF">
        <w:trPr>
          <w:trHeight w:val="256"/>
          <w:jc w:val="center"/>
        </w:trPr>
        <w:tc>
          <w:tcPr>
            <w:tcW w:w="578" w:type="dxa"/>
            <w:vMerge w:val="restart"/>
            <w:shd w:val="clear" w:color="auto" w:fill="C6D9F1"/>
            <w:vAlign w:val="center"/>
            <w:hideMark/>
          </w:tcPr>
          <w:p w:rsidR="00AC1CC6" w:rsidRPr="00D44D62" w:rsidRDefault="00AC1CC6" w:rsidP="009818CF">
            <w:pPr>
              <w:jc w:val="center"/>
              <w:rPr>
                <w:rFonts w:ascii="Verdana" w:hAnsi="Verdana"/>
                <w:b/>
                <w:color w:val="000000"/>
                <w:sz w:val="18"/>
                <w:szCs w:val="22"/>
                <w:lang w:val="es-BO" w:eastAsia="es-BO"/>
              </w:rPr>
            </w:pPr>
            <w:r w:rsidRPr="00D44D62">
              <w:rPr>
                <w:rFonts w:ascii="Verdana" w:hAnsi="Verdana" w:cs="Calibri"/>
                <w:b/>
                <w:color w:val="000000"/>
                <w:sz w:val="18"/>
                <w:szCs w:val="22"/>
              </w:rPr>
              <w:t>ÍTEM</w:t>
            </w:r>
          </w:p>
        </w:tc>
        <w:tc>
          <w:tcPr>
            <w:tcW w:w="4781" w:type="dxa"/>
            <w:vMerge w:val="restart"/>
            <w:shd w:val="clear" w:color="auto" w:fill="C6D9F1"/>
            <w:vAlign w:val="center"/>
            <w:hideMark/>
          </w:tcPr>
          <w:p w:rsidR="00AC1CC6" w:rsidRPr="00D44D62" w:rsidRDefault="00AC1CC6" w:rsidP="009818CF">
            <w:pPr>
              <w:jc w:val="center"/>
              <w:rPr>
                <w:rFonts w:ascii="Verdana" w:hAnsi="Verdana"/>
                <w:b/>
                <w:color w:val="000000"/>
                <w:sz w:val="18"/>
                <w:szCs w:val="22"/>
              </w:rPr>
            </w:pPr>
            <w:r w:rsidRPr="00D44D62">
              <w:rPr>
                <w:rFonts w:ascii="Verdana" w:hAnsi="Verdana" w:cs="Calibri"/>
                <w:b/>
                <w:color w:val="000000"/>
                <w:sz w:val="18"/>
                <w:szCs w:val="22"/>
              </w:rPr>
              <w:t xml:space="preserve">DETALLE DEL BIEN </w:t>
            </w:r>
          </w:p>
        </w:tc>
        <w:tc>
          <w:tcPr>
            <w:tcW w:w="752" w:type="dxa"/>
            <w:vMerge w:val="restart"/>
            <w:shd w:val="clear" w:color="auto" w:fill="C6D9F1"/>
            <w:vAlign w:val="center"/>
            <w:hideMark/>
          </w:tcPr>
          <w:p w:rsidR="00AC1CC6" w:rsidRPr="00D44D62" w:rsidRDefault="00AC1CC6" w:rsidP="009818CF">
            <w:pPr>
              <w:jc w:val="center"/>
              <w:rPr>
                <w:rFonts w:ascii="Verdana" w:hAnsi="Verdana"/>
                <w:b/>
                <w:color w:val="000000"/>
                <w:sz w:val="18"/>
                <w:szCs w:val="22"/>
              </w:rPr>
            </w:pPr>
            <w:r w:rsidRPr="00D44D62">
              <w:rPr>
                <w:rFonts w:ascii="Verdana" w:hAnsi="Verdana"/>
                <w:b/>
                <w:color w:val="000000"/>
                <w:sz w:val="18"/>
                <w:szCs w:val="22"/>
              </w:rPr>
              <w:t>UNID.</w:t>
            </w:r>
          </w:p>
        </w:tc>
        <w:tc>
          <w:tcPr>
            <w:tcW w:w="820" w:type="dxa"/>
            <w:vMerge w:val="restart"/>
            <w:shd w:val="clear" w:color="auto" w:fill="C6D9F1"/>
            <w:vAlign w:val="center"/>
            <w:hideMark/>
          </w:tcPr>
          <w:p w:rsidR="00AC1CC6" w:rsidRPr="00D44D62" w:rsidRDefault="00AC1CC6" w:rsidP="009818CF">
            <w:pPr>
              <w:jc w:val="center"/>
              <w:rPr>
                <w:rFonts w:ascii="Verdana" w:hAnsi="Verdana"/>
                <w:b/>
                <w:color w:val="000000"/>
                <w:sz w:val="18"/>
                <w:szCs w:val="22"/>
              </w:rPr>
            </w:pPr>
            <w:r w:rsidRPr="00D44D62">
              <w:rPr>
                <w:rFonts w:ascii="Verdana" w:hAnsi="Verdana" w:cs="Calibri"/>
                <w:b/>
                <w:color w:val="000000"/>
                <w:sz w:val="18"/>
                <w:szCs w:val="22"/>
              </w:rPr>
              <w:t>CANT.</w:t>
            </w:r>
          </w:p>
        </w:tc>
      </w:tr>
      <w:tr w:rsidR="00AC1CC6" w:rsidRPr="00101C02" w:rsidTr="009818CF">
        <w:trPr>
          <w:trHeight w:val="256"/>
          <w:jc w:val="center"/>
        </w:trPr>
        <w:tc>
          <w:tcPr>
            <w:tcW w:w="578" w:type="dxa"/>
            <w:vMerge/>
            <w:shd w:val="clear" w:color="auto" w:fill="C6D9F1"/>
            <w:vAlign w:val="center"/>
            <w:hideMark/>
          </w:tcPr>
          <w:p w:rsidR="00AC1CC6" w:rsidRPr="00D44D62" w:rsidRDefault="00AC1CC6" w:rsidP="009818CF">
            <w:pPr>
              <w:rPr>
                <w:rFonts w:ascii="Verdana" w:hAnsi="Verdana"/>
                <w:color w:val="000000"/>
                <w:sz w:val="18"/>
                <w:szCs w:val="22"/>
              </w:rPr>
            </w:pPr>
          </w:p>
        </w:tc>
        <w:tc>
          <w:tcPr>
            <w:tcW w:w="4781" w:type="dxa"/>
            <w:vMerge/>
            <w:shd w:val="clear" w:color="auto" w:fill="C6D9F1"/>
            <w:vAlign w:val="center"/>
            <w:hideMark/>
          </w:tcPr>
          <w:p w:rsidR="00AC1CC6" w:rsidRPr="00D44D62" w:rsidRDefault="00AC1CC6" w:rsidP="009818CF">
            <w:pPr>
              <w:rPr>
                <w:rFonts w:ascii="Verdana" w:hAnsi="Verdana"/>
                <w:color w:val="000000"/>
                <w:sz w:val="18"/>
                <w:szCs w:val="22"/>
              </w:rPr>
            </w:pPr>
          </w:p>
        </w:tc>
        <w:tc>
          <w:tcPr>
            <w:tcW w:w="752" w:type="dxa"/>
            <w:vMerge/>
            <w:shd w:val="clear" w:color="auto" w:fill="C6D9F1"/>
            <w:vAlign w:val="center"/>
            <w:hideMark/>
          </w:tcPr>
          <w:p w:rsidR="00AC1CC6" w:rsidRPr="00D44D62" w:rsidRDefault="00AC1CC6" w:rsidP="009818CF">
            <w:pPr>
              <w:rPr>
                <w:rFonts w:ascii="Verdana" w:hAnsi="Verdana"/>
                <w:color w:val="000000"/>
                <w:sz w:val="18"/>
                <w:szCs w:val="22"/>
              </w:rPr>
            </w:pPr>
          </w:p>
        </w:tc>
        <w:tc>
          <w:tcPr>
            <w:tcW w:w="820" w:type="dxa"/>
            <w:vMerge/>
            <w:shd w:val="clear" w:color="auto" w:fill="C6D9F1"/>
            <w:vAlign w:val="center"/>
            <w:hideMark/>
          </w:tcPr>
          <w:p w:rsidR="00AC1CC6" w:rsidRPr="00D44D62" w:rsidRDefault="00AC1CC6" w:rsidP="009818CF">
            <w:pPr>
              <w:rPr>
                <w:rFonts w:ascii="Verdana" w:hAnsi="Verdana"/>
                <w:color w:val="000000"/>
                <w:sz w:val="18"/>
                <w:szCs w:val="22"/>
              </w:rPr>
            </w:pPr>
          </w:p>
        </w:tc>
      </w:tr>
      <w:tr w:rsidR="00AC1CC6" w:rsidRPr="00101C02" w:rsidTr="009818CF">
        <w:trPr>
          <w:trHeight w:val="256"/>
          <w:jc w:val="center"/>
        </w:trPr>
        <w:tc>
          <w:tcPr>
            <w:tcW w:w="578" w:type="dxa"/>
            <w:shd w:val="clear" w:color="auto" w:fill="auto"/>
            <w:noWrap/>
            <w:vAlign w:val="center"/>
          </w:tcPr>
          <w:p w:rsidR="00AC1CC6" w:rsidRPr="00D44D62" w:rsidRDefault="00AC1CC6" w:rsidP="009818CF">
            <w:pPr>
              <w:jc w:val="center"/>
              <w:rPr>
                <w:rFonts w:ascii="Verdana" w:hAnsi="Verdana" w:cs="Calibri"/>
                <w:color w:val="000000"/>
                <w:sz w:val="18"/>
                <w:szCs w:val="22"/>
              </w:rPr>
            </w:pPr>
            <w:r w:rsidRPr="00D44D62">
              <w:rPr>
                <w:rFonts w:ascii="Verdana" w:hAnsi="Verdana" w:cs="Calibri"/>
                <w:color w:val="000000"/>
                <w:sz w:val="18"/>
                <w:szCs w:val="22"/>
              </w:rPr>
              <w:t>1</w:t>
            </w:r>
          </w:p>
        </w:tc>
        <w:tc>
          <w:tcPr>
            <w:tcW w:w="4781" w:type="dxa"/>
            <w:shd w:val="clear" w:color="auto" w:fill="auto"/>
            <w:vAlign w:val="center"/>
          </w:tcPr>
          <w:p w:rsidR="00AC1CC6" w:rsidRPr="00FB4260" w:rsidRDefault="00AC1CC6" w:rsidP="009818CF">
            <w:pPr>
              <w:rPr>
                <w:rFonts w:ascii="Verdana" w:hAnsi="Verdana" w:cs="Calibri"/>
                <w:color w:val="000000"/>
                <w:sz w:val="18"/>
                <w:szCs w:val="22"/>
                <w:lang w:val="es-BO"/>
              </w:rPr>
            </w:pPr>
            <w:r w:rsidRPr="00FB4260">
              <w:rPr>
                <w:rFonts w:ascii="Verdana" w:hAnsi="Verdana" w:cs="Calibri"/>
                <w:color w:val="000000"/>
                <w:sz w:val="18"/>
                <w:szCs w:val="22"/>
                <w:lang w:val="es-BO"/>
              </w:rPr>
              <w:t>VALVULA DE ALIVIO:</w:t>
            </w:r>
          </w:p>
          <w:p w:rsidR="00AC1CC6" w:rsidRPr="00FB4260" w:rsidRDefault="00AC1CC6" w:rsidP="009818CF">
            <w:pPr>
              <w:rPr>
                <w:rFonts w:ascii="Verdana" w:hAnsi="Verdana" w:cs="Calibri"/>
                <w:color w:val="000000"/>
                <w:sz w:val="18"/>
                <w:szCs w:val="22"/>
                <w:lang w:val="es-BO"/>
              </w:rPr>
            </w:pPr>
            <w:r w:rsidRPr="00FB4260">
              <w:rPr>
                <w:rFonts w:ascii="Verdana" w:hAnsi="Verdana" w:cs="Calibri"/>
                <w:color w:val="000000"/>
                <w:sz w:val="18"/>
                <w:szCs w:val="22"/>
                <w:lang w:val="es-BO"/>
              </w:rPr>
              <w:t xml:space="preserve">MARCA: FISHER </w:t>
            </w:r>
            <w:r>
              <w:rPr>
                <w:rFonts w:ascii="Verdana" w:hAnsi="Verdana" w:cs="Calibri"/>
                <w:color w:val="000000"/>
                <w:sz w:val="18"/>
                <w:szCs w:val="22"/>
                <w:lang w:val="es-BO"/>
              </w:rPr>
              <w:t>“</w:t>
            </w:r>
            <w:r w:rsidRPr="00FB4260">
              <w:rPr>
                <w:rFonts w:ascii="Verdana" w:hAnsi="Verdana" w:cs="Calibri"/>
                <w:color w:val="000000"/>
                <w:sz w:val="18"/>
                <w:szCs w:val="22"/>
                <w:lang w:val="es-BO"/>
              </w:rPr>
              <w:t>o su equivalente</w:t>
            </w:r>
            <w:r>
              <w:rPr>
                <w:rFonts w:ascii="Verdana" w:hAnsi="Verdana" w:cs="Calibri"/>
                <w:color w:val="000000"/>
                <w:sz w:val="18"/>
                <w:szCs w:val="22"/>
                <w:lang w:val="es-BO"/>
              </w:rPr>
              <w:t>”</w:t>
            </w:r>
          </w:p>
          <w:p w:rsidR="00AC1CC6" w:rsidRPr="00D44D62" w:rsidRDefault="00AC1CC6" w:rsidP="009818CF">
            <w:pPr>
              <w:rPr>
                <w:rFonts w:ascii="Verdana" w:hAnsi="Verdana" w:cs="Calibri"/>
                <w:color w:val="000000"/>
                <w:sz w:val="18"/>
                <w:szCs w:val="22"/>
                <w:lang w:val="en-US"/>
              </w:rPr>
            </w:pPr>
            <w:r w:rsidRPr="00D44D62">
              <w:rPr>
                <w:rFonts w:ascii="Verdana" w:hAnsi="Verdana" w:cs="Calibri"/>
                <w:color w:val="000000"/>
                <w:sz w:val="18"/>
                <w:szCs w:val="22"/>
                <w:lang w:val="en-US"/>
              </w:rPr>
              <w:lastRenderedPageBreak/>
              <w:t>MODELO: H203 Relief Valve</w:t>
            </w:r>
          </w:p>
          <w:p w:rsidR="00AC1CC6" w:rsidRPr="00D44D62" w:rsidRDefault="00AC1CC6" w:rsidP="009818CF">
            <w:pPr>
              <w:rPr>
                <w:rFonts w:ascii="Verdana" w:hAnsi="Verdana" w:cs="Calibri"/>
                <w:color w:val="000000"/>
                <w:sz w:val="18"/>
                <w:szCs w:val="22"/>
                <w:lang w:val="en-US"/>
              </w:rPr>
            </w:pPr>
            <w:r w:rsidRPr="00D44D62">
              <w:rPr>
                <w:rFonts w:ascii="Verdana" w:hAnsi="Verdana" w:cs="Calibri"/>
                <w:color w:val="000000"/>
                <w:sz w:val="18"/>
                <w:szCs w:val="22"/>
                <w:lang w:val="en-US"/>
              </w:rPr>
              <w:t xml:space="preserve">TAMAÑO: 1” </w:t>
            </w:r>
            <w:r>
              <w:rPr>
                <w:rFonts w:ascii="Verdana" w:hAnsi="Verdana" w:cs="Calibri"/>
                <w:color w:val="000000"/>
                <w:sz w:val="18"/>
                <w:szCs w:val="22"/>
                <w:lang w:val="en-US"/>
              </w:rPr>
              <w:t>M</w:t>
            </w:r>
            <w:r w:rsidRPr="00D44D62">
              <w:rPr>
                <w:rFonts w:ascii="Verdana" w:hAnsi="Verdana" w:cs="Calibri"/>
                <w:color w:val="000000"/>
                <w:sz w:val="18"/>
                <w:szCs w:val="22"/>
                <w:lang w:val="en-US"/>
              </w:rPr>
              <w:t xml:space="preserve">NPT </w:t>
            </w:r>
          </w:p>
          <w:p w:rsidR="00AC1CC6" w:rsidRPr="00D44D62" w:rsidRDefault="00AC1CC6" w:rsidP="009818CF">
            <w:pPr>
              <w:rPr>
                <w:rFonts w:ascii="Verdana" w:hAnsi="Verdana" w:cs="Calibri"/>
                <w:color w:val="000000"/>
                <w:sz w:val="18"/>
                <w:szCs w:val="22"/>
                <w:lang w:val="en-US"/>
              </w:rPr>
            </w:pPr>
            <w:r w:rsidRPr="00D44D62">
              <w:rPr>
                <w:rFonts w:ascii="Verdana" w:hAnsi="Verdana" w:cs="Calibri"/>
                <w:color w:val="000000"/>
                <w:sz w:val="18"/>
                <w:szCs w:val="22"/>
                <w:lang w:val="en-US"/>
              </w:rPr>
              <w:t>MATERIAL: Latón</w:t>
            </w:r>
          </w:p>
          <w:p w:rsidR="00AC1CC6" w:rsidRPr="00D44D62" w:rsidRDefault="00AC1CC6" w:rsidP="009818CF">
            <w:pPr>
              <w:rPr>
                <w:rFonts w:ascii="Verdana" w:hAnsi="Verdana" w:cs="Calibri"/>
                <w:color w:val="000000"/>
                <w:sz w:val="18"/>
                <w:szCs w:val="22"/>
                <w:lang w:val="en-US"/>
              </w:rPr>
            </w:pPr>
            <w:r w:rsidRPr="00D44D62">
              <w:rPr>
                <w:rFonts w:ascii="Verdana" w:hAnsi="Verdana" w:cs="Calibri"/>
                <w:color w:val="000000"/>
                <w:sz w:val="18"/>
                <w:szCs w:val="22"/>
                <w:lang w:val="en-US"/>
              </w:rPr>
              <w:t>SET POINT: 75 Psig</w:t>
            </w:r>
          </w:p>
        </w:tc>
        <w:tc>
          <w:tcPr>
            <w:tcW w:w="752" w:type="dxa"/>
            <w:shd w:val="clear" w:color="auto" w:fill="auto"/>
            <w:noWrap/>
            <w:vAlign w:val="center"/>
          </w:tcPr>
          <w:p w:rsidR="00AC1CC6" w:rsidRPr="00D44D62" w:rsidRDefault="00AC1CC6" w:rsidP="009818CF">
            <w:pPr>
              <w:jc w:val="center"/>
              <w:rPr>
                <w:rFonts w:ascii="Verdana" w:hAnsi="Verdana" w:cs="Calibri"/>
                <w:sz w:val="18"/>
                <w:szCs w:val="22"/>
              </w:rPr>
            </w:pPr>
            <w:r w:rsidRPr="00D44D62">
              <w:rPr>
                <w:rFonts w:ascii="Verdana" w:hAnsi="Verdana" w:cs="Calibri"/>
                <w:sz w:val="18"/>
                <w:szCs w:val="22"/>
              </w:rPr>
              <w:lastRenderedPageBreak/>
              <w:t>Pza.</w:t>
            </w:r>
          </w:p>
        </w:tc>
        <w:tc>
          <w:tcPr>
            <w:tcW w:w="820" w:type="dxa"/>
            <w:shd w:val="clear" w:color="auto" w:fill="auto"/>
            <w:noWrap/>
            <w:vAlign w:val="center"/>
          </w:tcPr>
          <w:p w:rsidR="00AC1CC6" w:rsidRPr="00D44D62" w:rsidRDefault="00AC1CC6" w:rsidP="009818CF">
            <w:pPr>
              <w:jc w:val="center"/>
              <w:rPr>
                <w:rFonts w:ascii="Verdana" w:hAnsi="Verdana" w:cs="Calibri"/>
                <w:color w:val="000000"/>
                <w:sz w:val="18"/>
                <w:szCs w:val="22"/>
              </w:rPr>
            </w:pPr>
            <w:r>
              <w:rPr>
                <w:rFonts w:ascii="Verdana" w:hAnsi="Verdana" w:cs="Calibri"/>
                <w:color w:val="000000"/>
                <w:sz w:val="18"/>
                <w:szCs w:val="22"/>
              </w:rPr>
              <w:t>50</w:t>
            </w:r>
          </w:p>
        </w:tc>
      </w:tr>
      <w:tr w:rsidR="00AC1CC6" w:rsidRPr="00101C02" w:rsidTr="009818CF">
        <w:trPr>
          <w:trHeight w:val="256"/>
          <w:jc w:val="center"/>
        </w:trPr>
        <w:tc>
          <w:tcPr>
            <w:tcW w:w="578" w:type="dxa"/>
            <w:shd w:val="clear" w:color="auto" w:fill="auto"/>
            <w:noWrap/>
            <w:vAlign w:val="center"/>
          </w:tcPr>
          <w:p w:rsidR="00AC1CC6" w:rsidRPr="00D44D62" w:rsidRDefault="00AC1CC6" w:rsidP="009818CF">
            <w:pPr>
              <w:jc w:val="center"/>
              <w:rPr>
                <w:rFonts w:ascii="Verdana" w:hAnsi="Verdana" w:cs="Calibri"/>
                <w:color w:val="000000"/>
                <w:sz w:val="18"/>
                <w:szCs w:val="22"/>
              </w:rPr>
            </w:pPr>
            <w:r w:rsidRPr="00D44D62">
              <w:rPr>
                <w:rFonts w:ascii="Verdana" w:hAnsi="Verdana" w:cs="Calibri"/>
                <w:color w:val="000000"/>
                <w:sz w:val="18"/>
                <w:szCs w:val="22"/>
              </w:rPr>
              <w:lastRenderedPageBreak/>
              <w:t>2</w:t>
            </w:r>
          </w:p>
        </w:tc>
        <w:tc>
          <w:tcPr>
            <w:tcW w:w="4781" w:type="dxa"/>
            <w:shd w:val="clear" w:color="auto" w:fill="auto"/>
            <w:vAlign w:val="center"/>
          </w:tcPr>
          <w:p w:rsidR="00AC1CC6" w:rsidRPr="00D44D62" w:rsidRDefault="00AC1CC6" w:rsidP="009818CF">
            <w:pPr>
              <w:rPr>
                <w:rFonts w:ascii="Verdana" w:hAnsi="Verdana" w:cs="Calibri"/>
                <w:color w:val="000000"/>
                <w:sz w:val="18"/>
                <w:szCs w:val="22"/>
                <w:lang w:val="es-BO"/>
              </w:rPr>
            </w:pPr>
            <w:r w:rsidRPr="00D44D62">
              <w:rPr>
                <w:rFonts w:ascii="Verdana" w:hAnsi="Verdana" w:cs="Calibri"/>
                <w:color w:val="000000"/>
                <w:sz w:val="18"/>
                <w:szCs w:val="22"/>
                <w:lang w:val="es-BO"/>
              </w:rPr>
              <w:t>VALVULA DE ALIVIO</w:t>
            </w:r>
            <w:r>
              <w:rPr>
                <w:rFonts w:ascii="Verdana" w:hAnsi="Verdana" w:cs="Calibri"/>
                <w:color w:val="000000"/>
                <w:sz w:val="18"/>
                <w:szCs w:val="22"/>
                <w:lang w:val="es-BO"/>
              </w:rPr>
              <w:t>:</w:t>
            </w:r>
          </w:p>
          <w:p w:rsidR="00AC1CC6" w:rsidRPr="00D44D62" w:rsidRDefault="00AC1CC6" w:rsidP="009818CF">
            <w:pPr>
              <w:rPr>
                <w:rFonts w:ascii="Verdana" w:hAnsi="Verdana" w:cs="Calibri"/>
                <w:color w:val="000000"/>
                <w:sz w:val="18"/>
                <w:szCs w:val="22"/>
                <w:lang w:val="es-BO"/>
              </w:rPr>
            </w:pPr>
            <w:r w:rsidRPr="00D44D62">
              <w:rPr>
                <w:rFonts w:ascii="Verdana" w:hAnsi="Verdana" w:cs="Calibri"/>
                <w:color w:val="000000"/>
                <w:sz w:val="18"/>
                <w:szCs w:val="22"/>
                <w:lang w:val="es-BO"/>
              </w:rPr>
              <w:t>Marca: W. BURGER</w:t>
            </w:r>
            <w:r>
              <w:rPr>
                <w:rFonts w:ascii="Verdana" w:hAnsi="Verdana" w:cs="Calibri"/>
                <w:color w:val="000000"/>
                <w:sz w:val="18"/>
                <w:szCs w:val="22"/>
                <w:lang w:val="es-BO"/>
              </w:rPr>
              <w:t xml:space="preserve"> “o su equivalente”</w:t>
            </w:r>
          </w:p>
          <w:p w:rsidR="00AC1CC6" w:rsidRPr="00D44D62" w:rsidRDefault="00AC1CC6" w:rsidP="009818CF">
            <w:pPr>
              <w:rPr>
                <w:rFonts w:ascii="Verdana" w:hAnsi="Verdana" w:cs="Calibri"/>
                <w:color w:val="000000"/>
                <w:sz w:val="18"/>
                <w:szCs w:val="22"/>
                <w:lang w:val="es-BO"/>
              </w:rPr>
            </w:pPr>
            <w:r w:rsidRPr="00D44D62">
              <w:rPr>
                <w:rFonts w:ascii="Verdana" w:hAnsi="Verdana" w:cs="Calibri"/>
                <w:color w:val="000000"/>
                <w:sz w:val="18"/>
                <w:szCs w:val="22"/>
                <w:lang w:val="es-BO"/>
              </w:rPr>
              <w:t>MODELO: WB1910</w:t>
            </w:r>
          </w:p>
          <w:p w:rsidR="00AC1CC6" w:rsidRPr="00D44D62" w:rsidRDefault="00AC1CC6" w:rsidP="009818CF">
            <w:pPr>
              <w:rPr>
                <w:rFonts w:ascii="Verdana" w:hAnsi="Verdana" w:cs="Calibri"/>
                <w:color w:val="000000"/>
                <w:sz w:val="18"/>
                <w:szCs w:val="22"/>
                <w:lang w:val="es-BO"/>
              </w:rPr>
            </w:pPr>
            <w:r w:rsidRPr="00D44D62">
              <w:rPr>
                <w:rFonts w:ascii="Verdana" w:hAnsi="Verdana" w:cs="Calibri"/>
                <w:color w:val="000000"/>
                <w:sz w:val="18"/>
                <w:szCs w:val="22"/>
                <w:lang w:val="es-BO"/>
              </w:rPr>
              <w:t>TAMAÑO: 2” x 2 ½” NPT (M-H)</w:t>
            </w:r>
          </w:p>
          <w:p w:rsidR="00AC1CC6" w:rsidRPr="00D44D62" w:rsidRDefault="00AC1CC6" w:rsidP="009818CF">
            <w:pPr>
              <w:rPr>
                <w:rFonts w:ascii="Verdana" w:hAnsi="Verdana" w:cs="Calibri"/>
                <w:color w:val="000000"/>
                <w:sz w:val="18"/>
                <w:szCs w:val="22"/>
                <w:lang w:val="es-BO"/>
              </w:rPr>
            </w:pPr>
            <w:r w:rsidRPr="00D44D62">
              <w:rPr>
                <w:rFonts w:ascii="Verdana" w:hAnsi="Verdana" w:cs="Calibri"/>
                <w:color w:val="000000"/>
                <w:sz w:val="18"/>
                <w:szCs w:val="22"/>
                <w:lang w:val="es-BO"/>
              </w:rPr>
              <w:t>SET POINT: 75 Psi</w:t>
            </w:r>
          </w:p>
        </w:tc>
        <w:tc>
          <w:tcPr>
            <w:tcW w:w="752" w:type="dxa"/>
            <w:shd w:val="clear" w:color="auto" w:fill="auto"/>
            <w:noWrap/>
            <w:vAlign w:val="center"/>
          </w:tcPr>
          <w:p w:rsidR="00AC1CC6" w:rsidRPr="00D44D62" w:rsidRDefault="00AC1CC6" w:rsidP="009818CF">
            <w:pPr>
              <w:jc w:val="center"/>
              <w:rPr>
                <w:rFonts w:ascii="Verdana" w:hAnsi="Verdana" w:cs="Calibri"/>
                <w:sz w:val="18"/>
                <w:szCs w:val="22"/>
              </w:rPr>
            </w:pPr>
            <w:r w:rsidRPr="00D44D62">
              <w:rPr>
                <w:rFonts w:ascii="Verdana" w:hAnsi="Verdana" w:cs="Calibri"/>
                <w:sz w:val="18"/>
                <w:szCs w:val="22"/>
              </w:rPr>
              <w:t>Pza</w:t>
            </w:r>
          </w:p>
        </w:tc>
        <w:tc>
          <w:tcPr>
            <w:tcW w:w="820" w:type="dxa"/>
            <w:shd w:val="clear" w:color="auto" w:fill="auto"/>
            <w:noWrap/>
            <w:vAlign w:val="center"/>
          </w:tcPr>
          <w:p w:rsidR="00AC1CC6" w:rsidRPr="00D44D62" w:rsidRDefault="00AC1CC6" w:rsidP="009818CF">
            <w:pPr>
              <w:jc w:val="center"/>
              <w:rPr>
                <w:rFonts w:ascii="Verdana" w:hAnsi="Verdana" w:cs="Calibri"/>
                <w:color w:val="000000"/>
                <w:sz w:val="18"/>
                <w:szCs w:val="22"/>
              </w:rPr>
            </w:pPr>
            <w:r>
              <w:rPr>
                <w:rFonts w:ascii="Verdana" w:hAnsi="Verdana" w:cs="Calibri"/>
                <w:color w:val="000000"/>
                <w:sz w:val="18"/>
                <w:szCs w:val="22"/>
              </w:rPr>
              <w:t>1</w:t>
            </w:r>
          </w:p>
        </w:tc>
      </w:tr>
      <w:tr w:rsidR="00AC1CC6" w:rsidTr="009818CF">
        <w:trPr>
          <w:trHeight w:val="256"/>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CC6" w:rsidRPr="00943D61" w:rsidRDefault="00AC1CC6" w:rsidP="009818CF">
            <w:pPr>
              <w:jc w:val="center"/>
              <w:rPr>
                <w:rFonts w:ascii="Verdana" w:hAnsi="Verdana" w:cs="Calibri"/>
                <w:color w:val="000000"/>
                <w:sz w:val="18"/>
                <w:szCs w:val="22"/>
              </w:rPr>
            </w:pPr>
            <w:r w:rsidRPr="00943D61">
              <w:rPr>
                <w:rFonts w:ascii="Verdana" w:hAnsi="Verdana" w:cs="Calibri"/>
                <w:color w:val="000000"/>
                <w:sz w:val="18"/>
                <w:szCs w:val="22"/>
              </w:rPr>
              <w:t>3</w:t>
            </w:r>
          </w:p>
        </w:tc>
        <w:tc>
          <w:tcPr>
            <w:tcW w:w="4781" w:type="dxa"/>
            <w:tcBorders>
              <w:top w:val="single" w:sz="4" w:space="0" w:color="auto"/>
              <w:left w:val="single" w:sz="4" w:space="0" w:color="auto"/>
              <w:bottom w:val="single" w:sz="4" w:space="0" w:color="auto"/>
              <w:right w:val="single" w:sz="4" w:space="0" w:color="auto"/>
            </w:tcBorders>
            <w:shd w:val="clear" w:color="auto" w:fill="auto"/>
            <w:vAlign w:val="center"/>
          </w:tcPr>
          <w:p w:rsidR="00AC1CC6" w:rsidRPr="00943D61" w:rsidRDefault="00AC1CC6" w:rsidP="009818CF">
            <w:pPr>
              <w:rPr>
                <w:rFonts w:ascii="Verdana" w:hAnsi="Verdana" w:cs="Calibri"/>
                <w:color w:val="000000"/>
                <w:sz w:val="18"/>
                <w:szCs w:val="22"/>
                <w:lang w:val="es-BO"/>
              </w:rPr>
            </w:pPr>
            <w:r w:rsidRPr="00943D61">
              <w:rPr>
                <w:rFonts w:ascii="Verdana" w:hAnsi="Verdana" w:cs="Calibri"/>
                <w:color w:val="000000"/>
                <w:sz w:val="18"/>
                <w:szCs w:val="22"/>
                <w:lang w:val="es-BO"/>
              </w:rPr>
              <w:t>VALVULA DE ALIVIO:</w:t>
            </w:r>
          </w:p>
          <w:p w:rsidR="00AC1CC6" w:rsidRPr="00943D61" w:rsidRDefault="00AC1CC6" w:rsidP="009818CF">
            <w:pPr>
              <w:rPr>
                <w:rFonts w:ascii="Verdana" w:hAnsi="Verdana" w:cs="Calibri"/>
                <w:color w:val="000000"/>
                <w:sz w:val="18"/>
                <w:szCs w:val="22"/>
                <w:lang w:val="es-BO"/>
              </w:rPr>
            </w:pPr>
            <w:r w:rsidRPr="00943D61">
              <w:rPr>
                <w:rFonts w:ascii="Verdana" w:hAnsi="Verdana" w:cs="Calibri"/>
                <w:color w:val="000000"/>
                <w:sz w:val="18"/>
                <w:szCs w:val="22"/>
                <w:lang w:val="es-BO"/>
              </w:rPr>
              <w:t>MARCA: GENEBRE “o su equivalente”</w:t>
            </w:r>
          </w:p>
          <w:p w:rsidR="00AC1CC6" w:rsidRPr="00943D61" w:rsidRDefault="00AC1CC6" w:rsidP="009818CF">
            <w:pPr>
              <w:rPr>
                <w:rFonts w:ascii="Verdana" w:hAnsi="Verdana" w:cs="Calibri"/>
                <w:color w:val="000000"/>
                <w:sz w:val="18"/>
                <w:szCs w:val="22"/>
                <w:lang w:val="en-US"/>
              </w:rPr>
            </w:pPr>
            <w:r w:rsidRPr="00943D61">
              <w:rPr>
                <w:rFonts w:ascii="Verdana" w:hAnsi="Verdana" w:cs="Calibri"/>
                <w:color w:val="000000"/>
                <w:sz w:val="18"/>
                <w:szCs w:val="22"/>
                <w:lang w:val="en-US"/>
              </w:rPr>
              <w:t>MODELO: 3190</w:t>
            </w:r>
          </w:p>
          <w:p w:rsidR="00AC1CC6" w:rsidRPr="00F939D6" w:rsidRDefault="00AC1CC6" w:rsidP="009818CF">
            <w:pPr>
              <w:rPr>
                <w:rFonts w:ascii="Verdana" w:hAnsi="Verdana" w:cs="Calibri"/>
                <w:color w:val="000000"/>
                <w:sz w:val="18"/>
                <w:szCs w:val="22"/>
                <w:lang w:val="es-BO"/>
              </w:rPr>
            </w:pPr>
            <w:r w:rsidRPr="00786E0F">
              <w:rPr>
                <w:rFonts w:ascii="Verdana" w:hAnsi="Verdana" w:cs="Calibri"/>
                <w:color w:val="000000"/>
                <w:sz w:val="18"/>
                <w:szCs w:val="22"/>
                <w:lang w:val="es-BO"/>
              </w:rPr>
              <w:t xml:space="preserve">TAMAÑO: 1” x </w:t>
            </w:r>
            <w:proofErr w:type="gramStart"/>
            <w:r w:rsidRPr="00786E0F">
              <w:rPr>
                <w:rFonts w:ascii="Verdana" w:hAnsi="Verdana" w:cs="Calibri"/>
                <w:color w:val="000000"/>
                <w:sz w:val="18"/>
                <w:szCs w:val="22"/>
                <w:lang w:val="es-BO"/>
              </w:rPr>
              <w:t>1”  BSP</w:t>
            </w:r>
            <w:proofErr w:type="gramEnd"/>
            <w:r w:rsidRPr="00786E0F">
              <w:rPr>
                <w:rFonts w:ascii="Verdana" w:hAnsi="Verdana" w:cs="Calibri"/>
                <w:color w:val="000000"/>
                <w:sz w:val="18"/>
                <w:szCs w:val="22"/>
                <w:lang w:val="es-BO"/>
              </w:rPr>
              <w:t xml:space="preserve">  (H-H)</w:t>
            </w:r>
            <w:r w:rsidRPr="00F939D6">
              <w:rPr>
                <w:rFonts w:ascii="Verdana" w:hAnsi="Verdana" w:cs="Calibri"/>
                <w:color w:val="000000"/>
                <w:sz w:val="18"/>
                <w:szCs w:val="22"/>
                <w:lang w:val="es-BO"/>
              </w:rPr>
              <w:t xml:space="preserve"> </w:t>
            </w:r>
          </w:p>
          <w:p w:rsidR="00AC1CC6" w:rsidRPr="00943D61" w:rsidRDefault="00AC1CC6" w:rsidP="009818CF">
            <w:pPr>
              <w:rPr>
                <w:rFonts w:ascii="Verdana" w:hAnsi="Verdana" w:cs="Calibri"/>
                <w:color w:val="000000"/>
                <w:sz w:val="18"/>
                <w:szCs w:val="22"/>
                <w:lang w:val="en-US"/>
              </w:rPr>
            </w:pPr>
            <w:r w:rsidRPr="00943D61">
              <w:rPr>
                <w:rFonts w:ascii="Verdana" w:hAnsi="Verdana" w:cs="Calibri"/>
                <w:color w:val="000000"/>
                <w:sz w:val="18"/>
                <w:szCs w:val="22"/>
                <w:lang w:val="en-US"/>
              </w:rPr>
              <w:t>SET POINT: 75 Psig</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CC6" w:rsidRPr="00943D61" w:rsidRDefault="00AC1CC6" w:rsidP="009818CF">
            <w:pPr>
              <w:jc w:val="center"/>
              <w:rPr>
                <w:rFonts w:ascii="Verdana" w:hAnsi="Verdana" w:cs="Calibri"/>
                <w:sz w:val="18"/>
                <w:szCs w:val="22"/>
              </w:rPr>
            </w:pPr>
            <w:r w:rsidRPr="00943D61">
              <w:rPr>
                <w:rFonts w:ascii="Verdana" w:hAnsi="Verdana" w:cs="Calibri"/>
                <w:sz w:val="18"/>
                <w:szCs w:val="22"/>
              </w:rPr>
              <w:t>Pza.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CC6" w:rsidRPr="00943D61" w:rsidRDefault="00AC1CC6" w:rsidP="009818CF">
            <w:pPr>
              <w:jc w:val="center"/>
              <w:rPr>
                <w:rFonts w:ascii="Verdana" w:hAnsi="Verdana" w:cs="Calibri"/>
                <w:color w:val="000000"/>
                <w:sz w:val="18"/>
                <w:szCs w:val="22"/>
              </w:rPr>
            </w:pPr>
            <w:r w:rsidRPr="00943D61">
              <w:rPr>
                <w:rFonts w:ascii="Verdana" w:hAnsi="Verdana" w:cs="Calibri"/>
                <w:color w:val="000000"/>
                <w:sz w:val="18"/>
                <w:szCs w:val="22"/>
              </w:rPr>
              <w:t>1</w:t>
            </w:r>
          </w:p>
        </w:tc>
      </w:tr>
      <w:tr w:rsidR="00AC1CC6" w:rsidTr="009818CF">
        <w:trPr>
          <w:trHeight w:val="256"/>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CC6" w:rsidRPr="00943D61" w:rsidRDefault="00AC1CC6" w:rsidP="009818CF">
            <w:pPr>
              <w:jc w:val="center"/>
              <w:rPr>
                <w:rFonts w:ascii="Verdana" w:hAnsi="Verdana" w:cs="Calibri"/>
                <w:color w:val="000000"/>
                <w:sz w:val="18"/>
                <w:szCs w:val="22"/>
              </w:rPr>
            </w:pPr>
            <w:r>
              <w:rPr>
                <w:rFonts w:ascii="Verdana" w:hAnsi="Verdana" w:cs="Calibri"/>
                <w:color w:val="000000"/>
                <w:sz w:val="18"/>
                <w:szCs w:val="22"/>
              </w:rPr>
              <w:t>4</w:t>
            </w:r>
          </w:p>
        </w:tc>
        <w:tc>
          <w:tcPr>
            <w:tcW w:w="4781" w:type="dxa"/>
            <w:tcBorders>
              <w:top w:val="single" w:sz="4" w:space="0" w:color="auto"/>
              <w:left w:val="single" w:sz="4" w:space="0" w:color="auto"/>
              <w:bottom w:val="single" w:sz="4" w:space="0" w:color="auto"/>
              <w:right w:val="single" w:sz="4" w:space="0" w:color="auto"/>
            </w:tcBorders>
            <w:shd w:val="clear" w:color="auto" w:fill="auto"/>
            <w:vAlign w:val="center"/>
          </w:tcPr>
          <w:p w:rsidR="00AC1CC6" w:rsidRPr="00943D61" w:rsidRDefault="00AC1CC6" w:rsidP="009818CF">
            <w:pPr>
              <w:rPr>
                <w:rFonts w:ascii="Verdana" w:hAnsi="Verdana" w:cs="Calibri"/>
                <w:color w:val="000000"/>
                <w:sz w:val="18"/>
                <w:szCs w:val="22"/>
                <w:lang w:val="es-BO"/>
              </w:rPr>
            </w:pPr>
            <w:r w:rsidRPr="00943D61">
              <w:rPr>
                <w:rFonts w:ascii="Verdana" w:hAnsi="Verdana" w:cs="Calibri"/>
                <w:color w:val="000000"/>
                <w:sz w:val="18"/>
                <w:szCs w:val="22"/>
                <w:lang w:val="es-BO"/>
              </w:rPr>
              <w:t>VALVULA DE ALIVIO:</w:t>
            </w:r>
          </w:p>
          <w:p w:rsidR="00AC1CC6" w:rsidRPr="00943D61" w:rsidRDefault="00AC1CC6" w:rsidP="009818CF">
            <w:pPr>
              <w:rPr>
                <w:rFonts w:ascii="Verdana" w:hAnsi="Verdana" w:cs="Calibri"/>
                <w:color w:val="000000"/>
                <w:sz w:val="18"/>
                <w:szCs w:val="22"/>
                <w:lang w:val="es-BO"/>
              </w:rPr>
            </w:pPr>
            <w:r>
              <w:rPr>
                <w:rFonts w:ascii="Verdana" w:hAnsi="Verdana" w:cs="Calibri"/>
                <w:color w:val="000000"/>
                <w:sz w:val="18"/>
                <w:szCs w:val="22"/>
                <w:lang w:val="es-BO"/>
              </w:rPr>
              <w:t>MARCA: GASCAT</w:t>
            </w:r>
            <w:r w:rsidRPr="00943D61">
              <w:rPr>
                <w:rFonts w:ascii="Verdana" w:hAnsi="Verdana" w:cs="Calibri"/>
                <w:color w:val="000000"/>
                <w:sz w:val="18"/>
                <w:szCs w:val="22"/>
                <w:lang w:val="es-BO"/>
              </w:rPr>
              <w:t xml:space="preserve"> “o su equivalente”</w:t>
            </w:r>
          </w:p>
          <w:p w:rsidR="00AC1CC6" w:rsidRPr="00943D61" w:rsidRDefault="00AC1CC6" w:rsidP="009818CF">
            <w:pPr>
              <w:rPr>
                <w:rFonts w:ascii="Verdana" w:hAnsi="Verdana" w:cs="Calibri"/>
                <w:color w:val="000000"/>
                <w:sz w:val="18"/>
                <w:szCs w:val="22"/>
                <w:lang w:val="en-US"/>
              </w:rPr>
            </w:pPr>
            <w:r>
              <w:rPr>
                <w:rFonts w:ascii="Verdana" w:hAnsi="Verdana" w:cs="Calibri"/>
                <w:color w:val="000000"/>
                <w:sz w:val="18"/>
                <w:szCs w:val="22"/>
                <w:lang w:val="en-US"/>
              </w:rPr>
              <w:t>MODELO: JH-CH</w:t>
            </w:r>
          </w:p>
          <w:p w:rsidR="00AC1CC6" w:rsidRPr="00943D61" w:rsidRDefault="00AC1CC6" w:rsidP="009818CF">
            <w:pPr>
              <w:rPr>
                <w:rFonts w:ascii="Verdana" w:hAnsi="Verdana" w:cs="Calibri"/>
                <w:color w:val="000000"/>
                <w:sz w:val="18"/>
                <w:szCs w:val="22"/>
                <w:lang w:val="en-US"/>
              </w:rPr>
            </w:pPr>
            <w:r>
              <w:rPr>
                <w:rFonts w:ascii="Verdana" w:hAnsi="Verdana" w:cs="Calibri"/>
                <w:color w:val="000000"/>
                <w:sz w:val="18"/>
                <w:szCs w:val="22"/>
                <w:lang w:val="en-US"/>
              </w:rPr>
              <w:t xml:space="preserve">TAMAÑO: </w:t>
            </w:r>
            <w:proofErr w:type="gramStart"/>
            <w:r>
              <w:rPr>
                <w:rFonts w:ascii="Verdana" w:hAnsi="Verdana" w:cs="Calibri"/>
                <w:color w:val="000000"/>
                <w:sz w:val="18"/>
                <w:szCs w:val="22"/>
                <w:lang w:val="en-US"/>
              </w:rPr>
              <w:t>¾ ”</w:t>
            </w:r>
            <w:proofErr w:type="gramEnd"/>
            <w:r>
              <w:rPr>
                <w:rFonts w:ascii="Verdana" w:hAnsi="Verdana" w:cs="Calibri"/>
                <w:color w:val="000000"/>
                <w:sz w:val="18"/>
                <w:szCs w:val="22"/>
                <w:lang w:val="en-US"/>
              </w:rPr>
              <w:t xml:space="preserve"> </w:t>
            </w:r>
            <w:r w:rsidRPr="00943D61">
              <w:rPr>
                <w:rFonts w:ascii="Verdana" w:hAnsi="Verdana" w:cs="Calibri"/>
                <w:color w:val="000000"/>
                <w:sz w:val="18"/>
                <w:szCs w:val="22"/>
                <w:lang w:val="en-US"/>
              </w:rPr>
              <w:t xml:space="preserve">FNPT </w:t>
            </w:r>
          </w:p>
          <w:p w:rsidR="00AC1CC6" w:rsidRPr="00943D61" w:rsidRDefault="00AC1CC6" w:rsidP="009818CF">
            <w:pPr>
              <w:rPr>
                <w:rFonts w:ascii="Verdana" w:hAnsi="Verdana" w:cs="Calibri"/>
                <w:color w:val="000000"/>
                <w:sz w:val="18"/>
                <w:szCs w:val="22"/>
                <w:lang w:val="en-US"/>
              </w:rPr>
            </w:pPr>
            <w:r w:rsidRPr="00943D61">
              <w:rPr>
                <w:rFonts w:ascii="Verdana" w:hAnsi="Verdana" w:cs="Calibri"/>
                <w:color w:val="000000"/>
                <w:sz w:val="18"/>
                <w:szCs w:val="22"/>
                <w:lang w:val="en-US"/>
              </w:rPr>
              <w:t>SET POINT: 75 Psig</w:t>
            </w: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CC6" w:rsidRPr="00943D61" w:rsidRDefault="00AC1CC6" w:rsidP="009818CF">
            <w:pPr>
              <w:jc w:val="center"/>
              <w:rPr>
                <w:rFonts w:ascii="Verdana" w:hAnsi="Verdana" w:cs="Calibri"/>
                <w:sz w:val="18"/>
                <w:szCs w:val="22"/>
              </w:rPr>
            </w:pPr>
            <w:r w:rsidRPr="00943D61">
              <w:rPr>
                <w:rFonts w:ascii="Verdana" w:hAnsi="Verdana" w:cs="Calibri"/>
                <w:sz w:val="18"/>
                <w:szCs w:val="22"/>
              </w:rPr>
              <w:t>Pza.</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1CC6" w:rsidRPr="00943D61" w:rsidRDefault="00AC1CC6" w:rsidP="009818CF">
            <w:pPr>
              <w:jc w:val="center"/>
              <w:rPr>
                <w:rFonts w:ascii="Verdana" w:hAnsi="Verdana" w:cs="Calibri"/>
                <w:color w:val="000000"/>
                <w:sz w:val="18"/>
                <w:szCs w:val="22"/>
              </w:rPr>
            </w:pPr>
            <w:r w:rsidRPr="00943D61">
              <w:rPr>
                <w:rFonts w:ascii="Verdana" w:hAnsi="Verdana" w:cs="Calibri"/>
                <w:color w:val="000000"/>
                <w:sz w:val="18"/>
                <w:szCs w:val="22"/>
              </w:rPr>
              <w:t>1</w:t>
            </w:r>
          </w:p>
        </w:tc>
      </w:tr>
    </w:tbl>
    <w:p w:rsidR="00AC1CC6" w:rsidRDefault="00AC1CC6" w:rsidP="00AC1CC6">
      <w:pPr>
        <w:pStyle w:val="Prrafodelista"/>
        <w:ind w:left="0"/>
        <w:rPr>
          <w:rFonts w:ascii="Calibri" w:hAnsi="Calibri" w:cs="Calibri"/>
          <w:bCs/>
          <w:lang w:eastAsia="es-BO"/>
        </w:rPr>
      </w:pPr>
    </w:p>
    <w:p w:rsidR="00AC1CC6" w:rsidRPr="00BD7956" w:rsidRDefault="00AC1CC6" w:rsidP="00955D7D">
      <w:pPr>
        <w:pStyle w:val="Prrafodelista"/>
        <w:numPr>
          <w:ilvl w:val="0"/>
          <w:numId w:val="51"/>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p>
    <w:p w:rsidR="00AC1CC6" w:rsidRPr="00664A97" w:rsidRDefault="00AC1CC6" w:rsidP="00AC1CC6">
      <w:pPr>
        <w:pStyle w:val="Prrafodelista"/>
        <w:ind w:left="0"/>
        <w:rPr>
          <w:rFonts w:ascii="Calibri" w:hAnsi="Calibri" w:cs="Calibri"/>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9"/>
        <w:gridCol w:w="6694"/>
      </w:tblGrid>
      <w:tr w:rsidR="00AC1CC6" w:rsidRPr="00502EB8" w:rsidTr="009818CF">
        <w:trPr>
          <w:trHeight w:val="488"/>
        </w:trPr>
        <w:tc>
          <w:tcPr>
            <w:tcW w:w="9603" w:type="dxa"/>
            <w:gridSpan w:val="2"/>
            <w:shd w:val="clear" w:color="auto" w:fill="B8CCE4"/>
            <w:vAlign w:val="center"/>
          </w:tcPr>
          <w:p w:rsidR="00AC1CC6" w:rsidRPr="00502EB8" w:rsidRDefault="00AC1CC6" w:rsidP="00955D7D">
            <w:pPr>
              <w:numPr>
                <w:ilvl w:val="0"/>
                <w:numId w:val="52"/>
              </w:numPr>
              <w:autoSpaceDE w:val="0"/>
              <w:autoSpaceDN w:val="0"/>
              <w:adjustRightInd w:val="0"/>
              <w:rPr>
                <w:rFonts w:ascii="Calibri" w:hAnsi="Calibri" w:cs="Calibri"/>
                <w:b/>
                <w:bCs/>
                <w:lang w:eastAsia="es-BO"/>
              </w:rPr>
            </w:pPr>
            <w:r w:rsidRPr="00502EB8">
              <w:rPr>
                <w:rFonts w:ascii="Calibri" w:hAnsi="Calibri" w:cs="Calibri"/>
                <w:b/>
                <w:bCs/>
              </w:rPr>
              <w:t xml:space="preserve">CARACTERÍSTICAS TÉCNICAS DEL BIEN </w:t>
            </w:r>
          </w:p>
        </w:tc>
      </w:tr>
      <w:tr w:rsidR="00AC1CC6" w:rsidRPr="00502EB8" w:rsidTr="009818CF">
        <w:trPr>
          <w:trHeight w:val="376"/>
        </w:trPr>
        <w:tc>
          <w:tcPr>
            <w:tcW w:w="9603" w:type="dxa"/>
            <w:gridSpan w:val="2"/>
            <w:shd w:val="clear" w:color="auto" w:fill="auto"/>
            <w:vAlign w:val="center"/>
          </w:tcPr>
          <w:p w:rsidR="00AC1CC6" w:rsidRPr="00D44D62" w:rsidRDefault="00AC1CC6" w:rsidP="009818CF">
            <w:pPr>
              <w:autoSpaceDE w:val="0"/>
              <w:autoSpaceDN w:val="0"/>
              <w:adjustRightInd w:val="0"/>
              <w:spacing w:before="240" w:after="240"/>
              <w:rPr>
                <w:rFonts w:ascii="Verdana" w:hAnsi="Verdana" w:cs="Calibri"/>
                <w:bCs/>
              </w:rPr>
            </w:pPr>
            <w:r w:rsidRPr="002F5E18">
              <w:rPr>
                <w:rFonts w:ascii="Verdana" w:hAnsi="Verdana" w:cs="Calibri"/>
                <w:bCs/>
              </w:rPr>
              <w:t>Los bienes deben cumplir con las siguientes características técnicas para satisfacer las necesidades del YPFB.</w:t>
            </w:r>
          </w:p>
        </w:tc>
      </w:tr>
      <w:tr w:rsidR="00AC1CC6" w:rsidRPr="00231518" w:rsidTr="009818CF">
        <w:trPr>
          <w:trHeight w:val="376"/>
        </w:trPr>
        <w:tc>
          <w:tcPr>
            <w:tcW w:w="9603" w:type="dxa"/>
            <w:gridSpan w:val="2"/>
            <w:shd w:val="clear" w:color="auto" w:fill="B8CCE4"/>
            <w:vAlign w:val="center"/>
          </w:tcPr>
          <w:p w:rsidR="00AC1CC6" w:rsidRPr="00231518" w:rsidRDefault="00AC1CC6" w:rsidP="009818CF">
            <w:pPr>
              <w:autoSpaceDE w:val="0"/>
              <w:autoSpaceDN w:val="0"/>
              <w:adjustRightInd w:val="0"/>
              <w:rPr>
                <w:rFonts w:ascii="Calibri" w:hAnsi="Calibri" w:cs="Calibri"/>
                <w:b/>
                <w:bCs/>
              </w:rPr>
            </w:pPr>
            <w:r>
              <w:rPr>
                <w:rFonts w:ascii="Calibri" w:hAnsi="Calibri" w:cs="Calibri"/>
                <w:b/>
                <w:lang w:val="es-BO"/>
              </w:rPr>
              <w:t>ÍTEM 1</w:t>
            </w:r>
            <w:r w:rsidRPr="00231518">
              <w:rPr>
                <w:rFonts w:ascii="Calibri" w:hAnsi="Calibri" w:cs="Calibri"/>
                <w:b/>
                <w:lang w:val="es-BO"/>
              </w:rPr>
              <w:t xml:space="preserve"> </w:t>
            </w:r>
            <w:r>
              <w:rPr>
                <w:rFonts w:ascii="Calibri" w:hAnsi="Calibri" w:cs="Calibri"/>
                <w:b/>
                <w:lang w:val="es-BO"/>
              </w:rPr>
              <w:t xml:space="preserve">– VÁLVULA DE ALIVIO </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Tipo de conexión:</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 xml:space="preserve">1” </w:t>
            </w:r>
            <w:r>
              <w:rPr>
                <w:rFonts w:ascii="Verdana" w:hAnsi="Verdana" w:cs="Calibri"/>
                <w:bCs/>
              </w:rPr>
              <w:t>M</w:t>
            </w:r>
            <w:r w:rsidRPr="00D44D62">
              <w:rPr>
                <w:rFonts w:ascii="Verdana" w:hAnsi="Verdana" w:cs="Calibri"/>
                <w:bCs/>
              </w:rPr>
              <w:t xml:space="preserve">NPT </w:t>
            </w:r>
            <w:r>
              <w:rPr>
                <w:rFonts w:ascii="Verdana" w:hAnsi="Verdana" w:cs="Calibri"/>
                <w:bCs/>
              </w:rPr>
              <w:t>(</w:t>
            </w:r>
            <w:r w:rsidRPr="00D44D62">
              <w:rPr>
                <w:rFonts w:ascii="Verdana" w:hAnsi="Verdana" w:cs="Calibri"/>
                <w:bCs/>
              </w:rPr>
              <w:t>Macho</w:t>
            </w:r>
            <w:r>
              <w:rPr>
                <w:rFonts w:ascii="Verdana" w:hAnsi="Verdana" w:cs="Calibri"/>
                <w:bCs/>
              </w:rPr>
              <w:t>)</w:t>
            </w:r>
          </w:p>
        </w:tc>
      </w:tr>
      <w:tr w:rsidR="00AC1CC6"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-20 to 160°F / -29 to 71 °C</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Set Point:</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75 Psi</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 xml:space="preserve">Material de construcción: </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Latón</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Disco:</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Nitrilo</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Resorte:</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302 Acero Inoxidable</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Peso aproximado:</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0.5 lbs / 0.2 Kg</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Servicio:</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Gas Natural</w:t>
            </w:r>
          </w:p>
        </w:tc>
      </w:tr>
      <w:tr w:rsidR="00AC1CC6" w:rsidRPr="00502EB8" w:rsidTr="009818CF">
        <w:trPr>
          <w:trHeight w:val="376"/>
        </w:trPr>
        <w:tc>
          <w:tcPr>
            <w:tcW w:w="9603" w:type="dxa"/>
            <w:gridSpan w:val="2"/>
            <w:shd w:val="clear" w:color="auto" w:fill="BDD6EE"/>
            <w:vAlign w:val="center"/>
          </w:tcPr>
          <w:p w:rsidR="00AC1CC6" w:rsidRDefault="00AC1CC6" w:rsidP="009818CF">
            <w:pPr>
              <w:autoSpaceDE w:val="0"/>
              <w:autoSpaceDN w:val="0"/>
              <w:adjustRightInd w:val="0"/>
              <w:rPr>
                <w:rFonts w:ascii="Calibri" w:hAnsi="Calibri" w:cs="Calibri"/>
                <w:bCs/>
              </w:rPr>
            </w:pPr>
            <w:r>
              <w:rPr>
                <w:rFonts w:ascii="Calibri" w:hAnsi="Calibri" w:cs="Calibri"/>
                <w:b/>
                <w:lang w:val="es-BO"/>
              </w:rPr>
              <w:t>ÍTEM 2</w:t>
            </w:r>
            <w:r w:rsidRPr="00231518">
              <w:rPr>
                <w:rFonts w:ascii="Calibri" w:hAnsi="Calibri" w:cs="Calibri"/>
                <w:b/>
                <w:lang w:val="es-BO"/>
              </w:rPr>
              <w:t xml:space="preserve"> </w:t>
            </w:r>
            <w:r>
              <w:rPr>
                <w:rFonts w:ascii="Calibri" w:hAnsi="Calibri" w:cs="Calibri"/>
                <w:b/>
                <w:lang w:val="es-BO"/>
              </w:rPr>
              <w:t>– VÁLVULA DE ALIVIO</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Tipo de conexión:</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 xml:space="preserve">2” </w:t>
            </w:r>
            <w:r>
              <w:rPr>
                <w:rFonts w:ascii="Verdana" w:hAnsi="Verdana" w:cs="Calibri"/>
                <w:lang w:val="es-BO"/>
              </w:rPr>
              <w:t>M</w:t>
            </w:r>
            <w:r w:rsidRPr="00D44D62">
              <w:rPr>
                <w:rFonts w:ascii="Verdana" w:hAnsi="Verdana" w:cs="Calibri"/>
                <w:lang w:val="es-BO"/>
              </w:rPr>
              <w:t xml:space="preserve">NPT </w:t>
            </w:r>
            <w:r>
              <w:rPr>
                <w:rFonts w:ascii="Verdana" w:hAnsi="Verdana" w:cs="Calibri"/>
                <w:lang w:val="es-BO"/>
              </w:rPr>
              <w:t>(</w:t>
            </w:r>
            <w:r w:rsidRPr="00D44D62">
              <w:rPr>
                <w:rFonts w:ascii="Verdana" w:hAnsi="Verdana" w:cs="Calibri"/>
                <w:lang w:val="es-BO"/>
              </w:rPr>
              <w:t>Macho</w:t>
            </w:r>
            <w:r>
              <w:rPr>
                <w:rFonts w:ascii="Verdana" w:hAnsi="Verdana" w:cs="Calibri"/>
                <w:lang w:val="es-BO"/>
              </w:rPr>
              <w:t>)</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Set Point</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75 Psi</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Material de construcción</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Internos de acero inoxidable</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Disco</w:t>
            </w:r>
            <w:r>
              <w:rPr>
                <w:rFonts w:ascii="Verdana" w:hAnsi="Verdana" w:cs="Calibri"/>
              </w:rPr>
              <w:t xml:space="preserve"> de sellado</w:t>
            </w:r>
            <w:r w:rsidRPr="00D44D62">
              <w:rPr>
                <w:rFonts w:ascii="Verdana" w:hAnsi="Verdana" w:cs="Calibri"/>
              </w:rPr>
              <w:t>:</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Pr>
                <w:rFonts w:ascii="Verdana" w:hAnsi="Verdana" w:cs="Calibri"/>
                <w:lang w:val="es-BO"/>
              </w:rPr>
              <w:t>A</w:t>
            </w:r>
            <w:r w:rsidRPr="00D44D62">
              <w:rPr>
                <w:rFonts w:ascii="Verdana" w:hAnsi="Verdana" w:cs="Calibri"/>
                <w:lang w:val="es-BO"/>
              </w:rPr>
              <w:t>cero inoxidable</w:t>
            </w:r>
            <w:r>
              <w:rPr>
                <w:rFonts w:ascii="Verdana" w:hAnsi="Verdana" w:cs="Calibri"/>
                <w:lang w:val="es-BO"/>
              </w:rPr>
              <w:t xml:space="preserve"> </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Pr>
                <w:rFonts w:ascii="Verdana" w:hAnsi="Verdana" w:cs="Calibri"/>
              </w:rPr>
              <w:t>O-ring:</w:t>
            </w:r>
          </w:p>
        </w:tc>
        <w:tc>
          <w:tcPr>
            <w:tcW w:w="6694" w:type="dxa"/>
            <w:shd w:val="clear" w:color="auto" w:fill="FFFFFF"/>
            <w:vAlign w:val="center"/>
          </w:tcPr>
          <w:p w:rsidR="00AC1CC6" w:rsidRDefault="00AC1CC6" w:rsidP="009818CF">
            <w:pPr>
              <w:autoSpaceDE w:val="0"/>
              <w:autoSpaceDN w:val="0"/>
              <w:adjustRightInd w:val="0"/>
              <w:rPr>
                <w:rFonts w:ascii="Verdana" w:hAnsi="Verdana" w:cs="Calibri"/>
                <w:lang w:val="es-BO"/>
              </w:rPr>
            </w:pPr>
            <w:r>
              <w:rPr>
                <w:rFonts w:ascii="Verdana" w:hAnsi="Verdana" w:cs="Calibri"/>
                <w:lang w:val="es-BO"/>
              </w:rPr>
              <w:t>Elastómero</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lastRenderedPageBreak/>
              <w:t>Resorte:</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Acero carbono zincado</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Pr>
                <w:rFonts w:ascii="Verdana" w:hAnsi="Verdana" w:cs="Calibri"/>
              </w:rPr>
              <w:t>Peso aproximado:</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Pr>
                <w:rFonts w:ascii="Verdana" w:hAnsi="Verdana" w:cs="Calibri"/>
                <w:lang w:val="es-BO"/>
              </w:rPr>
              <w:t>20 lbs/ 9 Kg</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Servicio:</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Gas Natural</w:t>
            </w:r>
          </w:p>
        </w:tc>
      </w:tr>
      <w:tr w:rsidR="00AC1CC6" w:rsidRPr="00502EB8" w:rsidTr="009818CF">
        <w:trPr>
          <w:trHeight w:val="376"/>
        </w:trPr>
        <w:tc>
          <w:tcPr>
            <w:tcW w:w="9603" w:type="dxa"/>
            <w:gridSpan w:val="2"/>
            <w:shd w:val="clear" w:color="auto" w:fill="BDD6EE"/>
            <w:vAlign w:val="center"/>
          </w:tcPr>
          <w:p w:rsidR="00AC1CC6" w:rsidRPr="00D44D62" w:rsidRDefault="00AC1CC6" w:rsidP="009818CF">
            <w:pPr>
              <w:autoSpaceDE w:val="0"/>
              <w:autoSpaceDN w:val="0"/>
              <w:adjustRightInd w:val="0"/>
              <w:rPr>
                <w:rFonts w:ascii="Verdana" w:hAnsi="Verdana" w:cs="Calibri"/>
                <w:lang w:val="es-BO"/>
              </w:rPr>
            </w:pPr>
            <w:r>
              <w:rPr>
                <w:rFonts w:ascii="Calibri" w:hAnsi="Calibri" w:cs="Calibri"/>
                <w:b/>
                <w:lang w:val="es-BO"/>
              </w:rPr>
              <w:t>ÍTEM 3</w:t>
            </w:r>
            <w:r w:rsidRPr="00231518">
              <w:rPr>
                <w:rFonts w:ascii="Calibri" w:hAnsi="Calibri" w:cs="Calibri"/>
                <w:b/>
                <w:lang w:val="es-BO"/>
              </w:rPr>
              <w:t xml:space="preserve"> </w:t>
            </w:r>
            <w:r>
              <w:rPr>
                <w:rFonts w:ascii="Calibri" w:hAnsi="Calibri" w:cs="Calibri"/>
                <w:b/>
                <w:lang w:val="es-BO"/>
              </w:rPr>
              <w:t>– VÁLVULA DE ALIVIO</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Tipo de conexión:</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Pr>
                <w:rFonts w:ascii="Verdana" w:hAnsi="Verdana" w:cs="Calibri"/>
                <w:lang w:val="es-BO"/>
              </w:rPr>
              <w:t>1</w:t>
            </w:r>
            <w:r w:rsidRPr="00D44D62">
              <w:rPr>
                <w:rFonts w:ascii="Verdana" w:hAnsi="Verdana" w:cs="Calibri"/>
                <w:lang w:val="es-BO"/>
              </w:rPr>
              <w:t xml:space="preserve">” </w:t>
            </w:r>
            <w:r>
              <w:rPr>
                <w:rFonts w:ascii="Verdana" w:hAnsi="Verdana" w:cs="Calibri"/>
                <w:lang w:val="es-BO"/>
              </w:rPr>
              <w:t>FBSP (Hembra)</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Pr>
                <w:rFonts w:ascii="Verdana" w:hAnsi="Verdana" w:cs="Calibri"/>
                <w:bCs/>
              </w:rPr>
              <w:t>0 to +180</w:t>
            </w:r>
            <w:r w:rsidRPr="00D44D62">
              <w:rPr>
                <w:rFonts w:ascii="Verdana" w:hAnsi="Verdana" w:cs="Calibri"/>
                <w:bCs/>
              </w:rPr>
              <w:t xml:space="preserve"> °C</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Set Point</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75 Psi</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Material de construcción</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Pr>
                <w:rFonts w:ascii="Verdana" w:hAnsi="Verdana" w:cs="Calibri"/>
                <w:lang w:val="es-BO"/>
              </w:rPr>
              <w:t xml:space="preserve">Latón </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Pr>
                <w:rFonts w:ascii="Verdana" w:hAnsi="Verdana" w:cs="Calibri"/>
              </w:rPr>
              <w:t>Cierre</w:t>
            </w:r>
            <w:r w:rsidRPr="00D44D62">
              <w:rPr>
                <w:rFonts w:ascii="Verdana" w:hAnsi="Verdana" w:cs="Calibri"/>
              </w:rPr>
              <w:t>:</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8B7E00">
              <w:rPr>
                <w:rFonts w:ascii="Verdana" w:hAnsi="Verdana" w:cs="Calibri"/>
                <w:lang w:val="es-BO"/>
              </w:rPr>
              <w:t>PTFE (Teflón)</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Resorte:</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 xml:space="preserve">Acero </w:t>
            </w:r>
            <w:r>
              <w:rPr>
                <w:rFonts w:ascii="Verdana" w:hAnsi="Verdana" w:cs="Calibri"/>
                <w:lang w:val="es-BO"/>
              </w:rPr>
              <w:t>Galvanizado</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Pr>
                <w:rFonts w:ascii="Verdana" w:hAnsi="Verdana" w:cs="Calibri"/>
              </w:rPr>
              <w:t>Peso aproximado:</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Pr>
                <w:rFonts w:ascii="Verdana" w:hAnsi="Verdana" w:cs="Calibri"/>
                <w:lang w:val="es-BO"/>
              </w:rPr>
              <w:t>2.20 lbs/ 1.0 Kg</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Servicio:</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Gas Natural</w:t>
            </w:r>
          </w:p>
        </w:tc>
      </w:tr>
      <w:tr w:rsidR="00AC1CC6" w:rsidRPr="00502EB8" w:rsidTr="009818CF">
        <w:trPr>
          <w:trHeight w:val="376"/>
        </w:trPr>
        <w:tc>
          <w:tcPr>
            <w:tcW w:w="9603" w:type="dxa"/>
            <w:gridSpan w:val="2"/>
            <w:shd w:val="clear" w:color="auto" w:fill="BDD6EE"/>
            <w:vAlign w:val="center"/>
          </w:tcPr>
          <w:p w:rsidR="00AC1CC6" w:rsidRPr="00D44D62" w:rsidRDefault="00AC1CC6" w:rsidP="009818CF">
            <w:pPr>
              <w:autoSpaceDE w:val="0"/>
              <w:autoSpaceDN w:val="0"/>
              <w:adjustRightInd w:val="0"/>
              <w:rPr>
                <w:rFonts w:ascii="Verdana" w:hAnsi="Verdana" w:cs="Calibri"/>
                <w:lang w:val="es-BO"/>
              </w:rPr>
            </w:pPr>
            <w:r>
              <w:rPr>
                <w:rFonts w:ascii="Calibri" w:hAnsi="Calibri" w:cs="Calibri"/>
                <w:b/>
                <w:lang w:val="es-BO"/>
              </w:rPr>
              <w:t>ÍTEM 4</w:t>
            </w:r>
            <w:r w:rsidRPr="00231518">
              <w:rPr>
                <w:rFonts w:ascii="Calibri" w:hAnsi="Calibri" w:cs="Calibri"/>
                <w:b/>
                <w:lang w:val="es-BO"/>
              </w:rPr>
              <w:t xml:space="preserve"> </w:t>
            </w:r>
            <w:r>
              <w:rPr>
                <w:rFonts w:ascii="Calibri" w:hAnsi="Calibri" w:cs="Calibri"/>
                <w:b/>
                <w:lang w:val="es-BO"/>
              </w:rPr>
              <w:t>– VÁLVULA DE ALIVIO</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Tipo de conexión:</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Pr>
                <w:rFonts w:ascii="Verdana" w:hAnsi="Verdana" w:cs="Calibri"/>
                <w:lang w:val="es-BO"/>
              </w:rPr>
              <w:t xml:space="preserve">¾ </w:t>
            </w:r>
            <w:r w:rsidRPr="00D44D62">
              <w:rPr>
                <w:rFonts w:ascii="Verdana" w:hAnsi="Verdana" w:cs="Calibri"/>
                <w:lang w:val="es-BO"/>
              </w:rPr>
              <w:t>” NPT Macho</w:t>
            </w:r>
          </w:p>
        </w:tc>
      </w:tr>
      <w:tr w:rsidR="00AC1CC6" w:rsidRPr="00502EB8" w:rsidTr="009818CF">
        <w:trPr>
          <w:trHeight w:val="376"/>
        </w:trPr>
        <w:tc>
          <w:tcPr>
            <w:tcW w:w="2909"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sidRPr="00D44D62">
              <w:rPr>
                <w:rFonts w:ascii="Verdana" w:hAnsi="Verdana" w:cs="Calibri"/>
                <w:bCs/>
              </w:rPr>
              <w:t>Rango de temperatura de operación:</w:t>
            </w:r>
          </w:p>
        </w:tc>
        <w:tc>
          <w:tcPr>
            <w:tcW w:w="6694" w:type="dxa"/>
            <w:shd w:val="clear" w:color="auto" w:fill="auto"/>
            <w:vAlign w:val="center"/>
          </w:tcPr>
          <w:p w:rsidR="00AC1CC6" w:rsidRPr="00D44D62" w:rsidRDefault="00AC1CC6" w:rsidP="009818CF">
            <w:pPr>
              <w:autoSpaceDE w:val="0"/>
              <w:autoSpaceDN w:val="0"/>
              <w:adjustRightInd w:val="0"/>
              <w:rPr>
                <w:rFonts w:ascii="Verdana" w:hAnsi="Verdana" w:cs="Calibri"/>
                <w:bCs/>
              </w:rPr>
            </w:pPr>
            <w:r>
              <w:rPr>
                <w:rFonts w:ascii="Verdana" w:hAnsi="Verdana" w:cs="Calibri"/>
                <w:bCs/>
              </w:rPr>
              <w:t>-10 to +65</w:t>
            </w:r>
            <w:r w:rsidRPr="00D44D62">
              <w:rPr>
                <w:rFonts w:ascii="Verdana" w:hAnsi="Verdana" w:cs="Calibri"/>
                <w:bCs/>
              </w:rPr>
              <w:t xml:space="preserve"> °C</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Set Point</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75 Psi</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Material de construcción</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Internos de acero inoxidable</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Pr>
                <w:rFonts w:ascii="Verdana" w:hAnsi="Verdana" w:cs="Calibri"/>
              </w:rPr>
              <w:t>Diafragma</w:t>
            </w:r>
            <w:r w:rsidRPr="00D44D62">
              <w:rPr>
                <w:rFonts w:ascii="Verdana" w:hAnsi="Verdana" w:cs="Calibri"/>
              </w:rPr>
              <w:t>:</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Buna-N</w:t>
            </w:r>
          </w:p>
        </w:tc>
      </w:tr>
      <w:tr w:rsidR="00AC1CC6" w:rsidRPr="00502EB8" w:rsidTr="009818CF">
        <w:trPr>
          <w:trHeight w:val="376"/>
        </w:trPr>
        <w:tc>
          <w:tcPr>
            <w:tcW w:w="2909" w:type="dxa"/>
            <w:shd w:val="clear" w:color="auto" w:fill="FFFFFF"/>
            <w:vAlign w:val="center"/>
          </w:tcPr>
          <w:p w:rsidR="00AC1CC6" w:rsidRPr="00D44D62" w:rsidRDefault="00AC1CC6" w:rsidP="009818CF">
            <w:pPr>
              <w:autoSpaceDE w:val="0"/>
              <w:autoSpaceDN w:val="0"/>
              <w:adjustRightInd w:val="0"/>
              <w:rPr>
                <w:rFonts w:ascii="Verdana" w:hAnsi="Verdana" w:cs="Calibri"/>
              </w:rPr>
            </w:pPr>
            <w:r w:rsidRPr="00D44D62">
              <w:rPr>
                <w:rFonts w:ascii="Verdana" w:hAnsi="Verdana" w:cs="Calibri"/>
              </w:rPr>
              <w:t>Resorte:</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 xml:space="preserve">Acero </w:t>
            </w:r>
            <w:r w:rsidRPr="002B0A21">
              <w:rPr>
                <w:rFonts w:ascii="Verdana" w:hAnsi="Verdana" w:cs="Calibri"/>
                <w:lang w:val="es-BO"/>
              </w:rPr>
              <w:t>inoxidable</w:t>
            </w:r>
          </w:p>
        </w:tc>
      </w:tr>
      <w:tr w:rsidR="00AC1CC6" w:rsidRPr="00502EB8" w:rsidTr="009818CF">
        <w:trPr>
          <w:trHeight w:val="376"/>
        </w:trPr>
        <w:tc>
          <w:tcPr>
            <w:tcW w:w="2909" w:type="dxa"/>
            <w:shd w:val="clear" w:color="auto" w:fill="FFFFFF"/>
            <w:vAlign w:val="center"/>
          </w:tcPr>
          <w:p w:rsidR="00AC1CC6" w:rsidRDefault="00AC1CC6" w:rsidP="009818CF">
            <w:pPr>
              <w:autoSpaceDE w:val="0"/>
              <w:autoSpaceDN w:val="0"/>
              <w:adjustRightInd w:val="0"/>
              <w:rPr>
                <w:rFonts w:ascii="Verdana" w:hAnsi="Verdana" w:cs="Calibri"/>
              </w:rPr>
            </w:pPr>
          </w:p>
          <w:p w:rsidR="00AC1CC6" w:rsidRPr="00D44D62" w:rsidRDefault="00AC1CC6" w:rsidP="009818CF">
            <w:pPr>
              <w:autoSpaceDE w:val="0"/>
              <w:autoSpaceDN w:val="0"/>
              <w:adjustRightInd w:val="0"/>
              <w:rPr>
                <w:rFonts w:ascii="Verdana" w:hAnsi="Verdana" w:cs="Calibri"/>
              </w:rPr>
            </w:pPr>
            <w:r w:rsidRPr="00D44D62">
              <w:rPr>
                <w:rFonts w:ascii="Verdana" w:hAnsi="Verdana" w:cs="Calibri"/>
              </w:rPr>
              <w:t>Servicio:</w:t>
            </w:r>
          </w:p>
        </w:tc>
        <w:tc>
          <w:tcPr>
            <w:tcW w:w="6694" w:type="dxa"/>
            <w:shd w:val="clear" w:color="auto" w:fill="FFFFFF"/>
            <w:vAlign w:val="center"/>
          </w:tcPr>
          <w:p w:rsidR="00AC1CC6" w:rsidRPr="00D44D62" w:rsidRDefault="00AC1CC6" w:rsidP="009818CF">
            <w:pPr>
              <w:autoSpaceDE w:val="0"/>
              <w:autoSpaceDN w:val="0"/>
              <w:adjustRightInd w:val="0"/>
              <w:rPr>
                <w:rFonts w:ascii="Verdana" w:hAnsi="Verdana" w:cs="Calibri"/>
                <w:lang w:val="es-BO"/>
              </w:rPr>
            </w:pPr>
            <w:r w:rsidRPr="00D44D62">
              <w:rPr>
                <w:rFonts w:ascii="Verdana" w:hAnsi="Verdana" w:cs="Calibri"/>
                <w:lang w:val="es-BO"/>
              </w:rPr>
              <w:t>Gas Natural</w:t>
            </w:r>
          </w:p>
        </w:tc>
      </w:tr>
      <w:tr w:rsidR="00AC1CC6" w:rsidRPr="00502EB8" w:rsidTr="009818CF">
        <w:trPr>
          <w:trHeight w:val="390"/>
        </w:trPr>
        <w:tc>
          <w:tcPr>
            <w:tcW w:w="9603" w:type="dxa"/>
            <w:gridSpan w:val="2"/>
            <w:shd w:val="clear" w:color="auto" w:fill="B8CCE4"/>
            <w:vAlign w:val="center"/>
          </w:tcPr>
          <w:p w:rsidR="00AC1CC6" w:rsidRPr="00502EB8" w:rsidRDefault="00AC1CC6" w:rsidP="00955D7D">
            <w:pPr>
              <w:numPr>
                <w:ilvl w:val="0"/>
                <w:numId w:val="52"/>
              </w:numPr>
              <w:rPr>
                <w:rFonts w:ascii="Calibri" w:hAnsi="Calibri" w:cs="Calibri"/>
                <w:lang w:eastAsia="es-BO"/>
              </w:rPr>
            </w:pPr>
            <w:r w:rsidRPr="00502EB8">
              <w:rPr>
                <w:rFonts w:ascii="Calibri" w:hAnsi="Calibri" w:cs="Calibri"/>
                <w:b/>
                <w:bCs/>
              </w:rPr>
              <w:t xml:space="preserve">PLAZO DE ENTREGA </w:t>
            </w:r>
          </w:p>
        </w:tc>
      </w:tr>
      <w:tr w:rsidR="00AC1CC6" w:rsidRPr="00502EB8" w:rsidTr="009818CF">
        <w:trPr>
          <w:trHeight w:val="598"/>
        </w:trPr>
        <w:tc>
          <w:tcPr>
            <w:tcW w:w="9603" w:type="dxa"/>
            <w:gridSpan w:val="2"/>
            <w:shd w:val="clear" w:color="auto" w:fill="auto"/>
            <w:vAlign w:val="center"/>
          </w:tcPr>
          <w:p w:rsidR="00AC1CC6" w:rsidRDefault="00AC1CC6" w:rsidP="009818CF">
            <w:pPr>
              <w:autoSpaceDE w:val="0"/>
              <w:autoSpaceDN w:val="0"/>
              <w:adjustRightInd w:val="0"/>
              <w:jc w:val="both"/>
              <w:rPr>
                <w:rFonts w:ascii="Verdana" w:hAnsi="Verdana" w:cs="Calibri"/>
                <w:sz w:val="18"/>
                <w:szCs w:val="18"/>
              </w:rPr>
            </w:pPr>
            <w:r w:rsidRPr="00BD508A">
              <w:rPr>
                <w:rFonts w:ascii="Verdana" w:hAnsi="Verdana" w:cs="Calibri"/>
                <w:sz w:val="18"/>
                <w:szCs w:val="18"/>
              </w:rPr>
              <w:t xml:space="preserve">Los bienes (total de los ítems) deberán ser entregados en un plazo </w:t>
            </w:r>
            <w:r>
              <w:rPr>
                <w:rFonts w:ascii="Verdana" w:hAnsi="Verdana" w:cs="Calibri"/>
                <w:sz w:val="18"/>
                <w:szCs w:val="18"/>
              </w:rPr>
              <w:t>máximo de 8</w:t>
            </w:r>
            <w:r w:rsidRPr="0016790B">
              <w:rPr>
                <w:rFonts w:ascii="Verdana" w:hAnsi="Verdana" w:cs="Calibri"/>
                <w:sz w:val="18"/>
                <w:szCs w:val="18"/>
              </w:rPr>
              <w:t>0 días calendario; el plazo de entrega será contabilizado a partir de la firma del contrato correspondiente.</w:t>
            </w:r>
          </w:p>
          <w:p w:rsidR="00AC1CC6" w:rsidRDefault="00AC1CC6" w:rsidP="009818CF">
            <w:pPr>
              <w:autoSpaceDE w:val="0"/>
              <w:autoSpaceDN w:val="0"/>
              <w:adjustRightInd w:val="0"/>
              <w:jc w:val="both"/>
              <w:rPr>
                <w:rFonts w:ascii="Verdana" w:hAnsi="Verdana" w:cs="Calibri"/>
                <w:sz w:val="18"/>
                <w:szCs w:val="18"/>
              </w:rPr>
            </w:pPr>
          </w:p>
          <w:p w:rsidR="00AC1CC6" w:rsidRPr="00830D1E" w:rsidRDefault="00AC1CC6" w:rsidP="009818CF">
            <w:pPr>
              <w:autoSpaceDE w:val="0"/>
              <w:autoSpaceDN w:val="0"/>
              <w:adjustRightInd w:val="0"/>
              <w:jc w:val="both"/>
              <w:rPr>
                <w:rFonts w:ascii="Verdana" w:hAnsi="Verdana" w:cs="Calibri"/>
                <w:sz w:val="18"/>
                <w:szCs w:val="18"/>
              </w:rPr>
            </w:pPr>
            <w:r w:rsidRPr="00AA6F6C">
              <w:rPr>
                <w:rFonts w:ascii="Verdana" w:hAnsi="Verdana" w:cs="Calibri"/>
                <w:sz w:val="18"/>
                <w:szCs w:val="18"/>
              </w:rPr>
              <w:t>El comité de Recepción procederá a realizar las inspecciones del b</w:t>
            </w:r>
            <w:r>
              <w:rPr>
                <w:rFonts w:ascii="Verdana" w:hAnsi="Verdana" w:cs="Calibri"/>
                <w:sz w:val="18"/>
                <w:szCs w:val="18"/>
              </w:rPr>
              <w:t>ien o bienes hasta un plazo de 1</w:t>
            </w:r>
            <w:r w:rsidRPr="00AA6F6C">
              <w:rPr>
                <w:rFonts w:ascii="Verdana" w:hAnsi="Verdana" w:cs="Calibri"/>
                <w:sz w:val="18"/>
                <w:szCs w:val="18"/>
              </w:rPr>
              <w:t>0 días calendarios posteriores a la entrega final, una vez verificadas las características técnicas solicitadas y el funcionamiento del mismo, se comunicará al proveedor la aceptación o rechazo del bien para que procedan a la subsanación de las observaciones y/o al remplazo del bien.</w:t>
            </w:r>
          </w:p>
          <w:p w:rsidR="00AC1CC6" w:rsidRPr="00830D1E" w:rsidRDefault="00AC1CC6" w:rsidP="009818CF">
            <w:pPr>
              <w:autoSpaceDE w:val="0"/>
              <w:autoSpaceDN w:val="0"/>
              <w:adjustRightInd w:val="0"/>
              <w:jc w:val="both"/>
              <w:rPr>
                <w:rFonts w:ascii="Verdana" w:hAnsi="Verdana" w:cs="Calibri"/>
                <w:sz w:val="18"/>
                <w:szCs w:val="18"/>
              </w:rPr>
            </w:pPr>
          </w:p>
          <w:p w:rsidR="00AC1CC6" w:rsidRPr="00502EB8" w:rsidRDefault="00AC1CC6" w:rsidP="009818CF">
            <w:pPr>
              <w:jc w:val="both"/>
              <w:rPr>
                <w:rFonts w:ascii="Calibri" w:hAnsi="Calibri" w:cs="Calibri"/>
              </w:rPr>
            </w:pPr>
            <w:r w:rsidRPr="00830D1E">
              <w:rPr>
                <w:rFonts w:ascii="Verdana" w:hAnsi="Verdana" w:cs="Calibri"/>
                <w:sz w:val="18"/>
                <w:szCs w:val="18"/>
              </w:rPr>
              <w:t xml:space="preserve">El plazo máximo para reemplazar los bienes o incorporar las modificaciones necesarias será </w:t>
            </w:r>
            <w:r>
              <w:rPr>
                <w:rFonts w:ascii="Verdana" w:hAnsi="Verdana" w:cs="Calibri"/>
                <w:sz w:val="18"/>
                <w:szCs w:val="18"/>
              </w:rPr>
              <w:t xml:space="preserve">hasta </w:t>
            </w:r>
            <w:r w:rsidRPr="00830D1E">
              <w:rPr>
                <w:rFonts w:ascii="Verdana" w:hAnsi="Verdana" w:cs="Calibri"/>
                <w:sz w:val="18"/>
                <w:szCs w:val="18"/>
              </w:rPr>
              <w:t>30 días calendarios.</w:t>
            </w:r>
          </w:p>
        </w:tc>
      </w:tr>
      <w:tr w:rsidR="00AC1CC6" w:rsidRPr="00502EB8" w:rsidTr="009818CF">
        <w:trPr>
          <w:trHeight w:val="377"/>
        </w:trPr>
        <w:tc>
          <w:tcPr>
            <w:tcW w:w="9603" w:type="dxa"/>
            <w:gridSpan w:val="2"/>
            <w:shd w:val="clear" w:color="auto" w:fill="BDD6EE"/>
            <w:vAlign w:val="center"/>
          </w:tcPr>
          <w:p w:rsidR="00AC1CC6" w:rsidRPr="00502EB8" w:rsidRDefault="00AC1CC6" w:rsidP="00955D7D">
            <w:pPr>
              <w:numPr>
                <w:ilvl w:val="0"/>
                <w:numId w:val="52"/>
              </w:numPr>
              <w:autoSpaceDE w:val="0"/>
              <w:autoSpaceDN w:val="0"/>
              <w:adjustRightInd w:val="0"/>
              <w:jc w:val="both"/>
              <w:rPr>
                <w:rFonts w:ascii="Calibri" w:hAnsi="Calibri" w:cs="Calibri"/>
                <w:b/>
              </w:rPr>
            </w:pPr>
            <w:r w:rsidRPr="00502EB8">
              <w:rPr>
                <w:rFonts w:ascii="Calibri" w:hAnsi="Calibri" w:cs="Calibri"/>
                <w:b/>
                <w:bCs/>
              </w:rPr>
              <w:t>MANUALES</w:t>
            </w:r>
          </w:p>
        </w:tc>
      </w:tr>
      <w:tr w:rsidR="00AC1CC6" w:rsidRPr="00502EB8" w:rsidTr="009818CF">
        <w:trPr>
          <w:trHeight w:val="651"/>
        </w:trPr>
        <w:tc>
          <w:tcPr>
            <w:tcW w:w="9603" w:type="dxa"/>
            <w:gridSpan w:val="2"/>
            <w:shd w:val="clear" w:color="auto" w:fill="auto"/>
            <w:vAlign w:val="center"/>
          </w:tcPr>
          <w:p w:rsidR="00AC1CC6" w:rsidRPr="00502EB8" w:rsidRDefault="00AC1CC6" w:rsidP="009818CF">
            <w:pPr>
              <w:autoSpaceDE w:val="0"/>
              <w:autoSpaceDN w:val="0"/>
              <w:adjustRightInd w:val="0"/>
              <w:jc w:val="both"/>
              <w:rPr>
                <w:rFonts w:ascii="Calibri" w:hAnsi="Calibri" w:cs="Calibri"/>
              </w:rPr>
            </w:pPr>
            <w:r w:rsidRPr="00D44D62">
              <w:rPr>
                <w:rFonts w:ascii="Verdana" w:hAnsi="Verdana" w:cs="Calibri"/>
                <w:sz w:val="18"/>
                <w:szCs w:val="18"/>
              </w:rPr>
              <w:t>El proveedor al momento de la entrega de los bienes adjudicados deberá entregar en formato</w:t>
            </w:r>
            <w:r>
              <w:rPr>
                <w:rFonts w:ascii="Verdana" w:hAnsi="Verdana" w:cs="Calibri"/>
                <w:sz w:val="18"/>
                <w:szCs w:val="18"/>
              </w:rPr>
              <w:t xml:space="preserve"> (físico)</w:t>
            </w:r>
            <w:r w:rsidRPr="00D44D62">
              <w:rPr>
                <w:rFonts w:ascii="Verdana" w:hAnsi="Verdana" w:cs="Calibri"/>
                <w:sz w:val="18"/>
                <w:szCs w:val="18"/>
              </w:rPr>
              <w:t xml:space="preserve"> impreso la hoja de datos de los Ítems en español y/o inglés.</w:t>
            </w:r>
          </w:p>
        </w:tc>
      </w:tr>
      <w:tr w:rsidR="00AC1CC6" w:rsidRPr="00502EB8" w:rsidTr="009818CF">
        <w:trPr>
          <w:trHeight w:val="377"/>
        </w:trPr>
        <w:tc>
          <w:tcPr>
            <w:tcW w:w="9603" w:type="dxa"/>
            <w:gridSpan w:val="2"/>
            <w:shd w:val="clear" w:color="auto" w:fill="BDD6EE"/>
            <w:vAlign w:val="center"/>
          </w:tcPr>
          <w:p w:rsidR="00AC1CC6" w:rsidRPr="00502EB8" w:rsidRDefault="00AC1CC6" w:rsidP="009818CF">
            <w:pPr>
              <w:autoSpaceDE w:val="0"/>
              <w:autoSpaceDN w:val="0"/>
              <w:adjustRightInd w:val="0"/>
              <w:ind w:left="360"/>
              <w:jc w:val="both"/>
              <w:rPr>
                <w:rFonts w:ascii="Calibri" w:hAnsi="Calibri" w:cs="Calibri"/>
                <w:b/>
              </w:rPr>
            </w:pPr>
            <w:r>
              <w:rPr>
                <w:rFonts w:ascii="Calibri" w:hAnsi="Calibri" w:cs="Calibri"/>
                <w:b/>
                <w:bCs/>
              </w:rPr>
              <w:t>4.    TRANSPORTE Y EMBALAJE</w:t>
            </w:r>
          </w:p>
        </w:tc>
      </w:tr>
      <w:tr w:rsidR="00AC1CC6" w:rsidRPr="00502EB8" w:rsidTr="009818CF">
        <w:trPr>
          <w:trHeight w:val="651"/>
        </w:trPr>
        <w:tc>
          <w:tcPr>
            <w:tcW w:w="9603" w:type="dxa"/>
            <w:gridSpan w:val="2"/>
            <w:shd w:val="clear" w:color="auto" w:fill="auto"/>
            <w:vAlign w:val="center"/>
          </w:tcPr>
          <w:p w:rsidR="00AC1CC6" w:rsidRPr="00D44D62" w:rsidRDefault="00AC1CC6" w:rsidP="009818CF">
            <w:pPr>
              <w:autoSpaceDE w:val="0"/>
              <w:autoSpaceDN w:val="0"/>
              <w:adjustRightInd w:val="0"/>
              <w:jc w:val="both"/>
              <w:rPr>
                <w:rFonts w:ascii="Verdana" w:hAnsi="Verdana" w:cs="Calibri"/>
                <w:sz w:val="18"/>
                <w:szCs w:val="18"/>
              </w:rPr>
            </w:pPr>
            <w:r w:rsidRPr="00D44D62">
              <w:rPr>
                <w:rFonts w:ascii="Verdana" w:hAnsi="Verdana" w:cs="Calibri"/>
                <w:sz w:val="18"/>
                <w:szCs w:val="18"/>
              </w:rPr>
              <w:lastRenderedPageBreak/>
              <w:t>La empresa adjudicada deberá prever el tipo de embalaje idóneo y adecuado para resistir su almacenamiento y manipulación brusca para evitar daños a los bienes.</w:t>
            </w:r>
          </w:p>
          <w:p w:rsidR="00AC1CC6" w:rsidRPr="00D44D62" w:rsidRDefault="00AC1CC6" w:rsidP="009818CF">
            <w:pPr>
              <w:autoSpaceDE w:val="0"/>
              <w:autoSpaceDN w:val="0"/>
              <w:adjustRightInd w:val="0"/>
              <w:jc w:val="both"/>
              <w:rPr>
                <w:rFonts w:ascii="Verdana" w:hAnsi="Verdana" w:cs="Calibri"/>
                <w:sz w:val="18"/>
                <w:szCs w:val="18"/>
              </w:rPr>
            </w:pPr>
          </w:p>
          <w:p w:rsidR="00AC1CC6" w:rsidRPr="00D44D62" w:rsidRDefault="00AC1CC6" w:rsidP="00955D7D">
            <w:pPr>
              <w:numPr>
                <w:ilvl w:val="0"/>
                <w:numId w:val="47"/>
              </w:numPr>
              <w:autoSpaceDE w:val="0"/>
              <w:autoSpaceDN w:val="0"/>
              <w:adjustRightInd w:val="0"/>
              <w:jc w:val="both"/>
              <w:rPr>
                <w:rFonts w:ascii="Verdana" w:hAnsi="Verdana" w:cs="Calibri"/>
                <w:sz w:val="18"/>
                <w:szCs w:val="18"/>
              </w:rPr>
            </w:pPr>
            <w:r w:rsidRPr="00D44D62">
              <w:rPr>
                <w:rFonts w:ascii="Verdana" w:hAnsi="Verdana" w:cs="Calibri"/>
                <w:sz w:val="18"/>
                <w:szCs w:val="18"/>
              </w:rPr>
              <w:t>Los costos de transporte, trabajos de estibaje en el carguío y descarguío en el punto de entrega establecido por YPFB, correrán por cuenta y responsabilidad de la empresa contratada; en el caso de ocurrir algún daño en este procedimiento será responsabilidad única de la empresa adjudicada por la entrega de los ITEMS.</w:t>
            </w:r>
          </w:p>
          <w:p w:rsidR="00AC1CC6" w:rsidRPr="00D44D62" w:rsidRDefault="00AC1CC6" w:rsidP="009818CF">
            <w:pPr>
              <w:autoSpaceDE w:val="0"/>
              <w:autoSpaceDN w:val="0"/>
              <w:adjustRightInd w:val="0"/>
              <w:jc w:val="both"/>
              <w:rPr>
                <w:rFonts w:ascii="Verdana" w:hAnsi="Verdana" w:cs="Calibri"/>
                <w:sz w:val="18"/>
                <w:szCs w:val="18"/>
              </w:rPr>
            </w:pPr>
          </w:p>
          <w:p w:rsidR="00AC1CC6" w:rsidRPr="002F5E18" w:rsidRDefault="00AC1CC6" w:rsidP="00955D7D">
            <w:pPr>
              <w:numPr>
                <w:ilvl w:val="0"/>
                <w:numId w:val="47"/>
              </w:numPr>
              <w:autoSpaceDE w:val="0"/>
              <w:autoSpaceDN w:val="0"/>
              <w:adjustRightInd w:val="0"/>
              <w:jc w:val="both"/>
              <w:rPr>
                <w:rFonts w:ascii="Calibri" w:hAnsi="Calibri" w:cs="Calibri"/>
                <w:lang w:eastAsia="es-BO"/>
              </w:rPr>
            </w:pPr>
            <w:r w:rsidRPr="00D44D62">
              <w:rPr>
                <w:rFonts w:ascii="Verdana" w:hAnsi="Verdana" w:cs="Calibri"/>
                <w:sz w:val="18"/>
                <w:szCs w:val="18"/>
              </w:rPr>
              <w:t>Para fines de la entrega los bienes en su totalidad deberán ser colocados dentro el almacén dispuesto para el efecto y en coordinación previa con personal de almacenes de YPFB y la comisión de recepción.</w:t>
            </w:r>
          </w:p>
          <w:p w:rsidR="00AC1CC6" w:rsidRPr="00502EB8" w:rsidRDefault="00AC1CC6" w:rsidP="009818CF">
            <w:pPr>
              <w:autoSpaceDE w:val="0"/>
              <w:autoSpaceDN w:val="0"/>
              <w:adjustRightInd w:val="0"/>
              <w:jc w:val="both"/>
              <w:rPr>
                <w:rFonts w:ascii="Calibri" w:hAnsi="Calibri" w:cs="Calibri"/>
              </w:rPr>
            </w:pPr>
          </w:p>
        </w:tc>
      </w:tr>
    </w:tbl>
    <w:p w:rsidR="00AC1CC6" w:rsidRPr="00502EB8" w:rsidRDefault="00AC1CC6" w:rsidP="00AC1CC6">
      <w:pPr>
        <w:rPr>
          <w:rFonts w:ascii="Calibri" w:hAnsi="Calibri" w:cs="Calibri"/>
          <w:b/>
        </w:rPr>
      </w:pPr>
    </w:p>
    <w:p w:rsidR="00AC1CC6" w:rsidRDefault="00AC1CC6" w:rsidP="00AC1CC6">
      <w:pPr>
        <w:pStyle w:val="Prrafodelista"/>
        <w:ind w:left="567"/>
        <w:contextualSpacing/>
        <w:jc w:val="both"/>
        <w:rPr>
          <w:rFonts w:ascii="Verdana" w:hAnsi="Verdana" w:cs="Calibri"/>
          <w:b/>
          <w:bCs/>
          <w:sz w:val="18"/>
          <w:szCs w:val="18"/>
          <w:lang w:eastAsia="es-BO"/>
        </w:rPr>
      </w:pPr>
    </w:p>
    <w:p w:rsidR="00AC1CC6" w:rsidRPr="00595D48" w:rsidRDefault="00AC1CC6" w:rsidP="00955D7D">
      <w:pPr>
        <w:pStyle w:val="Prrafodelista"/>
        <w:numPr>
          <w:ilvl w:val="0"/>
          <w:numId w:val="51"/>
        </w:numPr>
        <w:ind w:left="567" w:hanging="567"/>
        <w:contextualSpacing/>
        <w:jc w:val="both"/>
        <w:rPr>
          <w:rFonts w:ascii="Verdana" w:hAnsi="Verdana" w:cs="Calibri"/>
          <w:b/>
          <w:bCs/>
          <w:sz w:val="18"/>
          <w:szCs w:val="18"/>
          <w:lang w:eastAsia="es-BO"/>
        </w:rPr>
      </w:pPr>
      <w:r w:rsidRPr="00595D48">
        <w:rPr>
          <w:rFonts w:ascii="Verdana" w:hAnsi="Verdana" w:cs="Calibri"/>
          <w:b/>
          <w:bCs/>
          <w:sz w:val="18"/>
          <w:szCs w:val="18"/>
          <w:lang w:eastAsia="es-BO"/>
        </w:rPr>
        <w:t>CONDICIONES REQUERIDAS PARA EL BIEN (DE CUMPLIMIENTO OBLIGATORIO POR EL PROPONENTE)</w:t>
      </w:r>
    </w:p>
    <w:p w:rsidR="00AC1CC6" w:rsidRPr="00502EB8" w:rsidRDefault="00AC1CC6" w:rsidP="00AC1CC6">
      <w:pPr>
        <w:pStyle w:val="Prrafodelista"/>
        <w:jc w:val="both"/>
        <w:rPr>
          <w:rFonts w:ascii="Calibri" w:hAnsi="Calibri"/>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1CC6" w:rsidRPr="00502EB8" w:rsidTr="009818CF">
        <w:trPr>
          <w:trHeight w:val="397"/>
        </w:trPr>
        <w:tc>
          <w:tcPr>
            <w:tcW w:w="9640" w:type="dxa"/>
            <w:shd w:val="clear" w:color="auto" w:fill="B8CCE4"/>
            <w:vAlign w:val="center"/>
          </w:tcPr>
          <w:p w:rsidR="00AC1CC6" w:rsidRPr="00502EB8" w:rsidRDefault="00AC1CC6" w:rsidP="00955D7D">
            <w:pPr>
              <w:numPr>
                <w:ilvl w:val="0"/>
                <w:numId w:val="53"/>
              </w:numPr>
              <w:autoSpaceDE w:val="0"/>
              <w:autoSpaceDN w:val="0"/>
              <w:adjustRightInd w:val="0"/>
              <w:rPr>
                <w:rFonts w:ascii="Calibri" w:hAnsi="Calibri" w:cs="Calibri"/>
                <w:b/>
                <w:bCs/>
                <w:lang w:eastAsia="es-BO"/>
              </w:rPr>
            </w:pPr>
            <w:r w:rsidRPr="00502EB8">
              <w:rPr>
                <w:rFonts w:ascii="Calibri" w:hAnsi="Calibri" w:cs="Calibri"/>
                <w:b/>
                <w:bCs/>
              </w:rPr>
              <w:t xml:space="preserve">LUGAR DE ENTREGA DE LOS BIENES </w:t>
            </w:r>
          </w:p>
        </w:tc>
      </w:tr>
      <w:tr w:rsidR="00AC1CC6" w:rsidRPr="00502EB8" w:rsidTr="009818CF">
        <w:trPr>
          <w:trHeight w:val="885"/>
        </w:trPr>
        <w:tc>
          <w:tcPr>
            <w:tcW w:w="9640" w:type="dxa"/>
            <w:shd w:val="clear" w:color="auto" w:fill="auto"/>
            <w:vAlign w:val="center"/>
          </w:tcPr>
          <w:p w:rsidR="00AC1CC6" w:rsidRPr="00502EB8" w:rsidRDefault="00AC1CC6" w:rsidP="009818CF">
            <w:pPr>
              <w:autoSpaceDE w:val="0"/>
              <w:autoSpaceDN w:val="0"/>
              <w:adjustRightInd w:val="0"/>
              <w:jc w:val="both"/>
              <w:rPr>
                <w:rFonts w:ascii="Calibri" w:hAnsi="Calibri" w:cs="Calibri"/>
                <w:lang w:eastAsia="es-BO"/>
              </w:rPr>
            </w:pPr>
            <w:r w:rsidRPr="00D44D62">
              <w:rPr>
                <w:rFonts w:ascii="Verdana" w:hAnsi="Verdana" w:cs="Calibri"/>
                <w:sz w:val="18"/>
                <w:szCs w:val="18"/>
              </w:rPr>
              <w:t>El proveedor deberá realizar la entrega de los bienes adjudicados en los Almacenes de la GRGD ubicados en instalaciones de Yacimientos Petrolíferos Fiscales Bolivianos – YPFB, Distrito Redes de Gas El Alto Av. Juan Pablo II</w:t>
            </w:r>
            <w:r>
              <w:rPr>
                <w:rFonts w:ascii="Verdana" w:hAnsi="Verdana" w:cs="Calibri"/>
                <w:sz w:val="18"/>
                <w:szCs w:val="18"/>
              </w:rPr>
              <w:t xml:space="preserve">, </w:t>
            </w:r>
            <w:r w:rsidRPr="00D44D62">
              <w:rPr>
                <w:rFonts w:ascii="Verdana" w:hAnsi="Verdana" w:cs="Calibri"/>
                <w:sz w:val="18"/>
                <w:szCs w:val="18"/>
              </w:rPr>
              <w:t>Lado cruz Papal.</w:t>
            </w:r>
          </w:p>
        </w:tc>
      </w:tr>
      <w:tr w:rsidR="00AC1CC6" w:rsidRPr="00502EB8" w:rsidTr="009818CF">
        <w:trPr>
          <w:trHeight w:val="392"/>
        </w:trPr>
        <w:tc>
          <w:tcPr>
            <w:tcW w:w="9640" w:type="dxa"/>
            <w:shd w:val="clear" w:color="auto" w:fill="B8CCE4"/>
            <w:vAlign w:val="center"/>
          </w:tcPr>
          <w:p w:rsidR="00AC1CC6" w:rsidRPr="00502EB8" w:rsidRDefault="00AC1CC6" w:rsidP="00955D7D">
            <w:pPr>
              <w:numPr>
                <w:ilvl w:val="0"/>
                <w:numId w:val="53"/>
              </w:numPr>
              <w:autoSpaceDE w:val="0"/>
              <w:autoSpaceDN w:val="0"/>
              <w:adjustRightInd w:val="0"/>
              <w:rPr>
                <w:rFonts w:ascii="Calibri" w:hAnsi="Calibri" w:cs="Calibri"/>
                <w:lang w:eastAsia="es-BO"/>
              </w:rPr>
            </w:pPr>
            <w:r w:rsidRPr="00502EB8">
              <w:rPr>
                <w:rFonts w:ascii="Calibri" w:hAnsi="Calibri" w:cs="Calibri"/>
                <w:b/>
                <w:bCs/>
              </w:rPr>
              <w:t xml:space="preserve">FORMA DE PAGO </w:t>
            </w:r>
          </w:p>
        </w:tc>
      </w:tr>
      <w:tr w:rsidR="00AC1CC6" w:rsidRPr="00502EB8" w:rsidTr="009818CF">
        <w:trPr>
          <w:trHeight w:val="64"/>
        </w:trPr>
        <w:tc>
          <w:tcPr>
            <w:tcW w:w="9640" w:type="dxa"/>
            <w:tcBorders>
              <w:bottom w:val="single" w:sz="4" w:space="0" w:color="auto"/>
            </w:tcBorders>
            <w:shd w:val="clear" w:color="auto" w:fill="auto"/>
            <w:vAlign w:val="center"/>
          </w:tcPr>
          <w:p w:rsidR="00AC1CC6" w:rsidRDefault="00AC1CC6" w:rsidP="009818CF">
            <w:pPr>
              <w:jc w:val="both"/>
              <w:rPr>
                <w:rFonts w:ascii="Verdana" w:hAnsi="Verdana" w:cs="Calibri"/>
                <w:sz w:val="18"/>
                <w:szCs w:val="18"/>
              </w:rPr>
            </w:pPr>
          </w:p>
          <w:p w:rsidR="00AC1CC6" w:rsidRPr="008255BC" w:rsidRDefault="00AC1CC6" w:rsidP="009818CF">
            <w:p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El pago se realizará</w:t>
            </w:r>
            <w:r>
              <w:rPr>
                <w:rFonts w:ascii="Verdana" w:hAnsi="Verdana" w:cs="Arial"/>
                <w:sz w:val="18"/>
                <w:szCs w:val="18"/>
              </w:rPr>
              <w:t xml:space="preserve"> una vez concluida </w:t>
            </w:r>
            <w:r w:rsidRPr="008255BC">
              <w:rPr>
                <w:rFonts w:ascii="Verdana" w:hAnsi="Verdana" w:cs="Arial"/>
                <w:sz w:val="18"/>
                <w:szCs w:val="18"/>
              </w:rPr>
              <w:t>la entrega del bien</w:t>
            </w:r>
            <w:r>
              <w:rPr>
                <w:rFonts w:ascii="Verdana" w:hAnsi="Verdana" w:cs="Arial"/>
                <w:sz w:val="18"/>
                <w:szCs w:val="18"/>
              </w:rPr>
              <w:t xml:space="preserve">, además de emitido el informe de recepción y/o </w:t>
            </w:r>
            <w:proofErr w:type="gramStart"/>
            <w:r>
              <w:rPr>
                <w:rFonts w:ascii="Verdana" w:hAnsi="Verdana" w:cs="Arial"/>
                <w:sz w:val="18"/>
                <w:szCs w:val="18"/>
              </w:rPr>
              <w:t>conformidad respectivo</w:t>
            </w:r>
            <w:proofErr w:type="gramEnd"/>
            <w:r>
              <w:rPr>
                <w:rFonts w:ascii="Verdana" w:hAnsi="Verdana" w:cs="Arial"/>
                <w:sz w:val="18"/>
                <w:szCs w:val="18"/>
              </w:rPr>
              <w:t>;</w:t>
            </w:r>
            <w:r w:rsidRPr="008255BC">
              <w:rPr>
                <w:rFonts w:ascii="Verdana" w:hAnsi="Verdana" w:cs="Arial"/>
                <w:sz w:val="18"/>
                <w:szCs w:val="18"/>
              </w:rPr>
              <w:t xml:space="preserve"> y la modalidad de pago será vía SIGEP previa conformidad del comité de recepción, la empresa contratada deberá emitir factura a nombre de Yacimientos Petrolíferos Fiscales Bolivianos NIT. 1020269020 y presentar la siguiente documentación:</w:t>
            </w:r>
          </w:p>
          <w:p w:rsidR="00AC1CC6" w:rsidRPr="008255BC" w:rsidRDefault="00AC1CC6" w:rsidP="00955D7D">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Carta de solicitud de Pago</w:t>
            </w:r>
          </w:p>
          <w:p w:rsidR="00AC1CC6" w:rsidRPr="008255BC" w:rsidRDefault="00AC1CC6" w:rsidP="00955D7D">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Factura Original</w:t>
            </w:r>
          </w:p>
          <w:p w:rsidR="00AC1CC6" w:rsidRPr="008255BC" w:rsidRDefault="00AC1CC6" w:rsidP="00955D7D">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NIT</w:t>
            </w:r>
          </w:p>
          <w:p w:rsidR="00AC1CC6" w:rsidRPr="008255BC" w:rsidRDefault="00AC1CC6" w:rsidP="00955D7D">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 xml:space="preserve">Fotocopia de </w:t>
            </w:r>
            <w:r>
              <w:rPr>
                <w:rFonts w:ascii="Verdana" w:hAnsi="Verdana" w:cs="Arial"/>
                <w:sz w:val="18"/>
                <w:szCs w:val="18"/>
              </w:rPr>
              <w:t xml:space="preserve">Registro Beneficiario </w:t>
            </w:r>
            <w:r w:rsidRPr="008255BC">
              <w:rPr>
                <w:rFonts w:ascii="Verdana" w:hAnsi="Verdana" w:cs="Arial"/>
                <w:sz w:val="18"/>
                <w:szCs w:val="18"/>
              </w:rPr>
              <w:t>SIGEP</w:t>
            </w:r>
          </w:p>
          <w:p w:rsidR="00AC1CC6" w:rsidRPr="008255BC" w:rsidRDefault="00AC1CC6" w:rsidP="00955D7D">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simple del Contrato</w:t>
            </w:r>
          </w:p>
          <w:p w:rsidR="00AC1CC6" w:rsidRDefault="00AC1CC6" w:rsidP="00955D7D">
            <w:pPr>
              <w:numPr>
                <w:ilvl w:val="0"/>
                <w:numId w:val="60"/>
              </w:numPr>
              <w:autoSpaceDE w:val="0"/>
              <w:autoSpaceDN w:val="0"/>
              <w:adjustRightInd w:val="0"/>
              <w:spacing w:line="276" w:lineRule="auto"/>
              <w:jc w:val="both"/>
              <w:rPr>
                <w:rFonts w:ascii="Verdana" w:hAnsi="Verdana" w:cs="Arial"/>
                <w:sz w:val="18"/>
                <w:szCs w:val="18"/>
              </w:rPr>
            </w:pPr>
            <w:r w:rsidRPr="008255BC">
              <w:rPr>
                <w:rFonts w:ascii="Verdana" w:hAnsi="Verdana" w:cs="Arial"/>
                <w:sz w:val="18"/>
                <w:szCs w:val="18"/>
              </w:rPr>
              <w:t>Fotocopia de C.I. Rep. Legal</w:t>
            </w:r>
          </w:p>
          <w:p w:rsidR="00AC1CC6" w:rsidRPr="008255BC" w:rsidRDefault="00AC1CC6" w:rsidP="00955D7D">
            <w:pPr>
              <w:numPr>
                <w:ilvl w:val="0"/>
                <w:numId w:val="60"/>
              </w:numPr>
              <w:autoSpaceDE w:val="0"/>
              <w:autoSpaceDN w:val="0"/>
              <w:adjustRightInd w:val="0"/>
              <w:spacing w:line="276" w:lineRule="auto"/>
              <w:jc w:val="both"/>
              <w:rPr>
                <w:rFonts w:ascii="Verdana" w:hAnsi="Verdana" w:cs="Arial"/>
                <w:sz w:val="18"/>
                <w:szCs w:val="18"/>
              </w:rPr>
            </w:pPr>
            <w:r>
              <w:rPr>
                <w:rFonts w:ascii="Verdana" w:hAnsi="Verdana" w:cs="Arial"/>
                <w:sz w:val="18"/>
                <w:szCs w:val="18"/>
              </w:rPr>
              <w:t>Fotocopia simple de la Orden de Proceder</w:t>
            </w:r>
          </w:p>
          <w:p w:rsidR="00AC1CC6" w:rsidRDefault="00AC1CC6" w:rsidP="009818CF">
            <w:pPr>
              <w:autoSpaceDE w:val="0"/>
              <w:autoSpaceDN w:val="0"/>
              <w:adjustRightInd w:val="0"/>
              <w:jc w:val="both"/>
              <w:rPr>
                <w:rFonts w:ascii="Verdana" w:hAnsi="Verdana" w:cs="Arial"/>
                <w:sz w:val="18"/>
                <w:szCs w:val="18"/>
              </w:rPr>
            </w:pPr>
            <w:r w:rsidRPr="008255BC">
              <w:rPr>
                <w:rFonts w:ascii="Verdana" w:hAnsi="Verdana" w:cs="Arial"/>
                <w:sz w:val="18"/>
                <w:szCs w:val="18"/>
              </w:rPr>
              <w:t>Cabe hacer notar que Y.P.F.B no otorgará ningún anticipo.</w:t>
            </w:r>
          </w:p>
          <w:p w:rsidR="00AC1CC6" w:rsidRPr="00502EB8" w:rsidRDefault="00AC1CC6" w:rsidP="009818CF">
            <w:pPr>
              <w:autoSpaceDE w:val="0"/>
              <w:autoSpaceDN w:val="0"/>
              <w:adjustRightInd w:val="0"/>
              <w:jc w:val="both"/>
              <w:rPr>
                <w:rFonts w:ascii="Calibri" w:hAnsi="Calibri" w:cs="Calibri"/>
                <w:lang w:eastAsia="es-BO"/>
              </w:rPr>
            </w:pPr>
          </w:p>
        </w:tc>
      </w:tr>
      <w:tr w:rsidR="00AC1CC6" w:rsidRPr="00502EB8" w:rsidTr="009818CF">
        <w:trPr>
          <w:trHeight w:val="383"/>
        </w:trPr>
        <w:tc>
          <w:tcPr>
            <w:tcW w:w="9640" w:type="dxa"/>
            <w:shd w:val="clear" w:color="auto" w:fill="B8CCE4"/>
            <w:vAlign w:val="center"/>
          </w:tcPr>
          <w:p w:rsidR="00AC1CC6" w:rsidRPr="00502EB8" w:rsidRDefault="00AC1CC6" w:rsidP="00955D7D">
            <w:pPr>
              <w:numPr>
                <w:ilvl w:val="0"/>
                <w:numId w:val="53"/>
              </w:numPr>
              <w:autoSpaceDE w:val="0"/>
              <w:autoSpaceDN w:val="0"/>
              <w:adjustRightInd w:val="0"/>
              <w:jc w:val="both"/>
              <w:rPr>
                <w:rFonts w:ascii="Calibri" w:hAnsi="Calibri" w:cs="Calibri"/>
                <w:b/>
              </w:rPr>
            </w:pPr>
            <w:r w:rsidRPr="00502EB8">
              <w:rPr>
                <w:rFonts w:ascii="Calibri" w:hAnsi="Calibri" w:cs="Calibri"/>
                <w:b/>
              </w:rPr>
              <w:t xml:space="preserve">MULTAS </w:t>
            </w:r>
          </w:p>
        </w:tc>
      </w:tr>
      <w:tr w:rsidR="00AC1CC6" w:rsidRPr="00502EB8" w:rsidTr="009818CF">
        <w:trPr>
          <w:trHeight w:val="1111"/>
        </w:trPr>
        <w:tc>
          <w:tcPr>
            <w:tcW w:w="9640" w:type="dxa"/>
            <w:shd w:val="clear" w:color="auto" w:fill="auto"/>
            <w:vAlign w:val="center"/>
          </w:tcPr>
          <w:p w:rsidR="00AC1CC6" w:rsidRPr="00D44D62" w:rsidRDefault="00AC1CC6" w:rsidP="009818CF">
            <w:pPr>
              <w:pStyle w:val="Prrafodelista"/>
              <w:ind w:left="0"/>
              <w:jc w:val="both"/>
              <w:rPr>
                <w:rFonts w:ascii="Verdana" w:hAnsi="Verdana" w:cs="Calibri"/>
                <w:sz w:val="18"/>
                <w:szCs w:val="18"/>
              </w:rPr>
            </w:pPr>
            <w:r w:rsidRPr="00D44D62">
              <w:rPr>
                <w:rFonts w:ascii="Verdana" w:hAnsi="Verdana" w:cs="Calibri"/>
                <w:sz w:val="18"/>
                <w:szCs w:val="18"/>
              </w:rPr>
              <w:t xml:space="preserve">Por incumplimiento al plazo de entrega de los bienes adjudicados, se </w:t>
            </w:r>
            <w:proofErr w:type="gramStart"/>
            <w:r w:rsidRPr="00D44D62">
              <w:rPr>
                <w:rFonts w:ascii="Verdana" w:hAnsi="Verdana" w:cs="Calibri"/>
                <w:sz w:val="18"/>
                <w:szCs w:val="18"/>
              </w:rPr>
              <w:t>aplicara</w:t>
            </w:r>
            <w:proofErr w:type="gramEnd"/>
            <w:r w:rsidRPr="00D44D62">
              <w:rPr>
                <w:rFonts w:ascii="Verdana" w:hAnsi="Verdana" w:cs="Calibri"/>
                <w:sz w:val="18"/>
                <w:szCs w:val="18"/>
              </w:rPr>
              <w:t xml:space="preserve"> una multa que será del Uno por ciento (1%) del monto total del contrato por día calendario de retraso.</w:t>
            </w:r>
          </w:p>
          <w:p w:rsidR="00AC1CC6" w:rsidRPr="00D44D62" w:rsidRDefault="00AC1CC6" w:rsidP="009818CF">
            <w:pPr>
              <w:pStyle w:val="Prrafodelista"/>
              <w:jc w:val="both"/>
              <w:rPr>
                <w:rFonts w:ascii="Verdana" w:hAnsi="Verdana" w:cs="Calibri"/>
                <w:sz w:val="18"/>
                <w:szCs w:val="18"/>
              </w:rPr>
            </w:pPr>
          </w:p>
          <w:p w:rsidR="00AC1CC6" w:rsidRPr="00D44D62" w:rsidRDefault="00AC1CC6" w:rsidP="009818CF">
            <w:pPr>
              <w:pStyle w:val="Prrafodelista"/>
              <w:ind w:left="0"/>
              <w:jc w:val="both"/>
              <w:rPr>
                <w:rFonts w:ascii="Verdana" w:hAnsi="Verdana" w:cs="Calibri"/>
                <w:sz w:val="18"/>
                <w:szCs w:val="18"/>
              </w:rPr>
            </w:pPr>
            <w:r w:rsidRPr="00D44D62">
              <w:rPr>
                <w:rFonts w:ascii="Verdana" w:hAnsi="Verdana" w:cs="Calibri"/>
                <w:sz w:val="18"/>
                <w:szCs w:val="18"/>
              </w:rPr>
              <w:t xml:space="preserve">De establecer la ENTIDAD, que por la aplicación de multas se ha llegado al 10% del monto total del contrato, </w:t>
            </w:r>
            <w:r w:rsidRPr="00D44D62">
              <w:rPr>
                <w:rFonts w:ascii="Verdana" w:hAnsi="Verdana" w:cs="Calibri"/>
                <w:b/>
                <w:i/>
                <w:sz w:val="18"/>
                <w:szCs w:val="18"/>
              </w:rPr>
              <w:t>PODRÁ</w:t>
            </w:r>
            <w:r w:rsidRPr="00D44D62">
              <w:rPr>
                <w:rFonts w:ascii="Verdana" w:hAnsi="Verdana" w:cs="Calibri"/>
                <w:sz w:val="18"/>
                <w:szCs w:val="18"/>
              </w:rPr>
              <w:t xml:space="preserve"> iniciar el proceso de resolución del contrato.</w:t>
            </w:r>
          </w:p>
          <w:p w:rsidR="00AC1CC6" w:rsidRPr="00D44D62" w:rsidRDefault="00AC1CC6" w:rsidP="009818CF">
            <w:pPr>
              <w:pStyle w:val="Prrafodelista"/>
              <w:jc w:val="both"/>
              <w:rPr>
                <w:rFonts w:ascii="Verdana" w:hAnsi="Verdana" w:cs="Calibri"/>
                <w:sz w:val="18"/>
                <w:szCs w:val="18"/>
              </w:rPr>
            </w:pPr>
          </w:p>
          <w:p w:rsidR="00AC1CC6" w:rsidRPr="00D44D62" w:rsidRDefault="00AC1CC6" w:rsidP="009818CF">
            <w:pPr>
              <w:pStyle w:val="Prrafodelista"/>
              <w:ind w:left="0"/>
              <w:jc w:val="both"/>
              <w:rPr>
                <w:rFonts w:ascii="Verdana" w:hAnsi="Verdana" w:cs="Calibri"/>
                <w:sz w:val="18"/>
                <w:szCs w:val="18"/>
              </w:rPr>
            </w:pPr>
            <w:r w:rsidRPr="00D44D62">
              <w:rPr>
                <w:rFonts w:ascii="Verdana" w:hAnsi="Verdana" w:cs="Calibri"/>
                <w:sz w:val="18"/>
                <w:szCs w:val="18"/>
              </w:rPr>
              <w:t xml:space="preserve">De establecer la ENTIDAD, que por la aplicación de multas se ha llegado al 20% del monto total del contrato, </w:t>
            </w:r>
            <w:r w:rsidRPr="00D44D62">
              <w:rPr>
                <w:rFonts w:ascii="Verdana" w:hAnsi="Verdana" w:cs="Calibri"/>
                <w:b/>
                <w:i/>
                <w:sz w:val="18"/>
                <w:szCs w:val="18"/>
              </w:rPr>
              <w:t>DEBERÁ</w:t>
            </w:r>
            <w:r w:rsidRPr="00D44D62">
              <w:rPr>
                <w:rFonts w:ascii="Verdana" w:hAnsi="Verdana" w:cs="Calibri"/>
                <w:sz w:val="18"/>
                <w:szCs w:val="18"/>
              </w:rPr>
              <w:t xml:space="preserve"> iniciar el proceso de resolución del contrato.</w:t>
            </w:r>
          </w:p>
          <w:p w:rsidR="00AC1CC6" w:rsidRPr="00502EB8" w:rsidRDefault="00AC1CC6" w:rsidP="009818CF">
            <w:pPr>
              <w:pStyle w:val="Prrafodelista"/>
              <w:ind w:left="0"/>
              <w:jc w:val="both"/>
              <w:rPr>
                <w:rFonts w:ascii="Calibri" w:hAnsi="Calibri" w:cs="Calibri"/>
              </w:rPr>
            </w:pPr>
          </w:p>
        </w:tc>
      </w:tr>
      <w:tr w:rsidR="00AC1CC6" w:rsidRPr="00502EB8" w:rsidTr="009818CF">
        <w:trPr>
          <w:trHeight w:val="435"/>
        </w:trPr>
        <w:tc>
          <w:tcPr>
            <w:tcW w:w="9640" w:type="dxa"/>
            <w:shd w:val="clear" w:color="auto" w:fill="B8CCE4"/>
            <w:vAlign w:val="center"/>
          </w:tcPr>
          <w:p w:rsidR="00AC1CC6" w:rsidRPr="00502EB8" w:rsidRDefault="00AC1CC6" w:rsidP="00955D7D">
            <w:pPr>
              <w:pStyle w:val="Prrafodelista"/>
              <w:numPr>
                <w:ilvl w:val="0"/>
                <w:numId w:val="53"/>
              </w:numPr>
              <w:autoSpaceDE w:val="0"/>
              <w:autoSpaceDN w:val="0"/>
              <w:adjustRightInd w:val="0"/>
              <w:jc w:val="both"/>
              <w:rPr>
                <w:rFonts w:ascii="Calibri" w:hAnsi="Calibri" w:cs="Calibri"/>
                <w:b/>
              </w:rPr>
            </w:pPr>
            <w:r w:rsidRPr="00502EB8">
              <w:rPr>
                <w:rFonts w:ascii="Calibri" w:hAnsi="Calibri" w:cs="Calibri"/>
                <w:b/>
              </w:rPr>
              <w:t xml:space="preserve">GARANTÍA </w:t>
            </w:r>
            <w:r>
              <w:rPr>
                <w:rFonts w:ascii="Calibri" w:hAnsi="Calibri" w:cs="Calibri"/>
                <w:b/>
              </w:rPr>
              <w:t>TECNICA</w:t>
            </w:r>
          </w:p>
        </w:tc>
      </w:tr>
      <w:tr w:rsidR="00AC1CC6" w:rsidRPr="00502EB8" w:rsidTr="009818CF">
        <w:trPr>
          <w:trHeight w:val="558"/>
        </w:trPr>
        <w:tc>
          <w:tcPr>
            <w:tcW w:w="9640" w:type="dxa"/>
            <w:shd w:val="clear" w:color="auto" w:fill="auto"/>
            <w:vAlign w:val="center"/>
          </w:tcPr>
          <w:p w:rsidR="00AC1CC6" w:rsidRPr="00D44D62" w:rsidRDefault="00AC1CC6" w:rsidP="009818CF">
            <w:pPr>
              <w:autoSpaceDE w:val="0"/>
              <w:autoSpaceDN w:val="0"/>
              <w:adjustRightInd w:val="0"/>
              <w:jc w:val="both"/>
              <w:rPr>
                <w:rFonts w:ascii="Verdana" w:hAnsi="Verdana" w:cs="Calibri"/>
                <w:sz w:val="18"/>
                <w:szCs w:val="18"/>
              </w:rPr>
            </w:pPr>
            <w:r w:rsidRPr="00D44D62">
              <w:rPr>
                <w:rFonts w:ascii="Verdana" w:hAnsi="Verdana" w:cs="Calibri"/>
                <w:sz w:val="18"/>
                <w:szCs w:val="18"/>
              </w:rPr>
              <w:t xml:space="preserve">Posterior a la recepción de los bienes, el proveedor deberá emitir una </w:t>
            </w:r>
            <w:r w:rsidRPr="00D44D62">
              <w:rPr>
                <w:rFonts w:ascii="Verdana" w:hAnsi="Verdana" w:cs="Calibri"/>
                <w:b/>
                <w:sz w:val="18"/>
                <w:szCs w:val="18"/>
              </w:rPr>
              <w:t>CARTA</w:t>
            </w:r>
            <w:r w:rsidRPr="00D44D62">
              <w:rPr>
                <w:rFonts w:ascii="Verdana" w:hAnsi="Verdana" w:cs="Calibri"/>
                <w:sz w:val="18"/>
                <w:szCs w:val="18"/>
              </w:rPr>
              <w:t xml:space="preserve"> o </w:t>
            </w:r>
            <w:r w:rsidRPr="00D44D62">
              <w:rPr>
                <w:rFonts w:ascii="Verdana" w:hAnsi="Verdana" w:cs="Calibri"/>
                <w:b/>
                <w:sz w:val="18"/>
                <w:szCs w:val="18"/>
              </w:rPr>
              <w:t>NOTA DE GARANTIA</w:t>
            </w:r>
            <w:r w:rsidRPr="00D44D62">
              <w:rPr>
                <w:rFonts w:ascii="Verdana" w:hAnsi="Verdana" w:cs="Calibri"/>
                <w:sz w:val="18"/>
                <w:szCs w:val="18"/>
              </w:rPr>
              <w:t xml:space="preserve"> que contenga las siguientes características:</w:t>
            </w:r>
          </w:p>
          <w:p w:rsidR="00AC1CC6" w:rsidRPr="00D44D62" w:rsidRDefault="00AC1CC6" w:rsidP="009818CF">
            <w:pPr>
              <w:autoSpaceDE w:val="0"/>
              <w:autoSpaceDN w:val="0"/>
              <w:adjustRightInd w:val="0"/>
              <w:jc w:val="both"/>
              <w:rPr>
                <w:rFonts w:ascii="Verdana" w:hAnsi="Verdana" w:cs="Calibri"/>
                <w:sz w:val="18"/>
                <w:szCs w:val="18"/>
              </w:rPr>
            </w:pPr>
          </w:p>
          <w:p w:rsidR="00AC1CC6" w:rsidRPr="00D44D62" w:rsidRDefault="00AC1CC6" w:rsidP="00955D7D">
            <w:pPr>
              <w:numPr>
                <w:ilvl w:val="0"/>
                <w:numId w:val="54"/>
              </w:numPr>
              <w:autoSpaceDE w:val="0"/>
              <w:autoSpaceDN w:val="0"/>
              <w:adjustRightInd w:val="0"/>
              <w:spacing w:after="240"/>
              <w:jc w:val="both"/>
              <w:rPr>
                <w:rFonts w:ascii="Verdana" w:hAnsi="Verdana" w:cs="Calibri"/>
                <w:sz w:val="18"/>
                <w:szCs w:val="18"/>
              </w:rPr>
            </w:pPr>
            <w:r w:rsidRPr="00D44D62">
              <w:rPr>
                <w:rFonts w:ascii="Verdana" w:hAnsi="Verdana" w:cs="Calibri"/>
                <w:b/>
                <w:sz w:val="18"/>
                <w:szCs w:val="18"/>
              </w:rPr>
              <w:lastRenderedPageBreak/>
              <w:t>ALCANCE DE LA GARANTIA</w:t>
            </w:r>
            <w:r w:rsidRPr="00D44D62">
              <w:rPr>
                <w:rFonts w:ascii="Verdana" w:hAnsi="Verdana" w:cs="Calibri"/>
                <w:sz w:val="18"/>
                <w:szCs w:val="18"/>
              </w:rPr>
              <w:t xml:space="preserve">: Contra defectos de diseño y/o fabricación, averías, entre otros, por un mal funcionamiento, derivados de desperfectos o fallas ajenas al uso normal o habitual de los bienes, no detectables al momento que se otorgó la conformidad. </w:t>
            </w:r>
          </w:p>
          <w:p w:rsidR="00AC1CC6" w:rsidRPr="00D44D62" w:rsidRDefault="00AC1CC6" w:rsidP="00955D7D">
            <w:pPr>
              <w:numPr>
                <w:ilvl w:val="0"/>
                <w:numId w:val="54"/>
              </w:numPr>
              <w:autoSpaceDE w:val="0"/>
              <w:autoSpaceDN w:val="0"/>
              <w:adjustRightInd w:val="0"/>
              <w:spacing w:after="240"/>
              <w:jc w:val="both"/>
              <w:rPr>
                <w:rFonts w:ascii="Verdana" w:hAnsi="Verdana" w:cs="Calibri"/>
                <w:sz w:val="18"/>
                <w:szCs w:val="18"/>
              </w:rPr>
            </w:pPr>
            <w:r w:rsidRPr="00D44D62">
              <w:rPr>
                <w:rFonts w:ascii="Verdana" w:hAnsi="Verdana" w:cs="Calibri"/>
                <w:b/>
                <w:sz w:val="18"/>
                <w:szCs w:val="18"/>
              </w:rPr>
              <w:t>PERIODO DE GARANTIA</w:t>
            </w:r>
            <w:r w:rsidRPr="00D44D62">
              <w:rPr>
                <w:rFonts w:ascii="Verdana" w:hAnsi="Verdana" w:cs="Calibri"/>
                <w:sz w:val="18"/>
                <w:szCs w:val="18"/>
              </w:rPr>
              <w:t>: Por el tiempo de DOCE (12) MESES.</w:t>
            </w:r>
          </w:p>
          <w:p w:rsidR="00AC1CC6" w:rsidRPr="00D44D62" w:rsidRDefault="00AC1CC6" w:rsidP="00955D7D">
            <w:pPr>
              <w:numPr>
                <w:ilvl w:val="0"/>
                <w:numId w:val="54"/>
              </w:numPr>
              <w:autoSpaceDE w:val="0"/>
              <w:autoSpaceDN w:val="0"/>
              <w:adjustRightInd w:val="0"/>
              <w:jc w:val="both"/>
              <w:rPr>
                <w:rFonts w:ascii="Verdana" w:hAnsi="Verdana" w:cs="Calibri"/>
                <w:sz w:val="18"/>
                <w:szCs w:val="18"/>
              </w:rPr>
            </w:pPr>
            <w:r w:rsidRPr="00D44D62">
              <w:rPr>
                <w:rFonts w:ascii="Verdana" w:hAnsi="Verdana" w:cs="Calibri"/>
                <w:b/>
                <w:sz w:val="18"/>
                <w:szCs w:val="18"/>
              </w:rPr>
              <w:t>INICIO DEL COMPUTO DEL PERIODO DE GARANTIA</w:t>
            </w:r>
            <w:r w:rsidRPr="00D44D62">
              <w:rPr>
                <w:rFonts w:ascii="Verdana" w:hAnsi="Verdana" w:cs="Calibri"/>
                <w:sz w:val="18"/>
                <w:szCs w:val="18"/>
              </w:rPr>
              <w:t xml:space="preserve">: A partir de la fecha en la que se otorgó la conformidad de recepción de los bienes. </w:t>
            </w:r>
          </w:p>
          <w:p w:rsidR="00AC1CC6" w:rsidRPr="00D44D62" w:rsidRDefault="00AC1CC6" w:rsidP="009818CF">
            <w:pPr>
              <w:autoSpaceDE w:val="0"/>
              <w:autoSpaceDN w:val="0"/>
              <w:adjustRightInd w:val="0"/>
              <w:jc w:val="both"/>
              <w:rPr>
                <w:rFonts w:ascii="Verdana" w:hAnsi="Verdana" w:cs="Calibri"/>
                <w:sz w:val="18"/>
                <w:szCs w:val="18"/>
              </w:rPr>
            </w:pPr>
          </w:p>
          <w:p w:rsidR="00AC1CC6" w:rsidRPr="00A6270B" w:rsidRDefault="00AC1CC6" w:rsidP="009818CF">
            <w:pPr>
              <w:autoSpaceDE w:val="0"/>
              <w:autoSpaceDN w:val="0"/>
              <w:adjustRightInd w:val="0"/>
              <w:jc w:val="both"/>
              <w:rPr>
                <w:rFonts w:ascii="Calibri" w:hAnsi="Calibri" w:cs="Calibri"/>
              </w:rPr>
            </w:pPr>
            <w:r w:rsidRPr="00D44D62">
              <w:rPr>
                <w:rFonts w:ascii="Verdana" w:hAnsi="Verdana" w:cs="Calibri"/>
                <w:sz w:val="18"/>
                <w:szCs w:val="18"/>
              </w:rPr>
              <w:t>De presentarse alguna eventualidad con los equipos durante el periodo de vigencia de la garantía, el proveedor deberá reemplazar las partes dañadas por otras originales y de iguales características, corriendo por su cuenta la mano de obra necesaria, transporte y lo que conlleve realizar el mantenimiento o cambio de equipo similar al proporcionado.</w:t>
            </w:r>
          </w:p>
        </w:tc>
      </w:tr>
    </w:tbl>
    <w:p w:rsidR="00AC1CC6" w:rsidRDefault="00AC1CC6" w:rsidP="00AC1CC6">
      <w:pPr>
        <w:rPr>
          <w:rFonts w:ascii="Calibri" w:hAnsi="Calibri"/>
        </w:rPr>
      </w:pPr>
    </w:p>
    <w:p w:rsidR="00AC1CC6" w:rsidRDefault="00AC1CC6" w:rsidP="00955D7D">
      <w:pPr>
        <w:pStyle w:val="Prrafodelista"/>
        <w:numPr>
          <w:ilvl w:val="0"/>
          <w:numId w:val="5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VALIDACIONES</w:t>
      </w:r>
    </w:p>
    <w:p w:rsidR="00AC1CC6" w:rsidRDefault="00AC1CC6" w:rsidP="00AC1CC6">
      <w:pPr>
        <w:pStyle w:val="Prrafodelista"/>
        <w:ind w:left="0"/>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1CC6" w:rsidRPr="008E7674" w:rsidTr="009818CF">
        <w:tc>
          <w:tcPr>
            <w:tcW w:w="9544" w:type="dxa"/>
            <w:shd w:val="clear" w:color="auto" w:fill="8DB3E2"/>
            <w:vAlign w:val="center"/>
          </w:tcPr>
          <w:p w:rsidR="00AC1CC6" w:rsidRPr="00D44D62" w:rsidRDefault="00AC1CC6" w:rsidP="009818CF">
            <w:pPr>
              <w:rPr>
                <w:rFonts w:ascii="Verdana" w:hAnsi="Verdana"/>
                <w:b/>
                <w:sz w:val="18"/>
              </w:rPr>
            </w:pPr>
            <w:r w:rsidRPr="00D44D62">
              <w:rPr>
                <w:rFonts w:ascii="Verdana" w:hAnsi="Verdana"/>
                <w:b/>
                <w:sz w:val="18"/>
              </w:rPr>
              <w:t>1.- GARANTIAS FINANCIERAS</w:t>
            </w:r>
          </w:p>
        </w:tc>
      </w:tr>
      <w:tr w:rsidR="00AC1CC6" w:rsidRPr="00E416DB" w:rsidTr="009818CF">
        <w:tc>
          <w:tcPr>
            <w:tcW w:w="9544" w:type="dxa"/>
            <w:shd w:val="clear" w:color="auto" w:fill="auto"/>
            <w:vAlign w:val="center"/>
          </w:tcPr>
          <w:p w:rsidR="00AC1CC6" w:rsidRPr="00E53BA0" w:rsidRDefault="00AC1CC6" w:rsidP="009818CF">
            <w:pPr>
              <w:autoSpaceDE w:val="0"/>
              <w:autoSpaceDN w:val="0"/>
              <w:adjustRightInd w:val="0"/>
              <w:jc w:val="both"/>
              <w:rPr>
                <w:rFonts w:ascii="Calibri" w:hAnsi="Calibri" w:cs="Calibri"/>
                <w:b/>
                <w:u w:val="single"/>
              </w:rPr>
            </w:pPr>
            <w:r w:rsidRPr="00E53BA0">
              <w:rPr>
                <w:rFonts w:ascii="Calibri" w:hAnsi="Calibri" w:cs="Calibri"/>
                <w:b/>
                <w:u w:val="single"/>
              </w:rPr>
              <w:t xml:space="preserve">GARANTÍA DE </w:t>
            </w:r>
            <w:r>
              <w:rPr>
                <w:rFonts w:ascii="Calibri" w:hAnsi="Calibri" w:cs="Calibri"/>
                <w:b/>
                <w:u w:val="single"/>
              </w:rPr>
              <w:t>SERIEDAD DE PROPUESTA</w:t>
            </w:r>
          </w:p>
          <w:p w:rsidR="00AC1CC6" w:rsidRPr="00E10460" w:rsidRDefault="00AC1CC6" w:rsidP="009818CF">
            <w:pPr>
              <w:autoSpaceDE w:val="0"/>
              <w:autoSpaceDN w:val="0"/>
              <w:adjustRightInd w:val="0"/>
              <w:jc w:val="both"/>
              <w:rPr>
                <w:rFonts w:ascii="Calibri" w:hAnsi="Calibri" w:cs="Calibri"/>
              </w:rPr>
            </w:pPr>
            <w:r w:rsidRPr="00E10460">
              <w:rPr>
                <w:rFonts w:ascii="Calibri" w:hAnsi="Calibri" w:cs="Calibri"/>
              </w:rPr>
              <w:t xml:space="preserve">A elección de la empresa (proponente o adjudicada, según </w:t>
            </w:r>
            <w:proofErr w:type="gramStart"/>
            <w:r w:rsidRPr="00E10460">
              <w:rPr>
                <w:rFonts w:ascii="Calibri" w:hAnsi="Calibri" w:cs="Calibri"/>
              </w:rPr>
              <w:t>corresponda)  ésta</w:t>
            </w:r>
            <w:proofErr w:type="gramEnd"/>
            <w:r w:rsidRPr="00E10460">
              <w:rPr>
                <w:rFonts w:ascii="Calibri" w:hAnsi="Calibri" w:cs="Calibri"/>
              </w:rPr>
              <w:t xml:space="preserve"> podrá optar por uno de los siguientes instrumentos financieros: (en caso de incorporar más de un instrumento de Garantía)</w:t>
            </w:r>
          </w:p>
          <w:p w:rsidR="00AC1CC6" w:rsidRPr="00E10460" w:rsidRDefault="00AC1CC6" w:rsidP="009818CF">
            <w:pPr>
              <w:autoSpaceDE w:val="0"/>
              <w:autoSpaceDN w:val="0"/>
              <w:adjustRightInd w:val="0"/>
              <w:jc w:val="both"/>
              <w:rPr>
                <w:rFonts w:ascii="Calibri" w:hAnsi="Calibri" w:cs="Calibri"/>
              </w:rPr>
            </w:pPr>
          </w:p>
          <w:p w:rsidR="00AC1CC6" w:rsidRPr="00E10460" w:rsidRDefault="00AC1CC6" w:rsidP="009818CF">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120</w:t>
            </w:r>
            <w:r w:rsidRPr="00E10460">
              <w:rPr>
                <w:rFonts w:ascii="Calibri" w:hAnsi="Calibri" w:cs="Calibri"/>
              </w:rPr>
              <w:t xml:space="preserve"> días calendario computables a partir de la fecha de Presentación de Propuestas, por un monto equivalente de  al menos 1 % del valor total de la propuesta económica.</w:t>
            </w:r>
          </w:p>
          <w:p w:rsidR="00AC1CC6" w:rsidRDefault="00AC1CC6" w:rsidP="009818CF">
            <w:pPr>
              <w:autoSpaceDE w:val="0"/>
              <w:autoSpaceDN w:val="0"/>
              <w:adjustRightInd w:val="0"/>
              <w:jc w:val="both"/>
              <w:rPr>
                <w:rFonts w:ascii="Calibri" w:hAnsi="Calibri" w:cs="Calibri"/>
              </w:rPr>
            </w:pPr>
          </w:p>
          <w:p w:rsidR="00AC1CC6" w:rsidRPr="00E10460" w:rsidRDefault="00AC1CC6" w:rsidP="009818CF">
            <w:pPr>
              <w:autoSpaceDE w:val="0"/>
              <w:autoSpaceDN w:val="0"/>
              <w:adjustRightInd w:val="0"/>
              <w:jc w:val="both"/>
              <w:rPr>
                <w:rFonts w:ascii="Calibri" w:hAnsi="Calibri" w:cs="Calibri"/>
              </w:rPr>
            </w:pPr>
            <w:r w:rsidRPr="00E10460">
              <w:rPr>
                <w:rFonts w:ascii="Calibri" w:hAnsi="Calibri" w:cs="Calibri"/>
                <w:b/>
                <w:u w:val="single"/>
              </w:rPr>
              <w:t>Garantía a Primer Requerimiento</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120</w:t>
            </w:r>
            <w:r w:rsidRPr="00E10460">
              <w:rPr>
                <w:rFonts w:ascii="Calibri" w:hAnsi="Calibri" w:cs="Calibri"/>
              </w:rPr>
              <w:t xml:space="preserve"> días calendario computables a partir de la fecha de Presentación de Propuestas, por un monto equivalente de  al menos 1 % del valor total la propuesta económica.</w:t>
            </w:r>
          </w:p>
          <w:p w:rsidR="00AC1CC6" w:rsidRPr="00E10460" w:rsidRDefault="00AC1CC6" w:rsidP="009818CF">
            <w:pPr>
              <w:autoSpaceDE w:val="0"/>
              <w:autoSpaceDN w:val="0"/>
              <w:adjustRightInd w:val="0"/>
              <w:jc w:val="both"/>
              <w:rPr>
                <w:rFonts w:ascii="Calibri" w:hAnsi="Calibri" w:cs="Calibri"/>
              </w:rPr>
            </w:pPr>
          </w:p>
          <w:p w:rsidR="00AC1CC6" w:rsidRDefault="00AC1CC6" w:rsidP="009818CF">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cs="Calibri"/>
              </w:rPr>
              <w:t>miento con vigencia de 120</w:t>
            </w:r>
            <w:r w:rsidRPr="00E10460">
              <w:rPr>
                <w:rFonts w:ascii="Calibri" w:hAnsi="Calibri" w:cs="Calibri"/>
              </w:rPr>
              <w:t xml:space="preserve"> días calendario computables a partir de la fecha de Presentación de Propuestas, por un monto equivalente de  al menos  1 % del valor total de la propuesta económica.</w:t>
            </w:r>
          </w:p>
          <w:p w:rsidR="00AC1CC6" w:rsidRDefault="00AC1CC6" w:rsidP="009818CF">
            <w:pPr>
              <w:autoSpaceDE w:val="0"/>
              <w:autoSpaceDN w:val="0"/>
              <w:adjustRightInd w:val="0"/>
              <w:jc w:val="both"/>
              <w:rPr>
                <w:rFonts w:ascii="Calibri" w:hAnsi="Calibri" w:cs="Calibri"/>
              </w:rPr>
            </w:pPr>
          </w:p>
          <w:p w:rsidR="00AC1CC6" w:rsidRDefault="00AC1CC6" w:rsidP="009818CF">
            <w:pPr>
              <w:autoSpaceDE w:val="0"/>
              <w:autoSpaceDN w:val="0"/>
              <w:adjustRightInd w:val="0"/>
              <w:jc w:val="both"/>
              <w:rPr>
                <w:rFonts w:ascii="Calibri" w:hAnsi="Calibri" w:cs="Calibri"/>
                <w:b/>
                <w:u w:val="single"/>
              </w:rPr>
            </w:pPr>
            <w:r w:rsidRPr="00E10460">
              <w:rPr>
                <w:rFonts w:ascii="Calibri" w:hAnsi="Calibri" w:cs="Calibri"/>
                <w:b/>
                <w:u w:val="single"/>
              </w:rPr>
              <w:t xml:space="preserve">GARANTÍA DE CUMPLIMIENTO DE CONTRATO </w:t>
            </w:r>
          </w:p>
          <w:p w:rsidR="00AC1CC6" w:rsidRPr="00E10460" w:rsidRDefault="00AC1CC6" w:rsidP="009818CF">
            <w:pPr>
              <w:autoSpaceDE w:val="0"/>
              <w:autoSpaceDN w:val="0"/>
              <w:adjustRightInd w:val="0"/>
              <w:jc w:val="both"/>
              <w:rPr>
                <w:rFonts w:ascii="Calibri" w:hAnsi="Calibri" w:cs="Calibri"/>
              </w:rPr>
            </w:pPr>
            <w:r w:rsidRPr="00E10460">
              <w:rPr>
                <w:rFonts w:ascii="Calibri" w:hAnsi="Calibri" w:cs="Calibri"/>
              </w:rPr>
              <w:t xml:space="preserve">A elección de la empresa (proponente o adjudicada, según </w:t>
            </w:r>
            <w:proofErr w:type="gramStart"/>
            <w:r w:rsidRPr="00E10460">
              <w:rPr>
                <w:rFonts w:ascii="Calibri" w:hAnsi="Calibri" w:cs="Calibri"/>
              </w:rPr>
              <w:t>corresponda)  ésta</w:t>
            </w:r>
            <w:proofErr w:type="gramEnd"/>
            <w:r w:rsidRPr="00E10460">
              <w:rPr>
                <w:rFonts w:ascii="Calibri" w:hAnsi="Calibri" w:cs="Calibri"/>
              </w:rPr>
              <w:t xml:space="preserve"> podrá optar por uno de los siguientes instrumentos financieros: (en caso de incorporar más de un instrumento de Garantía)</w:t>
            </w:r>
          </w:p>
          <w:p w:rsidR="00AC1CC6" w:rsidRPr="00E10460" w:rsidRDefault="00AC1CC6" w:rsidP="009818CF">
            <w:pPr>
              <w:autoSpaceDE w:val="0"/>
              <w:autoSpaceDN w:val="0"/>
              <w:adjustRightInd w:val="0"/>
              <w:jc w:val="both"/>
              <w:rPr>
                <w:rFonts w:ascii="Calibri" w:hAnsi="Calibri" w:cs="Calibri"/>
              </w:rPr>
            </w:pPr>
          </w:p>
          <w:p w:rsidR="00AC1CC6" w:rsidRPr="00E10460" w:rsidRDefault="00AC1CC6" w:rsidP="009818CF">
            <w:pPr>
              <w:autoSpaceDE w:val="0"/>
              <w:autoSpaceDN w:val="0"/>
              <w:adjustRightInd w:val="0"/>
              <w:jc w:val="both"/>
              <w:rPr>
                <w:rFonts w:ascii="Calibri" w:hAnsi="Calibri" w:cs="Calibri"/>
              </w:rPr>
            </w:pPr>
            <w:r w:rsidRPr="00E10460">
              <w:rPr>
                <w:rFonts w:ascii="Calibri" w:hAnsi="Calibri" w:cs="Calibri"/>
                <w:b/>
                <w:u w:val="single"/>
              </w:rPr>
              <w:t>Boleta de Garantía,</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C1CC6" w:rsidRPr="00E10460" w:rsidRDefault="00AC1CC6" w:rsidP="009818CF">
            <w:pPr>
              <w:autoSpaceDE w:val="0"/>
              <w:autoSpaceDN w:val="0"/>
              <w:adjustRightInd w:val="0"/>
              <w:jc w:val="both"/>
              <w:rPr>
                <w:rFonts w:ascii="Calibri" w:hAnsi="Calibri" w:cs="Calibri"/>
              </w:rPr>
            </w:pPr>
          </w:p>
          <w:p w:rsidR="00AC1CC6" w:rsidRPr="00E10460" w:rsidRDefault="00AC1CC6" w:rsidP="009818CF">
            <w:pPr>
              <w:autoSpaceDE w:val="0"/>
              <w:autoSpaceDN w:val="0"/>
              <w:adjustRightInd w:val="0"/>
              <w:jc w:val="both"/>
              <w:rPr>
                <w:rFonts w:ascii="Calibri" w:hAnsi="Calibri" w:cs="Calibri"/>
              </w:rPr>
            </w:pPr>
            <w:r w:rsidRPr="00E10460">
              <w:rPr>
                <w:rFonts w:ascii="Calibri" w:hAnsi="Calibri" w:cs="Calibri"/>
                <w:b/>
                <w:u w:val="single"/>
              </w:rPr>
              <w:lastRenderedPageBreak/>
              <w:t>Garantía a Primer Requerimiento,</w:t>
            </w:r>
            <w:r w:rsidRPr="00E10460">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C1CC6" w:rsidRPr="00E10460" w:rsidRDefault="00AC1CC6" w:rsidP="009818CF">
            <w:pPr>
              <w:autoSpaceDE w:val="0"/>
              <w:autoSpaceDN w:val="0"/>
              <w:adjustRightInd w:val="0"/>
              <w:jc w:val="both"/>
              <w:rPr>
                <w:rFonts w:ascii="Calibri" w:hAnsi="Calibri" w:cs="Calibri"/>
              </w:rPr>
            </w:pPr>
          </w:p>
          <w:p w:rsidR="00AC1CC6" w:rsidRDefault="00AC1CC6" w:rsidP="009818CF">
            <w:pPr>
              <w:autoSpaceDE w:val="0"/>
              <w:autoSpaceDN w:val="0"/>
              <w:adjustRightInd w:val="0"/>
              <w:jc w:val="both"/>
              <w:rPr>
                <w:rFonts w:ascii="Calibri" w:hAnsi="Calibri" w:cs="Calibri"/>
              </w:rPr>
            </w:pPr>
            <w:r w:rsidRPr="00E10460">
              <w:rPr>
                <w:rFonts w:ascii="Calibri" w:hAnsi="Calibri" w:cs="Calibri"/>
                <w:b/>
                <w:u w:val="single"/>
              </w:rPr>
              <w:t>Póliza de caución a Primer requerimiento para Entidades Públicas,</w:t>
            </w:r>
            <w:r w:rsidRPr="00E10460">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C1CC6" w:rsidRDefault="00AC1CC6" w:rsidP="009818CF">
            <w:pPr>
              <w:autoSpaceDE w:val="0"/>
              <w:autoSpaceDN w:val="0"/>
              <w:adjustRightInd w:val="0"/>
              <w:jc w:val="both"/>
              <w:rPr>
                <w:rFonts w:ascii="Calibri" w:hAnsi="Calibri" w:cs="Calibri"/>
              </w:rPr>
            </w:pPr>
          </w:p>
          <w:p w:rsidR="00AC1CC6" w:rsidRPr="00043E0D" w:rsidRDefault="00AC1CC6" w:rsidP="009818CF">
            <w:pPr>
              <w:autoSpaceDE w:val="0"/>
              <w:autoSpaceDN w:val="0"/>
              <w:adjustRightInd w:val="0"/>
              <w:jc w:val="center"/>
              <w:rPr>
                <w:rFonts w:ascii="Calibri" w:hAnsi="Calibri" w:cs="Calibri"/>
                <w:b/>
                <w:bCs/>
              </w:rPr>
            </w:pPr>
            <w:r w:rsidRPr="00DF7989">
              <w:rPr>
                <w:rFonts w:ascii="Calibri" w:hAnsi="Calibri" w:cs="Calibri"/>
                <w:b/>
                <w:bCs/>
              </w:rPr>
              <w:t>INSTRUCCIONES PARA LA EMISION DE INSTRUMENTOS FINANCIEROS – V.2</w:t>
            </w:r>
          </w:p>
          <w:p w:rsidR="00AC1CC6" w:rsidRDefault="00AC1CC6" w:rsidP="009818CF">
            <w:pPr>
              <w:autoSpaceDE w:val="0"/>
              <w:autoSpaceDN w:val="0"/>
              <w:adjustRightInd w:val="0"/>
              <w:jc w:val="both"/>
              <w:rPr>
                <w:rFonts w:ascii="Calibri" w:hAnsi="Calibri" w:cs="Calibri"/>
              </w:rPr>
            </w:pPr>
          </w:p>
          <w:p w:rsidR="00AC1CC6" w:rsidRDefault="00AC1CC6" w:rsidP="009818CF">
            <w:pPr>
              <w:autoSpaceDE w:val="0"/>
              <w:autoSpaceDN w:val="0"/>
              <w:adjustRightInd w:val="0"/>
              <w:jc w:val="both"/>
              <w:rPr>
                <w:rFonts w:ascii="Calibri" w:hAnsi="Calibri" w:cs="Calibri"/>
              </w:rPr>
            </w:pPr>
            <w:r w:rsidRPr="00FE60BB">
              <w:rPr>
                <w:rFonts w:ascii="Calibri" w:hAnsi="Calibri" w:cs="Calibri"/>
              </w:rPr>
              <w:t>El Proponente Adjudicado deberá solicitar o instruir a la entidad de intermediación financiera bancaría, el correcto registro de datos o información en los Instrumentos Financieros de Garantía requeridos, cumpliendo obligatoriamente con las siguientes condiciones:</w:t>
            </w:r>
          </w:p>
          <w:p w:rsidR="00AC1CC6" w:rsidRDefault="00AC1CC6" w:rsidP="009818CF">
            <w:pPr>
              <w:autoSpaceDE w:val="0"/>
              <w:autoSpaceDN w:val="0"/>
              <w:adjustRightInd w:val="0"/>
              <w:jc w:val="both"/>
              <w:rPr>
                <w:rFonts w:ascii="Calibri" w:hAnsi="Calibri" w:cs="Calibri"/>
              </w:rPr>
            </w:pPr>
          </w:p>
          <w:tbl>
            <w:tblPr>
              <w:tblW w:w="8671" w:type="dxa"/>
              <w:tblInd w:w="108" w:type="dxa"/>
              <w:tblCellMar>
                <w:left w:w="0" w:type="dxa"/>
                <w:right w:w="0" w:type="dxa"/>
              </w:tblCellMar>
              <w:tblLook w:val="04A0" w:firstRow="1" w:lastRow="0" w:firstColumn="1" w:lastColumn="0" w:noHBand="0" w:noVBand="1"/>
            </w:tblPr>
            <w:tblGrid>
              <w:gridCol w:w="1725"/>
              <w:gridCol w:w="6946"/>
            </w:tblGrid>
            <w:tr w:rsidR="00AC1CC6" w:rsidRPr="00FE60BB" w:rsidTr="009818CF">
              <w:tc>
                <w:tcPr>
                  <w:tcW w:w="1725" w:type="dxa"/>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hideMark/>
                </w:tcPr>
                <w:p w:rsidR="00AC1CC6" w:rsidRPr="00FE60BB" w:rsidRDefault="00AC1CC6" w:rsidP="009818CF">
                  <w:pPr>
                    <w:jc w:val="center"/>
                    <w:rPr>
                      <w:rFonts w:ascii="Calibri" w:hAnsi="Calibri" w:cs="Calibri"/>
                      <w:b/>
                      <w:bCs/>
                    </w:rPr>
                  </w:pPr>
                  <w:r w:rsidRPr="00FE60BB">
                    <w:rPr>
                      <w:rFonts w:ascii="Calibri" w:hAnsi="Calibri" w:cs="Calibri"/>
                      <w:b/>
                      <w:bCs/>
                    </w:rPr>
                    <w:t>VARIABLE</w:t>
                  </w:r>
                </w:p>
              </w:tc>
              <w:tc>
                <w:tcPr>
                  <w:tcW w:w="6946" w:type="dxa"/>
                  <w:tcBorders>
                    <w:top w:val="single" w:sz="8" w:space="0" w:color="auto"/>
                    <w:left w:val="nil"/>
                    <w:bottom w:val="single" w:sz="8" w:space="0" w:color="auto"/>
                    <w:right w:val="single" w:sz="8" w:space="0" w:color="auto"/>
                  </w:tcBorders>
                  <w:shd w:val="clear" w:color="auto" w:fill="95B3D7"/>
                  <w:tcMar>
                    <w:top w:w="0" w:type="dxa"/>
                    <w:left w:w="108" w:type="dxa"/>
                    <w:bottom w:w="0" w:type="dxa"/>
                    <w:right w:w="108" w:type="dxa"/>
                  </w:tcMar>
                  <w:hideMark/>
                </w:tcPr>
                <w:p w:rsidR="00AC1CC6" w:rsidRPr="00FE60BB" w:rsidRDefault="00AC1CC6" w:rsidP="009818CF">
                  <w:pPr>
                    <w:jc w:val="center"/>
                    <w:rPr>
                      <w:rFonts w:ascii="Calibri" w:hAnsi="Calibri" w:cs="Calibri"/>
                      <w:b/>
                      <w:bCs/>
                    </w:rPr>
                  </w:pPr>
                  <w:r w:rsidRPr="00FE60BB">
                    <w:rPr>
                      <w:rFonts w:ascii="Calibri" w:hAnsi="Calibri" w:cs="Calibri"/>
                      <w:b/>
                      <w:bCs/>
                    </w:rPr>
                    <w:t>INSTRUCCIÓN</w:t>
                  </w:r>
                </w:p>
              </w:tc>
            </w:tr>
            <w:tr w:rsidR="00AC1CC6" w:rsidRPr="00FE60BB" w:rsidTr="009818C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CC6" w:rsidRPr="00E11BF6" w:rsidRDefault="00AC1CC6" w:rsidP="009818CF">
                  <w:pPr>
                    <w:rPr>
                      <w:rFonts w:ascii="Calibri" w:hAnsi="Calibri" w:cs="Calibri"/>
                      <w:b/>
                      <w:bCs/>
                    </w:rPr>
                  </w:pPr>
                  <w:r w:rsidRPr="00E11BF6">
                    <w:rPr>
                      <w:rFonts w:ascii="Calibri" w:hAnsi="Calibri" w:cs="Calibri"/>
                      <w:b/>
                      <w:bCs/>
                    </w:rPr>
                    <w:t>INSTRUMENTO DE GARANTIA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AC1CC6" w:rsidRPr="00E11BF6" w:rsidRDefault="00AC1CC6" w:rsidP="009818CF">
                  <w:pPr>
                    <w:jc w:val="both"/>
                    <w:rPr>
                      <w:rFonts w:ascii="Calibri" w:hAnsi="Calibri" w:cs="Calibri"/>
                      <w:i/>
                      <w:iCs/>
                    </w:rPr>
                  </w:pPr>
                  <w:r w:rsidRPr="00E11BF6">
                    <w:rPr>
                      <w:rFonts w:ascii="Calibri" w:hAnsi="Calibri" w:cs="Calibri"/>
                    </w:rPr>
                    <w:t xml:space="preserve">Se aceptará </w:t>
                  </w:r>
                  <w:r w:rsidRPr="00E11BF6">
                    <w:rPr>
                      <w:rFonts w:ascii="Calibri" w:hAnsi="Calibri" w:cs="Calibri"/>
                      <w:u w:val="single"/>
                    </w:rPr>
                    <w:t>únicamente</w:t>
                  </w:r>
                  <w:r w:rsidRPr="00E11BF6">
                    <w:rPr>
                      <w:rFonts w:ascii="Calibri" w:hAnsi="Calibri" w:cs="Calibri"/>
                    </w:rPr>
                    <w:t xml:space="preserve"> los instrumentos detallados en el presente anexo.</w:t>
                  </w:r>
                </w:p>
              </w:tc>
            </w:tr>
            <w:tr w:rsidR="00AC1CC6" w:rsidRPr="00FE60BB" w:rsidTr="009818C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CC6" w:rsidRPr="00E11BF6" w:rsidRDefault="00AC1CC6" w:rsidP="009818CF">
                  <w:pPr>
                    <w:rPr>
                      <w:rFonts w:ascii="Calibri" w:hAnsi="Calibri" w:cs="Calibri"/>
                      <w:b/>
                      <w:bCs/>
                    </w:rPr>
                  </w:pPr>
                  <w:r w:rsidRPr="00E11BF6">
                    <w:rPr>
                      <w:rFonts w:ascii="Calibri" w:hAnsi="Calibri" w:cs="Calibri"/>
                      <w:b/>
                      <w:bCs/>
                    </w:rPr>
                    <w:t>OBJETO DE LA GARANTÍA</w:t>
                  </w:r>
                </w:p>
                <w:p w:rsidR="00AC1CC6" w:rsidRPr="00E11BF6" w:rsidRDefault="00AC1CC6" w:rsidP="009818CF">
                  <w:pPr>
                    <w:rPr>
                      <w:rFonts w:ascii="Calibri" w:hAnsi="Calibri" w:cs="Calibri"/>
                      <w:i/>
                    </w:rPr>
                  </w:pPr>
                  <w:r w:rsidRPr="00E11BF6">
                    <w:rPr>
                      <w:rFonts w:ascii="Calibri" w:hAnsi="Calibri" w:cs="Calibr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AC1CC6" w:rsidRPr="00E11BF6" w:rsidRDefault="00AC1CC6" w:rsidP="009818CF">
                  <w:pPr>
                    <w:jc w:val="both"/>
                    <w:rPr>
                      <w:rFonts w:ascii="Calibri" w:hAnsi="Calibri" w:cs="Calibri"/>
                    </w:rPr>
                  </w:pPr>
                  <w:r w:rsidRPr="00E11BF6">
                    <w:rPr>
                      <w:rFonts w:ascii="Calibri" w:hAnsi="Calibri" w:cs="Calibri"/>
                    </w:rPr>
                    <w:t xml:space="preserve">Debe consignar correctamente y de manera explícita, </w:t>
                  </w:r>
                  <w:r w:rsidRPr="00E11BF6">
                    <w:rPr>
                      <w:rFonts w:ascii="Calibri" w:hAnsi="Calibri" w:cs="Calibri"/>
                      <w:b/>
                      <w:u w:val="single"/>
                    </w:rPr>
                    <w:t>textual</w:t>
                  </w:r>
                  <w:r w:rsidRPr="00E11BF6">
                    <w:rPr>
                      <w:rFonts w:ascii="Calibri" w:hAnsi="Calibri" w:cs="Calibri"/>
                    </w:rPr>
                    <w:t xml:space="preserve"> y </w:t>
                  </w:r>
                  <w:r w:rsidRPr="00E11BF6">
                    <w:rPr>
                      <w:rFonts w:ascii="Calibri" w:hAnsi="Calibri" w:cs="Calibri"/>
                      <w:b/>
                      <w:u w:val="single"/>
                    </w:rPr>
                    <w:t>completa</w:t>
                  </w:r>
                  <w:r w:rsidRPr="00E11BF6">
                    <w:rPr>
                      <w:rFonts w:ascii="Calibri" w:hAnsi="Calibri" w:cs="Calibri"/>
                    </w:rPr>
                    <w:t xml:space="preserve">: </w:t>
                  </w:r>
                </w:p>
                <w:p w:rsidR="00AC1CC6" w:rsidRPr="00E11BF6" w:rsidRDefault="00AC1CC6" w:rsidP="00955D7D">
                  <w:pPr>
                    <w:numPr>
                      <w:ilvl w:val="0"/>
                      <w:numId w:val="56"/>
                    </w:numPr>
                    <w:jc w:val="both"/>
                    <w:rPr>
                      <w:rFonts w:ascii="Calibri" w:hAnsi="Calibri" w:cs="Calibri"/>
                    </w:rPr>
                  </w:pPr>
                  <w:r w:rsidRPr="00E11BF6">
                    <w:rPr>
                      <w:rFonts w:ascii="Calibri" w:hAnsi="Calibri" w:cs="Calibri"/>
                      <w:b/>
                    </w:rPr>
                    <w:t>Objeto a garantizar</w:t>
                  </w:r>
                  <w:r w:rsidRPr="00E11BF6">
                    <w:rPr>
                      <w:rFonts w:ascii="Calibri" w:hAnsi="Calibri" w:cs="Calibri"/>
                    </w:rPr>
                    <w:t xml:space="preserve"> (“</w:t>
                  </w:r>
                  <w:r w:rsidRPr="00E11BF6">
                    <w:rPr>
                      <w:rFonts w:ascii="Calibri" w:hAnsi="Calibri" w:cs="Calibri"/>
                      <w:b/>
                    </w:rPr>
                    <w:t>Garantía según el objeto</w:t>
                  </w:r>
                  <w:r w:rsidRPr="00E11BF6">
                    <w:rPr>
                      <w:rFonts w:ascii="Calibri" w:hAnsi="Calibri" w:cs="Calibri"/>
                    </w:rPr>
                    <w:t>”)</w:t>
                  </w:r>
                  <w:r w:rsidRPr="00E11BF6">
                    <w:rPr>
                      <w:rFonts w:ascii="Calibri" w:hAnsi="Calibri" w:cs="Calibri"/>
                      <w:vertAlign w:val="superscript"/>
                    </w:rPr>
                    <w:t>1</w:t>
                  </w:r>
                  <w:r w:rsidRPr="00E11BF6">
                    <w:rPr>
                      <w:rFonts w:ascii="Calibri" w:hAnsi="Calibri" w:cs="Calibri"/>
                    </w:rPr>
                    <w:t xml:space="preserve"> conforme lo requerido en el presente anexo.</w:t>
                  </w:r>
                </w:p>
                <w:p w:rsidR="00AC1CC6" w:rsidRPr="00E11BF6" w:rsidRDefault="00AC1CC6" w:rsidP="00955D7D">
                  <w:pPr>
                    <w:numPr>
                      <w:ilvl w:val="0"/>
                      <w:numId w:val="56"/>
                    </w:numPr>
                    <w:jc w:val="both"/>
                    <w:rPr>
                      <w:rFonts w:ascii="Calibri" w:hAnsi="Calibri" w:cs="Calibri"/>
                    </w:rPr>
                  </w:pPr>
                  <w:r w:rsidRPr="00E11BF6">
                    <w:rPr>
                      <w:rFonts w:ascii="Calibri" w:hAnsi="Calibri" w:cs="Calibri"/>
                      <w:b/>
                    </w:rPr>
                    <w:t>Nombre (Objeto de la Contratación) y/o código</w:t>
                  </w:r>
                  <w:r w:rsidRPr="00E11BF6">
                    <w:rPr>
                      <w:rFonts w:ascii="Calibri" w:hAnsi="Calibri" w:cs="Calibri"/>
                    </w:rPr>
                    <w:t xml:space="preserve"> del proceso de contratación, conforme al registrado en la página web:</w:t>
                  </w:r>
                </w:p>
                <w:p w:rsidR="00AC1CC6" w:rsidRPr="00E11BF6" w:rsidRDefault="003C2CA3" w:rsidP="009818CF">
                  <w:pPr>
                    <w:ind w:left="360"/>
                    <w:jc w:val="both"/>
                    <w:rPr>
                      <w:rFonts w:ascii="Calibri" w:hAnsi="Calibri" w:cs="Calibri"/>
                    </w:rPr>
                  </w:pPr>
                  <w:hyperlink r:id="rId27" w:history="1">
                    <w:r w:rsidR="00AC1CC6" w:rsidRPr="00E11BF6">
                      <w:rPr>
                        <w:rStyle w:val="Hipervnculo"/>
                        <w:rFonts w:ascii="Calibri" w:hAnsi="Calibri" w:cs="Calibri"/>
                        <w:b/>
                      </w:rPr>
                      <w:t>http://contrataciones.ypfb.gob.bo/contrataciones/publiciacion</w:t>
                    </w:r>
                  </w:hyperlink>
                </w:p>
              </w:tc>
            </w:tr>
            <w:tr w:rsidR="00AC1CC6" w:rsidRPr="00FE60BB" w:rsidTr="009818C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CC6" w:rsidRPr="00E11BF6" w:rsidRDefault="00AC1CC6" w:rsidP="009818CF">
                  <w:pPr>
                    <w:rPr>
                      <w:rFonts w:ascii="Calibri" w:hAnsi="Calibri" w:cs="Calibri"/>
                      <w:b/>
                      <w:bCs/>
                    </w:rPr>
                  </w:pPr>
                  <w:r w:rsidRPr="00E11BF6">
                    <w:rPr>
                      <w:rFonts w:ascii="Calibri" w:hAnsi="Calibri" w:cs="Calibr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AC1CC6" w:rsidRPr="00E11BF6" w:rsidRDefault="00AC1CC6" w:rsidP="009818CF">
                  <w:pPr>
                    <w:jc w:val="both"/>
                    <w:rPr>
                      <w:rFonts w:ascii="Calibri" w:hAnsi="Calibri" w:cs="Calibri"/>
                    </w:rPr>
                  </w:pPr>
                  <w:r w:rsidRPr="00E11BF6">
                    <w:rPr>
                      <w:rFonts w:ascii="Calibri" w:hAnsi="Calibri" w:cs="Calibri"/>
                    </w:rPr>
                    <w:t xml:space="preserve">Debe consignar el nombre </w:t>
                  </w:r>
                  <w:r w:rsidRPr="00E11BF6">
                    <w:rPr>
                      <w:rFonts w:ascii="Calibri" w:hAnsi="Calibri" w:cs="Calibri"/>
                      <w:u w:val="single"/>
                    </w:rPr>
                    <w:t>plenamente</w:t>
                  </w:r>
                  <w:r w:rsidRPr="00E11BF6">
                    <w:rPr>
                      <w:rFonts w:ascii="Calibri" w:hAnsi="Calibri" w:cs="Calibri"/>
                    </w:rPr>
                    <w:t xml:space="preserve"> consistente o concordante con el registrado en el Formulario A-1 (campo: Nombre o Razón Social del Proponente). Para </w:t>
                  </w:r>
                  <w:r w:rsidRPr="00E11BF6">
                    <w:rPr>
                      <w:rFonts w:ascii="Calibri" w:hAnsi="Calibri" w:cs="Calibri"/>
                      <w:u w:val="single"/>
                    </w:rPr>
                    <w:t>empresas unipersonales</w:t>
                  </w:r>
                  <w:r w:rsidRPr="00E11BF6">
                    <w:rPr>
                      <w:rFonts w:ascii="Calibri" w:hAnsi="Calibri" w:cs="Calibri"/>
                    </w:rPr>
                    <w:t xml:space="preserve"> podrá figurar alternativamente el nombre del Contribuyente (NIT)</w:t>
                  </w:r>
                </w:p>
                <w:p w:rsidR="00AC1CC6" w:rsidRPr="00E11BF6" w:rsidRDefault="00AC1CC6" w:rsidP="009818CF">
                  <w:pPr>
                    <w:jc w:val="both"/>
                    <w:rPr>
                      <w:rFonts w:ascii="Calibri" w:hAnsi="Calibri" w:cs="Calibri"/>
                    </w:rPr>
                  </w:pPr>
                  <w:r w:rsidRPr="00E11BF6">
                    <w:rPr>
                      <w:rFonts w:ascii="Calibri" w:hAnsi="Calibri" w:cs="Calibri"/>
                    </w:rPr>
                    <w:t xml:space="preserve">Asimismo, el </w:t>
                  </w:r>
                  <w:r w:rsidRPr="00E11BF6">
                    <w:rPr>
                      <w:rFonts w:ascii="Calibri" w:hAnsi="Calibri" w:cs="Calibri"/>
                      <w:i/>
                    </w:rPr>
                    <w:t>Nombre o Razón Social del Proponente</w:t>
                  </w:r>
                  <w:r w:rsidRPr="00E11BF6">
                    <w:rPr>
                      <w:rFonts w:ascii="Calibri" w:hAnsi="Calibri" w:cs="Calibri"/>
                    </w:rPr>
                    <w:t xml:space="preserve"> (Empresa) deberá estar respaldado por los registrados en los siguientes documentos, según corresponda al documento requerido en el DBC o DCD o EETT o </w:t>
                  </w:r>
                  <w:proofErr w:type="spellStart"/>
                  <w:r w:rsidRPr="00E11BF6">
                    <w:rPr>
                      <w:rFonts w:ascii="Calibri" w:hAnsi="Calibri" w:cs="Calibri"/>
                    </w:rPr>
                    <w:t>TDRs</w:t>
                  </w:r>
                  <w:proofErr w:type="spellEnd"/>
                  <w:r w:rsidRPr="00E11BF6">
                    <w:rPr>
                      <w:rFonts w:ascii="Calibri" w:hAnsi="Calibri" w:cs="Calibri"/>
                    </w:rPr>
                    <w:t>:</w:t>
                  </w:r>
                </w:p>
                <w:p w:rsidR="00AC1CC6" w:rsidRPr="00E11BF6" w:rsidRDefault="00AC1CC6" w:rsidP="00955D7D">
                  <w:pPr>
                    <w:numPr>
                      <w:ilvl w:val="0"/>
                      <w:numId w:val="57"/>
                    </w:numPr>
                    <w:jc w:val="both"/>
                    <w:rPr>
                      <w:rFonts w:ascii="Calibri" w:hAnsi="Calibri" w:cs="Calibri"/>
                    </w:rPr>
                  </w:pPr>
                  <w:r w:rsidRPr="00E11BF6">
                    <w:rPr>
                      <w:rFonts w:ascii="Calibri" w:hAnsi="Calibri" w:cs="Calibri"/>
                    </w:rPr>
                    <w:t>Registros FUNDEMPRESA, (o equivalente en el país de origen); o</w:t>
                  </w:r>
                </w:p>
                <w:p w:rsidR="00AC1CC6" w:rsidRPr="00E11BF6" w:rsidRDefault="00AC1CC6" w:rsidP="00955D7D">
                  <w:pPr>
                    <w:numPr>
                      <w:ilvl w:val="0"/>
                      <w:numId w:val="57"/>
                    </w:numPr>
                    <w:jc w:val="both"/>
                    <w:rPr>
                      <w:rFonts w:ascii="Calibri" w:hAnsi="Calibri" w:cs="Calibri"/>
                    </w:rPr>
                  </w:pPr>
                  <w:r w:rsidRPr="00E11BF6">
                    <w:rPr>
                      <w:rFonts w:ascii="Calibri" w:hAnsi="Calibri" w:cs="Calibri"/>
                    </w:rPr>
                    <w:t xml:space="preserve">Instrumento de Constitución. </w:t>
                  </w:r>
                </w:p>
              </w:tc>
            </w:tr>
            <w:tr w:rsidR="00AC1CC6" w:rsidRPr="00FE60BB" w:rsidTr="009818C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CC6" w:rsidRPr="00E11BF6" w:rsidRDefault="00AC1CC6" w:rsidP="009818CF">
                  <w:pPr>
                    <w:rPr>
                      <w:rFonts w:ascii="Calibri" w:hAnsi="Calibri" w:cs="Calibri"/>
                      <w:b/>
                      <w:bCs/>
                    </w:rPr>
                  </w:pPr>
                  <w:r w:rsidRPr="00E11BF6">
                    <w:rPr>
                      <w:rFonts w:ascii="Calibri" w:hAnsi="Calibri" w:cs="Calibr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AC1CC6" w:rsidRPr="00E11BF6" w:rsidRDefault="00AC1CC6" w:rsidP="009818CF">
                  <w:pPr>
                    <w:jc w:val="both"/>
                    <w:rPr>
                      <w:rFonts w:ascii="Calibri" w:hAnsi="Calibri" w:cs="Calibri"/>
                    </w:rPr>
                  </w:pPr>
                  <w:r w:rsidRPr="00E11BF6">
                    <w:rPr>
                      <w:rFonts w:ascii="Calibri" w:hAnsi="Calibri" w:cs="Calibri"/>
                    </w:rPr>
                    <w:t>Debe consignar:</w:t>
                  </w:r>
                </w:p>
                <w:p w:rsidR="00AC1CC6" w:rsidRPr="00E11BF6" w:rsidRDefault="00AC1CC6" w:rsidP="00955D7D">
                  <w:pPr>
                    <w:numPr>
                      <w:ilvl w:val="0"/>
                      <w:numId w:val="58"/>
                    </w:numPr>
                    <w:ind w:left="357" w:hanging="357"/>
                    <w:jc w:val="both"/>
                    <w:rPr>
                      <w:rFonts w:ascii="Calibri" w:hAnsi="Calibri" w:cs="Calibri"/>
                    </w:rPr>
                  </w:pPr>
                  <w:r w:rsidRPr="00E11BF6">
                    <w:rPr>
                      <w:rFonts w:ascii="Calibri" w:hAnsi="Calibri" w:cs="Calibri"/>
                    </w:rPr>
                    <w:t>YACIMIENTOS PETROLIFEROS FISCALES BOLIVIANOS;</w:t>
                  </w:r>
                </w:p>
                <w:p w:rsidR="00AC1CC6" w:rsidRPr="00E11BF6" w:rsidRDefault="00AC1CC6" w:rsidP="00955D7D">
                  <w:pPr>
                    <w:numPr>
                      <w:ilvl w:val="0"/>
                      <w:numId w:val="58"/>
                    </w:numPr>
                    <w:ind w:left="357" w:hanging="357"/>
                    <w:jc w:val="both"/>
                    <w:rPr>
                      <w:rFonts w:ascii="Calibri" w:hAnsi="Calibri" w:cs="Calibri"/>
                      <w:i/>
                    </w:rPr>
                  </w:pPr>
                  <w:r w:rsidRPr="00E11BF6">
                    <w:rPr>
                      <w:rFonts w:ascii="Calibri" w:hAnsi="Calibri" w:cs="Calibri"/>
                      <w:i/>
                    </w:rPr>
                    <w:t>YPFB;</w:t>
                  </w:r>
                </w:p>
                <w:p w:rsidR="00AC1CC6" w:rsidRPr="00E11BF6" w:rsidRDefault="00AC1CC6" w:rsidP="00955D7D">
                  <w:pPr>
                    <w:numPr>
                      <w:ilvl w:val="0"/>
                      <w:numId w:val="58"/>
                    </w:numPr>
                    <w:ind w:left="357" w:hanging="357"/>
                    <w:jc w:val="both"/>
                    <w:rPr>
                      <w:rFonts w:ascii="Calibri" w:hAnsi="Calibri" w:cs="Calibri"/>
                      <w:i/>
                    </w:rPr>
                  </w:pPr>
                  <w:r w:rsidRPr="00E11BF6">
                    <w:rPr>
                      <w:rFonts w:ascii="Calibri" w:hAnsi="Calibri" w:cs="Calibri"/>
                      <w:i/>
                    </w:rPr>
                    <w:t>o ambos.</w:t>
                  </w:r>
                </w:p>
              </w:tc>
            </w:tr>
            <w:tr w:rsidR="00AC1CC6" w:rsidRPr="00FE60BB" w:rsidTr="009818C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CC6" w:rsidRPr="00E11BF6" w:rsidRDefault="00AC1CC6" w:rsidP="009818CF">
                  <w:pPr>
                    <w:rPr>
                      <w:rFonts w:ascii="Calibri" w:hAnsi="Calibri" w:cs="Calibri"/>
                    </w:rPr>
                  </w:pPr>
                  <w:r w:rsidRPr="00E11BF6">
                    <w:rPr>
                      <w:rFonts w:ascii="Calibri" w:hAnsi="Calibri" w:cs="Calibri"/>
                      <w:b/>
                      <w:bCs/>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AC1CC6" w:rsidRPr="00E11BF6" w:rsidRDefault="00AC1CC6" w:rsidP="009818CF">
                  <w:pPr>
                    <w:jc w:val="both"/>
                    <w:rPr>
                      <w:rFonts w:ascii="Calibri" w:hAnsi="Calibri" w:cs="Calibri"/>
                    </w:rPr>
                  </w:pPr>
                  <w:r w:rsidRPr="00E11BF6">
                    <w:rPr>
                      <w:rFonts w:ascii="Calibri" w:hAnsi="Calibri" w:cs="Calibri"/>
                    </w:rPr>
                    <w:t xml:space="preserve">Debe consignar el valor/importe/monto correctamente calculado, conforme el presente anexo y la “Garantía según el objeto” requerida, considerando el </w:t>
                  </w:r>
                  <w:proofErr w:type="spellStart"/>
                  <w:r w:rsidRPr="00E11BF6">
                    <w:rPr>
                      <w:rFonts w:ascii="Calibri" w:hAnsi="Calibri" w:cs="Calibri"/>
                    </w:rPr>
                    <w:t>inc</w:t>
                  </w:r>
                  <w:proofErr w:type="spellEnd"/>
                  <w:r w:rsidRPr="00E11BF6">
                    <w:rPr>
                      <w:rFonts w:ascii="Calibri" w:hAnsi="Calibri" w:cs="Calibri"/>
                    </w:rPr>
                    <w:t xml:space="preserve"> c) de los Aspectos Subsanables del DBC o DCD.</w:t>
                  </w:r>
                </w:p>
              </w:tc>
            </w:tr>
            <w:tr w:rsidR="00AC1CC6" w:rsidRPr="00FE60BB" w:rsidTr="009818C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CC6" w:rsidRPr="00E11BF6" w:rsidRDefault="00AC1CC6" w:rsidP="009818CF">
                  <w:pPr>
                    <w:rPr>
                      <w:rFonts w:ascii="Calibri" w:hAnsi="Calibri" w:cs="Calibri"/>
                    </w:rPr>
                  </w:pPr>
                  <w:r w:rsidRPr="00E11BF6">
                    <w:rPr>
                      <w:rFonts w:ascii="Calibri" w:hAnsi="Calibri" w:cs="Calibr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AC1CC6" w:rsidRPr="00E11BF6" w:rsidRDefault="00AC1CC6" w:rsidP="009818CF">
                  <w:pPr>
                    <w:jc w:val="both"/>
                    <w:rPr>
                      <w:rFonts w:ascii="Calibri" w:hAnsi="Calibri" w:cs="Calibri"/>
                    </w:rPr>
                  </w:pPr>
                  <w:r w:rsidRPr="00E11BF6">
                    <w:rPr>
                      <w:rFonts w:ascii="Calibri" w:hAnsi="Calibri" w:cs="Calibri"/>
                    </w:rPr>
                    <w:t xml:space="preserve">Debe consignar una vigencia </w:t>
                  </w:r>
                  <w:r w:rsidRPr="00E11BF6">
                    <w:rPr>
                      <w:rFonts w:ascii="Calibri" w:hAnsi="Calibri" w:cs="Calibri"/>
                      <w:u w:val="single"/>
                    </w:rPr>
                    <w:t>igual o mayor</w:t>
                  </w:r>
                  <w:r w:rsidRPr="00E11BF6">
                    <w:rPr>
                      <w:rFonts w:ascii="Calibri" w:hAnsi="Calibri" w:cs="Calibri"/>
                    </w:rPr>
                    <w:t xml:space="preserve"> a la requerida en el presente Anexo,</w:t>
                  </w:r>
                </w:p>
                <w:p w:rsidR="00AC1CC6" w:rsidRPr="00E11BF6" w:rsidRDefault="00AC1CC6" w:rsidP="00955D7D">
                  <w:pPr>
                    <w:numPr>
                      <w:ilvl w:val="0"/>
                      <w:numId w:val="58"/>
                    </w:numPr>
                    <w:ind w:left="357" w:hanging="357"/>
                    <w:jc w:val="both"/>
                    <w:rPr>
                      <w:rFonts w:ascii="Calibri" w:hAnsi="Calibri" w:cs="Calibri"/>
                      <w:b/>
                      <w:u w:val="single"/>
                    </w:rPr>
                  </w:pPr>
                  <w:r w:rsidRPr="00E11BF6">
                    <w:rPr>
                      <w:rFonts w:ascii="Calibri" w:hAnsi="Calibri" w:cs="Calibri"/>
                      <w:b/>
                      <w:u w:val="single"/>
                    </w:rPr>
                    <w:t>Para la Garantía de Seriedad de Propuesta:</w:t>
                  </w:r>
                  <w:r w:rsidRPr="00E11BF6">
                    <w:rPr>
                      <w:rFonts w:ascii="Calibri" w:hAnsi="Calibri" w:cs="Calibri"/>
                      <w:b/>
                    </w:rPr>
                    <w:t xml:space="preserve"> </w:t>
                  </w:r>
                  <w:r w:rsidRPr="00E11BF6">
                    <w:rPr>
                      <w:rFonts w:ascii="Calibri" w:hAnsi="Calibri" w:cs="Calibri"/>
                    </w:rPr>
                    <w:t>(120 días) computable a partir de la “</w:t>
                  </w:r>
                  <w:r w:rsidRPr="00E11BF6">
                    <w:rPr>
                      <w:rFonts w:ascii="Calibri" w:hAnsi="Calibri" w:cs="Calibri"/>
                      <w:i/>
                    </w:rPr>
                    <w:t>Fecha de presentación de propuesta</w:t>
                  </w:r>
                  <w:r w:rsidRPr="00E11BF6">
                    <w:rPr>
                      <w:rFonts w:ascii="Calibri" w:hAnsi="Calibri" w:cs="Calibri"/>
                    </w:rPr>
                    <w:t>”, establecido en el “</w:t>
                  </w:r>
                  <w:r w:rsidRPr="00E11BF6">
                    <w:rPr>
                      <w:rFonts w:ascii="Calibri" w:hAnsi="Calibri" w:cs="Calibri"/>
                      <w:i/>
                    </w:rPr>
                    <w:t>Cronograma de Plazos</w:t>
                  </w:r>
                  <w:r w:rsidRPr="00E11BF6">
                    <w:rPr>
                      <w:rFonts w:ascii="Calibri" w:hAnsi="Calibri" w:cs="Calibri"/>
                    </w:rPr>
                    <w:t>” incluidos como parte del DBC y considerando los Aspectos Subsanables admisibles en dicho documento.</w:t>
                  </w:r>
                </w:p>
                <w:p w:rsidR="00AC1CC6" w:rsidRPr="00E11BF6" w:rsidRDefault="00AC1CC6" w:rsidP="00955D7D">
                  <w:pPr>
                    <w:numPr>
                      <w:ilvl w:val="0"/>
                      <w:numId w:val="58"/>
                    </w:numPr>
                    <w:ind w:left="357" w:hanging="357"/>
                    <w:jc w:val="both"/>
                    <w:rPr>
                      <w:rFonts w:ascii="Calibri" w:hAnsi="Calibri" w:cs="Calibri"/>
                      <w:b/>
                      <w:u w:val="single"/>
                    </w:rPr>
                  </w:pPr>
                  <w:r w:rsidRPr="00E11BF6">
                    <w:rPr>
                      <w:rFonts w:ascii="Calibri" w:hAnsi="Calibri" w:cs="Calibri"/>
                      <w:b/>
                      <w:u w:val="single"/>
                    </w:rPr>
                    <w:lastRenderedPageBreak/>
                    <w:t>Para la Garantía de Cumplimiento de Contrato y otras garantías (DS 29506 y DS 181):</w:t>
                  </w:r>
                  <w:r w:rsidRPr="00E11BF6">
                    <w:rPr>
                      <w:rFonts w:ascii="Calibri" w:hAnsi="Calibri" w:cs="Calibri"/>
                    </w:rPr>
                    <w:t xml:space="preserve"> conforme los días requeridos en el presente anexo, computables a partir de la </w:t>
                  </w:r>
                  <w:r w:rsidRPr="00E11BF6">
                    <w:rPr>
                      <w:rFonts w:ascii="Calibri" w:hAnsi="Calibri" w:cs="Calibri"/>
                      <w:u w:val="single"/>
                    </w:rPr>
                    <w:t>fecha de emisión de los instrumentos financieros,</w:t>
                  </w:r>
                  <w:r w:rsidRPr="00E11BF6">
                    <w:rPr>
                      <w:rFonts w:ascii="Calibri" w:hAnsi="Calibri" w:cs="Calibri"/>
                    </w:rPr>
                    <w:t xml:space="preserve"> entendiéndose la “</w:t>
                  </w:r>
                  <w:r w:rsidRPr="00E11BF6">
                    <w:rPr>
                      <w:rFonts w:ascii="Calibri" w:hAnsi="Calibri" w:cs="Calibri"/>
                      <w:b/>
                      <w:i/>
                      <w:u w:val="single"/>
                    </w:rPr>
                    <w:t>Vigencia del contrato</w:t>
                  </w:r>
                  <w:r w:rsidRPr="00E11BF6">
                    <w:rPr>
                      <w:rFonts w:ascii="Calibri" w:hAnsi="Calibri" w:cs="Calibri"/>
                    </w:rPr>
                    <w:t xml:space="preserve">”, como </w:t>
                  </w:r>
                  <w:r w:rsidRPr="00E11BF6">
                    <w:rPr>
                      <w:rFonts w:ascii="Calibri" w:hAnsi="Calibri" w:cs="Calibri"/>
                      <w:u w:val="single"/>
                    </w:rPr>
                    <w:t xml:space="preserve">la fecha resultante de </w:t>
                  </w:r>
                  <w:r w:rsidRPr="00E11BF6">
                    <w:rPr>
                      <w:rFonts w:ascii="Calibri" w:hAnsi="Calibri" w:cs="Calibri"/>
                      <w:b/>
                      <w:u w:val="single"/>
                    </w:rPr>
                    <w:t>adicionar</w:t>
                  </w:r>
                  <w:r w:rsidRPr="00E11BF6">
                    <w:rPr>
                      <w:rFonts w:ascii="Calibri" w:hAnsi="Calibri" w:cs="Calibri"/>
                      <w:u w:val="single"/>
                    </w:rPr>
                    <w:t xml:space="preserve"> el “</w:t>
                  </w:r>
                  <w:r w:rsidRPr="00E11BF6">
                    <w:rPr>
                      <w:rFonts w:ascii="Calibri" w:hAnsi="Calibri" w:cs="Calibri"/>
                      <w:i/>
                      <w:u w:val="single"/>
                    </w:rPr>
                    <w:t>Plazo de entrega</w:t>
                  </w:r>
                  <w:r w:rsidRPr="00E11BF6">
                    <w:rPr>
                      <w:rFonts w:ascii="Calibri" w:hAnsi="Calibri" w:cs="Calibri"/>
                      <w:u w:val="single"/>
                    </w:rPr>
                    <w:t>” estableciendo en el DBC o DCD, a dicha fecha de emisión.</w:t>
                  </w:r>
                </w:p>
              </w:tc>
            </w:tr>
            <w:tr w:rsidR="00AC1CC6" w:rsidRPr="00FE60BB" w:rsidTr="009818CF">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1CC6" w:rsidRPr="00E11BF6" w:rsidRDefault="00AC1CC6" w:rsidP="009818CF">
                  <w:pPr>
                    <w:jc w:val="both"/>
                    <w:rPr>
                      <w:rFonts w:ascii="Calibri" w:hAnsi="Calibri" w:cs="Calibri"/>
                      <w:b/>
                      <w:bCs/>
                    </w:rPr>
                  </w:pPr>
                  <w:r w:rsidRPr="00E11BF6">
                    <w:rPr>
                      <w:rFonts w:ascii="Calibri" w:hAnsi="Calibri" w:cs="Calibri"/>
                      <w:b/>
                      <w:bCs/>
                    </w:rPr>
                    <w:lastRenderedPageBreak/>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AC1CC6" w:rsidRPr="00E11BF6" w:rsidRDefault="00AC1CC6" w:rsidP="009818CF">
                  <w:pPr>
                    <w:jc w:val="both"/>
                    <w:rPr>
                      <w:rFonts w:ascii="Calibri" w:hAnsi="Calibri" w:cs="Calibri"/>
                    </w:rPr>
                  </w:pPr>
                  <w:r w:rsidRPr="00E11BF6">
                    <w:rPr>
                      <w:rFonts w:ascii="Calibri" w:hAnsi="Calibri" w:cs="Calibri"/>
                    </w:rPr>
                    <w:t>Debe incluir las cláusulas de:</w:t>
                  </w:r>
                </w:p>
                <w:p w:rsidR="00AC1CC6" w:rsidRPr="00E11BF6" w:rsidRDefault="00AC1CC6" w:rsidP="00955D7D">
                  <w:pPr>
                    <w:numPr>
                      <w:ilvl w:val="0"/>
                      <w:numId w:val="59"/>
                    </w:numPr>
                    <w:jc w:val="both"/>
                    <w:rPr>
                      <w:rFonts w:ascii="Calibri" w:hAnsi="Calibri" w:cs="Calibri"/>
                    </w:rPr>
                  </w:pPr>
                  <w:r w:rsidRPr="00E11BF6">
                    <w:rPr>
                      <w:rFonts w:ascii="Calibri" w:hAnsi="Calibri" w:cs="Calibri"/>
                    </w:rPr>
                    <w:t xml:space="preserve">Renovable, irrevocable y de </w:t>
                  </w:r>
                  <w:r w:rsidRPr="00E11BF6">
                    <w:rPr>
                      <w:rFonts w:ascii="Calibri" w:hAnsi="Calibri" w:cs="Calibri"/>
                      <w:u w:val="single"/>
                    </w:rPr>
                    <w:t>ejecución inmediata</w:t>
                  </w:r>
                  <w:r w:rsidRPr="00E11BF6">
                    <w:rPr>
                      <w:rFonts w:ascii="Calibri" w:hAnsi="Calibri" w:cs="Calibri"/>
                    </w:rPr>
                    <w:t xml:space="preserve"> o </w:t>
                  </w:r>
                  <w:r w:rsidRPr="00E11BF6">
                    <w:rPr>
                      <w:rFonts w:ascii="Calibri" w:hAnsi="Calibri" w:cs="Calibri"/>
                      <w:u w:val="single"/>
                    </w:rPr>
                    <w:t>ejecución a primer requerimiento</w:t>
                  </w:r>
                  <w:r w:rsidRPr="00E11BF6">
                    <w:rPr>
                      <w:rFonts w:ascii="Calibri" w:hAnsi="Calibri" w:cs="Calibri"/>
                    </w:rPr>
                    <w:t xml:space="preserve"> según corresponda al instrumento Financiero requerido en el presente Anexo.</w:t>
                  </w:r>
                </w:p>
              </w:tc>
            </w:tr>
          </w:tbl>
          <w:p w:rsidR="00AC1CC6" w:rsidRDefault="00AC1CC6" w:rsidP="009818CF">
            <w:pPr>
              <w:autoSpaceDE w:val="0"/>
              <w:autoSpaceDN w:val="0"/>
              <w:adjustRightInd w:val="0"/>
              <w:jc w:val="both"/>
              <w:rPr>
                <w:rFonts w:ascii="Calibri" w:hAnsi="Calibri" w:cs="Calibri"/>
                <w:b/>
                <w:u w:val="single"/>
              </w:rPr>
            </w:pPr>
            <w:r w:rsidRPr="00DC49F0">
              <w:rPr>
                <w:rFonts w:ascii="Calibri" w:hAnsi="Calibri" w:cs="Calibri"/>
                <w:b/>
              </w:rPr>
              <w:t xml:space="preserve">NOTA: EL INCUMPLIMIENTO DE LOS PARÁMETROS ESTABLECIDOS </w:t>
            </w:r>
            <w:proofErr w:type="gramStart"/>
            <w:r w:rsidRPr="00DC49F0">
              <w:rPr>
                <w:rFonts w:ascii="Calibri" w:hAnsi="Calibri" w:cs="Calibri"/>
                <w:b/>
              </w:rPr>
              <w:t>PRECEDENTEMENTE,  NO</w:t>
            </w:r>
            <w:proofErr w:type="gramEnd"/>
            <w:r w:rsidRPr="00DC49F0">
              <w:rPr>
                <w:rFonts w:ascii="Calibri" w:hAnsi="Calibri" w:cs="Calibri"/>
                <w:b/>
              </w:rPr>
              <w:t xml:space="preserve"> </w:t>
            </w:r>
            <w:r w:rsidRPr="00DC49F0">
              <w:rPr>
                <w:rFonts w:ascii="Calibri" w:hAnsi="Calibri" w:cs="Calibri"/>
                <w:b/>
                <w:u w:val="single"/>
              </w:rPr>
              <w:t>DARÁ LUGAR A SUBSANACIÓN ALGUNA</w:t>
            </w:r>
          </w:p>
          <w:p w:rsidR="00AC1CC6" w:rsidRDefault="00AC1CC6" w:rsidP="009818CF">
            <w:pPr>
              <w:autoSpaceDE w:val="0"/>
              <w:autoSpaceDN w:val="0"/>
              <w:adjustRightInd w:val="0"/>
              <w:jc w:val="both"/>
              <w:rPr>
                <w:rFonts w:ascii="Calibri" w:hAnsi="Calibri" w:cs="Calibri"/>
                <w:b/>
                <w:u w:val="single"/>
              </w:rPr>
            </w:pPr>
          </w:p>
          <w:p w:rsidR="00AC1CC6" w:rsidRPr="00E11BF6" w:rsidRDefault="00AC1CC6" w:rsidP="009818CF">
            <w:pPr>
              <w:autoSpaceDE w:val="0"/>
              <w:autoSpaceDN w:val="0"/>
              <w:adjustRightInd w:val="0"/>
              <w:jc w:val="both"/>
              <w:rPr>
                <w:rFonts w:ascii="Calibri" w:hAnsi="Calibri" w:cs="Calibri"/>
              </w:rPr>
            </w:pPr>
            <w:r w:rsidRPr="00E11BF6">
              <w:rPr>
                <w:rFonts w:ascii="Calibri" w:hAnsi="Calibri" w:cs="Calibri"/>
                <w:vertAlign w:val="superscript"/>
              </w:rPr>
              <w:t>1</w:t>
            </w:r>
            <w:r>
              <w:rPr>
                <w:rFonts w:ascii="Calibri" w:hAnsi="Calibri" w:cs="Calibri"/>
              </w:rPr>
              <w:t xml:space="preserve"> “Seriedad de Propuesta”; “Cumplimiento de Contrato”; “Adicional a la Garantía de Cumplimiento de Contrato de Obras”; “Funcionamiento de Maquinaria y/o Equipo”; “Correcta Inversión de Anticipo” u otras.</w:t>
            </w:r>
          </w:p>
          <w:p w:rsidR="00AC1CC6" w:rsidRPr="00D44D62" w:rsidRDefault="00AC1CC6" w:rsidP="009818CF">
            <w:pPr>
              <w:jc w:val="both"/>
              <w:rPr>
                <w:rFonts w:ascii="Verdana" w:hAnsi="Verdana"/>
              </w:rPr>
            </w:pPr>
          </w:p>
          <w:p w:rsidR="00AC1CC6" w:rsidRPr="00E416DB" w:rsidRDefault="00AC1CC6" w:rsidP="009818CF">
            <w:pPr>
              <w:jc w:val="both"/>
              <w:rPr>
                <w:rFonts w:ascii="Arial" w:hAnsi="Arial"/>
              </w:rPr>
            </w:pPr>
          </w:p>
        </w:tc>
      </w:tr>
    </w:tbl>
    <w:p w:rsidR="00AC1CC6" w:rsidRDefault="00AC1CC6" w:rsidP="00AC1CC6">
      <w:pPr>
        <w:pStyle w:val="Prrafodelista"/>
        <w:ind w:left="0"/>
        <w:contextualSpacing/>
        <w:jc w:val="both"/>
        <w:rPr>
          <w:rFonts w:ascii="Verdana" w:hAnsi="Verdana" w:cs="Calibri"/>
          <w:b/>
          <w:bCs/>
          <w:sz w:val="18"/>
          <w:szCs w:val="18"/>
          <w:lang w:eastAsia="es-BO"/>
        </w:rPr>
      </w:pPr>
    </w:p>
    <w:p w:rsidR="00AC1CC6" w:rsidRPr="00595D48" w:rsidRDefault="00AC1CC6" w:rsidP="00AC1CC6">
      <w:pPr>
        <w:pStyle w:val="Prrafodelista"/>
        <w:ind w:left="0"/>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1CC6" w:rsidRPr="00433FE1" w:rsidTr="009818CF">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AC1CC6" w:rsidRPr="00433FE1" w:rsidRDefault="00AC1CC6" w:rsidP="00955D7D">
            <w:pPr>
              <w:numPr>
                <w:ilvl w:val="0"/>
                <w:numId w:val="55"/>
              </w:numPr>
              <w:jc w:val="both"/>
              <w:rPr>
                <w:rFonts w:ascii="Calibri" w:hAnsi="Calibri" w:cs="Calibri"/>
                <w:b/>
                <w:sz w:val="22"/>
                <w:szCs w:val="22"/>
              </w:rPr>
            </w:pPr>
            <w:r w:rsidRPr="00BB778F">
              <w:rPr>
                <w:rFonts w:ascii="Calibri" w:hAnsi="Calibri" w:cs="Calibri"/>
                <w:b/>
                <w:bCs/>
                <w:sz w:val="22"/>
                <w:szCs w:val="22"/>
              </w:rPr>
              <w:t>FACTURACION</w:t>
            </w:r>
          </w:p>
        </w:tc>
      </w:tr>
      <w:tr w:rsidR="00AC1CC6" w:rsidRPr="00525C1B" w:rsidTr="009818CF">
        <w:trPr>
          <w:trHeight w:val="283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C1CC6" w:rsidRDefault="00AC1CC6" w:rsidP="009818CF"/>
          <w:tbl>
            <w:tblPr>
              <w:tblW w:w="9443" w:type="dxa"/>
              <w:tblLayout w:type="fixed"/>
              <w:tblCellMar>
                <w:left w:w="70" w:type="dxa"/>
                <w:right w:w="70" w:type="dxa"/>
              </w:tblCellMar>
              <w:tblLook w:val="04A0" w:firstRow="1" w:lastRow="0" w:firstColumn="1" w:lastColumn="0" w:noHBand="0" w:noVBand="1"/>
            </w:tblPr>
            <w:tblGrid>
              <w:gridCol w:w="9443"/>
            </w:tblGrid>
            <w:tr w:rsidR="00AC1CC6" w:rsidTr="009818CF">
              <w:trPr>
                <w:trHeight w:val="793"/>
              </w:trPr>
              <w:tc>
                <w:tcPr>
                  <w:tcW w:w="9443" w:type="dxa"/>
                  <w:shd w:val="clear" w:color="000000" w:fill="FFFFFF"/>
                  <w:vAlign w:val="center"/>
                  <w:hideMark/>
                </w:tcPr>
                <w:p w:rsidR="00AC1CC6" w:rsidRPr="00D44D62" w:rsidRDefault="00AC1CC6" w:rsidP="009818CF">
                  <w:pPr>
                    <w:jc w:val="both"/>
                    <w:rPr>
                      <w:rFonts w:ascii="Verdana" w:hAnsi="Verdana" w:cs="Calibri"/>
                      <w:color w:val="000000"/>
                      <w:szCs w:val="22"/>
                      <w:lang w:val="es-BO" w:eastAsia="es-BO"/>
                    </w:rPr>
                  </w:pPr>
                  <w:r w:rsidRPr="00D44D62">
                    <w:rPr>
                      <w:rFonts w:ascii="Verdana" w:hAnsi="Verdana" w:cs="Calibri"/>
                      <w:color w:val="000000"/>
                      <w:szCs w:val="22"/>
                    </w:rPr>
                    <w:t>La factura debe ser emitida de acuerdo a normativa vigente a nombre de Yacimientos Petrolíferos Fiscales</w:t>
                  </w:r>
                  <w:r>
                    <w:rPr>
                      <w:rFonts w:ascii="Verdana" w:hAnsi="Verdana" w:cs="Calibri"/>
                      <w:color w:val="000000"/>
                      <w:szCs w:val="22"/>
                    </w:rPr>
                    <w:t xml:space="preserve"> </w:t>
                  </w:r>
                  <w:r w:rsidRPr="00D44D62">
                    <w:rPr>
                      <w:rFonts w:ascii="Verdana" w:hAnsi="Verdana" w:cs="Calibri"/>
                      <w:color w:val="000000"/>
                      <w:szCs w:val="22"/>
                    </w:rPr>
                    <w:t xml:space="preserve">Bolivianos consignando el Número de Identificación Tributaria (NIT) 1020269020. </w:t>
                  </w:r>
                </w:p>
              </w:tc>
            </w:tr>
            <w:tr w:rsidR="00AC1CC6" w:rsidTr="009818CF">
              <w:trPr>
                <w:trHeight w:val="1038"/>
              </w:trPr>
              <w:tc>
                <w:tcPr>
                  <w:tcW w:w="9443" w:type="dxa"/>
                  <w:shd w:val="clear" w:color="000000" w:fill="FFFFFF"/>
                  <w:vAlign w:val="center"/>
                  <w:hideMark/>
                </w:tcPr>
                <w:p w:rsidR="00AC1CC6" w:rsidRPr="00D44D62" w:rsidRDefault="00AC1CC6" w:rsidP="009818CF">
                  <w:pPr>
                    <w:jc w:val="both"/>
                    <w:rPr>
                      <w:rFonts w:ascii="Verdana" w:hAnsi="Verdana" w:cs="Calibri"/>
                      <w:color w:val="000000"/>
                      <w:szCs w:val="22"/>
                    </w:rPr>
                  </w:pPr>
                  <w:r w:rsidRPr="00D44D62">
                    <w:rPr>
                      <w:rFonts w:ascii="Verdana" w:hAnsi="Verdana" w:cs="Calibri"/>
                      <w:color w:val="000000"/>
                      <w:szCs w:val="22"/>
                    </w:rPr>
                    <w:t xml:space="preserve">La factura deberá emitirse por el precio contratado, sin deducir las multas ni otros cargos, </w:t>
                  </w:r>
                  <w:proofErr w:type="spellStart"/>
                  <w:r w:rsidRPr="00D44D62">
                    <w:rPr>
                      <w:rFonts w:ascii="Verdana" w:hAnsi="Verdana" w:cs="Calibri"/>
                      <w:color w:val="000000"/>
                      <w:szCs w:val="22"/>
                    </w:rPr>
                    <w:t>a</w:t>
                  </w:r>
                  <w:proofErr w:type="spellEnd"/>
                  <w:r w:rsidRPr="00D44D62">
                    <w:rPr>
                      <w:rFonts w:ascii="Verdana" w:hAnsi="Verdana" w:cs="Calibri"/>
                      <w:color w:val="000000"/>
                      <w:szCs w:val="22"/>
                    </w:rPr>
                    <w:t xml:space="preserve"> momento de</w:t>
                  </w:r>
                  <w:r>
                    <w:rPr>
                      <w:rFonts w:ascii="Verdana" w:hAnsi="Verdana" w:cs="Calibri"/>
                      <w:color w:val="000000"/>
                      <w:szCs w:val="22"/>
                    </w:rPr>
                    <w:t xml:space="preserve"> </w:t>
                  </w:r>
                  <w:r w:rsidRPr="00D44D62">
                    <w:rPr>
                      <w:rFonts w:ascii="Verdana" w:hAnsi="Verdana" w:cs="Calibri"/>
                      <w:color w:val="000000"/>
                      <w:szCs w:val="22"/>
                    </w:rPr>
                    <w:t>la entrega de la totalidad de los bienes conforme lo establecido contractualmente.</w:t>
                  </w:r>
                </w:p>
              </w:tc>
            </w:tr>
            <w:tr w:rsidR="00AC1CC6" w:rsidTr="009818CF">
              <w:trPr>
                <w:trHeight w:val="930"/>
              </w:trPr>
              <w:tc>
                <w:tcPr>
                  <w:tcW w:w="9443" w:type="dxa"/>
                  <w:shd w:val="clear" w:color="000000" w:fill="FFFFFF"/>
                  <w:vAlign w:val="center"/>
                  <w:hideMark/>
                </w:tcPr>
                <w:p w:rsidR="00AC1CC6" w:rsidRDefault="00AC1CC6" w:rsidP="009818CF">
                  <w:pPr>
                    <w:jc w:val="both"/>
                    <w:rPr>
                      <w:rFonts w:ascii="Verdana" w:hAnsi="Verdana" w:cs="Calibri"/>
                      <w:color w:val="000000"/>
                      <w:szCs w:val="22"/>
                    </w:rPr>
                  </w:pPr>
                  <w:r w:rsidRPr="00D44D62">
                    <w:rPr>
                      <w:rFonts w:ascii="Verdana" w:hAnsi="Verdana" w:cs="Calibri"/>
                      <w:color w:val="000000"/>
                      <w:szCs w:val="22"/>
                    </w:rPr>
                    <w:t xml:space="preserve">El proponente adjudicado (persona natural o jurídica, empresa unipersonal, sociedad accidental) deberá presentar el "Certificado de Inscripción" o </w:t>
                  </w:r>
                  <w:proofErr w:type="gramStart"/>
                  <w:r w:rsidRPr="00D44D62">
                    <w:rPr>
                      <w:rFonts w:ascii="Verdana" w:hAnsi="Verdana" w:cs="Calibri"/>
                      <w:color w:val="000000"/>
                      <w:szCs w:val="22"/>
                    </w:rPr>
                    <w:t>reporte  Consulta</w:t>
                  </w:r>
                  <w:proofErr w:type="gramEnd"/>
                  <w:r w:rsidRPr="00D44D62">
                    <w:rPr>
                      <w:rFonts w:ascii="Verdana" w:hAnsi="Verdana" w:cs="Calibri"/>
                      <w:color w:val="000000"/>
                      <w:szCs w:val="22"/>
                    </w:rPr>
                    <w:t xml:space="preserve"> de Padrón emitido por el Servicio de </w:t>
                  </w:r>
                  <w:r>
                    <w:rPr>
                      <w:rFonts w:ascii="Verdana" w:hAnsi="Verdana" w:cs="Calibri"/>
                      <w:color w:val="000000"/>
                      <w:szCs w:val="22"/>
                    </w:rPr>
                    <w:t xml:space="preserve"> </w:t>
                  </w:r>
                  <w:r w:rsidRPr="00D44D62">
                    <w:rPr>
                      <w:rFonts w:ascii="Verdana" w:hAnsi="Verdana" w:cs="Calibri"/>
                      <w:color w:val="000000"/>
                      <w:szCs w:val="22"/>
                    </w:rPr>
                    <w:t xml:space="preserve">Impuestos Nacionales, como evidencia de que la actividad económica registrada guarda relación con el </w:t>
                  </w:r>
                  <w:r>
                    <w:rPr>
                      <w:rFonts w:ascii="Verdana" w:hAnsi="Verdana" w:cs="Calibri"/>
                      <w:color w:val="000000"/>
                      <w:szCs w:val="22"/>
                    </w:rPr>
                    <w:t xml:space="preserve"> </w:t>
                  </w:r>
                  <w:r w:rsidRPr="00D44D62">
                    <w:rPr>
                      <w:rFonts w:ascii="Verdana" w:hAnsi="Verdana" w:cs="Calibri"/>
                      <w:color w:val="000000"/>
                      <w:szCs w:val="22"/>
                    </w:rPr>
                    <w:t>objeto del proceso de contratación.</w:t>
                  </w:r>
                </w:p>
                <w:p w:rsidR="00AC1CC6" w:rsidRPr="00D44D62" w:rsidRDefault="00AC1CC6" w:rsidP="009818CF">
                  <w:pPr>
                    <w:jc w:val="both"/>
                    <w:rPr>
                      <w:rFonts w:ascii="Verdana" w:hAnsi="Verdana" w:cs="Calibri"/>
                      <w:color w:val="000000"/>
                      <w:szCs w:val="22"/>
                    </w:rPr>
                  </w:pPr>
                </w:p>
              </w:tc>
            </w:tr>
          </w:tbl>
          <w:p w:rsidR="00AC1CC6" w:rsidRPr="00525C1B" w:rsidRDefault="00AC1CC6" w:rsidP="009818CF">
            <w:pPr>
              <w:autoSpaceDE w:val="0"/>
              <w:autoSpaceDN w:val="0"/>
              <w:adjustRightInd w:val="0"/>
              <w:jc w:val="both"/>
              <w:rPr>
                <w:rFonts w:ascii="Calibri" w:hAnsi="Calibri" w:cs="Calibri"/>
                <w:sz w:val="22"/>
                <w:szCs w:val="22"/>
              </w:rPr>
            </w:pPr>
          </w:p>
        </w:tc>
      </w:tr>
      <w:tr w:rsidR="00AC1CC6" w:rsidRPr="00433FE1" w:rsidTr="009818CF">
        <w:trPr>
          <w:trHeight w:val="41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AC1CC6" w:rsidRPr="00433FE1" w:rsidRDefault="00AC1CC6" w:rsidP="00955D7D">
            <w:pPr>
              <w:numPr>
                <w:ilvl w:val="0"/>
                <w:numId w:val="55"/>
              </w:numPr>
              <w:jc w:val="both"/>
              <w:rPr>
                <w:rFonts w:ascii="Calibri" w:hAnsi="Calibri" w:cs="Calibri"/>
                <w:b/>
                <w:sz w:val="22"/>
                <w:szCs w:val="22"/>
              </w:rPr>
            </w:pPr>
            <w:r w:rsidRPr="00BB778F">
              <w:rPr>
                <w:rFonts w:ascii="Calibri" w:hAnsi="Calibri" w:cs="Calibri"/>
                <w:b/>
                <w:bCs/>
                <w:sz w:val="22"/>
                <w:szCs w:val="22"/>
              </w:rPr>
              <w:t>TRIBUTOS</w:t>
            </w:r>
          </w:p>
        </w:tc>
      </w:tr>
      <w:tr w:rsidR="00AC1CC6" w:rsidRPr="00433FE1" w:rsidTr="009818CF">
        <w:trPr>
          <w:trHeight w:val="1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C1CC6" w:rsidRDefault="00AC1CC6" w:rsidP="009818CF">
            <w:pPr>
              <w:jc w:val="both"/>
              <w:rPr>
                <w:rFonts w:ascii="Verdana" w:hAnsi="Verdana" w:cs="Calibri"/>
                <w:color w:val="000000"/>
                <w:sz w:val="22"/>
                <w:szCs w:val="22"/>
              </w:rPr>
            </w:pPr>
          </w:p>
          <w:p w:rsidR="00AC1CC6" w:rsidRPr="00042284" w:rsidRDefault="00AC1CC6" w:rsidP="009818CF">
            <w:pPr>
              <w:jc w:val="both"/>
              <w:rPr>
                <w:rFonts w:ascii="Verdana" w:hAnsi="Verdana" w:cs="Calibri"/>
                <w:color w:val="000000"/>
                <w:szCs w:val="22"/>
                <w:lang w:val="es-BO" w:eastAsia="es-BO"/>
              </w:rPr>
            </w:pPr>
            <w:r w:rsidRPr="00042284">
              <w:rPr>
                <w:rFonts w:ascii="Verdana" w:hAnsi="Verdana" w:cs="Calibri"/>
                <w:color w:val="000000"/>
                <w:szCs w:val="22"/>
              </w:rPr>
              <w:t>El adjudicado declara que todos los tributos vigentes a la fecha y que puedan originarse directa o indirectamente en aplicación del contrato, son de su responsabilidad, no correspondiendo ningún reclamo posterior.</w:t>
            </w:r>
          </w:p>
          <w:p w:rsidR="00AC1CC6" w:rsidRPr="00433FE1" w:rsidRDefault="00AC1CC6" w:rsidP="009818CF">
            <w:pPr>
              <w:autoSpaceDE w:val="0"/>
              <w:autoSpaceDN w:val="0"/>
              <w:adjustRightInd w:val="0"/>
              <w:jc w:val="both"/>
              <w:rPr>
                <w:rFonts w:ascii="Calibri" w:hAnsi="Calibri" w:cs="Calibri"/>
                <w:sz w:val="22"/>
                <w:szCs w:val="22"/>
              </w:rPr>
            </w:pP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p>
        </w:tc>
      </w:tr>
      <w:tr w:rsidR="00AC1CC6" w:rsidRPr="00433FE1" w:rsidTr="009818CF">
        <w:trPr>
          <w:trHeight w:val="399"/>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rsidR="00AC1CC6" w:rsidRPr="00D44D62" w:rsidRDefault="00AC1CC6" w:rsidP="00955D7D">
            <w:pPr>
              <w:numPr>
                <w:ilvl w:val="0"/>
                <w:numId w:val="55"/>
              </w:numPr>
              <w:jc w:val="both"/>
              <w:rPr>
                <w:rFonts w:ascii="Verdana" w:hAnsi="Verdana" w:cs="Calibri"/>
                <w:color w:val="000000"/>
                <w:sz w:val="22"/>
                <w:szCs w:val="22"/>
              </w:rPr>
            </w:pPr>
            <w:r w:rsidRPr="00B24202">
              <w:rPr>
                <w:rFonts w:ascii="Calibri" w:hAnsi="Calibri" w:cs="Calibri"/>
                <w:b/>
                <w:bCs/>
                <w:szCs w:val="22"/>
              </w:rPr>
              <w:t>ASPECTOS NORMATIVOS DE SEGURIDAD INDUSTRIAL Y SALUD OCUPACIONAL   PARA EMPRESAS CONTRATISTAS  DE  YPFB</w:t>
            </w:r>
          </w:p>
        </w:tc>
      </w:tr>
      <w:tr w:rsidR="00AC1CC6" w:rsidRPr="00433FE1" w:rsidTr="009818CF">
        <w:trPr>
          <w:trHeight w:val="1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C1CC6" w:rsidRPr="00A15DB6" w:rsidRDefault="00AC1CC6" w:rsidP="009818CF">
            <w:pPr>
              <w:widowControl w:val="0"/>
              <w:rPr>
                <w:rFonts w:ascii="Verdana" w:hAnsi="Verdana" w:cs="Calibri"/>
              </w:rPr>
            </w:pPr>
            <w:r w:rsidRPr="00A15DB6">
              <w:rPr>
                <w:rFonts w:ascii="Verdana" w:hAnsi="Verdana" w:cs="Calibri"/>
              </w:rPr>
              <w:t xml:space="preserve">La Empresa contratada deberá cumplir de forma obligatoria con los estándares de Seguridad Industrial y Salud Ocupacional: </w:t>
            </w:r>
          </w:p>
          <w:p w:rsidR="00AC1CC6" w:rsidRPr="00A15DB6" w:rsidRDefault="00AC1CC6" w:rsidP="009818CF">
            <w:pPr>
              <w:pStyle w:val="ApendiceA"/>
              <w:numPr>
                <w:ilvl w:val="0"/>
                <w:numId w:val="0"/>
              </w:numPr>
              <w:ind w:left="720" w:hanging="360"/>
              <w:jc w:val="center"/>
              <w:rPr>
                <w:rFonts w:ascii="Verdana" w:hAnsi="Verdana" w:cs="Calibri"/>
                <w:sz w:val="20"/>
                <w:szCs w:val="20"/>
              </w:rPr>
            </w:pPr>
            <w:r w:rsidRPr="00A15DB6">
              <w:rPr>
                <w:rFonts w:ascii="Verdana" w:hAnsi="Verdana" w:cs="Calibri"/>
                <w:sz w:val="20"/>
                <w:szCs w:val="20"/>
              </w:rPr>
              <w:t>Estándares y requisitos de SYSO para Contratistas de YPFB Corporación.</w:t>
            </w:r>
          </w:p>
          <w:p w:rsidR="00AC1CC6" w:rsidRPr="00A15DB6" w:rsidRDefault="00AC1CC6" w:rsidP="009818CF">
            <w:pPr>
              <w:pStyle w:val="ApendiceA2"/>
              <w:rPr>
                <w:rFonts w:ascii="Verdana" w:hAnsi="Verdana" w:cs="Calibri"/>
                <w:sz w:val="20"/>
                <w:szCs w:val="20"/>
              </w:rPr>
            </w:pPr>
            <w:r w:rsidRPr="00A15DB6">
              <w:rPr>
                <w:rFonts w:ascii="Verdana" w:hAnsi="Verdana" w:cs="Calibri"/>
                <w:sz w:val="20"/>
                <w:szCs w:val="20"/>
              </w:rPr>
              <w:t xml:space="preserve">La Empresa contratada deberá garantizar el cumplimiento de los requisitos y estándares de Seguridad descritos en el </w:t>
            </w:r>
            <w:r w:rsidRPr="00A15DB6">
              <w:rPr>
                <w:rFonts w:ascii="Verdana" w:hAnsi="Verdana" w:cs="Calibri"/>
                <w:b/>
                <w:bCs/>
                <w:i/>
                <w:iCs/>
                <w:sz w:val="20"/>
                <w:szCs w:val="20"/>
              </w:rPr>
              <w:t xml:space="preserve">Anexo: </w:t>
            </w:r>
            <w:r w:rsidRPr="00A15DB6">
              <w:rPr>
                <w:rFonts w:ascii="Verdana" w:hAnsi="Verdana" w:cs="Calibri"/>
                <w:b/>
                <w:bCs/>
                <w:sz w:val="20"/>
                <w:szCs w:val="20"/>
              </w:rPr>
              <w:t>“REQUISITOS DE SEGURIDAD INDUSTRIAL PARA CONTRATISTAS”</w:t>
            </w:r>
            <w:r w:rsidRPr="00A15DB6">
              <w:rPr>
                <w:rFonts w:ascii="Verdana" w:hAnsi="Verdana" w:cs="Calibri"/>
                <w:sz w:val="20"/>
                <w:szCs w:val="20"/>
              </w:rPr>
              <w:t xml:space="preserve">, documento elaborado conforme a políticas internas de YPFB y en estricto cumplimiento de la normativa legal vigente (D.L. 16998). </w:t>
            </w:r>
          </w:p>
          <w:p w:rsidR="00AC1CC6" w:rsidRPr="00A15DB6" w:rsidRDefault="00AC1CC6" w:rsidP="009818CF">
            <w:pPr>
              <w:pStyle w:val="ApendiceA2"/>
              <w:rPr>
                <w:rFonts w:ascii="Verdana" w:hAnsi="Verdana" w:cs="Calibri"/>
                <w:sz w:val="20"/>
                <w:szCs w:val="20"/>
              </w:rPr>
            </w:pPr>
            <w:r w:rsidRPr="00A15DB6">
              <w:rPr>
                <w:rFonts w:ascii="Verdana" w:hAnsi="Verdana" w:cs="Calibri"/>
                <w:sz w:val="20"/>
                <w:szCs w:val="20"/>
              </w:rPr>
              <w:t xml:space="preserve">Los </w:t>
            </w:r>
            <w:r w:rsidRPr="00A15DB6">
              <w:rPr>
                <w:rFonts w:ascii="Verdana" w:hAnsi="Verdana" w:cs="Calibri"/>
                <w:color w:val="000000"/>
                <w:sz w:val="20"/>
                <w:szCs w:val="20"/>
              </w:rPr>
              <w:t xml:space="preserve">requisitos de SYSO son aplicables en base al Análisis Preliminar de Peligros y Riesgos elaborado para cada actividad y/o servicio a realizar. En función de ello, podrán establecerse </w:t>
            </w:r>
            <w:r w:rsidRPr="00A15DB6">
              <w:rPr>
                <w:rFonts w:ascii="Verdana" w:hAnsi="Verdana" w:cs="Calibri"/>
                <w:color w:val="000000"/>
                <w:sz w:val="20"/>
                <w:szCs w:val="20"/>
              </w:rPr>
              <w:lastRenderedPageBreak/>
              <w:t>requisitos adicionales y/o verificar la “no aplicación de ciertos requisitos de SYSO” de acuerdo a las actividades del servicio</w:t>
            </w:r>
            <w:r w:rsidRPr="00A15DB6">
              <w:rPr>
                <w:rFonts w:ascii="Verdana" w:hAnsi="Verdana" w:cs="Calibri"/>
                <w:sz w:val="20"/>
                <w:szCs w:val="20"/>
              </w:rPr>
              <w:t>.</w:t>
            </w:r>
          </w:p>
          <w:p w:rsidR="00AC1CC6" w:rsidRPr="00A15DB6" w:rsidRDefault="00AC1CC6" w:rsidP="00955D7D">
            <w:pPr>
              <w:pStyle w:val="Prrafodelista"/>
              <w:numPr>
                <w:ilvl w:val="0"/>
                <w:numId w:val="62"/>
              </w:numPr>
              <w:jc w:val="both"/>
              <w:rPr>
                <w:rFonts w:ascii="Verdana" w:hAnsi="Verdana" w:cs="Calibri"/>
                <w:b/>
                <w:bCs/>
              </w:rPr>
            </w:pPr>
            <w:r w:rsidRPr="00A15DB6">
              <w:rPr>
                <w:rFonts w:ascii="Verdana" w:hAnsi="Verdana" w:cs="Calibri"/>
                <w:b/>
                <w:bCs/>
              </w:rPr>
              <w:t>Antes del inicio de actividades e ingreso a instalaciones, la empresa contratada debe cumplir con los siguientes requisitos de SMS:</w:t>
            </w:r>
          </w:p>
          <w:p w:rsidR="00AC1CC6" w:rsidRPr="00A15DB6" w:rsidRDefault="00AC1CC6" w:rsidP="009818CF">
            <w:pPr>
              <w:pStyle w:val="Prrafodelista"/>
              <w:ind w:left="349"/>
              <w:rPr>
                <w:rFonts w:ascii="Verdana" w:hAnsi="Verdana" w:cs="Calibri"/>
                <w:b/>
                <w:bCs/>
              </w:rPr>
            </w:pPr>
          </w:p>
          <w:p w:rsidR="00AC1CC6" w:rsidRPr="00A15DB6" w:rsidRDefault="00AC1CC6" w:rsidP="009818CF">
            <w:pPr>
              <w:ind w:left="360"/>
              <w:rPr>
                <w:rFonts w:ascii="Verdana" w:hAnsi="Verdana" w:cs="Calibri"/>
              </w:rPr>
            </w:pPr>
            <w:r w:rsidRPr="00A15DB6">
              <w:rPr>
                <w:rFonts w:ascii="Verdana" w:hAnsi="Verdana" w:cs="Calibri"/>
                <w:b/>
              </w:rPr>
              <w:t>1.1</w:t>
            </w:r>
            <w:r w:rsidRPr="00A15DB6">
              <w:rPr>
                <w:rFonts w:ascii="Verdana" w:hAnsi="Verdana" w:cs="Calibri"/>
              </w:rPr>
              <w:t xml:space="preserve"> Nómina (nombre completo y cédula de identidad) del personal a cargo de los trabajos </w:t>
            </w:r>
          </w:p>
          <w:p w:rsidR="00AC1CC6" w:rsidRPr="00A15DB6" w:rsidRDefault="00AC1CC6" w:rsidP="009818CF">
            <w:pPr>
              <w:ind w:left="360"/>
              <w:rPr>
                <w:rFonts w:ascii="Verdana" w:hAnsi="Verdana" w:cs="Calibri"/>
              </w:rPr>
            </w:pPr>
            <w:r w:rsidRPr="00A15DB6">
              <w:rPr>
                <w:rFonts w:ascii="Verdana" w:hAnsi="Verdana" w:cs="Calibri"/>
                <w:b/>
              </w:rPr>
              <w:t>1.2</w:t>
            </w:r>
            <w:r w:rsidRPr="00A15DB6">
              <w:rPr>
                <w:rFonts w:ascii="Verdana" w:hAnsi="Verdana" w:cs="Calibri"/>
              </w:rPr>
              <w:t xml:space="preserve"> Seguro médico / Seguro contra accidentes personales</w:t>
            </w:r>
          </w:p>
          <w:p w:rsidR="00AC1CC6" w:rsidRPr="00A15DB6" w:rsidRDefault="00AC1CC6" w:rsidP="009818CF">
            <w:pPr>
              <w:ind w:left="360"/>
              <w:rPr>
                <w:rFonts w:ascii="Verdana" w:hAnsi="Verdana" w:cs="Calibri"/>
              </w:rPr>
            </w:pPr>
            <w:r w:rsidRPr="00A15DB6">
              <w:rPr>
                <w:rFonts w:ascii="Verdana" w:hAnsi="Verdana" w:cs="Calibri"/>
                <w:b/>
              </w:rPr>
              <w:t>1.3</w:t>
            </w:r>
            <w:r w:rsidRPr="00A15DB6">
              <w:rPr>
                <w:rFonts w:ascii="Verdana" w:hAnsi="Verdana" w:cs="Calibri"/>
              </w:rPr>
              <w:t xml:space="preserve"> Pólizas contra accidentes personales y muerte</w:t>
            </w:r>
          </w:p>
          <w:p w:rsidR="00AC1CC6" w:rsidRPr="00A15DB6" w:rsidRDefault="00AC1CC6" w:rsidP="009818CF">
            <w:pPr>
              <w:ind w:left="360"/>
              <w:rPr>
                <w:rFonts w:ascii="Verdana" w:hAnsi="Verdana" w:cs="Calibri"/>
              </w:rPr>
            </w:pPr>
            <w:r w:rsidRPr="00A15DB6">
              <w:rPr>
                <w:rFonts w:ascii="Verdana" w:hAnsi="Verdana" w:cs="Calibri"/>
                <w:b/>
              </w:rPr>
              <w:t>1.4</w:t>
            </w:r>
            <w:r w:rsidRPr="00A15DB6">
              <w:rPr>
                <w:rFonts w:ascii="Verdana" w:hAnsi="Verdana" w:cs="Calibri"/>
              </w:rPr>
              <w:t xml:space="preserve"> Uso obligatorio de Ropa de trabajo</w:t>
            </w:r>
          </w:p>
          <w:p w:rsidR="00AC1CC6" w:rsidRPr="00A15DB6" w:rsidRDefault="00AC1CC6" w:rsidP="009818CF">
            <w:pPr>
              <w:ind w:left="360"/>
              <w:rPr>
                <w:rFonts w:ascii="Verdana" w:hAnsi="Verdana" w:cs="Calibri"/>
              </w:rPr>
            </w:pPr>
            <w:r w:rsidRPr="00A15DB6">
              <w:rPr>
                <w:rFonts w:ascii="Verdana" w:hAnsi="Verdana" w:cs="Calibri"/>
                <w:b/>
              </w:rPr>
              <w:t>1.5</w:t>
            </w:r>
            <w:r w:rsidRPr="00A15DB6">
              <w:rPr>
                <w:rFonts w:ascii="Verdana" w:hAnsi="Verdana" w:cs="Calibri"/>
              </w:rPr>
              <w:t xml:space="preserve"> Uso obligatorio de EPP (Equipo de protección personal)</w:t>
            </w:r>
          </w:p>
          <w:p w:rsidR="00AC1CC6" w:rsidRPr="00A15DB6" w:rsidRDefault="00AC1CC6" w:rsidP="009818CF">
            <w:pPr>
              <w:ind w:left="1058"/>
              <w:rPr>
                <w:rFonts w:ascii="Verdana" w:hAnsi="Verdana" w:cs="Calibri"/>
              </w:rPr>
            </w:pPr>
            <w:r w:rsidRPr="00A15DB6">
              <w:rPr>
                <w:rFonts w:ascii="Verdana" w:hAnsi="Verdana" w:cs="Calibri"/>
              </w:rPr>
              <w:t>1.6.1.  Lentes de seguridad (en caso de requerirse en la actividad)</w:t>
            </w:r>
          </w:p>
          <w:p w:rsidR="00AC1CC6" w:rsidRPr="00A15DB6" w:rsidRDefault="00AC1CC6" w:rsidP="009818CF">
            <w:pPr>
              <w:ind w:left="1058"/>
              <w:rPr>
                <w:rFonts w:ascii="Verdana" w:hAnsi="Verdana" w:cs="Calibri"/>
              </w:rPr>
            </w:pPr>
            <w:r w:rsidRPr="00A15DB6">
              <w:rPr>
                <w:rFonts w:ascii="Verdana" w:hAnsi="Verdana" w:cs="Calibri"/>
              </w:rPr>
              <w:t>1.6.2.  Protectores auditivos (en caso de intervenir en lugares con generación de ruido)</w:t>
            </w:r>
          </w:p>
          <w:p w:rsidR="00AC1CC6" w:rsidRPr="00A15DB6" w:rsidRDefault="00AC1CC6" w:rsidP="009818CF">
            <w:pPr>
              <w:ind w:left="1058"/>
              <w:rPr>
                <w:rFonts w:ascii="Verdana" w:hAnsi="Verdana" w:cs="Calibri"/>
              </w:rPr>
            </w:pPr>
            <w:r w:rsidRPr="00A15DB6">
              <w:rPr>
                <w:rFonts w:ascii="Verdana" w:hAnsi="Verdana" w:cs="Calibri"/>
              </w:rPr>
              <w:t>1.6.3.  Protector respiratorio (en caso de intervenir en lugares con generación de partículas suspendidas, gases u otros nocivos)</w:t>
            </w:r>
          </w:p>
          <w:p w:rsidR="00AC1CC6" w:rsidRPr="00A15DB6" w:rsidRDefault="00AC1CC6" w:rsidP="009818CF">
            <w:pPr>
              <w:ind w:left="1058"/>
              <w:rPr>
                <w:rFonts w:ascii="Verdana" w:hAnsi="Verdana" w:cs="Calibri"/>
              </w:rPr>
            </w:pPr>
            <w:r w:rsidRPr="00A15DB6">
              <w:rPr>
                <w:rFonts w:ascii="Verdana" w:hAnsi="Verdana" w:cs="Calibri"/>
              </w:rPr>
              <w:t>1.6.4.  Botín / Bota de seguridad</w:t>
            </w:r>
          </w:p>
          <w:p w:rsidR="00AC1CC6" w:rsidRPr="00A15DB6" w:rsidRDefault="00AC1CC6" w:rsidP="009818CF">
            <w:pPr>
              <w:ind w:left="1058"/>
              <w:rPr>
                <w:rFonts w:ascii="Verdana" w:hAnsi="Verdana" w:cs="Calibri"/>
              </w:rPr>
            </w:pPr>
            <w:r w:rsidRPr="00A15DB6">
              <w:rPr>
                <w:rFonts w:ascii="Verdana" w:hAnsi="Verdana" w:cs="Calibri"/>
              </w:rPr>
              <w:t>1.6.5.  Guantes (de acuerdo a las actividades a desarrollar)</w:t>
            </w:r>
          </w:p>
          <w:p w:rsidR="00AC1CC6" w:rsidRPr="00A15DB6" w:rsidRDefault="00AC1CC6" w:rsidP="009818CF">
            <w:pPr>
              <w:ind w:left="1058"/>
              <w:rPr>
                <w:rFonts w:ascii="Verdana" w:hAnsi="Verdana" w:cs="Calibri"/>
              </w:rPr>
            </w:pPr>
            <w:r w:rsidRPr="00A15DB6">
              <w:rPr>
                <w:rFonts w:ascii="Verdana" w:hAnsi="Verdana" w:cs="Calibri"/>
              </w:rPr>
              <w:t>1.6.6.  Otros equipos de protección personal que sean requeridos de acuerdo a la actividad (alturas, espacios confinados, eléctricos, etc.)</w:t>
            </w:r>
          </w:p>
          <w:p w:rsidR="00AC1CC6" w:rsidRPr="00A15DB6" w:rsidRDefault="00AC1CC6" w:rsidP="009818CF">
            <w:pPr>
              <w:pStyle w:val="Prrafodelista"/>
              <w:ind w:left="851"/>
              <w:rPr>
                <w:rFonts w:ascii="Verdana" w:hAnsi="Verdana" w:cs="Calibri"/>
                <w:b/>
              </w:rPr>
            </w:pPr>
            <w:r w:rsidRPr="00A15DB6">
              <w:rPr>
                <w:rFonts w:ascii="Verdana" w:hAnsi="Verdana" w:cs="Calibri"/>
                <w:b/>
              </w:rPr>
              <w:t>EPP Para riesgos especiales (en caso de que la actividad lo requiera)</w:t>
            </w:r>
          </w:p>
          <w:p w:rsidR="00AC1CC6" w:rsidRPr="00A15DB6" w:rsidRDefault="00AC1CC6" w:rsidP="00955D7D">
            <w:pPr>
              <w:pStyle w:val="Prrafodelista"/>
              <w:numPr>
                <w:ilvl w:val="0"/>
                <w:numId w:val="63"/>
              </w:numPr>
              <w:jc w:val="both"/>
              <w:rPr>
                <w:rFonts w:ascii="Verdana" w:hAnsi="Verdana" w:cs="Calibri"/>
              </w:rPr>
            </w:pPr>
            <w:r w:rsidRPr="00A15DB6">
              <w:rPr>
                <w:rFonts w:ascii="Verdana" w:hAnsi="Verdana" w:cs="Calibri"/>
              </w:rPr>
              <w:t>Trabajos en altura</w:t>
            </w:r>
          </w:p>
          <w:p w:rsidR="00AC1CC6" w:rsidRPr="00A15DB6" w:rsidRDefault="00AC1CC6" w:rsidP="00955D7D">
            <w:pPr>
              <w:pStyle w:val="Prrafodelista"/>
              <w:numPr>
                <w:ilvl w:val="0"/>
                <w:numId w:val="63"/>
              </w:numPr>
              <w:jc w:val="both"/>
              <w:rPr>
                <w:rFonts w:ascii="Verdana" w:hAnsi="Verdana" w:cs="Calibri"/>
              </w:rPr>
            </w:pPr>
            <w:r w:rsidRPr="00A15DB6">
              <w:rPr>
                <w:rFonts w:ascii="Verdana" w:hAnsi="Verdana" w:cs="Calibri"/>
              </w:rPr>
              <w:t>Trabajos eléctricos</w:t>
            </w:r>
          </w:p>
          <w:p w:rsidR="00AC1CC6" w:rsidRPr="00A15DB6" w:rsidRDefault="00AC1CC6" w:rsidP="00955D7D">
            <w:pPr>
              <w:pStyle w:val="Prrafodelista"/>
              <w:numPr>
                <w:ilvl w:val="0"/>
                <w:numId w:val="63"/>
              </w:numPr>
              <w:jc w:val="both"/>
              <w:rPr>
                <w:rFonts w:ascii="Verdana" w:hAnsi="Verdana" w:cs="Calibri"/>
              </w:rPr>
            </w:pPr>
            <w:r w:rsidRPr="00A15DB6">
              <w:rPr>
                <w:rFonts w:ascii="Verdana" w:hAnsi="Verdana" w:cs="Calibri"/>
              </w:rPr>
              <w:t>Trabajos en espacios confinados</w:t>
            </w:r>
          </w:p>
          <w:p w:rsidR="00AC1CC6" w:rsidRPr="00A15DB6" w:rsidRDefault="00AC1CC6" w:rsidP="009818CF">
            <w:pPr>
              <w:ind w:left="360"/>
              <w:rPr>
                <w:rFonts w:ascii="Verdana" w:hAnsi="Verdana" w:cs="Calibri"/>
              </w:rPr>
            </w:pPr>
            <w:r w:rsidRPr="00A15DB6">
              <w:rPr>
                <w:rFonts w:ascii="Verdana" w:hAnsi="Verdana" w:cs="Calibri"/>
                <w:b/>
              </w:rPr>
              <w:t>1.7</w:t>
            </w:r>
            <w:r w:rsidRPr="00A15DB6">
              <w:rPr>
                <w:rFonts w:ascii="Verdana" w:hAnsi="Verdana" w:cs="Calibri"/>
              </w:rPr>
              <w:t xml:space="preserve"> Uso de señalética en el área o frentes de trabajo.</w:t>
            </w:r>
          </w:p>
          <w:p w:rsidR="00AC1CC6" w:rsidRPr="00A15DB6" w:rsidRDefault="00AC1CC6" w:rsidP="00955D7D">
            <w:pPr>
              <w:pStyle w:val="Prrafodelista"/>
              <w:numPr>
                <w:ilvl w:val="0"/>
                <w:numId w:val="62"/>
              </w:numPr>
              <w:spacing w:line="276" w:lineRule="auto"/>
              <w:contextualSpacing/>
              <w:jc w:val="both"/>
              <w:rPr>
                <w:rFonts w:ascii="Verdana" w:hAnsi="Verdana" w:cs="Calibri"/>
                <w:b/>
                <w:u w:val="single"/>
              </w:rPr>
            </w:pPr>
            <w:r w:rsidRPr="00A15DB6">
              <w:rPr>
                <w:rFonts w:ascii="Verdana" w:hAnsi="Verdana" w:cs="Calibri"/>
              </w:rPr>
              <w:t xml:space="preserve">Toda empresa contratista </w:t>
            </w:r>
            <w:r w:rsidRPr="00A15DB6">
              <w:rPr>
                <w:rFonts w:ascii="Verdana" w:hAnsi="Verdana" w:cs="Calibri"/>
                <w:u w:val="single"/>
              </w:rPr>
              <w:t>directa de YPFB</w:t>
            </w:r>
            <w:r w:rsidRPr="00A15DB6">
              <w:rPr>
                <w:rFonts w:ascii="Verdana" w:hAnsi="Verdana"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AC1CC6" w:rsidRPr="00A15DB6" w:rsidRDefault="00AC1CC6" w:rsidP="00955D7D">
            <w:pPr>
              <w:pStyle w:val="Prrafodelista"/>
              <w:numPr>
                <w:ilvl w:val="0"/>
                <w:numId w:val="62"/>
              </w:numPr>
              <w:spacing w:line="276" w:lineRule="auto"/>
              <w:contextualSpacing/>
              <w:jc w:val="both"/>
              <w:rPr>
                <w:rFonts w:ascii="Verdana" w:hAnsi="Verdana" w:cs="Calibri"/>
                <w:b/>
                <w:u w:val="single"/>
              </w:rPr>
            </w:pPr>
            <w:r w:rsidRPr="00A15DB6">
              <w:rPr>
                <w:rFonts w:ascii="Verdana" w:hAnsi="Verdana" w:cs="Calibri"/>
              </w:rPr>
              <w:t xml:space="preserve">Se deja claramente establecido la prohibición total y definitiva de ingreso a obra o ejecución de trabajos con pasantes y/o practicantes de la contratista y/o sub contratista </w:t>
            </w:r>
            <w:proofErr w:type="gramStart"/>
            <w:r w:rsidRPr="00A15DB6">
              <w:rPr>
                <w:rFonts w:ascii="Verdana" w:hAnsi="Verdana" w:cs="Calibri"/>
              </w:rPr>
              <w:t>en  proyectos</w:t>
            </w:r>
            <w:proofErr w:type="gramEnd"/>
            <w:r w:rsidRPr="00A15DB6">
              <w:rPr>
                <w:rFonts w:ascii="Verdana" w:hAnsi="Verdana" w:cs="Calibri"/>
              </w:rPr>
              <w:t xml:space="preserve"> de YPFB. </w:t>
            </w:r>
          </w:p>
          <w:p w:rsidR="00AC1CC6" w:rsidRPr="00A15DB6" w:rsidRDefault="00AC1CC6" w:rsidP="00955D7D">
            <w:pPr>
              <w:pStyle w:val="ApendiceA2"/>
              <w:numPr>
                <w:ilvl w:val="0"/>
                <w:numId w:val="62"/>
              </w:numPr>
              <w:spacing w:line="240" w:lineRule="atLeast"/>
              <w:contextualSpacing/>
              <w:rPr>
                <w:rFonts w:ascii="Calibri" w:hAnsi="Calibri" w:cs="Calibri"/>
              </w:rPr>
            </w:pPr>
            <w:r w:rsidRPr="00A15DB6">
              <w:rPr>
                <w:rFonts w:ascii="Verdana" w:hAnsi="Verdana" w:cs="Calibri"/>
                <w:color w:val="000000"/>
                <w:sz w:val="20"/>
                <w:szCs w:val="20"/>
              </w:rPr>
              <w:t>YPFB Corporación se reserva el derecho de solicitar nuevos requisitos de SySO   que sean necesarios para garantizar la correcta ejecución de la actividad, cuyo objetivo es prevenir accidentes e incidentes.</w:t>
            </w:r>
            <w:r w:rsidRPr="00A15DB6">
              <w:rPr>
                <w:rFonts w:ascii="Verdana" w:hAnsi="Verdana" w:cs="Calibri"/>
                <w:sz w:val="20"/>
                <w:szCs w:val="20"/>
              </w:rPr>
              <w:t xml:space="preserve"> </w:t>
            </w:r>
            <w:r w:rsidRPr="00A15DB6">
              <w:rPr>
                <w:rFonts w:ascii="Verdana" w:hAnsi="Verdana" w:cs="Calibri"/>
                <w:color w:val="000000"/>
                <w:sz w:val="20"/>
                <w:szCs w:val="20"/>
              </w:rPr>
              <w:t>vigente en materia de SySO y los aspectos normativos y regulatorios de YPFB Corporación.</w:t>
            </w:r>
          </w:p>
        </w:tc>
      </w:tr>
    </w:tbl>
    <w:p w:rsidR="00AC1CC6" w:rsidRDefault="00AC1CC6" w:rsidP="00AC1CC6">
      <w:pPr>
        <w:jc w:val="right"/>
        <w:rPr>
          <w:rFonts w:ascii="Calibri" w:hAnsi="Calibri"/>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lastRenderedPageBreak/>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CLÁUSULA PRIMERA.-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con cédula de 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SEGUNDA.-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4" w:name="_Toc418613179"/>
      <w:bookmarkStart w:id="5" w:name="_Toc429824734"/>
      <w:bookmarkStart w:id="6" w:name="_Toc245538374"/>
      <w:bookmarkStart w:id="7" w:name="_Toc249143838"/>
    </w:p>
    <w:bookmarkEnd w:id="4"/>
    <w:bookmarkEnd w:id="5"/>
    <w:bookmarkEnd w:id="6"/>
    <w:bookmarkEnd w:id="7"/>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TERCERA.-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lastRenderedPageBreak/>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QUINTA.-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lastRenderedPageBreak/>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SEXTA.-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SÉPTIMA.-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OCTAVA.-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t xml:space="preserve">El  lugar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NOVENA.-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w:t>
      </w:r>
      <w:r w:rsidRPr="007A358E">
        <w:rPr>
          <w:rFonts w:asciiTheme="minorHAnsi" w:hAnsiTheme="minorHAnsi" w:cstheme="minorHAnsi"/>
          <w:sz w:val="22"/>
          <w:szCs w:val="22"/>
          <w:lang w:val="es-ES_tradnl"/>
        </w:rPr>
        <w:lastRenderedPageBreak/>
        <w:t xml:space="preserve">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la cédula de 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PRIMERA.-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SEGUNDA.-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de garantía de cumplimiento de contrato Nº _____ emitida el ________ 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lastRenderedPageBreak/>
        <w:t xml:space="preserve">CLÁUSULA </w:t>
      </w:r>
      <w:r w:rsidRPr="007A358E">
        <w:rPr>
          <w:rFonts w:asciiTheme="minorHAnsi" w:hAnsiTheme="minorHAnsi" w:cstheme="minorHAnsi"/>
          <w:b/>
          <w:sz w:val="22"/>
          <w:szCs w:val="22"/>
          <w:u w:val="single"/>
          <w:lang w:val="es-BO"/>
        </w:rPr>
        <w:t>DÉCIMA TERCERA.-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CUARTA.-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w:t>
      </w:r>
      <w:r w:rsidRPr="007A358E">
        <w:rPr>
          <w:rFonts w:asciiTheme="minorHAnsi" w:hAnsiTheme="minorHAnsi" w:cstheme="minorHAnsi"/>
          <w:sz w:val="22"/>
          <w:szCs w:val="22"/>
        </w:rPr>
        <w:lastRenderedPageBreak/>
        <w:t xml:space="preserve">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QUINTA.-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DÉCIMA SEXTA.-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lastRenderedPageBreak/>
        <w:t>16.4  </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SÉPTIMA.-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OCTAVA.-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obligaciones emergentes del pago de las cargas sociales y tributarias contempladas en su propuesta, en el marco de las leyes vigentes, y presentar a </w:t>
      </w:r>
      <w:r w:rsidRPr="007A358E">
        <w:rPr>
          <w:rFonts w:asciiTheme="minorHAnsi" w:hAnsiTheme="minorHAnsi" w:cstheme="minorHAnsi"/>
          <w:sz w:val="22"/>
          <w:szCs w:val="22"/>
          <w:lang w:val="es-ES_tradnl"/>
        </w:rPr>
        <w:lastRenderedPageBreak/>
        <w:t>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w:t>
      </w:r>
      <w:r w:rsidRPr="007A358E">
        <w:rPr>
          <w:rFonts w:asciiTheme="minorHAnsi" w:hAnsiTheme="minorHAnsi" w:cstheme="minorHAnsi"/>
          <w:sz w:val="22"/>
          <w:szCs w:val="22"/>
          <w:lang w:val="es-ES_tradnl"/>
        </w:rPr>
        <w:lastRenderedPageBreak/>
        <w:t xml:space="preserve">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NOVENA.-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lastRenderedPageBreak/>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w:t>
      </w:r>
      <w:r w:rsidRPr="007A358E">
        <w:rPr>
          <w:rFonts w:asciiTheme="minorHAnsi" w:hAnsiTheme="minorHAnsi" w:cstheme="minorHAnsi"/>
          <w:sz w:val="22"/>
          <w:szCs w:val="22"/>
          <w:lang w:val="es-BO"/>
        </w:rPr>
        <w:lastRenderedPageBreak/>
        <w:t>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w:t>
      </w:r>
      <w:r w:rsidRPr="007A358E">
        <w:rPr>
          <w:rFonts w:asciiTheme="minorHAnsi" w:hAnsiTheme="minorHAnsi" w:cstheme="minorHAnsi"/>
          <w:sz w:val="22"/>
          <w:szCs w:val="22"/>
          <w:lang w:val="es-ES_tradnl"/>
        </w:rPr>
        <w:lastRenderedPageBreak/>
        <w:t xml:space="preserve">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ejecutabilidad de cualquier otra cláusula, </w:t>
      </w:r>
      <w:r w:rsidRPr="007A358E">
        <w:rPr>
          <w:rFonts w:asciiTheme="minorHAnsi" w:hAnsiTheme="minorHAnsi" w:cstheme="minorHAnsi"/>
          <w:color w:val="000000"/>
          <w:sz w:val="22"/>
          <w:szCs w:val="22"/>
          <w:lang w:val="es-BO" w:eastAsia="x-none"/>
        </w:rPr>
        <w:lastRenderedPageBreak/>
        <w:t>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headerReference w:type="default" r:id="rId29"/>
      <w:footerReference w:type="default" r:id="rId3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CA3" w:rsidRDefault="003C2CA3">
      <w:r>
        <w:separator/>
      </w:r>
    </w:p>
  </w:endnote>
  <w:endnote w:type="continuationSeparator" w:id="0">
    <w:p w:rsidR="003C2CA3" w:rsidRDefault="003C2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3944F8" w:rsidRDefault="003944F8">
        <w:pPr>
          <w:pStyle w:val="Piedepgina"/>
          <w:jc w:val="right"/>
        </w:pPr>
        <w:r>
          <w:fldChar w:fldCharType="begin"/>
        </w:r>
        <w:r>
          <w:instrText>PAGE   \* MERGEFORMAT</w:instrText>
        </w:r>
        <w:r>
          <w:fldChar w:fldCharType="separate"/>
        </w:r>
        <w:r w:rsidR="005D116C">
          <w:rPr>
            <w:noProof/>
          </w:rPr>
          <w:t>2</w:t>
        </w:r>
        <w:r>
          <w:fldChar w:fldCharType="end"/>
        </w:r>
      </w:p>
    </w:sdtContent>
  </w:sdt>
  <w:p w:rsidR="003944F8" w:rsidRDefault="003944F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3944F8" w:rsidRDefault="003944F8" w:rsidP="00AC3212">
        <w:pPr>
          <w:pStyle w:val="Piedepgina"/>
          <w:jc w:val="right"/>
        </w:pPr>
        <w:r>
          <w:fldChar w:fldCharType="begin"/>
        </w:r>
        <w:r>
          <w:instrText>PAGE   \* MERGEFORMAT</w:instrText>
        </w:r>
        <w:r>
          <w:fldChar w:fldCharType="separate"/>
        </w:r>
        <w:r w:rsidR="005D116C">
          <w:rPr>
            <w:noProof/>
          </w:rPr>
          <w:t>1</w:t>
        </w:r>
        <w:r>
          <w:fldChar w:fldCharType="end"/>
        </w:r>
      </w:p>
    </w:sdtContent>
  </w:sdt>
  <w:p w:rsidR="003944F8" w:rsidRDefault="003944F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4F8" w:rsidRPr="00D61B1B" w:rsidRDefault="003944F8">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246CFF">
      <w:rPr>
        <w:rFonts w:ascii="Calibri" w:hAnsi="Calibri" w:cs="Calibri"/>
        <w:noProof/>
        <w:sz w:val="18"/>
      </w:rPr>
      <w:t>33</w:t>
    </w:r>
    <w:r w:rsidRPr="00D61B1B">
      <w:rPr>
        <w:rFonts w:ascii="Calibri" w:hAnsi="Calibri" w:cs="Calibri"/>
        <w:sz w:val="18"/>
      </w:rPr>
      <w:fldChar w:fldCharType="end"/>
    </w:r>
  </w:p>
  <w:p w:rsidR="003944F8" w:rsidRDefault="003944F8">
    <w:pPr>
      <w:pStyle w:val="Piedepgina"/>
    </w:pPr>
  </w:p>
  <w:p w:rsidR="003944F8" w:rsidRDefault="003944F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CA3" w:rsidRDefault="003C2CA3">
      <w:r>
        <w:separator/>
      </w:r>
    </w:p>
  </w:footnote>
  <w:footnote w:type="continuationSeparator" w:id="0">
    <w:p w:rsidR="003C2CA3" w:rsidRDefault="003C2C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4F8" w:rsidRDefault="003944F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22130"/>
    <w:multiLevelType w:val="hybridMultilevel"/>
    <w:tmpl w:val="3E34D5F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9823698"/>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1DB7C8A"/>
    <w:multiLevelType w:val="multilevel"/>
    <w:tmpl w:val="EC66BA7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2855E1A"/>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1CD28F2"/>
    <w:multiLevelType w:val="multilevel"/>
    <w:tmpl w:val="E720686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DF098B"/>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FE8341E"/>
    <w:multiLevelType w:val="hybridMultilevel"/>
    <w:tmpl w:val="0D165AAE"/>
    <w:lvl w:ilvl="0" w:tplc="0C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0674686"/>
    <w:multiLevelType w:val="hybridMultilevel"/>
    <w:tmpl w:val="8648E076"/>
    <w:lvl w:ilvl="0" w:tplc="464C2244">
      <w:start w:val="1"/>
      <w:numFmt w:val="bullet"/>
      <w:lvlText w:val="-"/>
      <w:lvlJc w:val="left"/>
      <w:pPr>
        <w:ind w:left="1778" w:hanging="360"/>
      </w:pPr>
      <w:rPr>
        <w:rFonts w:ascii="Calibri" w:eastAsia="Calibri" w:hAnsi="Calibri" w:cs="Calibri"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48" w15:restartNumberingAfterBreak="0">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9F01AB7"/>
    <w:multiLevelType w:val="hybridMultilevel"/>
    <w:tmpl w:val="DCF66EC6"/>
    <w:lvl w:ilvl="0" w:tplc="26086548">
      <w:start w:val="2"/>
      <w:numFmt w:val="decimal"/>
      <w:lvlText w:val="%1."/>
      <w:lvlJc w:val="left"/>
      <w:pPr>
        <w:ind w:left="720" w:hanging="360"/>
      </w:pPr>
      <w:rPr>
        <w:rFonts w:ascii="Calibri" w:hAnsi="Calibri" w:cs="Calibri" w:hint="default"/>
        <w:b/>
        <w:i w:val="0"/>
        <w:sz w:val="22"/>
        <w:szCs w:val="20"/>
        <w:u w:val="no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4"/>
  </w:num>
  <w:num w:numId="4">
    <w:abstractNumId w:val="12"/>
  </w:num>
  <w:num w:numId="5">
    <w:abstractNumId w:val="29"/>
  </w:num>
  <w:num w:numId="6">
    <w:abstractNumId w:val="33"/>
  </w:num>
  <w:num w:numId="7">
    <w:abstractNumId w:val="0"/>
  </w:num>
  <w:num w:numId="8">
    <w:abstractNumId w:val="58"/>
  </w:num>
  <w:num w:numId="9">
    <w:abstractNumId w:val="61"/>
  </w:num>
  <w:num w:numId="10">
    <w:abstractNumId w:val="13"/>
  </w:num>
  <w:num w:numId="11">
    <w:abstractNumId w:val="44"/>
  </w:num>
  <w:num w:numId="12">
    <w:abstractNumId w:val="50"/>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1"/>
  </w:num>
  <w:num w:numId="18">
    <w:abstractNumId w:val="51"/>
  </w:num>
  <w:num w:numId="19">
    <w:abstractNumId w:val="40"/>
  </w:num>
  <w:num w:numId="20">
    <w:abstractNumId w:val="55"/>
  </w:num>
  <w:num w:numId="21">
    <w:abstractNumId w:val="28"/>
  </w:num>
  <w:num w:numId="22">
    <w:abstractNumId w:val="27"/>
  </w:num>
  <w:num w:numId="23">
    <w:abstractNumId w:val="45"/>
  </w:num>
  <w:num w:numId="24">
    <w:abstractNumId w:val="41"/>
  </w:num>
  <w:num w:numId="25">
    <w:abstractNumId w:val="7"/>
  </w:num>
  <w:num w:numId="26">
    <w:abstractNumId w:val="23"/>
  </w:num>
  <w:num w:numId="27">
    <w:abstractNumId w:val="15"/>
  </w:num>
  <w:num w:numId="28">
    <w:abstractNumId w:val="35"/>
  </w:num>
  <w:num w:numId="29">
    <w:abstractNumId w:val="62"/>
  </w:num>
  <w:num w:numId="30">
    <w:abstractNumId w:val="1"/>
  </w:num>
  <w:num w:numId="31">
    <w:abstractNumId w:val="14"/>
  </w:num>
  <w:num w:numId="32">
    <w:abstractNumId w:val="53"/>
  </w:num>
  <w:num w:numId="33">
    <w:abstractNumId w:val="59"/>
  </w:num>
  <w:num w:numId="34">
    <w:abstractNumId w:val="18"/>
  </w:num>
  <w:num w:numId="35">
    <w:abstractNumId w:val="26"/>
  </w:num>
  <w:num w:numId="36">
    <w:abstractNumId w:val="34"/>
  </w:num>
  <w:num w:numId="37">
    <w:abstractNumId w:val="2"/>
    <w:lvlOverride w:ilvl="0">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60"/>
  </w:num>
  <w:num w:numId="41">
    <w:abstractNumId w:val="8"/>
  </w:num>
  <w:num w:numId="42">
    <w:abstractNumId w:val="42"/>
  </w:num>
  <w:num w:numId="43">
    <w:abstractNumId w:val="31"/>
  </w:num>
  <w:num w:numId="44">
    <w:abstractNumId w:val="37"/>
  </w:num>
  <w:num w:numId="45">
    <w:abstractNumId w:val="9"/>
  </w:num>
  <w:num w:numId="46">
    <w:abstractNumId w:val="10"/>
  </w:num>
  <w:num w:numId="47">
    <w:abstractNumId w:val="17"/>
  </w:num>
  <w:num w:numId="48">
    <w:abstractNumId w:val="46"/>
  </w:num>
  <w:num w:numId="49">
    <w:abstractNumId w:val="30"/>
  </w:num>
  <w:num w:numId="50">
    <w:abstractNumId w:val="39"/>
  </w:num>
  <w:num w:numId="51">
    <w:abstractNumId w:val="49"/>
  </w:num>
  <w:num w:numId="52">
    <w:abstractNumId w:val="36"/>
  </w:num>
  <w:num w:numId="53">
    <w:abstractNumId w:val="20"/>
  </w:num>
  <w:num w:numId="54">
    <w:abstractNumId w:val="5"/>
  </w:num>
  <w:num w:numId="55">
    <w:abstractNumId w:val="52"/>
  </w:num>
  <w:num w:numId="56">
    <w:abstractNumId w:val="43"/>
  </w:num>
  <w:num w:numId="57">
    <w:abstractNumId w:val="57"/>
  </w:num>
  <w:num w:numId="58">
    <w:abstractNumId w:val="56"/>
  </w:num>
  <w:num w:numId="59">
    <w:abstractNumId w:val="32"/>
  </w:num>
  <w:num w:numId="60">
    <w:abstractNumId w:val="48"/>
  </w:num>
  <w:num w:numId="61">
    <w:abstractNumId w:val="38"/>
  </w:num>
  <w:num w:numId="62">
    <w:abstractNumId w:val="25"/>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2CA3"/>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16C"/>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9B5967"/>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61"/>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8.jpeg"/><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hyperlink" Target="http://contrataciones.ypfb.gob.bo/contrataciones/publiciacion" TargetMode="Externa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97396-CC34-4ACD-BB4E-E067616A4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19675</Words>
  <Characters>108217</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127637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2019-02-28T22:12:00Z</cp:lastPrinted>
  <dcterms:created xsi:type="dcterms:W3CDTF">2019-05-17T20:18:00Z</dcterms:created>
  <dcterms:modified xsi:type="dcterms:W3CDTF">2019-05-17T20:18:00Z</dcterms:modified>
</cp:coreProperties>
</file>