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956944</wp:posOffset>
                </wp:positionV>
                <wp:extent cx="6177915" cy="69056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05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64F5" w:rsidRDefault="008664F5" w:rsidP="007B5395">
                            <w:pPr>
                              <w:pStyle w:val="Ttulo1"/>
                              <w:ind w:left="142"/>
                              <w:jc w:val="center"/>
                              <w:rPr>
                                <w:rFonts w:ascii="Century Gothic" w:hAnsi="Century Gothic"/>
                                <w:szCs w:val="28"/>
                              </w:rPr>
                            </w:pPr>
                          </w:p>
                          <w:p w:rsidR="008664F5" w:rsidRDefault="008664F5" w:rsidP="007B5395">
                            <w:pPr>
                              <w:pStyle w:val="Ttulo1"/>
                              <w:ind w:left="142"/>
                              <w:jc w:val="center"/>
                              <w:rPr>
                                <w:rFonts w:ascii="Century Gothic" w:hAnsi="Century Gothic"/>
                                <w:szCs w:val="28"/>
                              </w:rPr>
                            </w:pPr>
                          </w:p>
                          <w:p w:rsidR="00CB1E67" w:rsidRDefault="00CB1E6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1E67" w:rsidRDefault="00CB1E67" w:rsidP="007B5395">
                            <w:pPr>
                              <w:ind w:left="142"/>
                              <w:jc w:val="center"/>
                              <w:rPr>
                                <w:rFonts w:ascii="Verdana" w:hAnsi="Verdana"/>
                                <w:b/>
                              </w:rPr>
                            </w:pPr>
                          </w:p>
                          <w:p w:rsidR="00CB1E67" w:rsidRDefault="00CB1E6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1E67" w:rsidRPr="00103622" w:rsidRDefault="00CB1E67" w:rsidP="007B5395">
                            <w:pPr>
                              <w:ind w:left="142"/>
                              <w:jc w:val="center"/>
                              <w:rPr>
                                <w:rFonts w:ascii="Century Gothic" w:hAnsi="Century Gothic" w:cs="Arial"/>
                                <w:b/>
                                <w:sz w:val="32"/>
                                <w:szCs w:val="32"/>
                                <w:lang w:val="es-MX"/>
                              </w:rPr>
                            </w:pPr>
                          </w:p>
                          <w:p w:rsidR="00CB1E67" w:rsidRDefault="00CB1E6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B1E67" w:rsidRDefault="00CB1E67" w:rsidP="007B5395">
                            <w:pPr>
                              <w:jc w:val="center"/>
                              <w:rPr>
                                <w:rFonts w:ascii="Century Gothic" w:hAnsi="Century Gothic" w:cs="Arial"/>
                                <w:b/>
                                <w:sz w:val="28"/>
                                <w:szCs w:val="32"/>
                              </w:rPr>
                            </w:pPr>
                          </w:p>
                          <w:p w:rsidR="00CB1E67" w:rsidRDefault="00CB1E67" w:rsidP="007B5395">
                            <w:pPr>
                              <w:jc w:val="center"/>
                              <w:rPr>
                                <w:rFonts w:ascii="Century Gothic" w:hAnsi="Century Gothic" w:cs="Arial"/>
                                <w:b/>
                                <w:sz w:val="28"/>
                                <w:szCs w:val="32"/>
                              </w:rPr>
                            </w:pP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B1E67" w:rsidRPr="00F40D69" w:rsidRDefault="00CB1E67" w:rsidP="007B5395">
                            <w:pPr>
                              <w:ind w:left="142"/>
                              <w:jc w:val="center"/>
                              <w:rPr>
                                <w:rFonts w:ascii="Century Gothic" w:hAnsi="Century Gothic" w:cs="Arial"/>
                                <w:b/>
                                <w:sz w:val="28"/>
                                <w:szCs w:val="28"/>
                              </w:rPr>
                            </w:pPr>
                          </w:p>
                          <w:p w:rsidR="00CB1E67" w:rsidRPr="00103622" w:rsidRDefault="00CB1E6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1E67" w:rsidRPr="005F6C94" w:rsidRDefault="00CB1E67" w:rsidP="007B5395">
                            <w:pPr>
                              <w:ind w:left="142"/>
                              <w:rPr>
                                <w:rFonts w:ascii="Century Gothic" w:hAnsi="Century Gothic"/>
                                <w:b/>
                                <w:sz w:val="28"/>
                                <w:szCs w:val="28"/>
                                <w:lang w:val="es-MX"/>
                              </w:rPr>
                            </w:pPr>
                          </w:p>
                          <w:p w:rsidR="00CB1E67" w:rsidRDefault="00CB1E67"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1375">
                              <w:rPr>
                                <w:rFonts w:ascii="Century Gothic" w:hAnsi="Century Gothic" w:cs="Century Gothic"/>
                                <w:b/>
                                <w:bCs/>
                                <w:color w:val="FF0000"/>
                                <w:sz w:val="28"/>
                                <w:szCs w:val="28"/>
                              </w:rPr>
                              <w:t>ADQUISICION DE PINTURA PARA GARRAFAS Y PINTURA CON NITROCELULOSA PARA USO EN PRG DCCH</w:t>
                            </w:r>
                          </w:p>
                          <w:p w:rsidR="00CB1E67" w:rsidRPr="00D94CE2" w:rsidRDefault="00CB1E67" w:rsidP="00054C34">
                            <w:pPr>
                              <w:jc w:val="center"/>
                              <w:rPr>
                                <w:rFonts w:ascii="Century Gothic" w:hAnsi="Century Gothic" w:cs="Century Gothic"/>
                                <w:b/>
                                <w:bCs/>
                                <w:color w:val="FF0000"/>
                                <w:sz w:val="28"/>
                                <w:szCs w:val="28"/>
                              </w:rPr>
                            </w:pPr>
                          </w:p>
                          <w:p w:rsidR="00CB1E67" w:rsidRPr="00D94CE2" w:rsidRDefault="00CB1E67"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1375">
                              <w:rPr>
                                <w:rFonts w:ascii="Century Gothic" w:hAnsi="Century Gothic" w:cs="Century Gothic"/>
                                <w:b/>
                                <w:bCs/>
                                <w:color w:val="FF0000"/>
                                <w:sz w:val="28"/>
                                <w:szCs w:val="28"/>
                              </w:rPr>
                              <w:t>GCC-CDL-DCCH-22-19</w:t>
                            </w:r>
                          </w:p>
                          <w:p w:rsidR="00CB1E67" w:rsidRPr="00D94CE2" w:rsidRDefault="00CB1E67" w:rsidP="00054C34">
                            <w:pPr>
                              <w:jc w:val="center"/>
                              <w:rPr>
                                <w:rFonts w:ascii="Century Gothic" w:hAnsi="Century Gothic" w:cs="Century Gothic"/>
                                <w:b/>
                                <w:bCs/>
                                <w:color w:val="FF0000"/>
                                <w:sz w:val="28"/>
                                <w:szCs w:val="28"/>
                              </w:rPr>
                            </w:pPr>
                          </w:p>
                          <w:p w:rsidR="00CB1E67" w:rsidRPr="00103622" w:rsidRDefault="00CB1E67"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CB1E67" w:rsidRPr="00103622" w:rsidRDefault="00CB1E67" w:rsidP="007B5395">
                            <w:pPr>
                              <w:ind w:right="930"/>
                              <w:jc w:val="center"/>
                              <w:rPr>
                                <w:rFonts w:ascii="Century Gothic" w:hAnsi="Century Gothic"/>
                                <w:sz w:val="32"/>
                                <w:szCs w:val="32"/>
                                <w:lang w:val="es-ES_tradnl"/>
                              </w:rPr>
                            </w:pPr>
                          </w:p>
                          <w:p w:rsidR="00CB1E67" w:rsidRPr="00103622" w:rsidRDefault="00CB1E67" w:rsidP="007B5395">
                            <w:pPr>
                              <w:ind w:right="930"/>
                              <w:jc w:val="center"/>
                              <w:rPr>
                                <w:rFonts w:ascii="Century Gothic" w:hAnsi="Century Gothic"/>
                                <w:sz w:val="32"/>
                                <w:szCs w:val="32"/>
                                <w:lang w:val="es-ES_tradnl"/>
                              </w:rPr>
                            </w:pPr>
                          </w:p>
                          <w:p w:rsidR="00CB1E67" w:rsidRDefault="00CB1E67" w:rsidP="007B5395">
                            <w:pPr>
                              <w:ind w:right="930"/>
                              <w:jc w:val="center"/>
                              <w:rPr>
                                <w:rFonts w:ascii="Century Gothic" w:hAnsi="Century Gothic"/>
                                <w:lang w:val="es-ES_tradnl"/>
                              </w:rPr>
                            </w:pPr>
                          </w:p>
                          <w:p w:rsidR="00CB1E67" w:rsidRPr="009C5A35" w:rsidRDefault="00CB1E6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43.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">
                <v:shadow on="t" color="#333" offset="6pt,6pt"/>
                <v:textbox>
                  <w:txbxContent>
                    <w:p w:rsidR="008664F5" w:rsidRDefault="008664F5" w:rsidP="007B5395">
                      <w:pPr>
                        <w:pStyle w:val="Ttulo1"/>
                        <w:ind w:left="142"/>
                        <w:jc w:val="center"/>
                        <w:rPr>
                          <w:rFonts w:ascii="Century Gothic" w:hAnsi="Century Gothic"/>
                          <w:szCs w:val="28"/>
                        </w:rPr>
                      </w:pPr>
                    </w:p>
                    <w:p w:rsidR="008664F5" w:rsidRDefault="008664F5" w:rsidP="007B5395">
                      <w:pPr>
                        <w:pStyle w:val="Ttulo1"/>
                        <w:ind w:left="142"/>
                        <w:jc w:val="center"/>
                        <w:rPr>
                          <w:rFonts w:ascii="Century Gothic" w:hAnsi="Century Gothic"/>
                          <w:szCs w:val="28"/>
                        </w:rPr>
                      </w:pPr>
                    </w:p>
                    <w:p w:rsidR="00CB1E67" w:rsidRDefault="00CB1E6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1E67" w:rsidRDefault="00CB1E67" w:rsidP="007B5395">
                      <w:pPr>
                        <w:ind w:left="142"/>
                        <w:jc w:val="center"/>
                        <w:rPr>
                          <w:rFonts w:ascii="Verdana" w:hAnsi="Verdana"/>
                          <w:b/>
                        </w:rPr>
                      </w:pPr>
                    </w:p>
                    <w:p w:rsidR="00CB1E67" w:rsidRDefault="00CB1E6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1E67" w:rsidRPr="00103622" w:rsidRDefault="00CB1E67" w:rsidP="007B5395">
                      <w:pPr>
                        <w:ind w:left="142"/>
                        <w:jc w:val="center"/>
                        <w:rPr>
                          <w:rFonts w:ascii="Century Gothic" w:hAnsi="Century Gothic" w:cs="Arial"/>
                          <w:b/>
                          <w:sz w:val="32"/>
                          <w:szCs w:val="32"/>
                          <w:lang w:val="es-MX"/>
                        </w:rPr>
                      </w:pPr>
                    </w:p>
                    <w:p w:rsidR="00CB1E67" w:rsidRDefault="00CB1E6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B1E67" w:rsidRDefault="00CB1E67" w:rsidP="007B5395">
                      <w:pPr>
                        <w:jc w:val="center"/>
                        <w:rPr>
                          <w:rFonts w:ascii="Century Gothic" w:hAnsi="Century Gothic" w:cs="Arial"/>
                          <w:b/>
                          <w:sz w:val="28"/>
                          <w:szCs w:val="32"/>
                        </w:rPr>
                      </w:pPr>
                    </w:p>
                    <w:p w:rsidR="00CB1E67" w:rsidRDefault="00CB1E67" w:rsidP="007B5395">
                      <w:pPr>
                        <w:jc w:val="center"/>
                        <w:rPr>
                          <w:rFonts w:ascii="Century Gothic" w:hAnsi="Century Gothic" w:cs="Arial"/>
                          <w:b/>
                          <w:sz w:val="28"/>
                          <w:szCs w:val="32"/>
                        </w:rPr>
                      </w:pP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1E67" w:rsidRPr="00D94CE2" w:rsidRDefault="00CB1E6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B1E67" w:rsidRPr="00F40D69" w:rsidRDefault="00CB1E67" w:rsidP="007B5395">
                      <w:pPr>
                        <w:ind w:left="142"/>
                        <w:jc w:val="center"/>
                        <w:rPr>
                          <w:rFonts w:ascii="Century Gothic" w:hAnsi="Century Gothic" w:cs="Arial"/>
                          <w:b/>
                          <w:sz w:val="28"/>
                          <w:szCs w:val="28"/>
                        </w:rPr>
                      </w:pPr>
                    </w:p>
                    <w:p w:rsidR="00CB1E67" w:rsidRPr="00103622" w:rsidRDefault="00CB1E6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1E67" w:rsidRPr="005F6C94" w:rsidRDefault="00CB1E67" w:rsidP="007B5395">
                      <w:pPr>
                        <w:ind w:left="142"/>
                        <w:rPr>
                          <w:rFonts w:ascii="Century Gothic" w:hAnsi="Century Gothic"/>
                          <w:b/>
                          <w:sz w:val="28"/>
                          <w:szCs w:val="28"/>
                          <w:lang w:val="es-MX"/>
                        </w:rPr>
                      </w:pPr>
                    </w:p>
                    <w:p w:rsidR="00CB1E67" w:rsidRDefault="00CB1E67"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1375">
                        <w:rPr>
                          <w:rFonts w:ascii="Century Gothic" w:hAnsi="Century Gothic" w:cs="Century Gothic"/>
                          <w:b/>
                          <w:bCs/>
                          <w:color w:val="FF0000"/>
                          <w:sz w:val="28"/>
                          <w:szCs w:val="28"/>
                        </w:rPr>
                        <w:t>ADQUISICION DE PINTURA PARA GARRAFAS Y PINTURA CON NITROCELULOSA PARA USO EN PRG DCCH</w:t>
                      </w:r>
                    </w:p>
                    <w:p w:rsidR="00CB1E67" w:rsidRPr="00D94CE2" w:rsidRDefault="00CB1E67" w:rsidP="00054C34">
                      <w:pPr>
                        <w:jc w:val="center"/>
                        <w:rPr>
                          <w:rFonts w:ascii="Century Gothic" w:hAnsi="Century Gothic" w:cs="Century Gothic"/>
                          <w:b/>
                          <w:bCs/>
                          <w:color w:val="FF0000"/>
                          <w:sz w:val="28"/>
                          <w:szCs w:val="28"/>
                        </w:rPr>
                      </w:pPr>
                    </w:p>
                    <w:p w:rsidR="00CB1E67" w:rsidRPr="00D94CE2" w:rsidRDefault="00CB1E67"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1375">
                        <w:rPr>
                          <w:rFonts w:ascii="Century Gothic" w:hAnsi="Century Gothic" w:cs="Century Gothic"/>
                          <w:b/>
                          <w:bCs/>
                          <w:color w:val="FF0000"/>
                          <w:sz w:val="28"/>
                          <w:szCs w:val="28"/>
                        </w:rPr>
                        <w:t>GCC-CDL-DCCH-22-19</w:t>
                      </w:r>
                    </w:p>
                    <w:p w:rsidR="00CB1E67" w:rsidRPr="00D94CE2" w:rsidRDefault="00CB1E67" w:rsidP="00054C34">
                      <w:pPr>
                        <w:jc w:val="center"/>
                        <w:rPr>
                          <w:rFonts w:ascii="Century Gothic" w:hAnsi="Century Gothic" w:cs="Century Gothic"/>
                          <w:b/>
                          <w:bCs/>
                          <w:color w:val="FF0000"/>
                          <w:sz w:val="28"/>
                          <w:szCs w:val="28"/>
                        </w:rPr>
                      </w:pPr>
                    </w:p>
                    <w:p w:rsidR="00CB1E67" w:rsidRPr="00103622" w:rsidRDefault="00CB1E67"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CB1E67" w:rsidRPr="00103622" w:rsidRDefault="00CB1E67" w:rsidP="007B5395">
                      <w:pPr>
                        <w:ind w:right="930"/>
                        <w:jc w:val="center"/>
                        <w:rPr>
                          <w:rFonts w:ascii="Century Gothic" w:hAnsi="Century Gothic"/>
                          <w:sz w:val="32"/>
                          <w:szCs w:val="32"/>
                          <w:lang w:val="es-ES_tradnl"/>
                        </w:rPr>
                      </w:pPr>
                    </w:p>
                    <w:p w:rsidR="00CB1E67" w:rsidRPr="00103622" w:rsidRDefault="00CB1E67" w:rsidP="007B5395">
                      <w:pPr>
                        <w:ind w:right="930"/>
                        <w:jc w:val="center"/>
                        <w:rPr>
                          <w:rFonts w:ascii="Century Gothic" w:hAnsi="Century Gothic"/>
                          <w:sz w:val="32"/>
                          <w:szCs w:val="32"/>
                          <w:lang w:val="es-ES_tradnl"/>
                        </w:rPr>
                      </w:pPr>
                    </w:p>
                    <w:p w:rsidR="00CB1E67" w:rsidRDefault="00CB1E67" w:rsidP="007B5395">
                      <w:pPr>
                        <w:ind w:right="930"/>
                        <w:jc w:val="center"/>
                        <w:rPr>
                          <w:rFonts w:ascii="Century Gothic" w:hAnsi="Century Gothic"/>
                          <w:lang w:val="es-ES_tradnl"/>
                        </w:rPr>
                      </w:pPr>
                    </w:p>
                    <w:p w:rsidR="00CB1E67" w:rsidRPr="009C5A35" w:rsidRDefault="00CB1E6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1E67" w:rsidRPr="00AD6AF2" w:rsidRDefault="00CB1E67" w:rsidP="00795A5A">
                            <w:pPr>
                              <w:ind w:right="930"/>
                              <w:jc w:val="center"/>
                              <w:rPr>
                                <w:rFonts w:ascii="Century Gothic" w:hAnsi="Century Gothic"/>
                                <w:sz w:val="14"/>
                                <w:lang w:val="es-ES_tradnl"/>
                              </w:rPr>
                            </w:pPr>
                          </w:p>
                          <w:p w:rsidR="00CB1E67" w:rsidRPr="00AD6AF2" w:rsidRDefault="00CB1E6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B1E67" w:rsidRPr="00AD6AF2" w:rsidRDefault="00CB1E67" w:rsidP="00795A5A">
                      <w:pPr>
                        <w:ind w:right="930"/>
                        <w:jc w:val="center"/>
                        <w:rPr>
                          <w:rFonts w:ascii="Century Gothic" w:hAnsi="Century Gothic"/>
                          <w:sz w:val="14"/>
                          <w:lang w:val="es-ES_tradnl"/>
                        </w:rPr>
                      </w:pPr>
                    </w:p>
                    <w:p w:rsidR="00CB1E67" w:rsidRPr="00AD6AF2" w:rsidRDefault="00CB1E6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p>
    <w:p w:rsidR="008664F5" w:rsidRDefault="008664F5" w:rsidP="00EA7EC8">
      <w:pPr>
        <w:jc w:val="center"/>
        <w:rPr>
          <w:rFonts w:ascii="Calibri" w:hAnsi="Calibri" w:cs="Calibri"/>
          <w:b/>
          <w:color w:val="FF0000"/>
          <w:sz w:val="18"/>
          <w:szCs w:val="18"/>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935173">
            <w:pPr>
              <w:rPr>
                <w:rFonts w:asciiTheme="minorHAnsi" w:eastAsia="Calibri" w:hAnsiTheme="minorHAnsi" w:cstheme="minorHAnsi"/>
                <w:b/>
                <w:i/>
                <w:sz w:val="22"/>
                <w:szCs w:val="22"/>
              </w:rPr>
            </w:pPr>
            <w:r>
              <w:rPr>
                <w:rFonts w:ascii="Calibri" w:eastAsia="Calibri" w:hAnsi="Calibri" w:cs="Calibri"/>
                <w:b/>
                <w:i/>
                <w:color w:val="FF0000"/>
                <w:sz w:val="22"/>
                <w:szCs w:val="22"/>
              </w:rPr>
              <w:t xml:space="preserve">POR </w:t>
            </w:r>
            <w:r w:rsidR="00935173">
              <w:rPr>
                <w:rFonts w:ascii="Calibri" w:eastAsia="Calibri" w:hAnsi="Calibri" w:cs="Calibri"/>
                <w:b/>
                <w:i/>
                <w:color w:val="FF0000"/>
                <w:sz w:val="22"/>
                <w:szCs w:val="22"/>
              </w:rPr>
              <w:t>EL TOTAL</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CONTRATO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CB1E67">
            <w:pPr>
              <w:rPr>
                <w:rFonts w:asciiTheme="minorHAnsi" w:hAnsiTheme="minorHAnsi" w:cstheme="minorHAnsi"/>
                <w:sz w:val="22"/>
                <w:szCs w:val="22"/>
              </w:rPr>
            </w:pPr>
            <w:r w:rsidRPr="00276B80">
              <w:rPr>
                <w:rFonts w:asciiTheme="minorHAnsi" w:hAnsiTheme="minorHAnsi" w:cstheme="minorHAnsi"/>
                <w:sz w:val="22"/>
                <w:szCs w:val="22"/>
              </w:rPr>
              <w:t>Fecha:</w:t>
            </w:r>
            <w:r w:rsidR="00CB1E67">
              <w:rPr>
                <w:rFonts w:asciiTheme="minorHAnsi" w:hAnsiTheme="minorHAnsi" w:cstheme="minorHAnsi"/>
                <w:sz w:val="22"/>
                <w:szCs w:val="22"/>
              </w:rPr>
              <w:t>17</w:t>
            </w:r>
            <w:r>
              <w:rPr>
                <w:rFonts w:asciiTheme="minorHAnsi" w:hAnsiTheme="minorHAnsi" w:cstheme="minorHAnsi"/>
                <w:sz w:val="22"/>
                <w:szCs w:val="22"/>
              </w:rPr>
              <w:t>/0</w:t>
            </w:r>
            <w:r w:rsidR="00CB1E67">
              <w:rPr>
                <w:rFonts w:asciiTheme="minorHAnsi" w:hAnsiTheme="minorHAnsi" w:cstheme="minorHAnsi"/>
                <w:sz w:val="22"/>
                <w:szCs w:val="22"/>
              </w:rPr>
              <w:t>5</w:t>
            </w:r>
            <w:r>
              <w:rPr>
                <w:rFonts w:asciiTheme="minorHAnsi" w:hAnsiTheme="minorHAnsi" w:cstheme="minorHAnsi"/>
                <w:sz w:val="22"/>
                <w:szCs w:val="22"/>
              </w:rPr>
              <w:t>/2019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CB1E67" w:rsidP="00CB1E67">
            <w:pPr>
              <w:rPr>
                <w:rFonts w:asciiTheme="minorHAnsi" w:hAnsiTheme="minorHAnsi" w:cstheme="minorHAnsi"/>
                <w:sz w:val="22"/>
                <w:szCs w:val="22"/>
              </w:rPr>
            </w:pPr>
            <w:r>
              <w:rPr>
                <w:rFonts w:asciiTheme="minorHAnsi" w:hAnsiTheme="minorHAnsi" w:cstheme="minorHAnsi"/>
                <w:sz w:val="22"/>
                <w:szCs w:val="22"/>
              </w:rPr>
              <w:t>27</w:t>
            </w:r>
            <w:r w:rsidR="00054C34">
              <w:rPr>
                <w:rFonts w:asciiTheme="minorHAnsi" w:hAnsiTheme="minorHAnsi" w:cstheme="minorHAnsi"/>
                <w:sz w:val="22"/>
                <w:szCs w:val="22"/>
              </w:rPr>
              <w:t>/0</w:t>
            </w:r>
            <w:r>
              <w:rPr>
                <w:rFonts w:asciiTheme="minorHAnsi" w:hAnsiTheme="minorHAnsi" w:cstheme="minorHAnsi"/>
                <w:sz w:val="22"/>
                <w:szCs w:val="22"/>
              </w:rPr>
              <w:t>5</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10:00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CB1E67" w:rsidP="00EE0748">
            <w:pPr>
              <w:rPr>
                <w:rFonts w:asciiTheme="minorHAnsi" w:hAnsiTheme="minorHAnsi" w:cstheme="minorHAnsi"/>
                <w:sz w:val="22"/>
                <w:szCs w:val="22"/>
              </w:rPr>
            </w:pPr>
            <w:r>
              <w:rPr>
                <w:rFonts w:asciiTheme="minorHAnsi" w:hAnsiTheme="minorHAnsi" w:cstheme="minorHAnsi"/>
                <w:sz w:val="22"/>
                <w:szCs w:val="22"/>
              </w:rPr>
              <w:t>27</w:t>
            </w:r>
            <w:r w:rsidR="00054C34">
              <w:rPr>
                <w:rFonts w:asciiTheme="minorHAnsi" w:hAnsiTheme="minorHAnsi" w:cstheme="minorHAnsi"/>
                <w:sz w:val="22"/>
                <w:szCs w:val="22"/>
              </w:rPr>
              <w:t>/05/2019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054C34" w:rsidP="00EE0748">
            <w:pPr>
              <w:rPr>
                <w:rFonts w:asciiTheme="minorHAnsi" w:hAnsiTheme="minorHAnsi" w:cstheme="minorHAnsi"/>
                <w:sz w:val="22"/>
                <w:szCs w:val="22"/>
              </w:rPr>
            </w:pPr>
            <w:r>
              <w:rPr>
                <w:rFonts w:asciiTheme="minorHAnsi" w:hAnsiTheme="minorHAnsi" w:cstheme="minorHAnsi"/>
                <w:sz w:val="22"/>
                <w:szCs w:val="22"/>
              </w:rPr>
              <w:t>10:30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CB1E67" w:rsidP="00CB1E67">
            <w:pPr>
              <w:jc w:val="both"/>
              <w:rPr>
                <w:rFonts w:ascii="Calibri" w:hAnsi="Calibri" w:cs="Calibri"/>
                <w:szCs w:val="22"/>
              </w:rPr>
            </w:pPr>
            <w:r>
              <w:rPr>
                <w:rFonts w:ascii="Calibri" w:hAnsi="Calibri" w:cs="Calibri"/>
                <w:i/>
                <w:color w:val="FF0000"/>
                <w:szCs w:val="22"/>
              </w:rPr>
              <w:t>05</w:t>
            </w:r>
            <w:r w:rsidR="00054C34">
              <w:rPr>
                <w:rFonts w:ascii="Calibri" w:hAnsi="Calibri" w:cs="Calibri"/>
                <w:i/>
                <w:color w:val="FF0000"/>
                <w:szCs w:val="22"/>
              </w:rPr>
              <w:t>/0</w:t>
            </w:r>
            <w:r>
              <w:rPr>
                <w:rFonts w:ascii="Calibri" w:hAnsi="Calibri" w:cs="Calibri"/>
                <w:i/>
                <w:color w:val="FF0000"/>
                <w:szCs w:val="22"/>
              </w:rPr>
              <w:t>6</w:t>
            </w:r>
            <w:r w:rsidR="00054C34">
              <w:rPr>
                <w:rFonts w:ascii="Calibri" w:hAnsi="Calibri" w:cs="Calibri"/>
                <w:i/>
                <w:color w:val="FF0000"/>
                <w:szCs w:val="22"/>
              </w:rPr>
              <w:t>/2019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CB1E67" w:rsidP="00CB1E67">
            <w:pPr>
              <w:rPr>
                <w:rFonts w:asciiTheme="minorHAnsi" w:hAnsiTheme="minorHAnsi" w:cstheme="minorHAnsi"/>
                <w:color w:val="000000"/>
                <w:sz w:val="22"/>
                <w:szCs w:val="22"/>
                <w:lang w:val="es-BO"/>
              </w:rPr>
            </w:pPr>
            <w:r>
              <w:rPr>
                <w:rFonts w:asciiTheme="minorHAnsi" w:hAnsiTheme="minorHAnsi" w:cstheme="minorHAnsi"/>
                <w:i/>
                <w:color w:val="FF0000"/>
                <w:szCs w:val="22"/>
              </w:rPr>
              <w:t>01</w:t>
            </w:r>
            <w:r w:rsidR="00054C34">
              <w:rPr>
                <w:rFonts w:asciiTheme="minorHAnsi" w:hAnsiTheme="minorHAnsi" w:cstheme="minorHAnsi"/>
                <w:i/>
                <w:color w:val="FF0000"/>
                <w:szCs w:val="22"/>
              </w:rPr>
              <w:t>/</w:t>
            </w:r>
            <w:r>
              <w:rPr>
                <w:rFonts w:asciiTheme="minorHAnsi" w:hAnsiTheme="minorHAnsi" w:cstheme="minorHAnsi"/>
                <w:i/>
                <w:color w:val="FF0000"/>
                <w:szCs w:val="22"/>
              </w:rPr>
              <w:t>07</w:t>
            </w:r>
            <w:r w:rsidR="00054C34">
              <w:rPr>
                <w:rFonts w:asciiTheme="minorHAnsi" w:hAnsiTheme="minorHAnsi" w:cstheme="minorHAnsi"/>
                <w:i/>
                <w:color w:val="FF0000"/>
                <w:szCs w:val="22"/>
              </w:rPr>
              <w:t>/2019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054C34" w:rsidRDefault="00054C34" w:rsidP="00054C34">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359"/>
        <w:gridCol w:w="3459"/>
        <w:gridCol w:w="1417"/>
        <w:gridCol w:w="1276"/>
        <w:gridCol w:w="1276"/>
        <w:gridCol w:w="1316"/>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PRECIO REFERENCIAL </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EE0748">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345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224787">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DESCRIPCIÓN DEL </w:t>
            </w:r>
            <w:r w:rsidR="00224787">
              <w:rPr>
                <w:rFonts w:ascii="Calibri" w:hAnsi="Calibri" w:cs="Calibri"/>
                <w:b/>
                <w:bCs/>
                <w:sz w:val="18"/>
                <w:szCs w:val="16"/>
                <w:lang w:val="es-ES_tradnl" w:eastAsia="es-BO"/>
              </w:rPr>
              <w:t>BIEN</w:t>
            </w:r>
          </w:p>
        </w:tc>
        <w:tc>
          <w:tcPr>
            <w:tcW w:w="141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CB1E67" w:rsidRPr="00552079" w:rsidTr="00935173">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CB1E67" w:rsidRPr="00DD6577" w:rsidRDefault="00CB1E67" w:rsidP="00CB1E67">
            <w:pPr>
              <w:jc w:val="center"/>
              <w:rPr>
                <w:rFonts w:ascii="Calibri" w:hAnsi="Calibri" w:cs="Calibri"/>
                <w:sz w:val="16"/>
                <w:szCs w:val="16"/>
              </w:rPr>
            </w:pPr>
            <w:r w:rsidRPr="00DD6577">
              <w:rPr>
                <w:rFonts w:ascii="Calibri" w:hAnsi="Calibri" w:cs="Calibri"/>
                <w:sz w:val="16"/>
                <w:szCs w:val="16"/>
              </w:rPr>
              <w:t>1</w:t>
            </w:r>
          </w:p>
        </w:tc>
        <w:tc>
          <w:tcPr>
            <w:tcW w:w="3459" w:type="dxa"/>
            <w:tcBorders>
              <w:top w:val="nil"/>
              <w:left w:val="nil"/>
              <w:bottom w:val="single" w:sz="8" w:space="0" w:color="auto"/>
              <w:right w:val="single" w:sz="4" w:space="0" w:color="auto"/>
            </w:tcBorders>
            <w:shd w:val="clear" w:color="000000" w:fill="FFFFFF"/>
            <w:vAlign w:val="bottom"/>
          </w:tcPr>
          <w:p w:rsidR="00CB1E67" w:rsidRPr="00DD6577" w:rsidRDefault="00CB1E67" w:rsidP="00CB1E67">
            <w:pPr>
              <w:jc w:val="both"/>
              <w:rPr>
                <w:rFonts w:ascii="Calibri" w:hAnsi="Calibri" w:cs="Calibri"/>
                <w:sz w:val="16"/>
                <w:szCs w:val="16"/>
              </w:rPr>
            </w:pPr>
            <w:r w:rsidRPr="00DD6577">
              <w:rPr>
                <w:rFonts w:ascii="Calibri" w:hAnsi="Calibri" w:cs="Calibri"/>
                <w:sz w:val="16"/>
                <w:szCs w:val="16"/>
              </w:rPr>
              <w:t>PALETAS DE ACERO ENDURECIDO PARA ROTOR DE EQUIPO GRANALLADORA</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CB1E67" w:rsidRPr="00DD6577" w:rsidRDefault="00CB1E67" w:rsidP="00CB1E67">
            <w:pPr>
              <w:jc w:val="center"/>
              <w:rPr>
                <w:rFonts w:ascii="Calibri" w:hAnsi="Calibri" w:cs="Calibri"/>
                <w:sz w:val="16"/>
                <w:szCs w:val="16"/>
              </w:rPr>
            </w:pPr>
            <w:r>
              <w:rPr>
                <w:rFonts w:ascii="Calibri" w:hAnsi="Calibri" w:cs="Calibri"/>
                <w:sz w:val="16"/>
                <w:szCs w:val="16"/>
              </w:rPr>
              <w:t>19</w:t>
            </w:r>
          </w:p>
        </w:tc>
        <w:tc>
          <w:tcPr>
            <w:tcW w:w="1276" w:type="dxa"/>
            <w:tcBorders>
              <w:top w:val="single" w:sz="4" w:space="0" w:color="auto"/>
              <w:left w:val="single" w:sz="4" w:space="0" w:color="auto"/>
              <w:bottom w:val="single" w:sz="4" w:space="0" w:color="auto"/>
              <w:right w:val="single" w:sz="4" w:space="0" w:color="auto"/>
            </w:tcBorders>
            <w:vAlign w:val="center"/>
          </w:tcPr>
          <w:p w:rsidR="00CB1E67" w:rsidRPr="00DD6577" w:rsidRDefault="00CB1E67" w:rsidP="00CB1E67">
            <w:pPr>
              <w:jc w:val="center"/>
              <w:rPr>
                <w:rFonts w:ascii="Calibri" w:hAnsi="Calibri" w:cs="Arial"/>
                <w:sz w:val="16"/>
                <w:szCs w:val="16"/>
              </w:rPr>
            </w:pPr>
            <w:r>
              <w:rPr>
                <w:rFonts w:ascii="Calibri" w:hAnsi="Calibri" w:cs="Arial"/>
                <w:sz w:val="16"/>
                <w:szCs w:val="16"/>
              </w:rPr>
              <w:t>TURRIL de 200 L.</w:t>
            </w:r>
          </w:p>
        </w:tc>
        <w:tc>
          <w:tcPr>
            <w:tcW w:w="1276" w:type="dxa"/>
            <w:tcBorders>
              <w:top w:val="nil"/>
              <w:left w:val="single" w:sz="4" w:space="0" w:color="auto"/>
              <w:bottom w:val="single" w:sz="8" w:space="0" w:color="auto"/>
              <w:right w:val="single" w:sz="8" w:space="0" w:color="auto"/>
            </w:tcBorders>
            <w:shd w:val="clear" w:color="auto" w:fill="auto"/>
            <w:vAlign w:val="center"/>
          </w:tcPr>
          <w:p w:rsidR="00CB1E67" w:rsidRDefault="00CB1E67" w:rsidP="00CB1E67">
            <w:pPr>
              <w:jc w:val="center"/>
              <w:rPr>
                <w:rFonts w:ascii="Calibri" w:hAnsi="Calibri" w:cs="Calibri"/>
                <w:color w:val="000000"/>
                <w:sz w:val="16"/>
                <w:szCs w:val="16"/>
                <w:lang w:val="es-BO" w:eastAsia="es-BO"/>
              </w:rPr>
            </w:pPr>
            <w:r>
              <w:rPr>
                <w:rFonts w:ascii="Calibri" w:hAnsi="Calibri" w:cs="Calibri"/>
                <w:color w:val="000000"/>
                <w:sz w:val="16"/>
                <w:szCs w:val="16"/>
              </w:rPr>
              <w:t>9.200,45</w:t>
            </w:r>
          </w:p>
        </w:tc>
        <w:tc>
          <w:tcPr>
            <w:tcW w:w="1316" w:type="dxa"/>
            <w:tcBorders>
              <w:top w:val="nil"/>
              <w:left w:val="nil"/>
              <w:bottom w:val="single" w:sz="8" w:space="0" w:color="auto"/>
              <w:right w:val="single" w:sz="8" w:space="0" w:color="auto"/>
            </w:tcBorders>
            <w:vAlign w:val="center"/>
          </w:tcPr>
          <w:p w:rsidR="00CB1E67" w:rsidRDefault="00CB1E67" w:rsidP="00CB1E67">
            <w:pPr>
              <w:jc w:val="center"/>
              <w:rPr>
                <w:rFonts w:ascii="Calibri" w:hAnsi="Calibri" w:cs="Calibri"/>
                <w:color w:val="000000"/>
                <w:sz w:val="16"/>
                <w:szCs w:val="16"/>
              </w:rPr>
            </w:pPr>
            <w:r>
              <w:rPr>
                <w:rFonts w:ascii="Calibri" w:hAnsi="Calibri" w:cs="Calibri"/>
                <w:color w:val="000000"/>
                <w:sz w:val="16"/>
                <w:szCs w:val="16"/>
              </w:rPr>
              <w:t>174.808,55</w:t>
            </w:r>
          </w:p>
        </w:tc>
      </w:tr>
      <w:tr w:rsidR="00CB1E67" w:rsidRPr="00552079" w:rsidTr="00935173">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CB1E67" w:rsidRPr="00DD6577" w:rsidRDefault="00CB1E67" w:rsidP="00CB1E67">
            <w:pPr>
              <w:jc w:val="center"/>
              <w:rPr>
                <w:rFonts w:ascii="Calibri" w:hAnsi="Calibri" w:cs="Calibri"/>
                <w:sz w:val="16"/>
                <w:szCs w:val="16"/>
              </w:rPr>
            </w:pPr>
            <w:r w:rsidRPr="00DD6577">
              <w:rPr>
                <w:rFonts w:ascii="Calibri" w:hAnsi="Calibri" w:cs="Calibri"/>
                <w:sz w:val="16"/>
                <w:szCs w:val="16"/>
              </w:rPr>
              <w:t>2</w:t>
            </w:r>
          </w:p>
        </w:tc>
        <w:tc>
          <w:tcPr>
            <w:tcW w:w="3459" w:type="dxa"/>
            <w:tcBorders>
              <w:top w:val="nil"/>
              <w:left w:val="nil"/>
              <w:bottom w:val="single" w:sz="8" w:space="0" w:color="auto"/>
              <w:right w:val="single" w:sz="4" w:space="0" w:color="auto"/>
            </w:tcBorders>
            <w:shd w:val="clear" w:color="000000" w:fill="FFFFFF"/>
            <w:vAlign w:val="bottom"/>
          </w:tcPr>
          <w:p w:rsidR="00CB1E67" w:rsidRPr="00DD6577" w:rsidRDefault="00CB1E67" w:rsidP="00CB1E67">
            <w:pPr>
              <w:jc w:val="both"/>
              <w:rPr>
                <w:rFonts w:ascii="Calibri" w:hAnsi="Calibri" w:cs="Calibri"/>
                <w:sz w:val="16"/>
                <w:szCs w:val="16"/>
              </w:rPr>
            </w:pPr>
            <w:r w:rsidRPr="00DD6577">
              <w:rPr>
                <w:rFonts w:ascii="Calibri" w:hAnsi="Calibri" w:cs="Calibri"/>
                <w:sz w:val="16"/>
                <w:szCs w:val="16"/>
              </w:rPr>
              <w:t>PLATO ROTOR PORTA PALETAS CON COLA DE MILANO. ACERO ENDURECIDO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CB1E67" w:rsidRPr="00DD6577" w:rsidRDefault="00CB1E67" w:rsidP="00CB1E67">
            <w:pPr>
              <w:jc w:val="center"/>
              <w:rPr>
                <w:rFonts w:ascii="Calibri" w:hAnsi="Calibri" w:cs="Calibri"/>
                <w:sz w:val="16"/>
                <w:szCs w:val="16"/>
              </w:rPr>
            </w:pPr>
            <w:r>
              <w:rPr>
                <w:rFonts w:ascii="Calibri" w:hAnsi="Calibri" w:cs="Calibri"/>
                <w:sz w:val="16"/>
                <w:szCs w:val="16"/>
              </w:rPr>
              <w:t>6</w:t>
            </w:r>
          </w:p>
        </w:tc>
        <w:tc>
          <w:tcPr>
            <w:tcW w:w="1276" w:type="dxa"/>
            <w:tcBorders>
              <w:top w:val="single" w:sz="4" w:space="0" w:color="auto"/>
              <w:left w:val="single" w:sz="4" w:space="0" w:color="auto"/>
              <w:bottom w:val="single" w:sz="4" w:space="0" w:color="auto"/>
              <w:right w:val="single" w:sz="4" w:space="0" w:color="auto"/>
            </w:tcBorders>
            <w:vAlign w:val="center"/>
          </w:tcPr>
          <w:p w:rsidR="00CB1E67" w:rsidRPr="00DD6577" w:rsidRDefault="00CB1E67" w:rsidP="00CB1E67">
            <w:pPr>
              <w:jc w:val="center"/>
              <w:rPr>
                <w:rFonts w:ascii="Calibri" w:hAnsi="Calibri" w:cs="Arial"/>
                <w:sz w:val="16"/>
                <w:szCs w:val="16"/>
              </w:rPr>
            </w:pPr>
            <w:r>
              <w:rPr>
                <w:rFonts w:ascii="Calibri" w:hAnsi="Calibri" w:cs="Arial"/>
                <w:sz w:val="16"/>
                <w:szCs w:val="16"/>
              </w:rPr>
              <w:t>BALDE de 18 L.</w:t>
            </w:r>
          </w:p>
        </w:tc>
        <w:tc>
          <w:tcPr>
            <w:tcW w:w="1276" w:type="dxa"/>
            <w:tcBorders>
              <w:top w:val="nil"/>
              <w:left w:val="single" w:sz="4" w:space="0" w:color="auto"/>
              <w:bottom w:val="single" w:sz="8" w:space="0" w:color="auto"/>
              <w:right w:val="single" w:sz="8" w:space="0" w:color="auto"/>
            </w:tcBorders>
            <w:shd w:val="clear" w:color="auto" w:fill="auto"/>
            <w:vAlign w:val="center"/>
          </w:tcPr>
          <w:p w:rsidR="00CB1E67" w:rsidRDefault="00CB1E67" w:rsidP="00CB1E67">
            <w:pPr>
              <w:jc w:val="center"/>
              <w:rPr>
                <w:rFonts w:ascii="Calibri" w:hAnsi="Calibri" w:cs="Calibri"/>
                <w:color w:val="000000"/>
                <w:sz w:val="16"/>
                <w:szCs w:val="16"/>
              </w:rPr>
            </w:pPr>
            <w:r>
              <w:rPr>
                <w:rFonts w:ascii="Calibri" w:hAnsi="Calibri" w:cs="Calibri"/>
                <w:color w:val="000000"/>
                <w:sz w:val="16"/>
                <w:szCs w:val="16"/>
              </w:rPr>
              <w:t>981,33</w:t>
            </w:r>
          </w:p>
        </w:tc>
        <w:tc>
          <w:tcPr>
            <w:tcW w:w="1316" w:type="dxa"/>
            <w:tcBorders>
              <w:top w:val="nil"/>
              <w:left w:val="nil"/>
              <w:bottom w:val="single" w:sz="8" w:space="0" w:color="auto"/>
              <w:right w:val="single" w:sz="8" w:space="0" w:color="auto"/>
            </w:tcBorders>
            <w:vAlign w:val="center"/>
          </w:tcPr>
          <w:p w:rsidR="00CB1E67" w:rsidRDefault="00CB1E67" w:rsidP="00CB1E67">
            <w:pPr>
              <w:jc w:val="center"/>
              <w:rPr>
                <w:rFonts w:ascii="Calibri" w:hAnsi="Calibri" w:cs="Calibri"/>
                <w:color w:val="000000"/>
                <w:sz w:val="16"/>
                <w:szCs w:val="16"/>
              </w:rPr>
            </w:pPr>
            <w:r>
              <w:rPr>
                <w:rFonts w:ascii="Calibri" w:hAnsi="Calibri" w:cs="Calibri"/>
                <w:color w:val="000000"/>
                <w:sz w:val="16"/>
                <w:szCs w:val="16"/>
              </w:rPr>
              <w:t>5.887,98</w:t>
            </w:r>
          </w:p>
        </w:tc>
      </w:tr>
      <w:tr w:rsidR="00CB1E67" w:rsidRPr="00552079" w:rsidTr="00935173">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CB1E67" w:rsidRPr="00DD6577" w:rsidRDefault="00CB1E67" w:rsidP="00CB1E67">
            <w:pPr>
              <w:jc w:val="center"/>
              <w:rPr>
                <w:rFonts w:ascii="Calibri" w:hAnsi="Calibri" w:cs="Calibri"/>
                <w:sz w:val="16"/>
                <w:szCs w:val="16"/>
              </w:rPr>
            </w:pPr>
            <w:r w:rsidRPr="00DD6577">
              <w:rPr>
                <w:rFonts w:ascii="Calibri" w:hAnsi="Calibri" w:cs="Calibri"/>
                <w:sz w:val="16"/>
                <w:szCs w:val="16"/>
              </w:rPr>
              <w:t>3</w:t>
            </w:r>
          </w:p>
        </w:tc>
        <w:tc>
          <w:tcPr>
            <w:tcW w:w="3459" w:type="dxa"/>
            <w:tcBorders>
              <w:top w:val="nil"/>
              <w:left w:val="nil"/>
              <w:bottom w:val="single" w:sz="8" w:space="0" w:color="auto"/>
              <w:right w:val="single" w:sz="4" w:space="0" w:color="auto"/>
            </w:tcBorders>
            <w:shd w:val="clear" w:color="000000" w:fill="FFFFFF"/>
            <w:vAlign w:val="center"/>
          </w:tcPr>
          <w:p w:rsidR="00CB1E67" w:rsidRPr="00DD6577" w:rsidRDefault="00CB1E67" w:rsidP="00CB1E67">
            <w:pPr>
              <w:jc w:val="both"/>
              <w:rPr>
                <w:rFonts w:ascii="Calibri" w:hAnsi="Calibri" w:cs="Calibri"/>
                <w:sz w:val="16"/>
                <w:szCs w:val="16"/>
              </w:rPr>
            </w:pPr>
            <w:r w:rsidRPr="00DD6577">
              <w:rPr>
                <w:rFonts w:ascii="Calibri" w:hAnsi="Calibri" w:cs="Calibri"/>
                <w:sz w:val="16"/>
                <w:szCs w:val="16"/>
              </w:rPr>
              <w:t>CANASTILLO, PORTA CANASTILLO. ACERO ENDURECIDO.</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CB1E67" w:rsidRPr="00DD6577" w:rsidRDefault="00CB1E67" w:rsidP="00CB1E67">
            <w:pPr>
              <w:jc w:val="center"/>
              <w:rPr>
                <w:rFonts w:ascii="Calibri" w:hAnsi="Calibri" w:cs="Calibri"/>
                <w:sz w:val="16"/>
                <w:szCs w:val="16"/>
              </w:rPr>
            </w:pPr>
            <w:r>
              <w:rPr>
                <w:rFonts w:ascii="Calibri" w:hAnsi="Calibri" w:cs="Calibri"/>
                <w:sz w:val="16"/>
                <w:szCs w:val="16"/>
              </w:rPr>
              <w:t>6</w:t>
            </w:r>
          </w:p>
        </w:tc>
        <w:tc>
          <w:tcPr>
            <w:tcW w:w="1276" w:type="dxa"/>
            <w:tcBorders>
              <w:top w:val="single" w:sz="4" w:space="0" w:color="auto"/>
              <w:left w:val="single" w:sz="4" w:space="0" w:color="auto"/>
              <w:bottom w:val="single" w:sz="4" w:space="0" w:color="auto"/>
              <w:right w:val="single" w:sz="4" w:space="0" w:color="auto"/>
            </w:tcBorders>
            <w:vAlign w:val="center"/>
          </w:tcPr>
          <w:p w:rsidR="00CB1E67" w:rsidRPr="00DD6577" w:rsidRDefault="00CB1E67" w:rsidP="00CB1E67">
            <w:pPr>
              <w:jc w:val="center"/>
              <w:rPr>
                <w:rFonts w:ascii="Calibri" w:hAnsi="Calibri" w:cs="Arial"/>
                <w:sz w:val="16"/>
                <w:szCs w:val="16"/>
              </w:rPr>
            </w:pPr>
            <w:r>
              <w:rPr>
                <w:rFonts w:ascii="Calibri" w:hAnsi="Calibri" w:cs="Arial"/>
                <w:sz w:val="16"/>
                <w:szCs w:val="16"/>
              </w:rPr>
              <w:t>BALDE de 18 L.</w:t>
            </w:r>
          </w:p>
        </w:tc>
        <w:tc>
          <w:tcPr>
            <w:tcW w:w="1276" w:type="dxa"/>
            <w:tcBorders>
              <w:top w:val="nil"/>
              <w:left w:val="single" w:sz="4" w:space="0" w:color="auto"/>
              <w:bottom w:val="single" w:sz="8" w:space="0" w:color="auto"/>
              <w:right w:val="single" w:sz="8" w:space="0" w:color="auto"/>
            </w:tcBorders>
            <w:shd w:val="clear" w:color="auto" w:fill="auto"/>
            <w:vAlign w:val="center"/>
          </w:tcPr>
          <w:p w:rsidR="00CB1E67" w:rsidRDefault="00CB1E67" w:rsidP="00CB1E67">
            <w:pPr>
              <w:jc w:val="center"/>
              <w:rPr>
                <w:rFonts w:ascii="Calibri" w:hAnsi="Calibri" w:cs="Calibri"/>
                <w:color w:val="000000"/>
                <w:sz w:val="16"/>
                <w:szCs w:val="16"/>
              </w:rPr>
            </w:pPr>
            <w:r>
              <w:rPr>
                <w:rFonts w:ascii="Calibri" w:hAnsi="Calibri" w:cs="Calibri"/>
                <w:color w:val="000000"/>
                <w:sz w:val="16"/>
                <w:szCs w:val="16"/>
              </w:rPr>
              <w:t>981,33</w:t>
            </w:r>
          </w:p>
        </w:tc>
        <w:tc>
          <w:tcPr>
            <w:tcW w:w="1316" w:type="dxa"/>
            <w:tcBorders>
              <w:top w:val="nil"/>
              <w:left w:val="nil"/>
              <w:bottom w:val="single" w:sz="8" w:space="0" w:color="auto"/>
              <w:right w:val="single" w:sz="8" w:space="0" w:color="auto"/>
            </w:tcBorders>
            <w:vAlign w:val="center"/>
          </w:tcPr>
          <w:p w:rsidR="00CB1E67" w:rsidRDefault="00CB1E67" w:rsidP="00CB1E67">
            <w:pPr>
              <w:jc w:val="center"/>
              <w:rPr>
                <w:rFonts w:ascii="Calibri" w:hAnsi="Calibri" w:cs="Calibri"/>
                <w:color w:val="000000"/>
                <w:sz w:val="16"/>
                <w:szCs w:val="16"/>
              </w:rPr>
            </w:pPr>
            <w:r>
              <w:rPr>
                <w:rFonts w:ascii="Calibri" w:hAnsi="Calibri" w:cs="Calibri"/>
                <w:color w:val="000000"/>
                <w:sz w:val="16"/>
                <w:szCs w:val="16"/>
              </w:rPr>
              <w:t>5.887,98</w:t>
            </w:r>
          </w:p>
        </w:tc>
      </w:tr>
      <w:tr w:rsidR="00AC4048" w:rsidRPr="00552079" w:rsidTr="00EE0748">
        <w:trPr>
          <w:trHeight w:val="305"/>
        </w:trPr>
        <w:tc>
          <w:tcPr>
            <w:tcW w:w="7787" w:type="dxa"/>
            <w:gridSpan w:val="5"/>
            <w:tcBorders>
              <w:top w:val="single" w:sz="8" w:space="0" w:color="auto"/>
              <w:left w:val="single" w:sz="8" w:space="0" w:color="auto"/>
              <w:bottom w:val="single" w:sz="8" w:space="0" w:color="auto"/>
              <w:right w:val="single" w:sz="8" w:space="0" w:color="000000"/>
            </w:tcBorders>
          </w:tcPr>
          <w:p w:rsidR="00AC4048" w:rsidRPr="00552079" w:rsidRDefault="00AC4048" w:rsidP="00AC4048">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1</w:t>
            </w:r>
          </w:p>
        </w:tc>
        <w:tc>
          <w:tcPr>
            <w:tcW w:w="1316" w:type="dxa"/>
            <w:tcBorders>
              <w:top w:val="nil"/>
              <w:left w:val="nil"/>
              <w:bottom w:val="single" w:sz="8" w:space="0" w:color="auto"/>
              <w:right w:val="single" w:sz="8" w:space="0" w:color="auto"/>
            </w:tcBorders>
            <w:shd w:val="clear" w:color="auto" w:fill="auto"/>
            <w:noWrap/>
            <w:vAlign w:val="center"/>
            <w:hideMark/>
          </w:tcPr>
          <w:p w:rsidR="00AC4048" w:rsidRPr="00AC4048" w:rsidRDefault="00AC4048" w:rsidP="00AC4048">
            <w:pPr>
              <w:jc w:val="center"/>
              <w:rPr>
                <w:rFonts w:ascii="Calibri" w:hAnsi="Calibri" w:cs="Arial"/>
                <w:b/>
                <w:sz w:val="18"/>
                <w:szCs w:val="16"/>
              </w:rPr>
            </w:pPr>
            <w:r w:rsidRPr="00AC4048">
              <w:rPr>
                <w:rFonts w:ascii="Calibri" w:hAnsi="Calibri" w:cs="Arial"/>
                <w:b/>
                <w:sz w:val="18"/>
                <w:szCs w:val="16"/>
              </w:rPr>
              <w:t>186.584,51</w:t>
            </w:r>
          </w:p>
        </w:tc>
      </w:tr>
    </w:tbl>
    <w:p w:rsidR="00AC4048" w:rsidRDefault="00AC4048" w:rsidP="00B37050">
      <w:pPr>
        <w:jc w:val="center"/>
        <w:rPr>
          <w:rFonts w:asciiTheme="minorHAnsi" w:hAnsiTheme="minorHAnsi" w:cstheme="minorHAnsi"/>
          <w:b/>
          <w:sz w:val="22"/>
          <w:szCs w:val="22"/>
        </w:rPr>
      </w:pPr>
    </w:p>
    <w:p w:rsidR="00AC4048" w:rsidRDefault="00AC404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C602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C602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C602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C602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5C6021">
      <w:pPr>
        <w:pStyle w:val="Sinespaciado4"/>
        <w:numPr>
          <w:ilvl w:val="0"/>
          <w:numId w:val="26"/>
        </w:numPr>
        <w:ind w:left="851"/>
        <w:jc w:val="both"/>
      </w:pPr>
      <w:r w:rsidRPr="006F470A">
        <w:t>Que tengan sentencia ejecutoriada, con impedimento para ejercer el comercio.</w:t>
      </w:r>
    </w:p>
    <w:p w:rsidR="006A773C" w:rsidRPr="006F470A" w:rsidRDefault="006A773C" w:rsidP="005C602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C602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C6021">
      <w:pPr>
        <w:pStyle w:val="Sinespaciado4"/>
        <w:numPr>
          <w:ilvl w:val="0"/>
          <w:numId w:val="26"/>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C6021">
      <w:pPr>
        <w:pStyle w:val="Sinespaciado4"/>
        <w:numPr>
          <w:ilvl w:val="0"/>
          <w:numId w:val="26"/>
        </w:numPr>
        <w:ind w:left="851"/>
        <w:jc w:val="both"/>
      </w:pPr>
      <w:r w:rsidRPr="002932FE">
        <w:t>Que hubiesen declarado su disolución o quiebra.</w:t>
      </w:r>
    </w:p>
    <w:p w:rsidR="006A773C" w:rsidRPr="006F470A" w:rsidRDefault="006A773C" w:rsidP="005C602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C602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C602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C602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C602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C602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C602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C602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C602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C602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C602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C602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C60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C60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C602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C602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C602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C602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C602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C602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C602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C602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C602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C602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C602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C602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C602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Pr="006F470A"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93517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6F470A" w:rsidRDefault="005C4A66" w:rsidP="00C111B4">
            <w:pPr>
              <w:jc w:val="center"/>
              <w:rPr>
                <w:rFonts w:asciiTheme="minorHAnsi" w:hAnsiTheme="minorHAnsi" w:cstheme="minorHAnsi"/>
                <w:b/>
                <w:sz w:val="22"/>
                <w:szCs w:val="22"/>
                <w:lang w:val="es-BO"/>
              </w:rPr>
            </w:pPr>
          </w:p>
        </w:tc>
      </w:tr>
      <w:tr w:rsidR="005C4A66"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935173" w:rsidP="005C4A6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935173" w:rsidRPr="006F470A" w:rsidTr="0093517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935173" w:rsidRPr="00DD6577" w:rsidRDefault="00935173" w:rsidP="00935173">
            <w:pPr>
              <w:jc w:val="both"/>
              <w:rPr>
                <w:rFonts w:ascii="Calibri" w:hAnsi="Calibri" w:cs="Calibri"/>
                <w:sz w:val="16"/>
                <w:szCs w:val="16"/>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935173" w:rsidRPr="006F470A" w:rsidTr="0093517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35173" w:rsidRPr="00DD6577" w:rsidRDefault="00935173" w:rsidP="00935173">
            <w:pPr>
              <w:jc w:val="both"/>
              <w:rPr>
                <w:rFonts w:ascii="Calibri" w:hAnsi="Calibri" w:cs="Calibri"/>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935173"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35173" w:rsidRPr="00DD6577" w:rsidRDefault="00935173" w:rsidP="00935173">
            <w:pPr>
              <w:jc w:val="center"/>
              <w:rPr>
                <w:rFonts w:ascii="Calibri" w:hAnsi="Calibri" w:cs="Calibri"/>
                <w:sz w:val="16"/>
                <w:szCs w:val="16"/>
              </w:rPr>
            </w:pPr>
            <w:r w:rsidRPr="00DD6577">
              <w:rPr>
                <w:rFonts w:ascii="Calibri" w:hAnsi="Calibri" w:cs="Calibri"/>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both"/>
              <w:rPr>
                <w:rFonts w:ascii="Calibri" w:hAnsi="Calibri" w:cs="Calibri"/>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DD6577" w:rsidRDefault="00935173" w:rsidP="00935173">
            <w:pPr>
              <w:jc w:val="center"/>
              <w:rPr>
                <w:rFonts w:ascii="Calibri" w:hAnsi="Calibri" w:cs="Calibri"/>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Default="00935173" w:rsidP="00935173">
            <w:pPr>
              <w:jc w:val="center"/>
              <w:rPr>
                <w:rFonts w:ascii="Calibri Light" w:hAnsi="Calibri Light" w:cs="Calibri Light"/>
                <w:color w:val="000000"/>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35173" w:rsidRPr="006F470A" w:rsidRDefault="00935173" w:rsidP="00935173">
            <w:pPr>
              <w:jc w:val="center"/>
              <w:rPr>
                <w:rFonts w:asciiTheme="minorHAnsi" w:hAnsiTheme="minorHAnsi" w:cstheme="minorHAnsi"/>
                <w:sz w:val="22"/>
                <w:szCs w:val="22"/>
                <w:lang w:val="es-BO"/>
              </w:rPr>
            </w:pPr>
          </w:p>
        </w:tc>
      </w:tr>
      <w:tr w:rsidR="005C4A66"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C4A66" w:rsidRPr="006F470A" w:rsidRDefault="005C4A66" w:rsidP="005C4A6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r w:rsidR="005C4A66"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C4A66" w:rsidRPr="006F470A" w:rsidRDefault="005C4A66" w:rsidP="005C4A6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C4A66" w:rsidRPr="006F470A" w:rsidRDefault="005C4A66" w:rsidP="005C4A66">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41"/>
        <w:gridCol w:w="4421"/>
      </w:tblGrid>
      <w:tr w:rsidR="000221D3" w:rsidRPr="006F470A" w:rsidTr="00B00114">
        <w:trPr>
          <w:trHeight w:val="226"/>
          <w:tblHeader/>
          <w:jc w:val="center"/>
        </w:trPr>
        <w:tc>
          <w:tcPr>
            <w:tcW w:w="5041"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2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B00114">
        <w:trPr>
          <w:cantSplit/>
          <w:trHeight w:val="681"/>
          <w:jc w:val="center"/>
        </w:trPr>
        <w:tc>
          <w:tcPr>
            <w:tcW w:w="5041"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2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C4048" w:rsidRPr="006F470A" w:rsidTr="00B00114">
        <w:trPr>
          <w:trHeight w:val="207"/>
          <w:jc w:val="center"/>
        </w:trPr>
        <w:tc>
          <w:tcPr>
            <w:tcW w:w="5041" w:type="dxa"/>
            <w:vAlign w:val="center"/>
          </w:tcPr>
          <w:p w:rsidR="00AC4048" w:rsidRPr="00CF5915" w:rsidRDefault="00AC4048" w:rsidP="00AC4048">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A60985">
        <w:trPr>
          <w:trHeight w:val="207"/>
          <w:jc w:val="center"/>
        </w:trPr>
        <w:tc>
          <w:tcPr>
            <w:tcW w:w="5041" w:type="dxa"/>
            <w:vAlign w:val="bottom"/>
          </w:tcPr>
          <w:p w:rsidR="00AC4048" w:rsidRDefault="00AC4048" w:rsidP="00AC4048">
            <w:pPr>
              <w:rPr>
                <w:rFonts w:ascii="Verdana" w:hAnsi="Verdana" w:cs="Calibri"/>
                <w:b/>
                <w:color w:val="000000"/>
                <w:sz w:val="18"/>
                <w:szCs w:val="18"/>
              </w:rPr>
            </w:pPr>
            <w:r>
              <w:rPr>
                <w:rFonts w:ascii="Verdana" w:hAnsi="Verdana" w:cs="Calibri"/>
                <w:b/>
                <w:color w:val="000000"/>
                <w:sz w:val="18"/>
                <w:szCs w:val="18"/>
              </w:rPr>
              <w:t>SE REQUIERE LAS SIGUIENTES PINTURAS CON LAS SIGUIENTES CARACTERISTICAS:</w:t>
            </w:r>
          </w:p>
          <w:p w:rsidR="00AC4048" w:rsidRPr="00CF5915" w:rsidRDefault="00AC4048" w:rsidP="00AC4048">
            <w:pPr>
              <w:rPr>
                <w:rFonts w:ascii="Verdana" w:hAnsi="Verdana" w:cs="Calibri"/>
                <w:b/>
                <w:color w:val="000000"/>
                <w:sz w:val="18"/>
                <w:szCs w:val="18"/>
              </w:rPr>
            </w:pPr>
          </w:p>
          <w:p w:rsidR="00AC4048" w:rsidRDefault="00AC4048" w:rsidP="00AC4048">
            <w:pPr>
              <w:rPr>
                <w:rFonts w:ascii="Verdana" w:hAnsi="Verdana" w:cs="Calibri"/>
                <w:b/>
                <w:color w:val="000000"/>
                <w:sz w:val="18"/>
                <w:szCs w:val="18"/>
              </w:rPr>
            </w:pPr>
          </w:p>
          <w:p w:rsidR="00AC4048" w:rsidRPr="00CF5915" w:rsidRDefault="00AC4048" w:rsidP="00AC4048">
            <w:pPr>
              <w:numPr>
                <w:ilvl w:val="0"/>
                <w:numId w:val="57"/>
              </w:numPr>
              <w:jc w:val="both"/>
              <w:rPr>
                <w:rFonts w:ascii="Verdana" w:hAnsi="Verdana" w:cs="Calibri"/>
                <w:color w:val="000000"/>
                <w:sz w:val="18"/>
                <w:szCs w:val="18"/>
              </w:rPr>
            </w:pPr>
            <w:r w:rsidRPr="00CF5915">
              <w:rPr>
                <w:rFonts w:ascii="Verdana" w:hAnsi="Verdana" w:cs="Calibri"/>
                <w:b/>
                <w:color w:val="000000"/>
                <w:sz w:val="18"/>
                <w:szCs w:val="18"/>
              </w:rPr>
              <w:t>PINTURA PARA EL PINTADO Y REPINTADO DE CILINDROS DE ACERO DE GLP COLOR CATERPILLAR</w:t>
            </w:r>
            <w:r>
              <w:rPr>
                <w:rFonts w:ascii="Verdana" w:hAnsi="Verdana" w:cs="Calibri"/>
                <w:b/>
                <w:color w:val="000000"/>
                <w:sz w:val="18"/>
                <w:szCs w:val="18"/>
              </w:rPr>
              <w:t xml:space="preserve"> O EQUIVALENTE</w:t>
            </w:r>
          </w:p>
          <w:p w:rsidR="00AC4048"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Pintura sintética de secado extra rápido a base de resinas acrílicas y pigmentos especiales.</w:t>
            </w:r>
          </w:p>
          <w:p w:rsidR="00AC4048" w:rsidRPr="00CF5915"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Duro 24 Horas.</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ACABADO: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Satinado</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RENDIMIENTO:</w:t>
            </w:r>
          </w:p>
          <w:p w:rsidR="00AC4048"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9 m2 /litro a 50 micrómetros de espesor seco.</w:t>
            </w:r>
          </w:p>
          <w:p w:rsidR="00AC4048" w:rsidRPr="00CF5915" w:rsidRDefault="00AC4048" w:rsidP="00AC4048">
            <w:pPr>
              <w:ind w:left="720"/>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SISTEMA DE APLICACIÓN:</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Soplete convencional: Diluir 0-25%</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 xml:space="preserve">Sistema </w:t>
            </w:r>
            <w:proofErr w:type="spellStart"/>
            <w:r w:rsidRPr="00CF5915">
              <w:rPr>
                <w:rFonts w:ascii="Verdana" w:hAnsi="Verdana" w:cs="Calibri"/>
                <w:color w:val="000000"/>
                <w:sz w:val="18"/>
                <w:szCs w:val="18"/>
              </w:rPr>
              <w:t>Airless</w:t>
            </w:r>
            <w:proofErr w:type="spellEnd"/>
            <w:r w:rsidRPr="00CF5915">
              <w:rPr>
                <w:rFonts w:ascii="Verdana" w:hAnsi="Verdana" w:cs="Calibri"/>
                <w:color w:val="000000"/>
                <w:sz w:val="18"/>
                <w:szCs w:val="18"/>
              </w:rPr>
              <w:t>: Diluir entre 0-10%</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proofErr w:type="spellStart"/>
            <w:r w:rsidRPr="00CF5915">
              <w:rPr>
                <w:rFonts w:ascii="Verdana" w:hAnsi="Verdana" w:cs="Calibri"/>
                <w:color w:val="000000"/>
                <w:sz w:val="18"/>
                <w:szCs w:val="18"/>
              </w:rPr>
              <w:t>Thinner</w:t>
            </w:r>
            <w:proofErr w:type="spellEnd"/>
            <w:r w:rsidRPr="00CF5915">
              <w:rPr>
                <w:rFonts w:ascii="Verdana" w:hAnsi="Verdana" w:cs="Calibri"/>
                <w:color w:val="000000"/>
                <w:sz w:val="18"/>
                <w:szCs w:val="18"/>
              </w:rPr>
              <w:t xml:space="preserve"> Universal</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pStyle w:val="Prrafodelista"/>
              <w:contextualSpacing/>
              <w:jc w:val="both"/>
              <w:rPr>
                <w:rFonts w:ascii="Verdana" w:hAnsi="Verdana" w:cs="Calibri"/>
                <w:sz w:val="18"/>
                <w:szCs w:val="18"/>
                <w:lang w:eastAsia="es-BO"/>
              </w:rPr>
            </w:pPr>
            <w:r w:rsidRPr="00CF5915">
              <w:rPr>
                <w:rFonts w:ascii="Verdana" w:hAnsi="Verdana" w:cs="Calibri"/>
                <w:color w:val="000000"/>
                <w:sz w:val="18"/>
                <w:szCs w:val="18"/>
              </w:rPr>
              <w:t>Turril de 200 litros</w:t>
            </w:r>
          </w:p>
          <w:p w:rsidR="00AC4048" w:rsidRPr="00CF5915" w:rsidRDefault="00AC4048" w:rsidP="00AC4048">
            <w:pPr>
              <w:pStyle w:val="Prrafodelista"/>
              <w:contextualSpacing/>
              <w:jc w:val="both"/>
              <w:rPr>
                <w:rFonts w:ascii="Verdana" w:hAnsi="Verdana" w:cs="Calibri"/>
                <w:sz w:val="18"/>
                <w:szCs w:val="18"/>
                <w:lang w:eastAsia="es-BO"/>
              </w:rPr>
            </w:pPr>
          </w:p>
          <w:p w:rsidR="00AC4048" w:rsidRPr="00CF5915" w:rsidRDefault="00AC4048" w:rsidP="00AC4048">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6"/>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Default="00AC4048" w:rsidP="00AC4048">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 xml:space="preserve">COLOR ROJO VIVO  </w:t>
            </w:r>
            <w:r>
              <w:rPr>
                <w:rFonts w:ascii="Verdana" w:hAnsi="Verdana" w:cs="Calibri"/>
                <w:b/>
                <w:color w:val="000000"/>
                <w:sz w:val="18"/>
                <w:szCs w:val="18"/>
              </w:rPr>
              <w:t>O EQUIVALENTE</w:t>
            </w:r>
          </w:p>
          <w:p w:rsidR="00AC4048" w:rsidRPr="00CF5915" w:rsidRDefault="00AC4048" w:rsidP="00AC4048">
            <w:pPr>
              <w:rPr>
                <w:rFonts w:ascii="Verdana" w:hAnsi="Verdana" w:cs="Calibri"/>
                <w:b/>
                <w:color w:val="000000"/>
                <w:sz w:val="18"/>
                <w:szCs w:val="18"/>
              </w:rPr>
            </w:pPr>
          </w:p>
          <w:p w:rsidR="00AC4048" w:rsidRDefault="00AC4048" w:rsidP="00AC4048">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Brillante</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proofErr w:type="spellStart"/>
            <w:r w:rsidRPr="00CF5915">
              <w:rPr>
                <w:rFonts w:ascii="Verdana" w:hAnsi="Verdana" w:cs="Calibri"/>
                <w:color w:val="000000"/>
                <w:sz w:val="18"/>
                <w:szCs w:val="18"/>
              </w:rPr>
              <w:t>Thinner</w:t>
            </w:r>
            <w:proofErr w:type="spellEnd"/>
            <w:r w:rsidRPr="00CF5915">
              <w:rPr>
                <w:rFonts w:ascii="Verdana" w:hAnsi="Verdana" w:cs="Calibri"/>
                <w:color w:val="000000"/>
                <w:sz w:val="18"/>
                <w:szCs w:val="18"/>
              </w:rPr>
              <w:t xml:space="preserve"> Universal</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cs="Calibri"/>
                <w:sz w:val="18"/>
                <w:szCs w:val="18"/>
                <w:lang w:eastAsia="es-BO"/>
              </w:rPr>
              <w:t xml:space="preserve">   </w:t>
            </w:r>
          </w:p>
          <w:p w:rsidR="00AC4048" w:rsidRDefault="00AC4048" w:rsidP="00AC4048">
            <w:pPr>
              <w:pStyle w:val="Prrafodelista"/>
              <w:contextualSpacing/>
              <w:jc w:val="both"/>
              <w:rPr>
                <w:rFonts w:ascii="Verdana" w:hAnsi="Verdana" w:cs="Calibri"/>
                <w:sz w:val="18"/>
                <w:szCs w:val="18"/>
                <w:lang w:eastAsia="es-BO"/>
              </w:rPr>
            </w:pPr>
          </w:p>
          <w:p w:rsidR="00AC4048" w:rsidRDefault="00AC4048" w:rsidP="00AC4048">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5"/>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Pr="00CF5915" w:rsidRDefault="00AC4048" w:rsidP="00AC4048">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COLOR AZUL PARAB</w:t>
            </w:r>
            <w:r>
              <w:rPr>
                <w:rFonts w:ascii="Verdana" w:hAnsi="Verdana" w:cs="Calibri"/>
                <w:b/>
                <w:color w:val="000000"/>
                <w:sz w:val="18"/>
                <w:szCs w:val="18"/>
              </w:rPr>
              <w:t xml:space="preserve"> O EQUIVALENTE</w:t>
            </w:r>
          </w:p>
          <w:p w:rsidR="00AC4048" w:rsidRDefault="00AC4048" w:rsidP="00AC4048">
            <w:pPr>
              <w:rPr>
                <w:rFonts w:ascii="Verdana" w:hAnsi="Verdana" w:cs="Calibri"/>
                <w:color w:val="000000"/>
                <w:sz w:val="18"/>
                <w:szCs w:val="18"/>
              </w:rPr>
            </w:pP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Brillante</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proofErr w:type="spellStart"/>
            <w:r w:rsidRPr="00CF5915">
              <w:rPr>
                <w:rFonts w:ascii="Verdana" w:hAnsi="Verdana" w:cs="Calibri"/>
                <w:color w:val="000000"/>
                <w:sz w:val="18"/>
                <w:szCs w:val="18"/>
              </w:rPr>
              <w:t>Thinner</w:t>
            </w:r>
            <w:proofErr w:type="spellEnd"/>
            <w:r w:rsidRPr="00CF5915">
              <w:rPr>
                <w:rFonts w:ascii="Verdana" w:hAnsi="Verdana" w:cs="Calibri"/>
                <w:color w:val="000000"/>
                <w:sz w:val="18"/>
                <w:szCs w:val="18"/>
              </w:rPr>
              <w:t xml:space="preserve"> Universal</w:t>
            </w:r>
          </w:p>
          <w:p w:rsidR="00AC4048" w:rsidRPr="00CF5915" w:rsidRDefault="00AC4048" w:rsidP="00AC4048">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sz w:val="18"/>
                <w:szCs w:val="18"/>
                <w:lang w:eastAsia="es-BO"/>
              </w:rPr>
              <w:t xml:space="preserve"> </w:t>
            </w:r>
          </w:p>
          <w:p w:rsidR="00AC4048" w:rsidRDefault="00AC4048" w:rsidP="00AC4048">
            <w:pPr>
              <w:pStyle w:val="Prrafodelista"/>
              <w:contextualSpacing/>
              <w:jc w:val="both"/>
              <w:rPr>
                <w:rFonts w:ascii="Verdana" w:hAnsi="Verdana"/>
                <w:sz w:val="18"/>
                <w:szCs w:val="18"/>
                <w:lang w:eastAsia="es-BO"/>
              </w:rPr>
            </w:pPr>
            <w:r w:rsidRPr="00CF5915">
              <w:rPr>
                <w:rFonts w:ascii="Verdana" w:hAnsi="Verdana"/>
                <w:sz w:val="18"/>
                <w:szCs w:val="18"/>
                <w:lang w:eastAsia="es-BO"/>
              </w:rPr>
              <w:t xml:space="preserve">                         </w:t>
            </w:r>
          </w:p>
          <w:p w:rsidR="00AC4048" w:rsidRDefault="00AC4048" w:rsidP="00AC4048">
            <w:pPr>
              <w:pStyle w:val="Prrafodelista"/>
              <w:contextualSpacing/>
              <w:jc w:val="both"/>
              <w:rPr>
                <w:rFonts w:ascii="Verdana" w:hAnsi="Verdana" w:cs="Calibri"/>
                <w:sz w:val="18"/>
                <w:szCs w:val="18"/>
                <w:lang w:eastAsia="es-BO"/>
              </w:rPr>
            </w:pPr>
            <w:r w:rsidRPr="00CF5915">
              <w:rPr>
                <w:rFonts w:ascii="Verdana" w:hAnsi="Verdana"/>
                <w:sz w:val="18"/>
                <w:szCs w:val="18"/>
                <w:lang w:eastAsia="es-BO"/>
              </w:rPr>
              <w:t xml:space="preserve">             </w:t>
            </w:r>
            <w:r w:rsidRPr="00CF5915">
              <w:rPr>
                <w:rFonts w:ascii="Verdana" w:hAnsi="Verdana"/>
                <w:noProof/>
                <w:sz w:val="18"/>
                <w:szCs w:val="18"/>
                <w:lang w:val="es-BO" w:eastAsia="es-BO"/>
              </w:rPr>
              <w:t xml:space="preserve">                                </w:t>
            </w:r>
            <w:r w:rsidRPr="00CF5915">
              <w:rPr>
                <w:rFonts w:ascii="Verdana" w:hAnsi="Verdana"/>
                <w:sz w:val="18"/>
                <w:szCs w:val="18"/>
                <w:lang w:eastAsia="es-BO"/>
              </w:rPr>
              <w:t xml:space="preserve">                               </w:t>
            </w:r>
            <w:r w:rsidRPr="00CF5915">
              <w:rPr>
                <w:rFonts w:ascii="Verdana" w:hAnsi="Verdana"/>
                <w:noProof/>
                <w:sz w:val="18"/>
                <w:szCs w:val="18"/>
                <w:lang w:val="es-BO" w:eastAsia="es-BO"/>
              </w:rPr>
              <w:t xml:space="preserve">                                  </w:t>
            </w:r>
          </w:p>
          <w:p w:rsidR="00AC4048" w:rsidRPr="00CF5915" w:rsidRDefault="00AC4048" w:rsidP="00AC4048">
            <w:pPr>
              <w:rPr>
                <w:rFonts w:ascii="Verdana" w:hAnsi="Verdana"/>
                <w:sz w:val="18"/>
                <w:szCs w:val="18"/>
                <w:lang w:eastAsia="es-BO"/>
              </w:rPr>
            </w:pP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rPr>
                <w:rFonts w:ascii="Verdana" w:hAnsi="Verdana" w:cs="Calibri"/>
                <w:sz w:val="18"/>
                <w:szCs w:val="18"/>
                <w:lang w:eastAsia="es-BO"/>
              </w:rPr>
            </w:pPr>
            <w:r w:rsidRPr="00CF5915">
              <w:rPr>
                <w:rFonts w:ascii="Verdana" w:hAnsi="Verdana" w:cs="Calibri"/>
                <w:b/>
                <w:bCs/>
                <w:sz w:val="18"/>
                <w:szCs w:val="18"/>
              </w:rPr>
              <w:lastRenderedPageBreak/>
              <w:t>PLAZO DE ENTREGA.-</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07"/>
          <w:jc w:val="center"/>
        </w:trPr>
        <w:tc>
          <w:tcPr>
            <w:tcW w:w="5041" w:type="dxa"/>
            <w:vAlign w:val="center"/>
          </w:tcPr>
          <w:p w:rsidR="00AC4048" w:rsidRPr="00CF5915" w:rsidRDefault="00AC4048" w:rsidP="00AC4048">
            <w:pPr>
              <w:jc w:val="both"/>
              <w:rPr>
                <w:rFonts w:ascii="Verdana" w:hAnsi="Verdana" w:cs="Calibri"/>
                <w:sz w:val="18"/>
                <w:szCs w:val="18"/>
                <w:lang w:val="es-ES_tradnl"/>
              </w:rPr>
            </w:pPr>
            <w:r w:rsidRPr="00CF5915">
              <w:rPr>
                <w:rFonts w:ascii="Verdana" w:hAnsi="Verdana" w:cs="Calibri"/>
                <w:bCs/>
                <w:sz w:val="18"/>
                <w:szCs w:val="18"/>
              </w:rPr>
              <w:t xml:space="preserve">El plazo de entrega del Bien objeto de la presente Contratación, no deberá exceder a </w:t>
            </w:r>
            <w:r>
              <w:rPr>
                <w:rFonts w:ascii="Verdana" w:hAnsi="Verdana" w:cs="Calibri"/>
                <w:bCs/>
                <w:sz w:val="18"/>
                <w:szCs w:val="18"/>
              </w:rPr>
              <w:t>35</w:t>
            </w:r>
            <w:r w:rsidRPr="00CF5915">
              <w:rPr>
                <w:rFonts w:ascii="Verdana" w:hAnsi="Verdana" w:cs="Calibri"/>
                <w:bCs/>
                <w:sz w:val="18"/>
                <w:szCs w:val="18"/>
              </w:rPr>
              <w:t xml:space="preserve"> (</w:t>
            </w:r>
            <w:r w:rsidRPr="005678EA">
              <w:rPr>
                <w:rFonts w:ascii="Verdana" w:hAnsi="Verdana" w:cs="Calibri"/>
                <w:bCs/>
                <w:sz w:val="18"/>
                <w:szCs w:val="18"/>
              </w:rPr>
              <w:t>Treinta y cinco</w:t>
            </w:r>
            <w:r w:rsidRPr="00CF5915">
              <w:rPr>
                <w:rFonts w:ascii="Verdana" w:hAnsi="Verdana" w:cs="Calibri"/>
                <w:bCs/>
                <w:sz w:val="18"/>
                <w:szCs w:val="18"/>
              </w:rPr>
              <w:t xml:space="preserve">) días calendarios, contabilizados </w:t>
            </w:r>
            <w:r w:rsidRPr="00CF5915">
              <w:rPr>
                <w:rFonts w:ascii="Verdana" w:hAnsi="Verdana" w:cs="Calibri"/>
                <w:sz w:val="18"/>
                <w:szCs w:val="18"/>
                <w:lang w:val="es-ES_tradnl"/>
              </w:rPr>
              <w:t>a partir de que Y.P.F.B. – D.C.CH., suscriba con el proponente el contrato.</w:t>
            </w:r>
          </w:p>
          <w:p w:rsidR="00AC4048" w:rsidRPr="008F702B" w:rsidRDefault="00AC4048" w:rsidP="00AC4048">
            <w:pPr>
              <w:jc w:val="both"/>
              <w:rPr>
                <w:rFonts w:ascii="Verdana" w:hAnsi="Verdana" w:cs="Calibri"/>
                <w:sz w:val="18"/>
                <w:szCs w:val="18"/>
                <w:lang w:val="es-ES_tradnl" w:eastAsia="es-ES"/>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07"/>
          <w:jc w:val="center"/>
        </w:trPr>
        <w:tc>
          <w:tcPr>
            <w:tcW w:w="5041" w:type="dxa"/>
            <w:vAlign w:val="center"/>
          </w:tcPr>
          <w:p w:rsidR="00AC4048" w:rsidRPr="00CF5915" w:rsidRDefault="00AC4048" w:rsidP="00AC4048">
            <w:pPr>
              <w:jc w:val="both"/>
              <w:rPr>
                <w:rFonts w:ascii="Verdana" w:hAnsi="Verdana" w:cs="Calibri"/>
                <w:b/>
                <w:bCs/>
                <w:sz w:val="18"/>
                <w:szCs w:val="18"/>
                <w:lang w:eastAsia="es-BO"/>
              </w:rPr>
            </w:pPr>
            <w:r w:rsidRPr="00CF5915">
              <w:rPr>
                <w:rFonts w:ascii="Verdana" w:hAnsi="Verdana" w:cs="Calibri"/>
                <w:b/>
                <w:bCs/>
                <w:sz w:val="18"/>
                <w:szCs w:val="18"/>
              </w:rPr>
              <w:t>MEDIOS DE TRANSPORTE.-</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8F702B" w:rsidRDefault="00AC4048" w:rsidP="00AC4048">
            <w:pPr>
              <w:autoSpaceDE w:val="0"/>
              <w:autoSpaceDN w:val="0"/>
              <w:adjustRightInd w:val="0"/>
              <w:jc w:val="both"/>
              <w:rPr>
                <w:rFonts w:ascii="Verdana" w:hAnsi="Verdana" w:cs="Calibri"/>
                <w:sz w:val="18"/>
                <w:szCs w:val="18"/>
                <w:lang w:eastAsia="es-ES"/>
              </w:rPr>
            </w:pPr>
            <w:r w:rsidRPr="00CF5915">
              <w:rPr>
                <w:rFonts w:ascii="Verdana" w:hAnsi="Verdana" w:cs="Calibri"/>
                <w:sz w:val="18"/>
                <w:szCs w:val="18"/>
              </w:rPr>
              <w:t xml:space="preserve">El transporte de los Bienes, corre bajo la absoluta responsabilidad y costo del proveedor adjudicado hasta su entrega en Almacenes de Y.P.F.B. del DCCH, ubicada en </w:t>
            </w:r>
            <w:r w:rsidRPr="00CF5915">
              <w:rPr>
                <w:rFonts w:ascii="Verdana" w:hAnsi="Verdana" w:cs="Calibri"/>
                <w:sz w:val="18"/>
                <w:szCs w:val="18"/>
              </w:rPr>
              <w:t xml:space="preserve">Planta engarrafadora de GLP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ubicada a 7 Km. de la ciudad de Sucre (camino Sucre – </w:t>
            </w:r>
            <w:proofErr w:type="spellStart"/>
            <w:r w:rsidRPr="00CF5915">
              <w:rPr>
                <w:rFonts w:ascii="Verdana" w:hAnsi="Verdana" w:cs="Calibri"/>
                <w:sz w:val="18"/>
                <w:szCs w:val="18"/>
              </w:rPr>
              <w:t>Camiri</w:t>
            </w:r>
            <w:proofErr w:type="spellEnd"/>
            <w:r w:rsidRPr="00CF5915">
              <w:rPr>
                <w:rFonts w:ascii="Verdana" w:hAnsi="Verdana" w:cs="Calibri"/>
                <w:sz w:val="18"/>
                <w:szCs w:val="18"/>
              </w:rPr>
              <w:t>).</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proveedor debe realizar el adecuado transporte del bien en turriles </w:t>
            </w:r>
            <w:r>
              <w:rPr>
                <w:rFonts w:ascii="Verdana" w:hAnsi="Verdana" w:cs="Calibri"/>
                <w:sz w:val="18"/>
                <w:szCs w:val="18"/>
              </w:rPr>
              <w:t xml:space="preserve">y baldes </w:t>
            </w:r>
            <w:r w:rsidRPr="00CF5915">
              <w:rPr>
                <w:rFonts w:ascii="Verdana" w:hAnsi="Verdana" w:cs="Calibri"/>
                <w:sz w:val="18"/>
                <w:szCs w:val="18"/>
              </w:rPr>
              <w:t xml:space="preserve">metálicos, el cual deberá </w:t>
            </w:r>
            <w:r>
              <w:rPr>
                <w:rFonts w:ascii="Verdana" w:hAnsi="Verdana" w:cs="Calibri"/>
                <w:sz w:val="18"/>
                <w:szCs w:val="18"/>
              </w:rPr>
              <w:t xml:space="preserve">estar debidamente </w:t>
            </w:r>
            <w:r w:rsidRPr="00CF5915">
              <w:rPr>
                <w:rFonts w:ascii="Verdana" w:hAnsi="Verdana" w:cs="Calibri"/>
                <w:sz w:val="18"/>
                <w:szCs w:val="18"/>
              </w:rPr>
              <w:t xml:space="preserve">sellado pensando en su manipulación, transporte y </w:t>
            </w:r>
            <w:r>
              <w:rPr>
                <w:rFonts w:ascii="Verdana" w:hAnsi="Verdana" w:cs="Calibri"/>
                <w:sz w:val="18"/>
                <w:szCs w:val="18"/>
              </w:rPr>
              <w:t xml:space="preserve">posterior </w:t>
            </w:r>
            <w:r w:rsidRPr="00CF5915">
              <w:rPr>
                <w:rFonts w:ascii="Verdana" w:hAnsi="Verdana" w:cs="Calibri"/>
                <w:sz w:val="18"/>
                <w:szCs w:val="18"/>
              </w:rPr>
              <w:t>almacenaje.</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t>MANUALES.-</w:t>
            </w:r>
          </w:p>
        </w:tc>
        <w:tc>
          <w:tcPr>
            <w:tcW w:w="4421" w:type="dxa"/>
            <w:vAlign w:val="center"/>
          </w:tcPr>
          <w:p w:rsidR="00AC4048" w:rsidRPr="006F470A" w:rsidRDefault="00AC4048" w:rsidP="00AC4048">
            <w:pPr>
              <w:rPr>
                <w:rFonts w:asciiTheme="minorHAnsi" w:hAnsiTheme="minorHAnsi" w:cstheme="minorHAnsi"/>
                <w:b/>
                <w:sz w:val="18"/>
                <w:szCs w:val="18"/>
              </w:rPr>
            </w:pPr>
          </w:p>
        </w:tc>
      </w:tr>
      <w:tr w:rsidR="00AC4048" w:rsidRPr="006F470A" w:rsidTr="00B00114">
        <w:trPr>
          <w:trHeight w:val="224"/>
          <w:jc w:val="center"/>
        </w:trPr>
        <w:tc>
          <w:tcPr>
            <w:tcW w:w="5041" w:type="dxa"/>
            <w:vAlign w:val="center"/>
          </w:tcPr>
          <w:p w:rsidR="00AC4048" w:rsidRPr="00CF5915" w:rsidRDefault="00AC4048" w:rsidP="00AC4048">
            <w:pPr>
              <w:autoSpaceDE w:val="0"/>
              <w:autoSpaceDN w:val="0"/>
              <w:adjustRightInd w:val="0"/>
              <w:jc w:val="both"/>
              <w:rPr>
                <w:rFonts w:ascii="Verdana" w:hAnsi="Verdana" w:cs="Calibri"/>
                <w:sz w:val="18"/>
                <w:szCs w:val="18"/>
              </w:rPr>
            </w:pPr>
            <w:r w:rsidRPr="00CF5915">
              <w:rPr>
                <w:rFonts w:ascii="Verdana" w:hAnsi="Verdana" w:cs="Calibri"/>
                <w:sz w:val="18"/>
                <w:szCs w:val="18"/>
              </w:rPr>
              <w:t>Se deberá presentar un manual con hojas de seguridad para su manipulación, certificado de calidad vigente actualizado</w:t>
            </w:r>
          </w:p>
        </w:tc>
        <w:tc>
          <w:tcPr>
            <w:tcW w:w="4421" w:type="dxa"/>
            <w:vAlign w:val="center"/>
          </w:tcPr>
          <w:p w:rsidR="00AC4048" w:rsidRPr="006F470A" w:rsidRDefault="00AC4048" w:rsidP="00AC404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C6021">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C602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C602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B1E6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8.75pt" o:ole="">
            <v:imagedata r:id="rId19" o:title=""/>
          </v:shape>
          <o:OLEObject Type="Embed" ProgID="Equation.3" ShapeID="_x0000_i1025" DrawAspect="Content" ObjectID="_1619616060"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75pt" o:ole="">
            <v:imagedata r:id="rId21" o:title=""/>
          </v:shape>
          <o:OLEObject Type="Embed" ProgID="Equation.3" ShapeID="_x0000_i1026" DrawAspect="Content" ObjectID="_161961606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75pt" o:ole="">
            <v:imagedata r:id="rId23" o:title=""/>
          </v:shape>
          <o:OLEObject Type="Embed" ProgID="Equation.3" ShapeID="_x0000_i1027" DrawAspect="Content" ObjectID="_161961606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61961606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00114">
      <w:pPr>
        <w:jc w:val="center"/>
        <w:rPr>
          <w:rFonts w:asciiTheme="minorHAnsi" w:eastAsia="Arial Unicode MS" w:hAnsiTheme="minorHAnsi" w:cstheme="minorHAnsi"/>
        </w:rPr>
      </w:pPr>
    </w:p>
    <w:tbl>
      <w:tblPr>
        <w:tblW w:w="8831" w:type="dxa"/>
        <w:jc w:val="center"/>
        <w:tblCellMar>
          <w:left w:w="70" w:type="dxa"/>
          <w:right w:w="70" w:type="dxa"/>
        </w:tblCellMar>
        <w:tblLook w:val="04A0" w:firstRow="1" w:lastRow="0" w:firstColumn="1" w:lastColumn="0" w:noHBand="0" w:noVBand="1"/>
      </w:tblPr>
      <w:tblGrid>
        <w:gridCol w:w="501"/>
        <w:gridCol w:w="5538"/>
        <w:gridCol w:w="1431"/>
        <w:gridCol w:w="1361"/>
      </w:tblGrid>
      <w:tr w:rsidR="00B00114" w:rsidRPr="00FD291B" w:rsidTr="00B00114">
        <w:trPr>
          <w:trHeight w:val="295"/>
          <w:jc w:val="center"/>
        </w:trPr>
        <w:tc>
          <w:tcPr>
            <w:tcW w:w="501" w:type="dxa"/>
            <w:tcBorders>
              <w:top w:val="single" w:sz="4" w:space="0" w:color="auto"/>
              <w:left w:val="single" w:sz="4" w:space="0" w:color="auto"/>
              <w:bottom w:val="single" w:sz="4" w:space="0" w:color="auto"/>
              <w:right w:val="single" w:sz="4" w:space="0" w:color="000000"/>
            </w:tcBorders>
            <w:shd w:val="clear" w:color="auto" w:fill="B8CCE4"/>
            <w:vAlign w:val="center"/>
          </w:tcPr>
          <w:p w:rsidR="00B00114" w:rsidRPr="00FD291B" w:rsidRDefault="00B00114" w:rsidP="00CB1E6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5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00114" w:rsidRPr="00FD291B" w:rsidRDefault="00B00114" w:rsidP="00CB1E6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31" w:type="dxa"/>
            <w:tcBorders>
              <w:top w:val="single" w:sz="4" w:space="0" w:color="auto"/>
              <w:left w:val="single" w:sz="4" w:space="0" w:color="auto"/>
              <w:bottom w:val="single" w:sz="4" w:space="0" w:color="auto"/>
              <w:right w:val="single" w:sz="4" w:space="0" w:color="auto"/>
            </w:tcBorders>
            <w:shd w:val="clear" w:color="auto" w:fill="B8CCE4"/>
            <w:vAlign w:val="center"/>
          </w:tcPr>
          <w:p w:rsidR="00B00114" w:rsidRPr="00FD291B" w:rsidRDefault="00B00114" w:rsidP="00CB1E67">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36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00114" w:rsidRPr="00FD291B" w:rsidRDefault="00B00114" w:rsidP="00CB1E67">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C4048" w:rsidRPr="00FD291B" w:rsidTr="00EF3E26">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1</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PINTURA PARA EL PINTADO Y REPINTADO DE CILINDROS DE ACERO DE GLP COLOR CATERPILLAR</w:t>
            </w:r>
          </w:p>
        </w:tc>
        <w:tc>
          <w:tcPr>
            <w:tcW w:w="1431" w:type="dxa"/>
            <w:tcBorders>
              <w:top w:val="single" w:sz="4" w:space="0" w:color="auto"/>
              <w:left w:val="single" w:sz="4" w:space="0" w:color="auto"/>
              <w:bottom w:val="single" w:sz="4" w:space="0" w:color="auto"/>
              <w:right w:val="single" w:sz="4" w:space="0" w:color="auto"/>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Turril</w:t>
            </w:r>
            <w:r>
              <w:rPr>
                <w:rFonts w:ascii="Verdana" w:hAnsi="Verdana" w:cs="Calibri"/>
                <w:sz w:val="18"/>
                <w:szCs w:val="18"/>
              </w:rPr>
              <w:t xml:space="preserve"> de 200 L</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19</w:t>
            </w:r>
          </w:p>
        </w:tc>
      </w:tr>
      <w:tr w:rsidR="00AC4048" w:rsidRPr="00FD291B" w:rsidTr="00EF3E26">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2</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PINTURA PARA EL PINTADO DEL LOGOTIPO EN CILINDROS DE ACERO DE GLP</w:t>
            </w:r>
          </w:p>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 xml:space="preserve">Color Rojo Vivo  </w:t>
            </w:r>
          </w:p>
        </w:tc>
        <w:tc>
          <w:tcPr>
            <w:tcW w:w="1431" w:type="dxa"/>
            <w:tcBorders>
              <w:top w:val="single" w:sz="4" w:space="0" w:color="auto"/>
              <w:left w:val="single" w:sz="4" w:space="0" w:color="auto"/>
              <w:bottom w:val="single" w:sz="4" w:space="0" w:color="auto"/>
              <w:right w:val="single" w:sz="4" w:space="0" w:color="auto"/>
            </w:tcBorders>
            <w:vAlign w:val="center"/>
          </w:tcPr>
          <w:p w:rsidR="00AC4048" w:rsidRPr="00CF5915" w:rsidRDefault="00AC4048" w:rsidP="00AC4048">
            <w:pPr>
              <w:jc w:val="center"/>
              <w:rPr>
                <w:rFonts w:ascii="Verdana" w:hAnsi="Verdana" w:cs="Calibri"/>
                <w:sz w:val="18"/>
                <w:szCs w:val="18"/>
              </w:rPr>
            </w:pPr>
            <w:r>
              <w:rPr>
                <w:rFonts w:ascii="Verdana" w:hAnsi="Verdana" w:cs="Calibri"/>
                <w:sz w:val="18"/>
                <w:szCs w:val="18"/>
              </w:rPr>
              <w:t>B</w:t>
            </w:r>
            <w:r w:rsidRPr="00CF5915">
              <w:rPr>
                <w:rFonts w:ascii="Verdana" w:hAnsi="Verdana" w:cs="Calibri"/>
                <w:sz w:val="18"/>
                <w:szCs w:val="18"/>
              </w:rPr>
              <w:t>alde</w:t>
            </w:r>
            <w:r>
              <w:rPr>
                <w:rFonts w:ascii="Verdana" w:hAnsi="Verdana" w:cs="Calibri"/>
                <w:sz w:val="18"/>
                <w:szCs w:val="18"/>
              </w:rPr>
              <w:t xml:space="preserve"> de 18 L</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6</w:t>
            </w:r>
          </w:p>
        </w:tc>
      </w:tr>
      <w:tr w:rsidR="00AC4048" w:rsidRPr="00FD291B" w:rsidTr="00B00114">
        <w:trPr>
          <w:trHeight w:val="233"/>
          <w:jc w:val="center"/>
        </w:trPr>
        <w:tc>
          <w:tcPr>
            <w:tcW w:w="501" w:type="dxa"/>
            <w:tcBorders>
              <w:top w:val="single" w:sz="4" w:space="0" w:color="auto"/>
              <w:left w:val="single" w:sz="4" w:space="0" w:color="auto"/>
              <w:bottom w:val="single" w:sz="4" w:space="0" w:color="auto"/>
              <w:right w:val="single" w:sz="4" w:space="0" w:color="000000"/>
            </w:tcBorders>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3</w:t>
            </w:r>
          </w:p>
        </w:tc>
        <w:tc>
          <w:tcPr>
            <w:tcW w:w="5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PINTURA PARA EL PINTADO DEL LOGOTIPO EN CILINDROS DE ACERO DE GLP</w:t>
            </w:r>
          </w:p>
          <w:p w:rsidR="00AC4048" w:rsidRPr="00AC4048" w:rsidRDefault="00AC4048" w:rsidP="00AC4048">
            <w:pPr>
              <w:rPr>
                <w:rFonts w:ascii="Verdana" w:hAnsi="Verdana" w:cs="Calibri"/>
                <w:color w:val="000000"/>
                <w:sz w:val="16"/>
                <w:szCs w:val="18"/>
              </w:rPr>
            </w:pPr>
            <w:r w:rsidRPr="00AC4048">
              <w:rPr>
                <w:rFonts w:ascii="Verdana" w:hAnsi="Verdana" w:cs="Calibri"/>
                <w:color w:val="000000"/>
                <w:sz w:val="16"/>
                <w:szCs w:val="18"/>
              </w:rPr>
              <w:t xml:space="preserve">Color azul </w:t>
            </w:r>
            <w:proofErr w:type="spellStart"/>
            <w:r w:rsidRPr="00AC4048">
              <w:rPr>
                <w:rFonts w:ascii="Verdana" w:hAnsi="Verdana" w:cs="Calibri"/>
                <w:color w:val="000000"/>
                <w:sz w:val="16"/>
                <w:szCs w:val="18"/>
              </w:rPr>
              <w:t>parab</w:t>
            </w:r>
            <w:proofErr w:type="spellEnd"/>
          </w:p>
        </w:tc>
        <w:tc>
          <w:tcPr>
            <w:tcW w:w="1431" w:type="dxa"/>
            <w:tcBorders>
              <w:top w:val="single" w:sz="4" w:space="0" w:color="auto"/>
              <w:left w:val="single" w:sz="4" w:space="0" w:color="auto"/>
              <w:bottom w:val="single" w:sz="4" w:space="0" w:color="auto"/>
              <w:right w:val="single" w:sz="4" w:space="0" w:color="auto"/>
            </w:tcBorders>
            <w:vAlign w:val="center"/>
          </w:tcPr>
          <w:p w:rsidR="00AC4048" w:rsidRPr="00CF5915" w:rsidRDefault="00AC4048" w:rsidP="00AC4048">
            <w:pPr>
              <w:jc w:val="center"/>
              <w:rPr>
                <w:rFonts w:ascii="Verdana" w:hAnsi="Verdana" w:cs="Calibri"/>
                <w:sz w:val="18"/>
                <w:szCs w:val="18"/>
              </w:rPr>
            </w:pPr>
            <w:r>
              <w:rPr>
                <w:rFonts w:ascii="Verdana" w:hAnsi="Verdana" w:cs="Calibri"/>
                <w:sz w:val="18"/>
                <w:szCs w:val="18"/>
              </w:rPr>
              <w:t xml:space="preserve"> Balde de 18 L</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4048" w:rsidRPr="00CF5915" w:rsidRDefault="00AC4048" w:rsidP="00AC4048">
            <w:pPr>
              <w:jc w:val="center"/>
              <w:rPr>
                <w:rFonts w:ascii="Verdana" w:hAnsi="Verdana" w:cs="Calibri"/>
                <w:sz w:val="18"/>
                <w:szCs w:val="18"/>
              </w:rPr>
            </w:pPr>
            <w:r w:rsidRPr="00CF5915">
              <w:rPr>
                <w:rFonts w:ascii="Verdana" w:hAnsi="Verdana" w:cs="Calibri"/>
                <w:sz w:val="18"/>
                <w:szCs w:val="18"/>
              </w:rPr>
              <w:t>6</w:t>
            </w:r>
          </w:p>
        </w:tc>
      </w:tr>
    </w:tbl>
    <w:p w:rsidR="00B00114" w:rsidRDefault="00B00114" w:rsidP="00B00114">
      <w:pPr>
        <w:jc w:val="center"/>
        <w:rPr>
          <w:rFonts w:asciiTheme="minorHAnsi" w:eastAsia="Arial Unicode MS" w:hAnsiTheme="minorHAnsi" w:cstheme="minorHAnsi"/>
        </w:rPr>
      </w:pPr>
    </w:p>
    <w:p w:rsidR="00B00114" w:rsidRDefault="00B00114" w:rsidP="00B00114">
      <w:pPr>
        <w:jc w:val="center"/>
        <w:rPr>
          <w:rFonts w:asciiTheme="minorHAnsi" w:eastAsia="Arial Unicode MS" w:hAnsiTheme="minorHAnsi" w:cstheme="minorHAnsi"/>
        </w:rPr>
      </w:pPr>
    </w:p>
    <w:p w:rsidR="00AC4048" w:rsidRPr="006F470A" w:rsidRDefault="00AC4048" w:rsidP="00B00114">
      <w:pPr>
        <w:jc w:val="center"/>
        <w:rPr>
          <w:rFonts w:asciiTheme="minorHAnsi" w:eastAsia="Arial Unicode MS" w:hAnsiTheme="minorHAnsi" w:cstheme="minorHAnsi"/>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Default="00FB5F04" w:rsidP="00FB5F04">
      <w:pPr>
        <w:pStyle w:val="Prrafodelista"/>
        <w:tabs>
          <w:tab w:val="left" w:pos="1089"/>
        </w:tabs>
        <w:ind w:left="567"/>
        <w:contextualSpacing/>
        <w:jc w:val="both"/>
        <w:rPr>
          <w:rFonts w:ascii="Verdana" w:hAnsi="Verdana" w:cs="Calibri"/>
          <w:b/>
          <w:bCs/>
          <w:sz w:val="18"/>
          <w:szCs w:val="18"/>
          <w:lang w:eastAsia="es-BO"/>
        </w:rPr>
      </w:pPr>
      <w:r>
        <w:rPr>
          <w:rFonts w:ascii="Verdana" w:hAnsi="Verdana" w:cs="Calibri"/>
          <w:b/>
          <w:bCs/>
          <w:sz w:val="18"/>
          <w:szCs w:val="18"/>
          <w:lang w:eastAsia="es-BO"/>
        </w:rPr>
        <w:tab/>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52"/>
      </w:tblGrid>
      <w:tr w:rsidR="00AC4048" w:rsidRPr="00CF5915" w:rsidTr="00473D84">
        <w:trPr>
          <w:trHeight w:val="426"/>
          <w:jc w:val="center"/>
        </w:trPr>
        <w:tc>
          <w:tcPr>
            <w:tcW w:w="9752" w:type="dxa"/>
            <w:shd w:val="clear" w:color="auto" w:fill="B8CCE4"/>
            <w:vAlign w:val="center"/>
          </w:tcPr>
          <w:p w:rsidR="00AC4048" w:rsidRPr="00CF5915" w:rsidRDefault="00AC4048" w:rsidP="00473D84">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CARACTERÍSTICAS TÉCNICAS DEL BIEN.-</w:t>
            </w:r>
          </w:p>
        </w:tc>
      </w:tr>
      <w:tr w:rsidR="00AC4048" w:rsidRPr="00CF5915" w:rsidTr="00473D84">
        <w:trPr>
          <w:trHeight w:val="402"/>
          <w:jc w:val="center"/>
        </w:trPr>
        <w:tc>
          <w:tcPr>
            <w:tcW w:w="9752" w:type="dxa"/>
            <w:shd w:val="clear" w:color="auto" w:fill="auto"/>
            <w:vAlign w:val="bottom"/>
          </w:tcPr>
          <w:p w:rsidR="00AC4048" w:rsidRDefault="00AC4048" w:rsidP="00473D84">
            <w:pPr>
              <w:rPr>
                <w:rFonts w:ascii="Verdana" w:hAnsi="Verdana" w:cs="Calibri"/>
                <w:b/>
                <w:color w:val="000000"/>
                <w:sz w:val="18"/>
                <w:szCs w:val="18"/>
              </w:rPr>
            </w:pPr>
            <w:r>
              <w:rPr>
                <w:rFonts w:ascii="Verdana" w:hAnsi="Verdana" w:cs="Calibri"/>
                <w:b/>
                <w:color w:val="000000"/>
                <w:sz w:val="18"/>
                <w:szCs w:val="18"/>
              </w:rPr>
              <w:t>SE REQUIERE LAS SIGUIENTES PINTURAS CON LAS SIGUIENTES CARACTERISTICAS:</w:t>
            </w:r>
          </w:p>
          <w:p w:rsidR="00AC4048" w:rsidRPr="00CF5915" w:rsidRDefault="00AC4048" w:rsidP="00473D84">
            <w:pPr>
              <w:rPr>
                <w:rFonts w:ascii="Verdana" w:hAnsi="Verdana" w:cs="Calibri"/>
                <w:b/>
                <w:color w:val="000000"/>
                <w:sz w:val="18"/>
                <w:szCs w:val="18"/>
              </w:rPr>
            </w:pPr>
          </w:p>
          <w:p w:rsidR="00AC4048" w:rsidRDefault="00AC4048" w:rsidP="00473D84">
            <w:pPr>
              <w:rPr>
                <w:rFonts w:ascii="Verdana" w:hAnsi="Verdana" w:cs="Calibri"/>
                <w:b/>
                <w:color w:val="000000"/>
                <w:sz w:val="18"/>
                <w:szCs w:val="18"/>
              </w:rPr>
            </w:pPr>
          </w:p>
          <w:p w:rsidR="00AC4048" w:rsidRPr="00CF5915" w:rsidRDefault="00AC4048" w:rsidP="00AC4048">
            <w:pPr>
              <w:numPr>
                <w:ilvl w:val="0"/>
                <w:numId w:val="57"/>
              </w:numPr>
              <w:jc w:val="both"/>
              <w:rPr>
                <w:rFonts w:ascii="Verdana" w:hAnsi="Verdana" w:cs="Calibri"/>
                <w:color w:val="000000"/>
                <w:sz w:val="18"/>
                <w:szCs w:val="18"/>
              </w:rPr>
            </w:pPr>
            <w:r w:rsidRPr="00CF5915">
              <w:rPr>
                <w:rFonts w:ascii="Verdana" w:hAnsi="Verdana" w:cs="Calibri"/>
                <w:b/>
                <w:color w:val="000000"/>
                <w:sz w:val="18"/>
                <w:szCs w:val="18"/>
              </w:rPr>
              <w:t>PINTURA PARA EL PINTADO Y REPINTADO DE CILINDROS DE ACERO DE GLP COLOR CATERPILLAR</w:t>
            </w:r>
            <w:r>
              <w:rPr>
                <w:rFonts w:ascii="Verdana" w:hAnsi="Verdana" w:cs="Calibri"/>
                <w:b/>
                <w:color w:val="000000"/>
                <w:sz w:val="18"/>
                <w:szCs w:val="18"/>
              </w:rPr>
              <w:t xml:space="preserve"> O EQUIVALENTE</w:t>
            </w:r>
          </w:p>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Pintura sintética de secado extra rápido a base de resinas acrílicas y pigmentos especiales.</w:t>
            </w:r>
          </w:p>
          <w:p w:rsidR="00AC4048" w:rsidRPr="00CF5915"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Duro 24 Horas.</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ACABADO: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Satinado</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RENDIMIENTO:</w:t>
            </w:r>
          </w:p>
          <w:p w:rsidR="00AC4048"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9 m2 /litro a 50 micrómetros de espesor seco.</w:t>
            </w:r>
          </w:p>
          <w:p w:rsidR="00AC4048" w:rsidRPr="00CF5915" w:rsidRDefault="00AC4048" w:rsidP="00473D84">
            <w:pPr>
              <w:ind w:left="720"/>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SISTEMA DE APLICACIÓN:</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Soplete convencional: Diluir 0-25%</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 xml:space="preserve">Sistema </w:t>
            </w:r>
            <w:proofErr w:type="spellStart"/>
            <w:r w:rsidRPr="00CF5915">
              <w:rPr>
                <w:rFonts w:ascii="Verdana" w:hAnsi="Verdana" w:cs="Calibri"/>
                <w:color w:val="000000"/>
                <w:sz w:val="18"/>
                <w:szCs w:val="18"/>
              </w:rPr>
              <w:t>Airless</w:t>
            </w:r>
            <w:proofErr w:type="spellEnd"/>
            <w:r w:rsidRPr="00CF5915">
              <w:rPr>
                <w:rFonts w:ascii="Verdana" w:hAnsi="Verdana" w:cs="Calibri"/>
                <w:color w:val="000000"/>
                <w:sz w:val="18"/>
                <w:szCs w:val="18"/>
              </w:rPr>
              <w:t>: Diluir entre 0-10%</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proofErr w:type="spellStart"/>
            <w:r w:rsidRPr="00CF5915">
              <w:rPr>
                <w:rFonts w:ascii="Verdana" w:hAnsi="Verdana" w:cs="Calibri"/>
                <w:color w:val="000000"/>
                <w:sz w:val="18"/>
                <w:szCs w:val="18"/>
              </w:rPr>
              <w:t>Thinner</w:t>
            </w:r>
            <w:proofErr w:type="spellEnd"/>
            <w:r w:rsidRPr="00CF5915">
              <w:rPr>
                <w:rFonts w:ascii="Verdana" w:hAnsi="Verdana" w:cs="Calibri"/>
                <w:color w:val="000000"/>
                <w:sz w:val="18"/>
                <w:szCs w:val="18"/>
              </w:rPr>
              <w:t xml:space="preserve"> Universal</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473D84">
            <w:pPr>
              <w:pStyle w:val="Prrafodelista"/>
              <w:contextualSpacing/>
              <w:jc w:val="both"/>
              <w:rPr>
                <w:rFonts w:ascii="Verdana" w:hAnsi="Verdana" w:cs="Calibri"/>
                <w:sz w:val="18"/>
                <w:szCs w:val="18"/>
                <w:lang w:eastAsia="es-BO"/>
              </w:rPr>
            </w:pPr>
            <w:r w:rsidRPr="00CF5915">
              <w:rPr>
                <w:rFonts w:ascii="Verdana" w:hAnsi="Verdana" w:cs="Calibri"/>
                <w:color w:val="000000"/>
                <w:sz w:val="18"/>
                <w:szCs w:val="18"/>
              </w:rPr>
              <w:t>Turril de 200 litros</w:t>
            </w:r>
          </w:p>
          <w:p w:rsidR="00AC4048" w:rsidRPr="00CF5915" w:rsidRDefault="00AC4048" w:rsidP="00473D84">
            <w:pPr>
              <w:pStyle w:val="Prrafodelista"/>
              <w:contextualSpacing/>
              <w:jc w:val="both"/>
              <w:rPr>
                <w:rFonts w:ascii="Verdana" w:hAnsi="Verdana" w:cs="Calibri"/>
                <w:sz w:val="18"/>
                <w:szCs w:val="18"/>
                <w:lang w:eastAsia="es-BO"/>
              </w:rPr>
            </w:pPr>
          </w:p>
          <w:p w:rsidR="00AC4048" w:rsidRPr="00CF5915" w:rsidRDefault="00AC4048" w:rsidP="00473D84">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6"/>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Default="00AC4048" w:rsidP="00473D84">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 xml:space="preserve">COLOR ROJO VIVO  </w:t>
            </w:r>
            <w:r>
              <w:rPr>
                <w:rFonts w:ascii="Verdana" w:hAnsi="Verdana" w:cs="Calibri"/>
                <w:b/>
                <w:color w:val="000000"/>
                <w:sz w:val="18"/>
                <w:szCs w:val="18"/>
              </w:rPr>
              <w:t>O EQUIVALENTE</w:t>
            </w:r>
          </w:p>
          <w:p w:rsidR="00AC4048" w:rsidRPr="00CF5915" w:rsidRDefault="00AC4048" w:rsidP="00473D84">
            <w:pPr>
              <w:rPr>
                <w:rFonts w:ascii="Verdana" w:hAnsi="Verdana" w:cs="Calibri"/>
                <w:b/>
                <w:color w:val="000000"/>
                <w:sz w:val="18"/>
                <w:szCs w:val="18"/>
              </w:rPr>
            </w:pPr>
          </w:p>
          <w:p w:rsidR="00AC4048" w:rsidRDefault="00AC4048" w:rsidP="00473D84">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lastRenderedPageBreak/>
              <w:t>Brillante</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proofErr w:type="spellStart"/>
            <w:r w:rsidRPr="00CF5915">
              <w:rPr>
                <w:rFonts w:ascii="Verdana" w:hAnsi="Verdana" w:cs="Calibri"/>
                <w:color w:val="000000"/>
                <w:sz w:val="18"/>
                <w:szCs w:val="18"/>
              </w:rPr>
              <w:t>Thinner</w:t>
            </w:r>
            <w:proofErr w:type="spellEnd"/>
            <w:r w:rsidRPr="00CF5915">
              <w:rPr>
                <w:rFonts w:ascii="Verdana" w:hAnsi="Verdana" w:cs="Calibri"/>
                <w:color w:val="000000"/>
                <w:sz w:val="18"/>
                <w:szCs w:val="18"/>
              </w:rPr>
              <w:t xml:space="preserve"> Universal</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ENVASE:</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cs="Calibri"/>
                <w:sz w:val="18"/>
                <w:szCs w:val="18"/>
                <w:lang w:eastAsia="es-BO"/>
              </w:rPr>
              <w:t xml:space="preserve">   </w:t>
            </w:r>
          </w:p>
          <w:p w:rsidR="00AC4048" w:rsidRDefault="00AC4048" w:rsidP="00473D84">
            <w:pPr>
              <w:pStyle w:val="Prrafodelista"/>
              <w:contextualSpacing/>
              <w:jc w:val="both"/>
              <w:rPr>
                <w:rFonts w:ascii="Verdana" w:hAnsi="Verdana" w:cs="Calibri"/>
                <w:sz w:val="18"/>
                <w:szCs w:val="18"/>
                <w:lang w:eastAsia="es-BO"/>
              </w:rPr>
            </w:pPr>
          </w:p>
          <w:p w:rsidR="00AC4048" w:rsidRDefault="00AC4048" w:rsidP="00473D84">
            <w:pPr>
              <w:pStyle w:val="Prrafodelista"/>
              <w:contextualSpacing/>
              <w:jc w:val="both"/>
              <w:rPr>
                <w:rFonts w:ascii="Verdana" w:hAnsi="Verdana" w:cs="Calibri"/>
                <w:sz w:val="18"/>
                <w:szCs w:val="18"/>
                <w:lang w:eastAsia="es-BO"/>
              </w:rPr>
            </w:pPr>
          </w:p>
          <w:p w:rsidR="00AC4048" w:rsidRPr="00CF5915" w:rsidRDefault="00AC4048" w:rsidP="00AC4048">
            <w:pPr>
              <w:numPr>
                <w:ilvl w:val="0"/>
                <w:numId w:val="55"/>
              </w:numPr>
              <w:rPr>
                <w:rFonts w:ascii="Verdana" w:hAnsi="Verdana" w:cs="Calibri"/>
                <w:b/>
                <w:color w:val="000000"/>
                <w:sz w:val="18"/>
                <w:szCs w:val="18"/>
              </w:rPr>
            </w:pPr>
            <w:r w:rsidRPr="00CF5915">
              <w:rPr>
                <w:rFonts w:ascii="Verdana" w:hAnsi="Verdana" w:cs="Calibri"/>
                <w:b/>
                <w:color w:val="000000"/>
                <w:sz w:val="18"/>
                <w:szCs w:val="18"/>
              </w:rPr>
              <w:t>PINTURA PARA EL PINTADO DE LOGOTIPO EN CILINDROS DE ACERO DE GLP</w:t>
            </w:r>
          </w:p>
          <w:p w:rsidR="00AC4048" w:rsidRPr="00CF5915" w:rsidRDefault="00AC4048" w:rsidP="00473D84">
            <w:pPr>
              <w:rPr>
                <w:rFonts w:ascii="Verdana" w:hAnsi="Verdana" w:cs="Calibri"/>
                <w:b/>
                <w:color w:val="000000"/>
                <w:sz w:val="18"/>
                <w:szCs w:val="18"/>
              </w:rPr>
            </w:pPr>
            <w:r>
              <w:rPr>
                <w:rFonts w:ascii="Verdana" w:hAnsi="Verdana" w:cs="Calibri"/>
                <w:b/>
                <w:color w:val="000000"/>
                <w:sz w:val="18"/>
                <w:szCs w:val="18"/>
              </w:rPr>
              <w:t xml:space="preserve">            </w:t>
            </w:r>
            <w:r w:rsidRPr="00CF5915">
              <w:rPr>
                <w:rFonts w:ascii="Verdana" w:hAnsi="Verdana" w:cs="Calibri"/>
                <w:b/>
                <w:color w:val="000000"/>
                <w:sz w:val="18"/>
                <w:szCs w:val="18"/>
              </w:rPr>
              <w:t>COLOR AZUL PARAB</w:t>
            </w:r>
            <w:r>
              <w:rPr>
                <w:rFonts w:ascii="Verdana" w:hAnsi="Verdana" w:cs="Calibri"/>
                <w:b/>
                <w:color w:val="000000"/>
                <w:sz w:val="18"/>
                <w:szCs w:val="18"/>
              </w:rPr>
              <w:t xml:space="preserve"> O EQUIVALENTE</w:t>
            </w:r>
          </w:p>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Pintura a base de nitrocelulosa y resinas sintéticas plastificantes de secado rápido y fácil pulido.</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TIEMPO DE SECADO: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Al Tacto: 5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Repintado 15 a 30 minutos</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Total 8 a 12 Horas.</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ACABADO SECO: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Brillante</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RENDIMIENTO:</w:t>
            </w:r>
          </w:p>
          <w:p w:rsidR="00AC4048" w:rsidRPr="00CF5915"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8 m2 /litro a 20 micrómetros de espesor.</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DILUYENTE:</w:t>
            </w:r>
          </w:p>
          <w:p w:rsidR="00AC4048" w:rsidRPr="00CF5915" w:rsidRDefault="00AC4048" w:rsidP="00AC4048">
            <w:pPr>
              <w:numPr>
                <w:ilvl w:val="0"/>
                <w:numId w:val="54"/>
              </w:numPr>
              <w:rPr>
                <w:rFonts w:ascii="Verdana" w:hAnsi="Verdana" w:cs="Calibri"/>
                <w:color w:val="000000"/>
                <w:sz w:val="18"/>
                <w:szCs w:val="18"/>
              </w:rPr>
            </w:pPr>
            <w:proofErr w:type="spellStart"/>
            <w:r w:rsidRPr="00CF5915">
              <w:rPr>
                <w:rFonts w:ascii="Verdana" w:hAnsi="Verdana" w:cs="Calibri"/>
                <w:color w:val="000000"/>
                <w:sz w:val="18"/>
                <w:szCs w:val="18"/>
              </w:rPr>
              <w:t>Thinner</w:t>
            </w:r>
            <w:proofErr w:type="spellEnd"/>
            <w:r w:rsidRPr="00CF5915">
              <w:rPr>
                <w:rFonts w:ascii="Verdana" w:hAnsi="Verdana" w:cs="Calibri"/>
                <w:color w:val="000000"/>
                <w:sz w:val="18"/>
                <w:szCs w:val="18"/>
              </w:rPr>
              <w:t xml:space="preserve"> Universal</w:t>
            </w:r>
          </w:p>
          <w:p w:rsidR="00AC4048" w:rsidRPr="00CF5915" w:rsidRDefault="00AC4048" w:rsidP="00473D84">
            <w:pPr>
              <w:rPr>
                <w:rFonts w:ascii="Verdana" w:hAnsi="Verdana" w:cs="Calibri"/>
                <w:color w:val="000000"/>
                <w:sz w:val="18"/>
                <w:szCs w:val="18"/>
              </w:rPr>
            </w:pPr>
            <w:r w:rsidRPr="00CF5915">
              <w:rPr>
                <w:rFonts w:ascii="Verdana" w:hAnsi="Verdana" w:cs="Calibri"/>
                <w:color w:val="000000"/>
                <w:sz w:val="18"/>
                <w:szCs w:val="18"/>
              </w:rPr>
              <w:t>ENVASE:</w:t>
            </w:r>
          </w:p>
          <w:p w:rsidR="00AC4048" w:rsidRPr="00AC4048" w:rsidRDefault="00AC4048" w:rsidP="00AC4048">
            <w:pPr>
              <w:numPr>
                <w:ilvl w:val="0"/>
                <w:numId w:val="54"/>
              </w:numPr>
              <w:rPr>
                <w:rFonts w:ascii="Verdana" w:hAnsi="Verdana" w:cs="Calibri"/>
                <w:color w:val="000000"/>
                <w:sz w:val="18"/>
                <w:szCs w:val="18"/>
              </w:rPr>
            </w:pPr>
            <w:r w:rsidRPr="00CF5915">
              <w:rPr>
                <w:rFonts w:ascii="Verdana" w:hAnsi="Verdana" w:cs="Calibri"/>
                <w:color w:val="000000"/>
                <w:sz w:val="18"/>
                <w:szCs w:val="18"/>
              </w:rPr>
              <w:t>Balde de 18 litros</w:t>
            </w:r>
            <w:r w:rsidRPr="00CF5915">
              <w:rPr>
                <w:rFonts w:ascii="Verdana" w:hAnsi="Verdana"/>
                <w:sz w:val="18"/>
                <w:szCs w:val="18"/>
                <w:lang w:eastAsia="es-BO"/>
              </w:rPr>
              <w:t xml:space="preserve"> </w:t>
            </w:r>
            <w:r w:rsidRPr="00AC4048">
              <w:rPr>
                <w:rFonts w:ascii="Verdana" w:hAnsi="Verdana"/>
                <w:sz w:val="18"/>
                <w:szCs w:val="18"/>
                <w:lang w:eastAsia="es-BO"/>
              </w:rPr>
              <w:t xml:space="preserve">  </w:t>
            </w:r>
            <w:r w:rsidRPr="00AC4048">
              <w:rPr>
                <w:rFonts w:ascii="Verdana" w:hAnsi="Verdana"/>
                <w:noProof/>
                <w:sz w:val="18"/>
                <w:szCs w:val="18"/>
                <w:lang w:val="es-BO" w:eastAsia="es-BO"/>
              </w:rPr>
              <w:t xml:space="preserve">                                </w:t>
            </w:r>
            <w:r w:rsidRPr="00AC4048">
              <w:rPr>
                <w:rFonts w:ascii="Verdana" w:hAnsi="Verdana"/>
                <w:sz w:val="18"/>
                <w:szCs w:val="18"/>
                <w:lang w:eastAsia="es-BO"/>
              </w:rPr>
              <w:t xml:space="preserve">                               </w:t>
            </w:r>
            <w:r w:rsidRPr="00AC4048">
              <w:rPr>
                <w:rFonts w:ascii="Verdana" w:hAnsi="Verdana"/>
                <w:noProof/>
                <w:sz w:val="18"/>
                <w:szCs w:val="18"/>
                <w:lang w:val="es-BO" w:eastAsia="es-BO"/>
              </w:rPr>
              <w:t xml:space="preserve">                                  </w:t>
            </w:r>
          </w:p>
          <w:p w:rsidR="00AC4048" w:rsidRPr="00CF5915" w:rsidRDefault="00AC4048" w:rsidP="00473D84">
            <w:pPr>
              <w:rPr>
                <w:rFonts w:ascii="Verdana" w:hAnsi="Verdana"/>
                <w:sz w:val="18"/>
                <w:szCs w:val="18"/>
                <w:lang w:eastAsia="es-BO"/>
              </w:rPr>
            </w:pPr>
          </w:p>
        </w:tc>
      </w:tr>
      <w:tr w:rsidR="00AC4048" w:rsidRPr="00CF5915" w:rsidTr="00473D84">
        <w:trPr>
          <w:trHeight w:val="323"/>
          <w:jc w:val="center"/>
        </w:trPr>
        <w:tc>
          <w:tcPr>
            <w:tcW w:w="9752" w:type="dxa"/>
            <w:shd w:val="clear" w:color="auto" w:fill="B8CCE4"/>
            <w:vAlign w:val="center"/>
          </w:tcPr>
          <w:p w:rsidR="00AC4048" w:rsidRPr="00CF5915" w:rsidRDefault="00AC4048" w:rsidP="00473D84">
            <w:pPr>
              <w:rPr>
                <w:rFonts w:ascii="Verdana" w:hAnsi="Verdana" w:cs="Calibri"/>
                <w:sz w:val="18"/>
                <w:szCs w:val="18"/>
                <w:lang w:eastAsia="es-BO"/>
              </w:rPr>
            </w:pPr>
            <w:r w:rsidRPr="00CF5915">
              <w:rPr>
                <w:rFonts w:ascii="Verdana" w:hAnsi="Verdana" w:cs="Calibri"/>
                <w:b/>
                <w:bCs/>
                <w:sz w:val="18"/>
                <w:szCs w:val="18"/>
              </w:rPr>
              <w:lastRenderedPageBreak/>
              <w:t>PLAZO DE ENTREGA.-</w:t>
            </w:r>
          </w:p>
        </w:tc>
      </w:tr>
      <w:tr w:rsidR="00AC4048" w:rsidRPr="00CF5915" w:rsidTr="00473D84">
        <w:trPr>
          <w:trHeight w:val="1332"/>
          <w:jc w:val="center"/>
        </w:trPr>
        <w:tc>
          <w:tcPr>
            <w:tcW w:w="9752" w:type="dxa"/>
            <w:shd w:val="clear" w:color="auto" w:fill="auto"/>
            <w:vAlign w:val="center"/>
          </w:tcPr>
          <w:p w:rsidR="00AC4048" w:rsidRPr="00CF5915" w:rsidRDefault="00AC4048" w:rsidP="00473D84">
            <w:pPr>
              <w:jc w:val="both"/>
              <w:rPr>
                <w:rFonts w:ascii="Verdana" w:hAnsi="Verdana" w:cs="Calibri"/>
                <w:sz w:val="18"/>
                <w:szCs w:val="18"/>
                <w:lang w:val="es-ES_tradnl"/>
              </w:rPr>
            </w:pPr>
            <w:r w:rsidRPr="00CF5915">
              <w:rPr>
                <w:rFonts w:ascii="Verdana" w:hAnsi="Verdana" w:cs="Calibri"/>
                <w:bCs/>
                <w:sz w:val="18"/>
                <w:szCs w:val="18"/>
              </w:rPr>
              <w:t xml:space="preserve">El plazo de entrega del Bien objeto de la presente Contratación, no deberá exceder a </w:t>
            </w:r>
            <w:r>
              <w:rPr>
                <w:rFonts w:ascii="Verdana" w:hAnsi="Verdana" w:cs="Calibri"/>
                <w:bCs/>
                <w:sz w:val="18"/>
                <w:szCs w:val="18"/>
              </w:rPr>
              <w:t>35</w:t>
            </w:r>
            <w:r w:rsidRPr="00CF5915">
              <w:rPr>
                <w:rFonts w:ascii="Verdana" w:hAnsi="Verdana" w:cs="Calibri"/>
                <w:bCs/>
                <w:sz w:val="18"/>
                <w:szCs w:val="18"/>
              </w:rPr>
              <w:t xml:space="preserve"> (</w:t>
            </w:r>
            <w:r w:rsidRPr="005678EA">
              <w:rPr>
                <w:rFonts w:ascii="Verdana" w:hAnsi="Verdana" w:cs="Calibri"/>
                <w:bCs/>
                <w:sz w:val="18"/>
                <w:szCs w:val="18"/>
              </w:rPr>
              <w:t>Treinta y cinco</w:t>
            </w:r>
            <w:r w:rsidRPr="00CF5915">
              <w:rPr>
                <w:rFonts w:ascii="Verdana" w:hAnsi="Verdana" w:cs="Calibri"/>
                <w:bCs/>
                <w:sz w:val="18"/>
                <w:szCs w:val="18"/>
              </w:rPr>
              <w:t xml:space="preserve">) días calendarios, contabilizados </w:t>
            </w:r>
            <w:r w:rsidRPr="00CF5915">
              <w:rPr>
                <w:rFonts w:ascii="Verdana" w:hAnsi="Verdana" w:cs="Calibri"/>
                <w:sz w:val="18"/>
                <w:szCs w:val="18"/>
                <w:lang w:val="es-ES_tradnl"/>
              </w:rPr>
              <w:t>a partir de que Y.P.F.B. – D.C.CH., suscriba con el proponente el contrato.</w:t>
            </w:r>
          </w:p>
          <w:p w:rsidR="00AC4048" w:rsidRPr="008F702B" w:rsidRDefault="00AC4048" w:rsidP="00473D84">
            <w:pPr>
              <w:jc w:val="both"/>
              <w:rPr>
                <w:rFonts w:ascii="Verdana" w:hAnsi="Verdana" w:cs="Calibri"/>
                <w:sz w:val="18"/>
                <w:szCs w:val="18"/>
                <w:lang w:val="es-ES_tradnl" w:eastAsia="es-ES"/>
              </w:rPr>
            </w:pPr>
            <w:r w:rsidRPr="00CF5915">
              <w:rPr>
                <w:rFonts w:ascii="Verdana" w:hAnsi="Verdana" w:cs="Calibri"/>
                <w:sz w:val="18"/>
                <w:szCs w:val="18"/>
                <w:lang w:val="es-ES_tradnl"/>
              </w:rPr>
              <w:t>En caso de que el plazo de la entrega de los materiales recaiga en un día sábado, domingo o feriado, éste recorrerá al siguiente día hábil más próximo.</w:t>
            </w:r>
          </w:p>
        </w:tc>
      </w:tr>
      <w:tr w:rsidR="00AC4048" w:rsidRPr="00CF5915" w:rsidTr="00473D84">
        <w:trPr>
          <w:trHeight w:val="318"/>
          <w:jc w:val="center"/>
        </w:trPr>
        <w:tc>
          <w:tcPr>
            <w:tcW w:w="9752" w:type="dxa"/>
            <w:shd w:val="clear" w:color="auto" w:fill="BDD6EE"/>
            <w:vAlign w:val="center"/>
          </w:tcPr>
          <w:p w:rsidR="00AC4048" w:rsidRPr="00CF5915" w:rsidRDefault="00AC4048" w:rsidP="00473D84">
            <w:pPr>
              <w:jc w:val="both"/>
              <w:rPr>
                <w:rFonts w:ascii="Verdana" w:hAnsi="Verdana" w:cs="Calibri"/>
                <w:b/>
                <w:bCs/>
                <w:sz w:val="18"/>
                <w:szCs w:val="18"/>
                <w:lang w:eastAsia="es-BO"/>
              </w:rPr>
            </w:pPr>
            <w:r w:rsidRPr="00CF5915">
              <w:rPr>
                <w:rFonts w:ascii="Verdana" w:hAnsi="Verdana" w:cs="Calibri"/>
                <w:b/>
                <w:bCs/>
                <w:sz w:val="18"/>
                <w:szCs w:val="18"/>
              </w:rPr>
              <w:t>MEDIOS DE TRANSPORTE.-</w:t>
            </w:r>
          </w:p>
        </w:tc>
      </w:tr>
      <w:tr w:rsidR="00AC4048" w:rsidRPr="00CF5915" w:rsidTr="00473D84">
        <w:trPr>
          <w:trHeight w:val="931"/>
          <w:jc w:val="center"/>
        </w:trPr>
        <w:tc>
          <w:tcPr>
            <w:tcW w:w="9752" w:type="dxa"/>
            <w:shd w:val="clear" w:color="auto" w:fill="FFFFFF"/>
            <w:vAlign w:val="center"/>
          </w:tcPr>
          <w:p w:rsidR="00AC4048" w:rsidRPr="008F702B" w:rsidRDefault="00AC4048" w:rsidP="00473D84">
            <w:pPr>
              <w:autoSpaceDE w:val="0"/>
              <w:autoSpaceDN w:val="0"/>
              <w:adjustRightInd w:val="0"/>
              <w:jc w:val="both"/>
              <w:rPr>
                <w:rFonts w:ascii="Verdana" w:hAnsi="Verdana" w:cs="Calibri"/>
                <w:sz w:val="18"/>
                <w:szCs w:val="18"/>
                <w:lang w:eastAsia="es-ES"/>
              </w:rPr>
            </w:pPr>
            <w:r w:rsidRPr="00CF5915">
              <w:rPr>
                <w:rFonts w:ascii="Verdana" w:hAnsi="Verdana" w:cs="Calibri"/>
                <w:sz w:val="18"/>
                <w:szCs w:val="18"/>
              </w:rPr>
              <w:t xml:space="preserve">El transporte de los Bienes, corre bajo la absoluta responsabilidad y costo del proveedor adjudicado hasta su entrega en Almacenes de Y.P.F.B. del DCCH, ubicada en Planta engarrafadora de GLP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ubicada a 7 Km. de la ciudad de Sucre (camino Sucre – </w:t>
            </w:r>
            <w:proofErr w:type="spellStart"/>
            <w:r w:rsidRPr="00CF5915">
              <w:rPr>
                <w:rFonts w:ascii="Verdana" w:hAnsi="Verdana" w:cs="Calibri"/>
                <w:sz w:val="18"/>
                <w:szCs w:val="18"/>
              </w:rPr>
              <w:t>Camiri</w:t>
            </w:r>
            <w:proofErr w:type="spellEnd"/>
            <w:r w:rsidRPr="00CF5915">
              <w:rPr>
                <w:rFonts w:ascii="Verdana" w:hAnsi="Verdana" w:cs="Calibri"/>
                <w:sz w:val="18"/>
                <w:szCs w:val="18"/>
              </w:rPr>
              <w:t>).</w:t>
            </w:r>
          </w:p>
        </w:tc>
      </w:tr>
      <w:tr w:rsidR="00AC4048" w:rsidRPr="00CF5915" w:rsidTr="00473D84">
        <w:trPr>
          <w:trHeight w:val="391"/>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autoSpaceDE w:val="0"/>
              <w:autoSpaceDN w:val="0"/>
              <w:adjustRightInd w:val="0"/>
              <w:jc w:val="both"/>
              <w:rPr>
                <w:rFonts w:ascii="Verdana" w:hAnsi="Verdana" w:cs="Calibri"/>
                <w:b/>
                <w:sz w:val="18"/>
                <w:szCs w:val="18"/>
              </w:rPr>
            </w:pPr>
            <w:r w:rsidRPr="00CF5915">
              <w:rPr>
                <w:rFonts w:ascii="Verdana" w:hAnsi="Verdana" w:cs="Calibri"/>
                <w:b/>
                <w:sz w:val="18"/>
                <w:szCs w:val="18"/>
              </w:rPr>
              <w:t>EMBALAJE.-</w:t>
            </w:r>
          </w:p>
        </w:tc>
      </w:tr>
      <w:tr w:rsidR="00AC4048" w:rsidRPr="00CF5915" w:rsidTr="00473D84">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proveedor debe realizar el adecuado transporte del bien en turriles </w:t>
            </w:r>
            <w:r>
              <w:rPr>
                <w:rFonts w:ascii="Verdana" w:hAnsi="Verdana" w:cs="Calibri"/>
                <w:sz w:val="18"/>
                <w:szCs w:val="18"/>
              </w:rPr>
              <w:t xml:space="preserve">y baldes </w:t>
            </w:r>
            <w:r w:rsidRPr="00CF5915">
              <w:rPr>
                <w:rFonts w:ascii="Verdana" w:hAnsi="Verdana" w:cs="Calibri"/>
                <w:sz w:val="18"/>
                <w:szCs w:val="18"/>
              </w:rPr>
              <w:t xml:space="preserve">metálicos, el cual deberá </w:t>
            </w:r>
            <w:r>
              <w:rPr>
                <w:rFonts w:ascii="Verdana" w:hAnsi="Verdana" w:cs="Calibri"/>
                <w:sz w:val="18"/>
                <w:szCs w:val="18"/>
              </w:rPr>
              <w:t xml:space="preserve">estar debidamente </w:t>
            </w:r>
            <w:r w:rsidRPr="00CF5915">
              <w:rPr>
                <w:rFonts w:ascii="Verdana" w:hAnsi="Verdana" w:cs="Calibri"/>
                <w:sz w:val="18"/>
                <w:szCs w:val="18"/>
              </w:rPr>
              <w:t xml:space="preserve">sellado pensando en su manipulación, transporte y </w:t>
            </w:r>
            <w:r>
              <w:rPr>
                <w:rFonts w:ascii="Verdana" w:hAnsi="Verdana" w:cs="Calibri"/>
                <w:sz w:val="18"/>
                <w:szCs w:val="18"/>
              </w:rPr>
              <w:t xml:space="preserve">posterior </w:t>
            </w:r>
            <w:r w:rsidRPr="00CF5915">
              <w:rPr>
                <w:rFonts w:ascii="Verdana" w:hAnsi="Verdana" w:cs="Calibri"/>
                <w:sz w:val="18"/>
                <w:szCs w:val="18"/>
              </w:rPr>
              <w:t>almacenaje.</w:t>
            </w:r>
          </w:p>
        </w:tc>
      </w:tr>
      <w:tr w:rsidR="00AC4048" w:rsidRPr="00CF5915" w:rsidTr="00473D84">
        <w:trPr>
          <w:trHeight w:val="480"/>
          <w:jc w:val="center"/>
        </w:trPr>
        <w:tc>
          <w:tcPr>
            <w:tcW w:w="9752"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pStyle w:val="Prrafodelista"/>
              <w:ind w:left="0"/>
              <w:contextualSpacing/>
              <w:jc w:val="both"/>
              <w:rPr>
                <w:rFonts w:ascii="Verdana" w:hAnsi="Verdana" w:cs="Calibri"/>
                <w:b/>
                <w:bCs/>
                <w:sz w:val="18"/>
                <w:szCs w:val="18"/>
                <w:lang w:eastAsia="es-BO"/>
              </w:rPr>
            </w:pPr>
            <w:r w:rsidRPr="00CF5915">
              <w:rPr>
                <w:rFonts w:ascii="Verdana" w:hAnsi="Verdana" w:cs="Calibri"/>
                <w:b/>
                <w:bCs/>
                <w:sz w:val="18"/>
                <w:szCs w:val="18"/>
                <w:lang w:eastAsia="es-BO"/>
              </w:rPr>
              <w:t>MANUALES.-</w:t>
            </w:r>
          </w:p>
        </w:tc>
      </w:tr>
      <w:tr w:rsidR="00AC4048" w:rsidRPr="00CF5915" w:rsidTr="00473D84">
        <w:trPr>
          <w:trHeight w:val="769"/>
          <w:jc w:val="center"/>
        </w:trPr>
        <w:tc>
          <w:tcPr>
            <w:tcW w:w="9752" w:type="dxa"/>
            <w:tcBorders>
              <w:top w:val="single" w:sz="4" w:space="0" w:color="auto"/>
              <w:left w:val="single" w:sz="4" w:space="0" w:color="auto"/>
              <w:bottom w:val="single" w:sz="4" w:space="0" w:color="auto"/>
              <w:right w:val="single" w:sz="4" w:space="0" w:color="auto"/>
            </w:tcBorders>
            <w:shd w:val="clear" w:color="auto" w:fill="auto"/>
            <w:vAlign w:val="center"/>
          </w:tcPr>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Se deberá presentar un manual con hojas de seguridad para su manipulación, certificado de calidad vigente actualizado</w:t>
            </w:r>
          </w:p>
        </w:tc>
      </w:tr>
    </w:tbl>
    <w:p w:rsidR="00FB5F04" w:rsidRPr="00F812F4" w:rsidRDefault="00FB5F04" w:rsidP="00FB5F04">
      <w:pPr>
        <w:pStyle w:val="Prrafodelista"/>
        <w:ind w:left="0"/>
        <w:contextualSpacing/>
        <w:jc w:val="both"/>
        <w:rPr>
          <w:rFonts w:ascii="Verdana" w:hAnsi="Verdana" w:cs="Calibri"/>
          <w:b/>
          <w:bCs/>
          <w:sz w:val="18"/>
          <w:szCs w:val="18"/>
          <w:lang w:eastAsia="es-BO"/>
        </w:rPr>
      </w:pPr>
    </w:p>
    <w:p w:rsidR="00FB5F04" w:rsidRDefault="00FB5F04" w:rsidP="00FB5F04">
      <w:pPr>
        <w:pStyle w:val="Prrafodelista"/>
        <w:ind w:left="0"/>
        <w:contextualSpacing/>
        <w:jc w:val="both"/>
        <w:rPr>
          <w:rFonts w:ascii="Verdana" w:hAnsi="Verdana" w:cs="Calibri"/>
          <w:b/>
          <w:bCs/>
          <w:sz w:val="18"/>
          <w:szCs w:val="18"/>
          <w:lang w:eastAsia="es-BO"/>
        </w:rPr>
      </w:pPr>
    </w:p>
    <w:p w:rsidR="00AC4048" w:rsidRDefault="00AC4048" w:rsidP="00FB5F04">
      <w:pPr>
        <w:pStyle w:val="Prrafodelista"/>
        <w:ind w:left="0"/>
        <w:contextualSpacing/>
        <w:jc w:val="both"/>
        <w:rPr>
          <w:rFonts w:ascii="Verdana" w:hAnsi="Verdana" w:cs="Calibri"/>
          <w:b/>
          <w:bCs/>
          <w:sz w:val="18"/>
          <w:szCs w:val="18"/>
          <w:lang w:eastAsia="es-BO"/>
        </w:rPr>
      </w:pPr>
    </w:p>
    <w:p w:rsidR="00AC4048" w:rsidRDefault="00AC4048" w:rsidP="00FB5F04">
      <w:pPr>
        <w:pStyle w:val="Prrafodelista"/>
        <w:ind w:left="0"/>
        <w:contextualSpacing/>
        <w:jc w:val="both"/>
        <w:rPr>
          <w:rFonts w:ascii="Verdana" w:hAnsi="Verdana" w:cs="Calibri"/>
          <w:b/>
          <w:bCs/>
          <w:sz w:val="18"/>
          <w:szCs w:val="18"/>
          <w:lang w:eastAsia="es-BO"/>
        </w:rPr>
      </w:pPr>
    </w:p>
    <w:p w:rsidR="00AC4048" w:rsidRDefault="00AC4048" w:rsidP="00FB5F04">
      <w:pPr>
        <w:pStyle w:val="Prrafodelista"/>
        <w:ind w:left="0"/>
        <w:contextualSpacing/>
        <w:jc w:val="both"/>
        <w:rPr>
          <w:rFonts w:ascii="Verdana" w:hAnsi="Verdana" w:cs="Calibri"/>
          <w:b/>
          <w:bCs/>
          <w:sz w:val="18"/>
          <w:szCs w:val="18"/>
          <w:lang w:eastAsia="es-BO"/>
        </w:rPr>
      </w:pPr>
    </w:p>
    <w:p w:rsidR="00FB5F04" w:rsidRDefault="00FB5F04" w:rsidP="00FB5F04">
      <w:pPr>
        <w:pStyle w:val="Prrafodelista"/>
        <w:tabs>
          <w:tab w:val="left" w:pos="1089"/>
        </w:tabs>
        <w:ind w:left="567"/>
        <w:contextualSpacing/>
        <w:jc w:val="both"/>
        <w:rPr>
          <w:rFonts w:ascii="Verdana" w:hAnsi="Verdana" w:cs="Calibri"/>
          <w:b/>
          <w:bCs/>
          <w:sz w:val="18"/>
          <w:szCs w:val="18"/>
          <w:lang w:eastAsia="es-BO"/>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rsidR="00AC4048" w:rsidRPr="00FD291B" w:rsidRDefault="00AC4048" w:rsidP="00AC4048">
      <w:pPr>
        <w:pStyle w:val="Prrafodelista"/>
        <w:ind w:left="567"/>
        <w:contextualSpacing/>
        <w:jc w:val="both"/>
        <w:rPr>
          <w:rFonts w:ascii="Verdana" w:hAnsi="Verdana" w:cs="Calibri"/>
          <w:b/>
          <w:bCs/>
          <w:sz w:val="18"/>
          <w:szCs w:val="18"/>
          <w:lang w:eastAsia="es-BO"/>
        </w:rPr>
      </w:pP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65"/>
      </w:tblGrid>
      <w:tr w:rsidR="00AC4048" w:rsidRPr="00CF5915" w:rsidTr="00473D84">
        <w:trPr>
          <w:trHeight w:val="428"/>
          <w:jc w:val="center"/>
        </w:trPr>
        <w:tc>
          <w:tcPr>
            <w:tcW w:w="9765" w:type="dxa"/>
            <w:shd w:val="clear" w:color="auto" w:fill="B8CCE4"/>
            <w:vAlign w:val="center"/>
          </w:tcPr>
          <w:p w:rsidR="00AC4048" w:rsidRPr="00CF5915" w:rsidRDefault="00AC4048" w:rsidP="00473D84">
            <w:pPr>
              <w:autoSpaceDE w:val="0"/>
              <w:autoSpaceDN w:val="0"/>
              <w:adjustRightInd w:val="0"/>
              <w:rPr>
                <w:rFonts w:ascii="Verdana" w:hAnsi="Verdana" w:cs="Calibri"/>
                <w:b/>
                <w:bCs/>
                <w:sz w:val="18"/>
                <w:szCs w:val="18"/>
                <w:lang w:eastAsia="es-BO"/>
              </w:rPr>
            </w:pPr>
            <w:r w:rsidRPr="00CF5915">
              <w:rPr>
                <w:rFonts w:ascii="Verdana" w:hAnsi="Verdana" w:cs="Calibri"/>
                <w:b/>
                <w:bCs/>
                <w:sz w:val="18"/>
                <w:szCs w:val="18"/>
              </w:rPr>
              <w:t>LUGAR DE ENTREGA DE LOS BIENES.-</w:t>
            </w:r>
          </w:p>
        </w:tc>
      </w:tr>
      <w:tr w:rsidR="00AC4048" w:rsidRPr="00CF5915" w:rsidTr="00473D84">
        <w:trPr>
          <w:trHeight w:val="452"/>
          <w:jc w:val="center"/>
        </w:trPr>
        <w:tc>
          <w:tcPr>
            <w:tcW w:w="9765" w:type="dxa"/>
            <w:shd w:val="clear" w:color="auto" w:fill="auto"/>
            <w:vAlign w:val="bottom"/>
          </w:tcPr>
          <w:p w:rsidR="00AC4048" w:rsidRDefault="00AC4048" w:rsidP="00473D84">
            <w:pPr>
              <w:autoSpaceDE w:val="0"/>
              <w:autoSpaceDN w:val="0"/>
              <w:adjustRightInd w:val="0"/>
              <w:jc w:val="both"/>
              <w:rPr>
                <w:rFonts w:ascii="Verdana" w:hAnsi="Verdana" w:cs="Calibri"/>
                <w:sz w:val="18"/>
                <w:szCs w:val="18"/>
              </w:rPr>
            </w:pPr>
          </w:p>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 xml:space="preserve">El proveedor adjudicado deberá realizar la entrega de los bienes en Planta engarrafadora de GLP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w:t>
            </w:r>
            <w:proofErr w:type="spellStart"/>
            <w:r w:rsidRPr="00CF5915">
              <w:rPr>
                <w:rFonts w:ascii="Verdana" w:hAnsi="Verdana" w:cs="Calibri"/>
                <w:sz w:val="18"/>
                <w:szCs w:val="18"/>
              </w:rPr>
              <w:t>Qhora</w:t>
            </w:r>
            <w:proofErr w:type="spellEnd"/>
            <w:r w:rsidRPr="00CF5915">
              <w:rPr>
                <w:rFonts w:ascii="Verdana" w:hAnsi="Verdana" w:cs="Calibri"/>
                <w:sz w:val="18"/>
                <w:szCs w:val="18"/>
              </w:rPr>
              <w:t xml:space="preserve">, ubicada a 7 Km. de la ciudad de Sucre (camino Sucre – </w:t>
            </w:r>
            <w:proofErr w:type="spellStart"/>
            <w:r w:rsidRPr="00CF5915">
              <w:rPr>
                <w:rFonts w:ascii="Verdana" w:hAnsi="Verdana" w:cs="Calibri"/>
                <w:sz w:val="18"/>
                <w:szCs w:val="18"/>
              </w:rPr>
              <w:t>Camiri</w:t>
            </w:r>
            <w:proofErr w:type="spellEnd"/>
            <w:r w:rsidRPr="00CF5915">
              <w:rPr>
                <w:rFonts w:ascii="Verdana" w:hAnsi="Verdana" w:cs="Calibri"/>
                <w:sz w:val="18"/>
                <w:szCs w:val="18"/>
              </w:rPr>
              <w:t>).</w:t>
            </w:r>
          </w:p>
          <w:p w:rsidR="00AC4048" w:rsidRPr="00CF5915" w:rsidRDefault="00AC4048" w:rsidP="00473D84">
            <w:pPr>
              <w:autoSpaceDE w:val="0"/>
              <w:autoSpaceDN w:val="0"/>
              <w:adjustRightInd w:val="0"/>
              <w:jc w:val="both"/>
              <w:rPr>
                <w:rFonts w:ascii="Verdana" w:hAnsi="Verdana" w:cs="Calibri"/>
                <w:sz w:val="18"/>
                <w:szCs w:val="18"/>
                <w:lang w:eastAsia="es-BO"/>
              </w:rPr>
            </w:pPr>
          </w:p>
        </w:tc>
      </w:tr>
      <w:tr w:rsidR="00AC4048" w:rsidRPr="00CF5915" w:rsidTr="00473D84">
        <w:trPr>
          <w:trHeight w:val="436"/>
          <w:jc w:val="center"/>
        </w:trPr>
        <w:tc>
          <w:tcPr>
            <w:tcW w:w="9765" w:type="dxa"/>
            <w:shd w:val="clear" w:color="auto" w:fill="BDD6EE"/>
            <w:vAlign w:val="center"/>
          </w:tcPr>
          <w:p w:rsidR="00AC4048" w:rsidRPr="00CF5915" w:rsidRDefault="00AC4048" w:rsidP="00473D84">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FORMA DE PAGO.- </w:t>
            </w:r>
          </w:p>
        </w:tc>
      </w:tr>
      <w:tr w:rsidR="00AC4048" w:rsidRPr="00CF5915" w:rsidTr="00473D84">
        <w:trPr>
          <w:trHeight w:val="310"/>
          <w:jc w:val="center"/>
        </w:trPr>
        <w:tc>
          <w:tcPr>
            <w:tcW w:w="9765" w:type="dxa"/>
            <w:tcBorders>
              <w:bottom w:val="single" w:sz="4" w:space="0" w:color="auto"/>
            </w:tcBorders>
            <w:shd w:val="clear" w:color="auto" w:fill="auto"/>
            <w:vAlign w:val="bottom"/>
          </w:tcPr>
          <w:p w:rsidR="00AC4048" w:rsidRDefault="00AC4048" w:rsidP="00473D84">
            <w:pPr>
              <w:autoSpaceDE w:val="0"/>
              <w:autoSpaceDN w:val="0"/>
              <w:adjustRightInd w:val="0"/>
              <w:jc w:val="both"/>
              <w:rPr>
                <w:rFonts w:ascii="Verdana" w:hAnsi="Verdana" w:cs="Calibri"/>
                <w:sz w:val="18"/>
                <w:szCs w:val="18"/>
              </w:rPr>
            </w:pPr>
          </w:p>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La modalidad de pago a adoptar será a través del SIGMA/SIGEP contra entrega de los Bienes objeto de la presente contratación, una vez que Y.P.F.B. – DCCH. Haya efectuado la recepción definitiva y emitido el informe de conformidad correspondiente.</w:t>
            </w:r>
          </w:p>
          <w:p w:rsidR="00AC4048" w:rsidRPr="00CF5915" w:rsidRDefault="00AC4048" w:rsidP="00473D84">
            <w:pPr>
              <w:autoSpaceDE w:val="0"/>
              <w:autoSpaceDN w:val="0"/>
              <w:adjustRightInd w:val="0"/>
              <w:jc w:val="both"/>
              <w:rPr>
                <w:rFonts w:ascii="Verdana" w:hAnsi="Verdana" w:cs="Calibri"/>
                <w:sz w:val="18"/>
                <w:szCs w:val="18"/>
                <w:lang w:eastAsia="es-BO"/>
              </w:rPr>
            </w:pPr>
          </w:p>
        </w:tc>
      </w:tr>
      <w:tr w:rsidR="00AC4048" w:rsidRPr="00CF5915" w:rsidTr="00473D84">
        <w:trPr>
          <w:trHeight w:val="398"/>
          <w:jc w:val="center"/>
        </w:trPr>
        <w:tc>
          <w:tcPr>
            <w:tcW w:w="9765" w:type="dxa"/>
            <w:tcBorders>
              <w:bottom w:val="single" w:sz="4" w:space="0" w:color="auto"/>
            </w:tcBorders>
            <w:shd w:val="clear" w:color="auto" w:fill="BDD6EE"/>
            <w:vAlign w:val="center"/>
          </w:tcPr>
          <w:p w:rsidR="00AC4048" w:rsidRPr="00CF5915" w:rsidRDefault="00AC4048" w:rsidP="00473D84">
            <w:pPr>
              <w:autoSpaceDE w:val="0"/>
              <w:autoSpaceDN w:val="0"/>
              <w:adjustRightInd w:val="0"/>
              <w:rPr>
                <w:rFonts w:ascii="Verdana" w:hAnsi="Verdana" w:cs="Calibri"/>
                <w:sz w:val="18"/>
                <w:szCs w:val="18"/>
                <w:lang w:eastAsia="es-BO"/>
              </w:rPr>
            </w:pPr>
            <w:r w:rsidRPr="00CF5915">
              <w:rPr>
                <w:rFonts w:ascii="Verdana" w:hAnsi="Verdana" w:cs="Calibri"/>
                <w:b/>
                <w:bCs/>
                <w:sz w:val="18"/>
                <w:szCs w:val="18"/>
              </w:rPr>
              <w:t xml:space="preserve">MULTAS.- </w:t>
            </w:r>
          </w:p>
        </w:tc>
      </w:tr>
      <w:tr w:rsidR="00AC4048" w:rsidRPr="00CF5915" w:rsidTr="00473D84">
        <w:trPr>
          <w:trHeight w:val="349"/>
          <w:jc w:val="center"/>
        </w:trPr>
        <w:tc>
          <w:tcPr>
            <w:tcW w:w="9765" w:type="dxa"/>
            <w:shd w:val="clear" w:color="auto" w:fill="auto"/>
            <w:vAlign w:val="center"/>
          </w:tcPr>
          <w:p w:rsidR="00AC4048" w:rsidRDefault="00AC4048" w:rsidP="00473D84">
            <w:pPr>
              <w:autoSpaceDE w:val="0"/>
              <w:autoSpaceDN w:val="0"/>
              <w:adjustRightInd w:val="0"/>
              <w:jc w:val="both"/>
              <w:rPr>
                <w:rFonts w:ascii="Verdana" w:hAnsi="Verdana" w:cs="Calibri"/>
                <w:sz w:val="18"/>
                <w:szCs w:val="18"/>
              </w:rPr>
            </w:pPr>
          </w:p>
          <w:p w:rsidR="00AC4048" w:rsidRPr="00CF5915" w:rsidRDefault="00AC4048" w:rsidP="00473D84">
            <w:pPr>
              <w:autoSpaceDE w:val="0"/>
              <w:autoSpaceDN w:val="0"/>
              <w:adjustRightInd w:val="0"/>
              <w:jc w:val="both"/>
              <w:rPr>
                <w:rFonts w:ascii="Verdana" w:hAnsi="Verdana" w:cs="Calibri"/>
                <w:sz w:val="18"/>
                <w:szCs w:val="18"/>
              </w:rPr>
            </w:pPr>
            <w:r w:rsidRPr="00CF5915">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 DCCH se reservará el derecho de realizar las gestiones legales y administrativas que corresponda.</w:t>
            </w:r>
          </w:p>
          <w:p w:rsidR="00AC4048" w:rsidRPr="00CF5915" w:rsidRDefault="00AC4048" w:rsidP="00473D84">
            <w:pPr>
              <w:pStyle w:val="Prrafodelista"/>
              <w:ind w:left="0"/>
              <w:contextualSpacing/>
              <w:jc w:val="both"/>
              <w:rPr>
                <w:rFonts w:ascii="Verdana" w:hAnsi="Verdana" w:cs="Calibri"/>
                <w:sz w:val="18"/>
                <w:szCs w:val="18"/>
                <w:lang w:eastAsia="es-BO"/>
              </w:rPr>
            </w:pPr>
          </w:p>
        </w:tc>
      </w:tr>
      <w:tr w:rsidR="00AC4048" w:rsidRPr="00CF5915" w:rsidTr="00473D84">
        <w:trPr>
          <w:trHeight w:val="349"/>
          <w:jc w:val="center"/>
        </w:trPr>
        <w:tc>
          <w:tcPr>
            <w:tcW w:w="9765" w:type="dxa"/>
            <w:shd w:val="clear" w:color="auto" w:fill="BDD6EE"/>
            <w:vAlign w:val="center"/>
          </w:tcPr>
          <w:p w:rsidR="00AC4048" w:rsidRPr="00CF5915" w:rsidRDefault="00AC4048" w:rsidP="00473D84">
            <w:pPr>
              <w:jc w:val="both"/>
              <w:rPr>
                <w:rFonts w:ascii="Verdana" w:hAnsi="Verdana" w:cs="Calibri"/>
                <w:b/>
                <w:bCs/>
                <w:sz w:val="18"/>
                <w:szCs w:val="18"/>
                <w:lang w:eastAsia="es-BO"/>
              </w:rPr>
            </w:pPr>
            <w:r w:rsidRPr="00CF5915">
              <w:rPr>
                <w:rFonts w:ascii="Verdana" w:hAnsi="Verdana" w:cs="Calibri"/>
                <w:b/>
                <w:bCs/>
                <w:sz w:val="18"/>
                <w:szCs w:val="18"/>
              </w:rPr>
              <w:t>GARANTÍA TÉCNICA.-</w:t>
            </w:r>
          </w:p>
        </w:tc>
      </w:tr>
      <w:tr w:rsidR="00AC4048" w:rsidRPr="00CF5915" w:rsidTr="00473D84">
        <w:trPr>
          <w:trHeight w:val="349"/>
          <w:jc w:val="center"/>
        </w:trPr>
        <w:tc>
          <w:tcPr>
            <w:tcW w:w="9765" w:type="dxa"/>
            <w:shd w:val="clear" w:color="auto" w:fill="auto"/>
            <w:vAlign w:val="center"/>
          </w:tcPr>
          <w:p w:rsidR="00AC4048" w:rsidRDefault="00AC4048" w:rsidP="00473D84">
            <w:pPr>
              <w:autoSpaceDE w:val="0"/>
              <w:autoSpaceDN w:val="0"/>
              <w:adjustRightInd w:val="0"/>
              <w:jc w:val="both"/>
              <w:rPr>
                <w:rFonts w:ascii="Verdana" w:hAnsi="Verdana" w:cs="Calibri"/>
                <w:sz w:val="18"/>
                <w:szCs w:val="18"/>
              </w:rPr>
            </w:pPr>
          </w:p>
          <w:p w:rsidR="00AC4048" w:rsidRPr="00C436E9" w:rsidRDefault="00AC4048" w:rsidP="00473D84">
            <w:pPr>
              <w:autoSpaceDE w:val="0"/>
              <w:autoSpaceDN w:val="0"/>
              <w:adjustRightInd w:val="0"/>
              <w:jc w:val="both"/>
              <w:rPr>
                <w:rFonts w:ascii="Calibri" w:hAnsi="Calibri" w:cs="Calibri"/>
              </w:rPr>
            </w:pPr>
            <w:r>
              <w:rPr>
                <w:rFonts w:ascii="Verdana" w:hAnsi="Verdana" w:cs="Calibri"/>
                <w:b/>
                <w:bCs/>
                <w:sz w:val="18"/>
                <w:szCs w:val="18"/>
              </w:rPr>
              <w:t>-</w:t>
            </w:r>
            <w:r w:rsidRPr="00C436E9">
              <w:rPr>
                <w:rFonts w:ascii="Calibri" w:hAnsi="Calibri" w:cs="Calibri"/>
              </w:rPr>
              <w:t xml:space="preserve">- </w:t>
            </w:r>
            <w:r w:rsidRPr="00C436E9">
              <w:rPr>
                <w:rFonts w:ascii="Calibri" w:hAnsi="Calibri" w:cs="Calibri"/>
                <w:b/>
                <w:bCs/>
              </w:rPr>
              <w:t>Alcance de la garantía</w:t>
            </w:r>
            <w:r w:rsidRPr="00C436E9">
              <w:rPr>
                <w:rFonts w:ascii="Calibri" w:hAnsi="Calibri" w:cs="Calibri"/>
              </w:rPr>
              <w:t xml:space="preserve">: Contra defectos de diseño y/o fabricación, averías, entre otros, por un mal funcionamiento, derivados de desperfectos o fallas ajenas al uso normal o habitual de los bienes, no detectables al momento que se otorgó la conformidad. </w:t>
            </w:r>
          </w:p>
          <w:p w:rsidR="00AC4048" w:rsidRDefault="00AC4048" w:rsidP="00473D84">
            <w:pPr>
              <w:autoSpaceDE w:val="0"/>
              <w:autoSpaceDN w:val="0"/>
              <w:adjustRightInd w:val="0"/>
              <w:rPr>
                <w:rFonts w:ascii="Calibri" w:hAnsi="Calibri" w:cs="Calibri"/>
                <w:bCs/>
              </w:rPr>
            </w:pPr>
            <w:r w:rsidRPr="00C436E9">
              <w:rPr>
                <w:rFonts w:ascii="Calibri" w:hAnsi="Calibri" w:cs="Calibri"/>
                <w:b/>
                <w:bCs/>
              </w:rPr>
              <w:t xml:space="preserve">- </w:t>
            </w:r>
            <w:r w:rsidRPr="006943E5">
              <w:rPr>
                <w:rFonts w:ascii="Calibri" w:hAnsi="Calibri" w:cs="Calibri"/>
                <w:b/>
                <w:bCs/>
              </w:rPr>
              <w:t>Fecha de caducidad</w:t>
            </w:r>
            <w:r w:rsidRPr="00C436E9">
              <w:rPr>
                <w:rFonts w:ascii="Calibri" w:hAnsi="Calibri" w:cs="Calibri"/>
                <w:bCs/>
              </w:rPr>
              <w:t xml:space="preserve"> para todos los ítems debe s</w:t>
            </w:r>
            <w:r>
              <w:rPr>
                <w:rFonts w:ascii="Calibri" w:hAnsi="Calibri" w:cs="Calibri"/>
                <w:bCs/>
              </w:rPr>
              <w:t xml:space="preserve">er </w:t>
            </w:r>
            <w:proofErr w:type="spellStart"/>
            <w:r>
              <w:rPr>
                <w:rFonts w:ascii="Calibri" w:hAnsi="Calibri" w:cs="Calibri"/>
                <w:bCs/>
              </w:rPr>
              <w:t>sep</w:t>
            </w:r>
            <w:proofErr w:type="spellEnd"/>
            <w:r>
              <w:rPr>
                <w:rFonts w:ascii="Calibri" w:hAnsi="Calibri" w:cs="Calibri"/>
                <w:bCs/>
              </w:rPr>
              <w:t>/2022</w:t>
            </w:r>
            <w:r w:rsidRPr="00C436E9">
              <w:rPr>
                <w:rFonts w:ascii="Calibri" w:hAnsi="Calibri" w:cs="Calibri"/>
                <w:bCs/>
              </w:rPr>
              <w:t xml:space="preserve"> mínimamente. Los recipientes de envase deben garantizar una buena resistencia para que no se dañen en el manipuleo (debiendo ser éstos metálicos).</w:t>
            </w:r>
          </w:p>
          <w:p w:rsidR="00AC4048" w:rsidRPr="00CF5915" w:rsidRDefault="00AC4048" w:rsidP="00473D84">
            <w:pPr>
              <w:autoSpaceDE w:val="0"/>
              <w:autoSpaceDN w:val="0"/>
              <w:adjustRightInd w:val="0"/>
              <w:spacing w:after="240"/>
              <w:jc w:val="both"/>
              <w:rPr>
                <w:rFonts w:ascii="Verdana" w:hAnsi="Verdana" w:cs="Calibri"/>
                <w:bCs/>
                <w:sz w:val="18"/>
                <w:szCs w:val="18"/>
                <w:lang w:eastAsia="es-BO"/>
              </w:rPr>
            </w:pPr>
            <w:r>
              <w:rPr>
                <w:rFonts w:ascii="Calibri" w:hAnsi="Calibri" w:cs="Calibri"/>
                <w:b/>
                <w:bCs/>
              </w:rPr>
              <w:t>-</w:t>
            </w:r>
            <w:r w:rsidRPr="006943E5">
              <w:rPr>
                <w:rFonts w:ascii="Calibri" w:hAnsi="Calibri" w:cs="Calibri"/>
                <w:b/>
                <w:bCs/>
              </w:rPr>
              <w:t>Inicio del cómputo del periodo de garantía:</w:t>
            </w:r>
            <w:r w:rsidRPr="006943E5">
              <w:rPr>
                <w:rFonts w:ascii="Calibri" w:hAnsi="Calibri" w:cs="Calibri"/>
                <w:bCs/>
              </w:rPr>
              <w:t xml:space="preserve"> A partir de la fecha en la que se otorgó la conformidad de recepción del bien</w:t>
            </w:r>
            <w:r>
              <w:rPr>
                <w:rFonts w:ascii="Calibri" w:hAnsi="Calibri" w:cs="Calibri"/>
                <w:bCs/>
              </w:rPr>
              <w:t>.</w:t>
            </w:r>
          </w:p>
        </w:tc>
      </w:tr>
      <w:tr w:rsidR="00AC4048" w:rsidRPr="00CF5915" w:rsidTr="00473D84">
        <w:trPr>
          <w:trHeight w:val="432"/>
          <w:jc w:val="center"/>
        </w:trPr>
        <w:tc>
          <w:tcPr>
            <w:tcW w:w="9765" w:type="dxa"/>
            <w:tcBorders>
              <w:bottom w:val="single" w:sz="4" w:space="0" w:color="auto"/>
            </w:tcBorders>
            <w:shd w:val="clear" w:color="auto" w:fill="BDD6EE"/>
            <w:vAlign w:val="center"/>
          </w:tcPr>
          <w:p w:rsidR="00AC4048" w:rsidRPr="00CF5915" w:rsidRDefault="00AC4048" w:rsidP="00473D84">
            <w:pPr>
              <w:pStyle w:val="Prrafodelista"/>
              <w:ind w:left="0"/>
              <w:contextualSpacing/>
              <w:jc w:val="both"/>
              <w:rPr>
                <w:rFonts w:ascii="Verdana" w:hAnsi="Verdana" w:cs="Calibri Light"/>
                <w:sz w:val="18"/>
                <w:szCs w:val="18"/>
                <w:lang w:eastAsia="es-BO"/>
              </w:rPr>
            </w:pPr>
            <w:r w:rsidRPr="00CF5915">
              <w:rPr>
                <w:rFonts w:ascii="Verdana" w:hAnsi="Verdana" w:cs="Calibri Light"/>
                <w:b/>
                <w:sz w:val="18"/>
                <w:szCs w:val="18"/>
              </w:rPr>
              <w:t>GARANTIAS FINANCIERAS.-</w:t>
            </w:r>
          </w:p>
        </w:tc>
      </w:tr>
      <w:tr w:rsidR="00AC4048" w:rsidRPr="00CF5915" w:rsidTr="00473D84">
        <w:trPr>
          <w:trHeight w:val="349"/>
          <w:jc w:val="center"/>
        </w:trPr>
        <w:tc>
          <w:tcPr>
            <w:tcW w:w="9765" w:type="dxa"/>
            <w:shd w:val="clear" w:color="auto" w:fill="BDD6EE"/>
            <w:vAlign w:val="center"/>
          </w:tcPr>
          <w:p w:rsidR="00AC4048" w:rsidRPr="00CF5915" w:rsidRDefault="00AC4048" w:rsidP="00473D84">
            <w:pPr>
              <w:rPr>
                <w:rFonts w:ascii="Verdana" w:hAnsi="Verdana" w:cs="Calibri"/>
                <w:b/>
                <w:sz w:val="18"/>
                <w:szCs w:val="18"/>
              </w:rPr>
            </w:pPr>
            <w:r w:rsidRPr="00CF5915">
              <w:rPr>
                <w:rFonts w:ascii="Verdana" w:hAnsi="Verdana" w:cs="Calibri"/>
                <w:b/>
                <w:sz w:val="18"/>
                <w:szCs w:val="18"/>
              </w:rPr>
              <w:t>GARANTÍA DE SERIEDAD DE PROPUESTA.-</w:t>
            </w:r>
          </w:p>
        </w:tc>
      </w:tr>
      <w:tr w:rsidR="00AC4048" w:rsidRPr="00CF5915" w:rsidTr="00473D84">
        <w:trPr>
          <w:trHeight w:val="349"/>
          <w:jc w:val="center"/>
        </w:trPr>
        <w:tc>
          <w:tcPr>
            <w:tcW w:w="9765" w:type="dxa"/>
            <w:shd w:val="clear" w:color="auto" w:fill="auto"/>
            <w:vAlign w:val="center"/>
          </w:tcPr>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A elección de la empresa (proponente o adjudicada, según corresponda)  ésta podrá optar por uno de los siguientes instrumentos financieros: (en caso de incorporar más de un instrumento de Garantía)</w:t>
            </w:r>
          </w:p>
          <w:p w:rsidR="00AC4048" w:rsidRPr="00376ED1" w:rsidRDefault="00AC4048" w:rsidP="00473D84">
            <w:pPr>
              <w:rPr>
                <w:rFonts w:ascii="Calibri Light" w:hAnsi="Calibri Light" w:cs="Calibri Light"/>
                <w:sz w:val="18"/>
                <w:szCs w:val="18"/>
              </w:rPr>
            </w:pPr>
          </w:p>
          <w:p w:rsidR="00AC4048" w:rsidRPr="00376ED1" w:rsidRDefault="00AC4048" w:rsidP="00473D84">
            <w:pPr>
              <w:spacing w:after="240"/>
              <w:jc w:val="both"/>
              <w:rPr>
                <w:rFonts w:ascii="Calibri Light" w:hAnsi="Calibri Light" w:cs="Calibri Light"/>
                <w:sz w:val="18"/>
                <w:szCs w:val="18"/>
              </w:rPr>
            </w:pPr>
            <w:r w:rsidRPr="00376ED1">
              <w:rPr>
                <w:rFonts w:ascii="Calibri Light" w:hAnsi="Calibri Light" w:cs="Calibri Light"/>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C4048" w:rsidRPr="00376ED1" w:rsidRDefault="00AC4048" w:rsidP="00473D84">
            <w:pPr>
              <w:jc w:val="both"/>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 xml:space="preserve">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376ED1">
              <w:rPr>
                <w:rFonts w:ascii="Calibri Light" w:hAnsi="Calibri Light" w:cs="Calibri Light"/>
                <w:sz w:val="18"/>
                <w:szCs w:val="18"/>
              </w:rPr>
              <w:lastRenderedPageBreak/>
              <w:t>renovable, irrevocable y de ejecución a primer requerimiento con vigencia de 150 días calendario computables a partir de la fecha de Presentación de Propuestas, por un monto equivalente de  al menos  1 % del valor total de la propuesta económica.</w:t>
            </w:r>
          </w:p>
          <w:p w:rsidR="00AC4048" w:rsidRPr="00CF5915" w:rsidRDefault="00AC4048" w:rsidP="00473D84">
            <w:pPr>
              <w:jc w:val="both"/>
              <w:rPr>
                <w:rFonts w:ascii="Verdana" w:hAnsi="Verdana" w:cs="Calibri"/>
                <w:sz w:val="18"/>
                <w:szCs w:val="18"/>
              </w:rPr>
            </w:pPr>
          </w:p>
        </w:tc>
      </w:tr>
      <w:tr w:rsidR="00AC4048" w:rsidRPr="00CF5915" w:rsidTr="00473D84">
        <w:trPr>
          <w:trHeight w:val="349"/>
          <w:jc w:val="center"/>
        </w:trPr>
        <w:tc>
          <w:tcPr>
            <w:tcW w:w="9765" w:type="dxa"/>
            <w:shd w:val="clear" w:color="auto" w:fill="B8CCE4" w:themeFill="accent1" w:themeFillTint="66"/>
            <w:vAlign w:val="center"/>
          </w:tcPr>
          <w:p w:rsidR="00AC4048" w:rsidRPr="007D2687" w:rsidRDefault="00AC4048" w:rsidP="00473D84">
            <w:pPr>
              <w:rPr>
                <w:rFonts w:ascii="Calibri Light" w:hAnsi="Calibri Light" w:cs="Calibri Light"/>
                <w:b/>
                <w:sz w:val="18"/>
                <w:szCs w:val="18"/>
              </w:rPr>
            </w:pPr>
            <w:r w:rsidRPr="008967D5">
              <w:rPr>
                <w:rFonts w:ascii="Verdana" w:hAnsi="Verdana" w:cs="Calibri"/>
                <w:b/>
                <w:sz w:val="18"/>
                <w:szCs w:val="18"/>
              </w:rPr>
              <w:lastRenderedPageBreak/>
              <w:t>GARANTÍA DE CUMPLIMIENTO DE CONTRATO.-</w:t>
            </w:r>
          </w:p>
        </w:tc>
      </w:tr>
      <w:tr w:rsidR="00AC4048" w:rsidRPr="00CF5915" w:rsidTr="00473D84">
        <w:trPr>
          <w:trHeight w:val="349"/>
          <w:jc w:val="center"/>
        </w:trPr>
        <w:tc>
          <w:tcPr>
            <w:tcW w:w="9765" w:type="dxa"/>
            <w:shd w:val="clear" w:color="auto" w:fill="auto"/>
            <w:vAlign w:val="center"/>
          </w:tcPr>
          <w:p w:rsidR="00AC4048" w:rsidRPr="007D2687" w:rsidRDefault="00AC4048" w:rsidP="00473D84">
            <w:pPr>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A elección de la empresa (proponente o adjudicada, según corresponda)  ésta podrá optar por uno de los siguientes instrumentos financieros: (en caso de incorporar más de un instrumento de Garantía)</w:t>
            </w:r>
          </w:p>
          <w:p w:rsidR="00AC4048" w:rsidRPr="00376ED1" w:rsidRDefault="00AC4048" w:rsidP="00473D84">
            <w:pPr>
              <w:jc w:val="both"/>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w:t>
            </w:r>
            <w:r>
              <w:rPr>
                <w:rFonts w:ascii="Calibri Light" w:hAnsi="Calibri Light" w:cs="Calibri Light"/>
                <w:sz w:val="18"/>
                <w:szCs w:val="18"/>
              </w:rPr>
              <w:t>% del valor total del contrato.</w:t>
            </w:r>
          </w:p>
          <w:p w:rsidR="00AC4048" w:rsidRPr="00376ED1" w:rsidRDefault="00AC4048" w:rsidP="00473D84">
            <w:pPr>
              <w:jc w:val="both"/>
              <w:rPr>
                <w:rFonts w:ascii="Calibri Light" w:hAnsi="Calibri Light" w:cs="Calibri Light"/>
                <w:sz w:val="18"/>
                <w:szCs w:val="18"/>
              </w:rPr>
            </w:pPr>
          </w:p>
          <w:p w:rsidR="00AC4048" w:rsidRPr="00376ED1"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C4048" w:rsidRPr="00376ED1" w:rsidRDefault="00AC4048" w:rsidP="00473D84">
            <w:pPr>
              <w:jc w:val="both"/>
              <w:rPr>
                <w:rFonts w:ascii="Calibri Light" w:hAnsi="Calibri Light" w:cs="Calibri Light"/>
                <w:sz w:val="18"/>
                <w:szCs w:val="18"/>
              </w:rPr>
            </w:pPr>
          </w:p>
          <w:p w:rsidR="00AC4048" w:rsidRPr="007D2687" w:rsidRDefault="00AC4048" w:rsidP="00473D84">
            <w:pPr>
              <w:jc w:val="both"/>
              <w:rPr>
                <w:rFonts w:ascii="Calibri Light" w:hAnsi="Calibri Light" w:cs="Calibri Light"/>
                <w:sz w:val="18"/>
                <w:szCs w:val="18"/>
              </w:rPr>
            </w:pPr>
            <w:r w:rsidRPr="00376ED1">
              <w:rPr>
                <w:rFonts w:ascii="Calibri Light" w:hAnsi="Calibri Light" w:cs="Calibri Light"/>
                <w:sz w:val="18"/>
                <w:szCs w:val="18"/>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C4048" w:rsidRPr="007D2687" w:rsidRDefault="00AC4048" w:rsidP="00473D84">
            <w:pPr>
              <w:jc w:val="both"/>
              <w:rPr>
                <w:rFonts w:ascii="Calibri Light" w:hAnsi="Calibri Light" w:cs="Calibri Light"/>
                <w:sz w:val="18"/>
                <w:szCs w:val="18"/>
              </w:rPr>
            </w:pPr>
          </w:p>
        </w:tc>
      </w:tr>
      <w:tr w:rsidR="00AC4048" w:rsidRPr="00CF5915" w:rsidTr="00473D84">
        <w:trPr>
          <w:trHeight w:val="349"/>
          <w:jc w:val="center"/>
        </w:trPr>
        <w:tc>
          <w:tcPr>
            <w:tcW w:w="9765" w:type="dxa"/>
            <w:shd w:val="clear" w:color="auto" w:fill="auto"/>
            <w:vAlign w:val="center"/>
          </w:tcPr>
          <w:p w:rsidR="00AC4048" w:rsidRPr="00CF5915" w:rsidRDefault="00AC4048" w:rsidP="00473D84">
            <w:pPr>
              <w:spacing w:line="360" w:lineRule="auto"/>
              <w:jc w:val="center"/>
              <w:rPr>
                <w:rFonts w:ascii="Verdana" w:hAnsi="Verdana" w:cs="Arial"/>
                <w:b/>
                <w:bCs/>
                <w:sz w:val="18"/>
                <w:szCs w:val="18"/>
              </w:rPr>
            </w:pPr>
          </w:p>
          <w:p w:rsidR="00AC4048" w:rsidRDefault="00AC4048" w:rsidP="00473D84">
            <w:pPr>
              <w:spacing w:line="360" w:lineRule="auto"/>
              <w:jc w:val="center"/>
              <w:rPr>
                <w:rFonts w:ascii="Arial" w:hAnsi="Arial" w:cs="Arial"/>
                <w:b/>
                <w:bCs/>
              </w:rPr>
            </w:pPr>
            <w:r>
              <w:rPr>
                <w:rFonts w:ascii="Arial" w:hAnsi="Arial" w:cs="Arial"/>
                <w:b/>
                <w:bCs/>
              </w:rPr>
              <w:t>INSTRUCCIONES PARA LA EMISION DE INSTRUMENTOS FINANCIEROS -V.3</w:t>
            </w:r>
          </w:p>
          <w:p w:rsidR="00AC4048" w:rsidRPr="00934D57" w:rsidRDefault="00AC4048" w:rsidP="00473D84">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AC4048" w:rsidRPr="003836BD" w:rsidTr="00473D8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C4048" w:rsidRPr="003836BD" w:rsidRDefault="00AC4048" w:rsidP="00473D84">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C4048" w:rsidRPr="003836BD" w:rsidRDefault="00AC4048" w:rsidP="00473D84">
                  <w:pPr>
                    <w:pStyle w:val="Prrafodelista"/>
                    <w:ind w:left="0"/>
                    <w:jc w:val="center"/>
                    <w:rPr>
                      <w:b/>
                      <w:bCs/>
                      <w:sz w:val="19"/>
                      <w:szCs w:val="19"/>
                    </w:rPr>
                  </w:pPr>
                  <w:r w:rsidRPr="003836BD">
                    <w:rPr>
                      <w:b/>
                      <w:bCs/>
                      <w:sz w:val="19"/>
                      <w:szCs w:val="19"/>
                    </w:rPr>
                    <w:t>INSTRUCCIÓN</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1A5141" w:rsidRDefault="00AC4048" w:rsidP="00473D84">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AC4048" w:rsidRPr="001A5141" w:rsidRDefault="00AC4048" w:rsidP="00473D84">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t>OBJETO DE LA GARANTÍA</w:t>
                  </w:r>
                </w:p>
                <w:p w:rsidR="00AC4048" w:rsidRPr="003836BD" w:rsidRDefault="00AC4048" w:rsidP="00473D84">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1A5141" w:rsidRDefault="00AC4048" w:rsidP="00473D84">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AC4048" w:rsidRPr="001A5141" w:rsidRDefault="00AC4048" w:rsidP="00AC4048">
                  <w:pPr>
                    <w:numPr>
                      <w:ilvl w:val="0"/>
                      <w:numId w:val="38"/>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AC4048" w:rsidRPr="006932E6" w:rsidRDefault="00AC4048" w:rsidP="00AC4048">
                  <w:pPr>
                    <w:numPr>
                      <w:ilvl w:val="0"/>
                      <w:numId w:val="38"/>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AC4048" w:rsidRPr="006932E6" w:rsidRDefault="00AC4048" w:rsidP="00473D84">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1A5141" w:rsidRDefault="00AC4048" w:rsidP="00473D84">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AC4048" w:rsidRPr="006932E6" w:rsidRDefault="00AC4048" w:rsidP="00473D84">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AC4048" w:rsidRPr="006932E6" w:rsidRDefault="00AC4048" w:rsidP="00473D84">
                  <w:pPr>
                    <w:spacing w:before="120" w:after="120"/>
                    <w:jc w:val="both"/>
                    <w:rPr>
                      <w:rFonts w:ascii="Arial" w:hAnsi="Arial" w:cs="Arial"/>
                      <w:sz w:val="19"/>
                      <w:szCs w:val="19"/>
                    </w:rPr>
                  </w:pPr>
                  <w:r w:rsidRPr="006932E6">
                    <w:rPr>
                      <w:rFonts w:ascii="Arial" w:hAnsi="Arial" w:cs="Arial"/>
                      <w:sz w:val="19"/>
                      <w:szCs w:val="19"/>
                    </w:rPr>
                    <w:lastRenderedPageBreak/>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3836BD" w:rsidRDefault="00AC4048" w:rsidP="00473D84">
                  <w:pPr>
                    <w:jc w:val="both"/>
                    <w:rPr>
                      <w:rFonts w:ascii="Arial" w:hAnsi="Arial" w:cs="Arial"/>
                      <w:sz w:val="19"/>
                      <w:szCs w:val="19"/>
                    </w:rPr>
                  </w:pPr>
                  <w:r w:rsidRPr="003836BD">
                    <w:rPr>
                      <w:rFonts w:ascii="Arial" w:hAnsi="Arial" w:cs="Arial"/>
                      <w:sz w:val="19"/>
                      <w:szCs w:val="19"/>
                    </w:rPr>
                    <w:t>Debe consignar:</w:t>
                  </w:r>
                </w:p>
                <w:p w:rsidR="00AC4048" w:rsidRPr="003836BD" w:rsidRDefault="00AC4048" w:rsidP="00AC4048">
                  <w:pPr>
                    <w:pStyle w:val="Prrafodelista"/>
                    <w:numPr>
                      <w:ilvl w:val="0"/>
                      <w:numId w:val="39"/>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Default="00AC4048" w:rsidP="00473D84">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AC4048" w:rsidRPr="00716BD0" w:rsidRDefault="00AC4048" w:rsidP="00473D84">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3836BD" w:rsidRDefault="00AC4048" w:rsidP="00473D84">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AC4048" w:rsidRPr="003836BD" w:rsidRDefault="00AC4048" w:rsidP="00AC4048">
                  <w:pPr>
                    <w:numPr>
                      <w:ilvl w:val="0"/>
                      <w:numId w:val="40"/>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AC4048" w:rsidRPr="00B97D14" w:rsidRDefault="00AC4048" w:rsidP="00AC4048">
                  <w:pPr>
                    <w:pStyle w:val="Prrafodelista"/>
                    <w:numPr>
                      <w:ilvl w:val="0"/>
                      <w:numId w:val="40"/>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AC4048" w:rsidRPr="00B97D14" w:rsidRDefault="00AC4048" w:rsidP="00473D84">
                  <w:pPr>
                    <w:pStyle w:val="Prrafodelista"/>
                    <w:spacing w:before="60" w:after="60"/>
                    <w:ind w:left="360"/>
                    <w:jc w:val="center"/>
                    <w:rPr>
                      <w:rFonts w:ascii="Arial" w:hAnsi="Arial" w:cs="Arial"/>
                      <w:sz w:val="19"/>
                      <w:szCs w:val="19"/>
                    </w:rPr>
                  </w:pPr>
                  <w:r w:rsidRPr="00B97D14">
                    <w:rPr>
                      <w:rFonts w:ascii="Arial" w:hAnsi="Arial" w:cs="Arial"/>
                      <w:sz w:val="19"/>
                      <w:szCs w:val="19"/>
                    </w:rPr>
                    <w:t xml:space="preserve">Vigencia de la </w:t>
                  </w:r>
                  <w:proofErr w:type="spellStart"/>
                  <w:r w:rsidRPr="00B97D14">
                    <w:rPr>
                      <w:rFonts w:ascii="Arial" w:hAnsi="Arial" w:cs="Arial"/>
                      <w:sz w:val="19"/>
                      <w:szCs w:val="19"/>
                    </w:rPr>
                    <w:t>Gtia</w:t>
                  </w:r>
                  <w:proofErr w:type="spellEnd"/>
                  <w:r>
                    <w:rPr>
                      <w:rFonts w:ascii="Arial" w:hAnsi="Arial" w:cs="Arial"/>
                      <w:sz w:val="19"/>
                      <w:szCs w:val="19"/>
                    </w:rPr>
                    <w:t>.</w:t>
                  </w:r>
                  <w:r w:rsidRPr="00B97D14">
                    <w:rPr>
                      <w:rFonts w:ascii="Arial" w:hAnsi="Arial" w:cs="Arial"/>
                      <w:sz w:val="19"/>
                      <w:szCs w:val="19"/>
                    </w:rPr>
                    <w:t xml:space="preserve"> = fecha de emisión + Plazo de entrega + 60 días</w:t>
                  </w:r>
                </w:p>
              </w:tc>
            </w:tr>
            <w:tr w:rsidR="00AC4048" w:rsidRPr="003836BD" w:rsidTr="00473D8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048" w:rsidRPr="003836BD" w:rsidRDefault="00AC4048" w:rsidP="00473D84">
                  <w:pPr>
                    <w:pStyle w:val="Prrafodelista"/>
                    <w:ind w:left="0"/>
                    <w:rPr>
                      <w:b/>
                      <w:bCs/>
                      <w:sz w:val="19"/>
                      <w:szCs w:val="19"/>
                    </w:rPr>
                  </w:pPr>
                  <w:r w:rsidRPr="003836B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C4048" w:rsidRPr="003836BD" w:rsidRDefault="00AC4048" w:rsidP="00473D84">
                  <w:pPr>
                    <w:spacing w:before="60" w:after="60"/>
                    <w:jc w:val="both"/>
                    <w:rPr>
                      <w:rFonts w:ascii="Arial" w:hAnsi="Arial" w:cs="Arial"/>
                      <w:sz w:val="19"/>
                      <w:szCs w:val="19"/>
                    </w:rPr>
                  </w:pPr>
                  <w:r w:rsidRPr="003836BD">
                    <w:rPr>
                      <w:rFonts w:ascii="Arial" w:hAnsi="Arial" w:cs="Arial"/>
                      <w:sz w:val="19"/>
                      <w:szCs w:val="19"/>
                    </w:rPr>
                    <w:t>Debe incluir las cláusulas de:</w:t>
                  </w:r>
                </w:p>
                <w:p w:rsidR="00AC4048" w:rsidRPr="003836BD" w:rsidRDefault="00AC4048" w:rsidP="00AC4048">
                  <w:pPr>
                    <w:pStyle w:val="Prrafodelista"/>
                    <w:numPr>
                      <w:ilvl w:val="0"/>
                      <w:numId w:val="41"/>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AC4048" w:rsidRPr="00EF483C" w:rsidRDefault="00AC4048" w:rsidP="00473D84">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AC4048" w:rsidRPr="00CF5915" w:rsidRDefault="00AC4048" w:rsidP="00473D84">
            <w:pPr>
              <w:jc w:val="center"/>
              <w:rPr>
                <w:rFonts w:ascii="Verdana" w:hAnsi="Verdana"/>
                <w:b/>
                <w:sz w:val="18"/>
                <w:szCs w:val="18"/>
                <w:u w:val="single"/>
              </w:rPr>
            </w:pPr>
            <w:r>
              <w:rPr>
                <w:rFonts w:ascii="Verdana" w:hAnsi="Verdana" w:cs="Arial"/>
                <w:b/>
                <w:bCs/>
                <w:sz w:val="18"/>
                <w:szCs w:val="18"/>
              </w:rPr>
              <w:t>.</w:t>
            </w:r>
          </w:p>
          <w:p w:rsidR="00AC4048" w:rsidRPr="00CF5915" w:rsidRDefault="00AC4048" w:rsidP="00473D84">
            <w:pPr>
              <w:jc w:val="center"/>
              <w:rPr>
                <w:rFonts w:ascii="Verdana" w:hAnsi="Verdana" w:cs="Calibri"/>
                <w:sz w:val="18"/>
                <w:szCs w:val="18"/>
              </w:rPr>
            </w:pPr>
          </w:p>
        </w:tc>
      </w:tr>
      <w:tr w:rsidR="00AC4048" w:rsidRPr="00CF5915" w:rsidTr="00473D84">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pStyle w:val="Prrafodelista"/>
              <w:ind w:left="0"/>
              <w:contextualSpacing/>
              <w:jc w:val="both"/>
              <w:rPr>
                <w:rFonts w:ascii="Verdana" w:hAnsi="Verdana" w:cs="Calibri"/>
                <w:b/>
                <w:sz w:val="18"/>
                <w:szCs w:val="18"/>
              </w:rPr>
            </w:pPr>
            <w:r w:rsidRPr="00CF5915">
              <w:rPr>
                <w:rFonts w:ascii="Verdana" w:hAnsi="Verdana" w:cs="Calibri"/>
                <w:b/>
                <w:sz w:val="18"/>
                <w:szCs w:val="18"/>
              </w:rPr>
              <w:lastRenderedPageBreak/>
              <w:t>FACTURACIÓN.-</w:t>
            </w:r>
          </w:p>
        </w:tc>
      </w:tr>
      <w:tr w:rsidR="00AC4048" w:rsidRPr="00CF5915" w:rsidTr="00473D84">
        <w:trPr>
          <w:trHeight w:val="2055"/>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bottom"/>
          </w:tcPr>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lang w:val="es-BO" w:eastAsia="es-BO"/>
              </w:rPr>
            </w:pPr>
            <w:r w:rsidRPr="00CF591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AC4048" w:rsidRPr="00CF5915" w:rsidRDefault="00AC4048" w:rsidP="00473D84">
            <w:pPr>
              <w:spacing w:after="240"/>
              <w:rPr>
                <w:rFonts w:ascii="Verdana" w:hAnsi="Verdana" w:cs="Calibri"/>
                <w:color w:val="000000"/>
                <w:sz w:val="18"/>
                <w:szCs w:val="18"/>
                <w:lang w:val="es-BO" w:eastAsia="es-BO"/>
              </w:rPr>
            </w:pPr>
            <w:r w:rsidRPr="00CF5915">
              <w:rPr>
                <w:rFonts w:ascii="Verdana" w:hAnsi="Verdana" w:cs="Calibri"/>
                <w:color w:val="000000"/>
                <w:sz w:val="18"/>
                <w:szCs w:val="18"/>
              </w:rPr>
              <w:t>La factura deberá emitirse por el precio contratado, sin deducir las multas ni otros cargos, al momento de la entrega de la totalidad de los bienes conforme lo establecido contractualmente.</w:t>
            </w:r>
          </w:p>
          <w:p w:rsidR="00AC4048" w:rsidRPr="00CF5915" w:rsidRDefault="00AC4048" w:rsidP="00473D84">
            <w:pPr>
              <w:spacing w:after="240"/>
              <w:rPr>
                <w:rFonts w:ascii="Verdana" w:hAnsi="Verdana" w:cs="Calibri"/>
                <w:color w:val="000000"/>
                <w:sz w:val="18"/>
                <w:szCs w:val="18"/>
              </w:rPr>
            </w:pPr>
            <w:r w:rsidRPr="00CF5915">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C4048" w:rsidRPr="00CF5915" w:rsidTr="00473D84">
        <w:trPr>
          <w:trHeight w:val="456"/>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Pr="00CF5915" w:rsidRDefault="00AC4048" w:rsidP="00473D84">
            <w:pPr>
              <w:rPr>
                <w:rFonts w:ascii="Verdana" w:hAnsi="Verdana" w:cs="Calibri"/>
                <w:color w:val="000000"/>
                <w:sz w:val="18"/>
                <w:szCs w:val="18"/>
              </w:rPr>
            </w:pPr>
            <w:r w:rsidRPr="00CF5915">
              <w:rPr>
                <w:rFonts w:ascii="Verdana" w:hAnsi="Verdana" w:cs="Calibri"/>
                <w:b/>
                <w:bCs/>
                <w:sz w:val="18"/>
                <w:szCs w:val="18"/>
              </w:rPr>
              <w:t>TRIBUTOS.-</w:t>
            </w:r>
          </w:p>
        </w:tc>
      </w:tr>
      <w:tr w:rsidR="00AC4048" w:rsidRPr="00CF5915" w:rsidTr="00473D84">
        <w:trPr>
          <w:trHeight w:val="857"/>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bottom"/>
          </w:tcPr>
          <w:p w:rsidR="00AC4048" w:rsidRDefault="00AC4048" w:rsidP="00473D84">
            <w:pPr>
              <w:rPr>
                <w:rFonts w:ascii="Verdana" w:hAnsi="Verdana" w:cs="Calibri"/>
                <w:color w:val="000000"/>
                <w:sz w:val="18"/>
                <w:szCs w:val="18"/>
              </w:rPr>
            </w:pPr>
          </w:p>
          <w:p w:rsidR="00AC4048" w:rsidRPr="00CF5915" w:rsidRDefault="00AC4048" w:rsidP="00473D84">
            <w:pPr>
              <w:rPr>
                <w:rFonts w:ascii="Verdana" w:hAnsi="Verdana" w:cs="Calibri"/>
                <w:color w:val="000000"/>
                <w:sz w:val="18"/>
                <w:szCs w:val="18"/>
                <w:lang w:val="es-BO" w:eastAsia="es-BO"/>
              </w:rPr>
            </w:pPr>
            <w:r w:rsidRPr="00CF5915">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AC4048" w:rsidRPr="00CF5915" w:rsidRDefault="00AC4048" w:rsidP="00473D84">
            <w:pPr>
              <w:rPr>
                <w:rFonts w:ascii="Verdana" w:hAnsi="Verdana" w:cs="Calibri"/>
                <w:color w:val="000000"/>
                <w:sz w:val="18"/>
                <w:szCs w:val="18"/>
              </w:rPr>
            </w:pPr>
          </w:p>
        </w:tc>
      </w:tr>
      <w:tr w:rsidR="00AC4048" w:rsidRPr="00CF5915" w:rsidTr="00473D84">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BDD6EE"/>
            <w:vAlign w:val="center"/>
          </w:tcPr>
          <w:p w:rsidR="00AC4048" w:rsidRDefault="00AC4048" w:rsidP="00473D84">
            <w:pPr>
              <w:pStyle w:val="Prrafodelista"/>
              <w:ind w:left="0"/>
              <w:jc w:val="both"/>
              <w:rPr>
                <w:rFonts w:ascii="Verdana" w:hAnsi="Verdana" w:cs="Calibri"/>
                <w:b/>
                <w:sz w:val="18"/>
                <w:szCs w:val="18"/>
              </w:rPr>
            </w:pPr>
          </w:p>
          <w:p w:rsidR="00AC4048" w:rsidRDefault="00AC4048" w:rsidP="00473D84">
            <w:pPr>
              <w:pStyle w:val="Prrafodelista"/>
              <w:ind w:left="0"/>
              <w:jc w:val="both"/>
              <w:rPr>
                <w:rFonts w:ascii="Verdana" w:hAnsi="Verdana" w:cs="Calibri"/>
                <w:b/>
                <w:sz w:val="18"/>
                <w:szCs w:val="18"/>
              </w:rPr>
            </w:pPr>
            <w:r w:rsidRPr="00CF5915">
              <w:rPr>
                <w:rFonts w:ascii="Verdana" w:hAnsi="Verdana" w:cs="Calibri"/>
                <w:b/>
                <w:sz w:val="18"/>
                <w:szCs w:val="18"/>
              </w:rPr>
              <w:t>ASPECTOS NORMATIVOS DE SEGURIDAD INDUSTRIAL Y SALUD OCUPACIONAL PARA EMPRESAS CONTRATISTAS  DE  YPFB.-</w:t>
            </w:r>
          </w:p>
          <w:p w:rsidR="00AC4048" w:rsidRPr="00CF5915" w:rsidRDefault="00AC4048" w:rsidP="00473D84">
            <w:pPr>
              <w:pStyle w:val="Prrafodelista"/>
              <w:ind w:left="0"/>
              <w:jc w:val="both"/>
              <w:rPr>
                <w:rFonts w:ascii="Verdana" w:hAnsi="Verdana" w:cs="Calibri"/>
                <w:b/>
                <w:sz w:val="18"/>
                <w:szCs w:val="18"/>
              </w:rPr>
            </w:pPr>
          </w:p>
        </w:tc>
      </w:tr>
      <w:tr w:rsidR="00AC4048" w:rsidRPr="00CF5915" w:rsidTr="00473D84">
        <w:trPr>
          <w:trHeight w:val="310"/>
          <w:jc w:val="center"/>
        </w:trPr>
        <w:tc>
          <w:tcPr>
            <w:tcW w:w="9765" w:type="dxa"/>
            <w:tcBorders>
              <w:top w:val="single" w:sz="4" w:space="0" w:color="auto"/>
              <w:left w:val="single" w:sz="4" w:space="0" w:color="auto"/>
              <w:bottom w:val="single" w:sz="4" w:space="0" w:color="auto"/>
              <w:right w:val="single" w:sz="4" w:space="0" w:color="auto"/>
            </w:tcBorders>
            <w:shd w:val="clear" w:color="auto" w:fill="auto"/>
            <w:vAlign w:val="bottom"/>
          </w:tcPr>
          <w:p w:rsidR="00AC4048" w:rsidRDefault="00AC4048" w:rsidP="00473D84">
            <w:pPr>
              <w:jc w:val="both"/>
              <w:rPr>
                <w:rFonts w:ascii="Verdana" w:hAnsi="Verdana" w:cs="Calibri"/>
                <w:sz w:val="18"/>
                <w:szCs w:val="18"/>
              </w:rPr>
            </w:pPr>
          </w:p>
          <w:p w:rsidR="00AC4048" w:rsidRPr="00CF5915" w:rsidRDefault="00AC4048" w:rsidP="00473D84">
            <w:pPr>
              <w:jc w:val="both"/>
              <w:rPr>
                <w:rFonts w:ascii="Verdana" w:hAnsi="Verdana" w:cs="Calibri"/>
                <w:sz w:val="18"/>
                <w:szCs w:val="18"/>
              </w:rPr>
            </w:pPr>
            <w:r w:rsidRPr="00CF5915">
              <w:rPr>
                <w:rFonts w:ascii="Verdana" w:hAnsi="Verdana" w:cs="Calibri"/>
                <w:sz w:val="18"/>
                <w:szCs w:val="18"/>
              </w:rPr>
              <w:t xml:space="preserve">La Empresa contratada para la provisión de </w:t>
            </w:r>
            <w:r w:rsidRPr="00CF5915">
              <w:rPr>
                <w:rFonts w:ascii="Verdana" w:hAnsi="Verdana" w:cs="Calibri"/>
                <w:b/>
                <w:sz w:val="18"/>
                <w:szCs w:val="18"/>
              </w:rPr>
              <w:t>“BIENES”</w:t>
            </w:r>
            <w:r w:rsidRPr="00CF5915">
              <w:rPr>
                <w:rFonts w:ascii="Verdana" w:hAnsi="Verdana" w:cs="Calibri"/>
                <w:sz w:val="18"/>
                <w:szCs w:val="18"/>
              </w:rPr>
              <w:t xml:space="preserve"> deberá cumplir con los estándares de Seguridad Industrial y Salud Ocupacional de YPFB.</w:t>
            </w:r>
          </w:p>
          <w:p w:rsidR="00AC4048" w:rsidRPr="00CF5915" w:rsidRDefault="00AC4048" w:rsidP="00473D84">
            <w:pPr>
              <w:jc w:val="both"/>
              <w:rPr>
                <w:rFonts w:ascii="Verdana" w:hAnsi="Verdana" w:cs="Calibri"/>
                <w:b/>
                <w:sz w:val="18"/>
                <w:szCs w:val="18"/>
                <w:u w:val="single"/>
              </w:rPr>
            </w:pPr>
          </w:p>
          <w:p w:rsidR="00AC4048" w:rsidRPr="00CF5915" w:rsidRDefault="00AC4048" w:rsidP="00AC4048">
            <w:pPr>
              <w:pStyle w:val="Prrafodelista"/>
              <w:numPr>
                <w:ilvl w:val="0"/>
                <w:numId w:val="37"/>
              </w:numPr>
              <w:spacing w:after="160"/>
              <w:contextualSpacing/>
              <w:jc w:val="both"/>
              <w:rPr>
                <w:rFonts w:ascii="Verdana" w:hAnsi="Verdana" w:cs="Calibri"/>
                <w:sz w:val="18"/>
                <w:szCs w:val="18"/>
              </w:rPr>
            </w:pPr>
            <w:r w:rsidRPr="00CF5915">
              <w:rPr>
                <w:rFonts w:ascii="Verdana" w:hAnsi="Verdana" w:cs="Calibri"/>
                <w:b/>
                <w:sz w:val="18"/>
                <w:szCs w:val="18"/>
                <w:u w:val="single"/>
              </w:rPr>
              <w:t>ASPECTOS GENERALES</w:t>
            </w:r>
            <w:r w:rsidRPr="00CF5915">
              <w:rPr>
                <w:rFonts w:ascii="Verdana" w:hAnsi="Verdana" w:cs="Calibri"/>
                <w:b/>
                <w:sz w:val="18"/>
                <w:szCs w:val="18"/>
              </w:rPr>
              <w:t xml:space="preserve">: </w:t>
            </w:r>
          </w:p>
          <w:p w:rsidR="00AC4048" w:rsidRPr="00CF5915" w:rsidRDefault="00AC4048" w:rsidP="00473D84">
            <w:pPr>
              <w:pStyle w:val="Prrafodelista"/>
              <w:ind w:left="0"/>
              <w:jc w:val="both"/>
              <w:rPr>
                <w:rFonts w:ascii="Verdana" w:hAnsi="Verdana"/>
                <w:sz w:val="18"/>
                <w:szCs w:val="18"/>
              </w:rPr>
            </w:pPr>
            <w:r w:rsidRPr="00CF5915">
              <w:rPr>
                <w:rFonts w:ascii="Verdana" w:hAnsi="Verdana"/>
                <w:sz w:val="18"/>
                <w:szCs w:val="18"/>
              </w:rPr>
              <w:t>Para los procesos de contratación de bienes; en caso de que los mismos sean recibidos directamente en los almacenes de YPFB; no aplica una cláusula específica de SMS.</w:t>
            </w:r>
          </w:p>
          <w:p w:rsidR="00AC4048" w:rsidRPr="00CF5915" w:rsidRDefault="00AC4048" w:rsidP="00473D84">
            <w:pPr>
              <w:rPr>
                <w:rFonts w:ascii="Verdana" w:hAnsi="Verdana"/>
                <w:bCs/>
                <w:sz w:val="18"/>
                <w:szCs w:val="18"/>
              </w:rPr>
            </w:pPr>
            <w:r w:rsidRPr="00CF5915">
              <w:rPr>
                <w:rFonts w:ascii="Verdana" w:hAnsi="Verdana"/>
                <w:bCs/>
                <w:sz w:val="18"/>
                <w:szCs w:val="18"/>
              </w:rPr>
              <w:t xml:space="preserve">Excepto lo establecido en adelante: </w:t>
            </w:r>
          </w:p>
          <w:p w:rsidR="00AC4048" w:rsidRPr="00CF5915" w:rsidRDefault="00AC4048" w:rsidP="00473D84">
            <w:pPr>
              <w:rPr>
                <w:rFonts w:ascii="Verdana" w:hAnsi="Verdana"/>
                <w:bCs/>
                <w:sz w:val="18"/>
                <w:szCs w:val="18"/>
              </w:rPr>
            </w:pPr>
          </w:p>
          <w:p w:rsidR="00AC4048" w:rsidRPr="00CF5915" w:rsidRDefault="00AC4048" w:rsidP="00AC4048">
            <w:pPr>
              <w:pStyle w:val="Prrafodelista"/>
              <w:numPr>
                <w:ilvl w:val="0"/>
                <w:numId w:val="37"/>
              </w:numPr>
              <w:spacing w:after="160" w:line="259" w:lineRule="auto"/>
              <w:contextualSpacing/>
              <w:jc w:val="both"/>
              <w:rPr>
                <w:rFonts w:ascii="Verdana" w:hAnsi="Verdana"/>
                <w:sz w:val="18"/>
                <w:szCs w:val="18"/>
              </w:rPr>
            </w:pPr>
            <w:r w:rsidRPr="00CF5915">
              <w:rPr>
                <w:rFonts w:ascii="Verdana" w:hAnsi="Verdana"/>
                <w:b/>
                <w:bCs/>
                <w:sz w:val="18"/>
                <w:szCs w:val="18"/>
                <w:u w:val="single"/>
              </w:rPr>
              <w:t>RECOMENDACIONES</w:t>
            </w:r>
            <w:r w:rsidRPr="00CF5915">
              <w:rPr>
                <w:rFonts w:ascii="Verdana" w:hAnsi="Verdana"/>
                <w:b/>
                <w:sz w:val="18"/>
                <w:szCs w:val="18"/>
              </w:rPr>
              <w:t xml:space="preserve">: </w:t>
            </w:r>
          </w:p>
          <w:p w:rsidR="00AC4048" w:rsidRPr="00CF5915" w:rsidRDefault="00AC4048" w:rsidP="00473D84">
            <w:pPr>
              <w:pStyle w:val="Prrafodelista"/>
              <w:spacing w:after="160" w:line="259" w:lineRule="auto"/>
              <w:ind w:left="0"/>
              <w:contextualSpacing/>
              <w:jc w:val="both"/>
              <w:rPr>
                <w:rFonts w:ascii="Verdana" w:hAnsi="Verdana"/>
                <w:sz w:val="18"/>
                <w:szCs w:val="18"/>
              </w:rPr>
            </w:pPr>
            <w:r w:rsidRPr="00CF5915">
              <w:rPr>
                <w:rFonts w:ascii="Verdana" w:hAnsi="Verdana"/>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AC4048" w:rsidRPr="00CF5915" w:rsidRDefault="00AC4048" w:rsidP="00AC4048">
            <w:pPr>
              <w:pStyle w:val="Prrafodelista"/>
              <w:numPr>
                <w:ilvl w:val="1"/>
                <w:numId w:val="37"/>
              </w:numPr>
              <w:spacing w:after="160" w:line="259" w:lineRule="auto"/>
              <w:contextualSpacing/>
              <w:jc w:val="both"/>
              <w:rPr>
                <w:rFonts w:ascii="Verdana" w:hAnsi="Verdana"/>
                <w:sz w:val="18"/>
                <w:szCs w:val="18"/>
              </w:rPr>
            </w:pPr>
            <w:r w:rsidRPr="00CF5915">
              <w:rPr>
                <w:rFonts w:ascii="Verdana" w:hAnsi="Verdana"/>
                <w:sz w:val="18"/>
                <w:szCs w:val="18"/>
              </w:rPr>
              <w:t xml:space="preserve">En caso de manipulación de bienes y materiales dentro de las instalaciones de YPFB; se deberán verificar las condiciones del sistema de </w:t>
            </w:r>
            <w:proofErr w:type="spellStart"/>
            <w:r w:rsidRPr="00CF5915">
              <w:rPr>
                <w:rFonts w:ascii="Verdana" w:hAnsi="Verdana"/>
                <w:sz w:val="18"/>
                <w:szCs w:val="18"/>
              </w:rPr>
              <w:t>izaje</w:t>
            </w:r>
            <w:proofErr w:type="spellEnd"/>
            <w:r w:rsidRPr="00CF5915">
              <w:rPr>
                <w:rFonts w:ascii="Verdana" w:hAnsi="Verdana"/>
                <w:sz w:val="18"/>
                <w:szCs w:val="18"/>
              </w:rPr>
              <w:t xml:space="preserve"> de cargas (cables, eslingas, estrobos, y otros elementos necesarios para este fin).</w:t>
            </w:r>
          </w:p>
          <w:p w:rsidR="00AC4048" w:rsidRPr="00CF5915" w:rsidRDefault="00AC4048" w:rsidP="00AC4048">
            <w:pPr>
              <w:pStyle w:val="Prrafodelista"/>
              <w:numPr>
                <w:ilvl w:val="1"/>
                <w:numId w:val="37"/>
              </w:numPr>
              <w:spacing w:after="160" w:line="240" w:lineRule="atLeast"/>
              <w:contextualSpacing/>
              <w:jc w:val="both"/>
              <w:rPr>
                <w:rFonts w:ascii="Verdana" w:hAnsi="Verdana"/>
                <w:sz w:val="18"/>
                <w:szCs w:val="18"/>
              </w:rPr>
            </w:pPr>
            <w:r w:rsidRPr="00CF591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C4048" w:rsidRPr="00CF5915" w:rsidRDefault="00AC4048" w:rsidP="00AC4048">
            <w:pPr>
              <w:pStyle w:val="Prrafodelista"/>
              <w:numPr>
                <w:ilvl w:val="1"/>
                <w:numId w:val="37"/>
              </w:numPr>
              <w:spacing w:after="160" w:line="240" w:lineRule="atLeast"/>
              <w:contextualSpacing/>
              <w:jc w:val="both"/>
              <w:rPr>
                <w:rFonts w:ascii="Verdana" w:hAnsi="Verdana" w:cs="Calibri"/>
                <w:color w:val="000000"/>
                <w:sz w:val="18"/>
                <w:szCs w:val="18"/>
              </w:rPr>
            </w:pPr>
            <w:r w:rsidRPr="00CF591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F3A7D" w:rsidRPr="00FD291B" w:rsidRDefault="001F3A7D" w:rsidP="001F3A7D">
      <w:pPr>
        <w:pStyle w:val="Prrafodelista"/>
        <w:jc w:val="both"/>
        <w:rPr>
          <w:rFonts w:ascii="Verdana" w:hAnsi="Verdana"/>
          <w:sz w:val="18"/>
          <w:szCs w:val="18"/>
        </w:rPr>
      </w:pPr>
    </w:p>
    <w:p w:rsidR="00585B93" w:rsidRDefault="00585B93"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AC4048" w:rsidRDefault="00AC404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2502B1" w:rsidRDefault="002502B1" w:rsidP="002502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502B1" w:rsidRPr="00D07EF4" w:rsidRDefault="002502B1" w:rsidP="002502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502B1" w:rsidRPr="00D07EF4" w:rsidRDefault="002502B1" w:rsidP="002502B1">
      <w:pPr>
        <w:spacing w:after="120"/>
        <w:jc w:val="center"/>
        <w:rPr>
          <w:rFonts w:ascii="Arial" w:hAnsi="Arial" w:cs="Arial"/>
          <w:b/>
          <w:lang w:val="es-BO"/>
        </w:rPr>
      </w:pPr>
      <w:r w:rsidRPr="00D07EF4">
        <w:rPr>
          <w:rFonts w:ascii="Arial" w:hAnsi="Arial" w:cs="Arial"/>
          <w:b/>
          <w:lang w:val="es-BO"/>
        </w:rPr>
        <w:t>MINUTA DE CONTRATO</w:t>
      </w:r>
    </w:p>
    <w:p w:rsidR="002502B1" w:rsidRPr="00D07EF4" w:rsidRDefault="002502B1" w:rsidP="002502B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2502B1" w:rsidRPr="000464CC" w:rsidRDefault="002502B1" w:rsidP="002502B1">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2502B1" w:rsidRPr="00012AE1" w:rsidRDefault="002502B1" w:rsidP="002502B1">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2502B1" w:rsidRPr="00A1371F" w:rsidRDefault="002502B1" w:rsidP="005C6021">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2502B1" w:rsidRPr="005626DC" w:rsidRDefault="002502B1" w:rsidP="005C6021">
      <w:pPr>
        <w:pStyle w:val="Prrafodelista"/>
        <w:numPr>
          <w:ilvl w:val="1"/>
          <w:numId w:val="4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2502B1" w:rsidRPr="005626DC" w:rsidRDefault="002502B1" w:rsidP="002502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2502B1" w:rsidRPr="00BE3FE0" w:rsidRDefault="002502B1" w:rsidP="002502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502B1" w:rsidRPr="005626DC" w:rsidRDefault="002502B1" w:rsidP="002502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502B1" w:rsidRPr="005626DC" w:rsidRDefault="002502B1" w:rsidP="002502B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2502B1" w:rsidRPr="008133F9" w:rsidRDefault="002502B1" w:rsidP="002502B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502B1" w:rsidRPr="005626DC" w:rsidRDefault="002502B1" w:rsidP="002502B1">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Adquisición:</w:t>
            </w:r>
          </w:p>
          <w:p w:rsidR="002502B1" w:rsidRPr="003E1452" w:rsidRDefault="002502B1" w:rsidP="00935173">
            <w:pPr>
              <w:spacing w:after="120"/>
              <w:jc w:val="both"/>
              <w:rPr>
                <w:rFonts w:ascii="Arial" w:hAnsi="Arial" w:cs="Arial"/>
              </w:rPr>
            </w:pP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502B1" w:rsidRPr="005626DC" w:rsidTr="00935173">
        <w:tc>
          <w:tcPr>
            <w:tcW w:w="2522" w:type="dxa"/>
            <w:shd w:val="clear" w:color="auto" w:fill="auto"/>
          </w:tcPr>
          <w:p w:rsidR="002502B1" w:rsidRPr="003E1452" w:rsidRDefault="002502B1" w:rsidP="00935173">
            <w:pPr>
              <w:spacing w:after="120"/>
              <w:jc w:val="both"/>
              <w:rPr>
                <w:rFonts w:ascii="Arial" w:hAnsi="Arial" w:cs="Arial"/>
                <w:b/>
              </w:rPr>
            </w:pPr>
            <w:r w:rsidRPr="003E1452">
              <w:rPr>
                <w:rFonts w:ascii="Arial" w:hAnsi="Arial" w:cs="Arial"/>
                <w:b/>
              </w:rPr>
              <w:t>Contrato:</w:t>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Comité de Recepción:</w:t>
            </w:r>
          </w:p>
        </w:tc>
        <w:tc>
          <w:tcPr>
            <w:tcW w:w="6237" w:type="dxa"/>
            <w:shd w:val="clear" w:color="auto" w:fill="auto"/>
          </w:tcPr>
          <w:p w:rsidR="002502B1" w:rsidRPr="003E1452" w:rsidRDefault="002502B1" w:rsidP="0093517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2502B1" w:rsidRPr="005626DC" w:rsidTr="00935173">
        <w:tc>
          <w:tcPr>
            <w:tcW w:w="2522" w:type="dxa"/>
            <w:shd w:val="clear" w:color="auto" w:fill="auto"/>
          </w:tcPr>
          <w:p w:rsidR="002502B1" w:rsidRPr="003069C5" w:rsidRDefault="002502B1" w:rsidP="009351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2502B1" w:rsidRPr="003069C5" w:rsidRDefault="002502B1" w:rsidP="0093517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2502B1" w:rsidRPr="005626DC" w:rsidTr="00935173">
        <w:tc>
          <w:tcPr>
            <w:tcW w:w="2522" w:type="dxa"/>
            <w:shd w:val="clear" w:color="auto" w:fill="auto"/>
          </w:tcPr>
          <w:p w:rsidR="002502B1" w:rsidRPr="003E1452" w:rsidRDefault="002502B1" w:rsidP="0093517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2502B1" w:rsidRPr="003E1452" w:rsidRDefault="002502B1" w:rsidP="0093517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2502B1" w:rsidRPr="003E4593" w:rsidTr="00935173">
        <w:tc>
          <w:tcPr>
            <w:tcW w:w="2522" w:type="dxa"/>
            <w:shd w:val="clear" w:color="auto" w:fill="auto"/>
          </w:tcPr>
          <w:p w:rsidR="002502B1" w:rsidRPr="003E4593" w:rsidRDefault="002502B1" w:rsidP="00935173">
            <w:pPr>
              <w:spacing w:after="120"/>
              <w:rPr>
                <w:rFonts w:ascii="Arial" w:hAnsi="Arial" w:cs="Arial"/>
                <w:b/>
              </w:rPr>
            </w:pPr>
            <w:r w:rsidRPr="003E4593">
              <w:rPr>
                <w:rFonts w:ascii="Arial" w:hAnsi="Arial" w:cs="Arial"/>
                <w:b/>
              </w:rPr>
              <w:t>Unidad Solicitante:</w:t>
            </w:r>
          </w:p>
        </w:tc>
        <w:tc>
          <w:tcPr>
            <w:tcW w:w="6237" w:type="dxa"/>
            <w:shd w:val="clear" w:color="auto" w:fill="auto"/>
          </w:tcPr>
          <w:p w:rsidR="002502B1" w:rsidRPr="003E4593" w:rsidRDefault="002502B1" w:rsidP="0093517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2502B1" w:rsidRPr="003E4593" w:rsidRDefault="002502B1" w:rsidP="002502B1">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02B1" w:rsidRPr="003E4593" w:rsidRDefault="002502B1" w:rsidP="002502B1">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2502B1" w:rsidRPr="003E4593" w:rsidRDefault="002502B1" w:rsidP="002502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2502B1" w:rsidRPr="003E4593" w:rsidRDefault="002502B1" w:rsidP="002502B1">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2502B1" w:rsidRPr="005626DC" w:rsidRDefault="002502B1" w:rsidP="002502B1">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2502B1" w:rsidRPr="005626DC" w:rsidRDefault="002502B1" w:rsidP="002502B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2502B1" w:rsidRPr="00D07EF4" w:rsidRDefault="002502B1" w:rsidP="002502B1">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2502B1" w:rsidRDefault="002502B1" w:rsidP="002502B1">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2502B1" w:rsidRPr="00262973" w:rsidRDefault="002502B1" w:rsidP="002502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2502B1" w:rsidRPr="009526D1" w:rsidRDefault="002502B1" w:rsidP="002502B1">
      <w:pPr>
        <w:spacing w:after="120"/>
        <w:ind w:left="567"/>
        <w:jc w:val="both"/>
        <w:rPr>
          <w:rFonts w:ascii="Arial" w:hAnsi="Arial" w:cs="Arial"/>
        </w:rPr>
      </w:pPr>
      <w:r w:rsidRPr="00553F3B">
        <w:rPr>
          <w:rFonts w:ascii="Arial" w:hAnsi="Arial" w:cs="Arial"/>
        </w:rPr>
        <w:t>Anexo 3: Formulario resultado de la adjudicación.</w:t>
      </w:r>
    </w:p>
    <w:p w:rsidR="002502B1" w:rsidRDefault="002502B1" w:rsidP="002502B1">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2502B1" w:rsidRDefault="002502B1" w:rsidP="002502B1">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2502B1" w:rsidRDefault="002502B1" w:rsidP="002502B1">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2502B1" w:rsidRDefault="002502B1" w:rsidP="002502B1">
      <w:pPr>
        <w:spacing w:before="120" w:after="120"/>
        <w:jc w:val="both"/>
        <w:rPr>
          <w:rFonts w:ascii="Arial" w:hAnsi="Arial" w:cs="Arial"/>
          <w:i/>
          <w:iCs/>
          <w:lang w:val="es-ES_tradnl"/>
        </w:rPr>
      </w:pPr>
    </w:p>
    <w:p w:rsidR="002502B1" w:rsidRPr="0072502C" w:rsidRDefault="002502B1" w:rsidP="002502B1">
      <w:pPr>
        <w:spacing w:before="120" w:after="120"/>
        <w:jc w:val="both"/>
        <w:rPr>
          <w:rFonts w:ascii="Arial" w:hAnsi="Arial" w:cs="Arial"/>
          <w:b/>
          <w:u w:val="single"/>
          <w:lang w:val="es-ES_tradnl"/>
        </w:rPr>
      </w:pP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2502B1" w:rsidRDefault="002502B1" w:rsidP="002502B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2502B1" w:rsidRPr="005626DC" w:rsidRDefault="002502B1" w:rsidP="002502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2502B1" w:rsidRPr="000A4466" w:rsidRDefault="002502B1" w:rsidP="002502B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2502B1" w:rsidRPr="005626DC" w:rsidRDefault="002502B1" w:rsidP="002502B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2502B1" w:rsidRPr="00C644C4" w:rsidRDefault="002502B1" w:rsidP="002502B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2502B1" w:rsidRPr="00C644C4" w:rsidRDefault="002502B1" w:rsidP="002502B1">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2502B1" w:rsidRDefault="002502B1" w:rsidP="002502B1">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2502B1" w:rsidRPr="00486DEC" w:rsidRDefault="002502B1" w:rsidP="002502B1">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2502B1" w:rsidRPr="00C644C4" w:rsidRDefault="002502B1" w:rsidP="002502B1">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2502B1" w:rsidRDefault="002502B1" w:rsidP="002502B1">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2502B1" w:rsidRPr="005626DC" w:rsidRDefault="002502B1" w:rsidP="002502B1">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2502B1" w:rsidRPr="005626DC" w:rsidRDefault="002502B1" w:rsidP="002502B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2502B1" w:rsidRPr="005B6701" w:rsidRDefault="002502B1" w:rsidP="002502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2502B1" w:rsidRPr="005B6701" w:rsidRDefault="002502B1" w:rsidP="002502B1">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2502B1" w:rsidRDefault="002502B1" w:rsidP="002502B1">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2502B1" w:rsidRPr="008C3799" w:rsidRDefault="002502B1" w:rsidP="002502B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2502B1" w:rsidRPr="008C3799"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2502B1" w:rsidRPr="005626DC"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2502B1" w:rsidRDefault="002502B1" w:rsidP="005C6021">
      <w:pPr>
        <w:pStyle w:val="Prrafodelista"/>
        <w:numPr>
          <w:ilvl w:val="0"/>
          <w:numId w:val="4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2502B1" w:rsidRDefault="002502B1" w:rsidP="005C6021">
      <w:pPr>
        <w:numPr>
          <w:ilvl w:val="0"/>
          <w:numId w:val="4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2502B1" w:rsidRPr="00553F3B" w:rsidRDefault="002502B1" w:rsidP="002502B1">
      <w:pPr>
        <w:spacing w:after="120"/>
        <w:ind w:left="1709"/>
        <w:jc w:val="both"/>
        <w:rPr>
          <w:rFonts w:ascii="Arial" w:hAnsi="Arial" w:cs="Arial"/>
          <w:bCs/>
          <w:lang w:val="es-BO"/>
        </w:rPr>
      </w:pP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Default="002502B1" w:rsidP="002502B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2502B1" w:rsidRDefault="002502B1" w:rsidP="002502B1">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502B1" w:rsidRDefault="002502B1" w:rsidP="002502B1">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2502B1" w:rsidRPr="005626DC" w:rsidRDefault="002502B1" w:rsidP="002502B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2502B1" w:rsidRPr="005626DC" w:rsidRDefault="002502B1" w:rsidP="002502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2502B1" w:rsidRPr="000F5E77" w:rsidRDefault="002502B1" w:rsidP="002502B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2502B1" w:rsidRPr="000F5E77" w:rsidRDefault="002502B1" w:rsidP="002502B1">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2502B1" w:rsidRPr="000F5E77" w:rsidRDefault="002502B1" w:rsidP="002502B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2502B1" w:rsidRPr="000F5E77" w:rsidRDefault="002502B1" w:rsidP="002502B1">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2502B1" w:rsidRPr="000F5E77" w:rsidRDefault="002502B1" w:rsidP="002502B1">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2502B1" w:rsidRPr="00DF2F05" w:rsidRDefault="002502B1" w:rsidP="002502B1">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2502B1" w:rsidRPr="00DF2F05" w:rsidRDefault="002502B1" w:rsidP="002502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2502B1" w:rsidRPr="009C729D" w:rsidRDefault="002502B1" w:rsidP="002502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502B1" w:rsidRPr="000F5E77" w:rsidRDefault="002502B1" w:rsidP="002502B1">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2502B1" w:rsidRPr="000F5E77" w:rsidRDefault="002502B1" w:rsidP="002502B1">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2502B1" w:rsidRPr="000F5E77" w:rsidRDefault="002502B1" w:rsidP="002502B1">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2502B1" w:rsidRPr="006673F3" w:rsidRDefault="002502B1" w:rsidP="002502B1">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2502B1" w:rsidRDefault="002502B1" w:rsidP="002502B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502B1" w:rsidRPr="006673F3" w:rsidRDefault="002502B1" w:rsidP="005C6021">
      <w:pPr>
        <w:numPr>
          <w:ilvl w:val="1"/>
          <w:numId w:val="5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2502B1" w:rsidRDefault="002502B1" w:rsidP="005C6021">
      <w:pPr>
        <w:numPr>
          <w:ilvl w:val="2"/>
          <w:numId w:val="5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2502B1" w:rsidRDefault="002502B1" w:rsidP="002502B1">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2502B1" w:rsidRPr="005824D1" w:rsidRDefault="002502B1" w:rsidP="005C6021">
      <w:pPr>
        <w:numPr>
          <w:ilvl w:val="2"/>
          <w:numId w:val="5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2502B1" w:rsidRPr="005824D1" w:rsidRDefault="002502B1" w:rsidP="002502B1">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2502B1" w:rsidRPr="005824D1" w:rsidRDefault="002502B1" w:rsidP="002502B1">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2502B1" w:rsidRPr="005824D1" w:rsidRDefault="002502B1" w:rsidP="002502B1">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2502B1" w:rsidRDefault="002502B1" w:rsidP="002502B1">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2502B1" w:rsidRPr="00F05CF8" w:rsidRDefault="002502B1" w:rsidP="002502B1">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502B1" w:rsidRPr="005626DC" w:rsidRDefault="002502B1" w:rsidP="002502B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2502B1" w:rsidRDefault="002502B1" w:rsidP="002502B1">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502B1" w:rsidRPr="00B82303" w:rsidTr="00935173">
        <w:trPr>
          <w:trHeight w:val="237"/>
        </w:trPr>
        <w:tc>
          <w:tcPr>
            <w:tcW w:w="4511"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502B1" w:rsidRPr="00B82303" w:rsidRDefault="002502B1" w:rsidP="00935173">
            <w:pPr>
              <w:widowControl w:val="0"/>
              <w:ind w:left="180" w:hanging="180"/>
              <w:jc w:val="center"/>
              <w:rPr>
                <w:rFonts w:ascii="Arial" w:hAnsi="Arial" w:cs="Arial"/>
                <w:b/>
                <w:lang w:val="es-ES_tradnl"/>
              </w:rPr>
            </w:pPr>
            <w:r>
              <w:rPr>
                <w:rFonts w:ascii="Arial" w:hAnsi="Arial" w:cs="Arial"/>
                <w:b/>
                <w:lang w:val="es-ES_tradnl"/>
              </w:rPr>
              <w:t>PROVEEDOR</w:t>
            </w:r>
          </w:p>
        </w:tc>
      </w:tr>
      <w:tr w:rsidR="002502B1" w:rsidRPr="005626DC" w:rsidTr="00935173">
        <w:trPr>
          <w:trHeight w:val="1505"/>
        </w:trPr>
        <w:tc>
          <w:tcPr>
            <w:tcW w:w="4511" w:type="dxa"/>
            <w:tcBorders>
              <w:top w:val="single" w:sz="4" w:space="0" w:color="auto"/>
              <w:left w:val="single" w:sz="4" w:space="0" w:color="auto"/>
              <w:bottom w:val="single" w:sz="4" w:space="0" w:color="auto"/>
              <w:right w:val="single" w:sz="4" w:space="0" w:color="auto"/>
            </w:tcBorders>
          </w:tcPr>
          <w:p w:rsidR="002502B1" w:rsidRPr="004B02D4" w:rsidRDefault="002502B1" w:rsidP="0093517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2502B1" w:rsidRPr="00801DF5" w:rsidRDefault="002502B1" w:rsidP="0093517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2502B1" w:rsidRPr="00911877" w:rsidRDefault="002502B1" w:rsidP="00935173">
            <w:pPr>
              <w:widowControl w:val="0"/>
              <w:ind w:left="180" w:hanging="180"/>
              <w:jc w:val="both"/>
              <w:rPr>
                <w:rFonts w:ascii="Arial" w:hAnsi="Arial" w:cs="Arial"/>
                <w:b/>
                <w:lang w:val="es-BO"/>
              </w:rPr>
            </w:pPr>
            <w:r w:rsidRPr="00911877">
              <w:rPr>
                <w:rFonts w:ascii="Arial" w:hAnsi="Arial" w:cs="Arial"/>
                <w:b/>
                <w:lang w:val="es-BO"/>
              </w:rPr>
              <w:t xml:space="preserve">E-mail: </w:t>
            </w:r>
          </w:p>
          <w:p w:rsidR="002502B1" w:rsidRDefault="002502B1" w:rsidP="00935173">
            <w:pPr>
              <w:widowControl w:val="0"/>
              <w:jc w:val="both"/>
              <w:rPr>
                <w:rFonts w:ascii="Arial" w:hAnsi="Arial" w:cs="Arial"/>
              </w:rPr>
            </w:pPr>
            <w:r w:rsidRPr="008C3799">
              <w:rPr>
                <w:rFonts w:ascii="Arial" w:hAnsi="Arial" w:cs="Arial"/>
                <w:b/>
              </w:rPr>
              <w:t xml:space="preserve">Attn.: </w:t>
            </w:r>
          </w:p>
          <w:p w:rsidR="002502B1" w:rsidRPr="00B82303" w:rsidRDefault="002502B1" w:rsidP="0093517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2502B1" w:rsidRDefault="002502B1" w:rsidP="0093517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2502B1" w:rsidRDefault="002502B1" w:rsidP="00935173">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2502B1" w:rsidRPr="00911877" w:rsidRDefault="002502B1" w:rsidP="00935173">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2502B1" w:rsidRPr="00911877" w:rsidRDefault="002502B1" w:rsidP="00935173">
            <w:pPr>
              <w:widowControl w:val="0"/>
              <w:jc w:val="both"/>
              <w:rPr>
                <w:rFonts w:ascii="Arial" w:hAnsi="Arial" w:cs="Arial"/>
                <w:b/>
                <w:lang w:val="en-US"/>
              </w:rPr>
            </w:pPr>
            <w:r w:rsidRPr="00911877">
              <w:rPr>
                <w:rFonts w:ascii="Arial" w:hAnsi="Arial" w:cs="Arial"/>
                <w:b/>
                <w:lang w:val="en-US"/>
              </w:rPr>
              <w:t xml:space="preserve">Fax: </w:t>
            </w:r>
          </w:p>
          <w:p w:rsidR="002502B1" w:rsidRPr="00911877" w:rsidRDefault="002502B1" w:rsidP="00935173">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2502B1" w:rsidRPr="00911877" w:rsidRDefault="002502B1" w:rsidP="0093517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2502B1" w:rsidRPr="0048077C" w:rsidRDefault="002502B1" w:rsidP="0093517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2502B1" w:rsidRPr="005626DC" w:rsidRDefault="002502B1" w:rsidP="0093517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2502B1" w:rsidRPr="005626DC" w:rsidRDefault="002502B1" w:rsidP="002502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2502B1" w:rsidRPr="005626DC" w:rsidRDefault="002502B1" w:rsidP="002502B1">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2502B1" w:rsidRPr="005626DC" w:rsidRDefault="002502B1" w:rsidP="002502B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2502B1" w:rsidRPr="00B949A6" w:rsidRDefault="002502B1" w:rsidP="002502B1">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2502B1" w:rsidRPr="00B949A6" w:rsidRDefault="002502B1" w:rsidP="002502B1">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2502B1" w:rsidRPr="00B949A6" w:rsidRDefault="002502B1" w:rsidP="002502B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2502B1" w:rsidRPr="00B949A6"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2502B1" w:rsidRPr="005626DC" w:rsidRDefault="002502B1" w:rsidP="002502B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lastRenderedPageBreak/>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2502B1" w:rsidRPr="005626DC"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2502B1" w:rsidRDefault="002502B1" w:rsidP="002502B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2502B1" w:rsidRPr="005626DC" w:rsidRDefault="002502B1" w:rsidP="005C6021">
      <w:pPr>
        <w:numPr>
          <w:ilvl w:val="0"/>
          <w:numId w:val="4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2502B1" w:rsidRPr="005626DC"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2502B1" w:rsidRPr="005626DC"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2502B1" w:rsidRPr="005626DC" w:rsidRDefault="002502B1" w:rsidP="005C6021">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2502B1" w:rsidRPr="00EC3709" w:rsidRDefault="002502B1" w:rsidP="005C6021">
      <w:pPr>
        <w:numPr>
          <w:ilvl w:val="0"/>
          <w:numId w:val="4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w:t>
      </w:r>
      <w:r w:rsidRPr="00EC3709">
        <w:rPr>
          <w:rFonts w:ascii="Arial" w:hAnsi="Arial" w:cs="Arial"/>
        </w:rPr>
        <w:lastRenderedPageBreak/>
        <w:t xml:space="preserve">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502B1" w:rsidRPr="00EC3709" w:rsidRDefault="002502B1" w:rsidP="005C6021">
      <w:pPr>
        <w:numPr>
          <w:ilvl w:val="0"/>
          <w:numId w:val="4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2502B1" w:rsidRPr="00EC3709" w:rsidRDefault="002502B1" w:rsidP="005C6021">
      <w:pPr>
        <w:numPr>
          <w:ilvl w:val="0"/>
          <w:numId w:val="4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2502B1" w:rsidRPr="00EC3709" w:rsidRDefault="002502B1" w:rsidP="005C6021">
      <w:pPr>
        <w:numPr>
          <w:ilvl w:val="0"/>
          <w:numId w:val="4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2502B1" w:rsidRPr="00D3436C" w:rsidRDefault="002502B1" w:rsidP="005C6021">
      <w:pPr>
        <w:numPr>
          <w:ilvl w:val="0"/>
          <w:numId w:val="4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2502B1" w:rsidRPr="00DB4C14" w:rsidRDefault="002502B1" w:rsidP="005C6021">
      <w:pPr>
        <w:numPr>
          <w:ilvl w:val="0"/>
          <w:numId w:val="4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2502B1" w:rsidRDefault="002502B1" w:rsidP="005C6021">
      <w:pPr>
        <w:numPr>
          <w:ilvl w:val="0"/>
          <w:numId w:val="4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2502B1" w:rsidRPr="00703EED" w:rsidRDefault="002502B1" w:rsidP="002502B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2502B1" w:rsidRPr="005626DC" w:rsidRDefault="002502B1" w:rsidP="002502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2502B1" w:rsidRPr="005626DC"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2502B1" w:rsidRDefault="002502B1" w:rsidP="002502B1">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2502B1" w:rsidRPr="005626DC" w:rsidRDefault="002502B1" w:rsidP="002502B1">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2502B1" w:rsidRPr="005626DC" w:rsidRDefault="002502B1" w:rsidP="002502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02B1" w:rsidRPr="005626DC" w:rsidRDefault="002502B1" w:rsidP="002502B1">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2502B1" w:rsidRPr="005626DC" w:rsidRDefault="002502B1" w:rsidP="002502B1">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2502B1" w:rsidRPr="005626DC" w:rsidRDefault="002502B1" w:rsidP="002502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2502B1" w:rsidRPr="005626DC" w:rsidRDefault="002502B1" w:rsidP="005C6021">
      <w:pPr>
        <w:pStyle w:val="Prrafodelista"/>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2502B1" w:rsidRPr="005626DC" w:rsidRDefault="002502B1" w:rsidP="005C6021">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2502B1" w:rsidRPr="005626DC" w:rsidRDefault="002502B1" w:rsidP="002502B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2502B1" w:rsidRDefault="002502B1" w:rsidP="002502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502B1" w:rsidRPr="005626DC"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2502B1" w:rsidRPr="00EC5599" w:rsidRDefault="002502B1" w:rsidP="005C6021">
      <w:pPr>
        <w:numPr>
          <w:ilvl w:val="0"/>
          <w:numId w:val="4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2502B1" w:rsidRPr="00EC5599" w:rsidRDefault="002502B1" w:rsidP="005C6021">
      <w:pPr>
        <w:numPr>
          <w:ilvl w:val="0"/>
          <w:numId w:val="4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2502B1" w:rsidRPr="005626DC" w:rsidRDefault="002502B1" w:rsidP="002502B1">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502B1" w:rsidRPr="005626DC" w:rsidRDefault="002502B1" w:rsidP="002502B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502B1" w:rsidRPr="00486DEC" w:rsidRDefault="002502B1" w:rsidP="002502B1">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2502B1" w:rsidRPr="005626DC" w:rsidRDefault="002502B1" w:rsidP="002502B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2502B1" w:rsidRPr="005626DC" w:rsidRDefault="002502B1" w:rsidP="002502B1">
      <w:pPr>
        <w:tabs>
          <w:tab w:val="left" w:pos="851"/>
        </w:tabs>
        <w:spacing w:after="120"/>
        <w:ind w:left="851" w:hanging="851"/>
        <w:jc w:val="both"/>
        <w:rPr>
          <w:rFonts w:ascii="Arial" w:hAnsi="Arial" w:cs="Arial"/>
          <w:b/>
          <w:lang w:val="es-ES_tradnl"/>
        </w:rPr>
      </w:pPr>
      <w:r>
        <w:rPr>
          <w:rFonts w:ascii="Arial" w:hAnsi="Arial" w:cs="Arial"/>
          <w:b/>
          <w:lang w:val="es-ES_tradnl"/>
        </w:rPr>
        <w:lastRenderedPageBreak/>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2502B1" w:rsidRPr="005626DC" w:rsidRDefault="002502B1" w:rsidP="002502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2502B1" w:rsidRPr="005626DC" w:rsidRDefault="002502B1" w:rsidP="002502B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2502B1" w:rsidRDefault="002502B1" w:rsidP="002502B1">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2502B1" w:rsidRPr="005626DC" w:rsidRDefault="002502B1" w:rsidP="002502B1">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2502B1" w:rsidRPr="005626DC" w:rsidRDefault="002502B1" w:rsidP="002502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2502B1" w:rsidRPr="009D1173" w:rsidRDefault="002502B1" w:rsidP="005C6021">
      <w:pPr>
        <w:pStyle w:val="Prrafodelista"/>
        <w:numPr>
          <w:ilvl w:val="0"/>
          <w:numId w:val="4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2502B1" w:rsidRPr="005626DC"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2502B1" w:rsidRDefault="002502B1" w:rsidP="005C6021">
      <w:pPr>
        <w:numPr>
          <w:ilvl w:val="0"/>
          <w:numId w:val="4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2502B1" w:rsidRPr="005626DC" w:rsidRDefault="002502B1" w:rsidP="002502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2502B1" w:rsidRPr="005626DC" w:rsidRDefault="002502B1" w:rsidP="002502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2502B1" w:rsidRPr="005626DC" w:rsidRDefault="002502B1" w:rsidP="005C6021">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2502B1" w:rsidRPr="005626DC" w:rsidRDefault="002502B1" w:rsidP="005C6021">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2502B1" w:rsidRPr="005626DC" w:rsidRDefault="002502B1" w:rsidP="002502B1">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502B1" w:rsidRDefault="002502B1" w:rsidP="002502B1">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2502B1" w:rsidRPr="00323C2E" w:rsidRDefault="002502B1" w:rsidP="005C6021">
      <w:pPr>
        <w:pStyle w:val="Prrafodelista"/>
        <w:numPr>
          <w:ilvl w:val="2"/>
          <w:numId w:val="5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2502B1" w:rsidRPr="005626DC" w:rsidRDefault="002502B1" w:rsidP="002502B1">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2502B1" w:rsidRPr="005626DC" w:rsidRDefault="002502B1" w:rsidP="002502B1">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2502B1" w:rsidRPr="005626DC" w:rsidRDefault="002502B1" w:rsidP="002502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2502B1" w:rsidRDefault="002502B1" w:rsidP="002502B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2502B1" w:rsidRPr="005626DC" w:rsidRDefault="002502B1" w:rsidP="002502B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2502B1" w:rsidRPr="005626DC" w:rsidRDefault="002502B1" w:rsidP="002502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2502B1" w:rsidRPr="00A81C1A" w:rsidRDefault="002502B1" w:rsidP="002502B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2502B1" w:rsidRPr="005415C8" w:rsidRDefault="002502B1" w:rsidP="002502B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2502B1" w:rsidRPr="005626DC" w:rsidRDefault="002502B1" w:rsidP="002502B1">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2502B1" w:rsidRPr="005626DC" w:rsidRDefault="002502B1" w:rsidP="002502B1">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2502B1" w:rsidRPr="005626DC" w:rsidRDefault="002502B1" w:rsidP="002502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2502B1" w:rsidRDefault="002502B1" w:rsidP="002502B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2502B1" w:rsidRDefault="002502B1" w:rsidP="002502B1">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2502B1" w:rsidRPr="005626DC" w:rsidRDefault="002502B1" w:rsidP="002502B1">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2502B1" w:rsidRPr="00EC5599" w:rsidRDefault="002502B1" w:rsidP="002502B1">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2502B1" w:rsidRDefault="002502B1" w:rsidP="002502B1">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2502B1" w:rsidRPr="00313774" w:rsidRDefault="002502B1" w:rsidP="002502B1">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2502B1" w:rsidRPr="00313774"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2502B1" w:rsidRPr="00486DEC" w:rsidRDefault="002502B1" w:rsidP="002502B1">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2502B1" w:rsidRPr="00486DEC" w:rsidRDefault="002502B1" w:rsidP="002502B1">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2502B1" w:rsidRPr="00486DEC" w:rsidRDefault="002502B1" w:rsidP="002502B1">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2502B1" w:rsidRPr="00EC5599" w:rsidRDefault="002502B1" w:rsidP="002502B1">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2502B1" w:rsidRPr="00F40C45" w:rsidRDefault="002502B1" w:rsidP="002502B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2502B1" w:rsidRDefault="002502B1" w:rsidP="002502B1">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2502B1" w:rsidRPr="00A5019E" w:rsidRDefault="002502B1" w:rsidP="002502B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502B1" w:rsidRPr="00ED1F4A" w:rsidRDefault="002502B1" w:rsidP="002502B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2502B1" w:rsidRPr="00EC5599" w:rsidRDefault="002502B1" w:rsidP="002502B1">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2502B1" w:rsidRDefault="002502B1" w:rsidP="002502B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502B1" w:rsidRPr="00487E9E" w:rsidRDefault="002502B1" w:rsidP="002502B1">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2502B1" w:rsidRPr="00E0225A" w:rsidRDefault="002502B1" w:rsidP="002502B1">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2502B1" w:rsidRPr="00E0225A" w:rsidRDefault="002502B1" w:rsidP="002502B1">
      <w:pPr>
        <w:spacing w:after="120"/>
        <w:jc w:val="both"/>
        <w:rPr>
          <w:rFonts w:ascii="Arial" w:hAnsi="Arial" w:cs="Arial"/>
          <w:sz w:val="21"/>
          <w:szCs w:val="21"/>
        </w:rPr>
      </w:pPr>
      <w:r w:rsidRPr="00E0225A">
        <w:rPr>
          <w:rFonts w:ascii="Arial" w:hAnsi="Arial" w:cs="Arial"/>
          <w:sz w:val="21"/>
          <w:szCs w:val="21"/>
        </w:rPr>
        <w:t>Originales o fotocopias legalizadas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2502B1" w:rsidRPr="00E0225A" w:rsidRDefault="002502B1" w:rsidP="002502B1">
      <w:pPr>
        <w:jc w:val="both"/>
        <w:rPr>
          <w:rFonts w:ascii="Arial" w:hAnsi="Arial" w:cs="Arial"/>
          <w:sz w:val="21"/>
          <w:szCs w:val="21"/>
        </w:rPr>
      </w:pPr>
      <w:r w:rsidRPr="00E0225A">
        <w:rPr>
          <w:rFonts w:ascii="Arial" w:hAnsi="Arial" w:cs="Arial"/>
          <w:sz w:val="21"/>
          <w:szCs w:val="21"/>
        </w:rPr>
        <w:t>Fotocopias simples de:</w:t>
      </w:r>
    </w:p>
    <w:p w:rsidR="002502B1" w:rsidRPr="00E0225A" w:rsidRDefault="002502B1" w:rsidP="005C6021">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2502B1" w:rsidRPr="00E0225A" w:rsidRDefault="002502B1" w:rsidP="005C6021">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2502B1" w:rsidRPr="00E0225A" w:rsidRDefault="002502B1" w:rsidP="002502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502B1" w:rsidRPr="005626DC" w:rsidRDefault="002502B1" w:rsidP="002502B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2502B1" w:rsidRPr="005626DC" w:rsidRDefault="002502B1" w:rsidP="002502B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2502B1" w:rsidRDefault="002502B1" w:rsidP="002502B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2502B1" w:rsidRDefault="002502B1" w:rsidP="002502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Default="002502B1" w:rsidP="002502B1">
      <w:pPr>
        <w:spacing w:before="120" w:after="120"/>
        <w:jc w:val="both"/>
        <w:rPr>
          <w:rFonts w:ascii="Arial" w:hAnsi="Arial" w:cs="Arial"/>
          <w:lang w:val="es-ES_tradnl"/>
        </w:rPr>
      </w:pPr>
    </w:p>
    <w:p w:rsidR="002502B1" w:rsidRPr="0091445A" w:rsidRDefault="002502B1" w:rsidP="002502B1">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2502B1" w:rsidRPr="00EC5599" w:rsidRDefault="002502B1" w:rsidP="002502B1">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2502B1" w:rsidRPr="000F7B83" w:rsidRDefault="002502B1" w:rsidP="002502B1">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2502B1" w:rsidRPr="008D4B5C" w:rsidRDefault="002502B1" w:rsidP="002502B1">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2502B1" w:rsidRDefault="002502B1" w:rsidP="002502B1">
      <w:pPr>
        <w:ind w:left="5220" w:hanging="3804"/>
        <w:jc w:val="both"/>
        <w:rPr>
          <w:rFonts w:ascii="Arial" w:hAnsi="Arial" w:cs="Arial"/>
          <w:b/>
          <w:lang w:val="en-US"/>
        </w:rPr>
      </w:pPr>
    </w:p>
    <w:p w:rsidR="002502B1" w:rsidRDefault="002502B1" w:rsidP="002502B1">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2502B1" w:rsidRDefault="002502B1" w:rsidP="002502B1">
      <w:pPr>
        <w:ind w:left="1276"/>
        <w:jc w:val="both"/>
        <w:rPr>
          <w:rFonts w:ascii="Arial" w:hAnsi="Arial" w:cs="Arial"/>
          <w:b/>
          <w:lang w:val="es-ES_tradnl"/>
        </w:rPr>
      </w:pPr>
    </w:p>
    <w:p w:rsidR="002502B1" w:rsidRDefault="002502B1" w:rsidP="002502B1">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334" w:rsidRDefault="002D3334">
      <w:r>
        <w:separator/>
      </w:r>
    </w:p>
  </w:endnote>
  <w:endnote w:type="continuationSeparator" w:id="0">
    <w:p w:rsidR="002D3334" w:rsidRDefault="002D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B1E67" w:rsidRDefault="00CB1E67">
        <w:pPr>
          <w:pStyle w:val="Piedepgina"/>
          <w:jc w:val="right"/>
        </w:pPr>
        <w:r>
          <w:fldChar w:fldCharType="begin"/>
        </w:r>
        <w:r>
          <w:instrText>PAGE   \* MERGEFORMAT</w:instrText>
        </w:r>
        <w:r>
          <w:fldChar w:fldCharType="separate"/>
        </w:r>
        <w:r w:rsidR="008664F5">
          <w:rPr>
            <w:noProof/>
          </w:rPr>
          <w:t>21</w:t>
        </w:r>
        <w:r>
          <w:fldChar w:fldCharType="end"/>
        </w:r>
      </w:p>
    </w:sdtContent>
  </w:sdt>
  <w:p w:rsidR="00CB1E67" w:rsidRDefault="00CB1E6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B1E67" w:rsidRDefault="00CB1E67" w:rsidP="00AC3212">
        <w:pPr>
          <w:pStyle w:val="Piedepgina"/>
          <w:jc w:val="right"/>
        </w:pPr>
        <w:r>
          <w:fldChar w:fldCharType="begin"/>
        </w:r>
        <w:r>
          <w:instrText>PAGE   \* MERGEFORMAT</w:instrText>
        </w:r>
        <w:r>
          <w:fldChar w:fldCharType="separate"/>
        </w:r>
        <w:r w:rsidR="008664F5">
          <w:rPr>
            <w:noProof/>
          </w:rPr>
          <w:t>1</w:t>
        </w:r>
        <w:r>
          <w:fldChar w:fldCharType="end"/>
        </w:r>
      </w:p>
    </w:sdtContent>
  </w:sdt>
  <w:p w:rsidR="00CB1E67" w:rsidRDefault="00CB1E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334" w:rsidRDefault="002D3334">
      <w:r>
        <w:separator/>
      </w:r>
    </w:p>
  </w:footnote>
  <w:footnote w:type="continuationSeparator" w:id="0">
    <w:p w:rsidR="002D3334" w:rsidRDefault="002D3334">
      <w:r>
        <w:continuationSeparator/>
      </w:r>
    </w:p>
  </w:footnote>
  <w:footnote w:id="1">
    <w:p w:rsidR="00AC4048" w:rsidRDefault="00AC4048" w:rsidP="00AC4048">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B053BC"/>
    <w:multiLevelType w:val="hybridMultilevel"/>
    <w:tmpl w:val="14729746"/>
    <w:lvl w:ilvl="0" w:tplc="AACA904A">
      <w:start w:val="1"/>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6013C0"/>
    <w:multiLevelType w:val="hybridMultilevel"/>
    <w:tmpl w:val="53DA2232"/>
    <w:lvl w:ilvl="0" w:tplc="9918CE78">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453E2F92"/>
    <w:multiLevelType w:val="hybridMultilevel"/>
    <w:tmpl w:val="5628C7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1174A3A"/>
    <w:multiLevelType w:val="hybridMultilevel"/>
    <w:tmpl w:val="A1D6F7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74153A4"/>
    <w:multiLevelType w:val="hybridMultilevel"/>
    <w:tmpl w:val="FD94B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6"/>
  </w:num>
  <w:num w:numId="4">
    <w:abstractNumId w:val="10"/>
  </w:num>
  <w:num w:numId="5">
    <w:abstractNumId w:val="25"/>
  </w:num>
  <w:num w:numId="6">
    <w:abstractNumId w:val="28"/>
  </w:num>
  <w:num w:numId="7">
    <w:abstractNumId w:val="0"/>
  </w:num>
  <w:num w:numId="8">
    <w:abstractNumId w:val="50"/>
  </w:num>
  <w:num w:numId="9">
    <w:abstractNumId w:val="55"/>
  </w:num>
  <w:num w:numId="10">
    <w:abstractNumId w:val="11"/>
  </w:num>
  <w:num w:numId="11">
    <w:abstractNumId w:val="39"/>
  </w:num>
  <w:num w:numId="12">
    <w:abstractNumId w:val="42"/>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3"/>
  </w:num>
  <w:num w:numId="19">
    <w:abstractNumId w:val="33"/>
  </w:num>
  <w:num w:numId="20">
    <w:abstractNumId w:val="48"/>
  </w:num>
  <w:num w:numId="21">
    <w:abstractNumId w:val="24"/>
  </w:num>
  <w:num w:numId="22">
    <w:abstractNumId w:val="40"/>
  </w:num>
  <w:num w:numId="23">
    <w:abstractNumId w:val="34"/>
  </w:num>
  <w:num w:numId="24">
    <w:abstractNumId w:val="7"/>
  </w:num>
  <w:num w:numId="25">
    <w:abstractNumId w:val="21"/>
  </w:num>
  <w:num w:numId="26">
    <w:abstractNumId w:val="13"/>
  </w:num>
  <w:num w:numId="27">
    <w:abstractNumId w:val="30"/>
  </w:num>
  <w:num w:numId="28">
    <w:abstractNumId w:val="56"/>
  </w:num>
  <w:num w:numId="29">
    <w:abstractNumId w:val="1"/>
  </w:num>
  <w:num w:numId="30">
    <w:abstractNumId w:val="12"/>
  </w:num>
  <w:num w:numId="31">
    <w:abstractNumId w:val="45"/>
  </w:num>
  <w:num w:numId="32">
    <w:abstractNumId w:val="52"/>
  </w:num>
  <w:num w:numId="33">
    <w:abstractNumId w:val="16"/>
  </w:num>
  <w:num w:numId="34">
    <w:abstractNumId w:val="23"/>
  </w:num>
  <w:num w:numId="35">
    <w:abstractNumId w:val="29"/>
  </w:num>
  <w:num w:numId="36">
    <w:abstractNumId w:val="41"/>
  </w:num>
  <w:num w:numId="37">
    <w:abstractNumId w:val="37"/>
  </w:num>
  <w:num w:numId="38">
    <w:abstractNumId w:val="36"/>
  </w:num>
  <w:num w:numId="39">
    <w:abstractNumId w:val="49"/>
  </w:num>
  <w:num w:numId="40">
    <w:abstractNumId w:val="14"/>
  </w:num>
  <w:num w:numId="41">
    <w:abstractNumId w:val="27"/>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7"/>
  </w:num>
  <w:num w:numId="46">
    <w:abstractNumId w:val="53"/>
  </w:num>
  <w:num w:numId="47">
    <w:abstractNumId w:val="8"/>
  </w:num>
  <w:num w:numId="48">
    <w:abstractNumId w:val="35"/>
  </w:num>
  <w:num w:numId="49">
    <w:abstractNumId w:val="44"/>
  </w:num>
  <w:num w:numId="50">
    <w:abstractNumId w:val="26"/>
  </w:num>
  <w:num w:numId="51">
    <w:abstractNumId w:val="31"/>
  </w:num>
  <w:num w:numId="52">
    <w:abstractNumId w:val="38"/>
  </w:num>
  <w:num w:numId="53">
    <w:abstractNumId w:val="5"/>
  </w:num>
  <w:num w:numId="54">
    <w:abstractNumId w:val="18"/>
  </w:num>
  <w:num w:numId="55">
    <w:abstractNumId w:val="32"/>
  </w:num>
  <w:num w:numId="56">
    <w:abstractNumId w:val="51"/>
  </w:num>
  <w:num w:numId="57">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A33"/>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4787"/>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A74"/>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334"/>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021"/>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4F5"/>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173"/>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04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11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37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1E67"/>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32C"/>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5F04"/>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08CE1-881E-45D3-8CEA-333550567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17676</Words>
  <Characters>97221</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2017-08-15T15:14:00Z</cp:lastPrinted>
  <dcterms:created xsi:type="dcterms:W3CDTF">2019-05-17T20:34:00Z</dcterms:created>
  <dcterms:modified xsi:type="dcterms:W3CDTF">2019-05-17T20:34:00Z</dcterms:modified>
</cp:coreProperties>
</file>