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D40887" w:rsidRDefault="00624F1E" w:rsidP="00F803E1">
      <w:pPr>
        <w:pStyle w:val="Ttulo1"/>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ASPECTOS NORMATIVOS DE SEGURIDAD INDUSTRIAL Y SALUD OCUPACIONAL   PARA EMPRESAS CONTRATISTAS  DE  YPFB</w:t>
      </w:r>
    </w:p>
    <w:p w:rsidR="00624F1E" w:rsidRPr="00D40887" w:rsidRDefault="00624F1E" w:rsidP="00624F1E">
      <w:pPr>
        <w:rPr>
          <w:rFonts w:asciiTheme="minorHAnsi" w:hAnsiTheme="minorHAnsi" w:cstheme="minorHAnsi"/>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Estándares y requisitos de SYSO para Contratistas de YPFB Corporación.</w:t>
      </w:r>
      <w:r w:rsidRPr="00D40887">
        <w:rPr>
          <w:rFonts w:asciiTheme="minorHAnsi" w:hAnsiTheme="minorHAnsi" w:cstheme="minorHAnsi"/>
          <w:sz w:val="22"/>
          <w:szCs w:val="22"/>
        </w:rPr>
        <w:t xml:space="preserve"> </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pStyle w:val="Sinespaciado"/>
        <w:jc w:val="both"/>
        <w:rPr>
          <w:rFonts w:eastAsia="Times New Roman" w:cstheme="minorHAnsi"/>
          <w:lang w:val="es-ES" w:eastAsia="es-ES"/>
        </w:rPr>
      </w:pPr>
      <w:r w:rsidRPr="00D40887">
        <w:rPr>
          <w:rFonts w:eastAsia="Times New Roman" w:cstheme="minorHAnsi"/>
          <w:lang w:val="es-ES" w:eastAsia="es-ES"/>
        </w:rPr>
        <w:t xml:space="preserve">Los requisitos de SySO son aplicables en base al </w:t>
      </w:r>
      <w:r w:rsidRPr="00D40887">
        <w:rPr>
          <w:rFonts w:eastAsia="Times New Roman" w:cstheme="minorHAnsi"/>
          <w:b/>
          <w:lang w:val="es-ES" w:eastAsia="es-ES"/>
        </w:rPr>
        <w:t>Análisis Preliminar de Peligros y Riesgos</w:t>
      </w:r>
      <w:r w:rsidRPr="00D40887">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D40887" w:rsidRDefault="00624F1E" w:rsidP="00624F1E">
      <w:pPr>
        <w:pStyle w:val="Sinespaciado"/>
        <w:jc w:val="both"/>
        <w:rPr>
          <w:rFonts w:eastAsia="Times New Roman" w:cstheme="minorHAnsi"/>
          <w:lang w:val="es-ES" w:eastAsia="es-ES"/>
        </w:rPr>
      </w:pPr>
      <w:r w:rsidRPr="00D40887">
        <w:rPr>
          <w:rFonts w:eastAsia="Times New Roman" w:cstheme="minorHAnsi"/>
          <w:lang w:val="es-ES" w:eastAsia="es-ES"/>
        </w:rPr>
        <w:t xml:space="preserve">La empresa contratista deberá garantizar el cumplimiento de los requisitos y estándares de Seguridad descritos en el </w:t>
      </w:r>
      <w:r w:rsidRPr="00D40887">
        <w:rPr>
          <w:rFonts w:eastAsia="Times New Roman" w:cstheme="minorHAnsi"/>
          <w:b/>
          <w:lang w:val="es-ES" w:eastAsia="es-ES"/>
        </w:rPr>
        <w:t>Anexo: “REQUISITOS DE SEGURIDAD INDUSTRIAL PARA CONTRATISTAS”</w:t>
      </w:r>
      <w:r w:rsidRPr="00D40887">
        <w:rPr>
          <w:rFonts w:eastAsia="Times New Roman" w:cstheme="minorHAnsi"/>
          <w:lang w:val="es-ES" w:eastAsia="es-ES"/>
        </w:rPr>
        <w:t>, documento elaborado conforme a políticas internas de YPFB y en estricto cumplimiento de la normativa legal vigente (D.L. 16998).</w:t>
      </w:r>
    </w:p>
    <w:p w:rsidR="00624F1E" w:rsidRPr="00D40887" w:rsidRDefault="00624F1E" w:rsidP="00624F1E">
      <w:pPr>
        <w:pStyle w:val="Sinespaciado"/>
        <w:rPr>
          <w:rFonts w:eastAsia="Times New Roman" w:cstheme="minorHAnsi"/>
          <w:lang w:val="es-ES" w:eastAsia="es-ES"/>
        </w:rPr>
      </w:pPr>
    </w:p>
    <w:p w:rsidR="00624F1E" w:rsidRPr="00D40887" w:rsidRDefault="00E94D22" w:rsidP="00624F1E">
      <w:pPr>
        <w:jc w:val="both"/>
        <w:rPr>
          <w:rFonts w:asciiTheme="minorHAnsi" w:hAnsiTheme="minorHAnsi" w:cstheme="minorHAnsi"/>
          <w:b/>
          <w:sz w:val="22"/>
          <w:szCs w:val="22"/>
          <w:u w:val="single"/>
        </w:rPr>
      </w:pPr>
      <w:r w:rsidRPr="00D40887">
        <w:rPr>
          <w:rFonts w:asciiTheme="minorHAnsi" w:hAnsiTheme="minorHAnsi" w:cstheme="minorHAnsi"/>
          <w:b/>
          <w:sz w:val="22"/>
          <w:szCs w:val="22"/>
          <w:u w:val="single"/>
        </w:rPr>
        <w:t xml:space="preserve">1.1 </w:t>
      </w:r>
      <w:r w:rsidR="00624F1E" w:rsidRPr="00D40887">
        <w:rPr>
          <w:rFonts w:asciiTheme="minorHAnsi" w:hAnsiTheme="minorHAnsi" w:cstheme="minorHAnsi"/>
          <w:b/>
          <w:sz w:val="22"/>
          <w:szCs w:val="22"/>
          <w:u w:val="single"/>
        </w:rPr>
        <w:t xml:space="preserve">ASPECTOS GENERALES: </w:t>
      </w:r>
    </w:p>
    <w:p w:rsidR="00624F1E" w:rsidRPr="00D40887" w:rsidRDefault="00624F1E" w:rsidP="00624F1E">
      <w:pPr>
        <w:spacing w:before="240" w:after="120"/>
        <w:jc w:val="both"/>
        <w:rPr>
          <w:rFonts w:asciiTheme="minorHAnsi" w:hAnsiTheme="minorHAnsi" w:cstheme="minorHAnsi"/>
        </w:rPr>
      </w:pPr>
      <w:r w:rsidRPr="00D40887">
        <w:rPr>
          <w:rFonts w:asciiTheme="minorHAnsi" w:hAnsiTheme="minorHAnsi" w:cstheme="minorHAnsi"/>
        </w:rPr>
        <w:t>La empresa contratista deberá prever el personal de SMS para el proyecto en función a las siguientes consideraciones:</w:t>
      </w:r>
    </w:p>
    <w:p w:rsidR="00624F1E" w:rsidRPr="00D40887" w:rsidRDefault="00624F1E" w:rsidP="00F803E1">
      <w:pPr>
        <w:pStyle w:val="Prrafodelista"/>
        <w:numPr>
          <w:ilvl w:val="0"/>
          <w:numId w:val="6"/>
        </w:numPr>
        <w:spacing w:before="240" w:after="120"/>
        <w:jc w:val="both"/>
        <w:rPr>
          <w:rFonts w:asciiTheme="minorHAnsi" w:hAnsiTheme="minorHAnsi" w:cstheme="minorHAnsi"/>
        </w:rPr>
      </w:pPr>
      <w:r w:rsidRPr="00D40887">
        <w:rPr>
          <w:rFonts w:asciiTheme="minorHAnsi" w:hAnsiTheme="minorHAnsi" w:cstheme="minorHAnsi"/>
        </w:rPr>
        <w:t>Análisis preliminar de peligros y riesgos (asociados a la actividad), tiempo, magnitud del proyecto, número de trabajadores y numero de frentes de trabajo.</w:t>
      </w:r>
    </w:p>
    <w:p w:rsidR="0074275E" w:rsidRPr="00D40887" w:rsidRDefault="00624F1E" w:rsidP="00F803E1">
      <w:pPr>
        <w:pStyle w:val="Prrafodelista"/>
        <w:numPr>
          <w:ilvl w:val="0"/>
          <w:numId w:val="6"/>
        </w:numPr>
        <w:spacing w:before="240" w:after="120"/>
        <w:jc w:val="both"/>
        <w:rPr>
          <w:rFonts w:asciiTheme="minorHAnsi" w:hAnsiTheme="minorHAnsi" w:cstheme="minorHAnsi"/>
        </w:rPr>
      </w:pPr>
      <w:r w:rsidRPr="00D40887">
        <w:rPr>
          <w:rFonts w:asciiTheme="minorHAnsi" w:hAnsiTheme="minorHAnsi" w:cstheme="minorHAnsi"/>
        </w:rPr>
        <w:t>En cumplimiento a la LGT Art.73,</w:t>
      </w:r>
      <w:r w:rsidRPr="00D40887">
        <w:rPr>
          <w:rFonts w:asciiTheme="minorHAnsi" w:hAnsiTheme="minorHAnsi" w:cstheme="minorHAnsi"/>
          <w:color w:val="FF0000"/>
        </w:rPr>
        <w:t xml:space="preserve"> </w:t>
      </w:r>
      <w:r w:rsidRPr="00D40887">
        <w:rPr>
          <w:rFonts w:asciiTheme="minorHAnsi" w:hAnsiTheme="minorHAnsi" w:cstheme="minorHAnsi"/>
        </w:rPr>
        <w:t xml:space="preserve">se establece que todo proyecto con más de 80 trabajadores  deberá contar necesariamente con personal médico (in situ). </w:t>
      </w:r>
      <w:r w:rsidR="0074275E" w:rsidRPr="00D40887">
        <w:rPr>
          <w:rFonts w:asciiTheme="minorHAnsi" w:hAnsiTheme="minorHAnsi" w:cstheme="minorHAnsi"/>
        </w:rPr>
        <w:t>4</w:t>
      </w:r>
    </w:p>
    <w:p w:rsidR="00624F1E" w:rsidRPr="00D40887" w:rsidRDefault="00E94D22" w:rsidP="00624F1E">
      <w:pPr>
        <w:jc w:val="both"/>
        <w:rPr>
          <w:rFonts w:asciiTheme="minorHAnsi" w:hAnsiTheme="minorHAnsi" w:cstheme="minorHAnsi"/>
          <w:b/>
          <w:sz w:val="22"/>
          <w:szCs w:val="22"/>
          <w:u w:val="single"/>
        </w:rPr>
      </w:pPr>
      <w:r w:rsidRPr="00D40887">
        <w:rPr>
          <w:rFonts w:asciiTheme="minorHAnsi" w:hAnsiTheme="minorHAnsi" w:cstheme="minorHAnsi"/>
          <w:b/>
          <w:sz w:val="22"/>
          <w:szCs w:val="22"/>
          <w:u w:val="single"/>
        </w:rPr>
        <w:t xml:space="preserve">1.2 </w:t>
      </w:r>
      <w:r w:rsidR="00624F1E" w:rsidRPr="00D40887">
        <w:rPr>
          <w:rFonts w:asciiTheme="minorHAnsi" w:hAnsiTheme="minorHAnsi" w:cstheme="minorHAnsi"/>
          <w:b/>
          <w:sz w:val="22"/>
          <w:szCs w:val="22"/>
          <w:u w:val="single"/>
        </w:rPr>
        <w:t>PERSONAL DE SMS:</w:t>
      </w:r>
    </w:p>
    <w:p w:rsidR="00624F1E" w:rsidRPr="00D40887" w:rsidRDefault="00624F1E" w:rsidP="00624F1E">
      <w:pPr>
        <w:jc w:val="both"/>
        <w:rPr>
          <w:rFonts w:asciiTheme="minorHAnsi" w:hAnsiTheme="minorHAnsi" w:cstheme="minorHAnsi"/>
          <w:b/>
          <w:sz w:val="22"/>
          <w:szCs w:val="22"/>
          <w:u w:val="single"/>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B2486F" w:rsidRPr="00D40887" w:rsidRDefault="00B2486F" w:rsidP="00F803E1">
      <w:pPr>
        <w:pStyle w:val="Prrafodelista"/>
        <w:numPr>
          <w:ilvl w:val="1"/>
          <w:numId w:val="13"/>
        </w:numPr>
        <w:spacing w:before="240" w:after="120"/>
        <w:jc w:val="both"/>
        <w:rPr>
          <w:rFonts w:asciiTheme="minorHAnsi" w:hAnsiTheme="minorHAnsi" w:cstheme="minorHAnsi"/>
          <w:b/>
        </w:rPr>
      </w:pPr>
      <w:r w:rsidRPr="00D40887">
        <w:rPr>
          <w:rFonts w:asciiTheme="minorHAnsi" w:hAnsiTheme="minorHAnsi" w:cstheme="minorHAnsi"/>
          <w:b/>
        </w:rPr>
        <w:t>Proyectos de Red Primaria</w:t>
      </w:r>
      <w:r w:rsidR="0064672E" w:rsidRPr="00D40887">
        <w:rPr>
          <w:rFonts w:asciiTheme="minorHAnsi" w:hAnsiTheme="minorHAnsi" w:cstheme="minorHAnsi"/>
          <w:b/>
        </w:rPr>
        <w:t>/EDR</w:t>
      </w:r>
      <w:r w:rsidRPr="00D40887">
        <w:rPr>
          <w:rFonts w:asciiTheme="minorHAnsi" w:hAnsiTheme="minorHAnsi" w:cstheme="minorHAnsi"/>
          <w:b/>
        </w:rPr>
        <w:t>:</w:t>
      </w:r>
    </w:p>
    <w:p w:rsidR="00B2486F" w:rsidRPr="006C4F0B" w:rsidRDefault="00B2486F" w:rsidP="00F803E1">
      <w:pPr>
        <w:pStyle w:val="Prrafodelista"/>
        <w:numPr>
          <w:ilvl w:val="0"/>
          <w:numId w:val="14"/>
        </w:numPr>
        <w:spacing w:before="240" w:after="120"/>
        <w:jc w:val="both"/>
        <w:rPr>
          <w:rFonts w:asciiTheme="minorHAnsi" w:hAnsiTheme="minorHAnsi" w:cstheme="minorHAnsi"/>
        </w:rPr>
      </w:pPr>
      <w:r w:rsidRPr="006C4F0B">
        <w:rPr>
          <w:rFonts w:asciiTheme="minorHAnsi" w:hAnsiTheme="minorHAnsi" w:cstheme="minorHAnsi"/>
        </w:rPr>
        <w:t>1 Supervisor ó Coordinador SMS</w:t>
      </w:r>
    </w:p>
    <w:p w:rsidR="00624F1E" w:rsidRPr="00D40887" w:rsidRDefault="00B2486F" w:rsidP="00F803E1">
      <w:pPr>
        <w:pStyle w:val="Prrafodelista"/>
        <w:numPr>
          <w:ilvl w:val="0"/>
          <w:numId w:val="14"/>
        </w:numPr>
        <w:spacing w:before="240" w:after="120"/>
        <w:jc w:val="both"/>
        <w:rPr>
          <w:rFonts w:asciiTheme="minorHAnsi" w:hAnsiTheme="minorHAnsi" w:cstheme="minorHAnsi"/>
        </w:rPr>
      </w:pPr>
      <w:r w:rsidRPr="00D40887">
        <w:rPr>
          <w:rFonts w:asciiTheme="minorHAnsi" w:hAnsiTheme="minorHAnsi" w:cstheme="minorHAnsi"/>
        </w:rPr>
        <w:lastRenderedPageBreak/>
        <w:t>1 Monitor de SMS: por cada frente de trabajo adicional (de acuerdo al análisis de Riesgos de las actividades a desarrollarse en el proyecto)</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Curriculum Vitae de Personal SMS:</w:t>
      </w:r>
      <w:r w:rsidRPr="00D40887">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D40887" w:rsidRDefault="00624F1E" w:rsidP="00624F1E">
      <w:pPr>
        <w:jc w:val="both"/>
        <w:rPr>
          <w:rFonts w:asciiTheme="minorHAnsi" w:hAnsiTheme="minorHAnsi" w:cstheme="minorHAnsi"/>
          <w:sz w:val="22"/>
          <w:szCs w:val="22"/>
        </w:rPr>
      </w:pPr>
    </w:p>
    <w:p w:rsidR="00B2486F"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Perfil de Cargos:</w:t>
      </w:r>
      <w:r w:rsidRPr="00D40887">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B2486F" w:rsidRPr="00D40887" w:rsidRDefault="00B2486F" w:rsidP="00F803E1">
      <w:pPr>
        <w:pStyle w:val="Prrafodelista"/>
        <w:numPr>
          <w:ilvl w:val="0"/>
          <w:numId w:val="16"/>
        </w:numPr>
        <w:spacing w:before="240" w:after="120"/>
        <w:jc w:val="both"/>
        <w:rPr>
          <w:rFonts w:asciiTheme="minorHAnsi" w:hAnsiTheme="minorHAnsi" w:cstheme="minorHAnsi"/>
          <w:b/>
        </w:rPr>
      </w:pPr>
      <w:r w:rsidRPr="00D40887">
        <w:rPr>
          <w:rFonts w:asciiTheme="minorHAnsi" w:hAnsiTheme="minorHAnsi" w:cstheme="minorHAnsi"/>
          <w:b/>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2486F" w:rsidRPr="00D40887" w:rsidTr="00DF351B">
        <w:trPr>
          <w:jc w:val="center"/>
        </w:trPr>
        <w:tc>
          <w:tcPr>
            <w:tcW w:w="1014" w:type="pct"/>
            <w:shd w:val="clear" w:color="auto" w:fill="auto"/>
          </w:tcPr>
          <w:p w:rsidR="00B2486F" w:rsidRPr="00D40887" w:rsidRDefault="00B2486F" w:rsidP="00DF351B">
            <w:pPr>
              <w:spacing w:before="120" w:after="120"/>
              <w:jc w:val="center"/>
              <w:rPr>
                <w:rFonts w:asciiTheme="minorHAnsi" w:hAnsiTheme="minorHAnsi" w:cstheme="minorHAnsi"/>
                <w:b/>
                <w:lang w:val="es-BO"/>
              </w:rPr>
            </w:pPr>
            <w:r w:rsidRPr="00D40887">
              <w:rPr>
                <w:rFonts w:asciiTheme="minorHAnsi" w:hAnsiTheme="minorHAnsi" w:cstheme="minorHAnsi"/>
                <w:b/>
                <w:lang w:val="es-BO"/>
              </w:rPr>
              <w:t>Nivel</w:t>
            </w:r>
          </w:p>
        </w:tc>
        <w:tc>
          <w:tcPr>
            <w:tcW w:w="3986" w:type="pct"/>
            <w:shd w:val="clear" w:color="auto" w:fill="auto"/>
          </w:tcPr>
          <w:p w:rsidR="00B2486F" w:rsidRPr="00D40887" w:rsidRDefault="00B2486F" w:rsidP="00DF351B">
            <w:pPr>
              <w:spacing w:before="120" w:after="120"/>
              <w:jc w:val="center"/>
              <w:rPr>
                <w:rFonts w:asciiTheme="minorHAnsi" w:hAnsiTheme="minorHAnsi" w:cstheme="minorHAnsi"/>
                <w:b/>
                <w:lang w:val="es-BO"/>
              </w:rPr>
            </w:pPr>
            <w:r w:rsidRPr="00D40887">
              <w:rPr>
                <w:rFonts w:asciiTheme="minorHAnsi" w:hAnsiTheme="minorHAnsi" w:cstheme="minorHAnsi"/>
                <w:b/>
                <w:lang w:val="es-BO"/>
              </w:rPr>
              <w:t>Requisitos</w:t>
            </w:r>
          </w:p>
        </w:tc>
      </w:tr>
      <w:tr w:rsidR="00B2486F" w:rsidRPr="00D40887" w:rsidTr="00DF351B">
        <w:trPr>
          <w:trHeight w:val="404"/>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Educación </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lang w:val="es-BO"/>
              </w:rPr>
            </w:pPr>
            <w:r w:rsidRPr="006C4F0B">
              <w:rPr>
                <w:rFonts w:asciiTheme="minorHAnsi" w:hAnsiTheme="minorHAnsi" w:cstheme="minorHAnsi"/>
                <w:lang w:val="es-BO"/>
              </w:rPr>
              <w:t>Profesional a nivel licenciatura en ingeniería o ramas afines.</w:t>
            </w:r>
          </w:p>
        </w:tc>
      </w:tr>
      <w:tr w:rsidR="00B2486F" w:rsidRPr="00D40887" w:rsidTr="00DF351B">
        <w:trPr>
          <w:trHeight w:val="288"/>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Formación OBLIGATORIA </w:t>
            </w:r>
            <w:r w:rsidRPr="00D40887">
              <w:rPr>
                <w:rFonts w:asciiTheme="minorHAnsi" w:hAnsiTheme="minorHAnsi" w:cstheme="minorHAnsi"/>
                <w:lang w:val="es-BO"/>
              </w:rPr>
              <w:t>(Cursos, seminarios, talleres, etc.)</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Seguridad Industrial, Salud Ocupacional &amp; Medio Ambiente</w:t>
            </w:r>
          </w:p>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 xml:space="preserve">Cursos relacionados con “Sistemas de Gestión  de Seguridad, Salud Ocupacional y Medio Ambiente” (OHSAS 18001 - ISO 14001). </w:t>
            </w:r>
          </w:p>
        </w:tc>
      </w:tr>
      <w:tr w:rsidR="00B2486F" w:rsidRPr="00D40887" w:rsidTr="00DF351B">
        <w:trPr>
          <w:trHeight w:val="1218"/>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Formación</w:t>
            </w:r>
          </w:p>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DESEABLE </w:t>
            </w:r>
            <w:r w:rsidRPr="00D40887">
              <w:rPr>
                <w:rFonts w:asciiTheme="minorHAnsi" w:hAnsiTheme="minorHAnsi" w:cstheme="minorHAnsi"/>
                <w:lang w:val="es-BO"/>
              </w:rPr>
              <w:t>(Cursos, seminarios, talleres, etc.)</w:t>
            </w:r>
          </w:p>
        </w:tc>
        <w:tc>
          <w:tcPr>
            <w:tcW w:w="3986" w:type="pct"/>
            <w:shd w:val="clear" w:color="auto" w:fill="auto"/>
          </w:tcPr>
          <w:p w:rsidR="00B2486F" w:rsidRPr="00D40887" w:rsidRDefault="00B2486F" w:rsidP="003D6001">
            <w:pPr>
              <w:spacing w:before="120" w:after="120"/>
              <w:jc w:val="both"/>
              <w:rPr>
                <w:rFonts w:asciiTheme="minorHAnsi" w:hAnsiTheme="minorHAnsi" w:cstheme="minorHAnsi"/>
              </w:rPr>
            </w:pPr>
            <w:r w:rsidRPr="00D40887">
              <w:rPr>
                <w:rFonts w:asciiTheme="minorHAnsi" w:hAnsiTheme="minorHAnsi"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w:t>
            </w:r>
            <w:r w:rsidR="003D6001" w:rsidRPr="00D40887">
              <w:rPr>
                <w:rFonts w:asciiTheme="minorHAnsi" w:hAnsiTheme="minorHAnsi" w:cstheme="minorHAnsi"/>
              </w:rPr>
              <w:t xml:space="preserve"> </w:t>
            </w:r>
            <w:r w:rsidRPr="00D40887">
              <w:rPr>
                <w:rFonts w:asciiTheme="minorHAnsi" w:hAnsiTheme="minorHAnsi" w:cstheme="minorHAnsi"/>
              </w:rPr>
              <w:t>Manejo de sustancias peligrosas, lucha contra incendios, Primeros Auxilios Básicos. Manejo Defensivo.</w:t>
            </w:r>
          </w:p>
        </w:tc>
      </w:tr>
      <w:tr w:rsidR="00B2486F" w:rsidRPr="00D40887" w:rsidTr="003D6001">
        <w:trPr>
          <w:trHeight w:val="357"/>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Experiencia</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 xml:space="preserve">Experiencia general de 3 años y experiencia específica de 2 años en cargos similares en proyectos de gas y petróleo, construcción, y/o rubro industrial. </w:t>
            </w:r>
          </w:p>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Experiencia especifica:</w:t>
            </w:r>
          </w:p>
          <w:p w:rsidR="00B2486F" w:rsidRPr="00D40887" w:rsidRDefault="00B2486F" w:rsidP="00F803E1">
            <w:pPr>
              <w:pStyle w:val="Prrafodelista"/>
              <w:numPr>
                <w:ilvl w:val="0"/>
                <w:numId w:val="15"/>
              </w:numPr>
              <w:spacing w:before="120" w:after="120"/>
              <w:jc w:val="both"/>
              <w:rPr>
                <w:rFonts w:asciiTheme="minorHAnsi" w:hAnsiTheme="minorHAnsi" w:cstheme="minorHAnsi"/>
              </w:rPr>
            </w:pPr>
            <w:r w:rsidRPr="00D40887">
              <w:rPr>
                <w:rFonts w:asciiTheme="minorHAnsi" w:hAnsiTheme="minorHAnsi" w:cstheme="minorHAnsi"/>
                <w:lang w:val="es-BO"/>
              </w:rPr>
              <w:t xml:space="preserve">Manejo y/o supervisión de personal  </w:t>
            </w:r>
          </w:p>
          <w:p w:rsidR="00B2486F" w:rsidRPr="00D40887" w:rsidRDefault="00B2486F" w:rsidP="00F803E1">
            <w:pPr>
              <w:pStyle w:val="Prrafodelista"/>
              <w:numPr>
                <w:ilvl w:val="0"/>
                <w:numId w:val="15"/>
              </w:numPr>
              <w:spacing w:before="120" w:after="120"/>
              <w:jc w:val="both"/>
              <w:rPr>
                <w:rFonts w:asciiTheme="minorHAnsi" w:hAnsiTheme="minorHAnsi" w:cstheme="minorHAnsi"/>
              </w:rPr>
            </w:pPr>
            <w:r w:rsidRPr="00D40887">
              <w:rPr>
                <w:rFonts w:asciiTheme="minorHAnsi" w:hAnsiTheme="minorHAnsi" w:cstheme="minorHAnsi"/>
                <w:lang w:val="es-BO"/>
              </w:rPr>
              <w:lastRenderedPageBreak/>
              <w:t>Gestión de indicadores de SySO</w:t>
            </w:r>
          </w:p>
        </w:tc>
      </w:tr>
    </w:tbl>
    <w:p w:rsidR="00624F1E" w:rsidRPr="00D40887" w:rsidRDefault="00624F1E" w:rsidP="00624F1E">
      <w:pPr>
        <w:pStyle w:val="Sinespaciado"/>
        <w:rPr>
          <w:rFonts w:eastAsia="Times New Roman" w:cstheme="minorHAnsi"/>
          <w:lang w:val="es-ES" w:eastAsia="es-ES"/>
        </w:rPr>
      </w:pPr>
    </w:p>
    <w:p w:rsidR="00624F1E" w:rsidRPr="00D40887" w:rsidRDefault="00624F1E" w:rsidP="00F803E1">
      <w:pPr>
        <w:pStyle w:val="Prrafodelista"/>
        <w:numPr>
          <w:ilvl w:val="0"/>
          <w:numId w:val="16"/>
        </w:numPr>
        <w:jc w:val="both"/>
        <w:rPr>
          <w:rFonts w:asciiTheme="minorHAnsi" w:hAnsiTheme="minorHAnsi" w:cstheme="minorHAnsi"/>
          <w:b/>
          <w:sz w:val="22"/>
          <w:szCs w:val="22"/>
        </w:rPr>
      </w:pPr>
      <w:r w:rsidRPr="00D40887">
        <w:rPr>
          <w:rFonts w:asciiTheme="minorHAnsi" w:hAnsiTheme="minorHAnsi" w:cstheme="minorHAnsi"/>
          <w:b/>
          <w:sz w:val="22"/>
          <w:szCs w:val="22"/>
        </w:rPr>
        <w:t>Monitor de SMS:</w:t>
      </w:r>
    </w:p>
    <w:p w:rsidR="00624F1E" w:rsidRPr="00D40887"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D40887" w:rsidTr="000D7FE3">
        <w:trPr>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Nivel</w:t>
            </w:r>
          </w:p>
        </w:tc>
        <w:tc>
          <w:tcPr>
            <w:tcW w:w="401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Requisitos</w:t>
            </w:r>
          </w:p>
        </w:tc>
      </w:tr>
      <w:tr w:rsidR="00624F1E" w:rsidRPr="00D40887" w:rsidTr="000D7FE3">
        <w:trPr>
          <w:trHeight w:val="404"/>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 xml:space="preserve">Educación </w:t>
            </w:r>
          </w:p>
        </w:tc>
        <w:tc>
          <w:tcPr>
            <w:tcW w:w="4010" w:type="pct"/>
            <w:shd w:val="clear" w:color="auto" w:fill="auto"/>
            <w:vAlign w:val="center"/>
          </w:tcPr>
          <w:p w:rsidR="00624F1E" w:rsidRPr="00D40887" w:rsidRDefault="00624F1E" w:rsidP="000D7FE3">
            <w:pPr>
              <w:pStyle w:val="Sinespaciado"/>
              <w:rPr>
                <w:rFonts w:cstheme="minorHAnsi"/>
              </w:rPr>
            </w:pPr>
            <w:r w:rsidRPr="00D40887">
              <w:rPr>
                <w:rFonts w:cstheme="minorHAnsi"/>
              </w:rPr>
              <w:t>Profesional a nivel licenciatura en ingeniería o Técnico del área Industrial (mecánico, eléctrico, SMS o similares)</w:t>
            </w:r>
          </w:p>
        </w:tc>
      </w:tr>
      <w:tr w:rsidR="00624F1E" w:rsidRPr="00D40887" w:rsidTr="000D7FE3">
        <w:trPr>
          <w:trHeight w:val="288"/>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 xml:space="preserve">Formación OBLIGATORIA </w:t>
            </w:r>
            <w:r w:rsidRPr="00D40887">
              <w:rPr>
                <w:rFonts w:cstheme="minorHAnsi"/>
              </w:rPr>
              <w:t>(Cursos, seminarios, talleres, etc.)</w:t>
            </w:r>
          </w:p>
        </w:tc>
        <w:tc>
          <w:tcPr>
            <w:tcW w:w="4010" w:type="pct"/>
            <w:shd w:val="clear" w:color="auto" w:fill="auto"/>
            <w:vAlign w:val="center"/>
          </w:tcPr>
          <w:p w:rsidR="00624F1E" w:rsidRPr="00D40887" w:rsidRDefault="00624F1E" w:rsidP="000D7FE3">
            <w:pPr>
              <w:pStyle w:val="Sinespaciado"/>
              <w:rPr>
                <w:rFonts w:cstheme="minorHAnsi"/>
              </w:rPr>
            </w:pPr>
            <w:r w:rsidRPr="00D40887">
              <w:rPr>
                <w:rFonts w:cstheme="minorHAnsi"/>
              </w:rPr>
              <w:t>Seguridad Industrial, Salud Ocupacional y/o Medio Ambiente.</w:t>
            </w:r>
          </w:p>
          <w:p w:rsidR="00624F1E" w:rsidRPr="00D40887" w:rsidRDefault="00624F1E" w:rsidP="000D7FE3">
            <w:pPr>
              <w:pStyle w:val="Sinespaciado"/>
              <w:rPr>
                <w:rFonts w:cstheme="minorHAnsi"/>
              </w:rPr>
            </w:pPr>
            <w:r w:rsidRPr="00D40887">
              <w:rPr>
                <w:rFonts w:cstheme="minorHAnsi"/>
              </w:rPr>
              <w:t xml:space="preserve">Cursos de Sistemas de Gestión  de Seguridad y salud ocupacional y/o Medio Ambiente (OHSAS 18001 - ISO 14001). </w:t>
            </w:r>
          </w:p>
        </w:tc>
      </w:tr>
      <w:tr w:rsidR="00624F1E" w:rsidRPr="00D40887" w:rsidTr="000D7FE3">
        <w:trPr>
          <w:trHeight w:val="270"/>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Formación</w:t>
            </w:r>
          </w:p>
          <w:p w:rsidR="00624F1E" w:rsidRPr="00D40887" w:rsidRDefault="00624F1E" w:rsidP="000D7FE3">
            <w:pPr>
              <w:pStyle w:val="Sinespaciado"/>
              <w:rPr>
                <w:rFonts w:cstheme="minorHAnsi"/>
                <w:b/>
              </w:rPr>
            </w:pPr>
            <w:r w:rsidRPr="00D40887">
              <w:rPr>
                <w:rFonts w:cstheme="minorHAnsi"/>
                <w:b/>
              </w:rPr>
              <w:t xml:space="preserve">DESEABLE </w:t>
            </w:r>
            <w:r w:rsidRPr="00D40887">
              <w:rPr>
                <w:rFonts w:cstheme="minorHAnsi"/>
              </w:rPr>
              <w:t>(Cursos, seminarios, talleres, etc.)</w:t>
            </w:r>
          </w:p>
        </w:tc>
        <w:tc>
          <w:tcPr>
            <w:tcW w:w="4010" w:type="pct"/>
            <w:shd w:val="clear" w:color="auto" w:fill="auto"/>
            <w:vAlign w:val="center"/>
          </w:tcPr>
          <w:p w:rsidR="00624F1E" w:rsidRPr="00D40887" w:rsidRDefault="00624F1E" w:rsidP="003D6001">
            <w:pPr>
              <w:pStyle w:val="Sinespaciado"/>
              <w:jc w:val="both"/>
              <w:rPr>
                <w:rFonts w:cstheme="minorHAnsi"/>
              </w:rPr>
            </w:pPr>
            <w:r w:rsidRPr="00D40887">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D40887" w:rsidRDefault="00624F1E" w:rsidP="003D6001">
            <w:pPr>
              <w:pStyle w:val="Sinespaciado"/>
              <w:jc w:val="both"/>
              <w:rPr>
                <w:rFonts w:cstheme="minorHAnsi"/>
              </w:rPr>
            </w:pPr>
            <w:r w:rsidRPr="00D40887">
              <w:rPr>
                <w:rFonts w:cstheme="minorHAnsi"/>
              </w:rPr>
              <w:t>Lucha contra incendios, Primeros Auxilios Básicos,  Manejo Defensivo.</w:t>
            </w:r>
          </w:p>
        </w:tc>
      </w:tr>
      <w:tr w:rsidR="00624F1E" w:rsidRPr="00D40887" w:rsidTr="000D7FE3">
        <w:trPr>
          <w:trHeight w:val="678"/>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Experiencia</w:t>
            </w:r>
          </w:p>
        </w:tc>
        <w:tc>
          <w:tcPr>
            <w:tcW w:w="4010" w:type="pct"/>
            <w:shd w:val="clear" w:color="auto" w:fill="auto"/>
            <w:vAlign w:val="center"/>
          </w:tcPr>
          <w:p w:rsidR="00624F1E" w:rsidRPr="00D40887" w:rsidRDefault="00624F1E" w:rsidP="003D6001">
            <w:pPr>
              <w:pStyle w:val="Sinespaciado"/>
              <w:jc w:val="both"/>
              <w:rPr>
                <w:rFonts w:cstheme="minorHAnsi"/>
              </w:rPr>
            </w:pPr>
            <w:r w:rsidRPr="00D40887">
              <w:rPr>
                <w:rFonts w:cstheme="minorHAnsi"/>
              </w:rPr>
              <w:t>Experiencia general mínima de 2 años y experiencia específica mínima de 1 año en cargos similares en proyectos de gas y petróleo, construcción, y/o rubro industrial.</w:t>
            </w:r>
          </w:p>
          <w:p w:rsidR="00624F1E" w:rsidRPr="00D40887" w:rsidRDefault="00624F1E" w:rsidP="003D6001">
            <w:pPr>
              <w:pStyle w:val="Sinespaciado"/>
              <w:jc w:val="both"/>
              <w:rPr>
                <w:rFonts w:cstheme="minorHAnsi"/>
              </w:rPr>
            </w:pPr>
            <w:r w:rsidRPr="00D40887">
              <w:rPr>
                <w:rFonts w:cstheme="minorHAnsi"/>
              </w:rPr>
              <w:t>Experiencia especifica:</w:t>
            </w:r>
          </w:p>
          <w:p w:rsidR="00624F1E" w:rsidRPr="00D40887" w:rsidRDefault="00624F1E" w:rsidP="003D6001">
            <w:pPr>
              <w:pStyle w:val="Sinespaciado"/>
              <w:jc w:val="both"/>
              <w:rPr>
                <w:rFonts w:cstheme="minorHAnsi"/>
              </w:rPr>
            </w:pPr>
            <w:r w:rsidRPr="00D40887">
              <w:rPr>
                <w:rFonts w:cstheme="minorHAnsi"/>
              </w:rPr>
              <w:t>- Inspección y Auditoría de actos y/o condiciones inseguras</w:t>
            </w:r>
          </w:p>
          <w:p w:rsidR="00624F1E" w:rsidRPr="00D40887" w:rsidRDefault="00624F1E" w:rsidP="003D6001">
            <w:pPr>
              <w:pStyle w:val="Sinespaciado"/>
              <w:jc w:val="both"/>
              <w:rPr>
                <w:rFonts w:cstheme="minorHAnsi"/>
              </w:rPr>
            </w:pPr>
            <w:r w:rsidRPr="00D40887">
              <w:rPr>
                <w:rFonts w:cstheme="minorHAnsi"/>
              </w:rPr>
              <w:t>- Gestión de Equipos de protección personal (EPP)</w:t>
            </w:r>
          </w:p>
          <w:p w:rsidR="00624F1E" w:rsidRPr="00D40887" w:rsidRDefault="00624F1E" w:rsidP="003D6001">
            <w:pPr>
              <w:pStyle w:val="Sinespaciado"/>
              <w:jc w:val="both"/>
              <w:rPr>
                <w:rFonts w:cstheme="minorHAnsi"/>
              </w:rPr>
            </w:pPr>
            <w:r w:rsidRPr="00D40887">
              <w:rPr>
                <w:rFonts w:cstheme="minorHAnsi"/>
              </w:rPr>
              <w:t>- Gestión de Permisos de trabajo</w:t>
            </w:r>
          </w:p>
          <w:p w:rsidR="00624F1E" w:rsidRPr="00D40887" w:rsidRDefault="00624F1E" w:rsidP="003D6001">
            <w:pPr>
              <w:pStyle w:val="Sinespaciado"/>
              <w:jc w:val="both"/>
              <w:rPr>
                <w:rFonts w:cstheme="minorHAnsi"/>
              </w:rPr>
            </w:pPr>
            <w:r w:rsidRPr="00D40887">
              <w:rPr>
                <w:rFonts w:cstheme="minorHAnsi"/>
              </w:rPr>
              <w:t>- Gestión y Manejo de emergencias (evacuación, simulacros, etc.)</w:t>
            </w:r>
          </w:p>
        </w:tc>
      </w:tr>
    </w:tbl>
    <w:p w:rsidR="00624F1E" w:rsidRPr="00D40887" w:rsidRDefault="00624F1E" w:rsidP="00624F1E">
      <w:pPr>
        <w:pStyle w:val="Sinespaciado"/>
        <w:rPr>
          <w:rFonts w:eastAsia="Times New Roman" w:cstheme="minorHAnsi"/>
          <w:lang w:val="es-ES" w:eastAsia="es-ES"/>
        </w:rPr>
      </w:pPr>
    </w:p>
    <w:p w:rsidR="00624F1E" w:rsidRPr="00D40887" w:rsidRDefault="00E94D22" w:rsidP="00624F1E">
      <w:pPr>
        <w:jc w:val="both"/>
        <w:rPr>
          <w:rFonts w:asciiTheme="minorHAnsi" w:hAnsiTheme="minorHAnsi" w:cstheme="minorHAnsi"/>
          <w:sz w:val="22"/>
          <w:szCs w:val="22"/>
        </w:rPr>
      </w:pPr>
      <w:r w:rsidRPr="00D40887">
        <w:rPr>
          <w:rFonts w:asciiTheme="minorHAnsi" w:hAnsiTheme="minorHAnsi" w:cstheme="minorHAnsi"/>
          <w:b/>
          <w:sz w:val="22"/>
          <w:szCs w:val="22"/>
        </w:rPr>
        <w:t xml:space="preserve">1.3 </w:t>
      </w:r>
      <w:r w:rsidR="00624F1E" w:rsidRPr="00D40887">
        <w:rPr>
          <w:rFonts w:asciiTheme="minorHAnsi" w:hAnsiTheme="minorHAnsi" w:cstheme="minorHAnsi"/>
          <w:b/>
          <w:sz w:val="22"/>
          <w:szCs w:val="22"/>
        </w:rPr>
        <w:t>POSTERIOR A LA ADJUDICACIÓN:</w:t>
      </w:r>
      <w:r w:rsidR="00624F1E" w:rsidRPr="00D40887">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D40887">
        <w:rPr>
          <w:rFonts w:asciiTheme="minorHAnsi" w:hAnsiTheme="minorHAnsi" w:cstheme="minorHAnsi"/>
          <w:b/>
          <w:sz w:val="22"/>
          <w:szCs w:val="22"/>
        </w:rPr>
        <w:t>aprobación y VoBo</w:t>
      </w:r>
      <w:r w:rsidR="00624F1E" w:rsidRPr="00D40887">
        <w:rPr>
          <w:rFonts w:asciiTheme="minorHAnsi" w:hAnsiTheme="minorHAnsi" w:cstheme="minorHAnsi"/>
          <w:sz w:val="22"/>
          <w:szCs w:val="22"/>
        </w:rPr>
        <w:t xml:space="preserve"> de la Unidad SMS de YPFB:</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2"/>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Declaración jurada</w:t>
      </w:r>
      <w:r w:rsidRPr="00D4088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D40887" w:rsidRDefault="00624F1E" w:rsidP="00624F1E">
      <w:pPr>
        <w:spacing w:after="200" w:line="276" w:lineRule="auto"/>
        <w:ind w:left="567"/>
        <w:contextualSpacing/>
        <w:jc w:val="both"/>
        <w:rPr>
          <w:rFonts w:asciiTheme="minorHAnsi" w:hAnsiTheme="minorHAnsi" w:cstheme="minorHAnsi"/>
          <w:sz w:val="22"/>
          <w:szCs w:val="22"/>
        </w:rPr>
      </w:pPr>
      <w:r w:rsidRPr="00D40887">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D40887" w:rsidRDefault="00624F1E" w:rsidP="00624F1E">
      <w:pPr>
        <w:spacing w:after="200" w:line="276" w:lineRule="auto"/>
        <w:ind w:left="567"/>
        <w:contextualSpacing/>
        <w:jc w:val="both"/>
        <w:rPr>
          <w:rFonts w:asciiTheme="minorHAnsi" w:hAnsiTheme="minorHAnsi" w:cstheme="minorHAnsi"/>
          <w:sz w:val="22"/>
          <w:szCs w:val="22"/>
        </w:rPr>
      </w:pPr>
      <w:r w:rsidRPr="00D40887">
        <w:rPr>
          <w:rFonts w:asciiTheme="minorHAnsi" w:hAnsiTheme="minorHAnsi" w:cstheme="minorHAnsi"/>
          <w:sz w:val="22"/>
          <w:szCs w:val="22"/>
        </w:rPr>
        <w:lastRenderedPageBreak/>
        <w:t>Presentar debidamente firmada por el representante legal, adjuntando la fotocopia firmada del documento de identificación (pasaporte/CI), con la impresión dactilar del mismo (pulgar derecho y/o izquierdo).</w:t>
      </w: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Presentación del sistema de Gestión de Seguridad y Salud Ocupacional</w:t>
      </w:r>
      <w:r w:rsidR="00E94D22" w:rsidRPr="00D40887">
        <w:rPr>
          <w:rFonts w:asciiTheme="minorHAnsi" w:hAnsiTheme="minorHAnsi" w:cstheme="minorHAnsi"/>
          <w:b/>
          <w:sz w:val="22"/>
          <w:szCs w:val="22"/>
        </w:rPr>
        <w:t>:</w:t>
      </w:r>
      <w:r w:rsidRPr="00D40887">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Plan específico de Seguridad y Salud Ocupacional</w:t>
      </w:r>
      <w:r w:rsidRPr="00D40887">
        <w:rPr>
          <w:rFonts w:asciiTheme="minorHAnsi" w:hAnsiTheme="minorHAnsi" w:cstheme="minorHAnsi"/>
          <w:sz w:val="22"/>
          <w:szCs w:val="22"/>
        </w:rPr>
        <w:t>: Debe contener al menos los siguientes puntos: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Política de Seguridad Industrial y Salud Ocupacional</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Programas y políticas de control de alcohol y drogas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Programas de medidas preventivas en seguridad y salud ocupacional</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respuesta ante emergencias (especifico del proyecto).</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evacuación Médica (MEDEVAC)</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rescate (De acuerdo a la actividad)</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Sistemas de permisos de trabajo</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Sistemas de reporte de accidentes e incidentes.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Nómina de personal</w:t>
      </w:r>
      <w:r w:rsidRPr="00D40887">
        <w:rPr>
          <w:rFonts w:asciiTheme="minorHAnsi" w:hAnsiTheme="minorHAnsi" w:cstheme="minorHAnsi"/>
          <w:sz w:val="22"/>
          <w:szCs w:val="22"/>
        </w:rPr>
        <w:t xml:space="preserve"> (nombre y Cédula de Identificación) con los respaldos correspondientes de “dotación y/o uso de ropa de trabajo y EPP”.</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b/>
          <w:sz w:val="22"/>
          <w:szCs w:val="22"/>
        </w:rPr>
      </w:pPr>
      <w:r w:rsidRPr="00D40887">
        <w:rPr>
          <w:rFonts w:asciiTheme="minorHAnsi" w:hAnsiTheme="minorHAnsi" w:cstheme="minorHAnsi"/>
          <w:b/>
          <w:sz w:val="22"/>
          <w:szCs w:val="22"/>
        </w:rPr>
        <w:t>Contrato del personal (Bajo la modalidad que corresponda)</w:t>
      </w:r>
    </w:p>
    <w:p w:rsidR="001C6786" w:rsidRPr="00D40887"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Seguro médico (cuando aplique).</w:t>
      </w:r>
      <w:r w:rsidRPr="00D40887">
        <w:rPr>
          <w:rFonts w:asciiTheme="minorHAnsi" w:hAnsiTheme="minorHAnsi" w:cstheme="minorHAnsi"/>
          <w:sz w:val="22"/>
          <w:szCs w:val="22"/>
        </w:rPr>
        <w:t xml:space="preserve"> Caso contrario debe contar necesariamente con una póliza de Seguro contra accidentes – grupal o individual </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b/>
          <w:sz w:val="22"/>
          <w:szCs w:val="22"/>
        </w:rPr>
      </w:pPr>
      <w:r w:rsidRPr="00D40887">
        <w:rPr>
          <w:rFonts w:asciiTheme="minorHAnsi" w:hAnsiTheme="minorHAnsi" w:cstheme="minorHAnsi"/>
          <w:b/>
          <w:sz w:val="22"/>
          <w:szCs w:val="22"/>
        </w:rPr>
        <w:t>Seguro Obligatorio contra Accidentes de Tránsito – SOAT. (cuando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lastRenderedPageBreak/>
        <w:t>Copia de póliza contra accidentes personales</w:t>
      </w:r>
      <w:r w:rsidRPr="00D40887">
        <w:rPr>
          <w:rFonts w:asciiTheme="minorHAnsi" w:hAnsiTheme="minorHAnsi" w:cstheme="minorHAnsi"/>
          <w:sz w:val="22"/>
          <w:szCs w:val="22"/>
        </w:rPr>
        <w:t xml:space="preserve"> (que cubre gastos médicos, invalidez parcial permanente, invalidez total permanente y muerte)  (cuando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Check list</w:t>
      </w:r>
      <w:r w:rsidRPr="00D40887">
        <w:rPr>
          <w:rFonts w:asciiTheme="minorHAnsi" w:hAnsiTheme="minorHAnsi" w:cstheme="minorHAnsi"/>
          <w:sz w:val="22"/>
          <w:szCs w:val="22"/>
        </w:rPr>
        <w:t xml:space="preserve"> de vehículos livianos y pesados. </w:t>
      </w:r>
      <w:r w:rsidRPr="00D40887">
        <w:rPr>
          <w:rFonts w:asciiTheme="minorHAnsi" w:hAnsiTheme="minorHAnsi" w:cstheme="minorHAnsi"/>
          <w:b/>
          <w:sz w:val="22"/>
          <w:szCs w:val="22"/>
        </w:rPr>
        <w:t>(cuando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Capacitaciones básicas de SMS</w:t>
      </w:r>
      <w:r w:rsidRPr="00D40887">
        <w:rPr>
          <w:rFonts w:asciiTheme="minorHAnsi" w:hAnsiTheme="minorHAnsi" w:cstheme="minorHAnsi"/>
          <w:sz w:val="22"/>
          <w:szCs w:val="22"/>
        </w:rPr>
        <w:t xml:space="preserve">: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Primeros Auxilios,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Manejo de Extintores,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Emergencia,</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de EPP y otros aplicables.</w:t>
      </w:r>
    </w:p>
    <w:p w:rsidR="00624F1E" w:rsidRPr="00D40887" w:rsidRDefault="00624F1E" w:rsidP="00624F1E">
      <w:pPr>
        <w:spacing w:after="200" w:line="276" w:lineRule="auto"/>
        <w:ind w:left="284"/>
        <w:contextualSpacing/>
        <w:jc w:val="both"/>
        <w:rPr>
          <w:rFonts w:asciiTheme="minorHAnsi" w:hAnsiTheme="minorHAnsi" w:cstheme="minorHAnsi"/>
          <w:sz w:val="22"/>
          <w:szCs w:val="22"/>
        </w:rPr>
      </w:pPr>
      <w:r w:rsidRPr="00D40887">
        <w:rPr>
          <w:rFonts w:asciiTheme="minorHAnsi" w:hAnsiTheme="minorHAnsi" w:cstheme="minorHAnsi"/>
          <w:sz w:val="22"/>
          <w:szCs w:val="22"/>
          <w:u w:val="single"/>
        </w:rPr>
        <w:t>NOTA:</w:t>
      </w:r>
      <w:r w:rsidRPr="00D4088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Sustancias Peligrosas:</w:t>
      </w:r>
      <w:r w:rsidRPr="00D40887">
        <w:rPr>
          <w:rFonts w:asciiTheme="minorHAnsi" w:hAnsiTheme="minorHAnsi" w:cstheme="minorHAnsi"/>
          <w:sz w:val="22"/>
          <w:szCs w:val="22"/>
        </w:rPr>
        <w:t xml:space="preserve"> </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 xml:space="preserve">En todas las áreas donde se transporte, almacene, utilice y/o manipulen sustancias peligrosas deberán existir las </w:t>
      </w:r>
      <w:r w:rsidRPr="00D40887">
        <w:rPr>
          <w:rFonts w:asciiTheme="minorHAnsi" w:hAnsiTheme="minorHAnsi" w:cstheme="minorHAnsi"/>
          <w:sz w:val="22"/>
          <w:szCs w:val="22"/>
          <w:u w:val="single"/>
        </w:rPr>
        <w:t>Hojas de Seguridad</w:t>
      </w:r>
      <w:r w:rsidRPr="00D40887">
        <w:rPr>
          <w:rFonts w:asciiTheme="minorHAnsi" w:hAnsiTheme="minorHAnsi" w:cstheme="minorHAnsi"/>
          <w:sz w:val="22"/>
          <w:szCs w:val="22"/>
        </w:rPr>
        <w:t xml:space="preserve"> (MSDS) para cada una de las sustancias. Deben ser de conocimiento y estar a disposición de todos los trabajadores.</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u w:val="single"/>
        </w:rPr>
        <w:t>NOTA 1:</w:t>
      </w:r>
      <w:r w:rsidRPr="00D40887">
        <w:rPr>
          <w:rFonts w:asciiTheme="minorHAnsi" w:hAnsiTheme="minorHAnsi" w:cstheme="minorHAnsi"/>
          <w:sz w:val="22"/>
          <w:szCs w:val="22"/>
        </w:rPr>
        <w:t xml:space="preserve"> Los presentes requisitos son aplicables de acuerdo a la dinámica de la actividad/obra/proyecto.</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u w:val="single"/>
        </w:rPr>
        <w:t>NOTA 2:</w:t>
      </w:r>
      <w:r w:rsidRPr="00D4088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D40887">
        <w:rPr>
          <w:rFonts w:asciiTheme="minorHAnsi" w:hAnsiTheme="minorHAnsi" w:cstheme="minorHAnsi"/>
          <w:b/>
          <w:sz w:val="22"/>
          <w:szCs w:val="22"/>
        </w:rPr>
        <w:t>Unidad de SMS de YPFB.</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b/>
          <w:sz w:val="22"/>
          <w:szCs w:val="22"/>
        </w:rPr>
        <w:t>REQUISITOS MÍNIMOS</w:t>
      </w:r>
      <w:r w:rsidRPr="00D40887">
        <w:rPr>
          <w:rFonts w:asciiTheme="minorHAnsi" w:hAnsiTheme="minorHAnsi" w:cstheme="minorHAnsi"/>
          <w:sz w:val="22"/>
          <w:szCs w:val="22"/>
        </w:rPr>
        <w:t>: Para el ingreso a la actividad/obra/proyecto/servicio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Inducción de SMS (A cargo de YPFB - Unidad Operativa)</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Inducción de SMS (A realizarse “in situ” – A cargo de la empresa Contratista).</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obligatorio de ropa de trabajo (overol, ropa de dos piezas manga larga y otros que sean necesarios o aplicables)</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obligatorio de EPP (Equipo de Protección Personal):</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Casco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lastRenderedPageBreak/>
        <w:t>Calzado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Lentes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Protectores auditivos (si corresponde)</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Guantes (específicos a la tarea a realizar)</w:t>
      </w:r>
    </w:p>
    <w:p w:rsidR="00624F1E" w:rsidRPr="00D40887"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40887" w:rsidRDefault="00624F1E" w:rsidP="00F803E1">
      <w:pPr>
        <w:pStyle w:val="Default"/>
        <w:numPr>
          <w:ilvl w:val="0"/>
          <w:numId w:val="7"/>
        </w:numPr>
        <w:jc w:val="both"/>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b/>
          <w:color w:val="auto"/>
          <w:sz w:val="22"/>
          <w:szCs w:val="22"/>
          <w:lang w:val="es-ES" w:eastAsia="es-ES"/>
        </w:rPr>
        <w:t>EPP para riesgos especiales y tareas críticas</w:t>
      </w:r>
      <w:r w:rsidRPr="00D40887">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D40887"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Arnés de seguridad de cuerpo completo.</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Línea de vida. (sistema de supresión contra caídas)</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Detector de gases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rescate para alturas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Guantes dieléctricos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rescate para espacios confinados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respiración autónoma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b/>
          <w:sz w:val="22"/>
          <w:szCs w:val="22"/>
        </w:rPr>
      </w:pPr>
      <w:r w:rsidRPr="00D40887">
        <w:rPr>
          <w:rFonts w:asciiTheme="minorHAnsi" w:hAnsiTheme="minorHAnsi" w:cstheme="minorHAnsi"/>
          <w:b/>
          <w:sz w:val="22"/>
          <w:szCs w:val="22"/>
        </w:rPr>
        <w:t>Documentación que debe estar en la actividad/obra/proyecto: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Seguridad y Salud Ocupacional (Específico)</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Emergencias/Contingencias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Procedimientos de trabajo para las actividades a realizar.</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Nómina del personal, con copia de su póliza de seguro contra accidentes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Permiso de trabajo, AST – Identificación de peligros y riesgos</w:t>
      </w:r>
    </w:p>
    <w:p w:rsidR="00624F1E" w:rsidRPr="00D40887"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b/>
          <w:sz w:val="22"/>
          <w:szCs w:val="22"/>
        </w:rPr>
      </w:pPr>
      <w:r w:rsidRPr="00D40887">
        <w:rPr>
          <w:rFonts w:asciiTheme="minorHAnsi" w:hAnsiTheme="minorHAnsi" w:cstheme="minorHAnsi"/>
          <w:b/>
          <w:sz w:val="22"/>
          <w:szCs w:val="22"/>
        </w:rPr>
        <w:t>Documentación para Data Book:</w:t>
      </w:r>
    </w:p>
    <w:p w:rsidR="00624F1E" w:rsidRPr="00D40887" w:rsidRDefault="00624F1E" w:rsidP="00624F1E">
      <w:pPr>
        <w:jc w:val="both"/>
        <w:rPr>
          <w:rFonts w:asciiTheme="minorHAnsi" w:hAnsiTheme="minorHAnsi" w:cstheme="minorHAnsi"/>
          <w:b/>
          <w:sz w:val="22"/>
          <w:szCs w:val="22"/>
        </w:rPr>
      </w:pP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Plan específico de Seguridad y Salud Ocupacional </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Procedimientos de las actividades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Reporte de accidentes/incidentes y Acciones correctivas (lecciones aprendidas)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Reporte Mensual de Indicadores SYSO (firmado por los responsables). (El formato será remitido por el área de SMS de YPFB)</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Registro de capacitaciones </w:t>
      </w:r>
    </w:p>
    <w:p w:rsidR="001C6786" w:rsidRPr="00D40887"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YPFB. </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sz w:val="22"/>
          <w:szCs w:val="22"/>
        </w:rPr>
        <w:t xml:space="preserve">Toda empresa contratista </w:t>
      </w:r>
      <w:r w:rsidRPr="00D40887">
        <w:rPr>
          <w:rFonts w:asciiTheme="minorHAnsi" w:hAnsiTheme="minorHAnsi" w:cstheme="minorHAnsi"/>
          <w:sz w:val="22"/>
          <w:szCs w:val="22"/>
          <w:u w:val="single"/>
        </w:rPr>
        <w:t>directa de YPFB</w:t>
      </w:r>
      <w:r w:rsidRPr="00D40887">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D40887" w:rsidRDefault="00624F1E" w:rsidP="00624F1E">
      <w:pPr>
        <w:pStyle w:val="Ttulo1"/>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FACTURACIÓN Y TRIBUTOS</w:t>
      </w:r>
    </w:p>
    <w:p w:rsidR="005F621C" w:rsidRPr="00D40887" w:rsidRDefault="005F621C" w:rsidP="005F621C">
      <w:pPr>
        <w:rPr>
          <w:rFonts w:asciiTheme="minorHAnsi" w:hAnsiTheme="minorHAnsi" w:cstheme="minorHAnsi"/>
          <w:lang w:val="es-BO" w:eastAsia="en-US"/>
        </w:rPr>
      </w:pPr>
    </w:p>
    <w:p w:rsidR="00E806D0" w:rsidRPr="00D40887" w:rsidRDefault="005F621C" w:rsidP="00F803E1">
      <w:pPr>
        <w:pStyle w:val="Ttulo2"/>
        <w:numPr>
          <w:ilvl w:val="1"/>
          <w:numId w:val="10"/>
        </w:numPr>
        <w:rPr>
          <w:rFonts w:asciiTheme="minorHAnsi" w:hAnsiTheme="minorHAnsi" w:cstheme="minorHAnsi"/>
          <w:b/>
          <w:color w:val="auto"/>
          <w:sz w:val="22"/>
        </w:rPr>
      </w:pPr>
      <w:r w:rsidRPr="00D40887">
        <w:rPr>
          <w:rFonts w:asciiTheme="minorHAnsi" w:hAnsiTheme="minorHAnsi" w:cstheme="minorHAnsi"/>
          <w:b/>
          <w:color w:val="auto"/>
          <w:sz w:val="22"/>
          <w:szCs w:val="22"/>
          <w:lang w:val="es-BO" w:eastAsia="en-US"/>
        </w:rPr>
        <w:t>FACTURACIÓN</w:t>
      </w:r>
      <w:r w:rsidRPr="00D40887">
        <w:rPr>
          <w:rFonts w:asciiTheme="minorHAnsi" w:hAnsiTheme="minorHAnsi" w:cstheme="minorHAnsi"/>
          <w:b/>
          <w:color w:val="auto"/>
          <w:sz w:val="22"/>
        </w:rPr>
        <w:t xml:space="preserve"> </w:t>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D40887">
        <w:rPr>
          <w:rFonts w:asciiTheme="minorHAnsi" w:hAnsiTheme="minorHAnsi" w:cstheme="minorHAnsi"/>
          <w:sz w:val="22"/>
        </w:rPr>
        <w:tab/>
      </w:r>
      <w:r w:rsidRPr="00D40887">
        <w:rPr>
          <w:rFonts w:asciiTheme="minorHAnsi" w:hAnsiTheme="minorHAnsi" w:cstheme="minorHAnsi"/>
          <w:sz w:val="22"/>
        </w:rPr>
        <w:tab/>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D40887">
        <w:rPr>
          <w:rFonts w:asciiTheme="minorHAnsi" w:hAnsiTheme="minorHAnsi" w:cstheme="minorHAnsi"/>
          <w:sz w:val="22"/>
        </w:rPr>
        <w:tab/>
      </w:r>
    </w:p>
    <w:p w:rsidR="00E806D0" w:rsidRPr="00D40887" w:rsidRDefault="00E806D0" w:rsidP="005F621C">
      <w:pPr>
        <w:jc w:val="both"/>
        <w:rPr>
          <w:rFonts w:asciiTheme="minorHAnsi" w:hAnsiTheme="minorHAnsi" w:cstheme="minorHAnsi"/>
          <w:sz w:val="22"/>
        </w:rPr>
      </w:pPr>
    </w:p>
    <w:p w:rsidR="00E806D0"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ab/>
      </w:r>
      <w:r w:rsidRPr="00D40887">
        <w:rPr>
          <w:rFonts w:asciiTheme="minorHAnsi" w:hAnsiTheme="minorHAnsi" w:cstheme="minorHAnsi"/>
          <w:sz w:val="22"/>
        </w:rPr>
        <w:tab/>
      </w:r>
    </w:p>
    <w:p w:rsidR="005F621C" w:rsidRPr="00D40887" w:rsidRDefault="005F621C" w:rsidP="005F621C">
      <w:pPr>
        <w:jc w:val="both"/>
        <w:rPr>
          <w:rFonts w:asciiTheme="minorHAnsi" w:hAnsiTheme="minorHAnsi" w:cstheme="minorHAnsi"/>
        </w:rPr>
      </w:pPr>
      <w:r w:rsidRPr="00D40887">
        <w:rPr>
          <w:rFonts w:asciiTheme="minorHAnsi" w:hAnsiTheme="minorHAnsi" w:cstheme="minorHAnsi"/>
          <w:sz w:val="22"/>
        </w:rPr>
        <w:t>En caso de otorgarse un anticipo el proveedor no está obligado a emitir factura, debiendo cumplir con lo dispuesto por el Artículo 19 del Decreto Supremo N°181.</w:t>
      </w:r>
      <w:r w:rsidRPr="00D40887">
        <w:rPr>
          <w:rFonts w:asciiTheme="minorHAnsi" w:hAnsiTheme="minorHAnsi" w:cstheme="minorHAnsi"/>
          <w:sz w:val="22"/>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p>
    <w:p w:rsidR="00E806D0" w:rsidRPr="00D40887" w:rsidRDefault="005F621C" w:rsidP="00F803E1">
      <w:pPr>
        <w:pStyle w:val="Ttulo2"/>
        <w:numPr>
          <w:ilvl w:val="1"/>
          <w:numId w:val="10"/>
        </w:numPr>
        <w:rPr>
          <w:rFonts w:asciiTheme="minorHAnsi" w:hAnsiTheme="minorHAnsi" w:cstheme="minorHAnsi"/>
          <w:b/>
          <w:color w:val="auto"/>
          <w:sz w:val="22"/>
        </w:rPr>
      </w:pPr>
      <w:r w:rsidRPr="00D40887">
        <w:rPr>
          <w:rFonts w:asciiTheme="minorHAnsi" w:hAnsiTheme="minorHAnsi" w:cstheme="minorHAnsi"/>
          <w:b/>
          <w:color w:val="auto"/>
          <w:sz w:val="22"/>
        </w:rPr>
        <w:lastRenderedPageBreak/>
        <w:t>TRIBUTOS</w:t>
      </w:r>
    </w:p>
    <w:p w:rsidR="00624F1E" w:rsidRPr="00D40887" w:rsidRDefault="005F621C" w:rsidP="00B622FE">
      <w:pPr>
        <w:rPr>
          <w:rFonts w:asciiTheme="minorHAnsi" w:hAnsiTheme="minorHAnsi" w:cstheme="minorHAnsi"/>
          <w:lang w:val="es-BO" w:eastAsia="en-US"/>
        </w:rPr>
      </w:pPr>
      <w:r w:rsidRPr="00D40887">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p>
    <w:p w:rsidR="00624F1E" w:rsidRPr="00D40887" w:rsidRDefault="00624F1E"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 xml:space="preserve">SEGUROS </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D40887" w:rsidRDefault="0074275E" w:rsidP="00624F1E">
      <w:pPr>
        <w:tabs>
          <w:tab w:val="left" w:pos="1206"/>
        </w:tabs>
        <w:contextualSpacing/>
        <w:jc w:val="both"/>
        <w:rPr>
          <w:rFonts w:asciiTheme="minorHAnsi" w:hAnsiTheme="minorHAnsi" w:cstheme="minorHAnsi"/>
          <w:sz w:val="22"/>
          <w:szCs w:val="22"/>
        </w:rPr>
      </w:pPr>
    </w:p>
    <w:p w:rsidR="00ED7806"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PÓLIZA TODO RIESGO DE CONSTRUCCIÓN</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w:t>
      </w:r>
      <w:r w:rsidR="0011462F">
        <w:rPr>
          <w:rFonts w:asciiTheme="minorHAnsi" w:hAnsiTheme="minorHAnsi" w:cstheme="minorHAnsi"/>
          <w:sz w:val="22"/>
          <w:szCs w:val="22"/>
        </w:rPr>
        <w:t xml:space="preserve"> </w:t>
      </w:r>
      <w:r w:rsidR="0011462F" w:rsidRPr="0011462F">
        <w:rPr>
          <w:rFonts w:asciiTheme="minorHAnsi" w:hAnsiTheme="minorHAnsi" w:cstheme="minorHAnsi"/>
          <w:sz w:val="22"/>
          <w:szCs w:val="22"/>
          <w:highlight w:val="yellow"/>
        </w:rPr>
        <w:t>y</w:t>
      </w:r>
      <w:r w:rsidRPr="00D40887">
        <w:rPr>
          <w:rFonts w:asciiTheme="minorHAnsi" w:hAnsiTheme="minorHAnsi" w:cstheme="minorHAnsi"/>
          <w:sz w:val="22"/>
          <w:szCs w:val="22"/>
        </w:rPr>
        <w:t xml:space="preserve"> materiales.</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La misma que cubrirá las construcciones a efectuar de acuerdo </w:t>
      </w:r>
      <w:r w:rsidRPr="0011462F">
        <w:rPr>
          <w:rFonts w:asciiTheme="minorHAnsi" w:hAnsiTheme="minorHAnsi" w:cstheme="minorHAnsi"/>
          <w:sz w:val="22"/>
          <w:szCs w:val="22"/>
          <w:highlight w:val="yellow"/>
        </w:rPr>
        <w:t>al</w:t>
      </w:r>
      <w:r w:rsidR="0011462F" w:rsidRPr="0011462F">
        <w:rPr>
          <w:rFonts w:asciiTheme="minorHAnsi" w:hAnsiTheme="minorHAnsi" w:cstheme="minorHAnsi"/>
          <w:sz w:val="22"/>
          <w:szCs w:val="22"/>
          <w:highlight w:val="yellow"/>
        </w:rPr>
        <w:t xml:space="preserve"> documento base de contratación</w:t>
      </w:r>
      <w:r w:rsidRPr="00D40887">
        <w:rPr>
          <w:rFonts w:asciiTheme="minorHAnsi" w:hAnsiTheme="minorHAnsi" w:cstheme="minorHAns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74275E" w:rsidRPr="00D40887">
        <w:rPr>
          <w:rFonts w:asciiTheme="minorHAnsi" w:hAnsiTheme="minorHAnsi" w:cstheme="minorHAnsi"/>
          <w:sz w:val="22"/>
          <w:szCs w:val="22"/>
        </w:rPr>
        <w:t>.</w:t>
      </w:r>
    </w:p>
    <w:p w:rsidR="0074275E" w:rsidRPr="00D40887" w:rsidRDefault="0074275E"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SEGURO DE RESPONSABILIDAD CIVIL.</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Por daños a terceros, o bienes de terceros, por cualquier causa que durante </w:t>
      </w:r>
      <w:r w:rsidR="00B3406B" w:rsidRPr="00D40887">
        <w:rPr>
          <w:rFonts w:asciiTheme="minorHAnsi" w:hAnsiTheme="minorHAnsi" w:cstheme="minorHAnsi"/>
          <w:sz w:val="22"/>
          <w:szCs w:val="22"/>
        </w:rPr>
        <w:t>ejecución de la obra</w:t>
      </w:r>
      <w:r w:rsidRPr="00D40887">
        <w:rPr>
          <w:rFonts w:asciiTheme="minorHAnsi" w:hAnsiTheme="minorHAnsi" w:cstheme="minorHAnsi"/>
          <w:sz w:val="22"/>
          <w:szCs w:val="22"/>
        </w:rPr>
        <w:t xml:space="preserve">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D40887" w:rsidRDefault="00624F1E"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PÓLIZA DE ACCIDENTES PERSONALES.</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D40887" w:rsidRDefault="00ED7806"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CONDICIONES ADICIONALES.</w:t>
      </w:r>
    </w:p>
    <w:p w:rsidR="00624F1E" w:rsidRPr="00D40887" w:rsidRDefault="00624F1E" w:rsidP="00624F1E">
      <w:pPr>
        <w:tabs>
          <w:tab w:val="left" w:pos="720"/>
        </w:tabs>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De suspenderse por cualquier razón la vigencia o cobertura de las Pólizas nominadas precedentemente, o bien se presente la existencia de eventos no cubiertos por las mismas; la </w:t>
      </w:r>
      <w:r w:rsidRPr="00D40887">
        <w:rPr>
          <w:rFonts w:asciiTheme="minorHAnsi" w:hAnsiTheme="minorHAnsi" w:cstheme="minorHAnsi"/>
          <w:sz w:val="22"/>
          <w:szCs w:val="22"/>
        </w:rPr>
        <w:lastRenderedPageBreak/>
        <w:t>empresa adjudicada, se hace enteramente responsable frente a YPFB, por todos los accidentes que hayan podido sufrir su personal en el desempeño de sus funciones.</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D40887" w:rsidRDefault="0074275E"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GARANTÍAS FINANCIERAS</w:t>
      </w:r>
    </w:p>
    <w:p w:rsidR="00D40887" w:rsidRPr="00D40887" w:rsidRDefault="00D40887" w:rsidP="00D40887">
      <w:pPr>
        <w:rPr>
          <w:rFonts w:asciiTheme="minorHAnsi" w:hAnsiTheme="minorHAnsi" w:cstheme="minorHAnsi"/>
          <w:lang w:val="es-BO" w:eastAsia="en-US"/>
        </w:rPr>
      </w:pPr>
    </w:p>
    <w:p w:rsidR="0074275E" w:rsidRPr="00D40887" w:rsidRDefault="0074275E"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SERIEDAD DE PROPUESTA</w:t>
      </w:r>
    </w:p>
    <w:p w:rsidR="0074275E" w:rsidRPr="00D40887" w:rsidRDefault="0074275E" w:rsidP="0074275E">
      <w:pPr>
        <w:rPr>
          <w:rFonts w:asciiTheme="minorHAnsi" w:hAnsiTheme="minorHAnsi" w:cstheme="minorHAnsi"/>
          <w:lang w:val="es-BO" w:eastAsia="en-US"/>
        </w:rPr>
      </w:pPr>
    </w:p>
    <w:p w:rsidR="0074275E" w:rsidRPr="00D40887" w:rsidRDefault="00164342" w:rsidP="00164342">
      <w:pPr>
        <w:tabs>
          <w:tab w:val="left" w:pos="1206"/>
        </w:tabs>
        <w:ind w:left="284"/>
        <w:contextualSpacing/>
        <w:jc w:val="both"/>
        <w:rPr>
          <w:rFonts w:asciiTheme="minorHAnsi" w:hAnsiTheme="minorHAnsi" w:cstheme="minorHAnsi"/>
          <w:sz w:val="22"/>
          <w:szCs w:val="22"/>
        </w:rPr>
      </w:pPr>
      <w:r w:rsidRPr="00D40887">
        <w:rPr>
          <w:rFonts w:asciiTheme="minorHAnsi" w:hAnsiTheme="minorHAnsi" w:cstheme="minorHAnsi"/>
          <w:sz w:val="22"/>
          <w:szCs w:val="22"/>
        </w:rPr>
        <w:t>A elección de la empresa proponente, ésta podrá optar por uno de los siguientes instrumentos financieros:</w:t>
      </w:r>
    </w:p>
    <w:p w:rsidR="00476202" w:rsidRPr="002F71DE" w:rsidRDefault="00476202" w:rsidP="00476202">
      <w:pPr>
        <w:pStyle w:val="Prrafodelista"/>
        <w:numPr>
          <w:ilvl w:val="0"/>
          <w:numId w:val="19"/>
        </w:numPr>
        <w:spacing w:after="240"/>
        <w:jc w:val="both"/>
        <w:rPr>
          <w:rFonts w:asciiTheme="minorHAnsi" w:hAnsiTheme="minorHAnsi"/>
          <w:sz w:val="22"/>
          <w:szCs w:val="20"/>
          <w:highlight w:val="cyan"/>
        </w:rPr>
      </w:pPr>
      <w:r w:rsidRPr="002F71DE">
        <w:rPr>
          <w:rFonts w:asciiTheme="minorHAnsi" w:hAnsiTheme="minorHAnsi"/>
          <w:b/>
          <w:bCs/>
          <w:sz w:val="22"/>
          <w:szCs w:val="20"/>
          <w:u w:val="single"/>
        </w:rPr>
        <w:t>Boleta de Garantía</w:t>
      </w:r>
      <w:r w:rsidRPr="002F71DE">
        <w:rPr>
          <w:rFonts w:asciiTheme="minorHAnsi" w:hAnsiTheme="minorHAnsi"/>
          <w:b/>
          <w:bCs/>
          <w:sz w:val="22"/>
          <w:szCs w:val="20"/>
        </w:rPr>
        <w:t>,</w:t>
      </w:r>
      <w:r w:rsidRPr="002F71DE">
        <w:rPr>
          <w:rFonts w:asciiTheme="minorHAnsi" w:hAnsiTheme="minorHAnsi"/>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w:t>
      </w:r>
      <w:r w:rsidRPr="002F71DE">
        <w:rPr>
          <w:rFonts w:asciiTheme="minorHAnsi" w:hAnsiTheme="minorHAnsi"/>
          <w:sz w:val="22"/>
          <w:szCs w:val="20"/>
          <w:highlight w:val="cyan"/>
        </w:rPr>
        <w:t>con vigencia mínima de 150  días calendario computables a partir de la fecha de Presentación de Propuestas, por un monto equivalente de al menos 1 % del monto máximo de la contratación.</w:t>
      </w:r>
    </w:p>
    <w:p w:rsidR="00164342" w:rsidRPr="00476202" w:rsidRDefault="00476202" w:rsidP="00476202">
      <w:pPr>
        <w:pStyle w:val="Prrafodelista"/>
        <w:numPr>
          <w:ilvl w:val="0"/>
          <w:numId w:val="19"/>
        </w:numPr>
        <w:spacing w:after="240"/>
        <w:jc w:val="both"/>
        <w:rPr>
          <w:rFonts w:asciiTheme="minorHAnsi" w:hAnsiTheme="minorHAnsi"/>
          <w:sz w:val="22"/>
          <w:szCs w:val="20"/>
          <w:highlight w:val="cyan"/>
        </w:rPr>
      </w:pPr>
      <w:r w:rsidRPr="002F71DE">
        <w:rPr>
          <w:rFonts w:asciiTheme="minorHAnsi" w:hAnsiTheme="minorHAnsi"/>
          <w:b/>
          <w:bCs/>
          <w:sz w:val="22"/>
          <w:szCs w:val="20"/>
          <w:u w:val="single"/>
        </w:rPr>
        <w:t>Garantía a Primer Requerimiento</w:t>
      </w:r>
      <w:r w:rsidRPr="002F71DE">
        <w:rPr>
          <w:rFonts w:asciiTheme="minorHAnsi" w:hAnsiTheme="minorHAnsi"/>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w:t>
      </w:r>
      <w:r w:rsidRPr="002F71DE">
        <w:rPr>
          <w:rFonts w:asciiTheme="minorHAnsi" w:hAnsiTheme="minorHAnsi"/>
          <w:sz w:val="22"/>
          <w:szCs w:val="20"/>
          <w:highlight w:val="cyan"/>
        </w:rPr>
        <w:t>con vigencia mínima de 150  días calendario computables a partir de la fecha de Presentación de Propuestas, por un monto equivalente de al menos 1 % del monto máximo de la contratación.</w:t>
      </w:r>
    </w:p>
    <w:p w:rsidR="00476202" w:rsidRPr="002F71DE" w:rsidRDefault="00476202" w:rsidP="00476202">
      <w:pPr>
        <w:pStyle w:val="Prrafodelista"/>
        <w:numPr>
          <w:ilvl w:val="0"/>
          <w:numId w:val="19"/>
        </w:numPr>
        <w:spacing w:after="240"/>
        <w:jc w:val="both"/>
        <w:rPr>
          <w:rFonts w:asciiTheme="minorHAnsi" w:hAnsiTheme="minorHAnsi"/>
          <w:sz w:val="22"/>
          <w:szCs w:val="20"/>
          <w:highlight w:val="cyan"/>
        </w:rPr>
      </w:pPr>
      <w:r w:rsidRPr="002F71DE">
        <w:rPr>
          <w:rFonts w:asciiTheme="minorHAnsi" w:hAnsiTheme="minorHAnsi"/>
          <w:b/>
          <w:bCs/>
          <w:sz w:val="22"/>
          <w:szCs w:val="20"/>
          <w:u w:val="single"/>
        </w:rPr>
        <w:t>Póliza de caución a Primer requerimiento para Entidades Públicas</w:t>
      </w:r>
      <w:r w:rsidRPr="002F71DE">
        <w:rPr>
          <w:rFonts w:asciiTheme="minorHAnsi" w:hAnsiTheme="minorHAnsi"/>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w:t>
      </w:r>
      <w:r w:rsidRPr="002F71DE">
        <w:rPr>
          <w:rFonts w:asciiTheme="minorHAnsi" w:hAnsiTheme="minorHAnsi"/>
          <w:sz w:val="22"/>
          <w:szCs w:val="20"/>
          <w:highlight w:val="cyan"/>
        </w:rPr>
        <w:t>con vigencia mínima de 150  días calendario computables a partir de la fecha de Presentación de Propuestas, por un monto equivalente de al menos 1 % del monto máximo de la contratación.</w:t>
      </w:r>
    </w:p>
    <w:p w:rsidR="0074275E" w:rsidRPr="00D40887" w:rsidRDefault="0074275E"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lastRenderedPageBreak/>
        <w:t>GARANTÍA DE CORRECTA INVERSIÓN DE ANTICIPO</w:t>
      </w:r>
    </w:p>
    <w:p w:rsidR="00164342" w:rsidRPr="00D40887" w:rsidRDefault="00164342" w:rsidP="00164342">
      <w:pPr>
        <w:tabs>
          <w:tab w:val="left" w:pos="1206"/>
        </w:tabs>
        <w:ind w:left="360"/>
        <w:contextualSpacing/>
        <w:jc w:val="both"/>
        <w:rPr>
          <w:rFonts w:asciiTheme="minorHAnsi" w:hAnsiTheme="minorHAnsi" w:cstheme="minorHAnsi"/>
          <w:sz w:val="22"/>
          <w:szCs w:val="20"/>
        </w:rPr>
      </w:pPr>
      <w:r w:rsidRPr="00D40887">
        <w:rPr>
          <w:rFonts w:asciiTheme="minorHAnsi" w:hAnsiTheme="minorHAnsi" w:cstheme="minorHAnsi"/>
          <w:sz w:val="22"/>
          <w:szCs w:val="20"/>
        </w:rPr>
        <w:t>A elección de la empresa adjudicada, ésta podrá optar por uno de los siguientes instrumentos financieros:</w:t>
      </w:r>
    </w:p>
    <w:p w:rsidR="00164342" w:rsidRPr="00D40887" w:rsidRDefault="00164342" w:rsidP="00164342">
      <w:pPr>
        <w:jc w:val="both"/>
        <w:rPr>
          <w:rFonts w:asciiTheme="minorHAnsi" w:hAnsiTheme="minorHAnsi" w:cstheme="minorHAnsi"/>
          <w:iCs/>
          <w:sz w:val="22"/>
          <w:szCs w:val="22"/>
        </w:rPr>
      </w:pPr>
    </w:p>
    <w:p w:rsidR="00164342" w:rsidRPr="00D40887" w:rsidRDefault="00164342" w:rsidP="00F803E1">
      <w:pPr>
        <w:pStyle w:val="Prrafodelista"/>
        <w:numPr>
          <w:ilvl w:val="0"/>
          <w:numId w:val="20"/>
        </w:numPr>
        <w:jc w:val="both"/>
        <w:rPr>
          <w:rFonts w:asciiTheme="minorHAnsi" w:hAnsiTheme="minorHAnsi" w:cstheme="minorHAnsi"/>
          <w:sz w:val="22"/>
        </w:rPr>
      </w:pPr>
      <w:r w:rsidRPr="00D40887">
        <w:rPr>
          <w:rFonts w:asciiTheme="minorHAnsi" w:hAnsiTheme="minorHAnsi" w:cstheme="minorHAnsi"/>
          <w:b/>
          <w:bCs/>
          <w:sz w:val="22"/>
          <w:u w:val="single"/>
        </w:rPr>
        <w:t>Boleta de Garantía</w:t>
      </w:r>
      <w:r w:rsidRPr="00D40887">
        <w:rPr>
          <w:rFonts w:asciiTheme="minorHAnsi" w:hAnsiTheme="minorHAnsi" w:cstheme="minorHAnsi"/>
          <w:sz w:val="22"/>
        </w:rPr>
        <w:t xml:space="preserve">, emitida por una Entidad de Intermediación Financiera </w:t>
      </w:r>
      <w:r w:rsidRPr="00D40887">
        <w:rPr>
          <w:rFonts w:asciiTheme="minorHAnsi" w:hAnsiTheme="minorHAnsi" w:cstheme="minorHAnsi"/>
          <w:b/>
          <w:bCs/>
          <w:sz w:val="22"/>
          <w:u w:val="single"/>
        </w:rPr>
        <w:t>(Bancaria)</w:t>
      </w:r>
      <w:r w:rsidRPr="00D40887">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D40887" w:rsidRDefault="00164342" w:rsidP="00164342">
      <w:pPr>
        <w:jc w:val="both"/>
        <w:rPr>
          <w:rFonts w:asciiTheme="minorHAnsi" w:hAnsiTheme="minorHAnsi" w:cstheme="minorHAnsi"/>
          <w:sz w:val="18"/>
          <w:szCs w:val="20"/>
        </w:rPr>
      </w:pPr>
    </w:p>
    <w:p w:rsidR="00164342" w:rsidRDefault="00164342" w:rsidP="00F803E1">
      <w:pPr>
        <w:pStyle w:val="Prrafodelista"/>
        <w:numPr>
          <w:ilvl w:val="0"/>
          <w:numId w:val="20"/>
        </w:numPr>
        <w:jc w:val="both"/>
        <w:rPr>
          <w:rFonts w:asciiTheme="minorHAnsi" w:hAnsiTheme="minorHAnsi" w:cstheme="minorHAnsi"/>
          <w:sz w:val="22"/>
        </w:rPr>
      </w:pPr>
      <w:r w:rsidRPr="00D40887">
        <w:rPr>
          <w:rFonts w:asciiTheme="minorHAnsi" w:hAnsiTheme="minorHAnsi" w:cstheme="minorHAnsi"/>
          <w:b/>
          <w:bCs/>
          <w:sz w:val="22"/>
          <w:u w:val="single"/>
        </w:rPr>
        <w:t>Garantía a Primer Requerimiento</w:t>
      </w:r>
      <w:r w:rsidRPr="00D40887">
        <w:rPr>
          <w:rFonts w:asciiTheme="minorHAnsi" w:hAnsiTheme="minorHAnsi" w:cstheme="minorHAnsi"/>
          <w:sz w:val="22"/>
        </w:rPr>
        <w:t>, emitida por una Entidad de Intermediación Financiera (</w:t>
      </w:r>
      <w:r w:rsidRPr="00D40887">
        <w:rPr>
          <w:rFonts w:asciiTheme="minorHAnsi" w:hAnsiTheme="minorHAnsi" w:cstheme="minorHAnsi"/>
          <w:b/>
          <w:bCs/>
          <w:sz w:val="22"/>
          <w:u w:val="single"/>
        </w:rPr>
        <w:t>Bancaria)</w:t>
      </w:r>
      <w:r w:rsidRPr="00D40887">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D40887">
        <w:rPr>
          <w:rFonts w:asciiTheme="minorHAnsi" w:hAnsiTheme="minorHAnsi" w:cstheme="minorHAnsi"/>
          <w:iCs/>
          <w:szCs w:val="22"/>
          <w:lang w:val="es-BO"/>
        </w:rPr>
        <w:t xml:space="preserve"> </w:t>
      </w:r>
      <w:r w:rsidRPr="00D40887">
        <w:rPr>
          <w:rFonts w:asciiTheme="minorHAnsi" w:hAnsiTheme="minorHAnsi" w:cstheme="minorHAnsi"/>
          <w:sz w:val="22"/>
        </w:rPr>
        <w:t>vigencia de 90 días computables a partir de la fecha de su emisión, por un monto equivalente al cien por ciento (100%) del anticipo otorgado.</w:t>
      </w:r>
    </w:p>
    <w:p w:rsidR="00476202" w:rsidRPr="00476202" w:rsidRDefault="00476202" w:rsidP="00476202">
      <w:pPr>
        <w:jc w:val="both"/>
        <w:rPr>
          <w:rFonts w:asciiTheme="minorHAnsi" w:hAnsiTheme="minorHAnsi" w:cstheme="minorHAnsi"/>
          <w:sz w:val="22"/>
        </w:rPr>
      </w:pPr>
    </w:p>
    <w:p w:rsidR="0074275E" w:rsidRPr="00D40887" w:rsidRDefault="0074275E"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CUMPLIMIENTO DE CONTRATO</w:t>
      </w:r>
    </w:p>
    <w:p w:rsidR="00164342" w:rsidRPr="00D40887" w:rsidRDefault="00164342" w:rsidP="00164342">
      <w:pPr>
        <w:tabs>
          <w:tab w:val="left" w:pos="1206"/>
        </w:tabs>
        <w:ind w:left="360"/>
        <w:contextualSpacing/>
        <w:jc w:val="both"/>
        <w:rPr>
          <w:rFonts w:asciiTheme="minorHAnsi" w:hAnsiTheme="minorHAnsi" w:cstheme="minorHAnsi"/>
          <w:sz w:val="22"/>
          <w:szCs w:val="20"/>
        </w:rPr>
      </w:pPr>
      <w:r w:rsidRPr="00D40887">
        <w:rPr>
          <w:rFonts w:asciiTheme="minorHAnsi" w:hAnsiTheme="minorHAnsi" w:cstheme="minorHAnsi"/>
          <w:sz w:val="22"/>
          <w:szCs w:val="20"/>
        </w:rPr>
        <w:t>A elección de la empresa adjudicada, ésta podrá optar por uno de los siguientes instrumentos financieros:</w:t>
      </w:r>
    </w:p>
    <w:p w:rsidR="00164342" w:rsidRPr="00D40887" w:rsidRDefault="00164342" w:rsidP="00164342">
      <w:pPr>
        <w:tabs>
          <w:tab w:val="left" w:pos="1206"/>
        </w:tabs>
        <w:contextualSpacing/>
        <w:jc w:val="both"/>
        <w:rPr>
          <w:rFonts w:asciiTheme="minorHAnsi" w:hAnsiTheme="minorHAnsi" w:cstheme="minorHAnsi"/>
          <w:sz w:val="22"/>
          <w:szCs w:val="22"/>
        </w:rPr>
      </w:pPr>
    </w:p>
    <w:p w:rsidR="00476202" w:rsidRPr="005E36DA" w:rsidRDefault="00476202" w:rsidP="00476202">
      <w:pPr>
        <w:pStyle w:val="Prrafodelista"/>
        <w:numPr>
          <w:ilvl w:val="0"/>
          <w:numId w:val="17"/>
        </w:numPr>
        <w:jc w:val="both"/>
        <w:rPr>
          <w:rFonts w:asciiTheme="minorHAnsi" w:hAnsiTheme="minorHAnsi"/>
          <w:sz w:val="22"/>
          <w:szCs w:val="20"/>
          <w:highlight w:val="cyan"/>
        </w:rPr>
      </w:pPr>
      <w:r w:rsidRPr="00452431">
        <w:rPr>
          <w:rFonts w:asciiTheme="minorHAnsi" w:hAnsiTheme="minorHAnsi"/>
          <w:b/>
          <w:bCs/>
          <w:sz w:val="22"/>
          <w:szCs w:val="20"/>
          <w:u w:val="single"/>
        </w:rPr>
        <w:t>Boleta de Garantía</w:t>
      </w:r>
      <w:r w:rsidRPr="00452431">
        <w:rPr>
          <w:rFonts w:asciiTheme="minorHAnsi" w:hAnsiTheme="minorHAnsi"/>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w:t>
      </w:r>
      <w:r w:rsidRPr="005E36DA">
        <w:rPr>
          <w:rFonts w:asciiTheme="minorHAnsi" w:hAnsiTheme="minorHAnsi"/>
          <w:sz w:val="22"/>
          <w:szCs w:val="20"/>
          <w:highlight w:val="cyan"/>
        </w:rPr>
        <w:t xml:space="preserve">con vigencia </w:t>
      </w:r>
      <w:r>
        <w:rPr>
          <w:rFonts w:asciiTheme="minorHAnsi" w:hAnsiTheme="minorHAnsi"/>
          <w:sz w:val="22"/>
          <w:szCs w:val="20"/>
          <w:highlight w:val="cyan"/>
        </w:rPr>
        <w:t xml:space="preserve">mínima </w:t>
      </w:r>
      <w:r w:rsidRPr="005E36DA">
        <w:rPr>
          <w:rFonts w:asciiTheme="minorHAnsi" w:hAnsiTheme="minorHAnsi"/>
          <w:sz w:val="22"/>
          <w:szCs w:val="20"/>
          <w:highlight w:val="cyan"/>
        </w:rPr>
        <w:t xml:space="preserve">de 60  días calendario adicionales a la vigencia del contrato, por un monto equivalente </w:t>
      </w:r>
      <w:r>
        <w:rPr>
          <w:rFonts w:asciiTheme="minorHAnsi" w:hAnsiTheme="minorHAnsi"/>
          <w:sz w:val="22"/>
          <w:szCs w:val="20"/>
          <w:highlight w:val="cyan"/>
        </w:rPr>
        <w:t xml:space="preserve">de </w:t>
      </w:r>
      <w:r w:rsidRPr="005E36DA">
        <w:rPr>
          <w:rFonts w:asciiTheme="minorHAnsi" w:hAnsiTheme="minorHAnsi"/>
          <w:sz w:val="22"/>
          <w:szCs w:val="20"/>
          <w:highlight w:val="cyan"/>
        </w:rPr>
        <w:t>al</w:t>
      </w:r>
      <w:r>
        <w:rPr>
          <w:rFonts w:asciiTheme="minorHAnsi" w:hAnsiTheme="minorHAnsi"/>
          <w:sz w:val="22"/>
          <w:szCs w:val="20"/>
          <w:highlight w:val="cyan"/>
        </w:rPr>
        <w:t xml:space="preserve"> menos</w:t>
      </w:r>
      <w:r w:rsidRPr="005E36DA">
        <w:rPr>
          <w:rFonts w:asciiTheme="minorHAnsi" w:hAnsiTheme="minorHAnsi"/>
          <w:sz w:val="22"/>
          <w:szCs w:val="20"/>
          <w:highlight w:val="cyan"/>
        </w:rPr>
        <w:t xml:space="preserve"> 7% del </w:t>
      </w:r>
      <w:r>
        <w:rPr>
          <w:rFonts w:asciiTheme="minorHAnsi" w:hAnsiTheme="minorHAnsi"/>
          <w:sz w:val="22"/>
          <w:szCs w:val="20"/>
          <w:highlight w:val="cyan"/>
        </w:rPr>
        <w:t>monto máximo de la contratación</w:t>
      </w:r>
      <w:r w:rsidRPr="005E36DA">
        <w:rPr>
          <w:rFonts w:asciiTheme="minorHAnsi" w:hAnsiTheme="minorHAnsi"/>
          <w:sz w:val="22"/>
          <w:szCs w:val="20"/>
          <w:highlight w:val="cyan"/>
        </w:rPr>
        <w:t>.</w:t>
      </w:r>
    </w:p>
    <w:p w:rsidR="00164342" w:rsidRPr="00D40887" w:rsidRDefault="00164342" w:rsidP="00164342">
      <w:pPr>
        <w:pStyle w:val="Prrafodelista"/>
        <w:ind w:left="720"/>
        <w:jc w:val="both"/>
        <w:rPr>
          <w:rFonts w:asciiTheme="minorHAnsi" w:hAnsiTheme="minorHAnsi" w:cstheme="minorHAnsi"/>
          <w:sz w:val="22"/>
          <w:szCs w:val="20"/>
        </w:rPr>
      </w:pPr>
    </w:p>
    <w:p w:rsidR="00476202" w:rsidRPr="005E36DA" w:rsidRDefault="00476202" w:rsidP="00476202">
      <w:pPr>
        <w:pStyle w:val="Prrafodelista"/>
        <w:numPr>
          <w:ilvl w:val="0"/>
          <w:numId w:val="17"/>
        </w:numPr>
        <w:jc w:val="both"/>
        <w:rPr>
          <w:rFonts w:asciiTheme="minorHAnsi" w:hAnsiTheme="minorHAnsi"/>
          <w:sz w:val="22"/>
          <w:szCs w:val="20"/>
          <w:highlight w:val="cyan"/>
        </w:rPr>
      </w:pPr>
      <w:r w:rsidRPr="005E36DA">
        <w:rPr>
          <w:rFonts w:asciiTheme="minorHAnsi" w:hAnsiTheme="minorHAnsi"/>
          <w:b/>
          <w:bCs/>
          <w:sz w:val="22"/>
          <w:szCs w:val="20"/>
          <w:u w:val="single"/>
        </w:rPr>
        <w:t>Garantía a Primer Requerimiento</w:t>
      </w:r>
      <w:r w:rsidRPr="005E36DA">
        <w:rPr>
          <w:rFonts w:asciiTheme="minorHAnsi" w:hAnsiTheme="minorHAnsi"/>
          <w:sz w:val="22"/>
          <w:szCs w:val="20"/>
        </w:rPr>
        <w:t xml:space="preserve">, </w:t>
      </w:r>
      <w:r w:rsidRPr="005E36DA">
        <w:rPr>
          <w:rFonts w:asciiTheme="minorHAnsi" w:hAnsiTheme="minorHAnsi" w:cstheme="minorHAnsi"/>
          <w:sz w:val="22"/>
          <w:szCs w:val="20"/>
        </w:rPr>
        <w:t>emitida por una Entidad de Intermediación Financiera (</w:t>
      </w:r>
      <w:r w:rsidRPr="005E36DA">
        <w:rPr>
          <w:rFonts w:asciiTheme="minorHAnsi" w:hAnsiTheme="minorHAnsi" w:cstheme="minorHAnsi"/>
          <w:b/>
          <w:bCs/>
          <w:sz w:val="22"/>
          <w:szCs w:val="20"/>
          <w:u w:val="single"/>
        </w:rPr>
        <w:t>Bancaria)</w:t>
      </w:r>
      <w:r w:rsidRPr="005E36D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5E36DA">
        <w:rPr>
          <w:rFonts w:asciiTheme="minorHAnsi" w:hAnsiTheme="minorHAnsi" w:cstheme="minorHAnsi"/>
          <w:sz w:val="22"/>
          <w:szCs w:val="20"/>
        </w:rPr>
        <w:lastRenderedPageBreak/>
        <w:t xml:space="preserve">requerimiento </w:t>
      </w:r>
      <w:r w:rsidRPr="005E36DA">
        <w:rPr>
          <w:rFonts w:asciiTheme="minorHAnsi" w:hAnsiTheme="minorHAnsi"/>
          <w:sz w:val="22"/>
          <w:szCs w:val="20"/>
          <w:highlight w:val="cyan"/>
        </w:rPr>
        <w:t xml:space="preserve">con vigencia </w:t>
      </w:r>
      <w:r>
        <w:rPr>
          <w:rFonts w:asciiTheme="minorHAnsi" w:hAnsiTheme="minorHAnsi"/>
          <w:sz w:val="22"/>
          <w:szCs w:val="20"/>
          <w:highlight w:val="cyan"/>
        </w:rPr>
        <w:t xml:space="preserve">mínima </w:t>
      </w:r>
      <w:r w:rsidRPr="005E36DA">
        <w:rPr>
          <w:rFonts w:asciiTheme="minorHAnsi" w:hAnsiTheme="minorHAnsi"/>
          <w:sz w:val="22"/>
          <w:szCs w:val="20"/>
          <w:highlight w:val="cyan"/>
        </w:rPr>
        <w:t xml:space="preserve">de 60  días calendario adicionales a la vigencia del contrato, por un monto equivalente </w:t>
      </w:r>
      <w:r>
        <w:rPr>
          <w:rFonts w:asciiTheme="minorHAnsi" w:hAnsiTheme="minorHAnsi"/>
          <w:sz w:val="22"/>
          <w:szCs w:val="20"/>
          <w:highlight w:val="cyan"/>
        </w:rPr>
        <w:t xml:space="preserve">de </w:t>
      </w:r>
      <w:r w:rsidRPr="005E36DA">
        <w:rPr>
          <w:rFonts w:asciiTheme="minorHAnsi" w:hAnsiTheme="minorHAnsi"/>
          <w:sz w:val="22"/>
          <w:szCs w:val="20"/>
          <w:highlight w:val="cyan"/>
        </w:rPr>
        <w:t>al</w:t>
      </w:r>
      <w:r>
        <w:rPr>
          <w:rFonts w:asciiTheme="minorHAnsi" w:hAnsiTheme="minorHAnsi"/>
          <w:sz w:val="22"/>
          <w:szCs w:val="20"/>
          <w:highlight w:val="cyan"/>
        </w:rPr>
        <w:t xml:space="preserve"> menos</w:t>
      </w:r>
      <w:r w:rsidRPr="005E36DA">
        <w:rPr>
          <w:rFonts w:asciiTheme="minorHAnsi" w:hAnsiTheme="minorHAnsi"/>
          <w:sz w:val="22"/>
          <w:szCs w:val="20"/>
          <w:highlight w:val="cyan"/>
        </w:rPr>
        <w:t xml:space="preserve"> 7 % del </w:t>
      </w:r>
      <w:r>
        <w:rPr>
          <w:rFonts w:asciiTheme="minorHAnsi" w:hAnsiTheme="minorHAnsi"/>
          <w:sz w:val="22"/>
          <w:szCs w:val="20"/>
          <w:highlight w:val="cyan"/>
        </w:rPr>
        <w:t>monto máximo de la contratación</w:t>
      </w:r>
      <w:r w:rsidRPr="005E36DA">
        <w:rPr>
          <w:rFonts w:asciiTheme="minorHAnsi" w:hAnsiTheme="minorHAnsi"/>
          <w:sz w:val="22"/>
          <w:szCs w:val="20"/>
          <w:highlight w:val="cyan"/>
        </w:rPr>
        <w:t>.</w:t>
      </w:r>
    </w:p>
    <w:p w:rsidR="00476202" w:rsidRPr="005E36DA" w:rsidRDefault="00164342" w:rsidP="00476202">
      <w:pPr>
        <w:pStyle w:val="Prrafodelista"/>
        <w:numPr>
          <w:ilvl w:val="0"/>
          <w:numId w:val="17"/>
        </w:numPr>
        <w:jc w:val="both"/>
        <w:rPr>
          <w:rFonts w:asciiTheme="minorHAnsi" w:hAnsiTheme="minorHAnsi"/>
          <w:sz w:val="22"/>
          <w:szCs w:val="20"/>
          <w:highlight w:val="cyan"/>
        </w:rPr>
      </w:pPr>
      <w:r w:rsidRPr="00D40887">
        <w:rPr>
          <w:rFonts w:asciiTheme="minorHAnsi" w:hAnsiTheme="minorHAnsi" w:cstheme="minorHAnsi"/>
          <w:b/>
          <w:bCs/>
          <w:sz w:val="22"/>
          <w:szCs w:val="20"/>
          <w:u w:val="single"/>
        </w:rPr>
        <w:t xml:space="preserve">Póliza </w:t>
      </w:r>
      <w:r w:rsidR="00476202" w:rsidRPr="005E36DA">
        <w:rPr>
          <w:rFonts w:asciiTheme="minorHAnsi" w:hAnsiTheme="minorHAnsi"/>
          <w:b/>
          <w:bCs/>
          <w:sz w:val="22"/>
          <w:szCs w:val="20"/>
          <w:u w:val="single"/>
        </w:rPr>
        <w:t>de caución a Primer requerimiento para Entidades Públicas</w:t>
      </w:r>
      <w:r w:rsidR="00476202" w:rsidRPr="005E36DA">
        <w:rPr>
          <w:rFonts w:asciiTheme="minorHAnsi" w:hAnsiTheme="minorHAnsi"/>
          <w:sz w:val="22"/>
          <w:szCs w:val="20"/>
        </w:rPr>
        <w:t xml:space="preserve">, </w:t>
      </w:r>
      <w:r w:rsidR="00476202" w:rsidRPr="005E36DA">
        <w:rPr>
          <w:rFonts w:asciiTheme="minorHAnsi" w:hAnsiTheme="minorHAnsi" w:cstheme="minorHAnsi"/>
          <w:sz w:val="22"/>
          <w:szCs w:val="20"/>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w:t>
      </w:r>
      <w:r w:rsidR="00476202" w:rsidRPr="005E36DA">
        <w:rPr>
          <w:rFonts w:asciiTheme="minorHAnsi" w:hAnsiTheme="minorHAnsi"/>
          <w:sz w:val="22"/>
          <w:szCs w:val="20"/>
          <w:highlight w:val="cyan"/>
        </w:rPr>
        <w:t xml:space="preserve">con vigencia </w:t>
      </w:r>
      <w:r w:rsidR="00476202">
        <w:rPr>
          <w:rFonts w:asciiTheme="minorHAnsi" w:hAnsiTheme="minorHAnsi"/>
          <w:sz w:val="22"/>
          <w:szCs w:val="20"/>
          <w:highlight w:val="cyan"/>
        </w:rPr>
        <w:t xml:space="preserve">mínima </w:t>
      </w:r>
      <w:r w:rsidR="00476202" w:rsidRPr="005E36DA">
        <w:rPr>
          <w:rFonts w:asciiTheme="minorHAnsi" w:hAnsiTheme="minorHAnsi"/>
          <w:sz w:val="22"/>
          <w:szCs w:val="20"/>
          <w:highlight w:val="cyan"/>
        </w:rPr>
        <w:t xml:space="preserve">de 60  días calendario adicionales a la vigencia del contrato, por un monto equivalente </w:t>
      </w:r>
      <w:r w:rsidR="00476202">
        <w:rPr>
          <w:rFonts w:asciiTheme="minorHAnsi" w:hAnsiTheme="minorHAnsi"/>
          <w:sz w:val="22"/>
          <w:szCs w:val="20"/>
          <w:highlight w:val="cyan"/>
        </w:rPr>
        <w:t xml:space="preserve">de </w:t>
      </w:r>
      <w:r w:rsidR="00476202" w:rsidRPr="005E36DA">
        <w:rPr>
          <w:rFonts w:asciiTheme="minorHAnsi" w:hAnsiTheme="minorHAnsi"/>
          <w:sz w:val="22"/>
          <w:szCs w:val="20"/>
          <w:highlight w:val="cyan"/>
        </w:rPr>
        <w:t>al</w:t>
      </w:r>
      <w:r w:rsidR="00476202">
        <w:rPr>
          <w:rFonts w:asciiTheme="minorHAnsi" w:hAnsiTheme="minorHAnsi"/>
          <w:sz w:val="22"/>
          <w:szCs w:val="20"/>
          <w:highlight w:val="cyan"/>
        </w:rPr>
        <w:t xml:space="preserve"> menos</w:t>
      </w:r>
      <w:r w:rsidR="00476202" w:rsidRPr="005E36DA">
        <w:rPr>
          <w:rFonts w:asciiTheme="minorHAnsi" w:hAnsiTheme="minorHAnsi"/>
          <w:sz w:val="22"/>
          <w:szCs w:val="20"/>
          <w:highlight w:val="cyan"/>
        </w:rPr>
        <w:t xml:space="preserve"> 7 % del </w:t>
      </w:r>
      <w:r w:rsidR="00476202">
        <w:rPr>
          <w:rFonts w:asciiTheme="minorHAnsi" w:hAnsiTheme="minorHAnsi"/>
          <w:sz w:val="22"/>
          <w:szCs w:val="20"/>
          <w:highlight w:val="cyan"/>
        </w:rPr>
        <w:t>monto máximo de la contratación</w:t>
      </w:r>
      <w:r w:rsidR="00476202" w:rsidRPr="005E36DA">
        <w:rPr>
          <w:rFonts w:asciiTheme="minorHAnsi" w:hAnsiTheme="minorHAnsi"/>
          <w:sz w:val="22"/>
          <w:szCs w:val="20"/>
          <w:highlight w:val="cyan"/>
        </w:rPr>
        <w:t>.</w:t>
      </w:r>
    </w:p>
    <w:p w:rsidR="00164342" w:rsidRPr="00D40887" w:rsidRDefault="00164342" w:rsidP="00476202">
      <w:pPr>
        <w:pStyle w:val="Prrafodelista"/>
        <w:ind w:left="720"/>
        <w:jc w:val="both"/>
        <w:rPr>
          <w:rFonts w:asciiTheme="minorHAnsi" w:hAnsiTheme="minorHAnsi" w:cstheme="minorHAnsi"/>
          <w:sz w:val="22"/>
          <w:szCs w:val="20"/>
        </w:rPr>
      </w:pPr>
    </w:p>
    <w:p w:rsidR="00164342" w:rsidRPr="00D40887" w:rsidRDefault="00164342" w:rsidP="00F803E1">
      <w:pPr>
        <w:pStyle w:val="Ttulo2"/>
        <w:numPr>
          <w:ilvl w:val="1"/>
          <w:numId w:val="10"/>
        </w:numPr>
        <w:rPr>
          <w:rFonts w:asciiTheme="minorHAnsi" w:hAnsiTheme="minorHAnsi" w:cstheme="minorHAnsi"/>
          <w:color w:val="auto"/>
        </w:rPr>
      </w:pPr>
      <w:r w:rsidRPr="00D40887">
        <w:rPr>
          <w:rFonts w:asciiTheme="minorHAnsi" w:hAnsiTheme="minorHAnsi" w:cstheme="minorHAnsi"/>
          <w:b/>
          <w:color w:val="auto"/>
          <w:sz w:val="22"/>
          <w:szCs w:val="22"/>
        </w:rPr>
        <w:t>GARANTÍA ADICIONAL DE CUMPLIMIENTO DE CONTRATO DE OBRA</w:t>
      </w:r>
    </w:p>
    <w:p w:rsidR="00164342" w:rsidRPr="00D40887" w:rsidRDefault="00164342" w:rsidP="00164342">
      <w:pPr>
        <w:jc w:val="both"/>
        <w:rPr>
          <w:rFonts w:asciiTheme="minorHAnsi" w:hAnsiTheme="minorHAnsi" w:cstheme="minorHAnsi"/>
          <w:lang w:val="es-BO" w:eastAsia="en-US"/>
        </w:rPr>
      </w:pPr>
    </w:p>
    <w:p w:rsidR="00164342" w:rsidRPr="00D40887" w:rsidRDefault="00164342" w:rsidP="00164342">
      <w:pPr>
        <w:tabs>
          <w:tab w:val="left" w:pos="1206"/>
        </w:tabs>
        <w:ind w:left="360"/>
        <w:contextualSpacing/>
        <w:jc w:val="both"/>
        <w:rPr>
          <w:rFonts w:asciiTheme="minorHAnsi" w:hAnsiTheme="minorHAnsi" w:cstheme="minorHAnsi"/>
          <w:sz w:val="22"/>
          <w:szCs w:val="20"/>
        </w:rPr>
      </w:pPr>
      <w:r w:rsidRPr="00D40887">
        <w:rPr>
          <w:rFonts w:asciiTheme="minorHAnsi" w:hAnsiTheme="minorHAnsi" w:cstheme="minorHAnsi"/>
          <w:sz w:val="22"/>
          <w:szCs w:val="20"/>
        </w:rPr>
        <w:t>A elección de la empresa adjudicada, ésta podrá optar por uno de los siguientes instrumentos financieros:</w:t>
      </w:r>
    </w:p>
    <w:p w:rsidR="00164342" w:rsidRPr="00D40887" w:rsidRDefault="00164342" w:rsidP="00164342">
      <w:pPr>
        <w:jc w:val="both"/>
        <w:rPr>
          <w:rFonts w:asciiTheme="minorHAnsi" w:hAnsiTheme="minorHAnsi" w:cstheme="minorHAnsi"/>
          <w:iCs/>
          <w:sz w:val="22"/>
          <w:szCs w:val="22"/>
        </w:rPr>
      </w:pPr>
    </w:p>
    <w:p w:rsidR="00164342" w:rsidRPr="00D40887" w:rsidRDefault="00164342" w:rsidP="00F803E1">
      <w:pPr>
        <w:pStyle w:val="Prrafodelista"/>
        <w:numPr>
          <w:ilvl w:val="0"/>
          <w:numId w:val="18"/>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Boleta de Garantía</w:t>
      </w:r>
      <w:r w:rsidRPr="00D40887">
        <w:rPr>
          <w:rFonts w:asciiTheme="minorHAnsi" w:hAnsiTheme="minorHAnsi" w:cstheme="minorHAnsi"/>
          <w:sz w:val="22"/>
          <w:szCs w:val="20"/>
        </w:rPr>
        <w:t xml:space="preserve">,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164342" w:rsidRPr="00D40887" w:rsidRDefault="00164342" w:rsidP="00164342">
      <w:pPr>
        <w:jc w:val="both"/>
        <w:rPr>
          <w:rFonts w:asciiTheme="minorHAnsi" w:hAnsiTheme="minorHAnsi" w:cstheme="minorHAnsi"/>
          <w:sz w:val="22"/>
          <w:szCs w:val="20"/>
        </w:rPr>
      </w:pPr>
    </w:p>
    <w:p w:rsidR="00164342" w:rsidRDefault="00164342" w:rsidP="00F803E1">
      <w:pPr>
        <w:pStyle w:val="Prrafodelista"/>
        <w:numPr>
          <w:ilvl w:val="0"/>
          <w:numId w:val="18"/>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Garantía a Primer Requerimiento</w:t>
      </w:r>
      <w:r w:rsidRPr="00D40887">
        <w:rPr>
          <w:rFonts w:asciiTheme="minorHAnsi" w:hAnsiTheme="minorHAnsi" w:cstheme="minorHAnsi"/>
          <w:sz w:val="22"/>
          <w:szCs w:val="20"/>
        </w:rPr>
        <w:t>,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476202" w:rsidRPr="00476202" w:rsidRDefault="00476202" w:rsidP="00476202">
      <w:pPr>
        <w:jc w:val="both"/>
        <w:rPr>
          <w:rFonts w:asciiTheme="minorHAnsi" w:hAnsiTheme="minorHAnsi" w:cstheme="minorHAnsi"/>
          <w:sz w:val="22"/>
          <w:szCs w:val="20"/>
        </w:rPr>
      </w:pPr>
    </w:p>
    <w:p w:rsidR="00164342" w:rsidRPr="00D40887" w:rsidRDefault="00164342"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BUENA EJECUCIÓN DE OBRA</w:t>
      </w:r>
    </w:p>
    <w:p w:rsidR="00164342" w:rsidRPr="00D40887" w:rsidRDefault="00164342" w:rsidP="00D40887">
      <w:pPr>
        <w:ind w:left="284"/>
        <w:jc w:val="both"/>
        <w:rPr>
          <w:rFonts w:asciiTheme="minorHAnsi" w:hAnsiTheme="minorHAnsi" w:cstheme="minorHAnsi"/>
          <w:sz w:val="22"/>
          <w:szCs w:val="22"/>
        </w:rPr>
      </w:pPr>
      <w:r w:rsidRPr="00D40887">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D40887" w:rsidRDefault="00164342" w:rsidP="00164342">
      <w:pPr>
        <w:jc w:val="both"/>
        <w:rPr>
          <w:rFonts w:asciiTheme="minorHAnsi" w:hAnsiTheme="minorHAnsi" w:cstheme="minorHAnsi"/>
          <w:sz w:val="22"/>
          <w:szCs w:val="22"/>
        </w:rPr>
      </w:pPr>
    </w:p>
    <w:p w:rsidR="00164342" w:rsidRPr="00D40887"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lastRenderedPageBreak/>
        <w:t xml:space="preserve">Boleta de Garantía, </w:t>
      </w:r>
      <w:r w:rsidRPr="00D40887">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D40887"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t>Garantía a Primer Requerimiento,</w:t>
      </w:r>
      <w:r w:rsidRPr="00D40887">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D40887"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t>Póliza de caución a Primer Requerimiento para Entidades Públicas,</w:t>
      </w:r>
      <w:r w:rsidRPr="00D40887">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D40887" w:rsidRDefault="00164342" w:rsidP="00164342">
      <w:pPr>
        <w:jc w:val="both"/>
        <w:rPr>
          <w:rFonts w:asciiTheme="minorHAnsi" w:hAnsiTheme="minorHAnsi" w:cstheme="minorHAnsi"/>
          <w:sz w:val="22"/>
          <w:szCs w:val="20"/>
        </w:rPr>
      </w:pPr>
    </w:p>
    <w:p w:rsidR="00476202" w:rsidRDefault="00476202" w:rsidP="00164342">
      <w:pPr>
        <w:spacing w:line="360" w:lineRule="auto"/>
        <w:jc w:val="center"/>
        <w:rPr>
          <w:rFonts w:asciiTheme="minorHAnsi" w:hAnsiTheme="minorHAnsi" w:cstheme="minorHAnsi"/>
          <w:b/>
          <w:bCs/>
        </w:rPr>
      </w:pPr>
    </w:p>
    <w:p w:rsidR="00476202" w:rsidRDefault="00476202" w:rsidP="00164342">
      <w:pPr>
        <w:spacing w:line="360" w:lineRule="auto"/>
        <w:jc w:val="center"/>
        <w:rPr>
          <w:rFonts w:asciiTheme="minorHAnsi" w:hAnsiTheme="minorHAnsi" w:cstheme="minorHAnsi"/>
          <w:b/>
          <w:bCs/>
        </w:rPr>
      </w:pPr>
    </w:p>
    <w:p w:rsidR="00476202" w:rsidRDefault="00476202" w:rsidP="00164342">
      <w:pPr>
        <w:spacing w:line="360" w:lineRule="auto"/>
        <w:jc w:val="center"/>
        <w:rPr>
          <w:rFonts w:asciiTheme="minorHAnsi" w:hAnsiTheme="minorHAnsi" w:cstheme="minorHAnsi"/>
          <w:b/>
          <w:bCs/>
        </w:rPr>
      </w:pPr>
    </w:p>
    <w:p w:rsidR="00476202" w:rsidRDefault="00476202" w:rsidP="00164342">
      <w:pPr>
        <w:spacing w:line="360" w:lineRule="auto"/>
        <w:jc w:val="center"/>
        <w:rPr>
          <w:rFonts w:asciiTheme="minorHAnsi" w:hAnsiTheme="minorHAnsi" w:cstheme="minorHAnsi"/>
          <w:b/>
          <w:bCs/>
        </w:rPr>
      </w:pPr>
    </w:p>
    <w:p w:rsidR="00476202" w:rsidRDefault="00476202" w:rsidP="00164342">
      <w:pPr>
        <w:spacing w:line="360" w:lineRule="auto"/>
        <w:jc w:val="center"/>
        <w:rPr>
          <w:rFonts w:asciiTheme="minorHAnsi" w:hAnsiTheme="minorHAnsi" w:cstheme="minorHAnsi"/>
          <w:b/>
          <w:bCs/>
        </w:rPr>
      </w:pPr>
    </w:p>
    <w:p w:rsidR="00476202" w:rsidRDefault="00476202" w:rsidP="00164342">
      <w:pPr>
        <w:spacing w:line="360" w:lineRule="auto"/>
        <w:jc w:val="center"/>
        <w:rPr>
          <w:rFonts w:asciiTheme="minorHAnsi" w:hAnsiTheme="minorHAnsi" w:cstheme="minorHAnsi"/>
          <w:b/>
          <w:bCs/>
        </w:rPr>
      </w:pPr>
    </w:p>
    <w:p w:rsidR="00476202" w:rsidRDefault="00476202" w:rsidP="00164342">
      <w:pPr>
        <w:spacing w:line="360" w:lineRule="auto"/>
        <w:jc w:val="center"/>
        <w:rPr>
          <w:rFonts w:asciiTheme="minorHAnsi" w:hAnsiTheme="minorHAnsi" w:cstheme="minorHAnsi"/>
          <w:b/>
          <w:bCs/>
        </w:rPr>
      </w:pPr>
    </w:p>
    <w:p w:rsidR="00476202" w:rsidRDefault="00476202" w:rsidP="00164342">
      <w:pPr>
        <w:spacing w:line="360" w:lineRule="auto"/>
        <w:jc w:val="center"/>
        <w:rPr>
          <w:rFonts w:asciiTheme="minorHAnsi" w:hAnsiTheme="minorHAnsi" w:cstheme="minorHAnsi"/>
          <w:b/>
          <w:bCs/>
        </w:rPr>
      </w:pPr>
    </w:p>
    <w:p w:rsidR="00476202" w:rsidRDefault="00476202" w:rsidP="00164342">
      <w:pPr>
        <w:spacing w:line="360" w:lineRule="auto"/>
        <w:jc w:val="center"/>
        <w:rPr>
          <w:rFonts w:asciiTheme="minorHAnsi" w:hAnsiTheme="minorHAnsi" w:cstheme="minorHAnsi"/>
          <w:b/>
          <w:bCs/>
        </w:rPr>
      </w:pPr>
    </w:p>
    <w:p w:rsidR="00476202" w:rsidRDefault="00476202" w:rsidP="00164342">
      <w:pPr>
        <w:spacing w:line="360" w:lineRule="auto"/>
        <w:jc w:val="center"/>
        <w:rPr>
          <w:rFonts w:asciiTheme="minorHAnsi" w:hAnsiTheme="minorHAnsi" w:cstheme="minorHAnsi"/>
          <w:b/>
          <w:bCs/>
        </w:rPr>
      </w:pPr>
    </w:p>
    <w:p w:rsidR="00476202" w:rsidRDefault="00476202" w:rsidP="00164342">
      <w:pPr>
        <w:spacing w:line="360" w:lineRule="auto"/>
        <w:jc w:val="center"/>
        <w:rPr>
          <w:rFonts w:asciiTheme="minorHAnsi" w:hAnsiTheme="minorHAnsi" w:cstheme="minorHAnsi"/>
          <w:b/>
          <w:bCs/>
        </w:rPr>
      </w:pPr>
    </w:p>
    <w:p w:rsidR="00476202" w:rsidRDefault="00476202" w:rsidP="00164342">
      <w:pPr>
        <w:spacing w:line="360" w:lineRule="auto"/>
        <w:jc w:val="center"/>
        <w:rPr>
          <w:rFonts w:asciiTheme="minorHAnsi" w:hAnsiTheme="minorHAnsi" w:cstheme="minorHAnsi"/>
          <w:b/>
          <w:bCs/>
        </w:rPr>
      </w:pPr>
    </w:p>
    <w:p w:rsidR="00476202" w:rsidRPr="006007AD" w:rsidRDefault="00476202" w:rsidP="00476202">
      <w:pPr>
        <w:spacing w:line="360" w:lineRule="auto"/>
        <w:jc w:val="center"/>
        <w:rPr>
          <w:rFonts w:ascii="Arial" w:hAnsi="Arial" w:cs="Arial"/>
          <w:b/>
          <w:bCs/>
          <w:highlight w:val="cyan"/>
        </w:rPr>
      </w:pPr>
      <w:r w:rsidRPr="006007AD">
        <w:rPr>
          <w:rFonts w:ascii="Arial" w:hAnsi="Arial" w:cs="Arial"/>
          <w:b/>
          <w:bCs/>
          <w:highlight w:val="cyan"/>
        </w:rPr>
        <w:t>INSTRUCCIONES PARA LA EMISION DE INSTRUMENTOS FINANCIEROS -V.3</w:t>
      </w:r>
    </w:p>
    <w:p w:rsidR="00476202" w:rsidRPr="006007AD" w:rsidRDefault="00476202" w:rsidP="00476202">
      <w:pPr>
        <w:spacing w:before="120" w:after="120"/>
        <w:jc w:val="both"/>
        <w:rPr>
          <w:rFonts w:ascii="Arial" w:hAnsi="Arial" w:cs="Arial"/>
          <w:sz w:val="20"/>
          <w:szCs w:val="20"/>
          <w:highlight w:val="cyan"/>
        </w:rPr>
      </w:pPr>
      <w:r w:rsidRPr="006007AD">
        <w:rPr>
          <w:rFonts w:ascii="Arial" w:hAnsi="Arial" w:cs="Arial"/>
          <w:sz w:val="20"/>
          <w:szCs w:val="20"/>
          <w:highlight w:val="cyan"/>
        </w:rPr>
        <w:t xml:space="preserve">El Proponente o Adjudicado deberá solicitar o instruir a la entidad de intermediación financiera bancaría, el correcto registro de datos o información en los Instrumentos Financieros de Garantía requeridos, </w:t>
      </w:r>
      <w:r w:rsidRPr="006007AD">
        <w:rPr>
          <w:rFonts w:ascii="Arial" w:hAnsi="Arial" w:cs="Arial"/>
          <w:sz w:val="20"/>
          <w:szCs w:val="20"/>
          <w:highlight w:val="cyan"/>
          <w:u w:val="single"/>
        </w:rPr>
        <w:t>cumpliendo obligatoriamente</w:t>
      </w:r>
      <w:r w:rsidRPr="006007AD">
        <w:rPr>
          <w:rFonts w:ascii="Arial" w:hAnsi="Arial" w:cs="Arial"/>
          <w:sz w:val="20"/>
          <w:szCs w:val="20"/>
          <w:highlight w:val="cyan"/>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476202" w:rsidRPr="006007AD" w:rsidTr="00710909">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76202" w:rsidRPr="006007AD" w:rsidRDefault="00476202" w:rsidP="00710909">
            <w:pPr>
              <w:pStyle w:val="Prrafodelista"/>
              <w:ind w:left="0"/>
              <w:jc w:val="center"/>
              <w:rPr>
                <w:b/>
                <w:bCs/>
                <w:sz w:val="19"/>
                <w:szCs w:val="19"/>
                <w:highlight w:val="cyan"/>
              </w:rPr>
            </w:pPr>
            <w:r w:rsidRPr="006007AD">
              <w:rPr>
                <w:b/>
                <w:bCs/>
                <w:sz w:val="19"/>
                <w:szCs w:val="19"/>
                <w:highlight w:val="cyan"/>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76202" w:rsidRPr="006007AD" w:rsidRDefault="00476202" w:rsidP="00710909">
            <w:pPr>
              <w:pStyle w:val="Prrafodelista"/>
              <w:ind w:left="0"/>
              <w:jc w:val="center"/>
              <w:rPr>
                <w:b/>
                <w:bCs/>
                <w:sz w:val="19"/>
                <w:szCs w:val="19"/>
                <w:highlight w:val="cyan"/>
              </w:rPr>
            </w:pPr>
            <w:r w:rsidRPr="006007AD">
              <w:rPr>
                <w:b/>
                <w:bCs/>
                <w:sz w:val="19"/>
                <w:szCs w:val="19"/>
                <w:highlight w:val="cyan"/>
              </w:rPr>
              <w:t>INSTRUCCIÓN</w:t>
            </w:r>
          </w:p>
        </w:tc>
      </w:tr>
      <w:tr w:rsidR="00476202" w:rsidRPr="006007AD"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6007AD" w:rsidRDefault="00476202" w:rsidP="00710909">
            <w:pPr>
              <w:rPr>
                <w:b/>
                <w:bCs/>
                <w:sz w:val="19"/>
                <w:szCs w:val="19"/>
                <w:highlight w:val="cyan"/>
              </w:rPr>
            </w:pPr>
            <w:r w:rsidRPr="006007AD">
              <w:rPr>
                <w:b/>
                <w:bCs/>
                <w:sz w:val="19"/>
                <w:szCs w:val="19"/>
                <w:highlight w:val="cyan"/>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6007AD" w:rsidRDefault="00476202" w:rsidP="00710909">
            <w:pPr>
              <w:spacing w:before="60" w:after="60"/>
              <w:jc w:val="both"/>
              <w:rPr>
                <w:rFonts w:ascii="Arial" w:hAnsi="Arial" w:cs="Arial"/>
                <w:sz w:val="19"/>
                <w:szCs w:val="19"/>
                <w:highlight w:val="cyan"/>
              </w:rPr>
            </w:pPr>
            <w:r w:rsidRPr="006007AD">
              <w:rPr>
                <w:rFonts w:ascii="Arial" w:hAnsi="Arial" w:cs="Arial"/>
                <w:sz w:val="19"/>
                <w:szCs w:val="19"/>
                <w:highlight w:val="cyan"/>
              </w:rPr>
              <w:t xml:space="preserve">Se aceptará </w:t>
            </w:r>
            <w:r w:rsidRPr="006007AD">
              <w:rPr>
                <w:rFonts w:ascii="Arial" w:hAnsi="Arial" w:cs="Arial"/>
                <w:b/>
                <w:sz w:val="19"/>
                <w:szCs w:val="19"/>
                <w:highlight w:val="cyan"/>
                <w:u w:val="single"/>
              </w:rPr>
              <w:t>únicamente</w:t>
            </w:r>
            <w:r w:rsidRPr="006007AD">
              <w:rPr>
                <w:rFonts w:ascii="Arial" w:hAnsi="Arial" w:cs="Arial"/>
                <w:sz w:val="19"/>
                <w:szCs w:val="19"/>
                <w:highlight w:val="cyan"/>
              </w:rPr>
              <w:t xml:space="preserve"> los instrumentos detallados en el anexo o acápite de Garantias Financieras.</w:t>
            </w:r>
          </w:p>
          <w:p w:rsidR="00476202" w:rsidRPr="006007AD" w:rsidRDefault="00476202" w:rsidP="00710909">
            <w:pPr>
              <w:spacing w:before="60" w:after="60"/>
              <w:jc w:val="both"/>
              <w:rPr>
                <w:rStyle w:val="nfasis"/>
                <w:sz w:val="19"/>
                <w:szCs w:val="19"/>
                <w:highlight w:val="cyan"/>
              </w:rPr>
            </w:pPr>
            <w:r w:rsidRPr="006007AD">
              <w:rPr>
                <w:rFonts w:ascii="Arial" w:hAnsi="Arial" w:cs="Arial"/>
                <w:sz w:val="19"/>
                <w:szCs w:val="19"/>
                <w:highlight w:val="cyan"/>
              </w:rPr>
              <w:t xml:space="preserve">En caso de </w:t>
            </w:r>
            <w:r w:rsidRPr="006007AD">
              <w:rPr>
                <w:rFonts w:ascii="Arial" w:hAnsi="Arial" w:cs="Arial"/>
                <w:i/>
                <w:sz w:val="19"/>
                <w:szCs w:val="19"/>
                <w:highlight w:val="cyan"/>
              </w:rPr>
              <w:t>Póliza de caución a Primer requerimiento para Entidades Públicas</w:t>
            </w:r>
            <w:r w:rsidRPr="006007AD">
              <w:rPr>
                <w:rFonts w:ascii="Arial" w:hAnsi="Arial" w:cs="Arial"/>
                <w:sz w:val="19"/>
                <w:szCs w:val="19"/>
                <w:highlight w:val="cyan"/>
              </w:rPr>
              <w:t>, se deberá remitir todos los anexos vinculados.</w:t>
            </w:r>
          </w:p>
        </w:tc>
      </w:tr>
      <w:tr w:rsidR="00476202" w:rsidRPr="006007AD"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6007AD" w:rsidRDefault="00476202" w:rsidP="00710909">
            <w:pPr>
              <w:pStyle w:val="Prrafodelista"/>
              <w:ind w:left="0"/>
              <w:rPr>
                <w:b/>
                <w:bCs/>
                <w:sz w:val="19"/>
                <w:szCs w:val="19"/>
                <w:highlight w:val="cyan"/>
              </w:rPr>
            </w:pPr>
            <w:r w:rsidRPr="006007AD">
              <w:rPr>
                <w:b/>
                <w:bCs/>
                <w:sz w:val="19"/>
                <w:szCs w:val="19"/>
                <w:highlight w:val="cyan"/>
              </w:rPr>
              <w:t>OBJETO DE LA GARANTÍA</w:t>
            </w:r>
          </w:p>
          <w:p w:rsidR="00476202" w:rsidRPr="006007AD" w:rsidRDefault="00476202" w:rsidP="00710909">
            <w:pPr>
              <w:pStyle w:val="Prrafodelista"/>
              <w:ind w:left="0"/>
              <w:rPr>
                <w:rFonts w:ascii="Arial" w:hAnsi="Arial"/>
                <w:i/>
                <w:sz w:val="19"/>
                <w:szCs w:val="19"/>
                <w:highlight w:val="cyan"/>
              </w:rPr>
            </w:pPr>
            <w:r w:rsidRPr="006007AD">
              <w:rPr>
                <w:b/>
                <w:bCs/>
                <w:sz w:val="19"/>
                <w:szCs w:val="19"/>
                <w:highlight w:val="cyan"/>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6007AD" w:rsidRDefault="00476202" w:rsidP="00710909">
            <w:pPr>
              <w:spacing w:before="60" w:after="60"/>
              <w:jc w:val="both"/>
              <w:rPr>
                <w:rFonts w:ascii="Arial" w:hAnsi="Arial" w:cs="Arial"/>
                <w:sz w:val="19"/>
                <w:szCs w:val="19"/>
                <w:highlight w:val="cyan"/>
              </w:rPr>
            </w:pPr>
            <w:r w:rsidRPr="006007AD">
              <w:rPr>
                <w:rFonts w:ascii="Arial" w:hAnsi="Arial" w:cs="Arial"/>
                <w:sz w:val="19"/>
                <w:szCs w:val="19"/>
                <w:highlight w:val="cyan"/>
              </w:rPr>
              <w:t xml:space="preserve">Debe consignar correctamente y de manera explícita, </w:t>
            </w:r>
            <w:r w:rsidRPr="006007AD">
              <w:rPr>
                <w:rFonts w:ascii="Arial" w:hAnsi="Arial" w:cs="Arial"/>
                <w:b/>
                <w:sz w:val="19"/>
                <w:szCs w:val="19"/>
                <w:highlight w:val="cyan"/>
                <w:u w:val="single"/>
              </w:rPr>
              <w:t>textual</w:t>
            </w:r>
            <w:r w:rsidRPr="006007AD">
              <w:rPr>
                <w:rFonts w:ascii="Arial" w:hAnsi="Arial" w:cs="Arial"/>
                <w:sz w:val="19"/>
                <w:szCs w:val="19"/>
                <w:highlight w:val="cyan"/>
              </w:rPr>
              <w:t xml:space="preserve"> y </w:t>
            </w:r>
            <w:r w:rsidRPr="006007AD">
              <w:rPr>
                <w:rFonts w:ascii="Arial" w:hAnsi="Arial" w:cs="Arial"/>
                <w:b/>
                <w:sz w:val="19"/>
                <w:szCs w:val="19"/>
                <w:highlight w:val="cyan"/>
                <w:u w:val="single"/>
              </w:rPr>
              <w:t>completa</w:t>
            </w:r>
            <w:r w:rsidRPr="006007AD">
              <w:rPr>
                <w:rFonts w:ascii="Arial" w:hAnsi="Arial" w:cs="Arial"/>
                <w:sz w:val="19"/>
                <w:szCs w:val="19"/>
                <w:highlight w:val="cyan"/>
              </w:rPr>
              <w:t xml:space="preserve">: </w:t>
            </w:r>
          </w:p>
          <w:p w:rsidR="00476202" w:rsidRPr="006007AD" w:rsidRDefault="00476202" w:rsidP="00476202">
            <w:pPr>
              <w:numPr>
                <w:ilvl w:val="0"/>
                <w:numId w:val="21"/>
              </w:numPr>
              <w:spacing w:before="60" w:after="60"/>
              <w:jc w:val="both"/>
              <w:rPr>
                <w:rFonts w:ascii="Arial" w:hAnsi="Arial" w:cs="Arial"/>
                <w:sz w:val="19"/>
                <w:szCs w:val="19"/>
                <w:highlight w:val="cyan"/>
              </w:rPr>
            </w:pPr>
            <w:r w:rsidRPr="006007AD">
              <w:rPr>
                <w:rFonts w:ascii="Arial" w:hAnsi="Arial" w:cs="Arial"/>
                <w:b/>
                <w:sz w:val="19"/>
                <w:szCs w:val="19"/>
                <w:highlight w:val="cyan"/>
              </w:rPr>
              <w:t>Objeto a garantizar (“Garantía según el objeto”)</w:t>
            </w:r>
            <w:r w:rsidRPr="006007AD">
              <w:rPr>
                <w:rStyle w:val="Refdenotaalpie"/>
                <w:rFonts w:ascii="Arial" w:hAnsi="Arial" w:cs="Arial"/>
                <w:b/>
                <w:sz w:val="19"/>
                <w:szCs w:val="19"/>
                <w:highlight w:val="cyan"/>
              </w:rPr>
              <w:footnoteReference w:id="1"/>
            </w:r>
            <w:r w:rsidRPr="006007AD">
              <w:rPr>
                <w:rFonts w:ascii="Arial" w:hAnsi="Arial" w:cs="Arial"/>
                <w:sz w:val="19"/>
                <w:szCs w:val="19"/>
                <w:highlight w:val="cyan"/>
              </w:rPr>
              <w:t xml:space="preserve"> conforme lo requerido en el anexo o acápite de Garantías Financieras. </w:t>
            </w:r>
          </w:p>
          <w:p w:rsidR="00476202" w:rsidRPr="006007AD" w:rsidRDefault="00476202" w:rsidP="00476202">
            <w:pPr>
              <w:numPr>
                <w:ilvl w:val="0"/>
                <w:numId w:val="21"/>
              </w:numPr>
              <w:spacing w:before="60" w:after="60"/>
              <w:jc w:val="both"/>
              <w:rPr>
                <w:rFonts w:ascii="Arial" w:hAnsi="Arial" w:cs="Arial"/>
                <w:b/>
                <w:sz w:val="19"/>
                <w:szCs w:val="19"/>
                <w:highlight w:val="cyan"/>
              </w:rPr>
            </w:pPr>
            <w:r w:rsidRPr="006007AD">
              <w:rPr>
                <w:rFonts w:ascii="Arial" w:hAnsi="Arial" w:cs="Arial"/>
                <w:b/>
                <w:sz w:val="19"/>
                <w:szCs w:val="19"/>
                <w:highlight w:val="cyan"/>
              </w:rPr>
              <w:t xml:space="preserve">Nombre (Objeto de la Contratación) y/o código </w:t>
            </w:r>
            <w:r w:rsidRPr="006007AD">
              <w:rPr>
                <w:rFonts w:ascii="Arial" w:hAnsi="Arial" w:cs="Arial"/>
                <w:sz w:val="19"/>
                <w:szCs w:val="19"/>
                <w:highlight w:val="cyan"/>
              </w:rPr>
              <w:t>del proceso de contratación, conforme al registrado en la página web</w:t>
            </w:r>
            <w:r w:rsidRPr="006007AD">
              <w:rPr>
                <w:rFonts w:ascii="Arial" w:hAnsi="Arial" w:cs="Arial"/>
                <w:b/>
                <w:sz w:val="19"/>
                <w:szCs w:val="19"/>
                <w:highlight w:val="cyan"/>
              </w:rPr>
              <w:t>:</w:t>
            </w:r>
          </w:p>
          <w:p w:rsidR="00476202" w:rsidRPr="006007AD" w:rsidRDefault="00476202" w:rsidP="00710909">
            <w:pPr>
              <w:spacing w:before="60" w:after="60"/>
              <w:ind w:left="360"/>
              <w:jc w:val="both"/>
              <w:rPr>
                <w:rFonts w:ascii="Arial" w:hAnsi="Arial" w:cs="Arial"/>
                <w:b/>
                <w:i/>
                <w:sz w:val="19"/>
                <w:szCs w:val="19"/>
                <w:highlight w:val="cyan"/>
              </w:rPr>
            </w:pPr>
            <w:r w:rsidRPr="006007AD">
              <w:rPr>
                <w:rFonts w:ascii="Arial" w:hAnsi="Arial" w:cs="Arial"/>
                <w:b/>
                <w:i/>
                <w:sz w:val="19"/>
                <w:szCs w:val="19"/>
                <w:highlight w:val="cyan"/>
              </w:rPr>
              <w:t>http://contrataciones.ypfb.gob.bo/contrataciones/publicacion</w:t>
            </w:r>
          </w:p>
        </w:tc>
      </w:tr>
      <w:tr w:rsidR="00476202" w:rsidRPr="006007AD"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6007AD" w:rsidRDefault="00476202" w:rsidP="00710909">
            <w:pPr>
              <w:pStyle w:val="Prrafodelista"/>
              <w:ind w:left="0"/>
              <w:rPr>
                <w:b/>
                <w:bCs/>
                <w:sz w:val="19"/>
                <w:szCs w:val="19"/>
                <w:highlight w:val="cyan"/>
              </w:rPr>
            </w:pPr>
            <w:r w:rsidRPr="006007AD">
              <w:rPr>
                <w:b/>
                <w:bCs/>
                <w:sz w:val="19"/>
                <w:szCs w:val="19"/>
                <w:highlight w:val="cyan"/>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6007AD" w:rsidRDefault="00476202" w:rsidP="00710909">
            <w:pPr>
              <w:spacing w:before="120" w:after="120"/>
              <w:jc w:val="both"/>
              <w:rPr>
                <w:rFonts w:ascii="Arial" w:hAnsi="Arial" w:cs="Arial"/>
                <w:sz w:val="19"/>
                <w:szCs w:val="19"/>
                <w:highlight w:val="cyan"/>
              </w:rPr>
            </w:pPr>
            <w:r w:rsidRPr="006007AD">
              <w:rPr>
                <w:rFonts w:ascii="Arial" w:hAnsi="Arial" w:cs="Arial"/>
                <w:sz w:val="19"/>
                <w:szCs w:val="19"/>
                <w:highlight w:val="cyan"/>
              </w:rPr>
              <w:t xml:space="preserve">Debe consignar el nombre y tipo societario </w:t>
            </w:r>
            <w:r w:rsidRPr="006007AD">
              <w:rPr>
                <w:rFonts w:ascii="Arial" w:hAnsi="Arial" w:cs="Arial"/>
                <w:sz w:val="19"/>
                <w:szCs w:val="19"/>
                <w:highlight w:val="cyan"/>
                <w:u w:val="single"/>
              </w:rPr>
              <w:t>conforme</w:t>
            </w:r>
            <w:r w:rsidRPr="006007AD">
              <w:rPr>
                <w:rFonts w:ascii="Arial" w:hAnsi="Arial" w:cs="Arial"/>
                <w:sz w:val="19"/>
                <w:szCs w:val="19"/>
                <w:highlight w:val="cyan"/>
              </w:rPr>
              <w:t xml:space="preserve"> se encuentre inscrito en el Registro (informático o documental) FUNDEMPRESA -o equivalente en el país de origen-. </w:t>
            </w:r>
          </w:p>
          <w:p w:rsidR="00476202" w:rsidRPr="006007AD" w:rsidRDefault="00476202" w:rsidP="00710909">
            <w:pPr>
              <w:spacing w:before="120" w:after="120"/>
              <w:jc w:val="both"/>
              <w:rPr>
                <w:rFonts w:ascii="Arial" w:hAnsi="Arial" w:cs="Arial"/>
                <w:sz w:val="19"/>
                <w:szCs w:val="19"/>
                <w:highlight w:val="cyan"/>
              </w:rPr>
            </w:pPr>
            <w:r w:rsidRPr="006007AD">
              <w:rPr>
                <w:rFonts w:ascii="Arial" w:hAnsi="Arial" w:cs="Arial"/>
                <w:sz w:val="19"/>
                <w:szCs w:val="19"/>
                <w:highlight w:val="cyan"/>
              </w:rPr>
              <w:t xml:space="preserve">Para </w:t>
            </w:r>
            <w:r w:rsidRPr="006007AD">
              <w:rPr>
                <w:rFonts w:ascii="Arial" w:hAnsi="Arial" w:cs="Arial"/>
                <w:sz w:val="19"/>
                <w:szCs w:val="19"/>
                <w:highlight w:val="cyan"/>
                <w:u w:val="single"/>
              </w:rPr>
              <w:t>Asociaciones Accidentales,</w:t>
            </w:r>
            <w:r w:rsidRPr="006007AD">
              <w:rPr>
                <w:rFonts w:ascii="Arial" w:hAnsi="Arial" w:cs="Arial"/>
                <w:sz w:val="19"/>
                <w:szCs w:val="19"/>
                <w:highlight w:val="cyan"/>
              </w:rPr>
              <w:t xml:space="preserve"> podrá figurar el nombre de la Asociación Accidental o de una de las empresas que conforman la misma, concordante con su respectivo Registro FUNDEMPRESA.</w:t>
            </w:r>
          </w:p>
          <w:p w:rsidR="00476202" w:rsidRPr="006007AD" w:rsidRDefault="00476202" w:rsidP="00710909">
            <w:pPr>
              <w:spacing w:before="120" w:after="120"/>
              <w:jc w:val="both"/>
              <w:rPr>
                <w:rFonts w:ascii="Arial" w:hAnsi="Arial" w:cs="Arial"/>
                <w:sz w:val="19"/>
                <w:szCs w:val="19"/>
                <w:highlight w:val="cyan"/>
              </w:rPr>
            </w:pPr>
            <w:r w:rsidRPr="006007AD">
              <w:rPr>
                <w:rFonts w:ascii="Arial" w:hAnsi="Arial" w:cs="Arial"/>
                <w:sz w:val="19"/>
                <w:szCs w:val="19"/>
                <w:highlight w:val="cyan"/>
              </w:rPr>
              <w:t xml:space="preserve">Para </w:t>
            </w:r>
            <w:r w:rsidRPr="006007AD">
              <w:rPr>
                <w:rFonts w:ascii="Arial" w:hAnsi="Arial" w:cs="Arial"/>
                <w:sz w:val="19"/>
                <w:szCs w:val="19"/>
                <w:highlight w:val="cyan"/>
                <w:u w:val="single"/>
              </w:rPr>
              <w:t>Empresas Unipersonales</w:t>
            </w:r>
            <w:r w:rsidRPr="006007AD">
              <w:rPr>
                <w:rFonts w:ascii="Arial" w:hAnsi="Arial" w:cs="Arial"/>
                <w:sz w:val="19"/>
                <w:szCs w:val="19"/>
                <w:highlight w:val="cyan"/>
              </w:rPr>
              <w:t>, alternativamente podrá figurar el nombre del Contribuyente (NIT).</w:t>
            </w:r>
          </w:p>
        </w:tc>
      </w:tr>
      <w:tr w:rsidR="00476202" w:rsidRPr="006007AD"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6007AD" w:rsidRDefault="00476202" w:rsidP="00710909">
            <w:pPr>
              <w:pStyle w:val="Prrafodelista"/>
              <w:ind w:left="0"/>
              <w:rPr>
                <w:b/>
                <w:bCs/>
                <w:sz w:val="19"/>
                <w:szCs w:val="19"/>
                <w:highlight w:val="cyan"/>
              </w:rPr>
            </w:pPr>
            <w:r w:rsidRPr="006007AD">
              <w:rPr>
                <w:b/>
                <w:bCs/>
                <w:sz w:val="19"/>
                <w:szCs w:val="19"/>
                <w:highlight w:val="cyan"/>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6007AD" w:rsidRDefault="00476202" w:rsidP="00710909">
            <w:pPr>
              <w:jc w:val="both"/>
              <w:rPr>
                <w:rFonts w:ascii="Arial" w:hAnsi="Arial" w:cs="Arial"/>
                <w:sz w:val="19"/>
                <w:szCs w:val="19"/>
                <w:highlight w:val="cyan"/>
              </w:rPr>
            </w:pPr>
            <w:r w:rsidRPr="006007AD">
              <w:rPr>
                <w:rFonts w:ascii="Arial" w:hAnsi="Arial" w:cs="Arial"/>
                <w:sz w:val="19"/>
                <w:szCs w:val="19"/>
                <w:highlight w:val="cyan"/>
              </w:rPr>
              <w:t>Debe consignar:</w:t>
            </w:r>
          </w:p>
          <w:p w:rsidR="00476202" w:rsidRPr="006007AD" w:rsidRDefault="00476202" w:rsidP="00476202">
            <w:pPr>
              <w:pStyle w:val="Prrafodelista"/>
              <w:numPr>
                <w:ilvl w:val="0"/>
                <w:numId w:val="23"/>
              </w:numPr>
              <w:spacing w:line="276" w:lineRule="auto"/>
              <w:ind w:left="357" w:hanging="357"/>
              <w:jc w:val="both"/>
              <w:rPr>
                <w:rFonts w:ascii="Arial" w:hAnsi="Arial"/>
                <w:i/>
                <w:sz w:val="19"/>
                <w:szCs w:val="19"/>
                <w:highlight w:val="cyan"/>
              </w:rPr>
            </w:pPr>
            <w:r w:rsidRPr="006007AD">
              <w:rPr>
                <w:rFonts w:ascii="Arial" w:hAnsi="Arial" w:cs="Arial"/>
                <w:sz w:val="19"/>
                <w:szCs w:val="19"/>
                <w:highlight w:val="cyan"/>
              </w:rPr>
              <w:t xml:space="preserve">YACIMIENTOS PETROLIFEROS FISCALES BOLIVIANOS; </w:t>
            </w:r>
            <w:r w:rsidRPr="006007AD">
              <w:rPr>
                <w:rFonts w:ascii="Arial" w:hAnsi="Arial"/>
                <w:i/>
                <w:sz w:val="19"/>
                <w:szCs w:val="19"/>
                <w:highlight w:val="cyan"/>
              </w:rPr>
              <w:t>YPFB; o ambos.</w:t>
            </w:r>
          </w:p>
        </w:tc>
      </w:tr>
      <w:tr w:rsidR="00476202" w:rsidRPr="006007AD"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6007AD" w:rsidRDefault="00476202" w:rsidP="00710909">
            <w:pPr>
              <w:pStyle w:val="Prrafodelista"/>
              <w:ind w:left="0"/>
              <w:rPr>
                <w:sz w:val="19"/>
                <w:szCs w:val="19"/>
                <w:highlight w:val="cyan"/>
              </w:rPr>
            </w:pPr>
            <w:r w:rsidRPr="006007AD">
              <w:rPr>
                <w:b/>
                <w:bCs/>
                <w:sz w:val="19"/>
                <w:szCs w:val="19"/>
                <w:highlight w:val="cyan"/>
              </w:rPr>
              <w:t>MONTO GARANTIZADO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6007AD" w:rsidRDefault="00476202" w:rsidP="00710909">
            <w:pPr>
              <w:spacing w:before="60" w:after="60"/>
              <w:jc w:val="both"/>
              <w:rPr>
                <w:rFonts w:ascii="Arial" w:hAnsi="Arial" w:cs="Arial"/>
                <w:sz w:val="19"/>
                <w:szCs w:val="19"/>
                <w:highlight w:val="cyan"/>
              </w:rPr>
            </w:pPr>
            <w:r w:rsidRPr="006007AD">
              <w:rPr>
                <w:rFonts w:ascii="Arial" w:hAnsi="Arial" w:cs="Arial"/>
                <w:sz w:val="19"/>
                <w:szCs w:val="19"/>
                <w:highlight w:val="cyan"/>
              </w:rPr>
              <w:t>Debe consignar el valor/importe/monto correctamente calculado conforme el anexo o acápite de Garantías Financieras, la “</w:t>
            </w:r>
            <w:r w:rsidRPr="006007AD">
              <w:rPr>
                <w:rFonts w:ascii="Arial" w:hAnsi="Arial" w:cs="Arial"/>
                <w:i/>
                <w:sz w:val="19"/>
                <w:szCs w:val="19"/>
                <w:highlight w:val="cyan"/>
              </w:rPr>
              <w:t>Garantía según el objeto</w:t>
            </w:r>
            <w:r w:rsidRPr="006007AD">
              <w:rPr>
                <w:rFonts w:ascii="Arial" w:hAnsi="Arial" w:cs="Arial"/>
                <w:sz w:val="19"/>
                <w:szCs w:val="19"/>
                <w:highlight w:val="cyan"/>
              </w:rPr>
              <w:t>” y la moneda del proceso de contratación requerido en el DBC o DCD.</w:t>
            </w:r>
          </w:p>
          <w:p w:rsidR="00476202" w:rsidRPr="006007AD" w:rsidRDefault="00476202" w:rsidP="00710909">
            <w:pPr>
              <w:spacing w:before="60" w:after="60"/>
              <w:jc w:val="both"/>
              <w:rPr>
                <w:rFonts w:ascii="Arial" w:hAnsi="Arial" w:cs="Arial"/>
                <w:sz w:val="19"/>
                <w:szCs w:val="19"/>
                <w:highlight w:val="cyan"/>
              </w:rPr>
            </w:pPr>
            <w:r w:rsidRPr="006007AD">
              <w:rPr>
                <w:rFonts w:ascii="Arial" w:hAnsi="Arial" w:cs="Arial"/>
                <w:sz w:val="19"/>
                <w:szCs w:val="19"/>
                <w:highlight w:val="cyan"/>
              </w:rPr>
              <w:t>Para adjudicación por ITEMS, LOTES, TRAMOS, PAQUETES, VOLÚMENES O ETAPAS, el “</w:t>
            </w:r>
            <w:r w:rsidRPr="006007AD">
              <w:rPr>
                <w:rFonts w:ascii="Arial" w:hAnsi="Arial" w:cs="Arial"/>
                <w:i/>
                <w:sz w:val="19"/>
                <w:szCs w:val="19"/>
                <w:highlight w:val="cyan"/>
              </w:rPr>
              <w:t>monto máximo de la contratación”</w:t>
            </w:r>
            <w:r w:rsidRPr="006007AD">
              <w:rPr>
                <w:rFonts w:ascii="Arial" w:hAnsi="Arial" w:cs="Arial"/>
                <w:sz w:val="19"/>
                <w:szCs w:val="19"/>
                <w:highlight w:val="cyan"/>
              </w:rPr>
              <w:t xml:space="preserve"> </w:t>
            </w:r>
            <w:r w:rsidRPr="006007AD">
              <w:rPr>
                <w:rFonts w:ascii="Arial" w:hAnsi="Arial" w:cs="Arial"/>
                <w:sz w:val="19"/>
                <w:szCs w:val="19"/>
                <w:highlight w:val="cyan"/>
              </w:rPr>
              <w:lastRenderedPageBreak/>
              <w:t>corresponderá al registrado en el acápite “P</w:t>
            </w:r>
            <w:r w:rsidRPr="006007AD">
              <w:rPr>
                <w:rFonts w:ascii="Arial" w:hAnsi="Arial" w:cs="Arial"/>
                <w:i/>
                <w:sz w:val="19"/>
                <w:szCs w:val="19"/>
                <w:highlight w:val="cyan"/>
              </w:rPr>
              <w:t>recio Referencial”</w:t>
            </w:r>
            <w:r w:rsidRPr="006007AD">
              <w:rPr>
                <w:rFonts w:ascii="Arial" w:hAnsi="Arial" w:cs="Arial"/>
                <w:sz w:val="19"/>
                <w:szCs w:val="19"/>
                <w:highlight w:val="cyan"/>
              </w:rPr>
              <w:t xml:space="preserve"> del DBC o DCD.</w:t>
            </w:r>
          </w:p>
        </w:tc>
      </w:tr>
      <w:tr w:rsidR="00476202" w:rsidRPr="006007AD"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6007AD" w:rsidRDefault="00476202" w:rsidP="00710909">
            <w:pPr>
              <w:pStyle w:val="Prrafodelista"/>
              <w:ind w:left="0"/>
              <w:rPr>
                <w:sz w:val="19"/>
                <w:szCs w:val="19"/>
                <w:highlight w:val="cyan"/>
              </w:rPr>
            </w:pPr>
            <w:r w:rsidRPr="006007AD">
              <w:rPr>
                <w:b/>
                <w:bCs/>
                <w:sz w:val="19"/>
                <w:szCs w:val="19"/>
                <w:highlight w:val="cyan"/>
              </w:rPr>
              <w:lastRenderedPageBreak/>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6007AD" w:rsidRDefault="00476202" w:rsidP="00710909">
            <w:pPr>
              <w:spacing w:before="60" w:after="60"/>
              <w:jc w:val="both"/>
              <w:rPr>
                <w:rFonts w:ascii="Arial" w:hAnsi="Arial" w:cs="Arial"/>
                <w:sz w:val="19"/>
                <w:szCs w:val="19"/>
                <w:highlight w:val="cyan"/>
              </w:rPr>
            </w:pPr>
            <w:r w:rsidRPr="006007AD">
              <w:rPr>
                <w:rFonts w:ascii="Arial" w:hAnsi="Arial" w:cs="Arial"/>
                <w:sz w:val="19"/>
                <w:szCs w:val="19"/>
                <w:highlight w:val="cyan"/>
              </w:rPr>
              <w:t xml:space="preserve">Debe consignar una vigencia </w:t>
            </w:r>
            <w:r w:rsidRPr="006007AD">
              <w:rPr>
                <w:rFonts w:ascii="Arial" w:hAnsi="Arial" w:cs="Arial"/>
                <w:sz w:val="19"/>
                <w:szCs w:val="19"/>
                <w:highlight w:val="cyan"/>
                <w:u w:val="single"/>
              </w:rPr>
              <w:t>igual o mayor</w:t>
            </w:r>
            <w:r w:rsidRPr="006007AD">
              <w:rPr>
                <w:rFonts w:ascii="Arial" w:hAnsi="Arial" w:cs="Arial"/>
                <w:sz w:val="19"/>
                <w:szCs w:val="19"/>
                <w:highlight w:val="cyan"/>
              </w:rPr>
              <w:t xml:space="preserve"> a la requerida en el Anexo o acápite de Garantías Financieras, </w:t>
            </w:r>
          </w:p>
          <w:p w:rsidR="00476202" w:rsidRPr="006007AD" w:rsidRDefault="00476202" w:rsidP="00476202">
            <w:pPr>
              <w:numPr>
                <w:ilvl w:val="0"/>
                <w:numId w:val="24"/>
              </w:numPr>
              <w:spacing w:before="60" w:after="60"/>
              <w:jc w:val="both"/>
              <w:rPr>
                <w:rFonts w:ascii="Arial" w:hAnsi="Arial" w:cs="Arial"/>
                <w:sz w:val="19"/>
                <w:szCs w:val="19"/>
                <w:highlight w:val="cyan"/>
              </w:rPr>
            </w:pPr>
            <w:r w:rsidRPr="006007AD">
              <w:rPr>
                <w:rFonts w:ascii="Arial" w:hAnsi="Arial" w:cs="Arial"/>
                <w:b/>
                <w:sz w:val="19"/>
                <w:szCs w:val="19"/>
                <w:highlight w:val="cyan"/>
                <w:u w:val="single"/>
              </w:rPr>
              <w:t>Para la Garantía de Seriedad de Propuesta:</w:t>
            </w:r>
            <w:r w:rsidRPr="006007AD">
              <w:rPr>
                <w:rFonts w:ascii="Arial" w:hAnsi="Arial" w:cs="Arial"/>
                <w:sz w:val="19"/>
                <w:szCs w:val="19"/>
                <w:highlight w:val="cyan"/>
              </w:rPr>
              <w:t xml:space="preserve"> mínimamente 150 días computables a partir de la “</w:t>
            </w:r>
            <w:r w:rsidRPr="006007AD">
              <w:rPr>
                <w:rFonts w:ascii="Arial" w:hAnsi="Arial" w:cs="Arial"/>
                <w:i/>
                <w:sz w:val="19"/>
                <w:szCs w:val="19"/>
                <w:highlight w:val="cyan"/>
              </w:rPr>
              <w:t>Fecha de presentación de propuestas</w:t>
            </w:r>
            <w:r w:rsidRPr="006007AD">
              <w:rPr>
                <w:rFonts w:ascii="Arial" w:hAnsi="Arial" w:cs="Arial"/>
                <w:sz w:val="19"/>
                <w:szCs w:val="19"/>
                <w:highlight w:val="cyan"/>
              </w:rPr>
              <w:t xml:space="preserve">”, establecida en el Cronograma de Plazos del DBC. </w:t>
            </w:r>
          </w:p>
          <w:p w:rsidR="00476202" w:rsidRPr="006007AD" w:rsidRDefault="00476202" w:rsidP="00476202">
            <w:pPr>
              <w:pStyle w:val="Prrafodelista"/>
              <w:numPr>
                <w:ilvl w:val="0"/>
                <w:numId w:val="24"/>
              </w:numPr>
              <w:spacing w:before="60" w:after="60"/>
              <w:jc w:val="both"/>
              <w:rPr>
                <w:rFonts w:ascii="Arial" w:hAnsi="Arial" w:cs="Arial"/>
                <w:sz w:val="19"/>
                <w:szCs w:val="19"/>
                <w:highlight w:val="cyan"/>
              </w:rPr>
            </w:pPr>
            <w:r w:rsidRPr="006007AD">
              <w:rPr>
                <w:rFonts w:ascii="Arial" w:hAnsi="Arial" w:cs="Arial"/>
                <w:b/>
                <w:sz w:val="19"/>
                <w:szCs w:val="19"/>
                <w:highlight w:val="cyan"/>
                <w:u w:val="single"/>
              </w:rPr>
              <w:t>Para Garantía de Cumplimiento de Contrato y otras garantías (DS 29506 y DS 181):</w:t>
            </w:r>
            <w:r w:rsidRPr="006007AD">
              <w:rPr>
                <w:rFonts w:ascii="Arial" w:hAnsi="Arial" w:cs="Arial"/>
                <w:b/>
                <w:sz w:val="19"/>
                <w:szCs w:val="19"/>
                <w:highlight w:val="cyan"/>
              </w:rPr>
              <w:t xml:space="preserve"> </w:t>
            </w:r>
            <w:r w:rsidRPr="006007AD">
              <w:rPr>
                <w:rFonts w:ascii="Arial" w:hAnsi="Arial" w:cs="Arial"/>
                <w:sz w:val="19"/>
                <w:szCs w:val="19"/>
                <w:highlight w:val="cyan"/>
              </w:rPr>
              <w:t>según lo requerido,</w:t>
            </w:r>
            <w:r w:rsidRPr="006007AD">
              <w:rPr>
                <w:rFonts w:ascii="Arial" w:hAnsi="Arial" w:cs="Arial"/>
                <w:b/>
                <w:sz w:val="19"/>
                <w:szCs w:val="19"/>
                <w:highlight w:val="cyan"/>
              </w:rPr>
              <w:t xml:space="preserve"> </w:t>
            </w:r>
            <w:r w:rsidRPr="006007AD">
              <w:rPr>
                <w:rFonts w:ascii="Arial" w:hAnsi="Arial" w:cs="Arial"/>
                <w:sz w:val="19"/>
                <w:szCs w:val="19"/>
                <w:highlight w:val="cyan"/>
              </w:rPr>
              <w:t xml:space="preserve">computables a partir de la </w:t>
            </w:r>
            <w:r w:rsidRPr="006007AD">
              <w:rPr>
                <w:rFonts w:ascii="Arial" w:hAnsi="Arial" w:cs="Arial"/>
                <w:sz w:val="19"/>
                <w:szCs w:val="19"/>
                <w:highlight w:val="cyan"/>
                <w:u w:val="single"/>
              </w:rPr>
              <w:t xml:space="preserve">fecha de emisión del instrumento financiero, </w:t>
            </w:r>
            <w:r w:rsidRPr="006007AD">
              <w:rPr>
                <w:rFonts w:ascii="Arial" w:hAnsi="Arial" w:cs="Arial"/>
                <w:sz w:val="19"/>
                <w:szCs w:val="19"/>
                <w:highlight w:val="cyan"/>
              </w:rPr>
              <w:t>debiendo exceder en sesenta (60) días calendario al plazo de entrega del objeto de la contratación.</w:t>
            </w:r>
          </w:p>
          <w:p w:rsidR="00476202" w:rsidRPr="006007AD" w:rsidRDefault="00476202" w:rsidP="00710909">
            <w:pPr>
              <w:pStyle w:val="Prrafodelista"/>
              <w:spacing w:before="60" w:after="60"/>
              <w:ind w:left="360"/>
              <w:jc w:val="center"/>
              <w:rPr>
                <w:rFonts w:ascii="Arial" w:hAnsi="Arial" w:cs="Arial"/>
                <w:sz w:val="19"/>
                <w:szCs w:val="19"/>
                <w:highlight w:val="cyan"/>
              </w:rPr>
            </w:pPr>
            <w:r w:rsidRPr="006007AD">
              <w:rPr>
                <w:rFonts w:ascii="Arial" w:hAnsi="Arial" w:cs="Arial"/>
                <w:sz w:val="19"/>
                <w:szCs w:val="19"/>
                <w:highlight w:val="cyan"/>
              </w:rPr>
              <w:t>Vigencia de la Gtia. = fecha de emisión + Plazo de entrega + 60 días</w:t>
            </w:r>
          </w:p>
        </w:tc>
      </w:tr>
      <w:tr w:rsidR="00476202" w:rsidRPr="006007AD"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6007AD" w:rsidRDefault="00476202" w:rsidP="00710909">
            <w:pPr>
              <w:pStyle w:val="Prrafodelista"/>
              <w:ind w:left="0"/>
              <w:rPr>
                <w:b/>
                <w:bCs/>
                <w:sz w:val="19"/>
                <w:szCs w:val="19"/>
                <w:highlight w:val="cyan"/>
              </w:rPr>
            </w:pPr>
            <w:r w:rsidRPr="006007AD">
              <w:rPr>
                <w:b/>
                <w:bCs/>
                <w:sz w:val="19"/>
                <w:szCs w:val="19"/>
                <w:highlight w:val="cyan"/>
              </w:rPr>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6007AD" w:rsidRDefault="00476202" w:rsidP="00710909">
            <w:pPr>
              <w:spacing w:before="60" w:after="60"/>
              <w:jc w:val="both"/>
              <w:rPr>
                <w:rFonts w:ascii="Arial" w:hAnsi="Arial" w:cs="Arial"/>
                <w:sz w:val="19"/>
                <w:szCs w:val="19"/>
                <w:highlight w:val="cyan"/>
              </w:rPr>
            </w:pPr>
            <w:r w:rsidRPr="006007AD">
              <w:rPr>
                <w:rFonts w:ascii="Arial" w:hAnsi="Arial" w:cs="Arial"/>
                <w:sz w:val="19"/>
                <w:szCs w:val="19"/>
                <w:highlight w:val="cyan"/>
              </w:rPr>
              <w:t>Debe incluir las cláusulas de:</w:t>
            </w:r>
          </w:p>
          <w:p w:rsidR="00476202" w:rsidRPr="006007AD" w:rsidRDefault="00476202" w:rsidP="00476202">
            <w:pPr>
              <w:pStyle w:val="Prrafodelista"/>
              <w:numPr>
                <w:ilvl w:val="0"/>
                <w:numId w:val="25"/>
              </w:numPr>
              <w:spacing w:before="60" w:after="60"/>
              <w:jc w:val="both"/>
              <w:rPr>
                <w:rFonts w:ascii="Arial" w:hAnsi="Arial" w:cs="Arial"/>
                <w:sz w:val="19"/>
                <w:szCs w:val="19"/>
                <w:highlight w:val="cyan"/>
              </w:rPr>
            </w:pPr>
            <w:r w:rsidRPr="006007AD">
              <w:rPr>
                <w:rFonts w:ascii="Arial" w:hAnsi="Arial" w:cs="Arial"/>
                <w:sz w:val="19"/>
                <w:szCs w:val="19"/>
                <w:highlight w:val="cyan"/>
              </w:rPr>
              <w:t xml:space="preserve">Renovable, irrevocable y de </w:t>
            </w:r>
            <w:r w:rsidRPr="006007AD">
              <w:rPr>
                <w:rFonts w:ascii="Arial" w:hAnsi="Arial" w:cs="Arial"/>
                <w:sz w:val="19"/>
                <w:szCs w:val="19"/>
                <w:highlight w:val="cyan"/>
                <w:u w:val="single"/>
              </w:rPr>
              <w:t>ejecución inmediata</w:t>
            </w:r>
            <w:r w:rsidRPr="006007AD">
              <w:rPr>
                <w:rFonts w:ascii="Arial" w:hAnsi="Arial" w:cs="Arial"/>
                <w:sz w:val="19"/>
                <w:szCs w:val="19"/>
                <w:highlight w:val="cyan"/>
              </w:rPr>
              <w:t xml:space="preserve"> o </w:t>
            </w:r>
            <w:r w:rsidRPr="006007AD">
              <w:rPr>
                <w:rFonts w:ascii="Arial" w:hAnsi="Arial" w:cs="Arial"/>
                <w:sz w:val="19"/>
                <w:szCs w:val="19"/>
                <w:highlight w:val="cyan"/>
                <w:u w:val="single"/>
              </w:rPr>
              <w:t>ejecución a primer requerimiento</w:t>
            </w:r>
            <w:r w:rsidRPr="006007AD">
              <w:rPr>
                <w:rFonts w:ascii="Arial" w:hAnsi="Arial" w:cs="Arial"/>
                <w:sz w:val="19"/>
                <w:szCs w:val="19"/>
                <w:highlight w:val="cyan"/>
              </w:rPr>
              <w:t xml:space="preserve"> según corresponda al Instrumento Financiero requerido. </w:t>
            </w:r>
          </w:p>
        </w:tc>
      </w:tr>
    </w:tbl>
    <w:p w:rsidR="00476202" w:rsidRPr="00EF483C" w:rsidRDefault="00476202" w:rsidP="00476202">
      <w:pPr>
        <w:widowControl w:val="0"/>
        <w:jc w:val="both"/>
        <w:rPr>
          <w:b/>
          <w:sz w:val="21"/>
          <w:szCs w:val="21"/>
          <w:u w:val="single"/>
        </w:rPr>
      </w:pPr>
      <w:r w:rsidRPr="006007AD">
        <w:rPr>
          <w:b/>
          <w:sz w:val="21"/>
          <w:szCs w:val="21"/>
          <w:highlight w:val="cyan"/>
        </w:rPr>
        <w:t xml:space="preserve">NOTA: EL INCUMPLIMIENTO DE LOS PARAMETROS ESTABLECIDOS PRECEDENTEMENTE, POR PARTE DEL PROPONENTE O ADJUDICADO, </w:t>
      </w:r>
      <w:r w:rsidRPr="006007AD">
        <w:rPr>
          <w:b/>
          <w:sz w:val="21"/>
          <w:szCs w:val="21"/>
          <w:highlight w:val="cyan"/>
          <w:u w:val="single"/>
        </w:rPr>
        <w:t>NO DARÁ LUGAR A SUBSANACION ALGUNA.</w:t>
      </w:r>
    </w:p>
    <w:p w:rsidR="00476202" w:rsidRDefault="00476202" w:rsidP="00164342">
      <w:pPr>
        <w:spacing w:line="360" w:lineRule="auto"/>
        <w:jc w:val="center"/>
        <w:rPr>
          <w:rFonts w:asciiTheme="minorHAnsi" w:hAnsiTheme="minorHAnsi" w:cstheme="minorHAnsi"/>
          <w:b/>
          <w:bCs/>
        </w:rPr>
      </w:pPr>
    </w:p>
    <w:p w:rsidR="006371AA" w:rsidRPr="00D40887" w:rsidRDefault="006371AA"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DISPOSICIONES AMBIENTALES</w:t>
      </w:r>
    </w:p>
    <w:p w:rsidR="00E16918" w:rsidRPr="00D40887" w:rsidRDefault="00E16918" w:rsidP="00E16918">
      <w:pPr>
        <w:rPr>
          <w:rFonts w:asciiTheme="minorHAnsi" w:hAnsiTheme="minorHAnsi" w:cstheme="minorHAnsi"/>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 xml:space="preserve">El CONTRATISTA acuerda dar cumplimiento con todas las disposiciones técnicas y administrativas establecidas en la legislación ambiental y forestal vigente, como también la reglamentación </w:t>
      </w:r>
      <w:r w:rsidRPr="00D40887">
        <w:rPr>
          <w:rFonts w:asciiTheme="minorHAnsi" w:hAnsiTheme="minorHAnsi" w:cstheme="minorHAnsi"/>
          <w:sz w:val="22"/>
          <w:szCs w:val="22"/>
          <w:lang w:val="es-BO" w:eastAsia="es-BO"/>
        </w:rPr>
        <w:lastRenderedPageBreak/>
        <w:t>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3D5" w:rsidRDefault="005243D5" w:rsidP="00E92156">
      <w:r>
        <w:separator/>
      </w:r>
    </w:p>
  </w:endnote>
  <w:endnote w:type="continuationSeparator" w:id="0">
    <w:p w:rsidR="005243D5" w:rsidRDefault="005243D5"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C33" w:rsidRDefault="00352C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Ind w:w="-5" w:type="dxa"/>
      <w:tblLook w:val="04A0" w:firstRow="1" w:lastRow="0" w:firstColumn="1" w:lastColumn="0" w:noHBand="0" w:noVBand="1"/>
    </w:tblPr>
    <w:tblGrid>
      <w:gridCol w:w="2552"/>
      <w:gridCol w:w="3118"/>
      <w:gridCol w:w="3261"/>
    </w:tblGrid>
    <w:tr w:rsidR="00E16918" w:rsidRPr="000810BB" w:rsidTr="00C53ECD">
      <w:tc>
        <w:tcPr>
          <w:tcW w:w="2552"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118"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3261"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E16918" w:rsidRPr="000810BB" w:rsidTr="00C53ECD">
      <w:tc>
        <w:tcPr>
          <w:tcW w:w="2552"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c>
        <w:tcPr>
          <w:tcW w:w="3118" w:type="dxa"/>
        </w:tcPr>
        <w:p w:rsidR="00E16918" w:rsidRDefault="00E16918" w:rsidP="00E16918">
          <w:pPr>
            <w:pStyle w:val="Piedepgina"/>
            <w:rPr>
              <w:rFonts w:ascii="Calibri" w:hAnsi="Calibri"/>
              <w:sz w:val="16"/>
              <w:szCs w:val="16"/>
              <w:lang w:val="es-BO" w:eastAsia="en-US"/>
            </w:rPr>
          </w:pPr>
        </w:p>
      </w:tc>
      <w:tc>
        <w:tcPr>
          <w:tcW w:w="3261"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r>
    <w:tr w:rsidR="00C53ECD" w:rsidRPr="000810BB" w:rsidTr="00C53ECD">
      <w:tc>
        <w:tcPr>
          <w:tcW w:w="2552" w:type="dxa"/>
          <w:vAlign w:val="center"/>
        </w:tcPr>
        <w:p w:rsidR="00C53ECD" w:rsidRPr="00352C33" w:rsidRDefault="00C53ECD" w:rsidP="00C53ECD">
          <w:pPr>
            <w:pStyle w:val="Piedepgina"/>
            <w:jc w:val="center"/>
            <w:rPr>
              <w:rFonts w:asciiTheme="minorHAnsi" w:hAnsiTheme="minorHAnsi" w:cstheme="minorHAnsi"/>
              <w:b/>
              <w:color w:val="FFFFFF" w:themeColor="background1"/>
              <w:sz w:val="16"/>
              <w:szCs w:val="16"/>
            </w:rPr>
          </w:pPr>
          <w:bookmarkStart w:id="0" w:name="_GoBack" w:colFirst="0" w:colLast="2"/>
          <w:r w:rsidRPr="00352C33">
            <w:rPr>
              <w:rFonts w:asciiTheme="minorHAnsi" w:hAnsiTheme="minorHAnsi" w:cstheme="minorHAnsi"/>
              <w:b/>
              <w:color w:val="FFFFFF" w:themeColor="background1"/>
              <w:sz w:val="16"/>
              <w:szCs w:val="16"/>
            </w:rPr>
            <w:t>Ing. Alvaro Javier Colque Mamani</w:t>
          </w:r>
        </w:p>
        <w:p w:rsidR="00C53ECD" w:rsidRPr="00352C33" w:rsidRDefault="00C53ECD" w:rsidP="00C53ECD">
          <w:pPr>
            <w:pStyle w:val="Piedepgina"/>
            <w:jc w:val="center"/>
            <w:rPr>
              <w:rFonts w:asciiTheme="minorHAnsi" w:hAnsiTheme="minorHAnsi" w:cstheme="minorHAnsi"/>
              <w:color w:val="FFFFFF" w:themeColor="background1"/>
              <w:sz w:val="16"/>
              <w:szCs w:val="16"/>
            </w:rPr>
          </w:pPr>
          <w:r w:rsidRPr="00352C33">
            <w:rPr>
              <w:rFonts w:asciiTheme="minorHAnsi" w:hAnsiTheme="minorHAnsi" w:cstheme="minorHAnsi"/>
              <w:color w:val="FFFFFF" w:themeColor="background1"/>
              <w:sz w:val="16"/>
              <w:szCs w:val="16"/>
            </w:rPr>
            <w:t>INGENIERO DE PROYECTOS</w:t>
          </w:r>
        </w:p>
        <w:p w:rsidR="00C53ECD" w:rsidRPr="00352C33" w:rsidRDefault="00C53ECD" w:rsidP="00C53ECD">
          <w:pPr>
            <w:pStyle w:val="Piedepgina"/>
            <w:jc w:val="center"/>
            <w:rPr>
              <w:rFonts w:asciiTheme="minorHAnsi" w:hAnsiTheme="minorHAnsi" w:cstheme="minorHAnsi"/>
              <w:color w:val="FFFFFF" w:themeColor="background1"/>
              <w:sz w:val="16"/>
              <w:szCs w:val="16"/>
              <w:lang w:val="en-US"/>
            </w:rPr>
          </w:pPr>
          <w:r w:rsidRPr="00352C33">
            <w:rPr>
              <w:rFonts w:asciiTheme="minorHAnsi" w:hAnsiTheme="minorHAnsi" w:cstheme="minorHAnsi"/>
              <w:color w:val="FFFFFF" w:themeColor="background1"/>
              <w:sz w:val="16"/>
              <w:szCs w:val="16"/>
              <w:lang w:val="en-US"/>
            </w:rPr>
            <w:t>UIP - UDC - DRCB - GRGD -YPFB</w:t>
          </w:r>
        </w:p>
      </w:tc>
      <w:tc>
        <w:tcPr>
          <w:tcW w:w="3118" w:type="dxa"/>
          <w:vAlign w:val="center"/>
        </w:tcPr>
        <w:p w:rsidR="00C53ECD" w:rsidRPr="00352C33" w:rsidRDefault="00C53ECD" w:rsidP="00C53ECD">
          <w:pPr>
            <w:pStyle w:val="Piedepgina"/>
            <w:jc w:val="center"/>
            <w:rPr>
              <w:rFonts w:asciiTheme="minorHAnsi" w:hAnsiTheme="minorHAnsi" w:cstheme="minorHAnsi"/>
              <w:b/>
              <w:color w:val="FFFFFF" w:themeColor="background1"/>
              <w:sz w:val="16"/>
              <w:szCs w:val="16"/>
            </w:rPr>
          </w:pPr>
          <w:r w:rsidRPr="00352C33">
            <w:rPr>
              <w:rFonts w:asciiTheme="minorHAnsi" w:hAnsiTheme="minorHAnsi" w:cstheme="minorHAnsi"/>
              <w:b/>
              <w:color w:val="FFFFFF" w:themeColor="background1"/>
              <w:sz w:val="16"/>
              <w:szCs w:val="16"/>
            </w:rPr>
            <w:t>Ing. Ronald Milton Medinaceli Villarroel</w:t>
          </w:r>
        </w:p>
        <w:p w:rsidR="00C53ECD" w:rsidRPr="00352C33" w:rsidRDefault="00C53ECD" w:rsidP="00C53ECD">
          <w:pPr>
            <w:pStyle w:val="Piedepgina"/>
            <w:jc w:val="center"/>
            <w:rPr>
              <w:rFonts w:asciiTheme="minorHAnsi" w:hAnsiTheme="minorHAnsi" w:cstheme="minorHAnsi"/>
              <w:color w:val="FFFFFF" w:themeColor="background1"/>
              <w:sz w:val="16"/>
              <w:szCs w:val="16"/>
            </w:rPr>
          </w:pPr>
          <w:r w:rsidRPr="00352C33">
            <w:rPr>
              <w:rFonts w:asciiTheme="minorHAnsi" w:hAnsiTheme="minorHAnsi" w:cstheme="minorHAnsi"/>
              <w:color w:val="FFFFFF" w:themeColor="background1"/>
              <w:sz w:val="16"/>
              <w:szCs w:val="16"/>
            </w:rPr>
            <w:t>RESPONSABLE DE INGENIERIA Y PROYECTOS</w:t>
          </w:r>
        </w:p>
        <w:p w:rsidR="00C53ECD" w:rsidRPr="00352C33" w:rsidRDefault="00C53ECD" w:rsidP="00C53ECD">
          <w:pPr>
            <w:pStyle w:val="Piedepgina"/>
            <w:jc w:val="center"/>
            <w:rPr>
              <w:rFonts w:asciiTheme="minorHAnsi" w:hAnsiTheme="minorHAnsi" w:cstheme="minorHAnsi"/>
              <w:color w:val="FFFFFF" w:themeColor="background1"/>
              <w:sz w:val="16"/>
              <w:szCs w:val="16"/>
              <w:lang w:val="en-US"/>
            </w:rPr>
          </w:pPr>
          <w:r w:rsidRPr="00352C33">
            <w:rPr>
              <w:rFonts w:asciiTheme="minorHAnsi" w:hAnsiTheme="minorHAnsi" w:cstheme="minorHAnsi"/>
              <w:color w:val="FFFFFF" w:themeColor="background1"/>
              <w:sz w:val="16"/>
              <w:szCs w:val="16"/>
              <w:lang w:val="en-US"/>
            </w:rPr>
            <w:t>UIP - UDC - DRCB - GRGD -YPFB</w:t>
          </w:r>
        </w:p>
      </w:tc>
      <w:tc>
        <w:tcPr>
          <w:tcW w:w="3261" w:type="dxa"/>
          <w:vAlign w:val="center"/>
        </w:tcPr>
        <w:p w:rsidR="00C53ECD" w:rsidRPr="00352C33" w:rsidRDefault="00C53ECD" w:rsidP="00C53ECD">
          <w:pPr>
            <w:jc w:val="center"/>
            <w:rPr>
              <w:rFonts w:asciiTheme="minorHAnsi" w:hAnsiTheme="minorHAnsi" w:cstheme="minorHAnsi"/>
              <w:b/>
              <w:bCs/>
              <w:color w:val="FFFFFF" w:themeColor="background1"/>
              <w:sz w:val="16"/>
              <w:szCs w:val="16"/>
              <w:lang w:val="es-BO" w:eastAsia="en-US"/>
            </w:rPr>
          </w:pPr>
          <w:r w:rsidRPr="00352C33">
            <w:rPr>
              <w:rFonts w:asciiTheme="minorHAnsi" w:hAnsiTheme="minorHAnsi" w:cstheme="minorHAnsi"/>
              <w:b/>
              <w:bCs/>
              <w:color w:val="FFFFFF" w:themeColor="background1"/>
              <w:sz w:val="16"/>
              <w:szCs w:val="16"/>
              <w:lang w:val="es-BO" w:eastAsia="en-US"/>
            </w:rPr>
            <w:t>Ing. Saúl Mita Huayllas</w:t>
          </w:r>
        </w:p>
        <w:p w:rsidR="00C53ECD" w:rsidRPr="00352C33" w:rsidRDefault="00C53ECD" w:rsidP="00C53ECD">
          <w:pPr>
            <w:jc w:val="center"/>
            <w:rPr>
              <w:rFonts w:asciiTheme="minorHAnsi" w:hAnsiTheme="minorHAnsi" w:cstheme="minorHAnsi"/>
              <w:b/>
              <w:bCs/>
              <w:color w:val="FFFFFF" w:themeColor="background1"/>
              <w:sz w:val="16"/>
              <w:szCs w:val="16"/>
              <w:lang w:val="es-BO" w:eastAsia="en-US"/>
            </w:rPr>
          </w:pPr>
          <w:r w:rsidRPr="00352C33">
            <w:rPr>
              <w:rFonts w:asciiTheme="minorHAnsi" w:hAnsiTheme="minorHAnsi" w:cstheme="minorHAnsi"/>
              <w:color w:val="FFFFFF" w:themeColor="background1"/>
              <w:sz w:val="16"/>
              <w:szCs w:val="16"/>
              <w:lang w:val="es-BO" w:eastAsia="en-US"/>
            </w:rPr>
            <w:t>JEFE UNIDAD DISTRITAL DE CONSTRUCCIONES</w:t>
          </w:r>
        </w:p>
        <w:p w:rsidR="00C53ECD" w:rsidRPr="00352C33" w:rsidRDefault="00C53ECD" w:rsidP="00C53ECD">
          <w:pPr>
            <w:pStyle w:val="Piedepgina"/>
            <w:jc w:val="center"/>
            <w:rPr>
              <w:rFonts w:asciiTheme="minorHAnsi" w:hAnsiTheme="minorHAnsi" w:cstheme="minorHAnsi"/>
              <w:color w:val="FFFFFF" w:themeColor="background1"/>
              <w:sz w:val="16"/>
              <w:szCs w:val="16"/>
            </w:rPr>
          </w:pPr>
          <w:r w:rsidRPr="00352C33">
            <w:rPr>
              <w:rFonts w:asciiTheme="minorHAnsi" w:hAnsiTheme="minorHAnsi" w:cstheme="minorHAnsi"/>
              <w:color w:val="FFFFFF" w:themeColor="background1"/>
              <w:sz w:val="16"/>
              <w:szCs w:val="16"/>
              <w:lang w:val="es-BO" w:eastAsia="en-US"/>
            </w:rPr>
            <w:t>UDC - DRCB - GRGD -YPFB</w:t>
          </w:r>
        </w:p>
      </w:tc>
    </w:tr>
    <w:bookmarkEnd w:id="0"/>
  </w:tbl>
  <w:p w:rsidR="00F700A2" w:rsidRDefault="00F700A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C33" w:rsidRDefault="00352C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3D5" w:rsidRDefault="005243D5" w:rsidP="00E92156">
      <w:r>
        <w:separator/>
      </w:r>
    </w:p>
  </w:footnote>
  <w:footnote w:type="continuationSeparator" w:id="0">
    <w:p w:rsidR="005243D5" w:rsidRDefault="005243D5" w:rsidP="00E92156">
      <w:r>
        <w:continuationSeparator/>
      </w:r>
    </w:p>
  </w:footnote>
  <w:footnote w:id="1">
    <w:p w:rsidR="00476202" w:rsidRDefault="00476202" w:rsidP="00476202">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C33" w:rsidRDefault="00352C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1C6786" w:rsidRPr="001C6786">
            <w:rPr>
              <w:rFonts w:ascii="Calibri" w:eastAsia="Arial Unicode MS" w:hAnsi="Calibri" w:cs="Arial"/>
              <w:b/>
              <w:sz w:val="18"/>
              <w:szCs w:val="14"/>
              <w:lang w:val="es-MX"/>
            </w:rPr>
            <w:t>5</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1691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5C3DBD" w:rsidRPr="005C3DBD">
            <w:rPr>
              <w:rFonts w:asciiTheme="minorHAnsi" w:hAnsiTheme="minorHAnsi"/>
              <w:sz w:val="18"/>
              <w:szCs w:val="18"/>
            </w:rPr>
            <w:t>OBRAS CIVILES Y MECANICAS PARA LA INSTALACION DE EDR  MUNICIPIO DE VILLA RIVERO - POBLACION DE ARAMASI</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52C33">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52C33">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C33" w:rsidRDefault="00352C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2">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3">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4">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2"/>
  </w:num>
  <w:num w:numId="3">
    <w:abstractNumId w:val="7"/>
  </w:num>
  <w:num w:numId="4">
    <w:abstractNumId w:val="5"/>
  </w:num>
  <w:num w:numId="5">
    <w:abstractNumId w:val="23"/>
  </w:num>
  <w:num w:numId="6">
    <w:abstractNumId w:val="18"/>
  </w:num>
  <w:num w:numId="7">
    <w:abstractNumId w:val="21"/>
  </w:num>
  <w:num w:numId="8">
    <w:abstractNumId w:val="2"/>
  </w:num>
  <w:num w:numId="9">
    <w:abstractNumId w:val="24"/>
  </w:num>
  <w:num w:numId="10">
    <w:abstractNumId w:val="10"/>
  </w:num>
  <w:num w:numId="11">
    <w:abstractNumId w:val="9"/>
  </w:num>
  <w:num w:numId="12">
    <w:abstractNumId w:val="15"/>
  </w:num>
  <w:num w:numId="13">
    <w:abstractNumId w:val="25"/>
  </w:num>
  <w:num w:numId="14">
    <w:abstractNumId w:val="11"/>
  </w:num>
  <w:num w:numId="15">
    <w:abstractNumId w:val="0"/>
  </w:num>
  <w:num w:numId="16">
    <w:abstractNumId w:val="17"/>
  </w:num>
  <w:num w:numId="17">
    <w:abstractNumId w:val="12"/>
  </w:num>
  <w:num w:numId="18">
    <w:abstractNumId w:val="1"/>
  </w:num>
  <w:num w:numId="19">
    <w:abstractNumId w:val="8"/>
  </w:num>
  <w:num w:numId="20">
    <w:abstractNumId w:val="3"/>
  </w:num>
  <w:num w:numId="21">
    <w:abstractNumId w:val="16"/>
  </w:num>
  <w:num w:numId="22">
    <w:abstractNumId w:val="20"/>
  </w:num>
  <w:num w:numId="23">
    <w:abstractNumId w:val="19"/>
  </w:num>
  <w:num w:numId="24">
    <w:abstractNumId w:val="4"/>
  </w:num>
  <w:num w:numId="25">
    <w:abstractNumId w:val="13"/>
  </w:num>
  <w:num w:numId="2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16470"/>
    <w:rsid w:val="000238A7"/>
    <w:rsid w:val="00062439"/>
    <w:rsid w:val="000A4EB4"/>
    <w:rsid w:val="0011462F"/>
    <w:rsid w:val="001329AB"/>
    <w:rsid w:val="001374ED"/>
    <w:rsid w:val="00152360"/>
    <w:rsid w:val="00164342"/>
    <w:rsid w:val="00181446"/>
    <w:rsid w:val="001A43A1"/>
    <w:rsid w:val="001A64B5"/>
    <w:rsid w:val="001C6786"/>
    <w:rsid w:val="0020022A"/>
    <w:rsid w:val="002050FC"/>
    <w:rsid w:val="0026374C"/>
    <w:rsid w:val="00347FBA"/>
    <w:rsid w:val="00352C33"/>
    <w:rsid w:val="003608EF"/>
    <w:rsid w:val="003A2567"/>
    <w:rsid w:val="003A3088"/>
    <w:rsid w:val="003C6E4C"/>
    <w:rsid w:val="003D6001"/>
    <w:rsid w:val="00476202"/>
    <w:rsid w:val="005243D5"/>
    <w:rsid w:val="00592C8E"/>
    <w:rsid w:val="005C3DBD"/>
    <w:rsid w:val="005E1666"/>
    <w:rsid w:val="005F621C"/>
    <w:rsid w:val="00624F1E"/>
    <w:rsid w:val="006371AA"/>
    <w:rsid w:val="0064672E"/>
    <w:rsid w:val="006704A4"/>
    <w:rsid w:val="006C4F0B"/>
    <w:rsid w:val="006F280D"/>
    <w:rsid w:val="0074275E"/>
    <w:rsid w:val="00795CB8"/>
    <w:rsid w:val="007C38E7"/>
    <w:rsid w:val="008970A5"/>
    <w:rsid w:val="008E3F90"/>
    <w:rsid w:val="00931E47"/>
    <w:rsid w:val="00981AEC"/>
    <w:rsid w:val="009F02EB"/>
    <w:rsid w:val="00A67E35"/>
    <w:rsid w:val="00A8734C"/>
    <w:rsid w:val="00AE247F"/>
    <w:rsid w:val="00AE2BD3"/>
    <w:rsid w:val="00B2486F"/>
    <w:rsid w:val="00B3406B"/>
    <w:rsid w:val="00B622FE"/>
    <w:rsid w:val="00B9515A"/>
    <w:rsid w:val="00C52C9B"/>
    <w:rsid w:val="00C53ECD"/>
    <w:rsid w:val="00C65404"/>
    <w:rsid w:val="00C8287B"/>
    <w:rsid w:val="00C84243"/>
    <w:rsid w:val="00D00A8C"/>
    <w:rsid w:val="00D14AE7"/>
    <w:rsid w:val="00D24C3F"/>
    <w:rsid w:val="00D40887"/>
    <w:rsid w:val="00D5156C"/>
    <w:rsid w:val="00D6134F"/>
    <w:rsid w:val="00E16918"/>
    <w:rsid w:val="00E806D0"/>
    <w:rsid w:val="00E82B03"/>
    <w:rsid w:val="00E92156"/>
    <w:rsid w:val="00E94D22"/>
    <w:rsid w:val="00ED7806"/>
    <w:rsid w:val="00F37C49"/>
    <w:rsid w:val="00F54AB6"/>
    <w:rsid w:val="00F61F8E"/>
    <w:rsid w:val="00F700A2"/>
    <w:rsid w:val="00F803E1"/>
    <w:rsid w:val="00FF0CB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70FAD-FC91-48C6-BA94-268BE069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4528</Words>
  <Characters>24907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Alvaro Javier Colque Mamani</cp:lastModifiedBy>
  <cp:revision>3</cp:revision>
  <cp:lastPrinted>2017-05-04T19:23:00Z</cp:lastPrinted>
  <dcterms:created xsi:type="dcterms:W3CDTF">2019-04-09T21:15:00Z</dcterms:created>
  <dcterms:modified xsi:type="dcterms:W3CDTF">2019-05-14T13:01:00Z</dcterms:modified>
</cp:coreProperties>
</file>