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384C" w:rsidRDefault="00FF384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384C" w:rsidRPr="00CF56A6" w:rsidRDefault="00FF384C" w:rsidP="007B5395">
                            <w:pPr>
                              <w:ind w:left="142"/>
                              <w:jc w:val="center"/>
                              <w:rPr>
                                <w:rFonts w:ascii="Verdana" w:hAnsi="Verdana"/>
                                <w:b/>
                                <w:sz w:val="4"/>
                              </w:rPr>
                            </w:pPr>
                          </w:p>
                          <w:p w:rsidR="00FF384C" w:rsidRDefault="00FF384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384C" w:rsidRPr="00CF56A6" w:rsidRDefault="00FF384C" w:rsidP="007B5395">
                            <w:pPr>
                              <w:ind w:left="142"/>
                              <w:jc w:val="center"/>
                              <w:rPr>
                                <w:rFonts w:ascii="Century Gothic" w:hAnsi="Century Gothic" w:cs="Arial"/>
                                <w:b/>
                                <w:sz w:val="14"/>
                                <w:szCs w:val="32"/>
                                <w:lang w:val="es-MX"/>
                              </w:rPr>
                            </w:pPr>
                          </w:p>
                          <w:p w:rsidR="00FF384C" w:rsidRDefault="00FF384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F384C" w:rsidRDefault="00FF384C" w:rsidP="007B5395">
                            <w:pPr>
                              <w:jc w:val="center"/>
                              <w:rPr>
                                <w:rFonts w:ascii="Century Gothic" w:hAnsi="Century Gothic" w:cs="Arial"/>
                                <w:b/>
                                <w:sz w:val="28"/>
                                <w:szCs w:val="32"/>
                              </w:rPr>
                            </w:pPr>
                          </w:p>
                          <w:p w:rsidR="00FF384C" w:rsidRPr="00D94CE2" w:rsidRDefault="00FF384C" w:rsidP="007B5395">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FF384C" w:rsidRPr="00D94CE2" w:rsidRDefault="00FF384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F384C" w:rsidRPr="00F40D69" w:rsidRDefault="00FF384C" w:rsidP="007B5395">
                            <w:pPr>
                              <w:ind w:left="142"/>
                              <w:jc w:val="center"/>
                              <w:rPr>
                                <w:rFonts w:ascii="Century Gothic" w:hAnsi="Century Gothic" w:cs="Arial"/>
                                <w:b/>
                                <w:sz w:val="28"/>
                                <w:szCs w:val="28"/>
                              </w:rPr>
                            </w:pPr>
                          </w:p>
                          <w:p w:rsidR="00FF384C" w:rsidRPr="00103622" w:rsidRDefault="00FF384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384C" w:rsidRPr="005F6C94" w:rsidRDefault="00FF384C" w:rsidP="007B5395">
                            <w:pPr>
                              <w:ind w:left="142"/>
                              <w:rPr>
                                <w:rFonts w:ascii="Century Gothic" w:hAnsi="Century Gothic"/>
                                <w:b/>
                                <w:sz w:val="28"/>
                                <w:szCs w:val="28"/>
                                <w:lang w:val="es-MX"/>
                              </w:rPr>
                            </w:pPr>
                          </w:p>
                          <w:p w:rsidR="00FF384C" w:rsidRPr="002C5550" w:rsidRDefault="00FF384C" w:rsidP="002C5550">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C5550">
                              <w:rPr>
                                <w:rFonts w:ascii="Century Gothic" w:hAnsi="Century Gothic" w:cs="Century Gothic"/>
                                <w:b/>
                                <w:bCs/>
                                <w:color w:val="000000" w:themeColor="text1"/>
                                <w:sz w:val="28"/>
                                <w:szCs w:val="28"/>
                              </w:rPr>
                              <w:t>ADQUISICIÓN DE ESTACIONES DISTRITALES DE REGULACIÓN (</w:t>
                            </w:r>
                            <w:proofErr w:type="spellStart"/>
                            <w:r w:rsidRPr="002C5550">
                              <w:rPr>
                                <w:rFonts w:ascii="Century Gothic" w:hAnsi="Century Gothic" w:cs="Century Gothic"/>
                                <w:b/>
                                <w:bCs/>
                                <w:color w:val="000000" w:themeColor="text1"/>
                                <w:sz w:val="28"/>
                                <w:szCs w:val="28"/>
                              </w:rPr>
                              <w:t>EDR´S</w:t>
                            </w:r>
                            <w:proofErr w:type="spellEnd"/>
                            <w:r w:rsidRPr="002C5550">
                              <w:rPr>
                                <w:rFonts w:ascii="Century Gothic" w:hAnsi="Century Gothic" w:cs="Century Gothic"/>
                                <w:b/>
                                <w:bCs/>
                                <w:color w:val="000000" w:themeColor="text1"/>
                                <w:sz w:val="28"/>
                                <w:szCs w:val="28"/>
                              </w:rPr>
                              <w:t>)</w:t>
                            </w:r>
                          </w:p>
                          <w:p w:rsidR="00FF384C" w:rsidRPr="00D94CE2" w:rsidRDefault="00FF384C" w:rsidP="007B5395">
                            <w:pPr>
                              <w:jc w:val="center"/>
                              <w:rPr>
                                <w:rFonts w:ascii="Century Gothic" w:hAnsi="Century Gothic" w:cs="Century Gothic"/>
                                <w:b/>
                                <w:bCs/>
                                <w:color w:val="FF0000"/>
                                <w:sz w:val="28"/>
                                <w:szCs w:val="28"/>
                              </w:rPr>
                            </w:pPr>
                          </w:p>
                          <w:p w:rsidR="00FF384C" w:rsidRPr="00570751" w:rsidRDefault="00FF384C" w:rsidP="007B5395">
                            <w:pPr>
                              <w:jc w:val="center"/>
                              <w:rPr>
                                <w:rFonts w:ascii="Century Gothic" w:hAnsi="Century Gothic" w:cs="Century Gothic"/>
                                <w:b/>
                                <w:bCs/>
                                <w:color w:val="000000" w:themeColor="text1"/>
                                <w:sz w:val="28"/>
                                <w:szCs w:val="28"/>
                              </w:rPr>
                            </w:pPr>
                            <w:proofErr w:type="spellStart"/>
                            <w:r w:rsidRPr="00BE1D27">
                              <w:rPr>
                                <w:rFonts w:ascii="Century Gothic" w:hAnsi="Century Gothic" w:cs="Century Gothic"/>
                                <w:b/>
                                <w:bCs/>
                                <w:sz w:val="28"/>
                                <w:szCs w:val="28"/>
                              </w:rPr>
                              <w:t>CODIGO</w:t>
                            </w:r>
                            <w:proofErr w:type="spellEnd"/>
                            <w:r w:rsidRPr="00BE1D27">
                              <w:rPr>
                                <w:rFonts w:ascii="Century Gothic" w:hAnsi="Century Gothic" w:cs="Century Gothic"/>
                                <w:b/>
                                <w:bCs/>
                                <w:sz w:val="28"/>
                                <w:szCs w:val="28"/>
                              </w:rPr>
                              <w:t>:</w:t>
                            </w:r>
                            <w:r w:rsidRPr="00D94CE2">
                              <w:rPr>
                                <w:rFonts w:ascii="Century Gothic" w:hAnsi="Century Gothic" w:cs="Century Gothic"/>
                                <w:b/>
                                <w:bCs/>
                                <w:color w:val="FF0000"/>
                                <w:sz w:val="28"/>
                                <w:szCs w:val="28"/>
                              </w:rPr>
                              <w:t xml:space="preserve"> </w:t>
                            </w:r>
                            <w:r w:rsidRPr="00570751">
                              <w:rPr>
                                <w:rFonts w:ascii="Century Gothic" w:hAnsi="Century Gothic" w:cs="Century Gothic"/>
                                <w:b/>
                                <w:bCs/>
                                <w:color w:val="000000" w:themeColor="text1"/>
                                <w:sz w:val="28"/>
                                <w:szCs w:val="28"/>
                              </w:rPr>
                              <w:t>DCO-CDL-GRGD-81-19</w:t>
                            </w:r>
                          </w:p>
                          <w:p w:rsidR="00FF384C" w:rsidRPr="00570751" w:rsidRDefault="00FF384C" w:rsidP="007B5395">
                            <w:pPr>
                              <w:jc w:val="center"/>
                              <w:rPr>
                                <w:rFonts w:ascii="Century Gothic" w:hAnsi="Century Gothic" w:cs="Century Gothic"/>
                                <w:b/>
                                <w:bCs/>
                                <w:color w:val="000000" w:themeColor="text1"/>
                                <w:sz w:val="28"/>
                                <w:szCs w:val="28"/>
                              </w:rPr>
                            </w:pPr>
                          </w:p>
                          <w:p w:rsidR="00FF384C" w:rsidRDefault="00FF384C" w:rsidP="007B5395">
                            <w:pPr>
                              <w:jc w:val="center"/>
                              <w:rPr>
                                <w:rFonts w:ascii="Century Gothic" w:hAnsi="Century Gothic"/>
                                <w:b/>
                                <w:color w:val="000000" w:themeColor="text1"/>
                                <w:sz w:val="28"/>
                                <w:szCs w:val="28"/>
                                <w:lang w:val="es-ES_tradnl"/>
                              </w:rPr>
                            </w:pPr>
                            <w:r w:rsidRPr="00570751">
                              <w:rPr>
                                <w:rFonts w:ascii="Century Gothic" w:hAnsi="Century Gothic" w:cs="Century Gothic"/>
                                <w:b/>
                                <w:bCs/>
                                <w:color w:val="000000" w:themeColor="text1"/>
                                <w:sz w:val="28"/>
                                <w:szCs w:val="28"/>
                              </w:rPr>
                              <w:t>(PRIMERA CONVOCATORIA</w:t>
                            </w:r>
                            <w:r w:rsidRPr="00570751">
                              <w:rPr>
                                <w:rFonts w:ascii="Century Gothic" w:hAnsi="Century Gothic"/>
                                <w:b/>
                                <w:color w:val="000000" w:themeColor="text1"/>
                                <w:sz w:val="28"/>
                                <w:szCs w:val="28"/>
                                <w:lang w:val="es-ES_tradnl"/>
                              </w:rPr>
                              <w:t>)</w:t>
                            </w:r>
                          </w:p>
                          <w:p w:rsidR="00FF384C" w:rsidRPr="00570751" w:rsidRDefault="00FF384C" w:rsidP="007B5395">
                            <w:pPr>
                              <w:jc w:val="center"/>
                              <w:rPr>
                                <w:rFonts w:ascii="Century Gothic" w:hAnsi="Century Gothic"/>
                                <w:b/>
                                <w:color w:val="000000" w:themeColor="text1"/>
                                <w:sz w:val="28"/>
                                <w:szCs w:val="28"/>
                                <w:lang w:val="es-ES_tradnl"/>
                              </w:rPr>
                            </w:pPr>
                          </w:p>
                          <w:p w:rsidR="00FF384C" w:rsidRPr="00CF56A6" w:rsidRDefault="00FF384C" w:rsidP="007B5395">
                            <w:pPr>
                              <w:jc w:val="center"/>
                              <w:rPr>
                                <w:rFonts w:ascii="Century Gothic" w:hAnsi="Century Gothic" w:cs="Century Gothic"/>
                                <w:b/>
                                <w:bCs/>
                                <w:color w:val="000000" w:themeColor="text1"/>
                                <w:sz w:val="28"/>
                                <w:szCs w:val="28"/>
                              </w:rPr>
                            </w:pPr>
                            <w:r w:rsidRPr="00CF56A6">
                              <w:rPr>
                                <w:rFonts w:ascii="Century Gothic" w:hAnsi="Century Gothic" w:cs="Century Gothic"/>
                                <w:b/>
                                <w:bCs/>
                                <w:color w:val="000000" w:themeColor="text1"/>
                                <w:sz w:val="28"/>
                                <w:szCs w:val="28"/>
                              </w:rPr>
                              <w:t>(SEGUNDA PUBLICACIÓN)</w:t>
                            </w:r>
                          </w:p>
                          <w:p w:rsidR="00FF384C" w:rsidRPr="00103622" w:rsidRDefault="00FF384C" w:rsidP="007B5395">
                            <w:pPr>
                              <w:ind w:right="930"/>
                              <w:jc w:val="center"/>
                              <w:rPr>
                                <w:rFonts w:ascii="Century Gothic" w:hAnsi="Century Gothic"/>
                                <w:sz w:val="32"/>
                                <w:szCs w:val="32"/>
                                <w:lang w:val="es-ES_tradnl"/>
                              </w:rPr>
                            </w:pPr>
                          </w:p>
                          <w:p w:rsidR="00FF384C" w:rsidRPr="00103622" w:rsidRDefault="00FF384C" w:rsidP="007B5395">
                            <w:pPr>
                              <w:ind w:right="930"/>
                              <w:jc w:val="center"/>
                              <w:rPr>
                                <w:rFonts w:ascii="Century Gothic" w:hAnsi="Century Gothic"/>
                                <w:sz w:val="32"/>
                                <w:szCs w:val="32"/>
                                <w:lang w:val="es-ES_tradnl"/>
                              </w:rPr>
                            </w:pPr>
                          </w:p>
                          <w:p w:rsidR="00FF384C" w:rsidRDefault="00FF384C" w:rsidP="007B5395">
                            <w:pPr>
                              <w:ind w:right="930"/>
                              <w:jc w:val="center"/>
                              <w:rPr>
                                <w:rFonts w:ascii="Century Gothic" w:hAnsi="Century Gothic"/>
                                <w:lang w:val="es-ES_tradnl"/>
                              </w:rPr>
                            </w:pPr>
                          </w:p>
                          <w:p w:rsidR="00FF384C" w:rsidRPr="009C5A35" w:rsidRDefault="00FF384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F384C" w:rsidRDefault="00FF384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384C" w:rsidRPr="00CF56A6" w:rsidRDefault="00FF384C" w:rsidP="007B5395">
                      <w:pPr>
                        <w:ind w:left="142"/>
                        <w:jc w:val="center"/>
                        <w:rPr>
                          <w:rFonts w:ascii="Verdana" w:hAnsi="Verdana"/>
                          <w:b/>
                          <w:sz w:val="4"/>
                        </w:rPr>
                      </w:pPr>
                    </w:p>
                    <w:p w:rsidR="00FF384C" w:rsidRDefault="00FF384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384C" w:rsidRPr="00CF56A6" w:rsidRDefault="00FF384C" w:rsidP="007B5395">
                      <w:pPr>
                        <w:ind w:left="142"/>
                        <w:jc w:val="center"/>
                        <w:rPr>
                          <w:rFonts w:ascii="Century Gothic" w:hAnsi="Century Gothic" w:cs="Arial"/>
                          <w:b/>
                          <w:sz w:val="14"/>
                          <w:szCs w:val="32"/>
                          <w:lang w:val="es-MX"/>
                        </w:rPr>
                      </w:pPr>
                    </w:p>
                    <w:p w:rsidR="00FF384C" w:rsidRDefault="00FF384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F384C" w:rsidRDefault="00FF384C" w:rsidP="007B5395">
                      <w:pPr>
                        <w:jc w:val="center"/>
                        <w:rPr>
                          <w:rFonts w:ascii="Century Gothic" w:hAnsi="Century Gothic" w:cs="Arial"/>
                          <w:b/>
                          <w:sz w:val="28"/>
                          <w:szCs w:val="32"/>
                        </w:rPr>
                      </w:pPr>
                    </w:p>
                    <w:p w:rsidR="00FF384C" w:rsidRPr="00D94CE2" w:rsidRDefault="00FF384C" w:rsidP="007B5395">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FF384C" w:rsidRPr="00D94CE2" w:rsidRDefault="00FF384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F384C" w:rsidRPr="00F40D69" w:rsidRDefault="00FF384C" w:rsidP="007B5395">
                      <w:pPr>
                        <w:ind w:left="142"/>
                        <w:jc w:val="center"/>
                        <w:rPr>
                          <w:rFonts w:ascii="Century Gothic" w:hAnsi="Century Gothic" w:cs="Arial"/>
                          <w:b/>
                          <w:sz w:val="28"/>
                          <w:szCs w:val="28"/>
                        </w:rPr>
                      </w:pPr>
                    </w:p>
                    <w:p w:rsidR="00FF384C" w:rsidRPr="00103622" w:rsidRDefault="00FF384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384C" w:rsidRPr="005F6C94" w:rsidRDefault="00FF384C" w:rsidP="007B5395">
                      <w:pPr>
                        <w:ind w:left="142"/>
                        <w:rPr>
                          <w:rFonts w:ascii="Century Gothic" w:hAnsi="Century Gothic"/>
                          <w:b/>
                          <w:sz w:val="28"/>
                          <w:szCs w:val="28"/>
                          <w:lang w:val="es-MX"/>
                        </w:rPr>
                      </w:pPr>
                    </w:p>
                    <w:p w:rsidR="00FF384C" w:rsidRPr="002C5550" w:rsidRDefault="00FF384C" w:rsidP="002C5550">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C5550">
                        <w:rPr>
                          <w:rFonts w:ascii="Century Gothic" w:hAnsi="Century Gothic" w:cs="Century Gothic"/>
                          <w:b/>
                          <w:bCs/>
                          <w:color w:val="000000" w:themeColor="text1"/>
                          <w:sz w:val="28"/>
                          <w:szCs w:val="28"/>
                        </w:rPr>
                        <w:t>ADQUISICIÓN DE ESTACIONES DISTRITALES DE REGULACIÓN (</w:t>
                      </w:r>
                      <w:proofErr w:type="spellStart"/>
                      <w:r w:rsidRPr="002C5550">
                        <w:rPr>
                          <w:rFonts w:ascii="Century Gothic" w:hAnsi="Century Gothic" w:cs="Century Gothic"/>
                          <w:b/>
                          <w:bCs/>
                          <w:color w:val="000000" w:themeColor="text1"/>
                          <w:sz w:val="28"/>
                          <w:szCs w:val="28"/>
                        </w:rPr>
                        <w:t>EDR´S</w:t>
                      </w:r>
                      <w:proofErr w:type="spellEnd"/>
                      <w:r w:rsidRPr="002C5550">
                        <w:rPr>
                          <w:rFonts w:ascii="Century Gothic" w:hAnsi="Century Gothic" w:cs="Century Gothic"/>
                          <w:b/>
                          <w:bCs/>
                          <w:color w:val="000000" w:themeColor="text1"/>
                          <w:sz w:val="28"/>
                          <w:szCs w:val="28"/>
                        </w:rPr>
                        <w:t>)</w:t>
                      </w:r>
                    </w:p>
                    <w:p w:rsidR="00FF384C" w:rsidRPr="00D94CE2" w:rsidRDefault="00FF384C" w:rsidP="007B5395">
                      <w:pPr>
                        <w:jc w:val="center"/>
                        <w:rPr>
                          <w:rFonts w:ascii="Century Gothic" w:hAnsi="Century Gothic" w:cs="Century Gothic"/>
                          <w:b/>
                          <w:bCs/>
                          <w:color w:val="FF0000"/>
                          <w:sz w:val="28"/>
                          <w:szCs w:val="28"/>
                        </w:rPr>
                      </w:pPr>
                    </w:p>
                    <w:p w:rsidR="00FF384C" w:rsidRPr="00570751" w:rsidRDefault="00FF384C" w:rsidP="007B5395">
                      <w:pPr>
                        <w:jc w:val="center"/>
                        <w:rPr>
                          <w:rFonts w:ascii="Century Gothic" w:hAnsi="Century Gothic" w:cs="Century Gothic"/>
                          <w:b/>
                          <w:bCs/>
                          <w:color w:val="000000" w:themeColor="text1"/>
                          <w:sz w:val="28"/>
                          <w:szCs w:val="28"/>
                        </w:rPr>
                      </w:pPr>
                      <w:proofErr w:type="spellStart"/>
                      <w:r w:rsidRPr="00BE1D27">
                        <w:rPr>
                          <w:rFonts w:ascii="Century Gothic" w:hAnsi="Century Gothic" w:cs="Century Gothic"/>
                          <w:b/>
                          <w:bCs/>
                          <w:sz w:val="28"/>
                          <w:szCs w:val="28"/>
                        </w:rPr>
                        <w:t>CODIGO</w:t>
                      </w:r>
                      <w:proofErr w:type="spellEnd"/>
                      <w:r w:rsidRPr="00BE1D27">
                        <w:rPr>
                          <w:rFonts w:ascii="Century Gothic" w:hAnsi="Century Gothic" w:cs="Century Gothic"/>
                          <w:b/>
                          <w:bCs/>
                          <w:sz w:val="28"/>
                          <w:szCs w:val="28"/>
                        </w:rPr>
                        <w:t>:</w:t>
                      </w:r>
                      <w:r w:rsidRPr="00D94CE2">
                        <w:rPr>
                          <w:rFonts w:ascii="Century Gothic" w:hAnsi="Century Gothic" w:cs="Century Gothic"/>
                          <w:b/>
                          <w:bCs/>
                          <w:color w:val="FF0000"/>
                          <w:sz w:val="28"/>
                          <w:szCs w:val="28"/>
                        </w:rPr>
                        <w:t xml:space="preserve"> </w:t>
                      </w:r>
                      <w:r w:rsidRPr="00570751">
                        <w:rPr>
                          <w:rFonts w:ascii="Century Gothic" w:hAnsi="Century Gothic" w:cs="Century Gothic"/>
                          <w:b/>
                          <w:bCs/>
                          <w:color w:val="000000" w:themeColor="text1"/>
                          <w:sz w:val="28"/>
                          <w:szCs w:val="28"/>
                        </w:rPr>
                        <w:t>DCO-CDL-GRGD-81-19</w:t>
                      </w:r>
                    </w:p>
                    <w:p w:rsidR="00FF384C" w:rsidRPr="00570751" w:rsidRDefault="00FF384C" w:rsidP="007B5395">
                      <w:pPr>
                        <w:jc w:val="center"/>
                        <w:rPr>
                          <w:rFonts w:ascii="Century Gothic" w:hAnsi="Century Gothic" w:cs="Century Gothic"/>
                          <w:b/>
                          <w:bCs/>
                          <w:color w:val="000000" w:themeColor="text1"/>
                          <w:sz w:val="28"/>
                          <w:szCs w:val="28"/>
                        </w:rPr>
                      </w:pPr>
                    </w:p>
                    <w:p w:rsidR="00FF384C" w:rsidRDefault="00FF384C" w:rsidP="007B5395">
                      <w:pPr>
                        <w:jc w:val="center"/>
                        <w:rPr>
                          <w:rFonts w:ascii="Century Gothic" w:hAnsi="Century Gothic"/>
                          <w:b/>
                          <w:color w:val="000000" w:themeColor="text1"/>
                          <w:sz w:val="28"/>
                          <w:szCs w:val="28"/>
                          <w:lang w:val="es-ES_tradnl"/>
                        </w:rPr>
                      </w:pPr>
                      <w:r w:rsidRPr="00570751">
                        <w:rPr>
                          <w:rFonts w:ascii="Century Gothic" w:hAnsi="Century Gothic" w:cs="Century Gothic"/>
                          <w:b/>
                          <w:bCs/>
                          <w:color w:val="000000" w:themeColor="text1"/>
                          <w:sz w:val="28"/>
                          <w:szCs w:val="28"/>
                        </w:rPr>
                        <w:t>(PRIMERA CONVOCATORIA</w:t>
                      </w:r>
                      <w:r w:rsidRPr="00570751">
                        <w:rPr>
                          <w:rFonts w:ascii="Century Gothic" w:hAnsi="Century Gothic"/>
                          <w:b/>
                          <w:color w:val="000000" w:themeColor="text1"/>
                          <w:sz w:val="28"/>
                          <w:szCs w:val="28"/>
                          <w:lang w:val="es-ES_tradnl"/>
                        </w:rPr>
                        <w:t>)</w:t>
                      </w:r>
                    </w:p>
                    <w:p w:rsidR="00FF384C" w:rsidRPr="00570751" w:rsidRDefault="00FF384C" w:rsidP="007B5395">
                      <w:pPr>
                        <w:jc w:val="center"/>
                        <w:rPr>
                          <w:rFonts w:ascii="Century Gothic" w:hAnsi="Century Gothic"/>
                          <w:b/>
                          <w:color w:val="000000" w:themeColor="text1"/>
                          <w:sz w:val="28"/>
                          <w:szCs w:val="28"/>
                          <w:lang w:val="es-ES_tradnl"/>
                        </w:rPr>
                      </w:pPr>
                    </w:p>
                    <w:p w:rsidR="00FF384C" w:rsidRPr="00CF56A6" w:rsidRDefault="00FF384C" w:rsidP="007B5395">
                      <w:pPr>
                        <w:jc w:val="center"/>
                        <w:rPr>
                          <w:rFonts w:ascii="Century Gothic" w:hAnsi="Century Gothic" w:cs="Century Gothic"/>
                          <w:b/>
                          <w:bCs/>
                          <w:color w:val="000000" w:themeColor="text1"/>
                          <w:sz w:val="28"/>
                          <w:szCs w:val="28"/>
                        </w:rPr>
                      </w:pPr>
                      <w:r w:rsidRPr="00CF56A6">
                        <w:rPr>
                          <w:rFonts w:ascii="Century Gothic" w:hAnsi="Century Gothic" w:cs="Century Gothic"/>
                          <w:b/>
                          <w:bCs/>
                          <w:color w:val="000000" w:themeColor="text1"/>
                          <w:sz w:val="28"/>
                          <w:szCs w:val="28"/>
                        </w:rPr>
                        <w:t>(SEGUNDA PUBLICACIÓN)</w:t>
                      </w:r>
                    </w:p>
                    <w:p w:rsidR="00FF384C" w:rsidRPr="00103622" w:rsidRDefault="00FF384C" w:rsidP="007B5395">
                      <w:pPr>
                        <w:ind w:right="930"/>
                        <w:jc w:val="center"/>
                        <w:rPr>
                          <w:rFonts w:ascii="Century Gothic" w:hAnsi="Century Gothic"/>
                          <w:sz w:val="32"/>
                          <w:szCs w:val="32"/>
                          <w:lang w:val="es-ES_tradnl"/>
                        </w:rPr>
                      </w:pPr>
                    </w:p>
                    <w:p w:rsidR="00FF384C" w:rsidRPr="00103622" w:rsidRDefault="00FF384C" w:rsidP="007B5395">
                      <w:pPr>
                        <w:ind w:right="930"/>
                        <w:jc w:val="center"/>
                        <w:rPr>
                          <w:rFonts w:ascii="Century Gothic" w:hAnsi="Century Gothic"/>
                          <w:sz w:val="32"/>
                          <w:szCs w:val="32"/>
                          <w:lang w:val="es-ES_tradnl"/>
                        </w:rPr>
                      </w:pPr>
                    </w:p>
                    <w:p w:rsidR="00FF384C" w:rsidRDefault="00FF384C" w:rsidP="007B5395">
                      <w:pPr>
                        <w:ind w:right="930"/>
                        <w:jc w:val="center"/>
                        <w:rPr>
                          <w:rFonts w:ascii="Century Gothic" w:hAnsi="Century Gothic"/>
                          <w:lang w:val="es-ES_tradnl"/>
                        </w:rPr>
                      </w:pPr>
                    </w:p>
                    <w:p w:rsidR="00FF384C" w:rsidRPr="009C5A35" w:rsidRDefault="00FF384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384C" w:rsidRPr="00AD6AF2" w:rsidRDefault="00FF384C" w:rsidP="00795A5A">
                            <w:pPr>
                              <w:ind w:right="930"/>
                              <w:jc w:val="center"/>
                              <w:rPr>
                                <w:rFonts w:ascii="Century Gothic" w:hAnsi="Century Gothic"/>
                                <w:sz w:val="14"/>
                                <w:lang w:val="es-ES_tradnl"/>
                              </w:rPr>
                            </w:pPr>
                          </w:p>
                          <w:p w:rsidR="00FF384C" w:rsidRPr="00AD6AF2" w:rsidRDefault="00FF38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F384C" w:rsidRPr="00AD6AF2" w:rsidRDefault="00FF384C" w:rsidP="00795A5A">
                      <w:pPr>
                        <w:ind w:right="930"/>
                        <w:jc w:val="center"/>
                        <w:rPr>
                          <w:rFonts w:ascii="Century Gothic" w:hAnsi="Century Gothic"/>
                          <w:sz w:val="14"/>
                          <w:lang w:val="es-ES_tradnl"/>
                        </w:rPr>
                      </w:pPr>
                    </w:p>
                    <w:p w:rsidR="00FF384C" w:rsidRPr="00AD6AF2" w:rsidRDefault="00FF38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2C5550">
        <w:rPr>
          <w:rFonts w:asciiTheme="minorHAnsi" w:hAnsiTheme="minorHAnsi" w:cstheme="minorHAnsi"/>
        </w:rPr>
        <w:tab/>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91ACB" w:rsidRDefault="00191AC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LOTES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2C555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C5550">
              <w:rPr>
                <w:rFonts w:asciiTheme="minorHAnsi" w:hAnsiTheme="minorHAnsi" w:cstheme="minorHAnsi"/>
                <w:sz w:val="22"/>
                <w:szCs w:val="22"/>
              </w:rPr>
              <w:t xml:space="preserve"> 28/05/2019</w:t>
            </w:r>
          </w:p>
        </w:tc>
      </w:tr>
      <w:tr w:rsidR="00EA7EC8" w:rsidRPr="00552079" w:rsidTr="00EA01D0">
        <w:trPr>
          <w:trHeight w:val="70"/>
        </w:trPr>
        <w:tc>
          <w:tcPr>
            <w:tcW w:w="433" w:type="dxa"/>
          </w:tcPr>
          <w:p w:rsidR="00EA7EC8" w:rsidRPr="002C5550" w:rsidRDefault="00EA7EC8" w:rsidP="00EA7EC8">
            <w:pPr>
              <w:rPr>
                <w:rFonts w:asciiTheme="minorHAnsi" w:hAnsiTheme="minorHAnsi" w:cstheme="minorHAnsi"/>
                <w:sz w:val="8"/>
                <w:szCs w:val="22"/>
              </w:rPr>
            </w:pPr>
          </w:p>
        </w:tc>
        <w:tc>
          <w:tcPr>
            <w:tcW w:w="3106" w:type="dxa"/>
          </w:tcPr>
          <w:p w:rsidR="00EA7EC8" w:rsidRPr="002C5550" w:rsidRDefault="00EA7EC8" w:rsidP="00EA7EC8">
            <w:pPr>
              <w:rPr>
                <w:rFonts w:asciiTheme="minorHAnsi" w:hAnsiTheme="minorHAnsi" w:cstheme="minorHAnsi"/>
                <w:sz w:val="8"/>
                <w:szCs w:val="22"/>
              </w:rPr>
            </w:pPr>
          </w:p>
        </w:tc>
        <w:tc>
          <w:tcPr>
            <w:tcW w:w="2921" w:type="dxa"/>
            <w:gridSpan w:val="4"/>
          </w:tcPr>
          <w:p w:rsidR="00EA7EC8" w:rsidRPr="002C5550" w:rsidRDefault="00EA7EC8" w:rsidP="00EA7EC8">
            <w:pPr>
              <w:rPr>
                <w:rFonts w:asciiTheme="minorHAnsi" w:hAnsiTheme="minorHAnsi" w:cstheme="minorHAnsi"/>
                <w:sz w:val="8"/>
                <w:szCs w:val="22"/>
                <w:highlight w:val="yellow"/>
              </w:rPr>
            </w:pPr>
          </w:p>
        </w:tc>
        <w:tc>
          <w:tcPr>
            <w:tcW w:w="3534" w:type="dxa"/>
          </w:tcPr>
          <w:p w:rsidR="00EA7EC8" w:rsidRPr="002C5550" w:rsidRDefault="00EA7EC8" w:rsidP="00EA7EC8">
            <w:pPr>
              <w:rPr>
                <w:rFonts w:asciiTheme="minorHAnsi" w:hAnsiTheme="minorHAnsi" w:cstheme="minorHAnsi"/>
                <w:sz w:val="8"/>
                <w:szCs w:val="22"/>
              </w:rPr>
            </w:pPr>
          </w:p>
        </w:tc>
      </w:tr>
      <w:tr w:rsidR="002C5550" w:rsidRPr="00552079" w:rsidTr="002C5550">
        <w:trPr>
          <w:trHeight w:val="300"/>
        </w:trPr>
        <w:tc>
          <w:tcPr>
            <w:tcW w:w="433" w:type="dxa"/>
            <w:vAlign w:val="center"/>
          </w:tcPr>
          <w:p w:rsidR="002C5550" w:rsidRPr="00552079" w:rsidRDefault="002C5550"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2C5550" w:rsidRPr="00EA01D0" w:rsidRDefault="002C5550" w:rsidP="00EA7EC8">
            <w:pPr>
              <w:rPr>
                <w:rFonts w:asciiTheme="minorHAnsi" w:hAnsiTheme="minorHAnsi" w:cstheme="minorHAnsi"/>
                <w:color w:val="000000" w:themeColor="text1"/>
                <w:sz w:val="22"/>
                <w:szCs w:val="22"/>
              </w:rPr>
            </w:pPr>
            <w:r w:rsidRPr="00EA01D0">
              <w:rPr>
                <w:rFonts w:asciiTheme="minorHAnsi" w:hAnsiTheme="minorHAnsi" w:cstheme="minorHAnsi"/>
                <w:color w:val="000000" w:themeColor="text1"/>
                <w:sz w:val="22"/>
                <w:szCs w:val="22"/>
              </w:rPr>
              <w:t>Inspección Previa</w:t>
            </w:r>
          </w:p>
          <w:p w:rsidR="002C5550" w:rsidRPr="00EA01D0" w:rsidRDefault="002C5550" w:rsidP="00EA7EC8">
            <w:pPr>
              <w:rPr>
                <w:rFonts w:asciiTheme="minorHAnsi" w:hAnsiTheme="minorHAnsi" w:cstheme="minorHAnsi"/>
                <w:color w:val="000000" w:themeColor="text1"/>
                <w:sz w:val="22"/>
                <w:szCs w:val="22"/>
              </w:rPr>
            </w:pPr>
          </w:p>
        </w:tc>
        <w:tc>
          <w:tcPr>
            <w:tcW w:w="6455" w:type="dxa"/>
            <w:gridSpan w:val="5"/>
            <w:vAlign w:val="center"/>
          </w:tcPr>
          <w:p w:rsidR="002C5550" w:rsidRPr="00EA01D0" w:rsidRDefault="002C5550" w:rsidP="00EA7EC8">
            <w:pPr>
              <w:jc w:val="both"/>
              <w:rPr>
                <w:rFonts w:asciiTheme="minorHAnsi" w:hAnsiTheme="minorHAnsi" w:cstheme="minorHAnsi"/>
                <w:color w:val="000000" w:themeColor="text1"/>
                <w:sz w:val="22"/>
                <w:szCs w:val="22"/>
                <w:lang w:val="es-ES_tradnl"/>
              </w:rPr>
            </w:pPr>
            <w:r w:rsidRPr="00EA01D0">
              <w:rPr>
                <w:rFonts w:ascii="Calibri" w:hAnsi="Calibri" w:cs="Arial"/>
                <w:i/>
                <w:color w:val="000000" w:themeColor="text1"/>
                <w:sz w:val="16"/>
                <w:szCs w:val="16"/>
              </w:rPr>
              <w:t>(N/A  No aplica)</w:t>
            </w:r>
          </w:p>
        </w:tc>
      </w:tr>
      <w:tr w:rsidR="00EA7EC8" w:rsidRPr="00552079" w:rsidTr="00EA01D0">
        <w:trPr>
          <w:trHeight w:val="70"/>
        </w:trPr>
        <w:tc>
          <w:tcPr>
            <w:tcW w:w="433" w:type="dxa"/>
            <w:vAlign w:val="center"/>
          </w:tcPr>
          <w:p w:rsidR="00EA7EC8" w:rsidRPr="002C5550" w:rsidRDefault="00EA7EC8" w:rsidP="00EA7EC8">
            <w:pPr>
              <w:rPr>
                <w:rFonts w:asciiTheme="minorHAnsi" w:hAnsiTheme="minorHAnsi" w:cstheme="minorHAnsi"/>
                <w:sz w:val="4"/>
                <w:szCs w:val="22"/>
              </w:rPr>
            </w:pPr>
          </w:p>
        </w:tc>
        <w:tc>
          <w:tcPr>
            <w:tcW w:w="3106" w:type="dxa"/>
            <w:vAlign w:val="center"/>
          </w:tcPr>
          <w:p w:rsidR="00EA7EC8" w:rsidRPr="002C5550" w:rsidRDefault="00EA7EC8" w:rsidP="00EA7EC8">
            <w:pPr>
              <w:rPr>
                <w:rFonts w:asciiTheme="minorHAnsi" w:hAnsiTheme="minorHAnsi" w:cstheme="minorHAnsi"/>
                <w:sz w:val="4"/>
                <w:szCs w:val="22"/>
              </w:rPr>
            </w:pPr>
          </w:p>
        </w:tc>
        <w:tc>
          <w:tcPr>
            <w:tcW w:w="2921" w:type="dxa"/>
            <w:gridSpan w:val="4"/>
          </w:tcPr>
          <w:p w:rsidR="00EA7EC8" w:rsidRPr="002C5550" w:rsidRDefault="00EA7EC8" w:rsidP="00EA7EC8">
            <w:pPr>
              <w:rPr>
                <w:rFonts w:asciiTheme="minorHAnsi" w:hAnsiTheme="minorHAnsi" w:cstheme="minorHAnsi"/>
                <w:sz w:val="4"/>
                <w:szCs w:val="22"/>
              </w:rPr>
            </w:pPr>
          </w:p>
        </w:tc>
        <w:tc>
          <w:tcPr>
            <w:tcW w:w="3534" w:type="dxa"/>
          </w:tcPr>
          <w:p w:rsidR="00EA7EC8" w:rsidRPr="002C5550" w:rsidRDefault="00EA7EC8" w:rsidP="00EA7EC8">
            <w:pPr>
              <w:jc w:val="both"/>
              <w:rPr>
                <w:rFonts w:asciiTheme="minorHAnsi" w:hAnsiTheme="minorHAnsi" w:cstheme="minorHAnsi"/>
                <w:sz w:val="4"/>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2C5550" w:rsidRDefault="00EA7EC8" w:rsidP="002C55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r w:rsidR="002C5550">
              <w:rPr>
                <w:rFonts w:asciiTheme="minorHAnsi" w:hAnsiTheme="minorHAnsi" w:cstheme="minorHAnsi"/>
                <w:sz w:val="22"/>
                <w:szCs w:val="22"/>
              </w:rPr>
              <w:t xml:space="preserve"> 07/06/2019</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2C5550" w:rsidRDefault="00EA7EC8" w:rsidP="002C5550">
            <w:pPr>
              <w:rPr>
                <w:rFonts w:asciiTheme="minorHAnsi" w:hAnsiTheme="minorHAnsi" w:cstheme="minorHAnsi"/>
                <w:sz w:val="22"/>
                <w:szCs w:val="22"/>
              </w:rPr>
            </w:pPr>
            <w:r w:rsidRPr="00552079">
              <w:rPr>
                <w:rFonts w:asciiTheme="minorHAnsi" w:hAnsiTheme="minorHAnsi" w:cstheme="minorHAnsi"/>
                <w:sz w:val="22"/>
                <w:szCs w:val="22"/>
              </w:rPr>
              <w:t>Hasta hora:</w:t>
            </w:r>
            <w:r w:rsidR="002C5550">
              <w:rPr>
                <w:rFonts w:asciiTheme="minorHAnsi" w:hAnsiTheme="minorHAnsi" w:cstheme="minorHAnsi"/>
                <w:sz w:val="22"/>
                <w:szCs w:val="22"/>
              </w:rPr>
              <w:t xml:space="preserve"> </w:t>
            </w:r>
          </w:p>
          <w:p w:rsidR="00EA7EC8" w:rsidRPr="00552079" w:rsidRDefault="002C5550" w:rsidP="002C5550">
            <w:pPr>
              <w:jc w:val="center"/>
              <w:rPr>
                <w:rFonts w:asciiTheme="minorHAnsi" w:hAnsiTheme="minorHAnsi" w:cstheme="minorHAnsi"/>
                <w:sz w:val="22"/>
                <w:szCs w:val="22"/>
              </w:rPr>
            </w:pPr>
            <w:r>
              <w:rPr>
                <w:rFonts w:asciiTheme="minorHAnsi" w:hAnsiTheme="minorHAnsi" w:cstheme="minorHAnsi"/>
                <w:sz w:val="22"/>
                <w:szCs w:val="22"/>
              </w:rPr>
              <w:t>18:30</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F56A6" w:rsidRDefault="00FF384C" w:rsidP="00EA7EC8">
            <w:pPr>
              <w:jc w:val="both"/>
              <w:rPr>
                <w:rFonts w:asciiTheme="minorHAnsi" w:hAnsiTheme="minorHAnsi" w:cstheme="minorHAnsi"/>
                <w:color w:val="1F497D" w:themeColor="text2"/>
                <w:sz w:val="22"/>
                <w:szCs w:val="22"/>
              </w:rPr>
            </w:pPr>
            <w:hyperlink r:id="rId10" w:history="1">
              <w:r w:rsidR="00CF1037" w:rsidRPr="00CF56A6">
                <w:rPr>
                  <w:rStyle w:val="Hipervnculo"/>
                  <w:rFonts w:asciiTheme="minorHAnsi" w:hAnsiTheme="minorHAnsi" w:cstheme="minorHAnsi"/>
                  <w:color w:val="1F497D" w:themeColor="text2"/>
                  <w:sz w:val="18"/>
                  <w:szCs w:val="22"/>
                </w:rPr>
                <w:t>esoliz@ypfb.gob.bo</w:t>
              </w:r>
            </w:hyperlink>
            <w:r w:rsidR="00CF1037" w:rsidRPr="00CF56A6">
              <w:rPr>
                <w:rFonts w:asciiTheme="minorHAnsi" w:hAnsiTheme="minorHAnsi" w:cstheme="minorHAnsi"/>
                <w:color w:val="1F497D" w:themeColor="text2"/>
                <w:sz w:val="18"/>
                <w:szCs w:val="22"/>
              </w:rPr>
              <w:t xml:space="preserve">; </w:t>
            </w:r>
          </w:p>
        </w:tc>
      </w:tr>
      <w:tr w:rsidR="00EA7EC8" w:rsidRPr="00552079" w:rsidTr="000E1D5D">
        <w:trPr>
          <w:trHeight w:val="65"/>
        </w:trPr>
        <w:tc>
          <w:tcPr>
            <w:tcW w:w="433" w:type="dxa"/>
            <w:vAlign w:val="center"/>
          </w:tcPr>
          <w:p w:rsidR="00EA7EC8" w:rsidRPr="00EA01D0" w:rsidRDefault="00EA7EC8" w:rsidP="00EA7EC8">
            <w:pPr>
              <w:jc w:val="center"/>
              <w:rPr>
                <w:rFonts w:asciiTheme="minorHAnsi" w:hAnsiTheme="minorHAnsi" w:cstheme="minorHAnsi"/>
                <w:sz w:val="4"/>
                <w:szCs w:val="22"/>
              </w:rPr>
            </w:pPr>
          </w:p>
        </w:tc>
        <w:tc>
          <w:tcPr>
            <w:tcW w:w="3106" w:type="dxa"/>
            <w:vAlign w:val="center"/>
          </w:tcPr>
          <w:p w:rsidR="00EA7EC8" w:rsidRPr="00EA01D0" w:rsidRDefault="00EA7EC8" w:rsidP="00EA7EC8">
            <w:pPr>
              <w:rPr>
                <w:rFonts w:asciiTheme="minorHAnsi" w:hAnsiTheme="minorHAnsi" w:cstheme="minorHAnsi"/>
                <w:sz w:val="4"/>
                <w:szCs w:val="22"/>
              </w:rPr>
            </w:pPr>
          </w:p>
        </w:tc>
        <w:tc>
          <w:tcPr>
            <w:tcW w:w="2921" w:type="dxa"/>
            <w:gridSpan w:val="4"/>
          </w:tcPr>
          <w:p w:rsidR="00EA7EC8" w:rsidRPr="00EA01D0" w:rsidRDefault="00EA7EC8" w:rsidP="00EA7EC8">
            <w:pPr>
              <w:rPr>
                <w:rFonts w:asciiTheme="minorHAnsi" w:hAnsiTheme="minorHAnsi" w:cstheme="minorHAnsi"/>
                <w:sz w:val="4"/>
                <w:szCs w:val="22"/>
              </w:rPr>
            </w:pPr>
          </w:p>
        </w:tc>
        <w:tc>
          <w:tcPr>
            <w:tcW w:w="3534" w:type="dxa"/>
          </w:tcPr>
          <w:p w:rsidR="00EA7EC8" w:rsidRPr="00CF56A6" w:rsidRDefault="00EA7EC8" w:rsidP="00EA7EC8">
            <w:pPr>
              <w:rPr>
                <w:rFonts w:asciiTheme="minorHAnsi" w:hAnsiTheme="minorHAnsi" w:cstheme="minorHAnsi"/>
                <w:color w:val="1F497D" w:themeColor="text2"/>
                <w:sz w:val="4"/>
                <w:szCs w:val="22"/>
              </w:rPr>
            </w:pPr>
          </w:p>
        </w:tc>
      </w:tr>
      <w:tr w:rsidR="00EA7EC8" w:rsidRPr="00552079" w:rsidTr="00EA01D0">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r w:rsidR="00CF1037">
              <w:rPr>
                <w:rFonts w:asciiTheme="minorHAnsi" w:hAnsiTheme="minorHAnsi" w:cstheme="minorHAnsi"/>
                <w:sz w:val="22"/>
                <w:szCs w:val="22"/>
              </w:rPr>
              <w:t xml:space="preserve"> </w:t>
            </w:r>
            <w:r w:rsidR="00FF384C">
              <w:rPr>
                <w:rFonts w:asciiTheme="minorHAnsi" w:hAnsiTheme="minorHAnsi" w:cstheme="minorHAnsi"/>
                <w:sz w:val="22"/>
                <w:szCs w:val="22"/>
              </w:rPr>
              <w:t>11</w:t>
            </w:r>
            <w:r w:rsidR="00EA01D0">
              <w:rPr>
                <w:rFonts w:asciiTheme="minorHAnsi" w:hAnsiTheme="minorHAnsi" w:cstheme="minorHAnsi"/>
                <w:sz w:val="22"/>
                <w:szCs w:val="22"/>
              </w:rPr>
              <w:t>/06/2019</w:t>
            </w:r>
          </w:p>
        </w:tc>
        <w:tc>
          <w:tcPr>
            <w:tcW w:w="1528" w:type="dxa"/>
            <w:gridSpan w:val="2"/>
            <w:vAlign w:val="center"/>
          </w:tcPr>
          <w:p w:rsidR="00EA7EC8" w:rsidRPr="00552079" w:rsidRDefault="00EA7EC8" w:rsidP="00EA01D0">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CF1037" w:rsidRPr="00CF56A6" w:rsidRDefault="00EA7EC8" w:rsidP="00EA7EC8">
            <w:pPr>
              <w:jc w:val="both"/>
              <w:rPr>
                <w:rFonts w:ascii="Calibri" w:hAnsi="Calibri"/>
                <w:b/>
                <w:color w:val="1F497D" w:themeColor="text2"/>
                <w:sz w:val="16"/>
                <w:szCs w:val="16"/>
              </w:rPr>
            </w:pPr>
            <w:r w:rsidRPr="00CF56A6">
              <w:rPr>
                <w:rFonts w:ascii="Calibri" w:hAnsi="Calibri" w:cs="Arial"/>
                <w:b/>
                <w:color w:val="1F497D" w:themeColor="text2"/>
                <w:sz w:val="16"/>
                <w:szCs w:val="16"/>
              </w:rPr>
              <w:t xml:space="preserve">Lugar: </w:t>
            </w:r>
            <w:r w:rsidR="00CF1037" w:rsidRPr="00CF56A6">
              <w:rPr>
                <w:rFonts w:ascii="Calibri" w:hAnsi="Calibri" w:cs="Arial"/>
                <w:i/>
                <w:color w:val="1F497D" w:themeColor="text2"/>
                <w:sz w:val="16"/>
                <w:szCs w:val="16"/>
              </w:rPr>
              <w:t xml:space="preserve"> GERENCIA DE REDES DE GAS Y DUCTOS UBICADA EN LA AV. JAIME MENDOZA ESQ. LUIS ESPINAL NO. 4 ENTRE ANICETO ARCE Y JUNÍN. SUCRE – BOLIVIA</w:t>
            </w:r>
            <w:r w:rsidR="00CF1037" w:rsidRPr="00CF56A6">
              <w:rPr>
                <w:rFonts w:ascii="Calibri" w:hAnsi="Calibri"/>
                <w:b/>
                <w:color w:val="1F497D" w:themeColor="text2"/>
                <w:sz w:val="16"/>
                <w:szCs w:val="16"/>
              </w:rPr>
              <w:t xml:space="preserve"> </w:t>
            </w:r>
            <w:r w:rsidR="00CF56A6" w:rsidRPr="00CF56A6">
              <w:rPr>
                <w:rFonts w:ascii="Calibri" w:hAnsi="Calibri"/>
                <w:b/>
                <w:color w:val="1F497D" w:themeColor="text2"/>
                <w:sz w:val="16"/>
                <w:szCs w:val="16"/>
              </w:rPr>
              <w:t xml:space="preserve">– UNIDAD DE CONTRATACIONES </w:t>
            </w:r>
          </w:p>
          <w:p w:rsidR="00EA7EC8" w:rsidRPr="00CF56A6" w:rsidRDefault="00EA7EC8" w:rsidP="00CF1037">
            <w:pPr>
              <w:jc w:val="both"/>
              <w:rPr>
                <w:rFonts w:asciiTheme="minorHAnsi" w:hAnsiTheme="minorHAnsi" w:cstheme="minorHAnsi"/>
                <w:color w:val="1F497D" w:themeColor="text2"/>
                <w:sz w:val="22"/>
                <w:szCs w:val="22"/>
              </w:rPr>
            </w:pPr>
            <w:r w:rsidRPr="00CF56A6">
              <w:rPr>
                <w:rFonts w:ascii="Calibri" w:hAnsi="Calibri"/>
                <w:b/>
                <w:color w:val="1F497D" w:themeColor="text2"/>
                <w:sz w:val="16"/>
                <w:szCs w:val="16"/>
              </w:rPr>
              <w:t>Responsable:</w:t>
            </w:r>
            <w:r w:rsidRPr="00CF56A6">
              <w:rPr>
                <w:rFonts w:ascii="Calibri" w:hAnsi="Calibri"/>
                <w:color w:val="1F497D" w:themeColor="text2"/>
                <w:sz w:val="16"/>
                <w:szCs w:val="16"/>
              </w:rPr>
              <w:t xml:space="preserve"> </w:t>
            </w:r>
            <w:r w:rsidR="00CF1037" w:rsidRPr="00CF56A6">
              <w:rPr>
                <w:rFonts w:ascii="Calibri" w:hAnsi="Calibri" w:cs="Arial"/>
                <w:i/>
                <w:color w:val="1F497D" w:themeColor="text2"/>
                <w:sz w:val="16"/>
                <w:szCs w:val="16"/>
              </w:rPr>
              <w:t>Lic. Eduardo Alfredo Soliz Lopez</w:t>
            </w:r>
          </w:p>
        </w:tc>
      </w:tr>
      <w:tr w:rsidR="00EA7EC8" w:rsidRPr="00552079" w:rsidTr="000E1D5D">
        <w:trPr>
          <w:trHeight w:val="64"/>
        </w:trPr>
        <w:tc>
          <w:tcPr>
            <w:tcW w:w="433" w:type="dxa"/>
            <w:vAlign w:val="center"/>
          </w:tcPr>
          <w:p w:rsidR="00EA7EC8" w:rsidRPr="00EA01D0" w:rsidRDefault="00EA7EC8" w:rsidP="00EA7EC8">
            <w:pPr>
              <w:jc w:val="center"/>
              <w:rPr>
                <w:rFonts w:asciiTheme="minorHAnsi" w:hAnsiTheme="minorHAnsi" w:cstheme="minorHAnsi"/>
                <w:sz w:val="4"/>
                <w:szCs w:val="22"/>
              </w:rPr>
            </w:pPr>
          </w:p>
        </w:tc>
        <w:tc>
          <w:tcPr>
            <w:tcW w:w="3106" w:type="dxa"/>
            <w:vAlign w:val="center"/>
          </w:tcPr>
          <w:p w:rsidR="00EA7EC8" w:rsidRPr="00EA01D0" w:rsidRDefault="00EA7EC8" w:rsidP="00EA7EC8">
            <w:pPr>
              <w:jc w:val="center"/>
              <w:rPr>
                <w:rFonts w:asciiTheme="minorHAnsi" w:hAnsiTheme="minorHAnsi" w:cstheme="minorHAnsi"/>
                <w:sz w:val="4"/>
                <w:szCs w:val="22"/>
              </w:rPr>
            </w:pPr>
          </w:p>
        </w:tc>
        <w:tc>
          <w:tcPr>
            <w:tcW w:w="2921" w:type="dxa"/>
            <w:gridSpan w:val="4"/>
            <w:vAlign w:val="center"/>
          </w:tcPr>
          <w:p w:rsidR="00EA7EC8" w:rsidRPr="00EA01D0" w:rsidRDefault="00EA7EC8" w:rsidP="00EA7EC8">
            <w:pPr>
              <w:rPr>
                <w:rFonts w:asciiTheme="minorHAnsi" w:hAnsiTheme="minorHAnsi" w:cstheme="minorHAnsi"/>
                <w:sz w:val="4"/>
                <w:szCs w:val="22"/>
              </w:rPr>
            </w:pPr>
          </w:p>
        </w:tc>
        <w:tc>
          <w:tcPr>
            <w:tcW w:w="3534" w:type="dxa"/>
            <w:vAlign w:val="center"/>
          </w:tcPr>
          <w:p w:rsidR="00EA7EC8" w:rsidRPr="00CF56A6" w:rsidRDefault="00EA7EC8" w:rsidP="00EA7EC8">
            <w:pPr>
              <w:rPr>
                <w:rFonts w:asciiTheme="minorHAnsi" w:hAnsiTheme="minorHAnsi" w:cstheme="minorHAnsi"/>
                <w:color w:val="1F497D" w:themeColor="text2"/>
                <w:sz w:val="4"/>
                <w:szCs w:val="22"/>
              </w:rPr>
            </w:pPr>
          </w:p>
        </w:tc>
      </w:tr>
      <w:tr w:rsidR="00EA01D0" w:rsidRPr="00552079" w:rsidTr="00EA01D0">
        <w:trPr>
          <w:trHeight w:val="370"/>
        </w:trPr>
        <w:tc>
          <w:tcPr>
            <w:tcW w:w="433"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Fecha:</w:t>
            </w:r>
          </w:p>
          <w:p w:rsidR="00EA01D0" w:rsidRPr="00552079" w:rsidRDefault="00EA01D0" w:rsidP="00EA01D0">
            <w:pPr>
              <w:rPr>
                <w:rFonts w:asciiTheme="minorHAnsi" w:hAnsiTheme="minorHAnsi" w:cstheme="minorHAnsi"/>
                <w:sz w:val="22"/>
                <w:szCs w:val="22"/>
              </w:rPr>
            </w:pPr>
            <w:r>
              <w:rPr>
                <w:rFonts w:asciiTheme="minorHAnsi" w:hAnsiTheme="minorHAnsi" w:cstheme="minorHAnsi"/>
                <w:sz w:val="22"/>
                <w:szCs w:val="22"/>
              </w:rPr>
              <w:t>27/06/2019</w:t>
            </w:r>
          </w:p>
        </w:tc>
        <w:tc>
          <w:tcPr>
            <w:tcW w:w="1528" w:type="dxa"/>
            <w:gridSpan w:val="2"/>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Hasta hora:</w:t>
            </w:r>
          </w:p>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EA01D0" w:rsidRPr="00CF56A6" w:rsidRDefault="00EA01D0" w:rsidP="00EA01D0">
            <w:pPr>
              <w:jc w:val="both"/>
              <w:rPr>
                <w:rFonts w:ascii="Calibri" w:hAnsi="Calibri"/>
                <w:b/>
                <w:color w:val="1F497D" w:themeColor="text2"/>
                <w:sz w:val="16"/>
                <w:szCs w:val="16"/>
              </w:rPr>
            </w:pPr>
            <w:r w:rsidRPr="00CF56A6">
              <w:rPr>
                <w:rFonts w:ascii="Calibri" w:hAnsi="Calibri" w:cs="Arial"/>
                <w:b/>
                <w:color w:val="1F497D" w:themeColor="text2"/>
                <w:sz w:val="16"/>
                <w:szCs w:val="16"/>
              </w:rPr>
              <w:t xml:space="preserve">Lugar: </w:t>
            </w:r>
            <w:r w:rsidRPr="00CF56A6">
              <w:rPr>
                <w:rFonts w:ascii="Calibri" w:hAnsi="Calibri" w:cs="Arial"/>
                <w:i/>
                <w:color w:val="1F497D" w:themeColor="text2"/>
                <w:sz w:val="16"/>
                <w:szCs w:val="16"/>
              </w:rPr>
              <w:t xml:space="preserve"> GERENCIA DE REDES DE GAS Y DUCTOS UBICADA EN LA AV. JAIME MENDOZA ESQ. LUIS ESPINAL NO. 4 ENTRE ANICETO ARCE Y JUNÍN. SUCRE – BOLIVIA</w:t>
            </w:r>
            <w:r w:rsidR="00CF56A6" w:rsidRPr="00CF56A6">
              <w:rPr>
                <w:rFonts w:ascii="Calibri" w:hAnsi="Calibri"/>
                <w:b/>
                <w:color w:val="1F497D" w:themeColor="text2"/>
                <w:sz w:val="16"/>
                <w:szCs w:val="16"/>
              </w:rPr>
              <w:t xml:space="preserve"> – UNIDAD DE CONTRATACIONES</w:t>
            </w:r>
          </w:p>
          <w:p w:rsidR="00EA01D0" w:rsidRPr="00CF56A6" w:rsidRDefault="00EA01D0" w:rsidP="00EA01D0">
            <w:pPr>
              <w:jc w:val="both"/>
              <w:rPr>
                <w:rFonts w:asciiTheme="minorHAnsi" w:hAnsiTheme="minorHAnsi" w:cstheme="minorHAnsi"/>
                <w:color w:val="1F497D" w:themeColor="text2"/>
                <w:sz w:val="22"/>
                <w:szCs w:val="22"/>
              </w:rPr>
            </w:pPr>
            <w:r w:rsidRPr="00CF56A6">
              <w:rPr>
                <w:rFonts w:ascii="Calibri" w:hAnsi="Calibri"/>
                <w:b/>
                <w:color w:val="1F497D" w:themeColor="text2"/>
                <w:sz w:val="16"/>
                <w:szCs w:val="16"/>
              </w:rPr>
              <w:t>Responsable:</w:t>
            </w:r>
            <w:r w:rsidRPr="00CF56A6">
              <w:rPr>
                <w:rFonts w:ascii="Calibri" w:hAnsi="Calibri"/>
                <w:color w:val="1F497D" w:themeColor="text2"/>
                <w:sz w:val="16"/>
                <w:szCs w:val="16"/>
              </w:rPr>
              <w:t xml:space="preserve"> </w:t>
            </w:r>
            <w:r w:rsidRPr="00CF56A6">
              <w:rPr>
                <w:rFonts w:ascii="Calibri" w:hAnsi="Calibri" w:cs="Arial"/>
                <w:i/>
                <w:color w:val="1F497D" w:themeColor="text2"/>
                <w:sz w:val="16"/>
                <w:szCs w:val="16"/>
              </w:rPr>
              <w:t>Lic. Eduardo Alfredo Soliz Lopez</w:t>
            </w:r>
          </w:p>
        </w:tc>
      </w:tr>
      <w:tr w:rsidR="00EA7EC8" w:rsidRPr="00552079" w:rsidTr="00EA01D0">
        <w:trPr>
          <w:trHeight w:val="70"/>
        </w:trPr>
        <w:tc>
          <w:tcPr>
            <w:tcW w:w="433" w:type="dxa"/>
            <w:vAlign w:val="center"/>
          </w:tcPr>
          <w:p w:rsidR="00EA7EC8" w:rsidRPr="00EA01D0" w:rsidRDefault="00EA7EC8" w:rsidP="00EA7EC8">
            <w:pPr>
              <w:jc w:val="center"/>
              <w:rPr>
                <w:rFonts w:asciiTheme="minorHAnsi" w:hAnsiTheme="minorHAnsi" w:cstheme="minorHAnsi"/>
                <w:sz w:val="4"/>
                <w:szCs w:val="22"/>
              </w:rPr>
            </w:pPr>
          </w:p>
        </w:tc>
        <w:tc>
          <w:tcPr>
            <w:tcW w:w="3106" w:type="dxa"/>
            <w:vAlign w:val="center"/>
          </w:tcPr>
          <w:p w:rsidR="00EA7EC8" w:rsidRPr="00EA01D0" w:rsidRDefault="00EA7EC8" w:rsidP="00EA7EC8">
            <w:pPr>
              <w:rPr>
                <w:rFonts w:asciiTheme="minorHAnsi" w:hAnsiTheme="minorHAnsi" w:cstheme="minorHAnsi"/>
                <w:sz w:val="4"/>
                <w:szCs w:val="22"/>
              </w:rPr>
            </w:pPr>
          </w:p>
        </w:tc>
        <w:tc>
          <w:tcPr>
            <w:tcW w:w="2921" w:type="dxa"/>
            <w:gridSpan w:val="4"/>
            <w:vAlign w:val="center"/>
          </w:tcPr>
          <w:p w:rsidR="00EA7EC8" w:rsidRPr="00EA01D0" w:rsidRDefault="00EA7EC8" w:rsidP="00EA7EC8">
            <w:pPr>
              <w:jc w:val="center"/>
              <w:rPr>
                <w:rFonts w:asciiTheme="minorHAnsi" w:hAnsiTheme="minorHAnsi" w:cstheme="minorHAnsi"/>
                <w:sz w:val="4"/>
                <w:szCs w:val="22"/>
              </w:rPr>
            </w:pPr>
          </w:p>
        </w:tc>
        <w:tc>
          <w:tcPr>
            <w:tcW w:w="3534" w:type="dxa"/>
          </w:tcPr>
          <w:p w:rsidR="00EA7EC8" w:rsidRPr="00CF56A6" w:rsidRDefault="00EA7EC8" w:rsidP="00EA7EC8">
            <w:pPr>
              <w:jc w:val="both"/>
              <w:rPr>
                <w:rFonts w:asciiTheme="minorHAnsi" w:hAnsiTheme="minorHAnsi" w:cstheme="minorHAnsi"/>
                <w:color w:val="1F497D" w:themeColor="text2"/>
                <w:sz w:val="4"/>
                <w:szCs w:val="22"/>
              </w:rPr>
            </w:pPr>
          </w:p>
        </w:tc>
      </w:tr>
      <w:tr w:rsidR="00EA01D0" w:rsidRPr="00552079" w:rsidTr="008A5299">
        <w:trPr>
          <w:trHeight w:val="416"/>
        </w:trPr>
        <w:tc>
          <w:tcPr>
            <w:tcW w:w="433"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01D0" w:rsidRPr="00552079" w:rsidRDefault="00EA01D0" w:rsidP="00EA01D0">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Fecha:</w:t>
            </w:r>
          </w:p>
          <w:p w:rsidR="00EA01D0" w:rsidRPr="00552079" w:rsidRDefault="00EA01D0" w:rsidP="00EA01D0">
            <w:pPr>
              <w:rPr>
                <w:rFonts w:asciiTheme="minorHAnsi" w:hAnsiTheme="minorHAnsi" w:cstheme="minorHAnsi"/>
                <w:sz w:val="22"/>
                <w:szCs w:val="22"/>
              </w:rPr>
            </w:pPr>
            <w:r>
              <w:rPr>
                <w:rFonts w:asciiTheme="minorHAnsi" w:hAnsiTheme="minorHAnsi" w:cstheme="minorHAnsi"/>
                <w:sz w:val="22"/>
                <w:szCs w:val="22"/>
              </w:rPr>
              <w:t>27/06/2019</w:t>
            </w:r>
          </w:p>
        </w:tc>
        <w:tc>
          <w:tcPr>
            <w:tcW w:w="1576" w:type="dxa"/>
            <w:gridSpan w:val="3"/>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Hora:</w:t>
            </w:r>
          </w:p>
          <w:p w:rsidR="00EA01D0" w:rsidRPr="00552079" w:rsidRDefault="00FF384C" w:rsidP="00EA01D0">
            <w:pPr>
              <w:jc w:val="center"/>
              <w:rPr>
                <w:rFonts w:asciiTheme="minorHAnsi" w:hAnsiTheme="minorHAnsi" w:cstheme="minorHAnsi"/>
                <w:sz w:val="22"/>
                <w:szCs w:val="22"/>
              </w:rPr>
            </w:pPr>
            <w:r>
              <w:rPr>
                <w:rFonts w:asciiTheme="minorHAnsi" w:hAnsiTheme="minorHAnsi" w:cstheme="minorHAnsi"/>
                <w:sz w:val="22"/>
                <w:szCs w:val="22"/>
              </w:rPr>
              <w:t>15:3</w:t>
            </w:r>
            <w:r w:rsidR="00EA01D0">
              <w:rPr>
                <w:rFonts w:asciiTheme="minorHAnsi" w:hAnsiTheme="minorHAnsi" w:cstheme="minorHAnsi"/>
                <w:sz w:val="22"/>
                <w:szCs w:val="22"/>
              </w:rPr>
              <w:t>0</w:t>
            </w:r>
          </w:p>
        </w:tc>
        <w:tc>
          <w:tcPr>
            <w:tcW w:w="3534" w:type="dxa"/>
          </w:tcPr>
          <w:p w:rsidR="00EA01D0" w:rsidRPr="00CF56A6" w:rsidRDefault="00EA01D0" w:rsidP="00EA01D0">
            <w:pPr>
              <w:jc w:val="both"/>
              <w:rPr>
                <w:rFonts w:ascii="Calibri" w:hAnsi="Calibri"/>
                <w:b/>
                <w:color w:val="1F497D" w:themeColor="text2"/>
                <w:sz w:val="16"/>
                <w:szCs w:val="16"/>
              </w:rPr>
            </w:pPr>
            <w:r w:rsidRPr="00CF56A6">
              <w:rPr>
                <w:rFonts w:ascii="Calibri" w:hAnsi="Calibri" w:cs="Arial"/>
                <w:b/>
                <w:color w:val="1F497D" w:themeColor="text2"/>
                <w:sz w:val="16"/>
                <w:szCs w:val="16"/>
              </w:rPr>
              <w:t xml:space="preserve">Lugar: </w:t>
            </w:r>
            <w:r w:rsidRPr="00CF56A6">
              <w:rPr>
                <w:rFonts w:ascii="Calibri" w:hAnsi="Calibri" w:cs="Arial"/>
                <w:i/>
                <w:color w:val="1F497D" w:themeColor="text2"/>
                <w:sz w:val="16"/>
                <w:szCs w:val="16"/>
              </w:rPr>
              <w:t xml:space="preserve"> GERENCIA DE REDES DE GAS Y DUCTOS UBICADA EN LA AV. JAIME MENDOZA ESQ. LUIS ESPINAL NO. 4 ENTRE ANICETO ARCE Y JUNÍN. SUCRE – BOLIVIA</w:t>
            </w:r>
            <w:r w:rsidRPr="00CF56A6">
              <w:rPr>
                <w:rFonts w:ascii="Calibri" w:hAnsi="Calibri"/>
                <w:b/>
                <w:color w:val="1F497D" w:themeColor="text2"/>
                <w:sz w:val="16"/>
                <w:szCs w:val="16"/>
              </w:rPr>
              <w:t xml:space="preserve"> </w:t>
            </w:r>
            <w:r w:rsidR="00CF56A6" w:rsidRPr="00CF56A6">
              <w:rPr>
                <w:rFonts w:ascii="Calibri" w:hAnsi="Calibri"/>
                <w:b/>
                <w:color w:val="1F497D" w:themeColor="text2"/>
                <w:sz w:val="16"/>
                <w:szCs w:val="16"/>
              </w:rPr>
              <w:t>– UNIDAD DE CONTRATACIONES</w:t>
            </w:r>
          </w:p>
          <w:p w:rsidR="00EA01D0" w:rsidRPr="00CF56A6" w:rsidRDefault="00EA01D0" w:rsidP="00EA01D0">
            <w:pPr>
              <w:jc w:val="both"/>
              <w:rPr>
                <w:rFonts w:asciiTheme="minorHAnsi" w:hAnsiTheme="minorHAnsi" w:cstheme="minorHAnsi"/>
                <w:color w:val="1F497D" w:themeColor="text2"/>
                <w:sz w:val="22"/>
                <w:szCs w:val="22"/>
              </w:rPr>
            </w:pPr>
            <w:r w:rsidRPr="00CF56A6">
              <w:rPr>
                <w:rFonts w:ascii="Calibri" w:hAnsi="Calibri"/>
                <w:b/>
                <w:color w:val="1F497D" w:themeColor="text2"/>
                <w:sz w:val="16"/>
                <w:szCs w:val="16"/>
              </w:rPr>
              <w:t>Responsable:</w:t>
            </w:r>
            <w:r w:rsidRPr="00CF56A6">
              <w:rPr>
                <w:rFonts w:ascii="Calibri" w:hAnsi="Calibri"/>
                <w:color w:val="1F497D" w:themeColor="text2"/>
                <w:sz w:val="16"/>
                <w:szCs w:val="16"/>
              </w:rPr>
              <w:t xml:space="preserve"> </w:t>
            </w:r>
            <w:r w:rsidRPr="00CF56A6">
              <w:rPr>
                <w:rFonts w:ascii="Calibri" w:hAnsi="Calibri" w:cs="Arial"/>
                <w:i/>
                <w:color w:val="1F497D" w:themeColor="text2"/>
                <w:sz w:val="16"/>
                <w:szCs w:val="16"/>
              </w:rPr>
              <w:t>Lic. Eduardo Alfredo Soliz Lopez</w:t>
            </w:r>
          </w:p>
        </w:tc>
      </w:tr>
      <w:tr w:rsidR="00EA01D0" w:rsidRPr="00552079" w:rsidTr="00EA01D0">
        <w:trPr>
          <w:trHeight w:val="75"/>
        </w:trPr>
        <w:tc>
          <w:tcPr>
            <w:tcW w:w="433" w:type="dxa"/>
            <w:vAlign w:val="center"/>
          </w:tcPr>
          <w:p w:rsidR="00EA01D0" w:rsidRPr="00EA01D0" w:rsidRDefault="00EA01D0" w:rsidP="00EA01D0">
            <w:pPr>
              <w:jc w:val="center"/>
              <w:rPr>
                <w:rFonts w:asciiTheme="minorHAnsi" w:hAnsiTheme="minorHAnsi" w:cstheme="minorHAnsi"/>
                <w:sz w:val="2"/>
                <w:szCs w:val="22"/>
              </w:rPr>
            </w:pPr>
          </w:p>
        </w:tc>
        <w:tc>
          <w:tcPr>
            <w:tcW w:w="3106" w:type="dxa"/>
            <w:vAlign w:val="center"/>
          </w:tcPr>
          <w:p w:rsidR="00EA01D0" w:rsidRPr="00EA01D0" w:rsidRDefault="00EA01D0" w:rsidP="00EA01D0">
            <w:pPr>
              <w:rPr>
                <w:rFonts w:asciiTheme="minorHAnsi" w:hAnsiTheme="minorHAnsi" w:cstheme="minorHAnsi"/>
                <w:sz w:val="2"/>
                <w:szCs w:val="22"/>
              </w:rPr>
            </w:pPr>
          </w:p>
        </w:tc>
        <w:tc>
          <w:tcPr>
            <w:tcW w:w="2921" w:type="dxa"/>
            <w:gridSpan w:val="4"/>
            <w:vAlign w:val="center"/>
          </w:tcPr>
          <w:p w:rsidR="00EA01D0" w:rsidRPr="00EA01D0" w:rsidRDefault="00EA01D0" w:rsidP="00EA01D0">
            <w:pPr>
              <w:jc w:val="center"/>
              <w:rPr>
                <w:rFonts w:asciiTheme="minorHAnsi" w:hAnsiTheme="minorHAnsi" w:cstheme="minorHAnsi"/>
                <w:sz w:val="2"/>
                <w:szCs w:val="22"/>
              </w:rPr>
            </w:pPr>
          </w:p>
        </w:tc>
        <w:tc>
          <w:tcPr>
            <w:tcW w:w="3534" w:type="dxa"/>
            <w:vAlign w:val="center"/>
          </w:tcPr>
          <w:p w:rsidR="00EA01D0" w:rsidRPr="00EA01D0" w:rsidRDefault="00EA01D0" w:rsidP="00EA01D0">
            <w:pPr>
              <w:rPr>
                <w:rFonts w:asciiTheme="minorHAnsi" w:hAnsiTheme="minorHAnsi" w:cstheme="minorHAnsi"/>
                <w:color w:val="000000"/>
                <w:sz w:val="2"/>
                <w:szCs w:val="22"/>
              </w:rPr>
            </w:pPr>
          </w:p>
        </w:tc>
      </w:tr>
      <w:tr w:rsidR="00EA01D0" w:rsidRPr="00552079" w:rsidTr="00EA01D0">
        <w:trPr>
          <w:trHeight w:val="246"/>
        </w:trPr>
        <w:tc>
          <w:tcPr>
            <w:tcW w:w="433"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01D0" w:rsidRPr="00552079" w:rsidRDefault="00EA01D0" w:rsidP="00EA01D0">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01D0" w:rsidRPr="009803E1" w:rsidRDefault="00EA01D0" w:rsidP="00EA01D0">
            <w:pPr>
              <w:rPr>
                <w:rFonts w:asciiTheme="minorHAnsi" w:hAnsiTheme="minorHAnsi" w:cstheme="minorHAnsi"/>
                <w:szCs w:val="22"/>
              </w:rPr>
            </w:pPr>
            <w:r w:rsidRPr="009803E1">
              <w:rPr>
                <w:rFonts w:asciiTheme="minorHAnsi" w:hAnsiTheme="minorHAnsi" w:cstheme="minorHAnsi"/>
                <w:szCs w:val="22"/>
              </w:rPr>
              <w:t>Fecha Estimada:</w:t>
            </w:r>
          </w:p>
          <w:p w:rsidR="00EA01D0" w:rsidRPr="009803E1" w:rsidRDefault="00EA01D0" w:rsidP="00EA01D0">
            <w:pPr>
              <w:jc w:val="center"/>
              <w:rPr>
                <w:rFonts w:asciiTheme="minorHAnsi" w:hAnsiTheme="minorHAnsi" w:cstheme="minorHAnsi"/>
                <w:szCs w:val="22"/>
              </w:rPr>
            </w:pPr>
            <w:r w:rsidRPr="00CF56A6">
              <w:rPr>
                <w:rFonts w:asciiTheme="minorHAnsi" w:hAnsiTheme="minorHAnsi" w:cstheme="minorHAnsi"/>
                <w:i/>
                <w:color w:val="1F497D" w:themeColor="text2"/>
                <w:szCs w:val="22"/>
              </w:rPr>
              <w:t>17/07/2019</w:t>
            </w:r>
          </w:p>
        </w:tc>
        <w:tc>
          <w:tcPr>
            <w:tcW w:w="3534" w:type="dxa"/>
            <w:vAlign w:val="center"/>
          </w:tcPr>
          <w:p w:rsidR="00EA01D0" w:rsidRPr="009803E1" w:rsidRDefault="00EA01D0" w:rsidP="00EA01D0">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01D0" w:rsidRPr="00552079" w:rsidTr="00EA01D0">
        <w:trPr>
          <w:trHeight w:val="70"/>
        </w:trPr>
        <w:tc>
          <w:tcPr>
            <w:tcW w:w="433" w:type="dxa"/>
            <w:vAlign w:val="center"/>
          </w:tcPr>
          <w:p w:rsidR="00EA01D0" w:rsidRPr="00EA01D0" w:rsidRDefault="00EA01D0" w:rsidP="00EA01D0">
            <w:pPr>
              <w:jc w:val="center"/>
              <w:rPr>
                <w:rFonts w:asciiTheme="minorHAnsi" w:hAnsiTheme="minorHAnsi" w:cstheme="minorHAnsi"/>
                <w:sz w:val="4"/>
                <w:szCs w:val="22"/>
              </w:rPr>
            </w:pPr>
          </w:p>
        </w:tc>
        <w:tc>
          <w:tcPr>
            <w:tcW w:w="3106" w:type="dxa"/>
            <w:vAlign w:val="center"/>
          </w:tcPr>
          <w:p w:rsidR="00EA01D0" w:rsidRPr="00EA01D0" w:rsidRDefault="00EA01D0" w:rsidP="00EA01D0">
            <w:pPr>
              <w:rPr>
                <w:rFonts w:asciiTheme="minorHAnsi" w:hAnsiTheme="minorHAnsi" w:cstheme="minorHAnsi"/>
                <w:sz w:val="4"/>
                <w:szCs w:val="22"/>
              </w:rPr>
            </w:pPr>
          </w:p>
        </w:tc>
        <w:tc>
          <w:tcPr>
            <w:tcW w:w="2921" w:type="dxa"/>
            <w:gridSpan w:val="4"/>
            <w:vAlign w:val="center"/>
          </w:tcPr>
          <w:p w:rsidR="00EA01D0" w:rsidRPr="00EA01D0" w:rsidRDefault="00EA01D0" w:rsidP="00EA01D0">
            <w:pPr>
              <w:jc w:val="center"/>
              <w:rPr>
                <w:rFonts w:asciiTheme="minorHAnsi" w:hAnsiTheme="minorHAnsi" w:cstheme="minorHAnsi"/>
                <w:sz w:val="4"/>
                <w:szCs w:val="22"/>
              </w:rPr>
            </w:pPr>
          </w:p>
        </w:tc>
        <w:tc>
          <w:tcPr>
            <w:tcW w:w="3534" w:type="dxa"/>
            <w:vAlign w:val="center"/>
          </w:tcPr>
          <w:p w:rsidR="00EA01D0" w:rsidRPr="00EA01D0" w:rsidRDefault="00EA01D0" w:rsidP="00EA01D0">
            <w:pPr>
              <w:rPr>
                <w:rFonts w:asciiTheme="minorHAnsi" w:hAnsiTheme="minorHAnsi" w:cstheme="minorHAnsi"/>
                <w:color w:val="000000"/>
                <w:sz w:val="4"/>
                <w:szCs w:val="22"/>
                <w:lang w:val="es-BO"/>
              </w:rPr>
            </w:pPr>
          </w:p>
        </w:tc>
      </w:tr>
      <w:tr w:rsidR="00EA01D0" w:rsidRPr="00552079" w:rsidTr="000E1D5D">
        <w:trPr>
          <w:trHeight w:val="295"/>
        </w:trPr>
        <w:tc>
          <w:tcPr>
            <w:tcW w:w="433" w:type="dxa"/>
            <w:vAlign w:val="center"/>
          </w:tcPr>
          <w:p w:rsidR="00EA01D0" w:rsidRDefault="00EA01D0" w:rsidP="00EA01D0">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01D0" w:rsidRDefault="00EA01D0" w:rsidP="00EA01D0">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01D0" w:rsidRPr="009803E1" w:rsidRDefault="00EA01D0" w:rsidP="00EA01D0">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01D0" w:rsidRPr="009803E1" w:rsidRDefault="00EA01D0" w:rsidP="00EA01D0">
            <w:pPr>
              <w:jc w:val="center"/>
              <w:rPr>
                <w:rFonts w:asciiTheme="minorHAnsi" w:hAnsiTheme="minorHAnsi" w:cstheme="minorHAnsi"/>
                <w:color w:val="000000"/>
                <w:sz w:val="22"/>
                <w:szCs w:val="22"/>
                <w:lang w:val="es-BO"/>
              </w:rPr>
            </w:pPr>
            <w:r w:rsidRPr="00CF56A6">
              <w:rPr>
                <w:rFonts w:asciiTheme="minorHAnsi" w:hAnsiTheme="minorHAnsi" w:cstheme="minorHAnsi"/>
                <w:i/>
                <w:color w:val="1F497D" w:themeColor="text2"/>
                <w:szCs w:val="22"/>
              </w:rPr>
              <w:t>09/08/2019</w:t>
            </w:r>
          </w:p>
        </w:tc>
      </w:tr>
    </w:tbl>
    <w:p w:rsidR="00C6589E" w:rsidRDefault="00C6589E"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p w:rsidR="00940A0C" w:rsidRDefault="00940A0C" w:rsidP="00D62DD9">
      <w:pPr>
        <w:rPr>
          <w:rFonts w:asciiTheme="minorHAnsi" w:hAnsiTheme="minorHAnsi" w:cstheme="minorHAnsi"/>
          <w:sz w:val="22"/>
          <w:szCs w:val="22"/>
        </w:rPr>
      </w:pPr>
    </w:p>
    <w:tbl>
      <w:tblPr>
        <w:tblW w:w="5000" w:type="pct"/>
        <w:tblLayout w:type="fixed"/>
        <w:tblCellMar>
          <w:left w:w="70" w:type="dxa"/>
          <w:right w:w="70" w:type="dxa"/>
        </w:tblCellMar>
        <w:tblLook w:val="04A0" w:firstRow="1" w:lastRow="0" w:firstColumn="1" w:lastColumn="0" w:noHBand="0" w:noVBand="1"/>
      </w:tblPr>
      <w:tblGrid>
        <w:gridCol w:w="862"/>
        <w:gridCol w:w="2830"/>
        <w:gridCol w:w="1413"/>
        <w:gridCol w:w="1150"/>
        <w:gridCol w:w="1557"/>
        <w:gridCol w:w="1301"/>
      </w:tblGrid>
      <w:tr w:rsidR="00940A0C" w:rsidRPr="00E03F67" w:rsidTr="00940A0C">
        <w:trPr>
          <w:trHeight w:val="730"/>
        </w:trPr>
        <w:tc>
          <w:tcPr>
            <w:tcW w:w="5000" w:type="pct"/>
            <w:gridSpan w:val="6"/>
            <w:tcBorders>
              <w:top w:val="single" w:sz="4" w:space="0" w:color="auto"/>
              <w:left w:val="single" w:sz="4" w:space="0" w:color="auto"/>
              <w:bottom w:val="single" w:sz="4" w:space="0" w:color="auto"/>
              <w:right w:val="single" w:sz="4" w:space="0" w:color="auto"/>
            </w:tcBorders>
            <w:shd w:val="clear" w:color="auto" w:fill="1F4E79"/>
            <w:noWrap/>
            <w:vAlign w:val="center"/>
          </w:tcPr>
          <w:p w:rsidR="00940A0C" w:rsidRPr="00940A0C" w:rsidRDefault="00940A0C" w:rsidP="00940A0C">
            <w:pPr>
              <w:ind w:left="705"/>
              <w:jc w:val="center"/>
              <w:rPr>
                <w:rFonts w:asciiTheme="minorHAnsi" w:hAnsiTheme="minorHAnsi" w:cstheme="minorHAnsi"/>
                <w:b/>
                <w:color w:val="FFFFFF" w:themeColor="background1"/>
                <w:sz w:val="22"/>
                <w:szCs w:val="22"/>
              </w:rPr>
            </w:pPr>
            <w:r w:rsidRPr="00940A0C">
              <w:rPr>
                <w:rFonts w:asciiTheme="minorHAnsi" w:hAnsiTheme="minorHAnsi" w:cstheme="minorHAnsi"/>
                <w:b/>
                <w:color w:val="FFFFFF" w:themeColor="background1"/>
                <w:sz w:val="22"/>
                <w:szCs w:val="22"/>
              </w:rPr>
              <w:lastRenderedPageBreak/>
              <w:t xml:space="preserve">PRECIO REFERENCIAL DE ACUERDO A LA MONEDA ESTABLECIDA EN EL PROCESO DE CONTRATACIÓN </w:t>
            </w:r>
          </w:p>
        </w:tc>
      </w:tr>
      <w:tr w:rsidR="00940A0C" w:rsidRPr="00E03F67" w:rsidTr="00940A0C">
        <w:trPr>
          <w:trHeight w:val="499"/>
        </w:trPr>
        <w:tc>
          <w:tcPr>
            <w:tcW w:w="473"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N° LOTE</w:t>
            </w:r>
          </w:p>
        </w:tc>
        <w:tc>
          <w:tcPr>
            <w:tcW w:w="1553"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DESCRIPCIÓN DETALLADA DEL BIEN</w:t>
            </w:r>
          </w:p>
        </w:tc>
        <w:tc>
          <w:tcPr>
            <w:tcW w:w="775"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UNIDAD DE MEDIDA</w:t>
            </w:r>
          </w:p>
        </w:tc>
        <w:tc>
          <w:tcPr>
            <w:tcW w:w="631"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CANTIDAD</w:t>
            </w:r>
          </w:p>
        </w:tc>
        <w:tc>
          <w:tcPr>
            <w:tcW w:w="854" w:type="pct"/>
            <w:tcBorders>
              <w:top w:val="single" w:sz="4" w:space="0" w:color="auto"/>
              <w:left w:val="nil"/>
              <w:bottom w:val="single" w:sz="4" w:space="0" w:color="auto"/>
              <w:right w:val="single" w:sz="4" w:space="0" w:color="auto"/>
            </w:tcBorders>
            <w:shd w:val="clear" w:color="auto" w:fill="1F4E79"/>
            <w:vAlign w:val="center"/>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PRECIO UNITARIO</w:t>
            </w:r>
          </w:p>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(Bs.)</w:t>
            </w:r>
          </w:p>
        </w:tc>
        <w:tc>
          <w:tcPr>
            <w:tcW w:w="714" w:type="pct"/>
            <w:tcBorders>
              <w:top w:val="single" w:sz="4" w:space="0" w:color="auto"/>
              <w:left w:val="nil"/>
              <w:bottom w:val="single" w:sz="4" w:space="0" w:color="auto"/>
              <w:right w:val="single" w:sz="4" w:space="0" w:color="auto"/>
            </w:tcBorders>
            <w:shd w:val="clear" w:color="auto" w:fill="1F4E79"/>
            <w:vAlign w:val="center"/>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SUBTOTAL</w:t>
            </w:r>
          </w:p>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(Bs.)</w:t>
            </w:r>
          </w:p>
        </w:tc>
      </w:tr>
      <w:tr w:rsidR="00940A0C" w:rsidRPr="00E03F67" w:rsidTr="00940A0C">
        <w:trPr>
          <w:trHeight w:val="284"/>
        </w:trPr>
        <w:tc>
          <w:tcPr>
            <w:tcW w:w="473" w:type="pct"/>
            <w:vMerge w:val="restart"/>
            <w:tcBorders>
              <w:top w:val="nil"/>
              <w:left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Calibri"/>
                <w:color w:val="000000"/>
                <w:sz w:val="18"/>
                <w:szCs w:val="18"/>
              </w:rPr>
            </w:pPr>
            <w:r w:rsidRPr="00E03F67">
              <w:rPr>
                <w:rFonts w:ascii="Calibri" w:hAnsi="Calibri" w:cs="Calibri"/>
                <w:color w:val="000000"/>
                <w:sz w:val="18"/>
                <w:szCs w:val="18"/>
              </w:rPr>
              <w:t>1</w:t>
            </w: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500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9</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360.000,00</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3.240.000,00</w:t>
            </w:r>
          </w:p>
        </w:tc>
      </w:tr>
      <w:tr w:rsidR="00940A0C" w:rsidRPr="00E03F67" w:rsidTr="00940A0C">
        <w:trPr>
          <w:trHeight w:val="284"/>
        </w:trPr>
        <w:tc>
          <w:tcPr>
            <w:tcW w:w="473" w:type="pct"/>
            <w:vMerge/>
            <w:tcBorders>
              <w:left w:val="single" w:sz="4" w:space="0" w:color="auto"/>
              <w:right w:val="single" w:sz="4" w:space="0" w:color="auto"/>
            </w:tcBorders>
            <w:vAlign w:val="center"/>
            <w:hideMark/>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1000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8</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388.705,64</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3.109.645,12</w:t>
            </w:r>
          </w:p>
        </w:tc>
      </w:tr>
      <w:tr w:rsidR="00940A0C" w:rsidRPr="00E03F67" w:rsidTr="00940A0C">
        <w:trPr>
          <w:trHeight w:val="284"/>
        </w:trPr>
        <w:tc>
          <w:tcPr>
            <w:tcW w:w="473" w:type="pct"/>
            <w:vMerge/>
            <w:tcBorders>
              <w:left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2000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9</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480.000,00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4.320.000,00</w:t>
            </w:r>
          </w:p>
        </w:tc>
      </w:tr>
      <w:tr w:rsidR="00940A0C" w:rsidRPr="00E03F67" w:rsidTr="00940A0C">
        <w:trPr>
          <w:trHeight w:val="284"/>
        </w:trPr>
        <w:tc>
          <w:tcPr>
            <w:tcW w:w="473" w:type="pct"/>
            <w:vMerge/>
            <w:tcBorders>
              <w:left w:val="single" w:sz="4" w:space="0" w:color="auto"/>
              <w:bottom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4000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17</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520.000,00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8.840.000,00</w:t>
            </w:r>
          </w:p>
        </w:tc>
      </w:tr>
      <w:tr w:rsidR="00940A0C" w:rsidRPr="00E03F67" w:rsidTr="00940A0C">
        <w:trPr>
          <w:trHeight w:val="284"/>
        </w:trPr>
        <w:tc>
          <w:tcPr>
            <w:tcW w:w="2801" w:type="pct"/>
            <w:gridSpan w:val="3"/>
            <w:tcBorders>
              <w:top w:val="single" w:sz="4" w:space="0" w:color="auto"/>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p>
        </w:tc>
        <w:tc>
          <w:tcPr>
            <w:tcW w:w="1485" w:type="pct"/>
            <w:gridSpan w:val="2"/>
            <w:tcBorders>
              <w:top w:val="single" w:sz="4" w:space="0" w:color="auto"/>
              <w:bottom w:val="single" w:sz="4" w:space="0" w:color="auto"/>
              <w:right w:val="single" w:sz="4" w:space="0" w:color="auto"/>
            </w:tcBorders>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SUBTOTAL LOTE 1 (Bs.):</w:t>
            </w:r>
          </w:p>
        </w:tc>
        <w:tc>
          <w:tcPr>
            <w:tcW w:w="714" w:type="pct"/>
            <w:tcBorders>
              <w:top w:val="nil"/>
              <w:left w:val="nil"/>
              <w:bottom w:val="single" w:sz="4" w:space="0" w:color="auto"/>
              <w:right w:val="single" w:sz="4" w:space="0" w:color="auto"/>
            </w:tcBorders>
            <w:vAlign w:val="center"/>
          </w:tcPr>
          <w:p w:rsidR="00940A0C" w:rsidRPr="00E03F67" w:rsidRDefault="00940A0C" w:rsidP="008A5299">
            <w:pPr>
              <w:jc w:val="right"/>
              <w:rPr>
                <w:rFonts w:ascii="Calibri" w:hAnsi="Calibri" w:cs="Arial"/>
                <w:b/>
                <w:color w:val="000000"/>
                <w:sz w:val="18"/>
              </w:rPr>
            </w:pPr>
            <w:r w:rsidRPr="00B660C6">
              <w:rPr>
                <w:rFonts w:ascii="Calibri" w:hAnsi="Calibri" w:cs="Calibri"/>
                <w:b/>
                <w:color w:val="000000"/>
                <w:sz w:val="18"/>
                <w:szCs w:val="18"/>
              </w:rPr>
              <w:t>19.509.645,12</w:t>
            </w:r>
          </w:p>
        </w:tc>
      </w:tr>
      <w:tr w:rsidR="00940A0C" w:rsidRPr="00E03F67" w:rsidTr="00940A0C">
        <w:trPr>
          <w:trHeight w:val="284"/>
        </w:trPr>
        <w:tc>
          <w:tcPr>
            <w:tcW w:w="473" w:type="pct"/>
            <w:vMerge w:val="restart"/>
            <w:tcBorders>
              <w:top w:val="nil"/>
              <w:left w:val="single" w:sz="4" w:space="0" w:color="auto"/>
              <w:right w:val="single" w:sz="4" w:space="0" w:color="auto"/>
            </w:tcBorders>
            <w:vAlign w:val="center"/>
            <w:hideMark/>
          </w:tcPr>
          <w:p w:rsidR="00940A0C" w:rsidRPr="00E03F67" w:rsidRDefault="00940A0C" w:rsidP="008A5299">
            <w:pPr>
              <w:jc w:val="center"/>
              <w:rPr>
                <w:rFonts w:ascii="Calibri" w:hAnsi="Calibri" w:cs="Calibri"/>
                <w:color w:val="000000"/>
                <w:sz w:val="18"/>
                <w:szCs w:val="18"/>
              </w:rPr>
            </w:pPr>
            <w:r w:rsidRPr="00E03F67">
              <w:rPr>
                <w:rFonts w:ascii="Calibri" w:hAnsi="Calibri" w:cs="Calibri"/>
                <w:color w:val="000000"/>
                <w:sz w:val="18"/>
                <w:szCs w:val="18"/>
              </w:rPr>
              <w:t>2</w:t>
            </w: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500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21</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360.000,00</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7.560.000,00</w:t>
            </w:r>
          </w:p>
        </w:tc>
      </w:tr>
      <w:tr w:rsidR="00940A0C" w:rsidRPr="00E03F67" w:rsidTr="00940A0C">
        <w:trPr>
          <w:trHeight w:val="284"/>
        </w:trPr>
        <w:tc>
          <w:tcPr>
            <w:tcW w:w="473" w:type="pct"/>
            <w:vMerge/>
            <w:tcBorders>
              <w:left w:val="single" w:sz="4" w:space="0" w:color="auto"/>
              <w:right w:val="single" w:sz="4" w:space="0" w:color="auto"/>
            </w:tcBorders>
            <w:vAlign w:val="center"/>
            <w:hideMark/>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1000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5</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388.705,64</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1.943.528,20</w:t>
            </w:r>
          </w:p>
        </w:tc>
      </w:tr>
      <w:tr w:rsidR="00940A0C" w:rsidRPr="00E03F67" w:rsidTr="00940A0C">
        <w:trPr>
          <w:trHeight w:val="284"/>
        </w:trPr>
        <w:tc>
          <w:tcPr>
            <w:tcW w:w="473" w:type="pct"/>
            <w:vMerge/>
            <w:tcBorders>
              <w:left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2000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6</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480.000,00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2.880.000,00</w:t>
            </w:r>
          </w:p>
        </w:tc>
      </w:tr>
      <w:tr w:rsidR="00940A0C" w:rsidRPr="00E03F67" w:rsidTr="00940A0C">
        <w:trPr>
          <w:trHeight w:val="284"/>
        </w:trPr>
        <w:tc>
          <w:tcPr>
            <w:tcW w:w="473" w:type="pct"/>
            <w:vMerge/>
            <w:tcBorders>
              <w:left w:val="single" w:sz="4" w:space="0" w:color="auto"/>
              <w:bottom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4000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18</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520.000,00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9.360.000,00</w:t>
            </w:r>
          </w:p>
        </w:tc>
      </w:tr>
      <w:tr w:rsidR="00940A0C" w:rsidRPr="00E03F67" w:rsidTr="00940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2801" w:type="pct"/>
          <w:trHeight w:val="284"/>
        </w:trPr>
        <w:tc>
          <w:tcPr>
            <w:tcW w:w="1485" w:type="pct"/>
            <w:gridSpan w:val="2"/>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SUBTOTAL LOTE 2 (Bs.):</w:t>
            </w:r>
          </w:p>
        </w:tc>
        <w:tc>
          <w:tcPr>
            <w:tcW w:w="714" w:type="pct"/>
            <w:vAlign w:val="center"/>
          </w:tcPr>
          <w:p w:rsidR="00940A0C" w:rsidRPr="00E03F67" w:rsidRDefault="00940A0C" w:rsidP="008A5299">
            <w:pPr>
              <w:jc w:val="right"/>
              <w:rPr>
                <w:rFonts w:ascii="Calibri" w:hAnsi="Calibri" w:cs="Arial"/>
                <w:b/>
                <w:sz w:val="18"/>
                <w:szCs w:val="18"/>
              </w:rPr>
            </w:pPr>
            <w:r>
              <w:rPr>
                <w:rFonts w:ascii="Calibri" w:hAnsi="Calibri" w:cs="Arial"/>
                <w:b/>
                <w:sz w:val="18"/>
                <w:szCs w:val="18"/>
              </w:rPr>
              <w:t>21.743.528,20</w:t>
            </w:r>
          </w:p>
        </w:tc>
      </w:tr>
      <w:tr w:rsidR="00940A0C" w:rsidRPr="00E03F67" w:rsidTr="00940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2801" w:type="pct"/>
          <w:trHeight w:val="284"/>
        </w:trPr>
        <w:tc>
          <w:tcPr>
            <w:tcW w:w="1485" w:type="pct"/>
            <w:gridSpan w:val="2"/>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TOTAL (Bs.):</w:t>
            </w:r>
          </w:p>
        </w:tc>
        <w:tc>
          <w:tcPr>
            <w:tcW w:w="714" w:type="pct"/>
            <w:vAlign w:val="center"/>
          </w:tcPr>
          <w:p w:rsidR="00940A0C" w:rsidRPr="00E03F67" w:rsidRDefault="001262ED" w:rsidP="008A5299">
            <w:pPr>
              <w:jc w:val="right"/>
              <w:rPr>
                <w:rFonts w:ascii="Calibri" w:hAnsi="Calibri" w:cs="Arial"/>
                <w:b/>
                <w:sz w:val="18"/>
                <w:szCs w:val="18"/>
              </w:rPr>
            </w:pPr>
            <w:r w:rsidRPr="001262ED">
              <w:rPr>
                <w:rFonts w:ascii="Calibri" w:hAnsi="Calibri" w:cs="Arial"/>
                <w:b/>
                <w:sz w:val="18"/>
                <w:szCs w:val="18"/>
              </w:rPr>
              <w:t>41.253.173,32</w:t>
            </w:r>
          </w:p>
        </w:tc>
      </w:tr>
    </w:tbl>
    <w:p w:rsidR="00940A0C" w:rsidRDefault="00940A0C" w:rsidP="00940A0C">
      <w:pPr>
        <w:jc w:val="both"/>
        <w:rPr>
          <w:rFonts w:ascii="Calibri" w:hAnsi="Calibri" w:cs="Arial"/>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A239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A239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A239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A239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6A239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940A0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40A0C">
        <w:rPr>
          <w:rFonts w:asciiTheme="minorHAnsi" w:hAnsiTheme="minorHAnsi" w:cstheme="minorHAnsi"/>
          <w:b/>
          <w:sz w:val="22"/>
          <w:szCs w:val="22"/>
        </w:rPr>
        <w:t xml:space="preserve"> </w:t>
      </w:r>
      <w:r w:rsidR="00940A0C">
        <w:rPr>
          <w:rFonts w:asciiTheme="minorHAnsi" w:hAnsiTheme="minorHAnsi" w:cstheme="minorHAnsi"/>
          <w:b/>
          <w:color w:val="FF0000"/>
          <w:sz w:val="22"/>
          <w:szCs w:val="22"/>
        </w:rPr>
        <w:t>“</w:t>
      </w:r>
      <w:r w:rsidR="00940A0C" w:rsidRPr="00207ADB">
        <w:rPr>
          <w:rFonts w:asciiTheme="minorHAnsi" w:hAnsiTheme="minorHAnsi" w:cstheme="minorHAnsi"/>
          <w:b/>
          <w:color w:val="FF0000"/>
          <w:sz w:val="22"/>
          <w:szCs w:val="22"/>
        </w:rPr>
        <w:t>NO APLICA</w:t>
      </w:r>
      <w:r w:rsidR="00940A0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A239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A239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940A0C"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A239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A2395">
      <w:pPr>
        <w:pStyle w:val="Sinespaciado4"/>
        <w:numPr>
          <w:ilvl w:val="0"/>
          <w:numId w:val="27"/>
        </w:numPr>
        <w:ind w:left="851"/>
        <w:jc w:val="both"/>
      </w:pPr>
      <w:r w:rsidRPr="006F470A">
        <w:t>Que tengan sentencia ejecutoriada, con impedimento para ejercer el comercio.</w:t>
      </w:r>
    </w:p>
    <w:p w:rsidR="006A773C" w:rsidRPr="006F470A" w:rsidRDefault="006A773C" w:rsidP="006A239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A239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A2395">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A2395">
      <w:pPr>
        <w:pStyle w:val="Sinespaciado4"/>
        <w:numPr>
          <w:ilvl w:val="0"/>
          <w:numId w:val="27"/>
        </w:numPr>
        <w:ind w:left="851"/>
        <w:jc w:val="both"/>
      </w:pPr>
      <w:r w:rsidRPr="002932FE">
        <w:t>Que hubiesen declarado su disolución o quiebra.</w:t>
      </w:r>
    </w:p>
    <w:p w:rsidR="006A773C" w:rsidRPr="006F470A" w:rsidRDefault="006A773C" w:rsidP="006A2395">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A239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A239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A239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A239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940A0C" w:rsidRDefault="00940A0C" w:rsidP="00B37050">
      <w:pPr>
        <w:ind w:left="426"/>
        <w:jc w:val="both"/>
        <w:rPr>
          <w:rFonts w:asciiTheme="minorHAnsi" w:hAnsiTheme="minorHAnsi" w:cstheme="minorHAnsi"/>
          <w:sz w:val="22"/>
          <w:szCs w:val="22"/>
        </w:rPr>
      </w:pPr>
    </w:p>
    <w:p w:rsidR="00940A0C" w:rsidRDefault="00940A0C" w:rsidP="00B37050">
      <w:pPr>
        <w:ind w:left="426"/>
        <w:jc w:val="both"/>
        <w:rPr>
          <w:rFonts w:asciiTheme="minorHAnsi" w:hAnsiTheme="minorHAnsi" w:cstheme="minorHAnsi"/>
          <w:sz w:val="22"/>
          <w:szCs w:val="22"/>
        </w:rPr>
      </w:pPr>
    </w:p>
    <w:p w:rsidR="00940A0C" w:rsidRDefault="00940A0C"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940A0C"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D01DCF" w:rsidRPr="00940A0C" w:rsidRDefault="00D01DCF" w:rsidP="00867CDF">
      <w:pPr>
        <w:ind w:left="426"/>
        <w:jc w:val="both"/>
        <w:rPr>
          <w:rFonts w:asciiTheme="minorHAnsi" w:hAnsiTheme="minorHAnsi" w:cstheme="minorHAnsi"/>
          <w:color w:val="000000" w:themeColor="text1"/>
          <w:sz w:val="22"/>
          <w:szCs w:val="22"/>
        </w:rPr>
      </w:pPr>
      <w:r w:rsidRPr="00365997">
        <w:rPr>
          <w:rFonts w:asciiTheme="minorHAnsi" w:hAnsiTheme="minorHAnsi" w:cstheme="minorHAnsi"/>
          <w:sz w:val="22"/>
          <w:szCs w:val="22"/>
        </w:rPr>
        <w:t>El proceso de contratación y la propuesta económica deberán expr</w:t>
      </w:r>
      <w:r w:rsidRPr="00940A0C">
        <w:rPr>
          <w:rFonts w:asciiTheme="minorHAnsi" w:hAnsiTheme="minorHAnsi" w:cstheme="minorHAnsi"/>
          <w:color w:val="000000" w:themeColor="text1"/>
          <w:sz w:val="22"/>
          <w:szCs w:val="22"/>
        </w:rPr>
        <w:t>esarse en bolivianos</w:t>
      </w:r>
      <w:r w:rsidR="00940A0C" w:rsidRPr="00940A0C">
        <w:rPr>
          <w:rFonts w:asciiTheme="minorHAnsi" w:hAnsiTheme="minorHAnsi" w:cstheme="minorHAnsi"/>
          <w:color w:val="000000" w:themeColor="text1"/>
          <w:sz w:val="22"/>
          <w:szCs w:val="22"/>
        </w:rPr>
        <w:t>.</w:t>
      </w:r>
      <w:r w:rsidRPr="00940A0C">
        <w:rPr>
          <w:rFonts w:asciiTheme="minorHAnsi" w:hAnsiTheme="minorHAnsi" w:cstheme="minorHAnsi"/>
          <w:color w:val="000000" w:themeColor="text1"/>
          <w:sz w:val="22"/>
          <w:szCs w:val="22"/>
        </w:rPr>
        <w:t xml:space="preserve"> </w:t>
      </w:r>
    </w:p>
    <w:p w:rsidR="00940A0C" w:rsidRDefault="00940A0C"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940A0C"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A2395">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A2395">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A239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A239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A239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A239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A239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A239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A239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A239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A239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A239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A239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A239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A239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940A0C">
      <w:pPr>
        <w:pStyle w:val="Prrafodelista"/>
        <w:numPr>
          <w:ilvl w:val="0"/>
          <w:numId w:val="3"/>
        </w:numPr>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940A0C" w:rsidRPr="006F470A">
        <w:rPr>
          <w:rFonts w:asciiTheme="minorHAnsi" w:hAnsiTheme="minorHAnsi" w:cstheme="minorHAnsi"/>
          <w:b/>
          <w:sz w:val="22"/>
          <w:szCs w:val="22"/>
        </w:rPr>
        <w:t>PREVIA. -</w:t>
      </w:r>
      <w:r w:rsidR="00940A0C">
        <w:rPr>
          <w:rFonts w:asciiTheme="minorHAnsi" w:hAnsiTheme="minorHAnsi" w:cstheme="minorHAnsi"/>
          <w:b/>
          <w:sz w:val="22"/>
          <w:szCs w:val="22"/>
        </w:rPr>
        <w:t xml:space="preserve"> </w:t>
      </w:r>
      <w:r w:rsidR="00940A0C" w:rsidRPr="00940A0C">
        <w:rPr>
          <w:rFonts w:asciiTheme="minorHAnsi" w:hAnsiTheme="minorHAnsi" w:cstheme="minorHAnsi"/>
          <w:b/>
          <w:sz w:val="22"/>
          <w:szCs w:val="22"/>
        </w:rPr>
        <w:t>“No corresponde”</w:t>
      </w:r>
    </w:p>
    <w:p w:rsidR="00940A0C" w:rsidRDefault="00940A0C"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40A0C" w:rsidRDefault="00940A0C" w:rsidP="00940A0C">
      <w:pPr>
        <w:tabs>
          <w:tab w:val="num" w:pos="993"/>
        </w:tabs>
        <w:jc w:val="both"/>
        <w:rPr>
          <w:rFonts w:asciiTheme="minorHAnsi" w:hAnsiTheme="minorHAnsi" w:cstheme="minorHAnsi"/>
          <w:sz w:val="22"/>
          <w:szCs w:val="22"/>
        </w:rPr>
      </w:pPr>
    </w:p>
    <w:p w:rsidR="00E73728" w:rsidRPr="006F470A" w:rsidRDefault="00E73728" w:rsidP="00940A0C">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w:t>
      </w:r>
      <w:bookmarkStart w:id="2" w:name="_GoBack"/>
      <w:r w:rsidRPr="006F470A">
        <w:rPr>
          <w:rFonts w:asciiTheme="minorHAnsi" w:hAnsiTheme="minorHAnsi" w:cstheme="minorHAnsi"/>
          <w:sz w:val="22"/>
          <w:szCs w:val="22"/>
        </w:rPr>
        <w:t>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940A0C" w:rsidRDefault="00940A0C" w:rsidP="00564E6A">
      <w:pPr>
        <w:jc w:val="both"/>
        <w:rPr>
          <w:rFonts w:asciiTheme="minorHAnsi" w:hAnsiTheme="minorHAnsi" w:cstheme="minorHAnsi"/>
          <w:sz w:val="22"/>
          <w:szCs w:val="22"/>
        </w:rPr>
      </w:pPr>
    </w:p>
    <w:p w:rsidR="00940A0C" w:rsidRDefault="00940A0C" w:rsidP="00564E6A">
      <w:pPr>
        <w:jc w:val="both"/>
        <w:rPr>
          <w:rFonts w:asciiTheme="minorHAnsi" w:hAnsiTheme="minorHAnsi" w:cstheme="minorHAnsi"/>
          <w:sz w:val="22"/>
          <w:szCs w:val="22"/>
        </w:rPr>
      </w:pPr>
    </w:p>
    <w:p w:rsidR="00940A0C" w:rsidRDefault="00940A0C"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lastRenderedPageBreak/>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w:t>
      </w:r>
      <w:bookmarkEnd w:id="2"/>
      <w:r w:rsidRPr="00365997">
        <w:rPr>
          <w:rFonts w:asciiTheme="minorHAnsi" w:hAnsiTheme="minorHAnsi" w:cstheme="minorHAnsi"/>
          <w:sz w:val="22"/>
          <w:szCs w:val="22"/>
        </w:rPr>
        <w:t xml:space="preserve">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A239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A239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A239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A239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8A5299" w:rsidRDefault="008A5299" w:rsidP="007C15AF">
      <w:pPr>
        <w:pStyle w:val="Prrafodelista"/>
        <w:ind w:left="360"/>
        <w:rPr>
          <w:rFonts w:asciiTheme="minorHAnsi" w:hAnsiTheme="minorHAnsi" w:cstheme="minorHAnsi"/>
          <w:bCs/>
          <w:sz w:val="22"/>
          <w:szCs w:val="22"/>
          <w:lang w:eastAsia="es-BO"/>
        </w:rPr>
      </w:pPr>
    </w:p>
    <w:p w:rsidR="008A5299" w:rsidRDefault="008A529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A239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A239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A239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A239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A239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A239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A239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A239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A239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A239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A239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A239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A239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A239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A239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A30907" w:rsidRDefault="00A30907" w:rsidP="00A3090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 xml:space="preserve">Propuesta Económica </w:t>
      </w:r>
      <w:r>
        <w:rPr>
          <w:rFonts w:asciiTheme="minorHAnsi" w:hAnsiTheme="minorHAnsi" w:cstheme="minorHAnsi"/>
          <w:sz w:val="22"/>
          <w:szCs w:val="22"/>
        </w:rPr>
        <w:t>Lote N° 1</w:t>
      </w:r>
    </w:p>
    <w:p w:rsidR="00A30907" w:rsidRPr="006F470A" w:rsidRDefault="00A30907" w:rsidP="00A30907">
      <w:pPr>
        <w:ind w:left="2835" w:hanging="2126"/>
        <w:jc w:val="both"/>
        <w:rPr>
          <w:rFonts w:asciiTheme="minorHAnsi" w:hAnsiTheme="minorHAnsi" w:cstheme="minorHAnsi"/>
          <w:sz w:val="22"/>
          <w:szCs w:val="22"/>
        </w:rPr>
      </w:pPr>
    </w:p>
    <w:p w:rsidR="00A30907" w:rsidRDefault="00A30907" w:rsidP="00A3090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 xml:space="preserve">Propuesta Económica </w:t>
      </w:r>
      <w:r>
        <w:rPr>
          <w:rFonts w:asciiTheme="minorHAnsi" w:hAnsiTheme="minorHAnsi" w:cstheme="minorHAnsi"/>
          <w:sz w:val="22"/>
          <w:szCs w:val="22"/>
        </w:rPr>
        <w:t>Lote N° 2</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A239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A30907" w:rsidRPr="0057040F" w:rsidRDefault="00A30907" w:rsidP="00A30907">
      <w:pPr>
        <w:tabs>
          <w:tab w:val="left" w:pos="5025"/>
        </w:tabs>
        <w:jc w:val="center"/>
        <w:rPr>
          <w:rFonts w:asciiTheme="minorHAnsi" w:hAnsiTheme="minorHAnsi" w:cstheme="minorHAnsi"/>
          <w:b/>
          <w:sz w:val="22"/>
          <w:szCs w:val="22"/>
          <w:u w:val="single"/>
          <w:lang w:val="es-BO"/>
        </w:rPr>
      </w:pPr>
      <w:r w:rsidRPr="0057040F">
        <w:rPr>
          <w:rFonts w:asciiTheme="minorHAnsi" w:hAnsiTheme="minorHAnsi" w:cstheme="minorHAnsi"/>
          <w:b/>
          <w:sz w:val="22"/>
          <w:szCs w:val="22"/>
          <w:u w:val="single"/>
          <w:lang w:val="es-BO"/>
        </w:rPr>
        <w:t>LOTE N°</w:t>
      </w:r>
      <w:r>
        <w:rPr>
          <w:rFonts w:asciiTheme="minorHAnsi" w:hAnsiTheme="minorHAnsi" w:cstheme="minorHAnsi"/>
          <w:b/>
          <w:sz w:val="22"/>
          <w:szCs w:val="22"/>
          <w:u w:val="single"/>
          <w:lang w:val="es-BO"/>
        </w:rPr>
        <w:t xml:space="preserve"> </w:t>
      </w:r>
      <w:r w:rsidRPr="0057040F">
        <w:rPr>
          <w:rFonts w:asciiTheme="minorHAnsi" w:hAnsiTheme="minorHAnsi" w:cstheme="minorHAnsi"/>
          <w:b/>
          <w:sz w:val="22"/>
          <w:szCs w:val="22"/>
          <w:u w:val="single"/>
          <w:lang w:val="es-BO"/>
        </w:rPr>
        <w:t>1</w:t>
      </w:r>
    </w:p>
    <w:p w:rsidR="00A30907" w:rsidRPr="006F470A" w:rsidRDefault="00A30907" w:rsidP="00A30907">
      <w:pPr>
        <w:tabs>
          <w:tab w:val="left" w:pos="5025"/>
        </w:tabs>
        <w:jc w:val="center"/>
        <w:rPr>
          <w:rFonts w:asciiTheme="minorHAnsi" w:hAnsiTheme="minorHAnsi" w:cstheme="minorHAnsi"/>
          <w:b/>
          <w:sz w:val="22"/>
          <w:szCs w:val="22"/>
          <w:lang w:val="es-BO"/>
        </w:rPr>
      </w:pPr>
    </w:p>
    <w:p w:rsidR="00A30907" w:rsidRPr="006F470A" w:rsidRDefault="00A30907" w:rsidP="00A30907">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p>
    <w:p w:rsidR="00A30907" w:rsidRPr="006F470A" w:rsidRDefault="00A30907" w:rsidP="00A30907">
      <w:pPr>
        <w:ind w:left="2268" w:hanging="1560"/>
        <w:jc w:val="both"/>
        <w:rPr>
          <w:rFonts w:asciiTheme="minorHAnsi" w:hAnsiTheme="minorHAnsi" w:cstheme="minorHAnsi"/>
          <w:sz w:val="18"/>
          <w:szCs w:val="22"/>
          <w:lang w:val="es-BO"/>
        </w:rPr>
      </w:pPr>
    </w:p>
    <w:p w:rsidR="00A30907" w:rsidRPr="00CF1E72" w:rsidRDefault="00A30907" w:rsidP="00A3090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p>
    <w:p w:rsidR="00A30907" w:rsidRPr="006F470A" w:rsidRDefault="00A30907" w:rsidP="00A30907">
      <w:pPr>
        <w:ind w:left="2832" w:hanging="2124"/>
        <w:jc w:val="both"/>
        <w:rPr>
          <w:rFonts w:asciiTheme="minorHAnsi" w:hAnsiTheme="minorHAnsi" w:cstheme="minorHAnsi"/>
          <w:sz w:val="16"/>
          <w:szCs w:val="22"/>
          <w:lang w:val="es-BO"/>
        </w:rPr>
      </w:pPr>
    </w:p>
    <w:p w:rsidR="00A30907" w:rsidRPr="0057040F" w:rsidRDefault="00A30907" w:rsidP="00A30907">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Formulario C-3</w:t>
      </w:r>
      <w:r w:rsidRPr="0057040F">
        <w:rPr>
          <w:rFonts w:asciiTheme="minorHAnsi" w:hAnsiTheme="minorHAnsi" w:cstheme="minorHAnsi"/>
          <w:sz w:val="22"/>
          <w:szCs w:val="22"/>
          <w:lang w:val="es-BO"/>
        </w:rPr>
        <w:tab/>
        <w:t>Experiencia General y Específica del Proponente.</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Default="00F9669E"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Pr="006F470A" w:rsidRDefault="00A30907" w:rsidP="00775867">
      <w:pPr>
        <w:jc w:val="center"/>
        <w:rPr>
          <w:rFonts w:asciiTheme="minorHAnsi" w:hAnsiTheme="minorHAnsi" w:cstheme="minorHAnsi"/>
          <w:b/>
          <w:sz w:val="22"/>
          <w:szCs w:val="22"/>
        </w:rPr>
      </w:pPr>
    </w:p>
    <w:p w:rsidR="00A30907" w:rsidRPr="0057040F" w:rsidRDefault="00A30907" w:rsidP="00A30907">
      <w:pPr>
        <w:tabs>
          <w:tab w:val="left" w:pos="5025"/>
        </w:tabs>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lastRenderedPageBreak/>
        <w:t>LOTE N° 2</w:t>
      </w:r>
    </w:p>
    <w:p w:rsidR="00A30907" w:rsidRPr="006F470A" w:rsidRDefault="00A30907" w:rsidP="00A30907">
      <w:pPr>
        <w:tabs>
          <w:tab w:val="left" w:pos="5025"/>
        </w:tabs>
        <w:jc w:val="center"/>
        <w:rPr>
          <w:rFonts w:asciiTheme="minorHAnsi" w:hAnsiTheme="minorHAnsi" w:cstheme="minorHAnsi"/>
          <w:b/>
          <w:sz w:val="22"/>
          <w:szCs w:val="22"/>
          <w:lang w:val="es-BO"/>
        </w:rPr>
      </w:pPr>
    </w:p>
    <w:p w:rsidR="00A30907" w:rsidRPr="006F470A" w:rsidRDefault="00A30907" w:rsidP="00A30907">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p>
    <w:p w:rsidR="00A30907" w:rsidRPr="006F470A" w:rsidRDefault="00A30907" w:rsidP="00A30907">
      <w:pPr>
        <w:ind w:left="2268" w:hanging="1560"/>
        <w:jc w:val="both"/>
        <w:rPr>
          <w:rFonts w:asciiTheme="minorHAnsi" w:hAnsiTheme="minorHAnsi" w:cstheme="minorHAnsi"/>
          <w:sz w:val="18"/>
          <w:szCs w:val="22"/>
          <w:lang w:val="es-BO"/>
        </w:rPr>
      </w:pPr>
    </w:p>
    <w:p w:rsidR="00A30907" w:rsidRPr="00CF1E72" w:rsidRDefault="00A30907" w:rsidP="00A3090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p>
    <w:p w:rsidR="00A30907" w:rsidRPr="006F470A" w:rsidRDefault="00A30907" w:rsidP="00A30907">
      <w:pPr>
        <w:ind w:left="2832" w:hanging="2124"/>
        <w:jc w:val="both"/>
        <w:rPr>
          <w:rFonts w:asciiTheme="minorHAnsi" w:hAnsiTheme="minorHAnsi" w:cstheme="minorHAnsi"/>
          <w:sz w:val="16"/>
          <w:szCs w:val="22"/>
          <w:lang w:val="es-BO"/>
        </w:rPr>
      </w:pPr>
    </w:p>
    <w:p w:rsidR="00A30907" w:rsidRPr="0057040F" w:rsidRDefault="00A30907" w:rsidP="00A30907">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Formulario C-3</w:t>
      </w:r>
      <w:r w:rsidRPr="0057040F">
        <w:rPr>
          <w:rFonts w:asciiTheme="minorHAnsi" w:hAnsiTheme="minorHAnsi" w:cstheme="minorHAnsi"/>
          <w:sz w:val="22"/>
          <w:szCs w:val="22"/>
          <w:lang w:val="es-BO"/>
        </w:rPr>
        <w:tab/>
        <w:t>Experiencia General y Específica del Proponente.</w:t>
      </w: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A239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A239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A239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A239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A239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A239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A239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A239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A239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A239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A239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A239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A239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A239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A239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A239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A239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A239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940A0C" w:rsidRDefault="001C043B" w:rsidP="001C043B">
      <w:pPr>
        <w:jc w:val="center"/>
        <w:rPr>
          <w:color w:val="000000" w:themeColor="text1"/>
          <w:lang w:val="es-BO" w:eastAsia="es-BO"/>
        </w:rPr>
      </w:pPr>
      <w:r w:rsidRPr="00940A0C">
        <w:rPr>
          <w:rFonts w:ascii="Segoe UI" w:hAnsi="Segoe UI" w:cs="Segoe UI"/>
          <w:bCs/>
          <w:color w:val="000000" w:themeColor="text1"/>
        </w:rPr>
        <w:t xml:space="preserve">Bolivianos </w:t>
      </w:r>
    </w:p>
    <w:p w:rsidR="00FA78A9" w:rsidRDefault="00EB0C55"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rsidR="00EB0C55" w:rsidRPr="006F470A" w:rsidRDefault="00EB0C55"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B0C55" w:rsidRPr="006F470A" w:rsidTr="00EB0C5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500 </w:t>
            </w:r>
            <w:proofErr w:type="spellStart"/>
            <w:r w:rsidRPr="00B660C6">
              <w:rPr>
                <w:rFonts w:ascii="Arial Narrow" w:hAnsi="Arial Narrow" w:cs="Calibri"/>
                <w:color w:val="000000"/>
                <w:szCs w:val="22"/>
              </w:rPr>
              <w:t>SMCH</w:t>
            </w:r>
            <w:proofErr w:type="spellEnd"/>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9</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1000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2000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4000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EB0C55" w:rsidRPr="006F470A" w:rsidRDefault="00EB0C55" w:rsidP="00EB0C55">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B0C55" w:rsidRPr="006F470A" w:rsidRDefault="00EB0C55" w:rsidP="00EB0C5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B0C55" w:rsidRPr="00940A0C" w:rsidRDefault="00EB0C55" w:rsidP="00EB0C55">
      <w:pPr>
        <w:jc w:val="center"/>
        <w:rPr>
          <w:color w:val="000000" w:themeColor="text1"/>
          <w:lang w:val="es-BO" w:eastAsia="es-BO"/>
        </w:rPr>
      </w:pPr>
      <w:r w:rsidRPr="00940A0C">
        <w:rPr>
          <w:rFonts w:ascii="Segoe UI" w:hAnsi="Segoe UI" w:cs="Segoe UI"/>
          <w:bCs/>
          <w:color w:val="000000" w:themeColor="text1"/>
        </w:rPr>
        <w:t xml:space="preserve">Bolivianos </w:t>
      </w:r>
    </w:p>
    <w:p w:rsidR="00EB0C55" w:rsidRDefault="00EB0C55" w:rsidP="00EB0C55">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rsidR="00EB0C55" w:rsidRPr="006F470A" w:rsidRDefault="00EB0C55" w:rsidP="00EB0C5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0C55" w:rsidRPr="006F470A" w:rsidTr="008A529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A5299" w:rsidRPr="006F470A" w:rsidTr="008A529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500 </w:t>
            </w:r>
            <w:proofErr w:type="spellStart"/>
            <w:r w:rsidRPr="00B660C6">
              <w:rPr>
                <w:rFonts w:ascii="Arial Narrow" w:hAnsi="Arial Narrow" w:cs="Calibri"/>
                <w:color w:val="000000"/>
                <w:szCs w:val="22"/>
              </w:rPr>
              <w:t>SMCH</w:t>
            </w:r>
            <w:proofErr w:type="spellEnd"/>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21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1000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2000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4000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EB0C55" w:rsidRPr="006F470A" w:rsidTr="008A529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0C55" w:rsidRPr="006F470A" w:rsidRDefault="00EB0C55" w:rsidP="008A529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0C55" w:rsidRPr="006F470A" w:rsidRDefault="00EB0C55" w:rsidP="008A5299">
            <w:pPr>
              <w:jc w:val="center"/>
              <w:rPr>
                <w:rFonts w:asciiTheme="minorHAnsi" w:hAnsiTheme="minorHAnsi" w:cstheme="minorHAnsi"/>
                <w:sz w:val="22"/>
                <w:szCs w:val="22"/>
                <w:lang w:val="es-BO"/>
              </w:rPr>
            </w:pPr>
          </w:p>
        </w:tc>
      </w:tr>
      <w:tr w:rsidR="00EB0C55" w:rsidRPr="006F470A" w:rsidTr="008A529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0C55" w:rsidRPr="006F470A" w:rsidRDefault="00EB0C55" w:rsidP="008A529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0C55" w:rsidRPr="006F470A" w:rsidRDefault="00EB0C55" w:rsidP="008A5299">
            <w:pPr>
              <w:jc w:val="center"/>
              <w:rPr>
                <w:rFonts w:asciiTheme="minorHAnsi" w:hAnsiTheme="minorHAnsi" w:cstheme="minorHAnsi"/>
                <w:sz w:val="22"/>
                <w:szCs w:val="22"/>
                <w:lang w:val="es-BO"/>
              </w:rPr>
            </w:pPr>
          </w:p>
        </w:tc>
      </w:tr>
    </w:tbl>
    <w:p w:rsidR="00EB0C55" w:rsidRPr="006F470A" w:rsidRDefault="00EB0C55" w:rsidP="00EB0C5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B4EF3" w:rsidRPr="006F470A" w:rsidRDefault="00DB4EF3" w:rsidP="0013510E">
      <w:pPr>
        <w:jc w:val="center"/>
        <w:rPr>
          <w:rFonts w:asciiTheme="minorHAnsi" w:hAnsiTheme="minorHAnsi" w:cstheme="minorHAnsi"/>
          <w:b/>
          <w:sz w:val="22"/>
          <w:szCs w:val="22"/>
        </w:rPr>
      </w:pPr>
      <w:r>
        <w:rPr>
          <w:rFonts w:asciiTheme="minorHAnsi" w:hAnsiTheme="minorHAnsi" w:cstheme="minorHAnsi"/>
          <w:b/>
          <w:sz w:val="22"/>
          <w:szCs w:val="22"/>
        </w:rPr>
        <w:t>LOTE-1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46"/>
        <w:gridCol w:w="3316"/>
      </w:tblGrid>
      <w:tr w:rsidR="00002005" w:rsidRPr="006F470A" w:rsidTr="00FF384C">
        <w:trPr>
          <w:trHeight w:val="226"/>
          <w:tblHeader/>
          <w:jc w:val="center"/>
        </w:trPr>
        <w:tc>
          <w:tcPr>
            <w:tcW w:w="6146"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w:t>
            </w:r>
            <w:proofErr w:type="spellStart"/>
            <w:r w:rsidRPr="006F470A">
              <w:rPr>
                <w:rFonts w:asciiTheme="minorHAnsi" w:hAnsiTheme="minorHAnsi" w:cstheme="minorHAnsi"/>
                <w:b/>
                <w:sz w:val="18"/>
                <w:szCs w:val="18"/>
              </w:rPr>
              <w:t>YPFB</w:t>
            </w:r>
            <w:proofErr w:type="spellEnd"/>
            <w:r w:rsidRPr="006F470A">
              <w:rPr>
                <w:rFonts w:asciiTheme="minorHAnsi" w:hAnsiTheme="minorHAnsi" w:cstheme="minorHAnsi"/>
                <w:b/>
                <w:sz w:val="18"/>
                <w:szCs w:val="18"/>
              </w:rPr>
              <w:t xml:space="preserve"> </w:t>
            </w:r>
          </w:p>
        </w:tc>
        <w:tc>
          <w:tcPr>
            <w:tcW w:w="3316"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02005" w:rsidRPr="006F470A" w:rsidRDefault="00002005" w:rsidP="00FF384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proofErr w:type="spellStart"/>
            <w:r w:rsidRPr="006F470A">
              <w:rPr>
                <w:rFonts w:asciiTheme="minorHAnsi" w:hAnsiTheme="minorHAnsi" w:cstheme="minorHAnsi"/>
                <w:b/>
                <w:i/>
                <w:sz w:val="18"/>
                <w:szCs w:val="18"/>
              </w:rPr>
              <w:t>YPFB</w:t>
            </w:r>
            <w:proofErr w:type="spellEnd"/>
            <w:r w:rsidRPr="006F470A">
              <w:rPr>
                <w:rFonts w:asciiTheme="minorHAnsi" w:hAnsiTheme="minorHAnsi" w:cstheme="minorHAnsi"/>
                <w:b/>
                <w:i/>
                <w:sz w:val="18"/>
                <w:szCs w:val="18"/>
              </w:rPr>
              <w:t>)</w:t>
            </w:r>
          </w:p>
        </w:tc>
      </w:tr>
      <w:tr w:rsidR="00002005" w:rsidRPr="006F470A" w:rsidTr="00FF384C">
        <w:trPr>
          <w:cantSplit/>
          <w:trHeight w:val="681"/>
          <w:jc w:val="center"/>
        </w:trPr>
        <w:tc>
          <w:tcPr>
            <w:tcW w:w="6146"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c>
          <w:tcPr>
            <w:tcW w:w="3316"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FF384C">
            <w:pPr>
              <w:rPr>
                <w:rFonts w:asciiTheme="minorHAnsi" w:hAnsiTheme="minorHAnsi" w:cstheme="minorHAnsi"/>
                <w:b/>
                <w:sz w:val="16"/>
                <w:szCs w:val="16"/>
              </w:rPr>
            </w:pPr>
          </w:p>
          <w:p w:rsidR="00002005" w:rsidRPr="008A5299" w:rsidRDefault="00002005" w:rsidP="00002005">
            <w:pPr>
              <w:pStyle w:val="Prrafodelista"/>
              <w:numPr>
                <w:ilvl w:val="0"/>
                <w:numId w:val="37"/>
              </w:numPr>
              <w:contextualSpacing/>
              <w:jc w:val="both"/>
              <w:rPr>
                <w:rFonts w:ascii="Arial Narrow" w:hAnsi="Arial Narrow" w:cs="Calibri"/>
                <w:b/>
                <w:bCs/>
                <w:sz w:val="16"/>
                <w:szCs w:val="16"/>
                <w:lang w:eastAsia="es-BO"/>
              </w:rPr>
            </w:pPr>
            <w:r w:rsidRPr="008A5299">
              <w:rPr>
                <w:rFonts w:ascii="Arial Narrow" w:hAnsi="Arial Narrow" w:cs="Calibri"/>
                <w:b/>
                <w:bCs/>
                <w:sz w:val="16"/>
                <w:szCs w:val="16"/>
                <w:lang w:eastAsia="es-BO"/>
              </w:rPr>
              <w:t>CARACTERÍSTICAS TÉCNICAS DEL BIEN</w:t>
            </w:r>
          </w:p>
          <w:p w:rsidR="00002005" w:rsidRPr="008A5299" w:rsidRDefault="00002005" w:rsidP="00FF384C">
            <w:pPr>
              <w:jc w:val="both"/>
              <w:rPr>
                <w:rFonts w:ascii="Arial Narrow" w:hAnsi="Arial Narrow" w:cs="Calibri"/>
                <w:b/>
                <w:sz w:val="16"/>
                <w:szCs w:val="16"/>
              </w:rPr>
            </w:pPr>
          </w:p>
          <w:p w:rsidR="00002005" w:rsidRPr="00CF468B" w:rsidRDefault="00002005" w:rsidP="00002005">
            <w:pPr>
              <w:pStyle w:val="Prrafodelista"/>
              <w:numPr>
                <w:ilvl w:val="1"/>
                <w:numId w:val="63"/>
              </w:numPr>
              <w:jc w:val="both"/>
              <w:rPr>
                <w:rFonts w:ascii="Arial Narrow" w:hAnsi="Arial Narrow" w:cs="Calibri"/>
                <w:b/>
                <w:sz w:val="16"/>
                <w:szCs w:val="16"/>
              </w:rPr>
            </w:pPr>
            <w:r w:rsidRPr="00CF468B">
              <w:rPr>
                <w:rFonts w:ascii="Arial Narrow" w:hAnsi="Arial Narrow" w:cs="Calibri"/>
                <w:b/>
                <w:sz w:val="16"/>
                <w:szCs w:val="16"/>
              </w:rPr>
              <w:t xml:space="preserve">CONDICIONES GENERALES </w:t>
            </w:r>
          </w:p>
          <w:p w:rsidR="00002005" w:rsidRPr="00CF468B" w:rsidRDefault="00002005" w:rsidP="00FF384C">
            <w:pPr>
              <w:pStyle w:val="Prrafodelista"/>
              <w:ind w:left="360"/>
              <w:jc w:val="both"/>
              <w:rPr>
                <w:rFonts w:ascii="Arial Narrow" w:hAnsi="Arial Narrow" w:cs="Calibri"/>
                <w:b/>
                <w:sz w:val="16"/>
                <w:szCs w:val="16"/>
              </w:rPr>
            </w:pPr>
          </w:p>
          <w:p w:rsidR="00002005" w:rsidRPr="006F470A" w:rsidRDefault="00002005" w:rsidP="00002005">
            <w:pPr>
              <w:numPr>
                <w:ilvl w:val="0"/>
                <w:numId w:val="40"/>
              </w:numPr>
              <w:jc w:val="both"/>
              <w:rPr>
                <w:rFonts w:asciiTheme="minorHAnsi" w:hAnsiTheme="minorHAnsi" w:cstheme="minorHAnsi"/>
                <w:b/>
                <w:sz w:val="18"/>
                <w:szCs w:val="18"/>
              </w:rPr>
            </w:pPr>
            <w:r w:rsidRPr="008A5299">
              <w:rPr>
                <w:rFonts w:ascii="Arial Narrow" w:hAnsi="Arial Narrow" w:cs="Calibri"/>
                <w:sz w:val="16"/>
                <w:szCs w:val="16"/>
              </w:rPr>
              <w:t>Información de propiedades, cromatografía y cantidad detallada se encuentran en el Anexo 0, Tabla 0.</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Para la construcción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 emplearse el Anexo 0, el cual contiene las características de tubos (exceptuando el </w:t>
            </w:r>
            <w:proofErr w:type="spellStart"/>
            <w:r w:rsidRPr="008A5299">
              <w:rPr>
                <w:rFonts w:ascii="Arial Narrow" w:hAnsi="Arial Narrow" w:cs="Calibri"/>
                <w:sz w:val="16"/>
                <w:szCs w:val="16"/>
              </w:rPr>
              <w:t>conduit</w:t>
            </w:r>
            <w:proofErr w:type="spellEnd"/>
            <w:r w:rsidRPr="008A5299">
              <w:rPr>
                <w:rFonts w:ascii="Arial Narrow" w:hAnsi="Arial Narrow" w:cs="Calibri"/>
                <w:sz w:val="16"/>
                <w:szCs w:val="16"/>
              </w:rPr>
              <w:t xml:space="preserve">), accesorios, válvulas, filtros, medidores, correctores, manómetros, termómetros, armario, etc. a emplearse en la construcción de los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 estar dentro de armario (</w:t>
            </w:r>
            <w:proofErr w:type="spellStart"/>
            <w:r w:rsidRPr="008A5299">
              <w:rPr>
                <w:rFonts w:ascii="Arial Narrow" w:hAnsi="Arial Narrow" w:cs="Calibri"/>
                <w:sz w:val="16"/>
                <w:szCs w:val="16"/>
              </w:rPr>
              <w:t>paquetizado</w:t>
            </w:r>
            <w:proofErr w:type="spellEnd"/>
            <w:r w:rsidRPr="008A5299">
              <w:rPr>
                <w:rFonts w:ascii="Arial Narrow" w:hAnsi="Arial Narrow" w:cs="Calibri"/>
                <w:sz w:val="16"/>
                <w:szCs w:val="16"/>
              </w:rPr>
              <w:t xml:space="preserve">), diseñado por el Contratista, de manera que los equipos e instrumentos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queden contenidos en su integridad dentro del armario. De igual manera, el Contratista deberá diseñar y calcular los patines o bastidor metálico de acero al carbono (</w:t>
            </w:r>
            <w:proofErr w:type="spellStart"/>
            <w:r w:rsidRPr="008A5299">
              <w:rPr>
                <w:rFonts w:ascii="Arial Narrow" w:hAnsi="Arial Narrow" w:cs="Calibri"/>
                <w:sz w:val="16"/>
                <w:szCs w:val="16"/>
              </w:rPr>
              <w:t>skid</w:t>
            </w:r>
            <w:proofErr w:type="spellEnd"/>
            <w:r w:rsidRPr="008A5299">
              <w:rPr>
                <w:rFonts w:ascii="Arial Narrow" w:hAnsi="Arial Narrow" w:cs="Calibri"/>
                <w:sz w:val="16"/>
                <w:szCs w:val="16"/>
              </w:rPr>
              <w:t xml:space="preserve">) que soporte los equipos e instrumentos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(Anexo 0 Tabla 13).</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Nivel sonoro: no deberá superar los 80 dB medidos a un metro del armario con la puerta cerrada, para lo cual la empresa proponente deberá incluir en su Libro de Ingeniería el cálculo del nivel sonoro.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Todas las soldaduras deben ser realizadas de acuerdo a procedimiento calificado de soldadura, conforme a API 1104.Los soldadores que interviniesen en la construcción de los equipos y accesorios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deben </w:t>
            </w:r>
            <w:proofErr w:type="gramStart"/>
            <w:r w:rsidRPr="008A5299">
              <w:rPr>
                <w:rFonts w:ascii="Arial Narrow" w:hAnsi="Arial Narrow" w:cs="Calibri"/>
                <w:sz w:val="16"/>
                <w:szCs w:val="16"/>
              </w:rPr>
              <w:t>estar  calificados</w:t>
            </w:r>
            <w:proofErr w:type="gramEnd"/>
            <w:r w:rsidRPr="008A5299">
              <w:rPr>
                <w:rFonts w:ascii="Arial Narrow" w:hAnsi="Arial Narrow" w:cs="Calibri"/>
                <w:sz w:val="16"/>
                <w:szCs w:val="16"/>
              </w:rPr>
              <w:t xml:space="preserve"> y certificados bajo API 1104. Los documentos de respaldo deberán ser presentados junto al Data Book. La empresa proveedora deberá realizar ensayos radiográficos al 100% de las juntas soldadas,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IX última edición, ejecutándose los ensayos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V última edición. Los procedimientos y resultados de estos </w:t>
            </w:r>
            <w:proofErr w:type="spellStart"/>
            <w:r w:rsidRPr="008A5299">
              <w:rPr>
                <w:rFonts w:ascii="Arial Narrow" w:hAnsi="Arial Narrow" w:cs="Calibri"/>
                <w:sz w:val="16"/>
                <w:szCs w:val="16"/>
              </w:rPr>
              <w:t>END</w:t>
            </w:r>
            <w:proofErr w:type="spellEnd"/>
            <w:r w:rsidRPr="008A5299">
              <w:rPr>
                <w:rFonts w:ascii="Arial Narrow" w:hAnsi="Arial Narrow" w:cs="Calibri"/>
                <w:sz w:val="16"/>
                <w:szCs w:val="16"/>
              </w:rPr>
              <w:t xml:space="preserve"> serán presentados en el Data Book.</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Soldaduras menores a 2” de diámetro nominal y de filete serán inspeccionadas al 100% utilizando tintas penetrantes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IX última edición, ejecutándose los ensayos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V última edición.</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La superficie de cada segmento de tubo del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será preparada con chorro abrasivo a “metal casi blanco” (NACE 2/SSPC-SP10) y se aplicarán dos capas de pintura. 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se requiere que la Contratista entregue los registros de la preparación de la superficie y los certificados de la pintura.</w:t>
            </w:r>
          </w:p>
          <w:p w:rsidR="00002005" w:rsidRPr="008A5299" w:rsidRDefault="00002005" w:rsidP="00FF384C">
            <w:pPr>
              <w:ind w:left="360"/>
              <w:jc w:val="both"/>
              <w:rPr>
                <w:rFonts w:ascii="Arial Narrow" w:hAnsi="Arial Narrow" w:cs="Calibri"/>
                <w:sz w:val="16"/>
                <w:szCs w:val="16"/>
              </w:rPr>
            </w:pPr>
            <w:r w:rsidRPr="008A5299">
              <w:rPr>
                <w:rFonts w:ascii="Arial Narrow" w:hAnsi="Arial Narrow" w:cs="Calibri"/>
                <w:sz w:val="16"/>
                <w:szCs w:val="16"/>
              </w:rPr>
              <w:t>Las pinturas a ser empleadas son las siguientes:</w:t>
            </w:r>
          </w:p>
          <w:p w:rsidR="00002005" w:rsidRPr="008A5299" w:rsidRDefault="00002005" w:rsidP="00002005">
            <w:pPr>
              <w:pStyle w:val="Prrafodelista"/>
              <w:numPr>
                <w:ilvl w:val="0"/>
                <w:numId w:val="50"/>
              </w:numPr>
              <w:ind w:hanging="11"/>
              <w:contextualSpacing/>
              <w:jc w:val="both"/>
              <w:rPr>
                <w:rFonts w:ascii="Arial Narrow" w:hAnsi="Arial Narrow" w:cs="Calibri"/>
                <w:sz w:val="16"/>
                <w:szCs w:val="16"/>
              </w:rPr>
            </w:pPr>
            <w:r w:rsidRPr="008A5299">
              <w:rPr>
                <w:rFonts w:ascii="Arial Narrow" w:hAnsi="Arial Narrow" w:cs="Calibri"/>
                <w:sz w:val="16"/>
                <w:szCs w:val="16"/>
              </w:rPr>
              <w:t xml:space="preserve">Capa base: Imprimante </w:t>
            </w:r>
            <w:proofErr w:type="spellStart"/>
            <w:r w:rsidRPr="008A5299">
              <w:rPr>
                <w:rFonts w:ascii="Arial Narrow" w:hAnsi="Arial Narrow" w:cs="Calibri"/>
                <w:sz w:val="16"/>
                <w:szCs w:val="16"/>
              </w:rPr>
              <w:t>epóxico</w:t>
            </w:r>
            <w:proofErr w:type="spellEnd"/>
            <w:r w:rsidRPr="008A5299">
              <w:rPr>
                <w:rFonts w:ascii="Arial Narrow" w:hAnsi="Arial Narrow" w:cs="Calibri"/>
                <w:sz w:val="16"/>
                <w:szCs w:val="16"/>
              </w:rPr>
              <w:t xml:space="preserve"> de poliamida a </w:t>
            </w:r>
            <w:proofErr w:type="spellStart"/>
            <w:r w:rsidRPr="008A5299">
              <w:rPr>
                <w:rFonts w:ascii="Arial Narrow" w:hAnsi="Arial Narrow" w:cs="Calibri"/>
                <w:sz w:val="16"/>
                <w:szCs w:val="16"/>
              </w:rPr>
              <w:t>DFT</w:t>
            </w:r>
            <w:proofErr w:type="spellEnd"/>
            <w:r w:rsidRPr="008A5299">
              <w:rPr>
                <w:rFonts w:ascii="Arial Narrow" w:hAnsi="Arial Narrow" w:cs="Calibri"/>
                <w:sz w:val="16"/>
                <w:szCs w:val="16"/>
              </w:rPr>
              <w:t xml:space="preserve"> 2.5 </w:t>
            </w:r>
            <w:proofErr w:type="spellStart"/>
            <w:r w:rsidRPr="008A5299">
              <w:rPr>
                <w:rFonts w:ascii="Arial Narrow" w:hAnsi="Arial Narrow" w:cs="Calibri"/>
                <w:sz w:val="16"/>
                <w:szCs w:val="16"/>
              </w:rPr>
              <w:t>mils</w:t>
            </w:r>
            <w:proofErr w:type="spellEnd"/>
            <w:r w:rsidRPr="008A5299">
              <w:rPr>
                <w:rFonts w:ascii="Arial Narrow" w:hAnsi="Arial Narrow" w:cs="Calibri"/>
                <w:sz w:val="16"/>
                <w:szCs w:val="16"/>
              </w:rPr>
              <w:t>.</w:t>
            </w:r>
          </w:p>
          <w:p w:rsidR="00002005" w:rsidRPr="006F470A" w:rsidRDefault="00002005" w:rsidP="00002005">
            <w:pPr>
              <w:pStyle w:val="Prrafodelista"/>
              <w:numPr>
                <w:ilvl w:val="0"/>
                <w:numId w:val="50"/>
              </w:numPr>
              <w:ind w:hanging="11"/>
              <w:contextualSpacing/>
              <w:jc w:val="both"/>
              <w:rPr>
                <w:rFonts w:asciiTheme="minorHAnsi" w:hAnsiTheme="minorHAnsi" w:cstheme="minorHAnsi"/>
                <w:b/>
                <w:sz w:val="18"/>
                <w:szCs w:val="18"/>
              </w:rPr>
            </w:pPr>
            <w:r w:rsidRPr="008A5299">
              <w:rPr>
                <w:rFonts w:ascii="Arial Narrow" w:hAnsi="Arial Narrow" w:cs="Calibri"/>
                <w:sz w:val="16"/>
                <w:szCs w:val="16"/>
              </w:rPr>
              <w:t xml:space="preserve">Capa de Acabado: </w:t>
            </w:r>
            <w:proofErr w:type="spellStart"/>
            <w:r w:rsidRPr="008A5299">
              <w:rPr>
                <w:rFonts w:ascii="Arial Narrow" w:hAnsi="Arial Narrow" w:cs="Calibri"/>
                <w:sz w:val="16"/>
                <w:szCs w:val="16"/>
              </w:rPr>
              <w:t>epóxico</w:t>
            </w:r>
            <w:proofErr w:type="spellEnd"/>
            <w:r w:rsidRPr="008A5299">
              <w:rPr>
                <w:rFonts w:ascii="Arial Narrow" w:hAnsi="Arial Narrow" w:cs="Calibri"/>
                <w:sz w:val="16"/>
                <w:szCs w:val="16"/>
              </w:rPr>
              <w:t xml:space="preserve"> de poliamida </w:t>
            </w:r>
            <w:proofErr w:type="spellStart"/>
            <w:r w:rsidRPr="008A5299">
              <w:rPr>
                <w:rFonts w:ascii="Arial Narrow" w:hAnsi="Arial Narrow" w:cs="Calibri"/>
                <w:sz w:val="16"/>
                <w:szCs w:val="16"/>
              </w:rPr>
              <w:t>DFT</w:t>
            </w:r>
            <w:proofErr w:type="spellEnd"/>
            <w:r w:rsidRPr="008A5299">
              <w:rPr>
                <w:rFonts w:ascii="Arial Narrow" w:hAnsi="Arial Narrow" w:cs="Calibri"/>
                <w:sz w:val="16"/>
                <w:szCs w:val="16"/>
              </w:rPr>
              <w:t xml:space="preserve"> 2.5 </w:t>
            </w:r>
            <w:proofErr w:type="spellStart"/>
            <w:r w:rsidRPr="008A5299">
              <w:rPr>
                <w:rFonts w:ascii="Arial Narrow" w:hAnsi="Arial Narrow" w:cs="Calibri"/>
                <w:sz w:val="16"/>
                <w:szCs w:val="16"/>
              </w:rPr>
              <w:t>mils</w:t>
            </w:r>
            <w:proofErr w:type="spellEnd"/>
            <w:r w:rsidRPr="008A5299">
              <w:rPr>
                <w:rFonts w:ascii="Arial Narrow" w:hAnsi="Arial Narrow" w:cs="Calibri"/>
                <w:sz w:val="16"/>
                <w:szCs w:val="16"/>
              </w:rPr>
              <w:t>, color amarillo.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0"/>
              </w:numPr>
              <w:ind w:left="426" w:hanging="426"/>
              <w:jc w:val="both"/>
              <w:rPr>
                <w:rFonts w:ascii="Arial Narrow" w:hAnsi="Arial Narrow" w:cs="Calibri"/>
                <w:sz w:val="16"/>
                <w:szCs w:val="16"/>
              </w:rPr>
            </w:pPr>
            <w:r w:rsidRPr="008A5299">
              <w:rPr>
                <w:rFonts w:ascii="Arial Narrow" w:hAnsi="Arial Narrow" w:cs="Calibri"/>
                <w:sz w:val="16"/>
                <w:szCs w:val="16"/>
              </w:rPr>
              <w:t xml:space="preserve">Los ensayos hidrostáticos de los componentes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deberán ser realizados a 1,5 veces la presión de 609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xml:space="preserve"> durante cuatro (04) horas, debiéndose registrar presión y temperatura.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1"/>
              </w:numPr>
              <w:jc w:val="both"/>
              <w:rPr>
                <w:rFonts w:ascii="Arial Narrow" w:hAnsi="Arial Narrow" w:cs="Calibri"/>
                <w:sz w:val="16"/>
                <w:szCs w:val="16"/>
              </w:rPr>
            </w:pPr>
            <w:r w:rsidRPr="008A5299">
              <w:rPr>
                <w:rFonts w:ascii="Arial Narrow" w:hAnsi="Arial Narrow" w:cs="Calibri"/>
                <w:sz w:val="16"/>
                <w:szCs w:val="16"/>
              </w:rPr>
              <w:t xml:space="preserve">La empresa proveedora a la previa a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 realizar pruebas neumáticas en los sistemas a la presión máxima de operación (609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xml:space="preserve"> de entrada y 58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xml:space="preserve"> de salida) y verificar la inexistencia de fugas con solución espumante (agua jabonosa).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FF384C">
            <w:pPr>
              <w:jc w:val="both"/>
              <w:rPr>
                <w:rFonts w:ascii="Arial Narrow" w:hAnsi="Arial Narrow" w:cs="Calibri"/>
                <w:b/>
                <w:i/>
                <w:sz w:val="16"/>
                <w:szCs w:val="16"/>
              </w:rPr>
            </w:pPr>
            <w:r w:rsidRPr="008A5299">
              <w:rPr>
                <w:rFonts w:ascii="Arial Narrow" w:hAnsi="Arial Narrow" w:cs="Calibri"/>
                <w:sz w:val="16"/>
                <w:szCs w:val="16"/>
              </w:rPr>
              <w:t>Para ambos ensayos el adjudicado presentará registros y certificado de realización y cumplimiento de las pruebas indicadas deberán ser presentados en el Data Book</w:t>
            </w:r>
            <w:r w:rsidRPr="008A5299">
              <w:rPr>
                <w:rFonts w:ascii="Arial Narrow" w:hAnsi="Arial Narrow" w:cs="Calibri"/>
                <w:b/>
                <w: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42"/>
              </w:numPr>
              <w:jc w:val="both"/>
              <w:rPr>
                <w:rFonts w:ascii="Arial Narrow" w:hAnsi="Arial Narrow" w:cs="Calibri"/>
                <w:sz w:val="16"/>
                <w:szCs w:val="16"/>
              </w:rPr>
            </w:pPr>
            <w:r w:rsidRPr="008A5299">
              <w:rPr>
                <w:rFonts w:ascii="Arial Narrow" w:hAnsi="Arial Narrow" w:cs="Calibri"/>
                <w:sz w:val="16"/>
                <w:szCs w:val="16"/>
              </w:rPr>
              <w:t xml:space="preserve">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 contar con las siguientes líneas: Línea de Ingreso, Línea Principal de Regulación (Línea de Trabajo), Línea de Reserva de Regulación (Línea de Stand </w:t>
            </w:r>
            <w:proofErr w:type="spellStart"/>
            <w:r w:rsidRPr="008A5299">
              <w:rPr>
                <w:rFonts w:ascii="Arial Narrow" w:hAnsi="Arial Narrow" w:cs="Calibri"/>
                <w:sz w:val="16"/>
                <w:szCs w:val="16"/>
              </w:rPr>
              <w:t>By</w:t>
            </w:r>
            <w:proofErr w:type="spellEnd"/>
            <w:r w:rsidRPr="008A5299">
              <w:rPr>
                <w:rFonts w:ascii="Arial Narrow" w:hAnsi="Arial Narrow" w:cs="Calibri"/>
                <w:sz w:val="16"/>
                <w:szCs w:val="16"/>
              </w:rPr>
              <w:t xml:space="preserve">), Línea de Derivación Manual (Línea de </w:t>
            </w:r>
            <w:proofErr w:type="spellStart"/>
            <w:r w:rsidRPr="008A5299">
              <w:rPr>
                <w:rFonts w:ascii="Arial Narrow" w:hAnsi="Arial Narrow" w:cs="Calibri"/>
                <w:sz w:val="16"/>
                <w:szCs w:val="16"/>
              </w:rPr>
              <w:t>By</w:t>
            </w:r>
            <w:proofErr w:type="spellEnd"/>
            <w:r w:rsidRPr="008A5299">
              <w:rPr>
                <w:rFonts w:ascii="Arial Narrow" w:hAnsi="Arial Narrow" w:cs="Calibri"/>
                <w:sz w:val="16"/>
                <w:szCs w:val="16"/>
              </w:rPr>
              <w:t xml:space="preserve"> Pass), Línea Común (a la salida de las Líneas Principal  y de Reserva), Línea de medición, Línea de Alivio y Línea de Salida.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3"/>
              </w:numPr>
              <w:jc w:val="both"/>
              <w:rPr>
                <w:rFonts w:ascii="Arial Narrow" w:hAnsi="Arial Narrow" w:cs="Calibri"/>
                <w:sz w:val="16"/>
                <w:szCs w:val="16"/>
              </w:rPr>
            </w:pPr>
            <w:r w:rsidRPr="008A5299">
              <w:rPr>
                <w:rFonts w:ascii="Arial Narrow" w:hAnsi="Arial Narrow" w:cs="Calibri"/>
                <w:sz w:val="16"/>
                <w:szCs w:val="16"/>
              </w:rPr>
              <w:t xml:space="preserve">Tanto la Línea de Ingreso como la de Salida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deben ser bridadas y traer consigo, el juego de espárragos y pernos para unión, además de sus correspondientes kits de juntas dieléctricas.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43"/>
              </w:numPr>
              <w:jc w:val="both"/>
              <w:rPr>
                <w:rFonts w:ascii="Arial Narrow" w:hAnsi="Arial Narrow" w:cs="Calibri"/>
                <w:sz w:val="16"/>
                <w:szCs w:val="16"/>
              </w:rPr>
            </w:pPr>
            <w:r w:rsidRPr="008A5299">
              <w:rPr>
                <w:rFonts w:ascii="Arial Narrow" w:hAnsi="Arial Narrow" w:cs="Calibri"/>
                <w:sz w:val="16"/>
                <w:szCs w:val="16"/>
              </w:rPr>
              <w:t xml:space="preserve">La activación de la Línea de Reserva de Regulación (Línea de Stand </w:t>
            </w:r>
            <w:proofErr w:type="spellStart"/>
            <w:r w:rsidRPr="008A5299">
              <w:rPr>
                <w:rFonts w:ascii="Arial Narrow" w:hAnsi="Arial Narrow" w:cs="Calibri"/>
                <w:sz w:val="16"/>
                <w:szCs w:val="16"/>
              </w:rPr>
              <w:t>By</w:t>
            </w:r>
            <w:proofErr w:type="spellEnd"/>
            <w:r w:rsidRPr="008A5299">
              <w:rPr>
                <w:rFonts w:ascii="Arial Narrow" w:hAnsi="Arial Narrow" w:cs="Calibri"/>
                <w:sz w:val="16"/>
                <w:szCs w:val="16"/>
              </w:rPr>
              <w:t>) debe ser automática (sincronizada en caso de falla de la Línea de Trabajo) con opción de activación manual.</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FF384C">
            <w:pPr>
              <w:jc w:val="both"/>
              <w:rPr>
                <w:rFonts w:ascii="Arial Narrow" w:hAnsi="Arial Narrow" w:cs="Calibri"/>
                <w:b/>
                <w:sz w:val="16"/>
                <w:szCs w:val="16"/>
              </w:rPr>
            </w:pPr>
            <w:r w:rsidRPr="00091CA4">
              <w:rPr>
                <w:rFonts w:ascii="Arial Narrow" w:hAnsi="Arial Narrow" w:cs="Calibri"/>
                <w:b/>
                <w:sz w:val="16"/>
                <w:szCs w:val="16"/>
              </w:rPr>
              <w:t>FILTRO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El lugar de instalación de los filtros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Las condiciones descritas en el Anexo 0 - Tabla 5, representan los intervalos mínimos requerido de operación de los filtros, la empresa proponente podrá realizar sus cálculos y la selección de sus reguladores basados en un intervalo igual y/o menor, siempre y cuando el intervalo seleccionado de operación cubra al intervalo mínimo requerido de operación solicitado.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lastRenderedPageBreak/>
              <w:t>Los filtros (cuerpo y elemento filtrante) a emplearse en la construcción de las Estaciones Distritales de Regulación, deben ser de dimensiones y características, así garantizar el recambio de los mismos.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El diámetro de entrada y salida del filtro deberán ser del mismo tamaño que el diámetro de la línea a la que se conecta, mismo que debe ser dimensionado contemplando una operación entre el 20% y 80% de su capacidad</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 xml:space="preserve">El drenaje debe contar con su respectivo </w:t>
            </w:r>
            <w:proofErr w:type="spellStart"/>
            <w:r w:rsidRPr="008A5299">
              <w:rPr>
                <w:rFonts w:ascii="Arial Narrow" w:hAnsi="Arial Narrow" w:cs="Calibri"/>
                <w:sz w:val="16"/>
                <w:szCs w:val="16"/>
              </w:rPr>
              <w:t>niple</w:t>
            </w:r>
            <w:proofErr w:type="spellEnd"/>
            <w:r w:rsidRPr="008A5299">
              <w:rPr>
                <w:rFonts w:ascii="Arial Narrow" w:hAnsi="Arial Narrow" w:cs="Calibri"/>
                <w:sz w:val="16"/>
                <w:szCs w:val="16"/>
              </w:rPr>
              <w:t>, válvula bola y válvula globo.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El elemento filtrante debe ser tal que en el caso de una ruptura de los elementos filtrantes, el cuerpo del filtro tenga la capacidad suficiente para retener los desechos diferenciales</w:t>
            </w:r>
            <w:r>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6F470A" w:rsidRDefault="00002005" w:rsidP="00002005">
            <w:pPr>
              <w:numPr>
                <w:ilvl w:val="0"/>
                <w:numId w:val="51"/>
              </w:numPr>
              <w:jc w:val="both"/>
              <w:rPr>
                <w:rFonts w:asciiTheme="minorHAnsi" w:hAnsiTheme="minorHAnsi" w:cstheme="minorHAnsi"/>
                <w:b/>
                <w:sz w:val="18"/>
                <w:szCs w:val="18"/>
              </w:rPr>
            </w:pPr>
            <w:r w:rsidRPr="008A5299">
              <w:rPr>
                <w:rFonts w:ascii="Arial Narrow" w:hAnsi="Arial Narrow" w:cs="Calibri"/>
                <w:sz w:val="16"/>
                <w:szCs w:val="16"/>
              </w:rPr>
              <w:t>El límite superior del manómetro diferencial debe ser superior a la presión límite de ruptura del elemento filtrante</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FF384C">
            <w:pPr>
              <w:pStyle w:val="Prrafodelista"/>
              <w:ind w:left="0"/>
              <w:jc w:val="both"/>
              <w:rPr>
                <w:rFonts w:ascii="Arial Narrow" w:hAnsi="Arial Narrow" w:cs="Calibri"/>
                <w:b/>
                <w:sz w:val="16"/>
                <w:szCs w:val="16"/>
              </w:rPr>
            </w:pPr>
            <w:r w:rsidRPr="008A5299">
              <w:rPr>
                <w:rFonts w:ascii="Arial Narrow" w:hAnsi="Arial Narrow" w:cs="Calibri"/>
                <w:b/>
                <w:sz w:val="16"/>
                <w:szCs w:val="16"/>
              </w:rPr>
              <w:t>SISTEMA DE REGULACIÓN</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REGULADOR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 los reguladores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6, representan los intervalos mínimos requerido de operación de los reguladores, la empresa proponente podrá realizar sus cálculos y la selección de sus reguladores basados en un intervalo igual y/o mayor, siempre y cuando el intervalo seleccionado de operación cubra al intervalo mínimo requerido de operación solicitado.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El regulador seleccionado bajo las condiciones máximas y mínimas adoptadas debe trabajar con una apertura de entre el 20% y 80%. La empresa proponente deberá incluir en su ingeniería básica (al momento de presentación de propuesta) la memoria de cálculo de la selección y determinar el tamaño de los reguladores propuestos. Los cálculos realizados para el diseño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deben ser específicos y demostrar el cumplimiento del rango de apertura mencionado.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BLOQUEO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Este será de tipo integrado al sistema de regulación (sistema </w:t>
            </w:r>
            <w:proofErr w:type="spellStart"/>
            <w:r w:rsidRPr="008A5299">
              <w:rPr>
                <w:rFonts w:ascii="Arial Narrow" w:hAnsi="Arial Narrow" w:cs="Calibri"/>
                <w:sz w:val="16"/>
                <w:szCs w:val="16"/>
              </w:rPr>
              <w:t>slam</w:t>
            </w:r>
            <w:proofErr w:type="spellEnd"/>
            <w:r w:rsidRPr="008A5299">
              <w:rPr>
                <w:rFonts w:ascii="Arial Narrow" w:hAnsi="Arial Narrow" w:cs="Calibri"/>
                <w:sz w:val="16"/>
                <w:szCs w:val="16"/>
              </w:rPr>
              <w:t xml:space="preserve"> </w:t>
            </w:r>
            <w:proofErr w:type="spellStart"/>
            <w:r w:rsidRPr="008A5299">
              <w:rPr>
                <w:rFonts w:ascii="Arial Narrow" w:hAnsi="Arial Narrow" w:cs="Calibri"/>
                <w:sz w:val="16"/>
                <w:szCs w:val="16"/>
              </w:rPr>
              <w:t>shut</w:t>
            </w:r>
            <w:proofErr w:type="spellEnd"/>
            <w:r w:rsidRPr="008A5299">
              <w:rPr>
                <w:rFonts w:ascii="Arial Narrow" w:hAnsi="Arial Narrow" w:cs="Calibri"/>
                <w:sz w:val="16"/>
                <w:szCs w:val="16"/>
              </w:rPr>
              <w:t>) de modo de garantizar sello absoluto.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 empresa proponente, deberá ofertar equipos que cubran el Rango del Set Point indicados en el Anexo 0 – Tabla 6, cuyos rangos de ajuste por alta y por baja permitan trabajar en el intervalo mencionado, sin que esto implique que las especificaciones del fabricante se encuentren fuera de los límites (ofertar rango).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MANÓMETROS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El lugar de instalación de los manómetros será de acuerdo a la figura 1. </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10, representan las  características mínimas requeridas.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Adicionalmente, cada manómetro deberá contar con su respectiva válvula de aislamiento tipo aguja (tipo integral con purga y bloqueo) Anexo 0 Tabla 12.</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rango del manómetro deberá estar en sistema inglés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o con escalas duales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w:t>
            </w:r>
            <w:proofErr w:type="spellStart"/>
            <w:r w:rsidRPr="008A5299">
              <w:rPr>
                <w:rFonts w:ascii="Arial Narrow" w:hAnsi="Arial Narrow" w:cs="Calibri"/>
                <w:sz w:val="16"/>
                <w:szCs w:val="16"/>
              </w:rPr>
              <w:t>barg</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los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cada manómetro, se requiere documento de calibración emitido por parte de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 xml:space="preserve"> o confirmación metrológica con patrones trazables a </w:t>
            </w:r>
            <w:proofErr w:type="spellStart"/>
            <w:r w:rsidRPr="008A5299">
              <w:rPr>
                <w:rFonts w:ascii="Arial Narrow" w:hAnsi="Arial Narrow" w:cs="Calibri"/>
                <w:sz w:val="16"/>
                <w:szCs w:val="16"/>
              </w:rPr>
              <w:t>IBMETRO</w:t>
            </w:r>
            <w:proofErr w:type="spellEnd"/>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TERMÓMETROS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del termómetro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11, representan las  características mínimas requeridas.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cada termómetro, se requiere documento de calibración emitido por parte de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 xml:space="preserve"> o confirmación metrológica con patrones trazables a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MEDIDOR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del medidor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7, representan las características mínimas para la instalación y operación de los medidores, la empresa proponente podrá realizar sus cálculos y la selección de los medidores basados en un intervalo seleccionado, garantice la operación y cubra al intervalo mínimo requerido.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La instalación de los componentes involucrados en la medición deben cumplir con lo que dispone la </w:t>
            </w:r>
            <w:proofErr w:type="spellStart"/>
            <w:r w:rsidRPr="008A5299">
              <w:rPr>
                <w:rFonts w:ascii="Arial Narrow" w:hAnsi="Arial Narrow" w:cs="Calibri"/>
                <w:bCs/>
                <w:sz w:val="16"/>
                <w:szCs w:val="16"/>
              </w:rPr>
              <w:t>AGA</w:t>
            </w:r>
            <w:proofErr w:type="spellEnd"/>
            <w:r w:rsidRPr="008A5299">
              <w:rPr>
                <w:rFonts w:ascii="Arial Narrow" w:hAnsi="Arial Narrow" w:cs="Calibri"/>
                <w:bCs/>
                <w:sz w:val="16"/>
                <w:szCs w:val="16"/>
              </w:rPr>
              <w:t>, UNE o ANSI que corresponda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los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cada medidor, la copia de documento de calibración de origen., el documento de calibración (copia) de origen debe provenir de un Instituto Nacional de Metrología de la región o de un Laboratorio Acreditado (propio del fabricante o contratado por el fabricante). Dichos certificados de calibración deben ser homologados ante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lastRenderedPageBreak/>
              <w:t xml:space="preserve">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los medidores, se requiere documento de calibración y/o acta de confirmación metrológica que sea realizado con patrones trazables a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 xml:space="preserve"> u otro instituto nacional de metrología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La empresa proponente deberá incluir en su ingeniería básica la memoria de cálculo de la selección y determinar la Designación, </w:t>
            </w:r>
            <w:proofErr w:type="spellStart"/>
            <w:r w:rsidRPr="008A5299">
              <w:rPr>
                <w:rFonts w:ascii="Arial Narrow" w:hAnsi="Arial Narrow" w:cs="Calibri"/>
                <w:sz w:val="16"/>
                <w:szCs w:val="16"/>
              </w:rPr>
              <w:t>Qmax</w:t>
            </w:r>
            <w:proofErr w:type="spellEnd"/>
            <w:r w:rsidRPr="008A5299">
              <w:rPr>
                <w:rFonts w:ascii="Arial Narrow" w:hAnsi="Arial Narrow" w:cs="Calibri"/>
                <w:sz w:val="16"/>
                <w:szCs w:val="16"/>
              </w:rPr>
              <w:t xml:space="preserve"> del medidor propuesto, </w:t>
            </w:r>
            <w:proofErr w:type="spellStart"/>
            <w:r w:rsidRPr="008A5299">
              <w:rPr>
                <w:rFonts w:ascii="Arial Narrow" w:hAnsi="Arial Narrow" w:cs="Calibri"/>
                <w:sz w:val="16"/>
                <w:szCs w:val="16"/>
              </w:rPr>
              <w:t>Qmin</w:t>
            </w:r>
            <w:proofErr w:type="spellEnd"/>
            <w:r w:rsidRPr="008A5299">
              <w:rPr>
                <w:rFonts w:ascii="Arial Narrow" w:hAnsi="Arial Narrow" w:cs="Calibri"/>
                <w:sz w:val="16"/>
                <w:szCs w:val="16"/>
              </w:rPr>
              <w:t xml:space="preserve"> (m3/h), </w:t>
            </w:r>
            <w:proofErr w:type="spellStart"/>
            <w:r w:rsidRPr="008A5299">
              <w:rPr>
                <w:rFonts w:ascii="Arial Narrow" w:hAnsi="Arial Narrow" w:cs="Calibri"/>
                <w:sz w:val="16"/>
                <w:szCs w:val="16"/>
              </w:rPr>
              <w:t>Qt</w:t>
            </w:r>
            <w:proofErr w:type="spellEnd"/>
            <w:r w:rsidRPr="008A5299">
              <w:rPr>
                <w:rFonts w:ascii="Arial Narrow" w:hAnsi="Arial Narrow" w:cs="Calibri"/>
                <w:sz w:val="16"/>
                <w:szCs w:val="16"/>
              </w:rPr>
              <w:t xml:space="preserve"> (caudal de transición) (m3/h), </w:t>
            </w:r>
            <w:proofErr w:type="spellStart"/>
            <w:r w:rsidRPr="008A5299">
              <w:rPr>
                <w:rFonts w:ascii="Arial Narrow" w:hAnsi="Arial Narrow" w:cs="Calibri"/>
                <w:sz w:val="16"/>
                <w:szCs w:val="16"/>
              </w:rPr>
              <w:t>RANGEABILIDAD</w:t>
            </w:r>
            <w:proofErr w:type="spellEnd"/>
            <w:r w:rsidRPr="008A5299">
              <w:rPr>
                <w:rFonts w:ascii="Arial Narrow" w:hAnsi="Arial Narrow" w:cs="Calibri"/>
                <w:sz w:val="16"/>
                <w:szCs w:val="16"/>
              </w:rPr>
              <w:t xml:space="preserve"> AL +/- 1 DE ERROR, </w:t>
            </w:r>
            <w:proofErr w:type="spellStart"/>
            <w:r w:rsidRPr="008A5299">
              <w:rPr>
                <w:rFonts w:ascii="Arial Narrow" w:hAnsi="Arial Narrow" w:cs="Calibri"/>
                <w:sz w:val="16"/>
                <w:szCs w:val="16"/>
              </w:rPr>
              <w:t>RANGEABILIDAD</w:t>
            </w:r>
            <w:proofErr w:type="spellEnd"/>
            <w:r w:rsidRPr="008A5299">
              <w:rPr>
                <w:rFonts w:ascii="Arial Narrow" w:hAnsi="Arial Narrow" w:cs="Calibri"/>
                <w:sz w:val="16"/>
                <w:szCs w:val="16"/>
              </w:rPr>
              <w:t xml:space="preserve"> AL +/- 2 DE ERROR, </w:t>
            </w:r>
            <w:proofErr w:type="spellStart"/>
            <w:r w:rsidRPr="008A5299">
              <w:rPr>
                <w:rFonts w:ascii="Arial Narrow" w:hAnsi="Arial Narrow" w:cs="Calibri"/>
                <w:sz w:val="16"/>
                <w:szCs w:val="16"/>
              </w:rPr>
              <w:t>STAR</w:t>
            </w:r>
            <w:proofErr w:type="spellEnd"/>
            <w:r w:rsidRPr="008A5299">
              <w:rPr>
                <w:rFonts w:ascii="Arial Narrow" w:hAnsi="Arial Narrow" w:cs="Calibri"/>
                <w:sz w:val="16"/>
                <w:szCs w:val="16"/>
              </w:rPr>
              <w:t xml:space="preserve"> </w:t>
            </w:r>
            <w:proofErr w:type="spellStart"/>
            <w:r w:rsidRPr="008A5299">
              <w:rPr>
                <w:rFonts w:ascii="Arial Narrow" w:hAnsi="Arial Narrow" w:cs="Calibri"/>
                <w:sz w:val="16"/>
                <w:szCs w:val="16"/>
              </w:rPr>
              <w:t>RATE</w:t>
            </w:r>
            <w:proofErr w:type="spellEnd"/>
            <w:r w:rsidRPr="008A5299">
              <w:rPr>
                <w:rFonts w:ascii="Arial Narrow" w:hAnsi="Arial Narrow" w:cs="Calibri"/>
                <w:sz w:val="16"/>
                <w:szCs w:val="16"/>
              </w:rPr>
              <w:t xml:space="preserve"> (m3/h), STOP </w:t>
            </w:r>
            <w:proofErr w:type="spellStart"/>
            <w:r w:rsidRPr="008A5299">
              <w:rPr>
                <w:rFonts w:ascii="Arial Narrow" w:hAnsi="Arial Narrow" w:cs="Calibri"/>
                <w:sz w:val="16"/>
                <w:szCs w:val="16"/>
              </w:rPr>
              <w:t>RATE</w:t>
            </w:r>
            <w:proofErr w:type="spellEnd"/>
            <w:r w:rsidRPr="008A5299">
              <w:rPr>
                <w:rFonts w:ascii="Arial Narrow" w:hAnsi="Arial Narrow" w:cs="Calibri"/>
                <w:sz w:val="16"/>
                <w:szCs w:val="16"/>
              </w:rPr>
              <w:t xml:space="preserve"> (m3/h).</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2"/>
              </w:numPr>
              <w:jc w:val="both"/>
              <w:rPr>
                <w:rFonts w:ascii="Arial Narrow" w:hAnsi="Arial Narrow" w:cs="Calibri"/>
                <w:b/>
                <w:sz w:val="16"/>
                <w:szCs w:val="16"/>
              </w:rPr>
            </w:pPr>
            <w:r w:rsidRPr="008A5299">
              <w:rPr>
                <w:rFonts w:ascii="Arial Narrow" w:hAnsi="Arial Narrow" w:cs="Calibri"/>
                <w:b/>
                <w:sz w:val="16"/>
                <w:szCs w:val="16"/>
              </w:rPr>
              <w:t>CORRECTOR DE FLUJO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del corrector de flujo será de acuerdo a la figura 1.</w:t>
            </w:r>
          </w:p>
          <w:p w:rsidR="00002005" w:rsidRPr="008A5299" w:rsidRDefault="00002005" w:rsidP="00FF384C">
            <w:pPr>
              <w:ind w:left="360"/>
              <w:jc w:val="both"/>
              <w:rPr>
                <w:rFonts w:ascii="Arial Narrow" w:hAnsi="Arial Narrow" w:cs="Calibri"/>
                <w:sz w:val="16"/>
                <w:szCs w:val="16"/>
              </w:rPr>
            </w:pPr>
            <w:r>
              <w:rPr>
                <w:rFonts w:ascii="Arial Narrow" w:hAnsi="Arial Narrow" w:cs="Calibri"/>
                <w:sz w:val="16"/>
                <w:szCs w:val="16"/>
              </w:rPr>
              <w:t>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8, representan las características mínimas del corrector de flujo por presión y temperatura a ser instalado, la empresa proponente podrá realizar sus cálculos y la selección de los sensores (Presión de línea de entrada, Presión de medición y Temperatura de medición) basados en un intervalo seleccionado, garantice la operación y cubra al intervalo mínimo requerido.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corrector electrónico debe cumplir con el API 21.1. y/o EN12405.</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corrector electrónico debe realizar los cálculos medición por presión y temperatura.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El cálculo del factor de compresibilidad (z) de ser calculado bajo los siguientes métodos SGERG88 y/o </w:t>
            </w:r>
            <w:proofErr w:type="spellStart"/>
            <w:r w:rsidRPr="008A5299">
              <w:rPr>
                <w:rFonts w:ascii="Arial Narrow" w:hAnsi="Arial Narrow" w:cs="Calibri"/>
                <w:sz w:val="16"/>
                <w:szCs w:val="16"/>
              </w:rPr>
              <w:t>AGA</w:t>
            </w:r>
            <w:proofErr w:type="spellEnd"/>
            <w:r w:rsidRPr="008A5299">
              <w:rPr>
                <w:rFonts w:ascii="Arial Narrow" w:hAnsi="Arial Narrow" w:cs="Calibri"/>
                <w:sz w:val="16"/>
                <w:szCs w:val="16"/>
              </w:rPr>
              <w:t xml:space="preserve"> 8. </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Capacidad de registrar presión y temperatura corregidas.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Debe contar con una entrada adicional de presión para el registro de la presión de ingreso a la </w:t>
            </w:r>
            <w:proofErr w:type="spellStart"/>
            <w:r w:rsidRPr="008A5299">
              <w:rPr>
                <w:rFonts w:ascii="Arial Narrow" w:hAnsi="Arial Narrow" w:cs="Calibri"/>
                <w:sz w:val="16"/>
                <w:szCs w:val="16"/>
              </w:rPr>
              <w:t>EDR</w:t>
            </w:r>
            <w:proofErr w:type="spellEnd"/>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Los sensores de presión podrán ser transductores independientes o incorporados al cuerpo del corrector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Debe incluir sus respectivos cables de interface de conexión a PC y software, además de una guía rápida para la verificación, calibración y ajuste de las variables.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los módulos y/o transductores de presión y cada </w:t>
            </w:r>
            <w:proofErr w:type="spellStart"/>
            <w:r w:rsidRPr="008A5299">
              <w:rPr>
                <w:rFonts w:ascii="Arial Narrow" w:hAnsi="Arial Narrow" w:cs="Calibri"/>
                <w:sz w:val="16"/>
                <w:szCs w:val="16"/>
              </w:rPr>
              <w:t>RTD</w:t>
            </w:r>
            <w:proofErr w:type="spellEnd"/>
            <w:r w:rsidRPr="008A5299">
              <w:rPr>
                <w:rFonts w:ascii="Arial Narrow" w:hAnsi="Arial Narrow" w:cs="Calibri"/>
                <w:sz w:val="16"/>
                <w:szCs w:val="16"/>
              </w:rPr>
              <w:t xml:space="preserve">, se requiere documento de calibración y/o acta de confirmación metrológica que sea realizado con patrones trazables a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2"/>
              </w:numPr>
              <w:jc w:val="both"/>
              <w:rPr>
                <w:rFonts w:ascii="Arial Narrow" w:hAnsi="Arial Narrow" w:cs="Calibri"/>
                <w:b/>
                <w:sz w:val="16"/>
                <w:szCs w:val="16"/>
              </w:rPr>
            </w:pPr>
            <w:r w:rsidRPr="008A5299">
              <w:rPr>
                <w:rFonts w:ascii="Arial Narrow" w:hAnsi="Arial Narrow" w:cs="Calibri"/>
                <w:b/>
                <w:sz w:val="16"/>
                <w:szCs w:val="16"/>
              </w:rPr>
              <w:t>VÁLVULA DE ALIVIO Y SEGURIDAD</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 las válvulas de alivio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Aguas arriba de la Válvula de Alivio y Seguridad (VAS) debe instalarse dos válvulas; la primera que permita aislar la línea de alivio (del mismo diámetro de entrada de la VAS); y la segunda que permita la despresurización de la línea alivio y calibración local de la VAS.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Aguas abajo de la VAS debe instalarse una válvula que permita el dreno de líquidos (ejemplo acumulación de agua de lluvia), además el extremo de la línea de alivio debe contar con “tapa de tubo” (“pipe </w:t>
            </w:r>
            <w:proofErr w:type="spellStart"/>
            <w:r w:rsidRPr="008A5299">
              <w:rPr>
                <w:rFonts w:ascii="Arial Narrow" w:hAnsi="Arial Narrow" w:cs="Calibri"/>
                <w:sz w:val="16"/>
                <w:szCs w:val="16"/>
              </w:rPr>
              <w:t>cap</w:t>
            </w:r>
            <w:proofErr w:type="spellEnd"/>
            <w:r w:rsidRPr="008A5299">
              <w:rPr>
                <w:rFonts w:ascii="Arial Narrow" w:hAnsi="Arial Narrow" w:cs="Calibri"/>
                <w:sz w:val="16"/>
                <w:szCs w:val="16"/>
              </w:rPr>
              <w:t xml:space="preserve">”) o también denominado como “cubierta de tubo” (“pipe </w:t>
            </w:r>
            <w:proofErr w:type="spellStart"/>
            <w:r w:rsidRPr="008A5299">
              <w:rPr>
                <w:rFonts w:ascii="Arial Narrow" w:hAnsi="Arial Narrow" w:cs="Calibri"/>
                <w:sz w:val="16"/>
                <w:szCs w:val="16"/>
              </w:rPr>
              <w:t>cover</w:t>
            </w:r>
            <w:proofErr w:type="spellEnd"/>
            <w:r w:rsidRPr="008A5299">
              <w:rPr>
                <w:rFonts w:ascii="Arial Narrow" w:hAnsi="Arial Narrow" w:cs="Calibri"/>
                <w:sz w:val="16"/>
                <w:szCs w:val="16"/>
              </w:rPr>
              <w:t>”) cuya función es la de minimizar el ingreso de agua de lluvia.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 empresa proponente deberá incluir en su ingeniería básica (al momento de presentación de propuesta) la memoria de cálculo de la selección y determinar la característica de la VAS propuesta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pStyle w:val="Prrafodelista"/>
              <w:numPr>
                <w:ilvl w:val="0"/>
                <w:numId w:val="37"/>
              </w:numPr>
              <w:contextualSpacing/>
              <w:jc w:val="both"/>
              <w:rPr>
                <w:rFonts w:ascii="Arial Narrow" w:hAnsi="Arial Narrow" w:cs="Calibri"/>
                <w:b/>
                <w:bCs/>
                <w:sz w:val="16"/>
                <w:szCs w:val="16"/>
                <w:lang w:eastAsia="es-BO"/>
              </w:rPr>
            </w:pPr>
            <w:r w:rsidRPr="008A5299">
              <w:rPr>
                <w:rFonts w:ascii="Arial Narrow" w:hAnsi="Arial Narrow" w:cs="Calibri"/>
                <w:b/>
                <w:bCs/>
                <w:sz w:val="16"/>
                <w:szCs w:val="16"/>
                <w:lang w:eastAsia="es-BO"/>
              </w:rPr>
              <w:t>EXPERIENCIA</w:t>
            </w:r>
          </w:p>
          <w:p w:rsidR="00002005" w:rsidRPr="008A5299" w:rsidRDefault="00002005" w:rsidP="00FF384C">
            <w:pPr>
              <w:pStyle w:val="Prrafodelista"/>
              <w:contextualSpacing/>
              <w:jc w:val="both"/>
              <w:rPr>
                <w:rFonts w:ascii="Arial Narrow" w:hAnsi="Arial Narrow" w:cs="Calibri"/>
                <w:b/>
                <w:bCs/>
                <w:sz w:val="16"/>
                <w:szCs w:val="16"/>
                <w:lang w:eastAsia="es-BO"/>
              </w:rPr>
            </w:pPr>
          </w:p>
          <w:p w:rsidR="00002005" w:rsidRPr="008A5299" w:rsidRDefault="00002005" w:rsidP="00FF384C">
            <w:pPr>
              <w:jc w:val="both"/>
              <w:rPr>
                <w:rFonts w:ascii="Arial Narrow" w:hAnsi="Arial Narrow" w:cs="Calibri"/>
                <w:sz w:val="16"/>
                <w:szCs w:val="16"/>
              </w:rPr>
            </w:pPr>
            <w:r w:rsidRPr="008A5299">
              <w:rPr>
                <w:rFonts w:ascii="Arial Narrow" w:hAnsi="Arial Narrow" w:cs="Calibri"/>
                <w:sz w:val="16"/>
                <w:szCs w:val="16"/>
              </w:rPr>
              <w:t xml:space="preserve">La Empresa proponente deberá demostrar experiencia en provisión de Estaciones Distritales de Regulación y/o City Gates y/o Puentes de Regulación y Medición y/o Estaciones de Medición y </w:t>
            </w:r>
            <w:proofErr w:type="spellStart"/>
            <w:r w:rsidRPr="008A5299">
              <w:rPr>
                <w:rFonts w:ascii="Arial Narrow" w:hAnsi="Arial Narrow" w:cs="Calibri"/>
                <w:sz w:val="16"/>
                <w:szCs w:val="16"/>
              </w:rPr>
              <w:t>Odorización</w:t>
            </w:r>
            <w:proofErr w:type="spellEnd"/>
            <w:r w:rsidRPr="008A5299">
              <w:rPr>
                <w:rFonts w:ascii="Arial Narrow" w:hAnsi="Arial Narrow" w:cs="Calibri"/>
                <w:sz w:val="16"/>
                <w:szCs w:val="16"/>
              </w:rPr>
              <w:t xml:space="preserve"> y/o Componentes del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como: medidores de flujo y/o reguladores y/o filtro y/o correctores de flujo</w:t>
            </w:r>
            <w:r w:rsidR="00FF384C">
              <w:rPr>
                <w:rFonts w:ascii="Arial Narrow" w:hAnsi="Arial Narrow" w:cs="Calibri"/>
                <w:sz w:val="16"/>
                <w:szCs w:val="16"/>
              </w:rPr>
              <w:t xml:space="preserve"> y/o válvulas y/o</w:t>
            </w:r>
            <w:r w:rsidRPr="008A5299">
              <w:rPr>
                <w:rFonts w:ascii="Arial Narrow" w:hAnsi="Arial Narrow" w:cs="Calibri"/>
                <w:sz w:val="16"/>
                <w:szCs w:val="16"/>
              </w:rPr>
              <w:t xml:space="preserve"> manómetros. Esta experiencia será demostrada como resultado de la sumatoria de montos de bienes comercializados, dicha sumatoria deberá ser igual o superior al 20% del monto del precio referencial del lote.</w:t>
            </w:r>
          </w:p>
          <w:p w:rsidR="00002005" w:rsidRPr="008A5299" w:rsidRDefault="00002005" w:rsidP="00FF384C">
            <w:pPr>
              <w:jc w:val="both"/>
              <w:rPr>
                <w:rFonts w:ascii="Arial Narrow" w:hAnsi="Arial Narrow" w:cs="Calibri"/>
                <w:sz w:val="16"/>
                <w:szCs w:val="16"/>
              </w:rPr>
            </w:pPr>
          </w:p>
          <w:p w:rsidR="00002005" w:rsidRPr="008A5299" w:rsidRDefault="00002005" w:rsidP="00FF384C">
            <w:pPr>
              <w:jc w:val="both"/>
              <w:rPr>
                <w:rFonts w:ascii="Arial Narrow" w:hAnsi="Arial Narrow" w:cs="Calibri"/>
                <w:sz w:val="16"/>
                <w:szCs w:val="16"/>
              </w:rPr>
            </w:pPr>
            <w:r w:rsidRPr="008A5299">
              <w:rPr>
                <w:rFonts w:ascii="Arial Narrow" w:hAnsi="Arial Narrow" w:cs="Calibri"/>
                <w:sz w:val="16"/>
                <w:szCs w:val="16"/>
              </w:rPr>
              <w:t>La experiencia podrá ser respaldada con cualquiera de los documentos detallados a continuación:</w:t>
            </w:r>
          </w:p>
          <w:p w:rsidR="00002005" w:rsidRPr="008A5299" w:rsidRDefault="00002005" w:rsidP="00FF384C">
            <w:pPr>
              <w:jc w:val="both"/>
              <w:rPr>
                <w:rFonts w:ascii="Arial Narrow" w:hAnsi="Arial Narrow" w:cs="Calibri"/>
                <w:sz w:val="16"/>
                <w:szCs w:val="16"/>
              </w:rPr>
            </w:pPr>
          </w:p>
          <w:p w:rsidR="00002005" w:rsidRPr="008A5299" w:rsidRDefault="00002005" w:rsidP="00002005">
            <w:pPr>
              <w:numPr>
                <w:ilvl w:val="0"/>
                <w:numId w:val="39"/>
              </w:numPr>
              <w:ind w:left="709" w:hanging="349"/>
              <w:jc w:val="both"/>
              <w:rPr>
                <w:rFonts w:ascii="Arial Narrow" w:hAnsi="Arial Narrow" w:cs="Calibri"/>
                <w:sz w:val="16"/>
                <w:szCs w:val="16"/>
              </w:rPr>
            </w:pPr>
            <w:r w:rsidRPr="008A5299">
              <w:rPr>
                <w:rFonts w:ascii="Arial Narrow" w:hAnsi="Arial Narrow" w:cs="Calibri"/>
                <w:sz w:val="16"/>
                <w:szCs w:val="16"/>
              </w:rPr>
              <w:t>Copias simples de facturas con valor fiscal, acompañadas de copias simples de contratos u órdenes de compra, correspondientes a las facturas presentadas.</w:t>
            </w:r>
          </w:p>
          <w:p w:rsidR="00002005" w:rsidRPr="008A5299" w:rsidRDefault="00002005" w:rsidP="00002005">
            <w:pPr>
              <w:numPr>
                <w:ilvl w:val="0"/>
                <w:numId w:val="39"/>
              </w:numPr>
              <w:ind w:left="709" w:hanging="349"/>
              <w:jc w:val="both"/>
              <w:rPr>
                <w:rFonts w:ascii="Arial Narrow" w:hAnsi="Arial Narrow" w:cs="Calibri"/>
                <w:sz w:val="16"/>
                <w:szCs w:val="16"/>
              </w:rPr>
            </w:pPr>
            <w:r w:rsidRPr="008A5299">
              <w:rPr>
                <w:rFonts w:ascii="Arial Narrow" w:hAnsi="Arial Narrow" w:cs="Calibri"/>
                <w:sz w:val="16"/>
                <w:szCs w:val="16"/>
              </w:rPr>
              <w:t xml:space="preserve">Copias simples de certificados de liquidación de contrato. </w:t>
            </w:r>
          </w:p>
          <w:p w:rsidR="00002005" w:rsidRPr="008A5299" w:rsidRDefault="00002005" w:rsidP="00002005">
            <w:pPr>
              <w:numPr>
                <w:ilvl w:val="0"/>
                <w:numId w:val="39"/>
              </w:numPr>
              <w:ind w:left="709" w:hanging="349"/>
              <w:contextualSpacing/>
              <w:jc w:val="both"/>
              <w:rPr>
                <w:rFonts w:ascii="Arial Narrow" w:hAnsi="Arial Narrow" w:cs="Calibri"/>
                <w:sz w:val="16"/>
                <w:szCs w:val="16"/>
              </w:rPr>
            </w:pPr>
            <w:r w:rsidRPr="008A5299">
              <w:rPr>
                <w:rFonts w:ascii="Arial Narrow" w:hAnsi="Arial Narrow" w:cs="Calibri"/>
                <w:sz w:val="16"/>
                <w:szCs w:val="16"/>
              </w:rPr>
              <w:t>Copias simples de actas de cierre de contrato.</w:t>
            </w:r>
          </w:p>
          <w:p w:rsidR="00002005" w:rsidRPr="00005A06" w:rsidRDefault="00002005" w:rsidP="00002005">
            <w:pPr>
              <w:numPr>
                <w:ilvl w:val="0"/>
                <w:numId w:val="39"/>
              </w:numPr>
              <w:ind w:left="709" w:hanging="349"/>
              <w:contextualSpacing/>
              <w:jc w:val="both"/>
              <w:rPr>
                <w:rFonts w:ascii="Arial Narrow" w:hAnsi="Arial Narrow" w:cs="Calibri"/>
                <w:sz w:val="16"/>
                <w:szCs w:val="16"/>
              </w:rPr>
            </w:pPr>
            <w:r w:rsidRPr="008A5299">
              <w:rPr>
                <w:rFonts w:ascii="Arial Narrow" w:hAnsi="Arial Narrow" w:cs="Calibri"/>
                <w:sz w:val="16"/>
                <w:szCs w:val="16"/>
              </w:rPr>
              <w:t>Copia del documento que certifique el cumplimiento de contrato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FF384C" w:rsidRPr="006F470A" w:rsidTr="00FF384C">
        <w:trPr>
          <w:trHeight w:val="207"/>
          <w:jc w:val="center"/>
        </w:trPr>
        <w:tc>
          <w:tcPr>
            <w:tcW w:w="6146" w:type="dxa"/>
            <w:vAlign w:val="center"/>
          </w:tcPr>
          <w:p w:rsidR="00FF384C" w:rsidRPr="008A5299" w:rsidRDefault="00FF384C" w:rsidP="00002005">
            <w:pPr>
              <w:pStyle w:val="Prrafodelista"/>
              <w:numPr>
                <w:ilvl w:val="0"/>
                <w:numId w:val="37"/>
              </w:numPr>
              <w:contextualSpacing/>
              <w:jc w:val="both"/>
              <w:rPr>
                <w:rFonts w:ascii="Arial Narrow" w:hAnsi="Arial Narrow" w:cs="Calibri"/>
                <w:b/>
                <w:sz w:val="16"/>
                <w:szCs w:val="16"/>
              </w:rPr>
            </w:pPr>
            <w:r w:rsidRPr="008A5299">
              <w:rPr>
                <w:rFonts w:ascii="Arial Narrow" w:hAnsi="Arial Narrow" w:cs="Calibri"/>
                <w:b/>
                <w:bCs/>
                <w:sz w:val="16"/>
                <w:szCs w:val="16"/>
                <w:lang w:eastAsia="es-BO"/>
              </w:rPr>
              <w:t>DOCUMENTACIÓN</w:t>
            </w:r>
            <w:r w:rsidRPr="008A5299">
              <w:rPr>
                <w:rFonts w:ascii="Arial Narrow" w:hAnsi="Arial Narrow" w:cs="Calibri"/>
                <w:b/>
                <w:sz w:val="16"/>
                <w:szCs w:val="16"/>
              </w:rPr>
              <w:t xml:space="preserve"> TÉCNICA A PRESENTAR CON LA PROPUESTA </w:t>
            </w:r>
          </w:p>
          <w:p w:rsidR="00FF384C" w:rsidRPr="008A5299" w:rsidRDefault="00FF384C" w:rsidP="00FF384C">
            <w:pPr>
              <w:pStyle w:val="Prrafodelista"/>
              <w:contextualSpacing/>
              <w:jc w:val="both"/>
              <w:rPr>
                <w:rFonts w:ascii="Arial Narrow" w:hAnsi="Arial Narrow" w:cs="Calibri"/>
                <w:b/>
                <w:sz w:val="16"/>
                <w:szCs w:val="16"/>
              </w:rPr>
            </w:pPr>
          </w:p>
          <w:p w:rsidR="00FF384C" w:rsidRPr="00FB03F5" w:rsidRDefault="00FF384C" w:rsidP="00FF384C">
            <w:pPr>
              <w:jc w:val="both"/>
              <w:rPr>
                <w:rFonts w:ascii="Arial Narrow" w:hAnsi="Arial Narrow" w:cs="Calibri"/>
                <w:b/>
                <w:sz w:val="16"/>
                <w:szCs w:val="16"/>
              </w:rPr>
            </w:pPr>
            <w:r w:rsidRPr="00FB03F5">
              <w:rPr>
                <w:rFonts w:ascii="Arial Narrow" w:hAnsi="Arial Narrow" w:cs="Calibri"/>
                <w:b/>
                <w:sz w:val="16"/>
                <w:szCs w:val="16"/>
              </w:rPr>
              <w:t xml:space="preserve">3.1 </w:t>
            </w:r>
            <w:proofErr w:type="spellStart"/>
            <w:r w:rsidRPr="00FB03F5">
              <w:rPr>
                <w:rFonts w:ascii="Arial Narrow" w:hAnsi="Arial Narrow" w:cs="Calibri"/>
                <w:b/>
                <w:sz w:val="16"/>
                <w:szCs w:val="16"/>
              </w:rPr>
              <w:t>EDR</w:t>
            </w:r>
            <w:proofErr w:type="spell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500 </w:t>
            </w:r>
            <w:proofErr w:type="spellStart"/>
            <w:r w:rsidRPr="00FB03F5">
              <w:rPr>
                <w:rFonts w:ascii="Arial Narrow" w:hAnsi="Arial Narrow" w:cs="Calibri"/>
                <w:b/>
                <w:sz w:val="16"/>
                <w:szCs w:val="16"/>
              </w:rPr>
              <w:t>MCH</w:t>
            </w:r>
            <w:proofErr w:type="spellEnd"/>
          </w:p>
          <w:p w:rsidR="00FF384C" w:rsidRPr="008A5299" w:rsidRDefault="00FF384C"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FF384C" w:rsidRPr="008A5299" w:rsidRDefault="00FF384C" w:rsidP="00FF384C">
            <w:pPr>
              <w:jc w:val="both"/>
              <w:rPr>
                <w:rFonts w:ascii="Arial Narrow" w:hAnsi="Arial Narrow" w:cs="Calibri"/>
                <w:sz w:val="16"/>
                <w:szCs w:val="16"/>
              </w:rPr>
            </w:pPr>
          </w:p>
          <w:p w:rsidR="00FF384C" w:rsidRPr="008A5299" w:rsidRDefault="00FF384C" w:rsidP="00FF384C">
            <w:pPr>
              <w:jc w:val="both"/>
              <w:rPr>
                <w:rFonts w:ascii="Arial Narrow" w:hAnsi="Arial Narrow" w:cs="Calibri"/>
                <w:sz w:val="16"/>
                <w:szCs w:val="16"/>
              </w:rPr>
            </w:pPr>
            <w:r w:rsidRPr="008A5299">
              <w:rPr>
                <w:rFonts w:ascii="Arial Narrow" w:hAnsi="Arial Narrow" w:cs="Calibri"/>
                <w:sz w:val="16"/>
                <w:szCs w:val="16"/>
              </w:rPr>
              <w:lastRenderedPageBreak/>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FF384C" w:rsidRPr="008A5299" w:rsidRDefault="00FF384C" w:rsidP="00FF384C">
            <w:pPr>
              <w:jc w:val="both"/>
              <w:rPr>
                <w:rFonts w:ascii="Arial Narrow" w:hAnsi="Arial Narrow" w:cs="Calibri"/>
                <w:sz w:val="16"/>
                <w:szCs w:val="16"/>
              </w:rPr>
            </w:pPr>
          </w:p>
          <w:p w:rsidR="00FF384C" w:rsidRPr="008A5299" w:rsidRDefault="00FF384C" w:rsidP="00FF384C">
            <w:pPr>
              <w:jc w:val="both"/>
              <w:rPr>
                <w:rFonts w:ascii="Arial Narrow" w:hAnsi="Arial Narrow" w:cs="Calibri"/>
                <w:sz w:val="16"/>
                <w:szCs w:val="16"/>
              </w:rPr>
            </w:pPr>
            <w:r w:rsidRPr="008A5299">
              <w:rPr>
                <w:rFonts w:ascii="Arial Narrow" w:hAnsi="Arial Narrow" w:cs="Calibri"/>
                <w:sz w:val="16"/>
                <w:szCs w:val="16"/>
              </w:rPr>
              <w:t>El detalle deberá ser presen</w:t>
            </w:r>
            <w:r>
              <w:rPr>
                <w:rFonts w:ascii="Arial Narrow" w:hAnsi="Arial Narrow" w:cs="Calibri"/>
                <w:sz w:val="16"/>
                <w:szCs w:val="16"/>
              </w:rPr>
              <w:t>tado según el siguiente formato (especificando marca y modelo):</w:t>
            </w:r>
          </w:p>
        </w:tc>
        <w:tc>
          <w:tcPr>
            <w:tcW w:w="3316" w:type="dxa"/>
            <w:vMerge w:val="restart"/>
            <w:vAlign w:val="center"/>
          </w:tcPr>
          <w:p w:rsidR="00FF384C" w:rsidRPr="006F470A" w:rsidRDefault="00FF384C" w:rsidP="00FF384C">
            <w:pPr>
              <w:rPr>
                <w:rFonts w:asciiTheme="minorHAnsi" w:hAnsiTheme="minorHAnsi" w:cstheme="minorHAnsi"/>
                <w:b/>
                <w:sz w:val="18"/>
                <w:szCs w:val="18"/>
              </w:rPr>
            </w:pPr>
          </w:p>
        </w:tc>
      </w:tr>
      <w:tr w:rsidR="00FF384C"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FF384C" w:rsidRPr="008A5299" w:rsidTr="00FF384C">
              <w:trPr>
                <w:trHeight w:val="162"/>
                <w:tblHeader/>
                <w:jc w:val="center"/>
              </w:trPr>
              <w:tc>
                <w:tcPr>
                  <w:tcW w:w="0" w:type="auto"/>
                  <w:shd w:val="clear" w:color="auto" w:fill="5B9BD5"/>
                  <w:vAlign w:val="center"/>
                </w:tcPr>
                <w:p w:rsidR="00FF384C" w:rsidRPr="008A5299" w:rsidRDefault="00FF384C" w:rsidP="00FF384C">
                  <w:pPr>
                    <w:jc w:val="center"/>
                    <w:rPr>
                      <w:rFonts w:ascii="Arial Narrow" w:hAnsi="Arial Narrow"/>
                      <w:b/>
                      <w:bCs/>
                      <w:color w:val="FFFFFF"/>
                      <w:sz w:val="14"/>
                      <w:szCs w:val="16"/>
                    </w:rPr>
                  </w:pPr>
                </w:p>
              </w:tc>
              <w:tc>
                <w:tcPr>
                  <w:tcW w:w="0" w:type="auto"/>
                  <w:gridSpan w:val="4"/>
                  <w:shd w:val="clear" w:color="auto" w:fill="5B9BD5"/>
                  <w:vAlign w:val="center"/>
                </w:tcPr>
                <w:p w:rsidR="00FF384C" w:rsidRPr="008A5299" w:rsidRDefault="00FF384C"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sidRPr="008A5299">
                    <w:rPr>
                      <w:rFonts w:ascii="Arial Narrow" w:hAnsi="Arial Narrow" w:cs="Calibri"/>
                      <w:b/>
                      <w:color w:val="FFFFFF"/>
                      <w:sz w:val="14"/>
                      <w:szCs w:val="16"/>
                    </w:rPr>
                    <w:t xml:space="preserve">500 </w:t>
                  </w:r>
                  <w:proofErr w:type="spellStart"/>
                  <w:r w:rsidRPr="008A5299">
                    <w:rPr>
                      <w:rFonts w:ascii="Arial Narrow" w:hAnsi="Arial Narrow" w:cs="Calibri"/>
                      <w:b/>
                      <w:color w:val="FFFFFF"/>
                      <w:sz w:val="14"/>
                      <w:szCs w:val="16"/>
                    </w:rPr>
                    <w:t>MCH</w:t>
                  </w:r>
                  <w:proofErr w:type="spellEnd"/>
                  <w:r w:rsidRPr="008A5299">
                    <w:rPr>
                      <w:rFonts w:ascii="Arial Narrow" w:hAnsi="Arial Narrow" w:cs="Calibri"/>
                      <w:b/>
                      <w:color w:val="FFFFFF"/>
                      <w:sz w:val="14"/>
                      <w:szCs w:val="16"/>
                    </w:rPr>
                    <w:t xml:space="preserve"> </w:t>
                  </w:r>
                </w:p>
              </w:tc>
            </w:tr>
            <w:tr w:rsidR="00FF384C" w:rsidRPr="008A5299" w:rsidTr="00FF384C">
              <w:trPr>
                <w:trHeight w:val="162"/>
                <w:tblHeader/>
                <w:jc w:val="center"/>
              </w:trPr>
              <w:tc>
                <w:tcPr>
                  <w:tcW w:w="0" w:type="auto"/>
                  <w:gridSpan w:val="2"/>
                  <w:shd w:val="clear" w:color="auto" w:fill="5B9BD5"/>
                  <w:vAlign w:val="center"/>
                  <w:hideMark/>
                </w:tcPr>
                <w:p w:rsidR="00FF384C" w:rsidRPr="008A5299" w:rsidRDefault="00FF384C"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FF384C" w:rsidRPr="008A5299" w:rsidRDefault="00FF384C"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FF384C" w:rsidRPr="008A5299" w:rsidRDefault="00FF384C"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FF384C" w:rsidRPr="008A5299" w:rsidRDefault="00FF384C"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FF384C" w:rsidRPr="008A5299" w:rsidTr="00FF384C">
              <w:trPr>
                <w:trHeight w:val="162"/>
                <w:jc w:val="center"/>
              </w:trPr>
              <w:tc>
                <w:tcPr>
                  <w:tcW w:w="0" w:type="auto"/>
                  <w:gridSpan w:val="2"/>
                  <w:shd w:val="clear" w:color="auto" w:fill="auto"/>
                  <w:noWrap/>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vMerge w:val="restart"/>
                  <w:shd w:val="clear" w:color="auto" w:fill="auto"/>
                  <w:noWrap/>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vMerge/>
                  <w:shd w:val="clear" w:color="auto" w:fill="auto"/>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vMerge/>
                  <w:shd w:val="clear" w:color="auto" w:fill="auto"/>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vMerge/>
                  <w:shd w:val="clear" w:color="auto" w:fill="auto"/>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vMerge/>
                  <w:shd w:val="clear" w:color="auto" w:fill="auto"/>
                  <w:vAlign w:val="center"/>
                  <w:hideMark/>
                </w:tcPr>
                <w:p w:rsidR="00FF384C" w:rsidRPr="008A5299" w:rsidRDefault="00FF384C" w:rsidP="00FF384C">
                  <w:pPr>
                    <w:rPr>
                      <w:rFonts w:ascii="Arial Narrow" w:hAnsi="Arial Narrow"/>
                      <w:b/>
                      <w:color w:val="000000"/>
                      <w:sz w:val="14"/>
                      <w:szCs w:val="16"/>
                    </w:rPr>
                  </w:pPr>
                </w:p>
              </w:tc>
              <w:tc>
                <w:tcPr>
                  <w:tcW w:w="0" w:type="auto"/>
                  <w:vMerge w:val="restart"/>
                  <w:shd w:val="clear" w:color="auto" w:fill="auto"/>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504"/>
                <w:jc w:val="center"/>
              </w:trPr>
              <w:tc>
                <w:tcPr>
                  <w:tcW w:w="0" w:type="auto"/>
                  <w:vMerge/>
                  <w:shd w:val="clear" w:color="auto" w:fill="auto"/>
                  <w:vAlign w:val="center"/>
                </w:tcPr>
                <w:p w:rsidR="00FF384C" w:rsidRPr="008A5299" w:rsidRDefault="00FF384C" w:rsidP="00FF384C">
                  <w:pPr>
                    <w:rPr>
                      <w:rFonts w:ascii="Arial Narrow" w:hAnsi="Arial Narrow"/>
                      <w:b/>
                      <w:color w:val="000000"/>
                      <w:sz w:val="14"/>
                      <w:szCs w:val="16"/>
                    </w:rPr>
                  </w:pPr>
                </w:p>
              </w:tc>
              <w:tc>
                <w:tcPr>
                  <w:tcW w:w="0" w:type="auto"/>
                  <w:vMerge/>
                  <w:shd w:val="clear" w:color="auto" w:fill="auto"/>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vMerge w:val="restart"/>
                  <w:shd w:val="clear" w:color="auto" w:fill="auto"/>
                  <w:noWrap/>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vMerge/>
                  <w:shd w:val="clear" w:color="auto" w:fill="auto"/>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326"/>
                <w:jc w:val="center"/>
              </w:trPr>
              <w:tc>
                <w:tcPr>
                  <w:tcW w:w="0" w:type="auto"/>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vMerge/>
                  <w:shd w:val="clear" w:color="auto" w:fill="auto"/>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vMerge/>
                  <w:shd w:val="clear" w:color="auto" w:fill="auto"/>
                  <w:vAlign w:val="center"/>
                  <w:hideMark/>
                </w:tcPr>
                <w:p w:rsidR="00FF384C" w:rsidRPr="008A5299" w:rsidRDefault="00FF384C" w:rsidP="00FF384C">
                  <w:pPr>
                    <w:rPr>
                      <w:rFonts w:ascii="Arial Narrow" w:hAnsi="Arial Narrow"/>
                      <w:color w:val="000000"/>
                      <w:sz w:val="14"/>
                      <w:szCs w:val="16"/>
                    </w:rPr>
                  </w:pPr>
                </w:p>
              </w:tc>
              <w:tc>
                <w:tcPr>
                  <w:tcW w:w="0" w:type="auto"/>
                  <w:vMerge w:val="restart"/>
                  <w:shd w:val="clear" w:color="auto" w:fill="auto"/>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490"/>
                <w:jc w:val="center"/>
              </w:trPr>
              <w:tc>
                <w:tcPr>
                  <w:tcW w:w="0" w:type="auto"/>
                  <w:vMerge/>
                  <w:shd w:val="clear" w:color="auto" w:fill="auto"/>
                  <w:vAlign w:val="center"/>
                </w:tcPr>
                <w:p w:rsidR="00FF384C" w:rsidRPr="008A5299" w:rsidRDefault="00FF384C" w:rsidP="00FF384C">
                  <w:pPr>
                    <w:rPr>
                      <w:rFonts w:ascii="Arial Narrow" w:hAnsi="Arial Narrow"/>
                      <w:color w:val="000000"/>
                      <w:sz w:val="14"/>
                      <w:szCs w:val="16"/>
                    </w:rPr>
                  </w:pPr>
                </w:p>
              </w:tc>
              <w:tc>
                <w:tcPr>
                  <w:tcW w:w="0" w:type="auto"/>
                  <w:vMerge/>
                  <w:shd w:val="clear" w:color="auto" w:fill="auto"/>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gridSpan w:val="5"/>
                  <w:shd w:val="clear" w:color="auto" w:fill="auto"/>
                  <w:vAlign w:val="center"/>
                  <w:hideMark/>
                </w:tcPr>
                <w:p w:rsidR="00FF384C" w:rsidRPr="008A5299" w:rsidRDefault="00FF384C"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FF384C" w:rsidRPr="008A5299" w:rsidTr="00FF384C">
              <w:trPr>
                <w:trHeight w:val="326"/>
                <w:jc w:val="center"/>
              </w:trPr>
              <w:tc>
                <w:tcPr>
                  <w:tcW w:w="0" w:type="auto"/>
                  <w:gridSpan w:val="2"/>
                  <w:vMerge w:val="restart"/>
                  <w:shd w:val="clear" w:color="auto" w:fill="auto"/>
                  <w:noWrap/>
                  <w:vAlign w:val="center"/>
                  <w:hideMark/>
                </w:tcPr>
                <w:p w:rsidR="00FF384C" w:rsidRPr="008A5299" w:rsidRDefault="00FF384C"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gridSpan w:val="2"/>
                  <w:vMerge w:val="restart"/>
                  <w:shd w:val="clear" w:color="auto" w:fill="auto"/>
                  <w:noWrap/>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62"/>
                <w:jc w:val="center"/>
              </w:trPr>
              <w:tc>
                <w:tcPr>
                  <w:tcW w:w="0" w:type="auto"/>
                  <w:gridSpan w:val="2"/>
                  <w:vMerge w:val="restart"/>
                  <w:shd w:val="clear" w:color="auto" w:fill="auto"/>
                  <w:noWrap/>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75"/>
                <w:jc w:val="center"/>
              </w:trPr>
              <w:tc>
                <w:tcPr>
                  <w:tcW w:w="0" w:type="auto"/>
                  <w:gridSpan w:val="2"/>
                  <w:vMerge/>
                  <w:shd w:val="clear" w:color="auto" w:fill="auto"/>
                  <w:noWrap/>
                  <w:vAlign w:val="center"/>
                </w:tcPr>
                <w:p w:rsidR="00FF384C" w:rsidRPr="008A5299" w:rsidRDefault="00FF384C" w:rsidP="00FF384C">
                  <w:pPr>
                    <w:jc w:val="center"/>
                    <w:rPr>
                      <w:rFonts w:ascii="Arial Narrow" w:hAnsi="Arial Narrow"/>
                      <w:b/>
                      <w:color w:val="000000"/>
                      <w:sz w:val="14"/>
                      <w:szCs w:val="16"/>
                    </w:rPr>
                  </w:pP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r w:rsidR="00FF384C" w:rsidRPr="008A5299" w:rsidTr="00FF384C">
              <w:trPr>
                <w:trHeight w:val="148"/>
                <w:jc w:val="center"/>
              </w:trPr>
              <w:tc>
                <w:tcPr>
                  <w:tcW w:w="0" w:type="auto"/>
                  <w:gridSpan w:val="2"/>
                  <w:shd w:val="clear" w:color="auto" w:fill="auto"/>
                  <w:noWrap/>
                  <w:vAlign w:val="center"/>
                  <w:hideMark/>
                </w:tcPr>
                <w:p w:rsidR="00FF384C" w:rsidRPr="008A5299" w:rsidRDefault="00FF384C"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FF384C" w:rsidRPr="008A5299" w:rsidRDefault="00FF384C"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FF384C" w:rsidRPr="008A5299" w:rsidRDefault="00FF384C" w:rsidP="00FF384C">
                  <w:pPr>
                    <w:jc w:val="center"/>
                    <w:rPr>
                      <w:rFonts w:ascii="Arial Narrow" w:hAnsi="Arial Narrow"/>
                      <w:color w:val="000000"/>
                      <w:sz w:val="14"/>
                      <w:szCs w:val="16"/>
                    </w:rPr>
                  </w:pPr>
                </w:p>
              </w:tc>
              <w:tc>
                <w:tcPr>
                  <w:tcW w:w="0" w:type="auto"/>
                  <w:vAlign w:val="center"/>
                </w:tcPr>
                <w:p w:rsidR="00FF384C" w:rsidRPr="008A5299" w:rsidRDefault="00FF384C" w:rsidP="00FF384C">
                  <w:pPr>
                    <w:jc w:val="center"/>
                    <w:rPr>
                      <w:rFonts w:ascii="Arial Narrow" w:hAnsi="Arial Narrow"/>
                      <w:color w:val="000000"/>
                      <w:sz w:val="14"/>
                      <w:szCs w:val="16"/>
                    </w:rPr>
                  </w:pPr>
                </w:p>
              </w:tc>
            </w:tr>
          </w:tbl>
          <w:p w:rsidR="00FF384C" w:rsidRPr="008A5299" w:rsidRDefault="00FF384C" w:rsidP="00FF384C">
            <w:pPr>
              <w:jc w:val="both"/>
              <w:rPr>
                <w:rFonts w:ascii="Arial Narrow" w:hAnsi="Arial Narrow" w:cs="Calibri"/>
                <w:sz w:val="16"/>
                <w:szCs w:val="16"/>
              </w:rPr>
            </w:pPr>
          </w:p>
        </w:tc>
        <w:tc>
          <w:tcPr>
            <w:tcW w:w="3316" w:type="dxa"/>
            <w:vMerge/>
            <w:vAlign w:val="center"/>
          </w:tcPr>
          <w:p w:rsidR="00FF384C" w:rsidRPr="006F470A" w:rsidRDefault="00FF384C" w:rsidP="00FF384C">
            <w:pPr>
              <w:rPr>
                <w:rFonts w:asciiTheme="minorHAnsi" w:hAnsiTheme="minorHAnsi" w:cstheme="minorHAnsi"/>
                <w:b/>
                <w:sz w:val="18"/>
                <w:szCs w:val="18"/>
              </w:rPr>
            </w:pPr>
          </w:p>
        </w:tc>
      </w:tr>
      <w:tr w:rsidR="00FF384C" w:rsidRPr="006F470A" w:rsidTr="00FF384C">
        <w:trPr>
          <w:trHeight w:val="207"/>
          <w:jc w:val="center"/>
        </w:trPr>
        <w:tc>
          <w:tcPr>
            <w:tcW w:w="6146" w:type="dxa"/>
            <w:vAlign w:val="center"/>
          </w:tcPr>
          <w:p w:rsidR="00FF384C" w:rsidRPr="008A5299" w:rsidRDefault="00FF384C" w:rsidP="00FF384C">
            <w:pPr>
              <w:jc w:val="both"/>
              <w:rPr>
                <w:rFonts w:ascii="Arial Narrow" w:hAnsi="Arial Narrow" w:cs="Calibri"/>
                <w:sz w:val="16"/>
                <w:szCs w:val="16"/>
              </w:rPr>
            </w:pPr>
            <w:r w:rsidRPr="008A5299">
              <w:rPr>
                <w:rFonts w:ascii="Arial Narrow" w:hAnsi="Arial Narrow" w:cs="Calibri"/>
                <w:sz w:val="16"/>
                <w:szCs w:val="16"/>
              </w:rPr>
              <w:t>**Los modelos propuestos deberán cumplir las Especificaciones Técnicas expuestas en las tablas del Anexo 0.</w:t>
            </w:r>
          </w:p>
          <w:p w:rsidR="00FF384C" w:rsidRPr="008A5299" w:rsidRDefault="00FF384C" w:rsidP="00FF384C">
            <w:pPr>
              <w:jc w:val="both"/>
              <w:rPr>
                <w:rFonts w:ascii="Arial Narrow" w:hAnsi="Arial Narrow" w:cs="Calibri"/>
                <w:sz w:val="16"/>
                <w:szCs w:val="16"/>
              </w:rPr>
            </w:pPr>
          </w:p>
          <w:p w:rsidR="00FF384C" w:rsidRPr="00005A06" w:rsidRDefault="00FF384C"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FF384C" w:rsidRPr="006F470A" w:rsidRDefault="00FF384C"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FB03F5" w:rsidRDefault="00D72B36" w:rsidP="00FF384C">
            <w:pPr>
              <w:jc w:val="both"/>
              <w:rPr>
                <w:rFonts w:ascii="Arial Narrow" w:hAnsi="Arial Narrow" w:cs="Calibri"/>
                <w:b/>
                <w:sz w:val="16"/>
                <w:szCs w:val="16"/>
              </w:rPr>
            </w:pPr>
            <w:r>
              <w:rPr>
                <w:rFonts w:ascii="Arial Narrow" w:hAnsi="Arial Narrow" w:cs="Calibri"/>
                <w:b/>
                <w:sz w:val="16"/>
                <w:szCs w:val="16"/>
              </w:rPr>
              <w:t>3.2</w:t>
            </w:r>
            <w:r w:rsidRPr="00FB03F5">
              <w:rPr>
                <w:rFonts w:ascii="Arial Narrow" w:hAnsi="Arial Narrow" w:cs="Calibri"/>
                <w:b/>
                <w:sz w:val="16"/>
                <w:szCs w:val="16"/>
              </w:rPr>
              <w:t xml:space="preserve"> </w:t>
            </w:r>
            <w:proofErr w:type="spellStart"/>
            <w:r w:rsidRPr="00FB03F5">
              <w:rPr>
                <w:rFonts w:ascii="Arial Narrow" w:hAnsi="Arial Narrow" w:cs="Calibri"/>
                <w:b/>
                <w:sz w:val="16"/>
                <w:szCs w:val="16"/>
              </w:rPr>
              <w:t>EDR</w:t>
            </w:r>
            <w:proofErr w:type="spell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w:t>
            </w:r>
            <w:r w:rsidRPr="00005A06">
              <w:rPr>
                <w:rFonts w:ascii="Arial Narrow" w:hAnsi="Arial Narrow" w:cs="Calibri"/>
                <w:b/>
                <w:sz w:val="16"/>
                <w:szCs w:val="16"/>
              </w:rPr>
              <w:t xml:space="preserve">1000 </w:t>
            </w:r>
            <w:proofErr w:type="spellStart"/>
            <w:r w:rsidRPr="00005A06">
              <w:rPr>
                <w:rFonts w:ascii="Arial Narrow" w:hAnsi="Arial Narrow" w:cs="Calibri"/>
                <w:b/>
                <w:sz w:val="16"/>
                <w:szCs w:val="16"/>
              </w:rPr>
              <w:t>SMCH</w:t>
            </w:r>
            <w:proofErr w:type="spellEnd"/>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El detalle deberá ser present</w:t>
            </w:r>
            <w:r>
              <w:rPr>
                <w:rFonts w:ascii="Arial Narrow" w:hAnsi="Arial Narrow" w:cs="Calibri"/>
                <w:sz w:val="16"/>
                <w:szCs w:val="16"/>
              </w:rPr>
              <w:t>ado según el siguiente formato especificando marca y modelo):</w:t>
            </w:r>
          </w:p>
        </w:tc>
        <w:tc>
          <w:tcPr>
            <w:tcW w:w="3316" w:type="dxa"/>
            <w:vMerge w:val="restart"/>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D72B36" w:rsidRPr="008A5299" w:rsidTr="00FF384C">
              <w:trPr>
                <w:trHeight w:val="162"/>
                <w:tblHeader/>
                <w:jc w:val="center"/>
              </w:trPr>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p>
              </w:tc>
              <w:tc>
                <w:tcPr>
                  <w:tcW w:w="0" w:type="auto"/>
                  <w:gridSpan w:val="4"/>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sidRPr="00005A06">
                    <w:rPr>
                      <w:rFonts w:ascii="Arial Narrow" w:hAnsi="Arial Narrow" w:cs="Calibri"/>
                      <w:b/>
                      <w:color w:val="FFFFFF"/>
                      <w:sz w:val="14"/>
                      <w:szCs w:val="16"/>
                    </w:rPr>
                    <w:t xml:space="preserve">1000 </w:t>
                  </w:r>
                  <w:proofErr w:type="spellStart"/>
                  <w:r w:rsidRPr="00005A06">
                    <w:rPr>
                      <w:rFonts w:ascii="Arial Narrow" w:hAnsi="Arial Narrow" w:cs="Calibri"/>
                      <w:b/>
                      <w:color w:val="FFFFFF"/>
                      <w:sz w:val="14"/>
                      <w:szCs w:val="16"/>
                    </w:rPr>
                    <w:t>SMCH</w:t>
                  </w:r>
                  <w:proofErr w:type="spellEnd"/>
                </w:p>
              </w:tc>
            </w:tr>
            <w:tr w:rsidR="00D72B36" w:rsidRPr="008A5299" w:rsidTr="00FF384C">
              <w:trPr>
                <w:trHeight w:val="162"/>
                <w:tblHeader/>
                <w:jc w:val="center"/>
              </w:trPr>
              <w:tc>
                <w:tcPr>
                  <w:tcW w:w="0" w:type="auto"/>
                  <w:gridSpan w:val="2"/>
                  <w:shd w:val="clear" w:color="auto" w:fill="5B9BD5"/>
                  <w:vAlign w:val="center"/>
                  <w:hideMark/>
                </w:tcPr>
                <w:p w:rsidR="00D72B36" w:rsidRPr="008A5299" w:rsidRDefault="00D72B36"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D72B36" w:rsidRPr="008A5299" w:rsidTr="00FF384C">
              <w:trPr>
                <w:trHeight w:val="162"/>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b/>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504"/>
                <w:jc w:val="center"/>
              </w:trPr>
              <w:tc>
                <w:tcPr>
                  <w:tcW w:w="0" w:type="auto"/>
                  <w:vMerge/>
                  <w:shd w:val="clear" w:color="auto" w:fill="auto"/>
                  <w:vAlign w:val="center"/>
                </w:tcPr>
                <w:p w:rsidR="00D72B36" w:rsidRPr="008A5299" w:rsidRDefault="00D72B36" w:rsidP="00FF384C">
                  <w:pP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326"/>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490"/>
                <w:jc w:val="center"/>
              </w:trPr>
              <w:tc>
                <w:tcPr>
                  <w:tcW w:w="0" w:type="auto"/>
                  <w:vMerge/>
                  <w:shd w:val="clear" w:color="auto" w:fill="auto"/>
                  <w:vAlign w:val="center"/>
                </w:tcPr>
                <w:p w:rsidR="00D72B36" w:rsidRPr="008A5299" w:rsidRDefault="00D72B36" w:rsidP="00FF384C">
                  <w:pPr>
                    <w:rPr>
                      <w:rFonts w:ascii="Arial Narrow" w:hAnsi="Arial Narrow"/>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5"/>
                  <w:shd w:val="clear" w:color="auto" w:fill="auto"/>
                  <w:vAlign w:val="center"/>
                  <w:hideMark/>
                </w:tcPr>
                <w:p w:rsidR="00D72B36" w:rsidRPr="008A5299" w:rsidRDefault="00D72B36"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D72B36" w:rsidRPr="008A5299" w:rsidTr="00FF384C">
              <w:trPr>
                <w:trHeight w:val="326"/>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48"/>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bl>
          <w:p w:rsidR="00D72B36" w:rsidRPr="008A5299" w:rsidRDefault="00D72B36" w:rsidP="00FF384C">
            <w:pPr>
              <w:jc w:val="both"/>
              <w:rPr>
                <w:rFonts w:ascii="Arial Narrow" w:hAnsi="Arial Narrow" w:cs="Calibri"/>
                <w:sz w:val="16"/>
                <w:szCs w:val="16"/>
              </w:rPr>
            </w:pP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**Los modelos propuestos deberán cumplir las Especificaciones Técnicas expuestas en las tablas del Anexo 0.</w:t>
            </w:r>
          </w:p>
          <w:p w:rsidR="00D72B36" w:rsidRPr="008A5299" w:rsidRDefault="00D72B36" w:rsidP="00FF384C">
            <w:pPr>
              <w:jc w:val="both"/>
              <w:rPr>
                <w:rFonts w:ascii="Arial Narrow" w:hAnsi="Arial Narrow" w:cs="Calibri"/>
                <w:sz w:val="16"/>
                <w:szCs w:val="16"/>
              </w:rPr>
            </w:pPr>
          </w:p>
          <w:p w:rsidR="00D72B36" w:rsidRPr="00005A06" w:rsidRDefault="00D72B36"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FB03F5" w:rsidRDefault="00D72B36" w:rsidP="00FF384C">
            <w:pPr>
              <w:jc w:val="both"/>
              <w:rPr>
                <w:rFonts w:ascii="Arial Narrow" w:hAnsi="Arial Narrow" w:cs="Calibri"/>
                <w:b/>
                <w:sz w:val="16"/>
                <w:szCs w:val="16"/>
              </w:rPr>
            </w:pPr>
            <w:r>
              <w:rPr>
                <w:rFonts w:ascii="Arial Narrow" w:hAnsi="Arial Narrow" w:cs="Calibri"/>
                <w:b/>
                <w:sz w:val="16"/>
                <w:szCs w:val="16"/>
              </w:rPr>
              <w:t>3.3</w:t>
            </w:r>
            <w:r w:rsidRPr="00FB03F5">
              <w:rPr>
                <w:rFonts w:ascii="Arial Narrow" w:hAnsi="Arial Narrow" w:cs="Calibri"/>
                <w:b/>
                <w:sz w:val="16"/>
                <w:szCs w:val="16"/>
              </w:rPr>
              <w:t xml:space="preserve"> </w:t>
            </w:r>
            <w:proofErr w:type="spellStart"/>
            <w:r w:rsidRPr="00FB03F5">
              <w:rPr>
                <w:rFonts w:ascii="Arial Narrow" w:hAnsi="Arial Narrow" w:cs="Calibri"/>
                <w:b/>
                <w:sz w:val="16"/>
                <w:szCs w:val="16"/>
              </w:rPr>
              <w:t>EDR</w:t>
            </w:r>
            <w:proofErr w:type="spell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w:t>
            </w:r>
            <w:r w:rsidRPr="00005A06">
              <w:rPr>
                <w:rFonts w:ascii="Arial Narrow" w:hAnsi="Arial Narrow" w:cs="Calibri"/>
                <w:b/>
                <w:sz w:val="16"/>
                <w:szCs w:val="16"/>
              </w:rPr>
              <w:t xml:space="preserve">2000 </w:t>
            </w:r>
            <w:proofErr w:type="spellStart"/>
            <w:r w:rsidRPr="00005A06">
              <w:rPr>
                <w:rFonts w:ascii="Arial Narrow" w:hAnsi="Arial Narrow" w:cs="Calibri"/>
                <w:b/>
                <w:sz w:val="16"/>
                <w:szCs w:val="16"/>
              </w:rPr>
              <w:t>SMCH</w:t>
            </w:r>
            <w:proofErr w:type="spellEnd"/>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El detalle deberá ser presen</w:t>
            </w:r>
            <w:r>
              <w:rPr>
                <w:rFonts w:ascii="Arial Narrow" w:hAnsi="Arial Narrow" w:cs="Calibri"/>
                <w:sz w:val="16"/>
                <w:szCs w:val="16"/>
              </w:rPr>
              <w:t xml:space="preserve">tado según el siguiente formato </w:t>
            </w:r>
            <w:r>
              <w:rPr>
                <w:rFonts w:ascii="Arial Narrow" w:hAnsi="Arial Narrow" w:cs="Calibri"/>
                <w:sz w:val="16"/>
                <w:szCs w:val="16"/>
              </w:rPr>
              <w:t>(especificando marca y modelo):</w:t>
            </w:r>
            <w:r w:rsidRPr="008A5299">
              <w:rPr>
                <w:rFonts w:ascii="Arial Narrow" w:hAnsi="Arial Narrow" w:cs="Calibri"/>
                <w:sz w:val="16"/>
                <w:szCs w:val="16"/>
              </w:rPr>
              <w:t xml:space="preserve"> </w:t>
            </w:r>
          </w:p>
        </w:tc>
        <w:tc>
          <w:tcPr>
            <w:tcW w:w="3316" w:type="dxa"/>
            <w:vMerge w:val="restart"/>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D72B36" w:rsidRPr="008A5299" w:rsidTr="00FF384C">
              <w:trPr>
                <w:trHeight w:val="162"/>
                <w:tblHeader/>
                <w:jc w:val="center"/>
              </w:trPr>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p>
              </w:tc>
              <w:tc>
                <w:tcPr>
                  <w:tcW w:w="0" w:type="auto"/>
                  <w:gridSpan w:val="4"/>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sidRPr="00005A06">
                    <w:rPr>
                      <w:rFonts w:ascii="Arial Narrow" w:hAnsi="Arial Narrow" w:cs="Calibri"/>
                      <w:b/>
                      <w:color w:val="FFFFFF"/>
                      <w:sz w:val="14"/>
                      <w:szCs w:val="16"/>
                    </w:rPr>
                    <w:t xml:space="preserve">2000 </w:t>
                  </w:r>
                  <w:proofErr w:type="spellStart"/>
                  <w:r w:rsidRPr="00005A06">
                    <w:rPr>
                      <w:rFonts w:ascii="Arial Narrow" w:hAnsi="Arial Narrow" w:cs="Calibri"/>
                      <w:b/>
                      <w:color w:val="FFFFFF"/>
                      <w:sz w:val="14"/>
                      <w:szCs w:val="16"/>
                    </w:rPr>
                    <w:t>SMCH</w:t>
                  </w:r>
                  <w:proofErr w:type="spellEnd"/>
                </w:p>
              </w:tc>
            </w:tr>
            <w:tr w:rsidR="00D72B36" w:rsidRPr="008A5299" w:rsidTr="00FF384C">
              <w:trPr>
                <w:trHeight w:val="162"/>
                <w:tblHeader/>
                <w:jc w:val="center"/>
              </w:trPr>
              <w:tc>
                <w:tcPr>
                  <w:tcW w:w="0" w:type="auto"/>
                  <w:gridSpan w:val="2"/>
                  <w:shd w:val="clear" w:color="auto" w:fill="5B9BD5"/>
                  <w:vAlign w:val="center"/>
                  <w:hideMark/>
                </w:tcPr>
                <w:p w:rsidR="00D72B36" w:rsidRPr="008A5299" w:rsidRDefault="00D72B36"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D72B36" w:rsidRPr="008A5299" w:rsidTr="00FF384C">
              <w:trPr>
                <w:trHeight w:val="162"/>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b/>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504"/>
                <w:jc w:val="center"/>
              </w:trPr>
              <w:tc>
                <w:tcPr>
                  <w:tcW w:w="0" w:type="auto"/>
                  <w:vMerge/>
                  <w:shd w:val="clear" w:color="auto" w:fill="auto"/>
                  <w:vAlign w:val="center"/>
                </w:tcPr>
                <w:p w:rsidR="00D72B36" w:rsidRPr="008A5299" w:rsidRDefault="00D72B36" w:rsidP="00FF384C">
                  <w:pP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326"/>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490"/>
                <w:jc w:val="center"/>
              </w:trPr>
              <w:tc>
                <w:tcPr>
                  <w:tcW w:w="0" w:type="auto"/>
                  <w:vMerge/>
                  <w:shd w:val="clear" w:color="auto" w:fill="auto"/>
                  <w:vAlign w:val="center"/>
                </w:tcPr>
                <w:p w:rsidR="00D72B36" w:rsidRPr="008A5299" w:rsidRDefault="00D72B36" w:rsidP="00FF384C">
                  <w:pPr>
                    <w:rPr>
                      <w:rFonts w:ascii="Arial Narrow" w:hAnsi="Arial Narrow"/>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5"/>
                  <w:shd w:val="clear" w:color="auto" w:fill="auto"/>
                  <w:vAlign w:val="center"/>
                  <w:hideMark/>
                </w:tcPr>
                <w:p w:rsidR="00D72B36" w:rsidRPr="008A5299" w:rsidRDefault="00D72B36"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D72B36" w:rsidRPr="008A5299" w:rsidTr="00FF384C">
              <w:trPr>
                <w:trHeight w:val="326"/>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48"/>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bl>
          <w:p w:rsidR="00D72B36" w:rsidRPr="008A5299" w:rsidRDefault="00D72B36" w:rsidP="00FF384C">
            <w:pPr>
              <w:jc w:val="both"/>
              <w:rPr>
                <w:rFonts w:ascii="Arial Narrow" w:hAnsi="Arial Narrow" w:cs="Calibri"/>
                <w:sz w:val="16"/>
                <w:szCs w:val="16"/>
              </w:rPr>
            </w:pP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lastRenderedPageBreak/>
              <w:t>**Los modelos propuestos deberán cumplir las Especificaciones Técnicas expuestas en las tablas del Anexo 0.</w:t>
            </w:r>
          </w:p>
          <w:p w:rsidR="00D72B36" w:rsidRPr="008A5299" w:rsidRDefault="00D72B36" w:rsidP="00FF384C">
            <w:pPr>
              <w:jc w:val="both"/>
              <w:rPr>
                <w:rFonts w:ascii="Arial Narrow" w:hAnsi="Arial Narrow" w:cs="Calibri"/>
                <w:sz w:val="16"/>
                <w:szCs w:val="16"/>
              </w:rPr>
            </w:pPr>
          </w:p>
          <w:p w:rsidR="00D72B36" w:rsidRPr="00005A06" w:rsidRDefault="00D72B36"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FB03F5" w:rsidRDefault="00D72B36" w:rsidP="00FF384C">
            <w:pPr>
              <w:jc w:val="both"/>
              <w:rPr>
                <w:rFonts w:ascii="Arial Narrow" w:hAnsi="Arial Narrow" w:cs="Calibri"/>
                <w:b/>
                <w:sz w:val="16"/>
                <w:szCs w:val="16"/>
              </w:rPr>
            </w:pPr>
            <w:proofErr w:type="gramStart"/>
            <w:r>
              <w:rPr>
                <w:rFonts w:ascii="Arial Narrow" w:hAnsi="Arial Narrow" w:cs="Calibri"/>
                <w:b/>
                <w:sz w:val="16"/>
                <w:szCs w:val="16"/>
              </w:rPr>
              <w:t xml:space="preserve">3.4 </w:t>
            </w:r>
            <w:r w:rsidRPr="00FB03F5">
              <w:rPr>
                <w:rFonts w:ascii="Arial Narrow" w:hAnsi="Arial Narrow" w:cs="Calibri"/>
                <w:b/>
                <w:sz w:val="16"/>
                <w:szCs w:val="16"/>
              </w:rPr>
              <w:t xml:space="preserve"> </w:t>
            </w:r>
            <w:proofErr w:type="spellStart"/>
            <w:r w:rsidRPr="00FB03F5">
              <w:rPr>
                <w:rFonts w:ascii="Arial Narrow" w:hAnsi="Arial Narrow" w:cs="Calibri"/>
                <w:b/>
                <w:sz w:val="16"/>
                <w:szCs w:val="16"/>
              </w:rPr>
              <w:t>EDR</w:t>
            </w:r>
            <w:proofErr w:type="spellEnd"/>
            <w:proofErr w:type="gram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w:t>
            </w:r>
            <w:r>
              <w:rPr>
                <w:rFonts w:ascii="Arial Narrow" w:hAnsi="Arial Narrow" w:cs="Calibri"/>
                <w:b/>
                <w:sz w:val="16"/>
                <w:szCs w:val="16"/>
              </w:rPr>
              <w:t>4</w:t>
            </w:r>
            <w:r w:rsidRPr="00005A06">
              <w:rPr>
                <w:rFonts w:ascii="Arial Narrow" w:hAnsi="Arial Narrow" w:cs="Calibri"/>
                <w:b/>
                <w:sz w:val="16"/>
                <w:szCs w:val="16"/>
              </w:rPr>
              <w:t xml:space="preserve">000 </w:t>
            </w:r>
            <w:proofErr w:type="spellStart"/>
            <w:r w:rsidRPr="00005A06">
              <w:rPr>
                <w:rFonts w:ascii="Arial Narrow" w:hAnsi="Arial Narrow" w:cs="Calibri"/>
                <w:b/>
                <w:sz w:val="16"/>
                <w:szCs w:val="16"/>
              </w:rPr>
              <w:t>SMCH</w:t>
            </w:r>
            <w:proofErr w:type="spellEnd"/>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El detalle deberá ser present</w:t>
            </w:r>
            <w:r>
              <w:rPr>
                <w:rFonts w:ascii="Arial Narrow" w:hAnsi="Arial Narrow" w:cs="Calibri"/>
                <w:sz w:val="16"/>
                <w:szCs w:val="16"/>
              </w:rPr>
              <w:t xml:space="preserve">ado según el siguiente formato </w:t>
            </w:r>
            <w:r>
              <w:rPr>
                <w:rFonts w:ascii="Arial Narrow" w:hAnsi="Arial Narrow" w:cs="Calibri"/>
                <w:sz w:val="16"/>
                <w:szCs w:val="16"/>
              </w:rPr>
              <w:t>(especificando marca y modelo):</w:t>
            </w:r>
          </w:p>
        </w:tc>
        <w:tc>
          <w:tcPr>
            <w:tcW w:w="3316" w:type="dxa"/>
            <w:vMerge w:val="restart"/>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D72B36" w:rsidRPr="008A5299" w:rsidTr="00FF384C">
              <w:trPr>
                <w:trHeight w:val="162"/>
                <w:tblHeader/>
                <w:jc w:val="center"/>
              </w:trPr>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p>
              </w:tc>
              <w:tc>
                <w:tcPr>
                  <w:tcW w:w="0" w:type="auto"/>
                  <w:gridSpan w:val="4"/>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Pr>
                      <w:rFonts w:ascii="Arial Narrow" w:hAnsi="Arial Narrow" w:cs="Calibri"/>
                      <w:b/>
                      <w:color w:val="FFFFFF"/>
                      <w:sz w:val="14"/>
                      <w:szCs w:val="16"/>
                    </w:rPr>
                    <w:t>4</w:t>
                  </w:r>
                  <w:r w:rsidRPr="00005A06">
                    <w:rPr>
                      <w:rFonts w:ascii="Arial Narrow" w:hAnsi="Arial Narrow" w:cs="Calibri"/>
                      <w:b/>
                      <w:color w:val="FFFFFF"/>
                      <w:sz w:val="14"/>
                      <w:szCs w:val="16"/>
                    </w:rPr>
                    <w:t xml:space="preserve">000 </w:t>
                  </w:r>
                  <w:proofErr w:type="spellStart"/>
                  <w:r w:rsidRPr="00005A06">
                    <w:rPr>
                      <w:rFonts w:ascii="Arial Narrow" w:hAnsi="Arial Narrow" w:cs="Calibri"/>
                      <w:b/>
                      <w:color w:val="FFFFFF"/>
                      <w:sz w:val="14"/>
                      <w:szCs w:val="16"/>
                    </w:rPr>
                    <w:t>SMCH</w:t>
                  </w:r>
                  <w:proofErr w:type="spellEnd"/>
                </w:p>
              </w:tc>
            </w:tr>
            <w:tr w:rsidR="00D72B36" w:rsidRPr="008A5299" w:rsidTr="00FF384C">
              <w:trPr>
                <w:trHeight w:val="162"/>
                <w:tblHeader/>
                <w:jc w:val="center"/>
              </w:trPr>
              <w:tc>
                <w:tcPr>
                  <w:tcW w:w="0" w:type="auto"/>
                  <w:gridSpan w:val="2"/>
                  <w:shd w:val="clear" w:color="auto" w:fill="5B9BD5"/>
                  <w:vAlign w:val="center"/>
                  <w:hideMark/>
                </w:tcPr>
                <w:p w:rsidR="00D72B36" w:rsidRPr="008A5299" w:rsidRDefault="00D72B36"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D72B36" w:rsidRPr="008A5299" w:rsidTr="00FF384C">
              <w:trPr>
                <w:trHeight w:val="162"/>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b/>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504"/>
                <w:jc w:val="center"/>
              </w:trPr>
              <w:tc>
                <w:tcPr>
                  <w:tcW w:w="0" w:type="auto"/>
                  <w:vMerge/>
                  <w:shd w:val="clear" w:color="auto" w:fill="auto"/>
                  <w:vAlign w:val="center"/>
                </w:tcPr>
                <w:p w:rsidR="00D72B36" w:rsidRPr="008A5299" w:rsidRDefault="00D72B36" w:rsidP="00FF384C">
                  <w:pP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326"/>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490"/>
                <w:jc w:val="center"/>
              </w:trPr>
              <w:tc>
                <w:tcPr>
                  <w:tcW w:w="0" w:type="auto"/>
                  <w:vMerge/>
                  <w:shd w:val="clear" w:color="auto" w:fill="auto"/>
                  <w:vAlign w:val="center"/>
                </w:tcPr>
                <w:p w:rsidR="00D72B36" w:rsidRPr="008A5299" w:rsidRDefault="00D72B36" w:rsidP="00FF384C">
                  <w:pPr>
                    <w:rPr>
                      <w:rFonts w:ascii="Arial Narrow" w:hAnsi="Arial Narrow"/>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5"/>
                  <w:shd w:val="clear" w:color="auto" w:fill="auto"/>
                  <w:vAlign w:val="center"/>
                  <w:hideMark/>
                </w:tcPr>
                <w:p w:rsidR="00D72B36" w:rsidRPr="008A5299" w:rsidRDefault="00D72B36"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D72B36" w:rsidRPr="008A5299" w:rsidTr="00FF384C">
              <w:trPr>
                <w:trHeight w:val="326"/>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48"/>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bl>
          <w:p w:rsidR="00D72B36" w:rsidRPr="008A5299" w:rsidRDefault="00D72B36" w:rsidP="00FF384C">
            <w:pPr>
              <w:jc w:val="both"/>
              <w:rPr>
                <w:rFonts w:ascii="Arial Narrow" w:hAnsi="Arial Narrow" w:cs="Calibri"/>
                <w:sz w:val="16"/>
                <w:szCs w:val="16"/>
              </w:rPr>
            </w:pP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**Los modelos propuestos deberán cumplir las Especificaciones Técnicas expuestas en las tablas del Anexo 0.</w:t>
            </w:r>
          </w:p>
          <w:p w:rsidR="00D72B36" w:rsidRPr="008A5299" w:rsidRDefault="00D72B36" w:rsidP="00FF384C">
            <w:pPr>
              <w:jc w:val="both"/>
              <w:rPr>
                <w:rFonts w:ascii="Arial Narrow" w:hAnsi="Arial Narrow" w:cs="Calibri"/>
                <w:sz w:val="16"/>
                <w:szCs w:val="16"/>
              </w:rPr>
            </w:pPr>
          </w:p>
          <w:p w:rsidR="00D72B36" w:rsidRPr="00005A06" w:rsidRDefault="00D72B36"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pStyle w:val="Prrafodelista"/>
              <w:numPr>
                <w:ilvl w:val="0"/>
                <w:numId w:val="44"/>
              </w:numPr>
              <w:contextualSpacing/>
              <w:jc w:val="both"/>
              <w:rPr>
                <w:rFonts w:ascii="Arial Narrow" w:hAnsi="Arial Narrow" w:cs="Calibri"/>
                <w:b/>
                <w:bCs/>
                <w:sz w:val="16"/>
                <w:szCs w:val="16"/>
                <w:lang w:eastAsia="es-BO"/>
              </w:rPr>
            </w:pPr>
            <w:r w:rsidRPr="008A5299">
              <w:rPr>
                <w:rFonts w:ascii="Arial Narrow" w:hAnsi="Arial Narrow" w:cs="Calibri"/>
                <w:b/>
                <w:bCs/>
                <w:sz w:val="16"/>
                <w:szCs w:val="16"/>
                <w:lang w:eastAsia="es-BO"/>
              </w:rPr>
              <w:t>PLAZO DE ENTREGA</w:t>
            </w:r>
          </w:p>
          <w:p w:rsidR="00002005" w:rsidRPr="008A5299" w:rsidRDefault="00002005" w:rsidP="00FF384C">
            <w:pPr>
              <w:jc w:val="both"/>
              <w:rPr>
                <w:rFonts w:ascii="Arial Narrow" w:hAnsi="Arial Narrow" w:cs="Calibri"/>
                <w:sz w:val="16"/>
                <w:szCs w:val="16"/>
              </w:rPr>
            </w:pPr>
          </w:p>
          <w:p w:rsidR="00002005" w:rsidRPr="008A5299" w:rsidRDefault="00002005" w:rsidP="00FF384C">
            <w:pPr>
              <w:jc w:val="both"/>
              <w:rPr>
                <w:rFonts w:ascii="Arial Narrow" w:hAnsi="Arial Narrow" w:cs="Calibri"/>
                <w:b/>
                <w:sz w:val="16"/>
                <w:szCs w:val="16"/>
              </w:rPr>
            </w:pPr>
            <w:r w:rsidRPr="008A5299">
              <w:rPr>
                <w:rFonts w:ascii="Arial Narrow" w:hAnsi="Arial Narrow" w:cs="Calibri"/>
                <w:b/>
                <w:sz w:val="16"/>
                <w:szCs w:val="16"/>
              </w:rPr>
              <w:t>LOTE N° 1.</w:t>
            </w:r>
          </w:p>
          <w:tbl>
            <w:tblPr>
              <w:tblW w:w="3968" w:type="pct"/>
              <w:jc w:val="center"/>
              <w:tblCellMar>
                <w:left w:w="70" w:type="dxa"/>
                <w:right w:w="70" w:type="dxa"/>
              </w:tblCellMar>
              <w:tblLook w:val="04A0" w:firstRow="1" w:lastRow="0" w:firstColumn="1" w:lastColumn="0" w:noHBand="0" w:noVBand="1"/>
            </w:tblPr>
            <w:tblGrid>
              <w:gridCol w:w="490"/>
              <w:gridCol w:w="1700"/>
              <w:gridCol w:w="913"/>
              <w:gridCol w:w="825"/>
              <w:gridCol w:w="1482"/>
            </w:tblGrid>
            <w:tr w:rsidR="00002005" w:rsidRPr="008A5299" w:rsidTr="00FF384C">
              <w:trPr>
                <w:trHeight w:val="540"/>
                <w:jc w:val="center"/>
              </w:trPr>
              <w:tc>
                <w:tcPr>
                  <w:tcW w:w="358"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002005" w:rsidRPr="008A5299" w:rsidRDefault="00002005" w:rsidP="00FF384C">
                  <w:pPr>
                    <w:jc w:val="center"/>
                    <w:rPr>
                      <w:rFonts w:ascii="Arial Narrow" w:hAnsi="Arial Narrow" w:cs="Calibri"/>
                      <w:b/>
                      <w:bCs/>
                      <w:color w:val="FFFFFF"/>
                      <w:sz w:val="16"/>
                      <w:szCs w:val="16"/>
                      <w:lang w:val="es-BO"/>
                    </w:rPr>
                  </w:pPr>
                  <w:r w:rsidRPr="008A5299">
                    <w:rPr>
                      <w:rFonts w:ascii="Arial Narrow" w:hAnsi="Arial Narrow" w:cs="Calibri"/>
                      <w:b/>
                      <w:bCs/>
                      <w:color w:val="FFFFFF"/>
                      <w:sz w:val="16"/>
                      <w:szCs w:val="16"/>
                    </w:rPr>
                    <w:t>LOTE</w:t>
                  </w:r>
                </w:p>
              </w:tc>
              <w:tc>
                <w:tcPr>
                  <w:tcW w:w="1241"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002005" w:rsidRPr="008A5299" w:rsidRDefault="00002005" w:rsidP="00FF384C">
                  <w:pPr>
                    <w:jc w:val="center"/>
                    <w:rPr>
                      <w:rFonts w:ascii="Arial Narrow" w:hAnsi="Arial Narrow" w:cs="Calibri"/>
                      <w:b/>
                      <w:bCs/>
                      <w:color w:val="FFFFFF"/>
                      <w:sz w:val="16"/>
                      <w:szCs w:val="16"/>
                    </w:rPr>
                  </w:pPr>
                  <w:r w:rsidRPr="008A5299">
                    <w:rPr>
                      <w:rFonts w:ascii="Arial Narrow" w:hAnsi="Arial Narrow" w:cs="Calibri"/>
                      <w:b/>
                      <w:bCs/>
                      <w:color w:val="FFFFFF"/>
                      <w:sz w:val="16"/>
                      <w:szCs w:val="16"/>
                    </w:rPr>
                    <w:t>DESCRIPCIÓN DEL BIEN</w:t>
                  </w:r>
                </w:p>
              </w:tc>
              <w:tc>
                <w:tcPr>
                  <w:tcW w:w="1290" w:type="pct"/>
                  <w:tcBorders>
                    <w:top w:val="single" w:sz="4" w:space="0" w:color="auto"/>
                    <w:left w:val="single" w:sz="4" w:space="0" w:color="auto"/>
                    <w:right w:val="single" w:sz="4" w:space="0" w:color="auto"/>
                  </w:tcBorders>
                  <w:shd w:val="clear" w:color="auto" w:fill="1F4E79"/>
                  <w:noWrap/>
                  <w:vAlign w:val="bottom"/>
                  <w:hideMark/>
                </w:tcPr>
                <w:p w:rsidR="00002005" w:rsidRPr="008A5299" w:rsidRDefault="00002005" w:rsidP="00FF384C">
                  <w:pPr>
                    <w:jc w:val="center"/>
                    <w:rPr>
                      <w:rFonts w:ascii="Arial Narrow" w:hAnsi="Arial Narrow" w:cs="Calibri"/>
                      <w:b/>
                      <w:bCs/>
                      <w:color w:val="FFFFFF"/>
                      <w:sz w:val="16"/>
                      <w:szCs w:val="16"/>
                    </w:rPr>
                  </w:pPr>
                  <w:r w:rsidRPr="008A5299">
                    <w:rPr>
                      <w:rFonts w:ascii="Arial Narrow" w:hAnsi="Arial Narrow" w:cs="Calibri"/>
                      <w:b/>
                      <w:bCs/>
                      <w:color w:val="FFFFFF"/>
                      <w:sz w:val="16"/>
                      <w:szCs w:val="16"/>
                    </w:rPr>
                    <w:t>UNIDAD</w:t>
                  </w:r>
                </w:p>
                <w:p w:rsidR="00002005" w:rsidRPr="008A5299" w:rsidRDefault="00002005" w:rsidP="00FF384C">
                  <w:pPr>
                    <w:jc w:val="center"/>
                    <w:rPr>
                      <w:rFonts w:ascii="Arial Narrow" w:hAnsi="Arial Narrow" w:cs="Calibri"/>
                      <w:b/>
                      <w:bCs/>
                      <w:color w:val="FFFFFF"/>
                      <w:sz w:val="16"/>
                      <w:szCs w:val="16"/>
                    </w:rPr>
                  </w:pPr>
                  <w:r w:rsidRPr="008A5299">
                    <w:rPr>
                      <w:rFonts w:ascii="Arial Narrow" w:hAnsi="Arial Narrow" w:cs="Calibri"/>
                      <w:b/>
                      <w:bCs/>
                      <w:color w:val="FFFFFF"/>
                      <w:sz w:val="16"/>
                      <w:szCs w:val="16"/>
                    </w:rPr>
                    <w:t xml:space="preserve"> DE MEDIDA</w:t>
                  </w:r>
                </w:p>
              </w:tc>
              <w:tc>
                <w:tcPr>
                  <w:tcW w:w="939" w:type="pct"/>
                  <w:tcBorders>
                    <w:top w:val="single" w:sz="4" w:space="0" w:color="auto"/>
                    <w:left w:val="single" w:sz="4" w:space="0" w:color="auto"/>
                    <w:right w:val="single" w:sz="4" w:space="0" w:color="auto"/>
                  </w:tcBorders>
                  <w:shd w:val="clear" w:color="auto" w:fill="1F4E79"/>
                  <w:noWrap/>
                  <w:vAlign w:val="center"/>
                  <w:hideMark/>
                </w:tcPr>
                <w:p w:rsidR="00002005" w:rsidRPr="008A5299" w:rsidRDefault="00002005" w:rsidP="00FF384C">
                  <w:pPr>
                    <w:jc w:val="center"/>
                    <w:rPr>
                      <w:rFonts w:ascii="Arial Narrow" w:hAnsi="Arial Narrow" w:cs="Calibri"/>
                      <w:b/>
                      <w:bCs/>
                      <w:color w:val="FFFFFF"/>
                      <w:sz w:val="16"/>
                      <w:szCs w:val="16"/>
                    </w:rPr>
                  </w:pPr>
                  <w:r w:rsidRPr="008A5299">
                    <w:rPr>
                      <w:rFonts w:ascii="Arial Narrow" w:hAnsi="Arial Narrow" w:cs="Calibri"/>
                      <w:b/>
                      <w:bCs/>
                      <w:color w:val="FFFFFF"/>
                      <w:sz w:val="16"/>
                      <w:szCs w:val="16"/>
                    </w:rPr>
                    <w:t>CANTIDAD</w:t>
                  </w:r>
                </w:p>
              </w:tc>
              <w:tc>
                <w:tcPr>
                  <w:tcW w:w="1172" w:type="pct"/>
                  <w:tcBorders>
                    <w:top w:val="single" w:sz="4" w:space="0" w:color="auto"/>
                    <w:left w:val="single" w:sz="4" w:space="0" w:color="auto"/>
                    <w:right w:val="single" w:sz="4" w:space="0" w:color="auto"/>
                  </w:tcBorders>
                  <w:shd w:val="clear" w:color="auto" w:fill="1F4E79"/>
                  <w:noWrap/>
                  <w:vAlign w:val="bottom"/>
                  <w:hideMark/>
                </w:tcPr>
                <w:p w:rsidR="00002005" w:rsidRPr="008A5299" w:rsidRDefault="00002005" w:rsidP="00FF384C">
                  <w:pPr>
                    <w:jc w:val="center"/>
                    <w:rPr>
                      <w:rFonts w:ascii="Arial Narrow" w:hAnsi="Arial Narrow" w:cs="Calibri"/>
                      <w:b/>
                      <w:bCs/>
                      <w:color w:val="FFFFFF"/>
                      <w:sz w:val="16"/>
                      <w:szCs w:val="16"/>
                    </w:rPr>
                  </w:pPr>
                  <w:r w:rsidRPr="008A5299">
                    <w:rPr>
                      <w:rFonts w:ascii="Arial Narrow" w:hAnsi="Arial Narrow" w:cs="Calibri"/>
                      <w:b/>
                      <w:bCs/>
                      <w:color w:val="FFFFFF"/>
                      <w:sz w:val="16"/>
                      <w:szCs w:val="16"/>
                    </w:rPr>
                    <w:t xml:space="preserve">PLAZO DE ENTREGA </w:t>
                  </w:r>
                </w:p>
                <w:p w:rsidR="00002005" w:rsidRPr="008A5299" w:rsidRDefault="00002005" w:rsidP="00FF384C">
                  <w:pPr>
                    <w:jc w:val="center"/>
                    <w:rPr>
                      <w:rFonts w:ascii="Arial Narrow" w:hAnsi="Arial Narrow" w:cs="Calibri"/>
                      <w:b/>
                      <w:bCs/>
                      <w:color w:val="FFFFFF"/>
                      <w:sz w:val="16"/>
                      <w:szCs w:val="16"/>
                    </w:rPr>
                  </w:pPr>
                  <w:r w:rsidRPr="008A5299">
                    <w:rPr>
                      <w:rFonts w:ascii="Arial Narrow" w:hAnsi="Arial Narrow" w:cs="Calibri"/>
                      <w:b/>
                      <w:bCs/>
                      <w:color w:val="FFFFFF"/>
                      <w:sz w:val="16"/>
                      <w:szCs w:val="16"/>
                    </w:rPr>
                    <w:t>(días calendario)</w:t>
                  </w:r>
                </w:p>
              </w:tc>
            </w:tr>
            <w:tr w:rsidR="00002005" w:rsidRPr="008A5299" w:rsidTr="00FF384C">
              <w:trPr>
                <w:trHeight w:val="241"/>
                <w:jc w:val="center"/>
              </w:trPr>
              <w:tc>
                <w:tcPr>
                  <w:tcW w:w="358" w:type="pct"/>
                  <w:vMerge w:val="restart"/>
                  <w:tcBorders>
                    <w:top w:val="single" w:sz="4" w:space="0" w:color="auto"/>
                    <w:left w:val="single" w:sz="4" w:space="0" w:color="auto"/>
                    <w:right w:val="single" w:sz="4" w:space="0" w:color="auto"/>
                  </w:tcBorders>
                  <w:shd w:val="clear" w:color="auto" w:fill="auto"/>
                  <w:noWrap/>
                  <w:vAlign w:val="center"/>
                  <w:hideMark/>
                </w:tcPr>
                <w:p w:rsidR="00002005" w:rsidRPr="008A5299" w:rsidRDefault="00002005" w:rsidP="00FF384C">
                  <w:pPr>
                    <w:jc w:val="center"/>
                    <w:rPr>
                      <w:rFonts w:ascii="Arial Narrow" w:hAnsi="Arial Narrow" w:cs="Calibri"/>
                      <w:b/>
                      <w:sz w:val="16"/>
                      <w:szCs w:val="16"/>
                    </w:rPr>
                  </w:pPr>
                  <w:r w:rsidRPr="008A5299">
                    <w:rPr>
                      <w:rFonts w:ascii="Arial Narrow" w:hAnsi="Arial Narrow" w:cs="Calibri"/>
                      <w:b/>
                      <w:sz w:val="16"/>
                      <w:szCs w:val="16"/>
                    </w:rPr>
                    <w:t>1</w:t>
                  </w:r>
                </w:p>
              </w:tc>
              <w:tc>
                <w:tcPr>
                  <w:tcW w:w="1241" w:type="pct"/>
                  <w:tcBorders>
                    <w:top w:val="single" w:sz="4" w:space="0" w:color="auto"/>
                    <w:left w:val="nil"/>
                    <w:bottom w:val="single" w:sz="4" w:space="0" w:color="auto"/>
                    <w:right w:val="single" w:sz="4" w:space="0" w:color="auto"/>
                  </w:tcBorders>
                  <w:shd w:val="clear" w:color="auto" w:fill="auto"/>
                  <w:noWrap/>
                  <w:vAlign w:val="center"/>
                  <w:hideMark/>
                </w:tcPr>
                <w:p w:rsidR="00002005" w:rsidRPr="008A5299" w:rsidRDefault="00002005" w:rsidP="00FF384C">
                  <w:pPr>
                    <w:jc w:val="center"/>
                    <w:rPr>
                      <w:rFonts w:ascii="Arial Narrow" w:hAnsi="Arial Narrow" w:cs="Calibri"/>
                      <w:color w:val="000000"/>
                      <w:sz w:val="16"/>
                      <w:szCs w:val="16"/>
                      <w:lang w:val="es-BO" w:eastAsia="es-BO"/>
                    </w:rPr>
                  </w:pPr>
                  <w:proofErr w:type="spellStart"/>
                  <w:r w:rsidRPr="008A5299">
                    <w:rPr>
                      <w:rFonts w:ascii="Arial Narrow" w:hAnsi="Arial Narrow" w:cs="Calibri"/>
                      <w:color w:val="000000"/>
                      <w:sz w:val="16"/>
                      <w:szCs w:val="16"/>
                    </w:rPr>
                    <w:t>EDR</w:t>
                  </w:r>
                  <w:proofErr w:type="spellEnd"/>
                  <w:r w:rsidRPr="008A5299">
                    <w:rPr>
                      <w:rFonts w:ascii="Arial Narrow" w:hAnsi="Arial Narrow" w:cs="Calibri"/>
                      <w:color w:val="000000"/>
                      <w:sz w:val="16"/>
                      <w:szCs w:val="16"/>
                    </w:rPr>
                    <w:t xml:space="preserve"> 500 </w:t>
                  </w:r>
                  <w:proofErr w:type="spellStart"/>
                  <w:r w:rsidRPr="008A5299">
                    <w:rPr>
                      <w:rFonts w:ascii="Arial Narrow" w:hAnsi="Arial Narrow" w:cs="Calibri"/>
                      <w:color w:val="000000"/>
                      <w:sz w:val="16"/>
                      <w:szCs w:val="16"/>
                    </w:rPr>
                    <w:t>SMCH</w:t>
                  </w:r>
                  <w:proofErr w:type="spellEnd"/>
                </w:p>
              </w:tc>
              <w:tc>
                <w:tcPr>
                  <w:tcW w:w="12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Equipo</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9</w:t>
                  </w:r>
                </w:p>
              </w:tc>
              <w:tc>
                <w:tcPr>
                  <w:tcW w:w="1172" w:type="pct"/>
                  <w:vMerge w:val="restart"/>
                  <w:tcBorders>
                    <w:top w:val="single" w:sz="4" w:space="0" w:color="auto"/>
                    <w:left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sz w:val="16"/>
                      <w:szCs w:val="16"/>
                      <w:highlight w:val="yellow"/>
                    </w:rPr>
                  </w:pPr>
                  <w:r w:rsidRPr="008A5299">
                    <w:rPr>
                      <w:rFonts w:ascii="Arial Narrow" w:hAnsi="Arial Narrow" w:cs="Calibri"/>
                      <w:sz w:val="16"/>
                      <w:szCs w:val="16"/>
                    </w:rPr>
                    <w:t>150 días calendario</w:t>
                  </w:r>
                </w:p>
              </w:tc>
            </w:tr>
            <w:tr w:rsidR="00002005" w:rsidRPr="008A5299" w:rsidTr="00FF384C">
              <w:trPr>
                <w:trHeight w:val="241"/>
                <w:jc w:val="center"/>
              </w:trPr>
              <w:tc>
                <w:tcPr>
                  <w:tcW w:w="358" w:type="pct"/>
                  <w:vMerge/>
                  <w:tcBorders>
                    <w:left w:val="single" w:sz="4" w:space="0" w:color="auto"/>
                    <w:right w:val="single" w:sz="4" w:space="0" w:color="auto"/>
                  </w:tcBorders>
                  <w:vAlign w:val="center"/>
                  <w:hideMark/>
                </w:tcPr>
                <w:p w:rsidR="00002005" w:rsidRPr="008A5299" w:rsidRDefault="00002005" w:rsidP="00FF384C">
                  <w:pPr>
                    <w:jc w:val="both"/>
                    <w:rPr>
                      <w:rFonts w:ascii="Arial Narrow" w:hAnsi="Arial Narrow" w:cs="Calibri"/>
                      <w:b/>
                      <w:sz w:val="16"/>
                      <w:szCs w:val="16"/>
                    </w:rPr>
                  </w:pPr>
                </w:p>
              </w:tc>
              <w:tc>
                <w:tcPr>
                  <w:tcW w:w="1241" w:type="pct"/>
                  <w:tcBorders>
                    <w:top w:val="single" w:sz="4" w:space="0" w:color="auto"/>
                    <w:left w:val="nil"/>
                    <w:bottom w:val="single" w:sz="4" w:space="0" w:color="auto"/>
                    <w:right w:val="single" w:sz="4" w:space="0" w:color="auto"/>
                  </w:tcBorders>
                  <w:shd w:val="clear" w:color="auto" w:fill="auto"/>
                  <w:noWrap/>
                  <w:vAlign w:val="center"/>
                  <w:hideMark/>
                </w:tcPr>
                <w:p w:rsidR="00002005" w:rsidRPr="008A5299" w:rsidRDefault="00002005" w:rsidP="00FF384C">
                  <w:pPr>
                    <w:jc w:val="center"/>
                    <w:rPr>
                      <w:rFonts w:ascii="Arial Narrow" w:hAnsi="Arial Narrow" w:cs="Calibri"/>
                      <w:color w:val="000000"/>
                      <w:sz w:val="16"/>
                      <w:szCs w:val="16"/>
                    </w:rPr>
                  </w:pPr>
                  <w:proofErr w:type="spellStart"/>
                  <w:r w:rsidRPr="008A5299">
                    <w:rPr>
                      <w:rFonts w:ascii="Arial Narrow" w:hAnsi="Arial Narrow" w:cs="Calibri"/>
                      <w:color w:val="000000"/>
                      <w:sz w:val="16"/>
                      <w:szCs w:val="16"/>
                    </w:rPr>
                    <w:t>EDR</w:t>
                  </w:r>
                  <w:proofErr w:type="spellEnd"/>
                  <w:r w:rsidRPr="008A5299">
                    <w:rPr>
                      <w:rFonts w:ascii="Arial Narrow" w:hAnsi="Arial Narrow" w:cs="Calibri"/>
                      <w:color w:val="000000"/>
                      <w:sz w:val="16"/>
                      <w:szCs w:val="16"/>
                    </w:rPr>
                    <w:t xml:space="preserve"> 1000 </w:t>
                  </w:r>
                  <w:proofErr w:type="spellStart"/>
                  <w:r w:rsidRPr="008A5299">
                    <w:rPr>
                      <w:rFonts w:ascii="Arial Narrow" w:hAnsi="Arial Narrow" w:cs="Calibri"/>
                      <w:color w:val="000000"/>
                      <w:sz w:val="16"/>
                      <w:szCs w:val="16"/>
                    </w:rPr>
                    <w:t>SMCH</w:t>
                  </w:r>
                  <w:proofErr w:type="spellEnd"/>
                </w:p>
              </w:tc>
              <w:tc>
                <w:tcPr>
                  <w:tcW w:w="12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Equipo</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8</w:t>
                  </w:r>
                </w:p>
              </w:tc>
              <w:tc>
                <w:tcPr>
                  <w:tcW w:w="1172" w:type="pct"/>
                  <w:vMerge/>
                  <w:tcBorders>
                    <w:left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sz w:val="16"/>
                      <w:szCs w:val="16"/>
                      <w:highlight w:val="yellow"/>
                    </w:rPr>
                  </w:pPr>
                </w:p>
              </w:tc>
            </w:tr>
            <w:tr w:rsidR="00002005" w:rsidRPr="008A5299" w:rsidTr="00FF384C">
              <w:trPr>
                <w:trHeight w:val="241"/>
                <w:jc w:val="center"/>
              </w:trPr>
              <w:tc>
                <w:tcPr>
                  <w:tcW w:w="358" w:type="pct"/>
                  <w:vMerge/>
                  <w:tcBorders>
                    <w:left w:val="single" w:sz="4" w:space="0" w:color="auto"/>
                    <w:right w:val="single" w:sz="4" w:space="0" w:color="auto"/>
                  </w:tcBorders>
                  <w:vAlign w:val="center"/>
                </w:tcPr>
                <w:p w:rsidR="00002005" w:rsidRPr="008A5299" w:rsidRDefault="00002005" w:rsidP="00FF384C">
                  <w:pPr>
                    <w:jc w:val="both"/>
                    <w:rPr>
                      <w:rFonts w:ascii="Arial Narrow" w:hAnsi="Arial Narrow" w:cs="Calibri"/>
                      <w:b/>
                      <w:sz w:val="16"/>
                      <w:szCs w:val="16"/>
                    </w:rPr>
                  </w:pPr>
                </w:p>
              </w:tc>
              <w:tc>
                <w:tcPr>
                  <w:tcW w:w="1241" w:type="pct"/>
                  <w:tcBorders>
                    <w:top w:val="single" w:sz="4" w:space="0" w:color="auto"/>
                    <w:left w:val="nil"/>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proofErr w:type="spellStart"/>
                  <w:r w:rsidRPr="008A5299">
                    <w:rPr>
                      <w:rFonts w:ascii="Arial Narrow" w:hAnsi="Arial Narrow" w:cs="Calibri"/>
                      <w:color w:val="000000"/>
                      <w:sz w:val="16"/>
                      <w:szCs w:val="16"/>
                    </w:rPr>
                    <w:t>EDR</w:t>
                  </w:r>
                  <w:proofErr w:type="spellEnd"/>
                  <w:r w:rsidRPr="008A5299">
                    <w:rPr>
                      <w:rFonts w:ascii="Arial Narrow" w:hAnsi="Arial Narrow" w:cs="Calibri"/>
                      <w:color w:val="000000"/>
                      <w:sz w:val="16"/>
                      <w:szCs w:val="16"/>
                    </w:rPr>
                    <w:t xml:space="preserve"> 2000 </w:t>
                  </w:r>
                  <w:proofErr w:type="spellStart"/>
                  <w:r w:rsidRPr="008A5299">
                    <w:rPr>
                      <w:rFonts w:ascii="Arial Narrow" w:hAnsi="Arial Narrow" w:cs="Calibri"/>
                      <w:color w:val="000000"/>
                      <w:sz w:val="16"/>
                      <w:szCs w:val="16"/>
                    </w:rPr>
                    <w:t>SMCH</w:t>
                  </w:r>
                  <w:proofErr w:type="spellEnd"/>
                </w:p>
              </w:tc>
              <w:tc>
                <w:tcPr>
                  <w:tcW w:w="12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Equipo</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9</w:t>
                  </w:r>
                </w:p>
              </w:tc>
              <w:tc>
                <w:tcPr>
                  <w:tcW w:w="1172" w:type="pct"/>
                  <w:vMerge/>
                  <w:tcBorders>
                    <w:left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sz w:val="16"/>
                      <w:szCs w:val="16"/>
                      <w:highlight w:val="yellow"/>
                    </w:rPr>
                  </w:pPr>
                </w:p>
              </w:tc>
            </w:tr>
            <w:tr w:rsidR="00002005" w:rsidRPr="008A5299" w:rsidTr="00FF384C">
              <w:trPr>
                <w:trHeight w:val="241"/>
                <w:jc w:val="center"/>
              </w:trPr>
              <w:tc>
                <w:tcPr>
                  <w:tcW w:w="358" w:type="pct"/>
                  <w:vMerge/>
                  <w:tcBorders>
                    <w:left w:val="single" w:sz="4" w:space="0" w:color="auto"/>
                    <w:bottom w:val="single" w:sz="4" w:space="0" w:color="000000"/>
                    <w:right w:val="single" w:sz="4" w:space="0" w:color="auto"/>
                  </w:tcBorders>
                  <w:vAlign w:val="center"/>
                </w:tcPr>
                <w:p w:rsidR="00002005" w:rsidRPr="008A5299" w:rsidRDefault="00002005" w:rsidP="00FF384C">
                  <w:pPr>
                    <w:jc w:val="both"/>
                    <w:rPr>
                      <w:rFonts w:ascii="Arial Narrow" w:hAnsi="Arial Narrow" w:cs="Calibri"/>
                      <w:b/>
                      <w:sz w:val="16"/>
                      <w:szCs w:val="16"/>
                    </w:rPr>
                  </w:pPr>
                </w:p>
              </w:tc>
              <w:tc>
                <w:tcPr>
                  <w:tcW w:w="1241" w:type="pct"/>
                  <w:tcBorders>
                    <w:top w:val="single" w:sz="4" w:space="0" w:color="auto"/>
                    <w:left w:val="nil"/>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proofErr w:type="spellStart"/>
                  <w:r w:rsidRPr="008A5299">
                    <w:rPr>
                      <w:rFonts w:ascii="Arial Narrow" w:hAnsi="Arial Narrow" w:cs="Calibri"/>
                      <w:color w:val="000000"/>
                      <w:sz w:val="16"/>
                      <w:szCs w:val="16"/>
                    </w:rPr>
                    <w:t>EDR</w:t>
                  </w:r>
                  <w:proofErr w:type="spellEnd"/>
                  <w:r w:rsidRPr="008A5299">
                    <w:rPr>
                      <w:rFonts w:ascii="Arial Narrow" w:hAnsi="Arial Narrow" w:cs="Calibri"/>
                      <w:color w:val="000000"/>
                      <w:sz w:val="16"/>
                      <w:szCs w:val="16"/>
                    </w:rPr>
                    <w:t xml:space="preserve"> 4000 </w:t>
                  </w:r>
                  <w:proofErr w:type="spellStart"/>
                  <w:r w:rsidRPr="008A5299">
                    <w:rPr>
                      <w:rFonts w:ascii="Arial Narrow" w:hAnsi="Arial Narrow" w:cs="Calibri"/>
                      <w:color w:val="000000"/>
                      <w:sz w:val="16"/>
                      <w:szCs w:val="16"/>
                    </w:rPr>
                    <w:t>SMCH</w:t>
                  </w:r>
                  <w:proofErr w:type="spellEnd"/>
                </w:p>
              </w:tc>
              <w:tc>
                <w:tcPr>
                  <w:tcW w:w="12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Equipo</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color w:val="000000"/>
                      <w:sz w:val="16"/>
                      <w:szCs w:val="16"/>
                    </w:rPr>
                  </w:pPr>
                  <w:r w:rsidRPr="008A5299">
                    <w:rPr>
                      <w:rFonts w:ascii="Arial Narrow" w:hAnsi="Arial Narrow" w:cs="Calibri"/>
                      <w:color w:val="000000"/>
                      <w:sz w:val="16"/>
                      <w:szCs w:val="16"/>
                    </w:rPr>
                    <w:t>17</w:t>
                  </w:r>
                </w:p>
              </w:tc>
              <w:tc>
                <w:tcPr>
                  <w:tcW w:w="1172" w:type="pct"/>
                  <w:vMerge/>
                  <w:tcBorders>
                    <w:left w:val="single" w:sz="4" w:space="0" w:color="auto"/>
                    <w:bottom w:val="single" w:sz="4" w:space="0" w:color="auto"/>
                    <w:right w:val="single" w:sz="4" w:space="0" w:color="auto"/>
                  </w:tcBorders>
                  <w:shd w:val="clear" w:color="auto" w:fill="auto"/>
                  <w:noWrap/>
                  <w:vAlign w:val="center"/>
                </w:tcPr>
                <w:p w:rsidR="00002005" w:rsidRPr="008A5299" w:rsidRDefault="00002005" w:rsidP="00FF384C">
                  <w:pPr>
                    <w:jc w:val="center"/>
                    <w:rPr>
                      <w:rFonts w:ascii="Arial Narrow" w:hAnsi="Arial Narrow" w:cs="Calibri"/>
                      <w:sz w:val="16"/>
                      <w:szCs w:val="16"/>
                    </w:rPr>
                  </w:pPr>
                </w:p>
              </w:tc>
            </w:tr>
          </w:tbl>
          <w:p w:rsidR="00002005" w:rsidRPr="008A5299" w:rsidRDefault="00002005" w:rsidP="00FF384C">
            <w:pPr>
              <w:jc w:val="both"/>
              <w:rPr>
                <w:rFonts w:ascii="Arial Narrow" w:hAnsi="Arial Narrow" w:cs="Calibri"/>
                <w:b/>
                <w:sz w:val="16"/>
                <w:szCs w:val="16"/>
              </w:rPr>
            </w:pPr>
          </w:p>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lastRenderedPageBreak/>
              <w:t>Los plazos serán contabilizados a partir del siguiente día hábil de emitida la Orden de Proceder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pStyle w:val="Prrafodelista"/>
              <w:numPr>
                <w:ilvl w:val="0"/>
                <w:numId w:val="37"/>
              </w:numPr>
              <w:contextualSpacing/>
              <w:jc w:val="both"/>
              <w:rPr>
                <w:rFonts w:ascii="Arial Narrow" w:hAnsi="Arial Narrow" w:cs="Calibri"/>
                <w:b/>
                <w:bCs/>
                <w:sz w:val="16"/>
                <w:szCs w:val="16"/>
                <w:lang w:eastAsia="es-BO"/>
              </w:rPr>
            </w:pPr>
            <w:r w:rsidRPr="008A5299">
              <w:rPr>
                <w:rFonts w:ascii="Arial Narrow" w:hAnsi="Arial Narrow" w:cs="Calibri"/>
                <w:b/>
                <w:bCs/>
                <w:sz w:val="16"/>
                <w:szCs w:val="16"/>
                <w:lang w:eastAsia="es-BO"/>
              </w:rPr>
              <w:t>SERVI</w:t>
            </w:r>
            <w:r>
              <w:rPr>
                <w:rFonts w:ascii="Arial Narrow" w:hAnsi="Arial Narrow" w:cs="Calibri"/>
                <w:b/>
                <w:bCs/>
                <w:sz w:val="16"/>
                <w:szCs w:val="16"/>
                <w:lang w:eastAsia="es-BO"/>
              </w:rPr>
              <w:t xml:space="preserve">CIO CONEXO – CAPACITACIÓN </w:t>
            </w:r>
            <w:r w:rsidRPr="008A5299">
              <w:rPr>
                <w:rFonts w:ascii="Arial Narrow" w:hAnsi="Arial Narrow" w:cs="Calibri"/>
                <w:b/>
                <w:bCs/>
                <w:sz w:val="16"/>
                <w:szCs w:val="16"/>
                <w:lang w:eastAsia="es-BO"/>
              </w:rPr>
              <w:t xml:space="preserve"> </w:t>
            </w:r>
          </w:p>
          <w:p w:rsidR="00002005" w:rsidRPr="008A5299" w:rsidRDefault="00002005" w:rsidP="00FF384C">
            <w:pPr>
              <w:pStyle w:val="Prrafodelista"/>
              <w:contextualSpacing/>
              <w:jc w:val="both"/>
              <w:rPr>
                <w:rFonts w:ascii="Arial Narrow" w:hAnsi="Arial Narrow" w:cs="Calibri"/>
                <w:b/>
                <w:bCs/>
                <w:sz w:val="16"/>
                <w:szCs w:val="16"/>
                <w:lang w:eastAsia="es-BO"/>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La empresa proveedora brindará un curso de capacitación denominado “PUESTA EN MARCHA, OPERACIÓN Y MANTENIMIENTO DE ESTACIONES DISTRITALES DE REGULACIÓN”. Para tal propósito, la Dirección de Redes de Gas (</w:t>
            </w:r>
            <w:proofErr w:type="spellStart"/>
            <w:r w:rsidRPr="008A5299">
              <w:rPr>
                <w:rFonts w:ascii="Arial Narrow" w:hAnsi="Arial Narrow" w:cs="Calibri"/>
                <w:sz w:val="16"/>
                <w:szCs w:val="16"/>
              </w:rPr>
              <w:t>DRG</w:t>
            </w:r>
            <w:proofErr w:type="spellEnd"/>
            <w:r w:rsidRPr="008A5299">
              <w:rPr>
                <w:rFonts w:ascii="Arial Narrow" w:hAnsi="Arial Narrow" w:cs="Calibri"/>
                <w:sz w:val="16"/>
                <w:szCs w:val="16"/>
              </w:rPr>
              <w:t xml:space="preserve">) dependiente de la </w:t>
            </w:r>
            <w:proofErr w:type="spellStart"/>
            <w:r w:rsidRPr="008A5299">
              <w:rPr>
                <w:rFonts w:ascii="Arial Narrow" w:hAnsi="Arial Narrow" w:cs="Calibri"/>
                <w:sz w:val="16"/>
                <w:szCs w:val="16"/>
              </w:rPr>
              <w:t>GRGD</w:t>
            </w:r>
            <w:proofErr w:type="spellEnd"/>
            <w:r w:rsidRPr="008A5299">
              <w:rPr>
                <w:rFonts w:ascii="Arial Narrow" w:hAnsi="Arial Narrow" w:cs="Calibri"/>
                <w:sz w:val="16"/>
                <w:szCs w:val="16"/>
              </w:rPr>
              <w:t xml:space="preserve"> –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 deberá designar personal, mismo que tendrá las siguientes funciones:</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Coordinar con la empresa proveedora la ejecución de dicha capacitación</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Proporcionar a la empresa proveedora, con la debida anticipación, la nómina de los participantes.</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Y cualquier otro aspecto inherente a la realización del evento.</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El evento se desarrollará previa a la fecha de entrega definitiva de los equipos y se llevará a cabo durante dos fines de semana consecutivos (sábados y domingo).</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Número de participantes:</w:t>
            </w:r>
            <w:r w:rsidRPr="008A5299">
              <w:rPr>
                <w:rFonts w:ascii="Arial Narrow" w:hAnsi="Arial Narrow" w:cs="Calibri"/>
                <w:sz w:val="16"/>
                <w:szCs w:val="16"/>
              </w:rPr>
              <w:t xml:space="preserve"> La capacitación será para un total de 12 personas por lote, repartidas en 2 grupos, (cada grupo de 6 personas).</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Duración:</w:t>
            </w:r>
            <w:r w:rsidRPr="008A5299">
              <w:rPr>
                <w:rFonts w:ascii="Arial Narrow" w:hAnsi="Arial Narrow" w:cs="Calibri"/>
                <w:sz w:val="16"/>
                <w:szCs w:val="16"/>
              </w:rPr>
              <w:t xml:space="preserve"> Cada grupo recibirá una capacitación de 8 horas reloj.</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Lugar:</w:t>
            </w:r>
            <w:r w:rsidRPr="008A5299">
              <w:rPr>
                <w:rFonts w:ascii="Arial Narrow" w:hAnsi="Arial Narrow" w:cs="Calibri"/>
                <w:sz w:val="16"/>
                <w:szCs w:val="16"/>
              </w:rPr>
              <w:t xml:space="preserve"> Por definir a cargo de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Traslado del personal:</w:t>
            </w:r>
            <w:r w:rsidRPr="008A5299">
              <w:rPr>
                <w:rFonts w:ascii="Arial Narrow" w:hAnsi="Arial Narrow" w:cs="Calibri"/>
                <w:sz w:val="16"/>
                <w:szCs w:val="16"/>
              </w:rPr>
              <w:t xml:space="preserve"> Por cuenta de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Manuales y/o guías:</w:t>
            </w:r>
            <w:r w:rsidRPr="008A5299">
              <w:rPr>
                <w:rFonts w:ascii="Arial Narrow" w:hAnsi="Arial Narrow" w:cs="Calibri"/>
                <w:sz w:val="16"/>
                <w:szCs w:val="16"/>
              </w:rPr>
              <w:t xml:space="preserve"> Por cuenta de la empresa proveedora.</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Certificados:</w:t>
            </w:r>
            <w:r w:rsidRPr="008A5299">
              <w:rPr>
                <w:rFonts w:ascii="Arial Narrow" w:hAnsi="Arial Narrow" w:cs="Calibri"/>
                <w:sz w:val="16"/>
                <w:szCs w:val="16"/>
              </w:rPr>
              <w:t xml:space="preserve"> Por cuenta de la empresa proveedora.</w:t>
            </w:r>
          </w:p>
          <w:p w:rsidR="00002005" w:rsidRPr="008A5299" w:rsidRDefault="00002005" w:rsidP="00FF384C">
            <w:pPr>
              <w:autoSpaceDE w:val="0"/>
              <w:autoSpaceDN w:val="0"/>
              <w:adjustRightInd w:val="0"/>
              <w:jc w:val="both"/>
              <w:rPr>
                <w:rFonts w:ascii="Arial Narrow" w:hAnsi="Arial Narrow" w:cs="Calibri"/>
                <w:b/>
                <w:sz w:val="16"/>
                <w:szCs w:val="16"/>
              </w:rPr>
            </w:pPr>
            <w:r w:rsidRPr="008A5299">
              <w:rPr>
                <w:rFonts w:ascii="Arial Narrow" w:hAnsi="Arial Narrow" w:cs="Calibri"/>
                <w:b/>
                <w:sz w:val="16"/>
                <w:szCs w:val="16"/>
              </w:rPr>
              <w:t>- Alcance de la capacitación:</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xml:space="preserve">Simulación de puesta en marcha y operación, a presiones reales, de una Estación Distrital de Regulación. </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Mantenimiento de los elementos principales de una Estación Distrital de Regulación.</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Verificación, Calibración y Ajuste de las variables de presión y temperatura en los correctores de flujo.</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Configuración y puesta en marcha, actualización de cromatografías y/o factor de compresibilidad (z) en los correctores de flujo.</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xml:space="preserve">La empresa proveedora deberá contar con las herramientas y equipos necesarios para la realización de la capacitación y deberá garantizar todas las medidas de seguridad durante la capacitación. El instructor deberá demostrar competencia y experiencia en operación y/o mantenimiento y/o construcción y/o diseño de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jc w:val="both"/>
              <w:rPr>
                <w:rFonts w:ascii="Arial Narrow" w:hAnsi="Arial Narrow" w:cs="Calibri"/>
                <w:sz w:val="16"/>
                <w:szCs w:val="16"/>
              </w:rPr>
            </w:pPr>
            <w:r w:rsidRPr="008A5299">
              <w:rPr>
                <w:rFonts w:ascii="Arial Narrow" w:hAnsi="Arial Narrow" w:cs="Calibri"/>
                <w:sz w:val="16"/>
                <w:szCs w:val="16"/>
              </w:rPr>
              <w:t xml:space="preserve">Se aclara que,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 xml:space="preserve"> no cubrirá ningún costo adicional por la precitada capacitación referida en el presente documento. El plazo máximo para la realización de la capacitación, es hasta 30 (treinta) días calendario antes de la finalización del plazo de entrega, caso contrario no se procederá con la Recepción Definitiva de los bienes.</w:t>
            </w:r>
          </w:p>
        </w:tc>
        <w:tc>
          <w:tcPr>
            <w:tcW w:w="3316" w:type="dxa"/>
            <w:vAlign w:val="center"/>
          </w:tcPr>
          <w:p w:rsidR="00002005" w:rsidRPr="006F470A" w:rsidRDefault="00002005" w:rsidP="00FF384C">
            <w:pPr>
              <w:rPr>
                <w:rFonts w:asciiTheme="minorHAnsi" w:hAnsiTheme="minorHAnsi" w:cstheme="minorHAnsi"/>
                <w:b/>
                <w:sz w:val="18"/>
                <w:szCs w:val="18"/>
              </w:rPr>
            </w:pPr>
          </w:p>
        </w:tc>
      </w:tr>
    </w:tbl>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Pr="006F470A" w:rsidRDefault="00002005"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DB4EF3"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B4EF3" w:rsidRPr="006F470A" w:rsidRDefault="00DB4EF3" w:rsidP="00DB4EF3">
      <w:pPr>
        <w:jc w:val="center"/>
        <w:rPr>
          <w:rFonts w:asciiTheme="minorHAnsi" w:hAnsiTheme="minorHAnsi" w:cstheme="minorHAnsi"/>
          <w:b/>
          <w:sz w:val="22"/>
          <w:szCs w:val="22"/>
        </w:rPr>
      </w:pPr>
      <w:r>
        <w:rPr>
          <w:rFonts w:asciiTheme="minorHAnsi" w:hAnsiTheme="minorHAnsi" w:cstheme="minorHAnsi"/>
          <w:b/>
          <w:sz w:val="22"/>
          <w:szCs w:val="22"/>
        </w:rPr>
        <w:t>LOTE-2</w:t>
      </w:r>
    </w:p>
    <w:p w:rsidR="00DB4EF3" w:rsidRPr="006F470A" w:rsidRDefault="00DB4EF3" w:rsidP="00DB4EF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DB4EF3" w:rsidRDefault="00DB4EF3" w:rsidP="00DB4EF3">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46"/>
        <w:gridCol w:w="3316"/>
      </w:tblGrid>
      <w:tr w:rsidR="00002005" w:rsidRPr="006F470A" w:rsidTr="00FF384C">
        <w:trPr>
          <w:trHeight w:val="226"/>
          <w:tblHeader/>
          <w:jc w:val="center"/>
        </w:trPr>
        <w:tc>
          <w:tcPr>
            <w:tcW w:w="6146"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w:t>
            </w:r>
            <w:proofErr w:type="spellStart"/>
            <w:r w:rsidRPr="006F470A">
              <w:rPr>
                <w:rFonts w:asciiTheme="minorHAnsi" w:hAnsiTheme="minorHAnsi" w:cstheme="minorHAnsi"/>
                <w:b/>
                <w:sz w:val="18"/>
                <w:szCs w:val="18"/>
              </w:rPr>
              <w:t>YPFB</w:t>
            </w:r>
            <w:proofErr w:type="spellEnd"/>
            <w:r w:rsidRPr="006F470A">
              <w:rPr>
                <w:rFonts w:asciiTheme="minorHAnsi" w:hAnsiTheme="minorHAnsi" w:cstheme="minorHAnsi"/>
                <w:b/>
                <w:sz w:val="18"/>
                <w:szCs w:val="18"/>
              </w:rPr>
              <w:t xml:space="preserve"> </w:t>
            </w:r>
          </w:p>
        </w:tc>
        <w:tc>
          <w:tcPr>
            <w:tcW w:w="3316"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02005" w:rsidRPr="006F470A" w:rsidRDefault="00002005" w:rsidP="00FF384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proofErr w:type="spellStart"/>
            <w:r w:rsidRPr="006F470A">
              <w:rPr>
                <w:rFonts w:asciiTheme="minorHAnsi" w:hAnsiTheme="minorHAnsi" w:cstheme="minorHAnsi"/>
                <w:b/>
                <w:i/>
                <w:sz w:val="18"/>
                <w:szCs w:val="18"/>
              </w:rPr>
              <w:t>YPFB</w:t>
            </w:r>
            <w:proofErr w:type="spellEnd"/>
            <w:r w:rsidRPr="006F470A">
              <w:rPr>
                <w:rFonts w:asciiTheme="minorHAnsi" w:hAnsiTheme="minorHAnsi" w:cstheme="minorHAnsi"/>
                <w:b/>
                <w:i/>
                <w:sz w:val="18"/>
                <w:szCs w:val="18"/>
              </w:rPr>
              <w:t>)</w:t>
            </w:r>
          </w:p>
        </w:tc>
      </w:tr>
      <w:tr w:rsidR="00002005" w:rsidRPr="006F470A" w:rsidTr="00FF384C">
        <w:trPr>
          <w:cantSplit/>
          <w:trHeight w:val="681"/>
          <w:jc w:val="center"/>
        </w:trPr>
        <w:tc>
          <w:tcPr>
            <w:tcW w:w="6146"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c>
          <w:tcPr>
            <w:tcW w:w="3316"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FF384C">
            <w:pPr>
              <w:rPr>
                <w:rFonts w:asciiTheme="minorHAnsi" w:hAnsiTheme="minorHAnsi" w:cstheme="minorHAnsi"/>
                <w:b/>
                <w:sz w:val="16"/>
                <w:szCs w:val="16"/>
              </w:rPr>
            </w:pPr>
          </w:p>
          <w:p w:rsidR="00002005" w:rsidRPr="008A5299" w:rsidRDefault="00002005" w:rsidP="00002005">
            <w:pPr>
              <w:pStyle w:val="Prrafodelista"/>
              <w:numPr>
                <w:ilvl w:val="0"/>
                <w:numId w:val="64"/>
              </w:numPr>
              <w:contextualSpacing/>
              <w:jc w:val="both"/>
              <w:rPr>
                <w:rFonts w:ascii="Arial Narrow" w:hAnsi="Arial Narrow" w:cs="Calibri"/>
                <w:b/>
                <w:bCs/>
                <w:sz w:val="16"/>
                <w:szCs w:val="16"/>
                <w:lang w:eastAsia="es-BO"/>
              </w:rPr>
            </w:pPr>
            <w:r w:rsidRPr="008A5299">
              <w:rPr>
                <w:rFonts w:ascii="Arial Narrow" w:hAnsi="Arial Narrow" w:cs="Calibri"/>
                <w:b/>
                <w:bCs/>
                <w:sz w:val="16"/>
                <w:szCs w:val="16"/>
                <w:lang w:eastAsia="es-BO"/>
              </w:rPr>
              <w:t>CARACTERÍSTICAS TÉCNICAS DEL BIEN</w:t>
            </w:r>
          </w:p>
          <w:p w:rsidR="00002005" w:rsidRPr="008A5299" w:rsidRDefault="00002005" w:rsidP="00FF384C">
            <w:pPr>
              <w:jc w:val="both"/>
              <w:rPr>
                <w:rFonts w:ascii="Arial Narrow" w:hAnsi="Arial Narrow" w:cs="Calibri"/>
                <w:b/>
                <w:sz w:val="16"/>
                <w:szCs w:val="16"/>
              </w:rPr>
            </w:pPr>
          </w:p>
          <w:p w:rsidR="00002005" w:rsidRPr="00CF468B" w:rsidRDefault="00002005" w:rsidP="00002005">
            <w:pPr>
              <w:pStyle w:val="Prrafodelista"/>
              <w:numPr>
                <w:ilvl w:val="1"/>
                <w:numId w:val="63"/>
              </w:numPr>
              <w:jc w:val="both"/>
              <w:rPr>
                <w:rFonts w:ascii="Arial Narrow" w:hAnsi="Arial Narrow" w:cs="Calibri"/>
                <w:b/>
                <w:sz w:val="16"/>
                <w:szCs w:val="16"/>
              </w:rPr>
            </w:pPr>
            <w:r w:rsidRPr="00CF468B">
              <w:rPr>
                <w:rFonts w:ascii="Arial Narrow" w:hAnsi="Arial Narrow" w:cs="Calibri"/>
                <w:b/>
                <w:sz w:val="16"/>
                <w:szCs w:val="16"/>
              </w:rPr>
              <w:t xml:space="preserve">CONDICIONES GENERALES </w:t>
            </w:r>
          </w:p>
          <w:p w:rsidR="00002005" w:rsidRPr="00CF468B" w:rsidRDefault="00002005" w:rsidP="00FF384C">
            <w:pPr>
              <w:pStyle w:val="Prrafodelista"/>
              <w:ind w:left="360"/>
              <w:jc w:val="both"/>
              <w:rPr>
                <w:rFonts w:ascii="Arial Narrow" w:hAnsi="Arial Narrow" w:cs="Calibri"/>
                <w:b/>
                <w:sz w:val="16"/>
                <w:szCs w:val="16"/>
              </w:rPr>
            </w:pPr>
          </w:p>
          <w:p w:rsidR="00002005" w:rsidRPr="006F470A" w:rsidRDefault="00002005" w:rsidP="00002005">
            <w:pPr>
              <w:numPr>
                <w:ilvl w:val="0"/>
                <w:numId w:val="40"/>
              </w:numPr>
              <w:jc w:val="both"/>
              <w:rPr>
                <w:rFonts w:asciiTheme="minorHAnsi" w:hAnsiTheme="minorHAnsi" w:cstheme="minorHAnsi"/>
                <w:b/>
                <w:sz w:val="18"/>
                <w:szCs w:val="18"/>
              </w:rPr>
            </w:pPr>
            <w:r w:rsidRPr="008A5299">
              <w:rPr>
                <w:rFonts w:ascii="Arial Narrow" w:hAnsi="Arial Narrow" w:cs="Calibri"/>
                <w:sz w:val="16"/>
                <w:szCs w:val="16"/>
              </w:rPr>
              <w:t>Información de propiedades, cromatografía y cantidad detallada se encuentran en el Anexo 0, Tabla 0.</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Para la construcción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 emplearse el Anexo 0, el cual contiene las características de tubos (exceptuando el </w:t>
            </w:r>
            <w:proofErr w:type="spellStart"/>
            <w:r w:rsidRPr="008A5299">
              <w:rPr>
                <w:rFonts w:ascii="Arial Narrow" w:hAnsi="Arial Narrow" w:cs="Calibri"/>
                <w:sz w:val="16"/>
                <w:szCs w:val="16"/>
              </w:rPr>
              <w:t>conduit</w:t>
            </w:r>
            <w:proofErr w:type="spellEnd"/>
            <w:r w:rsidRPr="008A5299">
              <w:rPr>
                <w:rFonts w:ascii="Arial Narrow" w:hAnsi="Arial Narrow" w:cs="Calibri"/>
                <w:sz w:val="16"/>
                <w:szCs w:val="16"/>
              </w:rPr>
              <w:t xml:space="preserve">), accesorios, válvulas, filtros, medidores, correctores, manómetros, termómetros, armario, etc. a emplearse en la construcción de los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 estar dentro de armario (</w:t>
            </w:r>
            <w:proofErr w:type="spellStart"/>
            <w:r w:rsidRPr="008A5299">
              <w:rPr>
                <w:rFonts w:ascii="Arial Narrow" w:hAnsi="Arial Narrow" w:cs="Calibri"/>
                <w:sz w:val="16"/>
                <w:szCs w:val="16"/>
              </w:rPr>
              <w:t>paquetizado</w:t>
            </w:r>
            <w:proofErr w:type="spellEnd"/>
            <w:r w:rsidRPr="008A5299">
              <w:rPr>
                <w:rFonts w:ascii="Arial Narrow" w:hAnsi="Arial Narrow" w:cs="Calibri"/>
                <w:sz w:val="16"/>
                <w:szCs w:val="16"/>
              </w:rPr>
              <w:t xml:space="preserve">), diseñado por el Contratista, de manera que los equipos e instrumentos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queden contenidos en su integridad dentro del armario. De igual manera, el Contratista deberá diseñar y calcular los patines o bastidor metálico de acero al carbono (</w:t>
            </w:r>
            <w:proofErr w:type="spellStart"/>
            <w:r w:rsidRPr="008A5299">
              <w:rPr>
                <w:rFonts w:ascii="Arial Narrow" w:hAnsi="Arial Narrow" w:cs="Calibri"/>
                <w:sz w:val="16"/>
                <w:szCs w:val="16"/>
              </w:rPr>
              <w:t>skid</w:t>
            </w:r>
            <w:proofErr w:type="spellEnd"/>
            <w:r w:rsidRPr="008A5299">
              <w:rPr>
                <w:rFonts w:ascii="Arial Narrow" w:hAnsi="Arial Narrow" w:cs="Calibri"/>
                <w:sz w:val="16"/>
                <w:szCs w:val="16"/>
              </w:rPr>
              <w:t xml:space="preserve">) que soporte los equipos e instrumentos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(Anexo 0 Tabla 13).</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Nivel sonoro: no deberá superar los 80 dB medidos a un metro del armario con la puerta cerrada, para lo cual la empresa proponente deberá incluir en su Libro de Ingeniería el cálculo del nivel sonoro.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Todas las soldaduras deben ser realizadas de acuerdo a procedimiento calificado de soldadura, conforme a API 1104.Los soldadores que interviniesen en la construcción de los equipos y accesorios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deben </w:t>
            </w:r>
            <w:proofErr w:type="gramStart"/>
            <w:r w:rsidRPr="008A5299">
              <w:rPr>
                <w:rFonts w:ascii="Arial Narrow" w:hAnsi="Arial Narrow" w:cs="Calibri"/>
                <w:sz w:val="16"/>
                <w:szCs w:val="16"/>
              </w:rPr>
              <w:t>estar  calificados</w:t>
            </w:r>
            <w:proofErr w:type="gramEnd"/>
            <w:r w:rsidRPr="008A5299">
              <w:rPr>
                <w:rFonts w:ascii="Arial Narrow" w:hAnsi="Arial Narrow" w:cs="Calibri"/>
                <w:sz w:val="16"/>
                <w:szCs w:val="16"/>
              </w:rPr>
              <w:t xml:space="preserve"> y certificados bajo API 1104. Los documentos de respaldo deberán ser presentados junto al Data Book. La empresa proveedora deberá realizar ensayos radiográficos al 100% de las juntas soldadas,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IX última edición, ejecutándose los ensayos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V última edición. Los procedimientos y resultados de estos </w:t>
            </w:r>
            <w:proofErr w:type="spellStart"/>
            <w:r w:rsidRPr="008A5299">
              <w:rPr>
                <w:rFonts w:ascii="Arial Narrow" w:hAnsi="Arial Narrow" w:cs="Calibri"/>
                <w:sz w:val="16"/>
                <w:szCs w:val="16"/>
              </w:rPr>
              <w:t>END</w:t>
            </w:r>
            <w:proofErr w:type="spellEnd"/>
            <w:r w:rsidRPr="008A5299">
              <w:rPr>
                <w:rFonts w:ascii="Arial Narrow" w:hAnsi="Arial Narrow" w:cs="Calibri"/>
                <w:sz w:val="16"/>
                <w:szCs w:val="16"/>
              </w:rPr>
              <w:t xml:space="preserve"> serán presentados en el Data Book.</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Soldaduras menores a 2” de diámetro nominal y de filete serán inspeccionadas al 100% utilizando tintas penetrantes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IX última edición, ejecutándose los ensayos de acuerdo a </w:t>
            </w:r>
            <w:proofErr w:type="spellStart"/>
            <w:r w:rsidRPr="008A5299">
              <w:rPr>
                <w:rFonts w:ascii="Arial Narrow" w:hAnsi="Arial Narrow" w:cs="Calibri"/>
                <w:sz w:val="16"/>
                <w:szCs w:val="16"/>
              </w:rPr>
              <w:t>ASME</w:t>
            </w:r>
            <w:proofErr w:type="spellEnd"/>
            <w:r w:rsidRPr="008A5299">
              <w:rPr>
                <w:rFonts w:ascii="Arial Narrow" w:hAnsi="Arial Narrow" w:cs="Calibri"/>
                <w:sz w:val="16"/>
                <w:szCs w:val="16"/>
              </w:rPr>
              <w:t xml:space="preserve"> V última edición.</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0"/>
              </w:numPr>
              <w:jc w:val="both"/>
              <w:rPr>
                <w:rFonts w:ascii="Arial Narrow" w:hAnsi="Arial Narrow" w:cs="Calibri"/>
                <w:sz w:val="16"/>
                <w:szCs w:val="16"/>
              </w:rPr>
            </w:pPr>
            <w:r w:rsidRPr="008A5299">
              <w:rPr>
                <w:rFonts w:ascii="Arial Narrow" w:hAnsi="Arial Narrow" w:cs="Calibri"/>
                <w:sz w:val="16"/>
                <w:szCs w:val="16"/>
              </w:rPr>
              <w:t xml:space="preserve">La superficie de cada segmento de tubo del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será preparada con chorro abrasivo a “metal casi blanco” (NACE 2/SSPC-SP10) y se aplicarán dos capas de pintura. 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se requiere que la Contratista entregue los registros de la preparación de la superficie y los certificados de la pintura.</w:t>
            </w:r>
          </w:p>
          <w:p w:rsidR="00002005" w:rsidRPr="008A5299" w:rsidRDefault="00002005" w:rsidP="00FF384C">
            <w:pPr>
              <w:ind w:left="360"/>
              <w:jc w:val="both"/>
              <w:rPr>
                <w:rFonts w:ascii="Arial Narrow" w:hAnsi="Arial Narrow" w:cs="Calibri"/>
                <w:sz w:val="16"/>
                <w:szCs w:val="16"/>
              </w:rPr>
            </w:pPr>
            <w:r w:rsidRPr="008A5299">
              <w:rPr>
                <w:rFonts w:ascii="Arial Narrow" w:hAnsi="Arial Narrow" w:cs="Calibri"/>
                <w:sz w:val="16"/>
                <w:szCs w:val="16"/>
              </w:rPr>
              <w:t>Las pinturas a ser empleadas son las siguientes:</w:t>
            </w:r>
          </w:p>
          <w:p w:rsidR="00002005" w:rsidRPr="008A5299" w:rsidRDefault="00002005" w:rsidP="00002005">
            <w:pPr>
              <w:pStyle w:val="Prrafodelista"/>
              <w:numPr>
                <w:ilvl w:val="0"/>
                <w:numId w:val="50"/>
              </w:numPr>
              <w:ind w:hanging="11"/>
              <w:contextualSpacing/>
              <w:jc w:val="both"/>
              <w:rPr>
                <w:rFonts w:ascii="Arial Narrow" w:hAnsi="Arial Narrow" w:cs="Calibri"/>
                <w:sz w:val="16"/>
                <w:szCs w:val="16"/>
              </w:rPr>
            </w:pPr>
            <w:r w:rsidRPr="008A5299">
              <w:rPr>
                <w:rFonts w:ascii="Arial Narrow" w:hAnsi="Arial Narrow" w:cs="Calibri"/>
                <w:sz w:val="16"/>
                <w:szCs w:val="16"/>
              </w:rPr>
              <w:t xml:space="preserve">Capa base: Imprimante </w:t>
            </w:r>
            <w:proofErr w:type="spellStart"/>
            <w:r w:rsidRPr="008A5299">
              <w:rPr>
                <w:rFonts w:ascii="Arial Narrow" w:hAnsi="Arial Narrow" w:cs="Calibri"/>
                <w:sz w:val="16"/>
                <w:szCs w:val="16"/>
              </w:rPr>
              <w:t>epóxico</w:t>
            </w:r>
            <w:proofErr w:type="spellEnd"/>
            <w:r w:rsidRPr="008A5299">
              <w:rPr>
                <w:rFonts w:ascii="Arial Narrow" w:hAnsi="Arial Narrow" w:cs="Calibri"/>
                <w:sz w:val="16"/>
                <w:szCs w:val="16"/>
              </w:rPr>
              <w:t xml:space="preserve"> de poliamida a </w:t>
            </w:r>
            <w:proofErr w:type="spellStart"/>
            <w:r w:rsidRPr="008A5299">
              <w:rPr>
                <w:rFonts w:ascii="Arial Narrow" w:hAnsi="Arial Narrow" w:cs="Calibri"/>
                <w:sz w:val="16"/>
                <w:szCs w:val="16"/>
              </w:rPr>
              <w:t>DFT</w:t>
            </w:r>
            <w:proofErr w:type="spellEnd"/>
            <w:r w:rsidRPr="008A5299">
              <w:rPr>
                <w:rFonts w:ascii="Arial Narrow" w:hAnsi="Arial Narrow" w:cs="Calibri"/>
                <w:sz w:val="16"/>
                <w:szCs w:val="16"/>
              </w:rPr>
              <w:t xml:space="preserve"> 2.5 </w:t>
            </w:r>
            <w:proofErr w:type="spellStart"/>
            <w:r w:rsidRPr="008A5299">
              <w:rPr>
                <w:rFonts w:ascii="Arial Narrow" w:hAnsi="Arial Narrow" w:cs="Calibri"/>
                <w:sz w:val="16"/>
                <w:szCs w:val="16"/>
              </w:rPr>
              <w:t>mils</w:t>
            </w:r>
            <w:proofErr w:type="spellEnd"/>
            <w:r w:rsidRPr="008A5299">
              <w:rPr>
                <w:rFonts w:ascii="Arial Narrow" w:hAnsi="Arial Narrow" w:cs="Calibri"/>
                <w:sz w:val="16"/>
                <w:szCs w:val="16"/>
              </w:rPr>
              <w:t>.</w:t>
            </w:r>
          </w:p>
          <w:p w:rsidR="00002005" w:rsidRPr="006F470A" w:rsidRDefault="00002005" w:rsidP="00002005">
            <w:pPr>
              <w:pStyle w:val="Prrafodelista"/>
              <w:numPr>
                <w:ilvl w:val="0"/>
                <w:numId w:val="50"/>
              </w:numPr>
              <w:ind w:hanging="11"/>
              <w:contextualSpacing/>
              <w:jc w:val="both"/>
              <w:rPr>
                <w:rFonts w:asciiTheme="minorHAnsi" w:hAnsiTheme="minorHAnsi" w:cstheme="minorHAnsi"/>
                <w:b/>
                <w:sz w:val="18"/>
                <w:szCs w:val="18"/>
              </w:rPr>
            </w:pPr>
            <w:r w:rsidRPr="008A5299">
              <w:rPr>
                <w:rFonts w:ascii="Arial Narrow" w:hAnsi="Arial Narrow" w:cs="Calibri"/>
                <w:sz w:val="16"/>
                <w:szCs w:val="16"/>
              </w:rPr>
              <w:t xml:space="preserve">Capa de Acabado: </w:t>
            </w:r>
            <w:proofErr w:type="spellStart"/>
            <w:r w:rsidRPr="008A5299">
              <w:rPr>
                <w:rFonts w:ascii="Arial Narrow" w:hAnsi="Arial Narrow" w:cs="Calibri"/>
                <w:sz w:val="16"/>
                <w:szCs w:val="16"/>
              </w:rPr>
              <w:t>epóxico</w:t>
            </w:r>
            <w:proofErr w:type="spellEnd"/>
            <w:r w:rsidRPr="008A5299">
              <w:rPr>
                <w:rFonts w:ascii="Arial Narrow" w:hAnsi="Arial Narrow" w:cs="Calibri"/>
                <w:sz w:val="16"/>
                <w:szCs w:val="16"/>
              </w:rPr>
              <w:t xml:space="preserve"> de poliamida </w:t>
            </w:r>
            <w:proofErr w:type="spellStart"/>
            <w:r w:rsidRPr="008A5299">
              <w:rPr>
                <w:rFonts w:ascii="Arial Narrow" w:hAnsi="Arial Narrow" w:cs="Calibri"/>
                <w:sz w:val="16"/>
                <w:szCs w:val="16"/>
              </w:rPr>
              <w:t>DFT</w:t>
            </w:r>
            <w:proofErr w:type="spellEnd"/>
            <w:r w:rsidRPr="008A5299">
              <w:rPr>
                <w:rFonts w:ascii="Arial Narrow" w:hAnsi="Arial Narrow" w:cs="Calibri"/>
                <w:sz w:val="16"/>
                <w:szCs w:val="16"/>
              </w:rPr>
              <w:t xml:space="preserve"> 2.5 </w:t>
            </w:r>
            <w:proofErr w:type="spellStart"/>
            <w:r w:rsidRPr="008A5299">
              <w:rPr>
                <w:rFonts w:ascii="Arial Narrow" w:hAnsi="Arial Narrow" w:cs="Calibri"/>
                <w:sz w:val="16"/>
                <w:szCs w:val="16"/>
              </w:rPr>
              <w:t>mils</w:t>
            </w:r>
            <w:proofErr w:type="spellEnd"/>
            <w:r w:rsidRPr="008A5299">
              <w:rPr>
                <w:rFonts w:ascii="Arial Narrow" w:hAnsi="Arial Narrow" w:cs="Calibri"/>
                <w:sz w:val="16"/>
                <w:szCs w:val="16"/>
              </w:rPr>
              <w:t>, color amarillo.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0"/>
              </w:numPr>
              <w:ind w:left="426" w:hanging="426"/>
              <w:jc w:val="both"/>
              <w:rPr>
                <w:rFonts w:ascii="Arial Narrow" w:hAnsi="Arial Narrow" w:cs="Calibri"/>
                <w:sz w:val="16"/>
                <w:szCs w:val="16"/>
              </w:rPr>
            </w:pPr>
            <w:r w:rsidRPr="008A5299">
              <w:rPr>
                <w:rFonts w:ascii="Arial Narrow" w:hAnsi="Arial Narrow" w:cs="Calibri"/>
                <w:sz w:val="16"/>
                <w:szCs w:val="16"/>
              </w:rPr>
              <w:t xml:space="preserve">Los ensayos hidrostáticos de los componentes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deberán ser realizados a 1,5 veces la presión de 609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xml:space="preserve"> durante cuatro (04) horas, debiéndose registrar presión y temperatura.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1"/>
              </w:numPr>
              <w:jc w:val="both"/>
              <w:rPr>
                <w:rFonts w:ascii="Arial Narrow" w:hAnsi="Arial Narrow" w:cs="Calibri"/>
                <w:sz w:val="16"/>
                <w:szCs w:val="16"/>
              </w:rPr>
            </w:pPr>
            <w:r w:rsidRPr="008A5299">
              <w:rPr>
                <w:rFonts w:ascii="Arial Narrow" w:hAnsi="Arial Narrow" w:cs="Calibri"/>
                <w:sz w:val="16"/>
                <w:szCs w:val="16"/>
              </w:rPr>
              <w:t xml:space="preserve">La empresa proveedora a la previa a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 realizar pruebas neumáticas en los sistemas a la presión máxima de operación (609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xml:space="preserve"> de entrada y 58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xml:space="preserve"> de salida) y verificar la inexistencia de fugas con solución espumante (agua jabonosa).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FF384C">
            <w:pPr>
              <w:jc w:val="both"/>
              <w:rPr>
                <w:rFonts w:ascii="Arial Narrow" w:hAnsi="Arial Narrow" w:cs="Calibri"/>
                <w:b/>
                <w:i/>
                <w:sz w:val="16"/>
                <w:szCs w:val="16"/>
              </w:rPr>
            </w:pPr>
            <w:r w:rsidRPr="008A5299">
              <w:rPr>
                <w:rFonts w:ascii="Arial Narrow" w:hAnsi="Arial Narrow" w:cs="Calibri"/>
                <w:sz w:val="16"/>
                <w:szCs w:val="16"/>
              </w:rPr>
              <w:t>Para ambos ensayos el adjudicado presentará registros y certificado de realización y cumplimiento de las pruebas indicadas deberán ser presentados en el Data Book</w:t>
            </w:r>
            <w:r w:rsidRPr="008A5299">
              <w:rPr>
                <w:rFonts w:ascii="Arial Narrow" w:hAnsi="Arial Narrow" w:cs="Calibri"/>
                <w:b/>
                <w: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42"/>
              </w:numPr>
              <w:jc w:val="both"/>
              <w:rPr>
                <w:rFonts w:ascii="Arial Narrow" w:hAnsi="Arial Narrow" w:cs="Calibri"/>
                <w:sz w:val="16"/>
                <w:szCs w:val="16"/>
              </w:rPr>
            </w:pPr>
            <w:r w:rsidRPr="008A5299">
              <w:rPr>
                <w:rFonts w:ascii="Arial Narrow" w:hAnsi="Arial Narrow" w:cs="Calibri"/>
                <w:sz w:val="16"/>
                <w:szCs w:val="16"/>
              </w:rPr>
              <w:t xml:space="preserve">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deberá contar con las siguientes líneas: Línea de Ingreso, Línea Principal de Regulación (Línea de Trabajo), Línea de Reserva de Regulación (Línea de Stand </w:t>
            </w:r>
            <w:proofErr w:type="spellStart"/>
            <w:r w:rsidRPr="008A5299">
              <w:rPr>
                <w:rFonts w:ascii="Arial Narrow" w:hAnsi="Arial Narrow" w:cs="Calibri"/>
                <w:sz w:val="16"/>
                <w:szCs w:val="16"/>
              </w:rPr>
              <w:t>By</w:t>
            </w:r>
            <w:proofErr w:type="spellEnd"/>
            <w:r w:rsidRPr="008A5299">
              <w:rPr>
                <w:rFonts w:ascii="Arial Narrow" w:hAnsi="Arial Narrow" w:cs="Calibri"/>
                <w:sz w:val="16"/>
                <w:szCs w:val="16"/>
              </w:rPr>
              <w:t xml:space="preserve">), Línea de Derivación Manual (Línea de </w:t>
            </w:r>
            <w:proofErr w:type="spellStart"/>
            <w:r w:rsidRPr="008A5299">
              <w:rPr>
                <w:rFonts w:ascii="Arial Narrow" w:hAnsi="Arial Narrow" w:cs="Calibri"/>
                <w:sz w:val="16"/>
                <w:szCs w:val="16"/>
              </w:rPr>
              <w:t>By</w:t>
            </w:r>
            <w:proofErr w:type="spellEnd"/>
            <w:r w:rsidRPr="008A5299">
              <w:rPr>
                <w:rFonts w:ascii="Arial Narrow" w:hAnsi="Arial Narrow" w:cs="Calibri"/>
                <w:sz w:val="16"/>
                <w:szCs w:val="16"/>
              </w:rPr>
              <w:t xml:space="preserve"> Pass), Línea Común (a la salida de las Líneas Principal  y de Reserva), Línea de medición, Línea de Alivio y Línea de Salida.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3"/>
              </w:numPr>
              <w:jc w:val="both"/>
              <w:rPr>
                <w:rFonts w:ascii="Arial Narrow" w:hAnsi="Arial Narrow" w:cs="Calibri"/>
                <w:sz w:val="16"/>
                <w:szCs w:val="16"/>
              </w:rPr>
            </w:pPr>
            <w:r w:rsidRPr="008A5299">
              <w:rPr>
                <w:rFonts w:ascii="Arial Narrow" w:hAnsi="Arial Narrow" w:cs="Calibri"/>
                <w:sz w:val="16"/>
                <w:szCs w:val="16"/>
              </w:rPr>
              <w:t xml:space="preserve">Tanto la Línea de Ingreso como la de Salida de la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deben ser bridadas y traer consigo, el juego de espárragos y pernos para unión, además de sus correspondientes kits de juntas dieléctricas.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43"/>
              </w:numPr>
              <w:jc w:val="both"/>
              <w:rPr>
                <w:rFonts w:ascii="Arial Narrow" w:hAnsi="Arial Narrow" w:cs="Calibri"/>
                <w:sz w:val="16"/>
                <w:szCs w:val="16"/>
              </w:rPr>
            </w:pPr>
            <w:r w:rsidRPr="008A5299">
              <w:rPr>
                <w:rFonts w:ascii="Arial Narrow" w:hAnsi="Arial Narrow" w:cs="Calibri"/>
                <w:sz w:val="16"/>
                <w:szCs w:val="16"/>
              </w:rPr>
              <w:t xml:space="preserve">La activación de la Línea de Reserva de Regulación (Línea de Stand </w:t>
            </w:r>
            <w:proofErr w:type="spellStart"/>
            <w:r w:rsidRPr="008A5299">
              <w:rPr>
                <w:rFonts w:ascii="Arial Narrow" w:hAnsi="Arial Narrow" w:cs="Calibri"/>
                <w:sz w:val="16"/>
                <w:szCs w:val="16"/>
              </w:rPr>
              <w:t>By</w:t>
            </w:r>
            <w:proofErr w:type="spellEnd"/>
            <w:r w:rsidRPr="008A5299">
              <w:rPr>
                <w:rFonts w:ascii="Arial Narrow" w:hAnsi="Arial Narrow" w:cs="Calibri"/>
                <w:sz w:val="16"/>
                <w:szCs w:val="16"/>
              </w:rPr>
              <w:t>) debe ser automática (sincronizada en caso de falla de la Línea de Trabajo) con opción de activación manual.</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FF384C">
            <w:pPr>
              <w:jc w:val="both"/>
              <w:rPr>
                <w:rFonts w:ascii="Arial Narrow" w:hAnsi="Arial Narrow" w:cs="Calibri"/>
                <w:b/>
                <w:sz w:val="16"/>
                <w:szCs w:val="16"/>
              </w:rPr>
            </w:pPr>
            <w:r w:rsidRPr="00091CA4">
              <w:rPr>
                <w:rFonts w:ascii="Arial Narrow" w:hAnsi="Arial Narrow" w:cs="Calibri"/>
                <w:b/>
                <w:sz w:val="16"/>
                <w:szCs w:val="16"/>
              </w:rPr>
              <w:t>FILTRO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El lugar de instalación de los filtros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Las condiciones descritas en el Anexo 0 - Tabla 5, representan los intervalos mínimos requerido de operación de los filtros, la empresa proponente podrá realizar sus cálculos y la selección de sus reguladores basados en un intervalo igual y/o menor, siempre y cuando el intervalo seleccionado de operación cubra al intervalo mínimo requerido de operación solicitado.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lastRenderedPageBreak/>
              <w:t>Los filtros (cuerpo y elemento filtrante) a emplearse en la construcción de las Estaciones Distritales de Regulación, deben ser de dimensiones y características, así garantizar el recambio de los mismos.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El diámetro de entrada y salida del filtro deberán ser del mismo tamaño que el diámetro de la línea a la que se conecta, mismo que debe ser dimensionado contemplando una operación entre el 20% y 80% de su capacidad</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 xml:space="preserve">El drenaje debe contar con su respectivo </w:t>
            </w:r>
            <w:proofErr w:type="spellStart"/>
            <w:r w:rsidRPr="008A5299">
              <w:rPr>
                <w:rFonts w:ascii="Arial Narrow" w:hAnsi="Arial Narrow" w:cs="Calibri"/>
                <w:sz w:val="16"/>
                <w:szCs w:val="16"/>
              </w:rPr>
              <w:t>niple</w:t>
            </w:r>
            <w:proofErr w:type="spellEnd"/>
            <w:r w:rsidRPr="008A5299">
              <w:rPr>
                <w:rFonts w:ascii="Arial Narrow" w:hAnsi="Arial Narrow" w:cs="Calibri"/>
                <w:sz w:val="16"/>
                <w:szCs w:val="16"/>
              </w:rPr>
              <w:t>, válvula bola y válvula globo.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numPr>
                <w:ilvl w:val="0"/>
                <w:numId w:val="51"/>
              </w:numPr>
              <w:jc w:val="both"/>
              <w:rPr>
                <w:rFonts w:ascii="Arial Narrow" w:hAnsi="Arial Narrow" w:cs="Calibri"/>
                <w:sz w:val="16"/>
                <w:szCs w:val="16"/>
              </w:rPr>
            </w:pPr>
            <w:r w:rsidRPr="008A5299">
              <w:rPr>
                <w:rFonts w:ascii="Arial Narrow" w:hAnsi="Arial Narrow" w:cs="Calibri"/>
                <w:sz w:val="16"/>
                <w:szCs w:val="16"/>
              </w:rPr>
              <w:t>El elemento filtrante debe ser tal que en el caso de una ruptura de los elementos filtrantes, el cuerpo del filtro tenga la capacidad suficiente para retener los desechos diferenciales</w:t>
            </w:r>
            <w:r>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6F470A" w:rsidRDefault="00002005" w:rsidP="00002005">
            <w:pPr>
              <w:numPr>
                <w:ilvl w:val="0"/>
                <w:numId w:val="51"/>
              </w:numPr>
              <w:jc w:val="both"/>
              <w:rPr>
                <w:rFonts w:asciiTheme="minorHAnsi" w:hAnsiTheme="minorHAnsi" w:cstheme="minorHAnsi"/>
                <w:b/>
                <w:sz w:val="18"/>
                <w:szCs w:val="18"/>
              </w:rPr>
            </w:pPr>
            <w:r w:rsidRPr="008A5299">
              <w:rPr>
                <w:rFonts w:ascii="Arial Narrow" w:hAnsi="Arial Narrow" w:cs="Calibri"/>
                <w:sz w:val="16"/>
                <w:szCs w:val="16"/>
              </w:rPr>
              <w:t>El límite superior del manómetro diferencial debe ser superior a la presión límite de ruptura del elemento filtrante</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FF384C">
            <w:pPr>
              <w:pStyle w:val="Prrafodelista"/>
              <w:ind w:left="0"/>
              <w:jc w:val="both"/>
              <w:rPr>
                <w:rFonts w:ascii="Arial Narrow" w:hAnsi="Arial Narrow" w:cs="Calibri"/>
                <w:b/>
                <w:sz w:val="16"/>
                <w:szCs w:val="16"/>
              </w:rPr>
            </w:pPr>
            <w:r w:rsidRPr="008A5299">
              <w:rPr>
                <w:rFonts w:ascii="Arial Narrow" w:hAnsi="Arial Narrow" w:cs="Calibri"/>
                <w:b/>
                <w:sz w:val="16"/>
                <w:szCs w:val="16"/>
              </w:rPr>
              <w:t>SISTEMA DE REGULACIÓN</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24"/>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REGULADOR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 los reguladores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6, representan los intervalos mínimos requerido de operación de los reguladores, la empresa proponente podrá realizar sus cálculos y la selección de sus reguladores basados en un intervalo igual y/o mayor, siempre y cuando el intervalo seleccionado de operación cubra al intervalo mínimo requerido de operación solicitado.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El regulador seleccionado bajo las condiciones máximas y mínimas adoptadas debe trabajar con una apertura de entre el 20% y 80%. La empresa proponente deberá incluir en su ingeniería básica (al momento de presentación de propuesta) la memoria de cálculo de la selección y determinar el tamaño de los reguladores propuestos. Los cálculos realizados para el diseño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deben ser específicos y demostrar el cumplimiento del rango de apertura mencionado.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BLOQUEO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Este será de tipo integrado al sistema de regulación (sistema </w:t>
            </w:r>
            <w:proofErr w:type="spellStart"/>
            <w:r w:rsidRPr="008A5299">
              <w:rPr>
                <w:rFonts w:ascii="Arial Narrow" w:hAnsi="Arial Narrow" w:cs="Calibri"/>
                <w:sz w:val="16"/>
                <w:szCs w:val="16"/>
              </w:rPr>
              <w:t>slam</w:t>
            </w:r>
            <w:proofErr w:type="spellEnd"/>
            <w:r w:rsidRPr="008A5299">
              <w:rPr>
                <w:rFonts w:ascii="Arial Narrow" w:hAnsi="Arial Narrow" w:cs="Calibri"/>
                <w:sz w:val="16"/>
                <w:szCs w:val="16"/>
              </w:rPr>
              <w:t xml:space="preserve"> </w:t>
            </w:r>
            <w:proofErr w:type="spellStart"/>
            <w:r w:rsidRPr="008A5299">
              <w:rPr>
                <w:rFonts w:ascii="Arial Narrow" w:hAnsi="Arial Narrow" w:cs="Calibri"/>
                <w:sz w:val="16"/>
                <w:szCs w:val="16"/>
              </w:rPr>
              <w:t>shut</w:t>
            </w:r>
            <w:proofErr w:type="spellEnd"/>
            <w:r w:rsidRPr="008A5299">
              <w:rPr>
                <w:rFonts w:ascii="Arial Narrow" w:hAnsi="Arial Narrow" w:cs="Calibri"/>
                <w:sz w:val="16"/>
                <w:szCs w:val="16"/>
              </w:rPr>
              <w:t>) de modo de garantizar sello absoluto.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 empresa proponente, deberá ofertar equipos que cubran el Rango del Set Point indicados en el Anexo 0 – Tabla 6, cuyos rangos de ajuste por alta y por baja permitan trabajar en el intervalo mencionado, sin que esto implique que las especificaciones del fabricante se encuentren fuera de los límites (ofertar rango).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MANÓMETROS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El lugar de instalación de los manómetros será de acuerdo a la figura 1. </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10, representan las  características mínimas requeridas.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Adicionalmente, cada manómetro deberá contar con su respectiva válvula de aislamiento tipo aguja (tipo integral con purga y bloqueo) Anexo 0 Tabla 12.</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rango del manómetro deberá estar en sistema inglés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 o con escalas duales (</w:t>
            </w:r>
            <w:proofErr w:type="spellStart"/>
            <w:r w:rsidRPr="008A5299">
              <w:rPr>
                <w:rFonts w:ascii="Arial Narrow" w:hAnsi="Arial Narrow" w:cs="Calibri"/>
                <w:sz w:val="16"/>
                <w:szCs w:val="16"/>
              </w:rPr>
              <w:t>psig</w:t>
            </w:r>
            <w:proofErr w:type="spellEnd"/>
            <w:r w:rsidRPr="008A5299">
              <w:rPr>
                <w:rFonts w:ascii="Arial Narrow" w:hAnsi="Arial Narrow" w:cs="Calibri"/>
                <w:sz w:val="16"/>
                <w:szCs w:val="16"/>
              </w:rPr>
              <w:t>/</w:t>
            </w:r>
            <w:proofErr w:type="spellStart"/>
            <w:r w:rsidRPr="008A5299">
              <w:rPr>
                <w:rFonts w:ascii="Arial Narrow" w:hAnsi="Arial Narrow" w:cs="Calibri"/>
                <w:sz w:val="16"/>
                <w:szCs w:val="16"/>
              </w:rPr>
              <w:t>barg</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los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cada manómetro, se requiere documento de calibración emitido por parte de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 xml:space="preserve"> o confirmación metrológica con patrones trazables a </w:t>
            </w:r>
            <w:proofErr w:type="spellStart"/>
            <w:r w:rsidRPr="008A5299">
              <w:rPr>
                <w:rFonts w:ascii="Arial Narrow" w:hAnsi="Arial Narrow" w:cs="Calibri"/>
                <w:sz w:val="16"/>
                <w:szCs w:val="16"/>
              </w:rPr>
              <w:t>IBMETRO</w:t>
            </w:r>
            <w:proofErr w:type="spellEnd"/>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TERMÓMETROS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del termómetro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11, representan las  características mínimas requeridas.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cada termómetro, se requiere documento de calibración emitido por parte de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 xml:space="preserve"> o confirmación metrológica con patrones trazables a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91CA4" w:rsidRDefault="00002005" w:rsidP="00002005">
            <w:pPr>
              <w:pStyle w:val="Prrafodelista"/>
              <w:numPr>
                <w:ilvl w:val="0"/>
                <w:numId w:val="38"/>
              </w:numPr>
              <w:jc w:val="both"/>
              <w:rPr>
                <w:rFonts w:ascii="Arial Narrow" w:hAnsi="Arial Narrow" w:cs="Calibri"/>
                <w:b/>
                <w:sz w:val="16"/>
                <w:szCs w:val="16"/>
              </w:rPr>
            </w:pPr>
            <w:r w:rsidRPr="008A5299">
              <w:rPr>
                <w:rFonts w:ascii="Arial Narrow" w:hAnsi="Arial Narrow" w:cs="Calibri"/>
                <w:b/>
                <w:sz w:val="16"/>
                <w:szCs w:val="16"/>
              </w:rPr>
              <w:t>MEDIDOR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del medidor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7, representan las características mínimas para la instalación y operación de los medidores, la empresa proponente podrá realizar sus cálculos y la selección de los medidores basados en un intervalo seleccionado, garantice la operación y cubra al intervalo mínimo requerido.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La instalación de los componentes involucrados en la medición deben cumplir con lo que dispone la </w:t>
            </w:r>
            <w:proofErr w:type="spellStart"/>
            <w:r w:rsidRPr="008A5299">
              <w:rPr>
                <w:rFonts w:ascii="Arial Narrow" w:hAnsi="Arial Narrow" w:cs="Calibri"/>
                <w:bCs/>
                <w:sz w:val="16"/>
                <w:szCs w:val="16"/>
              </w:rPr>
              <w:t>AGA</w:t>
            </w:r>
            <w:proofErr w:type="spellEnd"/>
            <w:r w:rsidRPr="008A5299">
              <w:rPr>
                <w:rFonts w:ascii="Arial Narrow" w:hAnsi="Arial Narrow" w:cs="Calibri"/>
                <w:bCs/>
                <w:sz w:val="16"/>
                <w:szCs w:val="16"/>
              </w:rPr>
              <w:t>, UNE o ANSI que corresponda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los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cada medidor, la copia de documento de calibración de origen., el documento de calibración (copia) de origen debe provenir de un Instituto Nacional de Metrología de la región o de un Laboratorio Acreditado (propio del fabricante o contratado por el fabricante). Dichos certificados de calibración deben ser homologados ante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lastRenderedPageBreak/>
              <w:t xml:space="preserve">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los medidores, se requiere documento de calibración y/o acta de confirmación metrológica que sea realizado con patrones trazables a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 xml:space="preserve"> u otro instituto nacional de metrología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La empresa proponente deberá incluir en su ingeniería básica la memoria de cálculo de la selección y determinar la Designación, </w:t>
            </w:r>
            <w:proofErr w:type="spellStart"/>
            <w:r w:rsidRPr="008A5299">
              <w:rPr>
                <w:rFonts w:ascii="Arial Narrow" w:hAnsi="Arial Narrow" w:cs="Calibri"/>
                <w:sz w:val="16"/>
                <w:szCs w:val="16"/>
              </w:rPr>
              <w:t>Qmax</w:t>
            </w:r>
            <w:proofErr w:type="spellEnd"/>
            <w:r w:rsidRPr="008A5299">
              <w:rPr>
                <w:rFonts w:ascii="Arial Narrow" w:hAnsi="Arial Narrow" w:cs="Calibri"/>
                <w:sz w:val="16"/>
                <w:szCs w:val="16"/>
              </w:rPr>
              <w:t xml:space="preserve"> del medidor propuesto, </w:t>
            </w:r>
            <w:proofErr w:type="spellStart"/>
            <w:r w:rsidRPr="008A5299">
              <w:rPr>
                <w:rFonts w:ascii="Arial Narrow" w:hAnsi="Arial Narrow" w:cs="Calibri"/>
                <w:sz w:val="16"/>
                <w:szCs w:val="16"/>
              </w:rPr>
              <w:t>Qmin</w:t>
            </w:r>
            <w:proofErr w:type="spellEnd"/>
            <w:r w:rsidRPr="008A5299">
              <w:rPr>
                <w:rFonts w:ascii="Arial Narrow" w:hAnsi="Arial Narrow" w:cs="Calibri"/>
                <w:sz w:val="16"/>
                <w:szCs w:val="16"/>
              </w:rPr>
              <w:t xml:space="preserve"> (m3/h), </w:t>
            </w:r>
            <w:proofErr w:type="spellStart"/>
            <w:r w:rsidRPr="008A5299">
              <w:rPr>
                <w:rFonts w:ascii="Arial Narrow" w:hAnsi="Arial Narrow" w:cs="Calibri"/>
                <w:sz w:val="16"/>
                <w:szCs w:val="16"/>
              </w:rPr>
              <w:t>Qt</w:t>
            </w:r>
            <w:proofErr w:type="spellEnd"/>
            <w:r w:rsidRPr="008A5299">
              <w:rPr>
                <w:rFonts w:ascii="Arial Narrow" w:hAnsi="Arial Narrow" w:cs="Calibri"/>
                <w:sz w:val="16"/>
                <w:szCs w:val="16"/>
              </w:rPr>
              <w:t xml:space="preserve"> (caudal de transición) (m3/h), </w:t>
            </w:r>
            <w:proofErr w:type="spellStart"/>
            <w:r w:rsidRPr="008A5299">
              <w:rPr>
                <w:rFonts w:ascii="Arial Narrow" w:hAnsi="Arial Narrow" w:cs="Calibri"/>
                <w:sz w:val="16"/>
                <w:szCs w:val="16"/>
              </w:rPr>
              <w:t>RANGEABILIDAD</w:t>
            </w:r>
            <w:proofErr w:type="spellEnd"/>
            <w:r w:rsidRPr="008A5299">
              <w:rPr>
                <w:rFonts w:ascii="Arial Narrow" w:hAnsi="Arial Narrow" w:cs="Calibri"/>
                <w:sz w:val="16"/>
                <w:szCs w:val="16"/>
              </w:rPr>
              <w:t xml:space="preserve"> AL +/- 1 DE ERROR, </w:t>
            </w:r>
            <w:proofErr w:type="spellStart"/>
            <w:r w:rsidRPr="008A5299">
              <w:rPr>
                <w:rFonts w:ascii="Arial Narrow" w:hAnsi="Arial Narrow" w:cs="Calibri"/>
                <w:sz w:val="16"/>
                <w:szCs w:val="16"/>
              </w:rPr>
              <w:t>RANGEABILIDAD</w:t>
            </w:r>
            <w:proofErr w:type="spellEnd"/>
            <w:r w:rsidRPr="008A5299">
              <w:rPr>
                <w:rFonts w:ascii="Arial Narrow" w:hAnsi="Arial Narrow" w:cs="Calibri"/>
                <w:sz w:val="16"/>
                <w:szCs w:val="16"/>
              </w:rPr>
              <w:t xml:space="preserve"> AL +/- 2 DE ERROR, </w:t>
            </w:r>
            <w:proofErr w:type="spellStart"/>
            <w:r w:rsidRPr="008A5299">
              <w:rPr>
                <w:rFonts w:ascii="Arial Narrow" w:hAnsi="Arial Narrow" w:cs="Calibri"/>
                <w:sz w:val="16"/>
                <w:szCs w:val="16"/>
              </w:rPr>
              <w:t>STAR</w:t>
            </w:r>
            <w:proofErr w:type="spellEnd"/>
            <w:r w:rsidRPr="008A5299">
              <w:rPr>
                <w:rFonts w:ascii="Arial Narrow" w:hAnsi="Arial Narrow" w:cs="Calibri"/>
                <w:sz w:val="16"/>
                <w:szCs w:val="16"/>
              </w:rPr>
              <w:t xml:space="preserve"> </w:t>
            </w:r>
            <w:proofErr w:type="spellStart"/>
            <w:r w:rsidRPr="008A5299">
              <w:rPr>
                <w:rFonts w:ascii="Arial Narrow" w:hAnsi="Arial Narrow" w:cs="Calibri"/>
                <w:sz w:val="16"/>
                <w:szCs w:val="16"/>
              </w:rPr>
              <w:t>RATE</w:t>
            </w:r>
            <w:proofErr w:type="spellEnd"/>
            <w:r w:rsidRPr="008A5299">
              <w:rPr>
                <w:rFonts w:ascii="Arial Narrow" w:hAnsi="Arial Narrow" w:cs="Calibri"/>
                <w:sz w:val="16"/>
                <w:szCs w:val="16"/>
              </w:rPr>
              <w:t xml:space="preserve"> (m3/h), STOP </w:t>
            </w:r>
            <w:proofErr w:type="spellStart"/>
            <w:r w:rsidRPr="008A5299">
              <w:rPr>
                <w:rFonts w:ascii="Arial Narrow" w:hAnsi="Arial Narrow" w:cs="Calibri"/>
                <w:sz w:val="16"/>
                <w:szCs w:val="16"/>
              </w:rPr>
              <w:t>RATE</w:t>
            </w:r>
            <w:proofErr w:type="spellEnd"/>
            <w:r w:rsidRPr="008A5299">
              <w:rPr>
                <w:rFonts w:ascii="Arial Narrow" w:hAnsi="Arial Narrow" w:cs="Calibri"/>
                <w:sz w:val="16"/>
                <w:szCs w:val="16"/>
              </w:rPr>
              <w:t xml:space="preserve"> (m3/h).</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2"/>
              </w:numPr>
              <w:jc w:val="both"/>
              <w:rPr>
                <w:rFonts w:ascii="Arial Narrow" w:hAnsi="Arial Narrow" w:cs="Calibri"/>
                <w:b/>
                <w:sz w:val="16"/>
                <w:szCs w:val="16"/>
              </w:rPr>
            </w:pPr>
            <w:r w:rsidRPr="008A5299">
              <w:rPr>
                <w:rFonts w:ascii="Arial Narrow" w:hAnsi="Arial Narrow" w:cs="Calibri"/>
                <w:b/>
                <w:sz w:val="16"/>
                <w:szCs w:val="16"/>
              </w:rPr>
              <w:t>CORRECTOR DE FLUJO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del corrector de flujo será de acuerdo a la figura 1.</w:t>
            </w:r>
          </w:p>
          <w:p w:rsidR="00002005" w:rsidRPr="008A5299" w:rsidRDefault="00002005" w:rsidP="00FF384C">
            <w:pPr>
              <w:ind w:left="360"/>
              <w:jc w:val="both"/>
              <w:rPr>
                <w:rFonts w:ascii="Arial Narrow" w:hAnsi="Arial Narrow" w:cs="Calibri"/>
                <w:sz w:val="16"/>
                <w:szCs w:val="16"/>
              </w:rPr>
            </w:pPr>
            <w:r>
              <w:rPr>
                <w:rFonts w:ascii="Arial Narrow" w:hAnsi="Arial Narrow" w:cs="Calibri"/>
                <w:sz w:val="16"/>
                <w:szCs w:val="16"/>
              </w:rPr>
              <w:t>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Las condiciones descritas en el Anexo 0 - Tabla 8, representan las características mínimas del corrector de flujo por presión y temperatura a ser instalado, la empresa proponente podrá realizar sus cálculos y la selección de los sensores (Presión de línea de entrada, Presión de medición y Temperatura de medición) basados en un intervalo seleccionado, garantice la operación y cubra al intervalo mínimo requerido.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corrector electrónico debe cumplir con el API 21.1. y/o EN12405.</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corrector electrónico debe realizar los cálculos medición por presión y temperatura.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El cálculo del factor de compresibilidad (z) de ser calculado bajo los siguientes métodos SGERG88 y/o </w:t>
            </w:r>
            <w:proofErr w:type="spellStart"/>
            <w:r w:rsidRPr="008A5299">
              <w:rPr>
                <w:rFonts w:ascii="Arial Narrow" w:hAnsi="Arial Narrow" w:cs="Calibri"/>
                <w:sz w:val="16"/>
                <w:szCs w:val="16"/>
              </w:rPr>
              <w:t>AGA</w:t>
            </w:r>
            <w:proofErr w:type="spellEnd"/>
            <w:r w:rsidRPr="008A5299">
              <w:rPr>
                <w:rFonts w:ascii="Arial Narrow" w:hAnsi="Arial Narrow" w:cs="Calibri"/>
                <w:sz w:val="16"/>
                <w:szCs w:val="16"/>
              </w:rPr>
              <w:t xml:space="preserve"> 8. </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Capacidad de registrar presión y temperatura corregidas.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Debe contar con una entrada adicional de presión para el registro de la presión de ingreso a la </w:t>
            </w:r>
            <w:proofErr w:type="spellStart"/>
            <w:r w:rsidRPr="008A5299">
              <w:rPr>
                <w:rFonts w:ascii="Arial Narrow" w:hAnsi="Arial Narrow" w:cs="Calibri"/>
                <w:sz w:val="16"/>
                <w:szCs w:val="16"/>
              </w:rPr>
              <w:t>EDR</w:t>
            </w:r>
            <w:proofErr w:type="spellEnd"/>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Los sensores de presión podrán ser transductores independientes o incorporados al cuerpo del corrector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Debe incluir sus respectivos cables de interface de conexión a PC y software, además de una guía rápida para la verificación, calibración y ajuste de las variables.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Al momento de la entrega de las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para los módulos y/o transductores de presión y cada </w:t>
            </w:r>
            <w:proofErr w:type="spellStart"/>
            <w:r w:rsidRPr="008A5299">
              <w:rPr>
                <w:rFonts w:ascii="Arial Narrow" w:hAnsi="Arial Narrow" w:cs="Calibri"/>
                <w:sz w:val="16"/>
                <w:szCs w:val="16"/>
              </w:rPr>
              <w:t>RTD</w:t>
            </w:r>
            <w:proofErr w:type="spellEnd"/>
            <w:r w:rsidRPr="008A5299">
              <w:rPr>
                <w:rFonts w:ascii="Arial Narrow" w:hAnsi="Arial Narrow" w:cs="Calibri"/>
                <w:sz w:val="16"/>
                <w:szCs w:val="16"/>
              </w:rPr>
              <w:t xml:space="preserve">, se requiere documento de calibración y/o acta de confirmación metrológica que sea realizado con patrones trazables a </w:t>
            </w:r>
            <w:proofErr w:type="spellStart"/>
            <w:r w:rsidRPr="008A5299">
              <w:rPr>
                <w:rFonts w:ascii="Arial Narrow" w:hAnsi="Arial Narrow" w:cs="Calibri"/>
                <w:sz w:val="16"/>
                <w:szCs w:val="16"/>
              </w:rPr>
              <w:t>IBMETRO</w:t>
            </w:r>
            <w:proofErr w:type="spellEnd"/>
            <w:r w:rsidRPr="008A5299">
              <w:rPr>
                <w:rFonts w:ascii="Arial Narrow" w:hAnsi="Arial Narrow" w:cs="Calibri"/>
                <w:sz w:val="16"/>
                <w:szCs w:val="16"/>
              </w:rPr>
              <w:t>.</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2"/>
              </w:numPr>
              <w:jc w:val="both"/>
              <w:rPr>
                <w:rFonts w:ascii="Arial Narrow" w:hAnsi="Arial Narrow" w:cs="Calibri"/>
                <w:b/>
                <w:sz w:val="16"/>
                <w:szCs w:val="16"/>
              </w:rPr>
            </w:pPr>
            <w:r w:rsidRPr="008A5299">
              <w:rPr>
                <w:rFonts w:ascii="Arial Narrow" w:hAnsi="Arial Narrow" w:cs="Calibri"/>
                <w:b/>
                <w:sz w:val="16"/>
                <w:szCs w:val="16"/>
              </w:rPr>
              <w:t>VÁLVULA DE ALIVIO Y SEGURIDAD</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El lugar de instalación de las válvulas de alivio será de acuerdo a la figura 1</w:t>
            </w:r>
            <w:r>
              <w:rPr>
                <w:rFonts w:ascii="Arial Narrow" w:hAnsi="Arial Narrow" w:cs="Calibri"/>
                <w:sz w:val="16"/>
                <w:szCs w:val="16"/>
              </w:rPr>
              <w:t xml:space="preserve"> detallada en las Especificaciones Técnicas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Aguas arriba de la Válvula de Alivio y Seguridad (VAS) debe instalarse dos válvulas; la primera que permita aislar la línea de alivio (del mismo diámetro de entrada de la VAS); y la segunda que permita la despresurización de la línea alivio y calibración local de la VAS.</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5A06"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 xml:space="preserve">Aguas abajo de la VAS debe instalarse una válvula que permita el dreno de líquidos (ejemplo acumulación de agua de lluvia), además el extremo de la línea de alivio debe contar con “tapa de tubo” (“pipe </w:t>
            </w:r>
            <w:proofErr w:type="spellStart"/>
            <w:r w:rsidRPr="008A5299">
              <w:rPr>
                <w:rFonts w:ascii="Arial Narrow" w:hAnsi="Arial Narrow" w:cs="Calibri"/>
                <w:sz w:val="16"/>
                <w:szCs w:val="16"/>
              </w:rPr>
              <w:t>cap</w:t>
            </w:r>
            <w:proofErr w:type="spellEnd"/>
            <w:r w:rsidRPr="008A5299">
              <w:rPr>
                <w:rFonts w:ascii="Arial Narrow" w:hAnsi="Arial Narrow" w:cs="Calibri"/>
                <w:sz w:val="16"/>
                <w:szCs w:val="16"/>
              </w:rPr>
              <w:t xml:space="preserve">”) o también denominado como “cubierta de tubo” (“pipe </w:t>
            </w:r>
            <w:proofErr w:type="spellStart"/>
            <w:r w:rsidRPr="008A5299">
              <w:rPr>
                <w:rFonts w:ascii="Arial Narrow" w:hAnsi="Arial Narrow" w:cs="Calibri"/>
                <w:sz w:val="16"/>
                <w:szCs w:val="16"/>
              </w:rPr>
              <w:t>cover</w:t>
            </w:r>
            <w:proofErr w:type="spellEnd"/>
            <w:r w:rsidRPr="008A5299">
              <w:rPr>
                <w:rFonts w:ascii="Arial Narrow" w:hAnsi="Arial Narrow" w:cs="Calibri"/>
                <w:sz w:val="16"/>
                <w:szCs w:val="16"/>
              </w:rPr>
              <w:t>”) cuya función es la de minimizar el ingreso de agua de lluvia.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numPr>
                <w:ilvl w:val="0"/>
                <w:numId w:val="44"/>
              </w:numPr>
              <w:jc w:val="both"/>
              <w:rPr>
                <w:rFonts w:ascii="Arial Narrow" w:hAnsi="Arial Narrow" w:cs="Calibri"/>
                <w:sz w:val="16"/>
                <w:szCs w:val="16"/>
              </w:rPr>
            </w:pPr>
            <w:r w:rsidRPr="008A5299">
              <w:rPr>
                <w:rFonts w:ascii="Arial Narrow" w:hAnsi="Arial Narrow" w:cs="Calibri"/>
                <w:sz w:val="16"/>
                <w:szCs w:val="16"/>
              </w:rPr>
              <w:t>La empresa proponente deberá incluir en su ingeniería básica (al momento de presentación de propuesta) la memoria de cálculo de la selección y determinar la característica de la VAS propuesta</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pStyle w:val="Prrafodelista"/>
              <w:numPr>
                <w:ilvl w:val="0"/>
                <w:numId w:val="64"/>
              </w:numPr>
              <w:contextualSpacing/>
              <w:jc w:val="both"/>
              <w:rPr>
                <w:rFonts w:ascii="Arial Narrow" w:hAnsi="Arial Narrow" w:cs="Calibri"/>
                <w:b/>
                <w:bCs/>
                <w:sz w:val="16"/>
                <w:szCs w:val="16"/>
                <w:lang w:eastAsia="es-BO"/>
              </w:rPr>
            </w:pPr>
            <w:r w:rsidRPr="008A5299">
              <w:rPr>
                <w:rFonts w:ascii="Arial Narrow" w:hAnsi="Arial Narrow" w:cs="Calibri"/>
                <w:b/>
                <w:bCs/>
                <w:sz w:val="16"/>
                <w:szCs w:val="16"/>
                <w:lang w:eastAsia="es-BO"/>
              </w:rPr>
              <w:t>EXPERIENCIA</w:t>
            </w:r>
          </w:p>
          <w:p w:rsidR="00002005" w:rsidRPr="008A5299" w:rsidRDefault="00002005" w:rsidP="00FF384C">
            <w:pPr>
              <w:pStyle w:val="Prrafodelista"/>
              <w:contextualSpacing/>
              <w:jc w:val="both"/>
              <w:rPr>
                <w:rFonts w:ascii="Arial Narrow" w:hAnsi="Arial Narrow" w:cs="Calibri"/>
                <w:b/>
                <w:bCs/>
                <w:sz w:val="16"/>
                <w:szCs w:val="16"/>
                <w:lang w:eastAsia="es-BO"/>
              </w:rPr>
            </w:pPr>
          </w:p>
          <w:p w:rsidR="00002005" w:rsidRPr="008A5299" w:rsidRDefault="00002005" w:rsidP="00FF384C">
            <w:pPr>
              <w:jc w:val="both"/>
              <w:rPr>
                <w:rFonts w:ascii="Arial Narrow" w:hAnsi="Arial Narrow" w:cs="Calibri"/>
                <w:sz w:val="16"/>
                <w:szCs w:val="16"/>
              </w:rPr>
            </w:pPr>
            <w:r w:rsidRPr="008A5299">
              <w:rPr>
                <w:rFonts w:ascii="Arial Narrow" w:hAnsi="Arial Narrow" w:cs="Calibri"/>
                <w:sz w:val="16"/>
                <w:szCs w:val="16"/>
              </w:rPr>
              <w:t xml:space="preserve">La Empresa proponente deberá demostrar experiencia en provisión de Estaciones Distritales de Regulación y/o City Gates y/o Puentes de Regulación y Medición y/o Estaciones de Medición y </w:t>
            </w:r>
            <w:proofErr w:type="spellStart"/>
            <w:r w:rsidRPr="008A5299">
              <w:rPr>
                <w:rFonts w:ascii="Arial Narrow" w:hAnsi="Arial Narrow" w:cs="Calibri"/>
                <w:sz w:val="16"/>
                <w:szCs w:val="16"/>
              </w:rPr>
              <w:t>Odorización</w:t>
            </w:r>
            <w:proofErr w:type="spellEnd"/>
            <w:r w:rsidRPr="008A5299">
              <w:rPr>
                <w:rFonts w:ascii="Arial Narrow" w:hAnsi="Arial Narrow" w:cs="Calibri"/>
                <w:sz w:val="16"/>
                <w:szCs w:val="16"/>
              </w:rPr>
              <w:t xml:space="preserve"> y/o Componentes del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como: medidores de flujo y/o reguladores y/o filtro y/o correctores de flujo y/o válvulas y/o                                                                                manómetros. Esta experiencia será demostrada como resultado de la sumatoria de montos de bienes comercializados, dicha sumatoria deberá ser igual o superior al 20% del monto del precio referencial del lote.</w:t>
            </w:r>
          </w:p>
          <w:p w:rsidR="00002005" w:rsidRPr="008A5299" w:rsidRDefault="00002005" w:rsidP="00FF384C">
            <w:pPr>
              <w:jc w:val="both"/>
              <w:rPr>
                <w:rFonts w:ascii="Arial Narrow" w:hAnsi="Arial Narrow" w:cs="Calibri"/>
                <w:sz w:val="16"/>
                <w:szCs w:val="16"/>
              </w:rPr>
            </w:pPr>
          </w:p>
          <w:p w:rsidR="00002005" w:rsidRPr="008A5299" w:rsidRDefault="00002005" w:rsidP="00FF384C">
            <w:pPr>
              <w:jc w:val="both"/>
              <w:rPr>
                <w:rFonts w:ascii="Arial Narrow" w:hAnsi="Arial Narrow" w:cs="Calibri"/>
                <w:sz w:val="16"/>
                <w:szCs w:val="16"/>
              </w:rPr>
            </w:pPr>
            <w:r w:rsidRPr="008A5299">
              <w:rPr>
                <w:rFonts w:ascii="Arial Narrow" w:hAnsi="Arial Narrow" w:cs="Calibri"/>
                <w:sz w:val="16"/>
                <w:szCs w:val="16"/>
              </w:rPr>
              <w:t>La experiencia podrá ser respaldada con cualquiera de los documentos detallados a continuación:</w:t>
            </w:r>
          </w:p>
          <w:p w:rsidR="00002005" w:rsidRPr="008A5299" w:rsidRDefault="00002005" w:rsidP="00FF384C">
            <w:pPr>
              <w:jc w:val="both"/>
              <w:rPr>
                <w:rFonts w:ascii="Arial Narrow" w:hAnsi="Arial Narrow" w:cs="Calibri"/>
                <w:sz w:val="16"/>
                <w:szCs w:val="16"/>
              </w:rPr>
            </w:pPr>
          </w:p>
          <w:p w:rsidR="00002005" w:rsidRPr="008A5299" w:rsidRDefault="00002005" w:rsidP="00002005">
            <w:pPr>
              <w:numPr>
                <w:ilvl w:val="0"/>
                <w:numId w:val="39"/>
              </w:numPr>
              <w:ind w:left="709" w:hanging="349"/>
              <w:jc w:val="both"/>
              <w:rPr>
                <w:rFonts w:ascii="Arial Narrow" w:hAnsi="Arial Narrow" w:cs="Calibri"/>
                <w:sz w:val="16"/>
                <w:szCs w:val="16"/>
              </w:rPr>
            </w:pPr>
            <w:r w:rsidRPr="008A5299">
              <w:rPr>
                <w:rFonts w:ascii="Arial Narrow" w:hAnsi="Arial Narrow" w:cs="Calibri"/>
                <w:sz w:val="16"/>
                <w:szCs w:val="16"/>
              </w:rPr>
              <w:t>Copias simples de facturas con valor fiscal, acompañadas de copias simples de contratos u órdenes de compra, correspondientes a las facturas presentadas.</w:t>
            </w:r>
          </w:p>
          <w:p w:rsidR="00002005" w:rsidRPr="008A5299" w:rsidRDefault="00002005" w:rsidP="00002005">
            <w:pPr>
              <w:numPr>
                <w:ilvl w:val="0"/>
                <w:numId w:val="39"/>
              </w:numPr>
              <w:ind w:left="709" w:hanging="349"/>
              <w:jc w:val="both"/>
              <w:rPr>
                <w:rFonts w:ascii="Arial Narrow" w:hAnsi="Arial Narrow" w:cs="Calibri"/>
                <w:sz w:val="16"/>
                <w:szCs w:val="16"/>
              </w:rPr>
            </w:pPr>
            <w:r w:rsidRPr="008A5299">
              <w:rPr>
                <w:rFonts w:ascii="Arial Narrow" w:hAnsi="Arial Narrow" w:cs="Calibri"/>
                <w:sz w:val="16"/>
                <w:szCs w:val="16"/>
              </w:rPr>
              <w:t xml:space="preserve">Copias simples de certificados de liquidación de contrato. </w:t>
            </w:r>
          </w:p>
          <w:p w:rsidR="00002005" w:rsidRPr="008A5299" w:rsidRDefault="00002005" w:rsidP="00002005">
            <w:pPr>
              <w:numPr>
                <w:ilvl w:val="0"/>
                <w:numId w:val="39"/>
              </w:numPr>
              <w:ind w:left="709" w:hanging="349"/>
              <w:contextualSpacing/>
              <w:jc w:val="both"/>
              <w:rPr>
                <w:rFonts w:ascii="Arial Narrow" w:hAnsi="Arial Narrow" w:cs="Calibri"/>
                <w:sz w:val="16"/>
                <w:szCs w:val="16"/>
              </w:rPr>
            </w:pPr>
            <w:r w:rsidRPr="008A5299">
              <w:rPr>
                <w:rFonts w:ascii="Arial Narrow" w:hAnsi="Arial Narrow" w:cs="Calibri"/>
                <w:sz w:val="16"/>
                <w:szCs w:val="16"/>
              </w:rPr>
              <w:t>Copias simples de actas de cierre de contrato.</w:t>
            </w:r>
          </w:p>
          <w:p w:rsidR="00002005" w:rsidRPr="00005A06" w:rsidRDefault="00002005" w:rsidP="00002005">
            <w:pPr>
              <w:numPr>
                <w:ilvl w:val="0"/>
                <w:numId w:val="39"/>
              </w:numPr>
              <w:ind w:left="709" w:hanging="349"/>
              <w:contextualSpacing/>
              <w:jc w:val="both"/>
              <w:rPr>
                <w:rFonts w:ascii="Arial Narrow" w:hAnsi="Arial Narrow" w:cs="Calibri"/>
                <w:sz w:val="16"/>
                <w:szCs w:val="16"/>
              </w:rPr>
            </w:pPr>
            <w:r w:rsidRPr="008A5299">
              <w:rPr>
                <w:rFonts w:ascii="Arial Narrow" w:hAnsi="Arial Narrow" w:cs="Calibri"/>
                <w:sz w:val="16"/>
                <w:szCs w:val="16"/>
              </w:rPr>
              <w:t>Copia del documento que certifique el cumplimiento de contrato</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002005">
            <w:pPr>
              <w:pStyle w:val="Prrafodelista"/>
              <w:numPr>
                <w:ilvl w:val="0"/>
                <w:numId w:val="64"/>
              </w:numPr>
              <w:contextualSpacing/>
              <w:jc w:val="both"/>
              <w:rPr>
                <w:rFonts w:ascii="Arial Narrow" w:hAnsi="Arial Narrow" w:cs="Calibri"/>
                <w:b/>
                <w:sz w:val="16"/>
                <w:szCs w:val="16"/>
              </w:rPr>
            </w:pPr>
            <w:r w:rsidRPr="008A5299">
              <w:rPr>
                <w:rFonts w:ascii="Arial Narrow" w:hAnsi="Arial Narrow" w:cs="Calibri"/>
                <w:b/>
                <w:bCs/>
                <w:sz w:val="16"/>
                <w:szCs w:val="16"/>
                <w:lang w:eastAsia="es-BO"/>
              </w:rPr>
              <w:t>DOCUMENTACIÓN</w:t>
            </w:r>
            <w:r w:rsidRPr="008A5299">
              <w:rPr>
                <w:rFonts w:ascii="Arial Narrow" w:hAnsi="Arial Narrow" w:cs="Calibri"/>
                <w:b/>
                <w:sz w:val="16"/>
                <w:szCs w:val="16"/>
              </w:rPr>
              <w:t xml:space="preserve"> TÉCNICA A PRESENTAR CON LA PROPUESTA </w:t>
            </w:r>
          </w:p>
          <w:p w:rsidR="00D72B36" w:rsidRPr="008A5299" w:rsidRDefault="00D72B36" w:rsidP="00FF384C">
            <w:pPr>
              <w:pStyle w:val="Prrafodelista"/>
              <w:contextualSpacing/>
              <w:jc w:val="both"/>
              <w:rPr>
                <w:rFonts w:ascii="Arial Narrow" w:hAnsi="Arial Narrow" w:cs="Calibri"/>
                <w:b/>
                <w:sz w:val="16"/>
                <w:szCs w:val="16"/>
              </w:rPr>
            </w:pPr>
          </w:p>
          <w:p w:rsidR="00D72B36" w:rsidRPr="00FB03F5" w:rsidRDefault="00D72B36" w:rsidP="00FF384C">
            <w:pPr>
              <w:jc w:val="both"/>
              <w:rPr>
                <w:rFonts w:ascii="Arial Narrow" w:hAnsi="Arial Narrow" w:cs="Calibri"/>
                <w:b/>
                <w:sz w:val="16"/>
                <w:szCs w:val="16"/>
              </w:rPr>
            </w:pPr>
            <w:r w:rsidRPr="00FB03F5">
              <w:rPr>
                <w:rFonts w:ascii="Arial Narrow" w:hAnsi="Arial Narrow" w:cs="Calibri"/>
                <w:b/>
                <w:sz w:val="16"/>
                <w:szCs w:val="16"/>
              </w:rPr>
              <w:t xml:space="preserve">3.1 </w:t>
            </w:r>
            <w:proofErr w:type="spellStart"/>
            <w:r w:rsidRPr="00FB03F5">
              <w:rPr>
                <w:rFonts w:ascii="Arial Narrow" w:hAnsi="Arial Narrow" w:cs="Calibri"/>
                <w:b/>
                <w:sz w:val="16"/>
                <w:szCs w:val="16"/>
              </w:rPr>
              <w:t>EDR</w:t>
            </w:r>
            <w:proofErr w:type="spell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500 </w:t>
            </w:r>
            <w:proofErr w:type="spellStart"/>
            <w:r w:rsidRPr="00FB03F5">
              <w:rPr>
                <w:rFonts w:ascii="Arial Narrow" w:hAnsi="Arial Narrow" w:cs="Calibri"/>
                <w:b/>
                <w:sz w:val="16"/>
                <w:szCs w:val="16"/>
              </w:rPr>
              <w:t>MCH</w:t>
            </w:r>
            <w:proofErr w:type="spellEnd"/>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lastRenderedPageBreak/>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D72B36" w:rsidRPr="008A5299" w:rsidRDefault="00D72B36" w:rsidP="00FF384C">
            <w:pPr>
              <w:jc w:val="both"/>
              <w:rPr>
                <w:rFonts w:ascii="Arial Narrow" w:hAnsi="Arial Narrow" w:cs="Calibri"/>
                <w:sz w:val="16"/>
                <w:szCs w:val="16"/>
              </w:rPr>
            </w:pPr>
          </w:p>
          <w:p w:rsidR="00D72B36" w:rsidRPr="008A5299" w:rsidRDefault="00D72B36" w:rsidP="00D72B36">
            <w:pPr>
              <w:jc w:val="both"/>
              <w:rPr>
                <w:rFonts w:ascii="Arial Narrow" w:hAnsi="Arial Narrow" w:cs="Calibri"/>
                <w:sz w:val="16"/>
                <w:szCs w:val="16"/>
              </w:rPr>
            </w:pPr>
            <w:r w:rsidRPr="008A5299">
              <w:rPr>
                <w:rFonts w:ascii="Arial Narrow" w:hAnsi="Arial Narrow" w:cs="Calibri"/>
                <w:sz w:val="16"/>
                <w:szCs w:val="16"/>
              </w:rPr>
              <w:t>El detalle deberá ser presentado según el siguiente formato</w:t>
            </w:r>
            <w:r>
              <w:rPr>
                <w:rFonts w:ascii="Arial Narrow" w:hAnsi="Arial Narrow" w:cs="Calibri"/>
                <w:sz w:val="16"/>
                <w:szCs w:val="16"/>
              </w:rPr>
              <w:t xml:space="preserve"> </w:t>
            </w:r>
            <w:r>
              <w:rPr>
                <w:rFonts w:ascii="Arial Narrow" w:hAnsi="Arial Narrow" w:cs="Calibri"/>
                <w:sz w:val="16"/>
                <w:szCs w:val="16"/>
              </w:rPr>
              <w:t>(especificando marca y modelo):</w:t>
            </w:r>
          </w:p>
        </w:tc>
        <w:tc>
          <w:tcPr>
            <w:tcW w:w="3316" w:type="dxa"/>
            <w:vMerge w:val="restart"/>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D72B36" w:rsidRPr="008A5299" w:rsidTr="00FF384C">
              <w:trPr>
                <w:trHeight w:val="162"/>
                <w:tblHeader/>
                <w:jc w:val="center"/>
              </w:trPr>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p>
              </w:tc>
              <w:tc>
                <w:tcPr>
                  <w:tcW w:w="0" w:type="auto"/>
                  <w:gridSpan w:val="4"/>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sidRPr="008A5299">
                    <w:rPr>
                      <w:rFonts w:ascii="Arial Narrow" w:hAnsi="Arial Narrow" w:cs="Calibri"/>
                      <w:b/>
                      <w:color w:val="FFFFFF"/>
                      <w:sz w:val="14"/>
                      <w:szCs w:val="16"/>
                    </w:rPr>
                    <w:t xml:space="preserve">500 </w:t>
                  </w:r>
                  <w:proofErr w:type="spellStart"/>
                  <w:r w:rsidRPr="008A5299">
                    <w:rPr>
                      <w:rFonts w:ascii="Arial Narrow" w:hAnsi="Arial Narrow" w:cs="Calibri"/>
                      <w:b/>
                      <w:color w:val="FFFFFF"/>
                      <w:sz w:val="14"/>
                      <w:szCs w:val="16"/>
                    </w:rPr>
                    <w:t>MCH</w:t>
                  </w:r>
                  <w:proofErr w:type="spellEnd"/>
                  <w:r w:rsidRPr="008A5299">
                    <w:rPr>
                      <w:rFonts w:ascii="Arial Narrow" w:hAnsi="Arial Narrow" w:cs="Calibri"/>
                      <w:b/>
                      <w:color w:val="FFFFFF"/>
                      <w:sz w:val="14"/>
                      <w:szCs w:val="16"/>
                    </w:rPr>
                    <w:t xml:space="preserve"> </w:t>
                  </w:r>
                </w:p>
              </w:tc>
            </w:tr>
            <w:tr w:rsidR="00D72B36" w:rsidRPr="008A5299" w:rsidTr="00FF384C">
              <w:trPr>
                <w:trHeight w:val="162"/>
                <w:tblHeader/>
                <w:jc w:val="center"/>
              </w:trPr>
              <w:tc>
                <w:tcPr>
                  <w:tcW w:w="0" w:type="auto"/>
                  <w:gridSpan w:val="2"/>
                  <w:shd w:val="clear" w:color="auto" w:fill="5B9BD5"/>
                  <w:vAlign w:val="center"/>
                  <w:hideMark/>
                </w:tcPr>
                <w:p w:rsidR="00D72B36" w:rsidRPr="008A5299" w:rsidRDefault="00D72B36"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D72B36" w:rsidRPr="008A5299" w:rsidTr="00FF384C">
              <w:trPr>
                <w:trHeight w:val="162"/>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b/>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504"/>
                <w:jc w:val="center"/>
              </w:trPr>
              <w:tc>
                <w:tcPr>
                  <w:tcW w:w="0" w:type="auto"/>
                  <w:vMerge/>
                  <w:shd w:val="clear" w:color="auto" w:fill="auto"/>
                  <w:vAlign w:val="center"/>
                </w:tcPr>
                <w:p w:rsidR="00D72B36" w:rsidRPr="008A5299" w:rsidRDefault="00D72B36" w:rsidP="00FF384C">
                  <w:pP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326"/>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490"/>
                <w:jc w:val="center"/>
              </w:trPr>
              <w:tc>
                <w:tcPr>
                  <w:tcW w:w="0" w:type="auto"/>
                  <w:vMerge/>
                  <w:shd w:val="clear" w:color="auto" w:fill="auto"/>
                  <w:vAlign w:val="center"/>
                </w:tcPr>
                <w:p w:rsidR="00D72B36" w:rsidRPr="008A5299" w:rsidRDefault="00D72B36" w:rsidP="00FF384C">
                  <w:pPr>
                    <w:rPr>
                      <w:rFonts w:ascii="Arial Narrow" w:hAnsi="Arial Narrow"/>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5"/>
                  <w:shd w:val="clear" w:color="auto" w:fill="auto"/>
                  <w:vAlign w:val="center"/>
                  <w:hideMark/>
                </w:tcPr>
                <w:p w:rsidR="00D72B36" w:rsidRPr="008A5299" w:rsidRDefault="00D72B36"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D72B36" w:rsidRPr="008A5299" w:rsidTr="00FF384C">
              <w:trPr>
                <w:trHeight w:val="326"/>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48"/>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bl>
          <w:p w:rsidR="00D72B36" w:rsidRPr="008A5299" w:rsidRDefault="00D72B36" w:rsidP="00FF384C">
            <w:pPr>
              <w:jc w:val="both"/>
              <w:rPr>
                <w:rFonts w:ascii="Arial Narrow" w:hAnsi="Arial Narrow" w:cs="Calibri"/>
                <w:sz w:val="16"/>
                <w:szCs w:val="16"/>
              </w:rPr>
            </w:pP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**Los modelos propuestos deberán cumplir las Especificaciones Técnicas expuestas en las tablas del Anexo 0.</w:t>
            </w:r>
          </w:p>
          <w:p w:rsidR="00D72B36" w:rsidRPr="008A5299" w:rsidRDefault="00D72B36" w:rsidP="00FF384C">
            <w:pPr>
              <w:jc w:val="both"/>
              <w:rPr>
                <w:rFonts w:ascii="Arial Narrow" w:hAnsi="Arial Narrow" w:cs="Calibri"/>
                <w:sz w:val="16"/>
                <w:szCs w:val="16"/>
              </w:rPr>
            </w:pPr>
          </w:p>
          <w:p w:rsidR="00D72B36" w:rsidRPr="00005A06" w:rsidRDefault="00D72B36"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FB03F5" w:rsidRDefault="00D72B36" w:rsidP="00FF384C">
            <w:pPr>
              <w:jc w:val="both"/>
              <w:rPr>
                <w:rFonts w:ascii="Arial Narrow" w:hAnsi="Arial Narrow" w:cs="Calibri"/>
                <w:b/>
                <w:sz w:val="16"/>
                <w:szCs w:val="16"/>
              </w:rPr>
            </w:pPr>
            <w:r>
              <w:rPr>
                <w:rFonts w:ascii="Arial Narrow" w:hAnsi="Arial Narrow" w:cs="Calibri"/>
                <w:b/>
                <w:sz w:val="16"/>
                <w:szCs w:val="16"/>
              </w:rPr>
              <w:t>3.2</w:t>
            </w:r>
            <w:r w:rsidRPr="00FB03F5">
              <w:rPr>
                <w:rFonts w:ascii="Arial Narrow" w:hAnsi="Arial Narrow" w:cs="Calibri"/>
                <w:b/>
                <w:sz w:val="16"/>
                <w:szCs w:val="16"/>
              </w:rPr>
              <w:t xml:space="preserve"> </w:t>
            </w:r>
            <w:proofErr w:type="spellStart"/>
            <w:r w:rsidRPr="00FB03F5">
              <w:rPr>
                <w:rFonts w:ascii="Arial Narrow" w:hAnsi="Arial Narrow" w:cs="Calibri"/>
                <w:b/>
                <w:sz w:val="16"/>
                <w:szCs w:val="16"/>
              </w:rPr>
              <w:t>EDR</w:t>
            </w:r>
            <w:proofErr w:type="spell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w:t>
            </w:r>
            <w:r w:rsidRPr="00005A06">
              <w:rPr>
                <w:rFonts w:ascii="Arial Narrow" w:hAnsi="Arial Narrow" w:cs="Calibri"/>
                <w:b/>
                <w:sz w:val="16"/>
                <w:szCs w:val="16"/>
              </w:rPr>
              <w:t xml:space="preserve">1000 </w:t>
            </w:r>
            <w:proofErr w:type="spellStart"/>
            <w:r w:rsidRPr="00005A06">
              <w:rPr>
                <w:rFonts w:ascii="Arial Narrow" w:hAnsi="Arial Narrow" w:cs="Calibri"/>
                <w:b/>
                <w:sz w:val="16"/>
                <w:szCs w:val="16"/>
              </w:rPr>
              <w:t>SMCH</w:t>
            </w:r>
            <w:proofErr w:type="spellEnd"/>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D72B36" w:rsidRPr="008A5299" w:rsidRDefault="00D72B36" w:rsidP="00FF384C">
            <w:pPr>
              <w:jc w:val="both"/>
              <w:rPr>
                <w:rFonts w:ascii="Arial Narrow" w:hAnsi="Arial Narrow" w:cs="Calibri"/>
                <w:sz w:val="16"/>
                <w:szCs w:val="16"/>
              </w:rPr>
            </w:pPr>
          </w:p>
          <w:p w:rsidR="00D72B36" w:rsidRPr="008A5299" w:rsidRDefault="00D72B36" w:rsidP="00D72B36">
            <w:pPr>
              <w:jc w:val="both"/>
              <w:rPr>
                <w:rFonts w:ascii="Arial Narrow" w:hAnsi="Arial Narrow" w:cs="Calibri"/>
                <w:sz w:val="16"/>
                <w:szCs w:val="16"/>
              </w:rPr>
            </w:pPr>
            <w:r w:rsidRPr="008A5299">
              <w:rPr>
                <w:rFonts w:ascii="Arial Narrow" w:hAnsi="Arial Narrow" w:cs="Calibri"/>
                <w:sz w:val="16"/>
                <w:szCs w:val="16"/>
              </w:rPr>
              <w:t>El detalle deberá ser presentado según el siguiente formato</w:t>
            </w:r>
            <w:r>
              <w:rPr>
                <w:rFonts w:ascii="Arial Narrow" w:hAnsi="Arial Narrow" w:cs="Calibri"/>
                <w:sz w:val="16"/>
                <w:szCs w:val="16"/>
              </w:rPr>
              <w:t xml:space="preserve"> </w:t>
            </w:r>
            <w:r>
              <w:rPr>
                <w:rFonts w:ascii="Arial Narrow" w:hAnsi="Arial Narrow" w:cs="Calibri"/>
                <w:sz w:val="16"/>
                <w:szCs w:val="16"/>
              </w:rPr>
              <w:t>(especificando marca y modelo):</w:t>
            </w:r>
            <w:r w:rsidRPr="008A5299">
              <w:rPr>
                <w:rFonts w:ascii="Arial Narrow" w:hAnsi="Arial Narrow" w:cs="Calibri"/>
                <w:sz w:val="16"/>
                <w:szCs w:val="16"/>
              </w:rPr>
              <w:t xml:space="preserve"> </w:t>
            </w:r>
          </w:p>
        </w:tc>
        <w:tc>
          <w:tcPr>
            <w:tcW w:w="3316" w:type="dxa"/>
            <w:vMerge w:val="restart"/>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D72B36" w:rsidRPr="008A5299" w:rsidTr="00FF384C">
              <w:trPr>
                <w:trHeight w:val="162"/>
                <w:tblHeader/>
                <w:jc w:val="center"/>
              </w:trPr>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p>
              </w:tc>
              <w:tc>
                <w:tcPr>
                  <w:tcW w:w="0" w:type="auto"/>
                  <w:gridSpan w:val="4"/>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sidRPr="00005A06">
                    <w:rPr>
                      <w:rFonts w:ascii="Arial Narrow" w:hAnsi="Arial Narrow" w:cs="Calibri"/>
                      <w:b/>
                      <w:color w:val="FFFFFF"/>
                      <w:sz w:val="14"/>
                      <w:szCs w:val="16"/>
                    </w:rPr>
                    <w:t xml:space="preserve">1000 </w:t>
                  </w:r>
                  <w:proofErr w:type="spellStart"/>
                  <w:r w:rsidRPr="00005A06">
                    <w:rPr>
                      <w:rFonts w:ascii="Arial Narrow" w:hAnsi="Arial Narrow" w:cs="Calibri"/>
                      <w:b/>
                      <w:color w:val="FFFFFF"/>
                      <w:sz w:val="14"/>
                      <w:szCs w:val="16"/>
                    </w:rPr>
                    <w:t>SMCH</w:t>
                  </w:r>
                  <w:proofErr w:type="spellEnd"/>
                </w:p>
              </w:tc>
            </w:tr>
            <w:tr w:rsidR="00D72B36" w:rsidRPr="008A5299" w:rsidTr="00FF384C">
              <w:trPr>
                <w:trHeight w:val="162"/>
                <w:tblHeader/>
                <w:jc w:val="center"/>
              </w:trPr>
              <w:tc>
                <w:tcPr>
                  <w:tcW w:w="0" w:type="auto"/>
                  <w:gridSpan w:val="2"/>
                  <w:shd w:val="clear" w:color="auto" w:fill="5B9BD5"/>
                  <w:vAlign w:val="center"/>
                  <w:hideMark/>
                </w:tcPr>
                <w:p w:rsidR="00D72B36" w:rsidRPr="008A5299" w:rsidRDefault="00D72B36"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D72B36" w:rsidRPr="008A5299" w:rsidTr="00FF384C">
              <w:trPr>
                <w:trHeight w:val="162"/>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b/>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504"/>
                <w:jc w:val="center"/>
              </w:trPr>
              <w:tc>
                <w:tcPr>
                  <w:tcW w:w="0" w:type="auto"/>
                  <w:vMerge/>
                  <w:shd w:val="clear" w:color="auto" w:fill="auto"/>
                  <w:vAlign w:val="center"/>
                </w:tcPr>
                <w:p w:rsidR="00D72B36" w:rsidRPr="008A5299" w:rsidRDefault="00D72B36" w:rsidP="00FF384C">
                  <w:pP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326"/>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490"/>
                <w:jc w:val="center"/>
              </w:trPr>
              <w:tc>
                <w:tcPr>
                  <w:tcW w:w="0" w:type="auto"/>
                  <w:vMerge/>
                  <w:shd w:val="clear" w:color="auto" w:fill="auto"/>
                  <w:vAlign w:val="center"/>
                </w:tcPr>
                <w:p w:rsidR="00D72B36" w:rsidRPr="008A5299" w:rsidRDefault="00D72B36" w:rsidP="00FF384C">
                  <w:pPr>
                    <w:rPr>
                      <w:rFonts w:ascii="Arial Narrow" w:hAnsi="Arial Narrow"/>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5"/>
                  <w:shd w:val="clear" w:color="auto" w:fill="auto"/>
                  <w:vAlign w:val="center"/>
                  <w:hideMark/>
                </w:tcPr>
                <w:p w:rsidR="00D72B36" w:rsidRPr="008A5299" w:rsidRDefault="00D72B36"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D72B36" w:rsidRPr="008A5299" w:rsidTr="00FF384C">
              <w:trPr>
                <w:trHeight w:val="326"/>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48"/>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bl>
          <w:p w:rsidR="00D72B36" w:rsidRPr="008A5299" w:rsidRDefault="00D72B36" w:rsidP="00FF384C">
            <w:pPr>
              <w:jc w:val="both"/>
              <w:rPr>
                <w:rFonts w:ascii="Arial Narrow" w:hAnsi="Arial Narrow" w:cs="Calibri"/>
                <w:sz w:val="16"/>
                <w:szCs w:val="16"/>
              </w:rPr>
            </w:pP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**Los modelos propuestos deberán cumplir las Especificaciones Técnicas expuestas en las tablas del Anexo 0.</w:t>
            </w:r>
          </w:p>
          <w:p w:rsidR="00D72B36" w:rsidRPr="008A5299" w:rsidRDefault="00D72B36" w:rsidP="00FF384C">
            <w:pPr>
              <w:jc w:val="both"/>
              <w:rPr>
                <w:rFonts w:ascii="Arial Narrow" w:hAnsi="Arial Narrow" w:cs="Calibri"/>
                <w:sz w:val="16"/>
                <w:szCs w:val="16"/>
              </w:rPr>
            </w:pPr>
          </w:p>
          <w:p w:rsidR="00D72B36" w:rsidRPr="00005A06" w:rsidRDefault="00D72B36"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FB03F5" w:rsidRDefault="00D72B36" w:rsidP="00FF384C">
            <w:pPr>
              <w:jc w:val="both"/>
              <w:rPr>
                <w:rFonts w:ascii="Arial Narrow" w:hAnsi="Arial Narrow" w:cs="Calibri"/>
                <w:b/>
                <w:sz w:val="16"/>
                <w:szCs w:val="16"/>
              </w:rPr>
            </w:pPr>
            <w:r>
              <w:rPr>
                <w:rFonts w:ascii="Arial Narrow" w:hAnsi="Arial Narrow" w:cs="Calibri"/>
                <w:b/>
                <w:sz w:val="16"/>
                <w:szCs w:val="16"/>
              </w:rPr>
              <w:t>3.3</w:t>
            </w:r>
            <w:r w:rsidRPr="00FB03F5">
              <w:rPr>
                <w:rFonts w:ascii="Arial Narrow" w:hAnsi="Arial Narrow" w:cs="Calibri"/>
                <w:b/>
                <w:sz w:val="16"/>
                <w:szCs w:val="16"/>
              </w:rPr>
              <w:t xml:space="preserve"> </w:t>
            </w:r>
            <w:proofErr w:type="spellStart"/>
            <w:r w:rsidRPr="00FB03F5">
              <w:rPr>
                <w:rFonts w:ascii="Arial Narrow" w:hAnsi="Arial Narrow" w:cs="Calibri"/>
                <w:b/>
                <w:sz w:val="16"/>
                <w:szCs w:val="16"/>
              </w:rPr>
              <w:t>EDR</w:t>
            </w:r>
            <w:proofErr w:type="spell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w:t>
            </w:r>
            <w:r w:rsidRPr="00005A06">
              <w:rPr>
                <w:rFonts w:ascii="Arial Narrow" w:hAnsi="Arial Narrow" w:cs="Calibri"/>
                <w:b/>
                <w:sz w:val="16"/>
                <w:szCs w:val="16"/>
              </w:rPr>
              <w:t xml:space="preserve">2000 </w:t>
            </w:r>
            <w:proofErr w:type="spellStart"/>
            <w:r w:rsidRPr="00005A06">
              <w:rPr>
                <w:rFonts w:ascii="Arial Narrow" w:hAnsi="Arial Narrow" w:cs="Calibri"/>
                <w:b/>
                <w:sz w:val="16"/>
                <w:szCs w:val="16"/>
              </w:rPr>
              <w:t>SMCH</w:t>
            </w:r>
            <w:proofErr w:type="spellEnd"/>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El detalle deberá ser present</w:t>
            </w:r>
            <w:r>
              <w:rPr>
                <w:rFonts w:ascii="Arial Narrow" w:hAnsi="Arial Narrow" w:cs="Calibri"/>
                <w:sz w:val="16"/>
                <w:szCs w:val="16"/>
              </w:rPr>
              <w:t xml:space="preserve">ado según el siguiente formato </w:t>
            </w:r>
            <w:r>
              <w:rPr>
                <w:rFonts w:ascii="Arial Narrow" w:hAnsi="Arial Narrow" w:cs="Calibri"/>
                <w:sz w:val="16"/>
                <w:szCs w:val="16"/>
              </w:rPr>
              <w:t>(especificando marca y modelo):</w:t>
            </w:r>
          </w:p>
        </w:tc>
        <w:tc>
          <w:tcPr>
            <w:tcW w:w="3316" w:type="dxa"/>
            <w:vMerge w:val="restart"/>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D72B36" w:rsidRPr="008A5299" w:rsidTr="00FF384C">
              <w:trPr>
                <w:trHeight w:val="162"/>
                <w:tblHeader/>
                <w:jc w:val="center"/>
              </w:trPr>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p>
              </w:tc>
              <w:tc>
                <w:tcPr>
                  <w:tcW w:w="0" w:type="auto"/>
                  <w:gridSpan w:val="4"/>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sidRPr="00005A06">
                    <w:rPr>
                      <w:rFonts w:ascii="Arial Narrow" w:hAnsi="Arial Narrow" w:cs="Calibri"/>
                      <w:b/>
                      <w:color w:val="FFFFFF"/>
                      <w:sz w:val="14"/>
                      <w:szCs w:val="16"/>
                    </w:rPr>
                    <w:t xml:space="preserve">2000 </w:t>
                  </w:r>
                  <w:proofErr w:type="spellStart"/>
                  <w:r w:rsidRPr="00005A06">
                    <w:rPr>
                      <w:rFonts w:ascii="Arial Narrow" w:hAnsi="Arial Narrow" w:cs="Calibri"/>
                      <w:b/>
                      <w:color w:val="FFFFFF"/>
                      <w:sz w:val="14"/>
                      <w:szCs w:val="16"/>
                    </w:rPr>
                    <w:t>SMCH</w:t>
                  </w:r>
                  <w:proofErr w:type="spellEnd"/>
                </w:p>
              </w:tc>
            </w:tr>
            <w:tr w:rsidR="00D72B36" w:rsidRPr="008A5299" w:rsidTr="00FF384C">
              <w:trPr>
                <w:trHeight w:val="162"/>
                <w:tblHeader/>
                <w:jc w:val="center"/>
              </w:trPr>
              <w:tc>
                <w:tcPr>
                  <w:tcW w:w="0" w:type="auto"/>
                  <w:gridSpan w:val="2"/>
                  <w:shd w:val="clear" w:color="auto" w:fill="5B9BD5"/>
                  <w:vAlign w:val="center"/>
                  <w:hideMark/>
                </w:tcPr>
                <w:p w:rsidR="00D72B36" w:rsidRPr="008A5299" w:rsidRDefault="00D72B36"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D72B36" w:rsidRPr="008A5299" w:rsidTr="00FF384C">
              <w:trPr>
                <w:trHeight w:val="162"/>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b/>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504"/>
                <w:jc w:val="center"/>
              </w:trPr>
              <w:tc>
                <w:tcPr>
                  <w:tcW w:w="0" w:type="auto"/>
                  <w:vMerge/>
                  <w:shd w:val="clear" w:color="auto" w:fill="auto"/>
                  <w:vAlign w:val="center"/>
                </w:tcPr>
                <w:p w:rsidR="00D72B36" w:rsidRPr="008A5299" w:rsidRDefault="00D72B36" w:rsidP="00FF384C">
                  <w:pP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326"/>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490"/>
                <w:jc w:val="center"/>
              </w:trPr>
              <w:tc>
                <w:tcPr>
                  <w:tcW w:w="0" w:type="auto"/>
                  <w:vMerge/>
                  <w:shd w:val="clear" w:color="auto" w:fill="auto"/>
                  <w:vAlign w:val="center"/>
                </w:tcPr>
                <w:p w:rsidR="00D72B36" w:rsidRPr="008A5299" w:rsidRDefault="00D72B36" w:rsidP="00FF384C">
                  <w:pPr>
                    <w:rPr>
                      <w:rFonts w:ascii="Arial Narrow" w:hAnsi="Arial Narrow"/>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5"/>
                  <w:shd w:val="clear" w:color="auto" w:fill="auto"/>
                  <w:vAlign w:val="center"/>
                  <w:hideMark/>
                </w:tcPr>
                <w:p w:rsidR="00D72B36" w:rsidRPr="008A5299" w:rsidRDefault="00D72B36"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D72B36" w:rsidRPr="008A5299" w:rsidTr="00FF384C">
              <w:trPr>
                <w:trHeight w:val="326"/>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48"/>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bl>
          <w:p w:rsidR="00D72B36" w:rsidRPr="008A5299" w:rsidRDefault="00D72B36" w:rsidP="00FF384C">
            <w:pPr>
              <w:jc w:val="both"/>
              <w:rPr>
                <w:rFonts w:ascii="Arial Narrow" w:hAnsi="Arial Narrow" w:cs="Calibri"/>
                <w:sz w:val="16"/>
                <w:szCs w:val="16"/>
              </w:rPr>
            </w:pP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lastRenderedPageBreak/>
              <w:t>**Los modelos propuestos deberán cumplir las Especificaciones Técnicas expuestas en las tablas del Anexo 0.</w:t>
            </w:r>
          </w:p>
          <w:p w:rsidR="00D72B36" w:rsidRPr="008A5299" w:rsidRDefault="00D72B36" w:rsidP="00FF384C">
            <w:pPr>
              <w:jc w:val="both"/>
              <w:rPr>
                <w:rFonts w:ascii="Arial Narrow" w:hAnsi="Arial Narrow" w:cs="Calibri"/>
                <w:sz w:val="16"/>
                <w:szCs w:val="16"/>
              </w:rPr>
            </w:pPr>
          </w:p>
          <w:p w:rsidR="00D72B36" w:rsidRPr="00005A06" w:rsidRDefault="00D72B36"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FB03F5" w:rsidRDefault="00D72B36" w:rsidP="00FF384C">
            <w:pPr>
              <w:jc w:val="both"/>
              <w:rPr>
                <w:rFonts w:ascii="Arial Narrow" w:hAnsi="Arial Narrow" w:cs="Calibri"/>
                <w:b/>
                <w:sz w:val="16"/>
                <w:szCs w:val="16"/>
              </w:rPr>
            </w:pPr>
            <w:proofErr w:type="gramStart"/>
            <w:r>
              <w:rPr>
                <w:rFonts w:ascii="Arial Narrow" w:hAnsi="Arial Narrow" w:cs="Calibri"/>
                <w:b/>
                <w:sz w:val="16"/>
                <w:szCs w:val="16"/>
              </w:rPr>
              <w:t xml:space="preserve">3.4 </w:t>
            </w:r>
            <w:r w:rsidRPr="00FB03F5">
              <w:rPr>
                <w:rFonts w:ascii="Arial Narrow" w:hAnsi="Arial Narrow" w:cs="Calibri"/>
                <w:b/>
                <w:sz w:val="16"/>
                <w:szCs w:val="16"/>
              </w:rPr>
              <w:t xml:space="preserve"> </w:t>
            </w:r>
            <w:proofErr w:type="spellStart"/>
            <w:r w:rsidRPr="00FB03F5">
              <w:rPr>
                <w:rFonts w:ascii="Arial Narrow" w:hAnsi="Arial Narrow" w:cs="Calibri"/>
                <w:b/>
                <w:sz w:val="16"/>
                <w:szCs w:val="16"/>
              </w:rPr>
              <w:t>EDR</w:t>
            </w:r>
            <w:proofErr w:type="spellEnd"/>
            <w:proofErr w:type="gramEnd"/>
            <w:r w:rsidRPr="00FB03F5">
              <w:rPr>
                <w:rFonts w:ascii="Arial Narrow" w:hAnsi="Arial Narrow" w:cs="Calibri"/>
                <w:b/>
                <w:sz w:val="16"/>
                <w:szCs w:val="16"/>
              </w:rPr>
              <w:t xml:space="preserve"> CAPA</w:t>
            </w:r>
            <w:r>
              <w:rPr>
                <w:rFonts w:ascii="Arial Narrow" w:hAnsi="Arial Narrow" w:cs="Calibri"/>
                <w:b/>
                <w:sz w:val="16"/>
                <w:szCs w:val="16"/>
              </w:rPr>
              <w:t xml:space="preserve">CIDAD </w:t>
            </w:r>
            <w:r w:rsidRPr="00FB03F5">
              <w:rPr>
                <w:rFonts w:ascii="Arial Narrow" w:hAnsi="Arial Narrow" w:cs="Calibri"/>
                <w:b/>
                <w:sz w:val="16"/>
                <w:szCs w:val="16"/>
              </w:rPr>
              <w:t xml:space="preserve">DE </w:t>
            </w:r>
            <w:r>
              <w:rPr>
                <w:rFonts w:ascii="Arial Narrow" w:hAnsi="Arial Narrow" w:cs="Calibri"/>
                <w:b/>
                <w:sz w:val="16"/>
                <w:szCs w:val="16"/>
              </w:rPr>
              <w:t>4</w:t>
            </w:r>
            <w:r w:rsidRPr="00005A06">
              <w:rPr>
                <w:rFonts w:ascii="Arial Narrow" w:hAnsi="Arial Narrow" w:cs="Calibri"/>
                <w:b/>
                <w:sz w:val="16"/>
                <w:szCs w:val="16"/>
              </w:rPr>
              <w:t xml:space="preserve">000 </w:t>
            </w:r>
            <w:proofErr w:type="spellStart"/>
            <w:r w:rsidRPr="00005A06">
              <w:rPr>
                <w:rFonts w:ascii="Arial Narrow" w:hAnsi="Arial Narrow" w:cs="Calibri"/>
                <w:b/>
                <w:sz w:val="16"/>
                <w:szCs w:val="16"/>
              </w:rPr>
              <w:t>SMCH</w:t>
            </w:r>
            <w:proofErr w:type="spellEnd"/>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El proponente deberá presentar de forma adjunta a su propuesta Catálogos y/o Fichas Técnicas por elemento requerido para cada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en función de la capacidad de las mismas</w:t>
            </w:r>
            <w:r>
              <w:rPr>
                <w:rFonts w:ascii="Arial Narrow" w:hAnsi="Arial Narrow" w:cs="Calibri"/>
                <w:sz w:val="16"/>
                <w:szCs w:val="16"/>
              </w:rPr>
              <w:t>.</w:t>
            </w:r>
            <w:r w:rsidRPr="008A5299">
              <w:rPr>
                <w:rFonts w:ascii="Arial Narrow" w:hAnsi="Arial Narrow" w:cs="Calibri"/>
                <w:sz w:val="16"/>
                <w:szCs w:val="16"/>
              </w:rPr>
              <w:t xml:space="preserve"> </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 xml:space="preserve">En base a los Catálogos y/o Fichas Técnicas presentadas se verificará si los elementos requeridos se encuentran dentro los parámetros establecidos por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D72B36" w:rsidRPr="008A5299" w:rsidRDefault="00D72B36" w:rsidP="00FF384C">
            <w:pPr>
              <w:jc w:val="both"/>
              <w:rPr>
                <w:rFonts w:ascii="Arial Narrow" w:hAnsi="Arial Narrow" w:cs="Calibri"/>
                <w:sz w:val="16"/>
                <w:szCs w:val="16"/>
              </w:rPr>
            </w:pPr>
          </w:p>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El detalle deberá ser present</w:t>
            </w:r>
            <w:r>
              <w:rPr>
                <w:rFonts w:ascii="Arial Narrow" w:hAnsi="Arial Narrow" w:cs="Calibri"/>
                <w:sz w:val="16"/>
                <w:szCs w:val="16"/>
              </w:rPr>
              <w:t xml:space="preserve">ado según el siguiente formato </w:t>
            </w:r>
            <w:r>
              <w:rPr>
                <w:rFonts w:ascii="Arial Narrow" w:hAnsi="Arial Narrow" w:cs="Calibri"/>
                <w:sz w:val="16"/>
                <w:szCs w:val="16"/>
              </w:rPr>
              <w:t>(especificando marca y modelo):</w:t>
            </w:r>
          </w:p>
        </w:tc>
        <w:tc>
          <w:tcPr>
            <w:tcW w:w="3316" w:type="dxa"/>
            <w:vMerge w:val="restart"/>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tbl>
            <w:tblPr>
              <w:tblW w:w="5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963"/>
              <w:gridCol w:w="3178"/>
              <w:gridCol w:w="568"/>
              <w:gridCol w:w="644"/>
            </w:tblGrid>
            <w:tr w:rsidR="00D72B36" w:rsidRPr="008A5299" w:rsidTr="00FF384C">
              <w:trPr>
                <w:trHeight w:val="162"/>
                <w:tblHeader/>
                <w:jc w:val="center"/>
              </w:trPr>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p>
              </w:tc>
              <w:tc>
                <w:tcPr>
                  <w:tcW w:w="0" w:type="auto"/>
                  <w:gridSpan w:val="4"/>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 xml:space="preserve">CAPACIDAD </w:t>
                  </w:r>
                  <w:r>
                    <w:rPr>
                      <w:rFonts w:ascii="Arial Narrow" w:hAnsi="Arial Narrow" w:cs="Calibri"/>
                      <w:b/>
                      <w:color w:val="FFFFFF"/>
                      <w:sz w:val="14"/>
                      <w:szCs w:val="16"/>
                    </w:rPr>
                    <w:t>4</w:t>
                  </w:r>
                  <w:r w:rsidRPr="00005A06">
                    <w:rPr>
                      <w:rFonts w:ascii="Arial Narrow" w:hAnsi="Arial Narrow" w:cs="Calibri"/>
                      <w:b/>
                      <w:color w:val="FFFFFF"/>
                      <w:sz w:val="14"/>
                      <w:szCs w:val="16"/>
                    </w:rPr>
                    <w:t xml:space="preserve">000 </w:t>
                  </w:r>
                  <w:proofErr w:type="spellStart"/>
                  <w:r w:rsidRPr="00005A06">
                    <w:rPr>
                      <w:rFonts w:ascii="Arial Narrow" w:hAnsi="Arial Narrow" w:cs="Calibri"/>
                      <w:b/>
                      <w:color w:val="FFFFFF"/>
                      <w:sz w:val="14"/>
                      <w:szCs w:val="16"/>
                    </w:rPr>
                    <w:t>SMCH</w:t>
                  </w:r>
                  <w:proofErr w:type="spellEnd"/>
                </w:p>
              </w:tc>
            </w:tr>
            <w:tr w:rsidR="00D72B36" w:rsidRPr="008A5299" w:rsidTr="00FF384C">
              <w:trPr>
                <w:trHeight w:val="162"/>
                <w:tblHeader/>
                <w:jc w:val="center"/>
              </w:trPr>
              <w:tc>
                <w:tcPr>
                  <w:tcW w:w="0" w:type="auto"/>
                  <w:gridSpan w:val="2"/>
                  <w:shd w:val="clear" w:color="auto" w:fill="5B9BD5"/>
                  <w:vAlign w:val="center"/>
                  <w:hideMark/>
                </w:tcPr>
                <w:p w:rsidR="00D72B36" w:rsidRPr="008A5299" w:rsidRDefault="00D72B36" w:rsidP="00FF384C">
                  <w:pPr>
                    <w:jc w:val="center"/>
                    <w:rPr>
                      <w:rFonts w:ascii="Arial Narrow" w:hAnsi="Arial Narrow"/>
                      <w:b/>
                      <w:bCs/>
                      <w:color w:val="FFFFFF"/>
                      <w:sz w:val="14"/>
                      <w:szCs w:val="16"/>
                      <w:lang w:val="es-BO" w:eastAsia="es-BO"/>
                    </w:rPr>
                  </w:pPr>
                  <w:r w:rsidRPr="008A5299">
                    <w:rPr>
                      <w:rFonts w:ascii="Arial Narrow" w:hAnsi="Arial Narrow"/>
                      <w:b/>
                      <w:bCs/>
                      <w:color w:val="FFFFFF"/>
                      <w:sz w:val="14"/>
                      <w:szCs w:val="16"/>
                    </w:rPr>
                    <w:t>LÍNEA</w:t>
                  </w:r>
                </w:p>
              </w:tc>
              <w:tc>
                <w:tcPr>
                  <w:tcW w:w="0" w:type="auto"/>
                  <w:shd w:val="clear" w:color="auto" w:fill="5B9BD5"/>
                  <w:vAlign w:val="center"/>
                  <w:hideMark/>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COMPONENTES</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MARCA</w:t>
                  </w:r>
                </w:p>
              </w:tc>
              <w:tc>
                <w:tcPr>
                  <w:tcW w:w="0" w:type="auto"/>
                  <w:shd w:val="clear" w:color="auto" w:fill="5B9BD5"/>
                  <w:vAlign w:val="center"/>
                </w:tcPr>
                <w:p w:rsidR="00D72B36" w:rsidRPr="008A5299" w:rsidRDefault="00D72B36" w:rsidP="00FF384C">
                  <w:pPr>
                    <w:jc w:val="center"/>
                    <w:rPr>
                      <w:rFonts w:ascii="Arial Narrow" w:hAnsi="Arial Narrow"/>
                      <w:b/>
                      <w:bCs/>
                      <w:color w:val="FFFFFF"/>
                      <w:sz w:val="14"/>
                      <w:szCs w:val="16"/>
                    </w:rPr>
                  </w:pPr>
                  <w:r w:rsidRPr="008A5299">
                    <w:rPr>
                      <w:rFonts w:ascii="Arial Narrow" w:hAnsi="Arial Narrow"/>
                      <w:b/>
                      <w:bCs/>
                      <w:color w:val="FFFFFF"/>
                      <w:sz w:val="14"/>
                      <w:szCs w:val="16"/>
                    </w:rPr>
                    <w:t>MODELO</w:t>
                  </w:r>
                </w:p>
              </w:tc>
            </w:tr>
            <w:tr w:rsidR="00D72B36" w:rsidRPr="008A5299" w:rsidTr="00FF384C">
              <w:trPr>
                <w:trHeight w:val="162"/>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INGRESO</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con cuello para soldar, Biselado (BE)/Cara Levantada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TRABAJO</w:t>
                  </w: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b/>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504"/>
                <w:jc w:val="center"/>
              </w:trPr>
              <w:tc>
                <w:tcPr>
                  <w:tcW w:w="0" w:type="auto"/>
                  <w:vMerge/>
                  <w:shd w:val="clear" w:color="auto" w:fill="auto"/>
                  <w:vAlign w:val="center"/>
                </w:tcPr>
                <w:p w:rsidR="00D72B36" w:rsidRPr="008A5299" w:rsidRDefault="00D72B36" w:rsidP="00FF384C">
                  <w:pP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 xml:space="preserve">STAND </w:t>
                  </w:r>
                  <w:proofErr w:type="spellStart"/>
                  <w:r w:rsidRPr="008A5299">
                    <w:rPr>
                      <w:rFonts w:ascii="Arial Narrow" w:hAnsi="Arial Narrow"/>
                      <w:b/>
                      <w:color w:val="000000"/>
                      <w:sz w:val="14"/>
                      <w:szCs w:val="16"/>
                    </w:rPr>
                    <w:t>BY</w:t>
                  </w:r>
                  <w:proofErr w:type="spellEnd"/>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ARRIBA A LA VÁLVULA REGULADORA</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de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Filtro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326"/>
                <w:jc w:val="center"/>
              </w:trPr>
              <w:tc>
                <w:tcPr>
                  <w:tcW w:w="0" w:type="auto"/>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reguladora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vMerge/>
                  <w:shd w:val="clear" w:color="auto" w:fill="auto"/>
                  <w:vAlign w:val="center"/>
                  <w:hideMark/>
                </w:tcPr>
                <w:p w:rsidR="00D72B36" w:rsidRPr="008A5299" w:rsidRDefault="00D72B36" w:rsidP="00FF384C">
                  <w:pPr>
                    <w:rPr>
                      <w:rFonts w:ascii="Arial Narrow" w:hAnsi="Arial Narrow"/>
                      <w:color w:val="000000"/>
                      <w:sz w:val="14"/>
                      <w:szCs w:val="16"/>
                    </w:rPr>
                  </w:pPr>
                </w:p>
              </w:tc>
              <w:tc>
                <w:tcPr>
                  <w:tcW w:w="0" w:type="auto"/>
                  <w:vMerge w:val="restart"/>
                  <w:shd w:val="clear" w:color="auto" w:fill="auto"/>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AGUAS ABAJO A LA VÁLVULA REGULADORA</w:t>
                  </w:r>
                </w:p>
              </w:tc>
              <w:tc>
                <w:tcPr>
                  <w:tcW w:w="0" w:type="auto"/>
                  <w:shd w:val="clear" w:color="auto" w:fill="auto"/>
                  <w:noWrap/>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mariposa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490"/>
                <w:jc w:val="center"/>
              </w:trPr>
              <w:tc>
                <w:tcPr>
                  <w:tcW w:w="0" w:type="auto"/>
                  <w:vMerge/>
                  <w:shd w:val="clear" w:color="auto" w:fill="auto"/>
                  <w:vAlign w:val="center"/>
                </w:tcPr>
                <w:p w:rsidR="00D72B36" w:rsidRPr="008A5299" w:rsidRDefault="00D72B36" w:rsidP="00FF384C">
                  <w:pPr>
                    <w:rPr>
                      <w:rFonts w:ascii="Arial Narrow" w:hAnsi="Arial Narrow"/>
                      <w:color w:val="000000"/>
                      <w:sz w:val="14"/>
                      <w:szCs w:val="16"/>
                    </w:rPr>
                  </w:pPr>
                </w:p>
              </w:tc>
              <w:tc>
                <w:tcPr>
                  <w:tcW w:w="0" w:type="auto"/>
                  <w:vMerge/>
                  <w:shd w:val="clear" w:color="auto" w:fill="auto"/>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5"/>
                  <w:shd w:val="clear" w:color="auto" w:fill="auto"/>
                  <w:vAlign w:val="center"/>
                  <w:hideMark/>
                </w:tcPr>
                <w:p w:rsidR="00D72B36" w:rsidRPr="008A5299" w:rsidRDefault="00D72B36" w:rsidP="00FF384C">
                  <w:pPr>
                    <w:jc w:val="center"/>
                    <w:rPr>
                      <w:rFonts w:ascii="Arial Narrow" w:hAnsi="Arial Narrow"/>
                      <w:color w:val="000000"/>
                      <w:sz w:val="14"/>
                      <w:szCs w:val="16"/>
                    </w:rPr>
                  </w:pPr>
                  <w:r w:rsidRPr="008A5299">
                    <w:rPr>
                      <w:rFonts w:ascii="Arial Narrow" w:hAnsi="Arial Narrow"/>
                      <w:b/>
                      <w:color w:val="000000"/>
                      <w:sz w:val="14"/>
                      <w:szCs w:val="16"/>
                    </w:rPr>
                    <w:t xml:space="preserve">COMÚN A LA SALIDA DE LAS LÍNEAS DE TRABAJO Y STAND </w:t>
                  </w:r>
                  <w:proofErr w:type="spellStart"/>
                  <w:r w:rsidRPr="008A5299">
                    <w:rPr>
                      <w:rFonts w:ascii="Arial Narrow" w:hAnsi="Arial Narrow"/>
                      <w:b/>
                      <w:color w:val="000000"/>
                      <w:sz w:val="14"/>
                      <w:szCs w:val="16"/>
                    </w:rPr>
                    <w:t>BY</w:t>
                  </w:r>
                  <w:proofErr w:type="spellEnd"/>
                </w:p>
              </w:tc>
            </w:tr>
            <w:tr w:rsidR="00D72B36" w:rsidRPr="008A5299" w:rsidTr="00FF384C">
              <w:trPr>
                <w:trHeight w:val="326"/>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proofErr w:type="spellStart"/>
                  <w:r w:rsidRPr="008A5299">
                    <w:rPr>
                      <w:rFonts w:ascii="Arial Narrow" w:hAnsi="Arial Narrow"/>
                      <w:b/>
                      <w:color w:val="000000"/>
                      <w:sz w:val="14"/>
                      <w:szCs w:val="16"/>
                    </w:rPr>
                    <w:t>BY</w:t>
                  </w:r>
                  <w:proofErr w:type="spellEnd"/>
                  <w:r w:rsidRPr="008A5299">
                    <w:rPr>
                      <w:rFonts w:ascii="Arial Narrow" w:hAnsi="Arial Narrow"/>
                      <w:b/>
                      <w:color w:val="000000"/>
                      <w:sz w:val="14"/>
                      <w:szCs w:val="16"/>
                    </w:rPr>
                    <w:t xml:space="preserve"> PASS</w:t>
                  </w:r>
                </w:p>
              </w:tc>
              <w:tc>
                <w:tcPr>
                  <w:tcW w:w="0" w:type="auto"/>
                  <w:shd w:val="clear" w:color="auto" w:fill="auto"/>
                  <w:vAlign w:val="center"/>
                  <w:hideMark/>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globo (</w:t>
                  </w:r>
                  <w:proofErr w:type="spellStart"/>
                  <w:r w:rsidRPr="008A5299">
                    <w:rPr>
                      <w:rFonts w:ascii="Arial Narrow" w:hAnsi="Arial Narrow"/>
                      <w:color w:val="000000"/>
                      <w:sz w:val="14"/>
                      <w:szCs w:val="16"/>
                    </w:rPr>
                    <w:t>Cv</w:t>
                  </w:r>
                  <w:proofErr w:type="spellEnd"/>
                  <w:r w:rsidRPr="008A5299">
                    <w:rPr>
                      <w:rFonts w:ascii="Arial Narrow" w:hAnsi="Arial Narrow"/>
                      <w:color w:val="000000"/>
                      <w:sz w:val="14"/>
                      <w:szCs w:val="16"/>
                    </w:rPr>
                    <w:t xml:space="preserve"> para que el efecto sea igual al del regulador)</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Bola Paso Total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Manómetro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ALIVIO</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(bloqueo, diámetro igual al de la línea)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y calibración local)</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de alivio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Válvula bola (purga agua de lluvia)</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62"/>
                <w:jc w:val="center"/>
              </w:trPr>
              <w:tc>
                <w:tcPr>
                  <w:tcW w:w="0" w:type="auto"/>
                  <w:gridSpan w:val="2"/>
                  <w:vMerge w:val="restart"/>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MEDICIÓN</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Medidor tipo Desplazamiento Positivo (Rotativo)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Corrector Electrónico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Termómetro</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75"/>
                <w:jc w:val="center"/>
              </w:trPr>
              <w:tc>
                <w:tcPr>
                  <w:tcW w:w="0" w:type="auto"/>
                  <w:gridSpan w:val="2"/>
                  <w:vMerge/>
                  <w:shd w:val="clear" w:color="auto" w:fill="auto"/>
                  <w:noWrap/>
                  <w:vAlign w:val="center"/>
                </w:tcPr>
                <w:p w:rsidR="00D72B36" w:rsidRPr="008A5299" w:rsidRDefault="00D72B36" w:rsidP="00FF384C">
                  <w:pPr>
                    <w:jc w:val="center"/>
                    <w:rPr>
                      <w:rFonts w:ascii="Arial Narrow" w:hAnsi="Arial Narrow"/>
                      <w:b/>
                      <w:color w:val="000000"/>
                      <w:sz w:val="14"/>
                      <w:szCs w:val="16"/>
                    </w:rPr>
                  </w:pP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Válvula Mariposa </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r w:rsidR="00D72B36" w:rsidRPr="008A5299" w:rsidTr="00FF384C">
              <w:trPr>
                <w:trHeight w:val="148"/>
                <w:jc w:val="center"/>
              </w:trPr>
              <w:tc>
                <w:tcPr>
                  <w:tcW w:w="0" w:type="auto"/>
                  <w:gridSpan w:val="2"/>
                  <w:shd w:val="clear" w:color="auto" w:fill="auto"/>
                  <w:noWrap/>
                  <w:vAlign w:val="center"/>
                  <w:hideMark/>
                </w:tcPr>
                <w:p w:rsidR="00D72B36" w:rsidRPr="008A5299" w:rsidRDefault="00D72B36" w:rsidP="00FF384C">
                  <w:pPr>
                    <w:jc w:val="center"/>
                    <w:rPr>
                      <w:rFonts w:ascii="Arial Narrow" w:hAnsi="Arial Narrow"/>
                      <w:b/>
                      <w:color w:val="000000"/>
                      <w:sz w:val="14"/>
                      <w:szCs w:val="16"/>
                    </w:rPr>
                  </w:pPr>
                  <w:r w:rsidRPr="008A5299">
                    <w:rPr>
                      <w:rFonts w:ascii="Arial Narrow" w:hAnsi="Arial Narrow"/>
                      <w:b/>
                      <w:color w:val="000000"/>
                      <w:sz w:val="14"/>
                      <w:szCs w:val="16"/>
                    </w:rPr>
                    <w:t>SALIDA</w:t>
                  </w:r>
                </w:p>
              </w:tc>
              <w:tc>
                <w:tcPr>
                  <w:tcW w:w="0" w:type="auto"/>
                  <w:shd w:val="clear" w:color="auto" w:fill="auto"/>
                  <w:noWrap/>
                  <w:vAlign w:val="center"/>
                </w:tcPr>
                <w:p w:rsidR="00D72B36" w:rsidRPr="008A5299" w:rsidRDefault="00D72B36" w:rsidP="00FF384C">
                  <w:pPr>
                    <w:rPr>
                      <w:rFonts w:ascii="Arial Narrow" w:hAnsi="Arial Narrow"/>
                      <w:color w:val="000000"/>
                      <w:sz w:val="14"/>
                      <w:szCs w:val="16"/>
                    </w:rPr>
                  </w:pPr>
                  <w:r w:rsidRPr="008A5299">
                    <w:rPr>
                      <w:rFonts w:ascii="Arial Narrow" w:hAnsi="Arial Narrow"/>
                      <w:color w:val="000000"/>
                      <w:sz w:val="14"/>
                      <w:szCs w:val="16"/>
                    </w:rPr>
                    <w:t xml:space="preserve">Brida RF </w:t>
                  </w:r>
                  <w:proofErr w:type="spellStart"/>
                  <w:r w:rsidRPr="008A5299">
                    <w:rPr>
                      <w:rFonts w:ascii="Arial Narrow" w:hAnsi="Arial Narrow"/>
                      <w:color w:val="000000"/>
                      <w:sz w:val="14"/>
                      <w:szCs w:val="16"/>
                    </w:rPr>
                    <w:t>W.N</w:t>
                  </w:r>
                  <w:proofErr w:type="spellEnd"/>
                  <w:r w:rsidRPr="008A5299">
                    <w:rPr>
                      <w:rFonts w:ascii="Arial Narrow" w:hAnsi="Arial Narrow"/>
                      <w:color w:val="000000"/>
                      <w:sz w:val="14"/>
                      <w:szCs w:val="16"/>
                    </w:rPr>
                    <w:t>. de conexión</w:t>
                  </w:r>
                </w:p>
              </w:tc>
              <w:tc>
                <w:tcPr>
                  <w:tcW w:w="0" w:type="auto"/>
                  <w:shd w:val="clear" w:color="auto" w:fill="auto"/>
                  <w:vAlign w:val="center"/>
                </w:tcPr>
                <w:p w:rsidR="00D72B36" w:rsidRPr="008A5299" w:rsidRDefault="00D72B36" w:rsidP="00FF384C">
                  <w:pPr>
                    <w:jc w:val="center"/>
                    <w:rPr>
                      <w:rFonts w:ascii="Arial Narrow" w:hAnsi="Arial Narrow"/>
                      <w:color w:val="000000"/>
                      <w:sz w:val="14"/>
                      <w:szCs w:val="16"/>
                    </w:rPr>
                  </w:pPr>
                </w:p>
              </w:tc>
              <w:tc>
                <w:tcPr>
                  <w:tcW w:w="0" w:type="auto"/>
                  <w:vAlign w:val="center"/>
                </w:tcPr>
                <w:p w:rsidR="00D72B36" w:rsidRPr="008A5299" w:rsidRDefault="00D72B36" w:rsidP="00FF384C">
                  <w:pPr>
                    <w:jc w:val="center"/>
                    <w:rPr>
                      <w:rFonts w:ascii="Arial Narrow" w:hAnsi="Arial Narrow"/>
                      <w:color w:val="000000"/>
                      <w:sz w:val="14"/>
                      <w:szCs w:val="16"/>
                    </w:rPr>
                  </w:pPr>
                </w:p>
              </w:tc>
            </w:tr>
          </w:tbl>
          <w:p w:rsidR="00D72B36" w:rsidRPr="008A5299" w:rsidRDefault="00D72B36" w:rsidP="00FF384C">
            <w:pPr>
              <w:jc w:val="both"/>
              <w:rPr>
                <w:rFonts w:ascii="Arial Narrow" w:hAnsi="Arial Narrow" w:cs="Calibri"/>
                <w:sz w:val="16"/>
                <w:szCs w:val="16"/>
              </w:rPr>
            </w:pP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D72B36" w:rsidRPr="006F470A" w:rsidTr="00FF384C">
        <w:trPr>
          <w:trHeight w:val="207"/>
          <w:jc w:val="center"/>
        </w:trPr>
        <w:tc>
          <w:tcPr>
            <w:tcW w:w="6146" w:type="dxa"/>
            <w:vAlign w:val="center"/>
          </w:tcPr>
          <w:p w:rsidR="00D72B36" w:rsidRPr="008A5299" w:rsidRDefault="00D72B36" w:rsidP="00FF384C">
            <w:pPr>
              <w:jc w:val="both"/>
              <w:rPr>
                <w:rFonts w:ascii="Arial Narrow" w:hAnsi="Arial Narrow" w:cs="Calibri"/>
                <w:sz w:val="16"/>
                <w:szCs w:val="16"/>
              </w:rPr>
            </w:pPr>
            <w:r w:rsidRPr="008A5299">
              <w:rPr>
                <w:rFonts w:ascii="Arial Narrow" w:hAnsi="Arial Narrow" w:cs="Calibri"/>
                <w:sz w:val="16"/>
                <w:szCs w:val="16"/>
              </w:rPr>
              <w:t>**Los modelos propuestos deberán cumplir las Especificaciones Técnicas expuestas en las tablas del Anexo 0.</w:t>
            </w:r>
          </w:p>
          <w:p w:rsidR="00D72B36" w:rsidRPr="008A5299" w:rsidRDefault="00D72B36" w:rsidP="00FF384C">
            <w:pPr>
              <w:jc w:val="both"/>
              <w:rPr>
                <w:rFonts w:ascii="Arial Narrow" w:hAnsi="Arial Narrow" w:cs="Calibri"/>
                <w:sz w:val="16"/>
                <w:szCs w:val="16"/>
              </w:rPr>
            </w:pPr>
          </w:p>
          <w:p w:rsidR="00D72B36" w:rsidRPr="00005A06" w:rsidRDefault="00D72B36" w:rsidP="00FF384C">
            <w:pPr>
              <w:contextualSpacing/>
              <w:jc w:val="both"/>
              <w:rPr>
                <w:rFonts w:ascii="Arial Narrow" w:hAnsi="Arial Narrow" w:cs="Calibri"/>
                <w:b/>
                <w:i/>
                <w:sz w:val="16"/>
                <w:szCs w:val="16"/>
              </w:rPr>
            </w:pPr>
            <w:r w:rsidRPr="008A5299">
              <w:rPr>
                <w:rFonts w:ascii="Arial Narrow" w:hAnsi="Arial Narrow" w:cs="Calibri"/>
                <w:b/>
                <w:i/>
                <w:sz w:val="16"/>
                <w:szCs w:val="16"/>
              </w:rPr>
              <w:t>Catálogos y especificaciones de los fabricantes de los componentes, los mismos deberán estar en idioma castellano; en caso de que el documento de origen sea presentado en otro idioma, el proponente deberá adjuntar su traducción simple al idioma castellano.</w:t>
            </w:r>
          </w:p>
        </w:tc>
        <w:tc>
          <w:tcPr>
            <w:tcW w:w="3316" w:type="dxa"/>
            <w:vMerge/>
            <w:vAlign w:val="center"/>
          </w:tcPr>
          <w:p w:rsidR="00D72B36" w:rsidRPr="006F470A" w:rsidRDefault="00D72B36"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002005" w:rsidRDefault="00002005" w:rsidP="00002005">
            <w:pPr>
              <w:contextualSpacing/>
              <w:jc w:val="both"/>
              <w:rPr>
                <w:rFonts w:ascii="Arial Narrow" w:hAnsi="Arial Narrow" w:cs="Calibri"/>
                <w:b/>
                <w:bCs/>
                <w:sz w:val="16"/>
                <w:szCs w:val="16"/>
                <w:lang w:eastAsia="es-BO"/>
              </w:rPr>
            </w:pPr>
          </w:p>
          <w:p w:rsidR="00002005" w:rsidRPr="00002005" w:rsidRDefault="00002005" w:rsidP="00002005">
            <w:pPr>
              <w:pStyle w:val="Prrafodelista"/>
              <w:numPr>
                <w:ilvl w:val="0"/>
                <w:numId w:val="64"/>
              </w:numPr>
              <w:contextualSpacing/>
              <w:jc w:val="both"/>
              <w:rPr>
                <w:rFonts w:ascii="Arial Narrow" w:hAnsi="Arial Narrow" w:cs="Calibri"/>
                <w:b/>
                <w:bCs/>
                <w:sz w:val="16"/>
                <w:szCs w:val="16"/>
                <w:lang w:eastAsia="es-BO"/>
              </w:rPr>
            </w:pPr>
            <w:r w:rsidRPr="00002005">
              <w:rPr>
                <w:rFonts w:ascii="Arial Narrow" w:hAnsi="Arial Narrow" w:cs="Calibri"/>
                <w:b/>
                <w:bCs/>
                <w:sz w:val="16"/>
                <w:szCs w:val="16"/>
                <w:lang w:eastAsia="es-BO"/>
              </w:rPr>
              <w:t>PLAZO DE ENTREGA</w:t>
            </w:r>
          </w:p>
          <w:p w:rsidR="00002005" w:rsidRPr="00002005" w:rsidRDefault="00002005" w:rsidP="00002005">
            <w:pPr>
              <w:jc w:val="both"/>
              <w:rPr>
                <w:rFonts w:ascii="Arial Narrow" w:hAnsi="Arial Narrow" w:cs="Calibri"/>
                <w:b/>
                <w:sz w:val="16"/>
                <w:szCs w:val="16"/>
              </w:rPr>
            </w:pPr>
            <w:r w:rsidRPr="00002005">
              <w:rPr>
                <w:rFonts w:ascii="Arial Narrow" w:hAnsi="Arial Narrow" w:cs="Calibri"/>
                <w:b/>
                <w:sz w:val="16"/>
                <w:szCs w:val="16"/>
              </w:rPr>
              <w:t>LOTE N°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
              <w:gridCol w:w="1720"/>
              <w:gridCol w:w="1194"/>
              <w:gridCol w:w="1194"/>
              <w:gridCol w:w="1482"/>
            </w:tblGrid>
            <w:tr w:rsidR="00002005" w:rsidRPr="00002005" w:rsidTr="00FF384C">
              <w:trPr>
                <w:trHeight w:val="672"/>
              </w:trPr>
              <w:tc>
                <w:tcPr>
                  <w:tcW w:w="376" w:type="pct"/>
                  <w:shd w:val="clear" w:color="auto" w:fill="1F4E79"/>
                  <w:noWrap/>
                  <w:vAlign w:val="center"/>
                  <w:hideMark/>
                </w:tcPr>
                <w:p w:rsidR="00002005" w:rsidRPr="00002005" w:rsidRDefault="00002005" w:rsidP="00002005">
                  <w:pPr>
                    <w:jc w:val="center"/>
                    <w:rPr>
                      <w:rFonts w:ascii="Arial Narrow" w:hAnsi="Arial Narrow" w:cs="Calibri"/>
                      <w:b/>
                      <w:bCs/>
                      <w:color w:val="FFFFFF"/>
                      <w:sz w:val="16"/>
                      <w:szCs w:val="16"/>
                      <w:lang w:val="es-BO"/>
                    </w:rPr>
                  </w:pPr>
                  <w:r w:rsidRPr="00002005">
                    <w:rPr>
                      <w:rFonts w:ascii="Arial Narrow" w:hAnsi="Arial Narrow" w:cs="Calibri"/>
                      <w:b/>
                      <w:bCs/>
                      <w:color w:val="FFFFFF"/>
                      <w:sz w:val="16"/>
                      <w:szCs w:val="16"/>
                    </w:rPr>
                    <w:t>LOTE</w:t>
                  </w:r>
                </w:p>
              </w:tc>
              <w:tc>
                <w:tcPr>
                  <w:tcW w:w="1423" w:type="pct"/>
                  <w:shd w:val="clear" w:color="auto" w:fill="1F4E79"/>
                  <w:noWrap/>
                  <w:vAlign w:val="center"/>
                  <w:hideMark/>
                </w:tcPr>
                <w:p w:rsidR="00002005" w:rsidRPr="00002005" w:rsidRDefault="00002005" w:rsidP="00002005">
                  <w:pPr>
                    <w:jc w:val="center"/>
                    <w:rPr>
                      <w:rFonts w:ascii="Arial Narrow" w:hAnsi="Arial Narrow" w:cs="Calibri"/>
                      <w:b/>
                      <w:bCs/>
                      <w:color w:val="FFFFFF"/>
                      <w:sz w:val="16"/>
                      <w:szCs w:val="16"/>
                    </w:rPr>
                  </w:pPr>
                  <w:r w:rsidRPr="00002005">
                    <w:rPr>
                      <w:rFonts w:ascii="Arial Narrow" w:hAnsi="Arial Narrow" w:cs="Calibri"/>
                      <w:b/>
                      <w:bCs/>
                      <w:color w:val="FFFFFF"/>
                      <w:sz w:val="16"/>
                      <w:szCs w:val="16"/>
                    </w:rPr>
                    <w:t>DESCRIPCIÓN DEL BIEN</w:t>
                  </w:r>
                </w:p>
              </w:tc>
              <w:tc>
                <w:tcPr>
                  <w:tcW w:w="989" w:type="pct"/>
                  <w:shd w:val="clear" w:color="auto" w:fill="1F4E79"/>
                  <w:noWrap/>
                  <w:vAlign w:val="bottom"/>
                  <w:hideMark/>
                </w:tcPr>
                <w:p w:rsidR="00002005" w:rsidRPr="00002005" w:rsidRDefault="00002005" w:rsidP="00002005">
                  <w:pPr>
                    <w:jc w:val="center"/>
                    <w:rPr>
                      <w:rFonts w:ascii="Arial Narrow" w:hAnsi="Arial Narrow" w:cs="Calibri"/>
                      <w:b/>
                      <w:bCs/>
                      <w:color w:val="FFFFFF"/>
                      <w:sz w:val="16"/>
                      <w:szCs w:val="16"/>
                    </w:rPr>
                  </w:pPr>
                  <w:r w:rsidRPr="00002005">
                    <w:rPr>
                      <w:rFonts w:ascii="Arial Narrow" w:hAnsi="Arial Narrow" w:cs="Calibri"/>
                      <w:b/>
                      <w:bCs/>
                      <w:color w:val="FFFFFF"/>
                      <w:sz w:val="16"/>
                      <w:szCs w:val="16"/>
                    </w:rPr>
                    <w:t>UNIDAD</w:t>
                  </w:r>
                </w:p>
                <w:p w:rsidR="00002005" w:rsidRPr="00002005" w:rsidRDefault="00002005" w:rsidP="00002005">
                  <w:pPr>
                    <w:jc w:val="center"/>
                    <w:rPr>
                      <w:rFonts w:ascii="Arial Narrow" w:hAnsi="Arial Narrow" w:cs="Calibri"/>
                      <w:b/>
                      <w:bCs/>
                      <w:color w:val="FFFFFF"/>
                      <w:sz w:val="16"/>
                      <w:szCs w:val="16"/>
                    </w:rPr>
                  </w:pPr>
                  <w:r w:rsidRPr="00002005">
                    <w:rPr>
                      <w:rFonts w:ascii="Arial Narrow" w:hAnsi="Arial Narrow" w:cs="Calibri"/>
                      <w:b/>
                      <w:bCs/>
                      <w:color w:val="FFFFFF"/>
                      <w:sz w:val="16"/>
                      <w:szCs w:val="16"/>
                    </w:rPr>
                    <w:t xml:space="preserve"> DE MEDIDA</w:t>
                  </w:r>
                </w:p>
              </w:tc>
              <w:tc>
                <w:tcPr>
                  <w:tcW w:w="989" w:type="pct"/>
                  <w:shd w:val="clear" w:color="auto" w:fill="1F4E79"/>
                  <w:noWrap/>
                  <w:vAlign w:val="center"/>
                  <w:hideMark/>
                </w:tcPr>
                <w:p w:rsidR="00002005" w:rsidRPr="00002005" w:rsidRDefault="00002005" w:rsidP="00002005">
                  <w:pPr>
                    <w:jc w:val="center"/>
                    <w:rPr>
                      <w:rFonts w:ascii="Arial Narrow" w:hAnsi="Arial Narrow" w:cs="Calibri"/>
                      <w:b/>
                      <w:bCs/>
                      <w:color w:val="FFFFFF"/>
                      <w:sz w:val="16"/>
                      <w:szCs w:val="16"/>
                    </w:rPr>
                  </w:pPr>
                  <w:r w:rsidRPr="00002005">
                    <w:rPr>
                      <w:rFonts w:ascii="Arial Narrow" w:hAnsi="Arial Narrow" w:cs="Calibri"/>
                      <w:b/>
                      <w:bCs/>
                      <w:color w:val="FFFFFF"/>
                      <w:sz w:val="16"/>
                      <w:szCs w:val="16"/>
                    </w:rPr>
                    <w:t>CANTIDAD</w:t>
                  </w:r>
                </w:p>
              </w:tc>
              <w:tc>
                <w:tcPr>
                  <w:tcW w:w="1223" w:type="pct"/>
                  <w:shd w:val="clear" w:color="auto" w:fill="1F4E79"/>
                  <w:noWrap/>
                  <w:vAlign w:val="bottom"/>
                  <w:hideMark/>
                </w:tcPr>
                <w:p w:rsidR="00002005" w:rsidRPr="00002005" w:rsidRDefault="00002005" w:rsidP="00002005">
                  <w:pPr>
                    <w:jc w:val="center"/>
                    <w:rPr>
                      <w:rFonts w:ascii="Arial Narrow" w:hAnsi="Arial Narrow" w:cs="Calibri"/>
                      <w:b/>
                      <w:bCs/>
                      <w:color w:val="FFFFFF"/>
                      <w:sz w:val="16"/>
                      <w:szCs w:val="16"/>
                    </w:rPr>
                  </w:pPr>
                  <w:r w:rsidRPr="00002005">
                    <w:rPr>
                      <w:rFonts w:ascii="Arial Narrow" w:hAnsi="Arial Narrow" w:cs="Calibri"/>
                      <w:b/>
                      <w:bCs/>
                      <w:color w:val="FFFFFF"/>
                      <w:sz w:val="16"/>
                      <w:szCs w:val="16"/>
                    </w:rPr>
                    <w:t xml:space="preserve">PLAZO DE ENTREGA </w:t>
                  </w:r>
                </w:p>
                <w:p w:rsidR="00002005" w:rsidRPr="00002005" w:rsidRDefault="00002005" w:rsidP="00002005">
                  <w:pPr>
                    <w:jc w:val="center"/>
                    <w:rPr>
                      <w:rFonts w:ascii="Arial Narrow" w:hAnsi="Arial Narrow" w:cs="Calibri"/>
                      <w:b/>
                      <w:bCs/>
                      <w:color w:val="FFFFFF"/>
                      <w:sz w:val="16"/>
                      <w:szCs w:val="16"/>
                    </w:rPr>
                  </w:pPr>
                  <w:r w:rsidRPr="00002005">
                    <w:rPr>
                      <w:rFonts w:ascii="Arial Narrow" w:hAnsi="Arial Narrow" w:cs="Calibri"/>
                      <w:b/>
                      <w:bCs/>
                      <w:color w:val="FFFFFF"/>
                      <w:sz w:val="16"/>
                      <w:szCs w:val="16"/>
                    </w:rPr>
                    <w:t>(días calendario)</w:t>
                  </w:r>
                </w:p>
              </w:tc>
            </w:tr>
            <w:tr w:rsidR="00002005" w:rsidRPr="00002005" w:rsidTr="00FF384C">
              <w:trPr>
                <w:trHeight w:val="300"/>
              </w:trPr>
              <w:tc>
                <w:tcPr>
                  <w:tcW w:w="376" w:type="pct"/>
                  <w:vMerge w:val="restart"/>
                  <w:shd w:val="clear" w:color="auto" w:fill="auto"/>
                  <w:noWrap/>
                  <w:vAlign w:val="center"/>
                  <w:hideMark/>
                </w:tcPr>
                <w:p w:rsidR="00002005" w:rsidRPr="00002005" w:rsidRDefault="00002005" w:rsidP="00002005">
                  <w:pPr>
                    <w:jc w:val="center"/>
                    <w:rPr>
                      <w:rFonts w:ascii="Arial Narrow" w:hAnsi="Arial Narrow" w:cs="Calibri"/>
                      <w:color w:val="000000"/>
                      <w:sz w:val="16"/>
                      <w:szCs w:val="16"/>
                      <w:lang w:val="es-BO" w:eastAsia="es-BO"/>
                    </w:rPr>
                  </w:pPr>
                  <w:r w:rsidRPr="00002005">
                    <w:rPr>
                      <w:rFonts w:ascii="Arial Narrow" w:hAnsi="Arial Narrow" w:cs="Calibri"/>
                      <w:color w:val="000000"/>
                      <w:sz w:val="16"/>
                      <w:szCs w:val="16"/>
                    </w:rPr>
                    <w:t>2</w:t>
                  </w:r>
                </w:p>
              </w:tc>
              <w:tc>
                <w:tcPr>
                  <w:tcW w:w="1423" w:type="pct"/>
                  <w:shd w:val="clear" w:color="auto" w:fill="auto"/>
                  <w:noWrap/>
                  <w:vAlign w:val="center"/>
                  <w:hideMark/>
                </w:tcPr>
                <w:p w:rsidR="00002005" w:rsidRPr="00002005" w:rsidRDefault="00002005" w:rsidP="00002005">
                  <w:pPr>
                    <w:jc w:val="center"/>
                    <w:rPr>
                      <w:rFonts w:ascii="Arial Narrow" w:hAnsi="Arial Narrow" w:cs="Calibri"/>
                      <w:color w:val="000000"/>
                      <w:sz w:val="16"/>
                      <w:szCs w:val="16"/>
                    </w:rPr>
                  </w:pPr>
                  <w:proofErr w:type="spellStart"/>
                  <w:r w:rsidRPr="00002005">
                    <w:rPr>
                      <w:rFonts w:ascii="Arial Narrow" w:hAnsi="Arial Narrow" w:cs="Calibri"/>
                      <w:color w:val="000000"/>
                      <w:sz w:val="16"/>
                      <w:szCs w:val="16"/>
                    </w:rPr>
                    <w:t>EDR</w:t>
                  </w:r>
                  <w:proofErr w:type="spellEnd"/>
                  <w:r w:rsidRPr="00002005">
                    <w:rPr>
                      <w:rFonts w:ascii="Arial Narrow" w:hAnsi="Arial Narrow" w:cs="Calibri"/>
                      <w:color w:val="000000"/>
                      <w:sz w:val="16"/>
                      <w:szCs w:val="16"/>
                    </w:rPr>
                    <w:t xml:space="preserve"> 500 </w:t>
                  </w:r>
                  <w:proofErr w:type="spellStart"/>
                  <w:r w:rsidRPr="00002005">
                    <w:rPr>
                      <w:rFonts w:ascii="Arial Narrow" w:hAnsi="Arial Narrow" w:cs="Calibri"/>
                      <w:color w:val="000000"/>
                      <w:sz w:val="16"/>
                      <w:szCs w:val="16"/>
                    </w:rPr>
                    <w:t>SMCH</w:t>
                  </w:r>
                  <w:proofErr w:type="spellEnd"/>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Equipo</w:t>
                  </w:r>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21</w:t>
                  </w:r>
                </w:p>
              </w:tc>
              <w:tc>
                <w:tcPr>
                  <w:tcW w:w="1223" w:type="pct"/>
                  <w:vMerge w:val="restart"/>
                  <w:shd w:val="clear" w:color="auto" w:fill="auto"/>
                  <w:noWrap/>
                  <w:vAlign w:val="center"/>
                </w:tcPr>
                <w:p w:rsidR="00002005" w:rsidRPr="00002005" w:rsidRDefault="00002005" w:rsidP="00002005">
                  <w:pPr>
                    <w:jc w:val="center"/>
                    <w:rPr>
                      <w:rFonts w:ascii="Arial Narrow" w:hAnsi="Arial Narrow" w:cs="Calibri"/>
                      <w:sz w:val="16"/>
                      <w:szCs w:val="16"/>
                    </w:rPr>
                  </w:pPr>
                  <w:r w:rsidRPr="00002005">
                    <w:rPr>
                      <w:rFonts w:ascii="Arial Narrow" w:hAnsi="Arial Narrow" w:cs="Calibri"/>
                      <w:sz w:val="16"/>
                      <w:szCs w:val="16"/>
                    </w:rPr>
                    <w:t>270 días calendario</w:t>
                  </w:r>
                </w:p>
              </w:tc>
            </w:tr>
            <w:tr w:rsidR="00002005" w:rsidRPr="00002005" w:rsidTr="00FF384C">
              <w:trPr>
                <w:trHeight w:val="300"/>
              </w:trPr>
              <w:tc>
                <w:tcPr>
                  <w:tcW w:w="376" w:type="pct"/>
                  <w:vMerge/>
                  <w:vAlign w:val="center"/>
                  <w:hideMark/>
                </w:tcPr>
                <w:p w:rsidR="00002005" w:rsidRPr="00002005" w:rsidRDefault="00002005" w:rsidP="00002005">
                  <w:pPr>
                    <w:jc w:val="both"/>
                    <w:rPr>
                      <w:rFonts w:ascii="Arial Narrow" w:hAnsi="Arial Narrow" w:cs="Calibri"/>
                      <w:b/>
                      <w:sz w:val="16"/>
                      <w:szCs w:val="16"/>
                    </w:rPr>
                  </w:pPr>
                </w:p>
              </w:tc>
              <w:tc>
                <w:tcPr>
                  <w:tcW w:w="1423" w:type="pct"/>
                  <w:shd w:val="clear" w:color="auto" w:fill="auto"/>
                  <w:noWrap/>
                  <w:vAlign w:val="center"/>
                  <w:hideMark/>
                </w:tcPr>
                <w:p w:rsidR="00002005" w:rsidRPr="00002005" w:rsidRDefault="00002005" w:rsidP="00002005">
                  <w:pPr>
                    <w:jc w:val="center"/>
                    <w:rPr>
                      <w:rFonts w:ascii="Arial Narrow" w:hAnsi="Arial Narrow" w:cs="Calibri"/>
                      <w:color w:val="000000"/>
                      <w:sz w:val="16"/>
                      <w:szCs w:val="16"/>
                    </w:rPr>
                  </w:pPr>
                  <w:proofErr w:type="spellStart"/>
                  <w:r w:rsidRPr="00002005">
                    <w:rPr>
                      <w:rFonts w:ascii="Arial Narrow" w:hAnsi="Arial Narrow" w:cs="Calibri"/>
                      <w:color w:val="000000"/>
                      <w:sz w:val="16"/>
                      <w:szCs w:val="16"/>
                    </w:rPr>
                    <w:t>EDR</w:t>
                  </w:r>
                  <w:proofErr w:type="spellEnd"/>
                  <w:r w:rsidRPr="00002005">
                    <w:rPr>
                      <w:rFonts w:ascii="Arial Narrow" w:hAnsi="Arial Narrow" w:cs="Calibri"/>
                      <w:color w:val="000000"/>
                      <w:sz w:val="16"/>
                      <w:szCs w:val="16"/>
                    </w:rPr>
                    <w:t xml:space="preserve"> 1000 </w:t>
                  </w:r>
                  <w:proofErr w:type="spellStart"/>
                  <w:r w:rsidRPr="00002005">
                    <w:rPr>
                      <w:rFonts w:ascii="Arial Narrow" w:hAnsi="Arial Narrow" w:cs="Calibri"/>
                      <w:color w:val="000000"/>
                      <w:sz w:val="16"/>
                      <w:szCs w:val="16"/>
                    </w:rPr>
                    <w:t>SMCH</w:t>
                  </w:r>
                  <w:proofErr w:type="spellEnd"/>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Equipo</w:t>
                  </w:r>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5</w:t>
                  </w:r>
                </w:p>
              </w:tc>
              <w:tc>
                <w:tcPr>
                  <w:tcW w:w="1223" w:type="pct"/>
                  <w:vMerge/>
                  <w:shd w:val="clear" w:color="auto" w:fill="auto"/>
                  <w:noWrap/>
                  <w:vAlign w:val="center"/>
                </w:tcPr>
                <w:p w:rsidR="00002005" w:rsidRPr="00002005" w:rsidRDefault="00002005" w:rsidP="00002005">
                  <w:pPr>
                    <w:jc w:val="center"/>
                    <w:rPr>
                      <w:rFonts w:ascii="Arial Narrow" w:hAnsi="Arial Narrow" w:cs="Calibri"/>
                      <w:sz w:val="16"/>
                      <w:szCs w:val="16"/>
                    </w:rPr>
                  </w:pPr>
                </w:p>
              </w:tc>
            </w:tr>
            <w:tr w:rsidR="00002005" w:rsidRPr="00002005" w:rsidTr="00FF384C">
              <w:trPr>
                <w:trHeight w:val="300"/>
              </w:trPr>
              <w:tc>
                <w:tcPr>
                  <w:tcW w:w="376" w:type="pct"/>
                  <w:vMerge/>
                  <w:vAlign w:val="center"/>
                </w:tcPr>
                <w:p w:rsidR="00002005" w:rsidRPr="00002005" w:rsidRDefault="00002005" w:rsidP="00002005">
                  <w:pPr>
                    <w:jc w:val="both"/>
                    <w:rPr>
                      <w:rFonts w:ascii="Arial Narrow" w:hAnsi="Arial Narrow" w:cs="Calibri"/>
                      <w:b/>
                      <w:sz w:val="16"/>
                      <w:szCs w:val="16"/>
                    </w:rPr>
                  </w:pPr>
                </w:p>
              </w:tc>
              <w:tc>
                <w:tcPr>
                  <w:tcW w:w="1423"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proofErr w:type="spellStart"/>
                  <w:r w:rsidRPr="00002005">
                    <w:rPr>
                      <w:rFonts w:ascii="Arial Narrow" w:hAnsi="Arial Narrow" w:cs="Calibri"/>
                      <w:color w:val="000000"/>
                      <w:sz w:val="16"/>
                      <w:szCs w:val="16"/>
                    </w:rPr>
                    <w:t>EDR</w:t>
                  </w:r>
                  <w:proofErr w:type="spellEnd"/>
                  <w:r w:rsidRPr="00002005">
                    <w:rPr>
                      <w:rFonts w:ascii="Arial Narrow" w:hAnsi="Arial Narrow" w:cs="Calibri"/>
                      <w:color w:val="000000"/>
                      <w:sz w:val="16"/>
                      <w:szCs w:val="16"/>
                    </w:rPr>
                    <w:t xml:space="preserve"> 2000 </w:t>
                  </w:r>
                  <w:proofErr w:type="spellStart"/>
                  <w:r w:rsidRPr="00002005">
                    <w:rPr>
                      <w:rFonts w:ascii="Arial Narrow" w:hAnsi="Arial Narrow" w:cs="Calibri"/>
                      <w:color w:val="000000"/>
                      <w:sz w:val="16"/>
                      <w:szCs w:val="16"/>
                    </w:rPr>
                    <w:t>SMCH</w:t>
                  </w:r>
                  <w:proofErr w:type="spellEnd"/>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Equipo</w:t>
                  </w:r>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6</w:t>
                  </w:r>
                </w:p>
              </w:tc>
              <w:tc>
                <w:tcPr>
                  <w:tcW w:w="1223" w:type="pct"/>
                  <w:vMerge/>
                  <w:shd w:val="clear" w:color="auto" w:fill="auto"/>
                  <w:noWrap/>
                  <w:vAlign w:val="center"/>
                </w:tcPr>
                <w:p w:rsidR="00002005" w:rsidRPr="00002005" w:rsidRDefault="00002005" w:rsidP="00002005">
                  <w:pPr>
                    <w:jc w:val="center"/>
                    <w:rPr>
                      <w:rFonts w:ascii="Arial Narrow" w:hAnsi="Arial Narrow" w:cs="Calibri"/>
                      <w:sz w:val="16"/>
                      <w:szCs w:val="16"/>
                    </w:rPr>
                  </w:pPr>
                </w:p>
              </w:tc>
            </w:tr>
            <w:tr w:rsidR="00002005" w:rsidRPr="00002005" w:rsidTr="00FF384C">
              <w:trPr>
                <w:trHeight w:val="300"/>
              </w:trPr>
              <w:tc>
                <w:tcPr>
                  <w:tcW w:w="376" w:type="pct"/>
                  <w:vMerge/>
                  <w:vAlign w:val="center"/>
                </w:tcPr>
                <w:p w:rsidR="00002005" w:rsidRPr="00002005" w:rsidRDefault="00002005" w:rsidP="00002005">
                  <w:pPr>
                    <w:jc w:val="both"/>
                    <w:rPr>
                      <w:rFonts w:ascii="Arial Narrow" w:hAnsi="Arial Narrow" w:cs="Calibri"/>
                      <w:b/>
                      <w:sz w:val="16"/>
                      <w:szCs w:val="16"/>
                    </w:rPr>
                  </w:pPr>
                </w:p>
              </w:tc>
              <w:tc>
                <w:tcPr>
                  <w:tcW w:w="1423"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proofErr w:type="spellStart"/>
                  <w:r w:rsidRPr="00002005">
                    <w:rPr>
                      <w:rFonts w:ascii="Arial Narrow" w:hAnsi="Arial Narrow" w:cs="Calibri"/>
                      <w:color w:val="000000"/>
                      <w:sz w:val="16"/>
                      <w:szCs w:val="16"/>
                    </w:rPr>
                    <w:t>EDR</w:t>
                  </w:r>
                  <w:proofErr w:type="spellEnd"/>
                  <w:r w:rsidRPr="00002005">
                    <w:rPr>
                      <w:rFonts w:ascii="Arial Narrow" w:hAnsi="Arial Narrow" w:cs="Calibri"/>
                      <w:color w:val="000000"/>
                      <w:sz w:val="16"/>
                      <w:szCs w:val="16"/>
                    </w:rPr>
                    <w:t xml:space="preserve"> 4000 </w:t>
                  </w:r>
                  <w:proofErr w:type="spellStart"/>
                  <w:r w:rsidRPr="00002005">
                    <w:rPr>
                      <w:rFonts w:ascii="Arial Narrow" w:hAnsi="Arial Narrow" w:cs="Calibri"/>
                      <w:color w:val="000000"/>
                      <w:sz w:val="16"/>
                      <w:szCs w:val="16"/>
                    </w:rPr>
                    <w:t>SMCH</w:t>
                  </w:r>
                  <w:proofErr w:type="spellEnd"/>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Equipo</w:t>
                  </w:r>
                </w:p>
              </w:tc>
              <w:tc>
                <w:tcPr>
                  <w:tcW w:w="989" w:type="pct"/>
                  <w:shd w:val="clear" w:color="auto" w:fill="auto"/>
                  <w:noWrap/>
                  <w:vAlign w:val="center"/>
                </w:tcPr>
                <w:p w:rsidR="00002005" w:rsidRPr="00002005" w:rsidRDefault="00002005" w:rsidP="00002005">
                  <w:pPr>
                    <w:jc w:val="center"/>
                    <w:rPr>
                      <w:rFonts w:ascii="Arial Narrow" w:hAnsi="Arial Narrow" w:cs="Calibri"/>
                      <w:color w:val="000000"/>
                      <w:sz w:val="16"/>
                      <w:szCs w:val="16"/>
                    </w:rPr>
                  </w:pPr>
                  <w:r w:rsidRPr="00002005">
                    <w:rPr>
                      <w:rFonts w:ascii="Arial Narrow" w:hAnsi="Arial Narrow" w:cs="Calibri"/>
                      <w:color w:val="000000"/>
                      <w:sz w:val="16"/>
                      <w:szCs w:val="16"/>
                    </w:rPr>
                    <w:t>18</w:t>
                  </w:r>
                </w:p>
              </w:tc>
              <w:tc>
                <w:tcPr>
                  <w:tcW w:w="1223" w:type="pct"/>
                  <w:vMerge/>
                  <w:shd w:val="clear" w:color="auto" w:fill="auto"/>
                  <w:noWrap/>
                  <w:vAlign w:val="center"/>
                </w:tcPr>
                <w:p w:rsidR="00002005" w:rsidRPr="00002005" w:rsidRDefault="00002005" w:rsidP="00002005">
                  <w:pPr>
                    <w:jc w:val="center"/>
                    <w:rPr>
                      <w:rFonts w:ascii="Arial Narrow" w:hAnsi="Arial Narrow" w:cs="Calibri"/>
                      <w:sz w:val="16"/>
                      <w:szCs w:val="16"/>
                    </w:rPr>
                  </w:pPr>
                </w:p>
              </w:tc>
            </w:tr>
          </w:tbl>
          <w:p w:rsidR="00002005" w:rsidRPr="00002005" w:rsidRDefault="00002005" w:rsidP="00002005">
            <w:pPr>
              <w:jc w:val="both"/>
              <w:rPr>
                <w:rFonts w:ascii="Arial Narrow" w:hAnsi="Arial Narrow" w:cs="Calibri"/>
                <w:sz w:val="16"/>
                <w:szCs w:val="16"/>
              </w:rPr>
            </w:pPr>
          </w:p>
          <w:p w:rsidR="00002005" w:rsidRPr="008A5299" w:rsidRDefault="00002005" w:rsidP="00002005">
            <w:pPr>
              <w:numPr>
                <w:ilvl w:val="0"/>
                <w:numId w:val="64"/>
              </w:numPr>
              <w:jc w:val="both"/>
              <w:rPr>
                <w:rFonts w:ascii="Arial Narrow" w:hAnsi="Arial Narrow" w:cs="Calibri"/>
                <w:sz w:val="16"/>
                <w:szCs w:val="16"/>
              </w:rPr>
            </w:pPr>
            <w:r w:rsidRPr="008A5299">
              <w:rPr>
                <w:rFonts w:ascii="Arial Narrow" w:hAnsi="Arial Narrow" w:cs="Calibri"/>
                <w:sz w:val="16"/>
                <w:szCs w:val="16"/>
              </w:rPr>
              <w:t>Los plazos serán contabilizados a partir del siguiente día hábil de emitida la Orden de Proceder</w:t>
            </w:r>
          </w:p>
        </w:tc>
        <w:tc>
          <w:tcPr>
            <w:tcW w:w="3316"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FF384C">
        <w:trPr>
          <w:trHeight w:val="207"/>
          <w:jc w:val="center"/>
        </w:trPr>
        <w:tc>
          <w:tcPr>
            <w:tcW w:w="6146" w:type="dxa"/>
            <w:vAlign w:val="center"/>
          </w:tcPr>
          <w:p w:rsidR="00002005" w:rsidRPr="008A5299" w:rsidRDefault="00002005" w:rsidP="00002005">
            <w:pPr>
              <w:pStyle w:val="Prrafodelista"/>
              <w:numPr>
                <w:ilvl w:val="0"/>
                <w:numId w:val="64"/>
              </w:numPr>
              <w:contextualSpacing/>
              <w:jc w:val="both"/>
              <w:rPr>
                <w:rFonts w:ascii="Arial Narrow" w:hAnsi="Arial Narrow" w:cs="Calibri"/>
                <w:b/>
                <w:bCs/>
                <w:sz w:val="16"/>
                <w:szCs w:val="16"/>
                <w:lang w:eastAsia="es-BO"/>
              </w:rPr>
            </w:pPr>
            <w:r w:rsidRPr="008A5299">
              <w:rPr>
                <w:rFonts w:ascii="Arial Narrow" w:hAnsi="Arial Narrow" w:cs="Calibri"/>
                <w:b/>
                <w:bCs/>
                <w:sz w:val="16"/>
                <w:szCs w:val="16"/>
                <w:lang w:eastAsia="es-BO"/>
              </w:rPr>
              <w:t>SERVI</w:t>
            </w:r>
            <w:r>
              <w:rPr>
                <w:rFonts w:ascii="Arial Narrow" w:hAnsi="Arial Narrow" w:cs="Calibri"/>
                <w:b/>
                <w:bCs/>
                <w:sz w:val="16"/>
                <w:szCs w:val="16"/>
                <w:lang w:eastAsia="es-BO"/>
              </w:rPr>
              <w:t xml:space="preserve">CIO CONEXO – CAPACITACIÓN </w:t>
            </w:r>
            <w:r w:rsidRPr="008A5299">
              <w:rPr>
                <w:rFonts w:ascii="Arial Narrow" w:hAnsi="Arial Narrow" w:cs="Calibri"/>
                <w:b/>
                <w:bCs/>
                <w:sz w:val="16"/>
                <w:szCs w:val="16"/>
                <w:lang w:eastAsia="es-BO"/>
              </w:rPr>
              <w:t xml:space="preserve"> </w:t>
            </w:r>
          </w:p>
          <w:p w:rsidR="00002005" w:rsidRPr="008A5299" w:rsidRDefault="00002005" w:rsidP="00FF384C">
            <w:pPr>
              <w:pStyle w:val="Prrafodelista"/>
              <w:contextualSpacing/>
              <w:jc w:val="both"/>
              <w:rPr>
                <w:rFonts w:ascii="Arial Narrow" w:hAnsi="Arial Narrow" w:cs="Calibri"/>
                <w:b/>
                <w:bCs/>
                <w:sz w:val="16"/>
                <w:szCs w:val="16"/>
                <w:lang w:eastAsia="es-BO"/>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La empresa proveedora brindará un curso de capacitación denominado “PUESTA EN MARCHA, OPERACIÓN Y MANTENIMIENTO DE ESTACIONES DISTRITALES DE REGULACIÓN”. Para tal propósito, la Dirección de Redes de Gas (</w:t>
            </w:r>
            <w:proofErr w:type="spellStart"/>
            <w:r w:rsidRPr="008A5299">
              <w:rPr>
                <w:rFonts w:ascii="Arial Narrow" w:hAnsi="Arial Narrow" w:cs="Calibri"/>
                <w:sz w:val="16"/>
                <w:szCs w:val="16"/>
              </w:rPr>
              <w:t>DRG</w:t>
            </w:r>
            <w:proofErr w:type="spellEnd"/>
            <w:r w:rsidRPr="008A5299">
              <w:rPr>
                <w:rFonts w:ascii="Arial Narrow" w:hAnsi="Arial Narrow" w:cs="Calibri"/>
                <w:sz w:val="16"/>
                <w:szCs w:val="16"/>
              </w:rPr>
              <w:t xml:space="preserve">) dependiente de la </w:t>
            </w:r>
            <w:proofErr w:type="spellStart"/>
            <w:r w:rsidRPr="008A5299">
              <w:rPr>
                <w:rFonts w:ascii="Arial Narrow" w:hAnsi="Arial Narrow" w:cs="Calibri"/>
                <w:sz w:val="16"/>
                <w:szCs w:val="16"/>
              </w:rPr>
              <w:t>GRGD</w:t>
            </w:r>
            <w:proofErr w:type="spellEnd"/>
            <w:r w:rsidRPr="008A5299">
              <w:rPr>
                <w:rFonts w:ascii="Arial Narrow" w:hAnsi="Arial Narrow" w:cs="Calibri"/>
                <w:sz w:val="16"/>
                <w:szCs w:val="16"/>
              </w:rPr>
              <w:t xml:space="preserve"> –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 deberá designar personal, mismo que tendrá las siguientes funciones:</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Coordinar con la empresa proveedora la ejecución de dicha capacitación</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Proporcionar a la empresa proveedora, con la debida anticipación, la nómina de los participantes.</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Y cualquier otro aspecto inherente a la realización del evento.</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El evento se desarrollará previa a la fecha de entrega definitiva de los equipos y se llevará a cabo durante dos fines de semana consecutivos (sábados y domingo).</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Número de participantes:</w:t>
            </w:r>
            <w:r w:rsidRPr="008A5299">
              <w:rPr>
                <w:rFonts w:ascii="Arial Narrow" w:hAnsi="Arial Narrow" w:cs="Calibri"/>
                <w:sz w:val="16"/>
                <w:szCs w:val="16"/>
              </w:rPr>
              <w:t xml:space="preserve"> La capacitación será para un total de 12 personas por lote, repartidas en 2 grupos, (cada grupo de 6 personas).</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Duración:</w:t>
            </w:r>
            <w:r w:rsidRPr="008A5299">
              <w:rPr>
                <w:rFonts w:ascii="Arial Narrow" w:hAnsi="Arial Narrow" w:cs="Calibri"/>
                <w:sz w:val="16"/>
                <w:szCs w:val="16"/>
              </w:rPr>
              <w:t xml:space="preserve"> Cada grupo recibirá una capacitación de 8 horas reloj.</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Lugar:</w:t>
            </w:r>
            <w:r w:rsidRPr="008A5299">
              <w:rPr>
                <w:rFonts w:ascii="Arial Narrow" w:hAnsi="Arial Narrow" w:cs="Calibri"/>
                <w:sz w:val="16"/>
                <w:szCs w:val="16"/>
              </w:rPr>
              <w:t xml:space="preserve"> Por definir a cargo de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Traslado del personal:</w:t>
            </w:r>
            <w:r w:rsidRPr="008A5299">
              <w:rPr>
                <w:rFonts w:ascii="Arial Narrow" w:hAnsi="Arial Narrow" w:cs="Calibri"/>
                <w:sz w:val="16"/>
                <w:szCs w:val="16"/>
              </w:rPr>
              <w:t xml:space="preserve"> Por cuenta de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Manuales y/o guías:</w:t>
            </w:r>
            <w:r w:rsidRPr="008A5299">
              <w:rPr>
                <w:rFonts w:ascii="Arial Narrow" w:hAnsi="Arial Narrow" w:cs="Calibri"/>
                <w:sz w:val="16"/>
                <w:szCs w:val="16"/>
              </w:rPr>
              <w:t xml:space="preserve"> Por cuenta de la empresa proveedora.</w:t>
            </w: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b/>
                <w:sz w:val="16"/>
                <w:szCs w:val="16"/>
              </w:rPr>
              <w:t>- Certificados:</w:t>
            </w:r>
            <w:r w:rsidRPr="008A5299">
              <w:rPr>
                <w:rFonts w:ascii="Arial Narrow" w:hAnsi="Arial Narrow" w:cs="Calibri"/>
                <w:sz w:val="16"/>
                <w:szCs w:val="16"/>
              </w:rPr>
              <w:t xml:space="preserve"> Por cuenta de la empresa proveedora.</w:t>
            </w:r>
          </w:p>
          <w:p w:rsidR="00002005" w:rsidRPr="008A5299" w:rsidRDefault="00002005" w:rsidP="00FF384C">
            <w:pPr>
              <w:autoSpaceDE w:val="0"/>
              <w:autoSpaceDN w:val="0"/>
              <w:adjustRightInd w:val="0"/>
              <w:jc w:val="both"/>
              <w:rPr>
                <w:rFonts w:ascii="Arial Narrow" w:hAnsi="Arial Narrow" w:cs="Calibri"/>
                <w:b/>
                <w:sz w:val="16"/>
                <w:szCs w:val="16"/>
              </w:rPr>
            </w:pPr>
            <w:r w:rsidRPr="008A5299">
              <w:rPr>
                <w:rFonts w:ascii="Arial Narrow" w:hAnsi="Arial Narrow" w:cs="Calibri"/>
                <w:b/>
                <w:sz w:val="16"/>
                <w:szCs w:val="16"/>
              </w:rPr>
              <w:t>- Alcance de la capacitación:</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xml:space="preserve">Simulación de puesta en marcha y operación, a presiones reales, de una Estación Distrital de Regulación. </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Mantenimiento de los elementos principales de una Estación Distrital de Regulación.</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Verificación, Calibración y Ajuste de las variables de presión y temperatura en los correctores de flujo.</w:t>
            </w:r>
          </w:p>
          <w:p w:rsidR="00002005" w:rsidRPr="008A5299" w:rsidRDefault="00002005" w:rsidP="00002005">
            <w:pPr>
              <w:numPr>
                <w:ilvl w:val="0"/>
                <w:numId w:val="52"/>
              </w:num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Configuración y puesta en marcha, actualización de cromatografías y/o factor de compresibilidad (z) en los correctores de flujo.</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autoSpaceDE w:val="0"/>
              <w:autoSpaceDN w:val="0"/>
              <w:adjustRightInd w:val="0"/>
              <w:jc w:val="both"/>
              <w:rPr>
                <w:rFonts w:ascii="Arial Narrow" w:hAnsi="Arial Narrow" w:cs="Calibri"/>
                <w:sz w:val="16"/>
                <w:szCs w:val="16"/>
              </w:rPr>
            </w:pPr>
            <w:r w:rsidRPr="008A5299">
              <w:rPr>
                <w:rFonts w:ascii="Arial Narrow" w:hAnsi="Arial Narrow" w:cs="Calibri"/>
                <w:sz w:val="16"/>
                <w:szCs w:val="16"/>
              </w:rPr>
              <w:t xml:space="preserve">La empresa proveedora deberá contar con las herramientas y equipos necesarios para la realización de la capacitación y deberá garantizar todas las medidas de seguridad durante la capacitación. El instructor deberá demostrar competencia y experiencia en operación y/o mantenimiento y/o construcción y/o diseño de </w:t>
            </w:r>
            <w:proofErr w:type="spellStart"/>
            <w:r w:rsidRPr="008A5299">
              <w:rPr>
                <w:rFonts w:ascii="Arial Narrow" w:hAnsi="Arial Narrow" w:cs="Calibri"/>
                <w:sz w:val="16"/>
                <w:szCs w:val="16"/>
              </w:rPr>
              <w:t>EDR</w:t>
            </w:r>
            <w:proofErr w:type="spellEnd"/>
            <w:r w:rsidRPr="008A5299">
              <w:rPr>
                <w:rFonts w:ascii="Arial Narrow" w:hAnsi="Arial Narrow" w:cs="Calibri"/>
                <w:sz w:val="16"/>
                <w:szCs w:val="16"/>
              </w:rPr>
              <w:t xml:space="preserve">. </w:t>
            </w:r>
          </w:p>
          <w:p w:rsidR="00002005" w:rsidRPr="008A5299" w:rsidRDefault="00002005" w:rsidP="00FF384C">
            <w:pPr>
              <w:autoSpaceDE w:val="0"/>
              <w:autoSpaceDN w:val="0"/>
              <w:adjustRightInd w:val="0"/>
              <w:jc w:val="both"/>
              <w:rPr>
                <w:rFonts w:ascii="Arial Narrow" w:hAnsi="Arial Narrow" w:cs="Calibri"/>
                <w:sz w:val="16"/>
                <w:szCs w:val="16"/>
              </w:rPr>
            </w:pPr>
          </w:p>
          <w:p w:rsidR="00002005" w:rsidRPr="008A5299" w:rsidRDefault="00002005" w:rsidP="00FF384C">
            <w:pPr>
              <w:jc w:val="both"/>
              <w:rPr>
                <w:rFonts w:ascii="Arial Narrow" w:hAnsi="Arial Narrow" w:cs="Calibri"/>
                <w:sz w:val="16"/>
                <w:szCs w:val="16"/>
              </w:rPr>
            </w:pPr>
            <w:r w:rsidRPr="008A5299">
              <w:rPr>
                <w:rFonts w:ascii="Arial Narrow" w:hAnsi="Arial Narrow" w:cs="Calibri"/>
                <w:sz w:val="16"/>
                <w:szCs w:val="16"/>
              </w:rPr>
              <w:t xml:space="preserve">Se aclara que, </w:t>
            </w:r>
            <w:proofErr w:type="spellStart"/>
            <w:r w:rsidRPr="008A5299">
              <w:rPr>
                <w:rFonts w:ascii="Arial Narrow" w:hAnsi="Arial Narrow" w:cs="Calibri"/>
                <w:sz w:val="16"/>
                <w:szCs w:val="16"/>
              </w:rPr>
              <w:t>YPFB</w:t>
            </w:r>
            <w:proofErr w:type="spellEnd"/>
            <w:r w:rsidRPr="008A5299">
              <w:rPr>
                <w:rFonts w:ascii="Arial Narrow" w:hAnsi="Arial Narrow" w:cs="Calibri"/>
                <w:sz w:val="16"/>
                <w:szCs w:val="16"/>
              </w:rPr>
              <w:t xml:space="preserve"> no cubrirá ningún costo adicional por la precitada capacitación referida en el presente documento. El plazo máximo para la realización de la capacitación, es hasta 30 (treinta) días calendario antes de la finalización del plazo de entrega, caso contrario no se procederá con la Recepción Definitiva de los bienes.</w:t>
            </w:r>
          </w:p>
        </w:tc>
        <w:tc>
          <w:tcPr>
            <w:tcW w:w="3316" w:type="dxa"/>
            <w:vAlign w:val="center"/>
          </w:tcPr>
          <w:p w:rsidR="00002005" w:rsidRPr="006F470A" w:rsidRDefault="00002005" w:rsidP="00FF384C">
            <w:pPr>
              <w:rPr>
                <w:rFonts w:asciiTheme="minorHAnsi" w:hAnsiTheme="minorHAnsi" w:cstheme="minorHAnsi"/>
                <w:b/>
                <w:sz w:val="18"/>
                <w:szCs w:val="18"/>
              </w:rPr>
            </w:pPr>
          </w:p>
        </w:tc>
      </w:tr>
    </w:tbl>
    <w:p w:rsidR="008A5299" w:rsidRDefault="008A5299" w:rsidP="00DB4EF3">
      <w:pPr>
        <w:jc w:val="center"/>
        <w:rPr>
          <w:rFonts w:asciiTheme="minorHAnsi" w:hAnsiTheme="minorHAnsi" w:cstheme="minorHAnsi"/>
          <w:b/>
          <w:sz w:val="18"/>
          <w:szCs w:val="18"/>
        </w:rPr>
      </w:pPr>
    </w:p>
    <w:p w:rsidR="008A5299" w:rsidRDefault="008A5299" w:rsidP="00DB4EF3">
      <w:pPr>
        <w:jc w:val="center"/>
        <w:rPr>
          <w:rFonts w:asciiTheme="minorHAnsi" w:hAnsiTheme="minorHAnsi" w:cstheme="minorHAnsi"/>
          <w:b/>
          <w:sz w:val="18"/>
          <w:szCs w:val="18"/>
        </w:rPr>
      </w:pPr>
    </w:p>
    <w:p w:rsidR="008A5299" w:rsidRDefault="008A5299" w:rsidP="00DB4EF3">
      <w:pPr>
        <w:jc w:val="center"/>
        <w:rPr>
          <w:rFonts w:asciiTheme="minorHAnsi" w:hAnsiTheme="minorHAnsi" w:cstheme="minorHAnsi"/>
          <w:b/>
          <w:sz w:val="18"/>
          <w:szCs w:val="18"/>
        </w:rPr>
      </w:pPr>
    </w:p>
    <w:p w:rsidR="008A5299" w:rsidRDefault="008A5299" w:rsidP="00DB4EF3">
      <w:pPr>
        <w:jc w:val="center"/>
        <w:rPr>
          <w:rFonts w:asciiTheme="minorHAnsi" w:hAnsiTheme="minorHAnsi" w:cstheme="minorHAnsi"/>
          <w:b/>
          <w:sz w:val="18"/>
          <w:szCs w:val="18"/>
        </w:rPr>
      </w:pPr>
    </w:p>
    <w:p w:rsidR="008A5299" w:rsidRPr="006F470A" w:rsidRDefault="008A5299" w:rsidP="00DB4EF3">
      <w:pPr>
        <w:jc w:val="center"/>
        <w:rPr>
          <w:rFonts w:asciiTheme="minorHAnsi" w:hAnsiTheme="minorHAnsi" w:cstheme="minorHAnsi"/>
          <w:b/>
          <w:sz w:val="18"/>
          <w:szCs w:val="18"/>
        </w:rPr>
      </w:pPr>
    </w:p>
    <w:p w:rsidR="00DB4EF3" w:rsidRPr="006F470A" w:rsidRDefault="00DB4EF3" w:rsidP="00DB4EF3">
      <w:pPr>
        <w:jc w:val="center"/>
        <w:rPr>
          <w:rFonts w:asciiTheme="minorHAnsi" w:hAnsiTheme="minorHAnsi" w:cstheme="minorHAnsi"/>
          <w:b/>
          <w:sz w:val="18"/>
          <w:szCs w:val="18"/>
        </w:rPr>
      </w:pPr>
    </w:p>
    <w:p w:rsidR="0013510E" w:rsidRDefault="0013510E"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2603EB"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DB4EF3" w:rsidRPr="006F470A" w:rsidRDefault="00DB4EF3" w:rsidP="00FA78A9">
      <w:pPr>
        <w:jc w:val="center"/>
        <w:rPr>
          <w:rFonts w:asciiTheme="minorHAnsi" w:hAnsiTheme="minorHAnsi" w:cstheme="minorHAnsi"/>
          <w:b/>
          <w:sz w:val="22"/>
          <w:szCs w:val="22"/>
        </w:rPr>
      </w:pPr>
      <w:r>
        <w:rPr>
          <w:rFonts w:asciiTheme="minorHAnsi" w:hAnsiTheme="minorHAnsi" w:cstheme="minorHAnsi"/>
          <w:b/>
          <w:sz w:val="22"/>
          <w:szCs w:val="22"/>
        </w:rPr>
        <w:t>LOTE -1</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B4EF3"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DB4EF3" w:rsidRPr="006F470A" w:rsidRDefault="00DB4EF3" w:rsidP="00DB4EF3">
      <w:pPr>
        <w:jc w:val="center"/>
        <w:rPr>
          <w:rFonts w:asciiTheme="minorHAnsi" w:hAnsiTheme="minorHAnsi" w:cstheme="minorHAnsi"/>
          <w:b/>
          <w:sz w:val="22"/>
          <w:szCs w:val="22"/>
        </w:rPr>
      </w:pPr>
      <w:r>
        <w:rPr>
          <w:rFonts w:asciiTheme="minorHAnsi" w:hAnsiTheme="minorHAnsi" w:cstheme="minorHAnsi"/>
          <w:b/>
          <w:sz w:val="22"/>
          <w:szCs w:val="22"/>
        </w:rPr>
        <w:t>LOTE -2</w:t>
      </w:r>
    </w:p>
    <w:p w:rsidR="00DB4EF3" w:rsidRPr="006F470A"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B4EF3" w:rsidRPr="006F470A" w:rsidRDefault="00DB4EF3" w:rsidP="00DB4EF3">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B4EF3" w:rsidRPr="006F470A" w:rsidTr="008A529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B4EF3" w:rsidRPr="006F470A" w:rsidRDefault="00DB4EF3" w:rsidP="008A5299">
            <w:pPr>
              <w:jc w:val="center"/>
              <w:rPr>
                <w:rFonts w:asciiTheme="minorHAnsi" w:hAnsiTheme="minorHAnsi" w:cstheme="minorHAnsi"/>
                <w:sz w:val="22"/>
                <w:szCs w:val="22"/>
              </w:rPr>
            </w:pPr>
          </w:p>
          <w:p w:rsidR="00DB4EF3" w:rsidRPr="006F470A" w:rsidRDefault="00DB4EF3" w:rsidP="008A529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B4EF3" w:rsidRPr="006F470A" w:rsidRDefault="00DB4EF3" w:rsidP="008A5299">
            <w:pPr>
              <w:rPr>
                <w:rFonts w:asciiTheme="minorHAnsi" w:hAnsiTheme="minorHAnsi" w:cstheme="minorHAnsi"/>
                <w:sz w:val="22"/>
                <w:szCs w:val="22"/>
              </w:rPr>
            </w:pPr>
          </w:p>
          <w:p w:rsidR="00DB4EF3" w:rsidRPr="006F470A" w:rsidRDefault="00DB4EF3" w:rsidP="008A5299">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r>
    </w:tbl>
    <w:p w:rsidR="00DB4EF3" w:rsidRPr="006F470A" w:rsidRDefault="00DB4EF3" w:rsidP="00DB4EF3">
      <w:pPr>
        <w:jc w:val="center"/>
        <w:rPr>
          <w:rFonts w:asciiTheme="minorHAnsi" w:hAnsiTheme="minorHAnsi" w:cstheme="minorHAnsi"/>
          <w:sz w:val="22"/>
          <w:szCs w:val="22"/>
        </w:rPr>
      </w:pPr>
    </w:p>
    <w:p w:rsidR="00DB4EF3" w:rsidRPr="006F470A" w:rsidRDefault="00DB4EF3" w:rsidP="00DB4EF3">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w:t>
      </w:r>
      <w:proofErr w:type="spellStart"/>
      <w:r w:rsidRPr="006F470A">
        <w:rPr>
          <w:rFonts w:asciiTheme="minorHAnsi" w:hAnsiTheme="minorHAnsi" w:cstheme="minorHAnsi"/>
          <w:szCs w:val="18"/>
        </w:rPr>
        <w:t>DBC</w:t>
      </w:r>
      <w:proofErr w:type="spellEnd"/>
      <w:r w:rsidRPr="006F470A">
        <w:rPr>
          <w:rFonts w:asciiTheme="minorHAnsi" w:hAnsiTheme="minorHAnsi" w:cstheme="minorHAnsi"/>
          <w:szCs w:val="18"/>
        </w:rPr>
        <w:t>).</w:t>
      </w:r>
    </w:p>
    <w:p w:rsidR="00DB4EF3" w:rsidRPr="006F470A" w:rsidRDefault="00DB4EF3" w:rsidP="00DB4EF3">
      <w:pPr>
        <w:ind w:left="360"/>
        <w:jc w:val="both"/>
        <w:rPr>
          <w:rFonts w:asciiTheme="minorHAnsi" w:hAnsiTheme="minorHAnsi" w:cstheme="minorHAnsi"/>
          <w:szCs w:val="18"/>
        </w:rPr>
      </w:pPr>
    </w:p>
    <w:p w:rsidR="00DB4EF3" w:rsidRPr="006F470A" w:rsidRDefault="00DB4EF3" w:rsidP="00DB4EF3">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DB4EF3" w:rsidRPr="006F470A" w:rsidRDefault="00DB4EF3" w:rsidP="00DB4EF3">
      <w:pPr>
        <w:jc w:val="both"/>
        <w:rPr>
          <w:rFonts w:asciiTheme="minorHAnsi" w:hAnsiTheme="minorHAnsi" w:cstheme="minorHAnsi"/>
          <w:sz w:val="18"/>
          <w:szCs w:val="18"/>
        </w:rPr>
      </w:pPr>
    </w:p>
    <w:p w:rsidR="00DB4EF3" w:rsidRPr="006F470A" w:rsidRDefault="00DB4EF3" w:rsidP="00DB4EF3">
      <w:pPr>
        <w:jc w:val="both"/>
        <w:rPr>
          <w:rFonts w:asciiTheme="minorHAnsi" w:hAnsiTheme="minorHAnsi" w:cstheme="minorHAnsi"/>
          <w:sz w:val="18"/>
          <w:szCs w:val="18"/>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F57197" w:rsidRDefault="00DB4EF3" w:rsidP="00DB4EF3">
      <w:pPr>
        <w:jc w:val="center"/>
        <w:rPr>
          <w:rFonts w:asciiTheme="minorHAnsi" w:hAnsiTheme="minorHAnsi" w:cstheme="minorHAnsi"/>
          <w:b/>
        </w:rPr>
      </w:pPr>
      <w:r w:rsidRPr="00F57197">
        <w:rPr>
          <w:rFonts w:asciiTheme="minorHAnsi" w:hAnsiTheme="minorHAnsi" w:cstheme="minorHAnsi"/>
          <w:b/>
        </w:rPr>
        <w:t>-----------------------------------------------------------------------------------</w:t>
      </w:r>
    </w:p>
    <w:p w:rsidR="00DB4EF3" w:rsidRPr="00F57197" w:rsidRDefault="00DB4EF3" w:rsidP="00DB4EF3">
      <w:pPr>
        <w:jc w:val="center"/>
        <w:rPr>
          <w:rFonts w:asciiTheme="minorHAnsi" w:hAnsiTheme="minorHAnsi" w:cstheme="minorHAnsi"/>
          <w:b/>
        </w:rPr>
      </w:pPr>
      <w:r w:rsidRPr="00F57197">
        <w:rPr>
          <w:rFonts w:asciiTheme="minorHAnsi" w:hAnsiTheme="minorHAnsi" w:cstheme="minorHAnsi"/>
          <w:b/>
        </w:rPr>
        <w:t>Firma del Propietario o Representante Legal</w:t>
      </w:r>
    </w:p>
    <w:p w:rsidR="00DB4EF3" w:rsidRPr="00F57197" w:rsidRDefault="00DB4EF3" w:rsidP="00DB4EF3">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DB4EF3" w:rsidRPr="00F57197" w:rsidRDefault="00DB4EF3" w:rsidP="00DB4EF3">
      <w:pPr>
        <w:jc w:val="center"/>
        <w:rPr>
          <w:rFonts w:asciiTheme="minorHAnsi" w:hAnsiTheme="minorHAnsi" w:cstheme="minorHAnsi"/>
          <w:b/>
          <w:lang w:val="es-BO"/>
        </w:rPr>
      </w:pPr>
    </w:p>
    <w:p w:rsidR="001434A4" w:rsidRDefault="001434A4"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Pr="006F470A" w:rsidRDefault="00DB4EF3" w:rsidP="00FA78A9">
      <w:pPr>
        <w:jc w:val="center"/>
        <w:rPr>
          <w:rFonts w:asciiTheme="minorHAnsi" w:hAnsiTheme="minorHAnsi" w:cstheme="minorHAnsi"/>
          <w:b/>
          <w:sz w:val="22"/>
          <w:szCs w:val="22"/>
        </w:rPr>
      </w:pPr>
    </w:p>
    <w:p w:rsidR="00FA78A9"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DB4EF3" w:rsidRPr="006F470A" w:rsidRDefault="00DB4EF3" w:rsidP="00FA78A9">
      <w:pPr>
        <w:jc w:val="center"/>
        <w:rPr>
          <w:rFonts w:asciiTheme="minorHAnsi" w:hAnsiTheme="minorHAnsi" w:cstheme="minorHAnsi"/>
          <w:b/>
          <w:sz w:val="22"/>
          <w:szCs w:val="22"/>
        </w:rPr>
      </w:pPr>
      <w:r>
        <w:rPr>
          <w:rFonts w:asciiTheme="minorHAnsi" w:hAnsiTheme="minorHAnsi" w:cstheme="minorHAnsi"/>
          <w:b/>
          <w:sz w:val="22"/>
          <w:szCs w:val="22"/>
        </w:rPr>
        <w:t>LOTE -  1</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10432" w:type="dxa"/>
        <w:jc w:val="center"/>
        <w:tblCellMar>
          <w:left w:w="70" w:type="dxa"/>
          <w:right w:w="70" w:type="dxa"/>
        </w:tblCellMar>
        <w:tblLook w:val="04A0" w:firstRow="1" w:lastRow="0" w:firstColumn="1" w:lastColumn="0" w:noHBand="0" w:noVBand="1"/>
      </w:tblPr>
      <w:tblGrid>
        <w:gridCol w:w="341"/>
        <w:gridCol w:w="2817"/>
        <w:gridCol w:w="2211"/>
        <w:gridCol w:w="1910"/>
        <w:gridCol w:w="1571"/>
        <w:gridCol w:w="1582"/>
      </w:tblGrid>
      <w:tr w:rsidR="00A30907" w:rsidRPr="006F470A" w:rsidTr="00DB4EF3">
        <w:trPr>
          <w:trHeight w:val="415"/>
          <w:jc w:val="center"/>
        </w:trPr>
        <w:tc>
          <w:tcPr>
            <w:tcW w:w="27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284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222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30907" w:rsidRDefault="00A30907"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A30907" w:rsidRPr="001C043B" w:rsidRDefault="00A30907" w:rsidP="00EB0C55">
            <w:pPr>
              <w:jc w:val="center"/>
              <w:rPr>
                <w:rFonts w:asciiTheme="minorHAnsi" w:hAnsiTheme="minorHAnsi" w:cstheme="minorHAnsi"/>
                <w:b/>
                <w:bCs/>
                <w:szCs w:val="22"/>
                <w:lang w:val="es-BO" w:eastAsia="es-BO"/>
              </w:rPr>
            </w:pPr>
            <w:r w:rsidRPr="00EB0C55">
              <w:rPr>
                <w:rFonts w:asciiTheme="minorHAnsi" w:hAnsiTheme="minorHAnsi" w:cstheme="minorHAnsi"/>
                <w:b/>
                <w:bCs/>
                <w:szCs w:val="22"/>
                <w:lang w:eastAsia="es-BO"/>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A30907" w:rsidRPr="006F470A" w:rsidTr="00DB4EF3">
        <w:trPr>
          <w:cantSplit/>
          <w:trHeight w:val="777"/>
          <w:jc w:val="center"/>
        </w:trPr>
        <w:tc>
          <w:tcPr>
            <w:tcW w:w="274"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284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222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A30907" w:rsidRPr="006F470A" w:rsidTr="00DB4EF3">
        <w:trPr>
          <w:trHeight w:val="246"/>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17"/>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2845"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EB0C55" w:rsidRDefault="00EB0C55" w:rsidP="00FA78A9">
      <w:pPr>
        <w:jc w:val="center"/>
        <w:rPr>
          <w:rFonts w:asciiTheme="minorHAnsi" w:hAnsiTheme="minorHAnsi" w:cstheme="minorHAnsi"/>
          <w:b/>
          <w:sz w:val="22"/>
          <w:szCs w:val="22"/>
        </w:rPr>
      </w:pPr>
    </w:p>
    <w:p w:rsidR="00EB0C55" w:rsidRPr="006F470A" w:rsidRDefault="00EB0C55"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DB4EF3" w:rsidRPr="006F470A" w:rsidRDefault="00DB4EF3" w:rsidP="00DB4EF3">
      <w:pPr>
        <w:jc w:val="center"/>
        <w:rPr>
          <w:rFonts w:asciiTheme="minorHAnsi" w:hAnsiTheme="minorHAnsi" w:cstheme="minorHAnsi"/>
          <w:b/>
          <w:sz w:val="22"/>
          <w:szCs w:val="22"/>
        </w:rPr>
      </w:pPr>
      <w:r>
        <w:rPr>
          <w:rFonts w:asciiTheme="minorHAnsi" w:hAnsiTheme="minorHAnsi" w:cstheme="minorHAnsi"/>
          <w:b/>
          <w:sz w:val="22"/>
          <w:szCs w:val="22"/>
        </w:rPr>
        <w:t>LOTE -  2</w:t>
      </w:r>
    </w:p>
    <w:p w:rsidR="00DB4EF3" w:rsidRPr="006F470A" w:rsidRDefault="00DB4EF3" w:rsidP="00DB4EF3">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DB4EF3" w:rsidRPr="006F470A" w:rsidRDefault="00DB4EF3" w:rsidP="00DB4EF3">
      <w:pPr>
        <w:jc w:val="center"/>
        <w:rPr>
          <w:rFonts w:asciiTheme="minorHAnsi" w:hAnsiTheme="minorHAnsi" w:cstheme="minorHAnsi"/>
          <w:b/>
          <w:bCs/>
          <w:sz w:val="22"/>
          <w:szCs w:val="22"/>
          <w:lang w:eastAsia="es-BO"/>
        </w:rPr>
      </w:pPr>
    </w:p>
    <w:p w:rsidR="00DB4EF3" w:rsidRPr="006F470A" w:rsidRDefault="00DB4EF3" w:rsidP="00DB4EF3">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DB4EF3" w:rsidRPr="006F470A" w:rsidRDefault="00DB4EF3" w:rsidP="00DB4EF3">
      <w:pPr>
        <w:ind w:left="-709"/>
        <w:rPr>
          <w:rFonts w:asciiTheme="minorHAnsi" w:hAnsiTheme="minorHAnsi" w:cstheme="minorHAnsi"/>
          <w:b/>
          <w:sz w:val="8"/>
          <w:szCs w:val="22"/>
        </w:rPr>
      </w:pPr>
    </w:p>
    <w:tbl>
      <w:tblPr>
        <w:tblW w:w="10432" w:type="dxa"/>
        <w:jc w:val="center"/>
        <w:tblCellMar>
          <w:left w:w="70" w:type="dxa"/>
          <w:right w:w="70" w:type="dxa"/>
        </w:tblCellMar>
        <w:tblLook w:val="04A0" w:firstRow="1" w:lastRow="0" w:firstColumn="1" w:lastColumn="0" w:noHBand="0" w:noVBand="1"/>
      </w:tblPr>
      <w:tblGrid>
        <w:gridCol w:w="341"/>
        <w:gridCol w:w="2817"/>
        <w:gridCol w:w="2211"/>
        <w:gridCol w:w="1910"/>
        <w:gridCol w:w="1571"/>
        <w:gridCol w:w="1582"/>
      </w:tblGrid>
      <w:tr w:rsidR="00DB4EF3" w:rsidRPr="006F470A" w:rsidTr="008A5299">
        <w:trPr>
          <w:trHeight w:val="415"/>
          <w:jc w:val="center"/>
        </w:trPr>
        <w:tc>
          <w:tcPr>
            <w:tcW w:w="27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284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222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B4EF3"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DB4EF3" w:rsidRPr="001C043B" w:rsidRDefault="00DB4EF3" w:rsidP="008A5299">
            <w:pPr>
              <w:jc w:val="center"/>
              <w:rPr>
                <w:rFonts w:asciiTheme="minorHAnsi" w:hAnsiTheme="minorHAnsi" w:cstheme="minorHAnsi"/>
                <w:b/>
                <w:bCs/>
                <w:szCs w:val="22"/>
                <w:lang w:val="es-BO" w:eastAsia="es-BO"/>
              </w:rPr>
            </w:pPr>
            <w:r w:rsidRPr="00EB0C55">
              <w:rPr>
                <w:rFonts w:asciiTheme="minorHAnsi" w:hAnsiTheme="minorHAnsi" w:cstheme="minorHAnsi"/>
                <w:b/>
                <w:bCs/>
                <w:szCs w:val="22"/>
                <w:lang w:eastAsia="es-BO"/>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DB4EF3" w:rsidRPr="006F470A" w:rsidTr="008A5299">
        <w:trPr>
          <w:cantSplit/>
          <w:trHeight w:val="777"/>
          <w:jc w:val="center"/>
        </w:trPr>
        <w:tc>
          <w:tcPr>
            <w:tcW w:w="274"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B4EF3" w:rsidRPr="006F470A" w:rsidRDefault="00DB4EF3" w:rsidP="008A5299">
            <w:pPr>
              <w:rPr>
                <w:rFonts w:asciiTheme="minorHAnsi" w:hAnsiTheme="minorHAnsi" w:cstheme="minorHAnsi"/>
                <w:b/>
                <w:bCs/>
                <w:sz w:val="22"/>
                <w:szCs w:val="22"/>
                <w:lang w:eastAsia="es-BO"/>
              </w:rPr>
            </w:pPr>
          </w:p>
        </w:tc>
        <w:tc>
          <w:tcPr>
            <w:tcW w:w="284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B4EF3" w:rsidRPr="006F470A" w:rsidRDefault="00DB4EF3" w:rsidP="008A5299">
            <w:pPr>
              <w:rPr>
                <w:rFonts w:asciiTheme="minorHAnsi" w:hAnsiTheme="minorHAnsi" w:cstheme="minorHAnsi"/>
                <w:b/>
                <w:bCs/>
                <w:sz w:val="22"/>
                <w:szCs w:val="22"/>
                <w:lang w:eastAsia="es-BO"/>
              </w:rPr>
            </w:pPr>
          </w:p>
        </w:tc>
        <w:tc>
          <w:tcPr>
            <w:tcW w:w="222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B4EF3" w:rsidRPr="006F470A" w:rsidRDefault="00DB4EF3" w:rsidP="008A5299">
            <w:pPr>
              <w:rPr>
                <w:rFonts w:asciiTheme="minorHAnsi" w:hAnsiTheme="minorHAnsi" w:cstheme="minorHAnsi"/>
                <w:b/>
                <w:bCs/>
                <w:sz w:val="22"/>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B4EF3" w:rsidRPr="006F470A" w:rsidRDefault="00DB4EF3" w:rsidP="008A5299">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DB4EF3" w:rsidRPr="006F470A" w:rsidRDefault="00DB4EF3" w:rsidP="008A529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DB4EF3" w:rsidRPr="006F470A" w:rsidTr="008A5299">
        <w:trPr>
          <w:trHeight w:val="246"/>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284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B4EF3" w:rsidRPr="006F470A" w:rsidTr="008A5299">
        <w:trPr>
          <w:trHeight w:val="217"/>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284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B4EF3" w:rsidRPr="006F470A" w:rsidTr="008A5299">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284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B4EF3" w:rsidRPr="006F470A" w:rsidTr="008A5299">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284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B4EF3" w:rsidRPr="006F470A" w:rsidTr="008A5299">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284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B4EF3" w:rsidRPr="006F470A" w:rsidTr="008A5299">
        <w:trPr>
          <w:trHeight w:val="239"/>
          <w:jc w:val="center"/>
        </w:trPr>
        <w:tc>
          <w:tcPr>
            <w:tcW w:w="274" w:type="dxa"/>
            <w:tcBorders>
              <w:top w:val="nil"/>
              <w:left w:val="single" w:sz="8" w:space="0" w:color="auto"/>
              <w:bottom w:val="single" w:sz="12"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2845" w:type="dxa"/>
            <w:tcBorders>
              <w:top w:val="nil"/>
              <w:left w:val="nil"/>
              <w:bottom w:val="single" w:sz="12"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12"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B4EF3" w:rsidRPr="006F470A" w:rsidRDefault="00DB4EF3" w:rsidP="008A529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bl>
    <w:p w:rsidR="00DB4EF3" w:rsidRPr="006F470A" w:rsidRDefault="00DB4EF3" w:rsidP="00DB4EF3">
      <w:pP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Pr="006F470A" w:rsidRDefault="00DB4EF3"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Pr="006F470A" w:rsidRDefault="00DB4EF3"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A2395">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EB0C55" w:rsidRDefault="00EB0C55" w:rsidP="00432E57">
      <w:pPr>
        <w:pStyle w:val="Sinespaciado"/>
        <w:ind w:left="709"/>
        <w:jc w:val="both"/>
        <w:rPr>
          <w:rFonts w:asciiTheme="minorHAnsi" w:hAnsiTheme="minorHAnsi" w:cstheme="minorHAnsi"/>
        </w:rPr>
      </w:pPr>
    </w:p>
    <w:p w:rsidR="00EB0C55" w:rsidRDefault="00EB0C55" w:rsidP="00432E57">
      <w:pPr>
        <w:pStyle w:val="Sinespaciado"/>
        <w:ind w:left="709"/>
        <w:jc w:val="both"/>
        <w:rPr>
          <w:rFonts w:asciiTheme="minorHAnsi" w:hAnsiTheme="minorHAnsi" w:cstheme="minorHAnsi"/>
        </w:rPr>
      </w:pPr>
    </w:p>
    <w:p w:rsidR="00EB0C55" w:rsidRPr="00365997" w:rsidRDefault="00EB0C55" w:rsidP="00432E57">
      <w:pPr>
        <w:pStyle w:val="Sinespaciado"/>
        <w:ind w:left="709"/>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A239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A239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F384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2" o:title=""/>
          </v:shape>
          <o:OLEObject Type="Embed" ProgID="Equation.3" ShapeID="_x0000_i1025" DrawAspect="Content" ObjectID="_1620572891"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4" o:title=""/>
          </v:shape>
          <o:OLEObject Type="Embed" ProgID="Equation.3" ShapeID="_x0000_i1026" DrawAspect="Content" ObjectID="_162057289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20572893"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20572894"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570751">
      <w:pPr>
        <w:pStyle w:val="Ttulo1"/>
        <w:spacing w:before="0" w:after="0"/>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both"/>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w:t>
      </w:r>
      <w:r w:rsidRPr="006F470A">
        <w:rPr>
          <w:rFonts w:asciiTheme="minorHAnsi" w:hAnsiTheme="minorHAnsi" w:cstheme="minorHAnsi"/>
          <w:b/>
          <w:snapToGrid w:val="0"/>
          <w:color w:val="FF0000"/>
          <w:sz w:val="22"/>
          <w:szCs w:val="22"/>
        </w:rPr>
        <w:t xml:space="preserve">LAS ESPECIFICACIONES TÉCNICAS SE ENCUENTRAN </w:t>
      </w:r>
      <w:r w:rsidR="00570751">
        <w:rPr>
          <w:rFonts w:asciiTheme="minorHAnsi" w:hAnsiTheme="minorHAnsi" w:cstheme="minorHAnsi"/>
          <w:b/>
          <w:snapToGrid w:val="0"/>
          <w:color w:val="FF0000"/>
          <w:sz w:val="22"/>
          <w:szCs w:val="22"/>
        </w:rPr>
        <w:t>ADJUNTAS AL PRESENTE DOCUMENTO”</w:t>
      </w:r>
      <w:r w:rsidRPr="006F470A">
        <w:rPr>
          <w:rFonts w:asciiTheme="minorHAnsi" w:hAnsiTheme="minorHAnsi" w:cstheme="minorHAnsi"/>
          <w:b/>
          <w:snapToGrid w:val="0"/>
          <w:color w:val="FF0000"/>
          <w:sz w:val="22"/>
          <w:szCs w:val="22"/>
        </w:rPr>
        <w:t>.</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570751" w:rsidRDefault="00570751" w:rsidP="00570751">
      <w:pPr>
        <w:widowControl w:val="0"/>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570751" w:rsidRPr="00D07EF4" w:rsidRDefault="00570751" w:rsidP="00570751">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70751" w:rsidRPr="00CC56AC" w:rsidRDefault="00570751" w:rsidP="00570751">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570751" w:rsidRPr="00CC56AC" w:rsidRDefault="00570751" w:rsidP="00570751">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570751" w:rsidRPr="00012AE1" w:rsidRDefault="00570751" w:rsidP="00570751">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570751" w:rsidRPr="00A1371F" w:rsidRDefault="00570751" w:rsidP="006A2395">
      <w:pPr>
        <w:pStyle w:val="Prrafodelista"/>
        <w:widowControl w:val="0"/>
        <w:numPr>
          <w:ilvl w:val="1"/>
          <w:numId w:val="5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w:t>
      </w:r>
      <w:proofErr w:type="spellStart"/>
      <w:r w:rsidRPr="00977815">
        <w:rPr>
          <w:rFonts w:ascii="Arial" w:hAnsi="Arial" w:cs="Arial"/>
        </w:rPr>
        <w:t>NIT</w:t>
      </w:r>
      <w:proofErr w:type="spellEnd"/>
      <w:r w:rsidRPr="00977815">
        <w:rPr>
          <w:rFonts w:ascii="Arial" w:hAnsi="Arial" w:cs="Arial"/>
        </w:rPr>
        <w: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w:t>
      </w:r>
      <w:r>
        <w:rPr>
          <w:rFonts w:ascii="Arial" w:hAnsi="Arial" w:cs="Arial"/>
        </w:rPr>
        <w:t>identidad</w:t>
      </w:r>
      <w:r w:rsidRPr="00EE552C">
        <w:rPr>
          <w:rFonts w:ascii="Arial" w:hAnsi="Arial" w:cs="Arial"/>
          <w:b/>
        </w:rPr>
        <w:t xml:space="preserve">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proofErr w:type="spellStart"/>
      <w:r>
        <w:rPr>
          <w:rFonts w:ascii="Arial" w:hAnsi="Arial" w:cs="Arial"/>
        </w:rPr>
        <w:t>PRS</w:t>
      </w:r>
      <w:proofErr w:type="spellEnd"/>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570751" w:rsidRPr="005626DC" w:rsidRDefault="00570751" w:rsidP="006A2395">
      <w:pPr>
        <w:pStyle w:val="Prrafodelista"/>
        <w:widowControl w:val="0"/>
        <w:numPr>
          <w:ilvl w:val="1"/>
          <w:numId w:val="5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Pr>
          <w:rFonts w:ascii="Arial" w:hAnsi="Arial" w:cs="Arial"/>
        </w:rPr>
        <w:t>identidad</w:t>
      </w:r>
      <w:r w:rsidRPr="00EE552C">
        <w:rPr>
          <w:rFonts w:ascii="Arial" w:hAnsi="Arial" w:cs="Arial"/>
          <w:b/>
        </w:rPr>
        <w:t xml:space="preserve">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570751" w:rsidRPr="005626DC" w:rsidRDefault="00570751" w:rsidP="00570751">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570751" w:rsidRPr="00BE3FE0" w:rsidRDefault="00570751" w:rsidP="00570751">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570751" w:rsidRPr="005626DC" w:rsidRDefault="00570751" w:rsidP="00570751">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4" w:name="_Toc418613179"/>
      <w:bookmarkStart w:id="5" w:name="_Toc429824734"/>
      <w:bookmarkStart w:id="6" w:name="_Toc245538374"/>
      <w:bookmarkStart w:id="7" w:name="_Toc249143838"/>
    </w:p>
    <w:bookmarkEnd w:id="4"/>
    <w:bookmarkEnd w:id="5"/>
    <w:bookmarkEnd w:id="6"/>
    <w:bookmarkEnd w:id="7"/>
    <w:p w:rsidR="00570751" w:rsidRPr="005626DC" w:rsidRDefault="00570751" w:rsidP="00570751">
      <w:pPr>
        <w:widowControl w:val="0"/>
        <w:spacing w:after="120"/>
        <w:rPr>
          <w:rFonts w:ascii="Arial" w:hAnsi="Arial" w:cs="Arial"/>
          <w:b/>
          <w:u w:val="single"/>
        </w:rPr>
      </w:pPr>
      <w:r>
        <w:rPr>
          <w:rFonts w:ascii="Arial" w:hAnsi="Arial" w:cs="Arial"/>
          <w:b/>
          <w:u w:val="single"/>
        </w:rPr>
        <w:t xml:space="preserve">CLÁUSULA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570751" w:rsidRPr="008133F9" w:rsidRDefault="00570751" w:rsidP="00570751">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70751" w:rsidRPr="005626DC" w:rsidRDefault="00570751" w:rsidP="00570751">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70751" w:rsidRPr="005626DC" w:rsidTr="00FF384C">
        <w:tc>
          <w:tcPr>
            <w:tcW w:w="2522" w:type="dxa"/>
            <w:shd w:val="clear" w:color="auto" w:fill="auto"/>
          </w:tcPr>
          <w:p w:rsidR="00570751" w:rsidRPr="004C14F4" w:rsidRDefault="00570751" w:rsidP="00FF384C">
            <w:pPr>
              <w:widowControl w:val="0"/>
              <w:spacing w:after="120"/>
              <w:rPr>
                <w:rFonts w:ascii="Arial" w:hAnsi="Arial" w:cs="Arial"/>
                <w:b/>
              </w:rPr>
            </w:pPr>
            <w:r w:rsidRPr="004C14F4">
              <w:rPr>
                <w:rFonts w:ascii="Arial" w:hAnsi="Arial" w:cs="Arial"/>
                <w:b/>
              </w:rPr>
              <w:lastRenderedPageBreak/>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570751" w:rsidRPr="00C02A7A" w:rsidRDefault="00570751" w:rsidP="00FF384C">
            <w:pPr>
              <w:widowControl w:val="0"/>
              <w:spacing w:after="120"/>
              <w:jc w:val="both"/>
              <w:rPr>
                <w:rFonts w:ascii="Arial" w:hAnsi="Arial" w:cs="Arial"/>
                <w:highlight w:val="yellow"/>
              </w:rPr>
            </w:pPr>
          </w:p>
        </w:tc>
        <w:tc>
          <w:tcPr>
            <w:tcW w:w="6237" w:type="dxa"/>
            <w:shd w:val="clear" w:color="auto" w:fill="auto"/>
          </w:tcPr>
          <w:p w:rsidR="00570751" w:rsidRPr="004C14F4" w:rsidRDefault="00570751" w:rsidP="00FF384C">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570751" w:rsidRPr="005626DC" w:rsidTr="00FF384C">
        <w:tc>
          <w:tcPr>
            <w:tcW w:w="2522" w:type="dxa"/>
            <w:shd w:val="clear" w:color="auto" w:fill="auto"/>
          </w:tcPr>
          <w:p w:rsidR="00570751" w:rsidRPr="003E1452" w:rsidRDefault="00570751" w:rsidP="00FF384C">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570751" w:rsidRPr="003E1452" w:rsidRDefault="00570751" w:rsidP="00FF384C">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570751" w:rsidRPr="005626DC" w:rsidTr="00FF384C">
        <w:tc>
          <w:tcPr>
            <w:tcW w:w="2522" w:type="dxa"/>
            <w:shd w:val="clear" w:color="auto" w:fill="auto"/>
          </w:tcPr>
          <w:p w:rsidR="00570751" w:rsidRPr="003E1452" w:rsidRDefault="00570751" w:rsidP="00FF384C">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570751" w:rsidRPr="003E1452" w:rsidRDefault="00570751" w:rsidP="00FF384C">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 xml:space="preserve">el </w:t>
            </w:r>
            <w:r w:rsidRPr="00A8665E">
              <w:rPr>
                <w:rFonts w:ascii="Arial" w:hAnsi="Arial" w:cs="Arial"/>
              </w:rPr>
              <w:t>Responsable de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570751" w:rsidRPr="005626DC" w:rsidTr="00FF384C">
        <w:tc>
          <w:tcPr>
            <w:tcW w:w="2522" w:type="dxa"/>
            <w:shd w:val="clear" w:color="auto" w:fill="auto"/>
          </w:tcPr>
          <w:p w:rsidR="00570751" w:rsidRPr="003069C5" w:rsidRDefault="00570751" w:rsidP="00FF38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570751" w:rsidRPr="003069C5" w:rsidRDefault="00570751" w:rsidP="00FF384C">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570751" w:rsidRPr="005626DC" w:rsidTr="00FF384C">
        <w:tc>
          <w:tcPr>
            <w:tcW w:w="2522" w:type="dxa"/>
            <w:shd w:val="clear" w:color="auto" w:fill="auto"/>
          </w:tcPr>
          <w:p w:rsidR="00570751" w:rsidRPr="003E1452" w:rsidRDefault="00570751" w:rsidP="00FF384C">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570751" w:rsidRPr="003E1452" w:rsidRDefault="00570751" w:rsidP="00FF384C">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570751" w:rsidRPr="003E4593" w:rsidTr="00FF384C">
        <w:tc>
          <w:tcPr>
            <w:tcW w:w="2522" w:type="dxa"/>
            <w:shd w:val="clear" w:color="auto" w:fill="auto"/>
          </w:tcPr>
          <w:p w:rsidR="00570751" w:rsidRPr="003E4593" w:rsidRDefault="00570751" w:rsidP="00FF384C">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570751" w:rsidRPr="003E4593" w:rsidRDefault="00570751" w:rsidP="00FF384C">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570751" w:rsidRPr="003E4593" w:rsidRDefault="00570751" w:rsidP="00570751">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570751" w:rsidRPr="003E4593" w:rsidRDefault="00570751" w:rsidP="00570751">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9472"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570751" w:rsidRPr="003E4593" w:rsidRDefault="00570751" w:rsidP="00570751">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570751" w:rsidRPr="005626DC" w:rsidRDefault="00570751" w:rsidP="00570751">
      <w:pPr>
        <w:widowControl w:val="0"/>
        <w:spacing w:after="120"/>
        <w:ind w:left="709" w:hanging="709"/>
        <w:jc w:val="both"/>
        <w:rPr>
          <w:rFonts w:ascii="Arial" w:hAnsi="Arial" w:cs="Arial"/>
          <w:u w:val="single"/>
        </w:rPr>
      </w:pPr>
      <w:r>
        <w:rPr>
          <w:rFonts w:ascii="Arial" w:hAnsi="Arial" w:cs="Arial"/>
          <w:b/>
          <w:u w:val="single"/>
        </w:rPr>
        <w:t xml:space="preserve">CLÁUSULA </w:t>
      </w: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570751" w:rsidRPr="005626DC" w:rsidRDefault="00570751" w:rsidP="00570751">
      <w:pPr>
        <w:widowControl w:val="0"/>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570751" w:rsidRPr="00D07EF4" w:rsidRDefault="00570751" w:rsidP="00570751">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570751" w:rsidRPr="00D07076" w:rsidRDefault="00570751" w:rsidP="006A2395">
      <w:pPr>
        <w:widowControl w:val="0"/>
        <w:numPr>
          <w:ilvl w:val="0"/>
          <w:numId w:val="61"/>
        </w:numPr>
        <w:spacing w:after="1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xml:space="preserve">, aclaraciones y </w:t>
      </w:r>
      <w:r w:rsidRPr="00D07076">
        <w:rPr>
          <w:rFonts w:ascii="Arial" w:hAnsi="Arial" w:cs="Arial"/>
        </w:rPr>
        <w:lastRenderedPageBreak/>
        <w:t>enmiendas</w:t>
      </w:r>
      <w:r w:rsidRPr="00D07076">
        <w:rPr>
          <w:rFonts w:ascii="Arial" w:hAnsi="Arial" w:cs="Arial"/>
          <w:lang w:val="es-BO"/>
        </w:rPr>
        <w:t>.</w:t>
      </w:r>
    </w:p>
    <w:p w:rsidR="00570751" w:rsidRPr="00673308" w:rsidRDefault="00570751" w:rsidP="006A2395">
      <w:pPr>
        <w:widowControl w:val="0"/>
        <w:numPr>
          <w:ilvl w:val="0"/>
          <w:numId w:val="61"/>
        </w:numPr>
        <w:spacing w:before="120" w:after="120"/>
        <w:jc w:val="both"/>
        <w:rPr>
          <w:rFonts w:ascii="Arial" w:hAnsi="Arial" w:cs="Arial"/>
          <w:lang w:val="es-BO"/>
        </w:rPr>
      </w:pPr>
      <w:r w:rsidRPr="00673308">
        <w:rPr>
          <w:rFonts w:ascii="Arial" w:hAnsi="Arial" w:cs="Arial"/>
          <w:lang w:val="es-BO"/>
        </w:rPr>
        <w:t>Propuesta adjudicada (oferta técnica y económica).</w:t>
      </w:r>
    </w:p>
    <w:p w:rsidR="00570751" w:rsidRPr="00673308" w:rsidRDefault="00570751" w:rsidP="006A2395">
      <w:pPr>
        <w:widowControl w:val="0"/>
        <w:numPr>
          <w:ilvl w:val="0"/>
          <w:numId w:val="61"/>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570751" w:rsidRPr="00673308" w:rsidRDefault="00570751" w:rsidP="006A2395">
      <w:pPr>
        <w:widowControl w:val="0"/>
        <w:numPr>
          <w:ilvl w:val="0"/>
          <w:numId w:val="61"/>
        </w:numPr>
        <w:spacing w:before="120" w:after="120"/>
        <w:jc w:val="both"/>
        <w:rPr>
          <w:rFonts w:ascii="Arial" w:hAnsi="Arial" w:cs="Arial"/>
          <w:lang w:val="es-BO"/>
        </w:rPr>
      </w:pPr>
      <w:r w:rsidRPr="00673308">
        <w:rPr>
          <w:rFonts w:ascii="Arial" w:hAnsi="Arial" w:cs="Arial"/>
        </w:rPr>
        <w:t xml:space="preserve">Certificado </w:t>
      </w:r>
      <w:proofErr w:type="spellStart"/>
      <w:r w:rsidRPr="00673308">
        <w:rPr>
          <w:rFonts w:ascii="Arial" w:hAnsi="Arial" w:cs="Arial"/>
        </w:rPr>
        <w:t>RUPE</w:t>
      </w:r>
      <w:proofErr w:type="spellEnd"/>
      <w:r w:rsidRPr="00673308">
        <w:rPr>
          <w:rFonts w:ascii="Arial" w:hAnsi="Arial" w:cs="Arial"/>
        </w:rPr>
        <w:t xml:space="preserve"> N° </w:t>
      </w:r>
      <w:r>
        <w:rPr>
          <w:rFonts w:ascii="Arial" w:hAnsi="Arial" w:cs="Arial"/>
        </w:rPr>
        <w:t>_________</w:t>
      </w:r>
      <w:r w:rsidRPr="00673308">
        <w:rPr>
          <w:rFonts w:ascii="Arial" w:hAnsi="Arial" w:cs="Arial"/>
        </w:rPr>
        <w:t>.</w:t>
      </w:r>
    </w:p>
    <w:p w:rsidR="00570751" w:rsidRPr="00673308" w:rsidRDefault="00570751" w:rsidP="006A2395">
      <w:pPr>
        <w:widowControl w:val="0"/>
        <w:numPr>
          <w:ilvl w:val="0"/>
          <w:numId w:val="61"/>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570751" w:rsidRDefault="00570751" w:rsidP="00570751">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570751" w:rsidRPr="00CC56AC" w:rsidRDefault="00570751" w:rsidP="00570751">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570751" w:rsidRPr="005626DC" w:rsidRDefault="00570751" w:rsidP="00570751">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70751" w:rsidRPr="000A4466" w:rsidRDefault="00570751" w:rsidP="00570751">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570751" w:rsidRPr="005626DC" w:rsidRDefault="00570751" w:rsidP="00570751">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570751" w:rsidRPr="00C644C4" w:rsidRDefault="00570751" w:rsidP="00570751">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570751" w:rsidRPr="00C644C4" w:rsidRDefault="00570751" w:rsidP="00570751">
      <w:pPr>
        <w:widowControl w:val="0"/>
        <w:spacing w:after="120"/>
        <w:jc w:val="both"/>
        <w:rPr>
          <w:rFonts w:ascii="Arial" w:hAnsi="Arial" w:cs="Arial"/>
          <w:b/>
          <w:u w:val="single"/>
        </w:rPr>
      </w:pPr>
      <w:r>
        <w:rPr>
          <w:rFonts w:ascii="Arial" w:hAnsi="Arial" w:cs="Arial"/>
          <w:b/>
          <w:u w:val="single"/>
        </w:rPr>
        <w:t xml:space="preserve">CLÁUSULA </w:t>
      </w: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570751" w:rsidRDefault="00570751" w:rsidP="00570751">
      <w:pPr>
        <w:widowControl w:val="0"/>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570751" w:rsidRPr="00032013" w:rsidRDefault="00570751" w:rsidP="00570751">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570751" w:rsidRPr="00C644C4" w:rsidRDefault="00570751" w:rsidP="00570751">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570751" w:rsidRDefault="00570751" w:rsidP="00570751">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proofErr w:type="gramStart"/>
      <w:r w:rsidRPr="005626DC">
        <w:rPr>
          <w:rFonts w:ascii="Arial" w:hAnsi="Arial" w:cs="Arial"/>
        </w:rPr>
        <w:t>)</w:t>
      </w:r>
      <w:r w:rsidRPr="00032013">
        <w:rPr>
          <w:rFonts w:ascii="Arial" w:hAnsi="Arial" w:cs="Arial"/>
        </w:rPr>
        <w:t xml:space="preserve"> </w:t>
      </w:r>
      <w:r w:rsidRPr="005E0A60">
        <w:rPr>
          <w:rFonts w:ascii="Arial" w:hAnsi="Arial" w:cs="Arial"/>
        </w:rPr>
        <w:t>)</w:t>
      </w:r>
      <w:proofErr w:type="gramEnd"/>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570751" w:rsidRPr="00A33522" w:rsidTr="00FF384C">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proofErr w:type="spellStart"/>
            <w:r w:rsidRPr="00A33522">
              <w:rPr>
                <w:rFonts w:ascii="Arial" w:hAnsi="Arial" w:cs="Arial"/>
                <w:b/>
                <w:bCs/>
                <w:sz w:val="18"/>
                <w:lang w:val="es-ES_tradnl"/>
              </w:rPr>
              <w:t>ITEM</w:t>
            </w:r>
            <w:proofErr w:type="spellEnd"/>
            <w:r w:rsidRPr="00A33522">
              <w:rPr>
                <w:rFonts w:ascii="Arial" w:hAnsi="Arial" w:cs="Arial"/>
                <w:b/>
                <w:bCs/>
                <w:sz w:val="18"/>
                <w:lang w:val="es-ES_tradnl"/>
              </w:rPr>
              <w:t xml:space="preserve">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570751" w:rsidRDefault="00570751" w:rsidP="00FF384C">
            <w:pPr>
              <w:widowControl w:val="0"/>
              <w:jc w:val="center"/>
              <w:rPr>
                <w:rFonts w:ascii="Arial" w:hAnsi="Arial" w:cs="Arial"/>
                <w:b/>
                <w:bCs/>
                <w:sz w:val="18"/>
              </w:rPr>
            </w:pPr>
            <w:r w:rsidRPr="00A33522">
              <w:rPr>
                <w:rFonts w:ascii="Arial" w:hAnsi="Arial" w:cs="Arial"/>
                <w:b/>
                <w:bCs/>
                <w:sz w:val="18"/>
              </w:rPr>
              <w:t>PRECIO TOTAL</w:t>
            </w:r>
          </w:p>
          <w:p w:rsidR="00570751" w:rsidRPr="00A33522" w:rsidRDefault="00570751" w:rsidP="00FF384C">
            <w:pPr>
              <w:widowControl w:val="0"/>
              <w:jc w:val="center"/>
              <w:rPr>
                <w:rFonts w:ascii="Arial" w:hAnsi="Arial" w:cs="Arial"/>
                <w:b/>
                <w:bCs/>
                <w:sz w:val="18"/>
                <w:lang w:val="es-ES_tradnl"/>
              </w:rPr>
            </w:pPr>
            <w:r w:rsidRPr="00A33522">
              <w:rPr>
                <w:rFonts w:ascii="Arial" w:hAnsi="Arial" w:cs="Arial"/>
                <w:b/>
                <w:bCs/>
                <w:sz w:val="18"/>
              </w:rPr>
              <w:t>(Bs.)</w:t>
            </w:r>
          </w:p>
        </w:tc>
      </w:tr>
      <w:tr w:rsidR="00570751" w:rsidRPr="00A33522" w:rsidTr="00FF384C">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570751" w:rsidRPr="00A33522" w:rsidRDefault="00570751" w:rsidP="00FF384C">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570751" w:rsidRPr="003A213A" w:rsidRDefault="00570751" w:rsidP="00FF384C">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570751" w:rsidRPr="003A213A" w:rsidRDefault="00570751" w:rsidP="00FF384C">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570751" w:rsidRPr="003A213A" w:rsidRDefault="00570751" w:rsidP="00FF384C">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570751" w:rsidRPr="003A213A" w:rsidRDefault="00570751" w:rsidP="00FF384C">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570751" w:rsidRPr="003A213A" w:rsidRDefault="00570751" w:rsidP="00FF384C">
            <w:pPr>
              <w:widowControl w:val="0"/>
              <w:jc w:val="center"/>
              <w:rPr>
                <w:rFonts w:ascii="Arial" w:hAnsi="Arial" w:cs="Arial"/>
                <w:bCs/>
                <w:sz w:val="18"/>
                <w:lang w:val="es-ES_tradnl"/>
              </w:rPr>
            </w:pPr>
          </w:p>
        </w:tc>
      </w:tr>
    </w:tbl>
    <w:p w:rsidR="00570751" w:rsidRDefault="00570751" w:rsidP="00570751">
      <w:pPr>
        <w:widowControl w:val="0"/>
        <w:spacing w:after="120"/>
        <w:jc w:val="both"/>
        <w:rPr>
          <w:rFonts w:ascii="Arial" w:hAnsi="Arial" w:cs="Arial"/>
        </w:rPr>
      </w:pPr>
    </w:p>
    <w:p w:rsidR="00570751" w:rsidRPr="00032013" w:rsidRDefault="00570751" w:rsidP="00570751">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570751" w:rsidRPr="005626DC" w:rsidRDefault="00570751" w:rsidP="0057075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570751" w:rsidRPr="005B6701" w:rsidRDefault="00570751" w:rsidP="00570751">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570751" w:rsidRPr="005B6701"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570751" w:rsidRDefault="00570751" w:rsidP="00570751">
      <w:pPr>
        <w:pStyle w:val="Textocomentario"/>
        <w:widowControl w:val="0"/>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 xml:space="preserve">a través del Sistema de Gestión Pública </w:t>
      </w:r>
      <w:proofErr w:type="spellStart"/>
      <w:r w:rsidRPr="007111D6">
        <w:rPr>
          <w:rFonts w:ascii="Arial" w:hAnsi="Arial" w:cs="Arial"/>
          <w:lang w:val="es-ES_tradnl"/>
        </w:rPr>
        <w:t>SIGEP</w:t>
      </w:r>
      <w:proofErr w:type="spellEnd"/>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570751" w:rsidRPr="008C3799" w:rsidRDefault="00570751" w:rsidP="00570751">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570751" w:rsidRPr="008C3799"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570751" w:rsidRPr="005626DC"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570751" w:rsidRPr="005626DC"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w:t>
      </w:r>
      <w:proofErr w:type="spellStart"/>
      <w:r w:rsidRPr="002D3CE2">
        <w:rPr>
          <w:rFonts w:ascii="Arial" w:hAnsi="Arial" w:cs="Arial"/>
        </w:rPr>
        <w:t>SIGEP</w:t>
      </w:r>
      <w:proofErr w:type="spellEnd"/>
      <w:r w:rsidRPr="002D3CE2">
        <w:rPr>
          <w:rFonts w:ascii="Arial" w:hAnsi="Arial" w:cs="Arial"/>
        </w:rPr>
        <w:t>)</w:t>
      </w:r>
      <w:r>
        <w:rPr>
          <w:rFonts w:ascii="Arial" w:hAnsi="Arial" w:cs="Arial"/>
        </w:rPr>
        <w:t>.</w:t>
      </w:r>
    </w:p>
    <w:p w:rsidR="00570751" w:rsidRPr="005626DC"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 xml:space="preserve">édula de </w:t>
      </w:r>
      <w:r>
        <w:rPr>
          <w:rFonts w:ascii="Arial" w:hAnsi="Arial" w:cs="Arial"/>
          <w:lang w:val="es-ES_tradnl"/>
        </w:rPr>
        <w:t>identidad</w:t>
      </w:r>
      <w:r w:rsidRPr="00EE552C">
        <w:rPr>
          <w:rFonts w:ascii="Arial" w:hAnsi="Arial" w:cs="Arial"/>
          <w:b/>
          <w:lang w:val="es-ES_tradnl"/>
        </w:rPr>
        <w:t xml:space="preserve"> </w:t>
      </w:r>
      <w:r w:rsidRPr="005626DC">
        <w:rPr>
          <w:rFonts w:ascii="Arial" w:hAnsi="Arial" w:cs="Arial"/>
          <w:lang w:val="es-ES_tradnl"/>
        </w:rPr>
        <w:t>del representante legal.</w:t>
      </w:r>
    </w:p>
    <w:p w:rsidR="00570751"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p>
    <w:p w:rsidR="00570751" w:rsidRDefault="00570751" w:rsidP="006A2395">
      <w:pPr>
        <w:widowControl w:val="0"/>
        <w:numPr>
          <w:ilvl w:val="0"/>
          <w:numId w:val="55"/>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70751" w:rsidRDefault="00570751" w:rsidP="00570751">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w:t>
      </w:r>
      <w:proofErr w:type="spellStart"/>
      <w:r w:rsidRPr="005626DC">
        <w:rPr>
          <w:rFonts w:ascii="Arial" w:hAnsi="Arial" w:cs="Arial"/>
          <w:iCs/>
        </w:rPr>
        <w:t>NIT</w:t>
      </w:r>
      <w:proofErr w:type="spellEnd"/>
      <w:r w:rsidRPr="005626DC">
        <w:rPr>
          <w:rFonts w:ascii="Arial" w:hAnsi="Arial" w:cs="Arial"/>
          <w:iCs/>
        </w:rPr>
        <w:t>) 1020269020.</w:t>
      </w:r>
    </w:p>
    <w:p w:rsidR="00570751" w:rsidRPr="00CC56AC" w:rsidRDefault="00570751" w:rsidP="00570751">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570751" w:rsidRDefault="00570751" w:rsidP="00570751">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570751" w:rsidRPr="005626DC" w:rsidRDefault="00570751" w:rsidP="00570751">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570751" w:rsidRPr="005626DC" w:rsidRDefault="00570751" w:rsidP="00570751">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70751" w:rsidRPr="000F5E77" w:rsidRDefault="00570751" w:rsidP="00570751">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570751" w:rsidRPr="000F5E77" w:rsidRDefault="00570751" w:rsidP="00570751">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570751" w:rsidRPr="000F5E77" w:rsidRDefault="00570751" w:rsidP="0057075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570751" w:rsidRPr="000F5E77" w:rsidRDefault="00570751" w:rsidP="00570751">
      <w:pPr>
        <w:widowControl w:val="0"/>
        <w:spacing w:before="120" w:after="120"/>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70751" w:rsidRPr="000F5E77" w:rsidRDefault="00570751" w:rsidP="00570751">
      <w:pPr>
        <w:widowControl w:val="0"/>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570751" w:rsidRPr="00DF2F05" w:rsidRDefault="00570751" w:rsidP="00570751">
      <w:pPr>
        <w:widowControl w:val="0"/>
        <w:spacing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570751" w:rsidRPr="00DF2F05" w:rsidRDefault="00570751" w:rsidP="00570751">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570751" w:rsidRPr="00DF2F05" w:rsidRDefault="00570751" w:rsidP="00570751">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570751" w:rsidRPr="009C729D" w:rsidRDefault="00570751" w:rsidP="00570751">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70751" w:rsidRPr="000F5E77" w:rsidRDefault="00570751" w:rsidP="00570751">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570751" w:rsidRPr="000F5E77"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570751" w:rsidRPr="000F5E77" w:rsidRDefault="00570751" w:rsidP="00570751">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570751" w:rsidRPr="006673F3" w:rsidRDefault="00570751" w:rsidP="00570751">
      <w:pPr>
        <w:widowControl w:val="0"/>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570751" w:rsidRDefault="00570751" w:rsidP="00570751">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70751" w:rsidRPr="006673F3" w:rsidRDefault="00570751" w:rsidP="006A2395">
      <w:pPr>
        <w:widowControl w:val="0"/>
        <w:numPr>
          <w:ilvl w:val="1"/>
          <w:numId w:val="5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570751" w:rsidRDefault="00570751" w:rsidP="006A2395">
      <w:pPr>
        <w:widowControl w:val="0"/>
        <w:numPr>
          <w:ilvl w:val="2"/>
          <w:numId w:val="60"/>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570751" w:rsidRDefault="00570751" w:rsidP="00570751">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570751" w:rsidRPr="005824D1" w:rsidRDefault="00570751" w:rsidP="006A2395">
      <w:pPr>
        <w:widowControl w:val="0"/>
        <w:numPr>
          <w:ilvl w:val="2"/>
          <w:numId w:val="60"/>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570751" w:rsidRPr="005824D1"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570751" w:rsidRPr="005824D1" w:rsidRDefault="00570751" w:rsidP="00570751">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570751" w:rsidRPr="005824D1" w:rsidRDefault="00570751" w:rsidP="00570751">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570751" w:rsidRDefault="00570751" w:rsidP="00570751">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570751" w:rsidRPr="00F05CF8" w:rsidRDefault="00570751" w:rsidP="00570751">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lastRenderedPageBreak/>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570751" w:rsidRDefault="00570751" w:rsidP="00570751">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570751" w:rsidTr="00FF384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570751" w:rsidTr="00FF384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570751" w:rsidRPr="00DD3262" w:rsidRDefault="00570751" w:rsidP="00FF384C">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570751" w:rsidRDefault="00570751" w:rsidP="00FF384C">
            <w:pPr>
              <w:widowControl w:val="0"/>
              <w:jc w:val="both"/>
              <w:rPr>
                <w:rFonts w:ascii="Arial" w:hAnsi="Arial" w:cs="Arial"/>
                <w:sz w:val="18"/>
                <w:szCs w:val="18"/>
                <w:lang w:val="es-BO"/>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570751" w:rsidRDefault="00570751" w:rsidP="00FF384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570751" w:rsidRPr="00AF11CD" w:rsidRDefault="00570751" w:rsidP="00FF384C">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570751" w:rsidRDefault="00570751" w:rsidP="00FF384C">
            <w:pPr>
              <w:widowControl w:val="0"/>
              <w:autoSpaceDE w:val="0"/>
              <w:autoSpaceDN w:val="0"/>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570751" w:rsidRDefault="00570751" w:rsidP="00FF384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570751" w:rsidRDefault="00570751" w:rsidP="00570751">
      <w:pPr>
        <w:widowControl w:val="0"/>
        <w:spacing w:after="120"/>
        <w:ind w:left="567" w:hanging="567"/>
        <w:jc w:val="both"/>
        <w:rPr>
          <w:rFonts w:ascii="Arial" w:hAnsi="Arial" w:cs="Arial"/>
          <w:b/>
          <w:bCs/>
          <w:lang w:val="es-ES_tradnl"/>
        </w:rPr>
      </w:pP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roofErr w:type="gramStart"/>
      <w:r>
        <w:rPr>
          <w:rFonts w:ascii="Arial" w:hAnsi="Arial" w:cs="Arial"/>
          <w:lang w:val="es-ES_tradnl"/>
        </w:rPr>
        <w:t>)</w:t>
      </w:r>
      <w:r w:rsidRPr="00054F16">
        <w:rPr>
          <w:rFonts w:ascii="Arial" w:hAnsi="Arial" w:cs="Arial"/>
          <w:lang w:val="es-ES_tradnl"/>
        </w:rPr>
        <w:t xml:space="preserve"> ,</w:t>
      </w:r>
      <w:proofErr w:type="gramEnd"/>
      <w:r w:rsidRPr="00054F16">
        <w:rPr>
          <w:rFonts w:ascii="Arial" w:hAnsi="Arial" w:cs="Arial"/>
          <w:lang w:val="es-ES_tradnl"/>
        </w:rPr>
        <w:t xml:space="preserve"> del presente Contrato.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570751" w:rsidRDefault="00570751" w:rsidP="00570751">
      <w:pPr>
        <w:widowControl w:val="0"/>
        <w:spacing w:after="120"/>
        <w:ind w:left="567" w:hanging="567"/>
        <w:jc w:val="both"/>
        <w:rPr>
          <w:rFonts w:ascii="Arial" w:hAnsi="Arial" w:cs="Arial"/>
          <w:lang w:val="es-ES_tradnl"/>
        </w:rPr>
      </w:pPr>
      <w:proofErr w:type="gramStart"/>
      <w:r>
        <w:rPr>
          <w:rFonts w:ascii="Arial" w:hAnsi="Arial" w:cs="Arial"/>
          <w:b/>
          <w:bCs/>
          <w:lang w:val="es-ES_tradnl"/>
        </w:rPr>
        <w:t>16.4  </w:t>
      </w:r>
      <w:r>
        <w:rPr>
          <w:rFonts w:ascii="Arial" w:hAnsi="Arial" w:cs="Arial"/>
          <w:b/>
          <w:bCs/>
          <w:lang w:val="es-ES_tradnl"/>
        </w:rPr>
        <w:tab/>
      </w:r>
      <w:proofErr w:type="gramEnd"/>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70751" w:rsidRPr="005626DC" w:rsidRDefault="00570751" w:rsidP="00570751">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570751" w:rsidRPr="005626DC" w:rsidRDefault="00570751" w:rsidP="00570751">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570751" w:rsidRPr="00B949A6" w:rsidRDefault="00570751" w:rsidP="00570751">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570751" w:rsidRPr="00B949A6"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570751" w:rsidRPr="00B949A6" w:rsidRDefault="00570751" w:rsidP="00570751">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570751" w:rsidRDefault="00570751" w:rsidP="006A2395">
      <w:pPr>
        <w:widowControl w:val="0"/>
        <w:numPr>
          <w:ilvl w:val="0"/>
          <w:numId w:val="62"/>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570751" w:rsidRPr="005E0A60" w:rsidRDefault="00570751" w:rsidP="006A2395">
      <w:pPr>
        <w:widowControl w:val="0"/>
        <w:numPr>
          <w:ilvl w:val="0"/>
          <w:numId w:val="62"/>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570751" w:rsidRPr="005626DC" w:rsidRDefault="00570751" w:rsidP="006A2395">
      <w:pPr>
        <w:widowControl w:val="0"/>
        <w:numPr>
          <w:ilvl w:val="0"/>
          <w:numId w:val="62"/>
        </w:numPr>
        <w:spacing w:after="120"/>
        <w:jc w:val="both"/>
        <w:rPr>
          <w:rFonts w:ascii="Arial" w:hAnsi="Arial" w:cs="Arial"/>
          <w:lang w:val="es-ES_tradnl"/>
        </w:rPr>
      </w:pPr>
      <w:r w:rsidRPr="00B949A6">
        <w:rPr>
          <w:rFonts w:ascii="Arial" w:hAnsi="Arial" w:cs="Arial"/>
          <w:lang w:val="es-ES_tradnl"/>
        </w:rPr>
        <w:lastRenderedPageBreak/>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570751" w:rsidRPr="005E0A60" w:rsidRDefault="00570751" w:rsidP="006A2395">
      <w:pPr>
        <w:widowControl w:val="0"/>
        <w:numPr>
          <w:ilvl w:val="0"/>
          <w:numId w:val="62"/>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570751" w:rsidRPr="005626DC" w:rsidRDefault="00570751" w:rsidP="006A2395">
      <w:pPr>
        <w:widowControl w:val="0"/>
        <w:numPr>
          <w:ilvl w:val="0"/>
          <w:numId w:val="62"/>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570751" w:rsidRPr="005626DC" w:rsidRDefault="00570751" w:rsidP="006A2395">
      <w:pPr>
        <w:widowControl w:val="0"/>
        <w:numPr>
          <w:ilvl w:val="0"/>
          <w:numId w:val="62"/>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70751" w:rsidRDefault="00570751" w:rsidP="006A2395">
      <w:pPr>
        <w:widowControl w:val="0"/>
        <w:numPr>
          <w:ilvl w:val="0"/>
          <w:numId w:val="62"/>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570751" w:rsidRPr="00B26A24" w:rsidRDefault="00570751" w:rsidP="006A2395">
      <w:pPr>
        <w:widowControl w:val="0"/>
        <w:numPr>
          <w:ilvl w:val="0"/>
          <w:numId w:val="62"/>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w:t>
      </w:r>
      <w:r w:rsidRPr="00B26A24">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70751" w:rsidRPr="005E0A60" w:rsidRDefault="00570751" w:rsidP="006A2395">
      <w:pPr>
        <w:widowControl w:val="0"/>
        <w:numPr>
          <w:ilvl w:val="0"/>
          <w:numId w:val="62"/>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570751"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570751" w:rsidRPr="005E0A60" w:rsidRDefault="00570751" w:rsidP="006A2395">
      <w:pPr>
        <w:numPr>
          <w:ilvl w:val="0"/>
          <w:numId w:val="62"/>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570751"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570751" w:rsidRPr="005E0A60" w:rsidRDefault="00570751" w:rsidP="006A2395">
      <w:pPr>
        <w:numPr>
          <w:ilvl w:val="0"/>
          <w:numId w:val="62"/>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w:t>
      </w:r>
      <w:proofErr w:type="gramStart"/>
      <w:r w:rsidRPr="00B26A24">
        <w:rPr>
          <w:rFonts w:ascii="Arial" w:hAnsi="Arial" w:cs="Arial"/>
          <w:lang w:val="es-ES_tradnl"/>
        </w:rPr>
        <w:t>que</w:t>
      </w:r>
      <w:proofErr w:type="gramEnd"/>
      <w:r w:rsidRPr="00B26A24">
        <w:rPr>
          <w:rFonts w:ascii="Arial" w:hAnsi="Arial" w:cs="Arial"/>
          <w:lang w:val="es-ES_tradnl"/>
        </w:rPr>
        <w:t xml:space="preserve"> sin estar </w:t>
      </w:r>
      <w:r w:rsidRPr="00B26A24">
        <w:rPr>
          <w:rFonts w:ascii="Arial" w:hAnsi="Arial" w:cs="Arial"/>
          <w:lang w:val="es-ES_tradnl"/>
        </w:rPr>
        <w:lastRenderedPageBreak/>
        <w:t xml:space="preserve">expresamente mencionadas, emerjan del presente Contrato. </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570751" w:rsidRPr="005626DC" w:rsidRDefault="00570751" w:rsidP="00570751">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70751" w:rsidRPr="005626DC" w:rsidRDefault="00570751" w:rsidP="00570751">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570751" w:rsidRDefault="00570751" w:rsidP="00570751">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570751" w:rsidRPr="005626DC" w:rsidRDefault="00570751" w:rsidP="00570751">
      <w:pPr>
        <w:widowControl w:val="0"/>
        <w:spacing w:after="120"/>
        <w:jc w:val="both"/>
        <w:rPr>
          <w:rFonts w:ascii="Arial" w:hAnsi="Arial" w:cs="Arial"/>
          <w:lang w:val="es-ES_tradnl"/>
        </w:rPr>
      </w:pPr>
      <w:r>
        <w:rPr>
          <w:rFonts w:ascii="Arial" w:hAnsi="Arial" w:cs="Arial"/>
          <w:b/>
          <w:u w:val="single"/>
        </w:rPr>
        <w:t xml:space="preserve">CLÁUSULA </w:t>
      </w: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w:t>
      </w:r>
      <w:proofErr w:type="spellStart"/>
      <w:r w:rsidRPr="005626DC">
        <w:rPr>
          <w:rFonts w:ascii="Arial" w:hAnsi="Arial" w:cs="Arial"/>
          <w:b/>
          <w:u w:val="single"/>
          <w:lang w:val="es-ES_tradnl"/>
        </w:rPr>
        <w:t>INTRANSFERIBILIDAD</w:t>
      </w:r>
      <w:proofErr w:type="spellEnd"/>
      <w:r w:rsidRPr="005626DC">
        <w:rPr>
          <w:rFonts w:ascii="Arial" w:hAnsi="Arial" w:cs="Arial"/>
          <w:b/>
          <w:u w:val="single"/>
          <w:lang w:val="es-ES_tradnl"/>
        </w:rPr>
        <w:t xml:space="preserve"> DEL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570751" w:rsidRPr="005626DC" w:rsidRDefault="00570751" w:rsidP="00570751">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70751" w:rsidRPr="005626DC" w:rsidRDefault="00570751" w:rsidP="006A2395">
      <w:pPr>
        <w:pStyle w:val="Prrafodelista"/>
        <w:widowControl w:val="0"/>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570751" w:rsidRPr="005626DC" w:rsidRDefault="00570751" w:rsidP="006A2395">
      <w:pPr>
        <w:widowControl w:val="0"/>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Responsabilidad por pérdida y daños.</w:t>
      </w:r>
      <w:r w:rsidRPr="00703EED">
        <w:rPr>
          <w:rFonts w:ascii="Arial" w:hAnsi="Arial" w:cs="Arial"/>
          <w:b/>
          <w:noProof/>
          <w:lang w:val="es-BO" w:eastAsia="es-BO"/>
        </w:rPr>
        <w:t xml:space="preserve"> </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70751" w:rsidRPr="005626DC" w:rsidRDefault="00570751" w:rsidP="006A2395">
      <w:pPr>
        <w:widowControl w:val="0"/>
        <w:numPr>
          <w:ilvl w:val="0"/>
          <w:numId w:val="54"/>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70751" w:rsidRPr="00EC5599" w:rsidRDefault="00570751" w:rsidP="006A2395">
      <w:pPr>
        <w:widowControl w:val="0"/>
        <w:numPr>
          <w:ilvl w:val="0"/>
          <w:numId w:val="54"/>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570751" w:rsidRPr="00EC5599" w:rsidRDefault="00570751" w:rsidP="006A2395">
      <w:pPr>
        <w:widowControl w:val="0"/>
        <w:numPr>
          <w:ilvl w:val="0"/>
          <w:numId w:val="54"/>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570751" w:rsidRPr="005626DC" w:rsidRDefault="00570751" w:rsidP="00570751">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proofErr w:type="gramStart"/>
      <w:r w:rsidRPr="005626DC">
        <w:rPr>
          <w:rFonts w:ascii="Arial" w:hAnsi="Arial" w:cs="Arial"/>
          <w:lang w:val="es-ES_tradnl"/>
        </w:rPr>
        <w:t>aprobar</w:t>
      </w:r>
      <w:r>
        <w:rPr>
          <w:rFonts w:ascii="Arial" w:hAnsi="Arial" w:cs="Arial"/>
          <w:lang w:val="es-ES_tradnl"/>
        </w:rPr>
        <w:t>a</w:t>
      </w:r>
      <w:proofErr w:type="gramEnd"/>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570751" w:rsidRPr="005626DC" w:rsidRDefault="00570751" w:rsidP="00570751">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570751" w:rsidRPr="005626DC" w:rsidRDefault="00570751" w:rsidP="00570751">
      <w:pPr>
        <w:widowControl w:val="0"/>
        <w:spacing w:after="120"/>
        <w:ind w:left="567"/>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w:t>
      </w:r>
      <w:r w:rsidRPr="005626DC">
        <w:rPr>
          <w:rFonts w:ascii="Arial" w:hAnsi="Arial" w:cs="Arial"/>
          <w:lang w:val="es-ES_tradnl"/>
        </w:rPr>
        <w:lastRenderedPageBreak/>
        <w:t>fecha límite de realización, dicha fecha límite se prorrogará de conformidad a lo establecido en el presente Contrato.</w:t>
      </w:r>
    </w:p>
    <w:p w:rsidR="00570751" w:rsidRPr="008C554F" w:rsidRDefault="00570751" w:rsidP="00570751">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570751" w:rsidRPr="00486DEC" w:rsidRDefault="00570751" w:rsidP="00570751">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70751" w:rsidRPr="005626DC" w:rsidRDefault="00570751" w:rsidP="00570751">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70751" w:rsidRPr="005626DC" w:rsidRDefault="00570751" w:rsidP="00570751">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70751" w:rsidRPr="005626DC" w:rsidRDefault="00570751" w:rsidP="00570751">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70751" w:rsidRDefault="00570751" w:rsidP="00570751">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70751" w:rsidRPr="005626DC" w:rsidRDefault="00570751" w:rsidP="00570751">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459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570751" w:rsidRPr="005626DC" w:rsidRDefault="00570751" w:rsidP="00570751">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570751" w:rsidRPr="009D1173" w:rsidRDefault="00570751" w:rsidP="006A2395">
      <w:pPr>
        <w:pStyle w:val="Prrafodelista"/>
        <w:widowControl w:val="0"/>
        <w:numPr>
          <w:ilvl w:val="0"/>
          <w:numId w:val="53"/>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70751" w:rsidRDefault="00570751" w:rsidP="006A2395">
      <w:pPr>
        <w:widowControl w:val="0"/>
        <w:numPr>
          <w:ilvl w:val="0"/>
          <w:numId w:val="53"/>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570751"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570751" w:rsidRPr="005626DC" w:rsidRDefault="00570751" w:rsidP="00570751">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70751" w:rsidRPr="005626DC" w:rsidRDefault="00570751" w:rsidP="00570751">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70751" w:rsidRPr="005626DC" w:rsidRDefault="00570751" w:rsidP="006A2395">
      <w:pPr>
        <w:pStyle w:val="Prrafodelista"/>
        <w:widowControl w:val="0"/>
        <w:numPr>
          <w:ilvl w:val="0"/>
          <w:numId w:val="5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570751" w:rsidRPr="005626DC" w:rsidRDefault="00570751" w:rsidP="006A2395">
      <w:pPr>
        <w:pStyle w:val="Prrafodelista"/>
        <w:widowControl w:val="0"/>
        <w:numPr>
          <w:ilvl w:val="0"/>
          <w:numId w:val="5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xml:space="preserve">, sin la emisión del </w:t>
      </w:r>
      <w:r w:rsidRPr="005626DC">
        <w:rPr>
          <w:rFonts w:ascii="Arial" w:hAnsi="Arial" w:cs="Arial"/>
          <w:lang w:val="es-ES_tradnl"/>
        </w:rPr>
        <w:lastRenderedPageBreak/>
        <w:t>contrato modificatorio correspondiente.</w:t>
      </w:r>
    </w:p>
    <w:p w:rsidR="00570751" w:rsidRPr="005626DC" w:rsidRDefault="00570751" w:rsidP="00570751">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70751" w:rsidRDefault="00570751" w:rsidP="00570751">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570751" w:rsidRPr="00740D46"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proofErr w:type="gramStart"/>
      <w:r w:rsidRPr="00CC56AC">
        <w:rPr>
          <w:rFonts w:ascii="Arial" w:hAnsi="Arial" w:cs="Arial"/>
          <w:lang w:val="es-ES_tradnl"/>
        </w:rPr>
        <w:t>normalizara</w:t>
      </w:r>
      <w:proofErr w:type="gramEnd"/>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570751" w:rsidRPr="00CC56AC" w:rsidRDefault="00570751" w:rsidP="00570751">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570751" w:rsidRPr="00CC56AC" w:rsidRDefault="00570751" w:rsidP="00570751">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570751" w:rsidRPr="00CC56AC" w:rsidRDefault="00570751" w:rsidP="00570751">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570751" w:rsidRPr="005626DC" w:rsidRDefault="00570751" w:rsidP="00570751">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570751" w:rsidRPr="005626DC" w:rsidRDefault="00570751" w:rsidP="00570751">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570751" w:rsidRPr="00A81C1A" w:rsidRDefault="00570751" w:rsidP="0057075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570751" w:rsidRPr="005415C8" w:rsidRDefault="00570751" w:rsidP="0057075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570751" w:rsidRPr="005626DC" w:rsidRDefault="00570751" w:rsidP="00570751">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8448"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570751" w:rsidRPr="001C48A7" w:rsidRDefault="00570751" w:rsidP="00570751">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 xml:space="preserve">de acuerdo con lo establecido en el inciso a) del Artículo 38 del Reglamento Específico del Sistema de Administración de Bienes y Servicios de </w:t>
      </w:r>
      <w:proofErr w:type="spellStart"/>
      <w:r w:rsidRPr="001C48A7">
        <w:rPr>
          <w:rFonts w:ascii="Arial" w:hAnsi="Arial" w:cs="Arial"/>
          <w:lang w:val="es-ES_tradnl"/>
        </w:rPr>
        <w:t>YPFB</w:t>
      </w:r>
      <w:proofErr w:type="spellEnd"/>
      <w:r w:rsidRPr="001C48A7">
        <w:rPr>
          <w:rFonts w:ascii="Arial" w:hAnsi="Arial" w:cs="Arial"/>
          <w:lang w:val="es-ES_tradnl"/>
        </w:rPr>
        <w:t xml:space="preserve"> (RE-</w:t>
      </w:r>
      <w:proofErr w:type="spellStart"/>
      <w:r w:rsidRPr="001C48A7">
        <w:rPr>
          <w:rFonts w:ascii="Arial" w:hAnsi="Arial" w:cs="Arial"/>
          <w:lang w:val="es-ES_tradnl"/>
        </w:rPr>
        <w:t>SABS</w:t>
      </w:r>
      <w:proofErr w:type="spellEnd"/>
      <w:r w:rsidRPr="001C48A7">
        <w:rPr>
          <w:rFonts w:ascii="Arial" w:hAnsi="Arial" w:cs="Arial"/>
          <w:lang w:val="es-ES_tradnl"/>
        </w:rPr>
        <w:t>-</w:t>
      </w:r>
      <w:proofErr w:type="spellStart"/>
      <w:r w:rsidRPr="001C48A7">
        <w:rPr>
          <w:rFonts w:ascii="Arial" w:hAnsi="Arial" w:cs="Arial"/>
          <w:lang w:val="es-ES_tradnl"/>
        </w:rPr>
        <w:t>EPNE-YPFB</w:t>
      </w:r>
      <w:proofErr w:type="spellEnd"/>
      <w:r w:rsidRPr="001C48A7">
        <w:rPr>
          <w:rFonts w:ascii="Arial" w:hAnsi="Arial" w:cs="Arial"/>
          <w:lang w:val="es-ES_tradnl"/>
        </w:rPr>
        <w:t>).</w:t>
      </w:r>
    </w:p>
    <w:p w:rsidR="00570751" w:rsidRPr="005626DC" w:rsidRDefault="00570751" w:rsidP="00570751">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570751" w:rsidRPr="00EC5599" w:rsidRDefault="00570751" w:rsidP="00570751">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570751" w:rsidRDefault="00570751" w:rsidP="00570751">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570751" w:rsidRPr="00313774" w:rsidRDefault="00570751" w:rsidP="00570751">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561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570751" w:rsidRPr="00313774" w:rsidRDefault="00570751" w:rsidP="00570751">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570751" w:rsidRPr="001C48A7" w:rsidRDefault="00570751" w:rsidP="00570751">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w:t>
      </w:r>
      <w:proofErr w:type="gramStart"/>
      <w:r w:rsidRPr="001C48A7">
        <w:rPr>
          <w:rFonts w:ascii="Arial" w:hAnsi="Arial" w:cs="Arial"/>
          <w:lang w:val="es-ES_tradnl"/>
        </w:rPr>
        <w:t>probados,  no</w:t>
      </w:r>
      <w:proofErr w:type="gramEnd"/>
      <w:r w:rsidRPr="001C48A7">
        <w:rPr>
          <w:rFonts w:ascii="Arial" w:hAnsi="Arial" w:cs="Arial"/>
          <w:lang w:val="es-ES_tradnl"/>
        </w:rPr>
        <w:t xml:space="preserve">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570751" w:rsidRPr="00486DEC" w:rsidRDefault="00570751" w:rsidP="00570751">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570751" w:rsidRPr="00486DEC" w:rsidRDefault="00570751" w:rsidP="00570751">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570751" w:rsidRPr="00A5019E" w:rsidRDefault="00570751" w:rsidP="00570751">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proofErr w:type="gramStart"/>
      <w:r w:rsidRPr="00F40C45">
        <w:rPr>
          <w:rFonts w:ascii="Arial" w:hAnsi="Arial" w:cs="Arial"/>
          <w:b/>
          <w:u w:val="single"/>
          <w:lang w:val="es-ES_tradnl"/>
        </w:rPr>
        <w:t>TRIGÉSIMA.-</w:t>
      </w:r>
      <w:proofErr w:type="gramEnd"/>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570751" w:rsidRPr="00ED1F4A" w:rsidRDefault="00570751" w:rsidP="00570751">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570751" w:rsidRPr="00EC5599" w:rsidRDefault="00570751" w:rsidP="00570751">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7664"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proofErr w:type="spellStart"/>
      <w:r>
        <w:rPr>
          <w:rFonts w:ascii="Arial" w:hAnsi="Arial" w:cs="Arial"/>
          <w:b/>
          <w:u w:val="single"/>
        </w:rPr>
        <w:t>TR</w:t>
      </w:r>
      <w:r>
        <w:rPr>
          <w:rFonts w:ascii="Arial" w:hAnsi="Arial" w:cs="Arial"/>
          <w:b/>
          <w:u w:val="single"/>
          <w:lang w:val="es-ES_tradnl"/>
        </w:rPr>
        <w:t>IGÉSIMA</w:t>
      </w:r>
      <w:proofErr w:type="spellEnd"/>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570751" w:rsidRPr="00F40C45" w:rsidRDefault="00570751" w:rsidP="00570751">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570751" w:rsidRDefault="00570751" w:rsidP="00570751">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570751" w:rsidRPr="00D07EF4" w:rsidRDefault="00570751" w:rsidP="00570751">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SEGUNDA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570751" w:rsidRPr="00D07EF4" w:rsidRDefault="00570751" w:rsidP="00570751">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70751" w:rsidRDefault="00570751" w:rsidP="00570751">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70751" w:rsidRPr="00D07EF4" w:rsidRDefault="00570751" w:rsidP="00570751">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70751" w:rsidRDefault="00570751" w:rsidP="00570751">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570751" w:rsidRPr="00D07EF4" w:rsidRDefault="00570751" w:rsidP="00570751">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70751" w:rsidRPr="00CC56AC" w:rsidRDefault="00570751" w:rsidP="00570751">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570751" w:rsidRPr="00EC5599"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TERCERA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570751" w:rsidRDefault="00570751" w:rsidP="00570751">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70751" w:rsidRPr="005626DC" w:rsidRDefault="00570751" w:rsidP="00570751">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570751" w:rsidRPr="005626DC" w:rsidRDefault="00570751" w:rsidP="00570751">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570751" w:rsidRDefault="00570751" w:rsidP="00570751">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70751" w:rsidRDefault="00570751" w:rsidP="00570751">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570751" w:rsidRDefault="00570751" w:rsidP="00570751">
      <w:pPr>
        <w:widowControl w:val="0"/>
        <w:spacing w:before="120" w:after="120"/>
        <w:jc w:val="both"/>
        <w:rPr>
          <w:rFonts w:ascii="Arial" w:hAnsi="Arial" w:cs="Arial"/>
          <w:lang w:val="es-ES_tradnl"/>
        </w:rPr>
      </w:pPr>
    </w:p>
    <w:p w:rsidR="00570751" w:rsidRDefault="00570751" w:rsidP="00570751">
      <w:pPr>
        <w:widowControl w:val="0"/>
        <w:spacing w:before="120" w:after="120"/>
        <w:jc w:val="both"/>
        <w:rPr>
          <w:rFonts w:ascii="Arial" w:hAnsi="Arial" w:cs="Arial"/>
          <w:lang w:val="es-ES_tradnl"/>
        </w:rPr>
      </w:pPr>
    </w:p>
    <w:p w:rsidR="00570751" w:rsidRDefault="00570751" w:rsidP="00570751">
      <w:pPr>
        <w:widowControl w:val="0"/>
        <w:spacing w:before="120" w:after="120"/>
        <w:jc w:val="both"/>
        <w:rPr>
          <w:rFonts w:ascii="Arial" w:hAnsi="Arial" w:cs="Arial"/>
          <w:lang w:val="es-ES_tradnl"/>
        </w:rPr>
      </w:pPr>
    </w:p>
    <w:p w:rsidR="00570751" w:rsidRPr="0091445A" w:rsidRDefault="00570751" w:rsidP="00570751">
      <w:pPr>
        <w:widowControl w:val="0"/>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570751" w:rsidRPr="00EC5599" w:rsidRDefault="00570751" w:rsidP="00570751">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570751" w:rsidRPr="000F7B83" w:rsidRDefault="00570751" w:rsidP="00570751">
      <w:pPr>
        <w:widowControl w:val="0"/>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570751" w:rsidRPr="008D4B5C" w:rsidRDefault="00570751" w:rsidP="00570751">
      <w:pPr>
        <w:widowControl w:val="0"/>
        <w:ind w:left="5220" w:hanging="5220"/>
        <w:jc w:val="both"/>
        <w:rPr>
          <w:rFonts w:ascii="Arial" w:hAnsi="Arial" w:cs="Arial"/>
          <w:b/>
          <w:lang w:val="en-US"/>
        </w:rPr>
      </w:pPr>
      <w:r w:rsidRPr="002617B2">
        <w:rPr>
          <w:rFonts w:ascii="Arial" w:hAnsi="Arial" w:cs="Arial"/>
          <w:b/>
          <w:lang w:val="es-BO"/>
        </w:rPr>
        <w:t xml:space="preserve">                                </w:t>
      </w:r>
      <w:proofErr w:type="spellStart"/>
      <w:r w:rsidRPr="008D4B5C">
        <w:rPr>
          <w:rFonts w:ascii="Arial" w:hAnsi="Arial" w:cs="Arial"/>
          <w:b/>
          <w:lang w:val="en-US"/>
        </w:rPr>
        <w:t>YPFB</w:t>
      </w:r>
      <w:proofErr w:type="spellEnd"/>
      <w:r w:rsidRPr="008D4B5C">
        <w:rPr>
          <w:rFonts w:ascii="Arial" w:hAnsi="Arial" w:cs="Arial"/>
          <w:b/>
          <w:lang w:val="en-US"/>
        </w:rPr>
        <w:t xml:space="preserve"> - </w:t>
      </w:r>
      <w:proofErr w:type="spellStart"/>
      <w:r w:rsidRPr="008D4B5C">
        <w:rPr>
          <w:rFonts w:ascii="Arial" w:hAnsi="Arial" w:cs="Arial"/>
          <w:b/>
          <w:lang w:val="en-US"/>
        </w:rPr>
        <w:t>ENTIDAD</w:t>
      </w:r>
      <w:proofErr w:type="spellEnd"/>
      <w:r w:rsidRPr="008D4B5C">
        <w:rPr>
          <w:rFonts w:ascii="Arial" w:hAnsi="Arial" w:cs="Arial"/>
          <w:b/>
          <w:lang w:val="en-US"/>
        </w:rPr>
        <w:t xml:space="preserve">                                                                               </w:t>
      </w:r>
      <w:r>
        <w:rPr>
          <w:rFonts w:ascii="Arial" w:hAnsi="Arial" w:cs="Arial"/>
          <w:b/>
          <w:lang w:val="en-US"/>
        </w:rPr>
        <w:t>_______________</w:t>
      </w:r>
    </w:p>
    <w:sectPr w:rsidR="00570751" w:rsidRPr="008D4B5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80F" w:rsidRDefault="00A5480F">
      <w:r>
        <w:separator/>
      </w:r>
    </w:p>
  </w:endnote>
  <w:endnote w:type="continuationSeparator" w:id="0">
    <w:p w:rsidR="00A5480F" w:rsidRDefault="00A54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FF384C" w:rsidRDefault="00FF384C">
        <w:pPr>
          <w:pStyle w:val="Piedepgina"/>
          <w:jc w:val="right"/>
        </w:pPr>
        <w:r>
          <w:fldChar w:fldCharType="begin"/>
        </w:r>
        <w:r>
          <w:instrText>PAGE   \* MERGEFORMAT</w:instrText>
        </w:r>
        <w:r>
          <w:fldChar w:fldCharType="separate"/>
        </w:r>
        <w:r w:rsidR="00191ACB">
          <w:rPr>
            <w:noProof/>
          </w:rPr>
          <w:t>20</w:t>
        </w:r>
        <w:r>
          <w:fldChar w:fldCharType="end"/>
        </w:r>
      </w:p>
    </w:sdtContent>
  </w:sdt>
  <w:p w:rsidR="00FF384C" w:rsidRDefault="00FF384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FF384C" w:rsidRDefault="00FF384C" w:rsidP="00AC3212">
        <w:pPr>
          <w:pStyle w:val="Piedepgina"/>
          <w:jc w:val="right"/>
        </w:pPr>
        <w:r>
          <w:fldChar w:fldCharType="begin"/>
        </w:r>
        <w:r>
          <w:instrText>PAGE   \* MERGEFORMAT</w:instrText>
        </w:r>
        <w:r>
          <w:fldChar w:fldCharType="separate"/>
        </w:r>
        <w:r w:rsidR="00191ACB">
          <w:rPr>
            <w:noProof/>
          </w:rPr>
          <w:t>1</w:t>
        </w:r>
        <w:r>
          <w:fldChar w:fldCharType="end"/>
        </w:r>
      </w:p>
    </w:sdtContent>
  </w:sdt>
  <w:p w:rsidR="00FF384C" w:rsidRDefault="00FF38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80F" w:rsidRDefault="00A5480F">
      <w:r>
        <w:separator/>
      </w:r>
    </w:p>
  </w:footnote>
  <w:footnote w:type="continuationSeparator" w:id="0">
    <w:p w:rsidR="00A5480F" w:rsidRDefault="00A54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267E25"/>
    <w:multiLevelType w:val="hybridMultilevel"/>
    <w:tmpl w:val="A246E09C"/>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F3D3CA5"/>
    <w:multiLevelType w:val="multilevel"/>
    <w:tmpl w:val="A2681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11540555"/>
    <w:multiLevelType w:val="hybridMultilevel"/>
    <w:tmpl w:val="5EB23C48"/>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9D94DC9"/>
    <w:multiLevelType w:val="hybridMultilevel"/>
    <w:tmpl w:val="0FBE476C"/>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1DD369FA"/>
    <w:multiLevelType w:val="hybridMultilevel"/>
    <w:tmpl w:val="CDDE43CE"/>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F720234"/>
    <w:multiLevelType w:val="hybridMultilevel"/>
    <w:tmpl w:val="41AA7E24"/>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C376719"/>
    <w:multiLevelType w:val="hybridMultilevel"/>
    <w:tmpl w:val="7DA82BDA"/>
    <w:lvl w:ilvl="0" w:tplc="0C0A0005">
      <w:start w:val="1"/>
      <w:numFmt w:val="bullet"/>
      <w:lvlText w:val=""/>
      <w:lvlJc w:val="left"/>
      <w:pPr>
        <w:ind w:left="360" w:hanging="360"/>
      </w:pPr>
      <w:rPr>
        <w:rFonts w:ascii="Wingdings" w:hAnsi="Wingdings" w:hint="default"/>
      </w:rPr>
    </w:lvl>
    <w:lvl w:ilvl="1" w:tplc="03A4F082">
      <w:start w:val="1"/>
      <w:numFmt w:val="bullet"/>
      <w:lvlText w:val="-"/>
      <w:lvlJc w:val="left"/>
      <w:pPr>
        <w:ind w:left="1080" w:hanging="360"/>
      </w:pPr>
      <w:rPr>
        <w:rFonts w:ascii="Calibri" w:eastAsia="Times New Roman" w:hAnsi="Calibri" w:cs="Calibri"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2DC7784D"/>
    <w:multiLevelType w:val="hybridMultilevel"/>
    <w:tmpl w:val="08645FFA"/>
    <w:lvl w:ilvl="0" w:tplc="24A2AEA6">
      <w:start w:val="2"/>
      <w:numFmt w:val="bullet"/>
      <w:lvlText w:val="-"/>
      <w:lvlJc w:val="left"/>
      <w:pPr>
        <w:ind w:left="360" w:hanging="360"/>
      </w:pPr>
      <w:rPr>
        <w:rFonts w:ascii="Calibri" w:eastAsia="Times New Roman" w:hAnsi="Calibri" w:cs="Calibri"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C1E7A80"/>
    <w:multiLevelType w:val="multilevel"/>
    <w:tmpl w:val="54ACBD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15:restartNumberingAfterBreak="0">
    <w:nsid w:val="4B333B75"/>
    <w:multiLevelType w:val="hybridMultilevel"/>
    <w:tmpl w:val="5C3E1B78"/>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4E972EFE"/>
    <w:multiLevelType w:val="hybridMultilevel"/>
    <w:tmpl w:val="EA2663BC"/>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1851C39"/>
    <w:multiLevelType w:val="hybridMultilevel"/>
    <w:tmpl w:val="D6A2A1EC"/>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1FA6C92"/>
    <w:multiLevelType w:val="hybridMultilevel"/>
    <w:tmpl w:val="D9E22BC2"/>
    <w:lvl w:ilvl="0" w:tplc="0C0A0005">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6621804"/>
    <w:multiLevelType w:val="hybridMultilevel"/>
    <w:tmpl w:val="0A941940"/>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15:restartNumberingAfterBreak="0">
    <w:nsid w:val="6AD37191"/>
    <w:multiLevelType w:val="hybridMultilevel"/>
    <w:tmpl w:val="5156A288"/>
    <w:lvl w:ilvl="0" w:tplc="400A0005">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6" w15:restartNumberingAfterBreak="0">
    <w:nsid w:val="6BFB48B0"/>
    <w:multiLevelType w:val="hybridMultilevel"/>
    <w:tmpl w:val="903E079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15:restartNumberingAfterBreak="0">
    <w:nsid w:val="6D2F6CAA"/>
    <w:multiLevelType w:val="multilevel"/>
    <w:tmpl w:val="54ACBD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0F12AB1"/>
    <w:multiLevelType w:val="hybridMultilevel"/>
    <w:tmpl w:val="100E304C"/>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5"/>
  </w:num>
  <w:num w:numId="3">
    <w:abstractNumId w:val="51"/>
  </w:num>
  <w:num w:numId="4">
    <w:abstractNumId w:val="14"/>
  </w:num>
  <w:num w:numId="5">
    <w:abstractNumId w:val="33"/>
  </w:num>
  <w:num w:numId="6">
    <w:abstractNumId w:val="35"/>
  </w:num>
  <w:num w:numId="7">
    <w:abstractNumId w:val="0"/>
  </w:num>
  <w:num w:numId="8">
    <w:abstractNumId w:val="58"/>
  </w:num>
  <w:num w:numId="9">
    <w:abstractNumId w:val="62"/>
  </w:num>
  <w:num w:numId="10">
    <w:abstractNumId w:val="15"/>
  </w:num>
  <w:num w:numId="11">
    <w:abstractNumId w:val="44"/>
  </w:num>
  <w:num w:numId="12">
    <w:abstractNumId w:val="48"/>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4"/>
  </w:num>
  <w:num w:numId="18">
    <w:abstractNumId w:val="49"/>
  </w:num>
  <w:num w:numId="19">
    <w:abstractNumId w:val="40"/>
  </w:num>
  <w:num w:numId="20">
    <w:abstractNumId w:val="53"/>
  </w:num>
  <w:num w:numId="21">
    <w:abstractNumId w:val="32"/>
  </w:num>
  <w:num w:numId="22">
    <w:abstractNumId w:val="31"/>
  </w:num>
  <w:num w:numId="23">
    <w:abstractNumId w:val="46"/>
  </w:num>
  <w:num w:numId="24">
    <w:abstractNumId w:val="41"/>
  </w:num>
  <w:num w:numId="25">
    <w:abstractNumId w:val="6"/>
  </w:num>
  <w:num w:numId="26">
    <w:abstractNumId w:val="26"/>
  </w:num>
  <w:num w:numId="27">
    <w:abstractNumId w:val="17"/>
  </w:num>
  <w:num w:numId="28">
    <w:abstractNumId w:val="38"/>
  </w:num>
  <w:num w:numId="29">
    <w:abstractNumId w:val="63"/>
  </w:num>
  <w:num w:numId="30">
    <w:abstractNumId w:val="1"/>
  </w:num>
  <w:num w:numId="31">
    <w:abstractNumId w:val="16"/>
  </w:num>
  <w:num w:numId="32">
    <w:abstractNumId w:val="50"/>
  </w:num>
  <w:num w:numId="33">
    <w:abstractNumId w:val="60"/>
  </w:num>
  <w:num w:numId="34">
    <w:abstractNumId w:val="20"/>
  </w:num>
  <w:num w:numId="35">
    <w:abstractNumId w:val="30"/>
  </w:num>
  <w:num w:numId="36">
    <w:abstractNumId w:val="36"/>
  </w:num>
  <w:num w:numId="37">
    <w:abstractNumId w:val="57"/>
  </w:num>
  <w:num w:numId="38">
    <w:abstractNumId w:val="8"/>
  </w:num>
  <w:num w:numId="39">
    <w:abstractNumId w:val="22"/>
  </w:num>
  <w:num w:numId="40">
    <w:abstractNumId w:val="47"/>
  </w:num>
  <w:num w:numId="41">
    <w:abstractNumId w:val="28"/>
  </w:num>
  <w:num w:numId="42">
    <w:abstractNumId w:val="55"/>
  </w:num>
  <w:num w:numId="43">
    <w:abstractNumId w:val="52"/>
  </w:num>
  <w:num w:numId="44">
    <w:abstractNumId w:val="54"/>
  </w:num>
  <w:num w:numId="45">
    <w:abstractNumId w:val="45"/>
  </w:num>
  <w:num w:numId="46">
    <w:abstractNumId w:val="23"/>
  </w:num>
  <w:num w:numId="47">
    <w:abstractNumId w:val="59"/>
  </w:num>
  <w:num w:numId="48">
    <w:abstractNumId w:val="13"/>
  </w:num>
  <w:num w:numId="49">
    <w:abstractNumId w:val="43"/>
  </w:num>
  <w:num w:numId="50">
    <w:abstractNumId w:val="19"/>
  </w:num>
  <w:num w:numId="51">
    <w:abstractNumId w:val="29"/>
  </w:num>
  <w:num w:numId="52">
    <w:abstractNumId w:val="56"/>
  </w:num>
  <w:num w:numId="53">
    <w:abstractNumId w:val="2"/>
    <w:lvlOverride w:ilvl="0">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num>
  <w:num w:numId="56">
    <w:abstractNumId w:val="61"/>
  </w:num>
  <w:num w:numId="57">
    <w:abstractNumId w:val="7"/>
  </w:num>
  <w:num w:numId="58">
    <w:abstractNumId w:val="42"/>
  </w:num>
  <w:num w:numId="59">
    <w:abstractNumId w:val="34"/>
  </w:num>
  <w:num w:numId="60">
    <w:abstractNumId w:val="39"/>
  </w:num>
  <w:num w:numId="61">
    <w:abstractNumId w:val="9"/>
  </w:num>
  <w:num w:numId="62">
    <w:abstractNumId w:val="10"/>
  </w:num>
  <w:num w:numId="63">
    <w:abstractNumId w:val="12"/>
  </w:num>
  <w:num w:numId="64">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005"/>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2ED"/>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AF0"/>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ACB"/>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550"/>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BA2"/>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751"/>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39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299"/>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0A0C"/>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907"/>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80F"/>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7BC"/>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03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A6"/>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B36"/>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4EF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566E"/>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1D0"/>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55"/>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84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47E825"/>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hyperlink" Target="mailto:esoliz@ypfb.gob.bo" TargetMode="External"/><Relationship Id="rId19" Type="http://schemas.openxmlformats.org/officeDocument/2006/relationships/hyperlink" Target="http://www.ypfb.gob.b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23EDE-DAA9-442F-B4A0-D41C5A1A1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22973</Words>
  <Characters>126357</Characters>
  <Application>Microsoft Office Word</Application>
  <DocSecurity>0</DocSecurity>
  <Lines>1052</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149032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2017-08-15T15:14:00Z</cp:lastPrinted>
  <dcterms:created xsi:type="dcterms:W3CDTF">2019-05-28T22:20:00Z</dcterms:created>
  <dcterms:modified xsi:type="dcterms:W3CDTF">2019-05-28T22:20:00Z</dcterms:modified>
</cp:coreProperties>
</file>