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54F5" w:rsidRDefault="001054F5" w:rsidP="0056607D">
                            <w:pPr>
                              <w:rPr>
                                <w:b/>
                              </w:rPr>
                            </w:pPr>
                          </w:p>
                          <w:p w:rsidR="001054F5" w:rsidRPr="005E4A42" w:rsidRDefault="001054F5" w:rsidP="00096A7B">
                            <w:pPr>
                              <w:pStyle w:val="Ttulo1"/>
                              <w:ind w:left="360" w:hanging="502"/>
                              <w:jc w:val="center"/>
                              <w:rPr>
                                <w:rFonts w:ascii="Century Gothic" w:hAnsi="Century Gothic"/>
                                <w:color w:val="0F243E"/>
                                <w:lang w:val="es-BO"/>
                              </w:rPr>
                            </w:pPr>
                          </w:p>
                          <w:p w:rsidR="001054F5" w:rsidRPr="005E4A42" w:rsidRDefault="001054F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054F5" w:rsidRPr="008F17CF" w:rsidRDefault="001054F5" w:rsidP="0056607D">
                            <w:pPr>
                              <w:rPr>
                                <w:rFonts w:ascii="Century Gothic" w:hAnsi="Century Gothic"/>
                                <w:b/>
                              </w:rPr>
                            </w:pPr>
                          </w:p>
                          <w:p w:rsidR="001054F5" w:rsidRPr="008F17CF" w:rsidRDefault="001054F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1054F5" w:rsidRDefault="001054F5" w:rsidP="002F1F96">
                            <w:pPr>
                              <w:jc w:val="center"/>
                              <w:rPr>
                                <w:rFonts w:ascii="Century Gothic" w:hAnsi="Century Gothic"/>
                                <w:b/>
                                <w:sz w:val="32"/>
                                <w:lang w:val="es-BO"/>
                              </w:rPr>
                            </w:pPr>
                          </w:p>
                          <w:p w:rsidR="001054F5" w:rsidRPr="008F17CF" w:rsidRDefault="001054F5" w:rsidP="0075488C">
                            <w:pPr>
                              <w:jc w:val="center"/>
                              <w:rPr>
                                <w:rFonts w:ascii="Century Gothic" w:hAnsi="Century Gothic"/>
                                <w:b/>
                              </w:rPr>
                            </w:pPr>
                          </w:p>
                          <w:p w:rsidR="001054F5" w:rsidRPr="005E4A42" w:rsidRDefault="001054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054F5" w:rsidRPr="005E4A42" w:rsidRDefault="001054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054F5" w:rsidRPr="005E4A42" w:rsidRDefault="001054F5" w:rsidP="00631500">
                            <w:pPr>
                              <w:jc w:val="center"/>
                              <w:rPr>
                                <w:rFonts w:ascii="Century Gothic" w:hAnsi="Century Gothic" w:cs="Arial"/>
                                <w:b/>
                                <w:color w:val="0F243E"/>
                                <w:sz w:val="32"/>
                                <w:szCs w:val="32"/>
                              </w:rPr>
                            </w:pPr>
                          </w:p>
                          <w:p w:rsidR="001054F5" w:rsidRPr="005E4A42" w:rsidRDefault="001054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054F5" w:rsidRPr="005E4A42" w:rsidRDefault="001054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054F5" w:rsidRPr="005E4A42" w:rsidRDefault="001054F5" w:rsidP="00631500">
                            <w:pPr>
                              <w:ind w:left="142"/>
                              <w:jc w:val="center"/>
                              <w:rPr>
                                <w:rFonts w:ascii="Century Gothic" w:hAnsi="Century Gothic" w:cs="Arial"/>
                                <w:b/>
                                <w:color w:val="0F243E"/>
                                <w:sz w:val="32"/>
                                <w:szCs w:val="32"/>
                              </w:rPr>
                            </w:pPr>
                          </w:p>
                          <w:p w:rsidR="001054F5" w:rsidRPr="005E4A42" w:rsidRDefault="001054F5" w:rsidP="00631500">
                            <w:pPr>
                              <w:ind w:left="142"/>
                              <w:rPr>
                                <w:rFonts w:ascii="Century Gothic" w:hAnsi="Century Gothic"/>
                                <w:b/>
                                <w:color w:val="0F243E"/>
                              </w:rPr>
                            </w:pP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95892">
                              <w:rPr>
                                <w:rFonts w:ascii="Century Gothic" w:hAnsi="Century Gothic" w:cs="Century Gothic"/>
                                <w:b/>
                                <w:bCs/>
                                <w:color w:val="0F243E"/>
                                <w:sz w:val="28"/>
                                <w:szCs w:val="32"/>
                              </w:rPr>
                              <w:t>PROVISIÓN E INSTALACIÓN DE MICRO DATACENTER DE COMUNICACIÓN</w:t>
                            </w: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054F5">
                              <w:rPr>
                                <w:rFonts w:ascii="Century Gothic" w:hAnsi="Century Gothic" w:cs="Century Gothic"/>
                                <w:b/>
                                <w:bCs/>
                                <w:color w:val="0F243E"/>
                                <w:sz w:val="28"/>
                                <w:szCs w:val="32"/>
                              </w:rPr>
                              <w:t>DCO-EPNE-GTIC-283-19</w:t>
                            </w:r>
                          </w:p>
                          <w:p w:rsidR="001054F5" w:rsidRPr="005E4A42" w:rsidRDefault="001054F5" w:rsidP="0075488C">
                            <w:pPr>
                              <w:pStyle w:val="Textodebloque"/>
                              <w:rPr>
                                <w:rFonts w:ascii="Century Gothic" w:hAnsi="Century Gothic"/>
                                <w:b/>
                                <w:color w:val="0F243E"/>
                                <w:sz w:val="20"/>
                              </w:rPr>
                            </w:pPr>
                          </w:p>
                          <w:p w:rsidR="001054F5" w:rsidRPr="005E4A42" w:rsidRDefault="001054F5" w:rsidP="0075488C">
                            <w:pPr>
                              <w:pStyle w:val="Textodebloque"/>
                              <w:rPr>
                                <w:rFonts w:ascii="Century Gothic" w:hAnsi="Century Gothic"/>
                                <w:b/>
                                <w:color w:val="0F243E"/>
                                <w:sz w:val="20"/>
                              </w:rPr>
                            </w:pPr>
                          </w:p>
                          <w:p w:rsidR="001054F5" w:rsidRDefault="001054F5" w:rsidP="0075488C">
                            <w:pPr>
                              <w:pStyle w:val="Textodebloque"/>
                              <w:rPr>
                                <w:rFonts w:ascii="Century Gothic" w:hAnsi="Century Gothic"/>
                                <w:b/>
                                <w:sz w:val="20"/>
                              </w:rPr>
                            </w:pPr>
                          </w:p>
                          <w:p w:rsidR="001054F5" w:rsidRPr="008F17CF" w:rsidRDefault="001054F5" w:rsidP="0075488C">
                            <w:pPr>
                              <w:pStyle w:val="Textodebloque"/>
                              <w:rPr>
                                <w:rFonts w:ascii="Century Gothic" w:hAnsi="Century Gothic"/>
                                <w:b/>
                                <w:sz w:val="20"/>
                              </w:rPr>
                            </w:pPr>
                          </w:p>
                          <w:p w:rsidR="001054F5" w:rsidRPr="008F17CF" w:rsidRDefault="001054F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1054F5" w:rsidRDefault="001054F5" w:rsidP="0056607D">
                      <w:pPr>
                        <w:rPr>
                          <w:b/>
                        </w:rPr>
                      </w:pPr>
                    </w:p>
                    <w:p w:rsidR="001054F5" w:rsidRPr="005E4A42" w:rsidRDefault="001054F5" w:rsidP="00096A7B">
                      <w:pPr>
                        <w:pStyle w:val="Ttulo1"/>
                        <w:ind w:left="360" w:hanging="502"/>
                        <w:jc w:val="center"/>
                        <w:rPr>
                          <w:rFonts w:ascii="Century Gothic" w:hAnsi="Century Gothic"/>
                          <w:color w:val="0F243E"/>
                          <w:lang w:val="es-BO"/>
                        </w:rPr>
                      </w:pPr>
                    </w:p>
                    <w:p w:rsidR="001054F5" w:rsidRPr="005E4A42" w:rsidRDefault="001054F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054F5" w:rsidRPr="008F17CF" w:rsidRDefault="001054F5" w:rsidP="0056607D">
                      <w:pPr>
                        <w:rPr>
                          <w:rFonts w:ascii="Century Gothic" w:hAnsi="Century Gothic"/>
                          <w:b/>
                        </w:rPr>
                      </w:pPr>
                    </w:p>
                    <w:p w:rsidR="001054F5" w:rsidRPr="008F17CF" w:rsidRDefault="001054F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1054F5" w:rsidRDefault="001054F5" w:rsidP="002F1F96">
                      <w:pPr>
                        <w:jc w:val="center"/>
                        <w:rPr>
                          <w:rFonts w:ascii="Century Gothic" w:hAnsi="Century Gothic"/>
                          <w:b/>
                          <w:sz w:val="32"/>
                          <w:lang w:val="es-BO"/>
                        </w:rPr>
                      </w:pPr>
                    </w:p>
                    <w:p w:rsidR="001054F5" w:rsidRPr="008F17CF" w:rsidRDefault="001054F5" w:rsidP="0075488C">
                      <w:pPr>
                        <w:jc w:val="center"/>
                        <w:rPr>
                          <w:rFonts w:ascii="Century Gothic" w:hAnsi="Century Gothic"/>
                          <w:b/>
                        </w:rPr>
                      </w:pPr>
                    </w:p>
                    <w:p w:rsidR="001054F5" w:rsidRPr="005E4A42" w:rsidRDefault="001054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1054F5" w:rsidRPr="005E4A42" w:rsidRDefault="001054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1054F5" w:rsidRPr="005E4A42" w:rsidRDefault="001054F5" w:rsidP="00631500">
                      <w:pPr>
                        <w:jc w:val="center"/>
                        <w:rPr>
                          <w:rFonts w:ascii="Century Gothic" w:hAnsi="Century Gothic" w:cs="Arial"/>
                          <w:b/>
                          <w:color w:val="0F243E"/>
                          <w:sz w:val="32"/>
                          <w:szCs w:val="32"/>
                        </w:rPr>
                      </w:pPr>
                    </w:p>
                    <w:p w:rsidR="001054F5" w:rsidRPr="005E4A42" w:rsidRDefault="001054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1054F5" w:rsidRPr="005E4A42" w:rsidRDefault="001054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1054F5" w:rsidRPr="005E4A42" w:rsidRDefault="001054F5" w:rsidP="00631500">
                      <w:pPr>
                        <w:ind w:left="142"/>
                        <w:jc w:val="center"/>
                        <w:rPr>
                          <w:rFonts w:ascii="Century Gothic" w:hAnsi="Century Gothic" w:cs="Arial"/>
                          <w:b/>
                          <w:color w:val="0F243E"/>
                          <w:sz w:val="32"/>
                          <w:szCs w:val="32"/>
                        </w:rPr>
                      </w:pPr>
                    </w:p>
                    <w:p w:rsidR="001054F5" w:rsidRPr="005E4A42" w:rsidRDefault="001054F5" w:rsidP="00631500">
                      <w:pPr>
                        <w:ind w:left="142"/>
                        <w:rPr>
                          <w:rFonts w:ascii="Century Gothic" w:hAnsi="Century Gothic"/>
                          <w:b/>
                          <w:color w:val="0F243E"/>
                        </w:rPr>
                      </w:pP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95892">
                        <w:rPr>
                          <w:rFonts w:ascii="Century Gothic" w:hAnsi="Century Gothic" w:cs="Century Gothic"/>
                          <w:b/>
                          <w:bCs/>
                          <w:color w:val="0F243E"/>
                          <w:sz w:val="28"/>
                          <w:szCs w:val="32"/>
                        </w:rPr>
                        <w:t>PROVISIÓN E INSTALACIÓN DE MICRO DATACENTER DE COMUNICACIÓN</w:t>
                      </w: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p>
                    <w:p w:rsidR="001054F5" w:rsidRPr="005E4A42" w:rsidRDefault="001054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054F5">
                        <w:rPr>
                          <w:rFonts w:ascii="Century Gothic" w:hAnsi="Century Gothic" w:cs="Century Gothic"/>
                          <w:b/>
                          <w:bCs/>
                          <w:color w:val="0F243E"/>
                          <w:sz w:val="28"/>
                          <w:szCs w:val="32"/>
                        </w:rPr>
                        <w:t>DCO-EPNE-GTIC-283-19</w:t>
                      </w:r>
                    </w:p>
                    <w:p w:rsidR="001054F5" w:rsidRPr="005E4A42" w:rsidRDefault="001054F5" w:rsidP="0075488C">
                      <w:pPr>
                        <w:pStyle w:val="Textodebloque"/>
                        <w:rPr>
                          <w:rFonts w:ascii="Century Gothic" w:hAnsi="Century Gothic"/>
                          <w:b/>
                          <w:color w:val="0F243E"/>
                          <w:sz w:val="20"/>
                        </w:rPr>
                      </w:pPr>
                    </w:p>
                    <w:p w:rsidR="001054F5" w:rsidRPr="005E4A42" w:rsidRDefault="001054F5" w:rsidP="0075488C">
                      <w:pPr>
                        <w:pStyle w:val="Textodebloque"/>
                        <w:rPr>
                          <w:rFonts w:ascii="Century Gothic" w:hAnsi="Century Gothic"/>
                          <w:b/>
                          <w:color w:val="0F243E"/>
                          <w:sz w:val="20"/>
                        </w:rPr>
                      </w:pPr>
                    </w:p>
                    <w:p w:rsidR="001054F5" w:rsidRDefault="001054F5" w:rsidP="0075488C">
                      <w:pPr>
                        <w:pStyle w:val="Textodebloque"/>
                        <w:rPr>
                          <w:rFonts w:ascii="Century Gothic" w:hAnsi="Century Gothic"/>
                          <w:b/>
                          <w:sz w:val="20"/>
                        </w:rPr>
                      </w:pPr>
                    </w:p>
                    <w:p w:rsidR="001054F5" w:rsidRPr="008F17CF" w:rsidRDefault="001054F5" w:rsidP="0075488C">
                      <w:pPr>
                        <w:pStyle w:val="Textodebloque"/>
                        <w:rPr>
                          <w:rFonts w:ascii="Century Gothic" w:hAnsi="Century Gothic"/>
                          <w:b/>
                          <w:sz w:val="20"/>
                        </w:rPr>
                      </w:pPr>
                    </w:p>
                    <w:p w:rsidR="001054F5" w:rsidRPr="008F17CF" w:rsidRDefault="001054F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897921" w:rsidRPr="00897921" w:rsidTr="00897921">
        <w:trPr>
          <w:trHeight w:val="363"/>
          <w:jc w:val="right"/>
        </w:trPr>
        <w:tc>
          <w:tcPr>
            <w:tcW w:w="4503" w:type="dxa"/>
            <w:shd w:val="clear" w:color="auto" w:fill="auto"/>
            <w:vAlign w:val="center"/>
          </w:tcPr>
          <w:p w:rsidR="002F1F96" w:rsidRPr="00897921" w:rsidRDefault="002F1F96" w:rsidP="002F1F96">
            <w:pPr>
              <w:jc w:val="center"/>
              <w:rPr>
                <w:rFonts w:ascii="Verdana" w:eastAsia="Calibri" w:hAnsi="Verdana" w:cs="Arial"/>
                <w:b/>
                <w:color w:val="FFFFFF" w:themeColor="background1"/>
                <w:sz w:val="18"/>
                <w:szCs w:val="18"/>
              </w:rPr>
            </w:pPr>
            <w:r w:rsidRPr="00897921">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897921" w:rsidRDefault="002F1F96" w:rsidP="002F1F96">
            <w:pPr>
              <w:jc w:val="center"/>
              <w:rPr>
                <w:rFonts w:ascii="Verdana" w:eastAsia="Calibri" w:hAnsi="Verdana" w:cs="Arial"/>
                <w:b/>
                <w:color w:val="FFFFFF" w:themeColor="background1"/>
                <w:sz w:val="18"/>
                <w:szCs w:val="18"/>
              </w:rPr>
            </w:pPr>
            <w:r w:rsidRPr="00897921">
              <w:rPr>
                <w:rFonts w:ascii="Verdana" w:eastAsia="Calibri" w:hAnsi="Verdana" w:cs="Arial"/>
                <w:b/>
                <w:color w:val="FFFFFF" w:themeColor="background1"/>
                <w:sz w:val="18"/>
                <w:szCs w:val="18"/>
              </w:rPr>
              <w:t>APROBADO POR:</w:t>
            </w:r>
          </w:p>
        </w:tc>
      </w:tr>
      <w:tr w:rsidR="00897921" w:rsidRPr="00897921" w:rsidTr="00897921">
        <w:trPr>
          <w:trHeight w:val="1197"/>
          <w:jc w:val="right"/>
        </w:trPr>
        <w:tc>
          <w:tcPr>
            <w:tcW w:w="4503" w:type="dxa"/>
            <w:shd w:val="clear" w:color="auto" w:fill="auto"/>
            <w:vAlign w:val="bottom"/>
          </w:tcPr>
          <w:p w:rsidR="00F30A17" w:rsidRPr="00897921"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897921"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897921"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897921" w:rsidRDefault="00F30A17" w:rsidP="00F30A17">
            <w:pPr>
              <w:spacing w:line="240" w:lineRule="atLeast"/>
              <w:jc w:val="center"/>
              <w:rPr>
                <w:rFonts w:ascii="Lucida Handwriting" w:eastAsia="Calibri" w:hAnsi="Lucida Handwriting" w:cs="Arial"/>
                <w:i/>
                <w:color w:val="FFFFFF" w:themeColor="background1"/>
                <w:sz w:val="14"/>
                <w:szCs w:val="18"/>
              </w:rPr>
            </w:pPr>
          </w:p>
          <w:p w:rsidR="002F1F96" w:rsidRPr="00897921" w:rsidRDefault="002F1F96" w:rsidP="00F30A17">
            <w:pPr>
              <w:spacing w:line="240" w:lineRule="atLeast"/>
              <w:jc w:val="center"/>
              <w:rPr>
                <w:rFonts w:ascii="Lucida Handwriting" w:eastAsia="Calibri" w:hAnsi="Lucida Handwriting" w:cs="Arial"/>
                <w:i/>
                <w:color w:val="FFFFFF" w:themeColor="background1"/>
                <w:sz w:val="14"/>
                <w:szCs w:val="18"/>
              </w:rPr>
            </w:pPr>
            <w:r w:rsidRPr="00897921">
              <w:rPr>
                <w:rFonts w:ascii="Verdana" w:eastAsia="Calibri" w:hAnsi="Verdana" w:cs="Arial"/>
                <w:b/>
                <w:color w:val="FFFFFF" w:themeColor="background1"/>
                <w:sz w:val="12"/>
                <w:szCs w:val="18"/>
              </w:rPr>
              <w:t xml:space="preserve">Firma y Sello </w:t>
            </w:r>
          </w:p>
          <w:p w:rsidR="00B71112" w:rsidRPr="00897921" w:rsidRDefault="00B71112" w:rsidP="00D31F5B">
            <w:pPr>
              <w:jc w:val="center"/>
              <w:rPr>
                <w:rFonts w:ascii="Verdana" w:eastAsia="Calibri" w:hAnsi="Verdana" w:cs="Arial"/>
                <w:b/>
                <w:color w:val="FFFFFF" w:themeColor="background1"/>
                <w:sz w:val="12"/>
                <w:szCs w:val="18"/>
              </w:rPr>
            </w:pPr>
          </w:p>
          <w:p w:rsidR="00B71112" w:rsidRPr="00897921" w:rsidRDefault="005D0883" w:rsidP="00B71112">
            <w:pPr>
              <w:jc w:val="center"/>
              <w:rPr>
                <w:rFonts w:ascii="Verdana" w:eastAsia="Calibri" w:hAnsi="Verdana" w:cs="Arial"/>
                <w:b/>
                <w:color w:val="FFFFFF" w:themeColor="background1"/>
                <w:sz w:val="12"/>
                <w:szCs w:val="18"/>
              </w:rPr>
            </w:pPr>
            <w:r w:rsidRPr="00897921">
              <w:rPr>
                <w:rFonts w:ascii="Verdana" w:eastAsia="Calibri" w:hAnsi="Verdana" w:cs="Arial"/>
                <w:b/>
                <w:color w:val="FFFFFF" w:themeColor="background1"/>
                <w:sz w:val="12"/>
                <w:szCs w:val="18"/>
              </w:rPr>
              <w:t>Fecha: _</w:t>
            </w:r>
            <w:r w:rsidR="00B71112" w:rsidRPr="00897921">
              <w:rPr>
                <w:rFonts w:ascii="Verdana" w:eastAsia="Calibri" w:hAnsi="Verdana" w:cs="Arial"/>
                <w:b/>
                <w:color w:val="FFFFFF" w:themeColor="background1"/>
                <w:sz w:val="12"/>
                <w:szCs w:val="18"/>
              </w:rPr>
              <w:t>___/_____/________</w:t>
            </w:r>
          </w:p>
          <w:p w:rsidR="00B71112" w:rsidRPr="00897921"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897921" w:rsidRDefault="0073149D" w:rsidP="00D31F5B">
            <w:pPr>
              <w:jc w:val="center"/>
              <w:rPr>
                <w:rFonts w:ascii="Verdana" w:eastAsia="Calibri" w:hAnsi="Verdana" w:cs="Arial"/>
                <w:b/>
                <w:color w:val="FFFFFF" w:themeColor="background1"/>
                <w:sz w:val="12"/>
                <w:szCs w:val="18"/>
              </w:rPr>
            </w:pPr>
            <w:r w:rsidRPr="00897921">
              <w:rPr>
                <w:rFonts w:ascii="Verdana" w:eastAsia="Calibri" w:hAnsi="Verdana" w:cs="Arial"/>
                <w:b/>
                <w:color w:val="FFFFFF" w:themeColor="background1"/>
                <w:sz w:val="12"/>
                <w:szCs w:val="18"/>
              </w:rPr>
              <w:t>Fir</w:t>
            </w:r>
            <w:r w:rsidR="002F1F96" w:rsidRPr="00897921">
              <w:rPr>
                <w:rFonts w:ascii="Verdana" w:eastAsia="Calibri" w:hAnsi="Verdana" w:cs="Arial"/>
                <w:b/>
                <w:color w:val="FFFFFF" w:themeColor="background1"/>
                <w:sz w:val="12"/>
                <w:szCs w:val="18"/>
              </w:rPr>
              <w:t>ma y Sello</w:t>
            </w:r>
          </w:p>
          <w:p w:rsidR="00B71112" w:rsidRPr="00897921" w:rsidRDefault="00B71112" w:rsidP="00D31F5B">
            <w:pPr>
              <w:jc w:val="center"/>
              <w:rPr>
                <w:rFonts w:ascii="Verdana" w:eastAsia="Calibri" w:hAnsi="Verdana" w:cs="Arial"/>
                <w:b/>
                <w:color w:val="FFFFFF" w:themeColor="background1"/>
                <w:sz w:val="12"/>
                <w:szCs w:val="18"/>
              </w:rPr>
            </w:pPr>
          </w:p>
          <w:p w:rsidR="00B71112" w:rsidRPr="00897921" w:rsidRDefault="005D0883" w:rsidP="00D31F5B">
            <w:pPr>
              <w:jc w:val="center"/>
              <w:rPr>
                <w:rFonts w:ascii="Verdana" w:eastAsia="Calibri" w:hAnsi="Verdana" w:cs="Arial"/>
                <w:b/>
                <w:color w:val="FFFFFF" w:themeColor="background1"/>
                <w:sz w:val="12"/>
                <w:szCs w:val="18"/>
              </w:rPr>
            </w:pPr>
            <w:r w:rsidRPr="00897921">
              <w:rPr>
                <w:rFonts w:ascii="Verdana" w:eastAsia="Calibri" w:hAnsi="Verdana" w:cs="Arial"/>
                <w:b/>
                <w:color w:val="FFFFFF" w:themeColor="background1"/>
                <w:sz w:val="12"/>
                <w:szCs w:val="18"/>
              </w:rPr>
              <w:t>Fecha: _</w:t>
            </w:r>
            <w:r w:rsidR="00B71112" w:rsidRPr="00897921">
              <w:rPr>
                <w:rFonts w:ascii="Verdana" w:eastAsia="Calibri" w:hAnsi="Verdana" w:cs="Arial"/>
                <w:b/>
                <w:color w:val="FFFFFF" w:themeColor="background1"/>
                <w:sz w:val="12"/>
                <w:szCs w:val="18"/>
              </w:rPr>
              <w:t>___/_____/________</w:t>
            </w:r>
          </w:p>
          <w:p w:rsidR="00B71112" w:rsidRPr="00897921"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95892">
            <w:pPr>
              <w:rPr>
                <w:rFonts w:ascii="Calibri" w:eastAsia="Calibri" w:hAnsi="Calibri" w:cs="Calibri"/>
                <w:b/>
                <w:i/>
                <w:sz w:val="22"/>
                <w:szCs w:val="22"/>
              </w:rPr>
            </w:pPr>
            <w:r>
              <w:rPr>
                <w:rFonts w:ascii="Calibri" w:eastAsia="Calibri" w:hAnsi="Calibri" w:cs="Calibri"/>
                <w:b/>
                <w:i/>
                <w:sz w:val="22"/>
                <w:szCs w:val="22"/>
              </w:rPr>
              <w:t xml:space="preserve">POR </w:t>
            </w:r>
            <w:r w:rsidR="00095892">
              <w:rPr>
                <w:rFonts w:ascii="Calibri" w:eastAsia="Calibri" w:hAnsi="Calibri" w:cs="Calibri"/>
                <w:b/>
                <w:i/>
                <w:sz w:val="22"/>
                <w:szCs w:val="22"/>
              </w:rPr>
              <w:t>EL TOTAL</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06282F" w:rsidRPr="00552079" w:rsidTr="00986A7A">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897225">
        <w:trPr>
          <w:trHeight w:val="410"/>
        </w:trPr>
        <w:tc>
          <w:tcPr>
            <w:tcW w:w="433"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060"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895"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2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AD21F0">
        <w:trPr>
          <w:trHeight w:val="717"/>
        </w:trPr>
        <w:tc>
          <w:tcPr>
            <w:tcW w:w="433"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060"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21" w:type="dxa"/>
            <w:gridSpan w:val="4"/>
            <w:vAlign w:val="center"/>
          </w:tcPr>
          <w:p w:rsidR="0006282F" w:rsidRPr="00292BEA" w:rsidRDefault="0006282F" w:rsidP="00C61601">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095892">
              <w:rPr>
                <w:rFonts w:ascii="Calibri" w:hAnsi="Calibri" w:cs="Calibri"/>
                <w:b/>
                <w:szCs w:val="22"/>
              </w:rPr>
              <w:t>2</w:t>
            </w:r>
            <w:r w:rsidR="00C61601">
              <w:rPr>
                <w:rFonts w:ascii="Calibri" w:hAnsi="Calibri" w:cs="Calibri"/>
                <w:b/>
                <w:szCs w:val="22"/>
              </w:rPr>
              <w:t>9</w:t>
            </w:r>
            <w:r>
              <w:rPr>
                <w:rFonts w:ascii="Calibri" w:hAnsi="Calibri" w:cs="Calibri"/>
                <w:b/>
                <w:szCs w:val="22"/>
              </w:rPr>
              <w:t>/0</w:t>
            </w:r>
            <w:r w:rsidR="00961FA4">
              <w:rPr>
                <w:rFonts w:ascii="Calibri" w:hAnsi="Calibri" w:cs="Calibri"/>
                <w:b/>
                <w:szCs w:val="22"/>
              </w:rPr>
              <w:t>5</w:t>
            </w:r>
            <w:r w:rsidRPr="00356CB6">
              <w:rPr>
                <w:rFonts w:ascii="Calibri" w:hAnsi="Calibri" w:cs="Calibri"/>
                <w:b/>
                <w:szCs w:val="22"/>
              </w:rPr>
              <w:t>/2019</w:t>
            </w:r>
          </w:p>
        </w:tc>
      </w:tr>
      <w:tr w:rsidR="0006282F" w:rsidRPr="00552079" w:rsidTr="00986A7A">
        <w:trPr>
          <w:trHeight w:val="170"/>
        </w:trPr>
        <w:tc>
          <w:tcPr>
            <w:tcW w:w="9214" w:type="dxa"/>
            <w:gridSpan w:val="6"/>
          </w:tcPr>
          <w:p w:rsidR="0006282F" w:rsidRPr="00241AE7" w:rsidRDefault="0006282F" w:rsidP="0006282F">
            <w:pPr>
              <w:rPr>
                <w:rFonts w:ascii="Calibri" w:hAnsi="Calibri" w:cs="Calibri"/>
                <w:sz w:val="22"/>
                <w:szCs w:val="22"/>
              </w:rPr>
            </w:pPr>
          </w:p>
        </w:tc>
      </w:tr>
      <w:tr w:rsidR="0006282F" w:rsidRPr="00552079" w:rsidTr="00897225">
        <w:trPr>
          <w:trHeight w:val="397"/>
        </w:trPr>
        <w:tc>
          <w:tcPr>
            <w:tcW w:w="433"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060"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88" w:type="dxa"/>
            <w:gridSpan w:val="2"/>
            <w:vAlign w:val="center"/>
          </w:tcPr>
          <w:p w:rsidR="0006282F" w:rsidRPr="00241AE7" w:rsidRDefault="0006282F" w:rsidP="00095892">
            <w:pPr>
              <w:rPr>
                <w:rFonts w:ascii="Calibri" w:hAnsi="Calibri" w:cs="Calibri"/>
                <w:sz w:val="22"/>
                <w:szCs w:val="22"/>
              </w:rPr>
            </w:pPr>
            <w:r w:rsidRPr="00241AE7">
              <w:rPr>
                <w:rFonts w:ascii="Calibri" w:hAnsi="Calibri" w:cs="Calibri"/>
                <w:sz w:val="22"/>
                <w:szCs w:val="22"/>
              </w:rPr>
              <w:t>Fecha:</w:t>
            </w:r>
          </w:p>
        </w:tc>
        <w:tc>
          <w:tcPr>
            <w:tcW w:w="1507" w:type="dxa"/>
            <w:vAlign w:val="center"/>
          </w:tcPr>
          <w:p w:rsidR="0006282F" w:rsidRPr="00241AE7" w:rsidRDefault="0006282F" w:rsidP="00095892">
            <w:pPr>
              <w:jc w:val="center"/>
              <w:rPr>
                <w:rFonts w:ascii="Calibri" w:hAnsi="Calibri" w:cs="Calibri"/>
                <w:color w:val="000000"/>
                <w:sz w:val="22"/>
                <w:szCs w:val="22"/>
              </w:rPr>
            </w:pPr>
            <w:r w:rsidRPr="00241AE7">
              <w:rPr>
                <w:rFonts w:ascii="Calibri" w:hAnsi="Calibri" w:cs="Calibri"/>
                <w:sz w:val="22"/>
                <w:szCs w:val="22"/>
              </w:rPr>
              <w:t>Hora:</w:t>
            </w:r>
          </w:p>
        </w:tc>
        <w:tc>
          <w:tcPr>
            <w:tcW w:w="2826"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986A7A">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897225" w:rsidRPr="00552079" w:rsidTr="00897225">
        <w:trPr>
          <w:trHeight w:val="397"/>
        </w:trPr>
        <w:tc>
          <w:tcPr>
            <w:tcW w:w="433" w:type="dxa"/>
            <w:shd w:val="clear" w:color="auto" w:fill="auto"/>
            <w:vAlign w:val="center"/>
          </w:tcPr>
          <w:p w:rsidR="00897225" w:rsidRPr="00241AE7" w:rsidRDefault="00897225" w:rsidP="00897225">
            <w:pPr>
              <w:jc w:val="center"/>
              <w:rPr>
                <w:rFonts w:ascii="Calibri" w:hAnsi="Calibri" w:cs="Calibri"/>
                <w:sz w:val="22"/>
                <w:szCs w:val="22"/>
              </w:rPr>
            </w:pPr>
            <w:r>
              <w:rPr>
                <w:rFonts w:ascii="Calibri" w:hAnsi="Calibri" w:cs="Calibri"/>
                <w:sz w:val="22"/>
                <w:szCs w:val="22"/>
              </w:rPr>
              <w:t>3</w:t>
            </w:r>
          </w:p>
        </w:tc>
        <w:tc>
          <w:tcPr>
            <w:tcW w:w="3060" w:type="dxa"/>
            <w:vAlign w:val="center"/>
          </w:tcPr>
          <w:p w:rsidR="00897225" w:rsidRPr="00241AE7" w:rsidRDefault="00897225" w:rsidP="00897225">
            <w:pPr>
              <w:rPr>
                <w:rFonts w:ascii="Calibri" w:hAnsi="Calibri" w:cs="Calibri"/>
                <w:sz w:val="22"/>
                <w:szCs w:val="22"/>
                <w:lang w:val="es-ES_tradnl"/>
              </w:rPr>
            </w:pPr>
            <w:r w:rsidRPr="00241AE7">
              <w:rPr>
                <w:rFonts w:ascii="Calibri" w:hAnsi="Calibri" w:cs="Calibri"/>
                <w:sz w:val="22"/>
                <w:szCs w:val="22"/>
              </w:rPr>
              <w:t>Consultas Escritas</w:t>
            </w:r>
          </w:p>
        </w:tc>
        <w:tc>
          <w:tcPr>
            <w:tcW w:w="1388" w:type="dxa"/>
            <w:gridSpan w:val="2"/>
            <w:vAlign w:val="center"/>
          </w:tcPr>
          <w:p w:rsidR="00897225" w:rsidRPr="00241AE7" w:rsidRDefault="00897225" w:rsidP="00897225">
            <w:pPr>
              <w:rPr>
                <w:rFonts w:ascii="Calibri" w:hAnsi="Calibri" w:cs="Calibri"/>
                <w:sz w:val="22"/>
                <w:szCs w:val="22"/>
              </w:rPr>
            </w:pPr>
            <w:r w:rsidRPr="00241AE7">
              <w:rPr>
                <w:rFonts w:ascii="Calibri" w:hAnsi="Calibri" w:cs="Calibri"/>
                <w:sz w:val="22"/>
                <w:szCs w:val="22"/>
              </w:rPr>
              <w:t>Fecha:</w:t>
            </w:r>
          </w:p>
          <w:p w:rsidR="00897225" w:rsidRPr="005E0DB0" w:rsidRDefault="00AD21F0" w:rsidP="00C61601">
            <w:pPr>
              <w:jc w:val="center"/>
              <w:rPr>
                <w:rFonts w:ascii="Calibri" w:hAnsi="Calibri" w:cs="Calibri"/>
                <w:b/>
                <w:sz w:val="22"/>
                <w:szCs w:val="22"/>
              </w:rPr>
            </w:pPr>
            <w:r>
              <w:rPr>
                <w:rFonts w:ascii="Calibri" w:hAnsi="Calibri" w:cs="Calibri"/>
                <w:b/>
                <w:szCs w:val="22"/>
              </w:rPr>
              <w:t>0</w:t>
            </w:r>
            <w:r w:rsidR="00C61601">
              <w:rPr>
                <w:rFonts w:ascii="Calibri" w:hAnsi="Calibri" w:cs="Calibri"/>
                <w:b/>
                <w:szCs w:val="22"/>
              </w:rPr>
              <w:t>6</w:t>
            </w:r>
            <w:r w:rsidR="00897225">
              <w:rPr>
                <w:rFonts w:ascii="Calibri" w:hAnsi="Calibri" w:cs="Calibri"/>
                <w:b/>
                <w:szCs w:val="22"/>
              </w:rPr>
              <w:t>/06</w:t>
            </w:r>
            <w:r w:rsidR="00897225" w:rsidRPr="005E0DB0">
              <w:rPr>
                <w:rFonts w:ascii="Calibri" w:hAnsi="Calibri" w:cs="Calibri"/>
                <w:b/>
                <w:szCs w:val="22"/>
              </w:rPr>
              <w:t>/2019</w:t>
            </w:r>
          </w:p>
        </w:tc>
        <w:tc>
          <w:tcPr>
            <w:tcW w:w="1507" w:type="dxa"/>
            <w:vAlign w:val="center"/>
          </w:tcPr>
          <w:p w:rsidR="00897225" w:rsidRPr="00241AE7" w:rsidRDefault="00897225" w:rsidP="00897225">
            <w:pPr>
              <w:jc w:val="center"/>
              <w:rPr>
                <w:rFonts w:ascii="Calibri" w:hAnsi="Calibri" w:cs="Calibri"/>
                <w:sz w:val="22"/>
                <w:szCs w:val="22"/>
              </w:rPr>
            </w:pPr>
            <w:r w:rsidRPr="00241AE7">
              <w:rPr>
                <w:rFonts w:ascii="Calibri" w:hAnsi="Calibri" w:cs="Calibri"/>
                <w:sz w:val="22"/>
                <w:szCs w:val="22"/>
              </w:rPr>
              <w:t>Hasta hora:</w:t>
            </w:r>
          </w:p>
          <w:p w:rsidR="00897225" w:rsidRPr="005E0DB0" w:rsidRDefault="00897225" w:rsidP="00897225">
            <w:pPr>
              <w:jc w:val="center"/>
              <w:rPr>
                <w:rFonts w:ascii="Calibri" w:hAnsi="Calibri" w:cs="Calibri"/>
                <w:b/>
                <w:sz w:val="22"/>
                <w:szCs w:val="22"/>
              </w:rPr>
            </w:pPr>
            <w:r w:rsidRPr="005E0DB0">
              <w:rPr>
                <w:rFonts w:ascii="Calibri" w:hAnsi="Calibri" w:cs="Calibri"/>
                <w:b/>
                <w:szCs w:val="22"/>
              </w:rPr>
              <w:t>18:30</w:t>
            </w:r>
          </w:p>
        </w:tc>
        <w:tc>
          <w:tcPr>
            <w:tcW w:w="2826" w:type="dxa"/>
            <w:vAlign w:val="center"/>
          </w:tcPr>
          <w:p w:rsidR="00897225" w:rsidRPr="00241AE7" w:rsidRDefault="00286BCB" w:rsidP="00897225">
            <w:pPr>
              <w:jc w:val="center"/>
              <w:rPr>
                <w:rFonts w:ascii="Calibri" w:hAnsi="Calibri" w:cs="Calibri"/>
                <w:color w:val="000000"/>
                <w:sz w:val="22"/>
                <w:szCs w:val="22"/>
              </w:rPr>
            </w:pPr>
            <w:hyperlink r:id="rId10" w:history="1">
              <w:r w:rsidR="00897225" w:rsidRPr="005E0DB0">
                <w:rPr>
                  <w:rStyle w:val="Hipervnculo"/>
                  <w:rFonts w:ascii="Calibri" w:hAnsi="Calibri" w:cs="Calibri"/>
                  <w:szCs w:val="22"/>
                  <w:lang w:val="es-ES_tradnl"/>
                </w:rPr>
                <w:t>ajorge@ypfb.gob.bo</w:t>
              </w:r>
            </w:hyperlink>
            <w:r w:rsidR="00897225" w:rsidRPr="005E0DB0">
              <w:rPr>
                <w:rFonts w:ascii="Calibri" w:hAnsi="Calibri" w:cs="Calibri"/>
                <w:color w:val="000000"/>
                <w:szCs w:val="22"/>
                <w:lang w:val="es-ES_tradnl"/>
              </w:rPr>
              <w:t xml:space="preserve"> </w:t>
            </w:r>
          </w:p>
        </w:tc>
      </w:tr>
      <w:tr w:rsidR="0006282F" w:rsidRPr="00552079" w:rsidTr="00986A7A">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897225" w:rsidRPr="00552079" w:rsidTr="00AD21F0">
        <w:trPr>
          <w:trHeight w:val="1051"/>
        </w:trPr>
        <w:tc>
          <w:tcPr>
            <w:tcW w:w="433" w:type="dxa"/>
            <w:tcBorders>
              <w:right w:val="single" w:sz="4" w:space="0" w:color="auto"/>
            </w:tcBorders>
            <w:vAlign w:val="center"/>
          </w:tcPr>
          <w:p w:rsidR="00897225" w:rsidRPr="00241AE7" w:rsidRDefault="00897225" w:rsidP="00897225">
            <w:pPr>
              <w:jc w:val="center"/>
              <w:rPr>
                <w:rFonts w:ascii="Calibri" w:hAnsi="Calibri" w:cs="Calibri"/>
                <w:sz w:val="22"/>
                <w:szCs w:val="22"/>
              </w:rPr>
            </w:pPr>
            <w:r>
              <w:rPr>
                <w:rFonts w:ascii="Calibri" w:hAnsi="Calibri" w:cs="Calibri"/>
                <w:sz w:val="22"/>
                <w:szCs w:val="22"/>
              </w:rPr>
              <w:t>4</w:t>
            </w:r>
          </w:p>
        </w:tc>
        <w:tc>
          <w:tcPr>
            <w:tcW w:w="3060" w:type="dxa"/>
            <w:tcBorders>
              <w:top w:val="single" w:sz="4" w:space="0" w:color="auto"/>
              <w:left w:val="single" w:sz="4" w:space="0" w:color="auto"/>
              <w:bottom w:val="single" w:sz="4" w:space="0" w:color="auto"/>
              <w:right w:val="single" w:sz="4" w:space="0" w:color="auto"/>
            </w:tcBorders>
            <w:vAlign w:val="center"/>
          </w:tcPr>
          <w:p w:rsidR="00897225" w:rsidRPr="00241AE7" w:rsidRDefault="00897225" w:rsidP="00897225">
            <w:pPr>
              <w:jc w:val="both"/>
              <w:rPr>
                <w:rFonts w:ascii="Calibri" w:hAnsi="Calibri" w:cs="Calibri"/>
                <w:sz w:val="22"/>
                <w:szCs w:val="22"/>
              </w:rPr>
            </w:pPr>
            <w:r w:rsidRPr="00241AE7">
              <w:rPr>
                <w:rFonts w:ascii="Calibri" w:hAnsi="Calibri" w:cs="Calibri"/>
                <w:sz w:val="22"/>
                <w:szCs w:val="22"/>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897225" w:rsidRPr="00241AE7" w:rsidRDefault="00897225" w:rsidP="00897225">
            <w:pPr>
              <w:rPr>
                <w:rFonts w:ascii="Calibri" w:hAnsi="Calibri" w:cs="Calibri"/>
                <w:sz w:val="22"/>
                <w:szCs w:val="22"/>
              </w:rPr>
            </w:pPr>
            <w:r w:rsidRPr="00241AE7">
              <w:rPr>
                <w:rFonts w:ascii="Calibri" w:hAnsi="Calibri" w:cs="Calibri"/>
                <w:sz w:val="22"/>
                <w:szCs w:val="22"/>
              </w:rPr>
              <w:t>Fecha:</w:t>
            </w:r>
          </w:p>
          <w:p w:rsidR="00897225" w:rsidRPr="005E0DB0" w:rsidRDefault="00C61601" w:rsidP="00897225">
            <w:pPr>
              <w:jc w:val="center"/>
              <w:rPr>
                <w:rFonts w:ascii="Calibri" w:hAnsi="Calibri" w:cs="Calibri"/>
                <w:b/>
                <w:szCs w:val="22"/>
              </w:rPr>
            </w:pPr>
            <w:r>
              <w:rPr>
                <w:rFonts w:ascii="Calibri" w:hAnsi="Calibri" w:cs="Calibri"/>
                <w:b/>
                <w:szCs w:val="22"/>
              </w:rPr>
              <w:t>07</w:t>
            </w:r>
            <w:r w:rsidR="00897225">
              <w:rPr>
                <w:rFonts w:ascii="Calibri" w:hAnsi="Calibri" w:cs="Calibri"/>
                <w:b/>
                <w:szCs w:val="22"/>
              </w:rPr>
              <w:t>/06</w:t>
            </w:r>
            <w:r w:rsidR="00897225" w:rsidRPr="005E0DB0">
              <w:rPr>
                <w:rFonts w:ascii="Calibri" w:hAnsi="Calibri" w:cs="Calibri"/>
                <w:b/>
                <w:szCs w:val="22"/>
              </w:rPr>
              <w:t>/2019</w:t>
            </w:r>
          </w:p>
        </w:tc>
        <w:tc>
          <w:tcPr>
            <w:tcW w:w="1507" w:type="dxa"/>
            <w:tcBorders>
              <w:top w:val="single" w:sz="4" w:space="0" w:color="auto"/>
              <w:left w:val="single" w:sz="4" w:space="0" w:color="auto"/>
              <w:bottom w:val="single" w:sz="4" w:space="0" w:color="auto"/>
              <w:right w:val="single" w:sz="4" w:space="0" w:color="auto"/>
            </w:tcBorders>
            <w:vAlign w:val="center"/>
          </w:tcPr>
          <w:p w:rsidR="00897225" w:rsidRPr="00241AE7" w:rsidRDefault="00897225" w:rsidP="00897225">
            <w:pPr>
              <w:jc w:val="center"/>
              <w:rPr>
                <w:rFonts w:ascii="Calibri" w:hAnsi="Calibri" w:cs="Calibri"/>
                <w:sz w:val="22"/>
                <w:szCs w:val="22"/>
              </w:rPr>
            </w:pPr>
            <w:r w:rsidRPr="00241AE7">
              <w:rPr>
                <w:rFonts w:ascii="Calibri" w:hAnsi="Calibri" w:cs="Calibri"/>
                <w:sz w:val="22"/>
                <w:szCs w:val="22"/>
              </w:rPr>
              <w:t>Hora:</w:t>
            </w:r>
          </w:p>
          <w:p w:rsidR="00897225" w:rsidRPr="005E0DB0" w:rsidRDefault="00897225" w:rsidP="00897225">
            <w:pPr>
              <w:jc w:val="center"/>
              <w:rPr>
                <w:rFonts w:ascii="Calibri" w:hAnsi="Calibri" w:cs="Calibri"/>
                <w:b/>
                <w:sz w:val="22"/>
                <w:szCs w:val="22"/>
              </w:rPr>
            </w:pPr>
            <w:r>
              <w:rPr>
                <w:rFonts w:ascii="Calibri" w:hAnsi="Calibri" w:cs="Calibri"/>
                <w:b/>
                <w:szCs w:val="22"/>
              </w:rPr>
              <w:t>10</w:t>
            </w:r>
            <w:r w:rsidRPr="005E0DB0">
              <w:rPr>
                <w:rFonts w:ascii="Calibri" w:hAnsi="Calibri" w:cs="Calibri"/>
                <w:b/>
                <w:szCs w:val="22"/>
              </w:rPr>
              <w:t>:30</w:t>
            </w:r>
          </w:p>
        </w:tc>
        <w:tc>
          <w:tcPr>
            <w:tcW w:w="2826" w:type="dxa"/>
            <w:tcBorders>
              <w:top w:val="single" w:sz="4" w:space="0" w:color="auto"/>
              <w:left w:val="single" w:sz="4" w:space="0" w:color="auto"/>
              <w:bottom w:val="single" w:sz="4" w:space="0" w:color="auto"/>
              <w:right w:val="single" w:sz="4" w:space="0" w:color="auto"/>
            </w:tcBorders>
            <w:vAlign w:val="center"/>
          </w:tcPr>
          <w:p w:rsidR="00897225" w:rsidRDefault="00897225" w:rsidP="00AD21F0">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897225" w:rsidRPr="00B72F2E" w:rsidRDefault="00897225" w:rsidP="00AD21F0">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897225" w:rsidRPr="00241AE7" w:rsidRDefault="00897225" w:rsidP="00AD21F0">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986A7A">
        <w:trPr>
          <w:trHeight w:val="64"/>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FF0000"/>
                <w:sz w:val="22"/>
                <w:szCs w:val="22"/>
              </w:rPr>
            </w:pPr>
          </w:p>
        </w:tc>
      </w:tr>
      <w:tr w:rsidR="0006282F" w:rsidRPr="00552079" w:rsidTr="00AD21F0">
        <w:trPr>
          <w:trHeight w:val="1281"/>
        </w:trPr>
        <w:tc>
          <w:tcPr>
            <w:tcW w:w="433"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060"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C61601" w:rsidP="00077037">
            <w:pPr>
              <w:rPr>
                <w:rFonts w:ascii="Calibri" w:hAnsi="Calibri" w:cs="Calibri"/>
                <w:sz w:val="22"/>
                <w:szCs w:val="22"/>
              </w:rPr>
            </w:pPr>
            <w:r>
              <w:rPr>
                <w:rFonts w:ascii="Calibri" w:hAnsi="Calibri" w:cs="Calibri"/>
                <w:b/>
              </w:rPr>
              <w:t>14</w:t>
            </w:r>
            <w:r w:rsidR="00897225">
              <w:rPr>
                <w:rFonts w:ascii="Calibri" w:hAnsi="Calibri" w:cs="Calibri"/>
                <w:b/>
              </w:rPr>
              <w:t>/06</w:t>
            </w:r>
            <w:r w:rsidR="0006282F">
              <w:rPr>
                <w:rFonts w:ascii="Calibri" w:hAnsi="Calibri" w:cs="Calibri"/>
                <w:b/>
              </w:rPr>
              <w:t>/2019</w:t>
            </w:r>
          </w:p>
        </w:tc>
        <w:tc>
          <w:tcPr>
            <w:tcW w:w="1507" w:type="dxa"/>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:30</w:t>
            </w:r>
          </w:p>
        </w:tc>
        <w:tc>
          <w:tcPr>
            <w:tcW w:w="2826" w:type="dxa"/>
            <w:tcBorders>
              <w:top w:val="single" w:sz="4" w:space="0" w:color="auto"/>
              <w:left w:val="single" w:sz="4" w:space="0" w:color="auto"/>
              <w:bottom w:val="single" w:sz="4" w:space="0" w:color="auto"/>
              <w:right w:val="single" w:sz="4" w:space="0" w:color="auto"/>
            </w:tcBorders>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986A7A">
        <w:trPr>
          <w:trHeight w:val="214"/>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both"/>
              <w:rPr>
                <w:rFonts w:ascii="Calibri" w:hAnsi="Calibri" w:cs="Calibri"/>
                <w:color w:val="FF0000"/>
                <w:sz w:val="22"/>
                <w:szCs w:val="22"/>
              </w:rPr>
            </w:pPr>
          </w:p>
        </w:tc>
      </w:tr>
      <w:tr w:rsidR="0006282F" w:rsidRPr="00552079" w:rsidTr="00AD21F0">
        <w:trPr>
          <w:trHeight w:val="1403"/>
        </w:trPr>
        <w:tc>
          <w:tcPr>
            <w:tcW w:w="433"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060"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1" w:type="dxa"/>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AD21F0" w:rsidP="00C61601">
            <w:pPr>
              <w:rPr>
                <w:rFonts w:ascii="Calibri" w:hAnsi="Calibri" w:cs="Calibri"/>
                <w:sz w:val="22"/>
                <w:szCs w:val="22"/>
              </w:rPr>
            </w:pPr>
            <w:r>
              <w:rPr>
                <w:rFonts w:ascii="Calibri" w:hAnsi="Calibri" w:cs="Calibri"/>
                <w:b/>
              </w:rPr>
              <w:t>1</w:t>
            </w:r>
            <w:r w:rsidR="00C61601">
              <w:rPr>
                <w:rFonts w:ascii="Calibri" w:hAnsi="Calibri" w:cs="Calibri"/>
                <w:b/>
              </w:rPr>
              <w:t>4</w:t>
            </w:r>
            <w:r w:rsidR="00897225">
              <w:rPr>
                <w:rFonts w:ascii="Calibri" w:hAnsi="Calibri" w:cs="Calibri"/>
                <w:b/>
              </w:rPr>
              <w:t>/06</w:t>
            </w:r>
            <w:r w:rsidR="0006282F">
              <w:rPr>
                <w:rFonts w:ascii="Calibri" w:hAnsi="Calibri" w:cs="Calibri"/>
                <w:b/>
              </w:rPr>
              <w:t>/2019</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w:t>
            </w:r>
            <w:r>
              <w:rPr>
                <w:rFonts w:ascii="Calibri" w:hAnsi="Calibri" w:cs="Calibri"/>
                <w:b/>
              </w:rPr>
              <w:t>45</w:t>
            </w:r>
          </w:p>
        </w:tc>
        <w:tc>
          <w:tcPr>
            <w:tcW w:w="2826" w:type="dxa"/>
            <w:tcBorders>
              <w:top w:val="single" w:sz="4" w:space="0" w:color="auto"/>
              <w:left w:val="single" w:sz="4" w:space="0" w:color="auto"/>
              <w:bottom w:val="single" w:sz="4" w:space="0" w:color="auto"/>
              <w:right w:val="single" w:sz="4" w:space="0" w:color="auto"/>
            </w:tcBorders>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986A7A">
        <w:trPr>
          <w:trHeight w:val="246"/>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000000"/>
                <w:sz w:val="22"/>
                <w:szCs w:val="22"/>
                <w:lang w:val="es-BO"/>
              </w:rPr>
            </w:pPr>
          </w:p>
        </w:tc>
      </w:tr>
      <w:tr w:rsidR="0006282F" w:rsidRPr="00552079" w:rsidTr="00AD21F0">
        <w:trPr>
          <w:trHeight w:val="562"/>
        </w:trPr>
        <w:tc>
          <w:tcPr>
            <w:tcW w:w="433"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060"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895" w:type="dxa"/>
            <w:gridSpan w:val="3"/>
            <w:tcBorders>
              <w:top w:val="single" w:sz="4" w:space="0" w:color="auto"/>
              <w:left w:val="single" w:sz="4" w:space="0" w:color="auto"/>
              <w:bottom w:val="single" w:sz="4" w:space="0" w:color="auto"/>
              <w:right w:val="single" w:sz="4" w:space="0" w:color="auto"/>
            </w:tcBorders>
            <w:vAlign w:val="center"/>
          </w:tcPr>
          <w:p w:rsidR="0006282F" w:rsidRPr="00241AE7" w:rsidRDefault="0006282F" w:rsidP="00897225">
            <w:pPr>
              <w:jc w:val="both"/>
              <w:rPr>
                <w:rFonts w:ascii="Calibri" w:hAnsi="Calibri" w:cs="Calibri"/>
                <w:szCs w:val="22"/>
              </w:rPr>
            </w:pPr>
            <w:r w:rsidRPr="00241AE7">
              <w:rPr>
                <w:rFonts w:ascii="Calibri" w:hAnsi="Calibri" w:cs="Calibri"/>
                <w:szCs w:val="22"/>
              </w:rPr>
              <w:t xml:space="preserve">Fecha Estimada: </w:t>
            </w:r>
            <w:r w:rsidR="00C61601">
              <w:rPr>
                <w:rFonts w:ascii="Calibri" w:hAnsi="Calibri" w:cs="Calibri"/>
                <w:b/>
              </w:rPr>
              <w:t>10</w:t>
            </w:r>
            <w:r w:rsidR="00897225">
              <w:rPr>
                <w:rFonts w:ascii="Calibri" w:hAnsi="Calibri" w:cs="Calibri"/>
                <w:b/>
              </w:rPr>
              <w:t>/07</w:t>
            </w:r>
            <w:r>
              <w:rPr>
                <w:rFonts w:ascii="Calibri" w:hAnsi="Calibri" w:cs="Calibri"/>
                <w:b/>
              </w:rPr>
              <w:t>/2019</w:t>
            </w:r>
          </w:p>
        </w:tc>
        <w:tc>
          <w:tcPr>
            <w:tcW w:w="2826"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986A7A">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AD21F0">
        <w:trPr>
          <w:trHeight w:val="560"/>
        </w:trPr>
        <w:tc>
          <w:tcPr>
            <w:tcW w:w="433"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060"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21" w:type="dxa"/>
            <w:gridSpan w:val="4"/>
            <w:vAlign w:val="center"/>
          </w:tcPr>
          <w:p w:rsidR="0006282F" w:rsidRPr="00241AE7" w:rsidRDefault="0006282F" w:rsidP="00C61601">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897225">
              <w:rPr>
                <w:rFonts w:ascii="Calibri" w:hAnsi="Calibri" w:cs="Calibri"/>
                <w:b/>
              </w:rPr>
              <w:t>1</w:t>
            </w:r>
            <w:r w:rsidR="00C61601">
              <w:rPr>
                <w:rFonts w:ascii="Calibri" w:hAnsi="Calibri" w:cs="Calibri"/>
                <w:b/>
              </w:rPr>
              <w:t>5</w:t>
            </w:r>
            <w:r>
              <w:rPr>
                <w:rFonts w:ascii="Calibri" w:hAnsi="Calibri" w:cs="Calibri"/>
                <w:b/>
              </w:rPr>
              <w:t>/0</w:t>
            </w:r>
            <w:r w:rsidR="00077037">
              <w:rPr>
                <w:rFonts w:ascii="Calibri" w:hAnsi="Calibri" w:cs="Calibri"/>
                <w:b/>
              </w:rPr>
              <w:t>7</w:t>
            </w:r>
            <w:r>
              <w:rPr>
                <w:rFonts w:ascii="Calibri" w:hAnsi="Calibri" w:cs="Calibri"/>
                <w:b/>
              </w:rPr>
              <w:t>/2019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AD21F0" w:rsidRDefault="00AD21F0" w:rsidP="00B71B70">
      <w:pPr>
        <w:rPr>
          <w:rFonts w:ascii="Calibri" w:hAnsi="Calibri" w:cs="Calibri"/>
          <w:sz w:val="10"/>
          <w:szCs w:val="22"/>
        </w:rPr>
      </w:pPr>
    </w:p>
    <w:p w:rsidR="00AD21F0" w:rsidRDefault="00AD21F0" w:rsidP="00B71B70">
      <w:pPr>
        <w:rPr>
          <w:rFonts w:ascii="Calibri" w:hAnsi="Calibri" w:cs="Calibri"/>
          <w:sz w:val="10"/>
          <w:szCs w:val="22"/>
        </w:rPr>
      </w:pPr>
    </w:p>
    <w:p w:rsidR="00AD21F0" w:rsidRDefault="00AD21F0">
      <w:pPr>
        <w:rPr>
          <w:rFonts w:ascii="Calibri" w:hAnsi="Calibri" w:cs="Calibri"/>
          <w:sz w:val="10"/>
          <w:szCs w:val="22"/>
        </w:rPr>
      </w:pPr>
      <w:r>
        <w:rPr>
          <w:rFonts w:ascii="Calibri" w:hAnsi="Calibri" w:cs="Calibri"/>
          <w:sz w:val="10"/>
          <w:szCs w:val="22"/>
        </w:rPr>
        <w:br w:type="page"/>
      </w:r>
    </w:p>
    <w:p w:rsidR="00AD21F0" w:rsidRDefault="00AD21F0" w:rsidP="00B71B70">
      <w:pPr>
        <w:rPr>
          <w:rFonts w:ascii="Calibri" w:hAnsi="Calibri" w:cs="Calibri"/>
          <w:sz w:val="10"/>
          <w:szCs w:val="22"/>
        </w:rPr>
      </w:pPr>
    </w:p>
    <w:p w:rsidR="00B71B70" w:rsidRDefault="00B71B70" w:rsidP="00B71B70">
      <w:pPr>
        <w:rPr>
          <w:rFonts w:ascii="Calibri" w:hAnsi="Calibri" w:cs="Calibri"/>
          <w:sz w:val="10"/>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3363"/>
        <w:gridCol w:w="1309"/>
        <w:gridCol w:w="1188"/>
        <w:gridCol w:w="1431"/>
        <w:gridCol w:w="1559"/>
      </w:tblGrid>
      <w:tr w:rsidR="00095892" w:rsidRPr="00AD21F0" w:rsidTr="00AD21F0">
        <w:trPr>
          <w:trHeight w:val="455"/>
          <w:jc w:val="center"/>
        </w:trPr>
        <w:tc>
          <w:tcPr>
            <w:tcW w:w="9209" w:type="dxa"/>
            <w:gridSpan w:val="6"/>
            <w:shd w:val="clear" w:color="auto" w:fill="D9D9D9"/>
            <w:vAlign w:val="center"/>
          </w:tcPr>
          <w:p w:rsidR="00095892" w:rsidRPr="00AD21F0" w:rsidRDefault="00095892" w:rsidP="00095892">
            <w:pPr>
              <w:ind w:left="705"/>
              <w:jc w:val="center"/>
              <w:rPr>
                <w:rFonts w:ascii="Calibri" w:hAnsi="Calibri" w:cs="Calibri"/>
                <w:b/>
                <w:bCs/>
                <w:i/>
                <w:color w:val="FF0000"/>
                <w:lang w:val="es-BO" w:eastAsia="es-BO"/>
              </w:rPr>
            </w:pPr>
            <w:r w:rsidRPr="00AD21F0">
              <w:rPr>
                <w:rFonts w:ascii="Calibri" w:hAnsi="Calibri" w:cs="Calibri"/>
                <w:b/>
              </w:rPr>
              <w:t xml:space="preserve">PRECIO REFERENCIAL </w:t>
            </w:r>
          </w:p>
        </w:tc>
      </w:tr>
      <w:tr w:rsidR="00095892" w:rsidRPr="00AD21F0" w:rsidTr="00986A7A">
        <w:trPr>
          <w:trHeight w:val="543"/>
          <w:jc w:val="center"/>
        </w:trPr>
        <w:tc>
          <w:tcPr>
            <w:tcW w:w="359" w:type="dxa"/>
            <w:shd w:val="clear" w:color="auto" w:fill="D9D9D9"/>
            <w:vAlign w:val="center"/>
            <w:hideMark/>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Nº</w:t>
            </w:r>
          </w:p>
        </w:tc>
        <w:tc>
          <w:tcPr>
            <w:tcW w:w="3363" w:type="dxa"/>
            <w:shd w:val="clear" w:color="auto" w:fill="D9D9D9"/>
            <w:vAlign w:val="center"/>
            <w:hideMark/>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DESCRIPCIÓN DEL BIEN</w:t>
            </w:r>
          </w:p>
        </w:tc>
        <w:tc>
          <w:tcPr>
            <w:tcW w:w="1309" w:type="dxa"/>
            <w:shd w:val="clear" w:color="auto" w:fill="D9D9D9"/>
            <w:vAlign w:val="center"/>
            <w:hideMark/>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 xml:space="preserve">UNIDAD DE MEDIDA </w:t>
            </w:r>
          </w:p>
        </w:tc>
        <w:tc>
          <w:tcPr>
            <w:tcW w:w="1188" w:type="dxa"/>
            <w:shd w:val="clear" w:color="auto" w:fill="D9D9D9"/>
            <w:vAlign w:val="center"/>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CANTIDAD</w:t>
            </w:r>
          </w:p>
        </w:tc>
        <w:tc>
          <w:tcPr>
            <w:tcW w:w="1431" w:type="dxa"/>
            <w:shd w:val="clear" w:color="auto" w:fill="D9D9D9"/>
            <w:vAlign w:val="center"/>
            <w:hideMark/>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PRECIO UNITARIO Bs.</w:t>
            </w:r>
          </w:p>
        </w:tc>
        <w:tc>
          <w:tcPr>
            <w:tcW w:w="1559" w:type="dxa"/>
            <w:shd w:val="clear" w:color="auto" w:fill="D9D9D9"/>
            <w:vAlign w:val="center"/>
            <w:hideMark/>
          </w:tcPr>
          <w:p w:rsidR="00095892" w:rsidRPr="00AD21F0" w:rsidRDefault="00095892" w:rsidP="00095892">
            <w:pPr>
              <w:jc w:val="center"/>
              <w:rPr>
                <w:rFonts w:ascii="Calibri" w:hAnsi="Calibri" w:cs="Calibri"/>
                <w:b/>
                <w:bCs/>
                <w:color w:val="000000"/>
                <w:lang w:val="es-BO" w:eastAsia="es-BO"/>
              </w:rPr>
            </w:pPr>
            <w:r w:rsidRPr="00AD21F0">
              <w:rPr>
                <w:rFonts w:ascii="Calibri" w:hAnsi="Calibri" w:cs="Calibri"/>
                <w:b/>
                <w:bCs/>
                <w:color w:val="000000"/>
                <w:lang w:val="es-BO" w:eastAsia="es-BO"/>
              </w:rPr>
              <w:t>PRECIO TOTAL Bs.</w:t>
            </w: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cs="Calibri"/>
                <w:bCs/>
              </w:rPr>
              <w:t>1</w:t>
            </w:r>
          </w:p>
        </w:tc>
        <w:tc>
          <w:tcPr>
            <w:tcW w:w="3363" w:type="dxa"/>
            <w:shd w:val="clear" w:color="000000" w:fill="FFFFFF"/>
            <w:vAlign w:val="center"/>
          </w:tcPr>
          <w:p w:rsidR="002F2354" w:rsidRDefault="002F2354" w:rsidP="002F2354">
            <w:pPr>
              <w:contextualSpacing/>
            </w:pPr>
            <w:r>
              <w:rPr>
                <w:rFonts w:ascii="Calibri" w:hAnsi="Calibri" w:cs="Calibri"/>
                <w:bCs/>
                <w:color w:val="000000"/>
              </w:rPr>
              <w:t>PROVISIÓN E INSTALACIÓN DE GABINETE CONVERGENTE</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cs="Calibri"/>
                <w:bCs/>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cs="Calibri"/>
                <w:bCs/>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cs="Calibri"/>
                <w:bCs/>
              </w:rPr>
              <w:t>200.435,20</w:t>
            </w: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bookmarkStart w:id="0" w:name="__DdeLink__3157_467850581"/>
            <w:r w:rsidRPr="00AD21F0">
              <w:rPr>
                <w:rFonts w:ascii="Calibri" w:hAnsi="Calibri" w:cs="Calibri"/>
                <w:bCs/>
              </w:rPr>
              <w:t>2</w:t>
            </w:r>
            <w:bookmarkEnd w:id="0"/>
            <w:r w:rsidRPr="00AD21F0">
              <w:rPr>
                <w:rFonts w:ascii="Calibri" w:hAnsi="Calibri" w:cs="Calibri"/>
                <w:bCs/>
              </w:rPr>
              <w:t>.204.787,20</w:t>
            </w: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2</w:t>
            </w:r>
          </w:p>
        </w:tc>
        <w:tc>
          <w:tcPr>
            <w:tcW w:w="3363" w:type="dxa"/>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GRUPO GENERADOR A DIÉSEL</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238.016,80</w:t>
            </w: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2.618.184,80</w:t>
            </w: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3</w:t>
            </w:r>
          </w:p>
        </w:tc>
        <w:tc>
          <w:tcPr>
            <w:tcW w:w="3363" w:type="dxa"/>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SISTEMAS DE PANELES SOLARES</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81.426,80</w:t>
            </w: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895.694,80</w:t>
            </w: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4</w:t>
            </w:r>
          </w:p>
        </w:tc>
        <w:tc>
          <w:tcPr>
            <w:tcW w:w="3363" w:type="dxa"/>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BATERÍAS DE RESPALDO</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106.481,20</w:t>
            </w: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1.171.293,20</w:t>
            </w:r>
          </w:p>
        </w:tc>
      </w:tr>
      <w:tr w:rsidR="002F2354" w:rsidRPr="00AD21F0" w:rsidTr="00AD21F0">
        <w:trPr>
          <w:trHeight w:val="624"/>
          <w:jc w:val="center"/>
        </w:trPr>
        <w:tc>
          <w:tcPr>
            <w:tcW w:w="7650" w:type="dxa"/>
            <w:gridSpan w:val="5"/>
            <w:shd w:val="clear" w:color="auto" w:fill="auto"/>
            <w:noWrap/>
            <w:vAlign w:val="center"/>
            <w:hideMark/>
          </w:tcPr>
          <w:p w:rsidR="002F2354" w:rsidRPr="00AD21F0" w:rsidRDefault="002F2354" w:rsidP="002F2354">
            <w:pPr>
              <w:jc w:val="right"/>
              <w:rPr>
                <w:rFonts w:ascii="Calibri" w:hAnsi="Calibri" w:cs="Calibri"/>
                <w:b/>
                <w:bCs/>
                <w:color w:val="000000"/>
                <w:lang w:val="es-BO" w:eastAsia="es-BO"/>
              </w:rPr>
            </w:pPr>
            <w:r w:rsidRPr="00AD21F0">
              <w:rPr>
                <w:rFonts w:ascii="Calibri" w:hAnsi="Calibri" w:cs="Calibri"/>
                <w:b/>
                <w:bCs/>
                <w:color w:val="000000"/>
                <w:lang w:val="es-BO" w:eastAsia="es-BO"/>
              </w:rPr>
              <w:t>TOTAL</w:t>
            </w:r>
          </w:p>
        </w:tc>
        <w:tc>
          <w:tcPr>
            <w:tcW w:w="1559" w:type="dxa"/>
            <w:shd w:val="clear" w:color="auto" w:fill="auto"/>
            <w:noWrap/>
            <w:vAlign w:val="center"/>
            <w:hideMark/>
          </w:tcPr>
          <w:p w:rsidR="002F2354" w:rsidRPr="00AD21F0" w:rsidRDefault="002F2354" w:rsidP="002F2354">
            <w:pPr>
              <w:jc w:val="right"/>
              <w:rPr>
                <w:rFonts w:ascii="Calibri" w:hAnsi="Calibri" w:cs="Calibri"/>
                <w:b/>
                <w:color w:val="000000"/>
                <w:lang w:val="es-BO" w:eastAsia="es-BO"/>
              </w:rPr>
            </w:pPr>
            <w:r w:rsidRPr="00AD21F0">
              <w:rPr>
                <w:rFonts w:ascii="Calibri" w:hAnsi="Calibri" w:cs="Calibri"/>
                <w:b/>
                <w:color w:val="000000"/>
                <w:lang w:val="es-BO" w:eastAsia="es-BO"/>
              </w:rPr>
              <w:t>6.889.960,00</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AD21F0" w:rsidRDefault="00AD21F0" w:rsidP="00AD21F0">
      <w:pPr>
        <w:jc w:val="both"/>
        <w:rPr>
          <w:rFonts w:ascii="Calibri" w:hAnsi="Calibri" w:cs="Calibri"/>
          <w:b/>
          <w:color w:val="000000"/>
          <w:sz w:val="22"/>
          <w:szCs w:val="22"/>
        </w:rPr>
      </w:pPr>
    </w:p>
    <w:p w:rsidR="00AD21F0" w:rsidRPr="0006282F" w:rsidRDefault="00AD21F0" w:rsidP="00AD21F0">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AD21F0" w:rsidRDefault="00AD21F0">
      <w:pPr>
        <w:rPr>
          <w:rFonts w:ascii="Calibri" w:hAnsi="Calibri" w:cs="Calibri"/>
          <w:b/>
          <w:color w:val="000000"/>
          <w:sz w:val="22"/>
          <w:szCs w:val="22"/>
        </w:rPr>
      </w:pPr>
    </w:p>
    <w:p w:rsidR="00AD21F0" w:rsidRDefault="00AD21F0">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02713"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2"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3"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E02713">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E02713">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918F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918F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06282F" w:rsidRDefault="0006282F" w:rsidP="008D0B55">
      <w:pPr>
        <w:tabs>
          <w:tab w:val="num" w:pos="567"/>
        </w:tabs>
        <w:ind w:left="567"/>
        <w:jc w:val="both"/>
        <w:rPr>
          <w:rFonts w:ascii="Calibri" w:hAnsi="Calibri" w:cs="Calibri"/>
          <w:sz w:val="22"/>
          <w:szCs w:val="22"/>
        </w:rPr>
      </w:pPr>
    </w:p>
    <w:p w:rsidR="00611C8C" w:rsidRPr="00043D4E" w:rsidRDefault="00611C8C" w:rsidP="00BA5CFC">
      <w:pPr>
        <w:numPr>
          <w:ilvl w:val="0"/>
          <w:numId w:val="4"/>
        </w:numPr>
        <w:ind w:left="567" w:hanging="567"/>
        <w:jc w:val="both"/>
        <w:rPr>
          <w:rFonts w:ascii="Calibri" w:hAnsi="Calibri" w:cs="Calibri"/>
          <w:szCs w:val="22"/>
        </w:rPr>
      </w:pPr>
      <w:r w:rsidRPr="00043D4E">
        <w:rPr>
          <w:rFonts w:ascii="Calibri" w:hAnsi="Calibri" w:cs="Calibri"/>
          <w:b/>
          <w:bCs/>
          <w:color w:val="000000"/>
          <w:kern w:val="28"/>
          <w:szCs w:val="22"/>
          <w:lang w:val="es-BO"/>
        </w:rPr>
        <w:lastRenderedPageBreak/>
        <w:t xml:space="preserve">GARANTÍA DE </w:t>
      </w:r>
      <w:r w:rsidR="005A1D9C" w:rsidRPr="00043D4E">
        <w:rPr>
          <w:rFonts w:ascii="Calibri" w:hAnsi="Calibri" w:cs="Calibri"/>
          <w:b/>
          <w:bCs/>
          <w:color w:val="000000"/>
          <w:kern w:val="28"/>
          <w:szCs w:val="22"/>
          <w:lang w:val="es-BO"/>
        </w:rPr>
        <w:t>FUNCIONAMIENTO DE MAQUINARIA Y/O EQUIPO</w:t>
      </w:r>
    </w:p>
    <w:p w:rsidR="00611C8C" w:rsidRPr="00043D4E" w:rsidRDefault="00611C8C" w:rsidP="00611C8C">
      <w:pPr>
        <w:tabs>
          <w:tab w:val="num" w:pos="567"/>
        </w:tabs>
        <w:ind w:left="567"/>
        <w:rPr>
          <w:rFonts w:ascii="Calibri" w:hAnsi="Calibri" w:cs="Calibri"/>
          <w:szCs w:val="22"/>
        </w:rPr>
      </w:pPr>
    </w:p>
    <w:p w:rsidR="005A1D9C" w:rsidRPr="00043D4E" w:rsidRDefault="005A1D9C" w:rsidP="005A1D9C">
      <w:pPr>
        <w:tabs>
          <w:tab w:val="num" w:pos="567"/>
        </w:tabs>
        <w:ind w:left="567"/>
        <w:jc w:val="both"/>
        <w:rPr>
          <w:rFonts w:ascii="Calibri" w:hAnsi="Calibri" w:cs="Calibri"/>
          <w:bCs/>
          <w:color w:val="000000"/>
          <w:kern w:val="28"/>
          <w:szCs w:val="22"/>
          <w:lang w:val="es-ES_tradnl"/>
        </w:rPr>
      </w:pPr>
      <w:r w:rsidRPr="00043D4E">
        <w:rPr>
          <w:rFonts w:ascii="Calibri" w:hAnsi="Calibri" w:cs="Calibri"/>
          <w:bCs/>
          <w:color w:val="000000"/>
          <w:kern w:val="28"/>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Pr="00043D4E" w:rsidRDefault="005A1D9C" w:rsidP="005A1D9C">
      <w:pPr>
        <w:tabs>
          <w:tab w:val="num" w:pos="567"/>
        </w:tabs>
        <w:ind w:left="567"/>
        <w:jc w:val="both"/>
        <w:rPr>
          <w:rFonts w:ascii="Calibri" w:hAnsi="Calibri" w:cs="Calibri"/>
          <w:bCs/>
          <w:color w:val="000000"/>
          <w:kern w:val="28"/>
          <w:szCs w:val="22"/>
          <w:lang w:val="es-ES_tradnl"/>
        </w:rPr>
      </w:pPr>
    </w:p>
    <w:p w:rsidR="005A1D9C" w:rsidRPr="00043D4E" w:rsidRDefault="005A1D9C" w:rsidP="005A1D9C">
      <w:pPr>
        <w:tabs>
          <w:tab w:val="num" w:pos="567"/>
        </w:tabs>
        <w:ind w:left="567"/>
        <w:jc w:val="both"/>
        <w:rPr>
          <w:rFonts w:ascii="Calibri" w:hAnsi="Calibri" w:cs="Calibri"/>
          <w:bCs/>
          <w:color w:val="000000"/>
          <w:kern w:val="28"/>
          <w:szCs w:val="22"/>
          <w:lang w:val="es-ES_tradnl"/>
        </w:rPr>
      </w:pPr>
      <w:r w:rsidRPr="00043D4E">
        <w:rPr>
          <w:rFonts w:ascii="Calibri" w:hAnsi="Calibri" w:cs="Calibri"/>
          <w:bCs/>
          <w:color w:val="000000"/>
          <w:kern w:val="28"/>
          <w:szCs w:val="22"/>
          <w:lang w:val="es-ES_tradnl"/>
        </w:rPr>
        <w:t xml:space="preserve">El monto de esta garantía será hasta un máximo de uno punto cinco por ciento (1.5%) del monto del contrato. </w:t>
      </w:r>
    </w:p>
    <w:p w:rsidR="005A1D9C" w:rsidRPr="00043D4E" w:rsidRDefault="005A1D9C" w:rsidP="005A1D9C">
      <w:pPr>
        <w:tabs>
          <w:tab w:val="num" w:pos="567"/>
        </w:tabs>
        <w:ind w:left="567"/>
        <w:jc w:val="both"/>
        <w:rPr>
          <w:rFonts w:ascii="Calibri" w:hAnsi="Calibri" w:cs="Calibri"/>
          <w:bCs/>
          <w:color w:val="000000"/>
          <w:kern w:val="28"/>
          <w:szCs w:val="22"/>
          <w:lang w:val="es-ES_tradnl"/>
        </w:rPr>
      </w:pPr>
    </w:p>
    <w:p w:rsidR="005A1D9C" w:rsidRPr="00043D4E" w:rsidRDefault="005A1D9C" w:rsidP="005A1D9C">
      <w:pPr>
        <w:tabs>
          <w:tab w:val="num" w:pos="567"/>
        </w:tabs>
        <w:ind w:left="567"/>
        <w:jc w:val="both"/>
        <w:rPr>
          <w:rFonts w:ascii="Calibri" w:hAnsi="Calibri" w:cs="Calibri"/>
          <w:bCs/>
          <w:color w:val="000000"/>
          <w:kern w:val="28"/>
          <w:szCs w:val="22"/>
          <w:lang w:val="es-ES_tradnl"/>
        </w:rPr>
      </w:pPr>
      <w:r w:rsidRPr="00043D4E">
        <w:rPr>
          <w:rFonts w:ascii="Calibri" w:hAnsi="Calibri" w:cs="Calibri"/>
          <w:bCs/>
          <w:color w:val="000000"/>
          <w:kern w:val="28"/>
          <w:szCs w:val="22"/>
          <w:lang w:val="es-ES_tradnl"/>
        </w:rPr>
        <w:t xml:space="preserve">A solicitud del proveedor, en sustitución de esta garantía, YPFB podrá efectuar una retención del monto equivalente a la garantía solicitada. </w:t>
      </w:r>
    </w:p>
    <w:p w:rsidR="001D3CA9" w:rsidRPr="00043D4E" w:rsidRDefault="001D3CA9" w:rsidP="005A1D9C">
      <w:pPr>
        <w:tabs>
          <w:tab w:val="num" w:pos="567"/>
        </w:tabs>
        <w:ind w:left="567"/>
        <w:jc w:val="both"/>
        <w:rPr>
          <w:rFonts w:ascii="Calibri" w:hAnsi="Calibri" w:cs="Calibri"/>
          <w:bCs/>
          <w:color w:val="000000"/>
          <w:kern w:val="28"/>
          <w:szCs w:val="22"/>
          <w:lang w:val="es-ES_tradnl"/>
        </w:rPr>
      </w:pPr>
    </w:p>
    <w:p w:rsidR="005A1D9C" w:rsidRPr="00043D4E" w:rsidRDefault="005A1D9C" w:rsidP="005A1D9C">
      <w:pPr>
        <w:tabs>
          <w:tab w:val="num" w:pos="567"/>
        </w:tabs>
        <w:ind w:left="567"/>
        <w:jc w:val="both"/>
        <w:rPr>
          <w:rFonts w:ascii="Calibri" w:hAnsi="Calibri" w:cs="Calibri"/>
          <w:bCs/>
          <w:color w:val="000000"/>
          <w:kern w:val="28"/>
          <w:szCs w:val="22"/>
          <w:lang w:val="es-ES_tradnl"/>
        </w:rPr>
      </w:pPr>
      <w:r w:rsidRPr="00043D4E">
        <w:rPr>
          <w:rFonts w:ascii="Calibri" w:hAnsi="Calibri" w:cs="Calibri"/>
          <w:bCs/>
          <w:color w:val="000000"/>
          <w:kern w:val="28"/>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043D4E" w:rsidRDefault="009C0AED" w:rsidP="005A1D9C">
      <w:pPr>
        <w:tabs>
          <w:tab w:val="num" w:pos="567"/>
        </w:tabs>
        <w:ind w:left="567"/>
        <w:jc w:val="both"/>
        <w:rPr>
          <w:rFonts w:ascii="Calibri" w:hAnsi="Calibri" w:cs="Calibri"/>
          <w:szCs w:val="22"/>
        </w:rPr>
      </w:pPr>
      <w:r w:rsidRPr="00043D4E">
        <w:rPr>
          <w:rFonts w:ascii="Calibri" w:hAnsi="Calibri" w:cs="Calibri"/>
          <w:szCs w:val="22"/>
        </w:rPr>
        <w:t xml:space="preserve"> </w:t>
      </w:r>
    </w:p>
    <w:p w:rsidR="00685346" w:rsidRPr="00043D4E" w:rsidRDefault="00685346" w:rsidP="00BA5CFC">
      <w:pPr>
        <w:numPr>
          <w:ilvl w:val="0"/>
          <w:numId w:val="4"/>
        </w:numPr>
        <w:ind w:left="567" w:hanging="567"/>
        <w:jc w:val="both"/>
        <w:rPr>
          <w:rFonts w:ascii="Calibri" w:hAnsi="Calibri" w:cs="Calibri"/>
          <w:szCs w:val="22"/>
        </w:rPr>
      </w:pPr>
      <w:r w:rsidRPr="00043D4E">
        <w:rPr>
          <w:rFonts w:ascii="Calibri" w:hAnsi="Calibri" w:cs="Calibri"/>
          <w:b/>
          <w:szCs w:val="22"/>
        </w:rPr>
        <w:t>INSPECCIÓN PREVIA</w:t>
      </w:r>
    </w:p>
    <w:p w:rsidR="00685346" w:rsidRPr="00043D4E" w:rsidRDefault="00685346" w:rsidP="00685346">
      <w:pPr>
        <w:ind w:left="567"/>
        <w:jc w:val="both"/>
        <w:rPr>
          <w:rFonts w:ascii="Calibri" w:hAnsi="Calibri" w:cs="Calibri"/>
          <w:szCs w:val="22"/>
        </w:rPr>
      </w:pPr>
    </w:p>
    <w:p w:rsidR="00685346" w:rsidRPr="00043D4E" w:rsidRDefault="00E02713" w:rsidP="00AD08DE">
      <w:pPr>
        <w:tabs>
          <w:tab w:val="num" w:pos="567"/>
        </w:tabs>
        <w:ind w:left="567"/>
        <w:jc w:val="both"/>
        <w:rPr>
          <w:rFonts w:ascii="Calibri" w:hAnsi="Calibri" w:cs="Calibri"/>
          <w:szCs w:val="22"/>
        </w:rPr>
      </w:pPr>
      <w:r w:rsidRPr="00043D4E">
        <w:rPr>
          <w:rFonts w:ascii="Segoe UI" w:hAnsi="Segoe UI" w:cs="Segoe UI"/>
          <w:bCs/>
          <w:i/>
          <w:iCs/>
          <w:sz w:val="18"/>
        </w:rPr>
        <w:t>No Corresponde</w:t>
      </w:r>
    </w:p>
    <w:p w:rsidR="00685346" w:rsidRPr="00043D4E" w:rsidRDefault="00685346" w:rsidP="00685346">
      <w:pPr>
        <w:rPr>
          <w:rFonts w:ascii="Calibri" w:hAnsi="Calibri" w:cs="Calibri"/>
          <w:szCs w:val="22"/>
          <w:lang w:val="es-ES_tradnl"/>
        </w:rPr>
      </w:pPr>
    </w:p>
    <w:p w:rsidR="00685346" w:rsidRPr="00043D4E" w:rsidRDefault="00685346" w:rsidP="00BA5CFC">
      <w:pPr>
        <w:numPr>
          <w:ilvl w:val="0"/>
          <w:numId w:val="4"/>
        </w:numPr>
        <w:ind w:left="567" w:hanging="567"/>
        <w:jc w:val="both"/>
        <w:rPr>
          <w:rFonts w:ascii="Calibri" w:hAnsi="Calibri" w:cs="Calibri"/>
          <w:b/>
          <w:szCs w:val="22"/>
        </w:rPr>
      </w:pPr>
      <w:r w:rsidRPr="00043D4E">
        <w:rPr>
          <w:rFonts w:ascii="Calibri" w:hAnsi="Calibri" w:cs="Calibri"/>
          <w:b/>
          <w:szCs w:val="22"/>
        </w:rPr>
        <w:t>CONSULTAS ESCRITAS AL DCD</w:t>
      </w:r>
    </w:p>
    <w:p w:rsidR="00685346" w:rsidRPr="00043D4E" w:rsidRDefault="00685346" w:rsidP="00685346">
      <w:pPr>
        <w:ind w:left="851"/>
        <w:jc w:val="both"/>
        <w:rPr>
          <w:rFonts w:ascii="Calibri" w:hAnsi="Calibri" w:cs="Calibri"/>
          <w:szCs w:val="22"/>
        </w:rPr>
      </w:pPr>
    </w:p>
    <w:p w:rsidR="00043D4E" w:rsidRPr="00043D4E" w:rsidRDefault="00043D4E" w:rsidP="00043D4E">
      <w:pPr>
        <w:tabs>
          <w:tab w:val="num" w:pos="567"/>
        </w:tabs>
        <w:ind w:left="567"/>
        <w:jc w:val="both"/>
        <w:rPr>
          <w:rFonts w:ascii="Calibri" w:hAnsi="Calibri" w:cs="Calibri"/>
          <w:szCs w:val="22"/>
        </w:rPr>
      </w:pPr>
      <w:r w:rsidRPr="00043D4E">
        <w:rPr>
          <w:rFonts w:ascii="Calibri" w:hAnsi="Calibri" w:cs="Calibri"/>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43D4E" w:rsidRPr="00043D4E" w:rsidRDefault="00043D4E" w:rsidP="00043D4E">
      <w:pPr>
        <w:tabs>
          <w:tab w:val="num" w:pos="567"/>
        </w:tabs>
        <w:ind w:left="567"/>
        <w:jc w:val="both"/>
        <w:rPr>
          <w:rFonts w:ascii="Calibri" w:hAnsi="Calibri" w:cs="Calibri"/>
          <w:szCs w:val="22"/>
        </w:rPr>
      </w:pPr>
    </w:p>
    <w:p w:rsidR="00043D4E" w:rsidRPr="00043D4E" w:rsidRDefault="00043D4E" w:rsidP="00043D4E">
      <w:pPr>
        <w:tabs>
          <w:tab w:val="num" w:pos="993"/>
        </w:tabs>
        <w:ind w:left="567"/>
        <w:jc w:val="both"/>
        <w:rPr>
          <w:rFonts w:ascii="Calibri" w:hAnsi="Calibri" w:cs="Calibri"/>
          <w:szCs w:val="22"/>
        </w:rPr>
      </w:pPr>
      <w:r w:rsidRPr="00043D4E">
        <w:rPr>
          <w:rFonts w:ascii="Calibri" w:hAnsi="Calibri" w:cs="Calibri"/>
          <w:szCs w:val="22"/>
        </w:rPr>
        <w:t>Toda consulta y/o comunicación deberá ser canalizada por el Analista de Contrataciones asignado al proceso de contratación, en conocimiento del RPC.</w:t>
      </w:r>
    </w:p>
    <w:p w:rsidR="004466EF" w:rsidRPr="00043D4E" w:rsidRDefault="004466EF" w:rsidP="00AD08DE">
      <w:pPr>
        <w:tabs>
          <w:tab w:val="num" w:pos="567"/>
        </w:tabs>
        <w:ind w:left="567"/>
        <w:jc w:val="both"/>
        <w:rPr>
          <w:rFonts w:ascii="Calibri" w:hAnsi="Calibri" w:cs="Calibri"/>
          <w:szCs w:val="22"/>
        </w:rPr>
      </w:pPr>
    </w:p>
    <w:p w:rsidR="00685346" w:rsidRPr="00043D4E" w:rsidRDefault="00685346" w:rsidP="00BA5CFC">
      <w:pPr>
        <w:numPr>
          <w:ilvl w:val="0"/>
          <w:numId w:val="4"/>
        </w:numPr>
        <w:ind w:left="567" w:hanging="567"/>
        <w:jc w:val="both"/>
        <w:rPr>
          <w:rFonts w:ascii="Calibri" w:hAnsi="Calibri" w:cs="Calibri"/>
          <w:b/>
          <w:szCs w:val="22"/>
        </w:rPr>
      </w:pPr>
      <w:r w:rsidRPr="00043D4E">
        <w:rPr>
          <w:rFonts w:ascii="Calibri" w:hAnsi="Calibri" w:cs="Calibri"/>
          <w:b/>
          <w:szCs w:val="22"/>
        </w:rPr>
        <w:t xml:space="preserve">REUNION DE ACLARACION </w:t>
      </w:r>
    </w:p>
    <w:p w:rsidR="00685346" w:rsidRPr="00043D4E" w:rsidRDefault="00685346" w:rsidP="00685346">
      <w:pPr>
        <w:pStyle w:val="Prrafodelista"/>
        <w:ind w:left="426"/>
        <w:jc w:val="both"/>
        <w:rPr>
          <w:rFonts w:ascii="Calibri" w:hAnsi="Calibri" w:cs="Calibri"/>
          <w:szCs w:val="22"/>
        </w:rPr>
      </w:pPr>
    </w:p>
    <w:p w:rsidR="00043D4E" w:rsidRPr="00043D4E" w:rsidRDefault="00043D4E" w:rsidP="00043D4E">
      <w:pPr>
        <w:tabs>
          <w:tab w:val="num" w:pos="567"/>
        </w:tabs>
        <w:ind w:left="567"/>
        <w:jc w:val="both"/>
        <w:rPr>
          <w:rFonts w:ascii="Calibri" w:hAnsi="Calibri" w:cs="Calibri"/>
          <w:szCs w:val="22"/>
        </w:rPr>
      </w:pPr>
      <w:r w:rsidRPr="00043D4E">
        <w:rPr>
          <w:rFonts w:ascii="Calibri" w:hAnsi="Calibri" w:cs="Calibri"/>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bookmarkStart w:id="5" w:name="_GoBack"/>
      <w:bookmarkEnd w:id="5"/>
    </w:p>
    <w:p w:rsidR="00043D4E" w:rsidRPr="00043D4E" w:rsidRDefault="00043D4E" w:rsidP="00043D4E">
      <w:pPr>
        <w:ind w:left="426" w:hanging="720"/>
        <w:jc w:val="both"/>
        <w:rPr>
          <w:rFonts w:ascii="Calibri" w:hAnsi="Calibri" w:cs="Calibri"/>
          <w:szCs w:val="22"/>
        </w:rPr>
      </w:pPr>
    </w:p>
    <w:p w:rsidR="00043D4E" w:rsidRPr="00043D4E" w:rsidRDefault="00043D4E" w:rsidP="00043D4E">
      <w:pPr>
        <w:tabs>
          <w:tab w:val="num" w:pos="567"/>
        </w:tabs>
        <w:ind w:left="567"/>
        <w:jc w:val="both"/>
        <w:rPr>
          <w:rFonts w:ascii="Calibri" w:hAnsi="Calibri" w:cs="Calibri"/>
          <w:szCs w:val="22"/>
        </w:rPr>
      </w:pPr>
      <w:r w:rsidRPr="00043D4E">
        <w:rPr>
          <w:rFonts w:ascii="Calibri" w:hAnsi="Calibri" w:cs="Calibri"/>
          <w:szCs w:val="22"/>
        </w:rPr>
        <w:t xml:space="preserve">El Acta de la Reunión de Aclaración, será publicada en la página web de YPFB, </w:t>
      </w:r>
      <w:hyperlink r:id="rId14" w:history="1">
        <w:r w:rsidRPr="00043D4E">
          <w:rPr>
            <w:rStyle w:val="Hipervnculo"/>
            <w:rFonts w:ascii="Calibri" w:hAnsi="Calibri" w:cs="Calibri"/>
            <w:szCs w:val="22"/>
          </w:rPr>
          <w:t>www.ypfb.gob.bo</w:t>
        </w:r>
      </w:hyperlink>
      <w:r w:rsidRPr="00043D4E">
        <w:rPr>
          <w:rFonts w:ascii="Calibri" w:hAnsi="Calibri" w:cs="Calibri"/>
          <w:szCs w:val="22"/>
        </w:rPr>
        <w:t xml:space="preserve"> </w:t>
      </w:r>
    </w:p>
    <w:p w:rsidR="00685346" w:rsidRPr="00043D4E" w:rsidRDefault="00685346" w:rsidP="00685346">
      <w:pPr>
        <w:ind w:left="426"/>
        <w:jc w:val="both"/>
        <w:rPr>
          <w:rFonts w:ascii="Calibri" w:hAnsi="Calibri" w:cs="Calibri"/>
          <w:szCs w:val="22"/>
        </w:rPr>
      </w:pPr>
    </w:p>
    <w:p w:rsidR="00685346" w:rsidRPr="00043D4E" w:rsidRDefault="00685346" w:rsidP="00BA5CFC">
      <w:pPr>
        <w:numPr>
          <w:ilvl w:val="0"/>
          <w:numId w:val="4"/>
        </w:numPr>
        <w:ind w:left="567" w:hanging="567"/>
        <w:jc w:val="both"/>
        <w:rPr>
          <w:rFonts w:ascii="Calibri" w:hAnsi="Calibri" w:cs="Calibri"/>
          <w:b/>
          <w:szCs w:val="22"/>
        </w:rPr>
      </w:pPr>
      <w:r w:rsidRPr="00043D4E">
        <w:rPr>
          <w:rFonts w:ascii="Calibri" w:hAnsi="Calibri" w:cs="Calibri"/>
          <w:b/>
          <w:szCs w:val="22"/>
        </w:rPr>
        <w:t>AJUSTES AL DOCUMENTO DE CONTRATACIÓN DIRECTA (DCD)</w:t>
      </w:r>
    </w:p>
    <w:p w:rsidR="00EB7EE1" w:rsidRPr="00043D4E" w:rsidRDefault="00EB7EE1" w:rsidP="00AD08DE">
      <w:pPr>
        <w:tabs>
          <w:tab w:val="num" w:pos="567"/>
        </w:tabs>
        <w:ind w:left="567"/>
        <w:jc w:val="both"/>
        <w:rPr>
          <w:rFonts w:ascii="Calibri" w:hAnsi="Calibri" w:cs="Calibri"/>
          <w:szCs w:val="22"/>
        </w:rPr>
      </w:pPr>
    </w:p>
    <w:p w:rsidR="00593895" w:rsidRPr="00043D4E" w:rsidRDefault="00593895" w:rsidP="00CA2142">
      <w:pPr>
        <w:ind w:left="567"/>
        <w:jc w:val="both"/>
        <w:rPr>
          <w:rFonts w:ascii="Calibri" w:hAnsi="Calibri" w:cs="Calibri"/>
          <w:szCs w:val="22"/>
        </w:rPr>
      </w:pPr>
      <w:r w:rsidRPr="00043D4E">
        <w:rPr>
          <w:rFonts w:ascii="Calibri" w:hAnsi="Calibri" w:cs="Calibri"/>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593895" w:rsidRPr="00043D4E" w:rsidRDefault="00593895" w:rsidP="00CA2142">
      <w:pPr>
        <w:pStyle w:val="Prrafodelista"/>
        <w:ind w:left="567"/>
        <w:jc w:val="right"/>
        <w:rPr>
          <w:rFonts w:ascii="Calibri" w:hAnsi="Calibri" w:cs="Calibri"/>
          <w:szCs w:val="22"/>
        </w:rPr>
      </w:pPr>
    </w:p>
    <w:p w:rsidR="00593895" w:rsidRPr="00043D4E" w:rsidRDefault="00593895" w:rsidP="00CA2142">
      <w:pPr>
        <w:pStyle w:val="Prrafodelista"/>
        <w:ind w:left="567"/>
        <w:jc w:val="both"/>
        <w:rPr>
          <w:rStyle w:val="Hipervnculo"/>
          <w:rFonts w:ascii="Calibri" w:hAnsi="Calibri" w:cs="Calibri"/>
          <w:sz w:val="18"/>
        </w:rPr>
      </w:pPr>
      <w:r w:rsidRPr="00043D4E">
        <w:rPr>
          <w:rFonts w:ascii="Calibri" w:hAnsi="Calibri" w:cs="Calibri"/>
          <w:szCs w:val="22"/>
        </w:rPr>
        <w:t xml:space="preserve">Los ajustes serán publicados en el sitio web de YPFB </w:t>
      </w:r>
      <w:hyperlink r:id="rId15" w:history="1">
        <w:r w:rsidRPr="00043D4E">
          <w:rPr>
            <w:rStyle w:val="Hipervnculo"/>
            <w:rFonts w:ascii="Calibri" w:hAnsi="Calibri" w:cs="Calibri"/>
            <w:sz w:val="18"/>
          </w:rPr>
          <w:t>www.ypfb.gob.bo</w:t>
        </w:r>
      </w:hyperlink>
      <w:r w:rsidRPr="00043D4E">
        <w:rPr>
          <w:rStyle w:val="Hipervnculo"/>
          <w:rFonts w:ascii="Calibri" w:hAnsi="Calibri" w:cs="Calibri"/>
          <w:sz w:val="18"/>
        </w:rPr>
        <w:t>.</w:t>
      </w:r>
    </w:p>
    <w:p w:rsidR="004D3A6C" w:rsidRPr="00043D4E" w:rsidRDefault="004D3A6C" w:rsidP="00685346">
      <w:pPr>
        <w:jc w:val="both"/>
        <w:rPr>
          <w:rFonts w:ascii="Calibri" w:hAnsi="Calibri" w:cs="Calibri"/>
          <w:szCs w:val="22"/>
        </w:rPr>
      </w:pPr>
    </w:p>
    <w:p w:rsidR="00685346" w:rsidRPr="00043D4E" w:rsidRDefault="00685346" w:rsidP="00BA5CFC">
      <w:pPr>
        <w:numPr>
          <w:ilvl w:val="0"/>
          <w:numId w:val="4"/>
        </w:numPr>
        <w:ind w:left="567" w:hanging="567"/>
        <w:jc w:val="both"/>
        <w:rPr>
          <w:rFonts w:ascii="Calibri" w:hAnsi="Calibri" w:cs="Calibri"/>
          <w:b/>
          <w:szCs w:val="22"/>
        </w:rPr>
      </w:pPr>
      <w:r w:rsidRPr="00043D4E">
        <w:rPr>
          <w:rFonts w:ascii="Calibri" w:hAnsi="Calibri" w:cs="Calibri"/>
          <w:b/>
          <w:szCs w:val="22"/>
        </w:rPr>
        <w:t xml:space="preserve">AMPLIACIÓN DE PLAZO PARA LA PRESENTACIÓN DE </w:t>
      </w:r>
      <w:r w:rsidR="008D7490" w:rsidRPr="00043D4E">
        <w:rPr>
          <w:rFonts w:ascii="Calibri" w:hAnsi="Calibri" w:cs="Calibri"/>
          <w:b/>
          <w:szCs w:val="22"/>
        </w:rPr>
        <w:t>PROPUESTA</w:t>
      </w:r>
      <w:r w:rsidRPr="00043D4E">
        <w:rPr>
          <w:rFonts w:ascii="Calibri" w:hAnsi="Calibri" w:cs="Calibri"/>
          <w:b/>
          <w:szCs w:val="22"/>
        </w:rPr>
        <w:t>S</w:t>
      </w:r>
    </w:p>
    <w:p w:rsidR="00685346" w:rsidRPr="00043D4E" w:rsidRDefault="00685346" w:rsidP="00685346">
      <w:pPr>
        <w:ind w:left="426"/>
        <w:jc w:val="both"/>
        <w:rPr>
          <w:rFonts w:ascii="Calibri" w:hAnsi="Calibri" w:cs="Calibri"/>
          <w:b/>
          <w:szCs w:val="22"/>
        </w:rPr>
      </w:pPr>
    </w:p>
    <w:p w:rsidR="00737454" w:rsidRPr="00043D4E" w:rsidRDefault="00737454" w:rsidP="00737454">
      <w:pPr>
        <w:ind w:left="567"/>
        <w:jc w:val="both"/>
        <w:rPr>
          <w:rFonts w:ascii="Calibri" w:hAnsi="Calibri" w:cs="Calibri"/>
          <w:szCs w:val="22"/>
        </w:rPr>
      </w:pPr>
      <w:r w:rsidRPr="00043D4E">
        <w:rPr>
          <w:rFonts w:ascii="Calibri" w:hAnsi="Calibri" w:cs="Calibri"/>
          <w:szCs w:val="22"/>
        </w:rPr>
        <w:t>El RPC podrá ampliar el plazo de presentación de propuestas por las siguientes causas debidamente justificadas:</w:t>
      </w:r>
    </w:p>
    <w:p w:rsidR="00737454" w:rsidRPr="00043D4E" w:rsidRDefault="007D73F3" w:rsidP="00F918F5">
      <w:pPr>
        <w:numPr>
          <w:ilvl w:val="0"/>
          <w:numId w:val="20"/>
        </w:numPr>
        <w:rPr>
          <w:rFonts w:ascii="Calibri" w:hAnsi="Calibri" w:cs="Calibri"/>
          <w:szCs w:val="22"/>
          <w:lang w:val="es-BO"/>
        </w:rPr>
      </w:pPr>
      <w:r w:rsidRPr="00043D4E">
        <w:rPr>
          <w:rFonts w:ascii="Calibri" w:hAnsi="Calibri" w:cs="Calibri"/>
          <w:szCs w:val="22"/>
        </w:rPr>
        <w:t>Ajustes</w:t>
      </w:r>
      <w:r w:rsidR="00737454" w:rsidRPr="00043D4E">
        <w:rPr>
          <w:rFonts w:ascii="Calibri" w:hAnsi="Calibri" w:cs="Calibri"/>
          <w:szCs w:val="22"/>
        </w:rPr>
        <w:t xml:space="preserve"> al </w:t>
      </w:r>
      <w:r w:rsidRPr="00043D4E">
        <w:rPr>
          <w:rFonts w:ascii="Calibri" w:hAnsi="Calibri" w:cs="Calibri"/>
          <w:szCs w:val="22"/>
        </w:rPr>
        <w:t>DCD</w:t>
      </w:r>
    </w:p>
    <w:p w:rsidR="00737454" w:rsidRPr="00043D4E" w:rsidRDefault="00737454" w:rsidP="00F918F5">
      <w:pPr>
        <w:numPr>
          <w:ilvl w:val="0"/>
          <w:numId w:val="20"/>
        </w:numPr>
        <w:rPr>
          <w:rFonts w:ascii="Calibri" w:hAnsi="Calibri" w:cs="Calibri"/>
          <w:szCs w:val="22"/>
          <w:lang w:val="es-BO"/>
        </w:rPr>
      </w:pPr>
      <w:r w:rsidRPr="00043D4E">
        <w:rPr>
          <w:rFonts w:ascii="Calibri" w:hAnsi="Calibri" w:cs="Calibri"/>
          <w:szCs w:val="22"/>
        </w:rPr>
        <w:t>Causas de fuerza mayor</w:t>
      </w:r>
    </w:p>
    <w:p w:rsidR="00737454" w:rsidRPr="00043D4E" w:rsidRDefault="00737454" w:rsidP="00F918F5">
      <w:pPr>
        <w:numPr>
          <w:ilvl w:val="0"/>
          <w:numId w:val="20"/>
        </w:numPr>
        <w:rPr>
          <w:rFonts w:ascii="Calibri" w:hAnsi="Calibri" w:cs="Calibri"/>
          <w:b/>
          <w:szCs w:val="22"/>
          <w:lang w:val="es-BO"/>
        </w:rPr>
      </w:pPr>
      <w:r w:rsidRPr="00043D4E">
        <w:rPr>
          <w:rFonts w:ascii="Calibri" w:hAnsi="Calibri" w:cs="Calibri"/>
          <w:szCs w:val="22"/>
        </w:rPr>
        <w:t>Caso fortuito</w:t>
      </w:r>
    </w:p>
    <w:p w:rsidR="00737454" w:rsidRPr="00043D4E" w:rsidRDefault="00737454" w:rsidP="00737454">
      <w:pPr>
        <w:ind w:left="567"/>
        <w:jc w:val="both"/>
        <w:rPr>
          <w:rFonts w:ascii="Calibri" w:hAnsi="Calibri" w:cs="Calibri"/>
          <w:b/>
          <w:szCs w:val="22"/>
        </w:rPr>
      </w:pPr>
      <w:r w:rsidRPr="00043D4E">
        <w:rPr>
          <w:rFonts w:ascii="Segoe UI" w:hAnsi="Segoe UI" w:cs="Segoe UI"/>
          <w:sz w:val="18"/>
        </w:rPr>
        <w:t>La ampliación deberá ser realizada de manera previa a la fecha y hora establecida en la presentación de propuestas y publicada en el sitio web de YPFB </w:t>
      </w:r>
      <w:hyperlink r:id="rId16" w:history="1">
        <w:r w:rsidRPr="00043D4E">
          <w:rPr>
            <w:rStyle w:val="Hipervnculo"/>
            <w:rFonts w:ascii="Calibri" w:hAnsi="Calibri" w:cs="Calibri"/>
            <w:sz w:val="18"/>
          </w:rPr>
          <w:t>www.ypfb.gob.bo</w:t>
        </w:r>
      </w:hyperlink>
      <w:r w:rsidRPr="00043D4E">
        <w:rPr>
          <w:rFonts w:ascii="Calibri" w:hAnsi="Calibri" w:cs="Calibri"/>
          <w:color w:val="0000FF"/>
          <w:sz w:val="18"/>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918F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918F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BB7ADA">
        <w:trPr>
          <w:trHeight w:val="4023"/>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BB7ADA">
              <w:trPr>
                <w:trHeight w:val="744"/>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B7ADA">
              <w:rPr>
                <w:rFonts w:eastAsia="Calibri" w:cs="Calibri"/>
                <w:b/>
                <w:lang w:val="es-ES_tradnl"/>
              </w:rPr>
              <w:t>PROPONENTE</w:t>
            </w:r>
            <w:r w:rsidR="00BB7AD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Default="00685346" w:rsidP="00F918F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B7ADA"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BB7AD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BB7AD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r w:rsidR="00881C00" w:rsidRPr="00130120">
        <w:rPr>
          <w:rFonts w:ascii="Calibri" w:hAnsi="Calibri" w:cs="Calibri"/>
          <w:color w:val="000000"/>
          <w:sz w:val="22"/>
          <w:szCs w:val="22"/>
        </w:rPr>
        <w:t>o</w:t>
      </w:r>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628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918F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918F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BB7AD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918F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685346" w:rsidRPr="006252BE" w:rsidRDefault="00BB7AD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B7AD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918F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B7ADA">
        <w:rPr>
          <w:rFonts w:ascii="Calibri" w:hAnsi="Calibri" w:cs="Calibri"/>
          <w:sz w:val="22"/>
          <w:szCs w:val="22"/>
          <w:lang w:val="es-BO"/>
        </w:rPr>
        <w:t>)</w:t>
      </w:r>
      <w:r w:rsidR="008979CB">
        <w:rPr>
          <w:rFonts w:ascii="Calibri" w:hAnsi="Calibri" w:cs="Calibri"/>
          <w:sz w:val="22"/>
          <w:szCs w:val="22"/>
          <w:lang w:val="es-BO"/>
        </w:rPr>
        <w:t>.</w:t>
      </w:r>
    </w:p>
    <w:p w:rsidR="008D7490" w:rsidRPr="00B524B4"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918F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881C00">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918F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881C00">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D7490" w:rsidRDefault="008D7490" w:rsidP="00F918F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BB7ADA">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FA7285" w:rsidRDefault="00FA7285" w:rsidP="00685346">
      <w:pPr>
        <w:ind w:left="360"/>
        <w:jc w:val="both"/>
        <w:rPr>
          <w:rFonts w:ascii="Verdana" w:hAnsi="Verdana" w:cs="Calibri"/>
          <w:sz w:val="18"/>
          <w:szCs w:val="18"/>
        </w:rPr>
      </w:pPr>
    </w:p>
    <w:p w:rsidR="00FA7285" w:rsidRDefault="00FA7285" w:rsidP="00685346">
      <w:pPr>
        <w:ind w:left="360"/>
        <w:jc w:val="both"/>
        <w:rPr>
          <w:rFonts w:ascii="Verdana" w:hAnsi="Verdana" w:cs="Calibri"/>
          <w:sz w:val="18"/>
          <w:szCs w:val="18"/>
        </w:rPr>
      </w:pPr>
    </w:p>
    <w:p w:rsidR="00FA7285" w:rsidRDefault="00FA7285"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1966"/>
        <w:gridCol w:w="1397"/>
        <w:gridCol w:w="1309"/>
        <w:gridCol w:w="1188"/>
        <w:gridCol w:w="1431"/>
        <w:gridCol w:w="1559"/>
      </w:tblGrid>
      <w:tr w:rsidR="00AD21F0" w:rsidRPr="00AD21F0" w:rsidTr="00AD21F0">
        <w:trPr>
          <w:trHeight w:val="455"/>
          <w:jc w:val="center"/>
        </w:trPr>
        <w:tc>
          <w:tcPr>
            <w:tcW w:w="9209" w:type="dxa"/>
            <w:gridSpan w:val="7"/>
            <w:shd w:val="clear" w:color="auto" w:fill="D9D9D9"/>
            <w:vAlign w:val="center"/>
          </w:tcPr>
          <w:p w:rsidR="00AD21F0" w:rsidRPr="00AD21F0" w:rsidRDefault="00AD21F0" w:rsidP="00AD21F0">
            <w:pPr>
              <w:ind w:left="705"/>
              <w:jc w:val="center"/>
              <w:rPr>
                <w:rFonts w:ascii="Calibri" w:hAnsi="Calibri" w:cs="Calibri"/>
                <w:b/>
                <w:bCs/>
                <w:i/>
                <w:color w:val="FF0000"/>
                <w:lang w:val="es-BO" w:eastAsia="es-BO"/>
              </w:rPr>
            </w:pPr>
            <w:r w:rsidRPr="00E40978">
              <w:rPr>
                <w:rFonts w:ascii="Calibri" w:hAnsi="Calibri" w:cs="Calibri"/>
                <w:b/>
                <w:sz w:val="22"/>
                <w:szCs w:val="22"/>
                <w:lang w:val="es-BO"/>
              </w:rPr>
              <w:t>PROPUESTA ECONÓMICA</w:t>
            </w:r>
          </w:p>
        </w:tc>
      </w:tr>
      <w:tr w:rsidR="00AD21F0" w:rsidRPr="00AD21F0" w:rsidTr="00AD21F0">
        <w:trPr>
          <w:trHeight w:val="543"/>
          <w:jc w:val="center"/>
        </w:trPr>
        <w:tc>
          <w:tcPr>
            <w:tcW w:w="359" w:type="dxa"/>
            <w:shd w:val="clear" w:color="auto" w:fill="D9D9D9"/>
            <w:vAlign w:val="center"/>
            <w:hideMark/>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Nº</w:t>
            </w:r>
          </w:p>
        </w:tc>
        <w:tc>
          <w:tcPr>
            <w:tcW w:w="3363" w:type="dxa"/>
            <w:gridSpan w:val="2"/>
            <w:shd w:val="clear" w:color="auto" w:fill="D9D9D9"/>
            <w:vAlign w:val="center"/>
            <w:hideMark/>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DESCRIPCIÓN DEL BIEN</w:t>
            </w:r>
          </w:p>
        </w:tc>
        <w:tc>
          <w:tcPr>
            <w:tcW w:w="1309" w:type="dxa"/>
            <w:shd w:val="clear" w:color="auto" w:fill="D9D9D9"/>
            <w:vAlign w:val="center"/>
            <w:hideMark/>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 xml:space="preserve">UNIDAD DE MEDIDA </w:t>
            </w:r>
          </w:p>
        </w:tc>
        <w:tc>
          <w:tcPr>
            <w:tcW w:w="1188" w:type="dxa"/>
            <w:shd w:val="clear" w:color="auto" w:fill="D9D9D9"/>
            <w:vAlign w:val="center"/>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CANTIDAD</w:t>
            </w:r>
          </w:p>
        </w:tc>
        <w:tc>
          <w:tcPr>
            <w:tcW w:w="1431" w:type="dxa"/>
            <w:shd w:val="clear" w:color="auto" w:fill="D9D9D9"/>
            <w:vAlign w:val="center"/>
            <w:hideMark/>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PRECIO UNITARIO Bs.</w:t>
            </w:r>
          </w:p>
        </w:tc>
        <w:tc>
          <w:tcPr>
            <w:tcW w:w="1559" w:type="dxa"/>
            <w:shd w:val="clear" w:color="auto" w:fill="D9D9D9"/>
            <w:vAlign w:val="center"/>
            <w:hideMark/>
          </w:tcPr>
          <w:p w:rsidR="00AD21F0" w:rsidRPr="00AD21F0" w:rsidRDefault="00AD21F0" w:rsidP="00AD21F0">
            <w:pPr>
              <w:jc w:val="center"/>
              <w:rPr>
                <w:rFonts w:ascii="Calibri" w:hAnsi="Calibri" w:cs="Calibri"/>
                <w:b/>
                <w:bCs/>
                <w:color w:val="000000"/>
                <w:lang w:val="es-BO" w:eastAsia="es-BO"/>
              </w:rPr>
            </w:pPr>
            <w:r w:rsidRPr="00AD21F0">
              <w:rPr>
                <w:rFonts w:ascii="Calibri" w:hAnsi="Calibri" w:cs="Calibri"/>
                <w:b/>
                <w:bCs/>
                <w:color w:val="000000"/>
                <w:lang w:val="es-BO" w:eastAsia="es-BO"/>
              </w:rPr>
              <w:t>PRECIO TOTAL Bs.</w:t>
            </w: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cs="Calibri"/>
                <w:bCs/>
              </w:rPr>
              <w:t>1</w:t>
            </w:r>
          </w:p>
        </w:tc>
        <w:tc>
          <w:tcPr>
            <w:tcW w:w="3363" w:type="dxa"/>
            <w:gridSpan w:val="2"/>
            <w:shd w:val="clear" w:color="000000" w:fill="FFFFFF"/>
            <w:vAlign w:val="center"/>
          </w:tcPr>
          <w:p w:rsidR="002F2354" w:rsidRDefault="002F2354" w:rsidP="002F2354">
            <w:pPr>
              <w:contextualSpacing/>
            </w:pPr>
            <w:r>
              <w:rPr>
                <w:rFonts w:ascii="Calibri" w:hAnsi="Calibri" w:cs="Calibri"/>
                <w:bCs/>
                <w:color w:val="000000"/>
              </w:rPr>
              <w:t>PROVISIÓN E INSTALACIÓN DE GABINETE CONVERGENTE</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cs="Calibri"/>
                <w:bCs/>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cs="Calibri"/>
                <w:bCs/>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2</w:t>
            </w:r>
          </w:p>
        </w:tc>
        <w:tc>
          <w:tcPr>
            <w:tcW w:w="3363" w:type="dxa"/>
            <w:gridSpan w:val="2"/>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GRUPO GENERADOR A DIÉSEL</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3</w:t>
            </w:r>
          </w:p>
        </w:tc>
        <w:tc>
          <w:tcPr>
            <w:tcW w:w="3363" w:type="dxa"/>
            <w:gridSpan w:val="2"/>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SISTEMAS DE PANELES SOLARES</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p>
        </w:tc>
      </w:tr>
      <w:tr w:rsidR="002F2354" w:rsidRPr="00AD21F0" w:rsidTr="00AD21F0">
        <w:trPr>
          <w:trHeight w:val="624"/>
          <w:jc w:val="center"/>
        </w:trPr>
        <w:tc>
          <w:tcPr>
            <w:tcW w:w="359" w:type="dxa"/>
            <w:shd w:val="clear" w:color="auto" w:fill="auto"/>
            <w:noWrap/>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4</w:t>
            </w:r>
          </w:p>
        </w:tc>
        <w:tc>
          <w:tcPr>
            <w:tcW w:w="3363" w:type="dxa"/>
            <w:gridSpan w:val="2"/>
            <w:shd w:val="clear" w:color="000000" w:fill="FFFFFF"/>
            <w:vAlign w:val="center"/>
          </w:tcPr>
          <w:p w:rsidR="002F2354" w:rsidRPr="00AD21F0" w:rsidRDefault="002F2354" w:rsidP="002F2354">
            <w:pPr>
              <w:pStyle w:val="Prrafodelista"/>
              <w:ind w:left="0"/>
              <w:contextualSpacing/>
              <w:jc w:val="both"/>
              <w:rPr>
                <w:rFonts w:ascii="Calibri" w:hAnsi="Calibri"/>
              </w:rPr>
            </w:pPr>
            <w:r w:rsidRPr="00AD21F0">
              <w:rPr>
                <w:rFonts w:ascii="Calibri" w:hAnsi="Calibri"/>
              </w:rPr>
              <w:t>PROVISIÓN E INSTALACIÓN DE BATERÍAS DE RESPALDO</w:t>
            </w:r>
          </w:p>
        </w:tc>
        <w:tc>
          <w:tcPr>
            <w:tcW w:w="130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Equipo</w:t>
            </w:r>
          </w:p>
        </w:tc>
        <w:tc>
          <w:tcPr>
            <w:tcW w:w="1188" w:type="dxa"/>
            <w:shd w:val="clear" w:color="auto" w:fill="auto"/>
            <w:vAlign w:val="center"/>
          </w:tcPr>
          <w:p w:rsidR="002F2354" w:rsidRPr="00AD21F0" w:rsidRDefault="002F2354" w:rsidP="002F2354">
            <w:pPr>
              <w:pStyle w:val="Prrafodelista"/>
              <w:ind w:left="0"/>
              <w:contextualSpacing/>
              <w:jc w:val="center"/>
              <w:rPr>
                <w:rFonts w:ascii="Calibri" w:hAnsi="Calibri"/>
              </w:rPr>
            </w:pPr>
            <w:r w:rsidRPr="00AD21F0">
              <w:rPr>
                <w:rFonts w:ascii="Calibri" w:hAnsi="Calibri"/>
              </w:rPr>
              <w:t>11</w:t>
            </w:r>
          </w:p>
        </w:tc>
        <w:tc>
          <w:tcPr>
            <w:tcW w:w="1431" w:type="dxa"/>
            <w:shd w:val="clear" w:color="auto" w:fill="auto"/>
            <w:vAlign w:val="center"/>
          </w:tcPr>
          <w:p w:rsidR="002F2354" w:rsidRPr="00AD21F0" w:rsidRDefault="002F2354" w:rsidP="002F2354">
            <w:pPr>
              <w:pStyle w:val="Prrafodelista"/>
              <w:ind w:left="0"/>
              <w:contextualSpacing/>
              <w:jc w:val="center"/>
              <w:rPr>
                <w:rFonts w:ascii="Calibri" w:hAnsi="Calibri"/>
              </w:rPr>
            </w:pPr>
          </w:p>
        </w:tc>
        <w:tc>
          <w:tcPr>
            <w:tcW w:w="1559" w:type="dxa"/>
            <w:shd w:val="clear" w:color="auto" w:fill="auto"/>
            <w:noWrap/>
            <w:vAlign w:val="center"/>
          </w:tcPr>
          <w:p w:rsidR="002F2354" w:rsidRPr="00AD21F0" w:rsidRDefault="002F2354" w:rsidP="002F2354">
            <w:pPr>
              <w:pStyle w:val="Prrafodelista"/>
              <w:ind w:left="0"/>
              <w:contextualSpacing/>
              <w:jc w:val="center"/>
              <w:rPr>
                <w:rFonts w:ascii="Calibri" w:hAnsi="Calibri"/>
              </w:rPr>
            </w:pPr>
          </w:p>
        </w:tc>
      </w:tr>
      <w:tr w:rsidR="002F2354" w:rsidRPr="00AD21F0" w:rsidTr="00AD21F0">
        <w:trPr>
          <w:trHeight w:val="624"/>
          <w:jc w:val="center"/>
        </w:trPr>
        <w:tc>
          <w:tcPr>
            <w:tcW w:w="7650" w:type="dxa"/>
            <w:gridSpan w:val="6"/>
            <w:shd w:val="clear" w:color="auto" w:fill="auto"/>
            <w:noWrap/>
            <w:vAlign w:val="center"/>
            <w:hideMark/>
          </w:tcPr>
          <w:p w:rsidR="002F2354" w:rsidRPr="00FA7285" w:rsidRDefault="002F2354" w:rsidP="002F2354">
            <w:pPr>
              <w:jc w:val="right"/>
              <w:rPr>
                <w:rFonts w:asciiTheme="minorHAnsi" w:hAnsiTheme="minorHAnsi" w:cs="Arial"/>
                <w:b/>
                <w:bCs/>
                <w:color w:val="000000"/>
              </w:rPr>
            </w:pPr>
            <w:r w:rsidRPr="00FA7285">
              <w:rPr>
                <w:rFonts w:asciiTheme="minorHAnsi" w:hAnsiTheme="minorHAnsi" w:cs="Arial"/>
                <w:b/>
                <w:bCs/>
                <w:color w:val="000000"/>
              </w:rPr>
              <w:t>PRECIO TOTAL (Numeral)</w:t>
            </w:r>
            <w:r>
              <w:rPr>
                <w:rFonts w:asciiTheme="minorHAnsi" w:hAnsiTheme="minorHAnsi" w:cs="Arial"/>
                <w:b/>
                <w:bCs/>
                <w:color w:val="000000"/>
              </w:rPr>
              <w:t xml:space="preserve">   </w:t>
            </w:r>
          </w:p>
        </w:tc>
        <w:tc>
          <w:tcPr>
            <w:tcW w:w="1559" w:type="dxa"/>
            <w:shd w:val="clear" w:color="auto" w:fill="auto"/>
            <w:noWrap/>
            <w:vAlign w:val="center"/>
          </w:tcPr>
          <w:p w:rsidR="002F2354" w:rsidRPr="00FA7285" w:rsidRDefault="002F2354" w:rsidP="002F2354">
            <w:pPr>
              <w:jc w:val="center"/>
              <w:rPr>
                <w:rFonts w:asciiTheme="minorHAnsi" w:hAnsiTheme="minorHAnsi" w:cs="Arial"/>
                <w:b/>
                <w:bCs/>
                <w:color w:val="000000"/>
              </w:rPr>
            </w:pPr>
          </w:p>
        </w:tc>
      </w:tr>
      <w:tr w:rsidR="002F2354" w:rsidRPr="00AD21F0" w:rsidTr="00AD21F0">
        <w:trPr>
          <w:trHeight w:val="624"/>
          <w:jc w:val="center"/>
        </w:trPr>
        <w:tc>
          <w:tcPr>
            <w:tcW w:w="2325" w:type="dxa"/>
            <w:gridSpan w:val="2"/>
            <w:shd w:val="clear" w:color="auto" w:fill="auto"/>
            <w:noWrap/>
            <w:vAlign w:val="center"/>
          </w:tcPr>
          <w:p w:rsidR="002F2354" w:rsidRPr="00FA7285" w:rsidRDefault="002F2354" w:rsidP="002F2354">
            <w:pPr>
              <w:rPr>
                <w:rFonts w:asciiTheme="minorHAnsi" w:hAnsiTheme="minorHAnsi" w:cs="Arial"/>
                <w:b/>
                <w:bCs/>
                <w:color w:val="000000"/>
              </w:rPr>
            </w:pPr>
            <w:r w:rsidRPr="00FA7285">
              <w:rPr>
                <w:rFonts w:asciiTheme="minorHAnsi" w:hAnsiTheme="minorHAnsi" w:cs="Arial"/>
                <w:b/>
                <w:bCs/>
                <w:color w:val="000000"/>
              </w:rPr>
              <w:t>PRECIO TOTAL (Literal)</w:t>
            </w:r>
          </w:p>
        </w:tc>
        <w:tc>
          <w:tcPr>
            <w:tcW w:w="6884" w:type="dxa"/>
            <w:gridSpan w:val="5"/>
            <w:shd w:val="clear" w:color="auto" w:fill="auto"/>
            <w:vAlign w:val="center"/>
          </w:tcPr>
          <w:p w:rsidR="002F2354" w:rsidRPr="00FA7285" w:rsidRDefault="002F2354" w:rsidP="002F2354">
            <w:pPr>
              <w:rPr>
                <w:rFonts w:asciiTheme="minorHAnsi" w:hAnsiTheme="minorHAnsi" w:cs="Arial"/>
                <w:b/>
                <w:bCs/>
                <w:color w:val="000000"/>
              </w:rPr>
            </w:pPr>
          </w:p>
        </w:tc>
      </w:tr>
    </w:tbl>
    <w:p w:rsidR="00AD21F0" w:rsidRDefault="00AD21F0" w:rsidP="00F63B8F">
      <w:pPr>
        <w:jc w:val="center"/>
        <w:rPr>
          <w:rFonts w:ascii="Calibri" w:hAnsi="Calibri" w:cs="Calibri"/>
          <w:b/>
          <w:sz w:val="22"/>
          <w:szCs w:val="22"/>
          <w:lang w:val="es-BO"/>
        </w:rPr>
      </w:pPr>
    </w:p>
    <w:p w:rsidR="00AD21F0" w:rsidRDefault="00AD21F0" w:rsidP="00F63B8F">
      <w:pPr>
        <w:jc w:val="center"/>
        <w:rPr>
          <w:rFonts w:ascii="Calibri" w:hAnsi="Calibri" w:cs="Calibri"/>
          <w:b/>
          <w:sz w:val="22"/>
          <w:szCs w:val="22"/>
          <w:lang w:val="es-BO"/>
        </w:rPr>
      </w:pPr>
    </w:p>
    <w:p w:rsidR="00AD21F0" w:rsidRPr="0006282F" w:rsidRDefault="00AD21F0" w:rsidP="00AD21F0">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AD21F0" w:rsidRPr="00F63B8F" w:rsidRDefault="00AD21F0" w:rsidP="00AD21F0">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2</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AD21F0" w:rsidRDefault="00AD21F0" w:rsidP="00F63B8F">
      <w:pPr>
        <w:jc w:val="center"/>
        <w:rPr>
          <w:rFonts w:ascii="Calibri" w:hAnsi="Calibri" w:cs="Calibri"/>
          <w:b/>
          <w:sz w:val="22"/>
          <w:szCs w:val="22"/>
          <w:lang w:val="es-BO"/>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481"/>
        <w:gridCol w:w="60"/>
        <w:gridCol w:w="3988"/>
        <w:gridCol w:w="3933"/>
      </w:tblGrid>
      <w:tr w:rsidR="00F63B8F" w:rsidRPr="006F470A" w:rsidTr="004F2D1C">
        <w:trPr>
          <w:trHeight w:val="460"/>
          <w:tblHeader/>
          <w:jc w:val="center"/>
        </w:trPr>
        <w:tc>
          <w:tcPr>
            <w:tcW w:w="5529" w:type="dxa"/>
            <w:gridSpan w:val="3"/>
            <w:vMerge w:val="restart"/>
            <w:shd w:val="clear" w:color="auto" w:fill="D9D9D9"/>
            <w:vAlign w:val="center"/>
          </w:tcPr>
          <w:p w:rsidR="00F63B8F" w:rsidRPr="00F63B8F" w:rsidRDefault="00F63B8F" w:rsidP="0034417E">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933" w:type="dxa"/>
            <w:vMerge w:val="restart"/>
            <w:shd w:val="clear" w:color="auto" w:fill="D9D9D9"/>
            <w:vAlign w:val="center"/>
          </w:tcPr>
          <w:p w:rsidR="00F63B8F" w:rsidRPr="00F63B8F" w:rsidRDefault="00F63B8F" w:rsidP="0034417E">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34417E">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4F2D1C">
        <w:trPr>
          <w:cantSplit/>
          <w:trHeight w:val="700"/>
          <w:jc w:val="center"/>
        </w:trPr>
        <w:tc>
          <w:tcPr>
            <w:tcW w:w="5529" w:type="dxa"/>
            <w:gridSpan w:val="3"/>
            <w:vMerge/>
            <w:shd w:val="clear" w:color="auto" w:fill="D9D9D9"/>
            <w:vAlign w:val="center"/>
          </w:tcPr>
          <w:p w:rsidR="00F63B8F" w:rsidRPr="00F63B8F" w:rsidRDefault="00F63B8F" w:rsidP="0034417E">
            <w:pPr>
              <w:jc w:val="center"/>
              <w:rPr>
                <w:rFonts w:ascii="Calibri" w:hAnsi="Calibri" w:cs="Calibri"/>
                <w:b/>
                <w:sz w:val="18"/>
                <w:szCs w:val="18"/>
              </w:rPr>
            </w:pPr>
          </w:p>
        </w:tc>
        <w:tc>
          <w:tcPr>
            <w:tcW w:w="3933" w:type="dxa"/>
            <w:vMerge/>
            <w:shd w:val="clear" w:color="auto" w:fill="D9D9D9"/>
            <w:vAlign w:val="center"/>
          </w:tcPr>
          <w:p w:rsidR="00F63B8F" w:rsidRPr="00F63B8F" w:rsidRDefault="00F63B8F" w:rsidP="0034417E">
            <w:pPr>
              <w:jc w:val="center"/>
              <w:rPr>
                <w:rFonts w:ascii="Calibri" w:hAnsi="Calibri" w:cs="Calibri"/>
                <w:b/>
                <w:sz w:val="18"/>
                <w:szCs w:val="18"/>
              </w:rPr>
            </w:pPr>
          </w:p>
        </w:tc>
      </w:tr>
      <w:tr w:rsidR="002B1967" w:rsidRPr="006F470A" w:rsidTr="0006282F">
        <w:trPr>
          <w:trHeight w:val="207"/>
          <w:jc w:val="center"/>
        </w:trPr>
        <w:tc>
          <w:tcPr>
            <w:tcW w:w="9462" w:type="dxa"/>
            <w:gridSpan w:val="4"/>
            <w:shd w:val="clear" w:color="auto" w:fill="DEEAF6" w:themeFill="accent1" w:themeFillTint="33"/>
            <w:vAlign w:val="center"/>
          </w:tcPr>
          <w:p w:rsidR="002B1967" w:rsidRPr="00CF2FCD" w:rsidRDefault="0034417E" w:rsidP="0034417E">
            <w:pPr>
              <w:pStyle w:val="Prrafodelista"/>
              <w:numPr>
                <w:ilvl w:val="0"/>
                <w:numId w:val="36"/>
              </w:numPr>
              <w:tabs>
                <w:tab w:val="left" w:pos="225"/>
                <w:tab w:val="left" w:pos="375"/>
                <w:tab w:val="left" w:pos="417"/>
                <w:tab w:val="left" w:pos="575"/>
              </w:tabs>
              <w:suppressAutoHyphens/>
              <w:ind w:left="0" w:firstLine="0"/>
              <w:contextualSpacing/>
              <w:jc w:val="both"/>
            </w:pPr>
            <w:r>
              <w:rPr>
                <w:rFonts w:ascii="Calibri" w:hAnsi="Calibri" w:cs="Calibri Light"/>
                <w:b/>
                <w:bCs/>
                <w:color w:val="000000"/>
                <w:lang w:eastAsia="es-BO"/>
              </w:rPr>
              <w:t>CARACTERÍSTICAS TÉCNICAS</w:t>
            </w:r>
          </w:p>
        </w:tc>
      </w:tr>
      <w:tr w:rsidR="002B1967" w:rsidRPr="006F470A" w:rsidTr="0006282F">
        <w:trPr>
          <w:trHeight w:val="224"/>
          <w:jc w:val="center"/>
        </w:trPr>
        <w:tc>
          <w:tcPr>
            <w:tcW w:w="9462" w:type="dxa"/>
            <w:gridSpan w:val="4"/>
            <w:shd w:val="clear" w:color="auto" w:fill="DEEAF6" w:themeFill="accent1" w:themeFillTint="33"/>
            <w:vAlign w:val="center"/>
          </w:tcPr>
          <w:p w:rsidR="002B1967" w:rsidRPr="00056719" w:rsidRDefault="0034417E" w:rsidP="0034417E">
            <w:pPr>
              <w:rPr>
                <w:rFonts w:asciiTheme="minorHAnsi" w:hAnsiTheme="minorHAnsi" w:cstheme="minorHAnsi"/>
                <w:b/>
                <w:bCs/>
                <w:color w:val="000000"/>
                <w:lang w:val="es-BO" w:eastAsia="es-BO"/>
              </w:rPr>
            </w:pPr>
            <w:r>
              <w:rPr>
                <w:rFonts w:ascii="Calibri" w:hAnsi="Calibri" w:cs="Calibri Light"/>
                <w:b/>
                <w:bCs/>
                <w:color w:val="000000"/>
              </w:rPr>
              <w:t>MICRODATACENTER DE COMUNICACIÓN</w:t>
            </w:r>
          </w:p>
        </w:tc>
      </w:tr>
      <w:tr w:rsidR="00CF2FCD" w:rsidRPr="006F470A" w:rsidTr="004F2D1C">
        <w:trPr>
          <w:trHeight w:val="207"/>
          <w:jc w:val="center"/>
        </w:trPr>
        <w:tc>
          <w:tcPr>
            <w:tcW w:w="5529" w:type="dxa"/>
            <w:gridSpan w:val="3"/>
          </w:tcPr>
          <w:p w:rsidR="002568EA" w:rsidRDefault="002568EA" w:rsidP="002568EA">
            <w:pPr>
              <w:autoSpaceDE w:val="0"/>
              <w:snapToGrid w:val="0"/>
              <w:jc w:val="both"/>
            </w:pPr>
            <w:r>
              <w:rPr>
                <w:rFonts w:ascii="Calibri" w:hAnsi="Calibri" w:cs="Calibri"/>
                <w:color w:val="000000"/>
                <w:lang w:val="es-BO"/>
              </w:rPr>
              <w:t>Se requiere la adquisición de equipos para el funcionamiento de Microdatecenter compuesto por un sistema de energía híbrido, un sistema de generación de energía, gabinete con sistema de refrigeración, controlador integrado y sistema de almacenamiento de energía.</w:t>
            </w:r>
          </w:p>
          <w:p w:rsidR="00CF2FCD" w:rsidRDefault="002568EA" w:rsidP="002568EA">
            <w:pPr>
              <w:autoSpaceDE w:val="0"/>
              <w:snapToGrid w:val="0"/>
              <w:jc w:val="both"/>
            </w:pPr>
            <w:r>
              <w:rPr>
                <w:rFonts w:ascii="Calibri" w:hAnsi="Calibri" w:cs="Calibri"/>
                <w:b/>
                <w:color w:val="000000"/>
              </w:rPr>
              <w:t>(Manifestar Aceptación)</w:t>
            </w:r>
          </w:p>
        </w:tc>
        <w:tc>
          <w:tcPr>
            <w:tcW w:w="3933" w:type="dxa"/>
            <w:vAlign w:val="center"/>
          </w:tcPr>
          <w:p w:rsidR="00CF2FCD" w:rsidRPr="00F63B8F" w:rsidRDefault="00CF2FCD" w:rsidP="0034417E">
            <w:pPr>
              <w:rPr>
                <w:rFonts w:ascii="Calibri" w:hAnsi="Calibri" w:cs="Calibri"/>
                <w:b/>
                <w:sz w:val="18"/>
                <w:szCs w:val="18"/>
              </w:rPr>
            </w:pPr>
          </w:p>
        </w:tc>
      </w:tr>
      <w:tr w:rsidR="002568EA" w:rsidRPr="006F470A" w:rsidTr="00897225">
        <w:trPr>
          <w:trHeight w:val="207"/>
          <w:jc w:val="center"/>
        </w:trPr>
        <w:tc>
          <w:tcPr>
            <w:tcW w:w="9462" w:type="dxa"/>
            <w:gridSpan w:val="4"/>
            <w:shd w:val="clear" w:color="auto" w:fill="DEEAF6" w:themeFill="accent1" w:themeFillTint="33"/>
          </w:tcPr>
          <w:p w:rsidR="002568EA" w:rsidRDefault="002568EA" w:rsidP="002568EA">
            <w:pPr>
              <w:autoSpaceDE w:val="0"/>
              <w:contextualSpacing/>
            </w:pPr>
            <w:r>
              <w:rPr>
                <w:rFonts w:ascii="Calibri" w:hAnsi="Calibri" w:cs="Calibri"/>
                <w:b/>
                <w:bCs/>
                <w:color w:val="000000"/>
              </w:rPr>
              <w:t>1.- PROVISIÓN E INSTALACIÓN DE GABINETE CONVERGENTE</w:t>
            </w:r>
          </w:p>
        </w:tc>
      </w:tr>
      <w:tr w:rsidR="002568EA" w:rsidRPr="006F470A" w:rsidTr="004F2D1C">
        <w:trPr>
          <w:trHeight w:val="207"/>
          <w:jc w:val="center"/>
        </w:trPr>
        <w:tc>
          <w:tcPr>
            <w:tcW w:w="1481" w:type="dxa"/>
            <w:tcBorders>
              <w:right w:val="single" w:sz="4" w:space="0" w:color="auto"/>
            </w:tcBorders>
          </w:tcPr>
          <w:p w:rsidR="002568EA" w:rsidRDefault="002568EA" w:rsidP="002568EA">
            <w:pPr>
              <w:ind w:left="283"/>
            </w:pPr>
            <w:r>
              <w:rPr>
                <w:rFonts w:ascii="Calibri" w:hAnsi="Calibri" w:cs="Calibri"/>
                <w:color w:val="000000"/>
              </w:rPr>
              <w:t>Marca</w:t>
            </w:r>
          </w:p>
        </w:tc>
        <w:tc>
          <w:tcPr>
            <w:tcW w:w="4048" w:type="dxa"/>
            <w:gridSpan w:val="2"/>
            <w:tcBorders>
              <w:left w:val="single" w:sz="4" w:space="0" w:color="auto"/>
            </w:tcBorders>
          </w:tcPr>
          <w:p w:rsidR="002568EA" w:rsidRDefault="002568EA" w:rsidP="002568EA">
            <w:r>
              <w:rPr>
                <w:rFonts w:ascii="Calibri" w:eastAsia="Calibri" w:hAnsi="Calibri" w:cs="Calibri"/>
                <w:color w:val="000000"/>
              </w:rPr>
              <w:t xml:space="preserve"> </w:t>
            </w:r>
            <w:r>
              <w:rPr>
                <w:rFonts w:ascii="Calibri" w:hAnsi="Calibri" w:cs="Calibri"/>
                <w:color w:val="000000"/>
              </w:rPr>
              <w:t>Especificar</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ind w:left="283"/>
            </w:pPr>
            <w:r>
              <w:rPr>
                <w:rFonts w:ascii="Calibri" w:hAnsi="Calibri" w:cs="Calibri"/>
                <w:color w:val="000000"/>
              </w:rPr>
              <w:t>Modelo</w:t>
            </w:r>
          </w:p>
        </w:tc>
        <w:tc>
          <w:tcPr>
            <w:tcW w:w="4048" w:type="dxa"/>
            <w:gridSpan w:val="2"/>
            <w:tcBorders>
              <w:left w:val="single" w:sz="4" w:space="0" w:color="auto"/>
            </w:tcBorders>
          </w:tcPr>
          <w:p w:rsidR="002568EA" w:rsidRDefault="002568EA" w:rsidP="002568EA">
            <w:r>
              <w:rPr>
                <w:rFonts w:ascii="Calibri" w:hAnsi="Calibri" w:cs="Calibri"/>
                <w:color w:val="000000"/>
              </w:rPr>
              <w:t>Especificar</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ind w:left="283"/>
            </w:pPr>
            <w:r>
              <w:rPr>
                <w:rFonts w:ascii="Calibri" w:hAnsi="Calibri" w:cs="Calibri"/>
                <w:color w:val="000000"/>
              </w:rPr>
              <w:t>Procedencia</w:t>
            </w:r>
          </w:p>
        </w:tc>
        <w:tc>
          <w:tcPr>
            <w:tcW w:w="4048" w:type="dxa"/>
            <w:gridSpan w:val="2"/>
            <w:tcBorders>
              <w:left w:val="single" w:sz="4" w:space="0" w:color="auto"/>
            </w:tcBorders>
          </w:tcPr>
          <w:p w:rsidR="002568EA" w:rsidRDefault="002568EA" w:rsidP="002568EA">
            <w:r>
              <w:rPr>
                <w:rFonts w:ascii="Calibri" w:hAnsi="Calibri" w:cs="Calibri"/>
                <w:color w:val="000000"/>
              </w:rPr>
              <w:t>Especificar</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ind w:left="283"/>
            </w:pPr>
            <w:r>
              <w:rPr>
                <w:rFonts w:ascii="Calibri" w:hAnsi="Calibri" w:cs="Calibri"/>
                <w:color w:val="000000"/>
              </w:rPr>
              <w:t>Cantidad</w:t>
            </w:r>
          </w:p>
        </w:tc>
        <w:tc>
          <w:tcPr>
            <w:tcW w:w="4048" w:type="dxa"/>
            <w:gridSpan w:val="2"/>
            <w:tcBorders>
              <w:left w:val="single" w:sz="4" w:space="0" w:color="auto"/>
            </w:tcBorders>
          </w:tcPr>
          <w:p w:rsidR="002568EA" w:rsidRDefault="002568EA" w:rsidP="002568EA">
            <w:r>
              <w:rPr>
                <w:rFonts w:ascii="Calibri" w:hAnsi="Calibri" w:cs="Calibri"/>
                <w:color w:val="000000"/>
              </w:rPr>
              <w:t>Once (11)</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suppressLineNumbers/>
              <w:jc w:val="both"/>
            </w:pPr>
            <w:r>
              <w:rPr>
                <w:rFonts w:ascii="Calibri" w:hAnsi="Calibri" w:cs="Calibri"/>
                <w:color w:val="000000"/>
              </w:rPr>
              <w:t>Características Generales</w:t>
            </w:r>
          </w:p>
        </w:tc>
        <w:tc>
          <w:tcPr>
            <w:tcW w:w="4048" w:type="dxa"/>
            <w:gridSpan w:val="2"/>
            <w:tcBorders>
              <w:left w:val="single" w:sz="4" w:space="0" w:color="auto"/>
            </w:tcBorders>
          </w:tcPr>
          <w:p w:rsidR="002568EA" w:rsidRDefault="002568EA" w:rsidP="002568EA">
            <w:pPr>
              <w:widowControl w:val="0"/>
              <w:numPr>
                <w:ilvl w:val="0"/>
                <w:numId w:val="37"/>
              </w:numPr>
              <w:snapToGrid w:val="0"/>
              <w:contextualSpacing/>
              <w:jc w:val="both"/>
            </w:pPr>
            <w:r>
              <w:rPr>
                <w:rFonts w:ascii="Calibri" w:hAnsi="Calibri" w:cs="Calibri"/>
                <w:color w:val="000000"/>
                <w:lang w:val="es-BO"/>
              </w:rPr>
              <w:t>Energía unificada con un único controlador de que gestione una o varias fuentes de energía.</w:t>
            </w:r>
          </w:p>
          <w:p w:rsidR="002568EA" w:rsidRDefault="002568EA" w:rsidP="002568EA">
            <w:pPr>
              <w:widowControl w:val="0"/>
              <w:numPr>
                <w:ilvl w:val="0"/>
                <w:numId w:val="37"/>
              </w:numPr>
              <w:snapToGrid w:val="0"/>
              <w:contextualSpacing/>
              <w:jc w:val="both"/>
            </w:pPr>
            <w:r>
              <w:rPr>
                <w:rFonts w:ascii="Calibri" w:hAnsi="Calibri" w:cs="Calibri"/>
                <w:color w:val="000000"/>
                <w:lang w:val="es-BO"/>
              </w:rPr>
              <w:t>Modular y de fácil ampliación</w:t>
            </w:r>
          </w:p>
          <w:p w:rsidR="002568EA" w:rsidRDefault="002568EA" w:rsidP="002568EA">
            <w:pPr>
              <w:widowControl w:val="0"/>
              <w:numPr>
                <w:ilvl w:val="0"/>
                <w:numId w:val="37"/>
              </w:numPr>
              <w:snapToGrid w:val="0"/>
              <w:contextualSpacing/>
              <w:jc w:val="both"/>
            </w:pPr>
            <w:r>
              <w:rPr>
                <w:rFonts w:ascii="Calibri" w:hAnsi="Calibri" w:cs="Calibri"/>
                <w:color w:val="000000"/>
                <w:lang w:val="es-BO"/>
              </w:rPr>
              <w:t xml:space="preserve">Múltiples entradas de energía y múltiples modos de salida. </w:t>
            </w:r>
          </w:p>
          <w:p w:rsidR="002568EA" w:rsidRDefault="002568EA" w:rsidP="002568EA">
            <w:pPr>
              <w:widowControl w:val="0"/>
              <w:numPr>
                <w:ilvl w:val="1"/>
                <w:numId w:val="37"/>
              </w:numPr>
              <w:snapToGrid w:val="0"/>
              <w:contextualSpacing/>
              <w:jc w:val="both"/>
            </w:pPr>
            <w:r>
              <w:rPr>
                <w:rFonts w:ascii="Calibri" w:hAnsi="Calibri" w:cs="Calibri"/>
                <w:color w:val="000000"/>
                <w:lang w:val="es-BO"/>
              </w:rPr>
              <w:t xml:space="preserve">Entrada: Energía solar, grupo generado a diésel y red comercial.  </w:t>
            </w:r>
          </w:p>
          <w:p w:rsidR="002568EA" w:rsidRDefault="002568EA" w:rsidP="002568EA">
            <w:pPr>
              <w:widowControl w:val="0"/>
              <w:numPr>
                <w:ilvl w:val="1"/>
                <w:numId w:val="37"/>
              </w:numPr>
              <w:snapToGrid w:val="0"/>
              <w:contextualSpacing/>
              <w:jc w:val="both"/>
            </w:pPr>
            <w:r>
              <w:rPr>
                <w:rFonts w:ascii="Calibri" w:hAnsi="Calibri" w:cs="Calibri"/>
                <w:color w:val="000000"/>
                <w:lang w:val="es-BO"/>
              </w:rPr>
              <w:t>Salida: Alimentación a equipos con voltajes 220VAC o -48VDC</w:t>
            </w:r>
          </w:p>
          <w:p w:rsidR="002568EA" w:rsidRDefault="002568EA" w:rsidP="002568EA">
            <w:pPr>
              <w:widowControl w:val="0"/>
              <w:numPr>
                <w:ilvl w:val="0"/>
                <w:numId w:val="37"/>
              </w:numPr>
              <w:snapToGrid w:val="0"/>
            </w:pPr>
            <w:r>
              <w:rPr>
                <w:rFonts w:ascii="Calibri" w:eastAsia="SimSun" w:hAnsi="Calibri" w:cs="Calibri"/>
                <w:color w:val="000000"/>
                <w:lang w:val="es-BO" w:bidi="hi-IN"/>
              </w:rPr>
              <w:t>Configuración para priorizar la alimentación de carga bajo el siguiente esquema:</w:t>
            </w:r>
          </w:p>
          <w:p w:rsidR="002568EA" w:rsidRDefault="002568EA" w:rsidP="002568EA">
            <w:pPr>
              <w:widowControl w:val="0"/>
              <w:numPr>
                <w:ilvl w:val="1"/>
                <w:numId w:val="37"/>
              </w:numPr>
              <w:snapToGrid w:val="0"/>
            </w:pPr>
            <w:r>
              <w:rPr>
                <w:rFonts w:ascii="Calibri" w:eastAsia="SimSun" w:hAnsi="Calibri" w:cs="Calibri"/>
                <w:color w:val="000000"/>
                <w:lang w:val="es-BO" w:bidi="hi-IN"/>
              </w:rPr>
              <w:t>Primario: Solar</w:t>
            </w:r>
          </w:p>
          <w:p w:rsidR="002568EA" w:rsidRDefault="002568EA" w:rsidP="002568EA">
            <w:pPr>
              <w:widowControl w:val="0"/>
              <w:numPr>
                <w:ilvl w:val="1"/>
                <w:numId w:val="37"/>
              </w:numPr>
              <w:snapToGrid w:val="0"/>
            </w:pPr>
            <w:r>
              <w:rPr>
                <w:rFonts w:ascii="Calibri" w:eastAsia="SimSun" w:hAnsi="Calibri" w:cs="Calibri"/>
                <w:color w:val="000000"/>
                <w:lang w:val="es-BO" w:bidi="hi-IN"/>
              </w:rPr>
              <w:t>Secundario: Red comercial</w:t>
            </w:r>
          </w:p>
          <w:p w:rsidR="002568EA" w:rsidRDefault="002568EA" w:rsidP="002568EA">
            <w:pPr>
              <w:widowControl w:val="0"/>
              <w:numPr>
                <w:ilvl w:val="1"/>
                <w:numId w:val="37"/>
              </w:numPr>
              <w:snapToGrid w:val="0"/>
            </w:pPr>
            <w:r>
              <w:rPr>
                <w:rFonts w:ascii="Calibri" w:eastAsia="SimSun" w:hAnsi="Calibri" w:cs="Calibri"/>
                <w:color w:val="000000"/>
                <w:lang w:val="es-BO" w:bidi="hi-IN"/>
              </w:rPr>
              <w:t>En caso de que ambos sistemas de generación de energía no estén disponibles: Grupo Generador</w:t>
            </w:r>
          </w:p>
          <w:p w:rsidR="002568EA" w:rsidRDefault="002568EA" w:rsidP="002568EA">
            <w:pPr>
              <w:widowControl w:val="0"/>
              <w:numPr>
                <w:ilvl w:val="1"/>
                <w:numId w:val="37"/>
              </w:numPr>
              <w:snapToGrid w:val="0"/>
            </w:pPr>
            <w:r>
              <w:rPr>
                <w:rFonts w:ascii="Calibri" w:eastAsia="SimSun" w:hAnsi="Calibri" w:cs="Calibri"/>
                <w:color w:val="000000"/>
                <w:lang w:val="es-BO" w:bidi="hi-IN"/>
              </w:rPr>
              <w:t xml:space="preserve">El sistema deberá contar con un sistema de respaldo de baterías con autonomía mayor o igual a 4 Horas. </w:t>
            </w:r>
          </w:p>
          <w:p w:rsidR="002568EA" w:rsidRDefault="002568EA" w:rsidP="002568EA">
            <w:pPr>
              <w:widowControl w:val="0"/>
              <w:numPr>
                <w:ilvl w:val="0"/>
                <w:numId w:val="37"/>
              </w:numPr>
              <w:snapToGrid w:val="0"/>
            </w:pPr>
            <w:r>
              <w:rPr>
                <w:rFonts w:ascii="Calibri" w:eastAsia="SimSun" w:hAnsi="Calibri" w:cs="Calibri"/>
                <w:color w:val="000000"/>
                <w:lang w:val="es-BO" w:bidi="hi-IN"/>
              </w:rPr>
              <w:t>Orden de la prioridad de suministro de energía configurable</w:t>
            </w:r>
          </w:p>
          <w:p w:rsidR="002568EA" w:rsidRDefault="002568EA" w:rsidP="002568EA">
            <w:pPr>
              <w:widowControl w:val="0"/>
              <w:numPr>
                <w:ilvl w:val="0"/>
                <w:numId w:val="37"/>
              </w:numPr>
              <w:snapToGrid w:val="0"/>
            </w:pPr>
            <w:r>
              <w:rPr>
                <w:rFonts w:ascii="Calibri" w:eastAsia="SimSun" w:hAnsi="Calibri" w:cs="Calibri"/>
                <w:color w:val="000000"/>
                <w:lang w:val="es-BO" w:bidi="hi-IN"/>
              </w:rPr>
              <w:t xml:space="preserve">Energía hibrida capaz de alimentar una carga máxima de equipos TI de 2000 W y típica de 1500 W (basado en esta potencia, dimensionar la cantidad de paneles solares tomando en cuenta el modo de operación descrito en el </w:t>
            </w:r>
            <w:r>
              <w:rPr>
                <w:rFonts w:ascii="Calibri" w:eastAsia="SimSun" w:hAnsi="Calibri" w:cs="Calibri"/>
                <w:color w:val="000000"/>
                <w:lang w:val="es-BO" w:bidi="hi-IN"/>
              </w:rPr>
              <w:lastRenderedPageBreak/>
              <w:t>anterior punto)</w:t>
            </w:r>
          </w:p>
          <w:p w:rsidR="002568EA" w:rsidRDefault="002568EA" w:rsidP="002568EA">
            <w:pPr>
              <w:widowControl w:val="0"/>
              <w:numPr>
                <w:ilvl w:val="0"/>
                <w:numId w:val="37"/>
              </w:numPr>
              <w:snapToGrid w:val="0"/>
              <w:contextualSpacing/>
              <w:jc w:val="both"/>
            </w:pPr>
            <w:r>
              <w:rPr>
                <w:rFonts w:ascii="Calibri" w:hAnsi="Calibri" w:cs="Calibri"/>
                <w:color w:val="000000"/>
                <w:lang w:val="es-BO"/>
              </w:rPr>
              <w:t>Diseño de alta eficiencia</w:t>
            </w:r>
          </w:p>
          <w:p w:rsidR="002568EA" w:rsidRDefault="002568EA" w:rsidP="002568EA">
            <w:pPr>
              <w:widowControl w:val="0"/>
              <w:numPr>
                <w:ilvl w:val="1"/>
                <w:numId w:val="37"/>
              </w:numPr>
              <w:snapToGrid w:val="0"/>
              <w:contextualSpacing/>
              <w:jc w:val="both"/>
            </w:pPr>
            <w:r>
              <w:rPr>
                <w:rFonts w:ascii="Calibri" w:hAnsi="Calibri" w:cs="Calibri"/>
                <w:color w:val="000000"/>
                <w:lang w:val="es-BO"/>
              </w:rPr>
              <w:t xml:space="preserve">Eficiencia del rectificador: hasta el 98%, </w:t>
            </w:r>
          </w:p>
          <w:p w:rsidR="002568EA" w:rsidRDefault="002568EA" w:rsidP="002568EA">
            <w:pPr>
              <w:widowControl w:val="0"/>
              <w:numPr>
                <w:ilvl w:val="1"/>
                <w:numId w:val="37"/>
              </w:numPr>
              <w:snapToGrid w:val="0"/>
              <w:contextualSpacing/>
              <w:jc w:val="both"/>
            </w:pPr>
            <w:r>
              <w:rPr>
                <w:rFonts w:ascii="Calibri" w:hAnsi="Calibri" w:cs="Calibri"/>
                <w:color w:val="000000"/>
                <w:lang w:val="es-BO"/>
              </w:rPr>
              <w:t>Eficiencia de la unidad de suministro solar: hasta el 98.5%</w:t>
            </w:r>
          </w:p>
          <w:p w:rsidR="002568EA" w:rsidRDefault="002568EA" w:rsidP="002568EA">
            <w:pPr>
              <w:widowControl w:val="0"/>
              <w:numPr>
                <w:ilvl w:val="1"/>
                <w:numId w:val="37"/>
              </w:numPr>
              <w:snapToGrid w:val="0"/>
              <w:contextualSpacing/>
              <w:jc w:val="both"/>
            </w:pPr>
            <w:r>
              <w:rPr>
                <w:rFonts w:ascii="Calibri" w:hAnsi="Calibri" w:cs="Calibri"/>
                <w:color w:val="000000"/>
                <w:lang w:val="es-BO"/>
              </w:rPr>
              <w:t>Eficiencia del sistema de almacenamiento de energía: hasta el 94%.</w:t>
            </w:r>
          </w:p>
          <w:p w:rsidR="002568EA" w:rsidRDefault="002568EA" w:rsidP="002568EA">
            <w:pPr>
              <w:widowControl w:val="0"/>
              <w:numPr>
                <w:ilvl w:val="0"/>
                <w:numId w:val="37"/>
              </w:numPr>
              <w:snapToGrid w:val="0"/>
              <w:contextualSpacing/>
              <w:jc w:val="both"/>
            </w:pPr>
            <w:r>
              <w:rPr>
                <w:rFonts w:ascii="Calibri" w:hAnsi="Calibri" w:cs="Calibri"/>
                <w:color w:val="000000"/>
                <w:lang w:val="es-BO"/>
              </w:rPr>
              <w:t>Múltiples modos de red: GPRS/3G/4G, IP, y protocolos CAN, Universal maestro-esclavo y Modbus</w:t>
            </w:r>
          </w:p>
          <w:p w:rsidR="002568EA" w:rsidRDefault="002568EA" w:rsidP="002568EA">
            <w:pPr>
              <w:widowControl w:val="0"/>
              <w:numPr>
                <w:ilvl w:val="0"/>
                <w:numId w:val="37"/>
              </w:numPr>
              <w:snapToGrid w:val="0"/>
              <w:contextualSpacing/>
              <w:jc w:val="both"/>
            </w:pPr>
            <w:r>
              <w:rPr>
                <w:rFonts w:ascii="Calibri" w:hAnsi="Calibri" w:cs="Calibri"/>
                <w:color w:val="000000"/>
                <w:lang w:val="es-BO"/>
              </w:rPr>
              <w:t>Configuración rápida del sitio: Permitir la copia de la configuración correcta de un sitio estándar a una unidad USB para ser replicada a otros sitios.</w:t>
            </w:r>
          </w:p>
          <w:p w:rsidR="002568EA" w:rsidRDefault="002568EA" w:rsidP="002568EA">
            <w:pPr>
              <w:widowControl w:val="0"/>
              <w:numPr>
                <w:ilvl w:val="0"/>
                <w:numId w:val="37"/>
              </w:numPr>
              <w:snapToGrid w:val="0"/>
              <w:contextualSpacing/>
              <w:jc w:val="both"/>
            </w:pPr>
            <w:r>
              <w:rPr>
                <w:rFonts w:ascii="Calibri" w:hAnsi="Calibri" w:cs="Calibri"/>
                <w:color w:val="000000"/>
                <w:lang w:val="es-BO"/>
              </w:rPr>
              <w:t xml:space="preserve">Funcionamiento en modo silencioso: 65 dB (A) en operación normal y 55 dB (A) en modo silencioso. </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suppressLineNumbers/>
              <w:jc w:val="both"/>
            </w:pPr>
            <w:r>
              <w:rPr>
                <w:rFonts w:ascii="Calibri" w:hAnsi="Calibri" w:cs="Calibri"/>
                <w:color w:val="000000"/>
              </w:rPr>
              <w:t>Controlador Integrado</w:t>
            </w:r>
          </w:p>
        </w:tc>
        <w:tc>
          <w:tcPr>
            <w:tcW w:w="4048" w:type="dxa"/>
            <w:gridSpan w:val="2"/>
            <w:tcBorders>
              <w:left w:val="single" w:sz="4" w:space="0" w:color="auto"/>
            </w:tcBorders>
          </w:tcPr>
          <w:p w:rsidR="002568EA" w:rsidRDefault="002568EA" w:rsidP="002568EA">
            <w:pPr>
              <w:widowControl w:val="0"/>
              <w:numPr>
                <w:ilvl w:val="0"/>
                <w:numId w:val="38"/>
              </w:numPr>
              <w:snapToGrid w:val="0"/>
            </w:pPr>
            <w:r>
              <w:rPr>
                <w:rFonts w:ascii="Calibri" w:eastAsia="SimSun" w:hAnsi="Calibri" w:cs="Calibri"/>
                <w:color w:val="000000"/>
                <w:lang w:val="es-BO" w:bidi="hi-IN"/>
              </w:rPr>
              <w:t>Programación de diversas fuentes de energía (solar, generador, red comercial y batería) y de gestionar el rendimiento de las baterías y generador.</w:t>
            </w:r>
          </w:p>
          <w:p w:rsidR="002568EA" w:rsidRDefault="002568EA" w:rsidP="002568EA">
            <w:pPr>
              <w:widowControl w:val="0"/>
              <w:numPr>
                <w:ilvl w:val="0"/>
                <w:numId w:val="38"/>
              </w:numPr>
              <w:snapToGrid w:val="0"/>
            </w:pPr>
            <w:r>
              <w:rPr>
                <w:rFonts w:ascii="Calibri" w:eastAsia="SimSun" w:hAnsi="Calibri" w:cs="Calibri"/>
                <w:color w:val="000000"/>
                <w:lang w:val="es-BO" w:bidi="hi-IN"/>
              </w:rPr>
              <w:t>Funcionalidades del controlador de energía:</w:t>
            </w:r>
          </w:p>
          <w:p w:rsidR="002568EA" w:rsidRDefault="002568EA" w:rsidP="002568EA">
            <w:pPr>
              <w:widowControl w:val="0"/>
              <w:numPr>
                <w:ilvl w:val="1"/>
                <w:numId w:val="38"/>
              </w:numPr>
              <w:snapToGrid w:val="0"/>
            </w:pPr>
            <w:r>
              <w:rPr>
                <w:rFonts w:ascii="Calibri" w:eastAsia="SimSun" w:hAnsi="Calibri" w:cs="Calibri"/>
                <w:color w:val="000000"/>
                <w:lang w:val="es-BO" w:bidi="hi-IN"/>
              </w:rPr>
              <w:t>Priorizar la fuente de energía de la siguiente forma: Solar &gt; Red comercial &gt; Batería &gt; Grupo Generador. El orden de la prioridad configurable</w:t>
            </w:r>
          </w:p>
          <w:p w:rsidR="002568EA" w:rsidRDefault="002568EA" w:rsidP="002568EA">
            <w:pPr>
              <w:widowControl w:val="0"/>
              <w:numPr>
                <w:ilvl w:val="1"/>
                <w:numId w:val="38"/>
              </w:numPr>
              <w:snapToGrid w:val="0"/>
            </w:pPr>
            <w:r>
              <w:rPr>
                <w:rFonts w:ascii="Calibri" w:eastAsia="SimSun" w:hAnsi="Calibri" w:cs="Calibri"/>
                <w:color w:val="000000"/>
                <w:lang w:val="es-BO" w:bidi="hi-IN"/>
              </w:rPr>
              <w:t>Conectar cámaras IP, sensores de monitoreo de celdas de batería, el sensor de nivel de combustible y otros sensores de entorno.</w:t>
            </w:r>
          </w:p>
          <w:p w:rsidR="002568EA" w:rsidRDefault="002568EA" w:rsidP="002568EA">
            <w:pPr>
              <w:widowControl w:val="0"/>
              <w:numPr>
                <w:ilvl w:val="1"/>
                <w:numId w:val="38"/>
              </w:numPr>
              <w:snapToGrid w:val="0"/>
            </w:pPr>
            <w:r>
              <w:rPr>
                <w:rFonts w:ascii="Calibri" w:eastAsia="SimSun" w:hAnsi="Calibri" w:cs="Calibri"/>
                <w:color w:val="000000"/>
                <w:lang w:val="es-BO" w:bidi="hi-IN"/>
              </w:rPr>
              <w:t>Control y monitoreo de los rectificadores, convertidor solar, inversor, sensores del entorno</w:t>
            </w:r>
          </w:p>
          <w:p w:rsidR="002568EA" w:rsidRDefault="002568EA" w:rsidP="002568EA">
            <w:pPr>
              <w:widowControl w:val="0"/>
              <w:numPr>
                <w:ilvl w:val="1"/>
                <w:numId w:val="38"/>
              </w:numPr>
              <w:snapToGrid w:val="0"/>
            </w:pPr>
            <w:r>
              <w:rPr>
                <w:rFonts w:ascii="Calibri" w:eastAsia="SimSun" w:hAnsi="Calibri" w:cs="Calibri"/>
                <w:color w:val="000000"/>
                <w:lang w:val="es-BO" w:bidi="hi-IN"/>
              </w:rPr>
              <w:t>Arrancar el Grupo Generador de acuerdo a un determinado nivel de descarga de baterías.</w:t>
            </w:r>
          </w:p>
          <w:p w:rsidR="002568EA" w:rsidRDefault="002568EA" w:rsidP="002568EA">
            <w:pPr>
              <w:widowControl w:val="0"/>
              <w:numPr>
                <w:ilvl w:val="1"/>
                <w:numId w:val="38"/>
              </w:numPr>
              <w:snapToGrid w:val="0"/>
            </w:pPr>
            <w:r>
              <w:rPr>
                <w:rFonts w:ascii="Calibri" w:eastAsia="DengXian" w:hAnsi="Calibri" w:cs="Calibri"/>
                <w:color w:val="000000"/>
                <w:lang w:val="es-BO" w:bidi="hi-IN"/>
              </w:rPr>
              <w:t>Programar el inicio o parada del generador</w:t>
            </w:r>
          </w:p>
          <w:p w:rsidR="002568EA" w:rsidRDefault="002568EA" w:rsidP="002568EA">
            <w:pPr>
              <w:widowControl w:val="0"/>
              <w:numPr>
                <w:ilvl w:val="1"/>
                <w:numId w:val="38"/>
              </w:numPr>
              <w:snapToGrid w:val="0"/>
            </w:pPr>
            <w:r>
              <w:rPr>
                <w:rFonts w:ascii="Calibri" w:eastAsia="SimSun" w:hAnsi="Calibri" w:cs="Calibri"/>
                <w:color w:val="000000"/>
                <w:lang w:val="es-BO" w:bidi="hi-IN"/>
              </w:rPr>
              <w:t>Registrar información de las baterías.</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información de la red comercial.</w:t>
            </w:r>
          </w:p>
          <w:p w:rsidR="002568EA" w:rsidRDefault="002568EA" w:rsidP="002568EA">
            <w:pPr>
              <w:widowControl w:val="0"/>
              <w:numPr>
                <w:ilvl w:val="1"/>
                <w:numId w:val="38"/>
              </w:numPr>
              <w:snapToGrid w:val="0"/>
            </w:pPr>
            <w:r>
              <w:rPr>
                <w:rFonts w:ascii="Calibri" w:eastAsia="DengXian" w:hAnsi="Calibri" w:cs="Calibri"/>
                <w:color w:val="000000"/>
                <w:lang w:val="es-BO" w:bidi="hi-IN"/>
              </w:rPr>
              <w:t xml:space="preserve">Registrar tiempo de </w:t>
            </w:r>
            <w:r>
              <w:rPr>
                <w:rFonts w:ascii="Calibri" w:eastAsia="DengXian" w:hAnsi="Calibri" w:cs="Calibri"/>
                <w:color w:val="000000"/>
                <w:lang w:val="es-BO" w:bidi="hi-IN"/>
              </w:rPr>
              <w:lastRenderedPageBreak/>
              <w:t>funcionamiento del aire acondicionado.</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número de alarmas del sensor de humo por día.</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número de alarmas de intrusión de agua por día.</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información de la energía solar</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información del grupo generador</w:t>
            </w:r>
          </w:p>
          <w:p w:rsidR="002568EA" w:rsidRDefault="002568EA" w:rsidP="002568EA">
            <w:pPr>
              <w:widowControl w:val="0"/>
              <w:numPr>
                <w:ilvl w:val="1"/>
                <w:numId w:val="38"/>
              </w:numPr>
              <w:snapToGrid w:val="0"/>
            </w:pPr>
            <w:r>
              <w:rPr>
                <w:rFonts w:ascii="Calibri" w:eastAsia="DengXian" w:hAnsi="Calibri" w:cs="Calibri"/>
                <w:color w:val="000000"/>
                <w:lang w:val="es-BO" w:bidi="hi-IN"/>
              </w:rPr>
              <w:t>Indicar la cantidad restante de combustible.</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la información del sistema rectificador</w:t>
            </w:r>
          </w:p>
          <w:p w:rsidR="002568EA" w:rsidRDefault="002568EA" w:rsidP="002568EA">
            <w:pPr>
              <w:widowControl w:val="0"/>
              <w:numPr>
                <w:ilvl w:val="1"/>
                <w:numId w:val="38"/>
              </w:numPr>
              <w:snapToGrid w:val="0"/>
            </w:pPr>
            <w:r>
              <w:rPr>
                <w:rFonts w:ascii="Calibri" w:eastAsia="DengXian" w:hAnsi="Calibri" w:cs="Calibri"/>
                <w:color w:val="000000"/>
                <w:lang w:val="es-BO" w:bidi="hi-IN"/>
              </w:rPr>
              <w:t>Registrar la información del aire acondicionado</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4F2D1C">
        <w:trPr>
          <w:trHeight w:val="207"/>
          <w:jc w:val="center"/>
        </w:trPr>
        <w:tc>
          <w:tcPr>
            <w:tcW w:w="1481" w:type="dxa"/>
            <w:tcBorders>
              <w:right w:val="single" w:sz="4" w:space="0" w:color="auto"/>
            </w:tcBorders>
          </w:tcPr>
          <w:p w:rsidR="002568EA" w:rsidRDefault="002568EA" w:rsidP="002568EA">
            <w:pPr>
              <w:suppressLineNumbers/>
              <w:jc w:val="both"/>
            </w:pPr>
            <w:r>
              <w:rPr>
                <w:rFonts w:ascii="Calibri" w:hAnsi="Calibri" w:cs="Calibri"/>
                <w:color w:val="000000"/>
              </w:rPr>
              <w:t>Monitoreo y Gestión de Equipos</w:t>
            </w:r>
          </w:p>
        </w:tc>
        <w:tc>
          <w:tcPr>
            <w:tcW w:w="4048" w:type="dxa"/>
            <w:gridSpan w:val="2"/>
            <w:tcBorders>
              <w:left w:val="single" w:sz="4" w:space="0" w:color="auto"/>
            </w:tcBorders>
          </w:tcPr>
          <w:p w:rsidR="002568EA" w:rsidRDefault="002568EA" w:rsidP="002568EA">
            <w:pPr>
              <w:numPr>
                <w:ilvl w:val="0"/>
                <w:numId w:val="38"/>
              </w:numPr>
              <w:contextualSpacing/>
              <w:jc w:val="both"/>
            </w:pPr>
            <w:r>
              <w:rPr>
                <w:rFonts w:ascii="Calibri" w:hAnsi="Calibri" w:cs="Calibri"/>
                <w:color w:val="000000"/>
                <w:lang w:val="es-BO"/>
              </w:rPr>
              <w:t xml:space="preserve">Comunicación para el monitoreo local y remoto de los parámetros de operación. </w:t>
            </w:r>
          </w:p>
          <w:p w:rsidR="002568EA" w:rsidRDefault="002568EA" w:rsidP="002568EA">
            <w:pPr>
              <w:numPr>
                <w:ilvl w:val="1"/>
                <w:numId w:val="38"/>
              </w:numPr>
              <w:contextualSpacing/>
              <w:jc w:val="both"/>
            </w:pPr>
            <w:r>
              <w:rPr>
                <w:rFonts w:ascii="Calibri" w:hAnsi="Calibri" w:cs="Calibri"/>
                <w:color w:val="000000"/>
                <w:lang w:val="es-BO"/>
              </w:rPr>
              <w:t>Puerto de comunicación Ethernet que trabaje con protocolos de comunicación TCP IP y SNMP.</w:t>
            </w:r>
          </w:p>
          <w:p w:rsidR="002568EA" w:rsidRDefault="002568EA" w:rsidP="002568EA">
            <w:pPr>
              <w:numPr>
                <w:ilvl w:val="1"/>
                <w:numId w:val="38"/>
              </w:numPr>
              <w:contextualSpacing/>
              <w:jc w:val="both"/>
            </w:pPr>
            <w:r>
              <w:rPr>
                <w:rFonts w:ascii="Calibri" w:hAnsi="Calibri" w:cs="Calibri"/>
                <w:color w:val="000000"/>
                <w:lang w:val="es-BO"/>
              </w:rPr>
              <w:t>Estructura de gestión: basado en el sistema operativo Linux</w:t>
            </w:r>
          </w:p>
          <w:p w:rsidR="002568EA" w:rsidRDefault="002568EA" w:rsidP="002568EA">
            <w:pPr>
              <w:numPr>
                <w:ilvl w:val="1"/>
                <w:numId w:val="38"/>
              </w:numPr>
              <w:contextualSpacing/>
              <w:jc w:val="both"/>
            </w:pPr>
            <w:r>
              <w:rPr>
                <w:rFonts w:ascii="Calibri" w:hAnsi="Calibri" w:cs="Calibri"/>
                <w:color w:val="000000"/>
                <w:lang w:val="es-BO"/>
              </w:rPr>
              <w:t>Funcionalidades de la herramienta:</w:t>
            </w:r>
          </w:p>
          <w:p w:rsidR="002568EA" w:rsidRDefault="002568EA" w:rsidP="002568EA">
            <w:pPr>
              <w:numPr>
                <w:ilvl w:val="2"/>
                <w:numId w:val="38"/>
              </w:numPr>
              <w:contextualSpacing/>
            </w:pPr>
            <w:r>
              <w:rPr>
                <w:rFonts w:ascii="Calibri" w:hAnsi="Calibri" w:cs="Calibri"/>
                <w:color w:val="000000"/>
                <w:lang w:val="es-BO"/>
              </w:rPr>
              <w:t>Información de alarmas del sitio</w:t>
            </w:r>
          </w:p>
          <w:p w:rsidR="002568EA" w:rsidRDefault="002568EA" w:rsidP="002568EA">
            <w:pPr>
              <w:numPr>
                <w:ilvl w:val="2"/>
                <w:numId w:val="38"/>
              </w:numPr>
              <w:contextualSpacing/>
            </w:pPr>
            <w:r>
              <w:rPr>
                <w:rFonts w:ascii="Calibri" w:hAnsi="Calibri" w:cs="Calibri"/>
                <w:color w:val="000000"/>
                <w:lang w:val="es-BO"/>
              </w:rPr>
              <w:t>Eficiencia energética de red completa</w:t>
            </w:r>
          </w:p>
          <w:p w:rsidR="002568EA" w:rsidRDefault="002568EA" w:rsidP="002568EA">
            <w:pPr>
              <w:numPr>
                <w:ilvl w:val="2"/>
                <w:numId w:val="38"/>
              </w:numPr>
              <w:contextualSpacing/>
              <w:jc w:val="both"/>
            </w:pPr>
            <w:r>
              <w:rPr>
                <w:rFonts w:ascii="Calibri" w:hAnsi="Calibri" w:cs="Calibri"/>
                <w:color w:val="000000"/>
                <w:lang w:val="es-BO"/>
              </w:rPr>
              <w:t>Mostrar el estado de salud del generador diésel</w:t>
            </w:r>
          </w:p>
          <w:p w:rsidR="002568EA" w:rsidRDefault="002568EA" w:rsidP="002568EA">
            <w:pPr>
              <w:numPr>
                <w:ilvl w:val="2"/>
                <w:numId w:val="38"/>
              </w:numPr>
              <w:contextualSpacing/>
              <w:jc w:val="both"/>
            </w:pPr>
            <w:r>
              <w:rPr>
                <w:rFonts w:ascii="Calibri" w:hAnsi="Calibri" w:cs="Calibri"/>
                <w:color w:val="000000"/>
                <w:lang w:val="es-BO"/>
              </w:rPr>
              <w:t>Mostrar el estado de salud de la batería</w:t>
            </w:r>
          </w:p>
        </w:tc>
        <w:tc>
          <w:tcPr>
            <w:tcW w:w="3933" w:type="dxa"/>
            <w:vAlign w:val="center"/>
          </w:tcPr>
          <w:p w:rsidR="002568EA" w:rsidRPr="00F63B8F" w:rsidRDefault="002568EA" w:rsidP="002568EA">
            <w:pPr>
              <w:rPr>
                <w:rFonts w:ascii="Calibri" w:hAnsi="Calibri" w:cs="Calibri"/>
                <w:b/>
                <w:sz w:val="18"/>
                <w:szCs w:val="18"/>
              </w:rPr>
            </w:pPr>
          </w:p>
        </w:tc>
      </w:tr>
      <w:tr w:rsidR="002568EA" w:rsidRPr="006F470A" w:rsidTr="00897225">
        <w:trPr>
          <w:trHeight w:val="207"/>
          <w:jc w:val="center"/>
        </w:trPr>
        <w:tc>
          <w:tcPr>
            <w:tcW w:w="9462" w:type="dxa"/>
            <w:gridSpan w:val="4"/>
            <w:shd w:val="clear" w:color="auto" w:fill="DEEAF6" w:themeFill="accent1" w:themeFillTint="33"/>
          </w:tcPr>
          <w:p w:rsidR="002568EA" w:rsidRPr="0034417E" w:rsidRDefault="004F2D1C" w:rsidP="002568EA">
            <w:pPr>
              <w:autoSpaceDE w:val="0"/>
              <w:snapToGrid w:val="0"/>
              <w:jc w:val="both"/>
              <w:rPr>
                <w:rFonts w:ascii="Calibri" w:hAnsi="Calibri" w:cs="Calibri Light"/>
                <w:b/>
                <w:color w:val="000000"/>
              </w:rPr>
            </w:pPr>
            <w:r>
              <w:rPr>
                <w:rFonts w:ascii="Calibri" w:hAnsi="Calibri" w:cs="Calibri"/>
                <w:b/>
                <w:bCs/>
                <w:color w:val="000000"/>
              </w:rPr>
              <w:t>2.- PROVISIÓN E INSTALACIÓN DE GRUPO GENERADOR DE DIESEL</w:t>
            </w: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Marca</w:t>
            </w:r>
          </w:p>
        </w:tc>
        <w:tc>
          <w:tcPr>
            <w:tcW w:w="3988" w:type="dxa"/>
            <w:shd w:val="clear" w:color="auto" w:fill="auto"/>
          </w:tcPr>
          <w:p w:rsidR="004F2D1C" w:rsidRDefault="004F2D1C" w:rsidP="004F2D1C">
            <w:r>
              <w:rPr>
                <w:rFonts w:ascii="Calibri" w:eastAsia="Calibri" w:hAnsi="Calibri" w:cs="Calibri"/>
                <w:color w:val="000000"/>
              </w:rPr>
              <w:t xml:space="preserve"> </w:t>
            </w:r>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Modelo</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Procedencia</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Cantidad</w:t>
            </w:r>
          </w:p>
        </w:tc>
        <w:tc>
          <w:tcPr>
            <w:tcW w:w="3988" w:type="dxa"/>
            <w:shd w:val="clear" w:color="auto" w:fill="auto"/>
          </w:tcPr>
          <w:p w:rsidR="004F2D1C" w:rsidRDefault="004F2D1C" w:rsidP="004F2D1C">
            <w:r>
              <w:rPr>
                <w:rFonts w:ascii="Calibri" w:hAnsi="Calibri" w:cs="Calibri"/>
                <w:color w:val="000000"/>
              </w:rPr>
              <w:t>Once (11)</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Generador Diésel</w:t>
            </w:r>
          </w:p>
        </w:tc>
        <w:tc>
          <w:tcPr>
            <w:tcW w:w="3988" w:type="dxa"/>
            <w:shd w:val="clear" w:color="auto" w:fill="auto"/>
          </w:tcPr>
          <w:p w:rsidR="004F2D1C" w:rsidRDefault="004F2D1C" w:rsidP="004F2D1C">
            <w:pPr>
              <w:widowControl w:val="0"/>
              <w:numPr>
                <w:ilvl w:val="0"/>
                <w:numId w:val="37"/>
              </w:numPr>
              <w:snapToGrid w:val="0"/>
              <w:contextualSpacing/>
              <w:jc w:val="both"/>
            </w:pPr>
            <w:r>
              <w:rPr>
                <w:rFonts w:ascii="Calibri" w:hAnsi="Calibri" w:cs="Calibri"/>
                <w:color w:val="000000"/>
                <w:lang w:val="es-BO"/>
              </w:rPr>
              <w:t>Potencia: Al menos 11.5kW</w:t>
            </w:r>
          </w:p>
          <w:p w:rsidR="004F2D1C" w:rsidRDefault="004F2D1C" w:rsidP="004F2D1C">
            <w:pPr>
              <w:widowControl w:val="0"/>
              <w:numPr>
                <w:ilvl w:val="0"/>
                <w:numId w:val="37"/>
              </w:numPr>
              <w:snapToGrid w:val="0"/>
              <w:contextualSpacing/>
              <w:jc w:val="both"/>
            </w:pPr>
            <w:r>
              <w:rPr>
                <w:rFonts w:ascii="Calibri" w:hAnsi="Calibri" w:cs="Calibri"/>
                <w:color w:val="000000"/>
                <w:lang w:val="es-BO"/>
              </w:rPr>
              <w:t>Configuración: Monofásico</w:t>
            </w:r>
          </w:p>
          <w:p w:rsidR="004F2D1C" w:rsidRDefault="004F2D1C" w:rsidP="004F2D1C">
            <w:pPr>
              <w:widowControl w:val="0"/>
              <w:numPr>
                <w:ilvl w:val="0"/>
                <w:numId w:val="37"/>
              </w:numPr>
              <w:snapToGrid w:val="0"/>
              <w:contextualSpacing/>
              <w:jc w:val="both"/>
            </w:pPr>
            <w:r>
              <w:rPr>
                <w:rFonts w:ascii="Calibri" w:hAnsi="Calibri" w:cs="Calibri"/>
                <w:color w:val="000000"/>
                <w:lang w:val="es-BO"/>
              </w:rPr>
              <w:t xml:space="preserve">Tipo: Outdoor para operación en intemperie </w:t>
            </w:r>
          </w:p>
          <w:p w:rsidR="004F2D1C" w:rsidRDefault="004F2D1C" w:rsidP="004F2D1C">
            <w:pPr>
              <w:widowControl w:val="0"/>
              <w:numPr>
                <w:ilvl w:val="0"/>
                <w:numId w:val="37"/>
              </w:numPr>
              <w:snapToGrid w:val="0"/>
              <w:contextualSpacing/>
              <w:jc w:val="both"/>
            </w:pPr>
            <w:r>
              <w:rPr>
                <w:rFonts w:ascii="Calibri" w:hAnsi="Calibri" w:cs="Calibri"/>
                <w:color w:val="000000"/>
                <w:lang w:val="es-BO"/>
              </w:rPr>
              <w:t>Características: Integrado en la solución</w:t>
            </w:r>
          </w:p>
          <w:p w:rsidR="004F2D1C" w:rsidRDefault="004F2D1C" w:rsidP="004F2D1C">
            <w:pPr>
              <w:widowControl w:val="0"/>
              <w:numPr>
                <w:ilvl w:val="1"/>
                <w:numId w:val="37"/>
              </w:numPr>
              <w:snapToGrid w:val="0"/>
            </w:pPr>
            <w:r>
              <w:rPr>
                <w:rFonts w:ascii="Calibri" w:eastAsia="SimSun" w:hAnsi="Calibri" w:cs="Calibri"/>
                <w:color w:val="000000"/>
                <w:lang w:val="es-BO" w:bidi="hi-IN"/>
              </w:rPr>
              <w:t>Panel de control local integrado para el control completo de funcionamiento de los grupos electrógenos.</w:t>
            </w:r>
          </w:p>
          <w:p w:rsidR="004F2D1C" w:rsidRDefault="004F2D1C" w:rsidP="004F2D1C">
            <w:pPr>
              <w:widowControl w:val="0"/>
              <w:numPr>
                <w:ilvl w:val="1"/>
                <w:numId w:val="37"/>
              </w:numPr>
              <w:snapToGrid w:val="0"/>
            </w:pPr>
            <w:r>
              <w:rPr>
                <w:rFonts w:ascii="Calibri" w:eastAsia="SimSun" w:hAnsi="Calibri" w:cs="Calibri"/>
                <w:color w:val="000000"/>
                <w:lang w:val="es-BO" w:bidi="hi-IN"/>
              </w:rPr>
              <w:lastRenderedPageBreak/>
              <w:t>Sistema integral de transferencia automática</w:t>
            </w:r>
          </w:p>
          <w:p w:rsidR="004F2D1C" w:rsidRDefault="004F2D1C" w:rsidP="004F2D1C">
            <w:pPr>
              <w:widowControl w:val="0"/>
              <w:numPr>
                <w:ilvl w:val="1"/>
                <w:numId w:val="37"/>
              </w:numPr>
              <w:snapToGrid w:val="0"/>
            </w:pPr>
            <w:r>
              <w:rPr>
                <w:rFonts w:ascii="Calibri" w:eastAsia="SimSun" w:hAnsi="Calibri" w:cs="Calibri"/>
                <w:color w:val="000000"/>
                <w:lang w:val="es-BO" w:bidi="hi-IN"/>
              </w:rPr>
              <w:t>Tanque de combustible integrado de al menos 800 Litros</w:t>
            </w:r>
          </w:p>
          <w:p w:rsidR="004F2D1C" w:rsidRDefault="004F2D1C" w:rsidP="004F2D1C">
            <w:pPr>
              <w:widowControl w:val="0"/>
              <w:numPr>
                <w:ilvl w:val="1"/>
                <w:numId w:val="37"/>
              </w:numPr>
              <w:snapToGrid w:val="0"/>
              <w:jc w:val="both"/>
            </w:pPr>
            <w:r>
              <w:rPr>
                <w:rFonts w:ascii="Calibri" w:eastAsia="SimSun" w:hAnsi="Calibri" w:cs="Calibri"/>
                <w:color w:val="000000"/>
                <w:lang w:val="es-BO" w:bidi="hi-IN"/>
              </w:rPr>
              <w:t>Frecuencia del intervalo de mantenimiento mayor a 1000 horas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Motor Diésel</w:t>
            </w:r>
          </w:p>
          <w:p w:rsidR="004F2D1C" w:rsidRDefault="004F2D1C" w:rsidP="004F2D1C">
            <w:pPr>
              <w:widowControl w:val="0"/>
              <w:numPr>
                <w:ilvl w:val="1"/>
                <w:numId w:val="37"/>
              </w:numPr>
              <w:snapToGrid w:val="0"/>
            </w:pPr>
            <w:r>
              <w:rPr>
                <w:rFonts w:ascii="Calibri" w:eastAsia="SimSun" w:hAnsi="Calibri" w:cs="Calibri"/>
                <w:color w:val="000000"/>
                <w:lang w:val="es-BO" w:bidi="hi-IN"/>
              </w:rPr>
              <w:t>Revoluciones por minuto: 1,500 / 50 Hz.</w:t>
            </w:r>
          </w:p>
          <w:p w:rsidR="004F2D1C" w:rsidRDefault="004F2D1C" w:rsidP="004F2D1C">
            <w:pPr>
              <w:widowControl w:val="0"/>
              <w:numPr>
                <w:ilvl w:val="1"/>
                <w:numId w:val="37"/>
              </w:numPr>
              <w:snapToGrid w:val="0"/>
            </w:pPr>
            <w:r>
              <w:rPr>
                <w:rFonts w:ascii="Calibri" w:eastAsia="SimSun" w:hAnsi="Calibri" w:cs="Calibri"/>
                <w:color w:val="000000"/>
                <w:lang w:val="es-BO" w:bidi="hi-IN"/>
              </w:rPr>
              <w:t>Frecuencia regulada + /: 2,5%.</w:t>
            </w:r>
          </w:p>
          <w:p w:rsidR="004F2D1C" w:rsidRDefault="004F2D1C" w:rsidP="004F2D1C">
            <w:pPr>
              <w:widowControl w:val="0"/>
              <w:numPr>
                <w:ilvl w:val="1"/>
                <w:numId w:val="37"/>
              </w:numPr>
              <w:snapToGrid w:val="0"/>
            </w:pPr>
            <w:r>
              <w:rPr>
                <w:rFonts w:ascii="Calibri" w:eastAsia="SimSun" w:hAnsi="Calibri" w:cs="Calibri"/>
                <w:color w:val="000000"/>
                <w:lang w:val="es-BO" w:bidi="hi-IN"/>
              </w:rPr>
              <w:t>Refrigerado por agua.</w:t>
            </w:r>
          </w:p>
          <w:p w:rsidR="004F2D1C" w:rsidRDefault="004F2D1C" w:rsidP="004F2D1C">
            <w:pPr>
              <w:widowControl w:val="0"/>
              <w:numPr>
                <w:ilvl w:val="1"/>
                <w:numId w:val="37"/>
              </w:numPr>
              <w:snapToGrid w:val="0"/>
            </w:pPr>
            <w:r>
              <w:rPr>
                <w:rFonts w:ascii="Calibri" w:eastAsia="SimSun" w:hAnsi="Calibri" w:cs="Calibri"/>
                <w:color w:val="000000"/>
                <w:lang w:val="es-BO" w:bidi="hi-IN"/>
              </w:rPr>
              <w:t xml:space="preserve">Arranque en frío </w:t>
            </w:r>
          </w:p>
          <w:p w:rsidR="004F2D1C" w:rsidRDefault="004F2D1C" w:rsidP="004F2D1C">
            <w:pPr>
              <w:widowControl w:val="0"/>
              <w:numPr>
                <w:ilvl w:val="1"/>
                <w:numId w:val="37"/>
              </w:numPr>
              <w:snapToGrid w:val="0"/>
            </w:pPr>
            <w:r>
              <w:rPr>
                <w:rFonts w:ascii="Calibri" w:eastAsia="SimSun" w:hAnsi="Calibri" w:cs="Calibri"/>
                <w:color w:val="000000"/>
                <w:lang w:val="es-BO" w:bidi="hi-IN"/>
              </w:rPr>
              <w:t>Núcleo del radiador fabricado en cobre</w:t>
            </w:r>
          </w:p>
          <w:p w:rsidR="004F2D1C" w:rsidRDefault="004F2D1C" w:rsidP="004F2D1C">
            <w:pPr>
              <w:widowControl w:val="0"/>
              <w:numPr>
                <w:ilvl w:val="1"/>
                <w:numId w:val="37"/>
              </w:numPr>
              <w:snapToGrid w:val="0"/>
              <w:jc w:val="both"/>
            </w:pPr>
            <w:r>
              <w:rPr>
                <w:rFonts w:ascii="Calibri" w:eastAsia="SimSun" w:hAnsi="Calibri" w:cs="Calibri"/>
                <w:color w:val="000000"/>
                <w:lang w:val="es-BO" w:bidi="hi-IN"/>
              </w:rPr>
              <w:t>Filtros de aire aptos para operar en condiciones adversas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Panel de control</w:t>
            </w:r>
          </w:p>
          <w:p w:rsidR="004F2D1C" w:rsidRDefault="004F2D1C" w:rsidP="004F2D1C">
            <w:pPr>
              <w:widowControl w:val="0"/>
              <w:numPr>
                <w:ilvl w:val="1"/>
                <w:numId w:val="37"/>
              </w:numPr>
              <w:snapToGrid w:val="0"/>
            </w:pPr>
            <w:r>
              <w:rPr>
                <w:rFonts w:ascii="Calibri" w:eastAsia="SimSun" w:hAnsi="Calibri" w:cs="Calibri"/>
                <w:color w:val="000000"/>
                <w:lang w:val="es-BO" w:bidi="hi-IN"/>
              </w:rPr>
              <w:t>Panel de control integrado al generador con el siguiente funcionamiento:</w:t>
            </w:r>
          </w:p>
          <w:p w:rsidR="004F2D1C" w:rsidRDefault="004F2D1C" w:rsidP="004F2D1C">
            <w:pPr>
              <w:widowControl w:val="0"/>
              <w:numPr>
                <w:ilvl w:val="2"/>
                <w:numId w:val="37"/>
              </w:numPr>
              <w:snapToGrid w:val="0"/>
            </w:pPr>
            <w:r>
              <w:rPr>
                <w:rFonts w:ascii="Calibri" w:eastAsia="SimSun" w:hAnsi="Calibri" w:cs="Calibri"/>
                <w:color w:val="000000"/>
                <w:lang w:val="es-BO" w:bidi="hi-IN"/>
              </w:rPr>
              <w:t xml:space="preserve">Luces indicadoras </w:t>
            </w:r>
          </w:p>
          <w:p w:rsidR="004F2D1C" w:rsidRDefault="004F2D1C" w:rsidP="004F2D1C">
            <w:pPr>
              <w:widowControl w:val="0"/>
              <w:numPr>
                <w:ilvl w:val="2"/>
                <w:numId w:val="37"/>
              </w:numPr>
              <w:snapToGrid w:val="0"/>
            </w:pPr>
            <w:r>
              <w:rPr>
                <w:rFonts w:ascii="Calibri" w:eastAsia="SimSun" w:hAnsi="Calibri" w:cs="Calibri"/>
                <w:color w:val="000000"/>
                <w:lang w:val="es-BO" w:bidi="hi-IN"/>
              </w:rPr>
              <w:t>Alarmas anormales del motor:</w:t>
            </w:r>
          </w:p>
          <w:p w:rsidR="004F2D1C" w:rsidRDefault="004F2D1C" w:rsidP="004F2D1C">
            <w:pPr>
              <w:widowControl w:val="0"/>
              <w:numPr>
                <w:ilvl w:val="2"/>
                <w:numId w:val="37"/>
              </w:numPr>
              <w:snapToGrid w:val="0"/>
            </w:pPr>
            <w:r>
              <w:rPr>
                <w:rFonts w:ascii="Calibri" w:eastAsia="SimSun" w:hAnsi="Calibri" w:cs="Calibri"/>
                <w:color w:val="000000"/>
                <w:lang w:val="es-BO" w:bidi="hi-IN"/>
              </w:rPr>
              <w:t>Otros parámetros:</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Velocidad de rotación </w:t>
            </w:r>
          </w:p>
          <w:p w:rsidR="004F2D1C" w:rsidRDefault="004F2D1C" w:rsidP="004F2D1C">
            <w:pPr>
              <w:widowControl w:val="0"/>
              <w:numPr>
                <w:ilvl w:val="3"/>
                <w:numId w:val="37"/>
              </w:numPr>
              <w:snapToGrid w:val="0"/>
            </w:pPr>
            <w:r>
              <w:rPr>
                <w:rFonts w:ascii="Calibri" w:eastAsia="SimSun" w:hAnsi="Calibri" w:cs="Calibri"/>
                <w:color w:val="000000"/>
                <w:lang w:val="es-BO" w:bidi="hi-IN"/>
              </w:rPr>
              <w:t>Frecuencia</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Tensión de salida </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Corriente de salida </w:t>
            </w:r>
          </w:p>
          <w:p w:rsidR="004F2D1C" w:rsidRDefault="004F2D1C" w:rsidP="004F2D1C">
            <w:pPr>
              <w:widowControl w:val="0"/>
              <w:numPr>
                <w:ilvl w:val="3"/>
                <w:numId w:val="37"/>
              </w:numPr>
              <w:snapToGrid w:val="0"/>
            </w:pPr>
            <w:r>
              <w:rPr>
                <w:rFonts w:ascii="Calibri" w:eastAsia="SimSun" w:hAnsi="Calibri" w:cs="Calibri"/>
                <w:color w:val="000000"/>
                <w:lang w:val="es-BO" w:bidi="hi-IN"/>
              </w:rPr>
              <w:t>Presión de lubricante</w:t>
            </w:r>
          </w:p>
          <w:p w:rsidR="004F2D1C" w:rsidRDefault="004F2D1C" w:rsidP="004F2D1C">
            <w:pPr>
              <w:widowControl w:val="0"/>
              <w:numPr>
                <w:ilvl w:val="3"/>
                <w:numId w:val="37"/>
              </w:numPr>
              <w:snapToGrid w:val="0"/>
            </w:pPr>
            <w:r>
              <w:rPr>
                <w:rFonts w:ascii="Calibri" w:eastAsia="SimSun" w:hAnsi="Calibri" w:cs="Calibri"/>
                <w:color w:val="000000"/>
                <w:lang w:val="es-BO" w:bidi="hi-IN"/>
              </w:rPr>
              <w:t>Temperatura del agua</w:t>
            </w:r>
          </w:p>
          <w:p w:rsidR="004F2D1C" w:rsidRDefault="004F2D1C" w:rsidP="004F2D1C">
            <w:pPr>
              <w:widowControl w:val="0"/>
              <w:numPr>
                <w:ilvl w:val="3"/>
                <w:numId w:val="37"/>
              </w:numPr>
              <w:snapToGrid w:val="0"/>
            </w:pPr>
            <w:r>
              <w:rPr>
                <w:rFonts w:ascii="Calibri" w:eastAsia="SimSun" w:hAnsi="Calibri" w:cs="Calibri"/>
                <w:color w:val="000000"/>
                <w:lang w:val="es-BO" w:bidi="hi-IN"/>
              </w:rPr>
              <w:t>Tensión del cargador de batería</w:t>
            </w:r>
          </w:p>
          <w:p w:rsidR="004F2D1C" w:rsidRDefault="004F2D1C" w:rsidP="004F2D1C">
            <w:pPr>
              <w:widowControl w:val="0"/>
              <w:numPr>
                <w:ilvl w:val="3"/>
                <w:numId w:val="37"/>
              </w:numPr>
              <w:snapToGrid w:val="0"/>
              <w:contextualSpacing/>
              <w:jc w:val="both"/>
            </w:pPr>
            <w:r>
              <w:rPr>
                <w:rFonts w:ascii="Calibri" w:hAnsi="Calibri" w:cs="Calibri"/>
                <w:color w:val="000000"/>
                <w:lang w:val="es-BO"/>
              </w:rPr>
              <w:t xml:space="preserve">El controlador debe poder grabar al menos 200 eventos de alarma </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9462" w:type="dxa"/>
            <w:gridSpan w:val="4"/>
            <w:shd w:val="clear" w:color="auto" w:fill="DEEAF6" w:themeFill="accent1" w:themeFillTint="33"/>
          </w:tcPr>
          <w:p w:rsidR="004F2D1C" w:rsidRPr="0034417E" w:rsidRDefault="004F2D1C" w:rsidP="004F2D1C">
            <w:pPr>
              <w:autoSpaceDE w:val="0"/>
              <w:snapToGrid w:val="0"/>
              <w:jc w:val="both"/>
              <w:rPr>
                <w:rFonts w:ascii="Calibri" w:hAnsi="Calibri" w:cs="Calibri Light"/>
                <w:b/>
                <w:color w:val="000000"/>
              </w:rPr>
            </w:pPr>
            <w:r>
              <w:rPr>
                <w:rFonts w:ascii="Calibri" w:hAnsi="Calibri" w:cs="Calibri"/>
                <w:b/>
                <w:bCs/>
                <w:color w:val="000000"/>
              </w:rPr>
              <w:lastRenderedPageBreak/>
              <w:t>3.- PROVISIÓN E INSTALACIÓN DE SISTEMA DE PANELES SOLARES</w:t>
            </w: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Marca</w:t>
            </w:r>
          </w:p>
        </w:tc>
        <w:tc>
          <w:tcPr>
            <w:tcW w:w="3988" w:type="dxa"/>
            <w:shd w:val="clear" w:color="auto" w:fill="auto"/>
          </w:tcPr>
          <w:p w:rsidR="004F2D1C" w:rsidRDefault="004F2D1C" w:rsidP="004F2D1C">
            <w:r>
              <w:rPr>
                <w:rFonts w:ascii="Calibri" w:eastAsia="Calibri" w:hAnsi="Calibri" w:cs="Calibri"/>
                <w:color w:val="000000"/>
              </w:rPr>
              <w:t xml:space="preserve"> </w:t>
            </w:r>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Modelo</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Procedencia</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Cantidad</w:t>
            </w:r>
          </w:p>
        </w:tc>
        <w:tc>
          <w:tcPr>
            <w:tcW w:w="3988" w:type="dxa"/>
            <w:shd w:val="clear" w:color="auto" w:fill="auto"/>
          </w:tcPr>
          <w:p w:rsidR="004F2D1C" w:rsidRDefault="004F2D1C" w:rsidP="004F2D1C">
            <w:r>
              <w:rPr>
                <w:rFonts w:ascii="Calibri" w:hAnsi="Calibri" w:cs="Calibri"/>
                <w:color w:val="000000"/>
              </w:rPr>
              <w:t>Once (11)</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Sistema Panel Solar</w:t>
            </w:r>
          </w:p>
        </w:tc>
        <w:tc>
          <w:tcPr>
            <w:tcW w:w="3988" w:type="dxa"/>
            <w:shd w:val="clear" w:color="auto" w:fill="auto"/>
          </w:tcPr>
          <w:p w:rsidR="004F2D1C" w:rsidRDefault="004F2D1C" w:rsidP="004F2D1C">
            <w:pPr>
              <w:widowControl w:val="0"/>
              <w:numPr>
                <w:ilvl w:val="0"/>
                <w:numId w:val="38"/>
              </w:numPr>
              <w:snapToGrid w:val="0"/>
            </w:pPr>
            <w:r>
              <w:rPr>
                <w:rFonts w:ascii="Calibri" w:eastAsia="SimSun" w:hAnsi="Calibri" w:cs="Calibri"/>
                <w:color w:val="000000"/>
                <w:lang w:val="es-BO" w:bidi="hi-IN"/>
              </w:rPr>
              <w:t>Panel fotovoltaico mono-cristalino de 300Wp</w:t>
            </w:r>
          </w:p>
          <w:p w:rsidR="004F2D1C" w:rsidRDefault="004F2D1C" w:rsidP="004F2D1C">
            <w:pPr>
              <w:widowControl w:val="0"/>
              <w:numPr>
                <w:ilvl w:val="0"/>
                <w:numId w:val="38"/>
              </w:numPr>
              <w:snapToGrid w:val="0"/>
            </w:pPr>
            <w:r>
              <w:rPr>
                <w:rFonts w:ascii="Calibri" w:eastAsia="SimSun" w:hAnsi="Calibri" w:cs="Calibri"/>
                <w:color w:val="000000"/>
                <w:lang w:val="es-BO" w:bidi="hi-IN"/>
              </w:rPr>
              <w:t>Eficiencia del módulo mayor o igual 18,4%</w:t>
            </w:r>
          </w:p>
          <w:p w:rsidR="004F2D1C" w:rsidRDefault="004F2D1C" w:rsidP="004F2D1C">
            <w:pPr>
              <w:widowControl w:val="0"/>
              <w:numPr>
                <w:ilvl w:val="0"/>
                <w:numId w:val="38"/>
              </w:numPr>
              <w:snapToGrid w:val="0"/>
            </w:pPr>
            <w:r>
              <w:rPr>
                <w:rFonts w:ascii="Calibri" w:eastAsia="SimSun" w:hAnsi="Calibri" w:cs="Calibri"/>
                <w:color w:val="000000"/>
                <w:lang w:val="es-BO" w:bidi="hi-IN"/>
              </w:rPr>
              <w:t>Temperatura del módulo operativo -40° C a + 85° C</w:t>
            </w:r>
          </w:p>
          <w:p w:rsidR="004F2D1C" w:rsidRDefault="004F2D1C" w:rsidP="004F2D1C">
            <w:pPr>
              <w:widowControl w:val="0"/>
              <w:numPr>
                <w:ilvl w:val="0"/>
                <w:numId w:val="38"/>
              </w:numPr>
              <w:snapToGrid w:val="0"/>
            </w:pPr>
            <w:r>
              <w:rPr>
                <w:rFonts w:ascii="Calibri" w:eastAsia="SimSun" w:hAnsi="Calibri" w:cs="Calibri"/>
                <w:color w:val="000000"/>
                <w:lang w:val="es-BO" w:bidi="hi-IN"/>
              </w:rPr>
              <w:t>Voltaje máximo del Sistema: 1000 V CC (IEC)</w:t>
            </w:r>
          </w:p>
          <w:p w:rsidR="004F2D1C" w:rsidRDefault="004F2D1C" w:rsidP="004F2D1C">
            <w:pPr>
              <w:widowControl w:val="0"/>
              <w:numPr>
                <w:ilvl w:val="0"/>
                <w:numId w:val="38"/>
              </w:numPr>
              <w:snapToGrid w:val="0"/>
            </w:pPr>
            <w:r>
              <w:rPr>
                <w:rFonts w:ascii="Calibri" w:eastAsia="SimSun" w:hAnsi="Calibri" w:cs="Calibri"/>
                <w:color w:val="000000"/>
                <w:lang w:val="es-BO" w:bidi="hi-IN"/>
              </w:rPr>
              <w:t xml:space="preserve">La dimensión en milímetros: 1640 (Largo) x 992 (ancho) x 40 (alto) </w:t>
            </w:r>
          </w:p>
          <w:p w:rsidR="004F2D1C" w:rsidRDefault="004F2D1C" w:rsidP="004F2D1C">
            <w:pPr>
              <w:widowControl w:val="0"/>
              <w:numPr>
                <w:ilvl w:val="0"/>
                <w:numId w:val="38"/>
              </w:numPr>
              <w:snapToGrid w:val="0"/>
            </w:pPr>
            <w:r>
              <w:rPr>
                <w:rFonts w:ascii="Calibri" w:eastAsia="SimSun" w:hAnsi="Calibri" w:cs="Calibri"/>
                <w:color w:val="000000"/>
                <w:lang w:val="es-BO" w:bidi="hi-IN"/>
              </w:rPr>
              <w:t>Soportes de baja escalabilidad y estructuras de soporte de alto nivel.</w:t>
            </w:r>
          </w:p>
          <w:p w:rsidR="004F2D1C" w:rsidRDefault="004F2D1C" w:rsidP="004F2D1C">
            <w:pPr>
              <w:widowControl w:val="0"/>
              <w:numPr>
                <w:ilvl w:val="0"/>
                <w:numId w:val="38"/>
              </w:numPr>
              <w:snapToGrid w:val="0"/>
            </w:pPr>
            <w:r>
              <w:rPr>
                <w:rFonts w:ascii="Calibri" w:eastAsia="SimSun" w:hAnsi="Calibri" w:cs="Calibri"/>
                <w:color w:val="000000"/>
                <w:lang w:val="es-BO" w:bidi="hi-IN"/>
              </w:rPr>
              <w:t>Caja de conexión solares: protección IP55</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Rectificador</w:t>
            </w:r>
          </w:p>
        </w:tc>
        <w:tc>
          <w:tcPr>
            <w:tcW w:w="3988" w:type="dxa"/>
            <w:shd w:val="clear" w:color="auto" w:fill="auto"/>
          </w:tcPr>
          <w:p w:rsidR="004F2D1C" w:rsidRDefault="004F2D1C" w:rsidP="004F2D1C">
            <w:pPr>
              <w:numPr>
                <w:ilvl w:val="0"/>
                <w:numId w:val="38"/>
              </w:numPr>
              <w:contextualSpacing/>
              <w:jc w:val="both"/>
            </w:pPr>
            <w:r>
              <w:rPr>
                <w:rFonts w:ascii="Calibri" w:hAnsi="Calibri" w:cs="Calibri"/>
                <w:color w:val="000000"/>
              </w:rPr>
              <w:t>Rectificador de potencia 220 V AC/ -48 VDC</w:t>
            </w:r>
          </w:p>
          <w:p w:rsidR="004F2D1C" w:rsidRDefault="004F2D1C" w:rsidP="004F2D1C">
            <w:pPr>
              <w:numPr>
                <w:ilvl w:val="0"/>
                <w:numId w:val="38"/>
              </w:numPr>
              <w:contextualSpacing/>
              <w:jc w:val="both"/>
            </w:pPr>
            <w:r>
              <w:rPr>
                <w:rFonts w:ascii="Calibri" w:hAnsi="Calibri" w:cs="Calibri"/>
                <w:color w:val="000000"/>
              </w:rPr>
              <w:t xml:space="preserve">Eficiencia del 98% </w:t>
            </w:r>
          </w:p>
          <w:p w:rsidR="004F2D1C" w:rsidRDefault="004F2D1C" w:rsidP="004F2D1C">
            <w:pPr>
              <w:numPr>
                <w:ilvl w:val="0"/>
                <w:numId w:val="38"/>
              </w:numPr>
              <w:contextualSpacing/>
              <w:jc w:val="both"/>
            </w:pPr>
            <w:r>
              <w:rPr>
                <w:rFonts w:ascii="Calibri" w:hAnsi="Calibri" w:cs="Calibri"/>
                <w:color w:val="000000"/>
              </w:rPr>
              <w:t xml:space="preserve">Protección contra sobretensiones altas de entrada  </w:t>
            </w:r>
          </w:p>
          <w:p w:rsidR="004F2D1C" w:rsidRDefault="004F2D1C" w:rsidP="004F2D1C">
            <w:pPr>
              <w:numPr>
                <w:ilvl w:val="0"/>
                <w:numId w:val="38"/>
              </w:numPr>
              <w:contextualSpacing/>
              <w:jc w:val="both"/>
            </w:pPr>
            <w:r>
              <w:rPr>
                <w:rFonts w:ascii="Calibri" w:hAnsi="Calibri" w:cs="Calibri"/>
                <w:color w:val="000000"/>
                <w:lang w:val="es-BO"/>
              </w:rPr>
              <w:t>MTBF no inferior a 500.000 horas (Quinientas Mil Horas)</w:t>
            </w:r>
          </w:p>
          <w:p w:rsidR="004F2D1C" w:rsidRDefault="004F2D1C" w:rsidP="004F2D1C">
            <w:pPr>
              <w:numPr>
                <w:ilvl w:val="0"/>
                <w:numId w:val="38"/>
              </w:numPr>
              <w:contextualSpacing/>
              <w:jc w:val="both"/>
            </w:pPr>
            <w:r>
              <w:rPr>
                <w:rFonts w:ascii="Calibri" w:hAnsi="Calibri" w:cs="Calibri"/>
                <w:color w:val="000000"/>
                <w:lang w:val="es-BO"/>
              </w:rPr>
              <w:t>Potencia de Standby será inferior a 4W.</w:t>
            </w:r>
          </w:p>
          <w:p w:rsidR="004F2D1C" w:rsidRDefault="004F2D1C" w:rsidP="004F2D1C">
            <w:pPr>
              <w:numPr>
                <w:ilvl w:val="0"/>
                <w:numId w:val="38"/>
              </w:numPr>
              <w:contextualSpacing/>
              <w:jc w:val="both"/>
            </w:pPr>
            <w:r>
              <w:rPr>
                <w:rFonts w:ascii="Calibri" w:hAnsi="Calibri" w:cs="Calibri"/>
                <w:color w:val="000000"/>
                <w:lang w:val="es-BO"/>
              </w:rPr>
              <w:t>Factor de potencia superior a 0,99.</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Baterías</w:t>
            </w:r>
          </w:p>
        </w:tc>
        <w:tc>
          <w:tcPr>
            <w:tcW w:w="3988" w:type="dxa"/>
            <w:shd w:val="clear" w:color="auto" w:fill="auto"/>
          </w:tcPr>
          <w:p w:rsidR="004F2D1C" w:rsidRDefault="004F2D1C" w:rsidP="004F2D1C">
            <w:pPr>
              <w:numPr>
                <w:ilvl w:val="0"/>
                <w:numId w:val="38"/>
              </w:numPr>
              <w:contextualSpacing/>
              <w:jc w:val="both"/>
            </w:pPr>
            <w:r>
              <w:rPr>
                <w:rFonts w:ascii="Calibri" w:hAnsi="Calibri" w:cs="Calibri"/>
                <w:color w:val="000000"/>
                <w:lang w:val="es-BO"/>
              </w:rPr>
              <w:t>De Litio</w:t>
            </w:r>
          </w:p>
          <w:p w:rsidR="004F2D1C" w:rsidRDefault="004F2D1C" w:rsidP="004F2D1C">
            <w:pPr>
              <w:numPr>
                <w:ilvl w:val="0"/>
                <w:numId w:val="38"/>
              </w:numPr>
              <w:contextualSpacing/>
              <w:jc w:val="both"/>
            </w:pPr>
            <w:r>
              <w:rPr>
                <w:rFonts w:ascii="Calibri" w:hAnsi="Calibri" w:cs="Calibri"/>
                <w:color w:val="000000"/>
                <w:lang w:val="es-BO"/>
              </w:rPr>
              <w:t>Eficiencia de descarga/carga del sistema de almacenamiento de energía no será inferior al 94%;</w:t>
            </w:r>
          </w:p>
          <w:p w:rsidR="004F2D1C" w:rsidRDefault="004F2D1C" w:rsidP="004F2D1C">
            <w:pPr>
              <w:numPr>
                <w:ilvl w:val="0"/>
                <w:numId w:val="38"/>
              </w:numPr>
              <w:contextualSpacing/>
              <w:jc w:val="both"/>
            </w:pPr>
            <w:r>
              <w:rPr>
                <w:rFonts w:ascii="Calibri" w:hAnsi="Calibri" w:cs="Calibri"/>
                <w:color w:val="000000"/>
                <w:lang w:val="es-BO"/>
              </w:rPr>
              <w:t>Batería de 50Ah por unidad con soporte de hasta 32 grupos en paralelos</w:t>
            </w:r>
          </w:p>
          <w:p w:rsidR="004F2D1C" w:rsidRDefault="004F2D1C" w:rsidP="004F2D1C">
            <w:pPr>
              <w:numPr>
                <w:ilvl w:val="0"/>
                <w:numId w:val="38"/>
              </w:numPr>
              <w:contextualSpacing/>
              <w:jc w:val="both"/>
            </w:pPr>
            <w:r>
              <w:rPr>
                <w:rFonts w:ascii="Calibri" w:hAnsi="Calibri" w:cs="Calibri"/>
                <w:color w:val="000000"/>
                <w:lang w:val="es-BO"/>
              </w:rPr>
              <w:t>Batería con al menos 9500 ciclos de vida (considerando una descarga de la batería del 40%)</w:t>
            </w:r>
          </w:p>
          <w:p w:rsidR="004F2D1C" w:rsidRDefault="004F2D1C" w:rsidP="004F2D1C">
            <w:pPr>
              <w:numPr>
                <w:ilvl w:val="0"/>
                <w:numId w:val="38"/>
              </w:numPr>
              <w:contextualSpacing/>
              <w:jc w:val="both"/>
            </w:pPr>
            <w:r>
              <w:rPr>
                <w:rFonts w:ascii="Calibri" w:hAnsi="Calibri" w:cs="Calibri"/>
                <w:color w:val="000000"/>
                <w:lang w:val="es-BO"/>
              </w:rPr>
              <w:t xml:space="preserve">Función por software de antirrobo. </w:t>
            </w:r>
          </w:p>
          <w:p w:rsidR="004F2D1C" w:rsidRDefault="004F2D1C" w:rsidP="004F2D1C">
            <w:pPr>
              <w:numPr>
                <w:ilvl w:val="1"/>
                <w:numId w:val="40"/>
              </w:numPr>
              <w:contextualSpacing/>
            </w:pPr>
            <w:r>
              <w:rPr>
                <w:rFonts w:ascii="Calibri" w:hAnsi="Calibri" w:cs="Calibri"/>
                <w:color w:val="000000"/>
                <w:lang w:val="es-BO"/>
              </w:rPr>
              <w:t>Batería con bloqueo en caso de falla en la comunicación con el controlador; tiempo de falla configurable hasta 72h.</w:t>
            </w:r>
          </w:p>
          <w:p w:rsidR="004F2D1C" w:rsidRDefault="004F2D1C" w:rsidP="004F2D1C">
            <w:pPr>
              <w:numPr>
                <w:ilvl w:val="1"/>
                <w:numId w:val="40"/>
              </w:numPr>
              <w:contextualSpacing/>
            </w:pPr>
            <w:r>
              <w:rPr>
                <w:rFonts w:ascii="Calibri" w:hAnsi="Calibri" w:cs="Calibri"/>
                <w:color w:val="000000"/>
                <w:lang w:val="es-BO"/>
              </w:rPr>
              <w:t>Inutilizable posterior al bloqueo.</w:t>
            </w:r>
          </w:p>
          <w:p w:rsidR="004F2D1C" w:rsidRDefault="004F2D1C" w:rsidP="004F2D1C">
            <w:pPr>
              <w:numPr>
                <w:ilvl w:val="0"/>
                <w:numId w:val="38"/>
              </w:numPr>
              <w:contextualSpacing/>
              <w:jc w:val="both"/>
            </w:pPr>
            <w:r>
              <w:rPr>
                <w:rFonts w:ascii="Calibri" w:hAnsi="Calibri" w:cs="Calibri"/>
                <w:color w:val="000000"/>
                <w:lang w:val="es-BO"/>
              </w:rPr>
              <w:t>Certificaciones CISPR22 IEC61000, 4-6, EC61000-4-3, IEC61000-4-2, IEC61000-4-4, IEC61000-4-5 e IEC61000-4-29, IEC60950-1.</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lastRenderedPageBreak/>
              <w:t>Monitoreo y Gestión de Equipos</w:t>
            </w:r>
          </w:p>
        </w:tc>
        <w:tc>
          <w:tcPr>
            <w:tcW w:w="3988" w:type="dxa"/>
            <w:shd w:val="clear" w:color="auto" w:fill="auto"/>
          </w:tcPr>
          <w:p w:rsidR="004F2D1C" w:rsidRDefault="004F2D1C" w:rsidP="004F2D1C">
            <w:pPr>
              <w:numPr>
                <w:ilvl w:val="0"/>
                <w:numId w:val="38"/>
              </w:numPr>
              <w:contextualSpacing/>
              <w:jc w:val="both"/>
            </w:pPr>
            <w:r>
              <w:rPr>
                <w:rFonts w:ascii="Calibri" w:hAnsi="Calibri" w:cs="Calibri"/>
                <w:color w:val="000000"/>
                <w:lang w:val="es-BO"/>
              </w:rPr>
              <w:t xml:space="preserve">Comunicación para el monitoreo local y remoto de los parámetros de operación. </w:t>
            </w:r>
          </w:p>
          <w:p w:rsidR="004F2D1C" w:rsidRDefault="004F2D1C" w:rsidP="004F2D1C">
            <w:pPr>
              <w:numPr>
                <w:ilvl w:val="1"/>
                <w:numId w:val="38"/>
              </w:numPr>
              <w:contextualSpacing/>
              <w:jc w:val="both"/>
            </w:pPr>
            <w:r>
              <w:rPr>
                <w:rFonts w:ascii="Calibri" w:hAnsi="Calibri" w:cs="Calibri"/>
                <w:color w:val="000000"/>
                <w:lang w:val="es-BO"/>
              </w:rPr>
              <w:t>Puerto de comunicación Ethernet que trabaje con protocolos de comunicación TCP IP y SNMP.</w:t>
            </w:r>
          </w:p>
          <w:p w:rsidR="004F2D1C" w:rsidRDefault="004F2D1C" w:rsidP="004F2D1C">
            <w:pPr>
              <w:numPr>
                <w:ilvl w:val="1"/>
                <w:numId w:val="38"/>
              </w:numPr>
              <w:contextualSpacing/>
              <w:jc w:val="both"/>
            </w:pPr>
            <w:r>
              <w:rPr>
                <w:rFonts w:ascii="Calibri" w:hAnsi="Calibri" w:cs="Calibri"/>
                <w:color w:val="000000"/>
                <w:lang w:val="es-BO"/>
              </w:rPr>
              <w:t>Estructura de gestión: basado en el sistema operativo Linux</w:t>
            </w:r>
          </w:p>
          <w:p w:rsidR="004F2D1C" w:rsidRDefault="004F2D1C" w:rsidP="004F2D1C">
            <w:pPr>
              <w:numPr>
                <w:ilvl w:val="1"/>
                <w:numId w:val="38"/>
              </w:numPr>
              <w:contextualSpacing/>
              <w:jc w:val="both"/>
            </w:pPr>
            <w:r>
              <w:rPr>
                <w:rFonts w:ascii="Calibri" w:hAnsi="Calibri" w:cs="Calibri"/>
                <w:color w:val="000000"/>
                <w:lang w:val="es-BO"/>
              </w:rPr>
              <w:t>Funcionalidades de la herramienta:</w:t>
            </w:r>
          </w:p>
          <w:p w:rsidR="004F2D1C" w:rsidRDefault="004F2D1C" w:rsidP="004F2D1C">
            <w:pPr>
              <w:numPr>
                <w:ilvl w:val="2"/>
                <w:numId w:val="38"/>
              </w:numPr>
              <w:contextualSpacing/>
            </w:pPr>
            <w:r>
              <w:rPr>
                <w:rFonts w:ascii="Calibri" w:hAnsi="Calibri" w:cs="Calibri"/>
                <w:color w:val="000000"/>
                <w:lang w:val="es-BO"/>
              </w:rPr>
              <w:t>Información de alarmas del sitio</w:t>
            </w:r>
          </w:p>
          <w:p w:rsidR="004F2D1C" w:rsidRDefault="004F2D1C" w:rsidP="004F2D1C">
            <w:pPr>
              <w:numPr>
                <w:ilvl w:val="2"/>
                <w:numId w:val="38"/>
              </w:numPr>
              <w:contextualSpacing/>
            </w:pPr>
            <w:r>
              <w:rPr>
                <w:rFonts w:ascii="Calibri" w:hAnsi="Calibri" w:cs="Calibri"/>
                <w:color w:val="000000"/>
                <w:lang w:val="es-BO"/>
              </w:rPr>
              <w:t>Eficiencia energética de red completa</w:t>
            </w:r>
          </w:p>
          <w:p w:rsidR="004F2D1C" w:rsidRDefault="004F2D1C" w:rsidP="004F2D1C">
            <w:pPr>
              <w:numPr>
                <w:ilvl w:val="2"/>
                <w:numId w:val="38"/>
              </w:numPr>
              <w:contextualSpacing/>
              <w:jc w:val="both"/>
            </w:pPr>
            <w:r>
              <w:rPr>
                <w:rFonts w:ascii="Calibri" w:hAnsi="Calibri" w:cs="Calibri"/>
                <w:color w:val="000000"/>
                <w:lang w:val="es-BO"/>
              </w:rPr>
              <w:t>Mostrar el estado de salud del generador diésel</w:t>
            </w:r>
          </w:p>
          <w:p w:rsidR="004F2D1C" w:rsidRDefault="004F2D1C" w:rsidP="004F2D1C">
            <w:pPr>
              <w:numPr>
                <w:ilvl w:val="2"/>
                <w:numId w:val="38"/>
              </w:numPr>
              <w:contextualSpacing/>
              <w:jc w:val="both"/>
            </w:pPr>
            <w:r>
              <w:rPr>
                <w:rFonts w:ascii="Calibri" w:hAnsi="Calibri" w:cs="Calibri"/>
                <w:color w:val="000000"/>
                <w:lang w:val="es-BO"/>
              </w:rPr>
              <w:t>Mostrar el estado de salud de la batería</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9462" w:type="dxa"/>
            <w:gridSpan w:val="4"/>
            <w:shd w:val="clear" w:color="auto" w:fill="DEEAF6" w:themeFill="accent1" w:themeFillTint="33"/>
          </w:tcPr>
          <w:p w:rsidR="004F2D1C" w:rsidRPr="0034417E" w:rsidRDefault="004F2D1C" w:rsidP="004F2D1C">
            <w:pPr>
              <w:autoSpaceDE w:val="0"/>
              <w:snapToGrid w:val="0"/>
              <w:jc w:val="both"/>
              <w:rPr>
                <w:rFonts w:ascii="Calibri" w:hAnsi="Calibri" w:cs="Calibri Light"/>
                <w:b/>
                <w:color w:val="000000"/>
              </w:rPr>
            </w:pPr>
            <w:r>
              <w:rPr>
                <w:rFonts w:ascii="Calibri" w:hAnsi="Calibri" w:cs="Calibri"/>
                <w:b/>
                <w:bCs/>
                <w:color w:val="000000"/>
              </w:rPr>
              <w:t>4.- PROVISIÓN E INSTALACIÓN DE BATERÍAS DE RESPALDO</w:t>
            </w: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Marca</w:t>
            </w:r>
          </w:p>
        </w:tc>
        <w:tc>
          <w:tcPr>
            <w:tcW w:w="3988" w:type="dxa"/>
            <w:shd w:val="clear" w:color="auto" w:fill="auto"/>
          </w:tcPr>
          <w:p w:rsidR="004F2D1C" w:rsidRDefault="004F2D1C" w:rsidP="004F2D1C">
            <w:r>
              <w:rPr>
                <w:rFonts w:ascii="Calibri" w:eastAsia="Calibri" w:hAnsi="Calibri" w:cs="Calibri"/>
                <w:color w:val="000000"/>
              </w:rPr>
              <w:t xml:space="preserve"> </w:t>
            </w:r>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Modelo</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Procedencia</w:t>
            </w:r>
          </w:p>
        </w:tc>
        <w:tc>
          <w:tcPr>
            <w:tcW w:w="3988" w:type="dxa"/>
            <w:shd w:val="clear" w:color="auto" w:fill="auto"/>
          </w:tcPr>
          <w:p w:rsidR="004F2D1C" w:rsidRDefault="004F2D1C" w:rsidP="004F2D1C">
            <w:r>
              <w:rPr>
                <w:rFonts w:ascii="Calibri" w:hAnsi="Calibri" w:cs="Calibri"/>
                <w:color w:val="000000"/>
              </w:rPr>
              <w:t>Especificar</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ind w:left="283"/>
            </w:pPr>
            <w:r>
              <w:rPr>
                <w:rFonts w:ascii="Calibri" w:hAnsi="Calibri" w:cs="Calibri"/>
                <w:color w:val="000000"/>
              </w:rPr>
              <w:t>Cantidad</w:t>
            </w:r>
          </w:p>
        </w:tc>
        <w:tc>
          <w:tcPr>
            <w:tcW w:w="3988" w:type="dxa"/>
            <w:shd w:val="clear" w:color="auto" w:fill="auto"/>
          </w:tcPr>
          <w:p w:rsidR="004F2D1C" w:rsidRDefault="004F2D1C" w:rsidP="004F2D1C">
            <w:r>
              <w:rPr>
                <w:rFonts w:ascii="Calibri" w:hAnsi="Calibri" w:cs="Calibri"/>
                <w:color w:val="000000"/>
              </w:rPr>
              <w:t>Once (11)</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Rectificador</w:t>
            </w:r>
          </w:p>
        </w:tc>
        <w:tc>
          <w:tcPr>
            <w:tcW w:w="3988" w:type="dxa"/>
            <w:shd w:val="clear" w:color="auto" w:fill="auto"/>
          </w:tcPr>
          <w:p w:rsidR="004F2D1C" w:rsidRDefault="004F2D1C" w:rsidP="004F2D1C">
            <w:pPr>
              <w:numPr>
                <w:ilvl w:val="0"/>
                <w:numId w:val="38"/>
              </w:numPr>
              <w:contextualSpacing/>
              <w:jc w:val="both"/>
            </w:pPr>
            <w:r>
              <w:rPr>
                <w:rFonts w:ascii="Calibri" w:hAnsi="Calibri" w:cs="Calibri"/>
                <w:color w:val="000000"/>
              </w:rPr>
              <w:t>Rectificador de potencia 220 V AC/ -48 VDC</w:t>
            </w:r>
          </w:p>
          <w:p w:rsidR="004F2D1C" w:rsidRDefault="004F2D1C" w:rsidP="004F2D1C">
            <w:pPr>
              <w:numPr>
                <w:ilvl w:val="0"/>
                <w:numId w:val="38"/>
              </w:numPr>
              <w:contextualSpacing/>
              <w:jc w:val="both"/>
            </w:pPr>
            <w:r>
              <w:rPr>
                <w:rFonts w:ascii="Calibri" w:hAnsi="Calibri" w:cs="Calibri"/>
                <w:color w:val="000000"/>
              </w:rPr>
              <w:t xml:space="preserve">Eficiencia del 98% </w:t>
            </w:r>
          </w:p>
          <w:p w:rsidR="004F2D1C" w:rsidRDefault="004F2D1C" w:rsidP="004F2D1C">
            <w:pPr>
              <w:numPr>
                <w:ilvl w:val="0"/>
                <w:numId w:val="38"/>
              </w:numPr>
              <w:contextualSpacing/>
              <w:jc w:val="both"/>
            </w:pPr>
            <w:r>
              <w:rPr>
                <w:rFonts w:ascii="Calibri" w:hAnsi="Calibri" w:cs="Calibri"/>
                <w:color w:val="000000"/>
              </w:rPr>
              <w:t xml:space="preserve">Protección contra sobretensiones altas de entrada  </w:t>
            </w:r>
          </w:p>
          <w:p w:rsidR="004F2D1C" w:rsidRDefault="004F2D1C" w:rsidP="004F2D1C">
            <w:pPr>
              <w:numPr>
                <w:ilvl w:val="0"/>
                <w:numId w:val="38"/>
              </w:numPr>
              <w:contextualSpacing/>
              <w:jc w:val="both"/>
            </w:pPr>
            <w:r>
              <w:rPr>
                <w:rFonts w:ascii="Calibri" w:hAnsi="Calibri" w:cs="Calibri"/>
                <w:color w:val="000000"/>
                <w:lang w:val="es-BO"/>
              </w:rPr>
              <w:t>MTBF no inferior a 500.000 horas (Quinientas Mil Horas)</w:t>
            </w:r>
          </w:p>
          <w:p w:rsidR="004F2D1C" w:rsidRDefault="004F2D1C" w:rsidP="004F2D1C">
            <w:pPr>
              <w:numPr>
                <w:ilvl w:val="0"/>
                <w:numId w:val="38"/>
              </w:numPr>
              <w:contextualSpacing/>
              <w:jc w:val="both"/>
            </w:pPr>
            <w:r>
              <w:rPr>
                <w:rFonts w:ascii="Calibri" w:hAnsi="Calibri" w:cs="Calibri"/>
                <w:color w:val="000000"/>
                <w:lang w:val="es-BO"/>
              </w:rPr>
              <w:t>Potencia de Standby será inferior a 4W.</w:t>
            </w:r>
          </w:p>
          <w:p w:rsidR="004F2D1C" w:rsidRDefault="004F2D1C" w:rsidP="004F2D1C">
            <w:pPr>
              <w:numPr>
                <w:ilvl w:val="0"/>
                <w:numId w:val="38"/>
              </w:numPr>
              <w:contextualSpacing/>
              <w:jc w:val="both"/>
            </w:pPr>
            <w:r>
              <w:rPr>
                <w:rFonts w:ascii="Calibri" w:hAnsi="Calibri" w:cs="Calibri"/>
                <w:color w:val="000000"/>
                <w:lang w:val="es-BO"/>
              </w:rPr>
              <w:t>Factor de potencia superior a 0,99.</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4F2D1C">
        <w:trPr>
          <w:trHeight w:val="207"/>
          <w:jc w:val="center"/>
        </w:trPr>
        <w:tc>
          <w:tcPr>
            <w:tcW w:w="1541" w:type="dxa"/>
            <w:gridSpan w:val="2"/>
            <w:shd w:val="clear" w:color="auto" w:fill="auto"/>
          </w:tcPr>
          <w:p w:rsidR="004F2D1C" w:rsidRDefault="004F2D1C" w:rsidP="004F2D1C">
            <w:pPr>
              <w:suppressLineNumbers/>
              <w:jc w:val="both"/>
            </w:pPr>
            <w:r>
              <w:rPr>
                <w:rFonts w:ascii="Calibri" w:hAnsi="Calibri" w:cs="Calibri"/>
                <w:color w:val="000000"/>
              </w:rPr>
              <w:t>Baterías</w:t>
            </w:r>
          </w:p>
        </w:tc>
        <w:tc>
          <w:tcPr>
            <w:tcW w:w="3988" w:type="dxa"/>
            <w:shd w:val="clear" w:color="auto" w:fill="auto"/>
          </w:tcPr>
          <w:p w:rsidR="004F2D1C" w:rsidRDefault="004F2D1C" w:rsidP="004F2D1C">
            <w:pPr>
              <w:numPr>
                <w:ilvl w:val="0"/>
                <w:numId w:val="38"/>
              </w:numPr>
              <w:contextualSpacing/>
              <w:jc w:val="both"/>
            </w:pPr>
            <w:r>
              <w:rPr>
                <w:rFonts w:ascii="Calibri" w:hAnsi="Calibri" w:cs="Calibri"/>
                <w:color w:val="000000"/>
                <w:lang w:val="es-BO"/>
              </w:rPr>
              <w:t>De Litio</w:t>
            </w:r>
          </w:p>
          <w:p w:rsidR="004F2D1C" w:rsidRDefault="004F2D1C" w:rsidP="004F2D1C">
            <w:pPr>
              <w:numPr>
                <w:ilvl w:val="0"/>
                <w:numId w:val="38"/>
              </w:numPr>
              <w:contextualSpacing/>
              <w:jc w:val="both"/>
            </w:pPr>
            <w:r>
              <w:rPr>
                <w:rFonts w:ascii="Calibri" w:hAnsi="Calibri" w:cs="Calibri"/>
                <w:color w:val="000000"/>
                <w:lang w:val="es-BO"/>
              </w:rPr>
              <w:t>Eficiencia de descarga/carga del sistema de almacenamiento de energía no será inferior al 94%;</w:t>
            </w:r>
          </w:p>
          <w:p w:rsidR="004F2D1C" w:rsidRDefault="004F2D1C" w:rsidP="004F2D1C">
            <w:pPr>
              <w:numPr>
                <w:ilvl w:val="0"/>
                <w:numId w:val="38"/>
              </w:numPr>
              <w:contextualSpacing/>
              <w:jc w:val="both"/>
            </w:pPr>
            <w:r>
              <w:rPr>
                <w:rFonts w:ascii="Calibri" w:hAnsi="Calibri" w:cs="Calibri"/>
                <w:color w:val="000000"/>
                <w:lang w:val="es-BO"/>
              </w:rPr>
              <w:t>Batería de 50Ah por unidad con soporte de hasta 32 grupos en paralelos</w:t>
            </w:r>
          </w:p>
          <w:p w:rsidR="004F2D1C" w:rsidRDefault="004F2D1C" w:rsidP="004F2D1C">
            <w:pPr>
              <w:numPr>
                <w:ilvl w:val="0"/>
                <w:numId w:val="38"/>
              </w:numPr>
              <w:contextualSpacing/>
              <w:jc w:val="both"/>
            </w:pPr>
            <w:r>
              <w:rPr>
                <w:rFonts w:ascii="Calibri" w:hAnsi="Calibri" w:cs="Calibri"/>
                <w:color w:val="000000"/>
                <w:lang w:val="es-BO"/>
              </w:rPr>
              <w:t>Batería con al menos 9500 ciclos de vida (considerando una descarga de la batería del 40%)</w:t>
            </w:r>
          </w:p>
          <w:p w:rsidR="004F2D1C" w:rsidRDefault="004F2D1C" w:rsidP="004F2D1C">
            <w:pPr>
              <w:numPr>
                <w:ilvl w:val="0"/>
                <w:numId w:val="38"/>
              </w:numPr>
              <w:contextualSpacing/>
              <w:jc w:val="both"/>
            </w:pPr>
            <w:r>
              <w:rPr>
                <w:rFonts w:ascii="Calibri" w:hAnsi="Calibri" w:cs="Calibri"/>
                <w:color w:val="000000"/>
                <w:lang w:val="es-BO"/>
              </w:rPr>
              <w:t xml:space="preserve">Función por software de antirrobo. </w:t>
            </w:r>
          </w:p>
          <w:p w:rsidR="004F2D1C" w:rsidRDefault="004F2D1C" w:rsidP="004F2D1C">
            <w:pPr>
              <w:numPr>
                <w:ilvl w:val="1"/>
                <w:numId w:val="40"/>
              </w:numPr>
              <w:contextualSpacing/>
            </w:pPr>
            <w:r>
              <w:rPr>
                <w:rFonts w:ascii="Calibri" w:hAnsi="Calibri" w:cs="Calibri"/>
                <w:color w:val="000000"/>
                <w:lang w:val="es-BO"/>
              </w:rPr>
              <w:t>Batería con bloqueo en caso de falla en la comunicación con el controlador; tiempo de falla configurable hasta 72h.</w:t>
            </w:r>
          </w:p>
          <w:p w:rsidR="004F2D1C" w:rsidRDefault="004F2D1C" w:rsidP="004F2D1C">
            <w:pPr>
              <w:numPr>
                <w:ilvl w:val="1"/>
                <w:numId w:val="40"/>
              </w:numPr>
              <w:contextualSpacing/>
            </w:pPr>
            <w:r>
              <w:rPr>
                <w:rFonts w:ascii="Calibri" w:hAnsi="Calibri" w:cs="Calibri"/>
                <w:color w:val="000000"/>
                <w:lang w:val="es-BO"/>
              </w:rPr>
              <w:lastRenderedPageBreak/>
              <w:t>Inutilizable posterior al bloqueo.</w:t>
            </w:r>
          </w:p>
          <w:p w:rsidR="004F2D1C" w:rsidRDefault="004F2D1C" w:rsidP="004F2D1C">
            <w:pPr>
              <w:numPr>
                <w:ilvl w:val="0"/>
                <w:numId w:val="38"/>
              </w:numPr>
              <w:contextualSpacing/>
              <w:jc w:val="both"/>
            </w:pPr>
            <w:r>
              <w:rPr>
                <w:rFonts w:ascii="Calibri" w:hAnsi="Calibri" w:cs="Calibri"/>
                <w:color w:val="000000"/>
                <w:lang w:val="es-BO"/>
              </w:rPr>
              <w:t>Certificaciones CISPR22 IEC61000, 4-6, EC61000-4-3, IEC61000-4-2, IEC61000-4-4, IEC61000-4-5 e IEC61000-4-29, IEC60950-1.</w:t>
            </w:r>
          </w:p>
        </w:tc>
        <w:tc>
          <w:tcPr>
            <w:tcW w:w="3933" w:type="dxa"/>
            <w:shd w:val="clear" w:color="auto" w:fill="auto"/>
          </w:tcPr>
          <w:p w:rsidR="004F2D1C" w:rsidRPr="0034417E" w:rsidRDefault="004F2D1C" w:rsidP="004F2D1C">
            <w:pPr>
              <w:autoSpaceDE w:val="0"/>
              <w:snapToGrid w:val="0"/>
              <w:jc w:val="both"/>
              <w:rPr>
                <w:rFonts w:ascii="Calibri" w:hAnsi="Calibri" w:cs="Calibri Light"/>
                <w:b/>
                <w:color w:val="000000"/>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pPr>
              <w:autoSpaceDE w:val="0"/>
              <w:snapToGrid w:val="0"/>
              <w:jc w:val="both"/>
            </w:pPr>
            <w:r>
              <w:rPr>
                <w:rFonts w:ascii="Calibri" w:hAnsi="Calibri" w:cs="Calibri"/>
                <w:b/>
                <w:color w:val="000000"/>
              </w:rPr>
              <w:t>CERTIFICADO DE CALIDAD</w:t>
            </w:r>
          </w:p>
        </w:tc>
      </w:tr>
      <w:tr w:rsidR="004F2D1C" w:rsidRPr="006F470A" w:rsidTr="004F2D1C">
        <w:trPr>
          <w:trHeight w:val="1290"/>
          <w:jc w:val="center"/>
        </w:trPr>
        <w:tc>
          <w:tcPr>
            <w:tcW w:w="5529" w:type="dxa"/>
            <w:gridSpan w:val="3"/>
          </w:tcPr>
          <w:p w:rsidR="004F2D1C" w:rsidRDefault="004F2D1C" w:rsidP="004F2D1C">
            <w:pPr>
              <w:autoSpaceDE w:val="0"/>
              <w:snapToGrid w:val="0"/>
              <w:jc w:val="both"/>
            </w:pPr>
            <w:r>
              <w:rPr>
                <w:rFonts w:ascii="Calibri" w:hAnsi="Calibri" w:cs="Calibri"/>
                <w:color w:val="000000"/>
                <w:lang w:val="es-BO"/>
              </w:rPr>
              <w:t>La marca ofertada deberá tener certificación ISO 9001, se debe adjuntar a la propuesta una copia simple para fines de evaluación de estas certificaciones vigentes a la fecha, o describir el Url del fabricante a objeto de verificación</w:t>
            </w:r>
            <w:r>
              <w:rPr>
                <w:rFonts w:ascii="Calibri" w:hAnsi="Calibri" w:cs="Calibri"/>
                <w:b/>
                <w:color w:val="000000"/>
                <w:lang w:val="es-BO"/>
              </w:rPr>
              <w:t xml:space="preserve"> (no se requiere la presentación de este documento en original para suscripción de contrato).</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pPr>
              <w:autoSpaceDE w:val="0"/>
              <w:snapToGrid w:val="0"/>
              <w:jc w:val="both"/>
            </w:pPr>
            <w:r>
              <w:rPr>
                <w:rFonts w:ascii="Calibri" w:hAnsi="Calibri" w:cs="Calibri"/>
                <w:b/>
                <w:color w:val="000000"/>
              </w:rPr>
              <w:t>AUTORIZACIÓN DE VENTAS</w:t>
            </w:r>
          </w:p>
        </w:tc>
      </w:tr>
      <w:tr w:rsidR="004F2D1C" w:rsidRPr="006F470A" w:rsidTr="004F2D1C">
        <w:trPr>
          <w:trHeight w:val="207"/>
          <w:jc w:val="center"/>
        </w:trPr>
        <w:tc>
          <w:tcPr>
            <w:tcW w:w="5529" w:type="dxa"/>
            <w:gridSpan w:val="3"/>
          </w:tcPr>
          <w:p w:rsidR="004F2D1C" w:rsidRDefault="004F2D1C" w:rsidP="004F2D1C">
            <w:pPr>
              <w:pBdr>
                <w:top w:val="none" w:sz="0" w:space="0" w:color="000000"/>
                <w:left w:val="none" w:sz="0" w:space="0" w:color="000000"/>
                <w:bottom w:val="none" w:sz="0" w:space="0" w:color="000000"/>
                <w:right w:val="none" w:sz="0" w:space="0" w:color="000000"/>
              </w:pBdr>
              <w:tabs>
                <w:tab w:val="left" w:pos="284"/>
              </w:tabs>
              <w:contextualSpacing/>
              <w:jc w:val="both"/>
            </w:pPr>
            <w:r>
              <w:rPr>
                <w:rFonts w:ascii="Calibri" w:hAnsi="Calibri" w:cs="Calibri"/>
                <w:color w:val="000000"/>
                <w:lang w:val="es-BO" w:eastAsia="es-ES"/>
              </w:rPr>
              <w:t>La empresa proponente deberá contar con una antigüedad mínima de 2 años en el manejo e instalación de la marca ofertada, se debe presentar certificación en impresión electrónica o copia simple o describir URL para fines de evaluación emitida por el fabricante o su dependencia en otro país, con fecha de emisión no mayor a 6 meses a presentación de su propuesta. Validando la fecha desde la cual el proponente es vendedor autorizado. No se aceptarán cartas de mayoristas.</w:t>
            </w:r>
          </w:p>
          <w:p w:rsidR="004F2D1C" w:rsidRDefault="004F2D1C" w:rsidP="004F2D1C">
            <w:pPr>
              <w:pBdr>
                <w:top w:val="none" w:sz="0" w:space="0" w:color="000000"/>
                <w:left w:val="none" w:sz="0" w:space="0" w:color="000000"/>
                <w:bottom w:val="none" w:sz="0" w:space="0" w:color="000000"/>
                <w:right w:val="none" w:sz="0" w:space="0" w:color="000000"/>
              </w:pBdr>
              <w:tabs>
                <w:tab w:val="left" w:pos="284"/>
              </w:tabs>
              <w:autoSpaceDE w:val="0"/>
              <w:snapToGrid w:val="0"/>
              <w:contextualSpacing/>
              <w:jc w:val="both"/>
            </w:pPr>
            <w:r>
              <w:rPr>
                <w:rFonts w:ascii="Calibri" w:hAnsi="Calibri" w:cs="Calibri"/>
                <w:b/>
                <w:color w:val="000000"/>
                <w:lang w:val="es-BO" w:eastAsia="es-ES"/>
              </w:rPr>
              <w:t>De presentar copia simple de la certificación requerida, en caso de adjudicación previa suscripción de contrato, deberá presentar original o copia legalizada del certificado mencionado.</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pPr>
              <w:widowControl w:val="0"/>
              <w:autoSpaceDE w:val="0"/>
              <w:snapToGrid w:val="0"/>
              <w:jc w:val="both"/>
            </w:pPr>
            <w:r>
              <w:rPr>
                <w:rFonts w:ascii="Calibri" w:hAnsi="Calibri" w:cs="Calibri"/>
                <w:b/>
                <w:bCs/>
                <w:color w:val="000000"/>
              </w:rPr>
              <w:t>DOCUMENTACIÓN TÉCNICA</w:t>
            </w:r>
          </w:p>
        </w:tc>
      </w:tr>
      <w:tr w:rsidR="004F2D1C" w:rsidRPr="006F470A" w:rsidTr="004F2D1C">
        <w:trPr>
          <w:trHeight w:val="207"/>
          <w:jc w:val="center"/>
        </w:trPr>
        <w:tc>
          <w:tcPr>
            <w:tcW w:w="5529" w:type="dxa"/>
            <w:gridSpan w:val="3"/>
          </w:tcPr>
          <w:p w:rsidR="004F2D1C" w:rsidRDefault="004F2D1C" w:rsidP="004F2D1C">
            <w:r>
              <w:rPr>
                <w:rFonts w:ascii="Calibri" w:hAnsi="Calibri" w:cs="Calibri"/>
                <w:color w:val="000000"/>
              </w:rPr>
              <w:t>La empresa contratada una vez concluidos los trabajos, deberá presentar la Documentación Técnica Final, deben incluir todas las actividades ejecutadas.</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r>
              <w:rPr>
                <w:rFonts w:ascii="Calibri" w:eastAsia="Calibri" w:hAnsi="Calibri" w:cs="Calibri"/>
                <w:b/>
                <w:bCs/>
                <w:color w:val="000000"/>
              </w:rPr>
              <w:t xml:space="preserve"> </w:t>
            </w:r>
            <w:r>
              <w:rPr>
                <w:rFonts w:ascii="Calibri" w:hAnsi="Calibri" w:cs="Calibri"/>
                <w:b/>
                <w:color w:val="000000"/>
              </w:rPr>
              <w:t>GARANTÍA TÉCNICA</w:t>
            </w:r>
          </w:p>
        </w:tc>
      </w:tr>
      <w:tr w:rsidR="004F2D1C" w:rsidRPr="006F470A" w:rsidTr="004F2D1C">
        <w:trPr>
          <w:trHeight w:val="948"/>
          <w:jc w:val="center"/>
        </w:trPr>
        <w:tc>
          <w:tcPr>
            <w:tcW w:w="5529" w:type="dxa"/>
            <w:gridSpan w:val="3"/>
          </w:tcPr>
          <w:p w:rsidR="004F2D1C" w:rsidRDefault="004F2D1C" w:rsidP="004F2D1C">
            <w:r>
              <w:rPr>
                <w:rFonts w:ascii="Calibri" w:hAnsi="Calibri" w:cs="Calibri"/>
                <w:bCs/>
                <w:iCs/>
                <w:color w:val="000000"/>
              </w:rPr>
              <w:t>Una</w:t>
            </w:r>
            <w:r>
              <w:rPr>
                <w:rFonts w:ascii="Calibri" w:eastAsia="Arial" w:hAnsi="Calibri" w:cs="Calibri"/>
                <w:bCs/>
                <w:iCs/>
                <w:color w:val="000000"/>
              </w:rPr>
              <w:t xml:space="preserve"> </w:t>
            </w:r>
            <w:r>
              <w:rPr>
                <w:rFonts w:ascii="Calibri" w:hAnsi="Calibri" w:cs="Calibri"/>
                <w:bCs/>
                <w:iCs/>
                <w:color w:val="000000"/>
              </w:rPr>
              <w:t>vez</w:t>
            </w:r>
            <w:r>
              <w:rPr>
                <w:rFonts w:ascii="Calibri" w:eastAsia="Arial" w:hAnsi="Calibri" w:cs="Calibri"/>
                <w:bCs/>
                <w:iCs/>
                <w:color w:val="000000"/>
              </w:rPr>
              <w:t xml:space="preserve"> </w:t>
            </w:r>
            <w:r>
              <w:rPr>
                <w:rFonts w:ascii="Calibri" w:hAnsi="Calibri" w:cs="Calibri"/>
                <w:bCs/>
                <w:iCs/>
                <w:color w:val="000000"/>
              </w:rPr>
              <w:t>concluida</w:t>
            </w:r>
            <w:r>
              <w:rPr>
                <w:rFonts w:ascii="Calibri" w:eastAsia="Arial" w:hAnsi="Calibri" w:cs="Calibri"/>
                <w:bCs/>
                <w:iCs/>
                <w:color w:val="000000"/>
              </w:rPr>
              <w:t xml:space="preserve"> la instalación la empresa contratada </w:t>
            </w:r>
            <w:r>
              <w:rPr>
                <w:rFonts w:ascii="Calibri" w:hAnsi="Calibri" w:cs="Calibri"/>
                <w:bCs/>
                <w:iCs/>
                <w:color w:val="000000"/>
              </w:rPr>
              <w:t>deberá</w:t>
            </w:r>
            <w:r>
              <w:rPr>
                <w:rFonts w:ascii="Calibri" w:eastAsia="Arial" w:hAnsi="Calibri" w:cs="Calibri"/>
                <w:bCs/>
                <w:iCs/>
                <w:color w:val="000000"/>
              </w:rPr>
              <w:t xml:space="preserve"> </w:t>
            </w:r>
            <w:r>
              <w:rPr>
                <w:rFonts w:ascii="Calibri" w:hAnsi="Calibri" w:cs="Calibri"/>
                <w:bCs/>
                <w:iCs/>
                <w:color w:val="000000"/>
              </w:rPr>
              <w:t>presentar</w:t>
            </w:r>
            <w:r>
              <w:rPr>
                <w:rFonts w:ascii="Calibri" w:eastAsia="Arial" w:hAnsi="Calibri" w:cs="Calibri"/>
                <w:bCs/>
                <w:iCs/>
                <w:color w:val="000000"/>
              </w:rPr>
              <w:t xml:space="preserve"> </w:t>
            </w:r>
            <w:r>
              <w:rPr>
                <w:rFonts w:ascii="Calibri" w:hAnsi="Calibri" w:cs="Calibri"/>
                <w:bCs/>
                <w:iCs/>
                <w:color w:val="000000"/>
              </w:rPr>
              <w:t>un</w:t>
            </w:r>
            <w:r>
              <w:rPr>
                <w:rFonts w:ascii="Calibri" w:eastAsia="Arial" w:hAnsi="Calibri" w:cs="Calibri"/>
                <w:bCs/>
                <w:iCs/>
                <w:color w:val="000000"/>
              </w:rPr>
              <w:t xml:space="preserve"> </w:t>
            </w:r>
            <w:r>
              <w:rPr>
                <w:rFonts w:ascii="Calibri" w:hAnsi="Calibri" w:cs="Calibri"/>
                <w:bCs/>
                <w:iCs/>
                <w:color w:val="000000"/>
              </w:rPr>
              <w:t>documento</w:t>
            </w:r>
            <w:r>
              <w:rPr>
                <w:rFonts w:ascii="Calibri" w:eastAsia="Arial" w:hAnsi="Calibri" w:cs="Calibri"/>
                <w:bCs/>
                <w:iCs/>
                <w:color w:val="000000"/>
              </w:rPr>
              <w:t xml:space="preserve"> de garantía técnica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instalación</w:t>
            </w:r>
            <w:r>
              <w:rPr>
                <w:rFonts w:ascii="Calibri" w:eastAsia="Arial" w:hAnsi="Calibri" w:cs="Calibri"/>
                <w:bCs/>
                <w:iCs/>
                <w:color w:val="000000"/>
              </w:rPr>
              <w:t xml:space="preserve"> </w:t>
            </w:r>
            <w:r>
              <w:rPr>
                <w:rFonts w:ascii="Calibri" w:hAnsi="Calibri" w:cs="Calibri"/>
                <w:bCs/>
                <w:iCs/>
                <w:color w:val="000000"/>
              </w:rPr>
              <w:t>por</w:t>
            </w:r>
            <w:r>
              <w:rPr>
                <w:rFonts w:ascii="Calibri" w:eastAsia="Arial" w:hAnsi="Calibri" w:cs="Calibri"/>
                <w:bCs/>
                <w:iCs/>
                <w:color w:val="000000"/>
              </w:rPr>
              <w:t xml:space="preserve"> </w:t>
            </w:r>
            <w:r>
              <w:rPr>
                <w:rFonts w:ascii="Calibri" w:hAnsi="Calibri" w:cs="Calibri"/>
                <w:bCs/>
                <w:iCs/>
                <w:color w:val="000000"/>
              </w:rPr>
              <w:t>el</w:t>
            </w:r>
            <w:r>
              <w:rPr>
                <w:rFonts w:ascii="Calibri" w:eastAsia="Arial" w:hAnsi="Calibri" w:cs="Calibri"/>
                <w:bCs/>
                <w:iCs/>
                <w:color w:val="000000"/>
              </w:rPr>
              <w:t xml:space="preserve"> </w:t>
            </w:r>
            <w:r>
              <w:rPr>
                <w:rFonts w:ascii="Calibri" w:hAnsi="Calibri" w:cs="Calibri"/>
                <w:bCs/>
                <w:iCs/>
                <w:color w:val="000000"/>
              </w:rPr>
              <w:t>lapso</w:t>
            </w:r>
            <w:r>
              <w:rPr>
                <w:rFonts w:ascii="Calibri" w:eastAsia="Arial" w:hAnsi="Calibri" w:cs="Calibri"/>
                <w:bCs/>
                <w:iCs/>
                <w:color w:val="000000"/>
              </w:rPr>
              <w:t xml:space="preserve"> </w:t>
            </w:r>
            <w:r>
              <w:rPr>
                <w:rFonts w:ascii="Calibri" w:hAnsi="Calibri" w:cs="Calibri"/>
                <w:bCs/>
                <w:iCs/>
                <w:color w:val="000000"/>
              </w:rPr>
              <w:t>mínimo</w:t>
            </w:r>
            <w:r>
              <w:rPr>
                <w:rFonts w:ascii="Calibri" w:eastAsia="Arial" w:hAnsi="Calibri" w:cs="Calibri"/>
                <w:bCs/>
                <w:iCs/>
                <w:color w:val="000000"/>
              </w:rPr>
              <w:t xml:space="preserve">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(3)</w:t>
            </w:r>
            <w:r>
              <w:rPr>
                <w:rFonts w:ascii="Calibri" w:eastAsia="Arial" w:hAnsi="Calibri" w:cs="Calibri"/>
                <w:bCs/>
                <w:iCs/>
                <w:color w:val="000000"/>
              </w:rPr>
              <w:t xml:space="preserve"> tres </w:t>
            </w:r>
            <w:r>
              <w:rPr>
                <w:rFonts w:ascii="Calibri" w:hAnsi="Calibri" w:cs="Calibri"/>
                <w:bCs/>
                <w:iCs/>
                <w:color w:val="000000"/>
              </w:rPr>
              <w:t>años</w:t>
            </w:r>
            <w:r>
              <w:rPr>
                <w:rFonts w:ascii="Calibri" w:eastAsia="Arial" w:hAnsi="Calibri" w:cs="Calibri"/>
                <w:bCs/>
                <w:iCs/>
                <w:color w:val="000000"/>
              </w:rPr>
              <w:t xml:space="preserve"> </w:t>
            </w:r>
            <w:r>
              <w:rPr>
                <w:rFonts w:ascii="Calibri" w:hAnsi="Calibri" w:cs="Calibri"/>
                <w:bCs/>
                <w:iCs/>
                <w:color w:val="000000"/>
              </w:rPr>
              <w:t>calendario</w:t>
            </w:r>
            <w:r>
              <w:rPr>
                <w:rFonts w:ascii="Calibri" w:eastAsia="Arial" w:hAnsi="Calibri" w:cs="Calibri"/>
                <w:bCs/>
                <w:iCs/>
                <w:color w:val="000000"/>
              </w:rPr>
              <w:t xml:space="preserve"> </w:t>
            </w:r>
            <w:r>
              <w:rPr>
                <w:rFonts w:ascii="Calibri" w:hAnsi="Calibri" w:cs="Calibri"/>
                <w:bCs/>
                <w:iCs/>
                <w:color w:val="000000"/>
              </w:rPr>
              <w:t>a</w:t>
            </w:r>
            <w:r>
              <w:rPr>
                <w:rFonts w:ascii="Calibri" w:eastAsia="Arial" w:hAnsi="Calibri" w:cs="Calibri"/>
                <w:bCs/>
                <w:iCs/>
                <w:color w:val="000000"/>
              </w:rPr>
              <w:t xml:space="preserve"> </w:t>
            </w:r>
            <w:r>
              <w:rPr>
                <w:rFonts w:ascii="Calibri" w:hAnsi="Calibri" w:cs="Calibri"/>
                <w:bCs/>
                <w:iCs/>
                <w:color w:val="000000"/>
              </w:rPr>
              <w:t>partir</w:t>
            </w:r>
            <w:r>
              <w:rPr>
                <w:rFonts w:ascii="Calibri" w:eastAsia="Arial" w:hAnsi="Calibri" w:cs="Calibri"/>
                <w:bCs/>
                <w:iCs/>
                <w:color w:val="000000"/>
              </w:rPr>
              <w:t xml:space="preserve">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la</w:t>
            </w:r>
            <w:r>
              <w:rPr>
                <w:rFonts w:ascii="Calibri" w:eastAsia="Arial" w:hAnsi="Calibri" w:cs="Calibri"/>
                <w:bCs/>
                <w:iCs/>
                <w:color w:val="000000"/>
              </w:rPr>
              <w:t xml:space="preserve"> </w:t>
            </w:r>
            <w:r>
              <w:rPr>
                <w:rFonts w:ascii="Calibri" w:hAnsi="Calibri" w:cs="Calibri"/>
                <w:bCs/>
                <w:iCs/>
                <w:color w:val="000000"/>
              </w:rPr>
              <w:t>entrega</w:t>
            </w:r>
            <w:r>
              <w:rPr>
                <w:rFonts w:ascii="Calibri" w:eastAsia="Arial" w:hAnsi="Calibri" w:cs="Calibri"/>
                <w:bCs/>
                <w:iCs/>
                <w:color w:val="000000"/>
              </w:rPr>
              <w:t xml:space="preserve"> </w:t>
            </w:r>
            <w:r>
              <w:rPr>
                <w:rFonts w:ascii="Calibri" w:hAnsi="Calibri" w:cs="Calibri"/>
                <w:bCs/>
                <w:iCs/>
                <w:color w:val="000000"/>
              </w:rPr>
              <w:t>de la instalación sin costo adicional para YPFB.</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r>
              <w:rPr>
                <w:rFonts w:ascii="Calibri" w:eastAsia="Calibri" w:hAnsi="Calibri" w:cs="Calibri"/>
                <w:b/>
                <w:bCs/>
                <w:color w:val="000000"/>
              </w:rPr>
              <w:t xml:space="preserve"> </w:t>
            </w:r>
            <w:r>
              <w:rPr>
                <w:rFonts w:ascii="Calibri" w:hAnsi="Calibri" w:cs="Calibri"/>
                <w:b/>
                <w:bCs/>
                <w:color w:val="000000"/>
              </w:rPr>
              <w:t>EXPERIENCIA DE LA EMPRESA</w:t>
            </w:r>
          </w:p>
        </w:tc>
      </w:tr>
      <w:tr w:rsidR="004F2D1C" w:rsidRPr="006F470A" w:rsidTr="004F2D1C">
        <w:trPr>
          <w:trHeight w:val="786"/>
          <w:jc w:val="center"/>
        </w:trPr>
        <w:tc>
          <w:tcPr>
            <w:tcW w:w="5529" w:type="dxa"/>
            <w:gridSpan w:val="3"/>
          </w:tcPr>
          <w:p w:rsidR="004F2D1C" w:rsidRDefault="004F2D1C" w:rsidP="004F2D1C">
            <w:pPr>
              <w:jc w:val="both"/>
            </w:pPr>
            <w:r>
              <w:rPr>
                <w:rFonts w:ascii="Calibri" w:eastAsia="Arial Unicode MS" w:hAnsi="Calibri" w:cs="Calibri"/>
                <w:bCs/>
                <w:color w:val="000000"/>
              </w:rPr>
              <w:t>Ventas o implementación de al menos (2) soluciones de la marca o equipamiento ofertado.</w:t>
            </w:r>
          </w:p>
          <w:p w:rsidR="004F2D1C" w:rsidRDefault="004F2D1C" w:rsidP="004F2D1C">
            <w:pPr>
              <w:jc w:val="both"/>
            </w:pPr>
            <w:r>
              <w:rPr>
                <w:rFonts w:ascii="Calibri" w:eastAsia="Arial Unicode MS" w:hAnsi="Calibri" w:cs="Calibri"/>
                <w:bCs/>
                <w:color w:val="000000"/>
              </w:rPr>
              <w:t>Para efectos de evaluación presentar en fotocopia simple al menos uno de los siguientes documentos:</w:t>
            </w:r>
          </w:p>
          <w:p w:rsidR="004F2D1C" w:rsidRDefault="004F2D1C" w:rsidP="004F2D1C">
            <w:pPr>
              <w:numPr>
                <w:ilvl w:val="0"/>
                <w:numId w:val="52"/>
              </w:numPr>
              <w:jc w:val="both"/>
            </w:pPr>
            <w:r>
              <w:rPr>
                <w:rFonts w:ascii="Calibri" w:eastAsia="Arial Unicode MS" w:hAnsi="Calibri" w:cs="Calibri"/>
                <w:bCs/>
                <w:color w:val="000000"/>
              </w:rPr>
              <w:t>Contratos con sus respectivas facturas o</w:t>
            </w:r>
          </w:p>
          <w:p w:rsidR="004F2D1C" w:rsidRDefault="004F2D1C" w:rsidP="004F2D1C">
            <w:pPr>
              <w:numPr>
                <w:ilvl w:val="0"/>
                <w:numId w:val="52"/>
              </w:numPr>
              <w:autoSpaceDE w:val="0"/>
            </w:pPr>
            <w:r>
              <w:rPr>
                <w:rFonts w:ascii="Calibri" w:hAnsi="Calibri" w:cs="Calibri"/>
                <w:bCs/>
              </w:rPr>
              <w:t xml:space="preserve">Acta de entrega con evidencia de recepción o </w:t>
            </w:r>
          </w:p>
          <w:p w:rsidR="004F2D1C" w:rsidRDefault="004F2D1C" w:rsidP="004F2D1C">
            <w:pPr>
              <w:numPr>
                <w:ilvl w:val="0"/>
                <w:numId w:val="52"/>
              </w:numPr>
              <w:jc w:val="both"/>
            </w:pPr>
            <w:r>
              <w:rPr>
                <w:rFonts w:ascii="Calibri" w:eastAsia="Arial Unicode MS" w:hAnsi="Calibri" w:cs="Calibri"/>
                <w:bCs/>
                <w:color w:val="000000"/>
              </w:rPr>
              <w:t>Acta de cierre de contrato o</w:t>
            </w:r>
          </w:p>
          <w:p w:rsidR="004F2D1C" w:rsidRDefault="004F2D1C" w:rsidP="004F2D1C">
            <w:pPr>
              <w:numPr>
                <w:ilvl w:val="0"/>
                <w:numId w:val="52"/>
              </w:numPr>
              <w:jc w:val="both"/>
            </w:pPr>
            <w:r>
              <w:rPr>
                <w:rFonts w:ascii="Calibri" w:eastAsia="Arial Unicode MS" w:hAnsi="Calibri" w:cs="Calibri"/>
                <w:bCs/>
                <w:color w:val="000000"/>
              </w:rPr>
              <w:t>Acta de conformidad u</w:t>
            </w:r>
          </w:p>
          <w:p w:rsidR="004F2D1C" w:rsidRDefault="004F2D1C" w:rsidP="004F2D1C">
            <w:pPr>
              <w:numPr>
                <w:ilvl w:val="0"/>
                <w:numId w:val="52"/>
              </w:numPr>
              <w:jc w:val="both"/>
            </w:pPr>
            <w:r>
              <w:rPr>
                <w:rFonts w:ascii="Calibri" w:eastAsia="Arial Unicode MS" w:hAnsi="Calibri" w:cs="Calibri"/>
                <w:bCs/>
                <w:color w:val="000000"/>
              </w:rPr>
              <w:t>Órdenes de Compra con sus respectivas facturas o</w:t>
            </w:r>
          </w:p>
          <w:p w:rsidR="004F2D1C" w:rsidRDefault="004F2D1C" w:rsidP="004F2D1C">
            <w:pPr>
              <w:numPr>
                <w:ilvl w:val="0"/>
                <w:numId w:val="52"/>
              </w:numPr>
              <w:jc w:val="both"/>
            </w:pPr>
            <w:r>
              <w:rPr>
                <w:rFonts w:ascii="Calibri" w:eastAsia="Arial Unicode MS" w:hAnsi="Calibri" w:cs="Calibri"/>
                <w:bCs/>
                <w:color w:val="000000"/>
              </w:rPr>
              <w:t>Nota de recepción u</w:t>
            </w:r>
          </w:p>
          <w:p w:rsidR="004F2D1C" w:rsidRDefault="004F2D1C" w:rsidP="004F2D1C">
            <w:pPr>
              <w:numPr>
                <w:ilvl w:val="0"/>
                <w:numId w:val="52"/>
              </w:numPr>
              <w:jc w:val="both"/>
            </w:pPr>
            <w:r>
              <w:rPr>
                <w:rFonts w:ascii="Calibri" w:eastAsia="Arial Unicode MS" w:hAnsi="Calibri" w:cs="Calibri"/>
                <w:bCs/>
                <w:color w:val="000000"/>
              </w:rPr>
              <w:t>Otro documento que acredite el cumplimiento y conformidad</w:t>
            </w:r>
          </w:p>
          <w:p w:rsidR="004F2D1C" w:rsidRDefault="004F2D1C" w:rsidP="004F2D1C">
            <w:pPr>
              <w:jc w:val="both"/>
            </w:pPr>
            <w:r>
              <w:rPr>
                <w:rFonts w:ascii="Calibri" w:eastAsia="Arial Unicode MS" w:hAnsi="Calibri" w:cs="Calibri"/>
                <w:b/>
                <w:bCs/>
                <w:color w:val="000000"/>
              </w:rPr>
              <w:lastRenderedPageBreak/>
              <w:t>El proponente que resulte adjudicado, para la suscripción del contrato deberá presentar original o fotocopia legalizada de la documentación presentada como respaldo de su experiencia.</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r>
              <w:rPr>
                <w:rFonts w:ascii="Calibri" w:hAnsi="Calibri" w:cs="Calibri"/>
                <w:b/>
                <w:bCs/>
                <w:color w:val="000000"/>
              </w:rPr>
              <w:t>CONOCIMIENTO DEL PERSONAL</w:t>
            </w:r>
          </w:p>
        </w:tc>
      </w:tr>
      <w:tr w:rsidR="004F2D1C" w:rsidRPr="006F470A" w:rsidTr="004F2D1C">
        <w:trPr>
          <w:trHeight w:val="207"/>
          <w:jc w:val="center"/>
        </w:trPr>
        <w:tc>
          <w:tcPr>
            <w:tcW w:w="5529" w:type="dxa"/>
            <w:gridSpan w:val="3"/>
          </w:tcPr>
          <w:p w:rsidR="004F2D1C" w:rsidRDefault="004F2D1C" w:rsidP="004F2D1C">
            <w:pPr>
              <w:tabs>
                <w:tab w:val="left" w:pos="564"/>
              </w:tabs>
              <w:snapToGrid w:val="0"/>
              <w:ind w:left="290" w:right="216" w:hanging="290"/>
            </w:pPr>
            <w:r>
              <w:rPr>
                <w:rFonts w:ascii="Calibri" w:hAnsi="Calibri" w:cs="Calibri"/>
                <w:bCs/>
                <w:color w:val="000000"/>
              </w:rPr>
              <w:t>La empresa proponente deberá contar con:</w:t>
            </w:r>
          </w:p>
          <w:p w:rsidR="004F2D1C" w:rsidRDefault="004F2D1C" w:rsidP="004F2D1C">
            <w:pPr>
              <w:numPr>
                <w:ilvl w:val="0"/>
                <w:numId w:val="50"/>
              </w:numPr>
              <w:ind w:right="216"/>
              <w:jc w:val="both"/>
            </w:pPr>
            <w:r>
              <w:rPr>
                <w:rFonts w:ascii="Calibri" w:hAnsi="Calibri" w:cs="Calibri"/>
                <w:bCs/>
                <w:color w:val="000000"/>
              </w:rPr>
              <w:t>Dos (2) técnicos certificados en la marca ofertada.</w:t>
            </w:r>
            <w:r>
              <w:rPr>
                <w:rFonts w:ascii="Calibri" w:hAnsi="Calibri" w:cs="Calibri"/>
                <w:b/>
                <w:bCs/>
                <w:color w:val="000000"/>
              </w:rPr>
              <w:t xml:space="preserve"> (presentar fotocopia simple del certificado emitido por el fabricante o su dependencia en otro país)</w:t>
            </w:r>
          </w:p>
          <w:p w:rsidR="004F2D1C" w:rsidRDefault="004F2D1C" w:rsidP="004F2D1C">
            <w:pPr>
              <w:tabs>
                <w:tab w:val="left" w:pos="564"/>
              </w:tabs>
              <w:snapToGrid w:val="0"/>
              <w:ind w:right="180"/>
              <w:jc w:val="both"/>
            </w:pPr>
            <w:r>
              <w:rPr>
                <w:rFonts w:ascii="Calibri" w:eastAsia="Arial Unicode MS" w:hAnsi="Calibri" w:cs="Calibri"/>
                <w:b/>
                <w:bCs/>
                <w:color w:val="000000"/>
              </w:rPr>
              <w:t>El proponente que resulte adjudicado, para la suscripción del contrato deberá presentar original o fotocopia legalizada de la documentación presentada como respaldo de su experiencia.</w:t>
            </w:r>
          </w:p>
        </w:tc>
        <w:tc>
          <w:tcPr>
            <w:tcW w:w="3933" w:type="dxa"/>
            <w:vAlign w:val="center"/>
          </w:tcPr>
          <w:p w:rsidR="004F2D1C" w:rsidRPr="00F63B8F" w:rsidRDefault="004F2D1C" w:rsidP="004F2D1C">
            <w:pPr>
              <w:rPr>
                <w:rFonts w:ascii="Calibri" w:hAnsi="Calibri" w:cs="Calibri"/>
                <w:b/>
                <w:sz w:val="18"/>
                <w:szCs w:val="18"/>
              </w:rPr>
            </w:pPr>
          </w:p>
        </w:tc>
      </w:tr>
      <w:tr w:rsidR="004F2D1C" w:rsidRPr="006F470A" w:rsidTr="00897225">
        <w:trPr>
          <w:trHeight w:val="207"/>
          <w:jc w:val="center"/>
        </w:trPr>
        <w:tc>
          <w:tcPr>
            <w:tcW w:w="9462" w:type="dxa"/>
            <w:gridSpan w:val="4"/>
            <w:shd w:val="clear" w:color="auto" w:fill="DEEAF6" w:themeFill="accent1" w:themeFillTint="33"/>
          </w:tcPr>
          <w:p w:rsidR="004F2D1C" w:rsidRDefault="004F2D1C" w:rsidP="004F2D1C">
            <w:pPr>
              <w:tabs>
                <w:tab w:val="left" w:pos="564"/>
              </w:tabs>
              <w:snapToGrid w:val="0"/>
              <w:ind w:left="290" w:right="216" w:hanging="290"/>
            </w:pPr>
            <w:r>
              <w:rPr>
                <w:rFonts w:ascii="Calibri" w:eastAsia="Calibri" w:hAnsi="Calibri" w:cs="Calibri"/>
                <w:b/>
                <w:bCs/>
                <w:color w:val="000000"/>
              </w:rPr>
              <w:t xml:space="preserve"> </w:t>
            </w:r>
            <w:r>
              <w:rPr>
                <w:rFonts w:ascii="Calibri" w:hAnsi="Calibri" w:cs="Calibri"/>
                <w:b/>
                <w:bCs/>
                <w:color w:val="000000"/>
              </w:rPr>
              <w:t xml:space="preserve">PLAZOS DE ENTREGA </w:t>
            </w:r>
          </w:p>
        </w:tc>
      </w:tr>
      <w:tr w:rsidR="004F2D1C" w:rsidRPr="006F470A" w:rsidTr="004F2D1C">
        <w:trPr>
          <w:trHeight w:val="207"/>
          <w:jc w:val="center"/>
        </w:trPr>
        <w:tc>
          <w:tcPr>
            <w:tcW w:w="5529" w:type="dxa"/>
            <w:gridSpan w:val="3"/>
          </w:tcPr>
          <w:p w:rsidR="004F2D1C" w:rsidRDefault="004F2D1C" w:rsidP="004F2D1C">
            <w:pPr>
              <w:snapToGrid w:val="0"/>
              <w:ind w:right="216"/>
              <w:jc w:val="both"/>
            </w:pPr>
            <w:r>
              <w:rPr>
                <w:rFonts w:ascii="Calibri" w:hAnsi="Calibri" w:cs="Calibri"/>
                <w:bCs/>
                <w:color w:val="000000"/>
              </w:rPr>
              <w:t>El tiempo de entrega para los e</w:t>
            </w:r>
            <w:r w:rsidR="001054F5">
              <w:rPr>
                <w:rFonts w:ascii="Calibri" w:hAnsi="Calibri" w:cs="Calibri"/>
                <w:bCs/>
                <w:color w:val="000000"/>
              </w:rPr>
              <w:t>quipos y la instalación es de 12</w:t>
            </w:r>
            <w:r>
              <w:rPr>
                <w:rFonts w:ascii="Calibri" w:hAnsi="Calibri" w:cs="Calibri"/>
                <w:bCs/>
                <w:color w:val="000000"/>
              </w:rPr>
              <w:t>0 días calendario a partir de la suscripción de contrato.</w:t>
            </w:r>
          </w:p>
        </w:tc>
        <w:tc>
          <w:tcPr>
            <w:tcW w:w="3933" w:type="dxa"/>
            <w:vAlign w:val="center"/>
          </w:tcPr>
          <w:p w:rsidR="004F2D1C" w:rsidRPr="00F63B8F" w:rsidRDefault="004F2D1C" w:rsidP="004F2D1C">
            <w:pPr>
              <w:rPr>
                <w:rFonts w:ascii="Calibri" w:hAnsi="Calibri" w:cs="Calibri"/>
                <w:b/>
                <w:sz w:val="18"/>
                <w:szCs w:val="18"/>
              </w:rPr>
            </w:pPr>
          </w:p>
        </w:tc>
      </w:tr>
    </w:tbl>
    <w:p w:rsidR="00F6057A" w:rsidRDefault="00F6057A" w:rsidP="00D233FD">
      <w:pPr>
        <w:jc w:val="center"/>
        <w:rPr>
          <w:rFonts w:ascii="Calibri" w:hAnsi="Calibri" w:cs="Calibri"/>
          <w:b/>
          <w:sz w:val="22"/>
          <w:szCs w:val="22"/>
        </w:rPr>
      </w:pPr>
    </w:p>
    <w:p w:rsidR="00F6057A" w:rsidRDefault="00F6057A">
      <w:pPr>
        <w:rPr>
          <w:rFonts w:ascii="Calibri" w:hAnsi="Calibri" w:cs="Calibri"/>
          <w:b/>
          <w:sz w:val="22"/>
          <w:szCs w:val="22"/>
        </w:rPr>
      </w:pPr>
      <w:r>
        <w:rPr>
          <w:rFonts w:ascii="Calibri" w:hAnsi="Calibri" w:cs="Calibri"/>
          <w:b/>
          <w:sz w:val="22"/>
          <w:szCs w:val="22"/>
        </w:rPr>
        <w:br w:type="page"/>
      </w:r>
    </w:p>
    <w:p w:rsidR="00722EA4" w:rsidRDefault="00722EA4">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34417E">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Default="00F63B8F" w:rsidP="00F63B8F">
      <w:pPr>
        <w:jc w:val="center"/>
        <w:rPr>
          <w:rFonts w:ascii="Calibri" w:hAnsi="Calibri" w:cs="Calibri"/>
          <w:sz w:val="16"/>
          <w:szCs w:val="16"/>
          <w:lang w:val="es-BO"/>
        </w:rPr>
      </w:pPr>
    </w:p>
    <w:p w:rsidR="00FA7285" w:rsidRPr="00F63B8F" w:rsidRDefault="00FA7285"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717"/>
        <w:gridCol w:w="2713"/>
        <w:gridCol w:w="1926"/>
        <w:gridCol w:w="1574"/>
        <w:gridCol w:w="1585"/>
      </w:tblGrid>
      <w:tr w:rsidR="00722EA4" w:rsidRPr="006F470A" w:rsidTr="00886A5F">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71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713" w:type="dxa"/>
            <w:vMerge w:val="restart"/>
            <w:tcBorders>
              <w:top w:val="single" w:sz="4" w:space="0" w:color="auto"/>
              <w:left w:val="single" w:sz="8" w:space="0" w:color="auto"/>
              <w:right w:val="single" w:sz="8" w:space="0" w:color="auto"/>
            </w:tcBorders>
            <w:shd w:val="clear" w:color="auto" w:fill="D9D9D9"/>
            <w:vAlign w:val="center"/>
            <w:hideMark/>
          </w:tcPr>
          <w:p w:rsidR="00722EA4" w:rsidRPr="00F63B8F" w:rsidRDefault="00722EA4" w:rsidP="00D203C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722EA4" w:rsidRPr="006F470A" w:rsidTr="00886A5F">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1717" w:type="dxa"/>
            <w:vMerge/>
            <w:tcBorders>
              <w:top w:val="nil"/>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2713" w:type="dxa"/>
            <w:vMerge/>
            <w:tcBorders>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722EA4" w:rsidRPr="006F470A" w:rsidTr="00886A5F">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71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886A5F">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71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886A5F">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71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886A5F">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71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886A5F">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71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886A5F">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717"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713"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881C00" w:rsidP="00BA5CFC">
            <w:pPr>
              <w:rPr>
                <w:rFonts w:ascii="Calibri" w:hAnsi="Calibri" w:cs="Calibri"/>
                <w:b/>
                <w:color w:val="000000"/>
                <w:lang w:eastAsia="es-BO"/>
              </w:rPr>
            </w:pPr>
            <w:r w:rsidRPr="00F63B8F">
              <w:rPr>
                <w:rFonts w:ascii="Calibri" w:hAnsi="Calibri" w:cs="Calibri"/>
                <w:b/>
                <w:color w:val="000000"/>
                <w:lang w:eastAsia="es-BO"/>
              </w:rPr>
              <w:t>Notas. -</w:t>
            </w:r>
            <w:r w:rsidR="00F63B8F" w:rsidRPr="00F63B8F">
              <w:rPr>
                <w:rFonts w:ascii="Calibri" w:hAnsi="Calibri" w:cs="Calibri"/>
                <w:b/>
                <w:color w:val="000000"/>
                <w:lang w:eastAsia="es-BO"/>
              </w:rPr>
              <w:t xml:space="preserve"> </w:t>
            </w:r>
          </w:p>
          <w:p w:rsidR="002B3113" w:rsidRPr="003B6160" w:rsidRDefault="002B3113" w:rsidP="00F918F5">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F918F5">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BE4F1B" w:rsidRDefault="00BE4F1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D233FD" w:rsidP="00F918F5">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918F5">
      <w:pPr>
        <w:pStyle w:val="Sinespaciado"/>
        <w:numPr>
          <w:ilvl w:val="6"/>
          <w:numId w:val="23"/>
        </w:numPr>
        <w:tabs>
          <w:tab w:val="clear" w:pos="5040"/>
        </w:tabs>
        <w:ind w:left="851" w:hanging="425"/>
        <w:jc w:val="both"/>
        <w:rPr>
          <w:rFonts w:cs="Calibri"/>
          <w:b/>
        </w:rPr>
      </w:pPr>
      <w:r w:rsidRPr="00F63B8F">
        <w:rPr>
          <w:rFonts w:cs="Calibri"/>
          <w:b/>
        </w:rPr>
        <w:t>EVALUACIÓN ADMINISTR</w:t>
      </w:r>
      <w:r w:rsidR="00D233FD">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D233FD" w:rsidP="00F918F5">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918F5">
      <w:pPr>
        <w:pStyle w:val="Sinespaciado"/>
        <w:numPr>
          <w:ilvl w:val="1"/>
          <w:numId w:val="18"/>
        </w:numPr>
        <w:tabs>
          <w:tab w:val="left" w:pos="993"/>
        </w:tabs>
        <w:ind w:left="993" w:hanging="567"/>
        <w:jc w:val="both"/>
        <w:rPr>
          <w:rFonts w:cs="Calibri"/>
          <w:b/>
        </w:rPr>
      </w:pPr>
      <w:r w:rsidRPr="00F52BF6">
        <w:rPr>
          <w:rFonts w:cs="Calibri"/>
          <w:b/>
        </w:rPr>
        <w:t>VERIFICACION DE CUMPLIMI</w:t>
      </w:r>
      <w:r w:rsidR="00D233FD">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918F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918F5">
      <w:pPr>
        <w:pStyle w:val="Sinespaciado"/>
        <w:numPr>
          <w:ilvl w:val="2"/>
          <w:numId w:val="21"/>
        </w:numPr>
        <w:ind w:left="993" w:hanging="567"/>
        <w:jc w:val="both"/>
        <w:rPr>
          <w:rFonts w:cs="Calibri"/>
          <w:b/>
        </w:rPr>
      </w:pPr>
      <w:r w:rsidRPr="00F63B8F">
        <w:rPr>
          <w:rFonts w:cs="Calibri"/>
          <w:b/>
        </w:rPr>
        <w:t>VERIF</w:t>
      </w:r>
      <w:r w:rsidR="00D233FD">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918F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D233FD" w:rsidP="00F918F5">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D233FD" w:rsidRDefault="00D233FD" w:rsidP="00F63B8F">
      <w:pPr>
        <w:pStyle w:val="Sinespaciado"/>
        <w:ind w:left="426"/>
        <w:jc w:val="both"/>
        <w:rPr>
          <w:rFonts w:cs="Calibri"/>
        </w:rPr>
      </w:pPr>
    </w:p>
    <w:p w:rsidR="00D233FD" w:rsidRDefault="00D233FD" w:rsidP="00F63B8F">
      <w:pPr>
        <w:pStyle w:val="Sinespaciado"/>
        <w:ind w:left="426"/>
        <w:jc w:val="both"/>
        <w:rPr>
          <w:rFonts w:cs="Calibri"/>
        </w:rPr>
      </w:pPr>
    </w:p>
    <w:p w:rsidR="00F63B8F" w:rsidRDefault="00D233FD" w:rsidP="00F918F5">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8979CB" w:rsidRDefault="00D233FD"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81C00" w:rsidRPr="00993917" w:rsidRDefault="00881C00" w:rsidP="008979CB">
      <w:pPr>
        <w:jc w:val="center"/>
        <w:rPr>
          <w:rFonts w:ascii="Calibri" w:hAnsi="Calibri" w:cs="Calibri"/>
          <w:b/>
          <w:sz w:val="22"/>
          <w:szCs w:val="22"/>
        </w:rPr>
      </w:pPr>
    </w:p>
    <w:p w:rsidR="004F2D1C" w:rsidRDefault="004F2D1C" w:rsidP="004F2D1C">
      <w:pPr>
        <w:jc w:val="center"/>
      </w:pPr>
      <w:r>
        <w:rPr>
          <w:rFonts w:ascii="Calibri" w:hAnsi="Calibri" w:cs="Calibri"/>
          <w:b/>
          <w:color w:val="000000"/>
          <w:u w:val="single"/>
        </w:rPr>
        <w:t>ESPECIFICACIONES TÉCNICAS</w:t>
      </w:r>
    </w:p>
    <w:p w:rsidR="004F2D1C" w:rsidRDefault="004F2D1C" w:rsidP="004F2D1C">
      <w:pPr>
        <w:jc w:val="center"/>
        <w:rPr>
          <w:rFonts w:ascii="Calibri" w:hAnsi="Calibri" w:cs="Calibri"/>
          <w:b/>
          <w:color w:val="000000"/>
          <w:u w:val="single"/>
        </w:rPr>
      </w:pPr>
    </w:p>
    <w:tbl>
      <w:tblPr>
        <w:tblW w:w="0" w:type="auto"/>
        <w:tblInd w:w="92" w:type="dxa"/>
        <w:tblLayout w:type="fixed"/>
        <w:tblCellMar>
          <w:left w:w="70" w:type="dxa"/>
          <w:right w:w="70" w:type="dxa"/>
        </w:tblCellMar>
        <w:tblLook w:val="0000" w:firstRow="0" w:lastRow="0" w:firstColumn="0" w:lastColumn="0" w:noHBand="0" w:noVBand="0"/>
      </w:tblPr>
      <w:tblGrid>
        <w:gridCol w:w="508"/>
        <w:gridCol w:w="5282"/>
        <w:gridCol w:w="2035"/>
        <w:gridCol w:w="1345"/>
      </w:tblGrid>
      <w:tr w:rsidR="004F2D1C" w:rsidTr="001054F5">
        <w:trPr>
          <w:trHeight w:val="502"/>
        </w:trPr>
        <w:tc>
          <w:tcPr>
            <w:tcW w:w="508" w:type="dxa"/>
            <w:tcBorders>
              <w:top w:val="single" w:sz="4" w:space="0" w:color="000000"/>
              <w:left w:val="single" w:sz="4" w:space="0" w:color="000000"/>
              <w:bottom w:val="single" w:sz="4" w:space="0" w:color="000000"/>
            </w:tcBorders>
            <w:shd w:val="clear" w:color="auto" w:fill="B8CCE4"/>
            <w:vAlign w:val="center"/>
          </w:tcPr>
          <w:p w:rsidR="004F2D1C" w:rsidRDefault="004F2D1C" w:rsidP="001054F5">
            <w:pPr>
              <w:jc w:val="center"/>
            </w:pPr>
            <w:r>
              <w:rPr>
                <w:rFonts w:ascii="Calibri" w:hAnsi="Calibri" w:cs="Calibri"/>
                <w:b/>
                <w:bCs/>
                <w:color w:val="000000"/>
                <w:lang w:val="es-BO"/>
              </w:rPr>
              <w:t>Nro.</w:t>
            </w:r>
          </w:p>
        </w:tc>
        <w:tc>
          <w:tcPr>
            <w:tcW w:w="5282" w:type="dxa"/>
            <w:tcBorders>
              <w:top w:val="single" w:sz="4" w:space="0" w:color="000000"/>
              <w:left w:val="single" w:sz="4" w:space="0" w:color="000000"/>
              <w:bottom w:val="single" w:sz="4" w:space="0" w:color="000000"/>
            </w:tcBorders>
            <w:shd w:val="clear" w:color="auto" w:fill="B8CCE4"/>
            <w:vAlign w:val="center"/>
          </w:tcPr>
          <w:p w:rsidR="004F2D1C" w:rsidRDefault="004F2D1C" w:rsidP="001054F5">
            <w:pPr>
              <w:jc w:val="center"/>
            </w:pPr>
            <w:r>
              <w:rPr>
                <w:rFonts w:ascii="Calibri" w:hAnsi="Calibri" w:cs="Calibri"/>
                <w:b/>
                <w:bCs/>
                <w:color w:val="000000"/>
                <w:lang w:val="es-BO"/>
              </w:rPr>
              <w:t>DESCRIPCIÓN DETALLADA DEL REQUERIMIENTO</w:t>
            </w:r>
          </w:p>
        </w:tc>
        <w:tc>
          <w:tcPr>
            <w:tcW w:w="2035" w:type="dxa"/>
            <w:tcBorders>
              <w:top w:val="single" w:sz="4" w:space="0" w:color="000000"/>
              <w:left w:val="single" w:sz="4" w:space="0" w:color="000000"/>
              <w:bottom w:val="single" w:sz="4" w:space="0" w:color="000000"/>
            </w:tcBorders>
            <w:shd w:val="clear" w:color="auto" w:fill="B8CCE4"/>
            <w:vAlign w:val="center"/>
          </w:tcPr>
          <w:p w:rsidR="004F2D1C" w:rsidRDefault="004F2D1C" w:rsidP="001054F5">
            <w:pPr>
              <w:jc w:val="center"/>
            </w:pPr>
            <w:r>
              <w:rPr>
                <w:rFonts w:ascii="Calibri" w:hAnsi="Calibri" w:cs="Calibri"/>
                <w:b/>
                <w:bCs/>
                <w:color w:val="000000"/>
                <w:lang w:val="es-BO"/>
              </w:rPr>
              <w:t>UNIDAD DE MEDIDA</w:t>
            </w:r>
          </w:p>
        </w:tc>
        <w:tc>
          <w:tcPr>
            <w:tcW w:w="134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F2D1C" w:rsidRDefault="004F2D1C" w:rsidP="001054F5">
            <w:pPr>
              <w:jc w:val="center"/>
            </w:pPr>
            <w:r>
              <w:rPr>
                <w:rFonts w:ascii="Calibri" w:hAnsi="Calibri" w:cs="Calibri"/>
                <w:b/>
                <w:bCs/>
                <w:color w:val="000000"/>
                <w:lang w:val="es-BO"/>
              </w:rPr>
              <w:t>CANTIDAD</w:t>
            </w:r>
          </w:p>
        </w:tc>
      </w:tr>
      <w:tr w:rsidR="004F2D1C" w:rsidTr="001054F5">
        <w:trPr>
          <w:trHeight w:val="397"/>
        </w:trPr>
        <w:tc>
          <w:tcPr>
            <w:tcW w:w="508" w:type="dxa"/>
            <w:tcBorders>
              <w:top w:val="single" w:sz="4" w:space="0" w:color="000000"/>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1</w:t>
            </w:r>
          </w:p>
        </w:tc>
        <w:tc>
          <w:tcPr>
            <w:tcW w:w="5282" w:type="dxa"/>
            <w:tcBorders>
              <w:top w:val="single" w:sz="4" w:space="0" w:color="000000"/>
              <w:left w:val="single" w:sz="4" w:space="0" w:color="000000"/>
              <w:bottom w:val="single" w:sz="4" w:space="0" w:color="000000"/>
            </w:tcBorders>
            <w:shd w:val="clear" w:color="auto" w:fill="auto"/>
            <w:vAlign w:val="center"/>
          </w:tcPr>
          <w:p w:rsidR="004F2D1C" w:rsidRDefault="004F2D1C" w:rsidP="001054F5">
            <w:pPr>
              <w:contextualSpacing/>
            </w:pPr>
            <w:r>
              <w:rPr>
                <w:rFonts w:ascii="Calibri" w:hAnsi="Calibri" w:cs="Calibri"/>
                <w:bCs/>
                <w:color w:val="000000"/>
              </w:rPr>
              <w:t>PROVISIÓN E INSTALACIÓN DE GABINETE CONVERGENTE</w:t>
            </w:r>
          </w:p>
        </w:tc>
        <w:tc>
          <w:tcPr>
            <w:tcW w:w="2035" w:type="dxa"/>
            <w:tcBorders>
              <w:top w:val="single" w:sz="4" w:space="0" w:color="000000"/>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EQUIPO</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11</w:t>
            </w:r>
          </w:p>
        </w:tc>
      </w:tr>
      <w:tr w:rsidR="004F2D1C" w:rsidTr="001054F5">
        <w:trPr>
          <w:trHeight w:val="397"/>
        </w:trPr>
        <w:tc>
          <w:tcPr>
            <w:tcW w:w="508"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2</w:t>
            </w:r>
          </w:p>
        </w:tc>
        <w:tc>
          <w:tcPr>
            <w:tcW w:w="5282" w:type="dxa"/>
            <w:tcBorders>
              <w:left w:val="single" w:sz="4" w:space="0" w:color="000000"/>
              <w:bottom w:val="single" w:sz="4" w:space="0" w:color="000000"/>
            </w:tcBorders>
            <w:shd w:val="clear" w:color="auto" w:fill="auto"/>
            <w:vAlign w:val="center"/>
          </w:tcPr>
          <w:p w:rsidR="004F2D1C" w:rsidRDefault="004F2D1C" w:rsidP="001054F5">
            <w:pPr>
              <w:contextualSpacing/>
            </w:pPr>
            <w:r>
              <w:rPr>
                <w:rFonts w:ascii="Calibri" w:hAnsi="Calibri" w:cs="Calibri"/>
                <w:bCs/>
                <w:color w:val="000000"/>
              </w:rPr>
              <w:t>PROVISIÓN E INSTALACIÓN DE GRUPO GENERADOR DE DIESEL</w:t>
            </w:r>
          </w:p>
        </w:tc>
        <w:tc>
          <w:tcPr>
            <w:tcW w:w="2035"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EQUIPO</w:t>
            </w:r>
          </w:p>
        </w:tc>
        <w:tc>
          <w:tcPr>
            <w:tcW w:w="1345" w:type="dxa"/>
            <w:tcBorders>
              <w:left w:val="single" w:sz="4" w:space="0" w:color="000000"/>
              <w:bottom w:val="single" w:sz="4" w:space="0" w:color="000000"/>
              <w:right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11</w:t>
            </w:r>
          </w:p>
        </w:tc>
      </w:tr>
      <w:tr w:rsidR="004F2D1C" w:rsidTr="001054F5">
        <w:trPr>
          <w:trHeight w:val="397"/>
        </w:trPr>
        <w:tc>
          <w:tcPr>
            <w:tcW w:w="508"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3</w:t>
            </w:r>
          </w:p>
        </w:tc>
        <w:tc>
          <w:tcPr>
            <w:tcW w:w="5282" w:type="dxa"/>
            <w:tcBorders>
              <w:left w:val="single" w:sz="4" w:space="0" w:color="000000"/>
              <w:bottom w:val="single" w:sz="4" w:space="0" w:color="000000"/>
            </w:tcBorders>
            <w:shd w:val="clear" w:color="auto" w:fill="auto"/>
            <w:vAlign w:val="center"/>
          </w:tcPr>
          <w:p w:rsidR="004F2D1C" w:rsidRDefault="004F2D1C" w:rsidP="001054F5">
            <w:pPr>
              <w:contextualSpacing/>
            </w:pPr>
            <w:r>
              <w:rPr>
                <w:rFonts w:ascii="Calibri" w:hAnsi="Calibri" w:cs="Calibri"/>
                <w:bCs/>
                <w:color w:val="000000"/>
              </w:rPr>
              <w:t>PROVISIÓN E INSTALACIÓN DE SISTEMA DE PANELES SOLARES</w:t>
            </w:r>
          </w:p>
        </w:tc>
        <w:tc>
          <w:tcPr>
            <w:tcW w:w="2035"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EQUIPO</w:t>
            </w:r>
          </w:p>
        </w:tc>
        <w:tc>
          <w:tcPr>
            <w:tcW w:w="1345" w:type="dxa"/>
            <w:tcBorders>
              <w:left w:val="single" w:sz="4" w:space="0" w:color="000000"/>
              <w:bottom w:val="single" w:sz="4" w:space="0" w:color="000000"/>
              <w:right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11</w:t>
            </w:r>
          </w:p>
        </w:tc>
      </w:tr>
      <w:tr w:rsidR="004F2D1C" w:rsidTr="001054F5">
        <w:trPr>
          <w:trHeight w:val="397"/>
        </w:trPr>
        <w:tc>
          <w:tcPr>
            <w:tcW w:w="508"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4</w:t>
            </w:r>
          </w:p>
        </w:tc>
        <w:tc>
          <w:tcPr>
            <w:tcW w:w="5282" w:type="dxa"/>
            <w:tcBorders>
              <w:left w:val="single" w:sz="4" w:space="0" w:color="000000"/>
              <w:bottom w:val="single" w:sz="4" w:space="0" w:color="000000"/>
            </w:tcBorders>
            <w:shd w:val="clear" w:color="auto" w:fill="auto"/>
            <w:vAlign w:val="center"/>
          </w:tcPr>
          <w:p w:rsidR="004F2D1C" w:rsidRDefault="004F2D1C" w:rsidP="001054F5">
            <w:pPr>
              <w:contextualSpacing/>
            </w:pPr>
            <w:r>
              <w:rPr>
                <w:rFonts w:ascii="Calibri" w:hAnsi="Calibri" w:cs="Calibri"/>
                <w:bCs/>
                <w:color w:val="000000"/>
              </w:rPr>
              <w:t>PROVISIÓN E INSTALACIÓN DE BATERÍAS DE RESPALDO</w:t>
            </w:r>
          </w:p>
        </w:tc>
        <w:tc>
          <w:tcPr>
            <w:tcW w:w="2035" w:type="dxa"/>
            <w:tcBorders>
              <w:left w:val="single" w:sz="4" w:space="0" w:color="000000"/>
              <w:bottom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EQUIPO</w:t>
            </w:r>
          </w:p>
        </w:tc>
        <w:tc>
          <w:tcPr>
            <w:tcW w:w="1345" w:type="dxa"/>
            <w:tcBorders>
              <w:left w:val="single" w:sz="4" w:space="0" w:color="000000"/>
              <w:bottom w:val="single" w:sz="4" w:space="0" w:color="000000"/>
              <w:right w:val="single" w:sz="4" w:space="0" w:color="000000"/>
            </w:tcBorders>
            <w:shd w:val="clear" w:color="auto" w:fill="auto"/>
            <w:vAlign w:val="center"/>
          </w:tcPr>
          <w:p w:rsidR="004F2D1C" w:rsidRDefault="004F2D1C" w:rsidP="001054F5">
            <w:pPr>
              <w:contextualSpacing/>
              <w:jc w:val="center"/>
            </w:pPr>
            <w:r>
              <w:rPr>
                <w:rFonts w:ascii="Calibri" w:hAnsi="Calibri" w:cs="Calibri"/>
                <w:bCs/>
                <w:color w:val="000000"/>
              </w:rPr>
              <w:t>11</w:t>
            </w:r>
          </w:p>
        </w:tc>
      </w:tr>
    </w:tbl>
    <w:p w:rsidR="004F2D1C" w:rsidRDefault="004F2D1C" w:rsidP="004F2D1C">
      <w:pPr>
        <w:rPr>
          <w:rFonts w:ascii="Calibri" w:hAnsi="Calibri" w:cs="Calibri"/>
          <w:b/>
          <w:color w:val="000000"/>
          <w:u w:val="single"/>
        </w:rPr>
      </w:pPr>
    </w:p>
    <w:p w:rsidR="004F2D1C" w:rsidRDefault="004F2D1C" w:rsidP="004F2D1C">
      <w:pPr>
        <w:numPr>
          <w:ilvl w:val="0"/>
          <w:numId w:val="60"/>
        </w:numPr>
        <w:tabs>
          <w:tab w:val="left" w:pos="225"/>
          <w:tab w:val="left" w:pos="375"/>
          <w:tab w:val="left" w:pos="417"/>
          <w:tab w:val="left" w:pos="575"/>
        </w:tabs>
        <w:contextualSpacing/>
        <w:jc w:val="both"/>
      </w:pPr>
      <w:r>
        <w:rPr>
          <w:rFonts w:ascii="Calibri" w:hAnsi="Calibri" w:cs="Calibri"/>
          <w:b/>
          <w:bCs/>
          <w:color w:val="000000"/>
          <w:lang w:eastAsia="es-BO"/>
        </w:rPr>
        <w:t xml:space="preserve">CARACTERÍSTICAS TÉCNICAS </w:t>
      </w:r>
    </w:p>
    <w:p w:rsidR="004F2D1C" w:rsidRDefault="004F2D1C" w:rsidP="004F2D1C">
      <w:pPr>
        <w:contextualSpacing/>
        <w:jc w:val="both"/>
        <w:rPr>
          <w:rFonts w:ascii="Calibri" w:hAnsi="Calibri" w:cs="Calibri"/>
          <w:b/>
          <w:color w:val="000000"/>
        </w:rPr>
      </w:pPr>
    </w:p>
    <w:tbl>
      <w:tblPr>
        <w:tblW w:w="0" w:type="auto"/>
        <w:tblInd w:w="108" w:type="dxa"/>
        <w:tblLayout w:type="fixed"/>
        <w:tblLook w:val="0000" w:firstRow="0" w:lastRow="0" w:firstColumn="0" w:lastColumn="0" w:noHBand="0" w:noVBand="0"/>
      </w:tblPr>
      <w:tblGrid>
        <w:gridCol w:w="9300"/>
      </w:tblGrid>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729FCF"/>
          </w:tcPr>
          <w:p w:rsidR="004F2D1C" w:rsidRDefault="004F2D1C" w:rsidP="001054F5">
            <w:pPr>
              <w:autoSpaceDE w:val="0"/>
              <w:contextualSpacing/>
              <w:jc w:val="both"/>
            </w:pPr>
            <w:r>
              <w:rPr>
                <w:rFonts w:ascii="Calibri" w:hAnsi="Calibri" w:cs="Calibri"/>
                <w:b/>
                <w:bCs/>
                <w:color w:val="000000"/>
              </w:rPr>
              <w:t>MICRODATACENTER DE COMUNICACIÓN</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pPr>
            <w:r>
              <w:rPr>
                <w:rFonts w:ascii="Calibri" w:hAnsi="Calibri" w:cs="Calibri"/>
                <w:color w:val="000000"/>
                <w:lang w:val="es-BO"/>
              </w:rPr>
              <w:t>Se requiere la adquisición de equipos para el funcionamiento de Microdatecenter compuesto por un sistema de energía híbrido, un sistema de generación de energía, gabinete con sistema de refrigeración, controlador integrado y sistema de almacenamiento de energía.</w:t>
            </w:r>
          </w:p>
          <w:p w:rsidR="004F2D1C" w:rsidRDefault="004F2D1C" w:rsidP="001054F5">
            <w:pPr>
              <w:autoSpaceDE w:val="0"/>
              <w:jc w:val="both"/>
            </w:pPr>
            <w:r>
              <w:rPr>
                <w:rFonts w:ascii="Calibri" w:hAnsi="Calibri" w:cs="Calibri"/>
                <w:b/>
                <w:color w:val="000000"/>
              </w:rPr>
              <w:t xml:space="preserve">(Manifestar Aceptación) </w:t>
            </w: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contextualSpacing/>
            </w:pPr>
            <w:r>
              <w:rPr>
                <w:rFonts w:ascii="Calibri" w:hAnsi="Calibri" w:cs="Calibri"/>
                <w:b/>
                <w:bCs/>
                <w:color w:val="000000"/>
              </w:rPr>
              <w:t>1.- PROVISIÓN E INSTALACIÓN DE GABINETE CONVERGENTE</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rPr>
                <w:rFonts w:ascii="Calibri" w:hAnsi="Calibri" w:cs="Calibri"/>
                <w:b/>
                <w:color w:val="00000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1923"/>
              <w:gridCol w:w="7043"/>
            </w:tblGrid>
            <w:tr w:rsidR="004F2D1C" w:rsidTr="001054F5">
              <w:trPr>
                <w:trHeight w:val="283"/>
              </w:trPr>
              <w:tc>
                <w:tcPr>
                  <w:tcW w:w="1923" w:type="dxa"/>
                  <w:tcBorders>
                    <w:top w:val="single" w:sz="1" w:space="0" w:color="000000"/>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Marca</w:t>
                  </w:r>
                </w:p>
              </w:tc>
              <w:tc>
                <w:tcPr>
                  <w:tcW w:w="7043" w:type="dxa"/>
                  <w:tcBorders>
                    <w:top w:val="single" w:sz="1" w:space="0" w:color="000000"/>
                    <w:left w:val="single" w:sz="1" w:space="0" w:color="000000"/>
                    <w:bottom w:val="single" w:sz="1" w:space="0" w:color="000000"/>
                    <w:right w:val="single" w:sz="1" w:space="0" w:color="000000"/>
                  </w:tcBorders>
                  <w:shd w:val="clear" w:color="auto" w:fill="auto"/>
                </w:tcPr>
                <w:p w:rsidR="004F2D1C" w:rsidRDefault="004F2D1C" w:rsidP="001054F5">
                  <w:r>
                    <w:rPr>
                      <w:rFonts w:ascii="Calibri" w:eastAsia="Calibri" w:hAnsi="Calibri" w:cs="Calibri"/>
                      <w:color w:val="000000"/>
                    </w:rPr>
                    <w:t xml:space="preserve"> </w:t>
                  </w:r>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Modelo</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rPr>
                <w:trHeight w:val="171"/>
              </w:trPr>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Procedencia</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Cantidad</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Once (11)</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Características Generales</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widowControl w:val="0"/>
                    <w:numPr>
                      <w:ilvl w:val="0"/>
                      <w:numId w:val="37"/>
                    </w:numPr>
                    <w:snapToGrid w:val="0"/>
                    <w:contextualSpacing/>
                    <w:jc w:val="both"/>
                  </w:pPr>
                  <w:r>
                    <w:rPr>
                      <w:rFonts w:ascii="Calibri" w:hAnsi="Calibri" w:cs="Calibri"/>
                      <w:color w:val="000000"/>
                      <w:lang w:val="es-BO"/>
                    </w:rPr>
                    <w:t>Energía unificada con un único controlador de que gestione una o varias fuentes de energía.</w:t>
                  </w:r>
                </w:p>
                <w:p w:rsidR="004F2D1C" w:rsidRDefault="004F2D1C" w:rsidP="004F2D1C">
                  <w:pPr>
                    <w:widowControl w:val="0"/>
                    <w:numPr>
                      <w:ilvl w:val="0"/>
                      <w:numId w:val="37"/>
                    </w:numPr>
                    <w:snapToGrid w:val="0"/>
                    <w:contextualSpacing/>
                    <w:jc w:val="both"/>
                  </w:pPr>
                  <w:r>
                    <w:rPr>
                      <w:rFonts w:ascii="Calibri" w:hAnsi="Calibri" w:cs="Calibri"/>
                      <w:color w:val="000000"/>
                      <w:lang w:val="es-BO"/>
                    </w:rPr>
                    <w:t>Modular y de fácil ampliación</w:t>
                  </w:r>
                </w:p>
                <w:p w:rsidR="004F2D1C" w:rsidRDefault="004F2D1C" w:rsidP="004F2D1C">
                  <w:pPr>
                    <w:widowControl w:val="0"/>
                    <w:numPr>
                      <w:ilvl w:val="0"/>
                      <w:numId w:val="37"/>
                    </w:numPr>
                    <w:snapToGrid w:val="0"/>
                    <w:contextualSpacing/>
                    <w:jc w:val="both"/>
                  </w:pPr>
                  <w:r>
                    <w:rPr>
                      <w:rFonts w:ascii="Calibri" w:hAnsi="Calibri" w:cs="Calibri"/>
                      <w:color w:val="000000"/>
                      <w:lang w:val="es-BO"/>
                    </w:rPr>
                    <w:t xml:space="preserve">Múltiples entradas de energía y múltiples modos de salida. </w:t>
                  </w:r>
                </w:p>
                <w:p w:rsidR="004F2D1C" w:rsidRDefault="004F2D1C" w:rsidP="004F2D1C">
                  <w:pPr>
                    <w:widowControl w:val="0"/>
                    <w:numPr>
                      <w:ilvl w:val="1"/>
                      <w:numId w:val="37"/>
                    </w:numPr>
                    <w:snapToGrid w:val="0"/>
                    <w:contextualSpacing/>
                    <w:jc w:val="both"/>
                  </w:pPr>
                  <w:r>
                    <w:rPr>
                      <w:rFonts w:ascii="Calibri" w:hAnsi="Calibri" w:cs="Calibri"/>
                      <w:color w:val="000000"/>
                      <w:lang w:val="es-BO"/>
                    </w:rPr>
                    <w:t xml:space="preserve">Entrada: Energía solar, grupo generado a diésel y red comercial.  </w:t>
                  </w:r>
                </w:p>
                <w:p w:rsidR="004F2D1C" w:rsidRDefault="004F2D1C" w:rsidP="004F2D1C">
                  <w:pPr>
                    <w:widowControl w:val="0"/>
                    <w:numPr>
                      <w:ilvl w:val="1"/>
                      <w:numId w:val="37"/>
                    </w:numPr>
                    <w:snapToGrid w:val="0"/>
                    <w:contextualSpacing/>
                    <w:jc w:val="both"/>
                  </w:pPr>
                  <w:r>
                    <w:rPr>
                      <w:rFonts w:ascii="Calibri" w:hAnsi="Calibri" w:cs="Calibri"/>
                      <w:color w:val="000000"/>
                      <w:lang w:val="es-BO"/>
                    </w:rPr>
                    <w:t>Salida: Alimentación a equipos con voltajes 220VAC o -48VDC</w:t>
                  </w:r>
                </w:p>
                <w:p w:rsidR="004F2D1C" w:rsidRDefault="004F2D1C" w:rsidP="004F2D1C">
                  <w:pPr>
                    <w:widowControl w:val="0"/>
                    <w:numPr>
                      <w:ilvl w:val="0"/>
                      <w:numId w:val="37"/>
                    </w:numPr>
                    <w:snapToGrid w:val="0"/>
                  </w:pPr>
                  <w:r>
                    <w:rPr>
                      <w:rFonts w:ascii="Calibri" w:eastAsia="SimSun" w:hAnsi="Calibri" w:cs="Calibri"/>
                      <w:color w:val="000000"/>
                      <w:lang w:val="es-BO" w:bidi="hi-IN"/>
                    </w:rPr>
                    <w:t>Configuración para priorizar la alimentación de carga bajo el siguiente esquema:</w:t>
                  </w:r>
                </w:p>
                <w:p w:rsidR="004F2D1C" w:rsidRDefault="004F2D1C" w:rsidP="004F2D1C">
                  <w:pPr>
                    <w:widowControl w:val="0"/>
                    <w:numPr>
                      <w:ilvl w:val="1"/>
                      <w:numId w:val="37"/>
                    </w:numPr>
                    <w:snapToGrid w:val="0"/>
                  </w:pPr>
                  <w:r>
                    <w:rPr>
                      <w:rFonts w:ascii="Calibri" w:eastAsia="SimSun" w:hAnsi="Calibri" w:cs="Calibri"/>
                      <w:color w:val="000000"/>
                      <w:lang w:val="es-BO" w:bidi="hi-IN"/>
                    </w:rPr>
                    <w:t>Primario: Solar</w:t>
                  </w:r>
                </w:p>
                <w:p w:rsidR="004F2D1C" w:rsidRDefault="004F2D1C" w:rsidP="004F2D1C">
                  <w:pPr>
                    <w:widowControl w:val="0"/>
                    <w:numPr>
                      <w:ilvl w:val="1"/>
                      <w:numId w:val="37"/>
                    </w:numPr>
                    <w:snapToGrid w:val="0"/>
                  </w:pPr>
                  <w:r>
                    <w:rPr>
                      <w:rFonts w:ascii="Calibri" w:eastAsia="SimSun" w:hAnsi="Calibri" w:cs="Calibri"/>
                      <w:color w:val="000000"/>
                      <w:lang w:val="es-BO" w:bidi="hi-IN"/>
                    </w:rPr>
                    <w:t>Secundario: Red comercial</w:t>
                  </w:r>
                </w:p>
                <w:p w:rsidR="004F2D1C" w:rsidRDefault="004F2D1C" w:rsidP="004F2D1C">
                  <w:pPr>
                    <w:widowControl w:val="0"/>
                    <w:numPr>
                      <w:ilvl w:val="1"/>
                      <w:numId w:val="37"/>
                    </w:numPr>
                    <w:snapToGrid w:val="0"/>
                  </w:pPr>
                  <w:r>
                    <w:rPr>
                      <w:rFonts w:ascii="Calibri" w:eastAsia="SimSun" w:hAnsi="Calibri" w:cs="Calibri"/>
                      <w:color w:val="000000"/>
                      <w:lang w:val="es-BO" w:bidi="hi-IN"/>
                    </w:rPr>
                    <w:t>En caso de que ambos sistemas de generación de energía no estén disponibles: Grupo Generador</w:t>
                  </w:r>
                </w:p>
                <w:p w:rsidR="004F2D1C" w:rsidRDefault="004F2D1C" w:rsidP="004F2D1C">
                  <w:pPr>
                    <w:widowControl w:val="0"/>
                    <w:numPr>
                      <w:ilvl w:val="1"/>
                      <w:numId w:val="37"/>
                    </w:numPr>
                    <w:snapToGrid w:val="0"/>
                  </w:pPr>
                  <w:r>
                    <w:rPr>
                      <w:rFonts w:ascii="Calibri" w:eastAsia="SimSun" w:hAnsi="Calibri" w:cs="Calibri"/>
                      <w:color w:val="000000"/>
                      <w:lang w:val="es-BO" w:bidi="hi-IN"/>
                    </w:rPr>
                    <w:t xml:space="preserve">El sistema deberá contar con un sistema de respaldo de baterías con autonomía mayor o igual a 4 Horas. </w:t>
                  </w:r>
                </w:p>
                <w:p w:rsidR="004F2D1C" w:rsidRDefault="004F2D1C" w:rsidP="004F2D1C">
                  <w:pPr>
                    <w:widowControl w:val="0"/>
                    <w:numPr>
                      <w:ilvl w:val="0"/>
                      <w:numId w:val="37"/>
                    </w:numPr>
                    <w:snapToGrid w:val="0"/>
                  </w:pPr>
                  <w:r>
                    <w:rPr>
                      <w:rFonts w:ascii="Calibri" w:eastAsia="SimSun" w:hAnsi="Calibri" w:cs="Calibri"/>
                      <w:color w:val="000000"/>
                      <w:lang w:val="es-BO" w:bidi="hi-IN"/>
                    </w:rPr>
                    <w:t>Orden de la prioridad de suministro de energía configurable</w:t>
                  </w:r>
                </w:p>
                <w:p w:rsidR="004F2D1C" w:rsidRDefault="004F2D1C" w:rsidP="004F2D1C">
                  <w:pPr>
                    <w:widowControl w:val="0"/>
                    <w:numPr>
                      <w:ilvl w:val="0"/>
                      <w:numId w:val="37"/>
                    </w:numPr>
                    <w:snapToGrid w:val="0"/>
                  </w:pPr>
                  <w:r>
                    <w:rPr>
                      <w:rFonts w:ascii="Calibri" w:eastAsia="SimSun" w:hAnsi="Calibri" w:cs="Calibri"/>
                      <w:color w:val="000000"/>
                      <w:lang w:val="es-BO" w:bidi="hi-IN"/>
                    </w:rPr>
                    <w:t>Energía hibrida capaz de alimentar una carga máxima de equipos TI de 2000 W y típica de 1500 W (basado en esta potencia, dimensionar la cantidad de paneles solares tomando en cuenta el modo de operación descrito en el anterior punto)</w:t>
                  </w:r>
                </w:p>
                <w:p w:rsidR="004F2D1C" w:rsidRDefault="004F2D1C" w:rsidP="004F2D1C">
                  <w:pPr>
                    <w:widowControl w:val="0"/>
                    <w:numPr>
                      <w:ilvl w:val="0"/>
                      <w:numId w:val="37"/>
                    </w:numPr>
                    <w:snapToGrid w:val="0"/>
                    <w:contextualSpacing/>
                    <w:jc w:val="both"/>
                  </w:pPr>
                  <w:r>
                    <w:rPr>
                      <w:rFonts w:ascii="Calibri" w:hAnsi="Calibri" w:cs="Calibri"/>
                      <w:color w:val="000000"/>
                      <w:lang w:val="es-BO"/>
                    </w:rPr>
                    <w:t>Diseño de alta eficiencia</w:t>
                  </w:r>
                </w:p>
                <w:p w:rsidR="004F2D1C" w:rsidRDefault="004F2D1C" w:rsidP="004F2D1C">
                  <w:pPr>
                    <w:widowControl w:val="0"/>
                    <w:numPr>
                      <w:ilvl w:val="1"/>
                      <w:numId w:val="37"/>
                    </w:numPr>
                    <w:snapToGrid w:val="0"/>
                    <w:contextualSpacing/>
                    <w:jc w:val="both"/>
                  </w:pPr>
                  <w:r>
                    <w:rPr>
                      <w:rFonts w:ascii="Calibri" w:hAnsi="Calibri" w:cs="Calibri"/>
                      <w:color w:val="000000"/>
                      <w:lang w:val="es-BO"/>
                    </w:rPr>
                    <w:t xml:space="preserve">Eficiencia del rectificador: hasta el 98%, </w:t>
                  </w:r>
                </w:p>
                <w:p w:rsidR="004F2D1C" w:rsidRDefault="004F2D1C" w:rsidP="004F2D1C">
                  <w:pPr>
                    <w:widowControl w:val="0"/>
                    <w:numPr>
                      <w:ilvl w:val="1"/>
                      <w:numId w:val="37"/>
                    </w:numPr>
                    <w:snapToGrid w:val="0"/>
                    <w:contextualSpacing/>
                    <w:jc w:val="both"/>
                  </w:pPr>
                  <w:r>
                    <w:rPr>
                      <w:rFonts w:ascii="Calibri" w:hAnsi="Calibri" w:cs="Calibri"/>
                      <w:color w:val="000000"/>
                      <w:lang w:val="es-BO"/>
                    </w:rPr>
                    <w:t>Eficiencia de la unidad de suministro solar: hasta el 98.5%</w:t>
                  </w:r>
                </w:p>
                <w:p w:rsidR="004F2D1C" w:rsidRDefault="004F2D1C" w:rsidP="004F2D1C">
                  <w:pPr>
                    <w:widowControl w:val="0"/>
                    <w:numPr>
                      <w:ilvl w:val="1"/>
                      <w:numId w:val="37"/>
                    </w:numPr>
                    <w:snapToGrid w:val="0"/>
                    <w:contextualSpacing/>
                    <w:jc w:val="both"/>
                  </w:pPr>
                  <w:r>
                    <w:rPr>
                      <w:rFonts w:ascii="Calibri" w:hAnsi="Calibri" w:cs="Calibri"/>
                      <w:color w:val="000000"/>
                      <w:lang w:val="es-BO"/>
                    </w:rPr>
                    <w:t>Eficiencia del sistema de almacenamiento de energía: hasta el 94%.</w:t>
                  </w:r>
                </w:p>
                <w:p w:rsidR="004F2D1C" w:rsidRDefault="004F2D1C" w:rsidP="004F2D1C">
                  <w:pPr>
                    <w:widowControl w:val="0"/>
                    <w:numPr>
                      <w:ilvl w:val="0"/>
                      <w:numId w:val="37"/>
                    </w:numPr>
                    <w:snapToGrid w:val="0"/>
                    <w:contextualSpacing/>
                    <w:jc w:val="both"/>
                  </w:pPr>
                  <w:r>
                    <w:rPr>
                      <w:rFonts w:ascii="Calibri" w:hAnsi="Calibri" w:cs="Calibri"/>
                      <w:color w:val="000000"/>
                      <w:lang w:val="es-BO"/>
                    </w:rPr>
                    <w:t xml:space="preserve">Múltiples modos de red: GPRS/3G/4G, IP, y protocolos CAN, Universal </w:t>
                  </w:r>
                  <w:r>
                    <w:rPr>
                      <w:rFonts w:ascii="Calibri" w:hAnsi="Calibri" w:cs="Calibri"/>
                      <w:color w:val="000000"/>
                      <w:lang w:val="es-BO"/>
                    </w:rPr>
                    <w:lastRenderedPageBreak/>
                    <w:t>maestro-esclavo y Modbus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Configuración rápida del sitio: Permitir la copia de la configuración correcta de un sitio estándar a una unidad USB para ser replicada a otros sitios.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 xml:space="preserve">Funcionamiento en modo silencioso: 65 dB (A) en operación normal y 55 dB (A) en modo silencioso. </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Controlador Integrado</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widowControl w:val="0"/>
                    <w:numPr>
                      <w:ilvl w:val="0"/>
                      <w:numId w:val="38"/>
                    </w:numPr>
                    <w:snapToGrid w:val="0"/>
                  </w:pPr>
                  <w:r>
                    <w:rPr>
                      <w:rFonts w:ascii="Calibri" w:eastAsia="SimSun" w:hAnsi="Calibri" w:cs="Calibri"/>
                      <w:color w:val="000000"/>
                      <w:lang w:val="es-BO" w:bidi="hi-IN"/>
                    </w:rPr>
                    <w:t>Programación de diversas fuentes de energía (solar, generador, red comercial y batería) y de gestionar el rendimiento de las baterías y generador.</w:t>
                  </w:r>
                </w:p>
                <w:p w:rsidR="004F2D1C" w:rsidRDefault="004F2D1C" w:rsidP="004F2D1C">
                  <w:pPr>
                    <w:widowControl w:val="0"/>
                    <w:numPr>
                      <w:ilvl w:val="0"/>
                      <w:numId w:val="38"/>
                    </w:numPr>
                    <w:snapToGrid w:val="0"/>
                  </w:pPr>
                  <w:r>
                    <w:rPr>
                      <w:rFonts w:ascii="Calibri" w:eastAsia="SimSun" w:hAnsi="Calibri" w:cs="Calibri"/>
                      <w:color w:val="000000"/>
                      <w:lang w:val="es-BO" w:bidi="hi-IN"/>
                    </w:rPr>
                    <w:t>Funcionalidades del controlador de energía:</w:t>
                  </w:r>
                </w:p>
                <w:p w:rsidR="004F2D1C" w:rsidRDefault="004F2D1C" w:rsidP="004F2D1C">
                  <w:pPr>
                    <w:widowControl w:val="0"/>
                    <w:numPr>
                      <w:ilvl w:val="1"/>
                      <w:numId w:val="38"/>
                    </w:numPr>
                    <w:snapToGrid w:val="0"/>
                  </w:pPr>
                  <w:r>
                    <w:rPr>
                      <w:rFonts w:ascii="Calibri" w:eastAsia="SimSun" w:hAnsi="Calibri" w:cs="Calibri"/>
                      <w:color w:val="000000"/>
                      <w:lang w:val="es-BO" w:bidi="hi-IN"/>
                    </w:rPr>
                    <w:t>Priorizar la fuente de energía de la siguiente forma: Solar &gt; Red comercial &gt; Batería &gt; Grupo Generador. El orden de la prioridad configurable</w:t>
                  </w:r>
                </w:p>
                <w:p w:rsidR="004F2D1C" w:rsidRDefault="004F2D1C" w:rsidP="004F2D1C">
                  <w:pPr>
                    <w:widowControl w:val="0"/>
                    <w:numPr>
                      <w:ilvl w:val="1"/>
                      <w:numId w:val="38"/>
                    </w:numPr>
                    <w:snapToGrid w:val="0"/>
                  </w:pPr>
                  <w:r>
                    <w:rPr>
                      <w:rFonts w:ascii="Calibri" w:eastAsia="SimSun" w:hAnsi="Calibri" w:cs="Calibri"/>
                      <w:color w:val="000000"/>
                      <w:lang w:val="es-BO" w:bidi="hi-IN"/>
                    </w:rPr>
                    <w:t>Conectar cámaras IP, sensores de monitoreo de celdas de batería, el sensor de nivel de combustible y otros sensores de entorno.</w:t>
                  </w:r>
                </w:p>
                <w:p w:rsidR="004F2D1C" w:rsidRDefault="004F2D1C" w:rsidP="004F2D1C">
                  <w:pPr>
                    <w:widowControl w:val="0"/>
                    <w:numPr>
                      <w:ilvl w:val="1"/>
                      <w:numId w:val="38"/>
                    </w:numPr>
                    <w:snapToGrid w:val="0"/>
                  </w:pPr>
                  <w:r>
                    <w:rPr>
                      <w:rFonts w:ascii="Calibri" w:eastAsia="SimSun" w:hAnsi="Calibri" w:cs="Calibri"/>
                      <w:color w:val="000000"/>
                      <w:lang w:val="es-BO" w:bidi="hi-IN"/>
                    </w:rPr>
                    <w:t>Control y monitoreo de los rectificadores, convertidor solar, inversor, sensores del entorno</w:t>
                  </w:r>
                </w:p>
                <w:p w:rsidR="004F2D1C" w:rsidRDefault="004F2D1C" w:rsidP="004F2D1C">
                  <w:pPr>
                    <w:widowControl w:val="0"/>
                    <w:numPr>
                      <w:ilvl w:val="1"/>
                      <w:numId w:val="38"/>
                    </w:numPr>
                    <w:snapToGrid w:val="0"/>
                  </w:pPr>
                  <w:r>
                    <w:rPr>
                      <w:rFonts w:ascii="Calibri" w:eastAsia="SimSun" w:hAnsi="Calibri" w:cs="Calibri"/>
                      <w:color w:val="000000"/>
                      <w:lang w:val="es-BO" w:bidi="hi-IN"/>
                    </w:rPr>
                    <w:t>Arrancar el Grupo Generador de acuerdo a un determinado nivel de descarga de baterías.</w:t>
                  </w:r>
                </w:p>
                <w:p w:rsidR="004F2D1C" w:rsidRDefault="004F2D1C" w:rsidP="004F2D1C">
                  <w:pPr>
                    <w:widowControl w:val="0"/>
                    <w:numPr>
                      <w:ilvl w:val="1"/>
                      <w:numId w:val="38"/>
                    </w:numPr>
                    <w:snapToGrid w:val="0"/>
                  </w:pPr>
                  <w:r>
                    <w:rPr>
                      <w:rFonts w:ascii="Calibri" w:eastAsia="DengXian" w:hAnsi="Calibri" w:cs="Calibri"/>
                      <w:color w:val="000000"/>
                      <w:lang w:val="es-BO" w:bidi="hi-IN"/>
                    </w:rPr>
                    <w:t>Programar el inicio o parada del generador</w:t>
                  </w:r>
                </w:p>
                <w:p w:rsidR="004F2D1C" w:rsidRDefault="004F2D1C" w:rsidP="004F2D1C">
                  <w:pPr>
                    <w:widowControl w:val="0"/>
                    <w:numPr>
                      <w:ilvl w:val="1"/>
                      <w:numId w:val="38"/>
                    </w:numPr>
                    <w:snapToGrid w:val="0"/>
                  </w:pPr>
                  <w:r>
                    <w:rPr>
                      <w:rFonts w:ascii="Calibri" w:eastAsia="SimSun" w:hAnsi="Calibri" w:cs="Calibri"/>
                      <w:color w:val="000000"/>
                      <w:lang w:val="es-BO" w:bidi="hi-IN"/>
                    </w:rPr>
                    <w:t>Registrar información de las baterías.</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información de la red comercial.</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tiempo de funcionamiento del aire acondicionado.</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número de alarmas del sensor de humo por día.</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número de alarmas de intrusión de agua por día.</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información de la energía solar</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información del grupo generador</w:t>
                  </w:r>
                </w:p>
                <w:p w:rsidR="004F2D1C" w:rsidRDefault="004F2D1C" w:rsidP="004F2D1C">
                  <w:pPr>
                    <w:widowControl w:val="0"/>
                    <w:numPr>
                      <w:ilvl w:val="1"/>
                      <w:numId w:val="38"/>
                    </w:numPr>
                    <w:snapToGrid w:val="0"/>
                  </w:pPr>
                  <w:r>
                    <w:rPr>
                      <w:rFonts w:ascii="Calibri" w:eastAsia="DengXian" w:hAnsi="Calibri" w:cs="Calibri"/>
                      <w:color w:val="000000"/>
                      <w:lang w:val="es-BO" w:bidi="hi-IN"/>
                    </w:rPr>
                    <w:t>Indicar la cantidad restante de combustible.</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la información del sistema rectificador</w:t>
                  </w:r>
                </w:p>
                <w:p w:rsidR="004F2D1C" w:rsidRDefault="004F2D1C" w:rsidP="004F2D1C">
                  <w:pPr>
                    <w:widowControl w:val="0"/>
                    <w:numPr>
                      <w:ilvl w:val="1"/>
                      <w:numId w:val="38"/>
                    </w:numPr>
                    <w:snapToGrid w:val="0"/>
                  </w:pPr>
                  <w:r>
                    <w:rPr>
                      <w:rFonts w:ascii="Calibri" w:eastAsia="DengXian" w:hAnsi="Calibri" w:cs="Calibri"/>
                      <w:color w:val="000000"/>
                      <w:lang w:val="es-BO" w:bidi="hi-IN"/>
                    </w:rPr>
                    <w:t>Registrar la información del aire acondicionado</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Monitoreo y Gestión de Equipos</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lang w:val="es-BO"/>
                    </w:rPr>
                    <w:t xml:space="preserve">Comunicación para el monitoreo local y remoto de los parámetros de operación. </w:t>
                  </w:r>
                </w:p>
                <w:p w:rsidR="004F2D1C" w:rsidRDefault="004F2D1C" w:rsidP="004F2D1C">
                  <w:pPr>
                    <w:numPr>
                      <w:ilvl w:val="1"/>
                      <w:numId w:val="38"/>
                    </w:numPr>
                    <w:contextualSpacing/>
                    <w:jc w:val="both"/>
                  </w:pPr>
                  <w:r>
                    <w:rPr>
                      <w:rFonts w:ascii="Calibri" w:hAnsi="Calibri" w:cs="Calibri"/>
                      <w:color w:val="000000"/>
                      <w:lang w:val="es-BO"/>
                    </w:rPr>
                    <w:t>Puerto de comunicación Ethernet que trabaje con protocolos de comunicación TCP IP y SNMP.</w:t>
                  </w:r>
                </w:p>
                <w:p w:rsidR="004F2D1C" w:rsidRDefault="004F2D1C" w:rsidP="004F2D1C">
                  <w:pPr>
                    <w:numPr>
                      <w:ilvl w:val="1"/>
                      <w:numId w:val="38"/>
                    </w:numPr>
                    <w:contextualSpacing/>
                    <w:jc w:val="both"/>
                  </w:pPr>
                  <w:r>
                    <w:rPr>
                      <w:rFonts w:ascii="Calibri" w:hAnsi="Calibri" w:cs="Calibri"/>
                      <w:color w:val="000000"/>
                      <w:lang w:val="es-BO"/>
                    </w:rPr>
                    <w:t>Estructura de gestión: basado en el sistema operativo Linux</w:t>
                  </w:r>
                </w:p>
                <w:p w:rsidR="004F2D1C" w:rsidRDefault="004F2D1C" w:rsidP="004F2D1C">
                  <w:pPr>
                    <w:numPr>
                      <w:ilvl w:val="1"/>
                      <w:numId w:val="38"/>
                    </w:numPr>
                    <w:contextualSpacing/>
                    <w:jc w:val="both"/>
                  </w:pPr>
                  <w:r>
                    <w:rPr>
                      <w:rFonts w:ascii="Calibri" w:hAnsi="Calibri" w:cs="Calibri"/>
                      <w:color w:val="000000"/>
                      <w:lang w:val="es-BO"/>
                    </w:rPr>
                    <w:t>Funcionalidades de la herramienta:</w:t>
                  </w:r>
                </w:p>
                <w:p w:rsidR="004F2D1C" w:rsidRDefault="004F2D1C" w:rsidP="004F2D1C">
                  <w:pPr>
                    <w:numPr>
                      <w:ilvl w:val="2"/>
                      <w:numId w:val="38"/>
                    </w:numPr>
                    <w:contextualSpacing/>
                  </w:pPr>
                  <w:r>
                    <w:rPr>
                      <w:rFonts w:ascii="Calibri" w:hAnsi="Calibri" w:cs="Calibri"/>
                      <w:color w:val="000000"/>
                      <w:lang w:val="es-BO"/>
                    </w:rPr>
                    <w:t>Información de alarmas del sitio</w:t>
                  </w:r>
                </w:p>
                <w:p w:rsidR="004F2D1C" w:rsidRDefault="004F2D1C" w:rsidP="004F2D1C">
                  <w:pPr>
                    <w:numPr>
                      <w:ilvl w:val="2"/>
                      <w:numId w:val="38"/>
                    </w:numPr>
                    <w:contextualSpacing/>
                  </w:pPr>
                  <w:r>
                    <w:rPr>
                      <w:rFonts w:ascii="Calibri" w:hAnsi="Calibri" w:cs="Calibri"/>
                      <w:color w:val="000000"/>
                      <w:lang w:val="es-BO"/>
                    </w:rPr>
                    <w:t>Eficiencia energética de red completa</w:t>
                  </w:r>
                </w:p>
                <w:p w:rsidR="004F2D1C" w:rsidRDefault="004F2D1C" w:rsidP="004F2D1C">
                  <w:pPr>
                    <w:numPr>
                      <w:ilvl w:val="2"/>
                      <w:numId w:val="38"/>
                    </w:numPr>
                    <w:contextualSpacing/>
                    <w:jc w:val="both"/>
                  </w:pPr>
                  <w:r>
                    <w:rPr>
                      <w:rFonts w:ascii="Calibri" w:hAnsi="Calibri" w:cs="Calibri"/>
                      <w:color w:val="000000"/>
                      <w:lang w:val="es-BO"/>
                    </w:rPr>
                    <w:t>Mostrar el estado de salud del generador diésel</w:t>
                  </w:r>
                </w:p>
                <w:p w:rsidR="004F2D1C" w:rsidRDefault="004F2D1C" w:rsidP="004F2D1C">
                  <w:pPr>
                    <w:numPr>
                      <w:ilvl w:val="2"/>
                      <w:numId w:val="38"/>
                    </w:numPr>
                    <w:contextualSpacing/>
                    <w:jc w:val="both"/>
                  </w:pPr>
                  <w:r>
                    <w:rPr>
                      <w:rFonts w:ascii="Calibri" w:hAnsi="Calibri" w:cs="Calibri"/>
                      <w:color w:val="000000"/>
                      <w:lang w:val="es-BO"/>
                    </w:rPr>
                    <w:t>Mostrar el estado de salud de la batería</w:t>
                  </w:r>
                </w:p>
              </w:tc>
            </w:tr>
          </w:tbl>
          <w:p w:rsidR="004F2D1C" w:rsidRDefault="004F2D1C" w:rsidP="001054F5">
            <w:pPr>
              <w:autoSpaceDE w:val="0"/>
              <w:jc w:val="both"/>
              <w:rPr>
                <w:rFonts w:ascii="Calibri" w:hAnsi="Calibri" w:cs="Calibri"/>
                <w:b/>
                <w:color w:val="000000"/>
              </w:rPr>
            </w:pP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snapToGrid w:val="0"/>
              <w:contextualSpacing/>
            </w:pPr>
            <w:r>
              <w:rPr>
                <w:rFonts w:ascii="Calibri" w:hAnsi="Calibri" w:cs="Calibri"/>
                <w:b/>
                <w:bCs/>
                <w:color w:val="000000"/>
              </w:rPr>
              <w:t>2.- PROVISIÓN E INSTALACIÓN DE GRUPO GENERADOR DE DIESEL</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rPr>
                <w:rFonts w:ascii="Calibri" w:hAnsi="Calibri" w:cs="Calibri"/>
                <w:b/>
                <w:color w:val="00000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1923"/>
              <w:gridCol w:w="7043"/>
            </w:tblGrid>
            <w:tr w:rsidR="004F2D1C" w:rsidTr="001054F5">
              <w:trPr>
                <w:trHeight w:val="283"/>
              </w:trPr>
              <w:tc>
                <w:tcPr>
                  <w:tcW w:w="1923" w:type="dxa"/>
                  <w:tcBorders>
                    <w:top w:val="single" w:sz="1" w:space="0" w:color="000000"/>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Marca</w:t>
                  </w:r>
                </w:p>
              </w:tc>
              <w:tc>
                <w:tcPr>
                  <w:tcW w:w="7043" w:type="dxa"/>
                  <w:tcBorders>
                    <w:top w:val="single" w:sz="1" w:space="0" w:color="000000"/>
                    <w:left w:val="single" w:sz="1" w:space="0" w:color="000000"/>
                    <w:bottom w:val="single" w:sz="1" w:space="0" w:color="000000"/>
                    <w:right w:val="single" w:sz="1" w:space="0" w:color="000000"/>
                  </w:tcBorders>
                  <w:shd w:val="clear" w:color="auto" w:fill="auto"/>
                </w:tcPr>
                <w:p w:rsidR="004F2D1C" w:rsidRDefault="004F2D1C" w:rsidP="001054F5">
                  <w:r>
                    <w:rPr>
                      <w:rFonts w:ascii="Calibri" w:eastAsia="Calibri" w:hAnsi="Calibri" w:cs="Calibri"/>
                      <w:color w:val="000000"/>
                    </w:rPr>
                    <w:t xml:space="preserve"> </w:t>
                  </w:r>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Modelo</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rPr>
                <w:trHeight w:val="171"/>
              </w:trPr>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Procedencia</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Cantidad</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Once (11)</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Generador Diésel</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widowControl w:val="0"/>
                    <w:numPr>
                      <w:ilvl w:val="0"/>
                      <w:numId w:val="37"/>
                    </w:numPr>
                    <w:snapToGrid w:val="0"/>
                    <w:contextualSpacing/>
                    <w:jc w:val="both"/>
                  </w:pPr>
                  <w:r>
                    <w:rPr>
                      <w:rFonts w:ascii="Calibri" w:hAnsi="Calibri" w:cs="Calibri"/>
                      <w:color w:val="000000"/>
                      <w:lang w:val="es-BO"/>
                    </w:rPr>
                    <w:t>Potencia: Al menos 11.5kW</w:t>
                  </w:r>
                </w:p>
                <w:p w:rsidR="004F2D1C" w:rsidRDefault="004F2D1C" w:rsidP="004F2D1C">
                  <w:pPr>
                    <w:widowControl w:val="0"/>
                    <w:numPr>
                      <w:ilvl w:val="0"/>
                      <w:numId w:val="37"/>
                    </w:numPr>
                    <w:snapToGrid w:val="0"/>
                    <w:contextualSpacing/>
                    <w:jc w:val="both"/>
                  </w:pPr>
                  <w:r>
                    <w:rPr>
                      <w:rFonts w:ascii="Calibri" w:hAnsi="Calibri" w:cs="Calibri"/>
                      <w:color w:val="000000"/>
                      <w:lang w:val="es-BO"/>
                    </w:rPr>
                    <w:t>Configuración: Monofásico</w:t>
                  </w:r>
                </w:p>
                <w:p w:rsidR="004F2D1C" w:rsidRDefault="004F2D1C" w:rsidP="004F2D1C">
                  <w:pPr>
                    <w:widowControl w:val="0"/>
                    <w:numPr>
                      <w:ilvl w:val="0"/>
                      <w:numId w:val="37"/>
                    </w:numPr>
                    <w:snapToGrid w:val="0"/>
                    <w:contextualSpacing/>
                    <w:jc w:val="both"/>
                  </w:pPr>
                  <w:r>
                    <w:rPr>
                      <w:rFonts w:ascii="Calibri" w:hAnsi="Calibri" w:cs="Calibri"/>
                      <w:color w:val="000000"/>
                      <w:lang w:val="es-BO"/>
                    </w:rPr>
                    <w:t xml:space="preserve">Tipo: Outdoor para operación en intemperie </w:t>
                  </w:r>
                </w:p>
                <w:p w:rsidR="004F2D1C" w:rsidRDefault="004F2D1C" w:rsidP="004F2D1C">
                  <w:pPr>
                    <w:widowControl w:val="0"/>
                    <w:numPr>
                      <w:ilvl w:val="0"/>
                      <w:numId w:val="37"/>
                    </w:numPr>
                    <w:snapToGrid w:val="0"/>
                    <w:contextualSpacing/>
                    <w:jc w:val="both"/>
                  </w:pPr>
                  <w:r>
                    <w:rPr>
                      <w:rFonts w:ascii="Calibri" w:hAnsi="Calibri" w:cs="Calibri"/>
                      <w:color w:val="000000"/>
                      <w:lang w:val="es-BO"/>
                    </w:rPr>
                    <w:t>Características: Integrado en la solución</w:t>
                  </w:r>
                </w:p>
                <w:p w:rsidR="004F2D1C" w:rsidRDefault="004F2D1C" w:rsidP="004F2D1C">
                  <w:pPr>
                    <w:widowControl w:val="0"/>
                    <w:numPr>
                      <w:ilvl w:val="1"/>
                      <w:numId w:val="37"/>
                    </w:numPr>
                    <w:snapToGrid w:val="0"/>
                  </w:pPr>
                  <w:r>
                    <w:rPr>
                      <w:rFonts w:ascii="Calibri" w:eastAsia="SimSun" w:hAnsi="Calibri" w:cs="Calibri"/>
                      <w:color w:val="000000"/>
                      <w:lang w:val="es-BO" w:bidi="hi-IN"/>
                    </w:rPr>
                    <w:t xml:space="preserve">Panel de control local integrado para el control completo de </w:t>
                  </w:r>
                  <w:r>
                    <w:rPr>
                      <w:rFonts w:ascii="Calibri" w:eastAsia="SimSun" w:hAnsi="Calibri" w:cs="Calibri"/>
                      <w:color w:val="000000"/>
                      <w:lang w:val="es-BO" w:bidi="hi-IN"/>
                    </w:rPr>
                    <w:lastRenderedPageBreak/>
                    <w:t>funcionamiento de los grupos electrógenos.</w:t>
                  </w:r>
                </w:p>
                <w:p w:rsidR="004F2D1C" w:rsidRDefault="004F2D1C" w:rsidP="004F2D1C">
                  <w:pPr>
                    <w:widowControl w:val="0"/>
                    <w:numPr>
                      <w:ilvl w:val="1"/>
                      <w:numId w:val="37"/>
                    </w:numPr>
                    <w:snapToGrid w:val="0"/>
                  </w:pPr>
                  <w:r>
                    <w:rPr>
                      <w:rFonts w:ascii="Calibri" w:eastAsia="SimSun" w:hAnsi="Calibri" w:cs="Calibri"/>
                      <w:color w:val="000000"/>
                      <w:lang w:val="es-BO" w:bidi="hi-IN"/>
                    </w:rPr>
                    <w:t>Sistema integral de transferencia automática</w:t>
                  </w:r>
                </w:p>
                <w:p w:rsidR="004F2D1C" w:rsidRDefault="004F2D1C" w:rsidP="004F2D1C">
                  <w:pPr>
                    <w:widowControl w:val="0"/>
                    <w:numPr>
                      <w:ilvl w:val="1"/>
                      <w:numId w:val="37"/>
                    </w:numPr>
                    <w:snapToGrid w:val="0"/>
                  </w:pPr>
                  <w:r>
                    <w:rPr>
                      <w:rFonts w:ascii="Calibri" w:eastAsia="SimSun" w:hAnsi="Calibri" w:cs="Calibri"/>
                      <w:color w:val="000000"/>
                      <w:lang w:val="es-BO" w:bidi="hi-IN"/>
                    </w:rPr>
                    <w:t>Tanque de combustible integrado de al menos 800 Litros</w:t>
                  </w:r>
                </w:p>
                <w:p w:rsidR="004F2D1C" w:rsidRDefault="004F2D1C" w:rsidP="004F2D1C">
                  <w:pPr>
                    <w:widowControl w:val="0"/>
                    <w:numPr>
                      <w:ilvl w:val="1"/>
                      <w:numId w:val="37"/>
                    </w:numPr>
                    <w:snapToGrid w:val="0"/>
                    <w:jc w:val="both"/>
                  </w:pPr>
                  <w:r>
                    <w:rPr>
                      <w:rFonts w:ascii="Calibri" w:eastAsia="SimSun" w:hAnsi="Calibri" w:cs="Calibri"/>
                      <w:color w:val="000000"/>
                      <w:lang w:val="es-BO" w:bidi="hi-IN"/>
                    </w:rPr>
                    <w:t>Frecuencia del intervalo de mantenimiento mayor a 1000 horas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Motor Diésel</w:t>
                  </w:r>
                </w:p>
                <w:p w:rsidR="004F2D1C" w:rsidRDefault="004F2D1C" w:rsidP="004F2D1C">
                  <w:pPr>
                    <w:widowControl w:val="0"/>
                    <w:numPr>
                      <w:ilvl w:val="1"/>
                      <w:numId w:val="37"/>
                    </w:numPr>
                    <w:snapToGrid w:val="0"/>
                  </w:pPr>
                  <w:r>
                    <w:rPr>
                      <w:rFonts w:ascii="Calibri" w:eastAsia="SimSun" w:hAnsi="Calibri" w:cs="Calibri"/>
                      <w:color w:val="000000"/>
                      <w:lang w:val="es-BO" w:bidi="hi-IN"/>
                    </w:rPr>
                    <w:t>Revoluciones por minuto: 1,500 / 50 Hz.</w:t>
                  </w:r>
                </w:p>
                <w:p w:rsidR="004F2D1C" w:rsidRDefault="004F2D1C" w:rsidP="004F2D1C">
                  <w:pPr>
                    <w:widowControl w:val="0"/>
                    <w:numPr>
                      <w:ilvl w:val="1"/>
                      <w:numId w:val="37"/>
                    </w:numPr>
                    <w:snapToGrid w:val="0"/>
                  </w:pPr>
                  <w:r>
                    <w:rPr>
                      <w:rFonts w:ascii="Calibri" w:eastAsia="SimSun" w:hAnsi="Calibri" w:cs="Calibri"/>
                      <w:color w:val="000000"/>
                      <w:lang w:val="es-BO" w:bidi="hi-IN"/>
                    </w:rPr>
                    <w:t>Frecuencia regulada + /: 2,5%.</w:t>
                  </w:r>
                </w:p>
                <w:p w:rsidR="004F2D1C" w:rsidRDefault="004F2D1C" w:rsidP="004F2D1C">
                  <w:pPr>
                    <w:widowControl w:val="0"/>
                    <w:numPr>
                      <w:ilvl w:val="1"/>
                      <w:numId w:val="37"/>
                    </w:numPr>
                    <w:snapToGrid w:val="0"/>
                  </w:pPr>
                  <w:r>
                    <w:rPr>
                      <w:rFonts w:ascii="Calibri" w:eastAsia="SimSun" w:hAnsi="Calibri" w:cs="Calibri"/>
                      <w:color w:val="000000"/>
                      <w:lang w:val="es-BO" w:bidi="hi-IN"/>
                    </w:rPr>
                    <w:t>Refrigerado por agua.</w:t>
                  </w:r>
                </w:p>
                <w:p w:rsidR="004F2D1C" w:rsidRDefault="004F2D1C" w:rsidP="004F2D1C">
                  <w:pPr>
                    <w:widowControl w:val="0"/>
                    <w:numPr>
                      <w:ilvl w:val="1"/>
                      <w:numId w:val="37"/>
                    </w:numPr>
                    <w:snapToGrid w:val="0"/>
                  </w:pPr>
                  <w:r>
                    <w:rPr>
                      <w:rFonts w:ascii="Calibri" w:eastAsia="SimSun" w:hAnsi="Calibri" w:cs="Calibri"/>
                      <w:color w:val="000000"/>
                      <w:lang w:val="es-BO" w:bidi="hi-IN"/>
                    </w:rPr>
                    <w:t xml:space="preserve">Arranque en frío </w:t>
                  </w:r>
                </w:p>
                <w:p w:rsidR="004F2D1C" w:rsidRDefault="004F2D1C" w:rsidP="004F2D1C">
                  <w:pPr>
                    <w:widowControl w:val="0"/>
                    <w:numPr>
                      <w:ilvl w:val="1"/>
                      <w:numId w:val="37"/>
                    </w:numPr>
                    <w:snapToGrid w:val="0"/>
                  </w:pPr>
                  <w:r>
                    <w:rPr>
                      <w:rFonts w:ascii="Calibri" w:eastAsia="SimSun" w:hAnsi="Calibri" w:cs="Calibri"/>
                      <w:color w:val="000000"/>
                      <w:lang w:val="es-BO" w:bidi="hi-IN"/>
                    </w:rPr>
                    <w:t>Núcleo del radiador fabricado en cobre</w:t>
                  </w:r>
                </w:p>
                <w:p w:rsidR="004F2D1C" w:rsidRDefault="004F2D1C" w:rsidP="004F2D1C">
                  <w:pPr>
                    <w:widowControl w:val="0"/>
                    <w:numPr>
                      <w:ilvl w:val="1"/>
                      <w:numId w:val="37"/>
                    </w:numPr>
                    <w:snapToGrid w:val="0"/>
                    <w:jc w:val="both"/>
                  </w:pPr>
                  <w:r>
                    <w:rPr>
                      <w:rFonts w:ascii="Calibri" w:eastAsia="SimSun" w:hAnsi="Calibri" w:cs="Calibri"/>
                      <w:color w:val="000000"/>
                      <w:lang w:val="es-BO" w:bidi="hi-IN"/>
                    </w:rPr>
                    <w:t>Filtros de aire aptos para operar en condiciones adversas</w:t>
                  </w:r>
                </w:p>
                <w:p w:rsidR="004F2D1C" w:rsidRDefault="004F2D1C" w:rsidP="004F2D1C">
                  <w:pPr>
                    <w:widowControl w:val="0"/>
                    <w:numPr>
                      <w:ilvl w:val="0"/>
                      <w:numId w:val="37"/>
                    </w:numPr>
                    <w:snapToGrid w:val="0"/>
                    <w:contextualSpacing/>
                    <w:jc w:val="both"/>
                  </w:pPr>
                  <w:r>
                    <w:rPr>
                      <w:rFonts w:ascii="Calibri" w:hAnsi="Calibri" w:cs="Calibri"/>
                      <w:color w:val="000000"/>
                      <w:lang w:val="es-BO"/>
                    </w:rPr>
                    <w:t>Panel de control</w:t>
                  </w:r>
                </w:p>
                <w:p w:rsidR="004F2D1C" w:rsidRDefault="004F2D1C" w:rsidP="004F2D1C">
                  <w:pPr>
                    <w:widowControl w:val="0"/>
                    <w:numPr>
                      <w:ilvl w:val="1"/>
                      <w:numId w:val="37"/>
                    </w:numPr>
                    <w:snapToGrid w:val="0"/>
                  </w:pPr>
                  <w:r>
                    <w:rPr>
                      <w:rFonts w:ascii="Calibri" w:eastAsia="SimSun" w:hAnsi="Calibri" w:cs="Calibri"/>
                      <w:color w:val="000000"/>
                      <w:lang w:val="es-BO" w:bidi="hi-IN"/>
                    </w:rPr>
                    <w:t>Panel de control integrado al generador con el siguiente funcionamiento:</w:t>
                  </w:r>
                </w:p>
                <w:p w:rsidR="004F2D1C" w:rsidRDefault="004F2D1C" w:rsidP="004F2D1C">
                  <w:pPr>
                    <w:widowControl w:val="0"/>
                    <w:numPr>
                      <w:ilvl w:val="2"/>
                      <w:numId w:val="37"/>
                    </w:numPr>
                    <w:snapToGrid w:val="0"/>
                  </w:pPr>
                  <w:r>
                    <w:rPr>
                      <w:rFonts w:ascii="Calibri" w:eastAsia="SimSun" w:hAnsi="Calibri" w:cs="Calibri"/>
                      <w:color w:val="000000"/>
                      <w:lang w:val="es-BO" w:bidi="hi-IN"/>
                    </w:rPr>
                    <w:t xml:space="preserve">Luces indicadoras </w:t>
                  </w:r>
                </w:p>
                <w:p w:rsidR="004F2D1C" w:rsidRDefault="004F2D1C" w:rsidP="004F2D1C">
                  <w:pPr>
                    <w:widowControl w:val="0"/>
                    <w:numPr>
                      <w:ilvl w:val="2"/>
                      <w:numId w:val="37"/>
                    </w:numPr>
                    <w:snapToGrid w:val="0"/>
                  </w:pPr>
                  <w:r>
                    <w:rPr>
                      <w:rFonts w:ascii="Calibri" w:eastAsia="SimSun" w:hAnsi="Calibri" w:cs="Calibri"/>
                      <w:color w:val="000000"/>
                      <w:lang w:val="es-BO" w:bidi="hi-IN"/>
                    </w:rPr>
                    <w:t>Alarmas anormales del motor:</w:t>
                  </w:r>
                </w:p>
                <w:p w:rsidR="004F2D1C" w:rsidRDefault="004F2D1C" w:rsidP="004F2D1C">
                  <w:pPr>
                    <w:widowControl w:val="0"/>
                    <w:numPr>
                      <w:ilvl w:val="2"/>
                      <w:numId w:val="37"/>
                    </w:numPr>
                    <w:snapToGrid w:val="0"/>
                  </w:pPr>
                  <w:r>
                    <w:rPr>
                      <w:rFonts w:ascii="Calibri" w:eastAsia="SimSun" w:hAnsi="Calibri" w:cs="Calibri"/>
                      <w:color w:val="000000"/>
                      <w:lang w:val="es-BO" w:bidi="hi-IN"/>
                    </w:rPr>
                    <w:t>Otros parámetros:</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Velocidad de rotación </w:t>
                  </w:r>
                </w:p>
                <w:p w:rsidR="004F2D1C" w:rsidRDefault="004F2D1C" w:rsidP="004F2D1C">
                  <w:pPr>
                    <w:widowControl w:val="0"/>
                    <w:numPr>
                      <w:ilvl w:val="3"/>
                      <w:numId w:val="37"/>
                    </w:numPr>
                    <w:snapToGrid w:val="0"/>
                  </w:pPr>
                  <w:r>
                    <w:rPr>
                      <w:rFonts w:ascii="Calibri" w:eastAsia="SimSun" w:hAnsi="Calibri" w:cs="Calibri"/>
                      <w:color w:val="000000"/>
                      <w:lang w:val="es-BO" w:bidi="hi-IN"/>
                    </w:rPr>
                    <w:t>Frecuencia</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Tensión de salida </w:t>
                  </w:r>
                </w:p>
                <w:p w:rsidR="004F2D1C" w:rsidRDefault="004F2D1C" w:rsidP="004F2D1C">
                  <w:pPr>
                    <w:widowControl w:val="0"/>
                    <w:numPr>
                      <w:ilvl w:val="3"/>
                      <w:numId w:val="37"/>
                    </w:numPr>
                    <w:snapToGrid w:val="0"/>
                  </w:pPr>
                  <w:r>
                    <w:rPr>
                      <w:rFonts w:ascii="Calibri" w:eastAsia="SimSun" w:hAnsi="Calibri" w:cs="Calibri"/>
                      <w:color w:val="000000"/>
                      <w:lang w:val="es-BO" w:bidi="hi-IN"/>
                    </w:rPr>
                    <w:t xml:space="preserve">Corriente de salida </w:t>
                  </w:r>
                </w:p>
                <w:p w:rsidR="004F2D1C" w:rsidRDefault="004F2D1C" w:rsidP="004F2D1C">
                  <w:pPr>
                    <w:widowControl w:val="0"/>
                    <w:numPr>
                      <w:ilvl w:val="3"/>
                      <w:numId w:val="37"/>
                    </w:numPr>
                    <w:snapToGrid w:val="0"/>
                  </w:pPr>
                  <w:r>
                    <w:rPr>
                      <w:rFonts w:ascii="Calibri" w:eastAsia="SimSun" w:hAnsi="Calibri" w:cs="Calibri"/>
                      <w:color w:val="000000"/>
                      <w:lang w:val="es-BO" w:bidi="hi-IN"/>
                    </w:rPr>
                    <w:t>Presión de lubricante</w:t>
                  </w:r>
                </w:p>
                <w:p w:rsidR="004F2D1C" w:rsidRDefault="004F2D1C" w:rsidP="004F2D1C">
                  <w:pPr>
                    <w:widowControl w:val="0"/>
                    <w:numPr>
                      <w:ilvl w:val="3"/>
                      <w:numId w:val="37"/>
                    </w:numPr>
                    <w:snapToGrid w:val="0"/>
                  </w:pPr>
                  <w:r>
                    <w:rPr>
                      <w:rFonts w:ascii="Calibri" w:eastAsia="SimSun" w:hAnsi="Calibri" w:cs="Calibri"/>
                      <w:color w:val="000000"/>
                      <w:lang w:val="es-BO" w:bidi="hi-IN"/>
                    </w:rPr>
                    <w:t>Temperatura del agua</w:t>
                  </w:r>
                </w:p>
                <w:p w:rsidR="004F2D1C" w:rsidRDefault="004F2D1C" w:rsidP="004F2D1C">
                  <w:pPr>
                    <w:widowControl w:val="0"/>
                    <w:numPr>
                      <w:ilvl w:val="3"/>
                      <w:numId w:val="37"/>
                    </w:numPr>
                    <w:snapToGrid w:val="0"/>
                  </w:pPr>
                  <w:r>
                    <w:rPr>
                      <w:rFonts w:ascii="Calibri" w:eastAsia="SimSun" w:hAnsi="Calibri" w:cs="Calibri"/>
                      <w:color w:val="000000"/>
                      <w:lang w:val="es-BO" w:bidi="hi-IN"/>
                    </w:rPr>
                    <w:t>Tensión del cargador de batería</w:t>
                  </w:r>
                </w:p>
                <w:p w:rsidR="004F2D1C" w:rsidRDefault="004F2D1C" w:rsidP="004F2D1C">
                  <w:pPr>
                    <w:widowControl w:val="0"/>
                    <w:numPr>
                      <w:ilvl w:val="3"/>
                      <w:numId w:val="37"/>
                    </w:numPr>
                    <w:snapToGrid w:val="0"/>
                    <w:contextualSpacing/>
                    <w:jc w:val="both"/>
                  </w:pPr>
                  <w:r>
                    <w:rPr>
                      <w:rFonts w:ascii="Calibri" w:hAnsi="Calibri" w:cs="Calibri"/>
                      <w:color w:val="000000"/>
                      <w:lang w:val="es-BO"/>
                    </w:rPr>
                    <w:t xml:space="preserve">El controlador debe poder grabar al menos 200 eventos de alarma </w:t>
                  </w:r>
                </w:p>
              </w:tc>
            </w:tr>
          </w:tbl>
          <w:p w:rsidR="004F2D1C" w:rsidRDefault="004F2D1C" w:rsidP="001054F5">
            <w:pPr>
              <w:autoSpaceDE w:val="0"/>
              <w:snapToGrid w:val="0"/>
              <w:jc w:val="both"/>
              <w:rPr>
                <w:rFonts w:ascii="Calibri" w:hAnsi="Calibri" w:cs="Calibri"/>
                <w:b/>
                <w:color w:val="000000"/>
              </w:rPr>
            </w:pPr>
          </w:p>
          <w:p w:rsidR="004F2D1C" w:rsidRDefault="004F2D1C" w:rsidP="001054F5">
            <w:pPr>
              <w:autoSpaceDE w:val="0"/>
              <w:snapToGrid w:val="0"/>
              <w:jc w:val="both"/>
              <w:rPr>
                <w:rFonts w:ascii="Calibri" w:hAnsi="Calibri" w:cs="Calibri"/>
                <w:b/>
                <w:color w:val="000000"/>
              </w:rPr>
            </w:pP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snapToGrid w:val="0"/>
              <w:contextualSpacing/>
            </w:pPr>
            <w:r>
              <w:rPr>
                <w:rFonts w:ascii="Calibri" w:hAnsi="Calibri" w:cs="Calibri"/>
                <w:b/>
                <w:bCs/>
                <w:color w:val="000000"/>
              </w:rPr>
              <w:t>3.- PROVISIÓN E INSTALACIÓN DE SISTEMA DE PANELES SOLARES</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rPr>
                <w:rFonts w:ascii="Calibri" w:hAnsi="Calibri" w:cs="Calibri"/>
                <w:b/>
                <w:color w:val="00000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1923"/>
              <w:gridCol w:w="7043"/>
            </w:tblGrid>
            <w:tr w:rsidR="004F2D1C" w:rsidTr="001054F5">
              <w:tc>
                <w:tcPr>
                  <w:tcW w:w="1923" w:type="dxa"/>
                  <w:tcBorders>
                    <w:top w:val="single" w:sz="1" w:space="0" w:color="000000"/>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Marca</w:t>
                  </w:r>
                </w:p>
              </w:tc>
              <w:tc>
                <w:tcPr>
                  <w:tcW w:w="7043" w:type="dxa"/>
                  <w:tcBorders>
                    <w:top w:val="single" w:sz="1" w:space="0" w:color="000000"/>
                    <w:left w:val="single" w:sz="1" w:space="0" w:color="000000"/>
                    <w:bottom w:val="single" w:sz="1" w:space="0" w:color="000000"/>
                    <w:right w:val="single" w:sz="1" w:space="0" w:color="000000"/>
                  </w:tcBorders>
                  <w:shd w:val="clear" w:color="auto" w:fill="auto"/>
                </w:tcPr>
                <w:p w:rsidR="004F2D1C" w:rsidRDefault="004F2D1C" w:rsidP="001054F5">
                  <w:r>
                    <w:rPr>
                      <w:rFonts w:ascii="Calibri" w:eastAsia="Calibri" w:hAnsi="Calibri" w:cs="Calibri"/>
                      <w:color w:val="000000"/>
                    </w:rPr>
                    <w:t xml:space="preserve"> </w:t>
                  </w:r>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Modelo</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Procedencia</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Cantidad</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Once (11)</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Sistema Panel Solar</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widowControl w:val="0"/>
                    <w:numPr>
                      <w:ilvl w:val="0"/>
                      <w:numId w:val="38"/>
                    </w:numPr>
                    <w:snapToGrid w:val="0"/>
                  </w:pPr>
                  <w:r>
                    <w:rPr>
                      <w:rFonts w:ascii="Calibri" w:eastAsia="SimSun" w:hAnsi="Calibri" w:cs="Calibri"/>
                      <w:color w:val="000000"/>
                      <w:lang w:val="es-BO" w:bidi="hi-IN"/>
                    </w:rPr>
                    <w:t>Panel fotovoltaico mono-cristalino de 300Wp</w:t>
                  </w:r>
                </w:p>
                <w:p w:rsidR="004F2D1C" w:rsidRDefault="004F2D1C" w:rsidP="004F2D1C">
                  <w:pPr>
                    <w:widowControl w:val="0"/>
                    <w:numPr>
                      <w:ilvl w:val="0"/>
                      <w:numId w:val="38"/>
                    </w:numPr>
                    <w:snapToGrid w:val="0"/>
                  </w:pPr>
                  <w:r>
                    <w:rPr>
                      <w:rFonts w:ascii="Calibri" w:eastAsia="SimSun" w:hAnsi="Calibri" w:cs="Calibri"/>
                      <w:color w:val="000000"/>
                      <w:lang w:val="es-BO" w:bidi="hi-IN"/>
                    </w:rPr>
                    <w:t>Eficiencia del módulo mayor o igual 18,4%</w:t>
                  </w:r>
                </w:p>
                <w:p w:rsidR="004F2D1C" w:rsidRDefault="004F2D1C" w:rsidP="004F2D1C">
                  <w:pPr>
                    <w:widowControl w:val="0"/>
                    <w:numPr>
                      <w:ilvl w:val="0"/>
                      <w:numId w:val="38"/>
                    </w:numPr>
                    <w:snapToGrid w:val="0"/>
                  </w:pPr>
                  <w:r>
                    <w:rPr>
                      <w:rFonts w:ascii="Calibri" w:eastAsia="SimSun" w:hAnsi="Calibri" w:cs="Calibri"/>
                      <w:color w:val="000000"/>
                      <w:lang w:val="es-BO" w:bidi="hi-IN"/>
                    </w:rPr>
                    <w:t>Temperatura del módulo operativo -40° C a + 85° C</w:t>
                  </w:r>
                </w:p>
                <w:p w:rsidR="004F2D1C" w:rsidRDefault="004F2D1C" w:rsidP="004F2D1C">
                  <w:pPr>
                    <w:widowControl w:val="0"/>
                    <w:numPr>
                      <w:ilvl w:val="0"/>
                      <w:numId w:val="38"/>
                    </w:numPr>
                    <w:snapToGrid w:val="0"/>
                  </w:pPr>
                  <w:r>
                    <w:rPr>
                      <w:rFonts w:ascii="Calibri" w:eastAsia="SimSun" w:hAnsi="Calibri" w:cs="Calibri"/>
                      <w:color w:val="000000"/>
                      <w:lang w:val="es-BO" w:bidi="hi-IN"/>
                    </w:rPr>
                    <w:t>Voltaje máximo del Sistema: 1000 V CC (IEC)</w:t>
                  </w:r>
                </w:p>
                <w:p w:rsidR="004F2D1C" w:rsidRDefault="004F2D1C" w:rsidP="004F2D1C">
                  <w:pPr>
                    <w:widowControl w:val="0"/>
                    <w:numPr>
                      <w:ilvl w:val="0"/>
                      <w:numId w:val="38"/>
                    </w:numPr>
                    <w:snapToGrid w:val="0"/>
                  </w:pPr>
                  <w:r>
                    <w:rPr>
                      <w:rFonts w:ascii="Calibri" w:eastAsia="SimSun" w:hAnsi="Calibri" w:cs="Calibri"/>
                      <w:color w:val="000000"/>
                      <w:lang w:val="es-BO" w:bidi="hi-IN"/>
                    </w:rPr>
                    <w:t xml:space="preserve">La dimensión en milímetros: 1640 (Largo) x 992 (ancho) x 40 (alto) </w:t>
                  </w:r>
                </w:p>
                <w:p w:rsidR="004F2D1C" w:rsidRDefault="004F2D1C" w:rsidP="004F2D1C">
                  <w:pPr>
                    <w:widowControl w:val="0"/>
                    <w:numPr>
                      <w:ilvl w:val="0"/>
                      <w:numId w:val="38"/>
                    </w:numPr>
                    <w:snapToGrid w:val="0"/>
                  </w:pPr>
                  <w:r>
                    <w:rPr>
                      <w:rFonts w:ascii="Calibri" w:eastAsia="SimSun" w:hAnsi="Calibri" w:cs="Calibri"/>
                      <w:color w:val="000000"/>
                      <w:lang w:val="es-BO" w:bidi="hi-IN"/>
                    </w:rPr>
                    <w:t>Soportes de baja escalabilidad y estructuras de soporte de alto nivel.</w:t>
                  </w:r>
                </w:p>
                <w:p w:rsidR="004F2D1C" w:rsidRDefault="004F2D1C" w:rsidP="004F2D1C">
                  <w:pPr>
                    <w:widowControl w:val="0"/>
                    <w:numPr>
                      <w:ilvl w:val="0"/>
                      <w:numId w:val="38"/>
                    </w:numPr>
                    <w:snapToGrid w:val="0"/>
                  </w:pPr>
                  <w:r>
                    <w:rPr>
                      <w:rFonts w:ascii="Calibri" w:eastAsia="SimSun" w:hAnsi="Calibri" w:cs="Calibri"/>
                      <w:color w:val="000000"/>
                      <w:lang w:val="es-BO" w:bidi="hi-IN"/>
                    </w:rPr>
                    <w:t>Caja de conexión solares: protección IP55</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Rectificador</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rPr>
                    <w:t>Rectificador de potencia 220 V AC/ -48 VDC</w:t>
                  </w:r>
                </w:p>
                <w:p w:rsidR="004F2D1C" w:rsidRDefault="004F2D1C" w:rsidP="004F2D1C">
                  <w:pPr>
                    <w:numPr>
                      <w:ilvl w:val="0"/>
                      <w:numId w:val="38"/>
                    </w:numPr>
                    <w:contextualSpacing/>
                    <w:jc w:val="both"/>
                  </w:pPr>
                  <w:r>
                    <w:rPr>
                      <w:rFonts w:ascii="Calibri" w:hAnsi="Calibri" w:cs="Calibri"/>
                      <w:color w:val="000000"/>
                    </w:rPr>
                    <w:t xml:space="preserve">Eficiencia del 98% </w:t>
                  </w:r>
                </w:p>
                <w:p w:rsidR="004F2D1C" w:rsidRDefault="004F2D1C" w:rsidP="004F2D1C">
                  <w:pPr>
                    <w:numPr>
                      <w:ilvl w:val="0"/>
                      <w:numId w:val="38"/>
                    </w:numPr>
                    <w:contextualSpacing/>
                    <w:jc w:val="both"/>
                  </w:pPr>
                  <w:r>
                    <w:rPr>
                      <w:rFonts w:ascii="Calibri" w:hAnsi="Calibri" w:cs="Calibri"/>
                      <w:color w:val="000000"/>
                    </w:rPr>
                    <w:t xml:space="preserve">Protección contra sobretensiones altas de entrada  </w:t>
                  </w:r>
                </w:p>
                <w:p w:rsidR="004F2D1C" w:rsidRDefault="004F2D1C" w:rsidP="004F2D1C">
                  <w:pPr>
                    <w:numPr>
                      <w:ilvl w:val="0"/>
                      <w:numId w:val="38"/>
                    </w:numPr>
                    <w:contextualSpacing/>
                    <w:jc w:val="both"/>
                  </w:pPr>
                  <w:r>
                    <w:rPr>
                      <w:rFonts w:ascii="Calibri" w:hAnsi="Calibri" w:cs="Calibri"/>
                      <w:color w:val="000000"/>
                      <w:lang w:val="es-BO"/>
                    </w:rPr>
                    <w:t>MTBF no inferior a 500.000 horas (Quinientas Mil Horas)</w:t>
                  </w:r>
                </w:p>
                <w:p w:rsidR="004F2D1C" w:rsidRDefault="004F2D1C" w:rsidP="004F2D1C">
                  <w:pPr>
                    <w:numPr>
                      <w:ilvl w:val="0"/>
                      <w:numId w:val="38"/>
                    </w:numPr>
                    <w:contextualSpacing/>
                    <w:jc w:val="both"/>
                  </w:pPr>
                  <w:r>
                    <w:rPr>
                      <w:rFonts w:ascii="Calibri" w:hAnsi="Calibri" w:cs="Calibri"/>
                      <w:color w:val="000000"/>
                      <w:lang w:val="es-BO"/>
                    </w:rPr>
                    <w:t>Potencia de Standby será inferior a 4W.</w:t>
                  </w:r>
                </w:p>
                <w:p w:rsidR="004F2D1C" w:rsidRDefault="004F2D1C" w:rsidP="004F2D1C">
                  <w:pPr>
                    <w:numPr>
                      <w:ilvl w:val="0"/>
                      <w:numId w:val="38"/>
                    </w:numPr>
                    <w:contextualSpacing/>
                    <w:jc w:val="both"/>
                  </w:pPr>
                  <w:r>
                    <w:rPr>
                      <w:rFonts w:ascii="Calibri" w:hAnsi="Calibri" w:cs="Calibri"/>
                      <w:color w:val="000000"/>
                      <w:lang w:val="es-BO"/>
                    </w:rPr>
                    <w:t>Factor de potencia superior a 0,99.</w:t>
                  </w:r>
                </w:p>
              </w:tc>
            </w:tr>
            <w:tr w:rsidR="004F2D1C" w:rsidTr="001054F5">
              <w:trPr>
                <w:trHeight w:val="647"/>
              </w:trPr>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Baterías</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lang w:val="es-BO"/>
                    </w:rPr>
                    <w:t>De Litio</w:t>
                  </w:r>
                </w:p>
                <w:p w:rsidR="004F2D1C" w:rsidRDefault="004F2D1C" w:rsidP="004F2D1C">
                  <w:pPr>
                    <w:numPr>
                      <w:ilvl w:val="0"/>
                      <w:numId w:val="38"/>
                    </w:numPr>
                    <w:contextualSpacing/>
                    <w:jc w:val="both"/>
                  </w:pPr>
                  <w:r>
                    <w:rPr>
                      <w:rFonts w:ascii="Calibri" w:hAnsi="Calibri" w:cs="Calibri"/>
                      <w:color w:val="000000"/>
                      <w:lang w:val="es-BO"/>
                    </w:rPr>
                    <w:t>Eficiencia de descarga/carga del sistema de almacenamiento de energía no será inferior al 94%;</w:t>
                  </w:r>
                </w:p>
                <w:p w:rsidR="004F2D1C" w:rsidRDefault="004F2D1C" w:rsidP="004F2D1C">
                  <w:pPr>
                    <w:numPr>
                      <w:ilvl w:val="0"/>
                      <w:numId w:val="38"/>
                    </w:numPr>
                    <w:contextualSpacing/>
                    <w:jc w:val="both"/>
                  </w:pPr>
                  <w:r>
                    <w:rPr>
                      <w:rFonts w:ascii="Calibri" w:hAnsi="Calibri" w:cs="Calibri"/>
                      <w:color w:val="000000"/>
                      <w:lang w:val="es-BO"/>
                    </w:rPr>
                    <w:lastRenderedPageBreak/>
                    <w:t>Batería de 50Ah por unidad con soporte de hasta 32 grupos en paralelos</w:t>
                  </w:r>
                </w:p>
                <w:p w:rsidR="004F2D1C" w:rsidRDefault="004F2D1C" w:rsidP="004F2D1C">
                  <w:pPr>
                    <w:numPr>
                      <w:ilvl w:val="0"/>
                      <w:numId w:val="38"/>
                    </w:numPr>
                    <w:contextualSpacing/>
                    <w:jc w:val="both"/>
                  </w:pPr>
                  <w:r>
                    <w:rPr>
                      <w:rFonts w:ascii="Calibri" w:hAnsi="Calibri" w:cs="Calibri"/>
                      <w:color w:val="000000"/>
                      <w:lang w:val="es-BO"/>
                    </w:rPr>
                    <w:t>Batería con al menos 9500 ciclos de vida (considerando una descarga de la batería del 40%)</w:t>
                  </w:r>
                </w:p>
                <w:p w:rsidR="004F2D1C" w:rsidRDefault="004F2D1C" w:rsidP="004F2D1C">
                  <w:pPr>
                    <w:numPr>
                      <w:ilvl w:val="0"/>
                      <w:numId w:val="38"/>
                    </w:numPr>
                    <w:contextualSpacing/>
                    <w:jc w:val="both"/>
                  </w:pPr>
                  <w:r>
                    <w:rPr>
                      <w:rFonts w:ascii="Calibri" w:hAnsi="Calibri" w:cs="Calibri"/>
                      <w:color w:val="000000"/>
                      <w:lang w:val="es-BO"/>
                    </w:rPr>
                    <w:t xml:space="preserve">Función por software de antirrobo. </w:t>
                  </w:r>
                </w:p>
                <w:p w:rsidR="004F2D1C" w:rsidRDefault="004F2D1C" w:rsidP="004F2D1C">
                  <w:pPr>
                    <w:numPr>
                      <w:ilvl w:val="1"/>
                      <w:numId w:val="40"/>
                    </w:numPr>
                    <w:contextualSpacing/>
                  </w:pPr>
                  <w:r>
                    <w:rPr>
                      <w:rFonts w:ascii="Calibri" w:hAnsi="Calibri" w:cs="Calibri"/>
                      <w:color w:val="000000"/>
                      <w:lang w:val="es-BO"/>
                    </w:rPr>
                    <w:t>Batería con bloqueo en caso de falla en la comunicación con el controlador; tiempo de falla configurable hasta 72h.</w:t>
                  </w:r>
                </w:p>
                <w:p w:rsidR="004F2D1C" w:rsidRDefault="004F2D1C" w:rsidP="004F2D1C">
                  <w:pPr>
                    <w:numPr>
                      <w:ilvl w:val="1"/>
                      <w:numId w:val="40"/>
                    </w:numPr>
                    <w:contextualSpacing/>
                  </w:pPr>
                  <w:r>
                    <w:rPr>
                      <w:rFonts w:ascii="Calibri" w:hAnsi="Calibri" w:cs="Calibri"/>
                      <w:color w:val="000000"/>
                      <w:lang w:val="es-BO"/>
                    </w:rPr>
                    <w:t>Inutilizable posterior al bloqueo.</w:t>
                  </w:r>
                </w:p>
                <w:p w:rsidR="004F2D1C" w:rsidRDefault="004F2D1C" w:rsidP="004F2D1C">
                  <w:pPr>
                    <w:numPr>
                      <w:ilvl w:val="0"/>
                      <w:numId w:val="38"/>
                    </w:numPr>
                    <w:contextualSpacing/>
                    <w:jc w:val="both"/>
                  </w:pPr>
                  <w:r>
                    <w:rPr>
                      <w:rFonts w:ascii="Calibri" w:hAnsi="Calibri" w:cs="Calibri"/>
                      <w:color w:val="000000"/>
                      <w:lang w:val="es-BO"/>
                    </w:rPr>
                    <w:t>Certificaciones CISPR22 IEC61000, 4-6, EC61000-4-3, IEC61000-4-2, IEC61000-4-4, IEC61000-4-5 e IEC61000-4-29, IEC60950-1.</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Monitoreo y Gestión de Equipos</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lang w:val="es-BO"/>
                    </w:rPr>
                    <w:t xml:space="preserve">Comunicación para el monitoreo local y remoto de los parámetros de operación. </w:t>
                  </w:r>
                </w:p>
                <w:p w:rsidR="004F2D1C" w:rsidRDefault="004F2D1C" w:rsidP="004F2D1C">
                  <w:pPr>
                    <w:numPr>
                      <w:ilvl w:val="1"/>
                      <w:numId w:val="38"/>
                    </w:numPr>
                    <w:contextualSpacing/>
                    <w:jc w:val="both"/>
                  </w:pPr>
                  <w:r>
                    <w:rPr>
                      <w:rFonts w:ascii="Calibri" w:hAnsi="Calibri" w:cs="Calibri"/>
                      <w:color w:val="000000"/>
                      <w:lang w:val="es-BO"/>
                    </w:rPr>
                    <w:t>Puerto de comunicación Ethernet que trabaje con protocolos de comunicación TCP IP y SNMP.</w:t>
                  </w:r>
                </w:p>
                <w:p w:rsidR="004F2D1C" w:rsidRDefault="004F2D1C" w:rsidP="004F2D1C">
                  <w:pPr>
                    <w:numPr>
                      <w:ilvl w:val="1"/>
                      <w:numId w:val="38"/>
                    </w:numPr>
                    <w:contextualSpacing/>
                    <w:jc w:val="both"/>
                  </w:pPr>
                  <w:r>
                    <w:rPr>
                      <w:rFonts w:ascii="Calibri" w:hAnsi="Calibri" w:cs="Calibri"/>
                      <w:color w:val="000000"/>
                      <w:lang w:val="es-BO"/>
                    </w:rPr>
                    <w:t>Estructura de gestión: basado en el sistema operativo Linux</w:t>
                  </w:r>
                </w:p>
                <w:p w:rsidR="004F2D1C" w:rsidRDefault="004F2D1C" w:rsidP="004F2D1C">
                  <w:pPr>
                    <w:numPr>
                      <w:ilvl w:val="1"/>
                      <w:numId w:val="38"/>
                    </w:numPr>
                    <w:contextualSpacing/>
                    <w:jc w:val="both"/>
                  </w:pPr>
                  <w:r>
                    <w:rPr>
                      <w:rFonts w:ascii="Calibri" w:hAnsi="Calibri" w:cs="Calibri"/>
                      <w:color w:val="000000"/>
                      <w:lang w:val="es-BO"/>
                    </w:rPr>
                    <w:t>Funcionalidades de la herramienta:</w:t>
                  </w:r>
                </w:p>
                <w:p w:rsidR="004F2D1C" w:rsidRDefault="004F2D1C" w:rsidP="004F2D1C">
                  <w:pPr>
                    <w:numPr>
                      <w:ilvl w:val="2"/>
                      <w:numId w:val="38"/>
                    </w:numPr>
                    <w:contextualSpacing/>
                  </w:pPr>
                  <w:r>
                    <w:rPr>
                      <w:rFonts w:ascii="Calibri" w:hAnsi="Calibri" w:cs="Calibri"/>
                      <w:color w:val="000000"/>
                      <w:lang w:val="es-BO"/>
                    </w:rPr>
                    <w:t>Información de alarmas del sitio</w:t>
                  </w:r>
                </w:p>
                <w:p w:rsidR="004F2D1C" w:rsidRDefault="004F2D1C" w:rsidP="004F2D1C">
                  <w:pPr>
                    <w:numPr>
                      <w:ilvl w:val="2"/>
                      <w:numId w:val="38"/>
                    </w:numPr>
                    <w:contextualSpacing/>
                  </w:pPr>
                  <w:r>
                    <w:rPr>
                      <w:rFonts w:ascii="Calibri" w:hAnsi="Calibri" w:cs="Calibri"/>
                      <w:color w:val="000000"/>
                      <w:lang w:val="es-BO"/>
                    </w:rPr>
                    <w:t>Eficiencia energética de red completa</w:t>
                  </w:r>
                </w:p>
                <w:p w:rsidR="004F2D1C" w:rsidRDefault="004F2D1C" w:rsidP="004F2D1C">
                  <w:pPr>
                    <w:numPr>
                      <w:ilvl w:val="2"/>
                      <w:numId w:val="38"/>
                    </w:numPr>
                    <w:contextualSpacing/>
                    <w:jc w:val="both"/>
                  </w:pPr>
                  <w:r>
                    <w:rPr>
                      <w:rFonts w:ascii="Calibri" w:hAnsi="Calibri" w:cs="Calibri"/>
                      <w:color w:val="000000"/>
                      <w:lang w:val="es-BO"/>
                    </w:rPr>
                    <w:t>Mostrar el estado de salud del generador diésel</w:t>
                  </w:r>
                </w:p>
                <w:p w:rsidR="004F2D1C" w:rsidRDefault="004F2D1C" w:rsidP="004F2D1C">
                  <w:pPr>
                    <w:numPr>
                      <w:ilvl w:val="2"/>
                      <w:numId w:val="38"/>
                    </w:numPr>
                    <w:contextualSpacing/>
                    <w:jc w:val="both"/>
                  </w:pPr>
                  <w:r>
                    <w:rPr>
                      <w:rFonts w:ascii="Calibri" w:hAnsi="Calibri" w:cs="Calibri"/>
                      <w:color w:val="000000"/>
                      <w:lang w:val="es-BO"/>
                    </w:rPr>
                    <w:t>Mostrar el estado de salud de la batería</w:t>
                  </w:r>
                </w:p>
              </w:tc>
            </w:tr>
          </w:tbl>
          <w:p w:rsidR="004F2D1C" w:rsidRDefault="004F2D1C" w:rsidP="001054F5">
            <w:pPr>
              <w:autoSpaceDE w:val="0"/>
              <w:snapToGrid w:val="0"/>
              <w:jc w:val="both"/>
              <w:rPr>
                <w:rFonts w:ascii="Calibri" w:hAnsi="Calibri" w:cs="Calibri"/>
                <w:b/>
                <w:color w:val="000000"/>
              </w:rPr>
            </w:pPr>
          </w:p>
          <w:p w:rsidR="004F2D1C" w:rsidRDefault="004F2D1C" w:rsidP="001054F5">
            <w:pPr>
              <w:autoSpaceDE w:val="0"/>
              <w:snapToGrid w:val="0"/>
              <w:jc w:val="both"/>
              <w:rPr>
                <w:rFonts w:ascii="Calibri" w:hAnsi="Calibri" w:cs="Calibri"/>
                <w:b/>
                <w:color w:val="000000"/>
              </w:rPr>
            </w:pP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snapToGrid w:val="0"/>
              <w:contextualSpacing/>
            </w:pPr>
            <w:r>
              <w:rPr>
                <w:rFonts w:ascii="Calibri" w:hAnsi="Calibri" w:cs="Calibri"/>
                <w:b/>
                <w:bCs/>
                <w:color w:val="000000"/>
              </w:rPr>
              <w:t>4.- PROVISIÓN E INSTALACIÓN DE BATERÍAS DE RESPALDO</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rPr>
                <w:rFonts w:ascii="Calibri" w:hAnsi="Calibri" w:cs="Calibri"/>
                <w:b/>
                <w:color w:val="00000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1923"/>
              <w:gridCol w:w="7043"/>
            </w:tblGrid>
            <w:tr w:rsidR="004F2D1C" w:rsidTr="001054F5">
              <w:tc>
                <w:tcPr>
                  <w:tcW w:w="1923" w:type="dxa"/>
                  <w:tcBorders>
                    <w:top w:val="single" w:sz="1" w:space="0" w:color="000000"/>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Marca</w:t>
                  </w:r>
                </w:p>
              </w:tc>
              <w:tc>
                <w:tcPr>
                  <w:tcW w:w="7043" w:type="dxa"/>
                  <w:tcBorders>
                    <w:top w:val="single" w:sz="1" w:space="0" w:color="000000"/>
                    <w:left w:val="single" w:sz="1" w:space="0" w:color="000000"/>
                    <w:bottom w:val="single" w:sz="1" w:space="0" w:color="000000"/>
                    <w:right w:val="single" w:sz="1" w:space="0" w:color="000000"/>
                  </w:tcBorders>
                  <w:shd w:val="clear" w:color="auto" w:fill="auto"/>
                </w:tcPr>
                <w:p w:rsidR="004F2D1C" w:rsidRDefault="004F2D1C" w:rsidP="001054F5">
                  <w:r>
                    <w:rPr>
                      <w:rFonts w:ascii="Calibri" w:eastAsia="Calibri" w:hAnsi="Calibri" w:cs="Calibri"/>
                      <w:color w:val="000000"/>
                    </w:rPr>
                    <w:t xml:space="preserve"> </w:t>
                  </w:r>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Modelo</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Procedencia</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Especificar</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ind w:left="283"/>
                  </w:pPr>
                  <w:r>
                    <w:rPr>
                      <w:rFonts w:ascii="Calibri" w:hAnsi="Calibri" w:cs="Calibri"/>
                      <w:color w:val="000000"/>
                    </w:rPr>
                    <w:t>Cantidad</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1054F5">
                  <w:r>
                    <w:rPr>
                      <w:rFonts w:ascii="Calibri" w:hAnsi="Calibri" w:cs="Calibri"/>
                      <w:color w:val="000000"/>
                    </w:rPr>
                    <w:t>Once (11)</w:t>
                  </w:r>
                </w:p>
              </w:tc>
            </w:tr>
            <w:tr w:rsidR="004F2D1C" w:rsidTr="001054F5">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Rectificador</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rPr>
                    <w:t>Rectificador de potencia 220 V AC/ -48 VDC</w:t>
                  </w:r>
                </w:p>
                <w:p w:rsidR="004F2D1C" w:rsidRDefault="004F2D1C" w:rsidP="004F2D1C">
                  <w:pPr>
                    <w:numPr>
                      <w:ilvl w:val="0"/>
                      <w:numId w:val="38"/>
                    </w:numPr>
                    <w:contextualSpacing/>
                    <w:jc w:val="both"/>
                  </w:pPr>
                  <w:r>
                    <w:rPr>
                      <w:rFonts w:ascii="Calibri" w:hAnsi="Calibri" w:cs="Calibri"/>
                      <w:color w:val="000000"/>
                    </w:rPr>
                    <w:t xml:space="preserve">Eficiencia del 98% </w:t>
                  </w:r>
                </w:p>
                <w:p w:rsidR="004F2D1C" w:rsidRDefault="004F2D1C" w:rsidP="004F2D1C">
                  <w:pPr>
                    <w:numPr>
                      <w:ilvl w:val="0"/>
                      <w:numId w:val="38"/>
                    </w:numPr>
                    <w:contextualSpacing/>
                    <w:jc w:val="both"/>
                  </w:pPr>
                  <w:r>
                    <w:rPr>
                      <w:rFonts w:ascii="Calibri" w:hAnsi="Calibri" w:cs="Calibri"/>
                      <w:color w:val="000000"/>
                    </w:rPr>
                    <w:t xml:space="preserve">Protección contra sobretensiones altas de entrada  </w:t>
                  </w:r>
                </w:p>
                <w:p w:rsidR="004F2D1C" w:rsidRDefault="004F2D1C" w:rsidP="004F2D1C">
                  <w:pPr>
                    <w:numPr>
                      <w:ilvl w:val="0"/>
                      <w:numId w:val="38"/>
                    </w:numPr>
                    <w:contextualSpacing/>
                    <w:jc w:val="both"/>
                  </w:pPr>
                  <w:r>
                    <w:rPr>
                      <w:rFonts w:ascii="Calibri" w:hAnsi="Calibri" w:cs="Calibri"/>
                      <w:color w:val="000000"/>
                      <w:lang w:val="es-BO"/>
                    </w:rPr>
                    <w:t>MTBF no inferior a 500.000 horas (Quinientas Mil Horas)</w:t>
                  </w:r>
                </w:p>
                <w:p w:rsidR="004F2D1C" w:rsidRDefault="004F2D1C" w:rsidP="004F2D1C">
                  <w:pPr>
                    <w:numPr>
                      <w:ilvl w:val="0"/>
                      <w:numId w:val="38"/>
                    </w:numPr>
                    <w:contextualSpacing/>
                    <w:jc w:val="both"/>
                  </w:pPr>
                  <w:r>
                    <w:rPr>
                      <w:rFonts w:ascii="Calibri" w:hAnsi="Calibri" w:cs="Calibri"/>
                      <w:color w:val="000000"/>
                      <w:lang w:val="es-BO"/>
                    </w:rPr>
                    <w:t>Potencia de Standby será inferior a 4W.</w:t>
                  </w:r>
                </w:p>
                <w:p w:rsidR="004F2D1C" w:rsidRDefault="004F2D1C" w:rsidP="004F2D1C">
                  <w:pPr>
                    <w:numPr>
                      <w:ilvl w:val="0"/>
                      <w:numId w:val="38"/>
                    </w:numPr>
                    <w:contextualSpacing/>
                    <w:jc w:val="both"/>
                  </w:pPr>
                  <w:r>
                    <w:rPr>
                      <w:rFonts w:ascii="Calibri" w:hAnsi="Calibri" w:cs="Calibri"/>
                      <w:color w:val="000000"/>
                      <w:lang w:val="es-BO"/>
                    </w:rPr>
                    <w:t>Factor de potencia superior a 0,99.</w:t>
                  </w:r>
                </w:p>
              </w:tc>
            </w:tr>
            <w:tr w:rsidR="004F2D1C" w:rsidTr="001054F5">
              <w:trPr>
                <w:trHeight w:val="3074"/>
              </w:trPr>
              <w:tc>
                <w:tcPr>
                  <w:tcW w:w="1923"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Baterías</w:t>
                  </w:r>
                </w:p>
              </w:tc>
              <w:tc>
                <w:tcPr>
                  <w:tcW w:w="7043" w:type="dxa"/>
                  <w:tcBorders>
                    <w:left w:val="single" w:sz="1" w:space="0" w:color="000000"/>
                    <w:bottom w:val="single" w:sz="1" w:space="0" w:color="000000"/>
                    <w:right w:val="single" w:sz="1" w:space="0" w:color="000000"/>
                  </w:tcBorders>
                  <w:shd w:val="clear" w:color="auto" w:fill="auto"/>
                </w:tcPr>
                <w:p w:rsidR="004F2D1C" w:rsidRDefault="004F2D1C" w:rsidP="004F2D1C">
                  <w:pPr>
                    <w:numPr>
                      <w:ilvl w:val="0"/>
                      <w:numId w:val="38"/>
                    </w:numPr>
                    <w:contextualSpacing/>
                    <w:jc w:val="both"/>
                  </w:pPr>
                  <w:r>
                    <w:rPr>
                      <w:rFonts w:ascii="Calibri" w:hAnsi="Calibri" w:cs="Calibri"/>
                      <w:color w:val="000000"/>
                      <w:lang w:val="es-BO"/>
                    </w:rPr>
                    <w:t>De Litio</w:t>
                  </w:r>
                </w:p>
                <w:p w:rsidR="004F2D1C" w:rsidRDefault="004F2D1C" w:rsidP="004F2D1C">
                  <w:pPr>
                    <w:numPr>
                      <w:ilvl w:val="0"/>
                      <w:numId w:val="38"/>
                    </w:numPr>
                    <w:contextualSpacing/>
                    <w:jc w:val="both"/>
                  </w:pPr>
                  <w:r>
                    <w:rPr>
                      <w:rFonts w:ascii="Calibri" w:hAnsi="Calibri" w:cs="Calibri"/>
                      <w:color w:val="000000"/>
                      <w:lang w:val="es-BO"/>
                    </w:rPr>
                    <w:t>Eficiencia de descarga/carga del sistema de almacenamiento de energía no será inferior al 94%;</w:t>
                  </w:r>
                </w:p>
                <w:p w:rsidR="004F2D1C" w:rsidRDefault="004F2D1C" w:rsidP="004F2D1C">
                  <w:pPr>
                    <w:numPr>
                      <w:ilvl w:val="0"/>
                      <w:numId w:val="38"/>
                    </w:numPr>
                    <w:contextualSpacing/>
                    <w:jc w:val="both"/>
                  </w:pPr>
                  <w:r>
                    <w:rPr>
                      <w:rFonts w:ascii="Calibri" w:hAnsi="Calibri" w:cs="Calibri"/>
                      <w:color w:val="000000"/>
                      <w:lang w:val="es-BO"/>
                    </w:rPr>
                    <w:t>Batería de 50Ah por unidad con soporte de hasta 32 grupos en paralelos</w:t>
                  </w:r>
                </w:p>
                <w:p w:rsidR="004F2D1C" w:rsidRDefault="004F2D1C" w:rsidP="004F2D1C">
                  <w:pPr>
                    <w:numPr>
                      <w:ilvl w:val="0"/>
                      <w:numId w:val="38"/>
                    </w:numPr>
                    <w:contextualSpacing/>
                    <w:jc w:val="both"/>
                  </w:pPr>
                  <w:r>
                    <w:rPr>
                      <w:rFonts w:ascii="Calibri" w:hAnsi="Calibri" w:cs="Calibri"/>
                      <w:color w:val="000000"/>
                      <w:lang w:val="es-BO"/>
                    </w:rPr>
                    <w:t>Batería con al menos 9500 ciclos de vida (considerando una descarga de la batería del 40%)</w:t>
                  </w:r>
                </w:p>
                <w:p w:rsidR="004F2D1C" w:rsidRDefault="004F2D1C" w:rsidP="004F2D1C">
                  <w:pPr>
                    <w:numPr>
                      <w:ilvl w:val="0"/>
                      <w:numId w:val="38"/>
                    </w:numPr>
                    <w:contextualSpacing/>
                    <w:jc w:val="both"/>
                  </w:pPr>
                  <w:r>
                    <w:rPr>
                      <w:rFonts w:ascii="Calibri" w:hAnsi="Calibri" w:cs="Calibri"/>
                      <w:color w:val="000000"/>
                      <w:lang w:val="es-BO"/>
                    </w:rPr>
                    <w:t xml:space="preserve">Función por software de antirrobo. </w:t>
                  </w:r>
                </w:p>
                <w:p w:rsidR="004F2D1C" w:rsidRDefault="004F2D1C" w:rsidP="004F2D1C">
                  <w:pPr>
                    <w:numPr>
                      <w:ilvl w:val="1"/>
                      <w:numId w:val="40"/>
                    </w:numPr>
                    <w:contextualSpacing/>
                  </w:pPr>
                  <w:r>
                    <w:rPr>
                      <w:rFonts w:ascii="Calibri" w:hAnsi="Calibri" w:cs="Calibri"/>
                      <w:color w:val="000000"/>
                      <w:lang w:val="es-BO"/>
                    </w:rPr>
                    <w:t>Batería con bloqueo en caso de falla en la comunicación con el controlador; tiempo de falla configurable hasta 72h.</w:t>
                  </w:r>
                </w:p>
                <w:p w:rsidR="004F2D1C" w:rsidRDefault="004F2D1C" w:rsidP="004F2D1C">
                  <w:pPr>
                    <w:numPr>
                      <w:ilvl w:val="1"/>
                      <w:numId w:val="40"/>
                    </w:numPr>
                    <w:contextualSpacing/>
                  </w:pPr>
                  <w:r>
                    <w:rPr>
                      <w:rFonts w:ascii="Calibri" w:hAnsi="Calibri" w:cs="Calibri"/>
                      <w:color w:val="000000"/>
                      <w:lang w:val="es-BO"/>
                    </w:rPr>
                    <w:t>Inutilizable posterior al bloqueo.</w:t>
                  </w:r>
                </w:p>
                <w:p w:rsidR="004F2D1C" w:rsidRDefault="004F2D1C" w:rsidP="004F2D1C">
                  <w:pPr>
                    <w:numPr>
                      <w:ilvl w:val="0"/>
                      <w:numId w:val="38"/>
                    </w:numPr>
                    <w:contextualSpacing/>
                    <w:jc w:val="both"/>
                  </w:pPr>
                  <w:r>
                    <w:rPr>
                      <w:rFonts w:ascii="Calibri" w:hAnsi="Calibri" w:cs="Calibri"/>
                      <w:color w:val="000000"/>
                      <w:lang w:val="es-BO"/>
                    </w:rPr>
                    <w:t>Certificaciones CISPR22 IEC61000, 4-6, EC61000-4-3, IEC61000-4-2, IEC61000-4-4, IEC61000-4-5 e IEC61000-4-29, IEC60950-1.</w:t>
                  </w:r>
                </w:p>
              </w:tc>
            </w:tr>
          </w:tbl>
          <w:p w:rsidR="004F2D1C" w:rsidRDefault="004F2D1C" w:rsidP="001054F5">
            <w:pPr>
              <w:autoSpaceDE w:val="0"/>
              <w:snapToGrid w:val="0"/>
              <w:jc w:val="both"/>
              <w:rPr>
                <w:rFonts w:ascii="Calibri" w:hAnsi="Calibri" w:cs="Calibri"/>
                <w:b/>
                <w:color w:val="000000"/>
              </w:rPr>
            </w:pP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snapToGrid w:val="0"/>
              <w:jc w:val="both"/>
            </w:pPr>
            <w:r>
              <w:rPr>
                <w:rFonts w:ascii="Calibri" w:hAnsi="Calibri" w:cs="Calibri"/>
                <w:b/>
                <w:color w:val="000000"/>
              </w:rPr>
              <w:t>CERTIFICADO DE CALIDAD</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snapToGrid w:val="0"/>
              <w:jc w:val="both"/>
            </w:pPr>
            <w:r>
              <w:rPr>
                <w:rFonts w:ascii="Calibri" w:hAnsi="Calibri" w:cs="Calibri"/>
                <w:color w:val="000000"/>
                <w:lang w:val="es-BO"/>
              </w:rPr>
              <w:t>La marca ofertada deberá tener certificación ISO 9001, se debe adjuntar a la propuesta una copia simple para fines de evaluación de estas certificaciones vigentes a la fecha, o describir el Url del fabricante a objeto de verificación</w:t>
            </w:r>
            <w:r>
              <w:rPr>
                <w:rFonts w:ascii="Calibri" w:hAnsi="Calibri" w:cs="Calibri"/>
                <w:b/>
                <w:color w:val="000000"/>
                <w:lang w:val="es-BO"/>
              </w:rPr>
              <w:t xml:space="preserve"> (no se requiere la presentación de este documento en original para suscripción de contrato).</w:t>
            </w:r>
          </w:p>
        </w:tc>
      </w:tr>
      <w:tr w:rsidR="004F2D1C" w:rsidTr="001054F5">
        <w:tc>
          <w:tcPr>
            <w:tcW w:w="9300" w:type="dxa"/>
            <w:tcBorders>
              <w:left w:val="single" w:sz="4" w:space="0" w:color="000000"/>
              <w:bottom w:val="single" w:sz="4" w:space="0" w:color="000000"/>
              <w:right w:val="single" w:sz="4" w:space="0" w:color="000000"/>
            </w:tcBorders>
            <w:shd w:val="clear" w:color="auto" w:fill="729FCF"/>
          </w:tcPr>
          <w:p w:rsidR="004F2D1C" w:rsidRDefault="004F2D1C" w:rsidP="001054F5">
            <w:pPr>
              <w:autoSpaceDE w:val="0"/>
              <w:snapToGrid w:val="0"/>
              <w:jc w:val="both"/>
            </w:pPr>
            <w:r>
              <w:rPr>
                <w:rFonts w:ascii="Calibri" w:hAnsi="Calibri" w:cs="Calibri"/>
                <w:b/>
                <w:color w:val="000000"/>
              </w:rPr>
              <w:lastRenderedPageBreak/>
              <w:t>AUTORIZACIÓN DE VENTAS</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pBdr>
                <w:top w:val="none" w:sz="0" w:space="0" w:color="000000"/>
                <w:left w:val="none" w:sz="0" w:space="0" w:color="000000"/>
                <w:bottom w:val="none" w:sz="0" w:space="0" w:color="000000"/>
                <w:right w:val="none" w:sz="0" w:space="0" w:color="000000"/>
              </w:pBdr>
              <w:tabs>
                <w:tab w:val="left" w:pos="284"/>
              </w:tabs>
              <w:contextualSpacing/>
              <w:jc w:val="both"/>
            </w:pPr>
            <w:r>
              <w:rPr>
                <w:rFonts w:ascii="Calibri" w:hAnsi="Calibri" w:cs="Calibri"/>
                <w:color w:val="000000"/>
                <w:lang w:val="es-BO" w:eastAsia="es-ES"/>
              </w:rPr>
              <w:t>La empresa proponente deberá contar con una antigüedad mínima de 2 años en el manejo e instalación de la marca ofertada, se debe presentar certificación en impresión electrónica o copia simple o describir URL para fines de evaluación emitida por el fabricante o su dependencia en otro país, con fecha de emisión no mayor a 6 meses a presentación de su propuesta. Validando la fecha desde la cual el proponente es vendedor autorizado. No se aceptarán cartas de mayoristas.</w:t>
            </w:r>
          </w:p>
          <w:p w:rsidR="004F2D1C" w:rsidRDefault="004F2D1C" w:rsidP="001054F5">
            <w:pPr>
              <w:pBdr>
                <w:top w:val="none" w:sz="0" w:space="0" w:color="000000"/>
                <w:left w:val="none" w:sz="0" w:space="0" w:color="000000"/>
                <w:bottom w:val="none" w:sz="0" w:space="0" w:color="000000"/>
                <w:right w:val="none" w:sz="0" w:space="0" w:color="000000"/>
              </w:pBdr>
              <w:tabs>
                <w:tab w:val="left" w:pos="284"/>
              </w:tabs>
              <w:autoSpaceDE w:val="0"/>
              <w:snapToGrid w:val="0"/>
              <w:contextualSpacing/>
              <w:jc w:val="both"/>
            </w:pPr>
            <w:r>
              <w:rPr>
                <w:rFonts w:ascii="Calibri" w:hAnsi="Calibri" w:cs="Calibri"/>
                <w:b/>
                <w:color w:val="000000"/>
                <w:lang w:val="es-BO" w:eastAsia="es-ES"/>
              </w:rPr>
              <w:t>De presentar copia simple de la certificación requerida, en caso de adjudicación previa suscripción de contrato, deberá presentar original o copia legalizada del certificado mencionado.</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729FCF"/>
          </w:tcPr>
          <w:p w:rsidR="004F2D1C" w:rsidRDefault="004F2D1C" w:rsidP="001054F5">
            <w:pPr>
              <w:widowControl w:val="0"/>
              <w:autoSpaceDE w:val="0"/>
              <w:snapToGrid w:val="0"/>
              <w:jc w:val="both"/>
            </w:pPr>
            <w:r>
              <w:rPr>
                <w:rFonts w:ascii="Calibri" w:hAnsi="Calibri" w:cs="Calibri"/>
                <w:b/>
                <w:bCs/>
                <w:color w:val="000000"/>
              </w:rPr>
              <w:t>DOCUMENTACIÓN TÉCNICA</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r>
              <w:rPr>
                <w:rFonts w:ascii="Calibri" w:hAnsi="Calibri" w:cs="Calibri"/>
                <w:color w:val="000000"/>
              </w:rPr>
              <w:t>La empresa contratada una vez concluidos los trabajos, deberá presentar la Documentación Técnica Final, deben incluir todas las actividades ejecutadas.</w:t>
            </w:r>
          </w:p>
        </w:tc>
      </w:tr>
      <w:tr w:rsidR="004F2D1C" w:rsidTr="001054F5">
        <w:tc>
          <w:tcPr>
            <w:tcW w:w="9300" w:type="dxa"/>
            <w:tcBorders>
              <w:left w:val="single" w:sz="4" w:space="0" w:color="000000"/>
              <w:bottom w:val="single" w:sz="4" w:space="0" w:color="000000"/>
              <w:right w:val="single" w:sz="4" w:space="0" w:color="000000"/>
            </w:tcBorders>
            <w:shd w:val="clear" w:color="auto" w:fill="8DB3E2"/>
          </w:tcPr>
          <w:p w:rsidR="004F2D1C" w:rsidRDefault="004F2D1C" w:rsidP="001054F5">
            <w:r>
              <w:rPr>
                <w:rFonts w:ascii="Calibri" w:eastAsia="Calibri" w:hAnsi="Calibri" w:cs="Calibri"/>
                <w:b/>
                <w:bCs/>
                <w:color w:val="000000"/>
              </w:rPr>
              <w:t xml:space="preserve"> </w:t>
            </w:r>
            <w:r>
              <w:rPr>
                <w:rFonts w:ascii="Calibri" w:hAnsi="Calibri" w:cs="Calibri"/>
                <w:b/>
                <w:color w:val="000000"/>
              </w:rPr>
              <w:t>GARANTÍA TÉCNICA</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4F2D1C" w:rsidRDefault="004F2D1C" w:rsidP="001054F5">
            <w:r>
              <w:rPr>
                <w:rFonts w:ascii="Calibri" w:hAnsi="Calibri" w:cs="Calibri"/>
                <w:bCs/>
                <w:iCs/>
                <w:color w:val="000000"/>
              </w:rPr>
              <w:t>Una</w:t>
            </w:r>
            <w:r>
              <w:rPr>
                <w:rFonts w:ascii="Calibri" w:eastAsia="Arial" w:hAnsi="Calibri" w:cs="Calibri"/>
                <w:bCs/>
                <w:iCs/>
                <w:color w:val="000000"/>
              </w:rPr>
              <w:t xml:space="preserve"> </w:t>
            </w:r>
            <w:r>
              <w:rPr>
                <w:rFonts w:ascii="Calibri" w:hAnsi="Calibri" w:cs="Calibri"/>
                <w:bCs/>
                <w:iCs/>
                <w:color w:val="000000"/>
              </w:rPr>
              <w:t>vez</w:t>
            </w:r>
            <w:r>
              <w:rPr>
                <w:rFonts w:ascii="Calibri" w:eastAsia="Arial" w:hAnsi="Calibri" w:cs="Calibri"/>
                <w:bCs/>
                <w:iCs/>
                <w:color w:val="000000"/>
              </w:rPr>
              <w:t xml:space="preserve"> </w:t>
            </w:r>
            <w:r>
              <w:rPr>
                <w:rFonts w:ascii="Calibri" w:hAnsi="Calibri" w:cs="Calibri"/>
                <w:bCs/>
                <w:iCs/>
                <w:color w:val="000000"/>
              </w:rPr>
              <w:t>concluida</w:t>
            </w:r>
            <w:r>
              <w:rPr>
                <w:rFonts w:ascii="Calibri" w:eastAsia="Arial" w:hAnsi="Calibri" w:cs="Calibri"/>
                <w:bCs/>
                <w:iCs/>
                <w:color w:val="000000"/>
              </w:rPr>
              <w:t xml:space="preserve"> la instalación la empresa contratada </w:t>
            </w:r>
            <w:r>
              <w:rPr>
                <w:rFonts w:ascii="Calibri" w:hAnsi="Calibri" w:cs="Calibri"/>
                <w:bCs/>
                <w:iCs/>
                <w:color w:val="000000"/>
              </w:rPr>
              <w:t>deberá</w:t>
            </w:r>
            <w:r>
              <w:rPr>
                <w:rFonts w:ascii="Calibri" w:eastAsia="Arial" w:hAnsi="Calibri" w:cs="Calibri"/>
                <w:bCs/>
                <w:iCs/>
                <w:color w:val="000000"/>
              </w:rPr>
              <w:t xml:space="preserve"> </w:t>
            </w:r>
            <w:r>
              <w:rPr>
                <w:rFonts w:ascii="Calibri" w:hAnsi="Calibri" w:cs="Calibri"/>
                <w:bCs/>
                <w:iCs/>
                <w:color w:val="000000"/>
              </w:rPr>
              <w:t>presentar</w:t>
            </w:r>
            <w:r>
              <w:rPr>
                <w:rFonts w:ascii="Calibri" w:eastAsia="Arial" w:hAnsi="Calibri" w:cs="Calibri"/>
                <w:bCs/>
                <w:iCs/>
                <w:color w:val="000000"/>
              </w:rPr>
              <w:t xml:space="preserve"> </w:t>
            </w:r>
            <w:r>
              <w:rPr>
                <w:rFonts w:ascii="Calibri" w:hAnsi="Calibri" w:cs="Calibri"/>
                <w:bCs/>
                <w:iCs/>
                <w:color w:val="000000"/>
              </w:rPr>
              <w:t>un</w:t>
            </w:r>
            <w:r>
              <w:rPr>
                <w:rFonts w:ascii="Calibri" w:eastAsia="Arial" w:hAnsi="Calibri" w:cs="Calibri"/>
                <w:bCs/>
                <w:iCs/>
                <w:color w:val="000000"/>
              </w:rPr>
              <w:t xml:space="preserve"> </w:t>
            </w:r>
            <w:r>
              <w:rPr>
                <w:rFonts w:ascii="Calibri" w:hAnsi="Calibri" w:cs="Calibri"/>
                <w:bCs/>
                <w:iCs/>
                <w:color w:val="000000"/>
              </w:rPr>
              <w:t>documento</w:t>
            </w:r>
            <w:r>
              <w:rPr>
                <w:rFonts w:ascii="Calibri" w:eastAsia="Arial" w:hAnsi="Calibri" w:cs="Calibri"/>
                <w:bCs/>
                <w:iCs/>
                <w:color w:val="000000"/>
              </w:rPr>
              <w:t xml:space="preserve"> de garantía técnica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instalación</w:t>
            </w:r>
            <w:r>
              <w:rPr>
                <w:rFonts w:ascii="Calibri" w:eastAsia="Arial" w:hAnsi="Calibri" w:cs="Calibri"/>
                <w:bCs/>
                <w:iCs/>
                <w:color w:val="000000"/>
              </w:rPr>
              <w:t xml:space="preserve"> </w:t>
            </w:r>
            <w:r>
              <w:rPr>
                <w:rFonts w:ascii="Calibri" w:hAnsi="Calibri" w:cs="Calibri"/>
                <w:bCs/>
                <w:iCs/>
                <w:color w:val="000000"/>
              </w:rPr>
              <w:t>por</w:t>
            </w:r>
            <w:r>
              <w:rPr>
                <w:rFonts w:ascii="Calibri" w:eastAsia="Arial" w:hAnsi="Calibri" w:cs="Calibri"/>
                <w:bCs/>
                <w:iCs/>
                <w:color w:val="000000"/>
              </w:rPr>
              <w:t xml:space="preserve"> </w:t>
            </w:r>
            <w:r>
              <w:rPr>
                <w:rFonts w:ascii="Calibri" w:hAnsi="Calibri" w:cs="Calibri"/>
                <w:bCs/>
                <w:iCs/>
                <w:color w:val="000000"/>
              </w:rPr>
              <w:t>el</w:t>
            </w:r>
            <w:r>
              <w:rPr>
                <w:rFonts w:ascii="Calibri" w:eastAsia="Arial" w:hAnsi="Calibri" w:cs="Calibri"/>
                <w:bCs/>
                <w:iCs/>
                <w:color w:val="000000"/>
              </w:rPr>
              <w:t xml:space="preserve"> </w:t>
            </w:r>
            <w:r>
              <w:rPr>
                <w:rFonts w:ascii="Calibri" w:hAnsi="Calibri" w:cs="Calibri"/>
                <w:bCs/>
                <w:iCs/>
                <w:color w:val="000000"/>
              </w:rPr>
              <w:t>lapso</w:t>
            </w:r>
            <w:r>
              <w:rPr>
                <w:rFonts w:ascii="Calibri" w:eastAsia="Arial" w:hAnsi="Calibri" w:cs="Calibri"/>
                <w:bCs/>
                <w:iCs/>
                <w:color w:val="000000"/>
              </w:rPr>
              <w:t xml:space="preserve"> </w:t>
            </w:r>
            <w:r>
              <w:rPr>
                <w:rFonts w:ascii="Calibri" w:hAnsi="Calibri" w:cs="Calibri"/>
                <w:bCs/>
                <w:iCs/>
                <w:color w:val="000000"/>
              </w:rPr>
              <w:t>mínimo</w:t>
            </w:r>
            <w:r>
              <w:rPr>
                <w:rFonts w:ascii="Calibri" w:eastAsia="Arial" w:hAnsi="Calibri" w:cs="Calibri"/>
                <w:bCs/>
                <w:iCs/>
                <w:color w:val="000000"/>
              </w:rPr>
              <w:t xml:space="preserve">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(3)</w:t>
            </w:r>
            <w:r>
              <w:rPr>
                <w:rFonts w:ascii="Calibri" w:eastAsia="Arial" w:hAnsi="Calibri" w:cs="Calibri"/>
                <w:bCs/>
                <w:iCs/>
                <w:color w:val="000000"/>
              </w:rPr>
              <w:t xml:space="preserve"> tres </w:t>
            </w:r>
            <w:r>
              <w:rPr>
                <w:rFonts w:ascii="Calibri" w:hAnsi="Calibri" w:cs="Calibri"/>
                <w:bCs/>
                <w:iCs/>
                <w:color w:val="000000"/>
              </w:rPr>
              <w:t>años</w:t>
            </w:r>
            <w:r>
              <w:rPr>
                <w:rFonts w:ascii="Calibri" w:eastAsia="Arial" w:hAnsi="Calibri" w:cs="Calibri"/>
                <w:bCs/>
                <w:iCs/>
                <w:color w:val="000000"/>
              </w:rPr>
              <w:t xml:space="preserve"> </w:t>
            </w:r>
            <w:r>
              <w:rPr>
                <w:rFonts w:ascii="Calibri" w:hAnsi="Calibri" w:cs="Calibri"/>
                <w:bCs/>
                <w:iCs/>
                <w:color w:val="000000"/>
              </w:rPr>
              <w:t>calendario</w:t>
            </w:r>
            <w:r>
              <w:rPr>
                <w:rFonts w:ascii="Calibri" w:eastAsia="Arial" w:hAnsi="Calibri" w:cs="Calibri"/>
                <w:bCs/>
                <w:iCs/>
                <w:color w:val="000000"/>
              </w:rPr>
              <w:t xml:space="preserve"> </w:t>
            </w:r>
            <w:r>
              <w:rPr>
                <w:rFonts w:ascii="Calibri" w:hAnsi="Calibri" w:cs="Calibri"/>
                <w:bCs/>
                <w:iCs/>
                <w:color w:val="000000"/>
              </w:rPr>
              <w:t>a</w:t>
            </w:r>
            <w:r>
              <w:rPr>
                <w:rFonts w:ascii="Calibri" w:eastAsia="Arial" w:hAnsi="Calibri" w:cs="Calibri"/>
                <w:bCs/>
                <w:iCs/>
                <w:color w:val="000000"/>
              </w:rPr>
              <w:t xml:space="preserve"> </w:t>
            </w:r>
            <w:r>
              <w:rPr>
                <w:rFonts w:ascii="Calibri" w:hAnsi="Calibri" w:cs="Calibri"/>
                <w:bCs/>
                <w:iCs/>
                <w:color w:val="000000"/>
              </w:rPr>
              <w:t>partir</w:t>
            </w:r>
            <w:r>
              <w:rPr>
                <w:rFonts w:ascii="Calibri" w:eastAsia="Arial" w:hAnsi="Calibri" w:cs="Calibri"/>
                <w:bCs/>
                <w:iCs/>
                <w:color w:val="000000"/>
              </w:rPr>
              <w:t xml:space="preserve"> </w:t>
            </w:r>
            <w:r>
              <w:rPr>
                <w:rFonts w:ascii="Calibri" w:hAnsi="Calibri" w:cs="Calibri"/>
                <w:bCs/>
                <w:iCs/>
                <w:color w:val="000000"/>
              </w:rPr>
              <w:t>de</w:t>
            </w:r>
            <w:r>
              <w:rPr>
                <w:rFonts w:ascii="Calibri" w:eastAsia="Arial" w:hAnsi="Calibri" w:cs="Calibri"/>
                <w:bCs/>
                <w:iCs/>
                <w:color w:val="000000"/>
              </w:rPr>
              <w:t xml:space="preserve"> </w:t>
            </w:r>
            <w:r>
              <w:rPr>
                <w:rFonts w:ascii="Calibri" w:hAnsi="Calibri" w:cs="Calibri"/>
                <w:bCs/>
                <w:iCs/>
                <w:color w:val="000000"/>
              </w:rPr>
              <w:t>la</w:t>
            </w:r>
            <w:r>
              <w:rPr>
                <w:rFonts w:ascii="Calibri" w:eastAsia="Arial" w:hAnsi="Calibri" w:cs="Calibri"/>
                <w:bCs/>
                <w:iCs/>
                <w:color w:val="000000"/>
              </w:rPr>
              <w:t xml:space="preserve"> </w:t>
            </w:r>
            <w:r>
              <w:rPr>
                <w:rFonts w:ascii="Calibri" w:hAnsi="Calibri" w:cs="Calibri"/>
                <w:bCs/>
                <w:iCs/>
                <w:color w:val="000000"/>
              </w:rPr>
              <w:t>entrega</w:t>
            </w:r>
            <w:r>
              <w:rPr>
                <w:rFonts w:ascii="Calibri" w:eastAsia="Arial" w:hAnsi="Calibri" w:cs="Calibri"/>
                <w:bCs/>
                <w:iCs/>
                <w:color w:val="000000"/>
              </w:rPr>
              <w:t xml:space="preserve"> </w:t>
            </w:r>
            <w:r>
              <w:rPr>
                <w:rFonts w:ascii="Calibri" w:hAnsi="Calibri" w:cs="Calibri"/>
                <w:bCs/>
                <w:iCs/>
                <w:color w:val="000000"/>
              </w:rPr>
              <w:t>de la instalación sin costo adicional para YPFB.</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5B9BD5"/>
          </w:tcPr>
          <w:p w:rsidR="004F2D1C" w:rsidRDefault="004F2D1C" w:rsidP="001054F5">
            <w:r>
              <w:rPr>
                <w:rFonts w:ascii="Calibri" w:eastAsia="Calibri" w:hAnsi="Calibri" w:cs="Calibri"/>
                <w:b/>
                <w:bCs/>
                <w:color w:val="000000"/>
              </w:rPr>
              <w:t xml:space="preserve"> </w:t>
            </w:r>
            <w:r>
              <w:rPr>
                <w:rFonts w:ascii="Calibri" w:hAnsi="Calibri" w:cs="Calibri"/>
                <w:b/>
                <w:bCs/>
                <w:color w:val="000000"/>
              </w:rPr>
              <w:t>EXPERIENCIA DE LA EMPRESA</w:t>
            </w:r>
          </w:p>
        </w:tc>
      </w:tr>
      <w:tr w:rsidR="004F2D1C" w:rsidTr="001054F5">
        <w:tc>
          <w:tcPr>
            <w:tcW w:w="9300" w:type="dxa"/>
            <w:tcBorders>
              <w:left w:val="single" w:sz="4" w:space="0" w:color="000000"/>
              <w:bottom w:val="single" w:sz="4" w:space="0" w:color="000000"/>
              <w:right w:val="single" w:sz="4" w:space="0" w:color="000000"/>
            </w:tcBorders>
            <w:shd w:val="clear" w:color="auto" w:fill="auto"/>
          </w:tcPr>
          <w:p w:rsidR="004F2D1C" w:rsidRDefault="004F2D1C" w:rsidP="001054F5">
            <w:pPr>
              <w:jc w:val="both"/>
            </w:pPr>
            <w:r>
              <w:rPr>
                <w:rFonts w:ascii="Calibri" w:eastAsia="Arial Unicode MS" w:hAnsi="Calibri" w:cs="Calibri"/>
                <w:bCs/>
                <w:color w:val="000000"/>
              </w:rPr>
              <w:t>Ventas o implementación de al menos (2) soluciones de la marca o equipamiento ofertado.</w:t>
            </w:r>
          </w:p>
          <w:p w:rsidR="004F2D1C" w:rsidRDefault="004F2D1C" w:rsidP="001054F5">
            <w:pPr>
              <w:jc w:val="both"/>
            </w:pPr>
            <w:r>
              <w:rPr>
                <w:rFonts w:ascii="Calibri" w:eastAsia="Arial Unicode MS" w:hAnsi="Calibri" w:cs="Calibri"/>
                <w:bCs/>
                <w:color w:val="000000"/>
              </w:rPr>
              <w:t>Para efectos de evaluación presentar en fotocopia simple al menos uno de los siguientes documentos:</w:t>
            </w:r>
          </w:p>
          <w:p w:rsidR="004F2D1C" w:rsidRDefault="004F2D1C" w:rsidP="004F2D1C">
            <w:pPr>
              <w:numPr>
                <w:ilvl w:val="0"/>
                <w:numId w:val="52"/>
              </w:numPr>
              <w:jc w:val="both"/>
            </w:pPr>
            <w:r>
              <w:rPr>
                <w:rFonts w:ascii="Calibri" w:eastAsia="Arial Unicode MS" w:hAnsi="Calibri" w:cs="Calibri"/>
                <w:bCs/>
                <w:color w:val="000000"/>
              </w:rPr>
              <w:t>Contratos con sus respectivas facturas o</w:t>
            </w:r>
          </w:p>
          <w:p w:rsidR="004F2D1C" w:rsidRDefault="004F2D1C" w:rsidP="004F2D1C">
            <w:pPr>
              <w:numPr>
                <w:ilvl w:val="0"/>
                <w:numId w:val="52"/>
              </w:numPr>
              <w:autoSpaceDE w:val="0"/>
            </w:pPr>
            <w:r>
              <w:rPr>
                <w:rFonts w:ascii="Calibri" w:hAnsi="Calibri" w:cs="Calibri"/>
                <w:bCs/>
              </w:rPr>
              <w:t xml:space="preserve">Acta de entrega con evidencia de recepción o </w:t>
            </w:r>
          </w:p>
          <w:p w:rsidR="004F2D1C" w:rsidRDefault="004F2D1C" w:rsidP="004F2D1C">
            <w:pPr>
              <w:numPr>
                <w:ilvl w:val="0"/>
                <w:numId w:val="52"/>
              </w:numPr>
              <w:jc w:val="both"/>
            </w:pPr>
            <w:r>
              <w:rPr>
                <w:rFonts w:ascii="Calibri" w:eastAsia="Arial Unicode MS" w:hAnsi="Calibri" w:cs="Calibri"/>
                <w:bCs/>
                <w:color w:val="000000"/>
              </w:rPr>
              <w:t>Acta de cierre de contrato o</w:t>
            </w:r>
          </w:p>
          <w:p w:rsidR="004F2D1C" w:rsidRDefault="004F2D1C" w:rsidP="004F2D1C">
            <w:pPr>
              <w:numPr>
                <w:ilvl w:val="0"/>
                <w:numId w:val="52"/>
              </w:numPr>
              <w:jc w:val="both"/>
            </w:pPr>
            <w:r>
              <w:rPr>
                <w:rFonts w:ascii="Calibri" w:eastAsia="Arial Unicode MS" w:hAnsi="Calibri" w:cs="Calibri"/>
                <w:bCs/>
                <w:color w:val="000000"/>
              </w:rPr>
              <w:t>Acta de conformidad u</w:t>
            </w:r>
          </w:p>
          <w:p w:rsidR="004F2D1C" w:rsidRDefault="004F2D1C" w:rsidP="004F2D1C">
            <w:pPr>
              <w:numPr>
                <w:ilvl w:val="0"/>
                <w:numId w:val="52"/>
              </w:numPr>
              <w:jc w:val="both"/>
            </w:pPr>
            <w:r>
              <w:rPr>
                <w:rFonts w:ascii="Calibri" w:eastAsia="Arial Unicode MS" w:hAnsi="Calibri" w:cs="Calibri"/>
                <w:bCs/>
                <w:color w:val="000000"/>
              </w:rPr>
              <w:t>Órdenes de Compra con sus respectivas facturas o</w:t>
            </w:r>
          </w:p>
          <w:p w:rsidR="004F2D1C" w:rsidRDefault="004F2D1C" w:rsidP="004F2D1C">
            <w:pPr>
              <w:numPr>
                <w:ilvl w:val="0"/>
                <w:numId w:val="52"/>
              </w:numPr>
              <w:jc w:val="both"/>
            </w:pPr>
            <w:r>
              <w:rPr>
                <w:rFonts w:ascii="Calibri" w:eastAsia="Arial Unicode MS" w:hAnsi="Calibri" w:cs="Calibri"/>
                <w:bCs/>
                <w:color w:val="000000"/>
              </w:rPr>
              <w:t>Nota de recepción u</w:t>
            </w:r>
          </w:p>
          <w:p w:rsidR="004F2D1C" w:rsidRDefault="004F2D1C" w:rsidP="004F2D1C">
            <w:pPr>
              <w:numPr>
                <w:ilvl w:val="0"/>
                <w:numId w:val="52"/>
              </w:numPr>
              <w:jc w:val="both"/>
            </w:pPr>
            <w:r>
              <w:rPr>
                <w:rFonts w:ascii="Calibri" w:eastAsia="Arial Unicode MS" w:hAnsi="Calibri" w:cs="Calibri"/>
                <w:bCs/>
                <w:color w:val="000000"/>
              </w:rPr>
              <w:t>Otro documento que acredite el cumplimiento y conformidad</w:t>
            </w:r>
          </w:p>
          <w:p w:rsidR="004F2D1C" w:rsidRDefault="004F2D1C" w:rsidP="001054F5">
            <w:pPr>
              <w:jc w:val="both"/>
            </w:pPr>
            <w:r>
              <w:rPr>
                <w:rFonts w:ascii="Calibri" w:eastAsia="Arial Unicode MS" w:hAnsi="Calibri" w:cs="Calibri"/>
                <w:b/>
                <w:bCs/>
                <w:color w:val="000000"/>
              </w:rPr>
              <w:t>El proponente que resulte adjudicado, para la suscripción del contrato deberá presentar original o fotocopia legalizada de la documentación presentada como respaldo de su experiencia.</w:t>
            </w:r>
          </w:p>
        </w:tc>
      </w:tr>
      <w:tr w:rsidR="004F2D1C" w:rsidTr="001054F5">
        <w:tc>
          <w:tcPr>
            <w:tcW w:w="9300" w:type="dxa"/>
            <w:tcBorders>
              <w:left w:val="single" w:sz="4" w:space="0" w:color="000000"/>
              <w:bottom w:val="single" w:sz="4" w:space="0" w:color="000000"/>
              <w:right w:val="single" w:sz="4" w:space="0" w:color="000000"/>
            </w:tcBorders>
            <w:shd w:val="clear" w:color="auto" w:fill="5B9BD5"/>
          </w:tcPr>
          <w:p w:rsidR="004F2D1C" w:rsidRDefault="004F2D1C" w:rsidP="001054F5">
            <w:r>
              <w:rPr>
                <w:rFonts w:ascii="Calibri" w:hAnsi="Calibri" w:cs="Calibri"/>
                <w:b/>
                <w:bCs/>
                <w:color w:val="000000"/>
              </w:rPr>
              <w:t>CONOCIMIENTO DEL PERSONAL</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4F2D1C" w:rsidRDefault="004F2D1C" w:rsidP="001054F5">
            <w:pPr>
              <w:tabs>
                <w:tab w:val="left" w:pos="564"/>
              </w:tabs>
              <w:snapToGrid w:val="0"/>
              <w:ind w:left="290" w:right="216" w:hanging="290"/>
            </w:pPr>
            <w:r>
              <w:rPr>
                <w:rFonts w:ascii="Calibri" w:hAnsi="Calibri" w:cs="Calibri"/>
                <w:bCs/>
                <w:color w:val="000000"/>
              </w:rPr>
              <w:t>La empresa proponente deberá contar con:</w:t>
            </w:r>
          </w:p>
          <w:p w:rsidR="004F2D1C" w:rsidRDefault="004F2D1C" w:rsidP="004F2D1C">
            <w:pPr>
              <w:numPr>
                <w:ilvl w:val="0"/>
                <w:numId w:val="50"/>
              </w:numPr>
              <w:ind w:right="216"/>
              <w:jc w:val="both"/>
            </w:pPr>
            <w:r>
              <w:rPr>
                <w:rFonts w:ascii="Calibri" w:hAnsi="Calibri" w:cs="Calibri"/>
                <w:bCs/>
                <w:color w:val="000000"/>
              </w:rPr>
              <w:t>Dos (2) técnicos certificados en la marca ofertada.</w:t>
            </w:r>
            <w:r>
              <w:rPr>
                <w:rFonts w:ascii="Calibri" w:hAnsi="Calibri" w:cs="Calibri"/>
                <w:b/>
                <w:bCs/>
                <w:color w:val="000000"/>
              </w:rPr>
              <w:t xml:space="preserve"> (presentar fotocopia simple del certificado emitido por el fabricante o su dependencia en otro país)</w:t>
            </w:r>
          </w:p>
          <w:p w:rsidR="004F2D1C" w:rsidRDefault="004F2D1C" w:rsidP="001054F5">
            <w:pPr>
              <w:tabs>
                <w:tab w:val="left" w:pos="564"/>
              </w:tabs>
              <w:snapToGrid w:val="0"/>
              <w:ind w:right="180"/>
              <w:jc w:val="both"/>
            </w:pPr>
            <w:r>
              <w:rPr>
                <w:rFonts w:ascii="Calibri" w:eastAsia="Arial Unicode MS" w:hAnsi="Calibri" w:cs="Calibri"/>
                <w:b/>
                <w:bCs/>
                <w:color w:val="000000"/>
              </w:rPr>
              <w:t>El proponente que resulte adjudicado, para la suscripción del contrato deberá presentar original o fotocopia legalizada de la documentación presentada como respaldo de su experiencia.</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8EAADB"/>
          </w:tcPr>
          <w:p w:rsidR="004F2D1C" w:rsidRDefault="004F2D1C" w:rsidP="001054F5">
            <w:pPr>
              <w:tabs>
                <w:tab w:val="left" w:pos="564"/>
              </w:tabs>
              <w:snapToGrid w:val="0"/>
              <w:ind w:left="290" w:right="216" w:hanging="290"/>
            </w:pPr>
            <w:r>
              <w:rPr>
                <w:rFonts w:ascii="Calibri" w:eastAsia="Calibri" w:hAnsi="Calibri" w:cs="Calibri"/>
                <w:b/>
                <w:bCs/>
                <w:color w:val="000000"/>
              </w:rPr>
              <w:t xml:space="preserve"> </w:t>
            </w:r>
            <w:r>
              <w:rPr>
                <w:rFonts w:ascii="Calibri" w:hAnsi="Calibri" w:cs="Calibri"/>
                <w:b/>
                <w:bCs/>
                <w:color w:val="000000"/>
              </w:rPr>
              <w:t xml:space="preserve">PLAZOS DE ENTREGA </w:t>
            </w:r>
          </w:p>
        </w:tc>
      </w:tr>
      <w:tr w:rsidR="004F2D1C" w:rsidTr="001054F5">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4F2D1C" w:rsidRDefault="004F2D1C" w:rsidP="001054F5">
            <w:pPr>
              <w:snapToGrid w:val="0"/>
              <w:ind w:right="216"/>
              <w:jc w:val="both"/>
            </w:pPr>
            <w:r>
              <w:rPr>
                <w:rFonts w:ascii="Calibri" w:hAnsi="Calibri" w:cs="Calibri"/>
                <w:bCs/>
                <w:color w:val="000000"/>
              </w:rPr>
              <w:t>El tiempo de entrega para los e</w:t>
            </w:r>
            <w:r w:rsidR="001054F5">
              <w:rPr>
                <w:rFonts w:ascii="Calibri" w:hAnsi="Calibri" w:cs="Calibri"/>
                <w:bCs/>
                <w:color w:val="000000"/>
              </w:rPr>
              <w:t>quipos y la instalación es de 12</w:t>
            </w:r>
            <w:r>
              <w:rPr>
                <w:rFonts w:ascii="Calibri" w:hAnsi="Calibri" w:cs="Calibri"/>
                <w:bCs/>
                <w:color w:val="000000"/>
              </w:rPr>
              <w:t>0 días calendario a partir de la suscripción de contrato.</w:t>
            </w:r>
          </w:p>
        </w:tc>
      </w:tr>
    </w:tbl>
    <w:p w:rsidR="004F2D1C" w:rsidRDefault="004F2D1C" w:rsidP="004F2D1C">
      <w:pPr>
        <w:contextualSpacing/>
        <w:jc w:val="both"/>
        <w:rPr>
          <w:rFonts w:ascii="Calibri" w:hAnsi="Calibri" w:cs="Calibri"/>
          <w:b/>
          <w:bCs/>
          <w:color w:val="000000"/>
          <w:lang w:eastAsia="es-BO"/>
        </w:rPr>
      </w:pPr>
    </w:p>
    <w:p w:rsidR="004F2D1C" w:rsidRDefault="004F2D1C" w:rsidP="004F2D1C">
      <w:pPr>
        <w:contextualSpacing/>
        <w:jc w:val="both"/>
      </w:pPr>
      <w:r>
        <w:rPr>
          <w:rFonts w:ascii="Calibri" w:hAnsi="Calibri" w:cs="Calibri"/>
          <w:b/>
          <w:color w:val="000000"/>
        </w:rPr>
        <w:t>II CONDICIONES DE CUMPLIMIENTO OBLIGATORIO</w:t>
      </w:r>
    </w:p>
    <w:tbl>
      <w:tblPr>
        <w:tblW w:w="0" w:type="auto"/>
        <w:tblInd w:w="108" w:type="dxa"/>
        <w:tblLayout w:type="fixed"/>
        <w:tblLook w:val="0000" w:firstRow="0" w:lastRow="0" w:firstColumn="0" w:lastColumn="0" w:noHBand="0" w:noVBand="0"/>
      </w:tblPr>
      <w:tblGrid>
        <w:gridCol w:w="9344"/>
      </w:tblGrid>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8DB3E2"/>
          </w:tcPr>
          <w:p w:rsidR="004F2D1C" w:rsidRDefault="004F2D1C" w:rsidP="001054F5">
            <w:r>
              <w:rPr>
                <w:rFonts w:ascii="Calibri" w:eastAsia="Calibri" w:hAnsi="Calibri" w:cs="Calibri"/>
                <w:b/>
                <w:bCs/>
                <w:color w:val="000000"/>
              </w:rPr>
              <w:t xml:space="preserve"> </w:t>
            </w:r>
            <w:r>
              <w:rPr>
                <w:rFonts w:ascii="Calibri" w:hAnsi="Calibri" w:cs="Calibri"/>
                <w:b/>
                <w:bCs/>
                <w:color w:val="000000"/>
              </w:rPr>
              <w:t xml:space="preserve">PERSONAL </w:t>
            </w:r>
          </w:p>
        </w:tc>
      </w:tr>
      <w:tr w:rsidR="004F2D1C" w:rsidTr="001054F5">
        <w:tc>
          <w:tcPr>
            <w:tcW w:w="9344" w:type="dxa"/>
            <w:tcBorders>
              <w:left w:val="single" w:sz="4" w:space="0" w:color="000000"/>
              <w:bottom w:val="single" w:sz="4" w:space="0" w:color="000000"/>
              <w:right w:val="single" w:sz="4" w:space="0" w:color="000000"/>
            </w:tcBorders>
            <w:shd w:val="clear" w:color="auto" w:fill="auto"/>
          </w:tcPr>
          <w:p w:rsidR="004F2D1C" w:rsidRDefault="004F2D1C" w:rsidP="001054F5">
            <w:pPr>
              <w:autoSpaceDE w:val="0"/>
              <w:jc w:val="both"/>
            </w:pPr>
            <w:r>
              <w:rPr>
                <w:rFonts w:ascii="Calibri" w:hAnsi="Calibri" w:cs="Calibri"/>
                <w:color w:val="000000"/>
              </w:rPr>
              <w:t>La empresa contratada tendrá plena responsabilidad por el personal empleado en cuanto a salarios, transporte, viáticos y otros beneficios, no existiendo ninguna relación de dependencia con YPFB.</w:t>
            </w:r>
          </w:p>
          <w:p w:rsidR="004F2D1C" w:rsidRDefault="004F2D1C" w:rsidP="001054F5">
            <w:pPr>
              <w:ind w:right="153"/>
              <w:jc w:val="both"/>
            </w:pPr>
            <w:r>
              <w:rPr>
                <w:rFonts w:ascii="Calibri" w:hAnsi="Calibri" w:cs="Calibri"/>
                <w:b/>
                <w:color w:val="000000"/>
              </w:rPr>
              <w:t>RESPONSABILIDAD DE TRABAJO</w:t>
            </w:r>
          </w:p>
          <w:p w:rsidR="004F2D1C" w:rsidRDefault="004F2D1C" w:rsidP="001054F5">
            <w:pPr>
              <w:ind w:right="153"/>
              <w:jc w:val="both"/>
            </w:pPr>
            <w:r>
              <w:rPr>
                <w:rFonts w:ascii="Calibri" w:hAnsi="Calibri" w:cs="Calibri"/>
                <w:color w:val="000000"/>
              </w:rPr>
              <w:t>Se deja claramente establecido que la empresa contratada garantizará implícitamente lo siguiente:</w:t>
            </w:r>
          </w:p>
          <w:p w:rsidR="004F2D1C" w:rsidRDefault="004F2D1C" w:rsidP="004F2D1C">
            <w:pPr>
              <w:numPr>
                <w:ilvl w:val="0"/>
                <w:numId w:val="42"/>
              </w:numPr>
              <w:ind w:left="852" w:right="153"/>
              <w:jc w:val="both"/>
            </w:pPr>
            <w:r>
              <w:rPr>
                <w:rFonts w:ascii="Calibri" w:hAnsi="Calibri" w:cs="Calibri"/>
                <w:color w:val="000000"/>
              </w:rPr>
              <w:t>El buen comportamiento de su personal</w:t>
            </w:r>
          </w:p>
          <w:p w:rsidR="004F2D1C" w:rsidRDefault="004F2D1C" w:rsidP="004F2D1C">
            <w:pPr>
              <w:numPr>
                <w:ilvl w:val="0"/>
                <w:numId w:val="42"/>
              </w:numPr>
              <w:ind w:left="852" w:right="153"/>
              <w:jc w:val="both"/>
            </w:pPr>
            <w:r>
              <w:rPr>
                <w:rFonts w:ascii="Calibri" w:hAnsi="Calibri" w:cs="Calibri"/>
                <w:color w:val="000000"/>
              </w:rPr>
              <w:t>Cualquier daño a los inmuebles atribuibles al descuido o negligencia del personal de la empresa, serán reparados de forma inmediata y sin costo alguno para YPFB.</w:t>
            </w:r>
          </w:p>
          <w:p w:rsidR="004F2D1C" w:rsidRDefault="004F2D1C" w:rsidP="004F2D1C">
            <w:pPr>
              <w:numPr>
                <w:ilvl w:val="0"/>
                <w:numId w:val="42"/>
              </w:numPr>
              <w:ind w:left="852" w:right="153"/>
              <w:jc w:val="both"/>
            </w:pPr>
            <w:r>
              <w:rPr>
                <w:rFonts w:ascii="Calibri" w:hAnsi="Calibri" w:cs="Calibri"/>
                <w:color w:val="000000"/>
              </w:rPr>
              <w:t>La Pérdida o sustracción probada de implementos de propiedad de los predios de YPFB será resarcido al momento.</w:t>
            </w:r>
          </w:p>
        </w:tc>
      </w:tr>
      <w:tr w:rsidR="004F2D1C" w:rsidTr="001054F5">
        <w:tc>
          <w:tcPr>
            <w:tcW w:w="9344" w:type="dxa"/>
            <w:tcBorders>
              <w:left w:val="single" w:sz="4" w:space="0" w:color="000000"/>
              <w:bottom w:val="single" w:sz="4" w:space="0" w:color="000000"/>
              <w:right w:val="single" w:sz="4" w:space="0" w:color="000000"/>
            </w:tcBorders>
            <w:shd w:val="clear" w:color="auto" w:fill="8DB3E2"/>
          </w:tcPr>
          <w:p w:rsidR="004F2D1C" w:rsidRDefault="004F2D1C" w:rsidP="001054F5">
            <w:pPr>
              <w:autoSpaceDE w:val="0"/>
            </w:pPr>
            <w:r>
              <w:rPr>
                <w:rFonts w:ascii="Calibri" w:hAnsi="Calibri" w:cs="Calibri"/>
                <w:b/>
                <w:bCs/>
                <w:color w:val="000000"/>
              </w:rPr>
              <w:t>INSTALACIÓN Y LUGAR DE ENTREGA</w:t>
            </w:r>
          </w:p>
        </w:tc>
      </w:tr>
      <w:tr w:rsidR="004F2D1C" w:rsidTr="001054F5">
        <w:tc>
          <w:tcPr>
            <w:tcW w:w="9344" w:type="dxa"/>
            <w:tcBorders>
              <w:left w:val="single" w:sz="4" w:space="0" w:color="000000"/>
              <w:bottom w:val="single" w:sz="4" w:space="0" w:color="000000"/>
              <w:right w:val="single" w:sz="4" w:space="0" w:color="000000"/>
            </w:tcBorders>
            <w:shd w:val="clear" w:color="auto" w:fill="auto"/>
          </w:tcPr>
          <w:p w:rsidR="004F2D1C" w:rsidRDefault="004F2D1C" w:rsidP="001054F5">
            <w:pPr>
              <w:tabs>
                <w:tab w:val="left" w:pos="284"/>
              </w:tabs>
              <w:contextualSpacing/>
              <w:jc w:val="both"/>
            </w:pPr>
            <w:r>
              <w:rPr>
                <w:rFonts w:ascii="Calibri" w:hAnsi="Calibri" w:cs="Calibri"/>
                <w:color w:val="000000"/>
              </w:rPr>
              <w:t>La empresa contratada deberá entregar y realizar la instalación de los equipos en las siguientes direcciones:</w:t>
            </w:r>
          </w:p>
          <w:p w:rsidR="004F2D1C" w:rsidRDefault="004F2D1C" w:rsidP="001054F5">
            <w:pPr>
              <w:tabs>
                <w:tab w:val="left" w:pos="284"/>
              </w:tabs>
              <w:contextualSpacing/>
              <w:jc w:val="both"/>
              <w:rPr>
                <w:rFonts w:ascii="Calibri" w:hAnsi="Calibri" w:cs="Calibri"/>
                <w:color w:val="000000"/>
              </w:rPr>
            </w:pPr>
          </w:p>
          <w:p w:rsidR="004F2D1C" w:rsidRDefault="004F2D1C" w:rsidP="001054F5">
            <w:pPr>
              <w:tabs>
                <w:tab w:val="left" w:pos="284"/>
              </w:tabs>
              <w:contextualSpacing/>
              <w:jc w:val="both"/>
              <w:rPr>
                <w:rFonts w:ascii="Calibri" w:hAnsi="Calibri" w:cs="Calibri"/>
                <w:color w:val="000000"/>
              </w:rPr>
            </w:pPr>
          </w:p>
          <w:p w:rsidR="004F2D1C" w:rsidRDefault="004F2D1C" w:rsidP="001054F5">
            <w:pPr>
              <w:tabs>
                <w:tab w:val="left" w:pos="284"/>
              </w:tabs>
              <w:contextualSpacing/>
              <w:jc w:val="both"/>
              <w:rPr>
                <w:rFonts w:ascii="Calibri" w:hAnsi="Calibri" w:cs="Calibri"/>
                <w:color w:val="00000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1991"/>
              <w:gridCol w:w="3109"/>
              <w:gridCol w:w="2777"/>
              <w:gridCol w:w="1102"/>
            </w:tblGrid>
            <w:tr w:rsidR="004F2D1C" w:rsidTr="001054F5">
              <w:tc>
                <w:tcPr>
                  <w:tcW w:w="8979" w:type="dxa"/>
                  <w:gridSpan w:val="4"/>
                  <w:tcBorders>
                    <w:top w:val="single" w:sz="1" w:space="0" w:color="000000"/>
                    <w:left w:val="single" w:sz="1" w:space="0" w:color="000000"/>
                    <w:bottom w:val="single" w:sz="1" w:space="0" w:color="000000"/>
                    <w:right w:val="single" w:sz="1" w:space="0" w:color="000000"/>
                  </w:tcBorders>
                  <w:shd w:val="clear" w:color="auto" w:fill="999999"/>
                </w:tcPr>
                <w:p w:rsidR="004F2D1C" w:rsidRDefault="004F2D1C" w:rsidP="001054F5">
                  <w:pPr>
                    <w:suppressLineNumbers/>
                    <w:jc w:val="center"/>
                  </w:pPr>
                  <w:r>
                    <w:rPr>
                      <w:rFonts w:ascii="Calibri" w:hAnsi="Calibri" w:cs="Calibri"/>
                      <w:b/>
                      <w:bCs/>
                      <w:color w:val="000000"/>
                    </w:rPr>
                    <w:lastRenderedPageBreak/>
                    <w:t>INSTALACIÓN DEL EQUIPAMIENTO</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b/>
                      <w:bCs/>
                      <w:color w:val="000000"/>
                    </w:rPr>
                    <w:t>Departamento</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b/>
                      <w:bCs/>
                      <w:color w:val="000000"/>
                    </w:rPr>
                    <w:t>Oficina</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b/>
                      <w:bCs/>
                      <w:color w:val="000000"/>
                    </w:rPr>
                    <w:t>UBICACIÓN GPS</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b/>
                      <w:bCs/>
                      <w:color w:val="000000"/>
                    </w:rPr>
                    <w:t>Cantidad</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Planta Bulo Bulo</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17°15'1.44"S</w:t>
                  </w:r>
                </w:p>
                <w:p w:rsidR="004F2D1C" w:rsidRDefault="004F2D1C" w:rsidP="001054F5">
                  <w:pPr>
                    <w:suppressLineNumbers/>
                    <w:jc w:val="both"/>
                  </w:pPr>
                  <w:r>
                    <w:rPr>
                      <w:rFonts w:ascii="Calibri" w:hAnsi="Calibri" w:cs="Calibri"/>
                      <w:color w:val="000000"/>
                      <w:lang w:val="en-US"/>
                    </w:rPr>
                    <w:t>Longitud: 64°23'59.88"W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Puesto de venta Yapacaní</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17°24'7.64"S</w:t>
                  </w:r>
                </w:p>
                <w:p w:rsidR="004F2D1C" w:rsidRDefault="004F2D1C" w:rsidP="001054F5">
                  <w:pPr>
                    <w:suppressLineNumbers/>
                    <w:jc w:val="both"/>
                  </w:pPr>
                  <w:r>
                    <w:rPr>
                      <w:rFonts w:ascii="Calibri" w:hAnsi="Calibri" w:cs="Calibri"/>
                      <w:color w:val="000000"/>
                      <w:lang w:val="en-US"/>
                    </w:rPr>
                    <w:t>Longitud: 63°53'32.69"W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Puesto de Venta Montero</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17°17'24.12"S</w:t>
                  </w:r>
                </w:p>
                <w:p w:rsidR="004F2D1C" w:rsidRDefault="004F2D1C" w:rsidP="001054F5">
                  <w:pPr>
                    <w:suppressLineNumbers/>
                    <w:jc w:val="both"/>
                  </w:pPr>
                  <w:r>
                    <w:rPr>
                      <w:rFonts w:ascii="Calibri" w:hAnsi="Calibri" w:cs="Calibri"/>
                      <w:color w:val="000000"/>
                      <w:lang w:val="en-US"/>
                    </w:rPr>
                    <w:t>Longitud: 63°14'59.91"W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Oficina VPNO</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17°48'19.20"S</w:t>
                  </w:r>
                </w:p>
                <w:p w:rsidR="004F2D1C" w:rsidRDefault="004F2D1C" w:rsidP="001054F5">
                  <w:pPr>
                    <w:suppressLineNumbers/>
                    <w:jc w:val="both"/>
                  </w:pPr>
                  <w:r>
                    <w:rPr>
                      <w:rFonts w:ascii="Calibri" w:hAnsi="Calibri" w:cs="Calibri"/>
                      <w:color w:val="000000"/>
                      <w:lang w:val="en-US"/>
                    </w:rPr>
                    <w:t>Longitud: 63°12'4.50"W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Planta Rio Grande</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18°11'23.50"S</w:t>
                  </w:r>
                </w:p>
                <w:p w:rsidR="004F2D1C" w:rsidRDefault="004F2D1C" w:rsidP="001054F5">
                  <w:pPr>
                    <w:suppressLineNumbers/>
                    <w:jc w:val="both"/>
                  </w:pPr>
                  <w:r>
                    <w:rPr>
                      <w:rFonts w:ascii="Calibri" w:hAnsi="Calibri" w:cs="Calibri"/>
                      <w:color w:val="000000"/>
                      <w:lang w:val="en-US"/>
                    </w:rPr>
                    <w:t>Longitud: 62°54'15.50"W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EESS Mora</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18°27'50.85"S</w:t>
                  </w:r>
                </w:p>
                <w:p w:rsidR="004F2D1C" w:rsidRDefault="004F2D1C" w:rsidP="001054F5">
                  <w:pPr>
                    <w:suppressLineNumbers/>
                    <w:jc w:val="both"/>
                  </w:pPr>
                  <w:r>
                    <w:rPr>
                      <w:rFonts w:ascii="Calibri" w:hAnsi="Calibri" w:cs="Calibri"/>
                      <w:color w:val="000000"/>
                      <w:lang w:val="en-US"/>
                    </w:rPr>
                    <w:t>Longitud: 63°12'50.32"W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EESS CABEZAS</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18°46'42.26"S</w:t>
                  </w:r>
                </w:p>
                <w:p w:rsidR="004F2D1C" w:rsidRDefault="004F2D1C" w:rsidP="001054F5">
                  <w:pPr>
                    <w:suppressLineNumbers/>
                    <w:jc w:val="both"/>
                  </w:pPr>
                  <w:r>
                    <w:rPr>
                      <w:rFonts w:ascii="Calibri" w:hAnsi="Calibri" w:cs="Calibri"/>
                      <w:color w:val="000000"/>
                      <w:lang w:val="en-US"/>
                    </w:rPr>
                    <w:t>Longitud: 63°18'34.12"W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GNEE CAMIRI</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20° 0'55.61"S</w:t>
                  </w:r>
                </w:p>
                <w:p w:rsidR="004F2D1C" w:rsidRDefault="004F2D1C" w:rsidP="001054F5">
                  <w:pPr>
                    <w:suppressLineNumbers/>
                    <w:jc w:val="both"/>
                  </w:pPr>
                  <w:r>
                    <w:rPr>
                      <w:rFonts w:ascii="Calibri" w:hAnsi="Calibri" w:cs="Calibri"/>
                      <w:color w:val="000000"/>
                      <w:lang w:val="en-US"/>
                    </w:rPr>
                    <w:t>Longitud: 63°32'8.64"W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Santa Cruz</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Punto de Venta Boyuibe</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20°26'19.43"S</w:t>
                  </w:r>
                </w:p>
                <w:p w:rsidR="004F2D1C" w:rsidRDefault="004F2D1C" w:rsidP="001054F5">
                  <w:pPr>
                    <w:suppressLineNumbers/>
                    <w:jc w:val="both"/>
                  </w:pPr>
                  <w:r>
                    <w:rPr>
                      <w:rFonts w:ascii="Calibri" w:hAnsi="Calibri" w:cs="Calibri"/>
                      <w:color w:val="000000"/>
                      <w:lang w:val="en-US"/>
                    </w:rPr>
                    <w:t>Longitud: 63°16'48.50"W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Tarija</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VPACF Villamontes</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21°16'8.40"S</w:t>
                  </w:r>
                </w:p>
                <w:p w:rsidR="004F2D1C" w:rsidRDefault="004F2D1C" w:rsidP="001054F5">
                  <w:pPr>
                    <w:suppressLineNumbers/>
                    <w:jc w:val="both"/>
                  </w:pPr>
                  <w:r>
                    <w:rPr>
                      <w:rFonts w:ascii="Calibri" w:hAnsi="Calibri" w:cs="Calibri"/>
                      <w:color w:val="000000"/>
                      <w:lang w:val="en-US"/>
                    </w:rPr>
                    <w:t>Longitud: 63°26'58.37"W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r w:rsidR="004F2D1C" w:rsidTr="001054F5">
              <w:tc>
                <w:tcPr>
                  <w:tcW w:w="1991"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Tarija</w:t>
                  </w:r>
                </w:p>
              </w:tc>
              <w:tc>
                <w:tcPr>
                  <w:tcW w:w="3109"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rPr>
                    <w:t>Planta Carlos Villegas</w:t>
                  </w:r>
                </w:p>
              </w:tc>
              <w:tc>
                <w:tcPr>
                  <w:tcW w:w="2777" w:type="dxa"/>
                  <w:tcBorders>
                    <w:left w:val="single" w:sz="1" w:space="0" w:color="000000"/>
                    <w:bottom w:val="single" w:sz="1" w:space="0" w:color="000000"/>
                  </w:tcBorders>
                  <w:shd w:val="clear" w:color="auto" w:fill="auto"/>
                </w:tcPr>
                <w:p w:rsidR="004F2D1C" w:rsidRDefault="004F2D1C" w:rsidP="001054F5">
                  <w:pPr>
                    <w:suppressLineNumbers/>
                    <w:jc w:val="both"/>
                  </w:pPr>
                  <w:r>
                    <w:rPr>
                      <w:rFonts w:ascii="Calibri" w:hAnsi="Calibri" w:cs="Calibri"/>
                      <w:color w:val="000000"/>
                      <w:lang w:val="en-US"/>
                    </w:rPr>
                    <w:t>Latitud: 21°56'59.26"S</w:t>
                  </w:r>
                </w:p>
                <w:p w:rsidR="004F2D1C" w:rsidRDefault="004F2D1C" w:rsidP="001054F5">
                  <w:pPr>
                    <w:suppressLineNumbers/>
                    <w:jc w:val="both"/>
                  </w:pPr>
                  <w:r>
                    <w:rPr>
                      <w:rFonts w:ascii="Calibri" w:hAnsi="Calibri" w:cs="Calibri"/>
                      <w:color w:val="000000"/>
                      <w:lang w:val="en-US"/>
                    </w:rPr>
                    <w:t>Longitud: 63°38'0.88"W</w:t>
                  </w:r>
                </w:p>
              </w:tc>
              <w:tc>
                <w:tcPr>
                  <w:tcW w:w="1102" w:type="dxa"/>
                  <w:tcBorders>
                    <w:left w:val="single" w:sz="1" w:space="0" w:color="000000"/>
                    <w:bottom w:val="single" w:sz="1" w:space="0" w:color="000000"/>
                    <w:right w:val="single" w:sz="1" w:space="0" w:color="000000"/>
                  </w:tcBorders>
                  <w:shd w:val="clear" w:color="auto" w:fill="auto"/>
                </w:tcPr>
                <w:p w:rsidR="004F2D1C" w:rsidRDefault="004F2D1C" w:rsidP="001054F5">
                  <w:pPr>
                    <w:suppressLineNumbers/>
                    <w:jc w:val="both"/>
                  </w:pPr>
                  <w:r>
                    <w:rPr>
                      <w:rFonts w:ascii="Calibri" w:hAnsi="Calibri" w:cs="Calibri"/>
                      <w:color w:val="000000"/>
                    </w:rPr>
                    <w:t>1</w:t>
                  </w:r>
                </w:p>
              </w:tc>
            </w:tr>
          </w:tbl>
          <w:p w:rsidR="004F2D1C" w:rsidRDefault="004F2D1C" w:rsidP="001054F5">
            <w:pPr>
              <w:autoSpaceDE w:val="0"/>
              <w:jc w:val="both"/>
              <w:rPr>
                <w:rFonts w:ascii="Calibri" w:hAnsi="Calibri" w:cs="Calibri"/>
                <w:color w:val="000000"/>
                <w:highlight w:val="yellow"/>
              </w:rPr>
            </w:pPr>
          </w:p>
        </w:tc>
      </w:tr>
      <w:tr w:rsidR="004F2D1C" w:rsidTr="001054F5">
        <w:tc>
          <w:tcPr>
            <w:tcW w:w="9344" w:type="dxa"/>
            <w:tcBorders>
              <w:left w:val="single" w:sz="4" w:space="0" w:color="000000"/>
              <w:bottom w:val="single" w:sz="4" w:space="0" w:color="000000"/>
              <w:right w:val="single" w:sz="4" w:space="0" w:color="000000"/>
            </w:tcBorders>
            <w:shd w:val="clear" w:color="auto" w:fill="8DB3E2"/>
          </w:tcPr>
          <w:p w:rsidR="004F2D1C" w:rsidRDefault="004F2D1C" w:rsidP="001054F5">
            <w:r>
              <w:rPr>
                <w:rFonts w:ascii="Calibri" w:hAnsi="Calibri" w:cs="Calibri"/>
                <w:b/>
                <w:color w:val="000000"/>
              </w:rPr>
              <w:t>COORDINACIÓN CON TERCEROS</w:t>
            </w:r>
          </w:p>
        </w:tc>
      </w:tr>
      <w:tr w:rsidR="004F2D1C" w:rsidTr="001054F5">
        <w:tc>
          <w:tcPr>
            <w:tcW w:w="9344" w:type="dxa"/>
            <w:tcBorders>
              <w:left w:val="single" w:sz="4" w:space="0" w:color="000000"/>
              <w:bottom w:val="single" w:sz="4" w:space="0" w:color="000000"/>
              <w:right w:val="single" w:sz="4" w:space="0" w:color="000000"/>
            </w:tcBorders>
            <w:shd w:val="clear" w:color="auto" w:fill="auto"/>
          </w:tcPr>
          <w:p w:rsidR="004F2D1C" w:rsidRDefault="004F2D1C" w:rsidP="001054F5">
            <w:r>
              <w:rPr>
                <w:rFonts w:ascii="Calibri" w:hAnsi="Calibri" w:cs="Calibri"/>
                <w:color w:val="000000"/>
              </w:rPr>
              <w:t>La empresa contratada deberá gestionar todas las autorizaciones y permisos que se requieran, es decir, toda coordinación para la ejecución de la instalación propias de YPFB y que afecten, utilicen o involucren obras de terceras empresas, deberán ser llevadas a cabo por el contratista en coordinación con personal de YPFB</w:t>
            </w:r>
          </w:p>
        </w:tc>
      </w:tr>
      <w:tr w:rsidR="004F2D1C" w:rsidTr="001054F5">
        <w:tc>
          <w:tcPr>
            <w:tcW w:w="9344" w:type="dxa"/>
            <w:tcBorders>
              <w:left w:val="single" w:sz="4" w:space="0" w:color="000000"/>
              <w:bottom w:val="single" w:sz="4" w:space="0" w:color="000000"/>
              <w:right w:val="single" w:sz="4" w:space="0" w:color="000000"/>
            </w:tcBorders>
            <w:shd w:val="clear" w:color="auto" w:fill="8DB3E2"/>
          </w:tcPr>
          <w:p w:rsidR="004F2D1C" w:rsidRDefault="004F2D1C" w:rsidP="001054F5">
            <w:pPr>
              <w:widowControl w:val="0"/>
              <w:autoSpaceDE w:val="0"/>
              <w:snapToGrid w:val="0"/>
              <w:jc w:val="both"/>
            </w:pPr>
            <w:r>
              <w:rPr>
                <w:rFonts w:ascii="Calibri" w:hAnsi="Calibri" w:cs="Calibri"/>
                <w:b/>
                <w:color w:val="000000"/>
              </w:rPr>
              <w:t>COMITÉ DE RECEPCIÓN</w:t>
            </w:r>
          </w:p>
        </w:tc>
      </w:tr>
      <w:tr w:rsidR="004F2D1C" w:rsidTr="001054F5">
        <w:tc>
          <w:tcPr>
            <w:tcW w:w="9344" w:type="dxa"/>
            <w:tcBorders>
              <w:left w:val="single" w:sz="4" w:space="0" w:color="000000"/>
              <w:bottom w:val="single" w:sz="4" w:space="0" w:color="000000"/>
              <w:right w:val="single" w:sz="4" w:space="0" w:color="000000"/>
            </w:tcBorders>
            <w:shd w:val="clear" w:color="auto" w:fill="auto"/>
          </w:tcPr>
          <w:p w:rsidR="004F2D1C" w:rsidRDefault="004F2D1C" w:rsidP="001054F5">
            <w:pPr>
              <w:widowControl w:val="0"/>
              <w:autoSpaceDE w:val="0"/>
              <w:snapToGrid w:val="0"/>
              <w:jc w:val="both"/>
            </w:pPr>
            <w:r>
              <w:rPr>
                <w:rFonts w:ascii="Calibri" w:hAnsi="Calibri" w:cs="Calibri"/>
                <w:bCs/>
                <w:color w:val="000000"/>
              </w:rPr>
              <w:t>YPFB designará al comité de recepción que tendrá las siguientes responsabilidades:</w:t>
            </w:r>
          </w:p>
          <w:p w:rsidR="004F2D1C" w:rsidRDefault="004F2D1C" w:rsidP="001054F5">
            <w:pPr>
              <w:widowControl w:val="0"/>
              <w:numPr>
                <w:ilvl w:val="0"/>
                <w:numId w:val="61"/>
              </w:numPr>
              <w:autoSpaceDE w:val="0"/>
              <w:snapToGrid w:val="0"/>
              <w:jc w:val="both"/>
            </w:pPr>
            <w:r>
              <w:rPr>
                <w:rFonts w:ascii="Calibri" w:hAnsi="Calibri" w:cs="Calibri"/>
                <w:bCs/>
                <w:color w:val="000000"/>
              </w:rPr>
              <w:t>Emitir la orden de servicio para realizar los trabajos requeridos</w:t>
            </w:r>
          </w:p>
          <w:p w:rsidR="004F2D1C" w:rsidRDefault="004F2D1C" w:rsidP="001054F5">
            <w:pPr>
              <w:widowControl w:val="0"/>
              <w:numPr>
                <w:ilvl w:val="0"/>
                <w:numId w:val="61"/>
              </w:numPr>
              <w:autoSpaceDE w:val="0"/>
              <w:snapToGrid w:val="0"/>
              <w:jc w:val="both"/>
            </w:pPr>
            <w:r>
              <w:rPr>
                <w:rFonts w:ascii="Calibri" w:hAnsi="Calibri" w:cs="Calibri"/>
                <w:bCs/>
                <w:color w:val="000000"/>
              </w:rPr>
              <w:t>Será el responsable de dar el visto bueno del relevamiento a ser realizado por el proveedor con del detalle de cantidades exactas.</w:t>
            </w:r>
          </w:p>
          <w:p w:rsidR="004F2D1C" w:rsidRDefault="004F2D1C" w:rsidP="001054F5">
            <w:pPr>
              <w:widowControl w:val="0"/>
              <w:numPr>
                <w:ilvl w:val="0"/>
                <w:numId w:val="61"/>
              </w:numPr>
              <w:autoSpaceDE w:val="0"/>
              <w:snapToGrid w:val="0"/>
              <w:jc w:val="both"/>
            </w:pPr>
            <w:r>
              <w:rPr>
                <w:rFonts w:ascii="Calibri" w:hAnsi="Calibri" w:cs="Calibri"/>
                <w:bCs/>
                <w:color w:val="000000"/>
              </w:rPr>
              <w:t>Hacer cumplir a cabalidad lo establecido en las especificaciones técnicas.</w:t>
            </w:r>
          </w:p>
          <w:p w:rsidR="004F2D1C" w:rsidRDefault="004F2D1C" w:rsidP="001054F5">
            <w:pPr>
              <w:widowControl w:val="0"/>
              <w:numPr>
                <w:ilvl w:val="0"/>
                <w:numId w:val="61"/>
              </w:numPr>
              <w:autoSpaceDE w:val="0"/>
              <w:snapToGrid w:val="0"/>
              <w:jc w:val="both"/>
            </w:pPr>
            <w:r>
              <w:rPr>
                <w:rFonts w:ascii="Calibri" w:hAnsi="Calibri" w:cs="Calibri"/>
                <w:bCs/>
                <w:color w:val="000000"/>
              </w:rPr>
              <w:t>Elevar informe de conformidad del producto entregado.</w:t>
            </w:r>
          </w:p>
          <w:p w:rsidR="004F2D1C" w:rsidRDefault="004F2D1C" w:rsidP="001054F5">
            <w:pPr>
              <w:widowControl w:val="0"/>
              <w:numPr>
                <w:ilvl w:val="0"/>
                <w:numId w:val="61"/>
              </w:numPr>
              <w:autoSpaceDE w:val="0"/>
              <w:snapToGrid w:val="0"/>
              <w:jc w:val="both"/>
            </w:pPr>
            <w:r>
              <w:rPr>
                <w:rFonts w:ascii="Calibri" w:hAnsi="Calibri" w:cs="Calibri"/>
                <w:color w:val="000000"/>
              </w:rPr>
              <w:t>Solicitar relevamiento en sitio.</w:t>
            </w:r>
          </w:p>
        </w:tc>
      </w:tr>
      <w:tr w:rsidR="004F2D1C" w:rsidTr="001054F5">
        <w:tc>
          <w:tcPr>
            <w:tcW w:w="9344" w:type="dxa"/>
            <w:tcBorders>
              <w:left w:val="single" w:sz="4" w:space="0" w:color="000000"/>
              <w:bottom w:val="single" w:sz="4" w:space="0" w:color="000000"/>
              <w:right w:val="single" w:sz="4" w:space="0" w:color="000000"/>
            </w:tcBorders>
            <w:shd w:val="clear" w:color="auto" w:fill="8DB3E2"/>
          </w:tcPr>
          <w:p w:rsidR="004F2D1C" w:rsidRDefault="004F2D1C" w:rsidP="001054F5">
            <w:r>
              <w:rPr>
                <w:rFonts w:ascii="Calibri" w:hAnsi="Calibri" w:cs="Calibri"/>
                <w:b/>
                <w:bCs/>
                <w:color w:val="000000"/>
              </w:rPr>
              <w:t xml:space="preserve">FORMA DE PAGO </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auto"/>
          </w:tcPr>
          <w:p w:rsidR="004F2D1C" w:rsidRDefault="004F2D1C" w:rsidP="001054F5">
            <w:pPr>
              <w:snapToGrid w:val="0"/>
              <w:ind w:right="216"/>
              <w:jc w:val="both"/>
            </w:pPr>
            <w:r>
              <w:rPr>
                <w:rFonts w:ascii="Calibri" w:eastAsia="Calibri" w:hAnsi="Calibri" w:cs="Calibri"/>
                <w:color w:val="000000"/>
              </w:rPr>
              <w:t>El pago se realizará a través de desembolsos vía SIGEP contra presentación de factura e informe pormenorizado de la empresa contratada, previa aprobación del comité de recepción de YPFB</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8DB3E2"/>
          </w:tcPr>
          <w:p w:rsidR="004F2D1C" w:rsidRDefault="004F2D1C" w:rsidP="001054F5">
            <w:pPr>
              <w:autoSpaceDE w:val="0"/>
              <w:jc w:val="both"/>
            </w:pPr>
            <w:r>
              <w:rPr>
                <w:rFonts w:ascii="Calibri" w:eastAsia="Calibri" w:hAnsi="Calibri" w:cs="Calibri"/>
                <w:b/>
                <w:bCs/>
                <w:color w:val="000000"/>
              </w:rPr>
              <w:t xml:space="preserve"> </w:t>
            </w:r>
            <w:r>
              <w:rPr>
                <w:rFonts w:ascii="Calibri" w:hAnsi="Calibri" w:cs="Calibri"/>
                <w:b/>
                <w:bCs/>
                <w:color w:val="000000"/>
              </w:rPr>
              <w:t xml:space="preserve">MULTAS </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auto"/>
          </w:tcPr>
          <w:p w:rsidR="004F2D1C" w:rsidRDefault="004F2D1C" w:rsidP="001054F5">
            <w:pPr>
              <w:jc w:val="both"/>
            </w:pPr>
            <w:r>
              <w:rPr>
                <w:rFonts w:ascii="Calibri" w:hAnsi="Calibri" w:cs="Calibri"/>
                <w:color w:val="000000"/>
                <w:lang w:val="es-BO"/>
              </w:rPr>
              <w:t>El incumplimiento al plazo de entrega señalado en el contrato se aplicará una multa de 1% sobre el importe total del contrato por cada día calendario de retraso.</w:t>
            </w:r>
          </w:p>
          <w:p w:rsidR="004F2D1C" w:rsidRDefault="004F2D1C" w:rsidP="001054F5">
            <w:r>
              <w:rPr>
                <w:rFonts w:ascii="Calibri" w:hAnsi="Calibri" w:cs="Calibri"/>
                <w:color w:val="000000"/>
                <w:lang w:val="es-BO"/>
              </w:rPr>
              <w:t>De establecer que por la aplicación de multas por mora se ha llegado al límite del 10% (diez por ciento) del monto total del contrato, YPFB podrá iniciar el proceso de resolución del contrato.</w:t>
            </w:r>
          </w:p>
          <w:p w:rsidR="004F2D1C" w:rsidRDefault="004F2D1C" w:rsidP="001054F5">
            <w:r>
              <w:rPr>
                <w:rFonts w:ascii="Calibri" w:hAnsi="Calibri" w:cs="Calibri"/>
                <w:color w:val="000000"/>
                <w:lang w:val="es-BO"/>
              </w:rPr>
              <w:t>De establecer que por la aplicación de multas por mora se ha llegado al límite del 20% (veinte por ciento) del monto total del contrato, YPFB deberá iniciar el proceso de resolución del contrato.</w:t>
            </w:r>
          </w:p>
          <w:p w:rsidR="004F2D1C" w:rsidRDefault="004F2D1C" w:rsidP="001054F5">
            <w:r>
              <w:rPr>
                <w:rFonts w:ascii="Calibri" w:hAnsi="Calibri" w:cs="Calibri"/>
                <w:color w:val="000000"/>
                <w:lang w:val="es-BO"/>
              </w:rPr>
              <w:t>Queda establecido que cuando se apliquen las multas, estas no podrán ser deducidas de la factura emitida por el proponente. El importe de las multas será descontado a momento del pago.</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8DB3E2"/>
          </w:tcPr>
          <w:p w:rsidR="004F2D1C" w:rsidRDefault="004F2D1C" w:rsidP="001054F5">
            <w:r>
              <w:rPr>
                <w:rFonts w:ascii="Calibri" w:hAnsi="Calibri" w:cs="Calibri"/>
                <w:b/>
                <w:bCs/>
                <w:color w:val="000000"/>
              </w:rPr>
              <w:lastRenderedPageBreak/>
              <w:t xml:space="preserve">FACTURACIÓN </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FFFFFF"/>
          </w:tcPr>
          <w:p w:rsidR="004F2D1C" w:rsidRDefault="004F2D1C" w:rsidP="001054F5">
            <w:pPr>
              <w:jc w:val="both"/>
            </w:pPr>
            <w:r>
              <w:rPr>
                <w:rFonts w:ascii="Calibri" w:hAnsi="Calibri" w:cs="Calibri"/>
                <w:color w:val="000000"/>
                <w:lang w:eastAsia="es-BO"/>
              </w:rPr>
              <w:t>La factura debe ser emitida de acuerdo a normativa vigente a nombre de Yacimientos Petrolíferos Fiscales Bolivianos consignando el Número de Identificación Tributaria (NIT) 1020269020.</w:t>
            </w:r>
          </w:p>
          <w:p w:rsidR="004F2D1C" w:rsidRDefault="004F2D1C" w:rsidP="001054F5">
            <w:pPr>
              <w:jc w:val="both"/>
              <w:rPr>
                <w:rFonts w:ascii="Calibri" w:hAnsi="Calibri" w:cs="Calibri"/>
                <w:color w:val="000000"/>
                <w:lang w:eastAsia="es-BO"/>
              </w:rPr>
            </w:pPr>
          </w:p>
          <w:p w:rsidR="004F2D1C" w:rsidRDefault="004F2D1C" w:rsidP="001054F5">
            <w:pPr>
              <w:jc w:val="both"/>
            </w:pPr>
            <w:r>
              <w:rPr>
                <w:rFonts w:ascii="Calibri" w:hAnsi="Calibri" w:cs="Calibri"/>
                <w:color w:val="000000"/>
                <w:lang w:eastAsia="es-BO"/>
              </w:rPr>
              <w:t>La factura deberá emitirse por el precio contratado, sin deducir las multas ni otros cargos, a momento de la entrega de la totalidad de los bienes conforme lo establecido contractualmente.</w:t>
            </w:r>
          </w:p>
          <w:p w:rsidR="004F2D1C" w:rsidRDefault="004F2D1C" w:rsidP="001054F5">
            <w:pPr>
              <w:jc w:val="both"/>
            </w:pPr>
            <w:r>
              <w:rPr>
                <w:rFonts w:ascii="Calibri" w:hAnsi="Calibri" w:cs="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Pr>
                <w:rFonts w:ascii="Calibri" w:hAnsi="Calibri" w:cs="Calibri"/>
                <w:color w:val="000000"/>
                <w:lang w:eastAsia="es-BO"/>
              </w:rPr>
              <w:tab/>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8DB3E2"/>
          </w:tcPr>
          <w:p w:rsidR="004F2D1C" w:rsidRDefault="004F2D1C" w:rsidP="001054F5">
            <w:r>
              <w:rPr>
                <w:rFonts w:ascii="Calibri" w:hAnsi="Calibri" w:cs="Calibri"/>
                <w:b/>
                <w:bCs/>
                <w:color w:val="000000"/>
              </w:rPr>
              <w:t xml:space="preserve">TRIBUTOS </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FFFFFF"/>
          </w:tcPr>
          <w:p w:rsidR="004F2D1C" w:rsidRDefault="004F2D1C" w:rsidP="001054F5">
            <w:pPr>
              <w:autoSpaceDE w:val="0"/>
              <w:jc w:val="both"/>
            </w:pPr>
            <w:r>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8DB3E2"/>
          </w:tcPr>
          <w:p w:rsidR="004F2D1C" w:rsidRDefault="004F2D1C" w:rsidP="001054F5">
            <w:r>
              <w:rPr>
                <w:rFonts w:ascii="Calibri" w:hAnsi="Calibri" w:cs="Calibri"/>
                <w:b/>
                <w:bCs/>
                <w:color w:val="000000"/>
              </w:rPr>
              <w:t xml:space="preserve">CLAUSULA DE SEGUROS </w:t>
            </w:r>
          </w:p>
        </w:tc>
      </w:tr>
      <w:tr w:rsidR="004F2D1C" w:rsidTr="001054F5">
        <w:tc>
          <w:tcPr>
            <w:tcW w:w="9344" w:type="dxa"/>
            <w:tcBorders>
              <w:top w:val="single" w:sz="4" w:space="0" w:color="000000"/>
              <w:left w:val="single" w:sz="4" w:space="0" w:color="000000"/>
              <w:bottom w:val="single" w:sz="4" w:space="0" w:color="000000"/>
              <w:right w:val="single" w:sz="4" w:space="0" w:color="000000"/>
            </w:tcBorders>
            <w:shd w:val="clear" w:color="auto" w:fill="FFFFFF"/>
          </w:tcPr>
          <w:p w:rsidR="004F2D1C" w:rsidRDefault="004F2D1C" w:rsidP="001054F5">
            <w:pPr>
              <w:autoSpaceDE w:val="0"/>
              <w:ind w:left="360"/>
              <w:jc w:val="both"/>
            </w:pPr>
            <w:r>
              <w:rPr>
                <w:rFonts w:ascii="Calibri" w:hAnsi="Calibri" w:cs="Calibri"/>
                <w:bCs/>
                <w:iCs/>
                <w:color w:val="000000"/>
              </w:rPr>
              <w:t xml:space="preserve">La empresa adjudicada, deberá presentar y mantener vigente de forma ininterrumpida durante todo el periodo del contrato la Póliza de Seguro especificada a continuación: </w:t>
            </w:r>
          </w:p>
          <w:p w:rsidR="004F2D1C" w:rsidRDefault="004F2D1C" w:rsidP="001054F5">
            <w:pPr>
              <w:autoSpaceDE w:val="0"/>
              <w:ind w:left="360"/>
              <w:jc w:val="both"/>
              <w:rPr>
                <w:rFonts w:ascii="Calibri" w:hAnsi="Calibri" w:cs="Calibri"/>
                <w:bCs/>
                <w:iCs/>
                <w:color w:val="000000"/>
              </w:rPr>
            </w:pPr>
          </w:p>
          <w:p w:rsidR="004F2D1C" w:rsidRDefault="004F2D1C" w:rsidP="001054F5">
            <w:pPr>
              <w:autoSpaceDE w:val="0"/>
              <w:ind w:left="360"/>
              <w:jc w:val="both"/>
            </w:pPr>
            <w:r>
              <w:rPr>
                <w:rFonts w:ascii="Calibri" w:hAnsi="Calibri" w:cs="Calibri"/>
                <w:b/>
                <w:bCs/>
                <w:iCs/>
                <w:color w:val="000000"/>
              </w:rPr>
              <w:t>a)</w:t>
            </w:r>
            <w:r>
              <w:rPr>
                <w:rFonts w:ascii="Calibri" w:hAnsi="Calibri" w:cs="Calibri"/>
                <w:b/>
                <w:bCs/>
                <w:iCs/>
                <w:color w:val="000000"/>
              </w:rPr>
              <w:tab/>
              <w:t xml:space="preserve">SEGURO DE RESPONSABILIDAD CIVIL </w:t>
            </w:r>
          </w:p>
          <w:p w:rsidR="004F2D1C" w:rsidRDefault="004F2D1C" w:rsidP="001054F5">
            <w:pPr>
              <w:autoSpaceDE w:val="0"/>
              <w:ind w:left="360"/>
              <w:jc w:val="both"/>
            </w:pPr>
            <w:r>
              <w:rPr>
                <w:rFonts w:ascii="Calibri" w:hAnsi="Calibri" w:cs="Calibri"/>
                <w:bCs/>
                <w:iCs/>
                <w:color w:val="000000"/>
              </w:rPr>
              <w:t xml:space="preserve">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p>
          <w:p w:rsidR="004F2D1C" w:rsidRDefault="004F2D1C" w:rsidP="001054F5">
            <w:pPr>
              <w:autoSpaceDE w:val="0"/>
              <w:ind w:left="360"/>
              <w:jc w:val="both"/>
            </w:pPr>
            <w:r>
              <w:rPr>
                <w:rFonts w:ascii="Calibri" w:hAnsi="Calibri" w:cs="Calibri"/>
                <w:bCs/>
                <w:iCs/>
                <w:color w:val="000000"/>
              </w:rPr>
              <w:t>En esta póliza YPFB deberá figurar como un tercero.</w:t>
            </w:r>
          </w:p>
          <w:p w:rsidR="004F2D1C" w:rsidRDefault="004F2D1C" w:rsidP="001054F5">
            <w:pPr>
              <w:autoSpaceDE w:val="0"/>
              <w:ind w:left="360"/>
              <w:jc w:val="both"/>
              <w:rPr>
                <w:rFonts w:ascii="Calibri" w:hAnsi="Calibri" w:cs="Calibri"/>
                <w:bCs/>
                <w:iCs/>
                <w:color w:val="000000"/>
              </w:rPr>
            </w:pPr>
          </w:p>
          <w:p w:rsidR="004F2D1C" w:rsidRDefault="004F2D1C" w:rsidP="001054F5">
            <w:pPr>
              <w:autoSpaceDE w:val="0"/>
              <w:ind w:left="360"/>
              <w:jc w:val="both"/>
            </w:pPr>
            <w:r>
              <w:rPr>
                <w:rFonts w:ascii="Calibri" w:hAnsi="Calibri" w:cs="Calibri"/>
                <w:b/>
                <w:bCs/>
                <w:iCs/>
                <w:color w:val="000000"/>
              </w:rPr>
              <w:t>b)</w:t>
            </w:r>
            <w:r>
              <w:rPr>
                <w:rFonts w:ascii="Calibri" w:hAnsi="Calibri" w:cs="Calibri"/>
                <w:b/>
                <w:bCs/>
                <w:iCs/>
                <w:color w:val="000000"/>
              </w:rPr>
              <w:tab/>
              <w:t xml:space="preserve">PÓLIZA DE ACCIDENTES PERSONALES. </w:t>
            </w:r>
          </w:p>
          <w:p w:rsidR="004F2D1C" w:rsidRDefault="004F2D1C" w:rsidP="001054F5">
            <w:pPr>
              <w:autoSpaceDE w:val="0"/>
              <w:ind w:left="360"/>
              <w:jc w:val="both"/>
            </w:pPr>
            <w:r>
              <w:rPr>
                <w:rFonts w:ascii="Calibri" w:hAnsi="Calibri" w:cs="Calibri"/>
                <w:bCs/>
                <w:iCs/>
                <w:color w:val="000000"/>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4F2D1C" w:rsidRDefault="004F2D1C" w:rsidP="001054F5">
            <w:pPr>
              <w:autoSpaceDE w:val="0"/>
              <w:ind w:left="360"/>
              <w:jc w:val="both"/>
              <w:rPr>
                <w:rFonts w:ascii="Calibri" w:hAnsi="Calibri" w:cs="Calibri"/>
                <w:b/>
                <w:bCs/>
                <w:iCs/>
                <w:color w:val="000000"/>
              </w:rPr>
            </w:pPr>
          </w:p>
          <w:p w:rsidR="004F2D1C" w:rsidRDefault="004F2D1C" w:rsidP="001054F5">
            <w:pPr>
              <w:autoSpaceDE w:val="0"/>
              <w:ind w:left="360"/>
              <w:jc w:val="both"/>
            </w:pPr>
            <w:r>
              <w:rPr>
                <w:rFonts w:ascii="Calibri" w:hAnsi="Calibri" w:cs="Calibri"/>
                <w:b/>
                <w:bCs/>
                <w:iCs/>
                <w:color w:val="000000"/>
              </w:rPr>
              <w:t>2.</w:t>
            </w:r>
            <w:r>
              <w:rPr>
                <w:rFonts w:ascii="Calibri" w:hAnsi="Calibri" w:cs="Calibri"/>
                <w:b/>
                <w:bCs/>
                <w:iCs/>
                <w:color w:val="000000"/>
              </w:rPr>
              <w:tab/>
              <w:t>CONDICIONES ADICIONALES</w:t>
            </w:r>
          </w:p>
          <w:p w:rsidR="004F2D1C" w:rsidRDefault="004F2D1C" w:rsidP="001054F5">
            <w:pPr>
              <w:autoSpaceDE w:val="0"/>
              <w:ind w:left="360"/>
              <w:jc w:val="both"/>
              <w:rPr>
                <w:rFonts w:ascii="Calibri" w:hAnsi="Calibri" w:cs="Calibri"/>
                <w:b/>
                <w:bCs/>
                <w:iCs/>
                <w:color w:val="000000"/>
              </w:rPr>
            </w:pPr>
          </w:p>
          <w:p w:rsidR="004F2D1C" w:rsidRDefault="004F2D1C" w:rsidP="001054F5">
            <w:pPr>
              <w:autoSpaceDE w:val="0"/>
              <w:ind w:left="360"/>
              <w:jc w:val="both"/>
            </w:pPr>
            <w:r>
              <w:rPr>
                <w:rFonts w:ascii="Calibri" w:hAnsi="Calibri" w:cs="Calibri"/>
                <w:bCs/>
                <w:iCs/>
                <w:color w:val="000000"/>
              </w:rPr>
              <w:t>I.</w:t>
            </w:r>
            <w:r>
              <w:rPr>
                <w:rFonts w:ascii="Calibri" w:hAnsi="Calibri" w:cs="Calibri"/>
                <w:bCs/>
                <w:iCs/>
                <w:color w:val="000000"/>
              </w:rPr>
              <w:tab/>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4F2D1C" w:rsidRDefault="004F2D1C" w:rsidP="001054F5">
            <w:pPr>
              <w:autoSpaceDE w:val="0"/>
              <w:ind w:left="360"/>
              <w:jc w:val="both"/>
              <w:rPr>
                <w:rFonts w:ascii="Calibri" w:hAnsi="Calibri" w:cs="Calibri"/>
                <w:bCs/>
                <w:iCs/>
                <w:color w:val="000000"/>
              </w:rPr>
            </w:pPr>
          </w:p>
          <w:p w:rsidR="004F2D1C" w:rsidRDefault="004F2D1C" w:rsidP="001054F5">
            <w:pPr>
              <w:autoSpaceDE w:val="0"/>
              <w:ind w:left="360"/>
              <w:jc w:val="both"/>
            </w:pPr>
            <w:r>
              <w:rPr>
                <w:rFonts w:ascii="Calibri" w:hAnsi="Calibri" w:cs="Calibri"/>
                <w:bCs/>
                <w:iCs/>
                <w:color w:val="000000"/>
              </w:rPr>
              <w:t>II.</w:t>
            </w:r>
            <w:r>
              <w:rPr>
                <w:rFonts w:ascii="Calibri" w:hAnsi="Calibri" w:cs="Calibri"/>
                <w:bCs/>
                <w:iCs/>
                <w:color w:val="000000"/>
              </w:rPr>
              <w:tab/>
              <w:t>El adjudicado, deberá entregar una copia de las citadas pólizas a YPFB antes de la suscripción del contrato.</w:t>
            </w:r>
          </w:p>
        </w:tc>
      </w:tr>
      <w:tr w:rsidR="004F2D1C" w:rsidTr="001054F5">
        <w:tc>
          <w:tcPr>
            <w:tcW w:w="9344" w:type="dxa"/>
            <w:tcBorders>
              <w:left w:val="single" w:sz="4" w:space="0" w:color="000000"/>
              <w:bottom w:val="single" w:sz="4" w:space="0" w:color="000000"/>
              <w:right w:val="single" w:sz="4" w:space="0" w:color="000000"/>
            </w:tcBorders>
            <w:shd w:val="clear" w:color="auto" w:fill="B4C7DC"/>
          </w:tcPr>
          <w:p w:rsidR="004F2D1C" w:rsidRDefault="004F2D1C" w:rsidP="001054F5">
            <w:pPr>
              <w:autoSpaceDE w:val="0"/>
            </w:pPr>
            <w:r>
              <w:rPr>
                <w:rFonts w:ascii="Calibri" w:hAnsi="Calibri" w:cs="Calibri"/>
                <w:b/>
                <w:bCs/>
                <w:iCs/>
                <w:color w:val="000000"/>
              </w:rPr>
              <w:t>ASPECTOS DE SEGURIDAD Y SALUD OCUPACIONAL</w:t>
            </w:r>
          </w:p>
        </w:tc>
      </w:tr>
      <w:tr w:rsidR="004F2D1C" w:rsidTr="001054F5">
        <w:tc>
          <w:tcPr>
            <w:tcW w:w="9344" w:type="dxa"/>
            <w:tcBorders>
              <w:left w:val="single" w:sz="4" w:space="0" w:color="000000"/>
              <w:bottom w:val="single" w:sz="4" w:space="0" w:color="000000"/>
              <w:right w:val="single" w:sz="4" w:space="0" w:color="000000"/>
            </w:tcBorders>
            <w:shd w:val="clear" w:color="auto" w:fill="FFFFFF"/>
          </w:tcPr>
          <w:p w:rsidR="004F2D1C" w:rsidRDefault="004F2D1C" w:rsidP="004F2D1C">
            <w:pPr>
              <w:numPr>
                <w:ilvl w:val="0"/>
                <w:numId w:val="51"/>
              </w:numPr>
              <w:ind w:left="426"/>
              <w:contextualSpacing/>
              <w:jc w:val="both"/>
            </w:pPr>
            <w:r>
              <w:rPr>
                <w:rFonts w:ascii="Calibri" w:hAnsi="Calibri" w:cs="Calibri"/>
                <w:b/>
                <w:bCs/>
                <w:color w:val="000000"/>
              </w:rPr>
              <w:t>Posterior a la firma de contrato</w:t>
            </w:r>
            <w:r>
              <w:rPr>
                <w:rFonts w:ascii="Calibri" w:hAnsi="Calibri" w:cs="Calibri"/>
                <w:bCs/>
                <w:color w:val="000000"/>
              </w:rPr>
              <w:t xml:space="preserve">, la Empresa contratada deberá presentar el siguiente documento para la aprobación de la Dirección de SMS de YPFB: </w:t>
            </w:r>
          </w:p>
          <w:p w:rsidR="004F2D1C" w:rsidRDefault="004F2D1C" w:rsidP="001054F5">
            <w:pPr>
              <w:jc w:val="both"/>
            </w:pPr>
            <w:r>
              <w:rPr>
                <w:rFonts w:ascii="Calibri" w:hAnsi="Calibri" w:cs="Calibri"/>
                <w:bCs/>
                <w:color w:val="000000"/>
              </w:rPr>
              <w:t xml:space="preserve">Declaración jurada “Compromiso de SMS” para Cumplimiento de los Requisitos de Seguridad Industrial, Salud Ocupacional y Medio Ambiente para contratistas de YPFB Corporación. </w:t>
            </w:r>
          </w:p>
          <w:p w:rsidR="004F2D1C" w:rsidRDefault="004F2D1C" w:rsidP="001054F5">
            <w:pPr>
              <w:jc w:val="both"/>
            </w:pPr>
            <w:r>
              <w:rPr>
                <w:rFonts w:ascii="Calibri" w:hAnsi="Calibri" w:cs="Calibri"/>
                <w:bCs/>
                <w:color w:val="000000"/>
              </w:rPr>
              <w:t>La empresa Contratada deberá dar estricto cumplimento a la legislación aplicable, vigentes en el Estado Plurinacional de Bolivia; siendo también responsable del cumplimiento por parte de los SUBCONTRATISTAS que intervengan a nombre suyo ante YPFB.</w:t>
            </w:r>
          </w:p>
          <w:p w:rsidR="004F2D1C" w:rsidRDefault="004F2D1C" w:rsidP="001054F5">
            <w:pPr>
              <w:jc w:val="both"/>
              <w:rPr>
                <w:rFonts w:ascii="Calibri" w:hAnsi="Calibri" w:cs="Calibri"/>
                <w:bCs/>
                <w:color w:val="000000"/>
              </w:rPr>
            </w:pPr>
          </w:p>
          <w:p w:rsidR="004F2D1C" w:rsidRDefault="004F2D1C" w:rsidP="001054F5">
            <w:pPr>
              <w:jc w:val="both"/>
            </w:pPr>
            <w:r>
              <w:rPr>
                <w:rFonts w:ascii="Calibri" w:hAnsi="Calibri" w:cs="Calibri"/>
                <w:bCs/>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4F2D1C" w:rsidRDefault="004F2D1C" w:rsidP="004F2D1C">
            <w:pPr>
              <w:keepNext/>
              <w:numPr>
                <w:ilvl w:val="1"/>
                <w:numId w:val="44"/>
              </w:numPr>
              <w:tabs>
                <w:tab w:val="clear" w:pos="1068"/>
                <w:tab w:val="num" w:pos="0"/>
              </w:tabs>
              <w:ind w:left="0" w:firstLine="0"/>
              <w:jc w:val="both"/>
            </w:pPr>
            <w:r>
              <w:rPr>
                <w:rFonts w:ascii="Calibri" w:hAnsi="Calibri" w:cs="Calibri"/>
                <w:b/>
                <w:color w:val="000000"/>
                <w:u w:val="single"/>
                <w:lang w:val="es-MX"/>
              </w:rPr>
              <w:lastRenderedPageBreak/>
              <w:t xml:space="preserve">Aspectos Generales: </w:t>
            </w:r>
          </w:p>
          <w:p w:rsidR="004F2D1C" w:rsidRDefault="004F2D1C" w:rsidP="001054F5">
            <w:pPr>
              <w:ind w:left="283"/>
              <w:jc w:val="both"/>
              <w:rPr>
                <w:rFonts w:ascii="Calibri" w:hAnsi="Calibri" w:cs="Calibri"/>
                <w:b/>
                <w:bCs/>
                <w:color w:val="000000"/>
                <w:u w:val="single"/>
                <w:lang w:val="es-MX"/>
              </w:rPr>
            </w:pPr>
          </w:p>
          <w:p w:rsidR="004F2D1C" w:rsidRDefault="004F2D1C" w:rsidP="001054F5">
            <w:pPr>
              <w:jc w:val="both"/>
            </w:pPr>
            <w:r>
              <w:rPr>
                <w:rFonts w:ascii="Calibri" w:hAnsi="Calibri" w:cs="Calibri"/>
                <w:bCs/>
                <w:color w:val="000000"/>
              </w:rPr>
              <w:t xml:space="preserve">La Empresa Contratada, deberá dar cumplimiento a la Legislación vigente - DL 16998 – (Ley de Higiene, Seguridad Ocupacional y Bienestar) y </w:t>
            </w:r>
            <w:r>
              <w:rPr>
                <w:rFonts w:ascii="Calibri" w:hAnsi="Calibri" w:cs="Calibri"/>
                <w:b/>
                <w:color w:val="000000"/>
              </w:rPr>
              <w:t>Estándares y requisitos de SYSO para Contratistas de YPFB Corporación</w:t>
            </w:r>
            <w:r>
              <w:rPr>
                <w:rFonts w:ascii="Calibri" w:hAnsi="Calibri" w:cs="Calibri"/>
                <w:b/>
                <w:bCs/>
                <w:color w:val="000000"/>
              </w:rPr>
              <w:t>.</w:t>
            </w:r>
          </w:p>
          <w:p w:rsidR="004F2D1C" w:rsidRDefault="004F2D1C" w:rsidP="001054F5">
            <w:pPr>
              <w:jc w:val="both"/>
            </w:pPr>
            <w:r>
              <w:rPr>
                <w:rFonts w:ascii="Calibri" w:hAnsi="Calibri" w:cs="Calibri"/>
                <w:b/>
                <w:bCs/>
                <w:color w:val="000000"/>
              </w:rPr>
              <w:t>La empresa Contratada</w:t>
            </w:r>
            <w:r>
              <w:rPr>
                <w:rFonts w:ascii="Calibri" w:hAnsi="Calibri" w:cs="Calibri"/>
                <w:color w:val="000000"/>
              </w:rPr>
              <w:t xml:space="preserve"> deberá garantizar el cumplimiento de los requisitos y estándares de Seguridad descritos en el</w:t>
            </w:r>
            <w:r>
              <w:rPr>
                <w:rFonts w:ascii="Calibri" w:hAnsi="Calibri" w:cs="Calibri"/>
                <w:b/>
                <w:bCs/>
                <w:iCs/>
                <w:color w:val="000000"/>
              </w:rPr>
              <w:t xml:space="preserve"> manual de </w:t>
            </w:r>
            <w:r>
              <w:rPr>
                <w:rFonts w:ascii="Calibri" w:hAnsi="Calibri" w:cs="Calibri"/>
                <w:b/>
                <w:bCs/>
                <w:color w:val="000000"/>
              </w:rPr>
              <w:t>“REQUISITOS DE SEGURIDAD INDUSTRIAL PARA CONTRATISTAS”</w:t>
            </w:r>
            <w:r>
              <w:rPr>
                <w:rFonts w:ascii="Calibri" w:hAnsi="Calibri" w:cs="Calibri"/>
                <w:color w:val="000000"/>
              </w:rPr>
              <w:t xml:space="preserve">, documento elaborado conforme a políticas internas de YPFB y en estricto cumplimiento de la normativa legal vigente (D.L. 16998). </w:t>
            </w:r>
          </w:p>
          <w:p w:rsidR="004F2D1C" w:rsidRDefault="004F2D1C" w:rsidP="004F2D1C">
            <w:pPr>
              <w:numPr>
                <w:ilvl w:val="0"/>
                <w:numId w:val="41"/>
              </w:numPr>
              <w:tabs>
                <w:tab w:val="clear" w:pos="720"/>
                <w:tab w:val="num" w:pos="0"/>
              </w:tabs>
              <w:ind w:left="360"/>
              <w:contextualSpacing/>
              <w:jc w:val="both"/>
            </w:pPr>
            <w:r>
              <w:rPr>
                <w:rFonts w:ascii="Calibri" w:hAnsi="Calibri" w:cs="Calibri"/>
                <w:bCs/>
                <w:color w:val="000000"/>
              </w:rPr>
              <w:t>Antes del inicio de actividades (instalación/colocación de los bienes), la empresa contratada debe cumplir con los siguientes requisitos de SMS:</w:t>
            </w:r>
          </w:p>
          <w:p w:rsidR="004F2D1C" w:rsidRDefault="004F2D1C" w:rsidP="001054F5">
            <w:pPr>
              <w:jc w:val="both"/>
            </w:pPr>
            <w:r>
              <w:rPr>
                <w:rFonts w:ascii="Calibri" w:hAnsi="Calibri" w:cs="Calibri"/>
                <w:b/>
                <w:bCs/>
                <w:color w:val="000000"/>
              </w:rPr>
              <w:t>2.1</w:t>
            </w:r>
            <w:r>
              <w:rPr>
                <w:rFonts w:ascii="Calibri" w:hAnsi="Calibri" w:cs="Calibri"/>
                <w:bCs/>
                <w:color w:val="000000"/>
              </w:rPr>
              <w:t xml:space="preserve"> Nómina (nombre completo y cédula de identidad) del personal a cargo de los trabajos</w:t>
            </w:r>
          </w:p>
          <w:p w:rsidR="004F2D1C" w:rsidRDefault="004F2D1C" w:rsidP="001054F5">
            <w:r>
              <w:rPr>
                <w:rFonts w:ascii="Calibri" w:hAnsi="Calibri" w:cs="Calibri"/>
                <w:b/>
                <w:bCs/>
                <w:color w:val="000000"/>
              </w:rPr>
              <w:t>2.2</w:t>
            </w:r>
            <w:r>
              <w:rPr>
                <w:rFonts w:ascii="Calibri" w:hAnsi="Calibri" w:cs="Calibri"/>
                <w:bCs/>
                <w:color w:val="000000"/>
              </w:rPr>
              <w:t xml:space="preserve"> Registro inducción de SMS y/o charlas de seguridad </w:t>
            </w:r>
            <w:r>
              <w:rPr>
                <w:rFonts w:ascii="Calibri" w:hAnsi="Calibri" w:cs="Calibri"/>
                <w:color w:val="000000"/>
              </w:rPr>
              <w:t xml:space="preserve">al 100% del personal inmerso en la actividad, obra y/o servicio </w:t>
            </w:r>
            <w:r>
              <w:rPr>
                <w:rFonts w:ascii="Calibri" w:hAnsi="Calibri" w:cs="Calibri"/>
                <w:bCs/>
                <w:color w:val="000000"/>
              </w:rPr>
              <w:t>(Lo realizara personal de SMS de YPFB).</w:t>
            </w:r>
          </w:p>
          <w:p w:rsidR="004F2D1C" w:rsidRDefault="004F2D1C" w:rsidP="001054F5">
            <w:r>
              <w:rPr>
                <w:rFonts w:ascii="Calibri" w:hAnsi="Calibri" w:cs="Calibri"/>
                <w:b/>
                <w:bCs/>
                <w:color w:val="000000"/>
              </w:rPr>
              <w:t>2.3</w:t>
            </w:r>
            <w:r>
              <w:rPr>
                <w:rFonts w:ascii="Calibri" w:hAnsi="Calibri" w:cs="Calibri"/>
                <w:bCs/>
                <w:color w:val="000000"/>
              </w:rPr>
              <w:t xml:space="preserve"> </w:t>
            </w:r>
            <w:r>
              <w:rPr>
                <w:rFonts w:ascii="Calibri" w:hAnsi="Calibri" w:cs="Calibri"/>
                <w:bCs/>
                <w:iCs/>
                <w:color w:val="000000"/>
              </w:rPr>
              <w:t>Capacitaciones básicas de SMS:</w:t>
            </w:r>
            <w:r>
              <w:rPr>
                <w:rFonts w:ascii="Calibri" w:hAnsi="Calibri" w:cs="Calibri"/>
                <w:b/>
                <w:bCs/>
                <w:iCs/>
                <w:color w:val="000000"/>
              </w:rPr>
              <w:t xml:space="preserve"> </w:t>
            </w:r>
            <w:r>
              <w:rPr>
                <w:rFonts w:ascii="Calibri" w:hAnsi="Calibri" w:cs="Calibri"/>
                <w:color w:val="000000"/>
              </w:rPr>
              <w:t xml:space="preserve">Primeros Auxilios, Manejo de Extintores, Plan de Emergencia, uso de EPP y otros aplicables. Aplica a todo el personal inmerso en la actividad, obra y/o servicio. (Personal propio, y sub contratistas). </w:t>
            </w:r>
          </w:p>
          <w:p w:rsidR="004F2D1C" w:rsidRDefault="004F2D1C" w:rsidP="001054F5">
            <w:pPr>
              <w:jc w:val="both"/>
            </w:pPr>
            <w:r>
              <w:rPr>
                <w:rFonts w:ascii="Calibri" w:hAnsi="Calibri" w:cs="Calibri"/>
                <w:b/>
                <w:bCs/>
                <w:color w:val="000000"/>
              </w:rPr>
              <w:t>2.4</w:t>
            </w:r>
            <w:r>
              <w:rPr>
                <w:rFonts w:ascii="Calibri" w:hAnsi="Calibri" w:cs="Calibri"/>
                <w:bCs/>
                <w:color w:val="000000"/>
              </w:rPr>
              <w:t xml:space="preserve"> </w:t>
            </w:r>
            <w:r>
              <w:rPr>
                <w:rFonts w:ascii="Calibri" w:hAnsi="Calibri" w:cs="Calibri"/>
                <w:bCs/>
                <w:iCs/>
                <w:color w:val="000000"/>
              </w:rPr>
              <w:t>Copia de póliza contra accidentes personales</w:t>
            </w:r>
            <w:r>
              <w:rPr>
                <w:rFonts w:ascii="Calibri" w:hAnsi="Calibri" w:cs="Calibri"/>
                <w:b/>
                <w:bCs/>
                <w:iCs/>
                <w:color w:val="000000"/>
              </w:rPr>
              <w:t xml:space="preserve"> </w:t>
            </w:r>
            <w:r>
              <w:rPr>
                <w:rFonts w:ascii="Calibri" w:hAnsi="Calibri" w:cs="Calibri"/>
                <w:iCs/>
                <w:color w:val="000000"/>
              </w:rPr>
              <w:t>(que cubre gastos médicos, invalidez parcial permanente, invalidez total permanente y muerte).</w:t>
            </w:r>
          </w:p>
          <w:p w:rsidR="004F2D1C" w:rsidRDefault="004F2D1C" w:rsidP="001054F5">
            <w:pPr>
              <w:jc w:val="both"/>
            </w:pPr>
            <w:r>
              <w:rPr>
                <w:rFonts w:ascii="Calibri" w:hAnsi="Calibri" w:cs="Calibri"/>
                <w:b/>
                <w:color w:val="000000"/>
              </w:rPr>
              <w:t xml:space="preserve">3. </w:t>
            </w:r>
            <w:r>
              <w:rPr>
                <w:rFonts w:ascii="Calibri" w:hAnsi="Calibri" w:cs="Calibri"/>
                <w:color w:val="000000"/>
              </w:rPr>
              <w:t>Al ingreso y</w:t>
            </w:r>
            <w:r>
              <w:rPr>
                <w:rFonts w:ascii="Calibri" w:hAnsi="Calibri" w:cs="Calibri"/>
                <w:b/>
                <w:color w:val="000000"/>
              </w:rPr>
              <w:t xml:space="preserve"> </w:t>
            </w:r>
            <w:r>
              <w:rPr>
                <w:rFonts w:ascii="Calibri" w:hAnsi="Calibri" w:cs="Calibri"/>
                <w:color w:val="000000"/>
              </w:rPr>
              <w:t>durante la actividad, obra y/o servicio</w:t>
            </w:r>
            <w:r>
              <w:rPr>
                <w:rFonts w:ascii="Calibri" w:hAnsi="Calibri" w:cs="Calibri"/>
                <w:bCs/>
                <w:color w:val="000000"/>
              </w:rPr>
              <w:t xml:space="preserve"> la empresa contratada deberá cumplir con los siguientes requisitos:</w:t>
            </w:r>
          </w:p>
          <w:p w:rsidR="004F2D1C" w:rsidRDefault="004F2D1C" w:rsidP="001054F5">
            <w:pPr>
              <w:jc w:val="both"/>
            </w:pPr>
            <w:r>
              <w:rPr>
                <w:rFonts w:ascii="Calibri" w:hAnsi="Calibri" w:cs="Calibri"/>
                <w:b/>
                <w:bCs/>
                <w:color w:val="000000"/>
              </w:rPr>
              <w:t>3.1</w:t>
            </w:r>
            <w:r>
              <w:rPr>
                <w:rFonts w:ascii="Calibri" w:hAnsi="Calibri" w:cs="Calibri"/>
                <w:bCs/>
                <w:color w:val="000000"/>
              </w:rPr>
              <w:t xml:space="preserve"> Uso obligatorio de EPP (Equipo de Protección Personal, de acuerdo a las actividades específicas)</w:t>
            </w:r>
          </w:p>
          <w:p w:rsidR="004F2D1C" w:rsidRDefault="004F2D1C" w:rsidP="001054F5">
            <w:pPr>
              <w:jc w:val="both"/>
            </w:pPr>
            <w:r>
              <w:rPr>
                <w:rFonts w:ascii="Calibri" w:hAnsi="Calibri" w:cs="Calibri"/>
                <w:b/>
                <w:bCs/>
                <w:color w:val="000000"/>
              </w:rPr>
              <w:t>3.1.1</w:t>
            </w:r>
            <w:r>
              <w:rPr>
                <w:rFonts w:ascii="Calibri" w:hAnsi="Calibri" w:cs="Calibri"/>
                <w:bCs/>
                <w:color w:val="000000"/>
              </w:rPr>
              <w:t xml:space="preserve"> Pantalón y camisa jean</w:t>
            </w:r>
          </w:p>
          <w:p w:rsidR="004F2D1C" w:rsidRDefault="004F2D1C" w:rsidP="001054F5">
            <w:pPr>
              <w:jc w:val="both"/>
            </w:pPr>
            <w:r>
              <w:rPr>
                <w:rFonts w:ascii="Calibri" w:hAnsi="Calibri" w:cs="Calibri"/>
                <w:b/>
                <w:bCs/>
                <w:color w:val="000000"/>
              </w:rPr>
              <w:t>3.1.2</w:t>
            </w:r>
            <w:r>
              <w:rPr>
                <w:rFonts w:ascii="Calibri" w:hAnsi="Calibri" w:cs="Calibri"/>
                <w:bCs/>
                <w:color w:val="000000"/>
              </w:rPr>
              <w:t xml:space="preserve"> Casco de Seguridad</w:t>
            </w:r>
          </w:p>
          <w:p w:rsidR="004F2D1C" w:rsidRDefault="004F2D1C" w:rsidP="001054F5">
            <w:pPr>
              <w:jc w:val="both"/>
            </w:pPr>
            <w:r>
              <w:rPr>
                <w:rFonts w:ascii="Calibri" w:hAnsi="Calibri" w:cs="Calibri"/>
                <w:b/>
                <w:bCs/>
                <w:color w:val="000000"/>
              </w:rPr>
              <w:t>3.1.3</w:t>
            </w:r>
            <w:r>
              <w:rPr>
                <w:rFonts w:ascii="Calibri" w:hAnsi="Calibri" w:cs="Calibri"/>
                <w:bCs/>
                <w:color w:val="000000"/>
              </w:rPr>
              <w:t xml:space="preserve"> Calzados de Seguridad</w:t>
            </w:r>
          </w:p>
          <w:p w:rsidR="004F2D1C" w:rsidRDefault="004F2D1C" w:rsidP="001054F5">
            <w:pPr>
              <w:jc w:val="both"/>
            </w:pPr>
            <w:r>
              <w:rPr>
                <w:rFonts w:ascii="Calibri" w:hAnsi="Calibri" w:cs="Calibri"/>
                <w:b/>
                <w:bCs/>
                <w:color w:val="000000"/>
              </w:rPr>
              <w:t>3.1.4</w:t>
            </w:r>
            <w:r>
              <w:rPr>
                <w:rFonts w:ascii="Calibri" w:hAnsi="Calibri" w:cs="Calibri"/>
                <w:bCs/>
                <w:color w:val="000000"/>
              </w:rPr>
              <w:t xml:space="preserve"> Lentes de Seguridad</w:t>
            </w:r>
          </w:p>
          <w:p w:rsidR="004F2D1C" w:rsidRDefault="004F2D1C" w:rsidP="001054F5">
            <w:pPr>
              <w:jc w:val="both"/>
            </w:pPr>
            <w:r>
              <w:rPr>
                <w:rFonts w:ascii="Calibri" w:hAnsi="Calibri" w:cs="Calibri"/>
                <w:b/>
                <w:bCs/>
                <w:color w:val="000000"/>
              </w:rPr>
              <w:t>3.1.5</w:t>
            </w:r>
            <w:r>
              <w:rPr>
                <w:rFonts w:ascii="Calibri" w:hAnsi="Calibri" w:cs="Calibri"/>
                <w:bCs/>
                <w:color w:val="000000"/>
              </w:rPr>
              <w:t xml:space="preserve"> Guantes </w:t>
            </w:r>
            <w:r>
              <w:rPr>
                <w:rFonts w:ascii="Calibri" w:hAnsi="Calibri" w:cs="Calibri"/>
                <w:color w:val="000000"/>
              </w:rPr>
              <w:t>(de acuerdo a las actividades a desarrollar)</w:t>
            </w:r>
          </w:p>
          <w:p w:rsidR="004F2D1C" w:rsidRDefault="004F2D1C" w:rsidP="001054F5">
            <w:pPr>
              <w:jc w:val="both"/>
            </w:pPr>
            <w:r>
              <w:rPr>
                <w:rFonts w:ascii="Calibri" w:hAnsi="Calibri" w:cs="Calibri"/>
                <w:b/>
                <w:color w:val="000000"/>
              </w:rPr>
              <w:t>3.1.6</w:t>
            </w:r>
            <w:r>
              <w:rPr>
                <w:rFonts w:ascii="Calibri" w:hAnsi="Calibri" w:cs="Calibri"/>
                <w:color w:val="000000"/>
              </w:rPr>
              <w:t xml:space="preserve"> Protector auditivo (en caso de intervenir en lugares con generación de ruido)</w:t>
            </w:r>
          </w:p>
          <w:p w:rsidR="004F2D1C" w:rsidRDefault="004F2D1C" w:rsidP="001054F5">
            <w:pPr>
              <w:jc w:val="both"/>
            </w:pPr>
            <w:r>
              <w:rPr>
                <w:rFonts w:ascii="Calibri" w:hAnsi="Calibri" w:cs="Calibri"/>
                <w:b/>
                <w:color w:val="000000"/>
              </w:rPr>
              <w:t>3.1.7</w:t>
            </w:r>
            <w:r>
              <w:rPr>
                <w:rFonts w:ascii="Calibri" w:hAnsi="Calibri" w:cs="Calibri"/>
                <w:color w:val="000000"/>
              </w:rPr>
              <w:t xml:space="preserve"> Protector respiratorio (en caso de intervenir en lugares con generación de partículas suspendidas, gases, vapores)</w:t>
            </w:r>
          </w:p>
          <w:p w:rsidR="004F2D1C" w:rsidRDefault="004F2D1C" w:rsidP="001054F5">
            <w:pPr>
              <w:jc w:val="both"/>
            </w:pPr>
            <w:r>
              <w:rPr>
                <w:rFonts w:ascii="Calibri" w:hAnsi="Calibri" w:cs="Calibri"/>
                <w:bCs/>
                <w:color w:val="000000"/>
              </w:rPr>
              <w:t>EPP para riesgos especiales (</w:t>
            </w:r>
            <w:r>
              <w:rPr>
                <w:rFonts w:ascii="Calibri" w:hAnsi="Calibri" w:cs="Calibri"/>
                <w:color w:val="000000"/>
              </w:rPr>
              <w:t>según Corresponda</w:t>
            </w:r>
            <w:r>
              <w:rPr>
                <w:rFonts w:ascii="Calibri" w:hAnsi="Calibri" w:cs="Calibri"/>
                <w:bCs/>
                <w:color w:val="000000"/>
              </w:rPr>
              <w:t>)</w:t>
            </w:r>
          </w:p>
          <w:p w:rsidR="004F2D1C" w:rsidRDefault="004F2D1C" w:rsidP="001054F5">
            <w:pPr>
              <w:jc w:val="both"/>
            </w:pPr>
            <w:r>
              <w:rPr>
                <w:rFonts w:ascii="Calibri" w:hAnsi="Calibri" w:cs="Calibri"/>
                <w:b/>
                <w:bCs/>
                <w:color w:val="000000"/>
              </w:rPr>
              <w:t>3.1.8</w:t>
            </w:r>
            <w:r>
              <w:rPr>
                <w:rFonts w:ascii="Calibri" w:hAnsi="Calibri" w:cs="Calibri"/>
                <w:bCs/>
                <w:color w:val="000000"/>
              </w:rPr>
              <w:t xml:space="preserve"> Trabajos en alturas</w:t>
            </w:r>
          </w:p>
          <w:p w:rsidR="004F2D1C" w:rsidRDefault="004F2D1C" w:rsidP="001054F5">
            <w:pPr>
              <w:jc w:val="both"/>
            </w:pPr>
            <w:r>
              <w:rPr>
                <w:rFonts w:ascii="Calibri" w:hAnsi="Calibri" w:cs="Calibri"/>
                <w:b/>
                <w:bCs/>
                <w:color w:val="000000"/>
              </w:rPr>
              <w:t>3.1.9</w:t>
            </w:r>
            <w:r>
              <w:rPr>
                <w:rFonts w:ascii="Calibri" w:hAnsi="Calibri" w:cs="Calibri"/>
                <w:bCs/>
                <w:color w:val="000000"/>
              </w:rPr>
              <w:t xml:space="preserve"> Trabajos en caliente</w:t>
            </w:r>
          </w:p>
          <w:p w:rsidR="004F2D1C" w:rsidRDefault="004F2D1C" w:rsidP="001054F5">
            <w:pPr>
              <w:jc w:val="both"/>
            </w:pPr>
            <w:r>
              <w:rPr>
                <w:rFonts w:ascii="Calibri" w:hAnsi="Calibri" w:cs="Calibri"/>
                <w:b/>
                <w:bCs/>
                <w:color w:val="000000"/>
              </w:rPr>
              <w:t>3.1.10</w:t>
            </w:r>
            <w:r>
              <w:rPr>
                <w:rFonts w:ascii="Calibri" w:hAnsi="Calibri" w:cs="Calibri"/>
                <w:bCs/>
                <w:color w:val="000000"/>
              </w:rPr>
              <w:t xml:space="preserve"> Trabajos eléctricos</w:t>
            </w:r>
          </w:p>
          <w:p w:rsidR="004F2D1C" w:rsidRDefault="004F2D1C" w:rsidP="001054F5">
            <w:pPr>
              <w:jc w:val="both"/>
            </w:pPr>
            <w:r>
              <w:rPr>
                <w:rFonts w:ascii="Calibri" w:hAnsi="Calibri" w:cs="Calibri"/>
                <w:b/>
                <w:bCs/>
                <w:color w:val="000000"/>
              </w:rPr>
              <w:t>3.2</w:t>
            </w:r>
            <w:r>
              <w:rPr>
                <w:rFonts w:ascii="Calibri" w:hAnsi="Calibri" w:cs="Calibri"/>
                <w:bCs/>
                <w:color w:val="000000"/>
              </w:rPr>
              <w:t xml:space="preserve"> Uso de señalética en el área</w:t>
            </w:r>
            <w:r>
              <w:rPr>
                <w:rFonts w:ascii="Calibri" w:hAnsi="Calibri" w:cs="Calibri"/>
                <w:color w:val="000000"/>
              </w:rPr>
              <w:t xml:space="preserve"> o frentes de trabajo</w:t>
            </w:r>
            <w:r>
              <w:rPr>
                <w:rFonts w:ascii="Calibri" w:hAnsi="Calibri" w:cs="Calibri"/>
                <w:bCs/>
                <w:color w:val="000000"/>
              </w:rPr>
              <w:t>.</w:t>
            </w:r>
          </w:p>
          <w:p w:rsidR="004F2D1C" w:rsidRDefault="004F2D1C" w:rsidP="001054F5">
            <w:r>
              <w:rPr>
                <w:rFonts w:ascii="Calibri" w:hAnsi="Calibri" w:cs="Calibri"/>
                <w:b/>
                <w:bCs/>
                <w:iCs/>
                <w:color w:val="000000"/>
              </w:rPr>
              <w:t>3.3 En caso de necesitar el ingreso de vehículos a la actividad, obra y/o servicio</w:t>
            </w:r>
            <w:r>
              <w:rPr>
                <w:rFonts w:ascii="Calibri" w:hAnsi="Calibri" w:cs="Calibri"/>
                <w:bCs/>
                <w:iCs/>
                <w:color w:val="000000"/>
              </w:rPr>
              <w:t>:</w:t>
            </w:r>
          </w:p>
          <w:p w:rsidR="004F2D1C" w:rsidRDefault="004F2D1C" w:rsidP="001054F5">
            <w:r>
              <w:rPr>
                <w:rFonts w:ascii="Calibri" w:hAnsi="Calibri" w:cs="Calibri"/>
                <w:b/>
                <w:bCs/>
                <w:iCs/>
                <w:color w:val="000000"/>
              </w:rPr>
              <w:t>3.3.1</w:t>
            </w:r>
            <w:r>
              <w:rPr>
                <w:rFonts w:ascii="Calibri" w:hAnsi="Calibri" w:cs="Calibri"/>
                <w:bCs/>
                <w:iCs/>
                <w:color w:val="000000"/>
              </w:rPr>
              <w:t xml:space="preserve"> Seguro Obligatorio contra Accidentes de Tránsito – SOAT.</w:t>
            </w:r>
          </w:p>
          <w:p w:rsidR="004F2D1C" w:rsidRDefault="004F2D1C" w:rsidP="001054F5">
            <w:r>
              <w:rPr>
                <w:rFonts w:ascii="Calibri" w:hAnsi="Calibri" w:cs="Calibri"/>
                <w:b/>
                <w:color w:val="000000"/>
                <w:lang w:eastAsia="es-BO"/>
              </w:rPr>
              <w:t>3.3.2</w:t>
            </w:r>
            <w:r>
              <w:rPr>
                <w:rFonts w:ascii="Calibri" w:hAnsi="Calibri" w:cs="Calibri"/>
                <w:color w:val="000000"/>
                <w:lang w:eastAsia="es-BO"/>
              </w:rPr>
              <w:t xml:space="preserve"> El conductor deberá contar con Licencia de conducir vigente de acuerdo al tipo de vehículo que utilizará la empresa contratista.</w:t>
            </w:r>
          </w:p>
          <w:p w:rsidR="004F2D1C" w:rsidRDefault="004F2D1C" w:rsidP="001054F5">
            <w:r>
              <w:rPr>
                <w:rFonts w:ascii="Calibri" w:hAnsi="Calibri" w:cs="Calibri"/>
                <w:b/>
                <w:color w:val="000000"/>
                <w:lang w:eastAsia="es-BO"/>
              </w:rPr>
              <w:t>3.3.3</w:t>
            </w:r>
            <w:r>
              <w:rPr>
                <w:rFonts w:ascii="Calibri" w:hAnsi="Calibri" w:cs="Calibri"/>
                <w:color w:val="000000"/>
                <w:lang w:eastAsia="es-BO"/>
              </w:rPr>
              <w:t xml:space="preserve"> Estar equipados mínimamente con 1 extintor de polvo químico seco tipo ABC de 5 lb mínimamente.</w:t>
            </w:r>
          </w:p>
          <w:p w:rsidR="004F2D1C" w:rsidRDefault="004F2D1C" w:rsidP="001054F5">
            <w:r>
              <w:rPr>
                <w:rFonts w:ascii="Calibri" w:hAnsi="Calibri" w:cs="Calibri"/>
                <w:b/>
                <w:color w:val="000000"/>
                <w:lang w:eastAsia="es-BO"/>
              </w:rPr>
              <w:t xml:space="preserve">3.3.4 </w:t>
            </w:r>
            <w:r>
              <w:rPr>
                <w:rFonts w:ascii="Calibri" w:hAnsi="Calibri" w:cs="Calibri"/>
                <w:color w:val="000000"/>
                <w:lang w:eastAsia="es-BO"/>
              </w:rPr>
              <w:t>Tener alarmas audibles de retroceso necesariamente.</w:t>
            </w:r>
          </w:p>
          <w:p w:rsidR="004F2D1C" w:rsidRDefault="004F2D1C" w:rsidP="001054F5">
            <w:pPr>
              <w:jc w:val="both"/>
            </w:pPr>
            <w:r>
              <w:rPr>
                <w:rFonts w:ascii="Calibri" w:hAnsi="Calibri" w:cs="Calibri"/>
                <w:b/>
                <w:bCs/>
                <w:color w:val="000000"/>
              </w:rPr>
              <w:t xml:space="preserve">4. </w:t>
            </w:r>
            <w:r>
              <w:rPr>
                <w:rFonts w:ascii="Calibri" w:hAnsi="Calibri" w:cs="Calibri"/>
                <w:bCs/>
                <w:color w:val="000000"/>
              </w:rPr>
              <w:t>Durante y/o conclusión de la actividad, obra y/o servicio la empresa contratada deberá hacer disposición final de los residuos originados.</w:t>
            </w:r>
          </w:p>
          <w:p w:rsidR="004F2D1C" w:rsidRDefault="004F2D1C" w:rsidP="001054F5">
            <w:pPr>
              <w:jc w:val="both"/>
            </w:pPr>
            <w:r>
              <w:rPr>
                <w:rFonts w:ascii="Calibri" w:hAnsi="Calibri" w:cs="Calibri"/>
                <w:b/>
                <w:bCs/>
                <w:iCs/>
                <w:color w:val="000000"/>
              </w:rPr>
              <w:t xml:space="preserve">5. </w:t>
            </w:r>
            <w:r>
              <w:rPr>
                <w:rFonts w:ascii="Calibri" w:hAnsi="Calibri" w:cs="Calibri"/>
                <w:bCs/>
                <w:iCs/>
                <w:color w:val="000000"/>
              </w:rPr>
              <w:t xml:space="preserve">Toda empresa contratista </w:t>
            </w:r>
            <w:r>
              <w:rPr>
                <w:rFonts w:ascii="Calibri" w:hAnsi="Calibri" w:cs="Calibri"/>
                <w:bCs/>
                <w:iCs/>
                <w:color w:val="000000"/>
                <w:u w:val="single"/>
              </w:rPr>
              <w:t>directa de YPFB</w:t>
            </w:r>
            <w:r>
              <w:rPr>
                <w:rFonts w:ascii="Calibri" w:hAnsi="Calibri" w:cs="Calibri"/>
                <w:bCs/>
                <w:iCs/>
                <w:color w:val="000000"/>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4F2D1C" w:rsidRDefault="004F2D1C" w:rsidP="004F2D1C">
      <w:pPr>
        <w:tabs>
          <w:tab w:val="left" w:pos="6720"/>
        </w:tabs>
        <w:jc w:val="both"/>
        <w:rPr>
          <w:rFonts w:ascii="Calibri Light" w:hAnsi="Calibri Light" w:cs="Calibri Light"/>
          <w:b/>
          <w:bCs/>
          <w:color w:val="000000"/>
          <w:lang w:val="es-BO" w:eastAsia="es-BO"/>
        </w:rPr>
      </w:pPr>
    </w:p>
    <w:p w:rsidR="004F2D1C" w:rsidRDefault="004F2D1C" w:rsidP="004F2D1C">
      <w:pPr>
        <w:tabs>
          <w:tab w:val="left" w:pos="6720"/>
        </w:tabs>
      </w:pPr>
    </w:p>
    <w:p w:rsidR="004F2D1C" w:rsidRDefault="004F2D1C">
      <w:pPr>
        <w:rPr>
          <w:rFonts w:ascii="Calibri Light" w:hAnsi="Calibri Light" w:cs="Calibri Light"/>
          <w:b/>
          <w:color w:val="000000"/>
        </w:rPr>
      </w:pPr>
      <w:r>
        <w:rPr>
          <w:rFonts w:ascii="Calibri Light" w:hAnsi="Calibri Light" w:cs="Calibri Light"/>
          <w:b/>
          <w:color w:val="000000"/>
        </w:rPr>
        <w:br w:type="page"/>
      </w:r>
    </w:p>
    <w:p w:rsidR="00D3017E" w:rsidRDefault="00D3017E" w:rsidP="00D3017E">
      <w:pPr>
        <w:jc w:val="center"/>
        <w:rPr>
          <w:rFonts w:ascii="Calibri Light" w:hAnsi="Calibri Light" w:cs="Calibri Light"/>
          <w:b/>
          <w:color w:val="000000"/>
        </w:rPr>
      </w:pPr>
      <w:r w:rsidRPr="00D3017E">
        <w:rPr>
          <w:rFonts w:ascii="Calibri Light" w:hAnsi="Calibri Light" w:cs="Calibri Light"/>
          <w:b/>
          <w:color w:val="000000"/>
        </w:rPr>
        <w:lastRenderedPageBreak/>
        <w:t>ANEXO 1: INSTRUCCIONES PARA LA EMISIÓN DE INSTRUMENTOS FINANCIEROS</w:t>
      </w:r>
    </w:p>
    <w:p w:rsidR="00D3017E" w:rsidRPr="00D3017E" w:rsidRDefault="00D3017E" w:rsidP="00D3017E">
      <w:pPr>
        <w:jc w:val="center"/>
      </w:pPr>
    </w:p>
    <w:p w:rsidR="00D3017E" w:rsidRPr="00D3017E" w:rsidRDefault="00D3017E" w:rsidP="00D3017E">
      <w:pPr>
        <w:jc w:val="both"/>
      </w:pPr>
      <w:r w:rsidRPr="00D3017E">
        <w:rPr>
          <w:rFonts w:ascii="Calibri Light" w:hAnsi="Calibri Light" w:cs="Calibri Light"/>
          <w:color w:val="000000"/>
        </w:rPr>
        <w:t xml:space="preserve">El Adjudicado deberá solicitar o instruir a la entidad de intermediación financiera bancaría, el correcto registro de datos o información en los Instrumentos Financieros de Garantía requeridos, </w:t>
      </w:r>
      <w:r w:rsidRPr="00D3017E">
        <w:rPr>
          <w:rFonts w:ascii="Calibri Light" w:hAnsi="Calibri Light" w:cs="Calibri Light"/>
          <w:color w:val="000000"/>
          <w:u w:val="single"/>
        </w:rPr>
        <w:t>cumpliendo obligatoriamente</w:t>
      </w:r>
      <w:r w:rsidRPr="00D3017E">
        <w:t xml:space="preserve"> con las siguientes condiciones:</w:t>
      </w:r>
    </w:p>
    <w:tbl>
      <w:tblPr>
        <w:tblW w:w="0" w:type="auto"/>
        <w:jc w:val="center"/>
        <w:tblLayout w:type="fixed"/>
        <w:tblCellMar>
          <w:left w:w="0" w:type="dxa"/>
          <w:right w:w="0" w:type="dxa"/>
        </w:tblCellMar>
        <w:tblLook w:val="0000" w:firstRow="0" w:lastRow="0" w:firstColumn="0" w:lastColumn="0" w:noHBand="0" w:noVBand="0"/>
      </w:tblPr>
      <w:tblGrid>
        <w:gridCol w:w="2547"/>
        <w:gridCol w:w="46"/>
        <w:gridCol w:w="6900"/>
      </w:tblGrid>
      <w:tr w:rsidR="00D3017E" w:rsidRPr="00D3017E" w:rsidTr="00897225">
        <w:trPr>
          <w:jc w:val="center"/>
        </w:trPr>
        <w:tc>
          <w:tcPr>
            <w:tcW w:w="2547" w:type="dxa"/>
            <w:tcBorders>
              <w:top w:val="single" w:sz="8" w:space="0" w:color="000000"/>
              <w:left w:val="single" w:sz="8" w:space="0" w:color="000000"/>
              <w:bottom w:val="single" w:sz="8" w:space="0" w:color="000000"/>
            </w:tcBorders>
            <w:shd w:val="clear" w:color="auto" w:fill="D9D9D9"/>
          </w:tcPr>
          <w:p w:rsidR="00D3017E" w:rsidRPr="00D3017E" w:rsidRDefault="00D3017E" w:rsidP="00D3017E">
            <w:pPr>
              <w:jc w:val="center"/>
            </w:pPr>
            <w:r w:rsidRPr="00D3017E">
              <w:rPr>
                <w:rFonts w:ascii="Calibri Light" w:hAnsi="Calibri Light" w:cs="Calibri Light"/>
                <w:b/>
                <w:bCs/>
                <w:color w:val="000000"/>
              </w:rPr>
              <w:t>VARIABLE</w:t>
            </w:r>
          </w:p>
        </w:tc>
        <w:tc>
          <w:tcPr>
            <w:tcW w:w="6946" w:type="dxa"/>
            <w:gridSpan w:val="2"/>
            <w:tcBorders>
              <w:top w:val="single" w:sz="8" w:space="0" w:color="000000"/>
              <w:left w:val="single" w:sz="8" w:space="0" w:color="000000"/>
              <w:bottom w:val="single" w:sz="8" w:space="0" w:color="000000"/>
              <w:right w:val="single" w:sz="8" w:space="0" w:color="000000"/>
            </w:tcBorders>
            <w:shd w:val="clear" w:color="auto" w:fill="D9D9D9"/>
          </w:tcPr>
          <w:p w:rsidR="00D3017E" w:rsidRPr="00D3017E" w:rsidRDefault="00D3017E" w:rsidP="00D3017E">
            <w:pPr>
              <w:jc w:val="center"/>
            </w:pPr>
            <w:r w:rsidRPr="00D3017E">
              <w:rPr>
                <w:rFonts w:ascii="Calibri Light" w:hAnsi="Calibri Light" w:cs="Calibri Light"/>
                <w:b/>
                <w:bCs/>
                <w:color w:val="000000"/>
              </w:rPr>
              <w:t>INSTRUCCIÓN</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INSTRUMENTO DE GARANTIA</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 xml:space="preserve">Se aceptará </w:t>
            </w:r>
            <w:r w:rsidRPr="00D3017E">
              <w:rPr>
                <w:rFonts w:ascii="Calibri Light" w:hAnsi="Calibri Light" w:cs="Calibri Light"/>
                <w:b/>
                <w:color w:val="000000"/>
                <w:u w:val="single"/>
              </w:rPr>
              <w:t>únicamente</w:t>
            </w:r>
            <w:r w:rsidRPr="00D3017E">
              <w:rPr>
                <w:rFonts w:ascii="Calibri Light" w:hAnsi="Calibri Light" w:cs="Calibri Light"/>
                <w:color w:val="000000"/>
              </w:rPr>
              <w:t xml:space="preserve"> los instrumentos detallados en el DCD.</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OBJETO DE LA GARANTÍA</w:t>
            </w:r>
          </w:p>
          <w:p w:rsidR="00D3017E" w:rsidRPr="00D3017E" w:rsidRDefault="00D3017E" w:rsidP="00D3017E">
            <w:r w:rsidRPr="00D3017E">
              <w:rPr>
                <w:rFonts w:ascii="Calibri Light" w:eastAsia="Calibri Light" w:hAnsi="Calibri Light" w:cs="Calibri Light"/>
                <w:b/>
                <w:bCs/>
                <w:color w:val="000000"/>
              </w:rPr>
              <w:t xml:space="preserve"> </w:t>
            </w:r>
            <w:r w:rsidRPr="00D3017E">
              <w:rPr>
                <w:rFonts w:ascii="Calibri Light" w:hAnsi="Calibri Light" w:cs="Calibri Light"/>
                <w:b/>
                <w:bCs/>
                <w:color w:val="000000"/>
              </w:rPr>
              <w:t>(“Para Garantizar:”)</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 xml:space="preserve">Debe consignar correctamente y de manera explícita, </w:t>
            </w:r>
            <w:r w:rsidRPr="00D3017E">
              <w:rPr>
                <w:rFonts w:ascii="Calibri Light" w:hAnsi="Calibri Light" w:cs="Calibri Light"/>
                <w:b/>
                <w:color w:val="000000"/>
                <w:u w:val="single"/>
              </w:rPr>
              <w:t>textual</w:t>
            </w:r>
            <w:r w:rsidRPr="00D3017E">
              <w:rPr>
                <w:rFonts w:ascii="Calibri Light" w:hAnsi="Calibri Light" w:cs="Calibri Light"/>
                <w:color w:val="000000"/>
              </w:rPr>
              <w:t xml:space="preserve"> y </w:t>
            </w:r>
            <w:r w:rsidRPr="00D3017E">
              <w:rPr>
                <w:rFonts w:ascii="Calibri Light" w:hAnsi="Calibri Light" w:cs="Calibri Light"/>
                <w:b/>
                <w:color w:val="000000"/>
                <w:u w:val="single"/>
              </w:rPr>
              <w:t>completa</w:t>
            </w:r>
            <w:r w:rsidRPr="00D3017E">
              <w:rPr>
                <w:rFonts w:ascii="Calibri Light" w:hAnsi="Calibri Light" w:cs="Calibri Light"/>
                <w:color w:val="000000"/>
              </w:rPr>
              <w:t xml:space="preserve">: </w:t>
            </w:r>
          </w:p>
          <w:p w:rsidR="00D3017E" w:rsidRPr="00D3017E" w:rsidRDefault="00D3017E" w:rsidP="00AD3A53">
            <w:pPr>
              <w:numPr>
                <w:ilvl w:val="0"/>
                <w:numId w:val="46"/>
              </w:numPr>
              <w:jc w:val="both"/>
            </w:pPr>
            <w:r w:rsidRPr="00D3017E">
              <w:rPr>
                <w:rFonts w:ascii="Calibri Light" w:hAnsi="Calibri Light" w:cs="Calibri Light"/>
                <w:b/>
                <w:color w:val="000000"/>
              </w:rPr>
              <w:t>Objeto a garantizar (“Garantía según el objeto”)</w:t>
            </w:r>
            <w:r w:rsidRPr="00D3017E">
              <w:rPr>
                <w:rStyle w:val="FootnoteCharacters"/>
                <w:rFonts w:ascii="Calibri Light" w:hAnsi="Calibri Light" w:cs="Calibri Light"/>
                <w:b/>
                <w:color w:val="000000"/>
              </w:rPr>
              <w:footnoteReference w:id="1"/>
            </w:r>
            <w:r w:rsidRPr="00D3017E">
              <w:rPr>
                <w:rFonts w:ascii="Calibri Light" w:hAnsi="Calibri Light" w:cs="Calibri Light"/>
                <w:color w:val="000000"/>
              </w:rPr>
              <w:t xml:space="preserve"> conforme lo establecido en el DCD.</w:t>
            </w:r>
          </w:p>
          <w:p w:rsidR="00D3017E" w:rsidRPr="00D3017E" w:rsidRDefault="00D3017E" w:rsidP="00AD3A53">
            <w:pPr>
              <w:numPr>
                <w:ilvl w:val="0"/>
                <w:numId w:val="46"/>
              </w:numPr>
              <w:jc w:val="both"/>
            </w:pPr>
            <w:r w:rsidRPr="00D3017E">
              <w:rPr>
                <w:rFonts w:ascii="Calibri Light" w:hAnsi="Calibri Light" w:cs="Calibri Light"/>
                <w:b/>
                <w:color w:val="000000"/>
              </w:rPr>
              <w:t xml:space="preserve">Nombre (Objeto de la Contratación) y/o código </w:t>
            </w:r>
            <w:r w:rsidRPr="00D3017E">
              <w:rPr>
                <w:rFonts w:ascii="Calibri Light" w:hAnsi="Calibri Light" w:cs="Calibri Light"/>
                <w:color w:val="000000"/>
              </w:rPr>
              <w:t>del proceso de contratación, conforme al registrado en la página web</w:t>
            </w:r>
            <w:r w:rsidRPr="00D3017E">
              <w:rPr>
                <w:rFonts w:ascii="Calibri Light" w:hAnsi="Calibri Light" w:cs="Calibri Light"/>
                <w:b/>
                <w:color w:val="000000"/>
              </w:rPr>
              <w:t>:</w:t>
            </w:r>
          </w:p>
          <w:p w:rsidR="00D3017E" w:rsidRPr="00D3017E" w:rsidRDefault="00D3017E" w:rsidP="00D3017E">
            <w:pPr>
              <w:ind w:left="360"/>
              <w:jc w:val="both"/>
            </w:pPr>
            <w:r w:rsidRPr="00D3017E">
              <w:rPr>
                <w:rFonts w:ascii="Calibri Light" w:hAnsi="Calibri Light" w:cs="Calibri Light"/>
                <w:b/>
                <w:i/>
                <w:color w:val="000000"/>
              </w:rPr>
              <w:t>http://contrataciones.ypfb.gob.bo/contrataciones/publicacion</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 xml:space="preserve">NOMBRE, RAZÓN SOCIAL O DENOMINACIÓN DEL ORDENANTE </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 xml:space="preserve">Debe consignar el nombre </w:t>
            </w:r>
            <w:r w:rsidRPr="00D3017E">
              <w:rPr>
                <w:rFonts w:ascii="Calibri Light" w:hAnsi="Calibri Light" w:cs="Calibri Light"/>
                <w:color w:val="000000"/>
                <w:u w:val="single"/>
              </w:rPr>
              <w:t>plenamente</w:t>
            </w:r>
            <w:r w:rsidRPr="00D3017E">
              <w:rPr>
                <w:rFonts w:ascii="Calibri Light" w:hAnsi="Calibri Light" w:cs="Calibri Light"/>
                <w:color w:val="000000"/>
              </w:rPr>
              <w:t xml:space="preserve"> consistente o concordante con el registrado en el Formulario A-1 (campo: </w:t>
            </w:r>
            <w:r w:rsidRPr="00D3017E">
              <w:rPr>
                <w:rFonts w:ascii="Calibri Light" w:hAnsi="Calibri Light" w:cs="Calibri Light"/>
                <w:i/>
                <w:color w:val="000000"/>
              </w:rPr>
              <w:t>Nombre o Razón Social del Proponente</w:t>
            </w:r>
            <w:r w:rsidRPr="00D3017E">
              <w:rPr>
                <w:rFonts w:ascii="Calibri Light" w:hAnsi="Calibri Light" w:cs="Calibri Light"/>
                <w:color w:val="000000"/>
              </w:rPr>
              <w:t xml:space="preserve">). Para </w:t>
            </w:r>
            <w:r w:rsidRPr="00D3017E">
              <w:rPr>
                <w:rFonts w:ascii="Calibri Light" w:hAnsi="Calibri Light" w:cs="Calibri Light"/>
                <w:color w:val="000000"/>
                <w:u w:val="single"/>
              </w:rPr>
              <w:t>empresas unipersonales</w:t>
            </w:r>
            <w:r w:rsidRPr="00D3017E">
              <w:rPr>
                <w:rFonts w:ascii="Calibri Light" w:hAnsi="Calibri Light" w:cs="Calibri Light"/>
                <w:color w:val="000000"/>
              </w:rPr>
              <w:t xml:space="preserve"> podrá figurar alternativamente el nombre del Contribuyente (NIT).</w:t>
            </w:r>
          </w:p>
          <w:p w:rsidR="00D3017E" w:rsidRPr="00D3017E" w:rsidRDefault="00D3017E" w:rsidP="00D3017E">
            <w:pPr>
              <w:jc w:val="both"/>
            </w:pPr>
            <w:r w:rsidRPr="00D3017E">
              <w:rPr>
                <w:rFonts w:ascii="Calibri Light" w:hAnsi="Calibri Light" w:cs="Calibri Light"/>
                <w:color w:val="000000"/>
              </w:rPr>
              <w:t xml:space="preserve">Asimismo, el </w:t>
            </w:r>
            <w:r w:rsidRPr="00D3017E">
              <w:rPr>
                <w:rFonts w:ascii="Calibri Light" w:hAnsi="Calibri Light" w:cs="Calibri Light"/>
                <w:i/>
                <w:color w:val="000000"/>
              </w:rPr>
              <w:t>Nombre o</w:t>
            </w:r>
            <w:r w:rsidRPr="00D3017E">
              <w:rPr>
                <w:rFonts w:ascii="Calibri Light" w:hAnsi="Calibri Light" w:cs="Calibri Light"/>
                <w:color w:val="000000"/>
              </w:rPr>
              <w:t xml:space="preserve"> </w:t>
            </w:r>
            <w:r w:rsidRPr="00D3017E">
              <w:rPr>
                <w:rFonts w:ascii="Calibri Light" w:hAnsi="Calibri Light" w:cs="Calibri Light"/>
                <w:i/>
                <w:color w:val="000000"/>
              </w:rPr>
              <w:t xml:space="preserve">Razón Social del Proponente </w:t>
            </w:r>
            <w:r w:rsidRPr="00D3017E">
              <w:rPr>
                <w:rFonts w:ascii="Calibri Light" w:hAnsi="Calibri Light" w:cs="Calibri Light"/>
                <w:color w:val="000000"/>
              </w:rPr>
              <w:t>(Empresa) deberá estar respaldado por los registrados en los siguientes documentos, según corresponda al documento requerido en el DCD o EETT o TDRs:</w:t>
            </w:r>
          </w:p>
          <w:p w:rsidR="00D3017E" w:rsidRPr="00D3017E" w:rsidRDefault="00D3017E" w:rsidP="00AD3A53">
            <w:pPr>
              <w:numPr>
                <w:ilvl w:val="0"/>
                <w:numId w:val="48"/>
              </w:numPr>
              <w:jc w:val="both"/>
            </w:pPr>
            <w:r w:rsidRPr="00D3017E">
              <w:rPr>
                <w:rFonts w:ascii="Calibri Light" w:hAnsi="Calibri Light" w:cs="Calibri Light"/>
                <w:color w:val="000000"/>
              </w:rPr>
              <w:t>Registros FUNDEMPRESA, (o equivalente en el país de origen); o</w:t>
            </w:r>
          </w:p>
          <w:p w:rsidR="00D3017E" w:rsidRPr="00D3017E" w:rsidRDefault="00D3017E" w:rsidP="00AD3A53">
            <w:pPr>
              <w:numPr>
                <w:ilvl w:val="0"/>
                <w:numId w:val="48"/>
              </w:numPr>
              <w:jc w:val="both"/>
            </w:pPr>
            <w:r w:rsidRPr="00D3017E">
              <w:rPr>
                <w:rFonts w:ascii="Calibri Light" w:hAnsi="Calibri Light" w:cs="Calibri Light"/>
                <w:color w:val="000000"/>
              </w:rPr>
              <w:t>Instrumento de Constitución.</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NOMBRE DEL BENEFICIARIO</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Debe consignar:</w:t>
            </w:r>
          </w:p>
          <w:p w:rsidR="00D3017E" w:rsidRPr="00D3017E" w:rsidRDefault="00D3017E" w:rsidP="00AD3A53">
            <w:pPr>
              <w:numPr>
                <w:ilvl w:val="0"/>
                <w:numId w:val="47"/>
              </w:numPr>
              <w:spacing w:line="276" w:lineRule="auto"/>
              <w:ind w:left="357" w:hanging="357"/>
              <w:jc w:val="both"/>
            </w:pPr>
            <w:r w:rsidRPr="00D3017E">
              <w:rPr>
                <w:rFonts w:ascii="Calibri Light" w:hAnsi="Calibri Light" w:cs="Calibri Light"/>
                <w:color w:val="000000"/>
              </w:rPr>
              <w:t>YACIMIENTOS PETROLIFEROS FISCALES BOLIVIANOS;</w:t>
            </w:r>
          </w:p>
          <w:p w:rsidR="00D3017E" w:rsidRPr="00D3017E" w:rsidRDefault="00D3017E" w:rsidP="00AD3A53">
            <w:pPr>
              <w:numPr>
                <w:ilvl w:val="0"/>
                <w:numId w:val="47"/>
              </w:numPr>
              <w:spacing w:line="276" w:lineRule="auto"/>
              <w:ind w:left="357" w:hanging="357"/>
              <w:jc w:val="both"/>
            </w:pPr>
            <w:r w:rsidRPr="00D3017E">
              <w:rPr>
                <w:rFonts w:ascii="Calibri Light" w:hAnsi="Calibri Light" w:cs="Calibri Light"/>
                <w:i/>
                <w:color w:val="000000"/>
              </w:rPr>
              <w:t>YPFB;</w:t>
            </w:r>
          </w:p>
          <w:p w:rsidR="00D3017E" w:rsidRPr="00D3017E" w:rsidRDefault="00D3017E" w:rsidP="00AD3A53">
            <w:pPr>
              <w:numPr>
                <w:ilvl w:val="0"/>
                <w:numId w:val="47"/>
              </w:numPr>
              <w:spacing w:line="276" w:lineRule="auto"/>
              <w:ind w:left="357" w:hanging="357"/>
              <w:jc w:val="both"/>
            </w:pPr>
            <w:r w:rsidRPr="00D3017E">
              <w:rPr>
                <w:rFonts w:ascii="Calibri Light" w:hAnsi="Calibri Light" w:cs="Calibri Light"/>
                <w:i/>
                <w:color w:val="000000"/>
              </w:rPr>
              <w:t>o ambos.</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MONTO GARANTIZADO</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Debe consignar el valor/importe/monto correctamente calculado, conforme el numeral 14 del DCD y la “</w:t>
            </w:r>
            <w:r w:rsidRPr="00D3017E">
              <w:rPr>
                <w:rFonts w:ascii="Calibri Light" w:hAnsi="Calibri Light" w:cs="Calibri Light"/>
                <w:i/>
                <w:color w:val="000000"/>
              </w:rPr>
              <w:t>Garantía según el objeto</w:t>
            </w:r>
            <w:r w:rsidRPr="00D3017E">
              <w:rPr>
                <w:rFonts w:ascii="Calibri Light" w:hAnsi="Calibri Light" w:cs="Calibri Light"/>
                <w:color w:val="000000"/>
              </w:rPr>
              <w:t>” requerida, considerando el Inc. c) numeral 12 Aspectos Subsanables del DCD.</w:t>
            </w:r>
          </w:p>
        </w:tc>
      </w:tr>
      <w:tr w:rsidR="00D3017E" w:rsidRPr="00D3017E" w:rsidTr="00897225">
        <w:trPr>
          <w:jc w:val="center"/>
        </w:trPr>
        <w:tc>
          <w:tcPr>
            <w:tcW w:w="2547" w:type="dxa"/>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VIGENCIA</w:t>
            </w:r>
          </w:p>
        </w:tc>
        <w:tc>
          <w:tcPr>
            <w:tcW w:w="6946" w:type="dxa"/>
            <w:gridSpan w:val="2"/>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 xml:space="preserve">Debe consignar una vigencia </w:t>
            </w:r>
            <w:r w:rsidRPr="00D3017E">
              <w:rPr>
                <w:rFonts w:ascii="Calibri Light" w:hAnsi="Calibri Light" w:cs="Calibri Light"/>
                <w:color w:val="000000"/>
                <w:u w:val="single"/>
              </w:rPr>
              <w:t>igual o mayor</w:t>
            </w:r>
            <w:r w:rsidRPr="00D3017E">
              <w:rPr>
                <w:rFonts w:ascii="Calibri Light" w:hAnsi="Calibri Light" w:cs="Calibri Light"/>
                <w:color w:val="000000"/>
              </w:rPr>
              <w:t xml:space="preserve"> a la requerida en el DCD, </w:t>
            </w:r>
          </w:p>
          <w:p w:rsidR="00D3017E" w:rsidRPr="00D3017E" w:rsidRDefault="00D3017E" w:rsidP="00AD3A53">
            <w:pPr>
              <w:numPr>
                <w:ilvl w:val="0"/>
                <w:numId w:val="44"/>
              </w:numPr>
              <w:jc w:val="both"/>
            </w:pPr>
            <w:r w:rsidRPr="00D3017E">
              <w:rPr>
                <w:rFonts w:ascii="Calibri Light" w:hAnsi="Calibri Light" w:cs="Calibri Light"/>
                <w:b/>
                <w:color w:val="000000"/>
                <w:u w:val="single"/>
              </w:rPr>
              <w:t>Para Garantía de Cumplimiento de Contrato y otras Garantías:</w:t>
            </w:r>
            <w:r w:rsidRPr="00D3017E">
              <w:rPr>
                <w:rFonts w:ascii="Calibri Light" w:hAnsi="Calibri Light" w:cs="Calibri Light"/>
                <w:b/>
                <w:color w:val="000000"/>
              </w:rPr>
              <w:t xml:space="preserve"> </w:t>
            </w:r>
            <w:r w:rsidRPr="00D3017E">
              <w:rPr>
                <w:rFonts w:ascii="Calibri Light" w:hAnsi="Calibri Light" w:cs="Calibri Light"/>
                <w:color w:val="000000"/>
              </w:rPr>
              <w:t xml:space="preserve">conforme los días requeridos en el DCD, computables a partir de la </w:t>
            </w:r>
            <w:r w:rsidRPr="00D3017E">
              <w:rPr>
                <w:rFonts w:ascii="Calibri Light" w:hAnsi="Calibri Light" w:cs="Calibri Light"/>
                <w:color w:val="000000"/>
                <w:u w:val="single"/>
              </w:rPr>
              <w:t>fecha de emisión de los instrumentos financieros</w:t>
            </w:r>
            <w:r w:rsidRPr="00D3017E">
              <w:rPr>
                <w:rFonts w:ascii="Calibri Light" w:hAnsi="Calibri Light" w:cs="Calibri Light"/>
                <w:color w:val="000000"/>
              </w:rPr>
              <w:t>, entendiéndose la “</w:t>
            </w:r>
            <w:r w:rsidRPr="00D3017E">
              <w:rPr>
                <w:rFonts w:ascii="Calibri Light" w:hAnsi="Calibri Light" w:cs="Calibri Light"/>
                <w:b/>
                <w:i/>
                <w:color w:val="000000"/>
                <w:u w:val="single"/>
              </w:rPr>
              <w:t>Vigencia del contrato</w:t>
            </w:r>
            <w:r w:rsidRPr="00D3017E">
              <w:rPr>
                <w:rFonts w:ascii="Calibri Light" w:hAnsi="Calibri Light" w:cs="Calibri Light"/>
                <w:b/>
                <w:color w:val="000000"/>
              </w:rPr>
              <w:t xml:space="preserve">” </w:t>
            </w:r>
            <w:r w:rsidRPr="00D3017E">
              <w:rPr>
                <w:rFonts w:ascii="Calibri Light" w:hAnsi="Calibri Light" w:cs="Calibri Light"/>
                <w:color w:val="000000"/>
              </w:rPr>
              <w:t xml:space="preserve">como </w:t>
            </w:r>
            <w:r w:rsidRPr="00D3017E">
              <w:rPr>
                <w:rFonts w:ascii="Calibri Light" w:hAnsi="Calibri Light" w:cs="Calibri Light"/>
                <w:color w:val="000000"/>
                <w:u w:val="single"/>
              </w:rPr>
              <w:t xml:space="preserve">la fecha resultante de </w:t>
            </w:r>
            <w:r w:rsidRPr="00D3017E">
              <w:rPr>
                <w:rFonts w:ascii="Calibri Light" w:hAnsi="Calibri Light" w:cs="Calibri Light"/>
                <w:b/>
                <w:color w:val="000000"/>
                <w:u w:val="single"/>
              </w:rPr>
              <w:t>adicionar</w:t>
            </w:r>
            <w:r w:rsidRPr="00D3017E">
              <w:rPr>
                <w:rFonts w:ascii="Calibri Light" w:hAnsi="Calibri Light" w:cs="Calibri Light"/>
                <w:color w:val="000000"/>
                <w:u w:val="single"/>
              </w:rPr>
              <w:t xml:space="preserve"> el “</w:t>
            </w:r>
            <w:r w:rsidRPr="00D3017E">
              <w:rPr>
                <w:rFonts w:ascii="Calibri Light" w:hAnsi="Calibri Light" w:cs="Calibri Light"/>
                <w:i/>
                <w:color w:val="000000"/>
                <w:u w:val="single"/>
              </w:rPr>
              <w:t>Plazo de entrega”</w:t>
            </w:r>
            <w:r w:rsidRPr="00D3017E">
              <w:rPr>
                <w:rFonts w:ascii="Calibri Light" w:hAnsi="Calibri Light" w:cs="Calibri Light"/>
                <w:color w:val="000000"/>
                <w:u w:val="single"/>
              </w:rPr>
              <w:t xml:space="preserve"> establecido en el DCD, a dicha fecha de emisión.</w:t>
            </w:r>
          </w:p>
        </w:tc>
      </w:tr>
      <w:tr w:rsidR="00D3017E" w:rsidRPr="00D3017E" w:rsidTr="00897225">
        <w:trPr>
          <w:jc w:val="center"/>
        </w:trPr>
        <w:tc>
          <w:tcPr>
            <w:tcW w:w="2593" w:type="dxa"/>
            <w:gridSpan w:val="2"/>
            <w:tcBorders>
              <w:left w:val="single" w:sz="8" w:space="0" w:color="000000"/>
              <w:bottom w:val="single" w:sz="8" w:space="0" w:color="000000"/>
            </w:tcBorders>
            <w:shd w:val="clear" w:color="auto" w:fill="auto"/>
            <w:vAlign w:val="center"/>
          </w:tcPr>
          <w:p w:rsidR="00D3017E" w:rsidRPr="00D3017E" w:rsidRDefault="00D3017E" w:rsidP="00D3017E">
            <w:r w:rsidRPr="00D3017E">
              <w:rPr>
                <w:rFonts w:ascii="Calibri Light" w:hAnsi="Calibri Light" w:cs="Calibri Light"/>
                <w:b/>
                <w:bCs/>
                <w:color w:val="000000"/>
              </w:rPr>
              <w:t xml:space="preserve">CLÁUSULAS O CONDICIONES  </w:t>
            </w:r>
          </w:p>
        </w:tc>
        <w:tc>
          <w:tcPr>
            <w:tcW w:w="6900" w:type="dxa"/>
            <w:tcBorders>
              <w:left w:val="single" w:sz="8" w:space="0" w:color="000000"/>
              <w:bottom w:val="single" w:sz="8" w:space="0" w:color="000000"/>
              <w:right w:val="single" w:sz="8" w:space="0" w:color="000000"/>
            </w:tcBorders>
            <w:shd w:val="clear" w:color="auto" w:fill="auto"/>
          </w:tcPr>
          <w:p w:rsidR="00D3017E" w:rsidRPr="00D3017E" w:rsidRDefault="00D3017E" w:rsidP="00D3017E">
            <w:pPr>
              <w:jc w:val="both"/>
            </w:pPr>
            <w:r w:rsidRPr="00D3017E">
              <w:rPr>
                <w:rFonts w:ascii="Calibri Light" w:hAnsi="Calibri Light" w:cs="Calibri Light"/>
                <w:color w:val="000000"/>
              </w:rPr>
              <w:t>Debe incluir las cláusulas de:</w:t>
            </w:r>
          </w:p>
          <w:p w:rsidR="00D3017E" w:rsidRPr="00D3017E" w:rsidRDefault="00D3017E" w:rsidP="00AD3A53">
            <w:pPr>
              <w:numPr>
                <w:ilvl w:val="0"/>
                <w:numId w:val="45"/>
              </w:numPr>
              <w:jc w:val="both"/>
            </w:pPr>
            <w:r w:rsidRPr="00D3017E">
              <w:rPr>
                <w:rFonts w:ascii="Calibri Light" w:hAnsi="Calibri Light" w:cs="Calibri Light"/>
                <w:color w:val="000000"/>
              </w:rPr>
              <w:t xml:space="preserve">Renovable, irrevocable y de </w:t>
            </w:r>
            <w:r w:rsidRPr="00D3017E">
              <w:rPr>
                <w:rFonts w:ascii="Calibri Light" w:hAnsi="Calibri Light" w:cs="Calibri Light"/>
                <w:color w:val="000000"/>
                <w:u w:val="single"/>
              </w:rPr>
              <w:t>ejecución inmediata</w:t>
            </w:r>
            <w:r w:rsidRPr="00D3017E">
              <w:rPr>
                <w:rFonts w:ascii="Calibri Light" w:hAnsi="Calibri Light" w:cs="Calibri Light"/>
                <w:color w:val="000000"/>
              </w:rPr>
              <w:t xml:space="preserve"> o </w:t>
            </w:r>
            <w:r w:rsidRPr="00D3017E">
              <w:rPr>
                <w:rFonts w:ascii="Calibri Light" w:hAnsi="Calibri Light" w:cs="Calibri Light"/>
                <w:color w:val="000000"/>
                <w:u w:val="single"/>
              </w:rPr>
              <w:t>ejecución a primer requerimiento</w:t>
            </w:r>
            <w:r w:rsidRPr="00D3017E">
              <w:rPr>
                <w:rFonts w:ascii="Calibri Light" w:hAnsi="Calibri Light" w:cs="Calibri Light"/>
                <w:color w:val="000000"/>
              </w:rPr>
              <w:t xml:space="preserve"> según corresponda al Instrumento Financiero requerido en el presente Anexo. </w:t>
            </w:r>
          </w:p>
        </w:tc>
      </w:tr>
    </w:tbl>
    <w:p w:rsidR="00D3017E" w:rsidRPr="00D3017E" w:rsidRDefault="00D3017E" w:rsidP="00D3017E">
      <w:pPr>
        <w:ind w:left="708" w:hanging="708"/>
        <w:jc w:val="both"/>
      </w:pPr>
      <w:r w:rsidRPr="00D3017E">
        <w:rPr>
          <w:rFonts w:ascii="Calibri Light" w:hAnsi="Calibri Light" w:cs="Calibri Light"/>
          <w:b/>
          <w:color w:val="000000"/>
        </w:rPr>
        <w:t>NOTA:</w:t>
      </w:r>
      <w:r w:rsidRPr="00D3017E">
        <w:rPr>
          <w:rFonts w:ascii="Calibri Light" w:hAnsi="Calibri Light" w:cs="Calibri Light"/>
          <w:b/>
          <w:color w:val="000000"/>
        </w:rPr>
        <w:tab/>
      </w:r>
      <w:r w:rsidRPr="00D3017E">
        <w:rPr>
          <w:rFonts w:ascii="Calibri Light" w:hAnsi="Calibri Light" w:cs="Calibri Light"/>
          <w:color w:val="000000"/>
        </w:rPr>
        <w:t>EL INCUMPLIMIENTO DE LOS PARAMETROS ESTABLECIDOS PRECEDENTEMENTE, NO DARÁ LUGAR A SUBSANACION ALGUNA</w:t>
      </w:r>
    </w:p>
    <w:p w:rsidR="00D3017E" w:rsidRPr="00D3017E" w:rsidRDefault="00D3017E" w:rsidP="00D3017E">
      <w:pPr>
        <w:tabs>
          <w:tab w:val="left" w:pos="6720"/>
        </w:tabs>
        <w:jc w:val="both"/>
        <w:rPr>
          <w:rFonts w:ascii="Calibri Light" w:hAnsi="Calibri Light" w:cs="Calibri Light"/>
          <w:b/>
          <w:bCs/>
          <w:color w:val="000000"/>
          <w:lang w:val="es-BO" w:eastAsia="es-BO"/>
        </w:rPr>
      </w:pPr>
    </w:p>
    <w:p w:rsidR="00D3017E" w:rsidRPr="00D3017E" w:rsidRDefault="00D3017E" w:rsidP="00D3017E">
      <w:pPr>
        <w:tabs>
          <w:tab w:val="left" w:pos="6720"/>
        </w:tabs>
        <w:rPr>
          <w:rFonts w:ascii="Calibri Light" w:hAnsi="Calibri Light" w:cs="Calibri Light"/>
          <w:b/>
          <w:bCs/>
          <w:color w:val="000000"/>
          <w:lang w:val="es-BO" w:eastAsia="es-BO"/>
        </w:rPr>
      </w:pPr>
    </w:p>
    <w:p w:rsidR="00AF74E7" w:rsidRPr="00D3017E" w:rsidRDefault="00AF74E7" w:rsidP="009331DB">
      <w:pPr>
        <w:tabs>
          <w:tab w:val="left" w:pos="6720"/>
        </w:tabs>
        <w:rPr>
          <w:rFonts w:ascii="Verdana" w:hAnsi="Verdana" w:cs="Arial"/>
          <w:b/>
        </w:rPr>
      </w:pPr>
    </w:p>
    <w:p w:rsidR="00933E4A" w:rsidRPr="00F777DC" w:rsidRDefault="00DD0479" w:rsidP="00D3017E">
      <w:pPr>
        <w:jc w:val="center"/>
        <w:rPr>
          <w:rFonts w:ascii="Calibri" w:hAnsi="Calibri" w:cs="Calibri"/>
          <w:b/>
          <w:bCs/>
          <w:sz w:val="22"/>
          <w:szCs w:val="22"/>
        </w:rPr>
      </w:pPr>
      <w:r w:rsidRPr="00D3017E">
        <w:rPr>
          <w:rFonts w:ascii="Calibri" w:hAnsi="Calibri" w:cs="Calibri"/>
          <w:b/>
          <w:bCs/>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881C00" w:rsidRPr="007A1FFD" w:rsidRDefault="00881C00" w:rsidP="00881C00">
      <w:pPr>
        <w:spacing w:before="120" w:after="120"/>
        <w:ind w:left="3540" w:firstLine="708"/>
        <w:rPr>
          <w:rFonts w:ascii="Arial" w:hAnsi="Arial" w:cs="Arial"/>
          <w:b/>
          <w:sz w:val="18"/>
          <w:szCs w:val="18"/>
        </w:rPr>
      </w:pPr>
      <w:r w:rsidRPr="007A1FFD">
        <w:rPr>
          <w:rFonts w:ascii="Arial" w:hAnsi="Arial" w:cs="Arial"/>
          <w:b/>
          <w:sz w:val="18"/>
          <w:szCs w:val="18"/>
        </w:rPr>
        <w:t>CONTRATO YPFB/GLC:</w:t>
      </w:r>
    </w:p>
    <w:p w:rsidR="00881C00" w:rsidRPr="007A1FFD" w:rsidRDefault="00881C00" w:rsidP="00881C00">
      <w:pPr>
        <w:spacing w:before="120" w:after="120"/>
        <w:ind w:left="5664"/>
        <w:rPr>
          <w:rFonts w:ascii="Arial" w:hAnsi="Arial" w:cs="Arial"/>
          <w:b/>
          <w:sz w:val="18"/>
          <w:szCs w:val="18"/>
        </w:rPr>
      </w:pPr>
      <w:r w:rsidRPr="007A1FFD">
        <w:rPr>
          <w:rFonts w:ascii="Arial" w:hAnsi="Arial" w:cs="Arial"/>
          <w:b/>
          <w:sz w:val="18"/>
          <w:szCs w:val="18"/>
        </w:rPr>
        <w:tab/>
        <w:t xml:space="preserve">                                                                                    La Paz, </w:t>
      </w:r>
      <w:r w:rsidRPr="007A1FFD">
        <w:rPr>
          <w:rFonts w:ascii="Arial" w:hAnsi="Arial" w:cs="Arial"/>
          <w:b/>
          <w:sz w:val="18"/>
          <w:szCs w:val="18"/>
        </w:rPr>
        <w:tab/>
      </w:r>
    </w:p>
    <w:p w:rsidR="00881C00" w:rsidRPr="007A1FFD" w:rsidRDefault="00881C00" w:rsidP="00881C00">
      <w:pPr>
        <w:spacing w:after="120"/>
        <w:jc w:val="center"/>
        <w:rPr>
          <w:rFonts w:ascii="Arial" w:hAnsi="Arial" w:cs="Arial"/>
          <w:b/>
          <w:sz w:val="18"/>
          <w:szCs w:val="18"/>
          <w:lang w:val="es-BO"/>
        </w:rPr>
      </w:pPr>
      <w:r w:rsidRPr="007A1FFD">
        <w:rPr>
          <w:rFonts w:ascii="Arial" w:hAnsi="Arial" w:cs="Arial"/>
          <w:b/>
          <w:sz w:val="18"/>
          <w:szCs w:val="18"/>
          <w:lang w:val="es-BO"/>
        </w:rPr>
        <w:t>MINUTA DE CONTRATO</w:t>
      </w:r>
    </w:p>
    <w:p w:rsidR="00881C00" w:rsidRPr="007A1FFD" w:rsidRDefault="00881C00" w:rsidP="00881C00">
      <w:pPr>
        <w:spacing w:after="120"/>
        <w:jc w:val="both"/>
        <w:rPr>
          <w:rFonts w:ascii="Arial" w:hAnsi="Arial" w:cs="Arial"/>
          <w:b/>
          <w:sz w:val="18"/>
          <w:szCs w:val="18"/>
          <w:lang w:val="es-BO"/>
        </w:rPr>
      </w:pPr>
      <w:r w:rsidRPr="007A1FFD">
        <w:rPr>
          <w:rFonts w:ascii="Arial" w:hAnsi="Arial" w:cs="Arial"/>
          <w:b/>
          <w:sz w:val="18"/>
          <w:szCs w:val="18"/>
          <w:lang w:val="es-BO"/>
        </w:rPr>
        <w:t>SEÑOR NOTARIO DE GOBIERNO DEL DISTRITO ADMINISTRATIVO DE __________</w:t>
      </w:r>
    </w:p>
    <w:p w:rsidR="00881C00" w:rsidRPr="007A1FFD" w:rsidRDefault="00881C00" w:rsidP="00881C00">
      <w:pPr>
        <w:spacing w:after="120"/>
        <w:jc w:val="both"/>
        <w:rPr>
          <w:rFonts w:ascii="Arial" w:hAnsi="Arial" w:cs="Arial"/>
          <w:b/>
          <w:bCs/>
          <w:i/>
          <w:sz w:val="18"/>
          <w:szCs w:val="18"/>
          <w:lang w:val="es-BO"/>
        </w:rPr>
      </w:pPr>
      <w:r w:rsidRPr="007A1FFD">
        <w:rPr>
          <w:rFonts w:ascii="Arial" w:hAnsi="Arial" w:cs="Arial"/>
          <w:sz w:val="18"/>
          <w:szCs w:val="18"/>
          <w:lang w:val="es-BO"/>
        </w:rPr>
        <w:t xml:space="preserve">En el registro de Escrituras Públicas que corren a su cargo, sírvase usted insertar el presente Contrato de </w:t>
      </w:r>
      <w:r w:rsidRPr="007A1FFD">
        <w:rPr>
          <w:rFonts w:ascii="Arial" w:hAnsi="Arial" w:cs="Arial"/>
          <w:b/>
          <w:bCs/>
          <w:sz w:val="18"/>
          <w:szCs w:val="18"/>
          <w:lang w:val="es-BO"/>
        </w:rPr>
        <w:t>“</w:t>
      </w:r>
      <w:r w:rsidRPr="007A1FFD">
        <w:rPr>
          <w:rFonts w:ascii="Arial" w:hAnsi="Arial" w:cs="Arial"/>
          <w:b/>
          <w:sz w:val="18"/>
          <w:szCs w:val="18"/>
          <w:lang w:val="es-BO"/>
        </w:rPr>
        <w:t>ADQUISICIÓN DE</w:t>
      </w:r>
      <w:r w:rsidRPr="007A1FFD">
        <w:rPr>
          <w:rFonts w:ascii="Arial" w:hAnsi="Arial" w:cs="Arial"/>
          <w:sz w:val="18"/>
          <w:szCs w:val="18"/>
          <w:lang w:val="es-BO"/>
        </w:rPr>
        <w:t xml:space="preserve"> </w:t>
      </w:r>
      <w:r w:rsidRPr="007A1FFD">
        <w:rPr>
          <w:rFonts w:ascii="Arial" w:hAnsi="Arial" w:cs="Arial"/>
          <w:b/>
          <w:sz w:val="18"/>
          <w:szCs w:val="18"/>
        </w:rPr>
        <w:t>___________________</w:t>
      </w:r>
      <w:r w:rsidRPr="007A1FFD">
        <w:rPr>
          <w:rFonts w:ascii="Arial" w:hAnsi="Arial" w:cs="Arial"/>
          <w:b/>
          <w:bCs/>
          <w:sz w:val="18"/>
          <w:szCs w:val="18"/>
          <w:lang w:val="es-BO"/>
        </w:rPr>
        <w:t>”</w:t>
      </w:r>
      <w:r w:rsidRPr="007A1FFD">
        <w:rPr>
          <w:rFonts w:ascii="Arial" w:hAnsi="Arial" w:cs="Arial"/>
          <w:sz w:val="18"/>
          <w:szCs w:val="18"/>
          <w:lang w:val="es-BO"/>
        </w:rPr>
        <w:t>,</w:t>
      </w:r>
      <w:r w:rsidRPr="007A1FFD">
        <w:rPr>
          <w:rFonts w:ascii="Arial" w:hAnsi="Arial" w:cs="Arial"/>
          <w:i/>
          <w:sz w:val="18"/>
          <w:szCs w:val="18"/>
          <w:lang w:val="es-BO"/>
        </w:rPr>
        <w:t xml:space="preserve"> </w:t>
      </w:r>
      <w:r w:rsidRPr="007A1FFD">
        <w:rPr>
          <w:rFonts w:ascii="Arial" w:hAnsi="Arial" w:cs="Arial"/>
          <w:sz w:val="18"/>
          <w:szCs w:val="18"/>
          <w:lang w:val="es-BO"/>
        </w:rPr>
        <w:t>sujeto a los siguientes términos y condiciones:</w:t>
      </w:r>
      <w:r w:rsidRPr="007A1FFD">
        <w:rPr>
          <w:rFonts w:ascii="Arial" w:hAnsi="Arial" w:cs="Arial"/>
          <w:b/>
          <w:i/>
          <w:sz w:val="18"/>
          <w:szCs w:val="18"/>
          <w:lang w:val="es-BO"/>
        </w:rPr>
        <w:t> </w:t>
      </w:r>
      <w:r w:rsidRPr="007A1FFD">
        <w:rPr>
          <w:rFonts w:ascii="Arial" w:hAnsi="Arial" w:cs="Arial"/>
          <w:b/>
          <w:bCs/>
          <w:i/>
          <w:sz w:val="18"/>
          <w:szCs w:val="18"/>
          <w:lang w:val="es-BO"/>
        </w:rPr>
        <w:t> </w:t>
      </w:r>
    </w:p>
    <w:p w:rsidR="00881C00" w:rsidRPr="007A1FFD" w:rsidRDefault="00881C00" w:rsidP="00881C00">
      <w:pPr>
        <w:autoSpaceDE w:val="0"/>
        <w:autoSpaceDN w:val="0"/>
        <w:adjustRightInd w:val="0"/>
        <w:spacing w:after="120"/>
        <w:jc w:val="both"/>
        <w:rPr>
          <w:rFonts w:ascii="Arial" w:hAnsi="Arial" w:cs="Arial"/>
          <w:sz w:val="18"/>
          <w:szCs w:val="18"/>
        </w:rPr>
      </w:pPr>
      <w:r w:rsidRPr="007A1FFD">
        <w:rPr>
          <w:rFonts w:ascii="Arial" w:hAnsi="Arial" w:cs="Arial"/>
          <w:b/>
          <w:sz w:val="18"/>
          <w:szCs w:val="18"/>
          <w:u w:val="single"/>
        </w:rPr>
        <w:t>PRIMERA. - (PARTES CONTRATANTES)</w:t>
      </w:r>
    </w:p>
    <w:p w:rsidR="00881C00" w:rsidRPr="007A1FFD" w:rsidRDefault="00881C00" w:rsidP="00AD3A53">
      <w:pPr>
        <w:pStyle w:val="Prrafodelista"/>
        <w:numPr>
          <w:ilvl w:val="1"/>
          <w:numId w:val="30"/>
        </w:numPr>
        <w:spacing w:after="120"/>
        <w:ind w:left="567" w:hanging="567"/>
        <w:jc w:val="both"/>
        <w:rPr>
          <w:rFonts w:ascii="Arial" w:hAnsi="Arial" w:cs="Arial"/>
          <w:i/>
          <w:sz w:val="18"/>
          <w:szCs w:val="18"/>
        </w:rPr>
      </w:pPr>
      <w:r w:rsidRPr="007A1FFD">
        <w:rPr>
          <w:rFonts w:ascii="Arial" w:hAnsi="Arial" w:cs="Arial"/>
          <w:b/>
          <w:sz w:val="18"/>
          <w:szCs w:val="18"/>
        </w:rPr>
        <w:t>YACIMIENTOS PETROLÍFEROS FISCALES BOLIVIANOS</w:t>
      </w:r>
      <w:r w:rsidRPr="007A1FFD">
        <w:rPr>
          <w:rFonts w:ascii="Arial" w:hAnsi="Arial" w:cs="Arial"/>
          <w:sz w:val="18"/>
          <w:szCs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AD3A53">
      <w:pPr>
        <w:pStyle w:val="Prrafodelista"/>
        <w:numPr>
          <w:ilvl w:val="1"/>
          <w:numId w:val="30"/>
        </w:numPr>
        <w:spacing w:after="120"/>
        <w:ind w:left="567" w:hanging="567"/>
        <w:jc w:val="both"/>
        <w:rPr>
          <w:rFonts w:ascii="Arial" w:hAnsi="Arial" w:cs="Arial"/>
          <w:i/>
          <w:sz w:val="18"/>
          <w:szCs w:val="18"/>
        </w:rPr>
      </w:pPr>
      <w:r w:rsidRPr="007A1FFD">
        <w:rPr>
          <w:noProof/>
          <w:sz w:val="18"/>
          <w:szCs w:val="18"/>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noProof/>
          <w:sz w:val="18"/>
          <w:szCs w:val="18"/>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rPr>
        <w:t>____</w:t>
      </w:r>
      <w:r w:rsidRPr="007A1FFD">
        <w:rPr>
          <w:rFonts w:ascii="Arial" w:hAnsi="Arial" w:cs="Arial"/>
          <w:sz w:val="18"/>
          <w:szCs w:val="18"/>
          <w:lang w:val="es-ES_tradnl"/>
        </w:rPr>
        <w:t>, una empresa constituida bajo las leyes del Estado Plurinacional de Bolivia, inscrita en el Registro de Comercio de Bolivia concesionado a FUNDEMPRESA bajo Matrícula Nº ____</w:t>
      </w:r>
      <w:r w:rsidRPr="007A1FFD">
        <w:rPr>
          <w:rFonts w:ascii="Arial" w:hAnsi="Arial" w:cs="Arial"/>
          <w:i/>
          <w:sz w:val="18"/>
          <w:szCs w:val="18"/>
          <w:lang w:val="es-ES_tradnl"/>
        </w:rPr>
        <w:t xml:space="preserve">, </w:t>
      </w:r>
      <w:r w:rsidRPr="007A1FFD">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7A1FFD">
        <w:rPr>
          <w:rFonts w:ascii="Arial" w:hAnsi="Arial" w:cs="Arial"/>
          <w:sz w:val="18"/>
          <w:szCs w:val="18"/>
        </w:rPr>
        <w:t xml:space="preserve">con cédula de identidad N° ____ expedida en ____, </w:t>
      </w:r>
      <w:r w:rsidRPr="007A1FFD">
        <w:rPr>
          <w:rFonts w:ascii="Arial" w:hAnsi="Arial" w:cs="Arial"/>
          <w:sz w:val="18"/>
          <w:szCs w:val="18"/>
          <w:lang w:val="es-ES_tradnl"/>
        </w:rPr>
        <w:t xml:space="preserve">en virtud al Testimonio ________ de fecha ___ de ____ de ___, otorgado ante </w:t>
      </w:r>
      <w:r w:rsidRPr="007A1FFD">
        <w:rPr>
          <w:rFonts w:ascii="Arial" w:hAnsi="Arial" w:cs="Arial"/>
          <w:i/>
          <w:sz w:val="18"/>
          <w:szCs w:val="18"/>
          <w:lang w:val="es-ES_tradnl"/>
        </w:rPr>
        <w:t>Notaría de Fe Pública/Distrito Judicial de</w:t>
      </w:r>
      <w:r w:rsidRPr="007A1FFD">
        <w:rPr>
          <w:rFonts w:ascii="Arial" w:hAnsi="Arial" w:cs="Arial"/>
          <w:sz w:val="18"/>
          <w:szCs w:val="18"/>
          <w:lang w:val="es-ES_tradnl"/>
        </w:rPr>
        <w:t xml:space="preserve"> _________, </w:t>
      </w:r>
      <w:r w:rsidRPr="007A1FFD">
        <w:rPr>
          <w:rFonts w:ascii="Arial" w:hAnsi="Arial" w:cs="Arial"/>
          <w:sz w:val="18"/>
          <w:szCs w:val="18"/>
        </w:rPr>
        <w:t xml:space="preserve">que en adelante se denominará el </w:t>
      </w:r>
      <w:r w:rsidRPr="007A1FFD">
        <w:rPr>
          <w:rFonts w:ascii="Arial" w:hAnsi="Arial" w:cs="Arial"/>
          <w:b/>
          <w:bCs/>
          <w:sz w:val="18"/>
          <w:szCs w:val="18"/>
          <w:lang w:val="es-ES_tradnl"/>
        </w:rPr>
        <w:t>PROVEEDOR</w:t>
      </w:r>
      <w:r w:rsidRPr="007A1FFD">
        <w:rPr>
          <w:rFonts w:ascii="Arial" w:hAnsi="Arial" w:cs="Arial"/>
          <w:sz w:val="18"/>
          <w:szCs w:val="18"/>
        </w:rPr>
        <w:t>.</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Tanto la </w:t>
      </w:r>
      <w:r w:rsidRPr="007A1FFD">
        <w:rPr>
          <w:rFonts w:ascii="Arial" w:hAnsi="Arial" w:cs="Arial"/>
          <w:b/>
          <w:sz w:val="18"/>
          <w:szCs w:val="18"/>
        </w:rPr>
        <w:t>ENTIDAD</w:t>
      </w:r>
      <w:r w:rsidRPr="007A1FFD">
        <w:rPr>
          <w:rFonts w:ascii="Arial" w:hAnsi="Arial" w:cs="Arial"/>
          <w:sz w:val="18"/>
          <w:szCs w:val="18"/>
        </w:rPr>
        <w:t xml:space="preserve"> como el </w:t>
      </w:r>
      <w:r w:rsidRPr="007A1FFD">
        <w:rPr>
          <w:rFonts w:ascii="Arial" w:hAnsi="Arial" w:cs="Arial"/>
          <w:b/>
          <w:sz w:val="18"/>
          <w:szCs w:val="18"/>
        </w:rPr>
        <w:t>PROVEEDOR</w:t>
      </w:r>
      <w:r w:rsidRPr="007A1FFD">
        <w:rPr>
          <w:rFonts w:ascii="Arial" w:hAnsi="Arial" w:cs="Arial"/>
          <w:sz w:val="18"/>
          <w:szCs w:val="18"/>
        </w:rPr>
        <w:t xml:space="preserve"> podrán ser denominados individualmente e indistintamente como “Parte” o colectivamente “Partes”.</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SEGUNDA. - (ANTECEDENTES LEGALES DEL CONTRATO) </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bCs/>
          <w:sz w:val="18"/>
          <w:szCs w:val="18"/>
          <w:lang w:val="es-BO"/>
        </w:rPr>
        <w:t xml:space="preserve">2.1. </w:t>
      </w:r>
      <w:r w:rsidRPr="007A1FFD">
        <w:rPr>
          <w:rFonts w:ascii="Arial" w:hAnsi="Arial" w:cs="Arial"/>
          <w:b/>
          <w:bCs/>
          <w:sz w:val="18"/>
          <w:szCs w:val="18"/>
          <w:lang w:val="es-BO"/>
        </w:rPr>
        <w:tab/>
      </w:r>
      <w:r w:rsidRPr="007A1FFD">
        <w:rPr>
          <w:rFonts w:ascii="Arial" w:hAnsi="Arial" w:cs="Arial"/>
          <w:sz w:val="18"/>
          <w:szCs w:val="18"/>
        </w:rPr>
        <w:t>La</w:t>
      </w:r>
      <w:r w:rsidRPr="007A1FFD">
        <w:rPr>
          <w:rFonts w:ascii="Arial" w:hAnsi="Arial" w:cs="Arial"/>
          <w:b/>
          <w:sz w:val="18"/>
          <w:szCs w:val="18"/>
        </w:rPr>
        <w:t xml:space="preserve"> ENTIDAD </w:t>
      </w:r>
      <w:r w:rsidRPr="007A1FFD">
        <w:rPr>
          <w:rFonts w:ascii="Arial" w:hAnsi="Arial" w:cs="Arial"/>
          <w:sz w:val="18"/>
          <w:szCs w:val="18"/>
        </w:rPr>
        <w:t xml:space="preserve">mediante la modalidad de contratación directa </w:t>
      </w:r>
      <w:r w:rsidRPr="007A1FFD">
        <w:rPr>
          <w:rFonts w:ascii="Arial" w:hAnsi="Arial" w:cs="Arial"/>
          <w:i/>
          <w:sz w:val="18"/>
          <w:szCs w:val="18"/>
        </w:rPr>
        <w:t>abreviada/por licitación/menor</w:t>
      </w:r>
      <w:r w:rsidRPr="007A1FFD">
        <w:rPr>
          <w:rFonts w:ascii="Arial" w:hAnsi="Arial" w:cs="Arial"/>
          <w:sz w:val="18"/>
          <w:szCs w:val="18"/>
        </w:rPr>
        <w:t xml:space="preserve"> con código de proceso______, llevó adelante el proceso de contratación para la Adquisición de </w:t>
      </w:r>
      <w:r w:rsidRPr="007A1FFD">
        <w:rPr>
          <w:rFonts w:ascii="Arial" w:hAnsi="Arial" w:cs="Arial"/>
          <w:b/>
          <w:sz w:val="18"/>
          <w:szCs w:val="18"/>
        </w:rPr>
        <w:t>“_________”</w:t>
      </w:r>
      <w:r w:rsidRPr="007A1FFD">
        <w:rPr>
          <w:rFonts w:ascii="Arial" w:hAnsi="Arial" w:cs="Arial"/>
          <w:sz w:val="18"/>
          <w:szCs w:val="18"/>
        </w:rPr>
        <w:t xml:space="preserve">, realizado bajo las normas y regulaciones de contratación establecidas en el </w:t>
      </w:r>
      <w:r w:rsidRPr="007A1FFD">
        <w:rPr>
          <w:rFonts w:ascii="Arial" w:hAnsi="Arial" w:cs="Arial"/>
          <w:sz w:val="18"/>
          <w:szCs w:val="18"/>
          <w:lang w:val="es-BO"/>
        </w:rPr>
        <w:t>Reglamento Específico del Sistema de Administración de Bienes y Servicios Empresa Pública Nacional Estratégica RE SABS EPNE YPFB</w:t>
      </w:r>
      <w:r w:rsidRPr="007A1FFD">
        <w:rPr>
          <w:rFonts w:ascii="Arial" w:hAnsi="Arial" w:cs="Arial"/>
          <w:sz w:val="18"/>
          <w:szCs w:val="18"/>
        </w:rPr>
        <w:t xml:space="preserve"> aprobado mediante Resolución de Directorio N° xxx/xxxx de xx de xxxxxxxx de xxxx y el documento base de contratación.</w:t>
      </w:r>
    </w:p>
    <w:p w:rsidR="00881C00" w:rsidRPr="007A1FFD" w:rsidRDefault="00881C00" w:rsidP="00881C00">
      <w:pPr>
        <w:spacing w:after="120"/>
        <w:ind w:left="567" w:hanging="567"/>
        <w:jc w:val="both"/>
        <w:rPr>
          <w:rFonts w:ascii="Arial" w:hAnsi="Arial" w:cs="Arial"/>
          <w:bCs/>
          <w:sz w:val="18"/>
          <w:szCs w:val="18"/>
        </w:rPr>
      </w:pPr>
      <w:r w:rsidRPr="007A1FFD">
        <w:rPr>
          <w:rFonts w:ascii="Arial" w:hAnsi="Arial" w:cs="Arial"/>
          <w:b/>
          <w:bCs/>
          <w:sz w:val="18"/>
          <w:szCs w:val="18"/>
        </w:rPr>
        <w:t>2.2.</w:t>
      </w:r>
      <w:r w:rsidRPr="007A1FFD">
        <w:rPr>
          <w:rFonts w:ascii="Arial" w:hAnsi="Arial" w:cs="Arial"/>
          <w:bCs/>
          <w:sz w:val="18"/>
          <w:szCs w:val="18"/>
        </w:rPr>
        <w:tab/>
        <w:t>Por su parte el</w:t>
      </w:r>
      <w:r w:rsidRPr="007A1FFD">
        <w:rPr>
          <w:rFonts w:ascii="Arial" w:hAnsi="Arial" w:cs="Arial"/>
          <w:b/>
          <w:bCs/>
          <w:sz w:val="18"/>
          <w:szCs w:val="18"/>
        </w:rPr>
        <w:t xml:space="preserve"> PROVEEDOR </w:t>
      </w:r>
      <w:r w:rsidRPr="007A1FFD">
        <w:rPr>
          <w:rFonts w:ascii="Arial" w:hAnsi="Arial" w:cs="Arial"/>
          <w:bCs/>
          <w:sz w:val="18"/>
          <w:szCs w:val="18"/>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881C00" w:rsidRPr="007A1FFD" w:rsidRDefault="00881C00" w:rsidP="00881C00">
      <w:pPr>
        <w:spacing w:after="120"/>
        <w:rPr>
          <w:rFonts w:ascii="Arial" w:hAnsi="Arial" w:cs="Arial"/>
          <w:b/>
          <w:sz w:val="18"/>
          <w:szCs w:val="18"/>
          <w:u w:val="single"/>
        </w:rPr>
      </w:pPr>
      <w:r w:rsidRPr="007A1FFD">
        <w:rPr>
          <w:rFonts w:ascii="Arial" w:hAnsi="Arial" w:cs="Arial"/>
          <w:b/>
          <w:sz w:val="18"/>
          <w:szCs w:val="18"/>
          <w:u w:val="single"/>
          <w:lang w:val="es-ES_tradnl"/>
        </w:rPr>
        <w:t xml:space="preserve">TERCERA. - </w:t>
      </w:r>
      <w:r w:rsidRPr="007A1FFD">
        <w:rPr>
          <w:rFonts w:ascii="Arial" w:hAnsi="Arial" w:cs="Arial"/>
          <w:b/>
          <w:sz w:val="18"/>
          <w:szCs w:val="18"/>
          <w:u w:val="single"/>
        </w:rPr>
        <w:t>(DISPOSICIONES GENERALES)</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3.1.</w:t>
      </w:r>
      <w:r w:rsidRPr="007A1FFD">
        <w:rPr>
          <w:rFonts w:ascii="Arial" w:hAnsi="Arial" w:cs="Arial"/>
          <w:b/>
          <w:sz w:val="18"/>
          <w:szCs w:val="18"/>
        </w:rPr>
        <w:tab/>
        <w:t xml:space="preserve">Aplicación del Contrato: </w:t>
      </w:r>
      <w:r w:rsidRPr="007A1FFD">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3.2.  Definiciones:</w:t>
      </w:r>
      <w:r w:rsidRPr="007A1FFD">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Adquisición:</w:t>
            </w:r>
          </w:p>
          <w:p w:rsidR="00881C00" w:rsidRPr="007A1FFD" w:rsidRDefault="00881C00" w:rsidP="001F313D">
            <w:pPr>
              <w:spacing w:after="120"/>
              <w:jc w:val="both"/>
              <w:rPr>
                <w:rFonts w:ascii="Arial" w:hAnsi="Arial" w:cs="Arial"/>
                <w:sz w:val="18"/>
                <w:szCs w:val="18"/>
              </w:rPr>
            </w:pP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Significa la compra de ____, que será entregada por el </w:t>
            </w:r>
            <w:r w:rsidRPr="007A1FFD">
              <w:rPr>
                <w:rFonts w:ascii="Arial" w:hAnsi="Arial" w:cs="Arial"/>
                <w:b/>
                <w:sz w:val="18"/>
                <w:szCs w:val="18"/>
              </w:rPr>
              <w:t>PROVEEDOR</w:t>
            </w:r>
            <w:r w:rsidRPr="007A1FFD">
              <w:rPr>
                <w:rFonts w:ascii="Arial" w:hAnsi="Arial" w:cs="Arial"/>
                <w:sz w:val="18"/>
                <w:szCs w:val="18"/>
              </w:rPr>
              <w:t xml:space="preserve"> a favor de la </w:t>
            </w:r>
            <w:r w:rsidRPr="007A1FFD">
              <w:rPr>
                <w:rFonts w:ascii="Arial" w:hAnsi="Arial" w:cs="Arial"/>
                <w:b/>
                <w:sz w:val="18"/>
                <w:szCs w:val="18"/>
              </w:rPr>
              <w:t>ENTIDAD</w:t>
            </w:r>
            <w:r w:rsidRPr="007A1FFD">
              <w:rPr>
                <w:rFonts w:ascii="Arial" w:hAnsi="Arial" w:cs="Arial"/>
                <w:sz w:val="18"/>
                <w:szCs w:val="18"/>
              </w:rPr>
              <w:t xml:space="preserve"> conforme al objeto del presente Contrato, con su personal, materiales y recursos, bajo su exclusiva responsabilidad y riesgo, cumpliendo las previsiones de este Contrato, sus anexos y la Ley Aplicable.</w:t>
            </w:r>
          </w:p>
        </w:tc>
      </w:tr>
      <w:tr w:rsidR="00881C00" w:rsidRPr="007A1FFD" w:rsidTr="001F313D">
        <w:tc>
          <w:tcPr>
            <w:tcW w:w="2522" w:type="dxa"/>
            <w:shd w:val="clear" w:color="auto" w:fill="auto"/>
          </w:tcPr>
          <w:p w:rsidR="00881C00" w:rsidRPr="007A1FFD" w:rsidRDefault="00881C00" w:rsidP="001F313D">
            <w:pPr>
              <w:spacing w:after="120"/>
              <w:jc w:val="both"/>
              <w:rPr>
                <w:rFonts w:ascii="Arial" w:hAnsi="Arial" w:cs="Arial"/>
                <w:b/>
                <w:sz w:val="18"/>
                <w:szCs w:val="18"/>
              </w:rPr>
            </w:pPr>
            <w:r w:rsidRPr="007A1FFD">
              <w:rPr>
                <w:rFonts w:ascii="Arial" w:hAnsi="Arial" w:cs="Arial"/>
                <w:b/>
                <w:sz w:val="18"/>
                <w:szCs w:val="18"/>
              </w:rPr>
              <w:t>Contrato:</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Es el presente documento celebrado entre las Partes, junto con todos los anexos que forman parte integrante del mismo.</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lastRenderedPageBreak/>
              <w:t>Comité de Recepción:</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Son las personas designadas por la Unidad Solicitante, quienes serán responsables de la verificación y recepción de la </w:t>
            </w:r>
            <w:r w:rsidRPr="007A1FFD">
              <w:rPr>
                <w:rFonts w:ascii="Arial" w:hAnsi="Arial" w:cs="Arial"/>
                <w:sz w:val="18"/>
                <w:szCs w:val="18"/>
                <w:lang w:val="es-ES_tradnl"/>
              </w:rPr>
              <w:t>Adquisición</w:t>
            </w:r>
            <w:r w:rsidRPr="007A1FFD">
              <w:rPr>
                <w:rFonts w:ascii="Arial" w:hAnsi="Arial" w:cs="Arial"/>
                <w:sz w:val="18"/>
                <w:szCs w:val="18"/>
              </w:rPr>
              <w:t xml:space="preserve"> a ser entregada por el </w:t>
            </w:r>
            <w:r w:rsidRPr="007A1FFD">
              <w:rPr>
                <w:rFonts w:ascii="Arial" w:hAnsi="Arial" w:cs="Arial"/>
                <w:b/>
                <w:sz w:val="18"/>
                <w:szCs w:val="18"/>
              </w:rPr>
              <w:t>PROVEEDOR</w:t>
            </w:r>
            <w:r w:rsidRPr="007A1FFD">
              <w:rPr>
                <w:rFonts w:ascii="Arial" w:hAnsi="Arial" w:cs="Arial"/>
                <w:sz w:val="18"/>
                <w:szCs w:val="18"/>
              </w:rPr>
              <w:t>, conforme lo establecido en el presente Contrato.</w:t>
            </w:r>
          </w:p>
        </w:tc>
      </w:tr>
      <w:tr w:rsidR="00881C00" w:rsidRPr="007A1FFD" w:rsidTr="001F313D">
        <w:tc>
          <w:tcPr>
            <w:tcW w:w="2522" w:type="dxa"/>
            <w:shd w:val="clear" w:color="auto" w:fill="auto"/>
          </w:tcPr>
          <w:p w:rsidR="00881C00" w:rsidRPr="007A1FFD" w:rsidRDefault="00881C00" w:rsidP="001F31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rPr>
            </w:pPr>
            <w:r w:rsidRPr="007A1FFD">
              <w:rPr>
                <w:rFonts w:ascii="Arial" w:hAnsi="Arial" w:cs="Arial"/>
                <w:b/>
                <w:sz w:val="18"/>
                <w:szCs w:val="18"/>
              </w:rPr>
              <w:t>Informe  de Conformidad:</w:t>
            </w:r>
          </w:p>
        </w:tc>
        <w:tc>
          <w:tcPr>
            <w:tcW w:w="6237" w:type="dxa"/>
            <w:shd w:val="clear" w:color="auto" w:fill="auto"/>
          </w:tcPr>
          <w:p w:rsidR="00881C00" w:rsidRPr="007A1FFD" w:rsidRDefault="00881C00" w:rsidP="001F313D">
            <w:pPr>
              <w:spacing w:before="120" w:after="120"/>
              <w:jc w:val="both"/>
              <w:rPr>
                <w:rFonts w:ascii="Arial" w:hAnsi="Arial" w:cs="Arial"/>
                <w:sz w:val="18"/>
                <w:szCs w:val="18"/>
              </w:rPr>
            </w:pPr>
            <w:r w:rsidRPr="007A1FFD">
              <w:rPr>
                <w:rFonts w:ascii="Arial" w:hAnsi="Arial" w:cs="Arial"/>
                <w:sz w:val="18"/>
                <w:szCs w:val="18"/>
              </w:rPr>
              <w:t>Informe elaborado por el Comité de Recepción, una vez verificado el cumplimiento de la Adquisición.</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Ley Aplicable:</w:t>
            </w:r>
            <w:r w:rsidRPr="007A1FFD">
              <w:rPr>
                <w:rFonts w:ascii="Arial" w:hAnsi="Arial" w:cs="Arial"/>
                <w:sz w:val="18"/>
                <w:szCs w:val="18"/>
              </w:rPr>
              <w:tab/>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Son las normas constitucionales, leyes, decretos supremos y toda otra disposición legal vigente y publicada en el Estado Plurinacional de Bolivia.</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Unidad Solicitante:</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Es la ______ de la </w:t>
            </w:r>
            <w:r w:rsidRPr="007A1FFD">
              <w:rPr>
                <w:rFonts w:ascii="Arial" w:hAnsi="Arial" w:cs="Arial"/>
                <w:b/>
                <w:sz w:val="18"/>
                <w:szCs w:val="18"/>
              </w:rPr>
              <w:t>ENTIDAD</w:t>
            </w:r>
            <w:r w:rsidRPr="007A1FFD">
              <w:rPr>
                <w:rFonts w:ascii="Arial" w:hAnsi="Arial" w:cs="Arial"/>
                <w:sz w:val="18"/>
                <w:szCs w:val="18"/>
              </w:rPr>
              <w:t>.</w:t>
            </w:r>
          </w:p>
        </w:tc>
      </w:tr>
    </w:tbl>
    <w:p w:rsidR="00881C00" w:rsidRPr="007A1FFD" w:rsidRDefault="00881C00" w:rsidP="00881C00">
      <w:pPr>
        <w:spacing w:after="120"/>
        <w:ind w:left="709" w:hanging="709"/>
        <w:jc w:val="both"/>
        <w:rPr>
          <w:rFonts w:ascii="Arial" w:hAnsi="Arial" w:cs="Arial"/>
          <w:sz w:val="18"/>
          <w:szCs w:val="18"/>
        </w:rPr>
      </w:pPr>
      <w:r w:rsidRPr="007A1FFD">
        <w:rPr>
          <w:rFonts w:ascii="Arial" w:hAnsi="Arial" w:cs="Arial"/>
          <w:b/>
          <w:sz w:val="18"/>
          <w:szCs w:val="18"/>
        </w:rPr>
        <w:t xml:space="preserve">3.3. </w:t>
      </w:r>
      <w:r w:rsidRPr="007A1FFD">
        <w:rPr>
          <w:rFonts w:ascii="Arial" w:hAnsi="Arial" w:cs="Arial"/>
          <w:b/>
          <w:sz w:val="18"/>
          <w:szCs w:val="18"/>
        </w:rPr>
        <w:tab/>
      </w:r>
      <w:r w:rsidRPr="007A1FFD">
        <w:rPr>
          <w:rFonts w:ascii="Arial" w:hAnsi="Arial" w:cs="Arial"/>
          <w:b/>
          <w:bCs/>
          <w:sz w:val="18"/>
          <w:szCs w:val="18"/>
        </w:rPr>
        <w:t xml:space="preserve">Discrepancias: </w:t>
      </w:r>
      <w:r w:rsidRPr="007A1FFD">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81C00" w:rsidRPr="007A1FFD" w:rsidRDefault="00881C00" w:rsidP="00881C00">
      <w:pPr>
        <w:spacing w:after="120"/>
        <w:ind w:left="709" w:hanging="709"/>
        <w:jc w:val="both"/>
        <w:rPr>
          <w:rFonts w:ascii="Arial" w:hAnsi="Arial" w:cs="Arial"/>
          <w:sz w:val="18"/>
          <w:szCs w:val="18"/>
        </w:rPr>
      </w:pPr>
      <w:r w:rsidRPr="007A1FFD">
        <w:rPr>
          <w:rFonts w:ascii="Arial" w:hAnsi="Arial" w:cs="Arial"/>
          <w:b/>
          <w:sz w:val="18"/>
          <w:szCs w:val="18"/>
        </w:rPr>
        <w:t>3.4.</w:t>
      </w:r>
      <w:r w:rsidRPr="007A1FFD">
        <w:rPr>
          <w:rFonts w:ascii="Arial" w:hAnsi="Arial" w:cs="Arial"/>
          <w:sz w:val="18"/>
          <w:szCs w:val="18"/>
        </w:rPr>
        <w:tab/>
      </w:r>
      <w:r w:rsidRPr="007A1FFD">
        <w:rPr>
          <w:rFonts w:ascii="Arial" w:hAnsi="Arial" w:cs="Arial"/>
          <w:b/>
          <w:sz w:val="18"/>
          <w:szCs w:val="18"/>
        </w:rPr>
        <w:t>Encabezamientos:</w:t>
      </w:r>
      <w:r w:rsidRPr="007A1FFD">
        <w:rPr>
          <w:rFonts w:ascii="Arial" w:hAnsi="Arial" w:cs="Arial"/>
          <w:sz w:val="18"/>
          <w:szCs w:val="18"/>
        </w:rPr>
        <w:t xml:space="preserve"> El contenido de este Contrato no se verá restringido, modificado o afectado por los encabezamientos.</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3.5.</w:t>
      </w:r>
      <w:r w:rsidRPr="007A1FFD">
        <w:rPr>
          <w:rFonts w:ascii="Arial" w:hAnsi="Arial" w:cs="Arial"/>
          <w:sz w:val="18"/>
          <w:szCs w:val="18"/>
        </w:rPr>
        <w:tab/>
      </w:r>
      <w:r w:rsidRPr="007A1FFD">
        <w:rPr>
          <w:rFonts w:ascii="Arial" w:hAnsi="Arial" w:cs="Arial"/>
          <w:b/>
          <w:sz w:val="18"/>
          <w:szCs w:val="18"/>
        </w:rPr>
        <w:t xml:space="preserve">Idioma: </w:t>
      </w:r>
      <w:r w:rsidRPr="007A1FFD">
        <w:rPr>
          <w:rFonts w:ascii="Arial" w:hAnsi="Arial" w:cs="Arial"/>
          <w:sz w:val="18"/>
          <w:szCs w:val="18"/>
        </w:rPr>
        <w:t>Este Contrato se ha celebrado en castellano, idioma por el que se regirán obligatoriamente todas las materias relacionadas con el mismo o su interpretación.</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3.6.</w:t>
      </w:r>
      <w:r w:rsidRPr="007A1FFD">
        <w:rPr>
          <w:rFonts w:ascii="Arial" w:hAnsi="Arial" w:cs="Arial"/>
          <w:sz w:val="18"/>
          <w:szCs w:val="18"/>
        </w:rPr>
        <w:tab/>
      </w:r>
      <w:r w:rsidRPr="007A1FFD">
        <w:rPr>
          <w:rFonts w:ascii="Arial" w:hAnsi="Arial" w:cs="Arial"/>
          <w:b/>
          <w:sz w:val="18"/>
          <w:szCs w:val="18"/>
        </w:rPr>
        <w:t>Ley que rige el Contrato:</w:t>
      </w:r>
      <w:r w:rsidRPr="007A1FFD">
        <w:rPr>
          <w:rFonts w:ascii="Arial" w:hAnsi="Arial" w:cs="Arial"/>
          <w:sz w:val="18"/>
          <w:szCs w:val="18"/>
        </w:rPr>
        <w:t xml:space="preserve"> Este Contrato, su significado e interpretación y la relación que crea entre las Partes se regirá por Ley Aplicable.</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3.7.</w:t>
      </w:r>
      <w:r w:rsidRPr="007A1FFD">
        <w:rPr>
          <w:rFonts w:ascii="Arial" w:hAnsi="Arial" w:cs="Arial"/>
          <w:sz w:val="18"/>
          <w:szCs w:val="18"/>
        </w:rPr>
        <w:tab/>
      </w:r>
      <w:r w:rsidRPr="007A1FFD">
        <w:rPr>
          <w:rFonts w:ascii="Arial" w:hAnsi="Arial" w:cs="Arial"/>
          <w:b/>
          <w:sz w:val="18"/>
          <w:szCs w:val="18"/>
        </w:rPr>
        <w:t>Mayúsculas:</w:t>
      </w:r>
      <w:r w:rsidRPr="007A1FFD">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3.8.</w:t>
      </w:r>
      <w:r w:rsidRPr="007A1FFD">
        <w:rPr>
          <w:rFonts w:ascii="Arial" w:hAnsi="Arial" w:cs="Arial"/>
          <w:sz w:val="18"/>
          <w:szCs w:val="18"/>
        </w:rPr>
        <w:tab/>
      </w:r>
      <w:r w:rsidRPr="007A1FFD">
        <w:rPr>
          <w:rFonts w:ascii="Arial" w:hAnsi="Arial" w:cs="Arial"/>
          <w:b/>
          <w:sz w:val="18"/>
          <w:szCs w:val="18"/>
        </w:rPr>
        <w:t>Plazos:</w:t>
      </w:r>
      <w:r w:rsidRPr="007A1FFD">
        <w:rPr>
          <w:rFonts w:ascii="Arial" w:hAnsi="Arial" w:cs="Arial"/>
          <w:sz w:val="18"/>
          <w:szCs w:val="18"/>
        </w:rPr>
        <w:t xml:space="preserve"> Todos los plazos establecidos en este Contrato y sus anexos se entenderán como días calendario, salvo indicación expresa en contrario.</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noProof/>
          <w:sz w:val="18"/>
          <w:szCs w:val="18"/>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rPr>
        <w:t>3.9.</w:t>
      </w:r>
      <w:r w:rsidRPr="007A1FFD">
        <w:rPr>
          <w:rFonts w:ascii="Arial" w:hAnsi="Arial" w:cs="Arial"/>
          <w:sz w:val="18"/>
          <w:szCs w:val="18"/>
        </w:rPr>
        <w:tab/>
      </w:r>
      <w:r w:rsidRPr="007A1FFD">
        <w:rPr>
          <w:rFonts w:ascii="Arial" w:hAnsi="Arial" w:cs="Arial"/>
          <w:b/>
          <w:sz w:val="18"/>
          <w:szCs w:val="18"/>
        </w:rPr>
        <w:t xml:space="preserve">Relación entre las Partes: </w:t>
      </w:r>
      <w:r w:rsidRPr="007A1FFD">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A1FFD">
        <w:rPr>
          <w:rFonts w:ascii="Arial" w:hAnsi="Arial" w:cs="Arial"/>
          <w:b/>
          <w:sz w:val="18"/>
          <w:szCs w:val="18"/>
        </w:rPr>
        <w:t>PROVEEDOR</w:t>
      </w:r>
      <w:r w:rsidRPr="007A1FFD">
        <w:rPr>
          <w:rFonts w:ascii="Arial" w:hAnsi="Arial" w:cs="Arial"/>
          <w:sz w:val="18"/>
          <w:szCs w:val="18"/>
        </w:rPr>
        <w:t>, quien será plenamente responsable por todos los aspectos relacionados con este Contrato y la Ley Aplicable.</w:t>
      </w:r>
    </w:p>
    <w:p w:rsidR="00881C00" w:rsidRPr="007A1FFD" w:rsidRDefault="00881C00" w:rsidP="00881C00">
      <w:pPr>
        <w:spacing w:after="120"/>
        <w:ind w:left="709" w:hanging="709"/>
        <w:jc w:val="both"/>
        <w:rPr>
          <w:rFonts w:ascii="Arial" w:hAnsi="Arial" w:cs="Arial"/>
          <w:b/>
          <w:sz w:val="18"/>
          <w:szCs w:val="18"/>
        </w:rPr>
      </w:pPr>
      <w:r w:rsidRPr="007A1FFD">
        <w:rPr>
          <w:rFonts w:ascii="Arial" w:hAnsi="Arial" w:cs="Arial"/>
          <w:b/>
          <w:bCs/>
          <w:sz w:val="18"/>
          <w:szCs w:val="18"/>
        </w:rPr>
        <w:t>3.10.</w:t>
      </w:r>
      <w:r w:rsidRPr="007A1FFD">
        <w:rPr>
          <w:rFonts w:ascii="Arial" w:hAnsi="Arial" w:cs="Arial"/>
          <w:b/>
          <w:bCs/>
          <w:sz w:val="18"/>
          <w:szCs w:val="18"/>
        </w:rPr>
        <w:tab/>
      </w:r>
      <w:r w:rsidRPr="007A1FFD">
        <w:rPr>
          <w:rFonts w:ascii="Arial" w:hAnsi="Arial" w:cs="Arial"/>
          <w:b/>
          <w:sz w:val="18"/>
          <w:szCs w:val="18"/>
        </w:rPr>
        <w:t>Totalidad del acuerdo:</w:t>
      </w:r>
      <w:r w:rsidRPr="007A1FFD">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1FFD">
        <w:rPr>
          <w:rFonts w:ascii="Arial" w:hAnsi="Arial" w:cs="Arial"/>
          <w:b/>
          <w:sz w:val="18"/>
          <w:szCs w:val="18"/>
        </w:rPr>
        <w:t xml:space="preserve"> </w:t>
      </w:r>
    </w:p>
    <w:p w:rsidR="00881C00" w:rsidRPr="007A1FFD" w:rsidRDefault="00881C00" w:rsidP="00881C00">
      <w:pPr>
        <w:spacing w:after="120"/>
        <w:ind w:left="709" w:hanging="709"/>
        <w:jc w:val="both"/>
        <w:rPr>
          <w:rFonts w:ascii="Arial" w:hAnsi="Arial" w:cs="Arial"/>
          <w:sz w:val="18"/>
          <w:szCs w:val="18"/>
          <w:u w:val="single"/>
        </w:rPr>
      </w:pPr>
      <w:r w:rsidRPr="007A1FFD">
        <w:rPr>
          <w:rFonts w:ascii="Arial" w:hAnsi="Arial" w:cs="Arial"/>
          <w:b/>
          <w:bCs/>
          <w:sz w:val="18"/>
          <w:szCs w:val="18"/>
          <w:u w:val="single"/>
        </w:rPr>
        <w:t>CUARTA.</w:t>
      </w:r>
      <w:r w:rsidRPr="007A1FFD">
        <w:rPr>
          <w:rFonts w:ascii="Arial" w:hAnsi="Arial" w:cs="Arial"/>
          <w:sz w:val="18"/>
          <w:szCs w:val="18"/>
          <w:u w:val="single"/>
        </w:rPr>
        <w:t xml:space="preserve"> - </w:t>
      </w:r>
      <w:r w:rsidRPr="007A1FFD">
        <w:rPr>
          <w:rFonts w:ascii="Arial" w:hAnsi="Arial" w:cs="Arial"/>
          <w:b/>
          <w:sz w:val="18"/>
          <w:szCs w:val="18"/>
          <w:u w:val="single"/>
        </w:rPr>
        <w:t>(NATURALEZA DEL CONTRATO)</w:t>
      </w:r>
    </w:p>
    <w:p w:rsidR="00881C00" w:rsidRPr="007A1FFD" w:rsidRDefault="00881C00" w:rsidP="00881C00">
      <w:pPr>
        <w:spacing w:after="120"/>
        <w:jc w:val="both"/>
        <w:rPr>
          <w:rFonts w:ascii="Arial" w:hAnsi="Arial" w:cs="Arial"/>
          <w:sz w:val="18"/>
          <w:szCs w:val="18"/>
        </w:rPr>
      </w:pPr>
      <w:r w:rsidRPr="007A1FFD">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QUINTA. - (DOCUMENTOS DEL CONTRATO)</w:t>
      </w:r>
    </w:p>
    <w:p w:rsidR="00881C00" w:rsidRPr="007A1FFD" w:rsidRDefault="00881C00" w:rsidP="00881C00">
      <w:pPr>
        <w:pStyle w:val="Sangra3detindependiente"/>
        <w:ind w:left="0"/>
        <w:jc w:val="both"/>
        <w:rPr>
          <w:rFonts w:ascii="Arial" w:hAnsi="Arial" w:cs="Arial"/>
          <w:sz w:val="18"/>
          <w:szCs w:val="18"/>
        </w:rPr>
      </w:pPr>
      <w:r w:rsidRPr="007A1FFD">
        <w:rPr>
          <w:rFonts w:ascii="Arial" w:hAnsi="Arial" w:cs="Arial"/>
          <w:sz w:val="18"/>
          <w:szCs w:val="18"/>
        </w:rPr>
        <w:t xml:space="preserve">Forman parte integrante e indivisible del presente Contrato, los anexos que se detallan a continuación y que tienen por finalidad complementarse mutuamente: </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1: Documento base de contratación, aclaraciones y enmiendas</w:t>
      </w:r>
      <w:r w:rsidRPr="007A1FFD">
        <w:rPr>
          <w:rFonts w:ascii="Arial" w:hAnsi="Arial" w:cs="Arial"/>
          <w:sz w:val="18"/>
          <w:szCs w:val="18"/>
          <w:lang w:val="es-BO"/>
        </w:rPr>
        <w:t>.</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2:</w:t>
      </w:r>
      <w:r w:rsidRPr="007A1FFD">
        <w:rPr>
          <w:rFonts w:ascii="Arial" w:hAnsi="Arial" w:cs="Arial"/>
          <w:sz w:val="18"/>
          <w:szCs w:val="18"/>
          <w:lang w:val="es-BO"/>
        </w:rPr>
        <w:t xml:space="preserve"> Propuesta adjudicada (oferta técnica y económica).</w:t>
      </w:r>
    </w:p>
    <w:p w:rsidR="00881C00" w:rsidRPr="007A1FFD" w:rsidRDefault="00881C00" w:rsidP="00881C00">
      <w:pPr>
        <w:spacing w:after="120"/>
        <w:ind w:left="567"/>
        <w:jc w:val="both"/>
        <w:rPr>
          <w:rFonts w:ascii="Arial" w:hAnsi="Arial" w:cs="Arial"/>
          <w:sz w:val="18"/>
          <w:szCs w:val="18"/>
        </w:rPr>
      </w:pPr>
      <w:r w:rsidRPr="007A1FFD">
        <w:rPr>
          <w:rFonts w:ascii="Arial" w:hAnsi="Arial" w:cs="Arial"/>
          <w:sz w:val="18"/>
          <w:szCs w:val="18"/>
        </w:rPr>
        <w:t>Anexo 3: Formulario resultado de la adjudicación.</w:t>
      </w:r>
    </w:p>
    <w:p w:rsidR="00881C00" w:rsidRPr="007A1FFD" w:rsidRDefault="00881C00" w:rsidP="00881C00">
      <w:pPr>
        <w:spacing w:after="120"/>
        <w:ind w:left="567"/>
        <w:jc w:val="both"/>
        <w:rPr>
          <w:rFonts w:ascii="Arial" w:hAnsi="Arial" w:cs="Arial"/>
          <w:sz w:val="18"/>
          <w:szCs w:val="18"/>
        </w:rPr>
      </w:pPr>
      <w:r w:rsidRPr="007A1FFD">
        <w:rPr>
          <w:rFonts w:ascii="Arial" w:hAnsi="Arial" w:cs="Arial"/>
          <w:sz w:val="18"/>
          <w:szCs w:val="18"/>
        </w:rPr>
        <w:t>Anexo 4: Acta de concertación.</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5: G</w:t>
      </w:r>
      <w:r w:rsidRPr="007A1FFD">
        <w:rPr>
          <w:rFonts w:ascii="Arial" w:hAnsi="Arial" w:cs="Arial"/>
          <w:sz w:val="18"/>
          <w:szCs w:val="18"/>
          <w:lang w:val="es-BO"/>
        </w:rPr>
        <w:t>arantías.</w:t>
      </w:r>
    </w:p>
    <w:p w:rsidR="00881C00" w:rsidRPr="007A1FFD" w:rsidRDefault="00881C00" w:rsidP="00881C00">
      <w:pPr>
        <w:spacing w:before="120" w:after="120"/>
        <w:jc w:val="both"/>
        <w:rPr>
          <w:rFonts w:ascii="Arial" w:hAnsi="Arial" w:cs="Arial"/>
          <w:i/>
          <w:iCs/>
          <w:sz w:val="18"/>
          <w:szCs w:val="18"/>
          <w:lang w:val="es-ES_tradnl"/>
        </w:rPr>
      </w:pPr>
      <w:r w:rsidRPr="007A1FFD">
        <w:rPr>
          <w:rFonts w:ascii="Arial" w:hAnsi="Arial" w:cs="Arial"/>
          <w:iCs/>
          <w:sz w:val="18"/>
          <w:szCs w:val="18"/>
          <w:lang w:val="es-ES_tradnl"/>
        </w:rPr>
        <w:t xml:space="preserve">Los documentos detallados anteriormente se encuentran en poder del archivo de la </w:t>
      </w:r>
      <w:r w:rsidRPr="007A1FFD">
        <w:rPr>
          <w:rFonts w:ascii="Arial" w:hAnsi="Arial" w:cs="Arial"/>
          <w:b/>
          <w:bCs/>
          <w:iCs/>
          <w:sz w:val="18"/>
          <w:szCs w:val="18"/>
          <w:lang w:val="es-ES_tradnl"/>
        </w:rPr>
        <w:t>ENTIDAD</w:t>
      </w:r>
      <w:r w:rsidRPr="007A1FFD">
        <w:rPr>
          <w:rFonts w:ascii="Arial" w:hAnsi="Arial" w:cs="Arial"/>
          <w:iCs/>
          <w:sz w:val="18"/>
          <w:szCs w:val="18"/>
          <w:lang w:val="es-ES_tradnl"/>
        </w:rPr>
        <w:t>, no existiendo la necesidad de la protocolización ni presentación de los mismos en Notaría de Gobierno.</w:t>
      </w:r>
      <w:r w:rsidRPr="007A1FFD">
        <w:rPr>
          <w:rFonts w:ascii="Arial" w:hAnsi="Arial" w:cs="Arial"/>
          <w:i/>
          <w:iCs/>
          <w:sz w:val="18"/>
          <w:szCs w:val="18"/>
          <w:lang w:val="es-ES_tradnl"/>
        </w:rPr>
        <w:t xml:space="preserve"> (insertar cuando el Contrato necesite protocolización)</w:t>
      </w:r>
    </w:p>
    <w:p w:rsidR="00881C00" w:rsidRPr="007A1FFD" w:rsidRDefault="00881C00" w:rsidP="00881C00">
      <w:pPr>
        <w:spacing w:before="120" w:after="120"/>
        <w:jc w:val="both"/>
        <w:rPr>
          <w:rFonts w:ascii="Arial" w:hAnsi="Arial" w:cs="Arial"/>
          <w:i/>
          <w:iCs/>
          <w:sz w:val="18"/>
          <w:szCs w:val="18"/>
          <w:lang w:val="es-ES_tradnl"/>
        </w:rPr>
      </w:pPr>
    </w:p>
    <w:p w:rsidR="00881C00" w:rsidRPr="007A1FFD" w:rsidRDefault="00881C00" w:rsidP="00881C00">
      <w:pPr>
        <w:spacing w:before="120" w:after="120"/>
        <w:jc w:val="both"/>
        <w:rPr>
          <w:rFonts w:ascii="Arial" w:hAnsi="Arial" w:cs="Arial"/>
          <w:b/>
          <w:sz w:val="18"/>
          <w:szCs w:val="18"/>
          <w:u w:val="single"/>
          <w:lang w:val="es-ES_tradnl"/>
        </w:rPr>
      </w:pP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lastRenderedPageBreak/>
        <w:t xml:space="preserve">SEXTA. - (OBJETO DEL CONTRATO) </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El objeto del presente Contrato es la Adquisición de </w:t>
      </w:r>
      <w:r w:rsidRPr="007A1FFD">
        <w:rPr>
          <w:rFonts w:ascii="Arial" w:hAnsi="Arial" w:cs="Arial"/>
          <w:b/>
          <w:sz w:val="18"/>
          <w:szCs w:val="18"/>
        </w:rPr>
        <w:t>“_________”</w:t>
      </w:r>
      <w:r w:rsidRPr="007A1FFD">
        <w:rPr>
          <w:rFonts w:ascii="Arial" w:hAnsi="Arial" w:cs="Arial"/>
          <w:sz w:val="18"/>
          <w:szCs w:val="18"/>
        </w:rPr>
        <w:t xml:space="preserve">, suministrada por el </w:t>
      </w:r>
      <w:r w:rsidRPr="007A1FFD">
        <w:rPr>
          <w:rFonts w:ascii="Arial" w:hAnsi="Arial" w:cs="Arial"/>
          <w:b/>
          <w:sz w:val="18"/>
          <w:szCs w:val="18"/>
        </w:rPr>
        <w:t xml:space="preserve">PROVEEDOR </w:t>
      </w:r>
      <w:r w:rsidRPr="007A1FFD">
        <w:rPr>
          <w:rFonts w:ascii="Arial" w:hAnsi="Arial" w:cs="Arial"/>
          <w:sz w:val="18"/>
          <w:szCs w:val="18"/>
        </w:rPr>
        <w:t>con estricta y absoluta sujeción a este Contrato y en conformidad a los anexos que forman parte integrante e indivisible del presente Contrato.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SÉPTIMA. - (VIGENCIA Y PLAZO DEL CONTRATO)</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 xml:space="preserve">7.1. </w:t>
      </w:r>
      <w:r w:rsidRPr="007A1FFD">
        <w:rPr>
          <w:rFonts w:ascii="Arial" w:hAnsi="Arial" w:cs="Arial"/>
          <w:b/>
          <w:sz w:val="18"/>
          <w:szCs w:val="18"/>
          <w:lang w:val="es-ES_tradnl"/>
        </w:rPr>
        <w:tab/>
        <w:t>Vigencia:</w:t>
      </w:r>
    </w:p>
    <w:p w:rsidR="00881C00" w:rsidRPr="007A1FFD" w:rsidRDefault="00881C00" w:rsidP="00881C00">
      <w:pPr>
        <w:spacing w:after="120"/>
        <w:ind w:left="567"/>
        <w:jc w:val="both"/>
        <w:rPr>
          <w:rFonts w:ascii="Arial" w:hAnsi="Arial" w:cs="Arial"/>
          <w:sz w:val="18"/>
          <w:szCs w:val="18"/>
          <w:lang w:val="es-ES_tradnl"/>
        </w:rPr>
      </w:pPr>
      <w:r w:rsidRPr="007A1FFD">
        <w:rPr>
          <w:rFonts w:ascii="Arial" w:hAnsi="Arial" w:cs="Arial"/>
          <w:sz w:val="18"/>
          <w:szCs w:val="18"/>
          <w:lang w:val="es-ES_tradnl"/>
        </w:rPr>
        <w:t>El presente Contrato tendrá vigencia desde el día de su suscripción por ambas Partes hasta la emisión del acta de cierre de Contrato por parte de la</w:t>
      </w:r>
      <w:r w:rsidRPr="007A1FFD">
        <w:rPr>
          <w:rFonts w:ascii="Arial" w:hAnsi="Arial" w:cs="Arial"/>
          <w:b/>
          <w:sz w:val="18"/>
          <w:szCs w:val="18"/>
          <w:lang w:val="es-ES_tradnl"/>
        </w:rPr>
        <w:t xml:space="preserve"> ENTIDAD</w:t>
      </w:r>
      <w:r w:rsidRPr="007A1FFD">
        <w:rPr>
          <w:rFonts w:ascii="Arial" w:hAnsi="Arial" w:cs="Arial"/>
          <w:sz w:val="18"/>
          <w:szCs w:val="18"/>
          <w:lang w:val="es-ES_tradnl"/>
        </w:rPr>
        <w:t>.</w:t>
      </w:r>
    </w:p>
    <w:p w:rsidR="00881C00" w:rsidRPr="007A1FFD" w:rsidRDefault="00881C00" w:rsidP="00881C00">
      <w:pPr>
        <w:spacing w:before="120" w:after="120"/>
        <w:ind w:left="567" w:hanging="567"/>
        <w:jc w:val="both"/>
        <w:rPr>
          <w:rFonts w:ascii="Arial" w:hAnsi="Arial" w:cs="Arial"/>
          <w:b/>
          <w:sz w:val="18"/>
          <w:szCs w:val="18"/>
          <w:lang w:val="es-ES_tradnl"/>
        </w:rPr>
      </w:pPr>
      <w:r w:rsidRPr="007A1FFD">
        <w:rPr>
          <w:rFonts w:ascii="Arial" w:hAnsi="Arial" w:cs="Arial"/>
          <w:b/>
          <w:sz w:val="18"/>
          <w:szCs w:val="18"/>
          <w:lang w:val="es-ES_tradnl"/>
        </w:rPr>
        <w:t xml:space="preserve">7.2. </w:t>
      </w:r>
      <w:r w:rsidRPr="007A1FFD">
        <w:rPr>
          <w:rFonts w:ascii="Arial" w:hAnsi="Arial" w:cs="Arial"/>
          <w:b/>
          <w:sz w:val="18"/>
          <w:szCs w:val="18"/>
          <w:lang w:val="es-ES_tradnl"/>
        </w:rPr>
        <w:tab/>
        <w:t>Plazo:</w:t>
      </w:r>
    </w:p>
    <w:p w:rsidR="00881C00" w:rsidRPr="007A1FFD" w:rsidRDefault="00881C00" w:rsidP="00881C00">
      <w:pPr>
        <w:spacing w:before="120" w:after="120"/>
        <w:ind w:left="567"/>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bCs/>
          <w:sz w:val="18"/>
          <w:szCs w:val="18"/>
          <w:lang w:val="es-ES_tradnl"/>
        </w:rPr>
        <w:t xml:space="preserve">PROVEEDOR </w:t>
      </w:r>
      <w:r w:rsidRPr="007A1FFD">
        <w:rPr>
          <w:rFonts w:ascii="Arial" w:hAnsi="Arial" w:cs="Arial"/>
          <w:sz w:val="18"/>
          <w:szCs w:val="18"/>
          <w:lang w:val="es-ES_tradnl"/>
        </w:rPr>
        <w:t xml:space="preserve">entregará la Adquisición en el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computables a partir de la instrucción de la Unidad Solicitante de la </w:t>
      </w:r>
      <w:r w:rsidRPr="007A1FFD">
        <w:rPr>
          <w:rFonts w:ascii="Arial" w:hAnsi="Arial" w:cs="Arial"/>
          <w:b/>
          <w:sz w:val="18"/>
          <w:szCs w:val="18"/>
          <w:lang w:val="es-ES_tradnl"/>
        </w:rPr>
        <w:t>ENTIDAD</w:t>
      </w:r>
      <w:r w:rsidRPr="007A1FFD">
        <w:rPr>
          <w:rFonts w:ascii="Arial" w:hAnsi="Arial" w:cs="Arial"/>
          <w:sz w:val="18"/>
          <w:szCs w:val="18"/>
          <w:lang w:val="es-ES_tradnl"/>
        </w:rPr>
        <w:t>. (insertar de acuerdo a lo indicado en las especificaciones técnicas).</w:t>
      </w:r>
    </w:p>
    <w:p w:rsidR="00881C00" w:rsidRPr="007A1FFD" w:rsidRDefault="00881C00" w:rsidP="00881C00">
      <w:pPr>
        <w:spacing w:after="120"/>
        <w:jc w:val="both"/>
        <w:rPr>
          <w:rFonts w:ascii="Arial" w:hAnsi="Arial" w:cs="Arial"/>
          <w:b/>
          <w:sz w:val="18"/>
          <w:szCs w:val="18"/>
          <w:u w:val="single"/>
        </w:rPr>
      </w:pPr>
      <w:r w:rsidRPr="007A1FFD">
        <w:rPr>
          <w:rFonts w:ascii="Arial" w:hAnsi="Arial" w:cs="Arial"/>
          <w:b/>
          <w:sz w:val="18"/>
          <w:szCs w:val="18"/>
          <w:u w:val="single"/>
          <w:lang w:val="es-ES_tradnl"/>
        </w:rPr>
        <w:t xml:space="preserve">OCTAVA. - </w:t>
      </w:r>
      <w:r w:rsidRPr="007A1FFD">
        <w:rPr>
          <w:rFonts w:ascii="Arial" w:hAnsi="Arial" w:cs="Arial"/>
          <w:b/>
          <w:sz w:val="18"/>
          <w:szCs w:val="18"/>
          <w:u w:val="single"/>
        </w:rPr>
        <w:t>(LUGAR DE ENTREGA)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rPr>
        <w:t xml:space="preserve">El lugar </w:t>
      </w:r>
      <w:r w:rsidRPr="007A1FFD">
        <w:rPr>
          <w:rFonts w:ascii="Arial" w:hAnsi="Arial" w:cs="Arial"/>
          <w:sz w:val="18"/>
          <w:szCs w:val="18"/>
          <w:lang w:val="es-ES_tradnl"/>
        </w:rPr>
        <w:t>de entrega de la Adquisición será en ___________, en coordinación con el Comité de Recepción.</w:t>
      </w:r>
    </w:p>
    <w:p w:rsidR="00881C00" w:rsidRPr="007A1FFD" w:rsidRDefault="00881C00" w:rsidP="00881C00">
      <w:pPr>
        <w:spacing w:after="120"/>
        <w:jc w:val="both"/>
        <w:rPr>
          <w:rFonts w:ascii="Arial" w:hAnsi="Arial" w:cs="Arial"/>
          <w:b/>
          <w:sz w:val="18"/>
          <w:szCs w:val="18"/>
          <w:lang w:val="es-ES_tradnl"/>
        </w:rPr>
      </w:pPr>
      <w:r w:rsidRPr="007A1FFD">
        <w:rPr>
          <w:rFonts w:ascii="Arial" w:hAnsi="Arial" w:cs="Arial"/>
          <w:sz w:val="18"/>
          <w:szCs w:val="18"/>
          <w:lang w:val="es-ES_tradnl"/>
        </w:rPr>
        <w:t>(Insertar dirección del(los) almacén(es) de acuerdo a las especificaciones técnicas)</w:t>
      </w:r>
    </w:p>
    <w:p w:rsidR="00881C00" w:rsidRPr="007A1FFD" w:rsidRDefault="00881C00" w:rsidP="00881C00">
      <w:pPr>
        <w:spacing w:after="120"/>
        <w:ind w:left="567" w:hanging="567"/>
        <w:jc w:val="both"/>
        <w:rPr>
          <w:rFonts w:ascii="Arial" w:hAnsi="Arial" w:cs="Arial"/>
          <w:b/>
          <w:sz w:val="18"/>
          <w:szCs w:val="18"/>
          <w:u w:val="single"/>
          <w:lang w:val="es-ES_tradnl"/>
        </w:rPr>
      </w:pPr>
      <w:r w:rsidRPr="007A1FFD">
        <w:rPr>
          <w:rFonts w:ascii="Arial" w:hAnsi="Arial" w:cs="Arial"/>
          <w:b/>
          <w:sz w:val="18"/>
          <w:szCs w:val="18"/>
          <w:u w:val="single"/>
          <w:lang w:val="es-ES_tradnl"/>
        </w:rPr>
        <w:t>NOVENA. - (MONTO DEL CONTRATO)</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El monto total propuesto y aceptado por las Partes </w:t>
      </w:r>
      <w:r w:rsidRPr="007A1FFD">
        <w:rPr>
          <w:rFonts w:ascii="Arial" w:hAnsi="Arial" w:cs="Arial"/>
          <w:sz w:val="18"/>
          <w:szCs w:val="18"/>
          <w:lang w:val="es-ES_tradnl"/>
        </w:rPr>
        <w:t>para la ejecución del objeto del presente Contrato</w:t>
      </w:r>
      <w:r w:rsidRPr="007A1FFD">
        <w:rPr>
          <w:rFonts w:ascii="Arial" w:hAnsi="Arial" w:cs="Arial"/>
          <w:sz w:val="18"/>
          <w:szCs w:val="18"/>
        </w:rPr>
        <w:t xml:space="preserve"> es de Bs____ (_____ __/100 bolivianos).</w:t>
      </w:r>
    </w:p>
    <w:p w:rsidR="00881C00" w:rsidRPr="007A1FFD" w:rsidRDefault="00881C00" w:rsidP="00881C00">
      <w:pPr>
        <w:spacing w:before="120" w:after="120"/>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7A1FFD">
        <w:rPr>
          <w:rFonts w:ascii="Arial" w:hAnsi="Arial" w:cs="Arial"/>
          <w:sz w:val="18"/>
          <w:szCs w:val="18"/>
        </w:rPr>
        <w:t>Adquisición efectiva y realmente provista</w:t>
      </w:r>
      <w:r w:rsidRPr="007A1FFD">
        <w:rPr>
          <w:rFonts w:ascii="Arial" w:hAnsi="Arial" w:cs="Arial"/>
          <w:sz w:val="18"/>
          <w:szCs w:val="18"/>
          <w:lang w:val="es-ES_tradnl"/>
        </w:rPr>
        <w:t>.</w:t>
      </w:r>
    </w:p>
    <w:p w:rsidR="00881C00" w:rsidRPr="007A1FFD" w:rsidRDefault="00881C00" w:rsidP="00881C00">
      <w:pPr>
        <w:widowControl w:val="0"/>
        <w:spacing w:before="120" w:after="120"/>
        <w:ind w:hanging="11"/>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a título de revisión de precio o reembolso ni cualquier otro similar a la </w:t>
      </w:r>
      <w:r w:rsidRPr="007A1FFD">
        <w:rPr>
          <w:rFonts w:ascii="Arial" w:hAnsi="Arial" w:cs="Arial"/>
          <w:b/>
          <w:sz w:val="18"/>
          <w:szCs w:val="18"/>
          <w:lang w:val="es-ES_tradnl"/>
        </w:rPr>
        <w:t>ENTIDAD</w:t>
      </w:r>
      <w:r w:rsidRPr="007A1FFD">
        <w:rPr>
          <w:rFonts w:ascii="Arial" w:hAnsi="Arial" w:cs="Arial"/>
          <w:sz w:val="18"/>
          <w:szCs w:val="18"/>
          <w:lang w:val="es-ES_tradnl"/>
        </w:rPr>
        <w:t>.</w:t>
      </w:r>
    </w:p>
    <w:p w:rsidR="00881C00" w:rsidRPr="007A1FFD" w:rsidRDefault="00881C00" w:rsidP="00881C00">
      <w:pPr>
        <w:numPr>
          <w:ilvl w:val="1"/>
          <w:numId w:val="0"/>
        </w:numPr>
        <w:tabs>
          <w:tab w:val="num" w:pos="284"/>
        </w:tabs>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DÉCIMA. - (FORMA DE PAGO) </w:t>
      </w:r>
      <w:r w:rsidRPr="007A1FFD">
        <w:rPr>
          <w:rFonts w:ascii="Arial" w:hAnsi="Arial" w:cs="Arial"/>
          <w:b/>
          <w:i/>
          <w:sz w:val="18"/>
          <w:szCs w:val="18"/>
          <w:u w:val="single"/>
          <w:lang w:val="es-ES_tradnl"/>
        </w:rPr>
        <w:t>(de acuerdo a las especificaciones técnicas)</w:t>
      </w:r>
    </w:p>
    <w:p w:rsidR="00881C00" w:rsidRPr="007A1FFD" w:rsidRDefault="00881C00" w:rsidP="00881C00">
      <w:pPr>
        <w:pStyle w:val="Textocomentario"/>
        <w:jc w:val="both"/>
        <w:rPr>
          <w:rFonts w:ascii="Arial" w:hAnsi="Arial" w:cs="Arial"/>
          <w:sz w:val="18"/>
          <w:szCs w:val="18"/>
          <w:lang w:val="es-ES_tradnl"/>
        </w:rPr>
      </w:pPr>
      <w:r w:rsidRPr="007A1FFD">
        <w:rPr>
          <w:rFonts w:ascii="Arial" w:hAnsi="Arial" w:cs="Arial"/>
          <w:sz w:val="18"/>
          <w:szCs w:val="18"/>
          <w:lang w:val="es-ES_tradnl"/>
        </w:rPr>
        <w:t xml:space="preserve">El monto del presente Contrato será pagado de forma </w:t>
      </w:r>
      <w:r w:rsidRPr="007A1FFD">
        <w:rPr>
          <w:rFonts w:ascii="Arial" w:hAnsi="Arial" w:cs="Arial"/>
          <w:i/>
          <w:sz w:val="18"/>
          <w:szCs w:val="18"/>
          <w:lang w:val="es-ES_tradnl"/>
        </w:rPr>
        <w:t>parcial/ total</w:t>
      </w:r>
      <w:r w:rsidRPr="007A1FFD">
        <w:rPr>
          <w:rFonts w:ascii="Arial" w:hAnsi="Arial" w:cs="Arial"/>
          <w:sz w:val="18"/>
          <w:szCs w:val="18"/>
          <w:lang w:val="es-ES_tradnl"/>
        </w:rPr>
        <w:t xml:space="preserve"> (de acuerdo a las especificaciones técnicas) contra entrega de los bienes a través de transferencia electrónica </w:t>
      </w:r>
      <w:r w:rsidRPr="007A1FFD">
        <w:rPr>
          <w:sz w:val="18"/>
          <w:szCs w:val="18"/>
        </w:rPr>
        <w:t>a la cuenta bancaria del proveedor a través del Sistema de Gestión Pública SIGEP</w:t>
      </w:r>
      <w:r w:rsidRPr="007A1FFD">
        <w:rPr>
          <w:rFonts w:ascii="Arial" w:hAnsi="Arial" w:cs="Arial"/>
          <w:sz w:val="18"/>
          <w:szCs w:val="18"/>
          <w:lang w:val="es-ES_tradnl"/>
        </w:rPr>
        <w:t>________ previa emisión del Informe de Conformidad por el Comité de Recepción.</w:t>
      </w:r>
    </w:p>
    <w:p w:rsidR="00881C00" w:rsidRPr="007A1FFD" w:rsidRDefault="00881C00" w:rsidP="00881C00">
      <w:pPr>
        <w:tabs>
          <w:tab w:val="num" w:pos="993"/>
        </w:tabs>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Los pagos se realizarán en moneda nacional (bolivianos), debiendo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presentar la siguiente documentación para pago:</w:t>
      </w:r>
    </w:p>
    <w:p w:rsidR="00881C00" w:rsidRPr="007A1FFD" w:rsidRDefault="00881C00" w:rsidP="00AD3A53">
      <w:pPr>
        <w:pStyle w:val="Prrafodelista"/>
        <w:numPr>
          <w:ilvl w:val="0"/>
          <w:numId w:val="27"/>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Solicitud de pago.</w:t>
      </w:r>
    </w:p>
    <w:p w:rsidR="00881C00" w:rsidRPr="007A1FFD" w:rsidRDefault="00881C00" w:rsidP="00AD3A53">
      <w:pPr>
        <w:pStyle w:val="Prrafodelista"/>
        <w:numPr>
          <w:ilvl w:val="0"/>
          <w:numId w:val="27"/>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Factura original.</w:t>
      </w:r>
    </w:p>
    <w:p w:rsidR="00881C00" w:rsidRPr="007A1FFD" w:rsidRDefault="00881C00" w:rsidP="00AD3A53">
      <w:pPr>
        <w:pStyle w:val="Prrafodelista"/>
        <w:numPr>
          <w:ilvl w:val="0"/>
          <w:numId w:val="27"/>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 xml:space="preserve">Fotocopia de registro </w:t>
      </w:r>
      <w:r w:rsidRPr="007A1FFD">
        <w:rPr>
          <w:rFonts w:ascii="Arial" w:hAnsi="Arial" w:cs="Arial"/>
          <w:sz w:val="18"/>
          <w:szCs w:val="18"/>
        </w:rPr>
        <w:t>sistema de gestión de pública (SIGEP).</w:t>
      </w:r>
    </w:p>
    <w:p w:rsidR="00881C00" w:rsidRPr="007A1FFD" w:rsidRDefault="00881C00" w:rsidP="00AD3A53">
      <w:pPr>
        <w:pStyle w:val="Prrafodelista"/>
        <w:numPr>
          <w:ilvl w:val="0"/>
          <w:numId w:val="27"/>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Cédula de identidad del representante legal.</w:t>
      </w:r>
    </w:p>
    <w:p w:rsidR="00881C00" w:rsidRPr="007A1FFD" w:rsidRDefault="00881C00" w:rsidP="00AD3A53">
      <w:pPr>
        <w:pStyle w:val="Prrafodelista"/>
        <w:numPr>
          <w:ilvl w:val="0"/>
          <w:numId w:val="27"/>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Fotocopia de número de identificación tributaria (NIT).</w:t>
      </w:r>
    </w:p>
    <w:p w:rsidR="00881C00" w:rsidRPr="007A1FFD" w:rsidRDefault="00881C00" w:rsidP="00AD3A53">
      <w:pPr>
        <w:numPr>
          <w:ilvl w:val="0"/>
          <w:numId w:val="27"/>
        </w:numPr>
        <w:spacing w:after="120"/>
        <w:jc w:val="both"/>
        <w:rPr>
          <w:rFonts w:ascii="Arial" w:hAnsi="Arial" w:cs="Arial"/>
          <w:bCs/>
          <w:sz w:val="18"/>
          <w:szCs w:val="18"/>
          <w:lang w:val="es-BO"/>
        </w:rPr>
      </w:pPr>
      <w:r w:rsidRPr="007A1FFD">
        <w:rPr>
          <w:rFonts w:ascii="Arial" w:hAnsi="Arial" w:cs="Arial"/>
          <w:bCs/>
          <w:sz w:val="18"/>
          <w:szCs w:val="18"/>
          <w:lang w:val="es-BO"/>
        </w:rPr>
        <w:t xml:space="preserve">U otros documentos requeridos por la </w:t>
      </w:r>
      <w:r w:rsidRPr="007A1FFD">
        <w:rPr>
          <w:rFonts w:ascii="Arial" w:hAnsi="Arial" w:cs="Arial"/>
          <w:b/>
          <w:bCs/>
          <w:sz w:val="18"/>
          <w:szCs w:val="18"/>
          <w:lang w:val="es-BO"/>
        </w:rPr>
        <w:t>ENTIDAD</w:t>
      </w:r>
      <w:r w:rsidRPr="007A1FFD">
        <w:rPr>
          <w:rFonts w:ascii="Arial" w:hAnsi="Arial" w:cs="Arial"/>
          <w:bCs/>
          <w:sz w:val="18"/>
          <w:szCs w:val="18"/>
          <w:lang w:val="es-BO"/>
        </w:rPr>
        <w:t>.</w:t>
      </w:r>
    </w:p>
    <w:p w:rsidR="00881C00" w:rsidRPr="007A1FFD" w:rsidRDefault="00881C00" w:rsidP="00881C00">
      <w:pPr>
        <w:spacing w:after="120"/>
        <w:ind w:left="1709"/>
        <w:jc w:val="both"/>
        <w:rPr>
          <w:rFonts w:ascii="Arial" w:hAnsi="Arial" w:cs="Arial"/>
          <w:bCs/>
          <w:sz w:val="18"/>
          <w:szCs w:val="18"/>
          <w:lang w:val="es-BO"/>
        </w:rPr>
      </w:pP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iCs/>
          <w:sz w:val="18"/>
          <w:szCs w:val="18"/>
          <w:u w:val="single"/>
        </w:rPr>
        <w:t xml:space="preserve">DÉCIMA PRIMERA. - (FACTURACIÓN) </w:t>
      </w:r>
      <w:r w:rsidRPr="007A1FFD">
        <w:rPr>
          <w:rFonts w:ascii="Arial" w:hAnsi="Arial" w:cs="Arial"/>
          <w:b/>
          <w:i/>
          <w:sz w:val="18"/>
          <w:szCs w:val="18"/>
          <w:u w:val="single"/>
          <w:lang w:val="es-ES_tradnl"/>
        </w:rPr>
        <w:t>(de acuerdo a la validación de la Dirección de Tributos Corporativa)</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t xml:space="preserve">El </w:t>
      </w:r>
      <w:r w:rsidRPr="007A1FFD">
        <w:rPr>
          <w:rFonts w:ascii="Arial" w:hAnsi="Arial" w:cs="Arial"/>
          <w:b/>
          <w:iCs/>
          <w:sz w:val="18"/>
          <w:szCs w:val="18"/>
        </w:rPr>
        <w:t>PROVEEDOR</w:t>
      </w:r>
      <w:r w:rsidRPr="007A1FFD">
        <w:rPr>
          <w:rFonts w:ascii="Arial" w:hAnsi="Arial" w:cs="Arial"/>
          <w:iCs/>
          <w:sz w:val="18"/>
          <w:szCs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lastRenderedPageBreak/>
        <w:t>Se deberá emitir la factura (con el detalle de la Adquisición (ítem y/o lote, precio unitario, precio total y cantidad entregada) por el precio convenido en el Contrato sin deducir las multas ni otros cargos.</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SEGUNDA. - (GARANTÍA DE CUMPLIMIENTO DE CONTRATO)</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garantiza el correcto cumplimiento y fiel ejecución del presente Contrato en todas sus partes con la </w:t>
      </w:r>
      <w:r w:rsidRPr="007A1FFD">
        <w:rPr>
          <w:rFonts w:ascii="Arial" w:hAnsi="Arial" w:cs="Arial"/>
          <w:i/>
          <w:sz w:val="18"/>
          <w:szCs w:val="18"/>
          <w:lang w:val="es-ES_tradnl"/>
        </w:rPr>
        <w:t xml:space="preserve">boleta/póliza </w:t>
      </w:r>
      <w:r w:rsidRPr="007A1FFD">
        <w:rPr>
          <w:rFonts w:ascii="Arial" w:hAnsi="Arial" w:cs="Arial"/>
          <w:sz w:val="18"/>
          <w:szCs w:val="18"/>
          <w:lang w:val="es-ES_tradnl"/>
        </w:rPr>
        <w:t>de garantía de cumplimiento de contrato Nº _____ emitida por el _____, con vigencia hasta el __ de ____ de 20__</w:t>
      </w:r>
      <w:r w:rsidRPr="007A1FFD">
        <w:rPr>
          <w:rFonts w:ascii="Arial" w:hAnsi="Arial" w:cs="Arial"/>
          <w:i/>
          <w:sz w:val="18"/>
          <w:szCs w:val="18"/>
          <w:lang w:val="es-ES_tradnl"/>
        </w:rPr>
        <w:t xml:space="preserve">, </w:t>
      </w:r>
      <w:r w:rsidRPr="007A1FFD">
        <w:rPr>
          <w:rFonts w:ascii="Arial" w:hAnsi="Arial" w:cs="Arial"/>
          <w:sz w:val="18"/>
          <w:szCs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81C00" w:rsidRPr="007A1FFD" w:rsidRDefault="00881C00" w:rsidP="00881C00">
      <w:pPr>
        <w:spacing w:before="120" w:after="120"/>
        <w:ind w:right="-7"/>
        <w:jc w:val="both"/>
        <w:outlineLvl w:val="1"/>
        <w:rPr>
          <w:rFonts w:ascii="Arial" w:hAnsi="Arial" w:cs="Arial"/>
          <w:sz w:val="18"/>
          <w:szCs w:val="18"/>
          <w:lang w:val="es-BO"/>
        </w:rPr>
      </w:pPr>
      <w:r w:rsidRPr="007A1FFD">
        <w:rPr>
          <w:rFonts w:ascii="Arial" w:hAnsi="Arial" w:cs="Arial"/>
          <w:sz w:val="18"/>
          <w:szCs w:val="18"/>
          <w:lang w:val="es-BO"/>
        </w:rPr>
        <w:t xml:space="preserve">Cualquier incumplimiento contractual en que incurra el </w:t>
      </w:r>
      <w:r w:rsidRPr="007A1FFD">
        <w:rPr>
          <w:rFonts w:ascii="Arial" w:hAnsi="Arial" w:cs="Arial"/>
          <w:b/>
          <w:sz w:val="18"/>
          <w:szCs w:val="18"/>
          <w:lang w:val="es-BO"/>
        </w:rPr>
        <w:t>PROVEEDOR</w:t>
      </w:r>
      <w:r w:rsidRPr="007A1FFD">
        <w:rPr>
          <w:rFonts w:ascii="Arial" w:hAnsi="Arial" w:cs="Arial"/>
          <w:sz w:val="18"/>
          <w:szCs w:val="18"/>
          <w:lang w:val="es-BO"/>
        </w:rPr>
        <w:t xml:space="preserve">, dará lugar a la ejecución de la </w:t>
      </w:r>
      <w:r w:rsidRPr="007A1FFD">
        <w:rPr>
          <w:rFonts w:ascii="Arial" w:hAnsi="Arial" w:cs="Arial"/>
          <w:i/>
          <w:sz w:val="18"/>
          <w:szCs w:val="18"/>
          <w:lang w:val="es-BO"/>
        </w:rPr>
        <w:t>boleta/póliza</w:t>
      </w:r>
      <w:r w:rsidRPr="007A1FFD">
        <w:rPr>
          <w:rFonts w:ascii="Arial" w:hAnsi="Arial" w:cs="Arial"/>
          <w:sz w:val="18"/>
          <w:szCs w:val="18"/>
          <w:lang w:val="es-BO"/>
        </w:rPr>
        <w:t xml:space="preserve"> de garantía antes mencionada en favor de la </w:t>
      </w:r>
      <w:r w:rsidRPr="007A1FFD">
        <w:rPr>
          <w:rFonts w:ascii="Arial" w:hAnsi="Arial" w:cs="Arial"/>
          <w:b/>
          <w:sz w:val="18"/>
          <w:szCs w:val="18"/>
          <w:lang w:val="es-BO"/>
        </w:rPr>
        <w:t>ENTIDAD</w:t>
      </w:r>
      <w:r w:rsidRPr="007A1FFD">
        <w:rPr>
          <w:rFonts w:ascii="Arial" w:hAnsi="Arial" w:cs="Arial"/>
          <w:sz w:val="18"/>
          <w:szCs w:val="18"/>
          <w:lang w:val="es-BO"/>
        </w:rPr>
        <w:t xml:space="preserve"> a su sólo requerimiento, sin necesidad de ningún trámite o acción judicial.</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tiene la obligación de mantener actualizada la garantía de cumplimiento de Contrato, cuantas veces lo requiera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por razones justificadas.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llevará el control directo de la vigencia de la misma bajo su responsabilidad, dicha garantía estará vigente hasta noventa (90) días calendario adicionales a la vigencia del Contrato.</w:t>
      </w:r>
    </w:p>
    <w:p w:rsidR="00881C00" w:rsidRPr="007A1FFD" w:rsidRDefault="00881C00" w:rsidP="00881C00">
      <w:pPr>
        <w:spacing w:before="120" w:after="120"/>
        <w:jc w:val="both"/>
        <w:rPr>
          <w:rFonts w:ascii="Arial" w:hAnsi="Arial" w:cs="Arial"/>
          <w:b/>
          <w:bCs/>
          <w:i/>
          <w:sz w:val="18"/>
          <w:szCs w:val="18"/>
          <w:lang w:val="es-BO"/>
        </w:rPr>
      </w:pPr>
      <w:r w:rsidRPr="007A1FFD">
        <w:rPr>
          <w:rFonts w:ascii="Arial" w:hAnsi="Arial" w:cs="Arial"/>
          <w:b/>
          <w:sz w:val="18"/>
          <w:szCs w:val="18"/>
          <w:u w:val="single"/>
          <w:lang w:val="es-BO"/>
        </w:rPr>
        <w:t>DÉCIMA TERCERA. - (ANTICIPO)</w:t>
      </w:r>
      <w:r w:rsidRPr="007A1FFD">
        <w:rPr>
          <w:rFonts w:ascii="Arial" w:hAnsi="Arial" w:cs="Arial"/>
          <w:b/>
          <w:sz w:val="18"/>
          <w:szCs w:val="18"/>
          <w:lang w:val="es-BO"/>
        </w:rPr>
        <w:t xml:space="preserve"> </w:t>
      </w:r>
      <w:r w:rsidRPr="007A1FFD">
        <w:rPr>
          <w:rFonts w:ascii="Arial" w:hAnsi="Arial" w:cs="Arial"/>
          <w:b/>
          <w:i/>
          <w:sz w:val="18"/>
          <w:szCs w:val="18"/>
          <w:u w:val="single"/>
          <w:lang w:val="es-ES_tradnl"/>
        </w:rPr>
        <w:t>(insertar si se ha previsto en las especificaciones técnicas)</w:t>
      </w:r>
    </w:p>
    <w:p w:rsidR="00881C00" w:rsidRPr="007A1FFD" w:rsidRDefault="00881C00" w:rsidP="00881C00">
      <w:pPr>
        <w:pStyle w:val="CM2"/>
        <w:spacing w:before="120" w:after="120" w:line="240" w:lineRule="auto"/>
        <w:ind w:right="-7"/>
        <w:jc w:val="both"/>
        <w:rPr>
          <w:rFonts w:ascii="Arial" w:hAnsi="Arial" w:cs="Arial"/>
          <w:sz w:val="18"/>
          <w:szCs w:val="18"/>
          <w:lang w:val="es-BO"/>
        </w:rPr>
      </w:pPr>
      <w:r w:rsidRPr="007A1FFD">
        <w:rPr>
          <w:rFonts w:ascii="Arial" w:hAnsi="Arial" w:cs="Arial"/>
          <w:sz w:val="18"/>
          <w:szCs w:val="18"/>
          <w:lang w:val="es-BO"/>
        </w:rPr>
        <w:t>L</w:t>
      </w:r>
      <w:r w:rsidRPr="007A1FFD">
        <w:rPr>
          <w:rFonts w:ascii="Arial" w:hAnsi="Arial" w:cs="Arial"/>
          <w:sz w:val="18"/>
          <w:szCs w:val="18"/>
        </w:rPr>
        <w:t xml:space="preserve">a </w:t>
      </w:r>
      <w:r w:rsidRPr="007A1FFD">
        <w:rPr>
          <w:rFonts w:ascii="Arial" w:hAnsi="Arial" w:cs="Arial"/>
          <w:b/>
          <w:sz w:val="18"/>
          <w:szCs w:val="18"/>
        </w:rPr>
        <w:t>ENTIDAD</w:t>
      </w:r>
      <w:r w:rsidRPr="007A1FFD">
        <w:rPr>
          <w:rFonts w:ascii="Arial" w:hAnsi="Arial" w:cs="Arial"/>
          <w:sz w:val="18"/>
          <w:szCs w:val="18"/>
          <w:lang w:val="es-BO"/>
        </w:rPr>
        <w:t xml:space="preserve">, a solicitud del </w:t>
      </w:r>
      <w:r w:rsidRPr="007A1FFD">
        <w:rPr>
          <w:rFonts w:ascii="Arial" w:hAnsi="Arial" w:cs="Arial"/>
          <w:b/>
          <w:sz w:val="18"/>
          <w:szCs w:val="18"/>
          <w:lang w:val="es-BO"/>
        </w:rPr>
        <w:t>PROVEEDOR</w:t>
      </w:r>
      <w:r w:rsidRPr="007A1FFD">
        <w:rPr>
          <w:rFonts w:ascii="Arial" w:hAnsi="Arial" w:cs="Arial"/>
          <w:sz w:val="18"/>
          <w:szCs w:val="18"/>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1FFD">
        <w:rPr>
          <w:rFonts w:ascii="Arial" w:hAnsi="Arial" w:cs="Arial"/>
          <w:bCs/>
          <w:iCs/>
          <w:sz w:val="18"/>
          <w:szCs w:val="18"/>
        </w:rPr>
        <w:t xml:space="preserve">, </w:t>
      </w:r>
      <w:r w:rsidRPr="007A1FFD">
        <w:rPr>
          <w:rFonts w:ascii="Arial" w:hAnsi="Arial" w:cs="Arial"/>
          <w:sz w:val="18"/>
          <w:szCs w:val="18"/>
          <w:lang w:val="es-BO"/>
        </w:rPr>
        <w:t xml:space="preserve">caso contrario se entenderá por anticipo no solicitado; dicho anticipo podrá ser desembolsado por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en uno o más desembolsos.</w:t>
      </w:r>
    </w:p>
    <w:p w:rsidR="00881C00" w:rsidRPr="007A1FFD" w:rsidRDefault="00881C00" w:rsidP="00881C00">
      <w:pPr>
        <w:spacing w:before="120" w:after="120"/>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 xml:space="preserve">El importe del anticipo será descontado en cada pago parcial y en un porcentaje proporcional al monto del anticipo, valor porcentual que podrá ser incrementado por la Unidad Solicitante previo conocimiento del </w:t>
      </w:r>
      <w:r w:rsidRPr="007A1FFD">
        <w:rPr>
          <w:rFonts w:ascii="Arial" w:hAnsi="Arial" w:cs="Arial"/>
          <w:b/>
          <w:sz w:val="18"/>
          <w:szCs w:val="18"/>
          <w:lang w:val="es-BO"/>
        </w:rPr>
        <w:t>PROVEEDOR</w:t>
      </w:r>
      <w:r w:rsidRPr="007A1FFD">
        <w:rPr>
          <w:rFonts w:ascii="Arial" w:hAnsi="Arial" w:cs="Arial"/>
          <w:sz w:val="18"/>
          <w:szCs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81C00" w:rsidRPr="007A1FFD" w:rsidRDefault="00881C00" w:rsidP="00881C00">
      <w:pPr>
        <w:spacing w:before="120" w:after="120"/>
        <w:jc w:val="both"/>
        <w:rPr>
          <w:rFonts w:ascii="Arial" w:hAnsi="Arial" w:cs="Arial"/>
          <w:b/>
          <w:bCs/>
          <w:sz w:val="18"/>
          <w:szCs w:val="18"/>
          <w:lang w:val="es-BO"/>
        </w:rPr>
      </w:pPr>
      <w:r w:rsidRPr="007A1FFD">
        <w:rPr>
          <w:rFonts w:ascii="Arial" w:hAnsi="Arial" w:cs="Arial"/>
          <w:sz w:val="18"/>
          <w:szCs w:val="18"/>
          <w:lang w:val="es-BO"/>
        </w:rPr>
        <w:t xml:space="preserve">El importe de la garantía podrá ser cobrado por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en caso de que el </w:t>
      </w:r>
      <w:r w:rsidRPr="007A1FFD">
        <w:rPr>
          <w:rFonts w:ascii="Arial" w:hAnsi="Arial" w:cs="Arial"/>
          <w:b/>
          <w:sz w:val="18"/>
          <w:szCs w:val="18"/>
          <w:lang w:val="es-BO"/>
        </w:rPr>
        <w:t>PROVEEDOR</w:t>
      </w:r>
      <w:r w:rsidRPr="007A1FFD">
        <w:rPr>
          <w:rFonts w:ascii="Arial" w:hAnsi="Arial" w:cs="Arial"/>
          <w:bCs/>
          <w:sz w:val="18"/>
          <w:szCs w:val="18"/>
          <w:lang w:val="es-BO"/>
        </w:rPr>
        <w:t>:</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rPr>
        <w:t>a)</w:t>
      </w:r>
      <w:r w:rsidRPr="007A1FFD">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lang w:val="es-BO"/>
        </w:rPr>
        <w:t>b)</w:t>
      </w:r>
      <w:r w:rsidRPr="007A1FFD">
        <w:rPr>
          <w:rFonts w:ascii="Arial" w:hAnsi="Arial" w:cs="Arial"/>
          <w:sz w:val="18"/>
          <w:szCs w:val="18"/>
          <w:lang w:val="es-BO"/>
        </w:rPr>
        <w:t xml:space="preserve"> No haya iniciado la Adquisición de conformidad a lo determinado en el cronograma. </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lang w:val="es-BO"/>
        </w:rPr>
        <w:t>c)</w:t>
      </w:r>
      <w:r w:rsidRPr="007A1FFD">
        <w:rPr>
          <w:rFonts w:ascii="Arial" w:hAnsi="Arial" w:cs="Arial"/>
          <w:sz w:val="18"/>
          <w:szCs w:val="18"/>
          <w:lang w:val="es-BO"/>
        </w:rPr>
        <w:t xml:space="preserve"> No realice o niegue la renovación de la boleta de garantía de correcta inversión de anticipo.  </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81C00" w:rsidRPr="007A1FFD" w:rsidRDefault="00881C00" w:rsidP="00881C00">
      <w:pPr>
        <w:spacing w:before="120" w:after="120"/>
        <w:jc w:val="both"/>
        <w:rPr>
          <w:rFonts w:ascii="Arial" w:hAnsi="Arial" w:cs="Arial"/>
          <w:sz w:val="18"/>
          <w:szCs w:val="18"/>
          <w:lang w:val="es-BO"/>
        </w:rPr>
      </w:pPr>
      <w:r w:rsidRPr="007A1FFD">
        <w:rPr>
          <w:rFonts w:ascii="Arial" w:hAnsi="Arial" w:cs="Arial"/>
          <w:sz w:val="18"/>
          <w:szCs w:val="18"/>
          <w:lang w:val="es-BO"/>
        </w:rPr>
        <w:t xml:space="preserve">La Unidad Solicitante levará el control directo de la vigencia y validez de esta garantía, en cuanto al monto y plazo, a efectos de requerir su ampliación al </w:t>
      </w:r>
      <w:r w:rsidRPr="007A1FFD">
        <w:rPr>
          <w:rFonts w:ascii="Arial" w:hAnsi="Arial" w:cs="Arial"/>
          <w:b/>
          <w:sz w:val="18"/>
          <w:szCs w:val="18"/>
          <w:lang w:val="es-BO"/>
        </w:rPr>
        <w:t>PROVEEDOR</w:t>
      </w:r>
      <w:r w:rsidRPr="007A1FFD">
        <w:rPr>
          <w:rFonts w:ascii="Arial" w:hAnsi="Arial" w:cs="Arial"/>
          <w:sz w:val="18"/>
          <w:szCs w:val="18"/>
          <w:lang w:val="es-BO"/>
        </w:rPr>
        <w:t xml:space="preserve">, o solicitar a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su ejecución.</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BO"/>
        </w:rPr>
        <w:t>DÉCIMA CUARTA. - (CLÁUSULA DE SEGUROS)</w:t>
      </w:r>
      <w:r w:rsidRPr="007A1FFD">
        <w:rPr>
          <w:rFonts w:ascii="Arial" w:hAnsi="Arial" w:cs="Arial"/>
          <w:b/>
          <w:sz w:val="18"/>
          <w:szCs w:val="18"/>
          <w:lang w:val="es-BO"/>
        </w:rPr>
        <w:t xml:space="preserve"> </w:t>
      </w:r>
      <w:r w:rsidRPr="007A1FFD">
        <w:rPr>
          <w:rFonts w:ascii="Arial" w:hAnsi="Arial" w:cs="Arial"/>
          <w:b/>
          <w:i/>
          <w:sz w:val="18"/>
          <w:szCs w:val="18"/>
          <w:u w:val="single"/>
          <w:lang w:val="es-ES_tradnl"/>
        </w:rPr>
        <w:t>(de acuerdo a la validación de la Unidad de Seguros)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El </w:t>
      </w:r>
      <w:r w:rsidRPr="007A1FFD">
        <w:rPr>
          <w:rFonts w:ascii="Arial" w:hAnsi="Arial" w:cs="Arial"/>
          <w:b/>
          <w:sz w:val="18"/>
          <w:szCs w:val="18"/>
        </w:rPr>
        <w:t>PROVEEDOR</w:t>
      </w:r>
      <w:r w:rsidRPr="007A1FFD">
        <w:rPr>
          <w:rFonts w:ascii="Arial" w:hAnsi="Arial" w:cs="Arial"/>
          <w:sz w:val="18"/>
          <w:szCs w:val="18"/>
        </w:rPr>
        <w:t>, deberá presentar y mantener vigente de forma ininterrumpida durante todo el periodo del Contrato la póliza de seguro especificada a continuación:</w:t>
      </w:r>
    </w:p>
    <w:p w:rsidR="00881C00" w:rsidRPr="007A1FFD" w:rsidRDefault="00881C00" w:rsidP="00881C00">
      <w:pPr>
        <w:spacing w:before="120" w:after="120"/>
        <w:ind w:left="567" w:hanging="567"/>
        <w:jc w:val="both"/>
        <w:rPr>
          <w:rFonts w:ascii="Arial" w:hAnsi="Arial" w:cs="Arial"/>
          <w:b/>
          <w:sz w:val="18"/>
          <w:szCs w:val="18"/>
        </w:rPr>
      </w:pPr>
      <w:r w:rsidRPr="007A1FFD">
        <w:rPr>
          <w:rFonts w:ascii="Arial" w:hAnsi="Arial" w:cs="Arial"/>
          <w:b/>
          <w:sz w:val="18"/>
          <w:szCs w:val="18"/>
        </w:rPr>
        <w:t>14.1 Póliza de accidentes personales.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Los funcionarios del </w:t>
      </w:r>
      <w:r w:rsidRPr="007A1FFD">
        <w:rPr>
          <w:rFonts w:ascii="Arial" w:hAnsi="Arial" w:cs="Arial"/>
          <w:b/>
          <w:sz w:val="18"/>
          <w:szCs w:val="18"/>
        </w:rPr>
        <w:t>PROVEEDOR</w:t>
      </w:r>
      <w:r w:rsidRPr="007A1FFD">
        <w:rPr>
          <w:rFonts w:ascii="Arial" w:hAnsi="Arial" w:cs="Arial"/>
          <w:sz w:val="18"/>
          <w:szCs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81C00" w:rsidRPr="007A1FFD" w:rsidRDefault="00881C00" w:rsidP="00AD3A53">
      <w:pPr>
        <w:numPr>
          <w:ilvl w:val="1"/>
          <w:numId w:val="33"/>
        </w:numPr>
        <w:spacing w:before="120" w:after="120"/>
        <w:ind w:left="567" w:hanging="567"/>
        <w:jc w:val="both"/>
        <w:rPr>
          <w:rFonts w:ascii="Arial" w:hAnsi="Arial" w:cs="Arial"/>
          <w:b/>
          <w:sz w:val="18"/>
          <w:szCs w:val="18"/>
        </w:rPr>
      </w:pPr>
      <w:r w:rsidRPr="007A1FFD">
        <w:rPr>
          <w:rFonts w:ascii="Arial" w:hAnsi="Arial" w:cs="Arial"/>
          <w:b/>
          <w:sz w:val="18"/>
          <w:szCs w:val="18"/>
        </w:rPr>
        <w:t>Condiciones adicionales.</w:t>
      </w:r>
    </w:p>
    <w:p w:rsidR="00881C00" w:rsidRPr="007A1FFD" w:rsidRDefault="00881C00" w:rsidP="00AD3A53">
      <w:pPr>
        <w:numPr>
          <w:ilvl w:val="2"/>
          <w:numId w:val="34"/>
        </w:numPr>
        <w:spacing w:before="120" w:after="120"/>
        <w:ind w:left="1418"/>
        <w:jc w:val="both"/>
        <w:rPr>
          <w:rFonts w:ascii="Arial" w:hAnsi="Arial" w:cs="Arial"/>
          <w:sz w:val="18"/>
          <w:szCs w:val="18"/>
        </w:rPr>
      </w:pPr>
      <w:r w:rsidRPr="007A1FFD">
        <w:rPr>
          <w:rFonts w:ascii="Arial" w:hAnsi="Arial" w:cs="Arial"/>
          <w:sz w:val="18"/>
          <w:szCs w:val="18"/>
        </w:rPr>
        <w:t xml:space="preserve">De suspenderse por cualquier razón la vigencia o cobertura de la póliza nominada precedentemente, o bien se presente la existencia de eventos no cubiertos por la misma, el </w:t>
      </w:r>
      <w:r w:rsidRPr="007A1FFD">
        <w:rPr>
          <w:rFonts w:ascii="Arial" w:hAnsi="Arial" w:cs="Arial"/>
          <w:b/>
          <w:sz w:val="18"/>
          <w:szCs w:val="18"/>
        </w:rPr>
        <w:t>PROVEEDOR</w:t>
      </w:r>
      <w:r w:rsidRPr="007A1FFD">
        <w:rPr>
          <w:rFonts w:ascii="Arial" w:hAnsi="Arial" w:cs="Arial"/>
          <w:sz w:val="18"/>
          <w:szCs w:val="18"/>
        </w:rPr>
        <w:t xml:space="preserve"> se hace enteramente responsable frente a la </w:t>
      </w:r>
      <w:r w:rsidRPr="007A1FFD">
        <w:rPr>
          <w:rFonts w:ascii="Arial" w:hAnsi="Arial" w:cs="Arial"/>
          <w:b/>
          <w:sz w:val="18"/>
          <w:szCs w:val="18"/>
        </w:rPr>
        <w:t>ENTIDAD</w:t>
      </w:r>
      <w:r w:rsidRPr="007A1FFD">
        <w:rPr>
          <w:rFonts w:ascii="Arial" w:hAnsi="Arial" w:cs="Arial"/>
          <w:sz w:val="18"/>
          <w:szCs w:val="18"/>
        </w:rPr>
        <w:t xml:space="preserve"> por todos los accidentes que puedan sufrir y/o ocasionar en el desempleo de sus funciones.</w:t>
      </w:r>
    </w:p>
    <w:p w:rsidR="00881C00" w:rsidRPr="007A1FFD" w:rsidRDefault="00881C00" w:rsidP="00881C00">
      <w:pPr>
        <w:tabs>
          <w:tab w:val="left" w:pos="2127"/>
        </w:tabs>
        <w:spacing w:after="120"/>
        <w:ind w:left="1418"/>
        <w:jc w:val="both"/>
        <w:rPr>
          <w:rFonts w:ascii="Arial" w:hAnsi="Arial" w:cs="Arial"/>
          <w:sz w:val="18"/>
          <w:szCs w:val="18"/>
        </w:rPr>
      </w:pPr>
      <w:r w:rsidRPr="007A1FFD">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7A1FFD">
        <w:rPr>
          <w:rFonts w:ascii="Arial" w:hAnsi="Arial" w:cs="Arial"/>
          <w:sz w:val="18"/>
          <w:szCs w:val="18"/>
        </w:rPr>
        <w:lastRenderedPageBreak/>
        <w:t xml:space="preserve">en la obra o adyacentes a la misma hasta un valor de $us20.000.- dejando indemne a la </w:t>
      </w:r>
      <w:r w:rsidRPr="007A1FFD">
        <w:rPr>
          <w:rFonts w:ascii="Arial" w:hAnsi="Arial" w:cs="Arial"/>
          <w:b/>
          <w:sz w:val="18"/>
          <w:szCs w:val="18"/>
        </w:rPr>
        <w:t>ENTIDAD</w:t>
      </w:r>
      <w:r w:rsidRPr="007A1FFD">
        <w:rPr>
          <w:rFonts w:ascii="Arial" w:hAnsi="Arial" w:cs="Arial"/>
          <w:sz w:val="18"/>
          <w:szCs w:val="18"/>
        </w:rPr>
        <w:t xml:space="preserve"> por cualquier suceso.</w:t>
      </w:r>
    </w:p>
    <w:p w:rsidR="00881C00" w:rsidRPr="007A1FFD" w:rsidRDefault="00881C00" w:rsidP="00AD3A53">
      <w:pPr>
        <w:numPr>
          <w:ilvl w:val="2"/>
          <w:numId w:val="34"/>
        </w:numPr>
        <w:spacing w:after="120"/>
        <w:ind w:left="1418" w:hanging="851"/>
        <w:jc w:val="both"/>
        <w:rPr>
          <w:rFonts w:ascii="Arial" w:hAnsi="Arial" w:cs="Arial"/>
          <w:sz w:val="18"/>
          <w:szCs w:val="18"/>
        </w:rPr>
      </w:pPr>
      <w:r w:rsidRPr="007A1FFD">
        <w:rPr>
          <w:rFonts w:ascii="Arial" w:hAnsi="Arial" w:cs="Arial"/>
          <w:sz w:val="18"/>
          <w:szCs w:val="18"/>
        </w:rPr>
        <w:t xml:space="preserve">El </w:t>
      </w:r>
      <w:r w:rsidRPr="007A1FFD">
        <w:rPr>
          <w:rFonts w:ascii="Arial" w:hAnsi="Arial" w:cs="Arial"/>
          <w:b/>
          <w:sz w:val="18"/>
          <w:szCs w:val="18"/>
        </w:rPr>
        <w:t>PROVEEDOR</w:t>
      </w:r>
      <w:r w:rsidRPr="007A1FFD">
        <w:rPr>
          <w:rFonts w:ascii="Arial" w:hAnsi="Arial" w:cs="Arial"/>
          <w:sz w:val="18"/>
          <w:szCs w:val="18"/>
        </w:rPr>
        <w:t xml:space="preserve"> una vez adjudicado, deberá entregar una copia de la citada póliza a la </w:t>
      </w:r>
      <w:r w:rsidRPr="007A1FFD">
        <w:rPr>
          <w:rFonts w:ascii="Arial" w:hAnsi="Arial" w:cs="Arial"/>
          <w:b/>
          <w:sz w:val="18"/>
          <w:szCs w:val="18"/>
        </w:rPr>
        <w:t>ENTIDAD</w:t>
      </w:r>
      <w:r w:rsidRPr="007A1FFD">
        <w:rPr>
          <w:rFonts w:ascii="Arial" w:hAnsi="Arial" w:cs="Arial"/>
          <w:sz w:val="18"/>
          <w:szCs w:val="18"/>
        </w:rPr>
        <w:t xml:space="preserve"> antes de la suscripción del Contrato.</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DÉCIMA QUINTA. - (MOROSIDAD Y SUS PENALIDADES) </w:t>
      </w:r>
      <w:r w:rsidRPr="007A1FFD">
        <w:rPr>
          <w:rFonts w:ascii="Arial" w:hAnsi="Arial" w:cs="Arial"/>
          <w:b/>
          <w:i/>
          <w:sz w:val="18"/>
          <w:szCs w:val="18"/>
          <w:u w:val="single"/>
          <w:lang w:val="es-ES_tradnl"/>
        </w:rPr>
        <w:t>(de acuerdo a las especificaciones técnicas)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lang w:val="es-ES_tradnl"/>
        </w:rPr>
        <w:t xml:space="preserve">Queda convenido entre las Partes, que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se obliga a cumplir con lo estipulado en las especificaciones técnicas y en la cláusula (Vigencia y plazo del Contrato), caso contrario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aplicará las siguientes multas: (de acuerdo a especificaciones técnicas adecuadas al contexto del Contrato)</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De establecer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que por la aplicación de multas por mora se ha llegado al límite del 10% (diez por ciento) del monto total del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podrá iniciar el proceso de resolución del Contrato, conforme a lo estipulado en la cláusula (Terminación del Contrato).</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De establecer </w:t>
      </w:r>
      <w:r w:rsidRPr="007A1FFD">
        <w:rPr>
          <w:rFonts w:ascii="Arial" w:hAnsi="Arial" w:cs="Arial"/>
          <w:sz w:val="18"/>
          <w:szCs w:val="18"/>
          <w:lang w:val="es-ES_tradnl"/>
        </w:rPr>
        <w:t xml:space="preserve">la </w:t>
      </w:r>
      <w:r w:rsidRPr="007A1FFD">
        <w:rPr>
          <w:rFonts w:ascii="Arial" w:hAnsi="Arial" w:cs="Arial"/>
          <w:b/>
          <w:sz w:val="18"/>
          <w:szCs w:val="18"/>
          <w:lang w:val="es-ES_tradnl"/>
        </w:rPr>
        <w:t>ENTIDAD</w:t>
      </w:r>
      <w:r w:rsidRPr="007A1FFD">
        <w:rPr>
          <w:rFonts w:ascii="Arial" w:hAnsi="Arial" w:cs="Arial"/>
          <w:sz w:val="18"/>
          <w:szCs w:val="18"/>
        </w:rPr>
        <w:t xml:space="preserve"> que por la aplicación de multas por mora se ha llegado al límite del 20% (veinte por ciento) del monto total del Contrato, la </w:t>
      </w:r>
      <w:r w:rsidRPr="007A1FFD">
        <w:rPr>
          <w:rFonts w:ascii="Arial" w:hAnsi="Arial" w:cs="Arial"/>
          <w:b/>
          <w:sz w:val="18"/>
          <w:szCs w:val="18"/>
        </w:rPr>
        <w:t>ENTIDAD</w:t>
      </w:r>
      <w:r w:rsidRPr="007A1FFD">
        <w:rPr>
          <w:rFonts w:ascii="Arial" w:hAnsi="Arial" w:cs="Arial"/>
          <w:sz w:val="18"/>
          <w:szCs w:val="18"/>
        </w:rPr>
        <w:t xml:space="preserve"> deberá iniciar el proceso de resolución del Contrato, conforme a lo estipulado en la cláusula (Terminación del Contrato).</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Las multas serán cobradas mediante descuentos establecidos expresamente por la </w:t>
      </w:r>
      <w:r w:rsidRPr="007A1FFD">
        <w:rPr>
          <w:rFonts w:ascii="Arial" w:hAnsi="Arial" w:cs="Arial"/>
          <w:b/>
          <w:bCs/>
          <w:sz w:val="18"/>
          <w:szCs w:val="18"/>
        </w:rPr>
        <w:t>ENTIDAD</w:t>
      </w:r>
      <w:r w:rsidRPr="007A1FFD">
        <w:rPr>
          <w:rFonts w:ascii="Arial" w:hAnsi="Arial" w:cs="Arial"/>
          <w:sz w:val="18"/>
          <w:szCs w:val="18"/>
        </w:rPr>
        <w:t>,</w:t>
      </w:r>
      <w:r w:rsidRPr="007A1FFD">
        <w:rPr>
          <w:rFonts w:ascii="Arial" w:hAnsi="Arial" w:cs="Arial"/>
          <w:sz w:val="18"/>
          <w:szCs w:val="18"/>
          <w:lang w:val="es-ES_tradnl"/>
        </w:rPr>
        <w:t xml:space="preserve"> con base en el Informe de Conformidad documentado</w:t>
      </w:r>
      <w:r w:rsidRPr="007A1FFD">
        <w:rPr>
          <w:rFonts w:ascii="Arial" w:hAnsi="Arial" w:cs="Arial"/>
          <w:sz w:val="18"/>
          <w:szCs w:val="18"/>
        </w:rPr>
        <w:t xml:space="preserve"> </w:t>
      </w:r>
      <w:r w:rsidRPr="007A1FFD">
        <w:rPr>
          <w:rFonts w:ascii="Arial" w:hAnsi="Arial" w:cs="Arial"/>
          <w:i/>
          <w:sz w:val="18"/>
          <w:szCs w:val="18"/>
        </w:rPr>
        <w:t>del pago único/de los pagos parciales</w:t>
      </w:r>
      <w:r w:rsidRPr="007A1FFD">
        <w:rPr>
          <w:rFonts w:ascii="Arial" w:hAnsi="Arial" w:cs="Arial"/>
          <w:sz w:val="18"/>
          <w:szCs w:val="18"/>
        </w:rPr>
        <w:t xml:space="preserve">, sin perjuicio de que </w:t>
      </w:r>
      <w:r w:rsidRPr="007A1FFD">
        <w:rPr>
          <w:rFonts w:ascii="Arial" w:hAnsi="Arial" w:cs="Arial"/>
          <w:sz w:val="18"/>
          <w:szCs w:val="18"/>
          <w:lang w:val="es-ES_tradnl"/>
        </w:rPr>
        <w:t xml:space="preserve">la </w:t>
      </w:r>
      <w:r w:rsidRPr="007A1FFD">
        <w:rPr>
          <w:rFonts w:ascii="Arial" w:hAnsi="Arial" w:cs="Arial"/>
          <w:b/>
          <w:sz w:val="18"/>
          <w:szCs w:val="18"/>
          <w:lang w:val="es-ES_tradnl"/>
        </w:rPr>
        <w:t xml:space="preserve">ENTIDAD </w:t>
      </w:r>
      <w:r w:rsidRPr="007A1FFD">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rPr>
        <w:t>DÉCIMA SEXTA. - (NOTIFICACIONES)</w:t>
      </w:r>
    </w:p>
    <w:p w:rsidR="00881C00" w:rsidRPr="007A1FFD" w:rsidRDefault="00881C00" w:rsidP="00881C00">
      <w:pPr>
        <w:widowControl w:val="0"/>
        <w:numPr>
          <w:ilvl w:val="1"/>
          <w:numId w:val="0"/>
        </w:numPr>
        <w:tabs>
          <w:tab w:val="num" w:pos="284"/>
        </w:tabs>
        <w:spacing w:before="120" w:after="120"/>
        <w:ind w:left="567" w:hanging="567"/>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lang w:val="es-ES_tradnl"/>
        </w:rPr>
        <w:t>16.1</w:t>
      </w:r>
      <w:r w:rsidRPr="007A1FFD">
        <w:rPr>
          <w:rFonts w:ascii="Arial" w:hAnsi="Arial" w:cs="Arial"/>
          <w:sz w:val="18"/>
          <w:szCs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81C00" w:rsidRPr="007A1FFD" w:rsidTr="001F313D">
        <w:trPr>
          <w:trHeight w:val="237"/>
        </w:trPr>
        <w:tc>
          <w:tcPr>
            <w:tcW w:w="4511"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ind w:left="180" w:hanging="180"/>
              <w:jc w:val="center"/>
              <w:rPr>
                <w:rFonts w:ascii="Arial" w:hAnsi="Arial" w:cs="Arial"/>
                <w:b/>
                <w:sz w:val="18"/>
                <w:szCs w:val="18"/>
                <w:lang w:val="es-ES_tradnl"/>
              </w:rPr>
            </w:pPr>
            <w:r w:rsidRPr="007A1FFD">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ind w:left="180" w:hanging="180"/>
              <w:jc w:val="center"/>
              <w:rPr>
                <w:rFonts w:ascii="Arial" w:hAnsi="Arial" w:cs="Arial"/>
                <w:b/>
                <w:sz w:val="18"/>
                <w:szCs w:val="18"/>
                <w:lang w:val="es-ES_tradnl"/>
              </w:rPr>
            </w:pPr>
            <w:r w:rsidRPr="007A1FFD">
              <w:rPr>
                <w:rFonts w:ascii="Arial" w:hAnsi="Arial" w:cs="Arial"/>
                <w:b/>
                <w:sz w:val="18"/>
                <w:szCs w:val="18"/>
                <w:lang w:val="es-ES_tradnl"/>
              </w:rPr>
              <w:t>PROVEEDOR</w:t>
            </w:r>
          </w:p>
        </w:tc>
      </w:tr>
      <w:tr w:rsidR="00881C00" w:rsidRPr="007A1FFD" w:rsidTr="001F313D">
        <w:trPr>
          <w:trHeight w:val="1505"/>
        </w:trPr>
        <w:tc>
          <w:tcPr>
            <w:tcW w:w="4511"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b/>
                <w:sz w:val="18"/>
                <w:szCs w:val="18"/>
                <w:lang w:val="es-ES_tradnl"/>
              </w:rPr>
              <w:t>Domicilio:</w:t>
            </w:r>
            <w:r w:rsidRPr="007A1FFD">
              <w:rPr>
                <w:rFonts w:ascii="Arial" w:hAnsi="Arial" w:cs="Arial"/>
                <w:sz w:val="18"/>
                <w:szCs w:val="18"/>
                <w:lang w:val="es-ES_tradnl"/>
              </w:rPr>
              <w:t xml:space="preserve"> </w:t>
            </w:r>
          </w:p>
          <w:p w:rsidR="00881C00" w:rsidRPr="007A1FFD" w:rsidRDefault="00881C00" w:rsidP="001F313D">
            <w:pPr>
              <w:widowControl w:val="0"/>
              <w:ind w:left="180" w:hanging="180"/>
              <w:jc w:val="both"/>
              <w:rPr>
                <w:rFonts w:ascii="Arial" w:hAnsi="Arial" w:cs="Arial"/>
                <w:sz w:val="18"/>
                <w:szCs w:val="18"/>
                <w:lang w:val="es-BO"/>
              </w:rPr>
            </w:pPr>
            <w:r w:rsidRPr="007A1FFD">
              <w:rPr>
                <w:rFonts w:ascii="Arial" w:hAnsi="Arial" w:cs="Arial"/>
                <w:b/>
                <w:sz w:val="18"/>
                <w:szCs w:val="18"/>
                <w:lang w:val="es-BO"/>
              </w:rPr>
              <w:t>N° Telf.:</w:t>
            </w:r>
            <w:r w:rsidRPr="007A1FFD">
              <w:rPr>
                <w:rFonts w:ascii="Arial" w:hAnsi="Arial" w:cs="Arial"/>
                <w:sz w:val="18"/>
                <w:szCs w:val="18"/>
                <w:lang w:val="es-BO"/>
              </w:rPr>
              <w:t xml:space="preserve"> (591 – ) </w:t>
            </w:r>
          </w:p>
          <w:p w:rsidR="00881C00" w:rsidRPr="007A1FFD" w:rsidRDefault="00881C00" w:rsidP="001F313D">
            <w:pPr>
              <w:widowControl w:val="0"/>
              <w:ind w:left="180" w:hanging="180"/>
              <w:jc w:val="both"/>
              <w:rPr>
                <w:rFonts w:ascii="Arial" w:hAnsi="Arial" w:cs="Arial"/>
                <w:b/>
                <w:sz w:val="18"/>
                <w:szCs w:val="18"/>
                <w:lang w:val="es-BO"/>
              </w:rPr>
            </w:pPr>
            <w:r w:rsidRPr="007A1FFD">
              <w:rPr>
                <w:rFonts w:ascii="Arial" w:hAnsi="Arial" w:cs="Arial"/>
                <w:b/>
                <w:sz w:val="18"/>
                <w:szCs w:val="18"/>
                <w:lang w:val="es-BO"/>
              </w:rPr>
              <w:t xml:space="preserve">E-mail: </w:t>
            </w:r>
          </w:p>
          <w:p w:rsidR="00881C00" w:rsidRPr="007A1FFD" w:rsidRDefault="00881C00" w:rsidP="001F313D">
            <w:pPr>
              <w:widowControl w:val="0"/>
              <w:jc w:val="both"/>
              <w:rPr>
                <w:rFonts w:ascii="Arial" w:hAnsi="Arial" w:cs="Arial"/>
                <w:sz w:val="18"/>
                <w:szCs w:val="18"/>
              </w:rPr>
            </w:pPr>
            <w:r w:rsidRPr="007A1FFD">
              <w:rPr>
                <w:rFonts w:ascii="Arial" w:hAnsi="Arial" w:cs="Arial"/>
                <w:b/>
                <w:sz w:val="18"/>
                <w:szCs w:val="18"/>
              </w:rPr>
              <w:t xml:space="preserve">Attn.: </w:t>
            </w:r>
          </w:p>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sz w:val="18"/>
                <w:szCs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b/>
                <w:sz w:val="18"/>
                <w:szCs w:val="18"/>
                <w:lang w:val="es-ES_tradnl"/>
              </w:rPr>
              <w:t>Domicilio:</w:t>
            </w:r>
            <w:r w:rsidRPr="007A1FFD">
              <w:rPr>
                <w:rFonts w:ascii="Arial" w:hAnsi="Arial" w:cs="Arial"/>
                <w:sz w:val="18"/>
                <w:szCs w:val="18"/>
                <w:lang w:val="es-ES_tradnl"/>
              </w:rPr>
              <w:t xml:space="preserve"> </w:t>
            </w:r>
          </w:p>
          <w:p w:rsidR="00881C00" w:rsidRPr="007A1FFD" w:rsidRDefault="00881C00" w:rsidP="001F313D">
            <w:pPr>
              <w:widowControl w:val="0"/>
              <w:jc w:val="both"/>
              <w:rPr>
                <w:rFonts w:ascii="Arial" w:hAnsi="Arial" w:cs="Arial"/>
                <w:sz w:val="18"/>
                <w:szCs w:val="18"/>
                <w:lang w:val="en-US"/>
              </w:rPr>
            </w:pPr>
            <w:r w:rsidRPr="007A1FFD">
              <w:rPr>
                <w:rFonts w:ascii="Arial" w:hAnsi="Arial" w:cs="Arial"/>
                <w:b/>
                <w:sz w:val="18"/>
                <w:szCs w:val="18"/>
                <w:lang w:val="en-US"/>
              </w:rPr>
              <w:t xml:space="preserve">N° Telf.: </w:t>
            </w:r>
            <w:r w:rsidRPr="007A1FFD">
              <w:rPr>
                <w:rFonts w:ascii="Arial" w:hAnsi="Arial" w:cs="Arial"/>
                <w:sz w:val="18"/>
                <w:szCs w:val="18"/>
                <w:lang w:val="en-US"/>
              </w:rPr>
              <w:t>(591 - )</w:t>
            </w:r>
          </w:p>
          <w:p w:rsidR="00881C00" w:rsidRPr="007A1FFD" w:rsidRDefault="00881C00" w:rsidP="001F313D">
            <w:pPr>
              <w:widowControl w:val="0"/>
              <w:jc w:val="both"/>
              <w:rPr>
                <w:rFonts w:ascii="Arial" w:hAnsi="Arial" w:cs="Arial"/>
                <w:sz w:val="18"/>
                <w:szCs w:val="18"/>
                <w:lang w:val="en-US"/>
              </w:rPr>
            </w:pPr>
            <w:r w:rsidRPr="007A1FFD">
              <w:rPr>
                <w:rFonts w:ascii="Arial" w:hAnsi="Arial" w:cs="Arial"/>
                <w:sz w:val="18"/>
                <w:szCs w:val="18"/>
                <w:lang w:val="en-US"/>
              </w:rPr>
              <w:t xml:space="preserve">               (591 - ) </w:t>
            </w:r>
          </w:p>
          <w:p w:rsidR="00881C00" w:rsidRPr="007A1FFD" w:rsidRDefault="00881C00" w:rsidP="001F313D">
            <w:pPr>
              <w:widowControl w:val="0"/>
              <w:jc w:val="both"/>
              <w:rPr>
                <w:rFonts w:ascii="Arial" w:hAnsi="Arial" w:cs="Arial"/>
                <w:b/>
                <w:sz w:val="18"/>
                <w:szCs w:val="18"/>
                <w:lang w:val="en-US"/>
              </w:rPr>
            </w:pPr>
            <w:r w:rsidRPr="007A1FFD">
              <w:rPr>
                <w:rFonts w:ascii="Arial" w:hAnsi="Arial" w:cs="Arial"/>
                <w:b/>
                <w:sz w:val="18"/>
                <w:szCs w:val="18"/>
                <w:lang w:val="en-US"/>
              </w:rPr>
              <w:t xml:space="preserve">Fax: </w:t>
            </w:r>
          </w:p>
          <w:p w:rsidR="00881C00" w:rsidRPr="007A1FFD" w:rsidRDefault="00881C00" w:rsidP="001F313D">
            <w:pPr>
              <w:autoSpaceDE w:val="0"/>
              <w:autoSpaceDN w:val="0"/>
              <w:adjustRightInd w:val="0"/>
              <w:ind w:left="180" w:hanging="180"/>
              <w:rPr>
                <w:rFonts w:ascii="Arial" w:hAnsi="Arial" w:cs="Arial"/>
                <w:sz w:val="18"/>
                <w:szCs w:val="18"/>
                <w:lang w:val="en-US"/>
              </w:rPr>
            </w:pPr>
            <w:r w:rsidRPr="007A1FFD">
              <w:rPr>
                <w:rFonts w:ascii="Arial" w:hAnsi="Arial" w:cs="Arial"/>
                <w:b/>
                <w:sz w:val="18"/>
                <w:szCs w:val="18"/>
                <w:lang w:val="en-US"/>
              </w:rPr>
              <w:t xml:space="preserve">N° Cel.: </w:t>
            </w:r>
          </w:p>
          <w:p w:rsidR="00881C00" w:rsidRPr="007A1FFD" w:rsidRDefault="00881C00" w:rsidP="001F313D">
            <w:pPr>
              <w:autoSpaceDE w:val="0"/>
              <w:autoSpaceDN w:val="0"/>
              <w:adjustRightInd w:val="0"/>
              <w:rPr>
                <w:rFonts w:ascii="Arial" w:hAnsi="Arial" w:cs="Arial"/>
                <w:sz w:val="18"/>
                <w:szCs w:val="18"/>
                <w:lang w:val="en-US"/>
              </w:rPr>
            </w:pPr>
            <w:r w:rsidRPr="007A1FFD">
              <w:rPr>
                <w:rFonts w:ascii="Arial" w:hAnsi="Arial" w:cs="Arial"/>
                <w:b/>
                <w:sz w:val="18"/>
                <w:szCs w:val="18"/>
                <w:lang w:val="en-US"/>
              </w:rPr>
              <w:t>E-mail:</w:t>
            </w:r>
            <w:r w:rsidRPr="007A1FFD">
              <w:rPr>
                <w:rFonts w:ascii="Arial" w:hAnsi="Arial" w:cs="Arial"/>
                <w:sz w:val="18"/>
                <w:szCs w:val="18"/>
                <w:lang w:val="en-US"/>
              </w:rPr>
              <w:t xml:space="preserve"> </w:t>
            </w:r>
          </w:p>
          <w:p w:rsidR="00881C00" w:rsidRPr="007A1FFD" w:rsidRDefault="00881C00" w:rsidP="001F313D">
            <w:pPr>
              <w:autoSpaceDE w:val="0"/>
              <w:autoSpaceDN w:val="0"/>
              <w:adjustRightInd w:val="0"/>
              <w:ind w:left="180" w:hanging="180"/>
              <w:rPr>
                <w:rFonts w:ascii="Arial" w:hAnsi="Arial" w:cs="Arial"/>
                <w:sz w:val="18"/>
                <w:szCs w:val="18"/>
                <w:lang w:val="en-US"/>
              </w:rPr>
            </w:pPr>
            <w:r w:rsidRPr="007A1FFD">
              <w:rPr>
                <w:rFonts w:ascii="Arial" w:hAnsi="Arial" w:cs="Arial"/>
                <w:b/>
                <w:sz w:val="18"/>
                <w:szCs w:val="18"/>
                <w:lang w:val="en-US"/>
              </w:rPr>
              <w:t>Attn.:</w:t>
            </w:r>
            <w:r w:rsidRPr="007A1FFD">
              <w:rPr>
                <w:rFonts w:ascii="Arial" w:hAnsi="Arial" w:cs="Arial"/>
                <w:sz w:val="18"/>
                <w:szCs w:val="18"/>
                <w:lang w:val="en-US"/>
              </w:rPr>
              <w:t xml:space="preserve"> </w:t>
            </w:r>
          </w:p>
          <w:p w:rsidR="00881C00" w:rsidRPr="007A1FFD" w:rsidRDefault="00881C00" w:rsidP="001F313D">
            <w:pPr>
              <w:autoSpaceDE w:val="0"/>
              <w:autoSpaceDN w:val="0"/>
              <w:adjustRightInd w:val="0"/>
              <w:ind w:left="180" w:hanging="180"/>
              <w:rPr>
                <w:rFonts w:ascii="Arial" w:hAnsi="Arial" w:cs="Arial"/>
                <w:sz w:val="18"/>
                <w:szCs w:val="18"/>
                <w:lang w:val="es-ES_tradnl"/>
              </w:rPr>
            </w:pPr>
            <w:r w:rsidRPr="007A1FFD">
              <w:rPr>
                <w:rFonts w:ascii="Arial" w:hAnsi="Arial" w:cs="Arial"/>
                <w:sz w:val="18"/>
                <w:szCs w:val="18"/>
                <w:lang w:val="es-ES_tradnl"/>
              </w:rPr>
              <w:t xml:space="preserve">           – Bolivia</w:t>
            </w:r>
          </w:p>
        </w:tc>
      </w:tr>
    </w:tbl>
    <w:p w:rsidR="00881C00" w:rsidRPr="007A1FFD" w:rsidRDefault="00881C00" w:rsidP="00881C00">
      <w:pPr>
        <w:widowControl w:val="0"/>
        <w:tabs>
          <w:tab w:val="num" w:pos="567"/>
        </w:tabs>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16.2</w:t>
      </w:r>
      <w:r w:rsidRPr="007A1FFD">
        <w:rPr>
          <w:rFonts w:ascii="Arial" w:hAnsi="Arial" w:cs="Arial"/>
          <w:sz w:val="18"/>
          <w:szCs w:val="18"/>
          <w:lang w:val="es-ES_tradnl"/>
        </w:rPr>
        <w:tab/>
        <w:t>Se considerará recibida la notificación o comunicación en la fecha y hora en que se haya realizado la entrega.</w:t>
      </w:r>
    </w:p>
    <w:p w:rsidR="00881C00" w:rsidRPr="007A1FFD" w:rsidRDefault="00881C00" w:rsidP="00881C00">
      <w:pPr>
        <w:widowControl w:val="0"/>
        <w:tabs>
          <w:tab w:val="num" w:pos="567"/>
        </w:tabs>
        <w:spacing w:after="120"/>
        <w:ind w:left="567" w:hanging="567"/>
        <w:jc w:val="both"/>
        <w:rPr>
          <w:rFonts w:ascii="Arial" w:hAnsi="Arial" w:cs="Arial"/>
          <w:sz w:val="18"/>
          <w:szCs w:val="18"/>
          <w:lang w:val="es-ES_tradnl"/>
        </w:rPr>
      </w:pPr>
      <w:r w:rsidRPr="007A1FFD">
        <w:rPr>
          <w:rFonts w:ascii="Arial" w:hAnsi="Arial" w:cs="Arial"/>
          <w:b/>
          <w:sz w:val="18"/>
          <w:szCs w:val="18"/>
          <w:lang w:val="es-ES_tradnl"/>
        </w:rPr>
        <w:t>16.3</w:t>
      </w:r>
      <w:r w:rsidRPr="007A1FFD">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SÉPTIMA.- (RECEPCIÓN Y VERIFICACIÓN)</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Comité de Recepción conjuntamente con un representante debidamente acreditado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tendrán la función de efectuar la recepción de la Adquisición, previa conformidad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elaborándose un acta de recepción en la cual se identifique la cantidad recibida y el cumplimiento de las especificaciones técnicas.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Si se encontraran defectos o daños en la Adquisición no se procederá a la emisión del acta de recepción en tanto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no subsane lo observado.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deberá reemplazar la Adquisición observada por otra de iguales o mejores características en un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corriendo por su cuenta el transporte y lo que conlleve realizar el cambio.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La entrega de la Adquisición se realizará en coordinación con el Comité de Recepción y representantes acreditados del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de acuerdo</w:t>
      </w:r>
      <w:r w:rsidRPr="007A1FFD">
        <w:rPr>
          <w:rFonts w:ascii="Arial" w:hAnsi="Arial" w:cs="Arial"/>
          <w:b/>
          <w:sz w:val="18"/>
          <w:szCs w:val="18"/>
          <w:lang w:val="es-ES_tradnl"/>
        </w:rPr>
        <w:t xml:space="preserve"> </w:t>
      </w:r>
      <w:r w:rsidRPr="007A1FFD">
        <w:rPr>
          <w:rFonts w:ascii="Arial" w:hAnsi="Arial" w:cs="Arial"/>
          <w:sz w:val="18"/>
          <w:szCs w:val="18"/>
          <w:lang w:val="es-ES_tradnl"/>
        </w:rPr>
        <w:t>a los alcances de las especificaciones técnicas.</w:t>
      </w:r>
      <w:r w:rsidRPr="007A1FFD" w:rsidDel="008B4BCD">
        <w:rPr>
          <w:rFonts w:ascii="Arial" w:hAnsi="Arial" w:cs="Arial"/>
          <w:sz w:val="18"/>
          <w:szCs w:val="18"/>
          <w:lang w:val="es-ES_tradnl"/>
        </w:rPr>
        <w:t xml:space="preserve"> </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OCTAVA. - (RESPONSABILIDADES Y OBLIGACIONES DEL PROVEEDOR)</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se compromete a cumplir con las siguientes responsabilidades y obligaciones, que son de carácter enunciativo y no limitativo:</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a)</w:t>
      </w:r>
      <w:r w:rsidRPr="007A1FFD">
        <w:rPr>
          <w:rFonts w:ascii="Arial" w:hAnsi="Arial" w:cs="Arial"/>
          <w:sz w:val="18"/>
          <w:szCs w:val="18"/>
          <w:lang w:val="es-ES_tradnl"/>
        </w:rPr>
        <w:tab/>
        <w:t xml:space="preserve">Cumplir con el presente Contrato. </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b)</w:t>
      </w:r>
      <w:r w:rsidRPr="007A1FFD">
        <w:rPr>
          <w:rFonts w:ascii="Arial" w:hAnsi="Arial" w:cs="Arial"/>
          <w:sz w:val="18"/>
          <w:szCs w:val="18"/>
          <w:lang w:val="es-ES_tradnl"/>
        </w:rPr>
        <w:tab/>
        <w:t xml:space="preserve">No podrá entregar la Adquisición con bienes usados o defectuosos, debiendo en su caso ser sustituidos a su costo, dentro del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w:t>
      </w:r>
      <w:r w:rsidRPr="007A1FFD">
        <w:rPr>
          <w:rFonts w:ascii="Arial" w:hAnsi="Arial" w:cs="Arial"/>
          <w:sz w:val="18"/>
          <w:szCs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881C00" w:rsidRPr="007A1FFD" w:rsidRDefault="00881C00" w:rsidP="00881C00">
      <w:pPr>
        <w:widowControl w:val="0"/>
        <w:tabs>
          <w:tab w:val="num" w:pos="1134"/>
        </w:tabs>
        <w:spacing w:after="120"/>
        <w:ind w:left="1134" w:hanging="425"/>
        <w:jc w:val="both"/>
        <w:rPr>
          <w:rFonts w:ascii="Arial" w:hAnsi="Arial" w:cs="Arial"/>
          <w:b/>
          <w:sz w:val="18"/>
          <w:szCs w:val="18"/>
          <w:lang w:val="es-ES_tradnl"/>
        </w:rPr>
      </w:pPr>
      <w:r w:rsidRPr="007A1FFD">
        <w:rPr>
          <w:rFonts w:ascii="Arial" w:hAnsi="Arial" w:cs="Arial"/>
          <w:b/>
          <w:sz w:val="18"/>
          <w:szCs w:val="18"/>
          <w:lang w:val="es-ES_tradnl"/>
        </w:rPr>
        <w:t xml:space="preserve">c)  </w:t>
      </w:r>
      <w:r w:rsidRPr="007A1FFD">
        <w:rPr>
          <w:rFonts w:ascii="Arial" w:hAnsi="Arial" w:cs="Arial"/>
          <w:sz w:val="18"/>
          <w:szCs w:val="18"/>
          <w:lang w:val="es-ES_tradnl"/>
        </w:rPr>
        <w:t xml:space="preserve">Los retrasos por parte de sub-contratistas y/o sub-vendedores, si los hubiera, serán de responsabilidad única y exclusiva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d)</w:t>
      </w:r>
      <w:r w:rsidRPr="007A1FFD">
        <w:rPr>
          <w:rFonts w:ascii="Arial" w:hAnsi="Arial" w:cs="Arial"/>
          <w:sz w:val="18"/>
          <w:szCs w:val="18"/>
          <w:lang w:val="es-ES_tradnl"/>
        </w:rPr>
        <w:tab/>
        <w:t xml:space="preserve">Mantener exonerada 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contra cualquier multa o penalidad de cualquier tipo o naturaleza que fuera impuesta por causa de incumplimiento o infracción de la legislación laboral o social.</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e)</w:t>
      </w:r>
      <w:r w:rsidRPr="007A1FFD">
        <w:rPr>
          <w:rFonts w:ascii="Arial" w:hAnsi="Arial" w:cs="Arial"/>
          <w:sz w:val="18"/>
          <w:szCs w:val="18"/>
          <w:lang w:val="es-ES_tradnl"/>
        </w:rPr>
        <w:tab/>
        <w:t xml:space="preserve">Mantener indemne a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contra cualquier hecho o acto originado por la ejecución del Contrato que tenga por efecto responsabilidad por vulneración de la legislación aplicable. </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f)</w:t>
      </w:r>
      <w:r w:rsidRPr="007A1FFD">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el respaldo correspondiente. </w:t>
      </w:r>
    </w:p>
    <w:p w:rsidR="00881C00" w:rsidRPr="007A1FFD" w:rsidRDefault="00881C00" w:rsidP="00AD3A53">
      <w:pPr>
        <w:numPr>
          <w:ilvl w:val="0"/>
          <w:numId w:val="27"/>
        </w:numPr>
        <w:tabs>
          <w:tab w:val="left" w:pos="1134"/>
        </w:tabs>
        <w:spacing w:after="120"/>
        <w:ind w:left="1134" w:hanging="425"/>
        <w:jc w:val="both"/>
        <w:rPr>
          <w:rFonts w:ascii="Arial" w:hAnsi="Arial" w:cs="Arial"/>
          <w:sz w:val="18"/>
          <w:szCs w:val="18"/>
        </w:rPr>
      </w:pPr>
      <w:r w:rsidRPr="007A1FFD">
        <w:rPr>
          <w:rFonts w:ascii="Arial" w:hAnsi="Arial" w:cs="Arial"/>
          <w:sz w:val="18"/>
          <w:szCs w:val="18"/>
        </w:rPr>
        <w:t>Cumplir con el objeto del Contrato mediante personal especializado y dentro de las especificaciones técnicas, conforme a padrones y normas técnicas usuales en provisiones de esta naturaleza, garantizando la calidad de la Adquisición.</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noProof/>
          <w:sz w:val="18"/>
          <w:szCs w:val="18"/>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rPr>
        <w:t xml:space="preserve">Realizar la Adquisición conforme a detalle y requerimiento realizado por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7A1FFD">
        <w:rPr>
          <w:rFonts w:ascii="Arial" w:hAnsi="Arial" w:cs="Arial"/>
          <w:b/>
          <w:noProof/>
          <w:sz w:val="18"/>
          <w:szCs w:val="18"/>
          <w:lang w:val="es-BO" w:eastAsia="es-BO"/>
        </w:rPr>
        <w:t xml:space="preserve"> </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7A1FFD">
        <w:rPr>
          <w:rFonts w:ascii="Arial" w:hAnsi="Arial" w:cs="Arial"/>
          <w:b/>
          <w:sz w:val="18"/>
          <w:szCs w:val="18"/>
        </w:rPr>
        <w:t>PROVEEDOR</w:t>
      </w:r>
      <w:r w:rsidRPr="007A1FFD">
        <w:rPr>
          <w:rFonts w:ascii="Arial" w:hAnsi="Arial" w:cs="Arial"/>
          <w:sz w:val="18"/>
          <w:szCs w:val="18"/>
        </w:rPr>
        <w:t xml:space="preserve"> responsable por los efectos que se originaren de eventuales inobservancias, mencionando de manera enunciativa y no limitativa, lo siguiente: </w:t>
      </w:r>
    </w:p>
    <w:p w:rsidR="00881C00" w:rsidRPr="007A1FFD" w:rsidRDefault="00881C00" w:rsidP="00AD3A53">
      <w:pPr>
        <w:numPr>
          <w:ilvl w:val="0"/>
          <w:numId w:val="31"/>
        </w:numPr>
        <w:spacing w:after="120"/>
        <w:ind w:left="1134" w:hanging="141"/>
        <w:jc w:val="both"/>
        <w:rPr>
          <w:rFonts w:ascii="Arial" w:hAnsi="Arial" w:cs="Arial"/>
          <w:sz w:val="18"/>
          <w:szCs w:val="18"/>
        </w:rPr>
      </w:pPr>
      <w:r w:rsidRPr="007A1FFD">
        <w:rPr>
          <w:rFonts w:ascii="Arial" w:hAnsi="Arial" w:cs="Arial"/>
          <w:sz w:val="18"/>
          <w:szCs w:val="18"/>
        </w:rPr>
        <w:t xml:space="preserve">    Toda norma laboral, social, de pensiones, migratoria y la que sea aplicable para posibilitar el correcto, legal y oportuno desenvolvimiento de su personal en territorio boliviano. </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Planear, programar, dirigir y ejecutar la Adquisición con calidad y seguridad a fin de garantizar el pleno cumplimiento del Contrato.</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1FFD">
        <w:rPr>
          <w:rFonts w:ascii="Arial" w:hAnsi="Arial" w:cs="Arial"/>
          <w:sz w:val="18"/>
          <w:szCs w:val="18"/>
        </w:rPr>
        <w:tab/>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Responder por la supervisión, dirección técnica y administrativa y mano de obra de su personal, necesarias para la Adquisición, siendo para todos los efectos, el </w:t>
      </w:r>
      <w:r w:rsidRPr="007A1FFD">
        <w:rPr>
          <w:rFonts w:ascii="Arial" w:hAnsi="Arial" w:cs="Arial"/>
          <w:b/>
          <w:sz w:val="18"/>
          <w:szCs w:val="18"/>
        </w:rPr>
        <w:t>PROVEEDOR</w:t>
      </w:r>
      <w:r w:rsidRPr="007A1FFD">
        <w:rPr>
          <w:rFonts w:ascii="Arial" w:hAnsi="Arial" w:cs="Arial"/>
          <w:sz w:val="18"/>
          <w:szCs w:val="18"/>
        </w:rPr>
        <w:t xml:space="preserve"> único y exclusivo responsable.</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Salvaguardar y liberar a la </w:t>
      </w:r>
      <w:r w:rsidRPr="007A1FFD">
        <w:rPr>
          <w:rFonts w:ascii="Arial" w:hAnsi="Arial" w:cs="Arial"/>
          <w:b/>
          <w:sz w:val="18"/>
          <w:szCs w:val="18"/>
        </w:rPr>
        <w:t>ENTIDAD</w:t>
      </w:r>
      <w:r w:rsidRPr="007A1FFD">
        <w:rPr>
          <w:rFonts w:ascii="Arial" w:hAnsi="Arial" w:cs="Arial"/>
          <w:sz w:val="18"/>
          <w:szCs w:val="18"/>
        </w:rPr>
        <w:t xml:space="preserve"> de la responsabilidad de todos los reclamos, representaciones y procesos judiciales de cualquier naturaleza, relacionados con la Adquisición. </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Responder por los daños o pérdidas causados a la </w:t>
      </w:r>
      <w:r w:rsidRPr="007A1FFD">
        <w:rPr>
          <w:rFonts w:ascii="Arial" w:hAnsi="Arial" w:cs="Arial"/>
          <w:b/>
          <w:sz w:val="18"/>
          <w:szCs w:val="18"/>
        </w:rPr>
        <w:t>ENTIDAD</w:t>
      </w:r>
      <w:r w:rsidRPr="007A1FFD">
        <w:rPr>
          <w:rFonts w:ascii="Arial" w:hAnsi="Arial" w:cs="Arial"/>
          <w:sz w:val="18"/>
          <w:szCs w:val="18"/>
        </w:rPr>
        <w:t xml:space="preserve"> o a terceros, resultantes de acción u omisión en la Adquisición.</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1FFD">
        <w:rPr>
          <w:rFonts w:ascii="Arial" w:hAnsi="Arial" w:cs="Arial"/>
          <w:b/>
          <w:sz w:val="18"/>
          <w:szCs w:val="18"/>
        </w:rPr>
        <w:t>ENTIDAD</w:t>
      </w:r>
      <w:r w:rsidRPr="007A1FFD">
        <w:rPr>
          <w:rFonts w:ascii="Arial" w:hAnsi="Arial" w:cs="Arial"/>
          <w:sz w:val="18"/>
          <w:szCs w:val="18"/>
        </w:rPr>
        <w:t xml:space="preserve"> de cualquier reclamo. </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1FFD">
        <w:rPr>
          <w:rFonts w:ascii="Arial" w:hAnsi="Arial" w:cs="Arial"/>
          <w:b/>
          <w:sz w:val="18"/>
          <w:szCs w:val="18"/>
        </w:rPr>
        <w:t>ENTIDAD</w:t>
      </w:r>
      <w:r w:rsidRPr="007A1FFD">
        <w:rPr>
          <w:rFonts w:ascii="Arial" w:hAnsi="Arial" w:cs="Arial"/>
          <w:sz w:val="18"/>
          <w:szCs w:val="18"/>
        </w:rPr>
        <w:t xml:space="preserve"> podrá pedir al </w:t>
      </w:r>
      <w:r w:rsidRPr="007A1FFD">
        <w:rPr>
          <w:rFonts w:ascii="Arial" w:hAnsi="Arial" w:cs="Arial"/>
          <w:b/>
          <w:sz w:val="18"/>
          <w:szCs w:val="18"/>
        </w:rPr>
        <w:t>PROVEEDOR</w:t>
      </w:r>
      <w:r w:rsidRPr="007A1FFD">
        <w:rPr>
          <w:rFonts w:ascii="Arial" w:hAnsi="Arial" w:cs="Arial"/>
          <w:sz w:val="18"/>
          <w:szCs w:val="18"/>
        </w:rPr>
        <w:t xml:space="preserve"> en cualquier momento, dentro de la vigencia del presente Contrato, una declaración que certifique el cumplimiento de la presente obligación.</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Obedecer como mínimo, a lo establecido en la Ley Aplicable respecto a los sueldos pagados a los trabajadores.</w:t>
      </w:r>
      <w:r w:rsidRPr="007A1FFD">
        <w:rPr>
          <w:rFonts w:ascii="Arial" w:hAnsi="Arial" w:cs="Arial"/>
          <w:sz w:val="18"/>
          <w:szCs w:val="18"/>
        </w:rPr>
        <w:tab/>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noProof/>
          <w:sz w:val="18"/>
          <w:szCs w:val="18"/>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rPr>
        <w:t xml:space="preserve">Mantener a la </w:t>
      </w:r>
      <w:r w:rsidRPr="007A1FFD">
        <w:rPr>
          <w:rFonts w:ascii="Arial" w:hAnsi="Arial" w:cs="Arial"/>
          <w:b/>
          <w:sz w:val="18"/>
          <w:szCs w:val="18"/>
        </w:rPr>
        <w:t>ENTIDAD</w:t>
      </w:r>
      <w:r w:rsidRPr="007A1FFD">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lang w:val="es-BO"/>
        </w:rPr>
        <w:t>Realizar todos los pagos, ante la autoridad que corresponda, respecto al almacenaje de la Adquisición en la Aduana Nacional de Bolivia.</w:t>
      </w:r>
    </w:p>
    <w:p w:rsidR="00881C00" w:rsidRPr="007A1FFD" w:rsidRDefault="00881C00" w:rsidP="00AD3A53">
      <w:pPr>
        <w:numPr>
          <w:ilvl w:val="0"/>
          <w:numId w:val="27"/>
        </w:numPr>
        <w:spacing w:after="120"/>
        <w:ind w:left="1134" w:hanging="425"/>
        <w:jc w:val="both"/>
        <w:rPr>
          <w:rFonts w:ascii="Arial" w:hAnsi="Arial" w:cs="Arial"/>
          <w:sz w:val="18"/>
          <w:szCs w:val="18"/>
          <w:lang w:val="es-BO"/>
        </w:rPr>
      </w:pPr>
      <w:r w:rsidRPr="007A1FFD">
        <w:rPr>
          <w:rFonts w:ascii="Arial" w:hAnsi="Arial" w:cs="Arial"/>
          <w:sz w:val="18"/>
          <w:szCs w:val="18"/>
        </w:rPr>
        <w:t xml:space="preserve">Autoriza a la </w:t>
      </w:r>
      <w:r w:rsidRPr="007A1FFD">
        <w:rPr>
          <w:rFonts w:ascii="Arial" w:hAnsi="Arial" w:cs="Arial"/>
          <w:b/>
          <w:sz w:val="18"/>
          <w:szCs w:val="18"/>
        </w:rPr>
        <w:t>ENTIDAD</w:t>
      </w:r>
      <w:r w:rsidRPr="007A1FFD">
        <w:rPr>
          <w:rFonts w:ascii="Arial" w:hAnsi="Arial" w:cs="Arial"/>
          <w:sz w:val="18"/>
          <w:szCs w:val="18"/>
        </w:rPr>
        <w:t xml:space="preserve"> </w:t>
      </w:r>
      <w:r w:rsidRPr="007A1FFD">
        <w:rPr>
          <w:rFonts w:ascii="Arial" w:hAnsi="Arial" w:cs="Arial"/>
          <w:sz w:val="18"/>
          <w:szCs w:val="18"/>
          <w:lang w:val="es-BO"/>
        </w:rPr>
        <w:t xml:space="preserve">realizar retenciones de parte o el total del pago para protegerse contra posibles perjuicios o multas causados por el </w:t>
      </w:r>
      <w:r w:rsidRPr="007A1FFD">
        <w:rPr>
          <w:rFonts w:ascii="Arial" w:hAnsi="Arial" w:cs="Arial"/>
          <w:b/>
          <w:sz w:val="18"/>
          <w:szCs w:val="18"/>
          <w:lang w:val="es-BO"/>
        </w:rPr>
        <w:t>PROVEEDOR</w:t>
      </w:r>
      <w:r w:rsidRPr="007A1FFD">
        <w:rPr>
          <w:rFonts w:ascii="Arial" w:hAnsi="Arial" w:cs="Arial"/>
          <w:sz w:val="18"/>
          <w:szCs w:val="18"/>
          <w:lang w:val="es-BO"/>
        </w:rPr>
        <w:t xml:space="preserve"> cuando incurra en negligencia durante la Adquisición, estas retenciones no crean derechos a favor del </w:t>
      </w:r>
      <w:r w:rsidRPr="007A1FFD">
        <w:rPr>
          <w:rFonts w:ascii="Arial" w:hAnsi="Arial" w:cs="Arial"/>
          <w:b/>
          <w:sz w:val="18"/>
          <w:szCs w:val="18"/>
          <w:lang w:val="es-BO"/>
        </w:rPr>
        <w:t>PROVEEDOR</w:t>
      </w:r>
      <w:r w:rsidRPr="007A1FFD">
        <w:rPr>
          <w:rFonts w:ascii="Arial" w:hAnsi="Arial" w:cs="Arial"/>
          <w:sz w:val="18"/>
          <w:szCs w:val="18"/>
          <w:lang w:val="es-BO"/>
        </w:rPr>
        <w:t xml:space="preserve"> para solicitar ampliación de plazos ni intereses.</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Custodiar la Adquisición hasta la recepción de esta por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Cumplir las normas de calidad aplicables a la Adquisición o a las normas de calidad existentes o cuya aplicación sea apropiada en el país de origen de la Adquisición.</w:t>
      </w:r>
    </w:p>
    <w:p w:rsidR="00881C00" w:rsidRPr="007A1FFD" w:rsidRDefault="00881C00" w:rsidP="00AD3A53">
      <w:pPr>
        <w:numPr>
          <w:ilvl w:val="0"/>
          <w:numId w:val="27"/>
        </w:numPr>
        <w:spacing w:after="120"/>
        <w:ind w:left="1134" w:hanging="425"/>
        <w:jc w:val="both"/>
        <w:rPr>
          <w:rFonts w:ascii="Arial" w:hAnsi="Arial" w:cs="Arial"/>
          <w:sz w:val="18"/>
          <w:szCs w:val="18"/>
        </w:rPr>
      </w:pPr>
      <w:r w:rsidRPr="007A1FFD">
        <w:rPr>
          <w:rFonts w:ascii="Arial" w:hAnsi="Arial" w:cs="Arial"/>
          <w:sz w:val="18"/>
          <w:szCs w:val="18"/>
        </w:rPr>
        <w:t xml:space="preserve">Cumplir con la garantía técnica en los términos señalados en las especificaciones técnicas a simple requerimiento de la Unidad Solicitante o en su caso asumir las determinaciones emergentes dispuestas por la </w:t>
      </w:r>
      <w:r w:rsidRPr="007A1FFD">
        <w:rPr>
          <w:rFonts w:ascii="Arial" w:hAnsi="Arial" w:cs="Arial"/>
          <w:b/>
          <w:sz w:val="18"/>
          <w:szCs w:val="18"/>
        </w:rPr>
        <w:t>ENTIDAD</w:t>
      </w:r>
      <w:r w:rsidRPr="007A1FFD">
        <w:rPr>
          <w:rFonts w:ascii="Arial" w:hAnsi="Arial" w:cs="Arial"/>
          <w:sz w:val="18"/>
          <w:szCs w:val="18"/>
        </w:rPr>
        <w:t xml:space="preserve">. </w:t>
      </w:r>
      <w:r w:rsidRPr="007A1FFD">
        <w:rPr>
          <w:rFonts w:ascii="Arial" w:hAnsi="Arial" w:cs="Arial"/>
          <w:b/>
          <w:i/>
          <w:sz w:val="18"/>
          <w:szCs w:val="18"/>
        </w:rPr>
        <w:t>(insertar si la garantía técnica ha sido prevista en las especificaciones técnicas)</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Las demás obligaciones y responsabilidades a su cargo que, sin estar expresamente mencionadas, emerjan del presente Contrato.</w:t>
      </w:r>
      <w:r w:rsidRPr="007A1FFD">
        <w:rPr>
          <w:rFonts w:ascii="Arial" w:hAnsi="Arial" w:cs="Arial"/>
          <w:b/>
          <w:noProof/>
          <w:sz w:val="18"/>
          <w:szCs w:val="18"/>
          <w:lang w:val="es-BO" w:eastAsia="es-BO"/>
        </w:rPr>
        <w:t xml:space="preserve"> </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NOVENA. - (OBLIGACIONES DE LA ENTIDAD)</w:t>
      </w:r>
    </w:p>
    <w:p w:rsidR="00881C00" w:rsidRPr="007A1FFD" w:rsidRDefault="00881C00" w:rsidP="00881C00">
      <w:pPr>
        <w:spacing w:after="120"/>
        <w:ind w:left="709" w:hanging="708"/>
        <w:jc w:val="both"/>
        <w:rPr>
          <w:rFonts w:ascii="Arial" w:hAnsi="Arial" w:cs="Arial"/>
          <w:sz w:val="18"/>
          <w:szCs w:val="18"/>
        </w:rPr>
      </w:pP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rPr>
        <w:t xml:space="preserve"> se obliga en su sentido más amplio a cumplir con las siguientes obligaciones:</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 xml:space="preserve">19.1 </w:t>
      </w:r>
      <w:r w:rsidRPr="007A1FFD">
        <w:rPr>
          <w:rFonts w:ascii="Arial" w:hAnsi="Arial" w:cs="Arial"/>
          <w:b/>
          <w:sz w:val="18"/>
          <w:szCs w:val="18"/>
        </w:rPr>
        <w:tab/>
      </w:r>
      <w:r w:rsidRPr="007A1FFD">
        <w:rPr>
          <w:rFonts w:ascii="Arial" w:hAnsi="Arial" w:cs="Arial"/>
          <w:sz w:val="18"/>
          <w:szCs w:val="18"/>
        </w:rPr>
        <w:t xml:space="preserve">Notificar al </w:t>
      </w:r>
      <w:r w:rsidRPr="007A1FFD">
        <w:rPr>
          <w:rFonts w:ascii="Arial" w:hAnsi="Arial" w:cs="Arial"/>
          <w:b/>
          <w:sz w:val="18"/>
          <w:szCs w:val="18"/>
        </w:rPr>
        <w:t>PROVEEDOR</w:t>
      </w:r>
      <w:r w:rsidRPr="007A1FFD">
        <w:rPr>
          <w:rFonts w:ascii="Arial" w:hAnsi="Arial" w:cs="Arial"/>
          <w:sz w:val="18"/>
          <w:szCs w:val="18"/>
        </w:rPr>
        <w:t xml:space="preserve"> los defectos e irregularidades encontradas en la Adquisición, fijando plazos para su corrección.</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19.2</w:t>
      </w:r>
      <w:r w:rsidRPr="007A1FFD">
        <w:rPr>
          <w:rFonts w:ascii="Arial" w:hAnsi="Arial" w:cs="Arial"/>
          <w:sz w:val="18"/>
          <w:szCs w:val="18"/>
        </w:rPr>
        <w:tab/>
        <w:t xml:space="preserve">Proporcionar información y detalle para la Adquisición, comunicando al </w:t>
      </w:r>
      <w:r w:rsidRPr="007A1FFD">
        <w:rPr>
          <w:rFonts w:ascii="Arial" w:hAnsi="Arial" w:cs="Arial"/>
          <w:b/>
          <w:sz w:val="18"/>
          <w:szCs w:val="18"/>
        </w:rPr>
        <w:t>PROVEEDOR</w:t>
      </w:r>
      <w:r w:rsidRPr="007A1FFD">
        <w:rPr>
          <w:rFonts w:ascii="Arial" w:hAnsi="Arial" w:cs="Arial"/>
          <w:sz w:val="18"/>
          <w:szCs w:val="18"/>
        </w:rPr>
        <w:t xml:space="preserve"> eventuales cambios de normas y horarios de trabajo.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b/>
          <w:sz w:val="18"/>
          <w:szCs w:val="18"/>
          <w:u w:val="single"/>
          <w:lang w:val="es-ES_tradnl"/>
        </w:rPr>
        <w:t>VIGÉSIMA. - (INTRANSFERIBILIDAD DEL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bajo ningún título podrá ceder, transferir, subrogar, total o parcialmente este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En caso excepcional, emergente de causa de fuerza mayor o caso fortuito, las Partes podrán acordar la cesión o subrogación del Contrato, total o parcialmente, previa aprobación </w:t>
      </w:r>
      <w:r w:rsidRPr="007A1FFD">
        <w:rPr>
          <w:rFonts w:ascii="Arial" w:hAnsi="Arial" w:cs="Arial"/>
          <w:sz w:val="18"/>
          <w:szCs w:val="18"/>
        </w:rPr>
        <w:t>y justificación técnica, económica y legal</w:t>
      </w:r>
      <w:r w:rsidRPr="007A1FFD">
        <w:rPr>
          <w:rFonts w:ascii="Arial" w:hAnsi="Arial" w:cs="Arial"/>
          <w:sz w:val="18"/>
          <w:szCs w:val="18"/>
          <w:lang w:val="es-ES_tradnl"/>
        </w:rPr>
        <w:t xml:space="preserve"> de la </w:t>
      </w:r>
      <w:r w:rsidRPr="007A1FFD">
        <w:rPr>
          <w:rFonts w:ascii="Arial" w:hAnsi="Arial" w:cs="Arial"/>
          <w:b/>
          <w:sz w:val="18"/>
          <w:szCs w:val="18"/>
          <w:lang w:val="es-ES_tradnl"/>
        </w:rPr>
        <w:t>ENTIDAD</w:t>
      </w:r>
      <w:r w:rsidRPr="007A1FFD">
        <w:rPr>
          <w:rFonts w:ascii="Arial" w:hAnsi="Arial" w:cs="Arial"/>
          <w:sz w:val="18"/>
          <w:szCs w:val="18"/>
          <w:lang w:val="es-ES_tradnl"/>
        </w:rPr>
        <w:t>, bajo los mismos términos y condiciones del presente Contrato.</w:t>
      </w:r>
    </w:p>
    <w:p w:rsidR="00881C00" w:rsidRPr="007A1FFD" w:rsidRDefault="00881C00" w:rsidP="00881C00">
      <w:pPr>
        <w:pStyle w:val="ss"/>
        <w:spacing w:after="120"/>
        <w:ind w:right="-7" w:firstLine="0"/>
        <w:rPr>
          <w:rFonts w:ascii="Arial" w:hAnsi="Arial" w:cs="Arial"/>
          <w:sz w:val="18"/>
          <w:szCs w:val="18"/>
          <w:lang w:val="es-ES_tradnl" w:eastAsia="es-ES"/>
        </w:rPr>
      </w:pPr>
      <w:r w:rsidRPr="007A1FFD">
        <w:rPr>
          <w:rFonts w:ascii="Arial" w:hAnsi="Arial" w:cs="Arial"/>
          <w:sz w:val="18"/>
          <w:szCs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 xml:space="preserve">VIGÉSIMA PRIMERA. - (IMPUESTOS Y TRIBUTOS) </w:t>
      </w:r>
      <w:r w:rsidRPr="007A1FFD">
        <w:rPr>
          <w:rFonts w:ascii="Arial" w:hAnsi="Arial" w:cs="Arial"/>
          <w:b/>
          <w:i/>
          <w:sz w:val="18"/>
          <w:szCs w:val="18"/>
          <w:u w:val="single"/>
          <w:lang w:val="es-ES_tradnl"/>
        </w:rPr>
        <w:t>(de acuerdo a la validación de la Dirección de Tributos Corporativa)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conforme a lo previsto en la Ley Aplicable, sin derecho a reembolso.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lastRenderedPageBreak/>
        <w:t xml:space="preserve">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declara haber considerado en su propuesta los impuestos y/o tributos que tengan incidencia en la </w:t>
      </w:r>
      <w:r w:rsidRPr="007A1FFD">
        <w:rPr>
          <w:rFonts w:ascii="Arial" w:hAnsi="Arial" w:cs="Arial"/>
          <w:sz w:val="18"/>
          <w:szCs w:val="18"/>
        </w:rPr>
        <w:t>Adquisición</w:t>
      </w:r>
      <w:r w:rsidRPr="007A1FFD">
        <w:rPr>
          <w:rFonts w:ascii="Arial" w:hAnsi="Arial" w:cs="Arial"/>
          <w:sz w:val="18"/>
          <w:szCs w:val="18"/>
          <w:lang w:val="es-ES_tradnl"/>
        </w:rPr>
        <w:t>, no correspondiendo ningún reclamo debido a error en la evaluación, ni solicitar una revisión del precio contractual.</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VIGÉSIMA SEGUNDA. - (CONFIDENCIALIDAD)</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 xml:space="preserve">El </w:t>
      </w:r>
      <w:r w:rsidRPr="007A1FFD">
        <w:rPr>
          <w:rFonts w:ascii="Arial" w:hAnsi="Arial" w:cs="Arial"/>
          <w:b/>
          <w:bCs/>
          <w:sz w:val="18"/>
          <w:szCs w:val="18"/>
          <w:lang w:val="es-BO"/>
        </w:rPr>
        <w:t>PROVEEDOR</w:t>
      </w:r>
      <w:r w:rsidRPr="007A1FF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Las obligaciones que el </w:t>
      </w:r>
      <w:r w:rsidRPr="007A1FFD">
        <w:rPr>
          <w:rFonts w:ascii="Arial" w:hAnsi="Arial" w:cs="Arial"/>
          <w:b/>
          <w:sz w:val="18"/>
          <w:szCs w:val="18"/>
          <w:lang w:val="es-BO"/>
        </w:rPr>
        <w:t>PROVEEDOR</w:t>
      </w:r>
      <w:r w:rsidRPr="007A1FFD">
        <w:rPr>
          <w:rFonts w:ascii="Arial" w:hAnsi="Arial" w:cs="Arial"/>
          <w:sz w:val="18"/>
          <w:szCs w:val="18"/>
          <w:lang w:val="es-BO"/>
        </w:rPr>
        <w:t xml:space="preserve"> asume bajo este Contrato con relación a la confidencialidad, subsistirán una vez finalizado el Contrato.</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A la terminación del presente Contrato, por resolución o por su cumplimiento, el </w:t>
      </w:r>
      <w:r w:rsidRPr="007A1FFD">
        <w:rPr>
          <w:rFonts w:ascii="Arial" w:hAnsi="Arial" w:cs="Arial"/>
          <w:b/>
          <w:sz w:val="18"/>
          <w:szCs w:val="18"/>
          <w:lang w:val="es-BO"/>
        </w:rPr>
        <w:t xml:space="preserve">PROVEEDOR </w:t>
      </w:r>
      <w:r w:rsidRPr="007A1FFD">
        <w:rPr>
          <w:rFonts w:ascii="Arial" w:hAnsi="Arial" w:cs="Arial"/>
          <w:sz w:val="18"/>
          <w:szCs w:val="18"/>
          <w:lang w:val="es-BO"/>
        </w:rPr>
        <w:t xml:space="preserve">está en la obligación de entregar de manera inmediata a la </w:t>
      </w:r>
      <w:r w:rsidRPr="007A1FFD">
        <w:rPr>
          <w:rFonts w:ascii="Arial" w:hAnsi="Arial" w:cs="Arial"/>
          <w:b/>
          <w:sz w:val="18"/>
          <w:szCs w:val="18"/>
          <w:lang w:val="es-BO"/>
        </w:rPr>
        <w:t>ENTIDAD</w:t>
      </w:r>
      <w:r w:rsidRPr="007A1FFD">
        <w:rPr>
          <w:rFonts w:ascii="Arial" w:hAnsi="Arial" w:cs="Arial"/>
          <w:sz w:val="18"/>
          <w:szCs w:val="18"/>
          <w:lang w:val="es-BO"/>
        </w:rPr>
        <w:t xml:space="preserve"> todos los documentos, notas, datos, información, y otros que hubiera entrado en posesión del </w:t>
      </w:r>
      <w:r w:rsidRPr="007A1FFD">
        <w:rPr>
          <w:rFonts w:ascii="Arial" w:hAnsi="Arial" w:cs="Arial"/>
          <w:b/>
          <w:sz w:val="18"/>
          <w:szCs w:val="18"/>
          <w:lang w:val="es-BO"/>
        </w:rPr>
        <w:t>PROVEEDOR</w:t>
      </w:r>
      <w:r w:rsidRPr="007A1FFD">
        <w:rPr>
          <w:rFonts w:ascii="Arial" w:hAnsi="Arial" w:cs="Arial"/>
          <w:sz w:val="18"/>
          <w:szCs w:val="18"/>
          <w:lang w:val="es-BO"/>
        </w:rPr>
        <w:t xml:space="preserve"> en virtud a la ejecución del presente Contrato, no pudiendo retener el </w:t>
      </w:r>
      <w:r w:rsidRPr="007A1FFD">
        <w:rPr>
          <w:rFonts w:ascii="Arial" w:hAnsi="Arial" w:cs="Arial"/>
          <w:b/>
          <w:sz w:val="18"/>
          <w:szCs w:val="18"/>
          <w:lang w:val="es-BO"/>
        </w:rPr>
        <w:t>PROVEEDOR</w:t>
      </w:r>
      <w:r w:rsidRPr="007A1FFD">
        <w:rPr>
          <w:rFonts w:ascii="Arial" w:hAnsi="Arial" w:cs="Arial"/>
          <w:sz w:val="18"/>
          <w:szCs w:val="18"/>
          <w:lang w:val="es-BO"/>
        </w:rPr>
        <w:t xml:space="preserve"> ninguna copia de los mismos, ya sean en papel o en formato electrónico o digital.</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El incumplimiento de la obligación de confidencialidad importara:</w:t>
      </w:r>
    </w:p>
    <w:p w:rsidR="00881C00" w:rsidRPr="007A1FFD" w:rsidRDefault="00881C00" w:rsidP="00AD3A53">
      <w:pPr>
        <w:pStyle w:val="Prrafodelista"/>
        <w:numPr>
          <w:ilvl w:val="0"/>
          <w:numId w:val="28"/>
        </w:numPr>
        <w:shd w:val="clear" w:color="auto" w:fill="FFFFFF"/>
        <w:tabs>
          <w:tab w:val="left" w:pos="426"/>
        </w:tabs>
        <w:spacing w:after="120"/>
        <w:ind w:left="714" w:right="-6" w:hanging="357"/>
        <w:jc w:val="both"/>
        <w:rPr>
          <w:rFonts w:ascii="Arial" w:hAnsi="Arial" w:cs="Arial"/>
          <w:sz w:val="18"/>
          <w:szCs w:val="18"/>
          <w:lang w:val="es-BO"/>
        </w:rPr>
      </w:pPr>
      <w:r w:rsidRPr="007A1FFD">
        <w:rPr>
          <w:rFonts w:ascii="Arial" w:hAnsi="Arial" w:cs="Arial"/>
          <w:sz w:val="18"/>
          <w:szCs w:val="18"/>
          <w:lang w:val="es-BO"/>
        </w:rPr>
        <w:t>La adopción de medidas judiciales y sanciones de acuerdo a normas pertinentes.</w:t>
      </w:r>
    </w:p>
    <w:p w:rsidR="00881C00" w:rsidRPr="007A1FFD" w:rsidRDefault="00881C00" w:rsidP="00AD3A53">
      <w:pPr>
        <w:numPr>
          <w:ilvl w:val="0"/>
          <w:numId w:val="28"/>
        </w:numPr>
        <w:shd w:val="clear" w:color="auto" w:fill="FFFFFF"/>
        <w:tabs>
          <w:tab w:val="left" w:pos="426"/>
        </w:tabs>
        <w:spacing w:after="120"/>
        <w:ind w:left="714" w:right="-6" w:hanging="357"/>
        <w:jc w:val="both"/>
        <w:rPr>
          <w:rFonts w:ascii="Arial" w:hAnsi="Arial" w:cs="Arial"/>
          <w:sz w:val="18"/>
          <w:szCs w:val="18"/>
          <w:lang w:val="es-BO"/>
        </w:rPr>
      </w:pPr>
      <w:r w:rsidRPr="007A1FFD">
        <w:rPr>
          <w:rFonts w:ascii="Arial" w:hAnsi="Arial" w:cs="Arial"/>
          <w:sz w:val="18"/>
          <w:szCs w:val="18"/>
          <w:lang w:val="es-BO"/>
        </w:rPr>
        <w:t>Responsabilidad por pérdida y daños.</w:t>
      </w:r>
      <w:r w:rsidRPr="007A1FFD">
        <w:rPr>
          <w:rFonts w:ascii="Arial" w:hAnsi="Arial" w:cs="Arial"/>
          <w:b/>
          <w:noProof/>
          <w:sz w:val="18"/>
          <w:szCs w:val="18"/>
          <w:lang w:val="es-BO" w:eastAsia="es-BO"/>
        </w:rPr>
        <w:t xml:space="preserve"> </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VIGÉSIMA TERCERA. - (CAUSAS DE FUERZA MAYOR Y/O CASO FORTUITO)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Con el fin de exceptuar al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de determinadas responsabilidades por mora durante la vigencia del presente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23.1   Condiciones de validez:</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81C00" w:rsidRPr="007A1FFD" w:rsidRDefault="00881C00" w:rsidP="00AD3A53">
      <w:pPr>
        <w:numPr>
          <w:ilvl w:val="0"/>
          <w:numId w:val="26"/>
        </w:numPr>
        <w:spacing w:after="120"/>
        <w:ind w:left="1134" w:hanging="283"/>
        <w:jc w:val="both"/>
        <w:rPr>
          <w:rFonts w:ascii="Arial" w:hAnsi="Arial" w:cs="Arial"/>
          <w:sz w:val="18"/>
          <w:szCs w:val="18"/>
          <w:lang w:val="es-ES_tradnl"/>
        </w:rPr>
      </w:pPr>
      <w:r w:rsidRPr="007A1FFD">
        <w:rPr>
          <w:rFonts w:ascii="Arial" w:hAnsi="Arial" w:cs="Arial"/>
          <w:sz w:val="18"/>
          <w:szCs w:val="18"/>
          <w:lang w:val="es-ES_tradnl"/>
        </w:rPr>
        <w:t xml:space="preserve">Las circunstancias de la fuerza mayor o caso fortuito no hayan surgido por un incumplimiento, omisión o negligencia de la Parte invocante, o en el caso del </w:t>
      </w:r>
      <w:r w:rsidRPr="007A1FFD">
        <w:rPr>
          <w:rFonts w:ascii="Arial" w:hAnsi="Arial" w:cs="Arial"/>
          <w:b/>
          <w:sz w:val="18"/>
          <w:szCs w:val="18"/>
          <w:lang w:val="es-ES_tradnl"/>
        </w:rPr>
        <w:t>PROVEEDOR</w:t>
      </w:r>
      <w:r w:rsidRPr="007A1FFD">
        <w:rPr>
          <w:rFonts w:ascii="Arial" w:hAnsi="Arial" w:cs="Arial"/>
          <w:sz w:val="18"/>
          <w:szCs w:val="18"/>
          <w:lang w:val="es-ES_tradnl"/>
        </w:rPr>
        <w:t>, será aplicable también a cualquier subcontratista.</w:t>
      </w:r>
    </w:p>
    <w:p w:rsidR="00881C00" w:rsidRPr="007A1FFD" w:rsidRDefault="00881C00" w:rsidP="00AD3A53">
      <w:pPr>
        <w:numPr>
          <w:ilvl w:val="0"/>
          <w:numId w:val="26"/>
        </w:numPr>
        <w:spacing w:after="120"/>
        <w:ind w:left="1134" w:hanging="283"/>
        <w:jc w:val="both"/>
        <w:rPr>
          <w:rFonts w:ascii="Arial" w:hAnsi="Arial" w:cs="Arial"/>
          <w:sz w:val="18"/>
          <w:szCs w:val="18"/>
          <w:lang w:val="es-ES_tradnl"/>
        </w:rPr>
      </w:pPr>
      <w:r w:rsidRPr="007A1FFD">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1FFD">
        <w:rPr>
          <w:rFonts w:ascii="Arial" w:hAnsi="Arial" w:cs="Arial"/>
          <w:sz w:val="18"/>
          <w:szCs w:val="18"/>
          <w:lang w:val="es-ES_tradnl"/>
        </w:rPr>
        <w:tab/>
      </w:r>
    </w:p>
    <w:p w:rsidR="00881C00" w:rsidRPr="007A1FFD" w:rsidRDefault="00881C00" w:rsidP="00AD3A53">
      <w:pPr>
        <w:numPr>
          <w:ilvl w:val="0"/>
          <w:numId w:val="26"/>
        </w:numPr>
        <w:tabs>
          <w:tab w:val="left" w:pos="1134"/>
        </w:tabs>
        <w:spacing w:after="120"/>
        <w:ind w:left="1134" w:right="-6" w:hanging="283"/>
        <w:jc w:val="both"/>
        <w:rPr>
          <w:rFonts w:ascii="Arial" w:hAnsi="Arial" w:cs="Arial"/>
          <w:sz w:val="18"/>
          <w:szCs w:val="18"/>
          <w:lang w:val="es-BO"/>
        </w:rPr>
      </w:pPr>
      <w:r w:rsidRPr="007A1FFD">
        <w:rPr>
          <w:rFonts w:ascii="Arial" w:hAnsi="Arial" w:cs="Arial"/>
          <w:sz w:val="18"/>
          <w:szCs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881C00" w:rsidRPr="007A1FFD" w:rsidRDefault="00881C00" w:rsidP="00881C00">
      <w:pPr>
        <w:spacing w:after="120"/>
        <w:jc w:val="both"/>
        <w:rPr>
          <w:rFonts w:ascii="Arial" w:hAnsi="Arial" w:cs="Arial"/>
          <w:sz w:val="18"/>
          <w:szCs w:val="18"/>
          <w:lang w:val="es-ES_tradnl"/>
        </w:rPr>
      </w:pPr>
      <w:r w:rsidRPr="007A1FFD">
        <w:rPr>
          <w:noProof/>
          <w:sz w:val="18"/>
          <w:szCs w:val="18"/>
          <w:lang w:val="es-BO" w:eastAsia="es-BO"/>
        </w:rPr>
        <w:lastRenderedPageBreak/>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 xml:space="preserve">Previo cumplimiento por parte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 lo establecido precedentemente dentro de los siete (7) días hábiles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previa evaluación aprobará si corresponde la existencia del impedimento, sin el cual, de ninguna manera y por ningún motivo podrá solicitar luego 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por escrito la ampliación del plazo del Contrato y no pago de multas.</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23.2   Cumplimiento ininterrumpido: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Cuando ocurra una fuerza mayor o caso fortuito,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7A1FFD">
        <w:rPr>
          <w:rFonts w:ascii="Arial" w:hAnsi="Arial" w:cs="Arial"/>
          <w:sz w:val="18"/>
          <w:szCs w:val="18"/>
        </w:rPr>
        <w:t>Adquisición</w:t>
      </w:r>
      <w:r w:rsidRPr="007A1FFD">
        <w:rPr>
          <w:rFonts w:ascii="Arial" w:hAnsi="Arial" w:cs="Arial"/>
          <w:sz w:val="18"/>
          <w:szCs w:val="18"/>
          <w:lang w:val="es-ES_tradnl"/>
        </w:rPr>
        <w:t xml:space="preserve"> de la manera que lo solicite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23.3   Prórrogas:</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881C00" w:rsidRPr="007A1FFD" w:rsidRDefault="00881C00" w:rsidP="00881C00">
      <w:pPr>
        <w:autoSpaceDE w:val="0"/>
        <w:autoSpaceDN w:val="0"/>
        <w:spacing w:after="120"/>
        <w:jc w:val="both"/>
        <w:rPr>
          <w:rFonts w:ascii="Arial" w:hAnsi="Arial" w:cs="Arial"/>
          <w:sz w:val="18"/>
          <w:szCs w:val="18"/>
          <w:lang w:val="es-ES_tradnl"/>
        </w:rPr>
      </w:pPr>
      <w:r w:rsidRPr="007A1FFD">
        <w:rPr>
          <w:rFonts w:ascii="Arial" w:hAnsi="Arial" w:cs="Arial"/>
          <w:sz w:val="18"/>
          <w:szCs w:val="18"/>
          <w:lang w:val="es-ES_tradnl"/>
        </w:rPr>
        <w:t>Durante este periodo las Partes soportarán independientemente sus respectivas perdidas por lo cual no podrán oponerse este argumento a reclamo por pagos debidos bajo el presente Contrato.</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VIGÉSIMA CUARTA. - (TERMINACIÓN DEL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El presente Contrato concluirá por una de las siguientes causas:</w:t>
      </w:r>
    </w:p>
    <w:p w:rsidR="00881C00" w:rsidRPr="007A1FFD" w:rsidRDefault="00881C00" w:rsidP="00881C00">
      <w:pPr>
        <w:tabs>
          <w:tab w:val="left" w:pos="851"/>
        </w:tabs>
        <w:spacing w:after="120"/>
        <w:ind w:left="851" w:hanging="851"/>
        <w:jc w:val="both"/>
        <w:rPr>
          <w:rFonts w:ascii="Arial" w:hAnsi="Arial" w:cs="Arial"/>
          <w:b/>
          <w:sz w:val="18"/>
          <w:szCs w:val="18"/>
          <w:lang w:val="es-ES_tradnl"/>
        </w:rPr>
      </w:pPr>
      <w:r w:rsidRPr="007A1FFD">
        <w:rPr>
          <w:rFonts w:ascii="Arial" w:hAnsi="Arial" w:cs="Arial"/>
          <w:b/>
          <w:sz w:val="18"/>
          <w:szCs w:val="18"/>
          <w:lang w:val="es-ES_tradnl"/>
        </w:rPr>
        <w:t xml:space="preserve">24.1   </w:t>
      </w:r>
      <w:r w:rsidRPr="007A1FFD">
        <w:rPr>
          <w:rFonts w:ascii="Arial" w:hAnsi="Arial" w:cs="Arial"/>
          <w:b/>
          <w:sz w:val="18"/>
          <w:szCs w:val="18"/>
          <w:lang w:val="es-ES_tradnl"/>
        </w:rPr>
        <w:tab/>
        <w:t xml:space="preserve">Por cumplimiento del Contrato: </w:t>
      </w:r>
    </w:p>
    <w:p w:rsidR="00881C00" w:rsidRPr="007A1FFD" w:rsidRDefault="00881C00" w:rsidP="00881C00">
      <w:pPr>
        <w:tabs>
          <w:tab w:val="left" w:pos="851"/>
        </w:tabs>
        <w:spacing w:after="120"/>
        <w:ind w:left="851" w:hanging="851"/>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De forma normal, tanto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como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81C00" w:rsidRPr="007A1FFD" w:rsidRDefault="00881C00" w:rsidP="00881C00">
      <w:pPr>
        <w:tabs>
          <w:tab w:val="left" w:pos="851"/>
        </w:tabs>
        <w:spacing w:after="120"/>
        <w:ind w:left="851" w:hanging="851"/>
        <w:jc w:val="both"/>
        <w:rPr>
          <w:rFonts w:ascii="Arial" w:hAnsi="Arial" w:cs="Arial"/>
          <w:b/>
          <w:sz w:val="18"/>
          <w:szCs w:val="18"/>
          <w:lang w:val="es-ES_tradnl"/>
        </w:rPr>
      </w:pPr>
      <w:r w:rsidRPr="007A1FFD">
        <w:rPr>
          <w:rFonts w:ascii="Arial" w:hAnsi="Arial" w:cs="Arial"/>
          <w:b/>
          <w:sz w:val="18"/>
          <w:szCs w:val="18"/>
          <w:lang w:val="es-ES_tradnl"/>
        </w:rPr>
        <w:t xml:space="preserve">24.2    </w:t>
      </w:r>
      <w:r w:rsidRPr="007A1FFD">
        <w:rPr>
          <w:rFonts w:ascii="Arial" w:hAnsi="Arial" w:cs="Arial"/>
          <w:b/>
          <w:sz w:val="18"/>
          <w:szCs w:val="18"/>
          <w:lang w:val="es-ES_tradnl"/>
        </w:rPr>
        <w:tab/>
        <w:t xml:space="preserve">Por resolución del Contrato: </w:t>
      </w:r>
    </w:p>
    <w:p w:rsidR="00881C00" w:rsidRPr="007A1FFD" w:rsidRDefault="00881C00" w:rsidP="00881C00">
      <w:pPr>
        <w:spacing w:after="120"/>
        <w:ind w:left="851" w:hanging="1273"/>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Si se diera el caso y como una forma excepcional de terminar el Contrato, a los efectos legales correspondientes,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y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acuerdan las siguientes causales para procesar la resolución del Contrato:</w:t>
      </w:r>
    </w:p>
    <w:p w:rsidR="00881C00" w:rsidRPr="007A1FFD" w:rsidRDefault="00881C00" w:rsidP="00881C00">
      <w:pPr>
        <w:spacing w:after="120"/>
        <w:ind w:left="2124" w:hanging="1273"/>
        <w:jc w:val="both"/>
        <w:rPr>
          <w:rFonts w:ascii="Arial" w:hAnsi="Arial" w:cs="Arial"/>
          <w:b/>
          <w:sz w:val="18"/>
          <w:szCs w:val="18"/>
          <w:lang w:val="es-ES_tradnl"/>
        </w:rPr>
      </w:pPr>
      <w:r w:rsidRPr="007A1FFD">
        <w:rPr>
          <w:noProof/>
          <w:sz w:val="18"/>
          <w:szCs w:val="18"/>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lang w:val="es-ES_tradnl"/>
        </w:rPr>
        <w:t xml:space="preserve">24.2.1 </w:t>
      </w:r>
      <w:r w:rsidRPr="007A1FFD">
        <w:rPr>
          <w:rFonts w:ascii="Arial" w:hAnsi="Arial" w:cs="Arial"/>
          <w:b/>
          <w:sz w:val="18"/>
          <w:szCs w:val="18"/>
          <w:lang w:val="es-ES_tradnl"/>
        </w:rPr>
        <w:tab/>
        <w:t>Resolución a requerimiento de la ENTIDAD, por causales atribuibles al PROVEEDOR.</w:t>
      </w:r>
    </w:p>
    <w:p w:rsidR="00881C00" w:rsidRPr="007A1FFD" w:rsidRDefault="00881C00" w:rsidP="00881C00">
      <w:pPr>
        <w:spacing w:after="120"/>
        <w:ind w:left="2124"/>
        <w:jc w:val="both"/>
        <w:rPr>
          <w:rFonts w:ascii="Arial" w:hAnsi="Arial" w:cs="Arial"/>
          <w:sz w:val="18"/>
          <w:szCs w:val="18"/>
          <w:lang w:val="es-ES_tradnl"/>
        </w:rPr>
      </w:pPr>
      <w:r w:rsidRPr="007A1FFD">
        <w:rPr>
          <w:rFonts w:ascii="Arial" w:hAnsi="Arial" w:cs="Arial"/>
          <w:sz w:val="18"/>
          <w:szCs w:val="18"/>
          <w:lang w:val="es-ES_tradnl"/>
        </w:rPr>
        <w:t xml:space="preserve">La </w:t>
      </w:r>
      <w:r w:rsidRPr="007A1FFD">
        <w:rPr>
          <w:rFonts w:ascii="Arial" w:hAnsi="Arial" w:cs="Arial"/>
          <w:b/>
          <w:sz w:val="18"/>
          <w:szCs w:val="18"/>
          <w:lang w:val="es-ES_tradnl"/>
        </w:rPr>
        <w:t>ENTIDAD</w:t>
      </w:r>
      <w:r w:rsidRPr="007A1FFD">
        <w:rPr>
          <w:rFonts w:ascii="Arial" w:hAnsi="Arial" w:cs="Arial"/>
          <w:sz w:val="18"/>
          <w:szCs w:val="18"/>
          <w:lang w:val="es-ES_tradnl"/>
        </w:rPr>
        <w:t>,</w:t>
      </w:r>
      <w:r w:rsidRPr="007A1FFD">
        <w:rPr>
          <w:rFonts w:ascii="Arial" w:hAnsi="Arial" w:cs="Arial"/>
          <w:b/>
          <w:sz w:val="18"/>
          <w:szCs w:val="18"/>
          <w:lang w:val="es-ES_tradnl"/>
        </w:rPr>
        <w:t xml:space="preserve"> </w:t>
      </w:r>
      <w:r w:rsidRPr="007A1FFD">
        <w:rPr>
          <w:rFonts w:ascii="Arial" w:hAnsi="Arial" w:cs="Arial"/>
          <w:sz w:val="18"/>
          <w:szCs w:val="18"/>
          <w:lang w:val="es-ES_tradnl"/>
        </w:rPr>
        <w:t>podrá proceder al trámite de resolución del Contrato, en los siguientes casos:</w:t>
      </w:r>
    </w:p>
    <w:p w:rsidR="00881C00" w:rsidRPr="007A1FFD" w:rsidRDefault="00881C00" w:rsidP="00AD3A53">
      <w:pPr>
        <w:pStyle w:val="Prrafodelista"/>
        <w:numPr>
          <w:ilvl w:val="0"/>
          <w:numId w:val="25"/>
        </w:numPr>
        <w:spacing w:before="120" w:after="120"/>
        <w:ind w:left="2410" w:hanging="283"/>
        <w:contextualSpacing/>
        <w:jc w:val="both"/>
        <w:rPr>
          <w:rFonts w:ascii="Arial" w:hAnsi="Arial" w:cs="Arial"/>
          <w:sz w:val="18"/>
          <w:szCs w:val="18"/>
          <w:lang w:val="es-BO"/>
        </w:rPr>
      </w:pPr>
      <w:r w:rsidRPr="007A1FFD">
        <w:rPr>
          <w:rFonts w:ascii="Arial" w:hAnsi="Arial" w:cs="Arial"/>
          <w:sz w:val="18"/>
          <w:szCs w:val="18"/>
          <w:lang w:val="es-BO"/>
        </w:rPr>
        <w:t>Por incumplimiento total o parcial del Contrato o sus anexos</w:t>
      </w:r>
      <w:r w:rsidRPr="007A1FFD">
        <w:rPr>
          <w:rFonts w:ascii="Arial" w:hAnsi="Arial" w:cs="Arial"/>
          <w:sz w:val="18"/>
          <w:szCs w:val="18"/>
          <w:lang w:val="es-ES_tradnl"/>
        </w:rPr>
        <w:t xml:space="preserve"> por parte del </w:t>
      </w:r>
      <w:r w:rsidRPr="007A1FFD">
        <w:rPr>
          <w:rFonts w:ascii="Arial" w:hAnsi="Arial" w:cs="Arial"/>
          <w:b/>
          <w:sz w:val="18"/>
          <w:szCs w:val="18"/>
          <w:lang w:val="es-ES_tradnl"/>
        </w:rPr>
        <w:t>PROVEEDOR</w:t>
      </w:r>
      <w:r w:rsidRPr="007A1FFD">
        <w:rPr>
          <w:rFonts w:ascii="Arial" w:hAnsi="Arial" w:cs="Arial"/>
          <w:sz w:val="18"/>
          <w:szCs w:val="18"/>
          <w:lang w:val="es-BO"/>
        </w:rPr>
        <w:t xml:space="preserve">. </w:t>
      </w:r>
    </w:p>
    <w:p w:rsidR="00881C00" w:rsidRPr="007A1FFD" w:rsidRDefault="00881C00" w:rsidP="00AD3A53">
      <w:pPr>
        <w:numPr>
          <w:ilvl w:val="0"/>
          <w:numId w:val="25"/>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disolución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w:t>
      </w:r>
    </w:p>
    <w:p w:rsidR="00881C00" w:rsidRPr="007A1FFD" w:rsidRDefault="00881C00" w:rsidP="00AD3A53">
      <w:pPr>
        <w:numPr>
          <w:ilvl w:val="0"/>
          <w:numId w:val="25"/>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quiebra declarada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AD3A53">
      <w:pPr>
        <w:numPr>
          <w:ilvl w:val="0"/>
          <w:numId w:val="25"/>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incumplimiento injustificado del plazo de entrega de la Adquisición sin que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adopte medidas necesarias y oportunas para recuperar su demora y asegurar la conclusión de la entrega dentro del plazo vigente.</w:t>
      </w:r>
    </w:p>
    <w:p w:rsidR="00881C00" w:rsidRPr="007A1FFD" w:rsidRDefault="00881C00" w:rsidP="00AD3A53">
      <w:pPr>
        <w:numPr>
          <w:ilvl w:val="0"/>
          <w:numId w:val="25"/>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rsidR="00881C00" w:rsidRPr="007A1FFD" w:rsidRDefault="00881C00" w:rsidP="00AD3A53">
      <w:pPr>
        <w:numPr>
          <w:ilvl w:val="0"/>
          <w:numId w:val="25"/>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incumplimiento de la cláusula (Anticorrupción). </w:t>
      </w:r>
    </w:p>
    <w:p w:rsidR="00881C00" w:rsidRPr="007A1FFD" w:rsidRDefault="00881C00" w:rsidP="00881C00">
      <w:pPr>
        <w:tabs>
          <w:tab w:val="left" w:pos="851"/>
        </w:tabs>
        <w:spacing w:after="120"/>
        <w:ind w:left="2127" w:hanging="2127"/>
        <w:jc w:val="both"/>
        <w:rPr>
          <w:rFonts w:ascii="Arial" w:hAnsi="Arial" w:cs="Arial"/>
          <w:b/>
          <w:sz w:val="18"/>
          <w:szCs w:val="18"/>
          <w:lang w:val="es-ES_tradnl"/>
        </w:rPr>
      </w:pPr>
      <w:r w:rsidRPr="007A1FFD">
        <w:rPr>
          <w:rFonts w:ascii="Arial" w:hAnsi="Arial" w:cs="Arial"/>
          <w:b/>
          <w:sz w:val="18"/>
          <w:szCs w:val="18"/>
          <w:lang w:val="es-ES_tradnl"/>
        </w:rPr>
        <w:tab/>
        <w:t xml:space="preserve">24.2.2   </w:t>
      </w:r>
      <w:r w:rsidRPr="007A1FFD">
        <w:rPr>
          <w:rFonts w:ascii="Arial" w:hAnsi="Arial" w:cs="Arial"/>
          <w:b/>
          <w:sz w:val="18"/>
          <w:szCs w:val="18"/>
          <w:lang w:val="es-ES_tradnl"/>
        </w:rPr>
        <w:tab/>
        <w:t>Resolución a requerimiento del PROVEEDOR, por causales atribuibles a la ENTIDAD.</w:t>
      </w:r>
    </w:p>
    <w:p w:rsidR="00881C00" w:rsidRPr="007A1FFD" w:rsidRDefault="00881C00" w:rsidP="00881C00">
      <w:pPr>
        <w:spacing w:after="120"/>
        <w:ind w:left="2127"/>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podrá proceder al trámite de resolución del Contrato, en los siguientes casos:</w:t>
      </w:r>
    </w:p>
    <w:p w:rsidR="00881C00" w:rsidRPr="007A1FFD" w:rsidRDefault="00881C00" w:rsidP="00AD3A53">
      <w:pPr>
        <w:pStyle w:val="Prrafodelista"/>
        <w:numPr>
          <w:ilvl w:val="0"/>
          <w:numId w:val="29"/>
        </w:numPr>
        <w:spacing w:after="120"/>
        <w:jc w:val="both"/>
        <w:rPr>
          <w:rFonts w:ascii="Arial" w:hAnsi="Arial" w:cs="Arial"/>
          <w:sz w:val="18"/>
          <w:szCs w:val="18"/>
          <w:lang w:val="es-ES_tradnl"/>
        </w:rPr>
      </w:pPr>
      <w:r w:rsidRPr="007A1FFD">
        <w:rPr>
          <w:rFonts w:ascii="Arial" w:hAnsi="Arial" w:cs="Arial"/>
          <w:sz w:val="18"/>
          <w:szCs w:val="18"/>
          <w:lang w:val="es-ES_tradnl"/>
        </w:rPr>
        <w:t xml:space="preserve">Por instrucciones injustificadas emanadas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para la suspensión de la </w:t>
      </w:r>
      <w:r w:rsidRPr="007A1FFD">
        <w:rPr>
          <w:rFonts w:ascii="Arial" w:hAnsi="Arial" w:cs="Arial"/>
          <w:sz w:val="18"/>
          <w:szCs w:val="18"/>
        </w:rPr>
        <w:t>Adquisición</w:t>
      </w:r>
      <w:r w:rsidRPr="007A1FFD">
        <w:rPr>
          <w:rFonts w:ascii="Arial" w:hAnsi="Arial" w:cs="Arial"/>
          <w:sz w:val="18"/>
          <w:szCs w:val="18"/>
          <w:lang w:val="es-ES_tradnl"/>
        </w:rPr>
        <w:t xml:space="preserve"> por más de treinta (30) días calendario.</w:t>
      </w:r>
    </w:p>
    <w:p w:rsidR="00881C00" w:rsidRPr="007A1FFD" w:rsidRDefault="00881C00" w:rsidP="00AD3A53">
      <w:pPr>
        <w:pStyle w:val="Prrafodelista"/>
        <w:numPr>
          <w:ilvl w:val="0"/>
          <w:numId w:val="29"/>
        </w:numPr>
        <w:spacing w:after="120"/>
        <w:jc w:val="both"/>
        <w:rPr>
          <w:rFonts w:ascii="Arial" w:hAnsi="Arial" w:cs="Arial"/>
          <w:b/>
          <w:sz w:val="18"/>
          <w:szCs w:val="18"/>
          <w:lang w:val="es-ES_tradnl"/>
        </w:rPr>
      </w:pPr>
      <w:r w:rsidRPr="007A1FFD">
        <w:rPr>
          <w:rFonts w:ascii="Arial" w:hAnsi="Arial" w:cs="Arial"/>
          <w:sz w:val="18"/>
          <w:szCs w:val="18"/>
          <w:lang w:val="es-ES_tradnl"/>
        </w:rPr>
        <w:t xml:space="preserve">Si apartándose de los términos del Contrato,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pretende efectuar aumento o disminución en las cantidades de la Adquisición, sin la emisión del contrato modificatorio correspondiente.</w:t>
      </w:r>
    </w:p>
    <w:p w:rsidR="00881C00" w:rsidRPr="007A1FFD" w:rsidRDefault="00881C00" w:rsidP="00881C00">
      <w:pPr>
        <w:pStyle w:val="Prrafodelista"/>
        <w:spacing w:after="120"/>
        <w:ind w:left="1996" w:hanging="1145"/>
        <w:jc w:val="both"/>
        <w:rPr>
          <w:rFonts w:ascii="Arial" w:hAnsi="Arial" w:cs="Arial"/>
          <w:color w:val="000000"/>
          <w:sz w:val="18"/>
          <w:szCs w:val="18"/>
        </w:rPr>
      </w:pPr>
      <w:r w:rsidRPr="007A1FFD">
        <w:rPr>
          <w:rFonts w:ascii="Arial" w:hAnsi="Arial" w:cs="Arial"/>
          <w:b/>
          <w:color w:val="000000"/>
          <w:sz w:val="18"/>
          <w:szCs w:val="18"/>
        </w:rPr>
        <w:lastRenderedPageBreak/>
        <w:t>24.2.3</w:t>
      </w:r>
      <w:r w:rsidRPr="007A1FFD">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81C00" w:rsidRPr="007A1FFD" w:rsidRDefault="00881C00" w:rsidP="00881C00">
      <w:pPr>
        <w:pStyle w:val="Prrafodelista"/>
        <w:spacing w:after="120"/>
        <w:ind w:left="1996" w:hanging="1145"/>
        <w:jc w:val="both"/>
        <w:rPr>
          <w:rFonts w:ascii="Arial" w:hAnsi="Arial" w:cs="Arial"/>
          <w:sz w:val="18"/>
          <w:szCs w:val="18"/>
        </w:rPr>
      </w:pPr>
      <w:r w:rsidRPr="007A1FFD">
        <w:rPr>
          <w:rFonts w:ascii="Arial" w:hAnsi="Arial" w:cs="Arial"/>
          <w:b/>
          <w:color w:val="000000"/>
          <w:sz w:val="18"/>
          <w:szCs w:val="18"/>
        </w:rPr>
        <w:t>24.2.4</w:t>
      </w:r>
      <w:r w:rsidRPr="007A1FFD">
        <w:rPr>
          <w:rFonts w:ascii="Arial" w:hAnsi="Arial" w:cs="Arial"/>
          <w:b/>
          <w:color w:val="000000"/>
          <w:sz w:val="18"/>
          <w:szCs w:val="18"/>
        </w:rPr>
        <w:tab/>
      </w:r>
      <w:r w:rsidRPr="007A1FFD">
        <w:rPr>
          <w:rFonts w:ascii="Arial" w:hAnsi="Arial" w:cs="Arial"/>
          <w:sz w:val="18"/>
          <w:szCs w:val="18"/>
        </w:rPr>
        <w:t xml:space="preserve">La </w:t>
      </w:r>
      <w:r w:rsidRPr="007A1FFD">
        <w:rPr>
          <w:rFonts w:ascii="Arial" w:hAnsi="Arial" w:cs="Arial"/>
          <w:b/>
          <w:sz w:val="18"/>
          <w:szCs w:val="18"/>
        </w:rPr>
        <w:t xml:space="preserve">ENTIDAD </w:t>
      </w:r>
      <w:r w:rsidRPr="007A1FFD">
        <w:rPr>
          <w:rFonts w:ascii="Arial" w:hAnsi="Arial" w:cs="Arial"/>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1FFD">
        <w:rPr>
          <w:rFonts w:ascii="Arial" w:hAnsi="Arial" w:cs="Arial"/>
          <w:b/>
          <w:sz w:val="18"/>
          <w:szCs w:val="18"/>
        </w:rPr>
        <w:t>PROVEEDOR</w:t>
      </w:r>
      <w:r w:rsidRPr="007A1FFD">
        <w:rPr>
          <w:rFonts w:ascii="Arial" w:hAnsi="Arial" w:cs="Arial"/>
          <w:sz w:val="18"/>
          <w:szCs w:val="18"/>
        </w:rPr>
        <w:t>, sin lugar a ningún tipo de resarcimiento por parte de la</w:t>
      </w:r>
      <w:r w:rsidRPr="007A1FFD">
        <w:rPr>
          <w:rFonts w:ascii="Arial" w:hAnsi="Arial" w:cs="Arial"/>
          <w:b/>
          <w:sz w:val="18"/>
          <w:szCs w:val="18"/>
        </w:rPr>
        <w:t xml:space="preserve"> ENTIDAD </w:t>
      </w:r>
      <w:r w:rsidRPr="007A1FFD">
        <w:rPr>
          <w:rFonts w:ascii="Arial" w:hAnsi="Arial" w:cs="Arial"/>
          <w:sz w:val="18"/>
          <w:szCs w:val="18"/>
        </w:rPr>
        <w:t>a</w:t>
      </w:r>
      <w:r w:rsidRPr="007A1FFD">
        <w:rPr>
          <w:rFonts w:ascii="Arial" w:hAnsi="Arial" w:cs="Arial"/>
          <w:b/>
          <w:sz w:val="18"/>
          <w:szCs w:val="18"/>
        </w:rPr>
        <w:t xml:space="preserve"> </w:t>
      </w:r>
      <w:r w:rsidRPr="007A1FFD">
        <w:rPr>
          <w:rFonts w:ascii="Arial" w:hAnsi="Arial" w:cs="Arial"/>
          <w:sz w:val="18"/>
          <w:szCs w:val="18"/>
        </w:rPr>
        <w:t>favor del</w:t>
      </w:r>
      <w:r w:rsidRPr="007A1FFD">
        <w:rPr>
          <w:rFonts w:ascii="Arial" w:hAnsi="Arial" w:cs="Arial"/>
          <w:b/>
          <w:sz w:val="18"/>
          <w:szCs w:val="18"/>
        </w:rPr>
        <w:t xml:space="preserve"> PROVEEDOR</w:t>
      </w:r>
      <w:r w:rsidRPr="007A1FFD">
        <w:rPr>
          <w:rFonts w:ascii="Arial" w:hAnsi="Arial" w:cs="Arial"/>
          <w:sz w:val="18"/>
          <w:szCs w:val="18"/>
        </w:rPr>
        <w:t>.</w:t>
      </w:r>
    </w:p>
    <w:p w:rsidR="00881C00" w:rsidRPr="007A1FFD" w:rsidRDefault="00881C00" w:rsidP="00AD3A53">
      <w:pPr>
        <w:pStyle w:val="Prrafodelista"/>
        <w:numPr>
          <w:ilvl w:val="2"/>
          <w:numId w:val="35"/>
        </w:numPr>
        <w:tabs>
          <w:tab w:val="left" w:pos="1985"/>
        </w:tabs>
        <w:spacing w:after="120"/>
        <w:ind w:left="1985" w:hanging="1134"/>
        <w:jc w:val="both"/>
        <w:rPr>
          <w:rFonts w:ascii="Arial" w:hAnsi="Arial" w:cs="Arial"/>
          <w:sz w:val="18"/>
          <w:szCs w:val="18"/>
          <w:lang w:val="es-ES_tradnl"/>
        </w:rPr>
      </w:pPr>
      <w:r w:rsidRPr="007A1FFD">
        <w:rPr>
          <w:rFonts w:ascii="Arial" w:hAnsi="Arial" w:cs="Arial"/>
          <w:b/>
          <w:sz w:val="18"/>
          <w:szCs w:val="18"/>
          <w:lang w:val="es-ES_tradnl"/>
        </w:rPr>
        <w:t xml:space="preserve">Reglas aplicables a la resolución: </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Si dentro de los diez (10)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 xml:space="preserve">En caso que el monto de la multa por atraso en la entrega alcance al 20% (veinte por ciento) del monto total del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deberá notificar mediante carta notariada que la resolución de Contrato se ha hecho efectiva. </w:t>
      </w:r>
    </w:p>
    <w:p w:rsidR="00881C00" w:rsidRPr="007A1FFD" w:rsidRDefault="00881C00" w:rsidP="00881C00">
      <w:pPr>
        <w:tabs>
          <w:tab w:val="left" w:pos="567"/>
        </w:tabs>
        <w:spacing w:after="120"/>
        <w:ind w:left="1985"/>
        <w:jc w:val="both"/>
        <w:rPr>
          <w:rFonts w:ascii="Arial" w:hAnsi="Arial" w:cs="Arial"/>
          <w:sz w:val="18"/>
          <w:szCs w:val="18"/>
          <w:lang w:val="es-ES_tradnl"/>
        </w:rPr>
      </w:pPr>
      <w:r w:rsidRPr="007A1FFD">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1FFD">
        <w:rPr>
          <w:rFonts w:ascii="Arial" w:hAnsi="Arial" w:cs="Arial"/>
          <w:color w:val="000000"/>
          <w:sz w:val="18"/>
          <w:szCs w:val="18"/>
        </w:rPr>
        <w:t>incluir los montos a reconocer por las prestaciones ejecutadas por las Partes.</w:t>
      </w:r>
    </w:p>
    <w:p w:rsidR="00881C00" w:rsidRPr="007A1FFD" w:rsidRDefault="00881C00" w:rsidP="00881C00">
      <w:pPr>
        <w:tabs>
          <w:tab w:val="left" w:pos="567"/>
        </w:tabs>
        <w:spacing w:after="120"/>
        <w:jc w:val="both"/>
        <w:rPr>
          <w:rFonts w:ascii="Arial" w:hAnsi="Arial" w:cs="Arial"/>
          <w:bCs/>
          <w:sz w:val="18"/>
          <w:szCs w:val="18"/>
        </w:rPr>
      </w:pPr>
      <w:r w:rsidRPr="007A1FFD">
        <w:rPr>
          <w:rFonts w:ascii="Arial" w:hAnsi="Arial" w:cs="Arial"/>
          <w:sz w:val="18"/>
          <w:szCs w:val="18"/>
          <w:lang w:val="es-ES_tradnl"/>
        </w:rPr>
        <w:t xml:space="preserve">En caso que se proceda a la resolución del Contrato, por razones atribuibles al </w:t>
      </w:r>
      <w:r w:rsidRPr="007A1FFD">
        <w:rPr>
          <w:rFonts w:ascii="Arial" w:hAnsi="Arial" w:cs="Arial"/>
          <w:b/>
          <w:sz w:val="18"/>
          <w:szCs w:val="18"/>
          <w:lang w:val="es-ES_tradnl"/>
        </w:rPr>
        <w:t>PROVEEDOR</w:t>
      </w:r>
      <w:r w:rsidRPr="007A1FFD">
        <w:rPr>
          <w:rFonts w:ascii="Arial" w:hAnsi="Arial" w:cs="Arial"/>
          <w:sz w:val="18"/>
          <w:szCs w:val="18"/>
          <w:lang w:val="es-ES_tradnl"/>
        </w:rPr>
        <w:t>,</w:t>
      </w:r>
      <w:r w:rsidRPr="007A1FFD">
        <w:rPr>
          <w:rFonts w:ascii="Arial" w:hAnsi="Arial" w:cs="Arial"/>
          <w:b/>
          <w:sz w:val="18"/>
          <w:szCs w:val="18"/>
          <w:lang w:val="es-ES_tradnl"/>
        </w:rPr>
        <w:t xml:space="preserve"> </w:t>
      </w:r>
      <w:r w:rsidRPr="007A1FFD">
        <w:rPr>
          <w:rFonts w:ascii="Arial" w:hAnsi="Arial" w:cs="Arial"/>
          <w:sz w:val="18"/>
          <w:szCs w:val="18"/>
        </w:rPr>
        <w:t xml:space="preserve">se ejecutará en favor de la </w:t>
      </w:r>
      <w:r w:rsidRPr="007A1FFD">
        <w:rPr>
          <w:rFonts w:ascii="Arial" w:hAnsi="Arial" w:cs="Arial"/>
          <w:b/>
          <w:sz w:val="18"/>
          <w:szCs w:val="18"/>
        </w:rPr>
        <w:t>ENTIDAD</w:t>
      </w:r>
      <w:r w:rsidRPr="007A1FFD">
        <w:rPr>
          <w:rFonts w:ascii="Arial" w:hAnsi="Arial" w:cs="Arial"/>
          <w:sz w:val="18"/>
          <w:szCs w:val="18"/>
        </w:rPr>
        <w:t xml:space="preserve"> la garantía de cumplimiento de Contrato. Por otro lado, también se consolidan a favor de la </w:t>
      </w:r>
      <w:r w:rsidRPr="007A1FFD">
        <w:rPr>
          <w:rFonts w:ascii="Arial" w:hAnsi="Arial" w:cs="Arial"/>
          <w:b/>
          <w:sz w:val="18"/>
          <w:szCs w:val="18"/>
        </w:rPr>
        <w:t>ENTIDAD</w:t>
      </w:r>
      <w:r w:rsidRPr="007A1FFD">
        <w:rPr>
          <w:rFonts w:ascii="Arial" w:hAnsi="Arial" w:cs="Arial"/>
          <w:sz w:val="18"/>
          <w:szCs w:val="18"/>
        </w:rPr>
        <w:t xml:space="preserve"> las multas o penalidades;</w:t>
      </w:r>
      <w:r w:rsidRPr="007A1FFD">
        <w:rPr>
          <w:rFonts w:ascii="Arial" w:hAnsi="Arial" w:cs="Arial"/>
          <w:bCs/>
          <w:sz w:val="18"/>
          <w:szCs w:val="18"/>
        </w:rPr>
        <w:t xml:space="preserve"> debiendo el </w:t>
      </w:r>
      <w:r w:rsidRPr="007A1FFD">
        <w:rPr>
          <w:rFonts w:ascii="Arial" w:hAnsi="Arial" w:cs="Arial"/>
          <w:b/>
          <w:bCs/>
          <w:sz w:val="18"/>
          <w:szCs w:val="18"/>
        </w:rPr>
        <w:t>PROVEEDOR</w:t>
      </w:r>
      <w:r w:rsidRPr="007A1FFD">
        <w:rPr>
          <w:rFonts w:ascii="Arial" w:hAnsi="Arial" w:cs="Arial"/>
          <w:bCs/>
          <w:sz w:val="18"/>
          <w:szCs w:val="18"/>
        </w:rPr>
        <w:t xml:space="preserve"> recoger a su cuenta y cargo toda la Adquisición observada del lugar de entrega descrito en la cláusula (Lugar de entrega) dentro del plazo establecido por la </w:t>
      </w:r>
      <w:r w:rsidRPr="007A1FFD">
        <w:rPr>
          <w:rFonts w:ascii="Arial" w:hAnsi="Arial" w:cs="Arial"/>
          <w:b/>
          <w:bCs/>
          <w:sz w:val="18"/>
          <w:szCs w:val="18"/>
        </w:rPr>
        <w:t>ENTIDAD</w:t>
      </w:r>
      <w:r w:rsidRPr="007A1FFD">
        <w:rPr>
          <w:rFonts w:ascii="Arial" w:hAnsi="Arial" w:cs="Arial"/>
          <w:bCs/>
          <w:sz w:val="18"/>
          <w:szCs w:val="18"/>
        </w:rPr>
        <w:t xml:space="preserve"> computables a partir de la notificación de resolución del Contrato, </w:t>
      </w:r>
      <w:r w:rsidRPr="007A1FFD">
        <w:rPr>
          <w:rFonts w:ascii="Arial" w:hAnsi="Arial" w:cs="Arial"/>
          <w:bCs/>
          <w:sz w:val="18"/>
          <w:szCs w:val="18"/>
          <w:lang w:val="es-ES_tradnl"/>
        </w:rPr>
        <w:t>y asumir todos los costos y gastos por transporte, estibaje, exportación y otros directos e indirectos;</w:t>
      </w:r>
      <w:r w:rsidRPr="007A1FFD">
        <w:rPr>
          <w:rFonts w:ascii="Arial" w:hAnsi="Arial" w:cs="Arial"/>
          <w:bCs/>
          <w:sz w:val="18"/>
          <w:szCs w:val="18"/>
        </w:rPr>
        <w:t xml:space="preserve"> caso contrario la </w:t>
      </w:r>
      <w:r w:rsidRPr="007A1FFD">
        <w:rPr>
          <w:rFonts w:ascii="Arial" w:hAnsi="Arial" w:cs="Arial"/>
          <w:b/>
          <w:bCs/>
          <w:sz w:val="18"/>
          <w:szCs w:val="18"/>
        </w:rPr>
        <w:t>ENTIDAD</w:t>
      </w:r>
      <w:r w:rsidRPr="007A1FFD">
        <w:rPr>
          <w:rFonts w:ascii="Arial" w:hAnsi="Arial" w:cs="Arial"/>
          <w:bCs/>
          <w:sz w:val="18"/>
          <w:szCs w:val="18"/>
        </w:rPr>
        <w:t xml:space="preserve"> dispondrá lo que corresponda, sin lugar a ningún tipo de reclamo o reembolso posterior por el </w:t>
      </w:r>
      <w:r w:rsidRPr="007A1FFD">
        <w:rPr>
          <w:rFonts w:ascii="Arial" w:hAnsi="Arial" w:cs="Arial"/>
          <w:b/>
          <w:bCs/>
          <w:sz w:val="18"/>
          <w:szCs w:val="18"/>
        </w:rPr>
        <w:t>PROVEEDOR</w:t>
      </w:r>
      <w:r w:rsidRPr="007A1FFD">
        <w:rPr>
          <w:rFonts w:ascii="Arial" w:hAnsi="Arial" w:cs="Arial"/>
          <w:bCs/>
          <w:sz w:val="18"/>
          <w:szCs w:val="18"/>
        </w:rPr>
        <w:t xml:space="preserve">.  </w:t>
      </w:r>
    </w:p>
    <w:p w:rsidR="00881C00" w:rsidRPr="007A1FFD" w:rsidRDefault="00881C00" w:rsidP="00881C00">
      <w:pPr>
        <w:spacing w:after="120"/>
        <w:jc w:val="both"/>
        <w:rPr>
          <w:rFonts w:ascii="Arial" w:hAnsi="Arial" w:cs="Arial"/>
          <w:b/>
          <w:sz w:val="18"/>
          <w:szCs w:val="18"/>
          <w:u w:val="single"/>
        </w:rPr>
      </w:pPr>
      <w:r w:rsidRPr="007A1FFD">
        <w:rPr>
          <w:rFonts w:ascii="Arial" w:hAnsi="Arial" w:cs="Arial"/>
          <w:b/>
          <w:sz w:val="18"/>
          <w:szCs w:val="18"/>
          <w:u w:val="single"/>
        </w:rPr>
        <w:t>VIGÉSIMA QUINTA. - (CIERRE DE CONTRATO)</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7A1FFD">
        <w:rPr>
          <w:rFonts w:ascii="Arial" w:hAnsi="Arial" w:cs="Arial"/>
          <w:b/>
          <w:sz w:val="18"/>
          <w:szCs w:val="18"/>
        </w:rPr>
        <w:t>ENTIDAD</w:t>
      </w:r>
      <w:r w:rsidRPr="007A1FFD">
        <w:rPr>
          <w:rFonts w:ascii="Arial" w:hAnsi="Arial" w:cs="Arial"/>
          <w:sz w:val="18"/>
          <w:szCs w:val="18"/>
        </w:rPr>
        <w:t xml:space="preserve"> un acta de cierre del Contrato.</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 xml:space="preserve">El acta de cierre de Contrato no libera de responsabilidades al </w:t>
      </w:r>
      <w:r w:rsidRPr="007A1FFD">
        <w:rPr>
          <w:rFonts w:ascii="Arial" w:hAnsi="Arial" w:cs="Arial"/>
          <w:b/>
          <w:sz w:val="18"/>
          <w:szCs w:val="18"/>
        </w:rPr>
        <w:t>PROVEEDOR</w:t>
      </w:r>
      <w:r w:rsidRPr="007A1FFD">
        <w:rPr>
          <w:rFonts w:ascii="Arial" w:hAnsi="Arial" w:cs="Arial"/>
          <w:sz w:val="18"/>
          <w:szCs w:val="18"/>
        </w:rPr>
        <w:t>, por negligencia o impericia que ocasionasen daños posteriores sobre el objeto de la contratación.</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VIGÉSIMA SEXTA. - (SOLUCIÓN DE CONTROVERSIAS) </w:t>
      </w:r>
    </w:p>
    <w:p w:rsidR="00881C00" w:rsidRPr="007A1FFD" w:rsidRDefault="00881C00" w:rsidP="00881C00">
      <w:pPr>
        <w:spacing w:after="120"/>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VIGÉSIMA SÉPTIMA. - (MODIFICACIÓN AL CONTRATO)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realizarse</w:t>
      </w:r>
      <w:r w:rsidRPr="007A1FFD">
        <w:rPr>
          <w:rFonts w:ascii="Arial" w:hAnsi="Arial" w:cs="Arial"/>
          <w:sz w:val="18"/>
          <w:szCs w:val="18"/>
        </w:rPr>
        <w:t xml:space="preserve"> de forma excepcional y ante una necesidad emergente;</w:t>
      </w:r>
      <w:r w:rsidRPr="007A1FFD">
        <w:rPr>
          <w:rFonts w:ascii="Arial" w:hAnsi="Arial" w:cs="Arial"/>
          <w:sz w:val="18"/>
          <w:szCs w:val="18"/>
          <w:lang w:val="es-ES_tradnl"/>
        </w:rPr>
        <w:t xml:space="preserve"> estar destinadas al objeto de la contratación y estar sustentadas por informes técnico y legal que establezcan la viabilidad técnica, legal y de financiamiento. </w:t>
      </w:r>
    </w:p>
    <w:p w:rsidR="00881C00" w:rsidRPr="007A1FFD" w:rsidRDefault="00881C00" w:rsidP="00881C00">
      <w:pPr>
        <w:spacing w:after="120"/>
        <w:rPr>
          <w:rFonts w:ascii="Arial" w:hAnsi="Arial" w:cs="Arial"/>
          <w:sz w:val="18"/>
          <w:szCs w:val="18"/>
          <w:lang w:val="es-ES_tradnl"/>
        </w:rPr>
      </w:pPr>
      <w:r w:rsidRPr="007A1FFD">
        <w:rPr>
          <w:rFonts w:ascii="Arial" w:hAnsi="Arial" w:cs="Arial"/>
          <w:sz w:val="18"/>
          <w:szCs w:val="18"/>
        </w:rPr>
        <w:lastRenderedPageBreak/>
        <w:t>Las referidas modificaciones se realizarán a través de uno o varios contratos modificatorios, que sumados no deberán exceder el 10% (diez por ciento) del monto del Contrato principal.</w:t>
      </w:r>
      <w:r w:rsidRPr="007A1FFD" w:rsidDel="00B87F23">
        <w:rPr>
          <w:rFonts w:ascii="Arial" w:hAnsi="Arial" w:cs="Arial"/>
          <w:sz w:val="18"/>
          <w:szCs w:val="18"/>
          <w:lang w:val="es-ES_tradnl"/>
        </w:rPr>
        <w:t xml:space="preserve"> </w:t>
      </w:r>
    </w:p>
    <w:p w:rsidR="00881C00" w:rsidRPr="007A1FFD" w:rsidRDefault="00881C00" w:rsidP="00881C00">
      <w:pPr>
        <w:spacing w:after="120"/>
        <w:rPr>
          <w:rFonts w:ascii="Arial" w:hAnsi="Arial" w:cs="Arial"/>
          <w:i/>
          <w:sz w:val="18"/>
          <w:szCs w:val="18"/>
          <w:u w:val="single"/>
          <w:lang w:val="es-ES_tradnl"/>
        </w:rPr>
      </w:pPr>
      <w:r w:rsidRPr="007A1FFD">
        <w:rPr>
          <w:rFonts w:ascii="Arial" w:hAnsi="Arial" w:cs="Arial"/>
          <w:b/>
          <w:sz w:val="18"/>
          <w:szCs w:val="18"/>
          <w:u w:val="single"/>
          <w:lang w:val="es-ES_tradnl"/>
        </w:rPr>
        <w:t xml:space="preserve">VIGÉSIMA OCTAVA. - (EMBALAJE)  </w:t>
      </w:r>
    </w:p>
    <w:p w:rsidR="00881C00" w:rsidRPr="007A1FFD" w:rsidRDefault="00881C00" w:rsidP="00881C00">
      <w:pPr>
        <w:spacing w:after="120"/>
        <w:jc w:val="both"/>
        <w:rPr>
          <w:rFonts w:ascii="Arial" w:hAnsi="Arial" w:cs="Arial"/>
          <w:b/>
          <w:sz w:val="18"/>
          <w:szCs w:val="18"/>
          <w:lang w:val="es-ES_tradnl"/>
        </w:rPr>
      </w:pPr>
      <w:r w:rsidRPr="007A1FFD">
        <w:rPr>
          <w:rFonts w:ascii="Arial" w:hAnsi="Arial" w:cs="Arial"/>
          <w:sz w:val="18"/>
          <w:szCs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1FFD">
        <w:rPr>
          <w:rFonts w:ascii="Arial" w:hAnsi="Arial" w:cs="Arial"/>
          <w:b/>
          <w:sz w:val="18"/>
          <w:szCs w:val="18"/>
          <w:lang w:val="es-ES_tradnl"/>
        </w:rPr>
        <w:t>ENTIDAD</w:t>
      </w:r>
      <w:r w:rsidRPr="007A1FFD">
        <w:rPr>
          <w:rFonts w:ascii="Arial" w:hAnsi="Arial" w:cs="Arial"/>
          <w:sz w:val="18"/>
          <w:szCs w:val="18"/>
          <w:lang w:val="es-ES_tradnl"/>
        </w:rPr>
        <w:t>.</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El embalaje deberá ser adecuado para resistir su almacenamiento y manipulación brusca evitando el daño de la Adquisición.</w:t>
      </w:r>
    </w:p>
    <w:p w:rsidR="00881C00" w:rsidRPr="007A1FFD" w:rsidRDefault="00881C00" w:rsidP="00881C00">
      <w:pPr>
        <w:spacing w:before="120" w:after="120"/>
        <w:jc w:val="both"/>
        <w:rPr>
          <w:rFonts w:ascii="Arial" w:hAnsi="Arial" w:cs="Arial"/>
          <w:b/>
          <w:sz w:val="18"/>
          <w:szCs w:val="18"/>
          <w:u w:val="single"/>
          <w:lang w:val="es-ES_tradnl"/>
        </w:rPr>
      </w:pPr>
      <w:r w:rsidRPr="007A1FFD">
        <w:rPr>
          <w:noProof/>
          <w:sz w:val="18"/>
          <w:szCs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u w:val="single"/>
          <w:lang w:val="es-ES_tradnl"/>
        </w:rPr>
        <w:t>VIGÉSIMA NOVENA. - (INSPECCIÓN Y PRUEBAS)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29.1</w:t>
      </w:r>
      <w:r w:rsidRPr="007A1FFD">
        <w:rPr>
          <w:rFonts w:ascii="Arial" w:hAnsi="Arial" w:cs="Arial"/>
          <w:sz w:val="18"/>
          <w:szCs w:val="18"/>
          <w:lang w:val="es-ES_tradnl"/>
        </w:rPr>
        <w:t>.</w:t>
      </w:r>
      <w:r w:rsidRPr="007A1FFD">
        <w:rPr>
          <w:rFonts w:ascii="Arial" w:hAnsi="Arial" w:cs="Arial"/>
          <w:sz w:val="18"/>
          <w:szCs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7A1FFD">
        <w:rPr>
          <w:rFonts w:ascii="Arial" w:hAnsi="Arial" w:cs="Arial"/>
          <w:b/>
          <w:sz w:val="18"/>
          <w:szCs w:val="18"/>
          <w:lang w:val="es-ES_tradnl"/>
        </w:rPr>
        <w:t>ENTIDAD</w:t>
      </w:r>
      <w:r w:rsidRPr="007A1FFD">
        <w:rPr>
          <w:rFonts w:ascii="Arial" w:hAnsi="Arial" w:cs="Arial"/>
          <w:sz w:val="18"/>
          <w:szCs w:val="18"/>
          <w:lang w:val="es-ES_tradnl"/>
        </w:rPr>
        <w:t>, a fin de verificar su conformidad con las especificaciones técnicas.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29.2.</w:t>
      </w:r>
      <w:r w:rsidRPr="007A1FFD">
        <w:rPr>
          <w:rFonts w:ascii="Arial" w:hAnsi="Arial" w:cs="Arial"/>
          <w:sz w:val="18"/>
          <w:szCs w:val="18"/>
          <w:lang w:val="es-ES_tradnl"/>
        </w:rPr>
        <w:tab/>
        <w:t xml:space="preserve">Si la Adquisición una vez inspeccionada o probada no se ajusta a las especificaciones técnicas, el Comité de Recepción podrá rechazarla y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deberá, sin cargo para la </w:t>
      </w:r>
      <w:r w:rsidRPr="007A1FFD">
        <w:rPr>
          <w:rFonts w:ascii="Arial" w:hAnsi="Arial" w:cs="Arial"/>
          <w:b/>
          <w:sz w:val="18"/>
          <w:szCs w:val="18"/>
          <w:lang w:val="es-ES_tradnl"/>
        </w:rPr>
        <w:t>ENTIDAD</w:t>
      </w:r>
      <w:r w:rsidRPr="007A1FFD">
        <w:rPr>
          <w:rFonts w:ascii="Arial" w:hAnsi="Arial" w:cs="Arial"/>
          <w:sz w:val="18"/>
          <w:szCs w:val="18"/>
          <w:lang w:val="es-ES_tradnl"/>
        </w:rPr>
        <w:t>, reemplazarlos para que cumplan con tales especificaciones técnicas.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El plazo máximo para reemplazar la Adquisición es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881C00" w:rsidRPr="007A1FFD" w:rsidRDefault="00881C00" w:rsidP="00881C00">
      <w:pPr>
        <w:spacing w:before="120" w:after="120"/>
        <w:ind w:left="567" w:hanging="567"/>
        <w:jc w:val="both"/>
        <w:rPr>
          <w:rFonts w:ascii="Arial" w:hAnsi="Arial" w:cs="Arial"/>
          <w:b/>
          <w:sz w:val="18"/>
          <w:szCs w:val="18"/>
          <w:lang w:val="es-ES_tradnl"/>
        </w:rPr>
      </w:pPr>
      <w:r w:rsidRPr="007A1FFD">
        <w:rPr>
          <w:rFonts w:ascii="Arial" w:hAnsi="Arial" w:cs="Arial"/>
          <w:b/>
          <w:sz w:val="18"/>
          <w:szCs w:val="18"/>
          <w:lang w:val="es-ES_tradnl"/>
        </w:rPr>
        <w:t>29.3.</w:t>
      </w:r>
      <w:r w:rsidRPr="007A1FFD">
        <w:rPr>
          <w:rFonts w:ascii="Arial" w:hAnsi="Arial" w:cs="Arial"/>
          <w:sz w:val="18"/>
          <w:szCs w:val="18"/>
          <w:lang w:val="es-ES_tradnl"/>
        </w:rPr>
        <w:tab/>
        <w:t>El</w:t>
      </w:r>
      <w:r w:rsidRPr="007A1FFD">
        <w:rPr>
          <w:rFonts w:ascii="Arial" w:hAnsi="Arial" w:cs="Arial"/>
          <w:b/>
          <w:sz w:val="18"/>
          <w:szCs w:val="18"/>
          <w:lang w:val="es-ES_tradnl"/>
        </w:rPr>
        <w:t xml:space="preserve"> PROVEEDOR </w:t>
      </w:r>
      <w:r w:rsidRPr="007A1FFD">
        <w:rPr>
          <w:rFonts w:ascii="Arial" w:hAnsi="Arial" w:cs="Arial"/>
          <w:sz w:val="18"/>
          <w:szCs w:val="18"/>
          <w:lang w:val="es-ES_tradnl"/>
        </w:rPr>
        <w:t>entregará al</w:t>
      </w:r>
      <w:r w:rsidRPr="007A1FFD">
        <w:rPr>
          <w:rFonts w:ascii="Arial" w:hAnsi="Arial" w:cs="Arial"/>
          <w:b/>
          <w:sz w:val="18"/>
          <w:szCs w:val="18"/>
          <w:lang w:val="es-ES_tradnl"/>
        </w:rPr>
        <w:t xml:space="preserve"> </w:t>
      </w:r>
      <w:r w:rsidRPr="007A1FFD">
        <w:rPr>
          <w:rFonts w:ascii="Arial" w:hAnsi="Arial" w:cs="Arial"/>
          <w:sz w:val="18"/>
          <w:szCs w:val="18"/>
          <w:lang w:val="es-ES_tradnl"/>
        </w:rPr>
        <w:t>Comité de Recepción</w:t>
      </w:r>
      <w:r w:rsidRPr="007A1FFD">
        <w:rPr>
          <w:rFonts w:ascii="Arial" w:hAnsi="Arial" w:cs="Arial"/>
          <w:b/>
          <w:sz w:val="18"/>
          <w:szCs w:val="18"/>
          <w:lang w:val="es-ES_tradnl"/>
        </w:rPr>
        <w:t xml:space="preserve"> </w:t>
      </w:r>
      <w:r w:rsidRPr="007A1FFD">
        <w:rPr>
          <w:rFonts w:ascii="Arial" w:hAnsi="Arial" w:cs="Arial"/>
          <w:sz w:val="18"/>
          <w:szCs w:val="18"/>
          <w:lang w:val="es-ES_tradnl"/>
        </w:rPr>
        <w:t xml:space="preserve">los certificados de las pruebas realizadas en la institución señalada por el segundo.  </w:t>
      </w:r>
    </w:p>
    <w:p w:rsidR="00881C00" w:rsidRPr="007A1FFD" w:rsidRDefault="00881C00" w:rsidP="00881C00">
      <w:pPr>
        <w:spacing w:after="120"/>
        <w:jc w:val="both"/>
        <w:rPr>
          <w:rFonts w:ascii="Arial" w:hAnsi="Arial" w:cs="Arial"/>
          <w:b/>
          <w:sz w:val="18"/>
          <w:szCs w:val="18"/>
          <w:u w:val="single"/>
          <w:lang w:val="es-BO"/>
        </w:rPr>
      </w:pPr>
      <w:r w:rsidRPr="007A1FFD">
        <w:rPr>
          <w:noProof/>
          <w:sz w:val="18"/>
          <w:szCs w:val="18"/>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noProof/>
          <w:sz w:val="18"/>
          <w:szCs w:val="18"/>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u w:val="single"/>
        </w:rPr>
        <w:t>TR</w:t>
      </w:r>
      <w:r w:rsidRPr="007A1FFD">
        <w:rPr>
          <w:rFonts w:ascii="Arial" w:hAnsi="Arial" w:cs="Arial"/>
          <w:b/>
          <w:sz w:val="18"/>
          <w:szCs w:val="18"/>
          <w:u w:val="single"/>
          <w:lang w:val="es-ES_tradnl"/>
        </w:rPr>
        <w:t xml:space="preserve">IGÉSIMA. - </w:t>
      </w:r>
      <w:r w:rsidRPr="007A1FFD">
        <w:rPr>
          <w:rFonts w:ascii="Arial" w:hAnsi="Arial" w:cs="Arial"/>
          <w:b/>
          <w:sz w:val="18"/>
          <w:szCs w:val="18"/>
          <w:u w:val="single"/>
          <w:lang w:val="es-BO"/>
        </w:rPr>
        <w:t>(SUBSISTENCIA DE OBLIGACIONES)</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A la terminación del presente Contrato, por resolución o por su cumplimiento, habiendo o no suscrito el acta de cierre, el </w:t>
      </w:r>
      <w:r w:rsidRPr="007A1FFD">
        <w:rPr>
          <w:rFonts w:ascii="Arial" w:hAnsi="Arial" w:cs="Arial"/>
          <w:b/>
          <w:sz w:val="18"/>
          <w:szCs w:val="18"/>
          <w:lang w:val="es-BO"/>
        </w:rPr>
        <w:t xml:space="preserve">PROVEEDOR </w:t>
      </w:r>
      <w:r w:rsidRPr="007A1FFD">
        <w:rPr>
          <w:rFonts w:ascii="Arial" w:hAnsi="Arial" w:cs="Arial"/>
          <w:sz w:val="18"/>
          <w:szCs w:val="18"/>
          <w:lang w:val="es-BO"/>
        </w:rPr>
        <w:t xml:space="preserve">mantiene subsistente la obligación de proveer o elaborar de manera inmediata y a simple requerimiento de la </w:t>
      </w:r>
      <w:r w:rsidRPr="007A1FFD">
        <w:rPr>
          <w:rFonts w:ascii="Arial" w:hAnsi="Arial" w:cs="Arial"/>
          <w:b/>
          <w:sz w:val="18"/>
          <w:szCs w:val="18"/>
          <w:lang w:val="es-BO"/>
        </w:rPr>
        <w:t>ENTIDAD</w:t>
      </w:r>
      <w:r w:rsidRPr="007A1FFD">
        <w:rPr>
          <w:rFonts w:ascii="Arial" w:hAnsi="Arial" w:cs="Arial"/>
          <w:sz w:val="18"/>
          <w:szCs w:val="18"/>
          <w:lang w:val="es-BO"/>
        </w:rPr>
        <w:t xml:space="preserve"> todos los informes técnicos, documentos, datos, información y otros emergentes o no previsibles; así como la atención inmediata </w:t>
      </w:r>
      <w:r w:rsidRPr="007A1FFD">
        <w:rPr>
          <w:rFonts w:ascii="Arial" w:hAnsi="Arial" w:cs="Arial"/>
          <w:sz w:val="18"/>
          <w:szCs w:val="18"/>
        </w:rPr>
        <w:t xml:space="preserve">a su cuenta y cargo por los costos que resulten </w:t>
      </w:r>
      <w:r w:rsidRPr="007A1FFD">
        <w:rPr>
          <w:rFonts w:ascii="Arial" w:hAnsi="Arial" w:cs="Arial"/>
          <w:sz w:val="18"/>
          <w:szCs w:val="18"/>
          <w:lang w:val="es-BO"/>
        </w:rPr>
        <w:t xml:space="preserve">de vicios ocultos o defectos emergentes en la Adquisición de acuerdo a los alcances y condiciones establecidos en el presente Contrato.  </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lang w:val="es-BO"/>
        </w:rPr>
        <w:t xml:space="preserve">El incumplimiento de la presente cláusula significará para el </w:t>
      </w:r>
      <w:r w:rsidRPr="007A1FFD">
        <w:rPr>
          <w:rFonts w:ascii="Arial" w:hAnsi="Arial" w:cs="Arial"/>
          <w:b/>
          <w:sz w:val="18"/>
          <w:szCs w:val="18"/>
          <w:lang w:val="es-BO"/>
        </w:rPr>
        <w:t>PROVEEDOR</w:t>
      </w:r>
      <w:r w:rsidRPr="007A1FFD">
        <w:rPr>
          <w:rFonts w:ascii="Arial" w:hAnsi="Arial" w:cs="Arial"/>
          <w:sz w:val="18"/>
          <w:szCs w:val="18"/>
          <w:lang w:val="es-BO"/>
        </w:rPr>
        <w:t xml:space="preserve"> la aplicación de la sanción de </w:t>
      </w:r>
      <w:r w:rsidRPr="007A1FFD">
        <w:rPr>
          <w:rFonts w:ascii="Arial" w:hAnsi="Arial" w:cs="Arial"/>
          <w:sz w:val="18"/>
          <w:szCs w:val="18"/>
        </w:rPr>
        <w:t xml:space="preserve">reparación del daño y la indemnización de perjuicios determinados por la </w:t>
      </w:r>
      <w:r w:rsidRPr="007A1FFD">
        <w:rPr>
          <w:rFonts w:ascii="Arial" w:hAnsi="Arial" w:cs="Arial"/>
          <w:b/>
          <w:sz w:val="18"/>
          <w:szCs w:val="18"/>
        </w:rPr>
        <w:t xml:space="preserve">ENTIDAD </w:t>
      </w:r>
      <w:r w:rsidRPr="007A1FFD">
        <w:rPr>
          <w:rFonts w:ascii="Arial" w:hAnsi="Arial" w:cs="Arial"/>
          <w:sz w:val="18"/>
          <w:szCs w:val="18"/>
        </w:rPr>
        <w:t>y/o el inicio de las acciones legales que correspondan.</w:t>
      </w:r>
    </w:p>
    <w:p w:rsidR="00881C00" w:rsidRPr="007A1FFD" w:rsidRDefault="00881C00" w:rsidP="00881C00">
      <w:pPr>
        <w:spacing w:before="120" w:after="120"/>
        <w:jc w:val="both"/>
        <w:rPr>
          <w:rFonts w:ascii="Arial" w:hAnsi="Arial" w:cs="Arial"/>
          <w:b/>
          <w:bCs/>
          <w:color w:val="000000"/>
          <w:sz w:val="18"/>
          <w:szCs w:val="18"/>
          <w:u w:val="single"/>
          <w:lang w:val="es-BO"/>
        </w:rPr>
      </w:pPr>
      <w:r w:rsidRPr="007A1FFD">
        <w:rPr>
          <w:rFonts w:ascii="Arial" w:hAnsi="Arial" w:cs="Arial"/>
          <w:b/>
          <w:sz w:val="18"/>
          <w:szCs w:val="18"/>
          <w:u w:val="single"/>
          <w:lang w:val="es-ES_tradnl"/>
        </w:rPr>
        <w:t xml:space="preserve">TRIGÉSIMA PRIMERA. - </w:t>
      </w:r>
      <w:r w:rsidRPr="007A1FFD">
        <w:rPr>
          <w:rFonts w:ascii="Arial" w:hAnsi="Arial" w:cs="Arial"/>
          <w:b/>
          <w:bCs/>
          <w:color w:val="000000"/>
          <w:sz w:val="18"/>
          <w:szCs w:val="18"/>
          <w:u w:val="single"/>
          <w:lang w:val="es-ES_tradnl"/>
        </w:rPr>
        <w:t>ADMINISTRACIÓN DEL CONTRATO</w:t>
      </w:r>
    </w:p>
    <w:p w:rsidR="00881C00" w:rsidRPr="007A1FFD" w:rsidRDefault="00881C00" w:rsidP="00881C00">
      <w:pPr>
        <w:spacing w:before="120" w:after="120"/>
        <w:jc w:val="both"/>
        <w:rPr>
          <w:rFonts w:ascii="Arial" w:hAnsi="Arial" w:cs="Arial"/>
          <w:color w:val="000000"/>
          <w:sz w:val="18"/>
          <w:szCs w:val="18"/>
          <w:lang w:val="es-BO"/>
        </w:rPr>
      </w:pPr>
      <w:r w:rsidRPr="007A1FFD">
        <w:rPr>
          <w:rFonts w:ascii="Arial" w:hAnsi="Arial" w:cs="Arial"/>
          <w:color w:val="000000"/>
          <w:sz w:val="18"/>
          <w:szCs w:val="18"/>
          <w:lang w:val="es-BO"/>
        </w:rPr>
        <w:t>La responsabilidad de la administración del Contrato, en lo referido al seguimiento, programación y ejecución a efecto de lograr su cumplimiento, es de la Unidad Solicitante.</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TRIGÉSIMA SEGUNDA. -</w:t>
      </w:r>
      <w:r w:rsidRPr="007A1FFD">
        <w:rPr>
          <w:rFonts w:ascii="Arial" w:hAnsi="Arial" w:cs="Arial"/>
          <w:b/>
          <w:sz w:val="18"/>
          <w:szCs w:val="18"/>
          <w:u w:val="single"/>
          <w:lang w:val="es-BO"/>
        </w:rPr>
        <w:t xml:space="preserve"> </w:t>
      </w:r>
      <w:r w:rsidRPr="007A1FFD">
        <w:rPr>
          <w:rFonts w:ascii="Arial" w:hAnsi="Arial" w:cs="Arial"/>
          <w:b/>
          <w:sz w:val="18"/>
          <w:szCs w:val="18"/>
          <w:u w:val="single"/>
          <w:lang w:val="es-ES_tradnl"/>
        </w:rPr>
        <w:t>(ANTICORRUPCIÓN)</w:t>
      </w:r>
    </w:p>
    <w:p w:rsidR="00881C00" w:rsidRPr="007A1FFD" w:rsidRDefault="00881C00" w:rsidP="00881C00">
      <w:pPr>
        <w:spacing w:before="120" w:after="120"/>
        <w:jc w:val="both"/>
        <w:rPr>
          <w:rFonts w:ascii="Arial" w:hAnsi="Arial" w:cs="Arial"/>
          <w:bCs/>
          <w:sz w:val="18"/>
          <w:szCs w:val="18"/>
        </w:rPr>
      </w:pPr>
      <w:r w:rsidRPr="007A1FFD">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1FFD">
        <w:rPr>
          <w:rFonts w:ascii="Arial" w:hAnsi="Arial" w:cs="Arial"/>
          <w:bCs/>
          <w:sz w:val="18"/>
          <w:szCs w:val="18"/>
        </w:rPr>
        <w:t xml:space="preserve">, sin perjuicio de que la </w:t>
      </w:r>
      <w:r w:rsidRPr="007A1FFD">
        <w:rPr>
          <w:rFonts w:ascii="Arial" w:hAnsi="Arial" w:cs="Arial"/>
          <w:b/>
          <w:bCs/>
          <w:sz w:val="18"/>
          <w:szCs w:val="18"/>
        </w:rPr>
        <w:t>ENTIDAD</w:t>
      </w:r>
      <w:r w:rsidRPr="007A1FFD">
        <w:rPr>
          <w:rFonts w:ascii="Arial" w:hAnsi="Arial" w:cs="Arial"/>
          <w:bCs/>
          <w:sz w:val="18"/>
          <w:szCs w:val="18"/>
        </w:rPr>
        <w:t xml:space="preserve"> resuelva el presente Contrato y se ejecuten las garantías que se encuentren vigentes al momento de la resolución.  </w:t>
      </w:r>
    </w:p>
    <w:p w:rsidR="00881C00" w:rsidRPr="007A1FFD" w:rsidRDefault="00881C00" w:rsidP="00881C00">
      <w:pPr>
        <w:spacing w:after="120"/>
        <w:jc w:val="both"/>
        <w:rPr>
          <w:rFonts w:ascii="Arial" w:hAnsi="Arial" w:cs="Arial"/>
          <w:b/>
          <w:sz w:val="18"/>
          <w:szCs w:val="18"/>
          <w:u w:val="single"/>
          <w:lang w:val="es-BO"/>
        </w:rPr>
      </w:pPr>
      <w:r w:rsidRPr="007A1FFD">
        <w:rPr>
          <w:rFonts w:ascii="Arial" w:hAnsi="Arial" w:cs="Arial"/>
          <w:b/>
          <w:sz w:val="18"/>
          <w:szCs w:val="18"/>
          <w:u w:val="single"/>
          <w:lang w:val="es-ES_tradnl"/>
        </w:rPr>
        <w:t xml:space="preserve">TRIGÉSIMA TERCERA. - </w:t>
      </w:r>
      <w:r w:rsidRPr="007A1FFD">
        <w:rPr>
          <w:rFonts w:ascii="Arial" w:hAnsi="Arial" w:cs="Arial"/>
          <w:b/>
          <w:sz w:val="18"/>
          <w:szCs w:val="18"/>
          <w:u w:val="single"/>
          <w:lang w:val="es-BO"/>
        </w:rPr>
        <w:t>(PROTOCOLIZACIÓN DEL CONTRATO)</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 xml:space="preserve">El presente Contrato será protocolizado con todas las formalidades de Ley por la </w:t>
      </w:r>
      <w:r w:rsidRPr="007A1FFD">
        <w:rPr>
          <w:rFonts w:ascii="Arial" w:hAnsi="Arial" w:cs="Arial"/>
          <w:b/>
          <w:sz w:val="18"/>
          <w:szCs w:val="18"/>
          <w:lang w:val="es-BO"/>
        </w:rPr>
        <w:t>ENTIDAD</w:t>
      </w:r>
      <w:r w:rsidRPr="007A1FFD">
        <w:rPr>
          <w:rFonts w:ascii="Arial" w:hAnsi="Arial" w:cs="Arial"/>
          <w:sz w:val="18"/>
          <w:szCs w:val="18"/>
          <w:lang w:val="es-BO"/>
        </w:rPr>
        <w:t xml:space="preserve"> en el distrito administrativo correspondiente. </w:t>
      </w:r>
      <w:r w:rsidRPr="007A1FFD">
        <w:rPr>
          <w:rFonts w:ascii="Arial" w:hAnsi="Arial" w:cs="Arial"/>
          <w:iCs/>
          <w:sz w:val="18"/>
          <w:szCs w:val="18"/>
        </w:rPr>
        <w:t xml:space="preserve">El importe que, por concepto de protocolización, orden de impresión y la francatura del testimonio debe ser pagado por el </w:t>
      </w:r>
      <w:r w:rsidRPr="007A1FFD">
        <w:rPr>
          <w:rFonts w:ascii="Arial" w:hAnsi="Arial" w:cs="Arial"/>
          <w:b/>
          <w:sz w:val="18"/>
          <w:szCs w:val="18"/>
          <w:lang w:val="es-BO"/>
        </w:rPr>
        <w:t>PROVEEDOR</w:t>
      </w:r>
      <w:r w:rsidRPr="007A1FFD">
        <w:rPr>
          <w:rFonts w:ascii="Arial" w:hAnsi="Arial" w:cs="Arial"/>
          <w:sz w:val="18"/>
          <w:szCs w:val="18"/>
          <w:lang w:val="es-BO"/>
        </w:rPr>
        <w:t xml:space="preserve">. En caso que este importe no sea cancelado por el </w:t>
      </w:r>
      <w:r w:rsidRPr="007A1FFD">
        <w:rPr>
          <w:rFonts w:ascii="Arial" w:hAnsi="Arial" w:cs="Arial"/>
          <w:b/>
          <w:sz w:val="18"/>
          <w:szCs w:val="18"/>
          <w:lang w:val="es-BO"/>
        </w:rPr>
        <w:t>PROVEEDOR</w:t>
      </w:r>
      <w:r w:rsidRPr="007A1FFD">
        <w:rPr>
          <w:rFonts w:ascii="Arial" w:hAnsi="Arial" w:cs="Arial"/>
          <w:sz w:val="18"/>
          <w:szCs w:val="18"/>
          <w:lang w:val="es-BO"/>
        </w:rPr>
        <w:t xml:space="preserve"> podrá ser descontado por la </w:t>
      </w:r>
      <w:r w:rsidRPr="007A1FFD">
        <w:rPr>
          <w:rFonts w:ascii="Arial" w:hAnsi="Arial" w:cs="Arial"/>
          <w:b/>
          <w:sz w:val="18"/>
          <w:szCs w:val="18"/>
          <w:lang w:val="es-BO"/>
        </w:rPr>
        <w:t>ENTIDAD</w:t>
      </w:r>
      <w:r w:rsidRPr="007A1FFD">
        <w:rPr>
          <w:rFonts w:ascii="Arial" w:hAnsi="Arial" w:cs="Arial"/>
          <w:sz w:val="18"/>
          <w:szCs w:val="18"/>
          <w:lang w:val="es-BO"/>
        </w:rPr>
        <w:t xml:space="preserve"> a tiempo de hacer efectivo el pago parcial o el pago único del Contrato. </w:t>
      </w:r>
    </w:p>
    <w:p w:rsidR="00881C00" w:rsidRPr="007A1FFD" w:rsidRDefault="00881C00" w:rsidP="00881C00">
      <w:pPr>
        <w:spacing w:after="120"/>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Esta protocolización contendrá los siguientes documentos:</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lastRenderedPageBreak/>
        <w:t>Originales o fotocopias legalizadas de:</w:t>
      </w:r>
    </w:p>
    <w:p w:rsidR="00881C00" w:rsidRPr="007A1FFD" w:rsidRDefault="00881C00" w:rsidP="00AD3A53">
      <w:pPr>
        <w:numPr>
          <w:ilvl w:val="0"/>
          <w:numId w:val="32"/>
        </w:numPr>
        <w:ind w:left="1134" w:hanging="283"/>
        <w:jc w:val="both"/>
        <w:rPr>
          <w:rFonts w:ascii="Arial" w:hAnsi="Arial" w:cs="Arial"/>
          <w:sz w:val="18"/>
          <w:szCs w:val="18"/>
        </w:rPr>
      </w:pPr>
      <w:r w:rsidRPr="007A1FFD">
        <w:rPr>
          <w:rFonts w:ascii="Arial" w:hAnsi="Arial" w:cs="Arial"/>
          <w:sz w:val="18"/>
          <w:szCs w:val="18"/>
        </w:rPr>
        <w:t xml:space="preserve">Escritura  de constitución de la empresa.  </w:t>
      </w:r>
    </w:p>
    <w:p w:rsidR="00881C00" w:rsidRPr="007A1FFD" w:rsidRDefault="00881C00" w:rsidP="00AD3A53">
      <w:pPr>
        <w:numPr>
          <w:ilvl w:val="0"/>
          <w:numId w:val="32"/>
        </w:numPr>
        <w:ind w:left="1134" w:hanging="283"/>
        <w:jc w:val="both"/>
        <w:rPr>
          <w:rFonts w:ascii="Arial" w:hAnsi="Arial" w:cs="Arial"/>
          <w:sz w:val="18"/>
          <w:szCs w:val="18"/>
        </w:rPr>
      </w:pPr>
      <w:r w:rsidRPr="007A1FFD">
        <w:rPr>
          <w:rFonts w:ascii="Arial" w:hAnsi="Arial" w:cs="Arial"/>
          <w:sz w:val="18"/>
          <w:szCs w:val="18"/>
        </w:rPr>
        <w:t xml:space="preserve">Testimonio del poder del representante legal referido en el Contrato. </w:t>
      </w:r>
    </w:p>
    <w:p w:rsidR="00881C00" w:rsidRPr="007A1FFD" w:rsidRDefault="00881C00" w:rsidP="00AD3A53">
      <w:pPr>
        <w:numPr>
          <w:ilvl w:val="0"/>
          <w:numId w:val="32"/>
        </w:numPr>
        <w:ind w:left="1134" w:hanging="283"/>
        <w:jc w:val="both"/>
        <w:rPr>
          <w:rFonts w:ascii="Arial" w:hAnsi="Arial" w:cs="Arial"/>
          <w:sz w:val="18"/>
          <w:szCs w:val="18"/>
        </w:rPr>
      </w:pPr>
      <w:r w:rsidRPr="007A1FFD">
        <w:rPr>
          <w:rFonts w:ascii="Arial" w:hAnsi="Arial" w:cs="Arial"/>
          <w:sz w:val="18"/>
          <w:szCs w:val="18"/>
        </w:rPr>
        <w:t>Certificado de matrícula de inscripción en FUNDEMPRESA.</w:t>
      </w:r>
    </w:p>
    <w:p w:rsidR="00881C00" w:rsidRPr="007A1FFD" w:rsidRDefault="00881C00" w:rsidP="00AD3A53">
      <w:pPr>
        <w:numPr>
          <w:ilvl w:val="0"/>
          <w:numId w:val="32"/>
        </w:numPr>
        <w:ind w:left="1134" w:hanging="283"/>
        <w:jc w:val="both"/>
        <w:rPr>
          <w:rFonts w:ascii="Arial" w:hAnsi="Arial" w:cs="Arial"/>
          <w:sz w:val="18"/>
          <w:szCs w:val="18"/>
        </w:rPr>
      </w:pPr>
      <w:r w:rsidRPr="007A1FFD">
        <w:rPr>
          <w:rFonts w:ascii="Arial" w:hAnsi="Arial" w:cs="Arial"/>
          <w:sz w:val="18"/>
          <w:szCs w:val="18"/>
        </w:rPr>
        <w:t>Minuta del Contrato.</w:t>
      </w:r>
    </w:p>
    <w:p w:rsidR="00881C00" w:rsidRPr="007A1FFD" w:rsidRDefault="00881C00" w:rsidP="00881C00">
      <w:pPr>
        <w:jc w:val="both"/>
        <w:rPr>
          <w:rFonts w:ascii="Arial" w:hAnsi="Arial" w:cs="Arial"/>
          <w:sz w:val="18"/>
          <w:szCs w:val="18"/>
        </w:rPr>
      </w:pPr>
      <w:r w:rsidRPr="007A1FFD">
        <w:rPr>
          <w:rFonts w:ascii="Arial" w:hAnsi="Arial" w:cs="Arial"/>
          <w:sz w:val="18"/>
          <w:szCs w:val="18"/>
        </w:rPr>
        <w:t>Fotocopias simples de:</w:t>
      </w:r>
    </w:p>
    <w:p w:rsidR="00881C00" w:rsidRPr="007A1FFD" w:rsidRDefault="00881C00" w:rsidP="00AD3A53">
      <w:pPr>
        <w:numPr>
          <w:ilvl w:val="0"/>
          <w:numId w:val="32"/>
        </w:numPr>
        <w:ind w:left="1134" w:hanging="283"/>
        <w:jc w:val="both"/>
        <w:rPr>
          <w:rFonts w:ascii="Arial" w:hAnsi="Arial" w:cs="Arial"/>
          <w:sz w:val="18"/>
          <w:szCs w:val="18"/>
        </w:rPr>
      </w:pPr>
      <w:r w:rsidRPr="007A1FFD">
        <w:rPr>
          <w:rFonts w:ascii="Arial" w:hAnsi="Arial" w:cs="Arial"/>
          <w:sz w:val="18"/>
          <w:szCs w:val="18"/>
        </w:rPr>
        <w:t>Cédula de identidad del representante legal.  </w:t>
      </w:r>
    </w:p>
    <w:p w:rsidR="00881C00" w:rsidRPr="007A1FFD" w:rsidRDefault="00881C00" w:rsidP="00AD3A53">
      <w:pPr>
        <w:numPr>
          <w:ilvl w:val="0"/>
          <w:numId w:val="32"/>
        </w:numPr>
        <w:spacing w:after="120"/>
        <w:ind w:left="1134" w:hanging="283"/>
        <w:jc w:val="both"/>
        <w:rPr>
          <w:rFonts w:ascii="Arial" w:hAnsi="Arial" w:cs="Arial"/>
          <w:sz w:val="18"/>
          <w:szCs w:val="18"/>
        </w:rPr>
      </w:pPr>
      <w:r w:rsidRPr="007A1FFD">
        <w:rPr>
          <w:rFonts w:ascii="Arial" w:hAnsi="Arial" w:cs="Arial"/>
          <w:sz w:val="18"/>
          <w:szCs w:val="18"/>
        </w:rPr>
        <w:t xml:space="preserve">Garantía de cumplimiento de contrato. </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881C00" w:rsidRPr="007A1FFD" w:rsidRDefault="00881C00" w:rsidP="00881C00">
      <w:pPr>
        <w:spacing w:before="120" w:after="120" w:line="276" w:lineRule="auto"/>
        <w:ind w:left="708" w:hanging="708"/>
        <w:jc w:val="both"/>
        <w:rPr>
          <w:rFonts w:ascii="Arial" w:hAnsi="Arial" w:cs="Arial"/>
          <w:b/>
          <w:sz w:val="18"/>
          <w:szCs w:val="18"/>
          <w:u w:val="single"/>
          <w:lang w:val="es-ES_tradnl"/>
        </w:rPr>
      </w:pPr>
      <w:r w:rsidRPr="007A1FFD">
        <w:rPr>
          <w:rFonts w:ascii="Arial" w:hAnsi="Arial" w:cs="Arial"/>
          <w:b/>
          <w:sz w:val="18"/>
          <w:szCs w:val="18"/>
          <w:u w:val="single"/>
        </w:rPr>
        <w:t>TRIGÉSIMA CUARTA</w:t>
      </w:r>
      <w:r w:rsidRPr="007A1FFD">
        <w:rPr>
          <w:rFonts w:ascii="Arial" w:hAnsi="Arial" w:cs="Arial"/>
          <w:b/>
          <w:sz w:val="18"/>
          <w:szCs w:val="18"/>
          <w:u w:val="single"/>
          <w:lang w:val="es-ES_tradnl"/>
        </w:rPr>
        <w:t>. - (CONFORMIDAD)</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En señal de aceptación y conformidad y para su fiel y estricto cumplimiento firman el presente Contrato en cuatro (4) ejemplares de un mismo tenor y validez la </w:t>
      </w:r>
      <w:r w:rsidRPr="007A1FFD">
        <w:rPr>
          <w:rFonts w:ascii="Arial" w:hAnsi="Arial" w:cs="Arial"/>
          <w:sz w:val="18"/>
          <w:szCs w:val="18"/>
          <w:lang w:val="es-BO"/>
        </w:rPr>
        <w:t>Lic. ________</w:t>
      </w:r>
      <w:r w:rsidRPr="007A1FFD">
        <w:rPr>
          <w:rFonts w:ascii="Arial" w:hAnsi="Arial" w:cs="Arial"/>
          <w:sz w:val="18"/>
          <w:szCs w:val="18"/>
        </w:rPr>
        <w:t xml:space="preserve"> </w:t>
      </w:r>
      <w:r w:rsidRPr="007A1FFD">
        <w:rPr>
          <w:rFonts w:ascii="Arial" w:hAnsi="Arial" w:cs="Arial"/>
          <w:sz w:val="18"/>
          <w:szCs w:val="18"/>
          <w:lang w:val="es-ES_tradnl"/>
        </w:rPr>
        <w:t xml:space="preserve">en representación legal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y el señor ___________ en representación legal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Este documento, conforme a disposiciones legales de control fiscal vigentes, será registrado ante la Contraloría General del Estado.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Usted Señor Notario se servirá insertar todas las demás cláusulas que fuesen de estilo y seguridad.</w:t>
      </w: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jc w:val="both"/>
        <w:rPr>
          <w:rFonts w:ascii="Arial" w:hAnsi="Arial" w:cs="Arial"/>
          <w:sz w:val="18"/>
          <w:szCs w:val="18"/>
          <w:lang w:val="es-BO"/>
        </w:rPr>
      </w:pPr>
      <w:r w:rsidRPr="007A1FFD">
        <w:rPr>
          <w:rFonts w:ascii="Arial" w:hAnsi="Arial" w:cs="Arial"/>
          <w:sz w:val="18"/>
          <w:szCs w:val="18"/>
          <w:lang w:val="es-BO"/>
        </w:rPr>
        <w:t xml:space="preserve">                        ____________________________                                           _______________________________</w:t>
      </w:r>
    </w:p>
    <w:p w:rsidR="00881C00" w:rsidRPr="007A1FFD" w:rsidRDefault="00881C00" w:rsidP="00881C00">
      <w:pPr>
        <w:jc w:val="both"/>
        <w:rPr>
          <w:rFonts w:ascii="Arial" w:hAnsi="Arial" w:cs="Arial"/>
          <w:sz w:val="18"/>
          <w:szCs w:val="18"/>
          <w:lang w:val="en-US"/>
        </w:rPr>
      </w:pPr>
      <w:r w:rsidRPr="007A1FFD">
        <w:rPr>
          <w:rFonts w:ascii="Arial" w:hAnsi="Arial" w:cs="Arial"/>
          <w:sz w:val="18"/>
          <w:szCs w:val="18"/>
          <w:lang w:val="es-BO"/>
        </w:rPr>
        <w:t xml:space="preserve">                     </w:t>
      </w:r>
      <w:r w:rsidRPr="007A1FFD">
        <w:rPr>
          <w:rFonts w:ascii="Arial" w:hAnsi="Arial" w:cs="Arial"/>
          <w:sz w:val="18"/>
          <w:szCs w:val="18"/>
          <w:lang w:val="en-US"/>
        </w:rPr>
        <w:t>Lic. _____________________                                             Sr. _________________________</w:t>
      </w:r>
    </w:p>
    <w:p w:rsidR="00881C00" w:rsidRPr="007A1FFD" w:rsidRDefault="00881C00" w:rsidP="00881C00">
      <w:pPr>
        <w:jc w:val="both"/>
        <w:rPr>
          <w:rFonts w:ascii="Arial" w:hAnsi="Arial" w:cs="Arial"/>
          <w:b/>
          <w:sz w:val="18"/>
          <w:szCs w:val="18"/>
        </w:rPr>
      </w:pPr>
      <w:r w:rsidRPr="007A1FFD">
        <w:rPr>
          <w:rFonts w:ascii="Arial" w:hAnsi="Arial" w:cs="Arial"/>
          <w:sz w:val="18"/>
          <w:szCs w:val="18"/>
          <w:lang w:val="en-US"/>
        </w:rPr>
        <w:t xml:space="preserve">          </w:t>
      </w:r>
      <w:r w:rsidRPr="007A1FFD">
        <w:rPr>
          <w:rFonts w:ascii="Arial" w:hAnsi="Arial" w:cs="Arial"/>
          <w:b/>
          <w:sz w:val="18"/>
          <w:szCs w:val="18"/>
        </w:rPr>
        <w:t xml:space="preserve">___________________________________________                               </w:t>
      </w:r>
      <w:r w:rsidRPr="007A1FFD">
        <w:rPr>
          <w:rFonts w:ascii="Arial" w:hAnsi="Arial" w:cs="Arial"/>
          <w:sz w:val="18"/>
          <w:szCs w:val="18"/>
        </w:rPr>
        <w:t xml:space="preserve">   </w:t>
      </w:r>
      <w:r w:rsidRPr="007A1FFD">
        <w:rPr>
          <w:rFonts w:ascii="Arial" w:hAnsi="Arial" w:cs="Arial"/>
          <w:b/>
          <w:sz w:val="18"/>
          <w:szCs w:val="18"/>
        </w:rPr>
        <w:t>REPRESENTANTE LEGAL</w:t>
      </w:r>
    </w:p>
    <w:p w:rsidR="00881C00" w:rsidRPr="007A1FFD" w:rsidRDefault="00881C00" w:rsidP="00881C00">
      <w:pPr>
        <w:ind w:left="5220" w:hanging="5220"/>
        <w:jc w:val="both"/>
        <w:rPr>
          <w:rFonts w:ascii="Arial" w:hAnsi="Arial" w:cs="Arial"/>
          <w:b/>
          <w:sz w:val="18"/>
          <w:szCs w:val="18"/>
          <w:lang w:val="en-US"/>
        </w:rPr>
      </w:pPr>
      <w:r w:rsidRPr="007A1FFD">
        <w:rPr>
          <w:rFonts w:ascii="Arial" w:hAnsi="Arial" w:cs="Arial"/>
          <w:b/>
          <w:sz w:val="18"/>
          <w:szCs w:val="18"/>
          <w:lang w:val="es-BO"/>
        </w:rPr>
        <w:t xml:space="preserve">                                </w:t>
      </w:r>
      <w:r w:rsidRPr="007A1FFD">
        <w:rPr>
          <w:rFonts w:ascii="Arial" w:hAnsi="Arial" w:cs="Arial"/>
          <w:b/>
          <w:sz w:val="18"/>
          <w:szCs w:val="18"/>
          <w:lang w:val="en-US"/>
        </w:rPr>
        <w:t>YPFB - ENTIDAD                                                                               _______________</w:t>
      </w:r>
    </w:p>
    <w:p w:rsidR="00881C00" w:rsidRPr="007A1FFD" w:rsidRDefault="00881C00" w:rsidP="00881C00">
      <w:pPr>
        <w:ind w:left="5220" w:hanging="3804"/>
        <w:jc w:val="both"/>
        <w:rPr>
          <w:rFonts w:ascii="Arial" w:hAnsi="Arial" w:cs="Arial"/>
          <w:b/>
          <w:sz w:val="18"/>
          <w:szCs w:val="18"/>
          <w:lang w:val="en-US"/>
        </w:rPr>
      </w:pPr>
    </w:p>
    <w:p w:rsidR="00881C00" w:rsidRPr="007A1FFD" w:rsidRDefault="00881C00" w:rsidP="00881C00">
      <w:pPr>
        <w:ind w:left="5220" w:hanging="3804"/>
        <w:jc w:val="both"/>
        <w:rPr>
          <w:rFonts w:ascii="Arial" w:hAnsi="Arial" w:cs="Arial"/>
          <w:b/>
          <w:sz w:val="18"/>
          <w:szCs w:val="18"/>
          <w:lang w:val="es-ES_tradnl"/>
        </w:rPr>
      </w:pPr>
      <w:r w:rsidRPr="007A1FFD">
        <w:rPr>
          <w:rFonts w:ascii="Arial" w:hAnsi="Arial" w:cs="Arial"/>
          <w:b/>
          <w:sz w:val="18"/>
          <w:szCs w:val="18"/>
          <w:lang w:val="en-US"/>
        </w:rPr>
        <w:t xml:space="preserve">                                                                                                               </w:t>
      </w:r>
      <w:r w:rsidRPr="007A1FFD">
        <w:rPr>
          <w:rFonts w:ascii="Arial" w:hAnsi="Arial" w:cs="Arial"/>
          <w:b/>
          <w:sz w:val="18"/>
          <w:szCs w:val="18"/>
          <w:lang w:val="es-ES_tradnl"/>
        </w:rPr>
        <w:t>PROVEEDOR</w:t>
      </w:r>
    </w:p>
    <w:p w:rsidR="00881C00" w:rsidRPr="007A1FFD" w:rsidRDefault="00881C00" w:rsidP="00881C00">
      <w:pPr>
        <w:ind w:left="1276"/>
        <w:jc w:val="both"/>
        <w:rPr>
          <w:rFonts w:ascii="Arial" w:hAnsi="Arial" w:cs="Arial"/>
          <w:b/>
          <w:sz w:val="18"/>
          <w:szCs w:val="18"/>
          <w:lang w:val="es-ES_tradnl"/>
        </w:rPr>
      </w:pPr>
    </w:p>
    <w:p w:rsidR="00881C00" w:rsidRPr="007A1FFD" w:rsidRDefault="00881C00" w:rsidP="00881C00">
      <w:pPr>
        <w:ind w:left="1276"/>
        <w:jc w:val="both"/>
        <w:rPr>
          <w:rFonts w:ascii="Arial" w:hAnsi="Arial" w:cs="Arial"/>
          <w:b/>
          <w:sz w:val="18"/>
          <w:szCs w:val="18"/>
          <w:lang w:val="es-ES_tradnl"/>
        </w:rPr>
      </w:pPr>
    </w:p>
    <w:p w:rsidR="00987F13" w:rsidRPr="000A4466" w:rsidRDefault="00987F13" w:rsidP="00881C00">
      <w:pPr>
        <w:spacing w:before="120" w:after="120"/>
        <w:ind w:left="4248"/>
        <w:rPr>
          <w:rFonts w:ascii="Arial" w:hAnsi="Arial" w:cs="Arial"/>
          <w:b/>
        </w:rPr>
      </w:pPr>
      <w:r>
        <w:rPr>
          <w:rFonts w:ascii="Arial" w:hAnsi="Arial" w:cs="Arial"/>
          <w:b/>
        </w:rPr>
        <w:t xml:space="preserve">        </w:t>
      </w: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BCB" w:rsidRDefault="00286BCB">
      <w:r>
        <w:separator/>
      </w:r>
    </w:p>
  </w:endnote>
  <w:endnote w:type="continuationSeparator" w:id="0">
    <w:p w:rsidR="00286BCB" w:rsidRDefault="0028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Open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BCB" w:rsidRDefault="00286BCB">
      <w:r>
        <w:separator/>
      </w:r>
    </w:p>
  </w:footnote>
  <w:footnote w:type="continuationSeparator" w:id="0">
    <w:p w:rsidR="00286BCB" w:rsidRDefault="00286BCB">
      <w:r>
        <w:continuationSeparator/>
      </w:r>
    </w:p>
  </w:footnote>
  <w:footnote w:id="1">
    <w:p w:rsidR="001054F5" w:rsidRPr="00D3017E" w:rsidRDefault="001054F5" w:rsidP="00D3017E">
      <w:pPr>
        <w:rPr>
          <w:rFonts w:asciiTheme="minorHAnsi" w:hAnsiTheme="minorHAnsi"/>
          <w:sz w:val="16"/>
        </w:rPr>
      </w:pPr>
      <w:r w:rsidRPr="00D3017E">
        <w:rPr>
          <w:rStyle w:val="Caracteresdenotaalpie"/>
          <w:rFonts w:asciiTheme="minorHAnsi" w:hAnsiTheme="minorHAnsi"/>
          <w:sz w:val="16"/>
        </w:rPr>
        <w:footnoteRef/>
      </w:r>
      <w:r w:rsidRPr="00D3017E">
        <w:rPr>
          <w:rFonts w:asciiTheme="minorHAnsi" w:hAnsiTheme="minorHAnsi"/>
          <w:sz w:val="16"/>
        </w:rPr>
        <w:t>“Seriedad de Propuesta”; “Cumplimiento de Contrato”; “Adicional a la Garantía de Cumplimiento de Contrato de Obras”; “Funcionamiento de Maquinaria y/o Equipo”; “Correcta Inversión de Anticipo” u otras.</w:t>
      </w:r>
    </w:p>
    <w:p w:rsidR="001054F5" w:rsidRDefault="001054F5" w:rsidP="00D3017E">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2" w15:restartNumberingAfterBreak="0">
    <w:nsid w:val="00000003"/>
    <w:multiLevelType w:val="multilevel"/>
    <w:tmpl w:val="00000003"/>
    <w:name w:val="WW8Num3"/>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color w:val="000000"/>
        <w:sz w:val="18"/>
        <w:szCs w:val="18"/>
        <w:lang w:val="es-BO" w:eastAsia="zh-C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z w:val="12"/>
        <w:szCs w:val="1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z w:val="12"/>
        <w:szCs w:val="12"/>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852" w:hanging="360"/>
      </w:pPr>
      <w:rPr>
        <w:rFonts w:ascii="Symbol" w:hAnsi="Symbol" w:cs="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color w:val="000000"/>
        <w:sz w:val="18"/>
        <w:szCs w:val="18"/>
      </w:rPr>
    </w:lvl>
  </w:abstractNum>
  <w:abstractNum w:abstractNumId="9" w15:restartNumberingAfterBreak="0">
    <w:nsid w:val="0000000A"/>
    <w:multiLevelType w:val="multilevel"/>
    <w:tmpl w:val="371220E2"/>
    <w:name w:val="WW8Num10"/>
    <w:lvl w:ilvl="0">
      <w:start w:val="1"/>
      <w:numFmt w:val="bullet"/>
      <w:lvlText w:val=""/>
      <w:lvlJc w:val="left"/>
      <w:pPr>
        <w:tabs>
          <w:tab w:val="num" w:pos="0"/>
        </w:tabs>
        <w:ind w:left="720" w:hanging="360"/>
      </w:pPr>
      <w:rPr>
        <w:rFonts w:ascii="Symbol" w:hAnsi="Symbol" w:hint="default"/>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0" w15:restartNumberingAfterBreak="0">
    <w:nsid w:val="0000000B"/>
    <w:multiLevelType w:val="multilevel"/>
    <w:tmpl w:val="0000000B"/>
    <w:name w:val="WW8Num11"/>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upperRoman"/>
      <w:lvlText w:val="%1."/>
      <w:lvlJc w:val="left"/>
      <w:pPr>
        <w:tabs>
          <w:tab w:val="num" w:pos="720"/>
        </w:tabs>
        <w:ind w:left="720" w:hanging="360"/>
      </w:pPr>
      <w:rPr>
        <w:rFonts w:ascii="Calibri" w:hAnsi="Calibri" w:cs="Calibri"/>
        <w:b/>
        <w:bCs/>
        <w:sz w:val="18"/>
        <w:szCs w:val="18"/>
        <w:lang w:eastAsia="es-BO"/>
      </w:r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00000010"/>
    <w:multiLevelType w:val="multilevel"/>
    <w:tmpl w:val="00000010"/>
    <w:name w:val="WW8Num16"/>
    <w:lvl w:ilvl="0">
      <w:numFmt w:val="bullet"/>
      <w:lvlText w:val="-"/>
      <w:lvlJc w:val="left"/>
      <w:pPr>
        <w:tabs>
          <w:tab w:val="num" w:pos="0"/>
        </w:tabs>
        <w:ind w:left="707" w:hanging="360"/>
      </w:pPr>
      <w:rPr>
        <w:rFonts w:ascii="Times New Roman" w:hAnsi="Times New Roman" w:cs="Times New Roman" w:hint="default"/>
        <w:color w:val="000000"/>
        <w:sz w:val="18"/>
        <w:szCs w:val="18"/>
        <w:lang w:val="es-BO"/>
      </w:rPr>
    </w:lvl>
    <w:lvl w:ilvl="1">
      <w:start w:val="1"/>
      <w:numFmt w:val="bullet"/>
      <w:lvlText w:val="o"/>
      <w:lvlJc w:val="left"/>
      <w:pPr>
        <w:tabs>
          <w:tab w:val="num" w:pos="0"/>
        </w:tabs>
        <w:ind w:left="1427" w:hanging="360"/>
      </w:pPr>
      <w:rPr>
        <w:rFonts w:ascii="Courier New" w:hAnsi="Courier New" w:cs="Courier New" w:hint="default"/>
        <w:color w:val="000000"/>
        <w:sz w:val="18"/>
        <w:szCs w:val="18"/>
        <w:lang w:val="es-BO"/>
      </w:rPr>
    </w:lvl>
    <w:lvl w:ilvl="2">
      <w:start w:val="1"/>
      <w:numFmt w:val="bullet"/>
      <w:lvlText w:val=""/>
      <w:lvlJc w:val="left"/>
      <w:pPr>
        <w:tabs>
          <w:tab w:val="num" w:pos="0"/>
        </w:tabs>
        <w:ind w:left="2147" w:hanging="360"/>
      </w:pPr>
      <w:rPr>
        <w:rFonts w:ascii="Wingdings" w:hAnsi="Wingdings" w:cs="Wingdings" w:hint="default"/>
      </w:rPr>
    </w:lvl>
    <w:lvl w:ilvl="3">
      <w:start w:val="1"/>
      <w:numFmt w:val="bullet"/>
      <w:lvlText w:val=""/>
      <w:lvlJc w:val="left"/>
      <w:pPr>
        <w:tabs>
          <w:tab w:val="num" w:pos="0"/>
        </w:tabs>
        <w:ind w:left="2867" w:hanging="360"/>
      </w:pPr>
      <w:rPr>
        <w:rFonts w:ascii="Symbol" w:hAnsi="Symbol" w:cs="Symbol" w:hint="default"/>
      </w:rPr>
    </w:lvl>
    <w:lvl w:ilvl="4">
      <w:start w:val="1"/>
      <w:numFmt w:val="bullet"/>
      <w:lvlText w:val="o"/>
      <w:lvlJc w:val="left"/>
      <w:pPr>
        <w:tabs>
          <w:tab w:val="num" w:pos="0"/>
        </w:tabs>
        <w:ind w:left="3587" w:hanging="360"/>
      </w:pPr>
      <w:rPr>
        <w:rFonts w:ascii="Courier New" w:hAnsi="Courier New" w:cs="Courier New" w:hint="default"/>
        <w:color w:val="000000"/>
        <w:sz w:val="18"/>
        <w:szCs w:val="18"/>
        <w:lang w:val="es-BO"/>
      </w:rPr>
    </w:lvl>
    <w:lvl w:ilvl="5">
      <w:start w:val="1"/>
      <w:numFmt w:val="bullet"/>
      <w:lvlText w:val=""/>
      <w:lvlJc w:val="left"/>
      <w:pPr>
        <w:tabs>
          <w:tab w:val="num" w:pos="0"/>
        </w:tabs>
        <w:ind w:left="4307" w:hanging="360"/>
      </w:pPr>
      <w:rPr>
        <w:rFonts w:ascii="Wingdings" w:hAnsi="Wingdings" w:cs="Wingdings" w:hint="default"/>
      </w:rPr>
    </w:lvl>
    <w:lvl w:ilvl="6">
      <w:start w:val="1"/>
      <w:numFmt w:val="bullet"/>
      <w:lvlText w:val=""/>
      <w:lvlJc w:val="left"/>
      <w:pPr>
        <w:tabs>
          <w:tab w:val="num" w:pos="0"/>
        </w:tabs>
        <w:ind w:left="5027" w:hanging="360"/>
      </w:pPr>
      <w:rPr>
        <w:rFonts w:ascii="Symbol" w:hAnsi="Symbol" w:cs="Symbol" w:hint="default"/>
      </w:rPr>
    </w:lvl>
    <w:lvl w:ilvl="7">
      <w:start w:val="1"/>
      <w:numFmt w:val="bullet"/>
      <w:lvlText w:val="o"/>
      <w:lvlJc w:val="left"/>
      <w:pPr>
        <w:tabs>
          <w:tab w:val="num" w:pos="0"/>
        </w:tabs>
        <w:ind w:left="5747" w:hanging="360"/>
      </w:pPr>
      <w:rPr>
        <w:rFonts w:ascii="Courier New" w:hAnsi="Courier New" w:cs="Courier New" w:hint="default"/>
        <w:color w:val="000000"/>
        <w:sz w:val="18"/>
        <w:szCs w:val="18"/>
        <w:lang w:val="es-BO"/>
      </w:rPr>
    </w:lvl>
    <w:lvl w:ilvl="8">
      <w:start w:val="1"/>
      <w:numFmt w:val="bullet"/>
      <w:lvlText w:val=""/>
      <w:lvlJc w:val="left"/>
      <w:pPr>
        <w:tabs>
          <w:tab w:val="num" w:pos="0"/>
        </w:tabs>
        <w:ind w:left="6467" w:hanging="360"/>
      </w:pPr>
      <w:rPr>
        <w:rFonts w:ascii="Wingdings" w:hAnsi="Wingdings" w:cs="Wingdings" w:hint="default"/>
      </w:rPr>
    </w:lvl>
  </w:abstractNum>
  <w:abstractNum w:abstractNumId="16" w15:restartNumberingAfterBreak="0">
    <w:nsid w:val="00000011"/>
    <w:multiLevelType w:val="multilevel"/>
    <w:tmpl w:val="00000011"/>
    <w:name w:val="WW8Num17"/>
    <w:lvl w:ilvl="0">
      <w:numFmt w:val="bullet"/>
      <w:lvlText w:val="-"/>
      <w:lvlJc w:val="left"/>
      <w:pPr>
        <w:tabs>
          <w:tab w:val="num" w:pos="0"/>
        </w:tabs>
        <w:ind w:left="707" w:hanging="360"/>
      </w:pPr>
      <w:rPr>
        <w:rFonts w:ascii="Times New Roman" w:hAnsi="Times New Roman" w:cs="Times New Roman" w:hint="default"/>
        <w:color w:val="000000"/>
        <w:sz w:val="18"/>
        <w:szCs w:val="18"/>
        <w:lang w:val="es-BO"/>
      </w:rPr>
    </w:lvl>
    <w:lvl w:ilvl="1">
      <w:start w:val="1"/>
      <w:numFmt w:val="bullet"/>
      <w:lvlText w:val="o"/>
      <w:lvlJc w:val="left"/>
      <w:pPr>
        <w:tabs>
          <w:tab w:val="num" w:pos="0"/>
        </w:tabs>
        <w:ind w:left="1427" w:hanging="360"/>
      </w:pPr>
      <w:rPr>
        <w:rFonts w:ascii="Courier New" w:hAnsi="Courier New" w:cs="Courier New" w:hint="default"/>
        <w:color w:val="000000"/>
        <w:sz w:val="18"/>
        <w:szCs w:val="18"/>
        <w:lang w:val="es-BO" w:eastAsia="es-BO"/>
      </w:rPr>
    </w:lvl>
    <w:lvl w:ilvl="2">
      <w:start w:val="1"/>
      <w:numFmt w:val="bullet"/>
      <w:lvlText w:val=""/>
      <w:lvlJc w:val="left"/>
      <w:pPr>
        <w:tabs>
          <w:tab w:val="num" w:pos="0"/>
        </w:tabs>
        <w:ind w:left="2147" w:hanging="360"/>
      </w:pPr>
      <w:rPr>
        <w:rFonts w:ascii="Wingdings" w:hAnsi="Wingdings" w:cs="Wingdings" w:hint="default"/>
        <w:color w:val="000000"/>
        <w:lang w:val="es-BO"/>
      </w:rPr>
    </w:lvl>
    <w:lvl w:ilvl="3">
      <w:start w:val="1"/>
      <w:numFmt w:val="bullet"/>
      <w:lvlText w:val=""/>
      <w:lvlJc w:val="left"/>
      <w:pPr>
        <w:tabs>
          <w:tab w:val="num" w:pos="0"/>
        </w:tabs>
        <w:ind w:left="2867" w:hanging="360"/>
      </w:pPr>
      <w:rPr>
        <w:rFonts w:ascii="Symbol" w:hAnsi="Symbol" w:cs="Symbol" w:hint="default"/>
        <w:color w:val="000000"/>
        <w:lang w:val="es-BO"/>
      </w:rPr>
    </w:lvl>
    <w:lvl w:ilvl="4">
      <w:start w:val="1"/>
      <w:numFmt w:val="bullet"/>
      <w:lvlText w:val="o"/>
      <w:lvlJc w:val="left"/>
      <w:pPr>
        <w:tabs>
          <w:tab w:val="num" w:pos="0"/>
        </w:tabs>
        <w:ind w:left="3587" w:hanging="360"/>
      </w:pPr>
      <w:rPr>
        <w:rFonts w:ascii="Courier New" w:hAnsi="Courier New" w:cs="Courier New" w:hint="default"/>
        <w:color w:val="000000"/>
        <w:sz w:val="18"/>
        <w:szCs w:val="18"/>
        <w:lang w:val="es-BO" w:eastAsia="es-BO"/>
      </w:rPr>
    </w:lvl>
    <w:lvl w:ilvl="5">
      <w:start w:val="1"/>
      <w:numFmt w:val="bullet"/>
      <w:lvlText w:val=""/>
      <w:lvlJc w:val="left"/>
      <w:pPr>
        <w:tabs>
          <w:tab w:val="num" w:pos="0"/>
        </w:tabs>
        <w:ind w:left="4307" w:hanging="360"/>
      </w:pPr>
      <w:rPr>
        <w:rFonts w:ascii="Wingdings" w:hAnsi="Wingdings" w:cs="Wingdings" w:hint="default"/>
        <w:color w:val="000000"/>
        <w:lang w:val="es-BO"/>
      </w:rPr>
    </w:lvl>
    <w:lvl w:ilvl="6">
      <w:start w:val="1"/>
      <w:numFmt w:val="bullet"/>
      <w:lvlText w:val=""/>
      <w:lvlJc w:val="left"/>
      <w:pPr>
        <w:tabs>
          <w:tab w:val="num" w:pos="0"/>
        </w:tabs>
        <w:ind w:left="5027" w:hanging="360"/>
      </w:pPr>
      <w:rPr>
        <w:rFonts w:ascii="Symbol" w:hAnsi="Symbol" w:cs="Symbol" w:hint="default"/>
        <w:color w:val="000000"/>
        <w:lang w:val="es-BO"/>
      </w:rPr>
    </w:lvl>
    <w:lvl w:ilvl="7">
      <w:start w:val="1"/>
      <w:numFmt w:val="bullet"/>
      <w:lvlText w:val="o"/>
      <w:lvlJc w:val="left"/>
      <w:pPr>
        <w:tabs>
          <w:tab w:val="num" w:pos="0"/>
        </w:tabs>
        <w:ind w:left="5747" w:hanging="360"/>
      </w:pPr>
      <w:rPr>
        <w:rFonts w:ascii="Courier New" w:hAnsi="Courier New" w:cs="Courier New" w:hint="default"/>
        <w:color w:val="000000"/>
        <w:sz w:val="18"/>
        <w:szCs w:val="18"/>
        <w:lang w:val="es-BO" w:eastAsia="es-BO"/>
      </w:rPr>
    </w:lvl>
    <w:lvl w:ilvl="8">
      <w:start w:val="1"/>
      <w:numFmt w:val="bullet"/>
      <w:lvlText w:val=""/>
      <w:lvlJc w:val="left"/>
      <w:pPr>
        <w:tabs>
          <w:tab w:val="num" w:pos="0"/>
        </w:tabs>
        <w:ind w:left="6467" w:hanging="360"/>
      </w:pPr>
      <w:rPr>
        <w:rFonts w:ascii="Wingdings" w:hAnsi="Wingdings" w:cs="Wingdings" w:hint="default"/>
        <w:color w:val="000000"/>
        <w:lang w:val="es-BO"/>
      </w:rPr>
    </w:lvl>
  </w:abstractNum>
  <w:abstractNum w:abstractNumId="17" w15:restartNumberingAfterBreak="0">
    <w:nsid w:val="00000012"/>
    <w:multiLevelType w:val="multilevel"/>
    <w:tmpl w:val="00000012"/>
    <w:name w:val="WW8Num18"/>
    <w:lvl w:ilvl="0">
      <w:start w:val="1"/>
      <w:numFmt w:val="upperRoman"/>
      <w:lvlText w:val="%1."/>
      <w:lvlJc w:val="left"/>
      <w:pPr>
        <w:tabs>
          <w:tab w:val="num" w:pos="720"/>
        </w:tabs>
        <w:ind w:left="720" w:hanging="360"/>
      </w:pPr>
      <w:rPr>
        <w:rFonts w:ascii="Calibri" w:hAnsi="Calibri" w:cs="Calibri"/>
        <w:b/>
        <w:bCs/>
        <w:sz w:val="18"/>
        <w:szCs w:val="18"/>
      </w:r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8"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1"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5D7749C"/>
    <w:multiLevelType w:val="multilevel"/>
    <w:tmpl w:val="C456A3D6"/>
    <w:lvl w:ilvl="0">
      <w:start w:val="1"/>
      <w:numFmt w:val="bullet"/>
      <w:lvlText w:val=""/>
      <w:lvlJc w:val="left"/>
      <w:pPr>
        <w:tabs>
          <w:tab w:val="num" w:pos="720"/>
        </w:tabs>
        <w:ind w:left="720" w:hanging="360"/>
      </w:pPr>
      <w:rPr>
        <w:rFonts w:ascii="Symbol" w:hAnsi="Symbol" w:hint="default"/>
        <w:b/>
        <w:bCs/>
        <w:sz w:val="18"/>
        <w:szCs w:val="18"/>
        <w:lang w:eastAsia="es-BO"/>
      </w:r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9"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1"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EAC0B18"/>
    <w:multiLevelType w:val="multilevel"/>
    <w:tmpl w:val="0000000E"/>
    <w:lvl w:ilvl="0">
      <w:start w:val="1"/>
      <w:numFmt w:val="upperRoman"/>
      <w:lvlText w:val="%1."/>
      <w:lvlJc w:val="left"/>
      <w:pPr>
        <w:tabs>
          <w:tab w:val="num" w:pos="720"/>
        </w:tabs>
        <w:ind w:left="720" w:hanging="360"/>
      </w:pPr>
      <w:rPr>
        <w:rFonts w:ascii="Calibri" w:hAnsi="Calibri" w:cs="Calibri"/>
        <w:b/>
        <w:bCs/>
        <w:sz w:val="18"/>
        <w:szCs w:val="18"/>
        <w:lang w:eastAsia="es-BO"/>
      </w:r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41"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15:restartNumberingAfterBreak="0">
    <w:nsid w:val="59931324"/>
    <w:multiLevelType w:val="multilevel"/>
    <w:tmpl w:val="0000000E"/>
    <w:lvl w:ilvl="0">
      <w:start w:val="1"/>
      <w:numFmt w:val="upperRoman"/>
      <w:lvlText w:val="%1."/>
      <w:lvlJc w:val="left"/>
      <w:pPr>
        <w:tabs>
          <w:tab w:val="num" w:pos="720"/>
        </w:tabs>
        <w:ind w:left="720" w:hanging="360"/>
      </w:pPr>
      <w:rPr>
        <w:rFonts w:ascii="Calibri" w:hAnsi="Calibri" w:cs="Calibri"/>
        <w:b/>
        <w:bCs/>
        <w:sz w:val="18"/>
        <w:szCs w:val="18"/>
        <w:lang w:eastAsia="es-BO"/>
      </w:r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3"/>
  </w:num>
  <w:num w:numId="2">
    <w:abstractNumId w:val="48"/>
  </w:num>
  <w:num w:numId="3">
    <w:abstractNumId w:val="22"/>
  </w:num>
  <w:num w:numId="4">
    <w:abstractNumId w:val="43"/>
  </w:num>
  <w:num w:numId="5">
    <w:abstractNumId w:val="32"/>
  </w:num>
  <w:num w:numId="6">
    <w:abstractNumId w:val="56"/>
  </w:num>
  <w:num w:numId="7">
    <w:abstractNumId w:val="54"/>
  </w:num>
  <w:num w:numId="8">
    <w:abstractNumId w:val="53"/>
  </w:num>
  <w:num w:numId="9">
    <w:abstractNumId w:val="30"/>
  </w:num>
  <w:num w:numId="10">
    <w:abstractNumId w:val="27"/>
  </w:num>
  <w:num w:numId="11">
    <w:abstractNumId w:val="29"/>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5"/>
  </w:num>
  <w:num w:numId="17">
    <w:abstractNumId w:val="46"/>
  </w:num>
  <w:num w:numId="18">
    <w:abstractNumId w:val="34"/>
  </w:num>
  <w:num w:numId="19">
    <w:abstractNumId w:val="21"/>
  </w:num>
  <w:num w:numId="20">
    <w:abstractNumId w:val="35"/>
  </w:num>
  <w:num w:numId="21">
    <w:abstractNumId w:val="47"/>
  </w:num>
  <w:num w:numId="22">
    <w:abstractNumId w:val="33"/>
  </w:num>
  <w:num w:numId="23">
    <w:abstractNumId w:val="24"/>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5"/>
  </w:num>
  <w:num w:numId="29">
    <w:abstractNumId w:val="19"/>
  </w:num>
  <w:num w:numId="30">
    <w:abstractNumId w:val="42"/>
  </w:num>
  <w:num w:numId="31">
    <w:abstractNumId w:val="52"/>
  </w:num>
  <w:num w:numId="32">
    <w:abstractNumId w:val="49"/>
  </w:num>
  <w:num w:numId="33">
    <w:abstractNumId w:val="37"/>
  </w:num>
  <w:num w:numId="34">
    <w:abstractNumId w:val="41"/>
  </w:num>
  <w:num w:numId="35">
    <w:abstractNumId w:val="44"/>
  </w:num>
  <w:num w:numId="36">
    <w:abstractNumId w:val="13"/>
  </w:num>
  <w:num w:numId="37">
    <w:abstractNumId w:val="16"/>
  </w:num>
  <w:num w:numId="38">
    <w:abstractNumId w:val="15"/>
  </w:num>
  <w:num w:numId="39">
    <w:abstractNumId w:val="15"/>
  </w:num>
  <w:num w:numId="40">
    <w:abstractNumId w:val="14"/>
  </w:num>
  <w:num w:numId="41">
    <w:abstractNumId w:val="11"/>
  </w:num>
  <w:num w:numId="42">
    <w:abstractNumId w:val="8"/>
  </w:num>
  <w:num w:numId="43">
    <w:abstractNumId w:val="0"/>
  </w:num>
  <w:num w:numId="44">
    <w:abstractNumId w:val="1"/>
  </w:num>
  <w:num w:numId="45">
    <w:abstractNumId w:val="2"/>
  </w:num>
  <w:num w:numId="46">
    <w:abstractNumId w:val="3"/>
  </w:num>
  <w:num w:numId="47">
    <w:abstractNumId w:val="4"/>
  </w:num>
  <w:num w:numId="48">
    <w:abstractNumId w:val="5"/>
  </w:num>
  <w:num w:numId="49">
    <w:abstractNumId w:val="7"/>
  </w:num>
  <w:num w:numId="50">
    <w:abstractNumId w:val="9"/>
  </w:num>
  <w:num w:numId="51">
    <w:abstractNumId w:val="10"/>
  </w:num>
  <w:num w:numId="52">
    <w:abstractNumId w:val="12"/>
  </w:num>
  <w:num w:numId="53">
    <w:abstractNumId w:val="40"/>
  </w:num>
  <w:num w:numId="54">
    <w:abstractNumId w:val="16"/>
  </w:num>
  <w:num w:numId="55">
    <w:abstractNumId w:val="14"/>
  </w:num>
  <w:num w:numId="56">
    <w:abstractNumId w:val="25"/>
  </w:num>
  <w:num w:numId="57">
    <w:abstractNumId w:val="51"/>
  </w:num>
  <w:num w:numId="58">
    <w:abstractNumId w:val="39"/>
  </w:num>
  <w:num w:numId="59">
    <w:abstractNumId w:val="6"/>
  </w:num>
  <w:num w:numId="60">
    <w:abstractNumId w:val="17"/>
  </w:num>
  <w:num w:numId="61">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D4E"/>
    <w:rsid w:val="00043ED3"/>
    <w:rsid w:val="000445A5"/>
    <w:rsid w:val="000446E8"/>
    <w:rsid w:val="0004491A"/>
    <w:rsid w:val="00044D78"/>
    <w:rsid w:val="00044DE0"/>
    <w:rsid w:val="00044EA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037"/>
    <w:rsid w:val="00077111"/>
    <w:rsid w:val="0007793E"/>
    <w:rsid w:val="00077970"/>
    <w:rsid w:val="0008004F"/>
    <w:rsid w:val="0008046C"/>
    <w:rsid w:val="00080840"/>
    <w:rsid w:val="0008211A"/>
    <w:rsid w:val="00082223"/>
    <w:rsid w:val="00082898"/>
    <w:rsid w:val="00082959"/>
    <w:rsid w:val="00082F69"/>
    <w:rsid w:val="000837BE"/>
    <w:rsid w:val="0008409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5892"/>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0DCA"/>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A"/>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4F5"/>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13D"/>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68EA"/>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1982"/>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6BCB"/>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967"/>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547"/>
    <w:rsid w:val="002F17A7"/>
    <w:rsid w:val="002F1800"/>
    <w:rsid w:val="002F195E"/>
    <w:rsid w:val="002F1F17"/>
    <w:rsid w:val="002F1F96"/>
    <w:rsid w:val="002F2354"/>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17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393F"/>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1C"/>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883"/>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179"/>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07961"/>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6BA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31E"/>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EA4"/>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2"/>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59A9"/>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B2F"/>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1C00"/>
    <w:rsid w:val="00883445"/>
    <w:rsid w:val="008837A1"/>
    <w:rsid w:val="008837AC"/>
    <w:rsid w:val="00883A2C"/>
    <w:rsid w:val="00883CA0"/>
    <w:rsid w:val="00883D68"/>
    <w:rsid w:val="00884B3E"/>
    <w:rsid w:val="00884BEE"/>
    <w:rsid w:val="00884C65"/>
    <w:rsid w:val="00885B0A"/>
    <w:rsid w:val="008865CE"/>
    <w:rsid w:val="00886A5F"/>
    <w:rsid w:val="00886AC9"/>
    <w:rsid w:val="00887A81"/>
    <w:rsid w:val="00890340"/>
    <w:rsid w:val="00891CB0"/>
    <w:rsid w:val="00891D00"/>
    <w:rsid w:val="00892230"/>
    <w:rsid w:val="00892631"/>
    <w:rsid w:val="00892D79"/>
    <w:rsid w:val="008947AB"/>
    <w:rsid w:val="00894DBD"/>
    <w:rsid w:val="00894F70"/>
    <w:rsid w:val="00895376"/>
    <w:rsid w:val="00895DB0"/>
    <w:rsid w:val="00896497"/>
    <w:rsid w:val="00897225"/>
    <w:rsid w:val="0089731E"/>
    <w:rsid w:val="0089741D"/>
    <w:rsid w:val="0089759C"/>
    <w:rsid w:val="00897921"/>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1DB"/>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FA4"/>
    <w:rsid w:val="009628E0"/>
    <w:rsid w:val="00963006"/>
    <w:rsid w:val="009630C5"/>
    <w:rsid w:val="009631F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5CB"/>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6A7A"/>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5194"/>
    <w:rsid w:val="0099554E"/>
    <w:rsid w:val="009955D0"/>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9EB"/>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F09"/>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21F0"/>
    <w:rsid w:val="00AD3A53"/>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601"/>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2FCD"/>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017E"/>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50"/>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0978"/>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A17"/>
    <w:rsid w:val="00F30C0A"/>
    <w:rsid w:val="00F32B4D"/>
    <w:rsid w:val="00F336E3"/>
    <w:rsid w:val="00F34636"/>
    <w:rsid w:val="00F34A4C"/>
    <w:rsid w:val="00F34B2B"/>
    <w:rsid w:val="00F35227"/>
    <w:rsid w:val="00F35707"/>
    <w:rsid w:val="00F35911"/>
    <w:rsid w:val="00F35A82"/>
    <w:rsid w:val="00F35AC4"/>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57A"/>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285"/>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5C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 w:type="character" w:customStyle="1" w:styleId="SangradetextonormalCar">
    <w:name w:val="Sangría de texto normal Car"/>
    <w:basedOn w:val="Fuentedeprrafopredeter"/>
    <w:link w:val="Sangradetextonormal"/>
    <w:rsid w:val="00CF2FCD"/>
    <w:rPr>
      <w:lang w:val="es-ES" w:eastAsia="en-US"/>
    </w:rPr>
  </w:style>
  <w:style w:type="paragraph" w:customStyle="1" w:styleId="Prrafodelista2">
    <w:name w:val="Párrafo de lista2"/>
    <w:basedOn w:val="Normal"/>
    <w:rsid w:val="00CF2FCD"/>
    <w:pPr>
      <w:suppressAutoHyphens/>
      <w:spacing w:after="200"/>
      <w:ind w:left="720"/>
      <w:contextualSpacing/>
    </w:pPr>
    <w:rPr>
      <w:sz w:val="24"/>
      <w:szCs w:val="24"/>
      <w:lang w:eastAsia="zh-CN"/>
    </w:rPr>
  </w:style>
  <w:style w:type="paragraph" w:customStyle="1" w:styleId="Contenidodelatabla">
    <w:name w:val="Contenido de la tabla"/>
    <w:basedOn w:val="Normal"/>
    <w:rsid w:val="00CF2FCD"/>
    <w:pPr>
      <w:suppressLineNumbers/>
      <w:suppressAutoHyphens/>
    </w:pPr>
    <w:rPr>
      <w:sz w:val="24"/>
      <w:szCs w:val="24"/>
      <w:lang w:eastAsia="zh-CN"/>
    </w:rPr>
  </w:style>
  <w:style w:type="paragraph" w:customStyle="1" w:styleId="TableText">
    <w:name w:val="Table Text"/>
    <w:rsid w:val="00CF2FCD"/>
    <w:pPr>
      <w:widowControl w:val="0"/>
      <w:suppressAutoHyphens/>
      <w:snapToGrid w:val="0"/>
      <w:spacing w:before="80" w:after="80"/>
    </w:pPr>
    <w:rPr>
      <w:rFonts w:ascii="Arial" w:eastAsia="SimSun" w:hAnsi="Arial" w:cs="Arial"/>
      <w:sz w:val="18"/>
      <w:szCs w:val="18"/>
      <w:lang w:val="en-US" w:eastAsia="zh-CN" w:bidi="hi-IN"/>
    </w:rPr>
  </w:style>
  <w:style w:type="paragraph" w:customStyle="1" w:styleId="WW-Default">
    <w:name w:val="WW-Default"/>
    <w:rsid w:val="00D3017E"/>
    <w:pPr>
      <w:widowControl w:val="0"/>
      <w:suppressAutoHyphens/>
      <w:autoSpaceDE w:val="0"/>
    </w:pPr>
    <w:rPr>
      <w:rFonts w:ascii="Verdana" w:hAnsi="Verdana" w:cs="Verdana"/>
      <w:color w:val="000000"/>
      <w:sz w:val="24"/>
      <w:szCs w:val="24"/>
      <w:lang w:val="es-ES" w:eastAsia="zh-CN"/>
    </w:rPr>
  </w:style>
  <w:style w:type="character" w:customStyle="1" w:styleId="FootnoteCharacters">
    <w:name w:val="Footnote Characters"/>
    <w:rsid w:val="00D3017E"/>
    <w:rPr>
      <w:vertAlign w:val="superscript"/>
    </w:rPr>
  </w:style>
  <w:style w:type="character" w:customStyle="1" w:styleId="Caracteresdenotaalpie">
    <w:name w:val="Caracteres de nota al pie"/>
    <w:rsid w:val="00D3017E"/>
    <w:rPr>
      <w:vertAlign w:val="superscript"/>
    </w:rPr>
  </w:style>
  <w:style w:type="paragraph" w:customStyle="1" w:styleId="Prrafodelista3">
    <w:name w:val="Párrafo de lista3"/>
    <w:basedOn w:val="Normal"/>
    <w:rsid w:val="0034417E"/>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285595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223326684">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725326812">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6102509">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jorge@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2847B-AB6F-41A6-82F2-E5CAF7F5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52</Pages>
  <Words>18932</Words>
  <Characters>104132</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122819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11</cp:revision>
  <cp:lastPrinted>2019-05-29T20:22:00Z</cp:lastPrinted>
  <dcterms:created xsi:type="dcterms:W3CDTF">2019-05-10T13:26:00Z</dcterms:created>
  <dcterms:modified xsi:type="dcterms:W3CDTF">2019-05-29T20:23:00Z</dcterms:modified>
</cp:coreProperties>
</file>