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78" w:type="dxa"/>
        <w:tblInd w:w="255" w:type="dxa"/>
        <w:tblCellMar>
          <w:left w:w="70" w:type="dxa"/>
          <w:right w:w="70" w:type="dxa"/>
        </w:tblCellMar>
        <w:tblLook w:val="04A0" w:firstRow="1" w:lastRow="0" w:firstColumn="1" w:lastColumn="0" w:noHBand="0" w:noVBand="1"/>
      </w:tblPr>
      <w:tblGrid>
        <w:gridCol w:w="22"/>
        <w:gridCol w:w="1661"/>
        <w:gridCol w:w="454"/>
        <w:gridCol w:w="216"/>
        <w:gridCol w:w="3643"/>
        <w:gridCol w:w="72"/>
        <w:gridCol w:w="2031"/>
        <w:gridCol w:w="191"/>
        <w:gridCol w:w="2368"/>
        <w:gridCol w:w="20"/>
      </w:tblGrid>
      <w:tr w:rsidR="00761A85" w:rsidRPr="00823AD6" w:rsidTr="00CB69B1">
        <w:trPr>
          <w:gridBefore w:val="1"/>
          <w:gridAfter w:val="1"/>
          <w:wBefore w:w="22" w:type="dxa"/>
          <w:wAfter w:w="20" w:type="dxa"/>
          <w:trHeight w:val="561"/>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1A85" w:rsidRPr="009907E3" w:rsidRDefault="00761A85" w:rsidP="0096382E">
            <w:pPr>
              <w:spacing w:after="0" w:line="240" w:lineRule="auto"/>
              <w:rPr>
                <w:rFonts w:ascii="Calibri" w:eastAsia="Times New Roman" w:hAnsi="Calibri" w:cs="Calibri"/>
                <w:color w:val="000000"/>
                <w:lang w:eastAsia="es-BO"/>
              </w:rPr>
            </w:pPr>
            <w:r w:rsidRPr="009907E3">
              <w:rPr>
                <w:rFonts w:ascii="Calibri" w:eastAsia="Times New Roman" w:hAnsi="Calibri" w:cs="Calibri"/>
                <w:noProof/>
                <w:color w:val="000000"/>
                <w:lang w:eastAsia="es-BO"/>
              </w:rPr>
              <w:drawing>
                <wp:anchor distT="0" distB="0" distL="114300" distR="114300" simplePos="0" relativeHeight="251665408" behindDoc="0" locked="0" layoutInCell="1" allowOverlap="1" wp14:anchorId="38D57937" wp14:editId="7097FF42">
                  <wp:simplePos x="0" y="0"/>
                  <wp:positionH relativeFrom="column">
                    <wp:posOffset>50800</wp:posOffset>
                  </wp:positionH>
                  <wp:positionV relativeFrom="paragraph">
                    <wp:posOffset>38100</wp:posOffset>
                  </wp:positionV>
                  <wp:extent cx="670560" cy="44513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761A85" w:rsidRPr="00823AD6" w:rsidRDefault="00761A85" w:rsidP="0096382E">
            <w:pPr>
              <w:spacing w:after="0" w:line="240" w:lineRule="auto"/>
              <w:rPr>
                <w:rFonts w:ascii="Calibri" w:eastAsia="Times New Roman" w:hAnsi="Calibri" w:cs="Calibri"/>
                <w:color w:val="000000"/>
                <w:lang w:eastAsia="es-BO"/>
              </w:rPr>
            </w:pPr>
          </w:p>
          <w:p w:rsidR="00761A85" w:rsidRPr="00823AD6" w:rsidRDefault="00761A85" w:rsidP="0096382E">
            <w:pPr>
              <w:spacing w:after="0" w:line="240" w:lineRule="auto"/>
              <w:rPr>
                <w:rFonts w:ascii="Calibri" w:eastAsia="Times New Roman" w:hAnsi="Calibri" w:cs="Calibri"/>
                <w:color w:val="000000"/>
                <w:lang w:eastAsia="es-BO"/>
              </w:rPr>
            </w:pPr>
          </w:p>
        </w:tc>
        <w:tc>
          <w:tcPr>
            <w:tcW w:w="897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61A85" w:rsidRPr="00823AD6" w:rsidRDefault="00761A85" w:rsidP="0096382E">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REQUISITOS DE PROTECCION AMBIENTAL CONTRATISTAS</w:t>
            </w:r>
          </w:p>
          <w:p w:rsidR="00761A85" w:rsidRDefault="00761A85" w:rsidP="00761A85">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CONSTRUCCIONES</w:t>
            </w:r>
          </w:p>
          <w:p w:rsidR="00C32C53" w:rsidRPr="00823AD6" w:rsidRDefault="00C32C53" w:rsidP="00761A85">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063B7B" w:rsidTr="00CB69B1">
        <w:trPr>
          <w:gridBefore w:val="1"/>
          <w:gridAfter w:val="1"/>
          <w:wBefore w:w="22" w:type="dxa"/>
          <w:wAfter w:w="20" w:type="dxa"/>
          <w:trHeight w:val="283"/>
        </w:trPr>
        <w:tc>
          <w:tcPr>
            <w:tcW w:w="10636" w:type="dxa"/>
            <w:gridSpan w:val="8"/>
            <w:tcBorders>
              <w:top w:val="single" w:sz="8" w:space="0" w:color="auto"/>
              <w:left w:val="single" w:sz="8" w:space="0" w:color="auto"/>
              <w:bottom w:val="nil"/>
              <w:right w:val="single" w:sz="8" w:space="0" w:color="000000"/>
            </w:tcBorders>
            <w:shd w:val="clear" w:color="000000" w:fill="FFC000"/>
            <w:noWrap/>
            <w:vAlign w:val="center"/>
            <w:hideMark/>
          </w:tcPr>
          <w:p w:rsidR="0096382E" w:rsidRPr="00063B7B"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 xml:space="preserve">3 REQUISITOS DE PROTECCION AMBIENTAL CONTRATISTAS RED SECUNDARIA </w:t>
            </w:r>
          </w:p>
        </w:tc>
      </w:tr>
      <w:tr w:rsidR="0096382E" w:rsidRPr="00823AD6" w:rsidTr="00CB69B1">
        <w:trPr>
          <w:gridBefore w:val="1"/>
          <w:gridAfter w:val="1"/>
          <w:wBefore w:w="22" w:type="dxa"/>
          <w:wAfter w:w="20" w:type="dxa"/>
          <w:trHeight w:val="283"/>
        </w:trPr>
        <w:tc>
          <w:tcPr>
            <w:tcW w:w="10636" w:type="dxa"/>
            <w:gridSpan w:val="8"/>
            <w:tcBorders>
              <w:top w:val="single" w:sz="8" w:space="0" w:color="auto"/>
              <w:left w:val="single" w:sz="8" w:space="0" w:color="auto"/>
              <w:bottom w:val="nil"/>
              <w:right w:val="single" w:sz="8" w:space="0" w:color="000000"/>
            </w:tcBorders>
            <w:shd w:val="clear" w:color="000000" w:fill="FFC000"/>
            <w:noWrap/>
            <w:vAlign w:val="center"/>
          </w:tcPr>
          <w:p w:rsidR="0096382E" w:rsidRPr="00823AD6" w:rsidRDefault="0096382E" w:rsidP="0096382E">
            <w:pPr>
              <w:spacing w:after="0" w:line="240" w:lineRule="auto"/>
              <w:rPr>
                <w:rFonts w:ascii="Times New Roman" w:eastAsia="Times New Roman" w:hAnsi="Times New Roman" w:cs="Times New Roman"/>
                <w:b/>
                <w:lang w:eastAsia="es-BO"/>
              </w:rPr>
            </w:pPr>
            <w:r w:rsidRPr="00063B7B">
              <w:rPr>
                <w:rFonts w:ascii="Times New Roman" w:eastAsia="Times New Roman" w:hAnsi="Times New Roman" w:cs="Times New Roman"/>
                <w:b/>
                <w:lang w:eastAsia="es-BO"/>
              </w:rPr>
              <w:t>3.1 OBRAS CIVILES RED SECUNDARIA</w:t>
            </w:r>
            <w:r w:rsidR="00452AB2">
              <w:rPr>
                <w:rFonts w:ascii="Times New Roman" w:eastAsia="Times New Roman" w:hAnsi="Times New Roman" w:cs="Times New Roman"/>
                <w:b/>
                <w:lang w:eastAsia="es-BO"/>
              </w:rPr>
              <w:t xml:space="preserve"> (INCLUYE SONDEO Y REPLANTEO, INTERCONEXIÓN DE CIRCUITOS ENTRE </w:t>
            </w:r>
            <w:proofErr w:type="spellStart"/>
            <w:r w:rsidR="00452AB2">
              <w:rPr>
                <w:rFonts w:ascii="Times New Roman" w:eastAsia="Times New Roman" w:hAnsi="Times New Roman" w:cs="Times New Roman"/>
                <w:b/>
                <w:lang w:eastAsia="es-BO"/>
              </w:rPr>
              <w:t>EDRs</w:t>
            </w:r>
            <w:proofErr w:type="spellEnd"/>
            <w:r w:rsidR="00452AB2">
              <w:rPr>
                <w:rFonts w:ascii="Times New Roman" w:eastAsia="Times New Roman" w:hAnsi="Times New Roman" w:cs="Times New Roman"/>
                <w:b/>
                <w:lang w:eastAsia="es-BO"/>
              </w:rPr>
              <w:t>)</w:t>
            </w:r>
          </w:p>
        </w:tc>
      </w:tr>
      <w:tr w:rsidR="0096382E" w:rsidRPr="00E8489F" w:rsidTr="00CB69B1">
        <w:trPr>
          <w:gridBefore w:val="1"/>
          <w:gridAfter w:val="1"/>
          <w:wBefore w:w="22" w:type="dxa"/>
          <w:wAfter w:w="20" w:type="dxa"/>
          <w:trHeight w:val="283"/>
        </w:trPr>
        <w:tc>
          <w:tcPr>
            <w:tcW w:w="10636" w:type="dxa"/>
            <w:gridSpan w:val="8"/>
            <w:tcBorders>
              <w:top w:val="single" w:sz="4" w:space="0" w:color="auto"/>
              <w:left w:val="single" w:sz="8" w:space="0" w:color="auto"/>
              <w:bottom w:val="single" w:sz="4" w:space="0" w:color="auto"/>
              <w:right w:val="single" w:sz="8" w:space="0" w:color="000000"/>
            </w:tcBorders>
            <w:shd w:val="clear" w:color="000000" w:fill="FFF2CC"/>
            <w:noWrap/>
            <w:vAlign w:val="center"/>
          </w:tcPr>
          <w:p w:rsidR="0096382E" w:rsidRPr="00E8489F" w:rsidRDefault="00EA751A" w:rsidP="0096382E">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FB448F" w:rsidRPr="00E8489F" w:rsidTr="00CB69B1">
        <w:trPr>
          <w:gridBefore w:val="1"/>
          <w:gridAfter w:val="1"/>
          <w:wBefore w:w="22" w:type="dxa"/>
          <w:wAfter w:w="20" w:type="dxa"/>
          <w:trHeight w:val="283"/>
        </w:trPr>
        <w:tc>
          <w:tcPr>
            <w:tcW w:w="10636" w:type="dxa"/>
            <w:gridSpan w:val="8"/>
            <w:tcBorders>
              <w:top w:val="single" w:sz="4" w:space="0" w:color="auto"/>
              <w:left w:val="single" w:sz="8" w:space="0" w:color="auto"/>
              <w:bottom w:val="single" w:sz="4" w:space="0" w:color="auto"/>
              <w:right w:val="single" w:sz="8" w:space="0" w:color="000000"/>
            </w:tcBorders>
            <w:shd w:val="clear" w:color="000000" w:fill="FFF2CC"/>
            <w:noWrap/>
            <w:vAlign w:val="center"/>
          </w:tcPr>
          <w:p w:rsidR="00FB448F" w:rsidRPr="00E8489F" w:rsidRDefault="00FB448F"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CB69B1">
        <w:trPr>
          <w:gridBefore w:val="1"/>
          <w:gridAfter w:val="1"/>
          <w:wBefore w:w="22" w:type="dxa"/>
          <w:wAfter w:w="20" w:type="dxa"/>
          <w:trHeight w:val="283"/>
        </w:trPr>
        <w:tc>
          <w:tcPr>
            <w:tcW w:w="5974" w:type="dxa"/>
            <w:gridSpan w:val="4"/>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3" w:type="dxa"/>
            <w:gridSpan w:val="2"/>
            <w:vMerge w:val="restart"/>
            <w:tcBorders>
              <w:top w:val="nil"/>
              <w:left w:val="single" w:sz="4"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559" w:type="dxa"/>
            <w:gridSpan w:val="2"/>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CB69B1">
        <w:trPr>
          <w:gridBefore w:val="1"/>
          <w:gridAfter w:val="1"/>
          <w:wBefore w:w="22" w:type="dxa"/>
          <w:wAfter w:w="20" w:type="dxa"/>
          <w:trHeight w:val="207"/>
        </w:trPr>
        <w:tc>
          <w:tcPr>
            <w:tcW w:w="5974" w:type="dxa"/>
            <w:gridSpan w:val="4"/>
            <w:vMerge/>
            <w:tcBorders>
              <w:top w:val="single" w:sz="4" w:space="0" w:color="auto"/>
              <w:left w:val="single" w:sz="8"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3" w:type="dxa"/>
            <w:gridSpan w:val="2"/>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559" w:type="dxa"/>
            <w:gridSpan w:val="2"/>
            <w:vMerge/>
            <w:tcBorders>
              <w:top w:val="single" w:sz="4" w:space="0" w:color="auto"/>
              <w:left w:val="single" w:sz="4" w:space="0" w:color="auto"/>
              <w:bottom w:val="single" w:sz="4" w:space="0" w:color="auto"/>
              <w:right w:val="single" w:sz="8" w:space="0" w:color="000000"/>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CB69B1">
        <w:trPr>
          <w:gridBefore w:val="1"/>
          <w:gridAfter w:val="1"/>
          <w:wBefore w:w="22" w:type="dxa"/>
          <w:wAfter w:w="20" w:type="dxa"/>
          <w:trHeight w:val="283"/>
        </w:trPr>
        <w:tc>
          <w:tcPr>
            <w:tcW w:w="5974" w:type="dxa"/>
            <w:gridSpan w:val="4"/>
            <w:tcBorders>
              <w:top w:val="single" w:sz="4" w:space="0" w:color="auto"/>
              <w:left w:val="single" w:sz="8" w:space="0" w:color="auto"/>
              <w:bottom w:val="single" w:sz="4" w:space="0" w:color="auto"/>
              <w:right w:val="single" w:sz="4" w:space="0" w:color="auto"/>
            </w:tcBorders>
            <w:shd w:val="clear" w:color="auto" w:fill="auto"/>
            <w:noWrap/>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 INFORME DE LA SITUACIÓN AMBIENTAL INICIAL DEL ÁREA INCLUYE REGISTRO FOTOGRÁFICO</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B69B1">
        <w:trPr>
          <w:gridBefore w:val="1"/>
          <w:gridAfter w:val="1"/>
          <w:wBefore w:w="22" w:type="dxa"/>
          <w:wAfter w:w="20" w:type="dxa"/>
          <w:trHeight w:val="283"/>
        </w:trPr>
        <w:tc>
          <w:tcPr>
            <w:tcW w:w="5974"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B69B1">
        <w:trPr>
          <w:gridBefore w:val="1"/>
          <w:gridAfter w:val="1"/>
          <w:wBefore w:w="22" w:type="dxa"/>
          <w:wAfter w:w="20" w:type="dxa"/>
          <w:trHeight w:val="283"/>
        </w:trPr>
        <w:tc>
          <w:tcPr>
            <w:tcW w:w="5974"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B69B1">
        <w:trPr>
          <w:gridBefore w:val="1"/>
          <w:gridAfter w:val="1"/>
          <w:wBefore w:w="22" w:type="dxa"/>
          <w:wAfter w:w="20" w:type="dxa"/>
          <w:trHeight w:val="283"/>
        </w:trPr>
        <w:tc>
          <w:tcPr>
            <w:tcW w:w="5974"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B69B1">
        <w:trPr>
          <w:gridBefore w:val="1"/>
          <w:gridAfter w:val="1"/>
          <w:wBefore w:w="22" w:type="dxa"/>
          <w:wAfter w:w="20" w:type="dxa"/>
          <w:trHeight w:val="283"/>
        </w:trPr>
        <w:tc>
          <w:tcPr>
            <w:tcW w:w="5974"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B69B1">
        <w:trPr>
          <w:gridBefore w:val="1"/>
          <w:gridAfter w:val="1"/>
          <w:wBefore w:w="22" w:type="dxa"/>
          <w:wAfter w:w="20" w:type="dxa"/>
          <w:trHeight w:val="283"/>
        </w:trPr>
        <w:tc>
          <w:tcPr>
            <w:tcW w:w="5974"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B69B1">
        <w:trPr>
          <w:gridBefore w:val="1"/>
          <w:gridAfter w:val="1"/>
          <w:wBefore w:w="22" w:type="dxa"/>
          <w:wAfter w:w="20" w:type="dxa"/>
          <w:trHeight w:val="283"/>
        </w:trPr>
        <w:tc>
          <w:tcPr>
            <w:tcW w:w="5974"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B69B1">
        <w:trPr>
          <w:gridBefore w:val="1"/>
          <w:gridAfter w:val="1"/>
          <w:wBefore w:w="22" w:type="dxa"/>
          <w:wAfter w:w="20" w:type="dxa"/>
          <w:trHeight w:val="283"/>
        </w:trPr>
        <w:tc>
          <w:tcPr>
            <w:tcW w:w="5974"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B69B1">
        <w:trPr>
          <w:gridBefore w:val="1"/>
          <w:gridAfter w:val="1"/>
          <w:wBefore w:w="22" w:type="dxa"/>
          <w:wAfter w:w="20" w:type="dxa"/>
          <w:trHeight w:val="283"/>
        </w:trPr>
        <w:tc>
          <w:tcPr>
            <w:tcW w:w="5974"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B69B1">
        <w:trPr>
          <w:gridBefore w:val="1"/>
          <w:gridAfter w:val="1"/>
          <w:wBefore w:w="22" w:type="dxa"/>
          <w:wAfter w:w="20" w:type="dxa"/>
          <w:trHeight w:val="283"/>
        </w:trPr>
        <w:tc>
          <w:tcPr>
            <w:tcW w:w="5974"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CB69B1">
        <w:trPr>
          <w:gridBefore w:val="1"/>
          <w:gridAfter w:val="1"/>
          <w:wBefore w:w="22" w:type="dxa"/>
          <w:wAfter w:w="20" w:type="dxa"/>
          <w:trHeight w:val="283"/>
        </w:trPr>
        <w:tc>
          <w:tcPr>
            <w:tcW w:w="5974"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B69B1">
        <w:trPr>
          <w:gridBefore w:val="1"/>
          <w:gridAfter w:val="1"/>
          <w:wBefore w:w="22" w:type="dxa"/>
          <w:wAfter w:w="20" w:type="dxa"/>
          <w:trHeight w:val="283"/>
        </w:trPr>
        <w:tc>
          <w:tcPr>
            <w:tcW w:w="5974"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B69B1">
        <w:trPr>
          <w:gridBefore w:val="1"/>
          <w:gridAfter w:val="1"/>
          <w:wBefore w:w="22" w:type="dxa"/>
          <w:wAfter w:w="20" w:type="dxa"/>
          <w:trHeight w:val="283"/>
        </w:trPr>
        <w:tc>
          <w:tcPr>
            <w:tcW w:w="5974"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B69B1">
        <w:trPr>
          <w:gridBefore w:val="1"/>
          <w:gridAfter w:val="1"/>
          <w:wBefore w:w="22" w:type="dxa"/>
          <w:wAfter w:w="20" w:type="dxa"/>
          <w:trHeight w:val="283"/>
        </w:trPr>
        <w:tc>
          <w:tcPr>
            <w:tcW w:w="5974"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CB69B1">
        <w:trPr>
          <w:gridBefore w:val="1"/>
          <w:gridAfter w:val="1"/>
          <w:wBefore w:w="22" w:type="dxa"/>
          <w:wAfter w:w="20" w:type="dxa"/>
          <w:trHeight w:val="283"/>
        </w:trPr>
        <w:tc>
          <w:tcPr>
            <w:tcW w:w="5974"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B69B1">
        <w:trPr>
          <w:gridBefore w:val="1"/>
          <w:gridAfter w:val="1"/>
          <w:wBefore w:w="22" w:type="dxa"/>
          <w:wAfter w:w="20" w:type="dxa"/>
          <w:trHeight w:val="283"/>
        </w:trPr>
        <w:tc>
          <w:tcPr>
            <w:tcW w:w="5974"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2103" w:type="dxa"/>
            <w:gridSpan w:val="2"/>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2"/>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CB69B1">
        <w:trPr>
          <w:gridBefore w:val="1"/>
          <w:gridAfter w:val="1"/>
          <w:wBefore w:w="22" w:type="dxa"/>
          <w:wAfter w:w="20" w:type="dxa"/>
          <w:trHeight w:val="283"/>
        </w:trPr>
        <w:tc>
          <w:tcPr>
            <w:tcW w:w="2331" w:type="dxa"/>
            <w:gridSpan w:val="3"/>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64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03" w:type="dxa"/>
            <w:gridSpan w:val="2"/>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559" w:type="dxa"/>
            <w:gridSpan w:val="2"/>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2B74BB" w:rsidTr="00CB69B1">
        <w:trPr>
          <w:gridBefore w:val="1"/>
          <w:gridAfter w:val="1"/>
          <w:wBefore w:w="22" w:type="dxa"/>
          <w:wAfter w:w="20" w:type="dxa"/>
          <w:trHeight w:val="297"/>
        </w:trPr>
        <w:tc>
          <w:tcPr>
            <w:tcW w:w="2331" w:type="dxa"/>
            <w:gridSpan w:val="3"/>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gridSpan w:val="2"/>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gridSpan w:val="2"/>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D799E" w:rsidTr="00CB69B1">
        <w:trPr>
          <w:gridBefore w:val="1"/>
          <w:gridAfter w:val="1"/>
          <w:wBefore w:w="22" w:type="dxa"/>
          <w:wAfter w:w="20" w:type="dxa"/>
          <w:trHeight w:val="283"/>
        </w:trPr>
        <w:tc>
          <w:tcPr>
            <w:tcW w:w="2331" w:type="dxa"/>
            <w:gridSpan w:val="3"/>
            <w:vMerge/>
            <w:tcBorders>
              <w:top w:val="single" w:sz="4" w:space="0" w:color="auto"/>
              <w:left w:val="single" w:sz="8"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103" w:type="dxa"/>
            <w:gridSpan w:val="2"/>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559" w:type="dxa"/>
            <w:gridSpan w:val="2"/>
            <w:vMerge/>
            <w:tcBorders>
              <w:top w:val="single" w:sz="4" w:space="0" w:color="auto"/>
              <w:left w:val="single" w:sz="4" w:space="0" w:color="auto"/>
              <w:bottom w:val="single" w:sz="8" w:space="0" w:color="000000"/>
              <w:right w:val="single" w:sz="8" w:space="0" w:color="000000"/>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r>
      <w:tr w:rsidR="0096382E" w:rsidRPr="002B74BB" w:rsidTr="00CB69B1">
        <w:trPr>
          <w:gridBefore w:val="1"/>
          <w:gridAfter w:val="1"/>
          <w:wBefore w:w="22" w:type="dxa"/>
          <w:wAfter w:w="20" w:type="dxa"/>
          <w:trHeight w:val="184"/>
        </w:trPr>
        <w:tc>
          <w:tcPr>
            <w:tcW w:w="2331" w:type="dxa"/>
            <w:gridSpan w:val="3"/>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gridSpan w:val="2"/>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gridSpan w:val="2"/>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C32C53" w:rsidRPr="00E8489F" w:rsidTr="00CB69B1">
        <w:trPr>
          <w:trHeight w:val="207"/>
        </w:trPr>
        <w:tc>
          <w:tcPr>
            <w:tcW w:w="10678" w:type="dxa"/>
            <w:gridSpan w:val="10"/>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C7D53" w:rsidRDefault="006C7D53" w:rsidP="00007573">
            <w:pPr>
              <w:spacing w:after="0" w:line="240" w:lineRule="auto"/>
              <w:rPr>
                <w:rFonts w:ascii="Times" w:eastAsia="Times New Roman" w:hAnsi="Times" w:cs="Times"/>
                <w:b/>
                <w:color w:val="000000"/>
                <w:sz w:val="18"/>
                <w:szCs w:val="16"/>
                <w:lang w:eastAsia="es-BO"/>
              </w:rPr>
            </w:pPr>
          </w:p>
          <w:p w:rsidR="006C7D53" w:rsidRDefault="006C7D53" w:rsidP="00007573">
            <w:pPr>
              <w:spacing w:after="0" w:line="240" w:lineRule="auto"/>
              <w:rPr>
                <w:rFonts w:ascii="Times" w:eastAsia="Times New Roman" w:hAnsi="Times" w:cs="Times"/>
                <w:b/>
                <w:color w:val="000000"/>
                <w:sz w:val="18"/>
                <w:szCs w:val="16"/>
                <w:lang w:eastAsia="es-BO"/>
              </w:rPr>
            </w:pPr>
          </w:p>
          <w:p w:rsidR="006C7D53" w:rsidRDefault="006C7D53" w:rsidP="00007573">
            <w:pPr>
              <w:spacing w:after="0" w:line="240" w:lineRule="auto"/>
              <w:rPr>
                <w:rFonts w:ascii="Times" w:eastAsia="Times New Roman" w:hAnsi="Times" w:cs="Times"/>
                <w:b/>
                <w:color w:val="000000"/>
                <w:sz w:val="18"/>
                <w:szCs w:val="16"/>
                <w:lang w:eastAsia="es-BO"/>
              </w:rPr>
            </w:pPr>
          </w:p>
          <w:p w:rsidR="006C7D53" w:rsidRDefault="006C7D53" w:rsidP="00007573">
            <w:pPr>
              <w:spacing w:after="0" w:line="240" w:lineRule="auto"/>
              <w:rPr>
                <w:rFonts w:ascii="Times" w:eastAsia="Times New Roman" w:hAnsi="Times" w:cs="Times"/>
                <w:b/>
                <w:color w:val="000000"/>
                <w:sz w:val="18"/>
                <w:szCs w:val="16"/>
                <w:lang w:eastAsia="es-BO"/>
              </w:rPr>
            </w:pPr>
          </w:p>
          <w:p w:rsidR="006C7D53" w:rsidRDefault="006C7D53" w:rsidP="00007573">
            <w:pPr>
              <w:spacing w:after="0" w:line="240" w:lineRule="auto"/>
              <w:rPr>
                <w:rFonts w:ascii="Times" w:eastAsia="Times New Roman" w:hAnsi="Times" w:cs="Times"/>
                <w:b/>
                <w:color w:val="000000"/>
                <w:sz w:val="18"/>
                <w:szCs w:val="16"/>
                <w:lang w:eastAsia="es-BO"/>
              </w:rPr>
            </w:pPr>
          </w:p>
          <w:p w:rsidR="006C7D53" w:rsidRDefault="006C7D53" w:rsidP="00007573">
            <w:pPr>
              <w:spacing w:after="0" w:line="240" w:lineRule="auto"/>
              <w:rPr>
                <w:rFonts w:ascii="Times" w:eastAsia="Times New Roman" w:hAnsi="Times" w:cs="Times"/>
                <w:b/>
                <w:color w:val="000000"/>
                <w:sz w:val="18"/>
                <w:szCs w:val="16"/>
                <w:lang w:eastAsia="es-BO"/>
              </w:rPr>
            </w:pPr>
          </w:p>
          <w:p w:rsidR="006C7D53" w:rsidRDefault="006C7D53" w:rsidP="00007573">
            <w:pPr>
              <w:spacing w:after="0" w:line="240" w:lineRule="auto"/>
              <w:rPr>
                <w:rFonts w:ascii="Times" w:eastAsia="Times New Roman" w:hAnsi="Times" w:cs="Times"/>
                <w:b/>
                <w:color w:val="000000"/>
                <w:sz w:val="18"/>
                <w:szCs w:val="16"/>
                <w:lang w:eastAsia="es-BO"/>
              </w:rPr>
            </w:pPr>
          </w:p>
          <w:p w:rsidR="006C7D53" w:rsidRDefault="006C7D53" w:rsidP="00007573">
            <w:pPr>
              <w:spacing w:after="0" w:line="240" w:lineRule="auto"/>
              <w:rPr>
                <w:rFonts w:ascii="Times" w:eastAsia="Times New Roman" w:hAnsi="Times" w:cs="Times"/>
                <w:b/>
                <w:color w:val="000000"/>
                <w:sz w:val="18"/>
                <w:szCs w:val="16"/>
                <w:lang w:eastAsia="es-BO"/>
              </w:rPr>
            </w:pPr>
          </w:p>
          <w:p w:rsidR="006C7D53" w:rsidRDefault="006C7D53" w:rsidP="00007573">
            <w:pPr>
              <w:spacing w:after="0" w:line="240" w:lineRule="auto"/>
              <w:rPr>
                <w:rFonts w:ascii="Times" w:eastAsia="Times New Roman" w:hAnsi="Times" w:cs="Times"/>
                <w:b/>
                <w:color w:val="000000"/>
                <w:sz w:val="18"/>
                <w:szCs w:val="16"/>
                <w:lang w:eastAsia="es-BO"/>
              </w:rPr>
            </w:pPr>
          </w:p>
          <w:p w:rsidR="00007573" w:rsidRPr="00E8489F" w:rsidRDefault="00007573" w:rsidP="00007573">
            <w:pPr>
              <w:spacing w:after="0" w:line="240" w:lineRule="auto"/>
              <w:rPr>
                <w:rFonts w:ascii="Times" w:eastAsia="Times New Roman" w:hAnsi="Times" w:cs="Times"/>
                <w:b/>
                <w:color w:val="000000"/>
                <w:sz w:val="18"/>
                <w:szCs w:val="16"/>
                <w:lang w:eastAsia="es-BO"/>
              </w:rPr>
            </w:pPr>
            <w:bookmarkStart w:id="0" w:name="_GoBack"/>
            <w:bookmarkEnd w:id="0"/>
            <w:r>
              <w:rPr>
                <w:rFonts w:ascii="Times" w:eastAsia="Times New Roman" w:hAnsi="Times" w:cs="Times"/>
                <w:b/>
                <w:color w:val="000000"/>
                <w:sz w:val="18"/>
                <w:szCs w:val="16"/>
                <w:lang w:eastAsia="es-BO"/>
              </w:rPr>
              <w:lastRenderedPageBreak/>
              <w:t>S</w:t>
            </w:r>
            <w:r w:rsidRPr="00E8489F">
              <w:rPr>
                <w:rFonts w:ascii="Times" w:eastAsia="Times New Roman" w:hAnsi="Times" w:cs="Times"/>
                <w:b/>
                <w:color w:val="000000"/>
                <w:sz w:val="18"/>
                <w:szCs w:val="16"/>
                <w:lang w:eastAsia="es-BO"/>
              </w:rPr>
              <w:t xml:space="preserve">e requiere dentro de </w:t>
            </w:r>
            <w:r>
              <w:rPr>
                <w:rFonts w:ascii="Times" w:eastAsia="Times New Roman" w:hAnsi="Times" w:cs="Times"/>
                <w:b/>
                <w:color w:val="000000"/>
                <w:sz w:val="18"/>
                <w:szCs w:val="16"/>
                <w:lang w:eastAsia="es-BO"/>
              </w:rPr>
              <w:t>las Especificaciones Técnicas</w:t>
            </w:r>
            <w:r w:rsidRPr="00E8489F">
              <w:rPr>
                <w:rFonts w:ascii="Times" w:eastAsia="Times New Roman" w:hAnsi="Times" w:cs="Times"/>
                <w:b/>
                <w:color w:val="000000"/>
                <w:sz w:val="18"/>
                <w:szCs w:val="16"/>
                <w:lang w:eastAsia="es-BO"/>
              </w:rPr>
              <w:t xml:space="preserve"> se incluya la contratación de un “MONITOR SMS ”, con el siguiente perfil:</w:t>
            </w:r>
          </w:p>
          <w:p w:rsidR="00007573" w:rsidRPr="00E8489F" w:rsidRDefault="00007573" w:rsidP="00007573">
            <w:pPr>
              <w:spacing w:after="0" w:line="240" w:lineRule="auto"/>
              <w:jc w:val="both"/>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 xml:space="preserve">Formación académica: </w:t>
            </w:r>
            <w:r w:rsidRPr="00E8489F">
              <w:rPr>
                <w:rFonts w:ascii="Times" w:eastAsia="Times New Roman" w:hAnsi="Times" w:cs="Times"/>
                <w:color w:val="000000"/>
                <w:sz w:val="18"/>
                <w:szCs w:val="16"/>
                <w:lang w:eastAsia="es-BO"/>
              </w:rPr>
              <w:t>Profesional de Ing. en Medio Ambiente, Industrial, Petrolero, Químico, Civil, Forestal, Agrónomo, Recursos Naturales Lic. En Biología o Ecología</w:t>
            </w:r>
          </w:p>
          <w:p w:rsidR="00C85354" w:rsidRPr="00E8489F" w:rsidRDefault="00007573" w:rsidP="00007573">
            <w:pPr>
              <w:spacing w:after="0" w:line="240" w:lineRule="auto"/>
              <w:jc w:val="both"/>
              <w:rPr>
                <w:rFonts w:ascii="Times New Roman" w:eastAsia="Times New Roman" w:hAnsi="Times New Roman" w:cs="Times New Roman"/>
                <w:color w:val="000000"/>
                <w:sz w:val="18"/>
                <w:szCs w:val="16"/>
                <w:lang w:eastAsia="es-BO"/>
              </w:rPr>
            </w:pPr>
            <w:r w:rsidRPr="00E8489F">
              <w:rPr>
                <w:rFonts w:ascii="Times" w:eastAsia="Times New Roman" w:hAnsi="Times" w:cs="Times"/>
                <w:b/>
                <w:color w:val="000000"/>
                <w:sz w:val="18"/>
                <w:szCs w:val="16"/>
                <w:lang w:eastAsia="es-BO"/>
              </w:rPr>
              <w:t xml:space="preserve">Experiencia: </w:t>
            </w:r>
            <w:r w:rsidRPr="00E8489F">
              <w:rPr>
                <w:rFonts w:ascii="Times" w:eastAsia="Times New Roman" w:hAnsi="Times" w:cs="Times"/>
                <w:color w:val="000000"/>
                <w:sz w:val="18"/>
                <w:szCs w:val="16"/>
                <w:lang w:eastAsia="es-BO"/>
              </w:rPr>
              <w:t>2 años de experiencia general y 1 año de experiencia específica como monitor de SMS o HSE.</w:t>
            </w:r>
          </w:p>
        </w:tc>
      </w:tr>
      <w:tr w:rsidR="00C32C53" w:rsidRPr="00E8489F" w:rsidTr="00CB69B1">
        <w:trPr>
          <w:trHeight w:val="207"/>
        </w:trPr>
        <w:tc>
          <w:tcPr>
            <w:tcW w:w="10678" w:type="dxa"/>
            <w:gridSpan w:val="10"/>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C32C53" w:rsidRPr="00E8489F" w:rsidRDefault="00C32C53" w:rsidP="007B19F3">
            <w:pPr>
              <w:spacing w:after="0" w:line="240" w:lineRule="auto"/>
              <w:rPr>
                <w:rFonts w:ascii="Times New Roman" w:eastAsia="Times New Roman" w:hAnsi="Times New Roman" w:cs="Times New Roman"/>
                <w:color w:val="000000"/>
                <w:sz w:val="18"/>
                <w:szCs w:val="16"/>
                <w:lang w:eastAsia="es-BO"/>
              </w:rPr>
            </w:pPr>
          </w:p>
        </w:tc>
      </w:tr>
      <w:tr w:rsidR="00C32C53" w:rsidRPr="00E8489F" w:rsidTr="00CB69B1">
        <w:trPr>
          <w:trHeight w:val="207"/>
        </w:trPr>
        <w:tc>
          <w:tcPr>
            <w:tcW w:w="10678" w:type="dxa"/>
            <w:gridSpan w:val="10"/>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New Roman" w:eastAsia="Times New Roman" w:hAnsi="Times New Roman" w:cs="Times New Roman"/>
                <w:color w:val="000000"/>
                <w:sz w:val="18"/>
                <w:szCs w:val="16"/>
                <w:lang w:eastAsia="es-BO"/>
              </w:rPr>
            </w:pPr>
          </w:p>
        </w:tc>
      </w:tr>
      <w:tr w:rsidR="00C32C53" w:rsidRPr="00E8489F" w:rsidTr="00CB69B1">
        <w:trPr>
          <w:trHeight w:val="196"/>
        </w:trPr>
        <w:tc>
          <w:tcPr>
            <w:tcW w:w="10678"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lastRenderedPageBreak/>
              <w:t>Las empresas contratistas, deben informar mensualmente y al concluir el proyecto al TSIMA del Distrito de Redes de Gas de acuerdo al detalle siguiente</w:t>
            </w:r>
          </w:p>
        </w:tc>
      </w:tr>
      <w:tr w:rsidR="00C32C53" w:rsidRPr="00E8489F" w:rsidTr="00CB69B1">
        <w:trPr>
          <w:trHeight w:val="207"/>
        </w:trPr>
        <w:tc>
          <w:tcPr>
            <w:tcW w:w="6068" w:type="dxa"/>
            <w:gridSpan w:val="6"/>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222" w:type="dxa"/>
            <w:gridSpan w:val="2"/>
            <w:vMerge w:val="restart"/>
            <w:tcBorders>
              <w:top w:val="nil"/>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388" w:type="dxa"/>
            <w:gridSpan w:val="2"/>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rsidR="00C32C53" w:rsidRPr="00E8489F" w:rsidRDefault="00C32C53" w:rsidP="007B19F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C32C53" w:rsidRPr="00E8489F" w:rsidTr="00CB69B1">
        <w:trPr>
          <w:trHeight w:val="210"/>
        </w:trPr>
        <w:tc>
          <w:tcPr>
            <w:tcW w:w="6068" w:type="dxa"/>
            <w:gridSpan w:val="6"/>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c>
          <w:tcPr>
            <w:tcW w:w="2222" w:type="dxa"/>
            <w:gridSpan w:val="2"/>
            <w:vMerge/>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c>
          <w:tcPr>
            <w:tcW w:w="2388" w:type="dxa"/>
            <w:gridSpan w:val="2"/>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rPr>
                <w:rFonts w:ascii="Times" w:eastAsia="Times New Roman" w:hAnsi="Times" w:cs="Times"/>
                <w:color w:val="000000"/>
                <w:sz w:val="18"/>
                <w:szCs w:val="16"/>
                <w:lang w:eastAsia="es-BO"/>
              </w:rPr>
            </w:pPr>
          </w:p>
        </w:tc>
      </w:tr>
      <w:tr w:rsidR="00C32C53" w:rsidRPr="00E8489F" w:rsidTr="00CB69B1">
        <w:trPr>
          <w:trHeight w:val="238"/>
        </w:trPr>
        <w:tc>
          <w:tcPr>
            <w:tcW w:w="606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8939A3" w:rsidRDefault="00C32C53" w:rsidP="007B19F3">
            <w:pPr>
              <w:spacing w:after="0" w:line="240" w:lineRule="auto"/>
              <w:jc w:val="both"/>
              <w:rPr>
                <w:rFonts w:ascii="Times" w:eastAsia="Times New Roman" w:hAnsi="Times" w:cs="Times"/>
                <w:color w:val="000000"/>
                <w:sz w:val="18"/>
                <w:szCs w:val="16"/>
                <w:lang w:eastAsia="es-BO"/>
              </w:rPr>
            </w:pPr>
            <w:r w:rsidRPr="008939A3">
              <w:rPr>
                <w:rFonts w:ascii="Times" w:eastAsia="Times New Roman" w:hAnsi="Times" w:cs="Times"/>
                <w:color w:val="000000"/>
                <w:sz w:val="18"/>
                <w:szCs w:val="16"/>
                <w:lang w:eastAsia="es-BO"/>
              </w:rPr>
              <w:t>1.- INFORME DE LA SITUACIÓN AMBIENTAL INICIAL DEL ÁREA INCLUYE REGISTRO FOTOGRÁFICO</w:t>
            </w: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32C53" w:rsidRPr="00E8489F" w:rsidTr="00CB69B1">
        <w:trPr>
          <w:trHeight w:val="224"/>
        </w:trPr>
        <w:tc>
          <w:tcPr>
            <w:tcW w:w="606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DE CONSUMO DE AGREGADOS, ÁRIDOS Y/O MADERA</w:t>
            </w: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B69B1">
        <w:trPr>
          <w:trHeight w:val="266"/>
        </w:trPr>
        <w:tc>
          <w:tcPr>
            <w:tcW w:w="606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3.-INFORME DE PLAN DE DESMONTE PRESENTADO A LA ABT (SI APLICA Y CUANDO SE REALICE DESMONTE)*</w:t>
            </w: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HASTA 10 DIAS HABILES DESPUES DE CONCLUIDO EL DESMONTE</w:t>
            </w:r>
          </w:p>
        </w:tc>
      </w:tr>
      <w:tr w:rsidR="00C32C53" w:rsidRPr="00E8489F" w:rsidTr="00CB69B1">
        <w:trPr>
          <w:trHeight w:val="238"/>
        </w:trPr>
        <w:tc>
          <w:tcPr>
            <w:tcW w:w="606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GENERACION DE RESIDUOS SÓLIDOS</w:t>
            </w: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B69B1">
        <w:trPr>
          <w:trHeight w:val="252"/>
        </w:trPr>
        <w:tc>
          <w:tcPr>
            <w:tcW w:w="60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INFORME DE LA GESTIÓN DE RESIDUOS SÓLIDOS RELACIONADO AL PUNTO ANTERIOR</w:t>
            </w: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E8489F" w:rsidTr="00CB69B1">
        <w:trPr>
          <w:trHeight w:val="280"/>
        </w:trPr>
        <w:tc>
          <w:tcPr>
            <w:tcW w:w="60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w:t>
            </w:r>
            <w:r>
              <w:rPr>
                <w:rFonts w:ascii="Times" w:eastAsia="Times New Roman" w:hAnsi="Times" w:cs="Times"/>
                <w:color w:val="000000"/>
                <w:sz w:val="18"/>
                <w:szCs w:val="16"/>
                <w:lang w:eastAsia="es-BO"/>
              </w:rPr>
              <w:t>LA DE CONSUMO DE AGUA UTILIZADA</w:t>
            </w: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B69B1">
        <w:trPr>
          <w:trHeight w:val="280"/>
        </w:trPr>
        <w:tc>
          <w:tcPr>
            <w:tcW w:w="60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CONSUMO DE COMBUSTIBLES Y LUBRICANTES</w:t>
            </w: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B69B1">
        <w:trPr>
          <w:trHeight w:val="420"/>
        </w:trPr>
        <w:tc>
          <w:tcPr>
            <w:tcW w:w="60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 DE CONSUMO DE SUSTANCIAS PELIGROSAS</w:t>
            </w: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B69B1">
        <w:trPr>
          <w:trHeight w:val="420"/>
        </w:trPr>
        <w:tc>
          <w:tcPr>
            <w:tcW w:w="60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INFORME SOBRE EL MANEJO,ALMACENAMIENTO Y TRANSPORTE DE COMBUSTIBLE, LUBRICANTES Y OTRAS SUSTANCIAS PELIGROSAS</w:t>
            </w:r>
          </w:p>
        </w:tc>
        <w:tc>
          <w:tcPr>
            <w:tcW w:w="2222" w:type="dxa"/>
            <w:gridSpan w:val="2"/>
            <w:tcBorders>
              <w:top w:val="nil"/>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auto"/>
            </w:tcBorders>
            <w:shd w:val="clear" w:color="auto" w:fill="auto"/>
            <w:noWrap/>
            <w:vAlign w:val="center"/>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B69B1">
        <w:trPr>
          <w:trHeight w:val="280"/>
        </w:trPr>
        <w:tc>
          <w:tcPr>
            <w:tcW w:w="60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PLANILLAS DE INDUCCION Y CAPACITACION AL PERSONAL EN TEMAS DE SEGURIDAD, SALUD, AMBIENTE Y SOCIAL</w:t>
            </w: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B69B1">
        <w:trPr>
          <w:trHeight w:val="280"/>
        </w:trPr>
        <w:tc>
          <w:tcPr>
            <w:tcW w:w="60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highlight w:val="yellow"/>
                <w:lang w:eastAsia="es-BO"/>
              </w:rPr>
            </w:pPr>
            <w:r w:rsidRPr="00E8489F">
              <w:rPr>
                <w:rFonts w:ascii="Times" w:eastAsia="Times New Roman" w:hAnsi="Times" w:cs="Times"/>
                <w:color w:val="000000"/>
                <w:sz w:val="18"/>
                <w:szCs w:val="16"/>
                <w:lang w:eastAsia="es-BO"/>
              </w:rPr>
              <w:t>11.- AUTORIZACIONES DE TRABAJO OTORGADOS POR EL GOBIERNO MUNICIPAL (USOS DE DDV, CERTIFICADOS DE SERVIDUMBRE, ETC)</w:t>
            </w: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E8489F" w:rsidTr="00CB69B1">
        <w:trPr>
          <w:trHeight w:val="238"/>
        </w:trPr>
        <w:tc>
          <w:tcPr>
            <w:tcW w:w="60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REGISTROS Y ACTAS DE ACTIVIDADES DE RELACIONAMIENTO COMUNITARIO O INFORMES QUE INDIQUEN QUE NO FUE REQUERIDA ESTA ACTIVIDAD (COPIAS LEGALIZADAS)</w:t>
            </w: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B69B1">
        <w:trPr>
          <w:trHeight w:val="238"/>
        </w:trPr>
        <w:tc>
          <w:tcPr>
            <w:tcW w:w="60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INSTRUCTIVO DE HORARIOS DE TRABAJO</w:t>
            </w: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32C53" w:rsidRPr="00E8489F" w:rsidTr="00CB69B1">
        <w:trPr>
          <w:trHeight w:val="252"/>
        </w:trPr>
        <w:tc>
          <w:tcPr>
            <w:tcW w:w="60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14</w:t>
            </w:r>
            <w:r w:rsidRPr="00E8489F">
              <w:rPr>
                <w:rFonts w:ascii="Times" w:eastAsia="Times New Roman" w:hAnsi="Times" w:cs="Times"/>
                <w:color w:val="000000"/>
                <w:sz w:val="18"/>
                <w:szCs w:val="16"/>
                <w:lang w:eastAsia="es-BO"/>
              </w:rPr>
              <w:t>.- PLANILLAS DE INSPECCION Y MANTENIMIENTO DE VEHICULOS Y EQUIPOS</w:t>
            </w: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B69B1">
        <w:trPr>
          <w:trHeight w:val="252"/>
        </w:trPr>
        <w:tc>
          <w:tcPr>
            <w:tcW w:w="60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15</w:t>
            </w:r>
            <w:r w:rsidRPr="00E8489F">
              <w:rPr>
                <w:rFonts w:ascii="Times" w:eastAsia="Times New Roman" w:hAnsi="Times" w:cs="Times"/>
                <w:color w:val="000000"/>
                <w:sz w:val="18"/>
                <w:szCs w:val="16"/>
                <w:lang w:eastAsia="es-BO"/>
              </w:rPr>
              <w:t>.- REGISTRO DE EXTINTORES Y SU MANTENIMIENTO</w:t>
            </w: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B69B1">
        <w:trPr>
          <w:trHeight w:val="420"/>
        </w:trPr>
        <w:tc>
          <w:tcPr>
            <w:tcW w:w="60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16</w:t>
            </w:r>
            <w:r w:rsidRPr="00E8489F">
              <w:rPr>
                <w:rFonts w:ascii="Times" w:eastAsia="Times New Roman" w:hAnsi="Times" w:cs="Times"/>
                <w:color w:val="000000"/>
                <w:sz w:val="18"/>
                <w:szCs w:val="16"/>
                <w:lang w:eastAsia="es-BO"/>
              </w:rPr>
              <w:t>.- PLANILLA DE DOTACIÓN DE EPP E INFORME DE SEÑALIZACION PARA MEDIO AMBIENTE Y SEGURIDAD CON EL RESPECTIVO REGISTRO FOTOGRÁFICO EN TODAS LAS ACTIVIDADES QUE VAYAN A REALIZARSE</w:t>
            </w: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32C53" w:rsidRPr="00E8489F" w:rsidTr="00CB69B1">
        <w:trPr>
          <w:trHeight w:val="420"/>
        </w:trPr>
        <w:tc>
          <w:tcPr>
            <w:tcW w:w="60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E8489F"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17</w:t>
            </w:r>
            <w:r w:rsidRPr="00E8489F">
              <w:rPr>
                <w:rFonts w:ascii="Times" w:eastAsia="Times New Roman" w:hAnsi="Times" w:cs="Times"/>
                <w:color w:val="000000"/>
                <w:sz w:val="18"/>
                <w:szCs w:val="16"/>
                <w:lang w:eastAsia="es-BO"/>
              </w:rPr>
              <w:t>.- INFORME DE LA GESTIÓN DE RESIDUOS LÍQUIDOS</w:t>
            </w: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E8489F" w:rsidTr="00CB69B1">
        <w:trPr>
          <w:trHeight w:val="420"/>
        </w:trPr>
        <w:tc>
          <w:tcPr>
            <w:tcW w:w="606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32C53" w:rsidRPr="008939A3" w:rsidRDefault="00C32C53" w:rsidP="007B19F3">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18</w:t>
            </w:r>
            <w:r w:rsidRPr="008939A3">
              <w:rPr>
                <w:rFonts w:ascii="Times" w:eastAsia="Times New Roman" w:hAnsi="Times" w:cs="Times"/>
                <w:color w:val="000000"/>
                <w:sz w:val="18"/>
                <w:szCs w:val="16"/>
                <w:lang w:eastAsia="es-BO"/>
              </w:rPr>
              <w:t>.- INFORME DE LA SITUACIÓN AMBIENTAL FINAL DEL ÁREA INCLUYE REGISTRO FOTOGRÁFICO Y MEDIDAS DE RESTAURACIÓN</w:t>
            </w:r>
          </w:p>
          <w:p w:rsidR="00C32C53" w:rsidRPr="00E8489F" w:rsidRDefault="00C32C53" w:rsidP="007B19F3">
            <w:pPr>
              <w:spacing w:after="0" w:line="240" w:lineRule="auto"/>
              <w:jc w:val="both"/>
              <w:rPr>
                <w:rFonts w:ascii="Times" w:eastAsia="Times New Roman" w:hAnsi="Times" w:cs="Times"/>
                <w:color w:val="000000"/>
                <w:sz w:val="18"/>
                <w:szCs w:val="16"/>
                <w:lang w:eastAsia="es-BO"/>
              </w:rPr>
            </w:pPr>
          </w:p>
        </w:tc>
        <w:tc>
          <w:tcPr>
            <w:tcW w:w="2222" w:type="dxa"/>
            <w:gridSpan w:val="2"/>
            <w:tcBorders>
              <w:top w:val="nil"/>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388" w:type="dxa"/>
            <w:gridSpan w:val="2"/>
            <w:tcBorders>
              <w:top w:val="single" w:sz="4" w:space="0" w:color="auto"/>
              <w:left w:val="nil"/>
              <w:bottom w:val="single" w:sz="4" w:space="0" w:color="auto"/>
              <w:right w:val="single" w:sz="4" w:space="0" w:color="auto"/>
            </w:tcBorders>
            <w:shd w:val="clear" w:color="auto" w:fill="auto"/>
            <w:noWrap/>
            <w:vAlign w:val="center"/>
            <w:hideMark/>
          </w:tcPr>
          <w:p w:rsidR="00C32C53" w:rsidRPr="00E8489F" w:rsidRDefault="00C32C53" w:rsidP="007B19F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32C53" w:rsidRPr="00FF282D" w:rsidTr="00CB69B1">
        <w:trPr>
          <w:trHeight w:val="280"/>
        </w:trPr>
        <w:tc>
          <w:tcPr>
            <w:tcW w:w="2137" w:type="dxa"/>
            <w:gridSpan w:val="3"/>
            <w:vMerge w:val="restart"/>
            <w:tcBorders>
              <w:top w:val="nil"/>
              <w:left w:val="single" w:sz="8" w:space="0" w:color="auto"/>
              <w:bottom w:val="single" w:sz="8" w:space="0" w:color="000000"/>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31" w:type="dxa"/>
            <w:gridSpan w:val="3"/>
            <w:vMerge w:val="restart"/>
            <w:tcBorders>
              <w:top w:val="nil"/>
              <w:left w:val="single" w:sz="4" w:space="0" w:color="auto"/>
              <w:bottom w:val="single" w:sz="8" w:space="0" w:color="000000"/>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222" w:type="dxa"/>
            <w:gridSpan w:val="2"/>
            <w:vMerge w:val="restart"/>
            <w:tcBorders>
              <w:top w:val="nil"/>
              <w:left w:val="single" w:sz="4" w:space="0" w:color="auto"/>
              <w:bottom w:val="single" w:sz="8" w:space="0" w:color="000000"/>
              <w:right w:val="single" w:sz="4" w:space="0" w:color="auto"/>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388" w:type="dxa"/>
            <w:gridSpan w:val="2"/>
            <w:vMerge w:val="restart"/>
            <w:tcBorders>
              <w:top w:val="nil"/>
              <w:left w:val="single" w:sz="4" w:space="0" w:color="auto"/>
              <w:bottom w:val="single" w:sz="8" w:space="0" w:color="000000"/>
              <w:right w:val="single" w:sz="8" w:space="0" w:color="000000"/>
            </w:tcBorders>
            <w:shd w:val="clear" w:color="auto" w:fill="FBE4D5" w:themeFill="accent2" w:themeFillTint="33"/>
            <w:vAlign w:val="center"/>
            <w:hideMark/>
          </w:tcPr>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C32C53" w:rsidRDefault="00C32C53" w:rsidP="007B19F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p>
          <w:p w:rsidR="00C32C53" w:rsidRPr="00E8489F" w:rsidRDefault="00C32C53" w:rsidP="007B19F3">
            <w:pPr>
              <w:spacing w:after="0" w:line="240" w:lineRule="auto"/>
              <w:jc w:val="center"/>
              <w:rPr>
                <w:rFonts w:ascii="Times New Roman" w:eastAsia="Times New Roman" w:hAnsi="Times New Roman" w:cs="Times New Roman"/>
                <w:b/>
                <w:color w:val="000000"/>
                <w:sz w:val="18"/>
                <w:szCs w:val="16"/>
                <w:lang w:eastAsia="es-BO"/>
              </w:rPr>
            </w:pPr>
          </w:p>
        </w:tc>
      </w:tr>
      <w:tr w:rsidR="00C32C53" w:rsidRPr="004C270B" w:rsidTr="00CB69B1">
        <w:trPr>
          <w:trHeight w:val="294"/>
        </w:trPr>
        <w:tc>
          <w:tcPr>
            <w:tcW w:w="2137" w:type="dxa"/>
            <w:gridSpan w:val="3"/>
            <w:vMerge/>
            <w:tcBorders>
              <w:top w:val="nil"/>
              <w:left w:val="single" w:sz="8" w:space="0" w:color="auto"/>
              <w:bottom w:val="single" w:sz="8" w:space="0" w:color="000000"/>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3931" w:type="dxa"/>
            <w:gridSpan w:val="3"/>
            <w:vMerge/>
            <w:tcBorders>
              <w:top w:val="nil"/>
              <w:left w:val="single" w:sz="4" w:space="0" w:color="auto"/>
              <w:bottom w:val="single" w:sz="8" w:space="0" w:color="000000"/>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2222" w:type="dxa"/>
            <w:gridSpan w:val="2"/>
            <w:vMerge/>
            <w:tcBorders>
              <w:top w:val="nil"/>
              <w:left w:val="single" w:sz="4" w:space="0" w:color="auto"/>
              <w:bottom w:val="single" w:sz="8" w:space="0" w:color="000000"/>
              <w:right w:val="single" w:sz="4" w:space="0" w:color="auto"/>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c>
          <w:tcPr>
            <w:tcW w:w="2388" w:type="dxa"/>
            <w:gridSpan w:val="2"/>
            <w:vMerge/>
            <w:tcBorders>
              <w:top w:val="nil"/>
              <w:left w:val="single" w:sz="4" w:space="0" w:color="auto"/>
              <w:bottom w:val="single" w:sz="8" w:space="0" w:color="000000"/>
              <w:right w:val="single" w:sz="8" w:space="0" w:color="000000"/>
            </w:tcBorders>
            <w:shd w:val="clear" w:color="auto" w:fill="FBE4D5" w:themeFill="accent2" w:themeFillTint="33"/>
            <w:vAlign w:val="center"/>
            <w:hideMark/>
          </w:tcPr>
          <w:p w:rsidR="00C32C53" w:rsidRPr="004C270B" w:rsidRDefault="00C32C53" w:rsidP="007B19F3">
            <w:pPr>
              <w:spacing w:after="0" w:line="240" w:lineRule="auto"/>
              <w:rPr>
                <w:rFonts w:ascii="Times New Roman" w:eastAsia="Times New Roman" w:hAnsi="Times New Roman" w:cs="Times New Roman"/>
                <w:color w:val="000000"/>
                <w:sz w:val="16"/>
                <w:szCs w:val="16"/>
                <w:lang w:eastAsia="es-BO"/>
              </w:rPr>
            </w:pPr>
          </w:p>
        </w:tc>
      </w:tr>
    </w:tbl>
    <w:p w:rsidR="00C32C53" w:rsidRDefault="00C32C53" w:rsidP="0096382E"/>
    <w:p w:rsidR="00CB69B1" w:rsidRDefault="00CB69B1" w:rsidP="0096382E"/>
    <w:p w:rsidR="00CB69B1" w:rsidRDefault="00CB69B1" w:rsidP="0096382E"/>
    <w:p w:rsidR="00CB69B1" w:rsidRDefault="00CB69B1" w:rsidP="0096382E"/>
    <w:p w:rsidR="00CB69B1" w:rsidRDefault="00CB69B1" w:rsidP="0096382E"/>
    <w:p w:rsidR="00CB69B1" w:rsidRDefault="00CB69B1" w:rsidP="0096382E"/>
    <w:p w:rsidR="00CB69B1" w:rsidRDefault="00CB69B1"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lastRenderedPageBreak/>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03A" w:rsidRDefault="00C4103A" w:rsidP="004E1A67">
      <w:pPr>
        <w:spacing w:after="0" w:line="240" w:lineRule="auto"/>
      </w:pPr>
      <w:r>
        <w:separator/>
      </w:r>
    </w:p>
  </w:endnote>
  <w:endnote w:type="continuationSeparator" w:id="0">
    <w:p w:rsidR="00C4103A" w:rsidRDefault="00C4103A"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03A" w:rsidRDefault="00C4103A" w:rsidP="004E1A67">
      <w:pPr>
        <w:spacing w:after="0" w:line="240" w:lineRule="auto"/>
      </w:pPr>
      <w:r>
        <w:separator/>
      </w:r>
    </w:p>
  </w:footnote>
  <w:footnote w:type="continuationSeparator" w:id="0">
    <w:p w:rsidR="00C4103A" w:rsidRDefault="00C4103A"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eastAsia="es-BO"/>
            </w:rPr>
            <w:drawing>
              <wp:inline distT="0" distB="0" distL="0" distR="0" wp14:anchorId="317FB796" wp14:editId="0BB2C97E">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160983">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CB69B1">
            <w:rPr>
              <w:rFonts w:ascii="Bookman Old Style" w:hAnsi="Bookman Old Style"/>
            </w:rPr>
            <w:t>7</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6C7D53">
                <w:rPr>
                  <w:rFonts w:ascii="Bookman Old Style" w:hAnsi="Bookman Old Style"/>
                  <w:noProof/>
                  <w:sz w:val="18"/>
                </w:rPr>
                <w:t>4</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6C7D53">
                <w:rPr>
                  <w:rFonts w:ascii="Bookman Old Style" w:hAnsi="Bookman Old Style"/>
                  <w:noProof/>
                  <w:sz w:val="18"/>
                </w:rPr>
                <w:t>4</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15:restartNumberingAfterBreak="0">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15:restartNumberingAfterBreak="0">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15:restartNumberingAfterBreak="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D3A7C"/>
    <w:rsid w:val="002F36EA"/>
    <w:rsid w:val="002F6A30"/>
    <w:rsid w:val="00300824"/>
    <w:rsid w:val="00321DD9"/>
    <w:rsid w:val="0033529B"/>
    <w:rsid w:val="00355595"/>
    <w:rsid w:val="003B0EB8"/>
    <w:rsid w:val="00442732"/>
    <w:rsid w:val="00452AB2"/>
    <w:rsid w:val="004605A5"/>
    <w:rsid w:val="00494D5B"/>
    <w:rsid w:val="004D5685"/>
    <w:rsid w:val="004E1A67"/>
    <w:rsid w:val="004F463C"/>
    <w:rsid w:val="005709DE"/>
    <w:rsid w:val="0062060D"/>
    <w:rsid w:val="00644A2B"/>
    <w:rsid w:val="00650353"/>
    <w:rsid w:val="00697DBF"/>
    <w:rsid w:val="006C7D53"/>
    <w:rsid w:val="006F2B4B"/>
    <w:rsid w:val="007047AA"/>
    <w:rsid w:val="00761A85"/>
    <w:rsid w:val="007B19F3"/>
    <w:rsid w:val="007E58CA"/>
    <w:rsid w:val="007E64A6"/>
    <w:rsid w:val="00801921"/>
    <w:rsid w:val="00870A6B"/>
    <w:rsid w:val="00880FE8"/>
    <w:rsid w:val="00886DF5"/>
    <w:rsid w:val="008931E8"/>
    <w:rsid w:val="008B1D50"/>
    <w:rsid w:val="008D1A49"/>
    <w:rsid w:val="00920E9E"/>
    <w:rsid w:val="0096382E"/>
    <w:rsid w:val="00986DBF"/>
    <w:rsid w:val="009C1230"/>
    <w:rsid w:val="00A413AB"/>
    <w:rsid w:val="00AA1AED"/>
    <w:rsid w:val="00AB2290"/>
    <w:rsid w:val="00AC3A83"/>
    <w:rsid w:val="00AE5892"/>
    <w:rsid w:val="00B82EE0"/>
    <w:rsid w:val="00B84FA2"/>
    <w:rsid w:val="00BF4979"/>
    <w:rsid w:val="00C003AA"/>
    <w:rsid w:val="00C32C53"/>
    <w:rsid w:val="00C4103A"/>
    <w:rsid w:val="00C651AE"/>
    <w:rsid w:val="00C85354"/>
    <w:rsid w:val="00CB69B1"/>
    <w:rsid w:val="00CB77FD"/>
    <w:rsid w:val="00CD3189"/>
    <w:rsid w:val="00D327AE"/>
    <w:rsid w:val="00D35A9C"/>
    <w:rsid w:val="00D844B3"/>
    <w:rsid w:val="00DC5D82"/>
    <w:rsid w:val="00E21B68"/>
    <w:rsid w:val="00E90234"/>
    <w:rsid w:val="00EA3EE8"/>
    <w:rsid w:val="00EA751A"/>
    <w:rsid w:val="00EA7F3D"/>
    <w:rsid w:val="00EE5465"/>
    <w:rsid w:val="00EE5B1A"/>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355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D2AFC-69D1-4C1B-AB58-15A1F5000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1397</Words>
  <Characters>7686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Paolo Mauricio Iturri Raich</cp:lastModifiedBy>
  <cp:revision>4</cp:revision>
  <cp:lastPrinted>2019-06-04T19:44:00Z</cp:lastPrinted>
  <dcterms:created xsi:type="dcterms:W3CDTF">2019-05-22T21:12:00Z</dcterms:created>
  <dcterms:modified xsi:type="dcterms:W3CDTF">2019-06-04T19:45:00Z</dcterms:modified>
</cp:coreProperties>
</file>