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77777777"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03728721" w14:textId="77777777" w:rsidR="0071170E" w:rsidRDefault="0071170E" w:rsidP="0071170E">
      <w:pPr>
        <w:tabs>
          <w:tab w:val="left" w:pos="426"/>
        </w:tabs>
        <w:ind w:right="-1"/>
        <w:jc w:val="both"/>
        <w:rPr>
          <w:rFonts w:asciiTheme="minorHAnsi" w:hAnsiTheme="minorHAnsi" w:cstheme="minorHAnsi"/>
          <w:b/>
          <w:sz w:val="22"/>
          <w:szCs w:val="22"/>
          <w:u w:val="single"/>
        </w:rPr>
      </w:pPr>
    </w:p>
    <w:p w14:paraId="4320FBB9" w14:textId="77777777" w:rsidR="0071170E" w:rsidRDefault="0071170E" w:rsidP="0071170E">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INTRODUCCIÓN</w:t>
      </w:r>
    </w:p>
    <w:p w14:paraId="6365BBAD" w14:textId="77777777" w:rsidR="0071170E" w:rsidRDefault="0071170E" w:rsidP="0071170E">
      <w:pPr>
        <w:tabs>
          <w:tab w:val="left" w:pos="426"/>
        </w:tabs>
        <w:ind w:right="-1"/>
        <w:jc w:val="both"/>
        <w:rPr>
          <w:rFonts w:asciiTheme="minorHAnsi" w:hAnsiTheme="minorHAnsi" w:cstheme="minorHAnsi"/>
          <w:sz w:val="22"/>
          <w:szCs w:val="22"/>
        </w:rPr>
      </w:pPr>
    </w:p>
    <w:p w14:paraId="50DDC306" w14:textId="3816C702" w:rsidR="0071170E" w:rsidRDefault="002D5054" w:rsidP="0071170E">
      <w:pPr>
        <w:autoSpaceDE w:val="0"/>
        <w:autoSpaceDN w:val="0"/>
        <w:adjustRightInd w:val="0"/>
        <w:jc w:val="both"/>
        <w:rPr>
          <w:rFonts w:asciiTheme="minorHAnsi" w:hAnsiTheme="minorHAnsi" w:cstheme="minorHAnsi"/>
          <w:sz w:val="22"/>
          <w:szCs w:val="22"/>
        </w:rPr>
      </w:pPr>
      <w:r w:rsidRPr="007D087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r w:rsidR="0071170E">
        <w:rPr>
          <w:rFonts w:asciiTheme="minorHAnsi" w:hAnsiTheme="minorHAnsi" w:cstheme="minorHAnsi"/>
          <w:sz w:val="22"/>
          <w:szCs w:val="22"/>
        </w:rPr>
        <w:t>. Para cumplir con este objetivo en la presente gestión</w:t>
      </w:r>
      <w:r>
        <w:rPr>
          <w:rFonts w:asciiTheme="minorHAnsi" w:hAnsiTheme="minorHAnsi" w:cstheme="minorHAnsi"/>
          <w:sz w:val="22"/>
          <w:szCs w:val="22"/>
        </w:rPr>
        <w:t>,</w:t>
      </w:r>
      <w:r w:rsidR="0071170E">
        <w:rPr>
          <w:rFonts w:asciiTheme="minorHAnsi" w:hAnsiTheme="minorHAnsi" w:cstheme="minorHAnsi"/>
          <w:sz w:val="22"/>
          <w:szCs w:val="22"/>
        </w:rPr>
        <w:t xml:space="preserve"> YPFB a través de la Gerencia de Redes de Gas y Ductos</w:t>
      </w:r>
      <w:r>
        <w:rPr>
          <w:rFonts w:asciiTheme="minorHAnsi" w:hAnsiTheme="minorHAnsi" w:cstheme="minorHAnsi"/>
          <w:sz w:val="22"/>
          <w:szCs w:val="22"/>
        </w:rPr>
        <w:t>,</w:t>
      </w:r>
      <w:r w:rsidR="0071170E">
        <w:rPr>
          <w:rFonts w:asciiTheme="minorHAnsi" w:hAnsiTheme="minorHAnsi" w:cstheme="minorHAnsi"/>
          <w:sz w:val="22"/>
          <w:szCs w:val="22"/>
        </w:rPr>
        <w:t xml:space="preserve"> ha determinado realizar el proyecto: “</w:t>
      </w:r>
      <w:r w:rsidR="0071170E" w:rsidRPr="0071170E">
        <w:rPr>
          <w:rFonts w:asciiTheme="minorHAnsi" w:hAnsiTheme="minorHAnsi" w:cstheme="minorHAnsi"/>
          <w:sz w:val="22"/>
          <w:szCs w:val="22"/>
        </w:rPr>
        <w:t>OBRAS CIVILES Y MECANICAS PARA LA CONSTRUCCION RED SECUNDARIA – MUNICIPIO MAIRANA - POBLACIÓN MAIRANA</w:t>
      </w:r>
      <w:r w:rsidR="0071170E">
        <w:rPr>
          <w:rFonts w:asciiTheme="minorHAnsi" w:hAnsiTheme="minorHAnsi" w:cstheme="minorHAnsi"/>
          <w:sz w:val="22"/>
          <w:szCs w:val="22"/>
        </w:rPr>
        <w:t>”.</w:t>
      </w:r>
    </w:p>
    <w:p w14:paraId="668F9B96" w14:textId="77777777" w:rsidR="0071170E" w:rsidRDefault="0071170E" w:rsidP="0071170E">
      <w:pPr>
        <w:tabs>
          <w:tab w:val="left" w:pos="426"/>
        </w:tabs>
        <w:ind w:right="-1"/>
        <w:jc w:val="both"/>
        <w:rPr>
          <w:rFonts w:asciiTheme="minorHAnsi" w:hAnsiTheme="minorHAnsi" w:cstheme="minorHAnsi"/>
          <w:sz w:val="22"/>
          <w:szCs w:val="22"/>
        </w:rPr>
      </w:pPr>
    </w:p>
    <w:p w14:paraId="2E50C49A" w14:textId="77777777" w:rsidR="0071170E" w:rsidRDefault="0071170E" w:rsidP="0071170E">
      <w:p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6B930C21" w14:textId="77777777" w:rsidR="0071170E" w:rsidRDefault="0071170E" w:rsidP="0071170E">
      <w:pPr>
        <w:tabs>
          <w:tab w:val="left" w:pos="426"/>
        </w:tabs>
        <w:ind w:right="-1"/>
        <w:jc w:val="both"/>
        <w:rPr>
          <w:rFonts w:asciiTheme="minorHAnsi" w:hAnsiTheme="minorHAnsi" w:cstheme="minorHAnsi"/>
          <w:sz w:val="22"/>
          <w:szCs w:val="22"/>
        </w:rPr>
      </w:pPr>
    </w:p>
    <w:p w14:paraId="03453312" w14:textId="7B368E37" w:rsidR="0071170E" w:rsidRDefault="0071170E" w:rsidP="0071170E">
      <w:pPr>
        <w:pStyle w:val="Default"/>
        <w:jc w:val="both"/>
        <w:rPr>
          <w:rFonts w:ascii="Calibri" w:hAnsi="Calibri" w:cs="Calibri"/>
          <w:bCs/>
          <w:sz w:val="22"/>
          <w:szCs w:val="22"/>
        </w:rPr>
      </w:pPr>
      <w:r>
        <w:rPr>
          <w:rFonts w:ascii="Calibri" w:hAnsi="Calibri" w:cs="Calibri"/>
          <w:sz w:val="22"/>
          <w:szCs w:val="22"/>
        </w:rPr>
        <w:t xml:space="preserve">El presente Proyecto, contempla la construcción de red secundaria en la </w:t>
      </w:r>
      <w:r>
        <w:rPr>
          <w:rFonts w:ascii="Calibri" w:hAnsi="Calibri" w:cs="Calibri"/>
          <w:b/>
          <w:sz w:val="22"/>
          <w:szCs w:val="22"/>
        </w:rPr>
        <w:t xml:space="preserve">población de </w:t>
      </w:r>
      <w:proofErr w:type="spellStart"/>
      <w:r>
        <w:rPr>
          <w:rFonts w:ascii="Calibri" w:hAnsi="Calibri" w:cs="Calibri"/>
          <w:b/>
          <w:sz w:val="22"/>
          <w:szCs w:val="22"/>
        </w:rPr>
        <w:t>Mairana</w:t>
      </w:r>
      <w:proofErr w:type="spellEnd"/>
      <w:r>
        <w:rPr>
          <w:rFonts w:ascii="Calibri" w:hAnsi="Calibri" w:cs="Calibri"/>
          <w:b/>
          <w:sz w:val="22"/>
          <w:szCs w:val="22"/>
        </w:rPr>
        <w:t xml:space="preserve">, pertenecientes al Municipio de </w:t>
      </w:r>
      <w:proofErr w:type="spellStart"/>
      <w:r>
        <w:rPr>
          <w:rFonts w:ascii="Calibri" w:hAnsi="Calibri" w:cs="Calibri"/>
          <w:b/>
          <w:sz w:val="22"/>
          <w:szCs w:val="22"/>
        </w:rPr>
        <w:t>Mairana</w:t>
      </w:r>
      <w:proofErr w:type="spellEnd"/>
      <w:r>
        <w:rPr>
          <w:rFonts w:ascii="Calibri" w:hAnsi="Calibri" w:cs="Calibri"/>
          <w:b/>
          <w:sz w:val="22"/>
          <w:szCs w:val="22"/>
        </w:rPr>
        <w:t xml:space="preserve">, provincia </w:t>
      </w:r>
      <w:r w:rsidRPr="0071170E">
        <w:rPr>
          <w:rFonts w:ascii="Calibri" w:hAnsi="Calibri" w:cs="Calibri"/>
          <w:b/>
          <w:sz w:val="22"/>
          <w:szCs w:val="22"/>
        </w:rPr>
        <w:t>Florida</w:t>
      </w:r>
      <w:r>
        <w:rPr>
          <w:rFonts w:ascii="Calibri" w:hAnsi="Calibri" w:cs="Calibri"/>
          <w:b/>
          <w:sz w:val="22"/>
          <w:szCs w:val="22"/>
        </w:rPr>
        <w:t xml:space="preserve"> del Departamento de Santa Cruz, </w:t>
      </w:r>
      <w:r>
        <w:rPr>
          <w:rFonts w:ascii="Calibri" w:hAnsi="Calibri" w:cs="Calibri"/>
          <w:bCs/>
          <w:sz w:val="22"/>
          <w:szCs w:val="22"/>
        </w:rPr>
        <w:t xml:space="preserve">con este fin, YPFB requiere la contratación de una empresa de servicios especializada en la construcción de obras civiles y mecánicas para el tendido de Tubería de Polietileno en la población citada, de acuerdo al siguiente detalle. </w:t>
      </w:r>
    </w:p>
    <w:p w14:paraId="10C4EE5E" w14:textId="77777777" w:rsidR="0071170E" w:rsidRDefault="0071170E" w:rsidP="0071170E">
      <w:pPr>
        <w:pStyle w:val="Default"/>
        <w:jc w:val="both"/>
        <w:rPr>
          <w:rFonts w:ascii="Calibri" w:hAnsi="Calibri" w:cs="Calibri"/>
          <w:bCs/>
          <w:sz w:val="20"/>
          <w:szCs w:val="20"/>
        </w:rPr>
      </w:pPr>
      <w:r>
        <w:rPr>
          <w:rFonts w:ascii="Calibri" w:hAnsi="Calibri" w:cs="Calibri"/>
          <w:bCs/>
          <w:sz w:val="20"/>
          <w:szCs w:val="20"/>
        </w:rPr>
        <w:t xml:space="preserve"> </w:t>
      </w:r>
    </w:p>
    <w:p w14:paraId="6DF941CC" w14:textId="3F7FF902" w:rsidR="0071170E" w:rsidRDefault="0071170E" w:rsidP="0071170E">
      <w:pPr>
        <w:pStyle w:val="Default"/>
        <w:jc w:val="both"/>
        <w:rPr>
          <w:rFonts w:ascii="Calibri" w:eastAsia="Arial Unicode MS" w:hAnsi="Calibri" w:cs="Calibri"/>
          <w:bCs/>
          <w:sz w:val="22"/>
          <w:szCs w:val="22"/>
        </w:rPr>
      </w:pPr>
      <w:r>
        <w:rPr>
          <w:rFonts w:ascii="Calibri" w:eastAsia="Arial Unicode MS" w:hAnsi="Calibri" w:cs="Calibri"/>
          <w:bCs/>
          <w:sz w:val="22"/>
          <w:szCs w:val="22"/>
        </w:rPr>
        <w:t xml:space="preserve">El tendido de la red secundaria en la Población de </w:t>
      </w:r>
      <w:proofErr w:type="spellStart"/>
      <w:r>
        <w:rPr>
          <w:rFonts w:ascii="Calibri" w:eastAsia="Arial Unicode MS" w:hAnsi="Calibri" w:cs="Calibri"/>
          <w:bCs/>
          <w:sz w:val="22"/>
          <w:szCs w:val="22"/>
        </w:rPr>
        <w:t>Mairana</w:t>
      </w:r>
      <w:proofErr w:type="spellEnd"/>
      <w:r>
        <w:rPr>
          <w:rFonts w:ascii="Calibri" w:eastAsia="Arial Unicode MS" w:hAnsi="Calibri" w:cs="Calibri"/>
          <w:bCs/>
          <w:sz w:val="22"/>
          <w:szCs w:val="22"/>
        </w:rPr>
        <w:t xml:space="preserve"> tendrá una longitud total de </w:t>
      </w:r>
      <w:r w:rsidR="00806EE7">
        <w:rPr>
          <w:rFonts w:ascii="Calibri" w:eastAsia="Arial Unicode MS" w:hAnsi="Calibri" w:cs="Calibri"/>
          <w:b/>
          <w:bCs/>
          <w:sz w:val="22"/>
          <w:szCs w:val="22"/>
        </w:rPr>
        <w:t>11.834</w:t>
      </w:r>
      <w:r>
        <w:rPr>
          <w:rFonts w:ascii="Calibri" w:eastAsia="Arial Unicode MS" w:hAnsi="Calibri" w:cs="Calibri"/>
          <w:b/>
          <w:bCs/>
          <w:sz w:val="22"/>
          <w:szCs w:val="22"/>
        </w:rPr>
        <w:t>,00</w:t>
      </w:r>
      <w:r>
        <w:rPr>
          <w:rFonts w:ascii="Calibri" w:eastAsia="Arial Unicode MS" w:hAnsi="Calibri" w:cs="Calibri"/>
          <w:bCs/>
          <w:sz w:val="22"/>
          <w:szCs w:val="22"/>
        </w:rPr>
        <w:t xml:space="preserve"> m, la cual se distribuye de la siguiente manera:</w:t>
      </w:r>
    </w:p>
    <w:p w14:paraId="0E5E220E" w14:textId="77777777" w:rsidR="0071170E" w:rsidRDefault="0071170E" w:rsidP="0071170E">
      <w:pPr>
        <w:pStyle w:val="Default"/>
        <w:jc w:val="both"/>
        <w:rPr>
          <w:rFonts w:ascii="Calibri" w:hAnsi="Calibri" w:cs="Calibri"/>
          <w:bCs/>
          <w:sz w:val="20"/>
          <w:szCs w:val="20"/>
        </w:rPr>
      </w:pPr>
    </w:p>
    <w:p w14:paraId="4C4D18C6" w14:textId="2A9B760B" w:rsidR="0071170E" w:rsidRDefault="0071170E" w:rsidP="0071170E">
      <w:pPr>
        <w:pStyle w:val="Prrafodelista"/>
        <w:numPr>
          <w:ilvl w:val="2"/>
          <w:numId w:val="66"/>
        </w:numPr>
        <w:spacing w:after="120"/>
        <w:ind w:left="357" w:hanging="357"/>
        <w:jc w:val="both"/>
        <w:rPr>
          <w:rFonts w:ascii="Calibri" w:hAnsi="Calibri" w:cs="Calibri"/>
          <w:bCs/>
          <w:sz w:val="22"/>
          <w:szCs w:val="22"/>
        </w:rPr>
      </w:pPr>
      <w:r>
        <w:rPr>
          <w:rFonts w:ascii="Calibri" w:eastAsia="Arial Unicode MS" w:hAnsi="Calibri" w:cs="Calibri"/>
          <w:bCs/>
          <w:sz w:val="22"/>
          <w:szCs w:val="22"/>
          <w:lang w:val="es-MX" w:eastAsia="en-US"/>
        </w:rPr>
        <w:t>El tendido de red secundaria con tubería de polietileno de</w:t>
      </w:r>
      <w:r>
        <w:rPr>
          <w:rFonts w:ascii="Calibri" w:eastAsia="Arial Unicode MS" w:hAnsi="Calibri" w:cs="Calibri"/>
          <w:b/>
          <w:bCs/>
          <w:sz w:val="22"/>
          <w:szCs w:val="22"/>
          <w:lang w:val="es-MX" w:eastAsia="en-US"/>
        </w:rPr>
        <w:t xml:space="preserve"> 40 mm</w:t>
      </w:r>
      <w:r>
        <w:rPr>
          <w:rFonts w:ascii="Calibri" w:eastAsia="Arial Unicode MS" w:hAnsi="Calibri" w:cs="Calibri"/>
          <w:bCs/>
          <w:sz w:val="22"/>
          <w:szCs w:val="22"/>
          <w:lang w:val="es-MX" w:eastAsia="en-US"/>
        </w:rPr>
        <w:t xml:space="preserve"> de diámetro tendrá una longitud de </w:t>
      </w:r>
      <w:r w:rsidR="00806EE7">
        <w:rPr>
          <w:rFonts w:ascii="Calibri" w:eastAsia="Arial Unicode MS" w:hAnsi="Calibri" w:cs="Calibri"/>
          <w:b/>
          <w:bCs/>
          <w:sz w:val="22"/>
          <w:szCs w:val="22"/>
          <w:lang w:val="es-MX" w:eastAsia="en-US"/>
        </w:rPr>
        <w:t>9</w:t>
      </w:r>
      <w:r w:rsidR="00C72810">
        <w:rPr>
          <w:rFonts w:ascii="Calibri" w:eastAsia="Arial Unicode MS" w:hAnsi="Calibri" w:cs="Calibri"/>
          <w:b/>
          <w:bCs/>
          <w:sz w:val="22"/>
          <w:szCs w:val="22"/>
          <w:lang w:val="es-MX" w:eastAsia="en-US"/>
        </w:rPr>
        <w:t>.</w:t>
      </w:r>
      <w:r w:rsidR="00806EE7">
        <w:rPr>
          <w:rFonts w:ascii="Calibri" w:eastAsia="Arial Unicode MS" w:hAnsi="Calibri" w:cs="Calibri"/>
          <w:b/>
          <w:bCs/>
          <w:sz w:val="22"/>
          <w:szCs w:val="22"/>
          <w:lang w:val="es-MX" w:eastAsia="en-US"/>
        </w:rPr>
        <w:t>2</w:t>
      </w:r>
      <w:r w:rsidR="00C72810">
        <w:rPr>
          <w:rFonts w:ascii="Calibri" w:eastAsia="Arial Unicode MS" w:hAnsi="Calibri" w:cs="Calibri"/>
          <w:b/>
          <w:bCs/>
          <w:sz w:val="22"/>
          <w:szCs w:val="22"/>
          <w:lang w:val="es-MX" w:eastAsia="en-US"/>
        </w:rPr>
        <w:t>00</w:t>
      </w:r>
      <w:r>
        <w:rPr>
          <w:rFonts w:ascii="Calibri" w:eastAsia="Arial Unicode MS" w:hAnsi="Calibri" w:cs="Calibri"/>
          <w:b/>
          <w:bCs/>
          <w:sz w:val="22"/>
          <w:szCs w:val="22"/>
          <w:lang w:val="es-MX" w:eastAsia="en-US"/>
        </w:rPr>
        <w:t>,00</w:t>
      </w:r>
      <w:r>
        <w:rPr>
          <w:rFonts w:ascii="Calibri" w:eastAsia="Arial Unicode MS" w:hAnsi="Calibri" w:cs="Calibri"/>
          <w:bCs/>
          <w:sz w:val="22"/>
          <w:szCs w:val="22"/>
          <w:lang w:val="es-MX" w:eastAsia="en-US"/>
        </w:rPr>
        <w:t xml:space="preserve"> metros lineales</w:t>
      </w:r>
    </w:p>
    <w:p w14:paraId="44BC4BC8" w14:textId="0DE74BB2" w:rsidR="0071170E" w:rsidRPr="00647833" w:rsidRDefault="0071170E" w:rsidP="0071170E">
      <w:pPr>
        <w:pStyle w:val="Prrafodelista"/>
        <w:numPr>
          <w:ilvl w:val="2"/>
          <w:numId w:val="66"/>
        </w:numPr>
        <w:spacing w:after="120"/>
        <w:ind w:left="357" w:hanging="357"/>
        <w:jc w:val="both"/>
        <w:rPr>
          <w:rFonts w:ascii="Calibri" w:hAnsi="Calibri" w:cs="Calibri"/>
          <w:bCs/>
          <w:sz w:val="22"/>
          <w:szCs w:val="22"/>
        </w:rPr>
      </w:pPr>
      <w:r>
        <w:rPr>
          <w:rFonts w:ascii="Calibri" w:eastAsia="Arial Unicode MS" w:hAnsi="Calibri" w:cs="Calibri"/>
          <w:bCs/>
          <w:sz w:val="22"/>
          <w:szCs w:val="22"/>
          <w:lang w:val="es-MX" w:eastAsia="en-US"/>
        </w:rPr>
        <w:t>El tendido de red secundaria con tubería de polietileno de</w:t>
      </w:r>
      <w:r w:rsidR="00C72810">
        <w:rPr>
          <w:rFonts w:ascii="Calibri" w:eastAsia="Arial Unicode MS" w:hAnsi="Calibri" w:cs="Calibri"/>
          <w:b/>
          <w:bCs/>
          <w:sz w:val="22"/>
          <w:szCs w:val="22"/>
          <w:lang w:val="es-MX" w:eastAsia="en-US"/>
        </w:rPr>
        <w:t xml:space="preserve"> 9</w:t>
      </w:r>
      <w:r>
        <w:rPr>
          <w:rFonts w:ascii="Calibri" w:eastAsia="Arial Unicode MS" w:hAnsi="Calibri" w:cs="Calibri"/>
          <w:b/>
          <w:bCs/>
          <w:sz w:val="22"/>
          <w:szCs w:val="22"/>
          <w:lang w:val="es-MX" w:eastAsia="en-US"/>
        </w:rPr>
        <w:t>0 mm</w:t>
      </w:r>
      <w:r>
        <w:rPr>
          <w:rFonts w:ascii="Calibri" w:eastAsia="Arial Unicode MS" w:hAnsi="Calibri" w:cs="Calibri"/>
          <w:bCs/>
          <w:sz w:val="22"/>
          <w:szCs w:val="22"/>
          <w:lang w:val="es-MX" w:eastAsia="en-US"/>
        </w:rPr>
        <w:t xml:space="preserve"> de diámetro tendrá una longitud de </w:t>
      </w:r>
      <w:r w:rsidR="00806EE7">
        <w:rPr>
          <w:rFonts w:ascii="Calibri" w:eastAsia="Arial Unicode MS" w:hAnsi="Calibri" w:cs="Calibri"/>
          <w:b/>
          <w:bCs/>
          <w:sz w:val="22"/>
          <w:szCs w:val="22"/>
          <w:lang w:val="es-MX" w:eastAsia="en-US"/>
        </w:rPr>
        <w:t>1.650</w:t>
      </w:r>
      <w:r>
        <w:rPr>
          <w:rFonts w:ascii="Calibri" w:eastAsia="Arial Unicode MS" w:hAnsi="Calibri" w:cs="Calibri"/>
          <w:b/>
          <w:bCs/>
          <w:sz w:val="22"/>
          <w:szCs w:val="22"/>
          <w:lang w:val="es-MX" w:eastAsia="en-US"/>
        </w:rPr>
        <w:t>,00</w:t>
      </w:r>
      <w:r>
        <w:rPr>
          <w:rFonts w:ascii="Calibri" w:eastAsia="Arial Unicode MS" w:hAnsi="Calibri" w:cs="Calibri"/>
          <w:bCs/>
          <w:sz w:val="22"/>
          <w:szCs w:val="22"/>
          <w:lang w:val="es-MX" w:eastAsia="en-US"/>
        </w:rPr>
        <w:t xml:space="preserve"> metros lineales</w:t>
      </w:r>
    </w:p>
    <w:p w14:paraId="0F63953D" w14:textId="2107CF06" w:rsidR="00647833" w:rsidRDefault="00647833" w:rsidP="00647833">
      <w:pPr>
        <w:pStyle w:val="Prrafodelista"/>
        <w:numPr>
          <w:ilvl w:val="2"/>
          <w:numId w:val="66"/>
        </w:numPr>
        <w:spacing w:after="120"/>
        <w:ind w:left="357" w:hanging="357"/>
        <w:jc w:val="both"/>
        <w:rPr>
          <w:rFonts w:ascii="Calibri" w:hAnsi="Calibri" w:cs="Calibri"/>
          <w:bCs/>
          <w:sz w:val="22"/>
          <w:szCs w:val="22"/>
        </w:rPr>
      </w:pPr>
      <w:r>
        <w:rPr>
          <w:rFonts w:ascii="Calibri" w:eastAsia="Arial Unicode MS" w:hAnsi="Calibri" w:cs="Calibri"/>
          <w:bCs/>
          <w:sz w:val="22"/>
          <w:szCs w:val="22"/>
          <w:lang w:val="es-MX" w:eastAsia="en-US"/>
        </w:rPr>
        <w:t>El tendido de red secundaria con tubería de polietileno de</w:t>
      </w:r>
      <w:r>
        <w:rPr>
          <w:rFonts w:ascii="Calibri" w:eastAsia="Arial Unicode MS" w:hAnsi="Calibri" w:cs="Calibri"/>
          <w:b/>
          <w:bCs/>
          <w:sz w:val="22"/>
          <w:szCs w:val="22"/>
          <w:lang w:val="es-MX" w:eastAsia="en-US"/>
        </w:rPr>
        <w:t xml:space="preserve"> 110 mm</w:t>
      </w:r>
      <w:r>
        <w:rPr>
          <w:rFonts w:ascii="Calibri" w:eastAsia="Arial Unicode MS" w:hAnsi="Calibri" w:cs="Calibri"/>
          <w:bCs/>
          <w:sz w:val="22"/>
          <w:szCs w:val="22"/>
          <w:lang w:val="es-MX" w:eastAsia="en-US"/>
        </w:rPr>
        <w:t xml:space="preserve"> de diámetro tendrá una longitud de </w:t>
      </w:r>
      <w:r w:rsidR="00806EE7">
        <w:rPr>
          <w:rFonts w:ascii="Calibri" w:eastAsia="Arial Unicode MS" w:hAnsi="Calibri" w:cs="Calibri"/>
          <w:b/>
          <w:bCs/>
          <w:sz w:val="22"/>
          <w:szCs w:val="22"/>
          <w:lang w:val="es-MX" w:eastAsia="en-US"/>
        </w:rPr>
        <w:t>984</w:t>
      </w:r>
      <w:r>
        <w:rPr>
          <w:rFonts w:ascii="Calibri" w:eastAsia="Arial Unicode MS" w:hAnsi="Calibri" w:cs="Calibri"/>
          <w:b/>
          <w:bCs/>
          <w:sz w:val="22"/>
          <w:szCs w:val="22"/>
          <w:lang w:val="es-MX" w:eastAsia="en-US"/>
        </w:rPr>
        <w:t>,00</w:t>
      </w:r>
      <w:r>
        <w:rPr>
          <w:rFonts w:ascii="Calibri" w:eastAsia="Arial Unicode MS" w:hAnsi="Calibri" w:cs="Calibri"/>
          <w:bCs/>
          <w:sz w:val="22"/>
          <w:szCs w:val="22"/>
          <w:lang w:val="es-MX" w:eastAsia="en-US"/>
        </w:rPr>
        <w:t xml:space="preserve"> metros lineales</w:t>
      </w:r>
    </w:p>
    <w:p w14:paraId="06B4080F" w14:textId="77777777" w:rsidR="0071170E" w:rsidRDefault="0071170E" w:rsidP="0071170E">
      <w:pPr>
        <w:tabs>
          <w:tab w:val="left" w:pos="426"/>
        </w:tabs>
        <w:ind w:right="-1"/>
        <w:jc w:val="both"/>
        <w:rPr>
          <w:rFonts w:asciiTheme="minorHAnsi" w:hAnsiTheme="minorHAnsi" w:cstheme="minorHAnsi"/>
          <w:sz w:val="22"/>
          <w:szCs w:val="22"/>
        </w:rPr>
      </w:pPr>
    </w:p>
    <w:p w14:paraId="43A5D71B" w14:textId="77777777" w:rsidR="0071170E" w:rsidRDefault="0071170E" w:rsidP="0071170E">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OBJETIVO</w:t>
      </w:r>
    </w:p>
    <w:p w14:paraId="4C39EE5D" w14:textId="77777777" w:rsidR="0071170E" w:rsidRDefault="0071170E" w:rsidP="0071170E">
      <w:pPr>
        <w:tabs>
          <w:tab w:val="left" w:pos="426"/>
        </w:tabs>
        <w:ind w:right="-1"/>
        <w:jc w:val="both"/>
        <w:rPr>
          <w:rFonts w:asciiTheme="minorHAnsi" w:hAnsiTheme="minorHAnsi" w:cstheme="minorHAnsi"/>
          <w:b/>
          <w:sz w:val="22"/>
          <w:szCs w:val="22"/>
        </w:rPr>
      </w:pPr>
    </w:p>
    <w:p w14:paraId="657A5188" w14:textId="7D40BBF1" w:rsidR="0071170E" w:rsidRDefault="0071170E" w:rsidP="0071170E">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El objetivo principal del presente proyecto </w:t>
      </w:r>
      <w:r>
        <w:rPr>
          <w:rFonts w:ascii="Calibri" w:hAnsi="Calibri" w:cs="Calibri"/>
          <w:sz w:val="22"/>
          <w:szCs w:val="22"/>
        </w:rPr>
        <w:t>la</w:t>
      </w:r>
      <w:r>
        <w:rPr>
          <w:rFonts w:asciiTheme="minorHAnsi" w:hAnsiTheme="minorHAnsi" w:cstheme="minorHAnsi"/>
          <w:sz w:val="22"/>
          <w:szCs w:val="22"/>
        </w:rPr>
        <w:t xml:space="preserve"> CONSTRUCCIÓN DE LA RED SECUNDARIA EN </w:t>
      </w:r>
      <w:r w:rsidR="00647833">
        <w:rPr>
          <w:rFonts w:asciiTheme="minorHAnsi" w:hAnsiTheme="minorHAnsi" w:cstheme="minorHAnsi"/>
          <w:sz w:val="22"/>
          <w:szCs w:val="22"/>
        </w:rPr>
        <w:t>LA POBLACIÓN DE MAIRANA</w:t>
      </w:r>
      <w:r>
        <w:rPr>
          <w:rFonts w:asciiTheme="minorHAnsi" w:hAnsiTheme="minorHAnsi" w:cstheme="minorHAnsi"/>
          <w:sz w:val="22"/>
          <w:szCs w:val="22"/>
        </w:rPr>
        <w:t>, mediante el cual se podrá efectivizar el suministro de gas natural a los usuarios domésticos y comerciales</w:t>
      </w:r>
      <w:r w:rsidR="00647833">
        <w:rPr>
          <w:rFonts w:asciiTheme="minorHAnsi" w:hAnsiTheme="minorHAnsi" w:cstheme="minorHAnsi"/>
          <w:sz w:val="22"/>
          <w:szCs w:val="22"/>
        </w:rPr>
        <w:t xml:space="preserve"> </w:t>
      </w:r>
      <w:r>
        <w:rPr>
          <w:rFonts w:asciiTheme="minorHAnsi" w:hAnsiTheme="minorHAnsi" w:cstheme="minorHAnsi"/>
          <w:sz w:val="22"/>
          <w:szCs w:val="22"/>
        </w:rPr>
        <w:t xml:space="preserve">en esta </w:t>
      </w:r>
      <w:r w:rsidR="00647833">
        <w:rPr>
          <w:rFonts w:asciiTheme="minorHAnsi" w:hAnsiTheme="minorHAnsi" w:cstheme="minorHAnsi"/>
          <w:sz w:val="22"/>
          <w:szCs w:val="22"/>
        </w:rPr>
        <w:t xml:space="preserve">población </w:t>
      </w:r>
      <w:r>
        <w:rPr>
          <w:rFonts w:asciiTheme="minorHAnsi" w:hAnsiTheme="minorHAnsi" w:cstheme="minorHAnsi"/>
          <w:sz w:val="22"/>
          <w:szCs w:val="22"/>
        </w:rPr>
        <w:t>del departamento de Santa Cruz.</w:t>
      </w:r>
    </w:p>
    <w:p w14:paraId="2096AFE4" w14:textId="77777777" w:rsidR="0071170E" w:rsidRDefault="0071170E" w:rsidP="0071170E">
      <w:pPr>
        <w:tabs>
          <w:tab w:val="left" w:pos="426"/>
        </w:tabs>
        <w:ind w:right="-1"/>
        <w:jc w:val="both"/>
        <w:rPr>
          <w:rFonts w:asciiTheme="minorHAnsi" w:hAnsiTheme="minorHAnsi" w:cstheme="minorHAnsi"/>
          <w:sz w:val="22"/>
          <w:szCs w:val="22"/>
        </w:rPr>
      </w:pPr>
    </w:p>
    <w:p w14:paraId="58645A2F" w14:textId="77777777" w:rsidR="0071170E" w:rsidRDefault="0071170E" w:rsidP="0071170E">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CONSIDERACIONES GENERALES</w:t>
      </w:r>
    </w:p>
    <w:p w14:paraId="1CE4B184" w14:textId="77777777" w:rsidR="0071170E" w:rsidRDefault="0071170E" w:rsidP="0071170E">
      <w:p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  </w:t>
      </w:r>
    </w:p>
    <w:p w14:paraId="0C7AD2C6" w14:textId="77777777" w:rsidR="0071170E" w:rsidRDefault="0071170E" w:rsidP="0071170E">
      <w:pPr>
        <w:pStyle w:val="Norma"/>
        <w:spacing w:after="0" w:line="240" w:lineRule="auto"/>
        <w:contextualSpacing/>
        <w:jc w:val="both"/>
        <w:rPr>
          <w:rFonts w:ascii="Calibri" w:eastAsia="Arial Unicode MS" w:hAnsi="Calibri" w:cs="Calibri"/>
          <w:sz w:val="22"/>
          <w:szCs w:val="22"/>
        </w:rPr>
      </w:pPr>
      <w:r>
        <w:rPr>
          <w:rFonts w:ascii="Calibri" w:eastAsia="Arial Unicode MS" w:hAnsi="Calibri" w:cs="Calibri"/>
          <w:sz w:val="22"/>
          <w:szCs w:val="22"/>
        </w:rPr>
        <w:t>La empresa contratista deberá considerar lo siguiente:</w:t>
      </w:r>
    </w:p>
    <w:p w14:paraId="5EF4A3C9" w14:textId="77777777" w:rsidR="0071170E" w:rsidRDefault="0071170E" w:rsidP="0071170E">
      <w:pPr>
        <w:pStyle w:val="Prrafodelista"/>
        <w:numPr>
          <w:ilvl w:val="2"/>
          <w:numId w:val="66"/>
        </w:numPr>
        <w:ind w:left="851" w:hanging="357"/>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lastRenderedPageBreak/>
        <w:t>La empresa contratista se hará responsable del transporte de tubería de polietileno hasta el lugar de la obra.</w:t>
      </w:r>
    </w:p>
    <w:p w14:paraId="6A3C3626" w14:textId="77777777" w:rsidR="0071170E" w:rsidRDefault="0071170E" w:rsidP="0071170E">
      <w:pPr>
        <w:pStyle w:val="Prrafodelista"/>
        <w:numPr>
          <w:ilvl w:val="2"/>
          <w:numId w:val="66"/>
        </w:numPr>
        <w:ind w:left="851" w:hanging="357"/>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del Contratista.</w:t>
      </w:r>
    </w:p>
    <w:p w14:paraId="77641B6F" w14:textId="77777777" w:rsidR="005C6D4F" w:rsidRDefault="005C6D4F" w:rsidP="005C6D4F">
      <w:pPr>
        <w:pStyle w:val="Prrafodelista"/>
        <w:numPr>
          <w:ilvl w:val="2"/>
          <w:numId w:val="66"/>
        </w:numPr>
        <w:ind w:left="850" w:hanging="357"/>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 xml:space="preserve">Cruces especiales de QUEBRADAS, cursos de agua, alcantarillas y otros ubicados en la trayectoria de la tubería, se realizarán mediante trabajos de lastrado de tubería, a menos que las condiciones del terreno, autoridades o entidades </w:t>
      </w:r>
      <w:r>
        <w:rPr>
          <w:rFonts w:ascii="Calibri" w:eastAsia="Arial Unicode MS" w:hAnsi="Calibri" w:cs="Calibri"/>
          <w:bCs/>
          <w:sz w:val="22"/>
          <w:szCs w:val="22"/>
        </w:rPr>
        <w:t xml:space="preserve">de servicios públicos y/o privados cuyas instalaciones sean afectadas, no lo permitan, en cuyo caso, las autoridades de </w:t>
      </w:r>
      <w:r w:rsidRPr="00765E7E">
        <w:rPr>
          <w:rFonts w:ascii="Calibri" w:eastAsia="Arial Unicode MS" w:hAnsi="Calibri" w:cs="Calibri"/>
          <w:bCs/>
          <w:sz w:val="22"/>
          <w:szCs w:val="22"/>
          <w:lang w:val="es-MX" w:eastAsia="en-US"/>
        </w:rPr>
        <w:t>la obra podrán evaluar y aprobar modificaciones al proyecto</w:t>
      </w:r>
      <w:r>
        <w:rPr>
          <w:rFonts w:ascii="Calibri" w:eastAsia="Arial Unicode MS" w:hAnsi="Calibri" w:cs="Calibri"/>
          <w:bCs/>
          <w:sz w:val="22"/>
          <w:szCs w:val="22"/>
          <w:lang w:val="es-MX" w:eastAsia="en-US"/>
        </w:rPr>
        <w:t>,</w:t>
      </w:r>
      <w:r w:rsidRPr="00765E7E">
        <w:rPr>
          <w:rFonts w:ascii="Calibri" w:eastAsia="Arial Unicode MS" w:hAnsi="Calibri" w:cs="Calibri"/>
          <w:bCs/>
          <w:sz w:val="22"/>
          <w:szCs w:val="22"/>
          <w:lang w:val="es-MX" w:eastAsia="en-US"/>
        </w:rPr>
        <w:t xml:space="preserve"> previa justificación técnica</w:t>
      </w:r>
      <w:r>
        <w:rPr>
          <w:rFonts w:ascii="Calibri" w:eastAsia="Arial Unicode MS" w:hAnsi="Calibri" w:cs="Calibri"/>
          <w:bCs/>
          <w:sz w:val="22"/>
          <w:szCs w:val="22"/>
          <w:lang w:val="es-MX" w:eastAsia="en-US"/>
        </w:rPr>
        <w:t xml:space="preserve"> por parte de la empresa Contratista,</w:t>
      </w:r>
      <w:r w:rsidRPr="00765E7E">
        <w:rPr>
          <w:rFonts w:ascii="Calibri" w:eastAsia="Arial Unicode MS" w:hAnsi="Calibri" w:cs="Calibri"/>
          <w:bCs/>
          <w:sz w:val="22"/>
          <w:szCs w:val="22"/>
          <w:lang w:val="es-MX" w:eastAsia="en-US"/>
        </w:rPr>
        <w:t xml:space="preserve"> para lo cual las adecuaciones propuestas por </w:t>
      </w:r>
      <w:r>
        <w:rPr>
          <w:rFonts w:ascii="Calibri" w:eastAsia="Arial Unicode MS" w:hAnsi="Calibri" w:cs="Calibri"/>
          <w:bCs/>
          <w:sz w:val="22"/>
          <w:szCs w:val="22"/>
          <w:lang w:val="es-MX" w:eastAsia="en-US"/>
        </w:rPr>
        <w:t>la</w:t>
      </w:r>
      <w:r w:rsidRPr="00765E7E">
        <w:rPr>
          <w:rFonts w:ascii="Calibri" w:eastAsia="Arial Unicode MS" w:hAnsi="Calibri" w:cs="Calibri"/>
          <w:bCs/>
          <w:sz w:val="22"/>
          <w:szCs w:val="22"/>
          <w:lang w:val="es-MX" w:eastAsia="en-US"/>
        </w:rPr>
        <w:t xml:space="preserve"> Contratista deberán estar adecuadamente justificadas mediante registros de </w:t>
      </w:r>
      <w:r>
        <w:rPr>
          <w:rFonts w:ascii="Calibri" w:eastAsia="Arial Unicode MS" w:hAnsi="Calibri" w:cs="Calibri"/>
          <w:bCs/>
          <w:sz w:val="22"/>
          <w:szCs w:val="22"/>
          <w:lang w:val="es-MX" w:eastAsia="en-US"/>
        </w:rPr>
        <w:t>estudios</w:t>
      </w:r>
      <w:r w:rsidRPr="00765E7E">
        <w:rPr>
          <w:rFonts w:ascii="Calibri" w:eastAsia="Arial Unicode MS" w:hAnsi="Calibri" w:cs="Calibri"/>
          <w:bCs/>
          <w:sz w:val="22"/>
          <w:szCs w:val="22"/>
          <w:lang w:val="es-MX" w:eastAsia="en-US"/>
        </w:rPr>
        <w:t xml:space="preserve"> en campo y memorias de cálculo correspondientes</w:t>
      </w:r>
      <w:r>
        <w:rPr>
          <w:rFonts w:ascii="Calibri" w:eastAsia="Arial Unicode MS" w:hAnsi="Calibri" w:cs="Calibri"/>
          <w:bCs/>
          <w:sz w:val="22"/>
          <w:szCs w:val="22"/>
          <w:lang w:val="es-MX" w:eastAsia="en-US"/>
        </w:rPr>
        <w:t>.</w:t>
      </w:r>
    </w:p>
    <w:p w14:paraId="5EAA4B6C" w14:textId="77777777" w:rsidR="0071170E" w:rsidRDefault="0071170E" w:rsidP="0071170E">
      <w:pPr>
        <w:tabs>
          <w:tab w:val="left" w:pos="426"/>
        </w:tabs>
        <w:ind w:right="-1"/>
        <w:jc w:val="both"/>
        <w:rPr>
          <w:rFonts w:asciiTheme="minorHAnsi" w:hAnsiTheme="minorHAnsi" w:cstheme="minorHAnsi"/>
        </w:rPr>
      </w:pPr>
    </w:p>
    <w:p w14:paraId="461C5BEE" w14:textId="442C4D14" w:rsidR="0071170E" w:rsidRDefault="0071170E" w:rsidP="0071170E">
      <w:pPr>
        <w:pStyle w:val="Norma"/>
        <w:spacing w:after="0" w:line="240" w:lineRule="auto"/>
        <w:contextualSpacing/>
        <w:jc w:val="both"/>
        <w:rPr>
          <w:rFonts w:ascii="Calibri" w:eastAsia="Arial Unicode MS" w:hAnsi="Calibri" w:cs="Calibri"/>
          <w:b/>
          <w:sz w:val="22"/>
          <w:szCs w:val="22"/>
        </w:rPr>
      </w:pPr>
      <w:r>
        <w:rPr>
          <w:rFonts w:ascii="Calibri" w:eastAsia="Arial Unicode MS" w:hAnsi="Calibri" w:cs="Calibri"/>
          <w:b/>
          <w:sz w:val="22"/>
          <w:szCs w:val="22"/>
        </w:rPr>
        <w:t>PERMISO PARA CRUCES DE CALLES Y AVENIDAS</w:t>
      </w:r>
      <w:r w:rsidR="00A55A1B">
        <w:rPr>
          <w:rFonts w:ascii="Calibri" w:eastAsia="Arial Unicode MS" w:hAnsi="Calibri" w:cs="Calibri"/>
          <w:b/>
          <w:sz w:val="22"/>
          <w:szCs w:val="22"/>
        </w:rPr>
        <w:t xml:space="preserve"> Y USO DE DDV DE LA ABC</w:t>
      </w:r>
    </w:p>
    <w:p w14:paraId="48FF904D" w14:textId="77777777" w:rsidR="0071170E" w:rsidRDefault="0071170E" w:rsidP="0071170E">
      <w:pPr>
        <w:pStyle w:val="Norma"/>
        <w:spacing w:after="0" w:line="240" w:lineRule="auto"/>
        <w:contextualSpacing/>
        <w:jc w:val="both"/>
        <w:rPr>
          <w:rFonts w:ascii="Calibri" w:eastAsia="Arial Unicode MS" w:hAnsi="Calibri" w:cs="Calibri"/>
          <w:bCs/>
          <w:sz w:val="22"/>
          <w:szCs w:val="22"/>
        </w:rPr>
      </w:pPr>
    </w:p>
    <w:p w14:paraId="79F9EFA2" w14:textId="77777777" w:rsidR="005C6D4F" w:rsidRDefault="005C6D4F" w:rsidP="005C6D4F">
      <w:pPr>
        <w:pStyle w:val="Norma"/>
        <w:spacing w:after="0" w:line="240" w:lineRule="auto"/>
        <w:ind w:right="142"/>
        <w:jc w:val="both"/>
        <w:rPr>
          <w:rFonts w:ascii="Calibri" w:eastAsia="Arial Unicode MS" w:hAnsi="Calibri" w:cs="Calibri"/>
          <w:bCs/>
          <w:sz w:val="22"/>
          <w:szCs w:val="22"/>
        </w:rPr>
      </w:pPr>
      <w:r>
        <w:rPr>
          <w:rFonts w:ascii="Calibri" w:hAnsi="Calibri"/>
          <w:sz w:val="22"/>
          <w:szCs w:val="22"/>
        </w:rPr>
        <w:t>La empresa Contratista será responsable de obtener todas las autorizaciones respectivas para la obra</w:t>
      </w:r>
      <w:r>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046B1676" w14:textId="77777777" w:rsidR="005C6D4F" w:rsidRDefault="005C6D4F" w:rsidP="005C6D4F">
      <w:pPr>
        <w:tabs>
          <w:tab w:val="left" w:pos="426"/>
        </w:tabs>
        <w:ind w:right="-1"/>
        <w:jc w:val="both"/>
        <w:rPr>
          <w:rFonts w:ascii="Calibri" w:eastAsia="Arial Unicode MS" w:hAnsi="Calibri" w:cs="Calibri"/>
          <w:bCs/>
          <w:sz w:val="22"/>
          <w:szCs w:val="22"/>
          <w:lang w:val="es-MX" w:eastAsia="en-US"/>
        </w:rPr>
      </w:pPr>
    </w:p>
    <w:p w14:paraId="1B49630B" w14:textId="77777777" w:rsidR="005C6D4F" w:rsidRDefault="005C6D4F" w:rsidP="005C6D4F">
      <w:pPr>
        <w:tabs>
          <w:tab w:val="left" w:pos="426"/>
        </w:tabs>
        <w:ind w:right="-1"/>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Cualquier trabajo, estudio, ensayo, proyecto, pago, o cualquier otro requerimiento solicitado por la entidad o autoridad correspondiente, necesarios para la obtención de las respectivas autorizaciones, correrán por cuenta de la empresa Contratista sin ningún costo adicional.</w:t>
      </w:r>
    </w:p>
    <w:p w14:paraId="69695CFC" w14:textId="77777777" w:rsidR="005C6D4F" w:rsidRDefault="005C6D4F" w:rsidP="005C6D4F">
      <w:pPr>
        <w:pStyle w:val="Norma"/>
        <w:spacing w:after="0" w:line="240" w:lineRule="auto"/>
        <w:contextualSpacing/>
        <w:jc w:val="both"/>
        <w:rPr>
          <w:rFonts w:ascii="Calibri" w:eastAsia="Arial Unicode MS" w:hAnsi="Calibri" w:cs="Calibri"/>
          <w:bCs/>
          <w:sz w:val="22"/>
          <w:szCs w:val="22"/>
        </w:rPr>
      </w:pPr>
    </w:p>
    <w:p w14:paraId="0A210E09" w14:textId="77777777" w:rsidR="005C6D4F" w:rsidRDefault="005C6D4F" w:rsidP="005C6D4F">
      <w:pPr>
        <w:pStyle w:val="Norma"/>
        <w:spacing w:after="0" w:line="240" w:lineRule="auto"/>
        <w:contextualSpacing/>
        <w:jc w:val="both"/>
        <w:rPr>
          <w:rFonts w:ascii="Calibri" w:eastAsia="Arial Unicode MS" w:hAnsi="Calibri" w:cs="Calibri"/>
          <w:bCs/>
          <w:sz w:val="22"/>
          <w:szCs w:val="22"/>
        </w:rPr>
      </w:pPr>
      <w:r>
        <w:rPr>
          <w:rFonts w:ascii="Calibri" w:eastAsia="Arial Unicode MS" w:hAnsi="Calibri" w:cs="Calibri"/>
          <w:bCs/>
          <w:sz w:val="22"/>
          <w:szCs w:val="22"/>
        </w:rPr>
        <w:t xml:space="preserve">La provisión de fundas de protección de PVC para los cruces de la red secundaria a través de calles sin pavimentar, calles pavimentadas (perforación subterránea), avenidas, cruces de canales, quebradas, alcantarillas y cruces especiales  estará a cargo de la Empresa Contratista de acuerdo a lo señalado en las presentes especificaciones. YPFB proveerá la tubería de ANC con revestimiento </w:t>
      </w:r>
      <w:proofErr w:type="spellStart"/>
      <w:r>
        <w:rPr>
          <w:rFonts w:ascii="Calibri" w:eastAsia="Arial Unicode MS" w:hAnsi="Calibri" w:cs="Calibri"/>
          <w:bCs/>
          <w:sz w:val="22"/>
          <w:szCs w:val="22"/>
        </w:rPr>
        <w:t>tricapa</w:t>
      </w:r>
      <w:proofErr w:type="spellEnd"/>
      <w:r>
        <w:rPr>
          <w:rFonts w:ascii="Calibri" w:eastAsia="Arial Unicode MS" w:hAnsi="Calibri" w:cs="Calibri"/>
          <w:bCs/>
          <w:sz w:val="22"/>
          <w:szCs w:val="22"/>
        </w:rPr>
        <w:t xml:space="preserve"> en condición II, o en la condición determinada por el Supervisor de Obra, para la funda de protección de la tubería en cruces de carretera. </w:t>
      </w:r>
    </w:p>
    <w:p w14:paraId="3124249F" w14:textId="77777777" w:rsidR="005C6D4F" w:rsidRDefault="005C6D4F" w:rsidP="005C6D4F">
      <w:pPr>
        <w:pStyle w:val="Norma"/>
        <w:spacing w:after="0" w:line="240" w:lineRule="auto"/>
        <w:contextualSpacing/>
        <w:jc w:val="both"/>
        <w:rPr>
          <w:rFonts w:ascii="Calibri" w:eastAsia="Arial Unicode MS" w:hAnsi="Calibri" w:cs="Calibri"/>
          <w:bCs/>
          <w:sz w:val="22"/>
          <w:szCs w:val="22"/>
        </w:rPr>
      </w:pPr>
    </w:p>
    <w:p w14:paraId="529DA7D3" w14:textId="52B9D831" w:rsidR="005C6D4F" w:rsidRDefault="005C6D4F" w:rsidP="005C6D4F">
      <w:pPr>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t xml:space="preserve">En cruces de calles, avenidas, quebradas, canales, alcantarillas, carreteras y otros, así como para la utilización del Derecho de Vía (DDV) de la ABC para el tendido de la red en sentido paralelo a la carretera, los permisos deberán ser solicitados al respectivo </w:t>
      </w:r>
      <w:r>
        <w:rPr>
          <w:rFonts w:ascii="Calibri" w:hAnsi="Calibri" w:cs="Calibri"/>
          <w:b/>
          <w:bCs/>
          <w:sz w:val="22"/>
          <w:szCs w:val="22"/>
        </w:rPr>
        <w:t xml:space="preserve">Gobierno Autónomo Municipal perteneciente al Municipio de </w:t>
      </w:r>
      <w:proofErr w:type="spellStart"/>
      <w:r>
        <w:rPr>
          <w:rFonts w:ascii="Calibri" w:hAnsi="Calibri" w:cs="Calibri"/>
          <w:b/>
          <w:bCs/>
          <w:sz w:val="22"/>
          <w:szCs w:val="22"/>
        </w:rPr>
        <w:t>Mairana</w:t>
      </w:r>
      <w:proofErr w:type="spellEnd"/>
      <w:r>
        <w:rPr>
          <w:rFonts w:ascii="Calibri" w:hAnsi="Calibri" w:cs="Calibri"/>
          <w:b/>
          <w:bCs/>
          <w:sz w:val="22"/>
          <w:szCs w:val="22"/>
        </w:rPr>
        <w:t xml:space="preserve">, Administradora Boliviana de Carreteras </w:t>
      </w:r>
      <w:r>
        <w:rPr>
          <w:rFonts w:ascii="Calibri" w:eastAsia="Arial Unicode MS" w:hAnsi="Calibri" w:cs="Calibri"/>
          <w:bCs/>
          <w:sz w:val="22"/>
          <w:szCs w:val="22"/>
        </w:rPr>
        <w:t>y otras entidades de servicios públicos y/o privados cuyas instalaciones sean afectadas.</w:t>
      </w:r>
      <w:r>
        <w:rPr>
          <w:rFonts w:ascii="Calibri" w:hAnsi="Calibri" w:cs="Calibri"/>
          <w:bCs/>
          <w:sz w:val="22"/>
          <w:szCs w:val="22"/>
        </w:rPr>
        <w:t xml:space="preserve"> </w:t>
      </w:r>
    </w:p>
    <w:p w14:paraId="053C2F1C" w14:textId="77777777" w:rsidR="005C6D4F" w:rsidRDefault="005C6D4F" w:rsidP="005C6D4F">
      <w:pPr>
        <w:pStyle w:val="Norma"/>
        <w:spacing w:after="0" w:line="240" w:lineRule="auto"/>
        <w:ind w:right="142"/>
        <w:jc w:val="both"/>
        <w:rPr>
          <w:rFonts w:ascii="Calibri" w:hAnsi="Calibri"/>
          <w:sz w:val="22"/>
          <w:szCs w:val="22"/>
        </w:rPr>
      </w:pPr>
    </w:p>
    <w:p w14:paraId="70E7F666" w14:textId="77777777" w:rsidR="005C6D4F" w:rsidRDefault="005C6D4F" w:rsidP="005C6D4F">
      <w:pPr>
        <w:pStyle w:val="Norma"/>
        <w:spacing w:after="0" w:line="240" w:lineRule="auto"/>
        <w:jc w:val="both"/>
        <w:rPr>
          <w:rFonts w:ascii="Calibri" w:hAnsi="Calibri"/>
          <w:sz w:val="22"/>
          <w:szCs w:val="22"/>
        </w:rPr>
      </w:pPr>
      <w:r>
        <w:rPr>
          <w:rFonts w:ascii="Calibri" w:hAnsi="Calibri" w:cs="Calibri"/>
          <w:bCs/>
          <w:sz w:val="22"/>
          <w:szCs w:val="22"/>
        </w:rPr>
        <w:t xml:space="preserve">La empresa Contratista será la responsable de gestionar y obtener todos los permisos y/o autorizaciones correspondientes para cruces especiales de calles, avenidas, carreteras, </w:t>
      </w:r>
      <w:r>
        <w:rPr>
          <w:rFonts w:ascii="Calibri" w:eastAsia="Arial Unicode MS" w:hAnsi="Calibri" w:cs="Calibri"/>
          <w:bCs/>
          <w:sz w:val="22"/>
          <w:szCs w:val="22"/>
          <w:lang w:val="es-MX"/>
        </w:rPr>
        <w:t>utilización de Derechos de Vía,</w:t>
      </w:r>
      <w:r>
        <w:rPr>
          <w:rFonts w:ascii="Calibri" w:hAnsi="Calibri" w:cs="Calibri"/>
          <w:bCs/>
          <w:sz w:val="22"/>
          <w:szCs w:val="22"/>
        </w:rPr>
        <w:t xml:space="preserve"> tendido de tubería e interconexiones y demás actividades necesarias para la </w:t>
      </w:r>
      <w:r>
        <w:rPr>
          <w:rFonts w:ascii="Calibri" w:hAnsi="Calibri" w:cs="Calibri"/>
          <w:bCs/>
          <w:sz w:val="22"/>
          <w:szCs w:val="22"/>
        </w:rPr>
        <w:lastRenderedPageBreak/>
        <w:t>ejecución de la obra, además de coordinar y realizar las gestiones y pagos necesarios ante las empresas de servicios públicos cuyas instalaciones sean afectadas.</w:t>
      </w:r>
      <w:r>
        <w:rPr>
          <w:rFonts w:ascii="Calibri" w:hAnsi="Calibri"/>
          <w:sz w:val="22"/>
          <w:szCs w:val="22"/>
        </w:rPr>
        <w:t xml:space="preserve"> La contratista debe considerar tipos de cargas adicionales externas y/o protección contra daños tales como:</w:t>
      </w:r>
    </w:p>
    <w:p w14:paraId="0DE48DDC" w14:textId="77777777" w:rsidR="005C6D4F" w:rsidRDefault="005C6D4F" w:rsidP="005C6D4F">
      <w:pPr>
        <w:pStyle w:val="Norma"/>
        <w:spacing w:after="0" w:line="240" w:lineRule="auto"/>
        <w:ind w:left="360"/>
        <w:jc w:val="both"/>
        <w:rPr>
          <w:rFonts w:ascii="Calibri" w:hAnsi="Calibri" w:cs="Times New Roman"/>
          <w:sz w:val="22"/>
          <w:szCs w:val="22"/>
        </w:rPr>
      </w:pPr>
    </w:p>
    <w:p w14:paraId="1422EC7E" w14:textId="77777777" w:rsidR="005C6D4F" w:rsidRDefault="005C6D4F" w:rsidP="005C6D4F">
      <w:pPr>
        <w:pStyle w:val="Norma"/>
        <w:numPr>
          <w:ilvl w:val="0"/>
          <w:numId w:val="67"/>
        </w:numPr>
        <w:spacing w:after="0" w:line="240" w:lineRule="auto"/>
        <w:jc w:val="both"/>
        <w:rPr>
          <w:rFonts w:ascii="Calibri" w:hAnsi="Calibri"/>
          <w:sz w:val="22"/>
          <w:szCs w:val="22"/>
        </w:rPr>
      </w:pPr>
      <w:r>
        <w:rPr>
          <w:rFonts w:ascii="Calibri" w:hAnsi="Calibri"/>
          <w:sz w:val="22"/>
          <w:szCs w:val="22"/>
        </w:rPr>
        <w:t>Movimientos o deslizamientos de tierra</w:t>
      </w:r>
    </w:p>
    <w:p w14:paraId="1AD760C3" w14:textId="77777777" w:rsidR="005C6D4F" w:rsidRDefault="005C6D4F" w:rsidP="005C6D4F">
      <w:pPr>
        <w:pStyle w:val="Norma"/>
        <w:numPr>
          <w:ilvl w:val="0"/>
          <w:numId w:val="67"/>
        </w:numPr>
        <w:spacing w:after="0" w:line="240" w:lineRule="auto"/>
        <w:jc w:val="both"/>
        <w:rPr>
          <w:rFonts w:ascii="Calibri" w:hAnsi="Calibri"/>
          <w:sz w:val="22"/>
          <w:szCs w:val="22"/>
        </w:rPr>
      </w:pPr>
      <w:r>
        <w:rPr>
          <w:rFonts w:ascii="Calibri" w:hAnsi="Calibri"/>
          <w:sz w:val="22"/>
          <w:szCs w:val="22"/>
        </w:rPr>
        <w:t>Peso de la tubería</w:t>
      </w:r>
    </w:p>
    <w:p w14:paraId="53A7DB27" w14:textId="77777777" w:rsidR="005C6D4F" w:rsidRDefault="005C6D4F" w:rsidP="005C6D4F">
      <w:pPr>
        <w:pStyle w:val="Norma"/>
        <w:numPr>
          <w:ilvl w:val="0"/>
          <w:numId w:val="67"/>
        </w:numPr>
        <w:spacing w:after="0" w:line="240" w:lineRule="auto"/>
        <w:jc w:val="both"/>
        <w:rPr>
          <w:rFonts w:ascii="Calibri" w:hAnsi="Calibri"/>
          <w:sz w:val="22"/>
          <w:szCs w:val="22"/>
        </w:rPr>
      </w:pPr>
      <w:r>
        <w:rPr>
          <w:rFonts w:ascii="Calibri" w:hAnsi="Calibri"/>
          <w:sz w:val="22"/>
          <w:szCs w:val="22"/>
        </w:rPr>
        <w:t>Pérdida de Soporte de la tubería</w:t>
      </w:r>
    </w:p>
    <w:p w14:paraId="698F377D" w14:textId="77777777" w:rsidR="005C6D4F" w:rsidRDefault="005C6D4F" w:rsidP="005C6D4F">
      <w:pPr>
        <w:pStyle w:val="Norma"/>
        <w:numPr>
          <w:ilvl w:val="0"/>
          <w:numId w:val="67"/>
        </w:numPr>
        <w:spacing w:after="0" w:line="240" w:lineRule="auto"/>
        <w:jc w:val="both"/>
        <w:rPr>
          <w:rFonts w:ascii="Calibri" w:hAnsi="Calibri"/>
          <w:sz w:val="22"/>
          <w:szCs w:val="22"/>
        </w:rPr>
      </w:pPr>
      <w:r>
        <w:rPr>
          <w:rFonts w:ascii="Calibri" w:hAnsi="Calibri"/>
          <w:sz w:val="22"/>
          <w:szCs w:val="22"/>
        </w:rPr>
        <w:t>Vibraciones causadas por agentes externos</w:t>
      </w:r>
    </w:p>
    <w:p w14:paraId="3650ABD3" w14:textId="77777777" w:rsidR="005C6D4F" w:rsidRDefault="005C6D4F" w:rsidP="005C6D4F">
      <w:pPr>
        <w:pStyle w:val="Norma"/>
        <w:numPr>
          <w:ilvl w:val="0"/>
          <w:numId w:val="67"/>
        </w:numPr>
        <w:spacing w:after="0" w:line="240" w:lineRule="auto"/>
        <w:jc w:val="both"/>
        <w:rPr>
          <w:rFonts w:ascii="Calibri" w:hAnsi="Calibri"/>
          <w:sz w:val="22"/>
          <w:szCs w:val="22"/>
        </w:rPr>
      </w:pPr>
      <w:r>
        <w:rPr>
          <w:rFonts w:ascii="Calibri" w:hAnsi="Calibri"/>
          <w:sz w:val="22"/>
          <w:szCs w:val="22"/>
        </w:rPr>
        <w:t>Flotabilidad de la Tubería</w:t>
      </w:r>
    </w:p>
    <w:p w14:paraId="4FDC8954" w14:textId="77777777" w:rsidR="005C6D4F" w:rsidRDefault="005C6D4F" w:rsidP="005C6D4F">
      <w:pPr>
        <w:pStyle w:val="Norma"/>
        <w:numPr>
          <w:ilvl w:val="0"/>
          <w:numId w:val="67"/>
        </w:numPr>
        <w:spacing w:after="0" w:line="240" w:lineRule="auto"/>
        <w:jc w:val="both"/>
        <w:rPr>
          <w:rFonts w:ascii="Calibri" w:hAnsi="Calibri"/>
          <w:sz w:val="22"/>
          <w:szCs w:val="22"/>
        </w:rPr>
      </w:pPr>
      <w:r>
        <w:rPr>
          <w:rFonts w:ascii="Calibri" w:hAnsi="Calibri"/>
          <w:sz w:val="22"/>
          <w:szCs w:val="22"/>
        </w:rPr>
        <w:t>Esfuerzos de tensión - compresiones causadas por su propio peso.</w:t>
      </w:r>
    </w:p>
    <w:p w14:paraId="5A8D46E3" w14:textId="77777777" w:rsidR="005C6D4F" w:rsidRDefault="005C6D4F" w:rsidP="005C6D4F">
      <w:pPr>
        <w:pStyle w:val="Norma"/>
        <w:numPr>
          <w:ilvl w:val="0"/>
          <w:numId w:val="67"/>
        </w:numPr>
        <w:spacing w:after="0" w:line="240" w:lineRule="auto"/>
        <w:jc w:val="both"/>
        <w:rPr>
          <w:rFonts w:ascii="Calibri" w:hAnsi="Calibri"/>
          <w:sz w:val="22"/>
          <w:szCs w:val="22"/>
        </w:rPr>
      </w:pPr>
      <w:r>
        <w:rPr>
          <w:rFonts w:ascii="Calibri" w:hAnsi="Calibri"/>
          <w:sz w:val="22"/>
          <w:szCs w:val="22"/>
        </w:rPr>
        <w:t>Cargas externas adicionales como temblores y terremotos</w:t>
      </w:r>
    </w:p>
    <w:p w14:paraId="78E55777" w14:textId="77777777" w:rsidR="005C6D4F" w:rsidRDefault="005C6D4F" w:rsidP="005C6D4F">
      <w:pPr>
        <w:pStyle w:val="Norma"/>
        <w:numPr>
          <w:ilvl w:val="0"/>
          <w:numId w:val="67"/>
        </w:numPr>
        <w:spacing w:after="0" w:line="240" w:lineRule="auto"/>
        <w:jc w:val="both"/>
        <w:rPr>
          <w:rFonts w:ascii="Calibri" w:hAnsi="Calibri"/>
          <w:sz w:val="22"/>
          <w:szCs w:val="22"/>
        </w:rPr>
      </w:pPr>
      <w:r>
        <w:rPr>
          <w:rFonts w:ascii="Calibri" w:hAnsi="Calibri"/>
          <w:sz w:val="22"/>
          <w:szCs w:val="22"/>
        </w:rPr>
        <w:t>Fallas geológicas</w:t>
      </w:r>
    </w:p>
    <w:p w14:paraId="11596ABE" w14:textId="77777777" w:rsidR="005C6D4F" w:rsidRDefault="005C6D4F" w:rsidP="005C6D4F">
      <w:pPr>
        <w:pStyle w:val="Norma"/>
        <w:numPr>
          <w:ilvl w:val="0"/>
          <w:numId w:val="67"/>
        </w:numPr>
        <w:spacing w:after="0" w:line="240" w:lineRule="auto"/>
        <w:jc w:val="both"/>
        <w:rPr>
          <w:rFonts w:ascii="Calibri" w:hAnsi="Calibri"/>
          <w:sz w:val="22"/>
          <w:szCs w:val="22"/>
        </w:rPr>
      </w:pPr>
      <w:r>
        <w:rPr>
          <w:rFonts w:ascii="Calibri" w:hAnsi="Calibri"/>
          <w:sz w:val="22"/>
          <w:szCs w:val="22"/>
        </w:rPr>
        <w:t>Cargas excesivas o de tráfico de vehículos sobre el Ducto</w:t>
      </w:r>
    </w:p>
    <w:p w14:paraId="2E60ADE7" w14:textId="77777777" w:rsidR="005C6D4F" w:rsidRDefault="005C6D4F" w:rsidP="005C6D4F">
      <w:pPr>
        <w:pStyle w:val="Norma"/>
        <w:numPr>
          <w:ilvl w:val="0"/>
          <w:numId w:val="67"/>
        </w:numPr>
        <w:spacing w:after="0" w:line="240" w:lineRule="auto"/>
        <w:jc w:val="both"/>
        <w:rPr>
          <w:rFonts w:ascii="Calibri" w:hAnsi="Calibri"/>
          <w:sz w:val="22"/>
          <w:szCs w:val="22"/>
        </w:rPr>
      </w:pPr>
      <w:r>
        <w:rPr>
          <w:rFonts w:ascii="Calibri" w:hAnsi="Calibri"/>
          <w:sz w:val="22"/>
          <w:szCs w:val="22"/>
        </w:rPr>
        <w:t>Deformaciones del Ducto causadas por las actividades de construcción o mantenimiento</w:t>
      </w:r>
    </w:p>
    <w:p w14:paraId="4DFC3735" w14:textId="77777777" w:rsidR="005C6D4F" w:rsidRDefault="005C6D4F" w:rsidP="005C6D4F">
      <w:pPr>
        <w:pStyle w:val="Norma"/>
        <w:spacing w:after="0" w:line="240" w:lineRule="auto"/>
        <w:ind w:right="142"/>
        <w:jc w:val="both"/>
        <w:rPr>
          <w:rFonts w:ascii="Calibri" w:hAnsi="Calibri"/>
          <w:sz w:val="22"/>
          <w:szCs w:val="22"/>
        </w:rPr>
      </w:pPr>
    </w:p>
    <w:p w14:paraId="5FDEC03F" w14:textId="77777777" w:rsidR="005C6D4F" w:rsidRDefault="005C6D4F" w:rsidP="005C6D4F">
      <w:pPr>
        <w:pStyle w:val="Norma"/>
        <w:spacing w:after="0" w:line="240" w:lineRule="auto"/>
        <w:ind w:right="142"/>
        <w:jc w:val="both"/>
        <w:rPr>
          <w:rFonts w:ascii="Calibri" w:hAnsi="Calibri"/>
          <w:sz w:val="22"/>
          <w:szCs w:val="22"/>
        </w:rPr>
      </w:pPr>
      <w:r>
        <w:rPr>
          <w:rFonts w:ascii="Calibri" w:hAnsi="Calibri"/>
          <w:sz w:val="22"/>
          <w:szCs w:val="22"/>
        </w:rPr>
        <w:t>Los cruces del ducto con quebradas, puentes, vía férrea, etc. deberá tener un diseño individual el que será sujeto a la aprobación del Supervisor de Obra y de las instancias que correspondan.</w:t>
      </w:r>
    </w:p>
    <w:p w14:paraId="7F822279" w14:textId="77777777" w:rsidR="005C6D4F" w:rsidRDefault="005C6D4F" w:rsidP="005C6D4F">
      <w:pPr>
        <w:pStyle w:val="Norma"/>
        <w:spacing w:after="0" w:line="240" w:lineRule="auto"/>
        <w:ind w:left="360"/>
        <w:jc w:val="both"/>
        <w:rPr>
          <w:rFonts w:ascii="Calibri" w:hAnsi="Calibri" w:cs="Times New Roman"/>
          <w:sz w:val="22"/>
          <w:szCs w:val="22"/>
        </w:rPr>
      </w:pPr>
      <w:r>
        <w:rPr>
          <w:rFonts w:ascii="Calibri" w:hAnsi="Calibri" w:cs="Times New Roman"/>
          <w:sz w:val="22"/>
          <w:szCs w:val="22"/>
        </w:rPr>
        <w:tab/>
      </w:r>
    </w:p>
    <w:p w14:paraId="3711436E" w14:textId="10E8F162" w:rsidR="0071170E" w:rsidRDefault="005C6D4F" w:rsidP="0071170E">
      <w:pPr>
        <w:pStyle w:val="Norma"/>
        <w:spacing w:after="0" w:line="240" w:lineRule="auto"/>
        <w:jc w:val="both"/>
        <w:rPr>
          <w:rFonts w:ascii="Calibri" w:hAnsi="Calibri"/>
          <w:sz w:val="22"/>
          <w:szCs w:val="22"/>
        </w:rPr>
      </w:pPr>
      <w:r>
        <w:rPr>
          <w:rFonts w:ascii="Calibri" w:hAnsi="Calibri"/>
          <w:sz w:val="22"/>
          <w:szCs w:val="22"/>
        </w:rPr>
        <w:t xml:space="preserve">Los cruces de obstáculos naturales se realizarán siguiendo las normas de construcción según el código ASME B 31.8. El costo de las mismas será cubierto por la Contratista.  </w:t>
      </w:r>
    </w:p>
    <w:p w14:paraId="2C5495CC" w14:textId="77777777" w:rsidR="0071170E" w:rsidRDefault="0071170E" w:rsidP="0071170E">
      <w:pPr>
        <w:pStyle w:val="Norma"/>
        <w:spacing w:after="0" w:line="240" w:lineRule="auto"/>
        <w:jc w:val="both"/>
        <w:rPr>
          <w:rFonts w:ascii="Calibri" w:hAnsi="Calibri"/>
          <w:sz w:val="22"/>
          <w:szCs w:val="22"/>
        </w:rPr>
      </w:pPr>
    </w:p>
    <w:tbl>
      <w:tblPr>
        <w:tblW w:w="8647"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253"/>
        <w:gridCol w:w="1843"/>
        <w:gridCol w:w="1559"/>
        <w:gridCol w:w="1420"/>
        <w:gridCol w:w="1438"/>
        <w:gridCol w:w="1134"/>
      </w:tblGrid>
      <w:tr w:rsidR="0071170E" w14:paraId="57659665" w14:textId="77777777" w:rsidTr="0006156D">
        <w:trPr>
          <w:jc w:val="center"/>
        </w:trPr>
        <w:tc>
          <w:tcPr>
            <w:tcW w:w="8647" w:type="dxa"/>
            <w:gridSpan w:val="6"/>
            <w:tcBorders>
              <w:top w:val="single" w:sz="18" w:space="0" w:color="FFFFFF"/>
              <w:left w:val="single" w:sz="18" w:space="0" w:color="FFFFFF"/>
              <w:bottom w:val="single" w:sz="18" w:space="0" w:color="FFFFFF"/>
              <w:right w:val="single" w:sz="18" w:space="0" w:color="FFFFFF"/>
            </w:tcBorders>
            <w:shd w:val="clear" w:color="auto" w:fill="002060"/>
            <w:vAlign w:val="center"/>
            <w:hideMark/>
          </w:tcPr>
          <w:p w14:paraId="44038DD9"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RELACION DE FUNDAS SOLICITADAS SEGÚN DIAMETRO DE TUBERIA Y LONGITUD SEGÚN CARACTERISTICAS DE OBSTACULOS QUE SE PRESENTEN DENTRO DEL TRAMO CONSTRUCCION</w:t>
            </w:r>
          </w:p>
        </w:tc>
      </w:tr>
      <w:tr w:rsidR="0071170E" w14:paraId="450936D3" w14:textId="77777777" w:rsidTr="0006156D">
        <w:trPr>
          <w:jc w:val="center"/>
        </w:trPr>
        <w:tc>
          <w:tcPr>
            <w:tcW w:w="125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6F47955A"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Diámetro tubería PE  (mm)</w:t>
            </w:r>
          </w:p>
        </w:tc>
        <w:tc>
          <w:tcPr>
            <w:tcW w:w="184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83996C8" w14:textId="18C063D4"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Funda PVC Clase 9</w:t>
            </w:r>
            <w:r w:rsidR="0006156D">
              <w:rPr>
                <w:rFonts w:ascii="Calibri" w:eastAsia="Arial Unicode MS" w:hAnsi="Calibri" w:cs="Arial"/>
                <w:b/>
                <w:bCs/>
                <w:sz w:val="22"/>
                <w:szCs w:val="22"/>
                <w:lang w:val="es-BO" w:eastAsia="en-US"/>
              </w:rPr>
              <w:t xml:space="preserve"> o SCH 40</w:t>
            </w:r>
            <w:r>
              <w:rPr>
                <w:rFonts w:ascii="Calibri" w:eastAsia="Arial Unicode MS" w:hAnsi="Calibri" w:cs="Arial"/>
                <w:b/>
                <w:bCs/>
                <w:sz w:val="22"/>
                <w:szCs w:val="22"/>
                <w:lang w:val="es-BO" w:eastAsia="en-US"/>
              </w:rPr>
              <w:t xml:space="preserve"> diámetro (</w:t>
            </w:r>
            <w:proofErr w:type="spellStart"/>
            <w:r>
              <w:rPr>
                <w:rFonts w:ascii="Calibri" w:eastAsia="Arial Unicode MS" w:hAnsi="Calibri" w:cs="Arial"/>
                <w:b/>
                <w:bCs/>
                <w:sz w:val="22"/>
                <w:szCs w:val="22"/>
                <w:lang w:val="es-BO" w:eastAsia="en-US"/>
              </w:rPr>
              <w:t>pulg</w:t>
            </w:r>
            <w:proofErr w:type="spellEnd"/>
            <w:r>
              <w:rPr>
                <w:rFonts w:ascii="Calibri" w:eastAsia="Arial Unicode MS" w:hAnsi="Calibri" w:cs="Arial"/>
                <w:b/>
                <w:bCs/>
                <w:sz w:val="22"/>
                <w:szCs w:val="22"/>
                <w:lang w:val="es-BO" w:eastAsia="en-US"/>
              </w:rPr>
              <w:t>)</w:t>
            </w:r>
          </w:p>
        </w:tc>
        <w:tc>
          <w:tcPr>
            <w:tcW w:w="15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45A3E83"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Árboles y postes eléctricos (m)</w:t>
            </w:r>
          </w:p>
        </w:tc>
        <w:tc>
          <w:tcPr>
            <w:tcW w:w="142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51D08D9"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Cámaras de Inspección (m)</w:t>
            </w:r>
          </w:p>
        </w:tc>
        <w:tc>
          <w:tcPr>
            <w:tcW w:w="143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5E93DD4"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Canales de desagüe (m)</w:t>
            </w:r>
          </w:p>
        </w:tc>
        <w:tc>
          <w:tcPr>
            <w:tcW w:w="113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6FF5D56A"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Pozo ciego (m)</w:t>
            </w:r>
          </w:p>
        </w:tc>
      </w:tr>
      <w:tr w:rsidR="0071170E" w14:paraId="6D2476B7" w14:textId="77777777" w:rsidTr="0006156D">
        <w:trPr>
          <w:jc w:val="center"/>
        </w:trPr>
        <w:tc>
          <w:tcPr>
            <w:tcW w:w="125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D89051D"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110</w:t>
            </w:r>
          </w:p>
        </w:tc>
        <w:tc>
          <w:tcPr>
            <w:tcW w:w="184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C95CF73"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8</w:t>
            </w:r>
          </w:p>
        </w:tc>
        <w:tc>
          <w:tcPr>
            <w:tcW w:w="15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A44452B"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c>
          <w:tcPr>
            <w:tcW w:w="142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81E6D05"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1.80</w:t>
            </w:r>
          </w:p>
        </w:tc>
        <w:tc>
          <w:tcPr>
            <w:tcW w:w="143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32492FF6"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Ancho canal</w:t>
            </w:r>
          </w:p>
        </w:tc>
        <w:tc>
          <w:tcPr>
            <w:tcW w:w="113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3CC1AD5C"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r>
      <w:tr w:rsidR="0006156D" w14:paraId="42E73957" w14:textId="77777777" w:rsidTr="0006156D">
        <w:trPr>
          <w:jc w:val="center"/>
        </w:trPr>
        <w:tc>
          <w:tcPr>
            <w:tcW w:w="125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2DC57091" w14:textId="7531B165" w:rsidR="0006156D" w:rsidRDefault="0006156D" w:rsidP="0006156D">
            <w:pPr>
              <w:spacing w:line="256" w:lineRule="auto"/>
              <w:jc w:val="center"/>
              <w:rPr>
                <w:rFonts w:ascii="Calibri" w:eastAsia="Arial Unicode MS" w:hAnsi="Calibri" w:cs="Arial"/>
                <w:bCs/>
                <w:sz w:val="22"/>
                <w:szCs w:val="22"/>
                <w:lang w:val="es-BO" w:eastAsia="en-US"/>
              </w:rPr>
            </w:pPr>
            <w:r w:rsidRPr="007D087B">
              <w:rPr>
                <w:rFonts w:ascii="Calibri" w:eastAsia="Arial Unicode MS" w:hAnsi="Calibri" w:cs="Arial"/>
                <w:bCs/>
                <w:sz w:val="22"/>
                <w:szCs w:val="22"/>
              </w:rPr>
              <w:t>90</w:t>
            </w:r>
          </w:p>
        </w:tc>
        <w:tc>
          <w:tcPr>
            <w:tcW w:w="184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0A7C3B9A" w14:textId="0E6F5359" w:rsidR="0006156D" w:rsidRDefault="0006156D" w:rsidP="0006156D">
            <w:pPr>
              <w:spacing w:line="256" w:lineRule="auto"/>
              <w:jc w:val="center"/>
              <w:rPr>
                <w:rFonts w:ascii="Calibri" w:eastAsia="Arial Unicode MS" w:hAnsi="Calibri" w:cs="Arial"/>
                <w:bCs/>
                <w:sz w:val="22"/>
                <w:szCs w:val="22"/>
                <w:lang w:val="es-BO" w:eastAsia="en-US"/>
              </w:rPr>
            </w:pPr>
            <w:r w:rsidRPr="007D087B">
              <w:rPr>
                <w:rFonts w:ascii="Calibri" w:eastAsia="Arial Unicode MS" w:hAnsi="Calibri" w:cs="Arial"/>
                <w:bCs/>
                <w:sz w:val="22"/>
                <w:szCs w:val="22"/>
              </w:rPr>
              <w:t>6</w:t>
            </w:r>
          </w:p>
        </w:tc>
        <w:tc>
          <w:tcPr>
            <w:tcW w:w="1559"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B073D03" w14:textId="07C7FA88"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c>
          <w:tcPr>
            <w:tcW w:w="142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3FBC9387" w14:textId="1DE2E33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1.80</w:t>
            </w:r>
          </w:p>
        </w:tc>
        <w:tc>
          <w:tcPr>
            <w:tcW w:w="143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40746A0D" w14:textId="2433641D"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Ancho canal</w:t>
            </w:r>
          </w:p>
        </w:tc>
        <w:tc>
          <w:tcPr>
            <w:tcW w:w="113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4D153D8D" w14:textId="629469AD"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r>
      <w:tr w:rsidR="0006156D" w14:paraId="3A3F0F98" w14:textId="77777777" w:rsidTr="0006156D">
        <w:trPr>
          <w:jc w:val="center"/>
        </w:trPr>
        <w:tc>
          <w:tcPr>
            <w:tcW w:w="125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AEB3195"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40</w:t>
            </w:r>
          </w:p>
        </w:tc>
        <w:tc>
          <w:tcPr>
            <w:tcW w:w="184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BD9F893"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3</w:t>
            </w:r>
          </w:p>
        </w:tc>
        <w:tc>
          <w:tcPr>
            <w:tcW w:w="15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421D1E8"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c>
          <w:tcPr>
            <w:tcW w:w="142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07E7517"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1.80</w:t>
            </w:r>
          </w:p>
        </w:tc>
        <w:tc>
          <w:tcPr>
            <w:tcW w:w="143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3E5EDBF5"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Ancho canal</w:t>
            </w:r>
          </w:p>
        </w:tc>
        <w:tc>
          <w:tcPr>
            <w:tcW w:w="113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8290F5C"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r>
    </w:tbl>
    <w:p w14:paraId="20460586" w14:textId="77777777" w:rsidR="0071170E" w:rsidRDefault="0071170E" w:rsidP="0071170E">
      <w:pPr>
        <w:pStyle w:val="Norma"/>
        <w:spacing w:after="0" w:line="240" w:lineRule="auto"/>
        <w:jc w:val="both"/>
        <w:rPr>
          <w:rFonts w:ascii="Calibri" w:hAnsi="Calibri" w:cs="Times New Roman"/>
          <w:sz w:val="22"/>
          <w:szCs w:val="22"/>
        </w:rPr>
      </w:pPr>
    </w:p>
    <w:p w14:paraId="0CA4C6A9" w14:textId="77777777" w:rsidR="005C6D4F" w:rsidRDefault="005C6D4F" w:rsidP="005C6D4F">
      <w:pPr>
        <w:pStyle w:val="Norma"/>
        <w:spacing w:after="0" w:line="240" w:lineRule="auto"/>
        <w:ind w:right="142"/>
        <w:jc w:val="both"/>
        <w:rPr>
          <w:rFonts w:ascii="Calibri" w:hAnsi="Calibri"/>
          <w:sz w:val="22"/>
          <w:szCs w:val="22"/>
        </w:rPr>
      </w:pPr>
      <w:r>
        <w:rPr>
          <w:rFonts w:ascii="Calibri" w:hAnsi="Calibri"/>
          <w:sz w:val="22"/>
          <w:szCs w:val="22"/>
        </w:rPr>
        <w:t>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Obra. Los permisos deberán ser coordinados con las autoridades municipales correspondientes y otras entidades de servicios públicos (electricidad, agua, fibra óptica, etc.) por parte de la empresa Contratista.</w:t>
      </w:r>
    </w:p>
    <w:p w14:paraId="2865F0D3" w14:textId="77777777" w:rsidR="005C6D4F" w:rsidRDefault="005C6D4F" w:rsidP="005C6D4F">
      <w:pPr>
        <w:pStyle w:val="Norma"/>
        <w:spacing w:after="0" w:line="240" w:lineRule="auto"/>
        <w:ind w:right="142"/>
        <w:jc w:val="both"/>
        <w:rPr>
          <w:rFonts w:ascii="Calibri" w:hAnsi="Calibri"/>
          <w:sz w:val="22"/>
          <w:szCs w:val="22"/>
        </w:rPr>
      </w:pPr>
    </w:p>
    <w:p w14:paraId="69D4A7AA" w14:textId="77777777" w:rsidR="005C6D4F" w:rsidRDefault="005C6D4F" w:rsidP="005C6D4F">
      <w:pPr>
        <w:pStyle w:val="Norma"/>
        <w:spacing w:after="0" w:line="240" w:lineRule="auto"/>
        <w:ind w:right="142"/>
        <w:jc w:val="both"/>
        <w:rPr>
          <w:rFonts w:ascii="Calibri" w:hAnsi="Calibri"/>
          <w:sz w:val="22"/>
          <w:szCs w:val="22"/>
        </w:rPr>
      </w:pPr>
      <w:r>
        <w:rPr>
          <w:rFonts w:ascii="Calibri" w:hAnsi="Calibri"/>
          <w:sz w:val="22"/>
          <w:szCs w:val="22"/>
        </w:rPr>
        <w:t xml:space="preserve">SOLO EN CASOS DE EXCEPCION (PREVIA INSPECCION E INFORME TECNICO) SE PERMITIRÁ LOS TRABAJOS DE TUNELEADO. </w:t>
      </w:r>
    </w:p>
    <w:p w14:paraId="5D2D5101" w14:textId="77777777" w:rsidR="005C6D4F" w:rsidRDefault="005C6D4F" w:rsidP="005C6D4F">
      <w:pPr>
        <w:pStyle w:val="Norma"/>
        <w:spacing w:after="0" w:line="240" w:lineRule="auto"/>
        <w:ind w:right="142"/>
        <w:jc w:val="both"/>
        <w:rPr>
          <w:rFonts w:ascii="Calibri" w:hAnsi="Calibri"/>
          <w:sz w:val="22"/>
          <w:szCs w:val="22"/>
        </w:rPr>
      </w:pPr>
      <w:r>
        <w:rPr>
          <w:rFonts w:ascii="Calibri" w:hAnsi="Calibri"/>
          <w:sz w:val="22"/>
          <w:szCs w:val="22"/>
        </w:rPr>
        <w:lastRenderedPageBreak/>
        <w:t>En el caso de cruce de quebradas y canales de drenaje o desagüe, las fundas para el cruce respectivo serán provistas por la Empresa Contratista, el cruce de canal deberá realizarse mínimamente a 1,0 metro por debajo de la base (solera) de canales revestidos, o 1,5 en caso de quebrada o canal no revestido. Se permitirá perforación subterránea solo en el caso de que el canal de desagüe o drenaje este completamente consolidado (canal construido).</w:t>
      </w:r>
    </w:p>
    <w:p w14:paraId="6040C7B9" w14:textId="77777777" w:rsidR="00830A30" w:rsidRPr="008D6BD3" w:rsidRDefault="00830A30"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1277B458" w14:textId="7194D899" w:rsidR="008870D2" w:rsidRPr="005C6D4F" w:rsidRDefault="008870D2" w:rsidP="009500BA">
      <w:pPr>
        <w:pStyle w:val="Prrafodelista"/>
        <w:numPr>
          <w:ilvl w:val="1"/>
          <w:numId w:val="6"/>
        </w:numPr>
        <w:tabs>
          <w:tab w:val="left" w:pos="851"/>
        </w:tabs>
        <w:autoSpaceDE w:val="0"/>
        <w:autoSpaceDN w:val="0"/>
        <w:adjustRightInd w:val="0"/>
        <w:spacing w:line="276" w:lineRule="auto"/>
        <w:contextualSpacing/>
        <w:rPr>
          <w:rFonts w:asciiTheme="minorHAnsi" w:eastAsiaTheme="minorHAnsi" w:hAnsiTheme="minorHAnsi" w:cstheme="minorHAnsi"/>
          <w:sz w:val="22"/>
          <w:szCs w:val="22"/>
          <w:lang w:val="es-BO" w:eastAsia="en-US"/>
        </w:rPr>
      </w:pPr>
      <w:r w:rsidRPr="005C6D4F">
        <w:rPr>
          <w:rFonts w:asciiTheme="minorHAnsi" w:hAnsiTheme="minorHAnsi" w:cstheme="minorHAnsi"/>
          <w:b/>
          <w:bCs/>
          <w:sz w:val="22"/>
          <w:szCs w:val="22"/>
        </w:rPr>
        <w:t xml:space="preserve"> UBICACIÓN </w:t>
      </w:r>
      <w:r w:rsidRPr="005C6D4F">
        <w:rPr>
          <w:rFonts w:asciiTheme="minorHAnsi" w:hAnsiTheme="minorHAnsi" w:cstheme="minorHAnsi"/>
          <w:b/>
          <w:color w:val="000000" w:themeColor="text1"/>
          <w:sz w:val="22"/>
          <w:szCs w:val="22"/>
        </w:rPr>
        <w:t>DE</w:t>
      </w:r>
      <w:r w:rsidRPr="005C6D4F">
        <w:rPr>
          <w:rFonts w:asciiTheme="minorHAnsi" w:hAnsiTheme="minorHAnsi" w:cstheme="minorHAnsi"/>
          <w:b/>
          <w:bCs/>
          <w:sz w:val="22"/>
          <w:szCs w:val="22"/>
        </w:rPr>
        <w:t xml:space="preserve"> LA OBRA</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7557DB" w14:paraId="54CEAA14" w14:textId="77777777" w:rsidTr="00DE4401">
        <w:trPr>
          <w:trHeight w:val="189"/>
        </w:trPr>
        <w:tc>
          <w:tcPr>
            <w:tcW w:w="2647" w:type="pct"/>
            <w:shd w:val="clear" w:color="auto" w:fill="auto"/>
            <w:vAlign w:val="center"/>
          </w:tcPr>
          <w:p w14:paraId="154E5B87" w14:textId="77777777" w:rsidR="008870D2" w:rsidRPr="00DE4401" w:rsidRDefault="008870D2"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2353" w:type="pct"/>
            <w:shd w:val="clear" w:color="auto" w:fill="auto"/>
            <w:vAlign w:val="center"/>
          </w:tcPr>
          <w:p w14:paraId="7A1A0F6C" w14:textId="77777777" w:rsidR="008870D2" w:rsidRPr="00DE4401"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DE4401">
              <w:rPr>
                <w:rFonts w:asciiTheme="minorHAnsi" w:eastAsiaTheme="minorHAnsi" w:hAnsiTheme="minorHAnsi" w:cstheme="minorHAnsi"/>
                <w:b/>
                <w:sz w:val="22"/>
                <w:szCs w:val="22"/>
                <w:lang w:val="es-BO" w:eastAsia="en-US"/>
              </w:rPr>
              <w:t xml:space="preserve">DATO </w:t>
            </w:r>
          </w:p>
        </w:tc>
      </w:tr>
      <w:tr w:rsidR="008870D2" w:rsidRPr="007557DB" w14:paraId="4E1C465C" w14:textId="77777777" w:rsidTr="005B5F95">
        <w:trPr>
          <w:trHeight w:val="189"/>
        </w:trPr>
        <w:tc>
          <w:tcPr>
            <w:tcW w:w="2647" w:type="pct"/>
            <w:vAlign w:val="center"/>
          </w:tcPr>
          <w:p w14:paraId="175FA73F"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4B9FD787" w14:textId="2082B76C" w:rsidR="008870D2" w:rsidRPr="00622011" w:rsidRDefault="0071170E"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71170E">
              <w:rPr>
                <w:rFonts w:asciiTheme="minorHAnsi" w:eastAsiaTheme="minorHAnsi" w:hAnsiTheme="minorHAnsi" w:cstheme="minorHAnsi"/>
                <w:sz w:val="22"/>
                <w:szCs w:val="22"/>
                <w:lang w:val="es-BO" w:eastAsia="en-US"/>
              </w:rPr>
              <w:t>MAIRANA</w:t>
            </w:r>
          </w:p>
        </w:tc>
      </w:tr>
      <w:tr w:rsidR="008870D2" w:rsidRPr="007557DB" w14:paraId="669ADCE7" w14:textId="77777777" w:rsidTr="005B5F95">
        <w:trPr>
          <w:trHeight w:val="1104"/>
        </w:trPr>
        <w:tc>
          <w:tcPr>
            <w:tcW w:w="5000" w:type="pct"/>
            <w:gridSpan w:val="2"/>
            <w:vAlign w:val="center"/>
          </w:tcPr>
          <w:p w14:paraId="091E2CB0" w14:textId="576885FC" w:rsidR="00806EE7" w:rsidRDefault="005932C6" w:rsidP="000463B8">
            <w:pPr>
              <w:autoSpaceDE w:val="0"/>
              <w:autoSpaceDN w:val="0"/>
              <w:adjustRightInd w:val="0"/>
              <w:spacing w:line="276" w:lineRule="auto"/>
              <w:jc w:val="center"/>
              <w:rPr>
                <w:noProof/>
              </w:rPr>
            </w:pPr>
            <w:r>
              <w:rPr>
                <w:noProof/>
              </w:rPr>
              <w:t xml:space="preserve">   </w:t>
            </w:r>
          </w:p>
          <w:p w14:paraId="65A50A51" w14:textId="5FE8EC83" w:rsidR="00806EE7" w:rsidRDefault="005932C6" w:rsidP="000463B8">
            <w:pPr>
              <w:autoSpaceDE w:val="0"/>
              <w:autoSpaceDN w:val="0"/>
              <w:adjustRightInd w:val="0"/>
              <w:spacing w:line="276" w:lineRule="auto"/>
              <w:jc w:val="center"/>
              <w:rPr>
                <w:noProof/>
              </w:rPr>
            </w:pPr>
            <w:r>
              <w:rPr>
                <w:noProof/>
              </w:rPr>
              <w:drawing>
                <wp:anchor distT="0" distB="0" distL="114300" distR="114300" simplePos="0" relativeHeight="251658240" behindDoc="0" locked="0" layoutInCell="1" allowOverlap="1" wp14:anchorId="3FCB2548" wp14:editId="6FC03AED">
                  <wp:simplePos x="0" y="0"/>
                  <wp:positionH relativeFrom="column">
                    <wp:posOffset>5097145</wp:posOffset>
                  </wp:positionH>
                  <wp:positionV relativeFrom="paragraph">
                    <wp:posOffset>26035</wp:posOffset>
                  </wp:positionV>
                  <wp:extent cx="257175" cy="685165"/>
                  <wp:effectExtent l="0" t="0" r="9525" b="635"/>
                  <wp:wrapNone/>
                  <wp:docPr id="8" name="Imagen 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5920593" wp14:editId="075295EC">
                  <wp:extent cx="5317524" cy="4680000"/>
                  <wp:effectExtent l="19050" t="19050" r="16510" b="254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144" t="10831" r="7184" b="11423"/>
                          <a:stretch/>
                        </pic:blipFill>
                        <pic:spPr bwMode="auto">
                          <a:xfrm>
                            <a:off x="0" y="0"/>
                            <a:ext cx="5317524" cy="468000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54858F25" w14:textId="71C8CDCE" w:rsidR="00806EE7" w:rsidRDefault="00806EE7" w:rsidP="00806EE7">
            <w:pPr>
              <w:jc w:val="both"/>
              <w:rPr>
                <w:rFonts w:ascii="Calibri" w:hAnsi="Calibri"/>
                <w:noProof/>
                <w:sz w:val="22"/>
                <w:szCs w:val="22"/>
                <w:lang w:val="es-BO" w:eastAsia="es-BO"/>
              </w:rPr>
            </w:pPr>
            <w:r>
              <w:rPr>
                <w:noProof/>
              </w:rPr>
              <mc:AlternateContent>
                <mc:Choice Requires="wps">
                  <w:drawing>
                    <wp:anchor distT="0" distB="0" distL="114300" distR="114300" simplePos="0" relativeHeight="251664384" behindDoc="0" locked="0" layoutInCell="1" allowOverlap="1" wp14:anchorId="5A9ED804" wp14:editId="1AD1EB4B">
                      <wp:simplePos x="0" y="0"/>
                      <wp:positionH relativeFrom="column">
                        <wp:posOffset>193675</wp:posOffset>
                      </wp:positionH>
                      <wp:positionV relativeFrom="paragraph">
                        <wp:posOffset>72390</wp:posOffset>
                      </wp:positionV>
                      <wp:extent cx="254635" cy="0"/>
                      <wp:effectExtent l="0" t="19050" r="31115" b="19050"/>
                      <wp:wrapNone/>
                      <wp:docPr id="3" name="Conector recto 3"/>
                      <wp:cNvGraphicFramePr/>
                      <a:graphic xmlns:a="http://schemas.openxmlformats.org/drawingml/2006/main">
                        <a:graphicData uri="http://schemas.microsoft.com/office/word/2010/wordprocessingShape">
                          <wps:wsp>
                            <wps:cNvCnPr/>
                            <wps:spPr>
                              <a:xfrm>
                                <a:off x="0" y="0"/>
                                <a:ext cx="254635"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3214C4" id="Conector recto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" strokecolor="red" strokeweight="3pt">
                      <v:stroke joinstyle="miter"/>
                    </v:line>
                  </w:pict>
                </mc:Fallback>
              </mc:AlternateContent>
            </w:r>
            <w:r>
              <w:rPr>
                <w:rFonts w:ascii="Calibri" w:hAnsi="Calibri"/>
                <w:noProof/>
                <w:sz w:val="22"/>
                <w:szCs w:val="22"/>
                <w:lang w:val="es-BO" w:eastAsia="es-BO"/>
              </w:rPr>
              <w:t xml:space="preserve">                  Red Secundaria PE 40 mm L. aprox.= 9.200,0 metros</w:t>
            </w:r>
          </w:p>
          <w:p w14:paraId="22D15A9B" w14:textId="3212E95E" w:rsidR="00806EE7" w:rsidRDefault="00806EE7" w:rsidP="00806EE7">
            <w:pPr>
              <w:jc w:val="both"/>
              <w:rPr>
                <w:rFonts w:asciiTheme="minorHAnsi" w:eastAsiaTheme="minorHAnsi" w:hAnsiTheme="minorHAnsi" w:cstheme="minorHAnsi"/>
                <w:sz w:val="22"/>
                <w:szCs w:val="22"/>
                <w:highlight w:val="yellow"/>
                <w:lang w:val="es-BO" w:eastAsia="en-US"/>
              </w:rPr>
            </w:pPr>
            <w:r>
              <w:rPr>
                <w:noProof/>
              </w:rPr>
              <mc:AlternateContent>
                <mc:Choice Requires="wps">
                  <w:drawing>
                    <wp:anchor distT="0" distB="0" distL="114300" distR="114300" simplePos="0" relativeHeight="251663360" behindDoc="0" locked="0" layoutInCell="1" allowOverlap="1" wp14:anchorId="023C6DEC" wp14:editId="6351A9C2">
                      <wp:simplePos x="0" y="0"/>
                      <wp:positionH relativeFrom="column">
                        <wp:posOffset>194945</wp:posOffset>
                      </wp:positionH>
                      <wp:positionV relativeFrom="paragraph">
                        <wp:posOffset>92075</wp:posOffset>
                      </wp:positionV>
                      <wp:extent cx="265430" cy="0"/>
                      <wp:effectExtent l="0" t="19050" r="20320" b="19050"/>
                      <wp:wrapNone/>
                      <wp:docPr id="7" name="Conector recto 7"/>
                      <wp:cNvGraphicFramePr/>
                      <a:graphic xmlns:a="http://schemas.openxmlformats.org/drawingml/2006/main">
                        <a:graphicData uri="http://schemas.microsoft.com/office/word/2010/wordprocessingShape">
                          <wps:wsp>
                            <wps:cNvCnPr/>
                            <wps:spPr>
                              <a:xfrm>
                                <a:off x="0" y="0"/>
                                <a:ext cx="265430" cy="0"/>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60D67F" id="Conector recto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" strokecolor="#00b0f0" strokeweight="3pt">
                      <v:stroke joinstyle="miter"/>
                    </v:line>
                  </w:pict>
                </mc:Fallback>
              </mc:AlternateContent>
            </w:r>
            <w:r>
              <w:rPr>
                <w:rFonts w:ascii="Calibri" w:hAnsi="Calibri"/>
                <w:noProof/>
                <w:sz w:val="22"/>
                <w:szCs w:val="22"/>
                <w:lang w:val="es-BO" w:eastAsia="es-BO"/>
              </w:rPr>
              <w:t xml:space="preserve">                  Red Secundaria PE 90 mm L. aprox.= 1.650,0 metros</w:t>
            </w:r>
            <w:r>
              <w:rPr>
                <w:rFonts w:asciiTheme="minorHAnsi" w:eastAsiaTheme="minorHAnsi" w:hAnsiTheme="minorHAnsi" w:cstheme="minorHAnsi"/>
                <w:sz w:val="22"/>
                <w:szCs w:val="22"/>
                <w:highlight w:val="yellow"/>
                <w:lang w:val="es-BO" w:eastAsia="en-US"/>
              </w:rPr>
              <w:t xml:space="preserve">   </w:t>
            </w:r>
          </w:p>
          <w:p w14:paraId="0E657DE1" w14:textId="0AFA7006" w:rsidR="0071170E" w:rsidRPr="00622011" w:rsidRDefault="00806EE7" w:rsidP="00806EE7">
            <w:pPr>
              <w:jc w:val="both"/>
              <w:rPr>
                <w:rFonts w:asciiTheme="minorHAnsi" w:eastAsiaTheme="minorHAnsi" w:hAnsiTheme="minorHAnsi" w:cstheme="minorHAnsi"/>
                <w:sz w:val="22"/>
                <w:szCs w:val="22"/>
                <w:highlight w:val="yellow"/>
                <w:lang w:val="es-BO" w:eastAsia="en-US"/>
              </w:rPr>
            </w:pPr>
            <w:r>
              <w:rPr>
                <w:noProof/>
              </w:rPr>
              <mc:AlternateContent>
                <mc:Choice Requires="wps">
                  <w:drawing>
                    <wp:anchor distT="0" distB="0" distL="114300" distR="114300" simplePos="0" relativeHeight="251665408" behindDoc="0" locked="0" layoutInCell="1" allowOverlap="1" wp14:anchorId="4EEA6C11" wp14:editId="1240AAEF">
                      <wp:simplePos x="0" y="0"/>
                      <wp:positionH relativeFrom="column">
                        <wp:posOffset>194945</wp:posOffset>
                      </wp:positionH>
                      <wp:positionV relativeFrom="paragraph">
                        <wp:posOffset>92075</wp:posOffset>
                      </wp:positionV>
                      <wp:extent cx="265430" cy="0"/>
                      <wp:effectExtent l="0" t="19050" r="20320" b="19050"/>
                      <wp:wrapNone/>
                      <wp:docPr id="4" name="Conector recto 4"/>
                      <wp:cNvGraphicFramePr/>
                      <a:graphic xmlns:a="http://schemas.openxmlformats.org/drawingml/2006/main">
                        <a:graphicData uri="http://schemas.microsoft.com/office/word/2010/wordprocessingShape">
                          <wps:wsp>
                            <wps:cNvCnPr/>
                            <wps:spPr>
                              <a:xfrm>
                                <a:off x="0" y="0"/>
                                <a:ext cx="265430" cy="0"/>
                              </a:xfrm>
                              <a:prstGeom prst="line">
                                <a:avLst/>
                              </a:prstGeom>
                              <a:ln w="3810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F5783C" id="Conector recto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" strokecolor="#2f5496 [2408]" strokeweight="3pt">
                      <v:stroke joinstyle="miter"/>
                    </v:line>
                  </w:pict>
                </mc:Fallback>
              </mc:AlternateContent>
            </w:r>
            <w:r>
              <w:rPr>
                <w:rFonts w:ascii="Calibri" w:hAnsi="Calibri"/>
                <w:noProof/>
                <w:sz w:val="22"/>
                <w:szCs w:val="22"/>
                <w:lang w:val="es-BO" w:eastAsia="es-BO"/>
              </w:rPr>
              <w:t xml:space="preserve">                  Red Secundaria PE 110 mm L. aprox.= 984,0 metros</w:t>
            </w:r>
            <w:r>
              <w:rPr>
                <w:rFonts w:asciiTheme="minorHAnsi" w:eastAsiaTheme="minorHAnsi" w:hAnsiTheme="minorHAnsi" w:cstheme="minorHAnsi"/>
                <w:sz w:val="22"/>
                <w:szCs w:val="22"/>
                <w:highlight w:val="yellow"/>
                <w:lang w:val="es-BO" w:eastAsia="en-US"/>
              </w:rPr>
              <w:t xml:space="preserve">   </w:t>
            </w:r>
          </w:p>
        </w:tc>
      </w:tr>
      <w:tr w:rsidR="008870D2" w:rsidRPr="007557DB" w14:paraId="1402C261" w14:textId="77777777" w:rsidTr="005B5F95">
        <w:trPr>
          <w:trHeight w:val="1104"/>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lastRenderedPageBreak/>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DE4401">
        <w:trPr>
          <w:trHeight w:val="189"/>
          <w:jc w:val="center"/>
        </w:trPr>
        <w:tc>
          <w:tcPr>
            <w:tcW w:w="3276" w:type="pct"/>
            <w:shd w:val="clear" w:color="auto" w:fill="auto"/>
            <w:vAlign w:val="center"/>
          </w:tcPr>
          <w:p w14:paraId="79C0A9BC"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DESCRIPCIÓN DEL OBJETO DE CONTRATACIÓN</w:t>
            </w:r>
          </w:p>
        </w:tc>
        <w:tc>
          <w:tcPr>
            <w:tcW w:w="1724" w:type="pct"/>
            <w:shd w:val="clear" w:color="auto" w:fill="auto"/>
            <w:vAlign w:val="center"/>
          </w:tcPr>
          <w:p w14:paraId="6F3C9757"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PLAZO DE EJECUCION</w:t>
            </w:r>
          </w:p>
          <w:p w14:paraId="0286E32A" w14:textId="77777777" w:rsidR="00DB5727" w:rsidRPr="00DE4401" w:rsidRDefault="00DB5727"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4401">
              <w:rPr>
                <w:rFonts w:asciiTheme="minorHAnsi" w:hAnsiTheme="minorHAnsi" w:cstheme="minorHAnsi"/>
                <w:b/>
                <w:bCs/>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3FDAEE15" w:rsidR="00DB5727" w:rsidRPr="00622011" w:rsidRDefault="00EB6779"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EB6779">
              <w:rPr>
                <w:rFonts w:asciiTheme="minorHAnsi" w:eastAsiaTheme="minorHAnsi" w:hAnsiTheme="minorHAnsi" w:cstheme="minorHAnsi"/>
                <w:sz w:val="22"/>
                <w:szCs w:val="22"/>
                <w:lang w:val="es-BO" w:eastAsia="en-US"/>
              </w:rPr>
              <w:t>OBRAS CIVILES Y MECANICAS PARA LA CONSTRUCCION RED SECUNDARIA – MUNICIPIO MAIRANA - POBLACIÓN MAIRANA</w:t>
            </w:r>
          </w:p>
        </w:tc>
        <w:tc>
          <w:tcPr>
            <w:tcW w:w="1724" w:type="pct"/>
            <w:vAlign w:val="center"/>
          </w:tcPr>
          <w:p w14:paraId="35E60811" w14:textId="1008F74B" w:rsidR="00DB5727" w:rsidRPr="00622011" w:rsidRDefault="00806EE7"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6</w:t>
            </w:r>
            <w:r w:rsidR="00EB6779">
              <w:rPr>
                <w:rFonts w:asciiTheme="minorHAnsi" w:eastAsiaTheme="minorHAnsi" w:hAnsiTheme="minorHAnsi" w:cstheme="minorHAnsi"/>
                <w:sz w:val="22"/>
                <w:szCs w:val="22"/>
                <w:lang w:val="es-BO" w:eastAsia="en-US"/>
              </w:rPr>
              <w:t>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9500BA">
      <w:pPr>
        <w:autoSpaceDE w:val="0"/>
        <w:autoSpaceDN w:val="0"/>
        <w:adjustRightInd w:val="0"/>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9500BA">
      <w:pPr>
        <w:autoSpaceDE w:val="0"/>
        <w:autoSpaceDN w:val="0"/>
        <w:adjustRightInd w:val="0"/>
        <w:jc w:val="both"/>
        <w:rPr>
          <w:rFonts w:asciiTheme="minorHAnsi" w:eastAsiaTheme="minorHAnsi" w:hAnsiTheme="minorHAnsi" w:cstheme="minorHAnsi"/>
          <w:sz w:val="22"/>
          <w:szCs w:val="22"/>
          <w:lang w:val="es-BO" w:eastAsia="en-US"/>
        </w:rPr>
      </w:pPr>
    </w:p>
    <w:p w14:paraId="2998F992" w14:textId="7A9B6779" w:rsidR="009500BA" w:rsidRDefault="009500BA" w:rsidP="009500BA">
      <w:pPr>
        <w:tabs>
          <w:tab w:val="left" w:pos="851"/>
        </w:tabs>
        <w:jc w:val="both"/>
        <w:rPr>
          <w:rFonts w:asciiTheme="minorHAnsi" w:hAnsiTheme="minorHAnsi" w:cstheme="minorHAnsi"/>
          <w:color w:val="000000" w:themeColor="text1"/>
          <w:sz w:val="22"/>
          <w:szCs w:val="22"/>
        </w:rPr>
      </w:pPr>
      <w:r w:rsidRPr="007C5613">
        <w:rPr>
          <w:rFonts w:asciiTheme="minorHAnsi" w:hAnsiTheme="minorHAnsi" w:cstheme="minorHAnsi"/>
          <w:color w:val="000000" w:themeColor="text1"/>
          <w:sz w:val="22"/>
          <w:szCs w:val="22"/>
        </w:rPr>
        <w:t xml:space="preserve">Desde la recepción provisional hasta la recepción definitiva, el comité de recepción otorgará como plazo máximo </w:t>
      </w:r>
      <w:r w:rsidRPr="004F57C5">
        <w:rPr>
          <w:rFonts w:asciiTheme="minorHAnsi" w:hAnsiTheme="minorHAnsi" w:cstheme="minorHAnsi"/>
          <w:b/>
          <w:color w:val="000000" w:themeColor="text1"/>
          <w:sz w:val="22"/>
          <w:szCs w:val="22"/>
        </w:rPr>
        <w:t>35 días calendario</w:t>
      </w:r>
      <w:r w:rsidRPr="007C5613">
        <w:rPr>
          <w:rFonts w:asciiTheme="minorHAnsi" w:hAnsiTheme="minorHAnsi" w:cstheme="minorHAnsi"/>
          <w:color w:val="000000" w:themeColor="text1"/>
          <w:sz w:val="22"/>
          <w:szCs w:val="22"/>
        </w:rPr>
        <w:t xml:space="preserve"> para subsanar las observaciones registradas en el acta de recepción provisional. En caso excepcional, previa justificación técnica del Supervisor de Obra, el Comité de Recepción podrá otorgar un plazo mayor</w:t>
      </w:r>
      <w:r>
        <w:rPr>
          <w:rFonts w:asciiTheme="minorHAnsi" w:hAnsiTheme="minorHAnsi" w:cstheme="minorHAnsi"/>
          <w:color w:val="000000" w:themeColor="text1"/>
          <w:sz w:val="22"/>
          <w:szCs w:val="22"/>
        </w:rPr>
        <w:t xml:space="preserve">, el cual </w:t>
      </w:r>
      <w:r w:rsidRPr="007C5613">
        <w:rPr>
          <w:rFonts w:asciiTheme="minorHAnsi" w:hAnsiTheme="minorHAnsi" w:cstheme="minorHAnsi"/>
          <w:color w:val="000000" w:themeColor="text1"/>
          <w:sz w:val="22"/>
          <w:szCs w:val="22"/>
        </w:rPr>
        <w:t xml:space="preserve">no debe </w:t>
      </w:r>
      <w:r>
        <w:rPr>
          <w:rFonts w:asciiTheme="minorHAnsi" w:hAnsiTheme="minorHAnsi" w:cstheme="minorHAnsi"/>
          <w:color w:val="000000" w:themeColor="text1"/>
          <w:sz w:val="22"/>
          <w:szCs w:val="22"/>
        </w:rPr>
        <w:t>ser superior a</w:t>
      </w:r>
      <w:r w:rsidRPr="007C5613">
        <w:rPr>
          <w:rFonts w:asciiTheme="minorHAnsi" w:hAnsiTheme="minorHAnsi" w:cstheme="minorHAnsi"/>
          <w:color w:val="000000" w:themeColor="text1"/>
          <w:sz w:val="22"/>
          <w:szCs w:val="22"/>
        </w:rPr>
        <w:t>l plazo de ejecución de la obra.</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429"/>
        <w:gridCol w:w="6363"/>
        <w:gridCol w:w="862"/>
        <w:gridCol w:w="1032"/>
      </w:tblGrid>
      <w:tr w:rsidR="00EB6779" w:rsidRPr="00EB6779" w14:paraId="7F1A48AA" w14:textId="77777777" w:rsidTr="0061117F">
        <w:trPr>
          <w:trHeight w:val="300"/>
        </w:trPr>
        <w:tc>
          <w:tcPr>
            <w:tcW w:w="5000" w:type="pct"/>
            <w:gridSpan w:val="4"/>
            <w:shd w:val="clear" w:color="auto" w:fill="44546A" w:themeFill="text2"/>
            <w:noWrap/>
            <w:vAlign w:val="center"/>
            <w:hideMark/>
          </w:tcPr>
          <w:p w14:paraId="42EC5233" w14:textId="77777777" w:rsidR="00EB6779" w:rsidRPr="00EB6779" w:rsidRDefault="00EB6779" w:rsidP="0061117F">
            <w:pPr>
              <w:jc w:val="center"/>
              <w:rPr>
                <w:rFonts w:asciiTheme="minorHAnsi" w:hAnsiTheme="minorHAnsi"/>
                <w:b/>
                <w:bCs/>
                <w:color w:val="000000"/>
                <w:sz w:val="18"/>
                <w:szCs w:val="18"/>
              </w:rPr>
            </w:pPr>
            <w:r w:rsidRPr="00EB6779">
              <w:rPr>
                <w:rFonts w:asciiTheme="minorHAnsi" w:hAnsiTheme="minorHAnsi" w:cstheme="minorHAnsi"/>
                <w:b/>
                <w:bCs/>
                <w:color w:val="FFFFFF" w:themeColor="background1"/>
                <w:sz w:val="18"/>
                <w:szCs w:val="18"/>
                <w:lang w:val="es-BO" w:eastAsia="es-BO"/>
              </w:rPr>
              <w:t>OBRAS CIVILES</w:t>
            </w:r>
          </w:p>
        </w:tc>
      </w:tr>
      <w:tr w:rsidR="00EB6779" w:rsidRPr="00EB6779" w14:paraId="0BEBA823" w14:textId="77777777" w:rsidTr="0061117F">
        <w:trPr>
          <w:trHeight w:val="325"/>
          <w:tblHeader/>
        </w:trPr>
        <w:tc>
          <w:tcPr>
            <w:tcW w:w="247" w:type="pct"/>
            <w:shd w:val="clear" w:color="auto" w:fill="44546A" w:themeFill="text2"/>
            <w:vAlign w:val="center"/>
            <w:hideMark/>
          </w:tcPr>
          <w:p w14:paraId="2E628F4E" w14:textId="77777777" w:rsidR="00EB6779" w:rsidRPr="00EB6779" w:rsidRDefault="00EB6779" w:rsidP="0061117F">
            <w:pPr>
              <w:jc w:val="center"/>
              <w:rPr>
                <w:rFonts w:asciiTheme="minorHAnsi" w:hAnsiTheme="minorHAnsi"/>
                <w:b/>
                <w:bCs/>
                <w:color w:val="000000"/>
                <w:sz w:val="18"/>
                <w:szCs w:val="18"/>
              </w:rPr>
            </w:pPr>
            <w:r w:rsidRPr="00EB6779">
              <w:rPr>
                <w:rFonts w:asciiTheme="minorHAnsi" w:hAnsiTheme="minorHAnsi" w:cstheme="minorHAnsi"/>
                <w:b/>
                <w:bCs/>
                <w:color w:val="FFFFFF" w:themeColor="background1"/>
                <w:sz w:val="18"/>
                <w:szCs w:val="18"/>
                <w:lang w:val="es-BO" w:eastAsia="es-BO"/>
              </w:rPr>
              <w:t>N°</w:t>
            </w:r>
          </w:p>
        </w:tc>
        <w:tc>
          <w:tcPr>
            <w:tcW w:w="3663" w:type="pct"/>
            <w:shd w:val="clear" w:color="auto" w:fill="44546A" w:themeFill="text2"/>
            <w:vAlign w:val="center"/>
            <w:hideMark/>
          </w:tcPr>
          <w:p w14:paraId="16206C65" w14:textId="77777777" w:rsidR="00EB6779" w:rsidRPr="00EB6779" w:rsidRDefault="00EB6779" w:rsidP="0061117F">
            <w:pPr>
              <w:jc w:val="center"/>
              <w:rPr>
                <w:rFonts w:asciiTheme="minorHAnsi" w:hAnsiTheme="minorHAnsi"/>
                <w:b/>
                <w:bCs/>
                <w:color w:val="000000"/>
                <w:sz w:val="18"/>
                <w:szCs w:val="18"/>
              </w:rPr>
            </w:pPr>
            <w:r w:rsidRPr="00EB6779">
              <w:rPr>
                <w:rFonts w:asciiTheme="minorHAnsi" w:hAnsiTheme="minorHAnsi" w:cstheme="minorHAnsi"/>
                <w:b/>
                <w:bCs/>
                <w:color w:val="FFFFFF" w:themeColor="background1"/>
                <w:sz w:val="18"/>
                <w:szCs w:val="18"/>
                <w:lang w:val="es-BO" w:eastAsia="es-BO"/>
              </w:rPr>
              <w:t>DESCRIPCION DEL ÍTEM</w:t>
            </w:r>
          </w:p>
        </w:tc>
        <w:tc>
          <w:tcPr>
            <w:tcW w:w="496" w:type="pct"/>
            <w:shd w:val="clear" w:color="auto" w:fill="44546A" w:themeFill="text2"/>
            <w:vAlign w:val="center"/>
            <w:hideMark/>
          </w:tcPr>
          <w:p w14:paraId="74EB15FC" w14:textId="77777777" w:rsidR="00EB6779" w:rsidRPr="00EB6779" w:rsidRDefault="00EB6779" w:rsidP="0061117F">
            <w:pPr>
              <w:jc w:val="center"/>
              <w:rPr>
                <w:rFonts w:asciiTheme="minorHAnsi" w:hAnsiTheme="minorHAnsi"/>
                <w:b/>
                <w:bCs/>
                <w:color w:val="000000"/>
                <w:sz w:val="18"/>
                <w:szCs w:val="18"/>
              </w:rPr>
            </w:pPr>
            <w:r w:rsidRPr="00EB6779">
              <w:rPr>
                <w:rFonts w:asciiTheme="minorHAnsi" w:hAnsiTheme="minorHAnsi" w:cstheme="minorHAnsi"/>
                <w:b/>
                <w:bCs/>
                <w:color w:val="FFFFFF" w:themeColor="background1"/>
                <w:sz w:val="18"/>
                <w:szCs w:val="18"/>
                <w:lang w:val="es-BO" w:eastAsia="es-BO"/>
              </w:rPr>
              <w:t>UNIDAD</w:t>
            </w:r>
          </w:p>
        </w:tc>
        <w:tc>
          <w:tcPr>
            <w:tcW w:w="594" w:type="pct"/>
            <w:shd w:val="clear" w:color="auto" w:fill="44546A" w:themeFill="text2"/>
            <w:vAlign w:val="center"/>
            <w:hideMark/>
          </w:tcPr>
          <w:p w14:paraId="79B766B2" w14:textId="77777777" w:rsidR="00EB6779" w:rsidRPr="00EB6779" w:rsidRDefault="00EB6779" w:rsidP="0061117F">
            <w:pPr>
              <w:jc w:val="center"/>
              <w:rPr>
                <w:rFonts w:asciiTheme="minorHAnsi" w:hAnsiTheme="minorHAnsi"/>
                <w:b/>
                <w:bCs/>
                <w:color w:val="000000"/>
                <w:sz w:val="18"/>
                <w:szCs w:val="18"/>
              </w:rPr>
            </w:pPr>
            <w:r w:rsidRPr="00EB6779">
              <w:rPr>
                <w:rFonts w:asciiTheme="minorHAnsi" w:hAnsiTheme="minorHAnsi" w:cstheme="minorHAnsi"/>
                <w:b/>
                <w:bCs/>
                <w:color w:val="FFFFFF" w:themeColor="background1"/>
                <w:sz w:val="18"/>
                <w:szCs w:val="18"/>
                <w:lang w:val="es-BO" w:eastAsia="es-BO"/>
              </w:rPr>
              <w:t>CANTIDAD</w:t>
            </w:r>
          </w:p>
        </w:tc>
      </w:tr>
      <w:tr w:rsidR="00B34D0B" w:rsidRPr="00EB6779" w14:paraId="49D8E8E7" w14:textId="77777777" w:rsidTr="00B03A3E">
        <w:trPr>
          <w:trHeight w:val="195"/>
        </w:trPr>
        <w:tc>
          <w:tcPr>
            <w:tcW w:w="247" w:type="pct"/>
            <w:shd w:val="clear" w:color="auto" w:fill="auto"/>
            <w:noWrap/>
            <w:vAlign w:val="center"/>
          </w:tcPr>
          <w:p w14:paraId="5FEE1969" w14:textId="7C1517D1" w:rsidR="00B34D0B" w:rsidRPr="00806EE7" w:rsidRDefault="00B34D0B" w:rsidP="00B34D0B">
            <w:pPr>
              <w:jc w:val="center"/>
              <w:rPr>
                <w:rFonts w:ascii="Calibri" w:hAnsi="Calibri"/>
                <w:color w:val="000000"/>
                <w:sz w:val="18"/>
                <w:szCs w:val="18"/>
              </w:rPr>
            </w:pPr>
            <w:r w:rsidRPr="00806EE7">
              <w:rPr>
                <w:rFonts w:ascii="Calibri" w:hAnsi="Calibri"/>
                <w:color w:val="000000"/>
                <w:sz w:val="18"/>
                <w:szCs w:val="18"/>
              </w:rPr>
              <w:t>1</w:t>
            </w:r>
          </w:p>
        </w:tc>
        <w:tc>
          <w:tcPr>
            <w:tcW w:w="3663" w:type="pct"/>
            <w:shd w:val="clear" w:color="auto" w:fill="auto"/>
            <w:vAlign w:val="bottom"/>
          </w:tcPr>
          <w:p w14:paraId="4C51B33A" w14:textId="51F7E320" w:rsidR="00B34D0B" w:rsidRPr="00B34D0B" w:rsidRDefault="00B34D0B" w:rsidP="00B34D0B">
            <w:pPr>
              <w:rPr>
                <w:rFonts w:ascii="Calibri" w:hAnsi="Calibri"/>
                <w:color w:val="000000"/>
                <w:sz w:val="18"/>
                <w:szCs w:val="18"/>
              </w:rPr>
            </w:pPr>
            <w:r w:rsidRPr="00B34D0B">
              <w:rPr>
                <w:rFonts w:ascii="Calibri" w:hAnsi="Calibri"/>
                <w:color w:val="000000"/>
                <w:sz w:val="18"/>
                <w:szCs w:val="18"/>
              </w:rPr>
              <w:t>INSTALACIÓN DE FAENAS - PROVISIÓN Y COLOCADO DE LETREROS DE OBRA</w:t>
            </w:r>
          </w:p>
        </w:tc>
        <w:tc>
          <w:tcPr>
            <w:tcW w:w="496" w:type="pct"/>
            <w:shd w:val="clear" w:color="auto" w:fill="auto"/>
            <w:noWrap/>
            <w:vAlign w:val="bottom"/>
          </w:tcPr>
          <w:p w14:paraId="755588FD" w14:textId="4BFB5EDB" w:rsidR="00B34D0B" w:rsidRPr="00B34D0B" w:rsidRDefault="00B34D0B" w:rsidP="00B34D0B">
            <w:pPr>
              <w:jc w:val="center"/>
              <w:rPr>
                <w:rFonts w:ascii="Calibri" w:hAnsi="Calibri"/>
                <w:color w:val="000000"/>
                <w:sz w:val="18"/>
                <w:szCs w:val="18"/>
              </w:rPr>
            </w:pPr>
            <w:proofErr w:type="spellStart"/>
            <w:r w:rsidRPr="00B34D0B">
              <w:rPr>
                <w:rFonts w:ascii="Calibri" w:hAnsi="Calibri"/>
                <w:color w:val="000000"/>
                <w:sz w:val="18"/>
                <w:szCs w:val="18"/>
              </w:rPr>
              <w:t>Glb</w:t>
            </w:r>
            <w:proofErr w:type="spellEnd"/>
            <w:r w:rsidRPr="00B34D0B">
              <w:rPr>
                <w:rFonts w:ascii="Calibri" w:hAnsi="Calibri"/>
                <w:color w:val="000000"/>
                <w:sz w:val="18"/>
                <w:szCs w:val="18"/>
              </w:rPr>
              <w:t>.</w:t>
            </w:r>
          </w:p>
        </w:tc>
        <w:tc>
          <w:tcPr>
            <w:tcW w:w="594" w:type="pct"/>
            <w:shd w:val="clear" w:color="auto" w:fill="auto"/>
            <w:noWrap/>
            <w:vAlign w:val="bottom"/>
          </w:tcPr>
          <w:p w14:paraId="6D7558B4" w14:textId="22C9515B" w:rsidR="00B34D0B" w:rsidRPr="00B34D0B" w:rsidRDefault="00B34D0B" w:rsidP="00B34D0B">
            <w:pPr>
              <w:jc w:val="right"/>
              <w:rPr>
                <w:rFonts w:ascii="Calibri" w:hAnsi="Calibri"/>
                <w:color w:val="000000"/>
                <w:sz w:val="18"/>
                <w:szCs w:val="18"/>
              </w:rPr>
            </w:pPr>
            <w:r w:rsidRPr="00B34D0B">
              <w:rPr>
                <w:rFonts w:ascii="Calibri" w:hAnsi="Calibri"/>
                <w:color w:val="000000"/>
                <w:sz w:val="18"/>
                <w:szCs w:val="18"/>
              </w:rPr>
              <w:t>1,00</w:t>
            </w:r>
          </w:p>
        </w:tc>
      </w:tr>
      <w:tr w:rsidR="00B34D0B" w:rsidRPr="00EB6779" w14:paraId="7280F4B8" w14:textId="77777777" w:rsidTr="00C8429A">
        <w:trPr>
          <w:trHeight w:val="309"/>
        </w:trPr>
        <w:tc>
          <w:tcPr>
            <w:tcW w:w="247" w:type="pct"/>
            <w:shd w:val="clear" w:color="auto" w:fill="auto"/>
            <w:noWrap/>
            <w:vAlign w:val="center"/>
            <w:hideMark/>
          </w:tcPr>
          <w:p w14:paraId="71254437" w14:textId="39B29D43"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2</w:t>
            </w:r>
          </w:p>
        </w:tc>
        <w:tc>
          <w:tcPr>
            <w:tcW w:w="3663" w:type="pct"/>
            <w:shd w:val="clear" w:color="auto" w:fill="auto"/>
            <w:vAlign w:val="bottom"/>
            <w:hideMark/>
          </w:tcPr>
          <w:p w14:paraId="3DB6E4FF" w14:textId="3EA735AC"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MOVILIZACION DE PERSONAL Y EQUIPO</w:t>
            </w:r>
          </w:p>
        </w:tc>
        <w:tc>
          <w:tcPr>
            <w:tcW w:w="496" w:type="pct"/>
            <w:shd w:val="clear" w:color="auto" w:fill="auto"/>
            <w:noWrap/>
            <w:vAlign w:val="bottom"/>
            <w:hideMark/>
          </w:tcPr>
          <w:p w14:paraId="2C7BDD95" w14:textId="60DDEF3F" w:rsidR="00B34D0B" w:rsidRPr="00B34D0B" w:rsidRDefault="00B34D0B" w:rsidP="00B34D0B">
            <w:pPr>
              <w:jc w:val="center"/>
              <w:rPr>
                <w:rFonts w:asciiTheme="minorHAnsi" w:hAnsiTheme="minorHAnsi"/>
                <w:color w:val="000000"/>
                <w:sz w:val="18"/>
                <w:szCs w:val="18"/>
              </w:rPr>
            </w:pPr>
            <w:proofErr w:type="spellStart"/>
            <w:r w:rsidRPr="00B34D0B">
              <w:rPr>
                <w:rFonts w:ascii="Calibri" w:hAnsi="Calibri"/>
                <w:color w:val="000000"/>
                <w:sz w:val="18"/>
                <w:szCs w:val="18"/>
              </w:rPr>
              <w:t>Glb</w:t>
            </w:r>
            <w:proofErr w:type="spellEnd"/>
            <w:r w:rsidRPr="00B34D0B">
              <w:rPr>
                <w:rFonts w:ascii="Calibri" w:hAnsi="Calibri"/>
                <w:color w:val="000000"/>
                <w:sz w:val="18"/>
                <w:szCs w:val="18"/>
              </w:rPr>
              <w:t>.</w:t>
            </w:r>
          </w:p>
        </w:tc>
        <w:tc>
          <w:tcPr>
            <w:tcW w:w="594" w:type="pct"/>
            <w:shd w:val="clear" w:color="auto" w:fill="auto"/>
            <w:noWrap/>
            <w:vAlign w:val="bottom"/>
            <w:hideMark/>
          </w:tcPr>
          <w:p w14:paraId="26F079E4" w14:textId="7D91B077"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1,00</w:t>
            </w:r>
          </w:p>
        </w:tc>
      </w:tr>
      <w:tr w:rsidR="00B34D0B" w:rsidRPr="00EB6779" w14:paraId="08F96C7E" w14:textId="77777777" w:rsidTr="00806EE7">
        <w:trPr>
          <w:trHeight w:val="300"/>
        </w:trPr>
        <w:tc>
          <w:tcPr>
            <w:tcW w:w="247" w:type="pct"/>
            <w:shd w:val="clear" w:color="auto" w:fill="auto"/>
            <w:noWrap/>
            <w:vAlign w:val="center"/>
            <w:hideMark/>
          </w:tcPr>
          <w:p w14:paraId="58392F54" w14:textId="006AE07D"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3</w:t>
            </w:r>
          </w:p>
        </w:tc>
        <w:tc>
          <w:tcPr>
            <w:tcW w:w="3663" w:type="pct"/>
            <w:shd w:val="clear" w:color="auto" w:fill="auto"/>
            <w:noWrap/>
            <w:vAlign w:val="center"/>
            <w:hideMark/>
          </w:tcPr>
          <w:p w14:paraId="24D9865B" w14:textId="194D7C0A"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REPLANTEO</w:t>
            </w:r>
            <w:r w:rsidR="008224D9">
              <w:rPr>
                <w:rFonts w:ascii="Calibri" w:hAnsi="Calibri"/>
                <w:color w:val="000000"/>
                <w:sz w:val="18"/>
                <w:szCs w:val="18"/>
              </w:rPr>
              <w:t xml:space="preserve"> Y TRAZADO TOPOGRÁFICO</w:t>
            </w:r>
          </w:p>
        </w:tc>
        <w:tc>
          <w:tcPr>
            <w:tcW w:w="496" w:type="pct"/>
            <w:shd w:val="clear" w:color="auto" w:fill="auto"/>
            <w:noWrap/>
            <w:vAlign w:val="bottom"/>
            <w:hideMark/>
          </w:tcPr>
          <w:p w14:paraId="4804068F" w14:textId="202E7CFC"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w:t>
            </w:r>
          </w:p>
        </w:tc>
        <w:tc>
          <w:tcPr>
            <w:tcW w:w="594" w:type="pct"/>
            <w:shd w:val="clear" w:color="auto" w:fill="auto"/>
            <w:noWrap/>
            <w:vAlign w:val="bottom"/>
            <w:hideMark/>
          </w:tcPr>
          <w:p w14:paraId="5D7C69F3" w14:textId="158DFE0B"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11.834,00</w:t>
            </w:r>
          </w:p>
        </w:tc>
      </w:tr>
      <w:tr w:rsidR="00B34D0B" w:rsidRPr="00EB6779" w14:paraId="1FD21092" w14:textId="77777777" w:rsidTr="00695283">
        <w:trPr>
          <w:trHeight w:val="111"/>
        </w:trPr>
        <w:tc>
          <w:tcPr>
            <w:tcW w:w="247" w:type="pct"/>
            <w:shd w:val="clear" w:color="auto" w:fill="auto"/>
            <w:noWrap/>
            <w:vAlign w:val="center"/>
            <w:hideMark/>
          </w:tcPr>
          <w:p w14:paraId="63C3CFC0" w14:textId="488142FD"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4</w:t>
            </w:r>
          </w:p>
        </w:tc>
        <w:tc>
          <w:tcPr>
            <w:tcW w:w="3663" w:type="pct"/>
            <w:shd w:val="clear" w:color="auto" w:fill="auto"/>
            <w:noWrap/>
            <w:vAlign w:val="center"/>
            <w:hideMark/>
          </w:tcPr>
          <w:p w14:paraId="6A05D882" w14:textId="53B03513"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TRANSPORTE DE TUBERÍA</w:t>
            </w:r>
          </w:p>
        </w:tc>
        <w:tc>
          <w:tcPr>
            <w:tcW w:w="496" w:type="pct"/>
            <w:shd w:val="clear" w:color="auto" w:fill="auto"/>
            <w:noWrap/>
            <w:vAlign w:val="bottom"/>
            <w:hideMark/>
          </w:tcPr>
          <w:p w14:paraId="7D4FD24F" w14:textId="1FC8A366" w:rsidR="00B34D0B" w:rsidRPr="00B34D0B" w:rsidRDefault="00B34D0B" w:rsidP="00B34D0B">
            <w:pPr>
              <w:jc w:val="center"/>
              <w:rPr>
                <w:rFonts w:asciiTheme="minorHAnsi" w:hAnsiTheme="minorHAnsi"/>
                <w:color w:val="000000"/>
                <w:sz w:val="18"/>
                <w:szCs w:val="18"/>
              </w:rPr>
            </w:pPr>
            <w:proofErr w:type="spellStart"/>
            <w:r w:rsidRPr="00B34D0B">
              <w:rPr>
                <w:rFonts w:ascii="Calibri" w:hAnsi="Calibri"/>
                <w:color w:val="000000"/>
                <w:sz w:val="18"/>
                <w:szCs w:val="18"/>
              </w:rPr>
              <w:t>Glb</w:t>
            </w:r>
            <w:proofErr w:type="spellEnd"/>
            <w:r w:rsidRPr="00B34D0B">
              <w:rPr>
                <w:rFonts w:ascii="Calibri" w:hAnsi="Calibri"/>
                <w:color w:val="000000"/>
                <w:sz w:val="18"/>
                <w:szCs w:val="18"/>
              </w:rPr>
              <w:t>.</w:t>
            </w:r>
          </w:p>
        </w:tc>
        <w:tc>
          <w:tcPr>
            <w:tcW w:w="594" w:type="pct"/>
            <w:shd w:val="clear" w:color="auto" w:fill="auto"/>
            <w:noWrap/>
            <w:vAlign w:val="bottom"/>
            <w:hideMark/>
          </w:tcPr>
          <w:p w14:paraId="7A440DCB" w14:textId="50A096E7"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1,00</w:t>
            </w:r>
          </w:p>
        </w:tc>
      </w:tr>
      <w:tr w:rsidR="00B34D0B" w:rsidRPr="00EB6779" w14:paraId="102E5ECA" w14:textId="77777777" w:rsidTr="00806EE7">
        <w:trPr>
          <w:trHeight w:val="300"/>
        </w:trPr>
        <w:tc>
          <w:tcPr>
            <w:tcW w:w="247" w:type="pct"/>
            <w:shd w:val="clear" w:color="auto" w:fill="auto"/>
            <w:noWrap/>
            <w:vAlign w:val="center"/>
          </w:tcPr>
          <w:p w14:paraId="58D27333" w14:textId="6DC14801"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5</w:t>
            </w:r>
          </w:p>
        </w:tc>
        <w:tc>
          <w:tcPr>
            <w:tcW w:w="3663" w:type="pct"/>
            <w:shd w:val="clear" w:color="auto" w:fill="auto"/>
            <w:noWrap/>
            <w:vAlign w:val="center"/>
          </w:tcPr>
          <w:p w14:paraId="1C9A5448" w14:textId="4C987426"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CORTE,ROTURA Y REMOCIÓN DE ACERA Y/O CUNETA</w:t>
            </w:r>
          </w:p>
        </w:tc>
        <w:tc>
          <w:tcPr>
            <w:tcW w:w="496" w:type="pct"/>
            <w:shd w:val="clear" w:color="auto" w:fill="auto"/>
            <w:noWrap/>
            <w:vAlign w:val="bottom"/>
          </w:tcPr>
          <w:p w14:paraId="679FFF15" w14:textId="717040DE"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m²</w:t>
            </w:r>
          </w:p>
        </w:tc>
        <w:tc>
          <w:tcPr>
            <w:tcW w:w="594" w:type="pct"/>
            <w:shd w:val="clear" w:color="auto" w:fill="auto"/>
            <w:noWrap/>
            <w:vAlign w:val="bottom"/>
          </w:tcPr>
          <w:p w14:paraId="0009B9ED" w14:textId="0554A08A"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110,00</w:t>
            </w:r>
          </w:p>
        </w:tc>
      </w:tr>
      <w:tr w:rsidR="00B34D0B" w:rsidRPr="00EB6779" w14:paraId="6301B4BC" w14:textId="77777777" w:rsidTr="00806EE7">
        <w:trPr>
          <w:trHeight w:val="300"/>
        </w:trPr>
        <w:tc>
          <w:tcPr>
            <w:tcW w:w="247" w:type="pct"/>
            <w:shd w:val="clear" w:color="auto" w:fill="auto"/>
            <w:noWrap/>
            <w:vAlign w:val="center"/>
          </w:tcPr>
          <w:p w14:paraId="5DF72CDF" w14:textId="46395709"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6</w:t>
            </w:r>
          </w:p>
        </w:tc>
        <w:tc>
          <w:tcPr>
            <w:tcW w:w="3663" w:type="pct"/>
            <w:shd w:val="clear" w:color="auto" w:fill="auto"/>
            <w:noWrap/>
            <w:vAlign w:val="bottom"/>
          </w:tcPr>
          <w:p w14:paraId="6E814510" w14:textId="72872300"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CORTE, ROTURA Y REMOCIÓN DE CERÁMICA, BALDOSAS Y/O CORTEZAS ESPECIALES</w:t>
            </w:r>
          </w:p>
        </w:tc>
        <w:tc>
          <w:tcPr>
            <w:tcW w:w="496" w:type="pct"/>
            <w:shd w:val="clear" w:color="auto" w:fill="auto"/>
            <w:noWrap/>
            <w:vAlign w:val="bottom"/>
          </w:tcPr>
          <w:p w14:paraId="70436D92" w14:textId="26D104E7"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m²</w:t>
            </w:r>
          </w:p>
        </w:tc>
        <w:tc>
          <w:tcPr>
            <w:tcW w:w="594" w:type="pct"/>
            <w:shd w:val="clear" w:color="auto" w:fill="auto"/>
            <w:noWrap/>
            <w:vAlign w:val="bottom"/>
          </w:tcPr>
          <w:p w14:paraId="65CF767E" w14:textId="4BCC328A"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8,00</w:t>
            </w:r>
          </w:p>
        </w:tc>
      </w:tr>
      <w:tr w:rsidR="00B34D0B" w:rsidRPr="00EB6779" w14:paraId="58F7137C" w14:textId="77777777" w:rsidTr="00806EE7">
        <w:trPr>
          <w:trHeight w:val="300"/>
        </w:trPr>
        <w:tc>
          <w:tcPr>
            <w:tcW w:w="247" w:type="pct"/>
            <w:shd w:val="clear" w:color="auto" w:fill="auto"/>
            <w:noWrap/>
            <w:vAlign w:val="center"/>
          </w:tcPr>
          <w:p w14:paraId="537F7EE4" w14:textId="3A6664C4"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7</w:t>
            </w:r>
          </w:p>
        </w:tc>
        <w:tc>
          <w:tcPr>
            <w:tcW w:w="3663" w:type="pct"/>
            <w:shd w:val="clear" w:color="auto" w:fill="auto"/>
            <w:noWrap/>
            <w:vAlign w:val="center"/>
            <w:hideMark/>
          </w:tcPr>
          <w:p w14:paraId="5D33CE90" w14:textId="01571E44"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REMOCIÓN DE LADRILLO</w:t>
            </w:r>
          </w:p>
        </w:tc>
        <w:tc>
          <w:tcPr>
            <w:tcW w:w="496" w:type="pct"/>
            <w:shd w:val="clear" w:color="auto" w:fill="auto"/>
            <w:noWrap/>
            <w:vAlign w:val="bottom"/>
            <w:hideMark/>
          </w:tcPr>
          <w:p w14:paraId="27884D12" w14:textId="163F759D"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m²</w:t>
            </w:r>
          </w:p>
        </w:tc>
        <w:tc>
          <w:tcPr>
            <w:tcW w:w="594" w:type="pct"/>
            <w:shd w:val="clear" w:color="auto" w:fill="auto"/>
            <w:noWrap/>
            <w:vAlign w:val="bottom"/>
            <w:hideMark/>
          </w:tcPr>
          <w:p w14:paraId="33016E73" w14:textId="77595ED5"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5,00</w:t>
            </w:r>
          </w:p>
        </w:tc>
      </w:tr>
      <w:tr w:rsidR="00B34D0B" w:rsidRPr="00EB6779" w14:paraId="5BEF2F74" w14:textId="77777777" w:rsidTr="00806EE7">
        <w:trPr>
          <w:trHeight w:val="300"/>
        </w:trPr>
        <w:tc>
          <w:tcPr>
            <w:tcW w:w="247" w:type="pct"/>
            <w:shd w:val="clear" w:color="auto" w:fill="auto"/>
            <w:noWrap/>
            <w:vAlign w:val="center"/>
          </w:tcPr>
          <w:p w14:paraId="19B3507E" w14:textId="38689EF9"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8</w:t>
            </w:r>
          </w:p>
        </w:tc>
        <w:tc>
          <w:tcPr>
            <w:tcW w:w="3663" w:type="pct"/>
            <w:shd w:val="clear" w:color="auto" w:fill="auto"/>
            <w:noWrap/>
            <w:vAlign w:val="center"/>
            <w:hideMark/>
          </w:tcPr>
          <w:p w14:paraId="0F23C074" w14:textId="74F0496E"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CORTE, ROTURA Y REMOCIÓN DE PAVIMENTO RÍGIDO</w:t>
            </w:r>
          </w:p>
        </w:tc>
        <w:tc>
          <w:tcPr>
            <w:tcW w:w="496" w:type="pct"/>
            <w:shd w:val="clear" w:color="auto" w:fill="auto"/>
            <w:noWrap/>
            <w:vAlign w:val="bottom"/>
            <w:hideMark/>
          </w:tcPr>
          <w:p w14:paraId="699ACAF9" w14:textId="0186282E"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m²</w:t>
            </w:r>
          </w:p>
        </w:tc>
        <w:tc>
          <w:tcPr>
            <w:tcW w:w="594" w:type="pct"/>
            <w:shd w:val="clear" w:color="auto" w:fill="auto"/>
            <w:noWrap/>
            <w:vAlign w:val="bottom"/>
            <w:hideMark/>
          </w:tcPr>
          <w:p w14:paraId="7269B26F" w14:textId="6FF8BF19"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10,20</w:t>
            </w:r>
          </w:p>
        </w:tc>
      </w:tr>
      <w:tr w:rsidR="00B34D0B" w:rsidRPr="00EB6779" w14:paraId="4FF0DA07" w14:textId="77777777" w:rsidTr="00806EE7">
        <w:trPr>
          <w:trHeight w:val="300"/>
        </w:trPr>
        <w:tc>
          <w:tcPr>
            <w:tcW w:w="247" w:type="pct"/>
            <w:shd w:val="clear" w:color="auto" w:fill="auto"/>
            <w:noWrap/>
            <w:vAlign w:val="center"/>
          </w:tcPr>
          <w:p w14:paraId="01FC5AF9" w14:textId="2BB3AC90"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9</w:t>
            </w:r>
          </w:p>
        </w:tc>
        <w:tc>
          <w:tcPr>
            <w:tcW w:w="3663" w:type="pct"/>
            <w:shd w:val="clear" w:color="auto" w:fill="auto"/>
            <w:noWrap/>
            <w:vAlign w:val="center"/>
            <w:hideMark/>
          </w:tcPr>
          <w:p w14:paraId="493AB02A" w14:textId="7C9A4F02"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EXCAVACIÓN DE ZANJA TERRENO BLANDO</w:t>
            </w:r>
          </w:p>
        </w:tc>
        <w:tc>
          <w:tcPr>
            <w:tcW w:w="496" w:type="pct"/>
            <w:shd w:val="clear" w:color="auto" w:fill="auto"/>
            <w:noWrap/>
            <w:vAlign w:val="bottom"/>
            <w:hideMark/>
          </w:tcPr>
          <w:p w14:paraId="6B850D74" w14:textId="174467C4"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m³</w:t>
            </w:r>
          </w:p>
        </w:tc>
        <w:tc>
          <w:tcPr>
            <w:tcW w:w="594" w:type="pct"/>
            <w:shd w:val="clear" w:color="auto" w:fill="auto"/>
            <w:noWrap/>
            <w:vAlign w:val="bottom"/>
            <w:hideMark/>
          </w:tcPr>
          <w:p w14:paraId="6A6215F2" w14:textId="55B5EF90"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5.144,90</w:t>
            </w:r>
          </w:p>
        </w:tc>
      </w:tr>
      <w:tr w:rsidR="00B34D0B" w:rsidRPr="00EB6779" w14:paraId="44E76BB3" w14:textId="77777777" w:rsidTr="00806EE7">
        <w:trPr>
          <w:trHeight w:val="300"/>
        </w:trPr>
        <w:tc>
          <w:tcPr>
            <w:tcW w:w="247" w:type="pct"/>
            <w:shd w:val="clear" w:color="auto" w:fill="auto"/>
            <w:noWrap/>
            <w:vAlign w:val="center"/>
          </w:tcPr>
          <w:p w14:paraId="65E914B5" w14:textId="5484A8C1"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10</w:t>
            </w:r>
          </w:p>
        </w:tc>
        <w:tc>
          <w:tcPr>
            <w:tcW w:w="3663" w:type="pct"/>
            <w:shd w:val="clear" w:color="auto" w:fill="auto"/>
            <w:noWrap/>
            <w:vAlign w:val="center"/>
            <w:hideMark/>
          </w:tcPr>
          <w:p w14:paraId="39CC5F9C" w14:textId="036A8D5E"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TENDIDO DE TUBERÍA</w:t>
            </w:r>
          </w:p>
        </w:tc>
        <w:tc>
          <w:tcPr>
            <w:tcW w:w="496" w:type="pct"/>
            <w:shd w:val="clear" w:color="auto" w:fill="auto"/>
            <w:noWrap/>
            <w:vAlign w:val="bottom"/>
            <w:hideMark/>
          </w:tcPr>
          <w:p w14:paraId="707CC72D" w14:textId="7877B14E"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w:t>
            </w:r>
          </w:p>
        </w:tc>
        <w:tc>
          <w:tcPr>
            <w:tcW w:w="594" w:type="pct"/>
            <w:shd w:val="clear" w:color="auto" w:fill="auto"/>
            <w:noWrap/>
            <w:vAlign w:val="bottom"/>
            <w:hideMark/>
          </w:tcPr>
          <w:p w14:paraId="7DF1EB93" w14:textId="1D4866AE"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11.834,00</w:t>
            </w:r>
          </w:p>
        </w:tc>
      </w:tr>
      <w:tr w:rsidR="00B34D0B" w:rsidRPr="00EB6779" w14:paraId="4DA1374A" w14:textId="77777777" w:rsidTr="00806EE7">
        <w:trPr>
          <w:trHeight w:val="300"/>
        </w:trPr>
        <w:tc>
          <w:tcPr>
            <w:tcW w:w="247" w:type="pct"/>
            <w:shd w:val="clear" w:color="auto" w:fill="auto"/>
            <w:noWrap/>
            <w:vAlign w:val="center"/>
          </w:tcPr>
          <w:p w14:paraId="7D1B9142" w14:textId="6EAC05E4"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11</w:t>
            </w:r>
          </w:p>
        </w:tc>
        <w:tc>
          <w:tcPr>
            <w:tcW w:w="3663" w:type="pct"/>
            <w:shd w:val="clear" w:color="auto" w:fill="auto"/>
            <w:noWrap/>
            <w:vAlign w:val="center"/>
            <w:hideMark/>
          </w:tcPr>
          <w:p w14:paraId="25A08C03" w14:textId="4964A075"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PROVISION Y COLOCADO DE CINTA DE SEÑALIZACION</w:t>
            </w:r>
          </w:p>
        </w:tc>
        <w:tc>
          <w:tcPr>
            <w:tcW w:w="496" w:type="pct"/>
            <w:shd w:val="clear" w:color="auto" w:fill="auto"/>
            <w:noWrap/>
            <w:vAlign w:val="bottom"/>
            <w:hideMark/>
          </w:tcPr>
          <w:p w14:paraId="1B280C75" w14:textId="40E5863F"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w:t>
            </w:r>
          </w:p>
        </w:tc>
        <w:tc>
          <w:tcPr>
            <w:tcW w:w="594" w:type="pct"/>
            <w:shd w:val="clear" w:color="auto" w:fill="auto"/>
            <w:noWrap/>
            <w:vAlign w:val="bottom"/>
            <w:hideMark/>
          </w:tcPr>
          <w:p w14:paraId="6A72B546" w14:textId="2236D6B2"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11.834,00</w:t>
            </w:r>
          </w:p>
        </w:tc>
      </w:tr>
      <w:tr w:rsidR="00B34D0B" w:rsidRPr="00EB6779" w14:paraId="22986328" w14:textId="77777777" w:rsidTr="00806EE7">
        <w:trPr>
          <w:trHeight w:val="300"/>
        </w:trPr>
        <w:tc>
          <w:tcPr>
            <w:tcW w:w="247" w:type="pct"/>
            <w:shd w:val="clear" w:color="auto" w:fill="auto"/>
            <w:noWrap/>
            <w:vAlign w:val="center"/>
          </w:tcPr>
          <w:p w14:paraId="3CD2EB33" w14:textId="702928D2"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lastRenderedPageBreak/>
              <w:t>12</w:t>
            </w:r>
          </w:p>
        </w:tc>
        <w:tc>
          <w:tcPr>
            <w:tcW w:w="3663" w:type="pct"/>
            <w:shd w:val="clear" w:color="auto" w:fill="auto"/>
            <w:noWrap/>
            <w:vAlign w:val="bottom"/>
          </w:tcPr>
          <w:p w14:paraId="0295CACA" w14:textId="5497D225"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PROVISIÓN Y COLOCADO DE FUNDA DE PROTECCIÓN PVC DN-3"</w:t>
            </w:r>
          </w:p>
        </w:tc>
        <w:tc>
          <w:tcPr>
            <w:tcW w:w="496" w:type="pct"/>
            <w:shd w:val="clear" w:color="auto" w:fill="auto"/>
            <w:noWrap/>
            <w:vAlign w:val="bottom"/>
          </w:tcPr>
          <w:p w14:paraId="479150E5" w14:textId="5C0AA2EE"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w:t>
            </w:r>
          </w:p>
        </w:tc>
        <w:tc>
          <w:tcPr>
            <w:tcW w:w="594" w:type="pct"/>
            <w:shd w:val="clear" w:color="auto" w:fill="auto"/>
            <w:noWrap/>
            <w:vAlign w:val="bottom"/>
          </w:tcPr>
          <w:p w14:paraId="2CD92CCC" w14:textId="2BDEBAAA"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381,00</w:t>
            </w:r>
          </w:p>
        </w:tc>
      </w:tr>
      <w:tr w:rsidR="00B34D0B" w:rsidRPr="00EB6779" w14:paraId="1163EAF6" w14:textId="77777777" w:rsidTr="00806EE7">
        <w:trPr>
          <w:trHeight w:val="300"/>
        </w:trPr>
        <w:tc>
          <w:tcPr>
            <w:tcW w:w="247" w:type="pct"/>
            <w:shd w:val="clear" w:color="auto" w:fill="auto"/>
            <w:noWrap/>
            <w:vAlign w:val="center"/>
          </w:tcPr>
          <w:p w14:paraId="4B20AF3A" w14:textId="00D256A7"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13</w:t>
            </w:r>
          </w:p>
        </w:tc>
        <w:tc>
          <w:tcPr>
            <w:tcW w:w="3663" w:type="pct"/>
            <w:shd w:val="clear" w:color="auto" w:fill="auto"/>
            <w:noWrap/>
            <w:vAlign w:val="bottom"/>
          </w:tcPr>
          <w:p w14:paraId="3FEF18AA" w14:textId="4AE8260E"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PROVISIÓN Y COLOCADO DE FUNDA DE PROTECCIÓN PVC DN-6"</w:t>
            </w:r>
          </w:p>
        </w:tc>
        <w:tc>
          <w:tcPr>
            <w:tcW w:w="496" w:type="pct"/>
            <w:shd w:val="clear" w:color="auto" w:fill="auto"/>
            <w:noWrap/>
            <w:vAlign w:val="bottom"/>
          </w:tcPr>
          <w:p w14:paraId="52920E5E" w14:textId="3400EB3D"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w:t>
            </w:r>
          </w:p>
        </w:tc>
        <w:tc>
          <w:tcPr>
            <w:tcW w:w="594" w:type="pct"/>
            <w:shd w:val="clear" w:color="auto" w:fill="auto"/>
            <w:noWrap/>
            <w:vAlign w:val="bottom"/>
          </w:tcPr>
          <w:p w14:paraId="483E1978" w14:textId="0BED2693"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106,00</w:t>
            </w:r>
          </w:p>
        </w:tc>
      </w:tr>
      <w:tr w:rsidR="00B34D0B" w:rsidRPr="00EB6779" w14:paraId="5843561C" w14:textId="77777777" w:rsidTr="00806EE7">
        <w:trPr>
          <w:trHeight w:val="300"/>
        </w:trPr>
        <w:tc>
          <w:tcPr>
            <w:tcW w:w="247" w:type="pct"/>
            <w:shd w:val="clear" w:color="auto" w:fill="auto"/>
            <w:noWrap/>
            <w:vAlign w:val="center"/>
          </w:tcPr>
          <w:p w14:paraId="41399517" w14:textId="66E52729"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14</w:t>
            </w:r>
          </w:p>
        </w:tc>
        <w:tc>
          <w:tcPr>
            <w:tcW w:w="3663" w:type="pct"/>
            <w:shd w:val="clear" w:color="auto" w:fill="auto"/>
            <w:noWrap/>
            <w:vAlign w:val="bottom"/>
            <w:hideMark/>
          </w:tcPr>
          <w:p w14:paraId="59197642" w14:textId="69EB39F2"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PROVISIÓN Y COLOCADO DE FUNDA DE PROTECCIÓN PVC DN-8"</w:t>
            </w:r>
          </w:p>
        </w:tc>
        <w:tc>
          <w:tcPr>
            <w:tcW w:w="496" w:type="pct"/>
            <w:shd w:val="clear" w:color="auto" w:fill="auto"/>
            <w:noWrap/>
            <w:vAlign w:val="bottom"/>
            <w:hideMark/>
          </w:tcPr>
          <w:p w14:paraId="40DAB930" w14:textId="2087029D"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w:t>
            </w:r>
          </w:p>
        </w:tc>
        <w:tc>
          <w:tcPr>
            <w:tcW w:w="594" w:type="pct"/>
            <w:shd w:val="clear" w:color="auto" w:fill="auto"/>
            <w:noWrap/>
            <w:vAlign w:val="bottom"/>
            <w:hideMark/>
          </w:tcPr>
          <w:p w14:paraId="21FF3FE7" w14:textId="1059B7DF"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129,00</w:t>
            </w:r>
          </w:p>
        </w:tc>
      </w:tr>
      <w:tr w:rsidR="00B34D0B" w:rsidRPr="00EB6779" w14:paraId="1EB1EB8F" w14:textId="77777777" w:rsidTr="00806EE7">
        <w:trPr>
          <w:trHeight w:val="300"/>
        </w:trPr>
        <w:tc>
          <w:tcPr>
            <w:tcW w:w="247" w:type="pct"/>
            <w:shd w:val="clear" w:color="auto" w:fill="auto"/>
            <w:noWrap/>
            <w:vAlign w:val="center"/>
          </w:tcPr>
          <w:p w14:paraId="0B6E7DEA" w14:textId="01ECC413"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15</w:t>
            </w:r>
          </w:p>
        </w:tc>
        <w:tc>
          <w:tcPr>
            <w:tcW w:w="3663" w:type="pct"/>
            <w:shd w:val="clear" w:color="auto" w:fill="auto"/>
            <w:noWrap/>
            <w:vAlign w:val="center"/>
          </w:tcPr>
          <w:p w14:paraId="28E1264B" w14:textId="6DEEACF1"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RELLENO Y COMPACTADO DE ZANJA CON TIERRA COMÚN</w:t>
            </w:r>
          </w:p>
        </w:tc>
        <w:tc>
          <w:tcPr>
            <w:tcW w:w="496" w:type="pct"/>
            <w:shd w:val="clear" w:color="auto" w:fill="auto"/>
            <w:noWrap/>
            <w:vAlign w:val="bottom"/>
          </w:tcPr>
          <w:p w14:paraId="6086CC22" w14:textId="1FC19216"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m³</w:t>
            </w:r>
          </w:p>
        </w:tc>
        <w:tc>
          <w:tcPr>
            <w:tcW w:w="594" w:type="pct"/>
            <w:shd w:val="clear" w:color="auto" w:fill="auto"/>
            <w:noWrap/>
            <w:vAlign w:val="bottom"/>
          </w:tcPr>
          <w:p w14:paraId="2E5219BB" w14:textId="18962F5A"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5.144,90</w:t>
            </w:r>
          </w:p>
        </w:tc>
      </w:tr>
      <w:tr w:rsidR="00B34D0B" w:rsidRPr="00EB6779" w14:paraId="1722CB51" w14:textId="77777777" w:rsidTr="00806EE7">
        <w:trPr>
          <w:trHeight w:val="300"/>
        </w:trPr>
        <w:tc>
          <w:tcPr>
            <w:tcW w:w="247" w:type="pct"/>
            <w:shd w:val="clear" w:color="auto" w:fill="auto"/>
            <w:noWrap/>
            <w:vAlign w:val="center"/>
          </w:tcPr>
          <w:p w14:paraId="5E108F8D" w14:textId="6B2132E9"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16</w:t>
            </w:r>
          </w:p>
        </w:tc>
        <w:tc>
          <w:tcPr>
            <w:tcW w:w="3663" w:type="pct"/>
            <w:shd w:val="clear" w:color="auto" w:fill="auto"/>
            <w:noWrap/>
            <w:vAlign w:val="center"/>
          </w:tcPr>
          <w:p w14:paraId="3C600930" w14:textId="163DC1B2"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REPOSICIÓN Y AFINADO DE ACERA Y/O CUNETA</w:t>
            </w:r>
          </w:p>
        </w:tc>
        <w:tc>
          <w:tcPr>
            <w:tcW w:w="496" w:type="pct"/>
            <w:shd w:val="clear" w:color="auto" w:fill="auto"/>
            <w:noWrap/>
            <w:vAlign w:val="bottom"/>
          </w:tcPr>
          <w:p w14:paraId="4B4D3EAB" w14:textId="5CB969D6"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m²</w:t>
            </w:r>
          </w:p>
        </w:tc>
        <w:tc>
          <w:tcPr>
            <w:tcW w:w="594" w:type="pct"/>
            <w:shd w:val="clear" w:color="auto" w:fill="auto"/>
            <w:noWrap/>
            <w:vAlign w:val="bottom"/>
          </w:tcPr>
          <w:p w14:paraId="6D6A03DB" w14:textId="2E8B5D7D"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110,00</w:t>
            </w:r>
          </w:p>
        </w:tc>
      </w:tr>
      <w:tr w:rsidR="00B34D0B" w:rsidRPr="00EB6779" w14:paraId="01411128" w14:textId="77777777" w:rsidTr="00806EE7">
        <w:trPr>
          <w:trHeight w:val="300"/>
        </w:trPr>
        <w:tc>
          <w:tcPr>
            <w:tcW w:w="247" w:type="pct"/>
            <w:shd w:val="clear" w:color="auto" w:fill="auto"/>
            <w:noWrap/>
            <w:vAlign w:val="center"/>
          </w:tcPr>
          <w:p w14:paraId="5FAA704F" w14:textId="3E4A70A3"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17</w:t>
            </w:r>
          </w:p>
        </w:tc>
        <w:tc>
          <w:tcPr>
            <w:tcW w:w="3663" w:type="pct"/>
            <w:shd w:val="clear" w:color="auto" w:fill="auto"/>
            <w:noWrap/>
            <w:vAlign w:val="bottom"/>
          </w:tcPr>
          <w:p w14:paraId="28A36782" w14:textId="7691DCA1"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 xml:space="preserve">REPOSICIÓN DE CERÁMICA, BALDOSAS Y/O CORTEZAS ESPECIALES C/PROVISIÓN </w:t>
            </w:r>
          </w:p>
        </w:tc>
        <w:tc>
          <w:tcPr>
            <w:tcW w:w="496" w:type="pct"/>
            <w:shd w:val="clear" w:color="auto" w:fill="auto"/>
            <w:noWrap/>
            <w:vAlign w:val="bottom"/>
          </w:tcPr>
          <w:p w14:paraId="1FC6B3C8" w14:textId="62BDDD6E"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m²</w:t>
            </w:r>
          </w:p>
        </w:tc>
        <w:tc>
          <w:tcPr>
            <w:tcW w:w="594" w:type="pct"/>
            <w:shd w:val="clear" w:color="auto" w:fill="auto"/>
            <w:noWrap/>
            <w:vAlign w:val="bottom"/>
          </w:tcPr>
          <w:p w14:paraId="24EBB30F" w14:textId="68CEEC0F"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8,00</w:t>
            </w:r>
          </w:p>
        </w:tc>
      </w:tr>
      <w:tr w:rsidR="00B34D0B" w:rsidRPr="00EB6779" w14:paraId="4FC90759" w14:textId="77777777" w:rsidTr="00806EE7">
        <w:trPr>
          <w:trHeight w:val="300"/>
        </w:trPr>
        <w:tc>
          <w:tcPr>
            <w:tcW w:w="247" w:type="pct"/>
            <w:shd w:val="clear" w:color="auto" w:fill="auto"/>
            <w:noWrap/>
            <w:vAlign w:val="center"/>
          </w:tcPr>
          <w:p w14:paraId="790C8F0B" w14:textId="10AC726F"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18</w:t>
            </w:r>
          </w:p>
        </w:tc>
        <w:tc>
          <w:tcPr>
            <w:tcW w:w="3663" w:type="pct"/>
            <w:shd w:val="clear" w:color="auto" w:fill="auto"/>
            <w:noWrap/>
            <w:vAlign w:val="center"/>
          </w:tcPr>
          <w:p w14:paraId="71D89B5E" w14:textId="55D6E62D"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REPOSICIÓN DE LADRILLO</w:t>
            </w:r>
          </w:p>
        </w:tc>
        <w:tc>
          <w:tcPr>
            <w:tcW w:w="496" w:type="pct"/>
            <w:shd w:val="clear" w:color="auto" w:fill="auto"/>
            <w:noWrap/>
            <w:vAlign w:val="bottom"/>
          </w:tcPr>
          <w:p w14:paraId="1DCD6773" w14:textId="016A6FB1"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m²</w:t>
            </w:r>
          </w:p>
        </w:tc>
        <w:tc>
          <w:tcPr>
            <w:tcW w:w="594" w:type="pct"/>
            <w:shd w:val="clear" w:color="auto" w:fill="auto"/>
            <w:noWrap/>
            <w:vAlign w:val="bottom"/>
          </w:tcPr>
          <w:p w14:paraId="6C067BD2" w14:textId="4B47ECC5"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5,00</w:t>
            </w:r>
          </w:p>
        </w:tc>
      </w:tr>
      <w:tr w:rsidR="00B34D0B" w:rsidRPr="00EB6779" w14:paraId="0B8C013B" w14:textId="77777777" w:rsidTr="00806EE7">
        <w:trPr>
          <w:trHeight w:val="300"/>
        </w:trPr>
        <w:tc>
          <w:tcPr>
            <w:tcW w:w="247" w:type="pct"/>
            <w:shd w:val="clear" w:color="auto" w:fill="auto"/>
            <w:noWrap/>
            <w:vAlign w:val="center"/>
          </w:tcPr>
          <w:p w14:paraId="5ECE21DD" w14:textId="503013B0"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19</w:t>
            </w:r>
          </w:p>
        </w:tc>
        <w:tc>
          <w:tcPr>
            <w:tcW w:w="3663" w:type="pct"/>
            <w:shd w:val="clear" w:color="auto" w:fill="auto"/>
            <w:noWrap/>
            <w:vAlign w:val="center"/>
          </w:tcPr>
          <w:p w14:paraId="24F60563" w14:textId="0BE1FB5F"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REPOSICIÓN DE PAVIMENTO RÍGIDO</w:t>
            </w:r>
          </w:p>
        </w:tc>
        <w:tc>
          <w:tcPr>
            <w:tcW w:w="496" w:type="pct"/>
            <w:shd w:val="clear" w:color="auto" w:fill="auto"/>
            <w:noWrap/>
            <w:vAlign w:val="bottom"/>
          </w:tcPr>
          <w:p w14:paraId="0D39623D" w14:textId="639A1CED"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m³</w:t>
            </w:r>
          </w:p>
        </w:tc>
        <w:tc>
          <w:tcPr>
            <w:tcW w:w="594" w:type="pct"/>
            <w:shd w:val="clear" w:color="auto" w:fill="auto"/>
            <w:noWrap/>
            <w:vAlign w:val="bottom"/>
          </w:tcPr>
          <w:p w14:paraId="6D7A6545" w14:textId="08F48596"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1,02</w:t>
            </w:r>
          </w:p>
        </w:tc>
      </w:tr>
      <w:tr w:rsidR="00B34D0B" w:rsidRPr="00EB6779" w14:paraId="2A908C83" w14:textId="77777777" w:rsidTr="00B03A3E">
        <w:trPr>
          <w:trHeight w:val="209"/>
        </w:trPr>
        <w:tc>
          <w:tcPr>
            <w:tcW w:w="247" w:type="pct"/>
            <w:shd w:val="clear" w:color="auto" w:fill="auto"/>
            <w:noWrap/>
            <w:vAlign w:val="center"/>
          </w:tcPr>
          <w:p w14:paraId="3C30AE79" w14:textId="36D2EEB3"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20</w:t>
            </w:r>
          </w:p>
        </w:tc>
        <w:tc>
          <w:tcPr>
            <w:tcW w:w="3663" w:type="pct"/>
            <w:shd w:val="clear" w:color="auto" w:fill="auto"/>
            <w:noWrap/>
            <w:vAlign w:val="center"/>
          </w:tcPr>
          <w:p w14:paraId="32A23AA4" w14:textId="797B7A43"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LASTRADO DE TUBERÍA</w:t>
            </w:r>
          </w:p>
        </w:tc>
        <w:tc>
          <w:tcPr>
            <w:tcW w:w="496" w:type="pct"/>
            <w:shd w:val="clear" w:color="auto" w:fill="auto"/>
            <w:noWrap/>
            <w:vAlign w:val="bottom"/>
          </w:tcPr>
          <w:p w14:paraId="14B06186" w14:textId="6D9CA247"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m³</w:t>
            </w:r>
          </w:p>
        </w:tc>
        <w:tc>
          <w:tcPr>
            <w:tcW w:w="594" w:type="pct"/>
            <w:shd w:val="clear" w:color="auto" w:fill="auto"/>
            <w:noWrap/>
            <w:vAlign w:val="bottom"/>
          </w:tcPr>
          <w:p w14:paraId="4D9A1125" w14:textId="03A23337"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2,50</w:t>
            </w:r>
          </w:p>
        </w:tc>
      </w:tr>
      <w:tr w:rsidR="00B34D0B" w:rsidRPr="00EB6779" w14:paraId="1615E463" w14:textId="77777777" w:rsidTr="00695283">
        <w:trPr>
          <w:trHeight w:val="101"/>
        </w:trPr>
        <w:tc>
          <w:tcPr>
            <w:tcW w:w="247" w:type="pct"/>
            <w:shd w:val="clear" w:color="auto" w:fill="auto"/>
            <w:noWrap/>
            <w:vAlign w:val="center"/>
          </w:tcPr>
          <w:p w14:paraId="4D5BF32C" w14:textId="7206A39D"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21</w:t>
            </w:r>
          </w:p>
        </w:tc>
        <w:tc>
          <w:tcPr>
            <w:tcW w:w="3663" w:type="pct"/>
            <w:shd w:val="clear" w:color="auto" w:fill="auto"/>
            <w:noWrap/>
            <w:vAlign w:val="bottom"/>
          </w:tcPr>
          <w:p w14:paraId="5B8CBA8C" w14:textId="36BCF871"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OBRAS CIVILES PARA FIJACIÓN PARA VÁLVULA DE PE Ø 40 mm</w:t>
            </w:r>
          </w:p>
        </w:tc>
        <w:tc>
          <w:tcPr>
            <w:tcW w:w="496" w:type="pct"/>
            <w:shd w:val="clear" w:color="auto" w:fill="auto"/>
            <w:noWrap/>
            <w:vAlign w:val="bottom"/>
          </w:tcPr>
          <w:p w14:paraId="40DD655A" w14:textId="63EB61B3"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Pza.</w:t>
            </w:r>
          </w:p>
        </w:tc>
        <w:tc>
          <w:tcPr>
            <w:tcW w:w="594" w:type="pct"/>
            <w:shd w:val="clear" w:color="auto" w:fill="auto"/>
            <w:noWrap/>
            <w:vAlign w:val="bottom"/>
          </w:tcPr>
          <w:p w14:paraId="0885F508" w14:textId="7671B0F9"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10,00</w:t>
            </w:r>
          </w:p>
        </w:tc>
      </w:tr>
      <w:tr w:rsidR="00B34D0B" w:rsidRPr="00EB6779" w14:paraId="49261514" w14:textId="77777777" w:rsidTr="00806EE7">
        <w:trPr>
          <w:trHeight w:val="300"/>
        </w:trPr>
        <w:tc>
          <w:tcPr>
            <w:tcW w:w="247" w:type="pct"/>
            <w:shd w:val="clear" w:color="auto" w:fill="auto"/>
            <w:noWrap/>
            <w:vAlign w:val="center"/>
          </w:tcPr>
          <w:p w14:paraId="063400AF" w14:textId="531B5BCA"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22</w:t>
            </w:r>
          </w:p>
        </w:tc>
        <w:tc>
          <w:tcPr>
            <w:tcW w:w="3663" w:type="pct"/>
            <w:shd w:val="clear" w:color="auto" w:fill="auto"/>
            <w:noWrap/>
            <w:vAlign w:val="bottom"/>
          </w:tcPr>
          <w:p w14:paraId="140AF30C" w14:textId="2F054D3C"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OBRAS CIVILES PARA FIJACIÓN PARA VÁLVULA DE PE Ø 90 mm</w:t>
            </w:r>
          </w:p>
        </w:tc>
        <w:tc>
          <w:tcPr>
            <w:tcW w:w="496" w:type="pct"/>
            <w:shd w:val="clear" w:color="auto" w:fill="auto"/>
            <w:noWrap/>
            <w:vAlign w:val="bottom"/>
          </w:tcPr>
          <w:p w14:paraId="031AD30D" w14:textId="74F5E8EF"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Pza.</w:t>
            </w:r>
          </w:p>
        </w:tc>
        <w:tc>
          <w:tcPr>
            <w:tcW w:w="594" w:type="pct"/>
            <w:shd w:val="clear" w:color="auto" w:fill="auto"/>
            <w:noWrap/>
            <w:vAlign w:val="bottom"/>
          </w:tcPr>
          <w:p w14:paraId="371F5C56" w14:textId="33677C16"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9,00</w:t>
            </w:r>
          </w:p>
        </w:tc>
      </w:tr>
      <w:tr w:rsidR="00B34D0B" w:rsidRPr="00EB6779" w14:paraId="72FB2DCB" w14:textId="77777777" w:rsidTr="00806EE7">
        <w:trPr>
          <w:trHeight w:val="300"/>
        </w:trPr>
        <w:tc>
          <w:tcPr>
            <w:tcW w:w="247" w:type="pct"/>
            <w:shd w:val="clear" w:color="auto" w:fill="auto"/>
            <w:noWrap/>
            <w:vAlign w:val="center"/>
          </w:tcPr>
          <w:p w14:paraId="693ACED4" w14:textId="4BF9D35B"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23</w:t>
            </w:r>
          </w:p>
        </w:tc>
        <w:tc>
          <w:tcPr>
            <w:tcW w:w="3663" w:type="pct"/>
            <w:shd w:val="clear" w:color="auto" w:fill="auto"/>
            <w:noWrap/>
            <w:vAlign w:val="bottom"/>
          </w:tcPr>
          <w:p w14:paraId="101D9321" w14:textId="194F4CD8"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OBRAS CIVILES PARA FIJACIÓN PARA VÁLVULA DE PE Ø 110 mm</w:t>
            </w:r>
          </w:p>
        </w:tc>
        <w:tc>
          <w:tcPr>
            <w:tcW w:w="496" w:type="pct"/>
            <w:shd w:val="clear" w:color="auto" w:fill="auto"/>
            <w:noWrap/>
            <w:vAlign w:val="bottom"/>
          </w:tcPr>
          <w:p w14:paraId="59A212FB" w14:textId="48CB5637"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Pza.</w:t>
            </w:r>
          </w:p>
        </w:tc>
        <w:tc>
          <w:tcPr>
            <w:tcW w:w="594" w:type="pct"/>
            <w:shd w:val="clear" w:color="auto" w:fill="auto"/>
            <w:noWrap/>
            <w:vAlign w:val="bottom"/>
          </w:tcPr>
          <w:p w14:paraId="39BF17A7" w14:textId="0544355E"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4,00</w:t>
            </w:r>
          </w:p>
        </w:tc>
      </w:tr>
      <w:tr w:rsidR="00B34D0B" w:rsidRPr="00EB6779" w14:paraId="24B7514A" w14:textId="77777777" w:rsidTr="00806EE7">
        <w:trPr>
          <w:trHeight w:val="300"/>
        </w:trPr>
        <w:tc>
          <w:tcPr>
            <w:tcW w:w="247" w:type="pct"/>
            <w:shd w:val="clear" w:color="auto" w:fill="auto"/>
            <w:noWrap/>
            <w:vAlign w:val="center"/>
          </w:tcPr>
          <w:p w14:paraId="10687BD8" w14:textId="50127387"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24</w:t>
            </w:r>
          </w:p>
        </w:tc>
        <w:tc>
          <w:tcPr>
            <w:tcW w:w="3663" w:type="pct"/>
            <w:shd w:val="clear" w:color="auto" w:fill="auto"/>
            <w:noWrap/>
            <w:vAlign w:val="bottom"/>
          </w:tcPr>
          <w:p w14:paraId="1363D8ED" w14:textId="76AC4A90"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PROVISIÓN Y COLOCADO DE PLAQUETAS DE SEÑALIZACIÓN HORIZONTAL</w:t>
            </w:r>
          </w:p>
        </w:tc>
        <w:tc>
          <w:tcPr>
            <w:tcW w:w="496" w:type="pct"/>
            <w:shd w:val="clear" w:color="auto" w:fill="auto"/>
            <w:noWrap/>
            <w:vAlign w:val="bottom"/>
          </w:tcPr>
          <w:p w14:paraId="7885AC33" w14:textId="2A8E45F2"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Pza.</w:t>
            </w:r>
          </w:p>
        </w:tc>
        <w:tc>
          <w:tcPr>
            <w:tcW w:w="594" w:type="pct"/>
            <w:shd w:val="clear" w:color="auto" w:fill="auto"/>
            <w:noWrap/>
            <w:vAlign w:val="bottom"/>
          </w:tcPr>
          <w:p w14:paraId="3B2C11E5" w14:textId="323CA793"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540,00</w:t>
            </w:r>
          </w:p>
        </w:tc>
      </w:tr>
      <w:tr w:rsidR="00B34D0B" w:rsidRPr="00EB6779" w14:paraId="7CFDDCE2" w14:textId="77777777" w:rsidTr="00B03A3E">
        <w:trPr>
          <w:trHeight w:val="171"/>
        </w:trPr>
        <w:tc>
          <w:tcPr>
            <w:tcW w:w="247" w:type="pct"/>
            <w:shd w:val="clear" w:color="auto" w:fill="auto"/>
            <w:noWrap/>
            <w:vAlign w:val="center"/>
          </w:tcPr>
          <w:p w14:paraId="4CDE16B5" w14:textId="0F5F33DD"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25</w:t>
            </w:r>
          </w:p>
        </w:tc>
        <w:tc>
          <w:tcPr>
            <w:tcW w:w="3663" w:type="pct"/>
            <w:shd w:val="clear" w:color="auto" w:fill="auto"/>
            <w:noWrap/>
            <w:vAlign w:val="center"/>
          </w:tcPr>
          <w:p w14:paraId="7F19EFF2" w14:textId="72C1FE58"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ELABORACIÓN DE PLANOS AS-BUILT</w:t>
            </w:r>
          </w:p>
        </w:tc>
        <w:tc>
          <w:tcPr>
            <w:tcW w:w="496" w:type="pct"/>
            <w:shd w:val="clear" w:color="auto" w:fill="auto"/>
            <w:noWrap/>
            <w:vAlign w:val="bottom"/>
          </w:tcPr>
          <w:p w14:paraId="21172116" w14:textId="29B2FD26" w:rsidR="00B34D0B" w:rsidRPr="00B34D0B" w:rsidRDefault="00B34D0B" w:rsidP="00B34D0B">
            <w:pPr>
              <w:jc w:val="center"/>
              <w:rPr>
                <w:rFonts w:asciiTheme="minorHAnsi" w:hAnsiTheme="minorHAnsi"/>
                <w:color w:val="000000"/>
                <w:sz w:val="18"/>
                <w:szCs w:val="18"/>
              </w:rPr>
            </w:pPr>
            <w:r w:rsidRPr="00B34D0B">
              <w:rPr>
                <w:rFonts w:ascii="Calibri" w:hAnsi="Calibri"/>
                <w:color w:val="000000"/>
                <w:sz w:val="18"/>
                <w:szCs w:val="18"/>
              </w:rPr>
              <w:t>m</w:t>
            </w:r>
          </w:p>
        </w:tc>
        <w:tc>
          <w:tcPr>
            <w:tcW w:w="594" w:type="pct"/>
            <w:shd w:val="clear" w:color="auto" w:fill="auto"/>
            <w:noWrap/>
            <w:vAlign w:val="bottom"/>
          </w:tcPr>
          <w:p w14:paraId="0F5CFA60" w14:textId="51860CC9"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11.834,00</w:t>
            </w:r>
          </w:p>
        </w:tc>
      </w:tr>
      <w:tr w:rsidR="00B34D0B" w:rsidRPr="00EB6779" w14:paraId="2011ED54" w14:textId="77777777" w:rsidTr="00806EE7">
        <w:trPr>
          <w:trHeight w:val="300"/>
        </w:trPr>
        <w:tc>
          <w:tcPr>
            <w:tcW w:w="247" w:type="pct"/>
            <w:shd w:val="clear" w:color="auto" w:fill="auto"/>
            <w:noWrap/>
            <w:vAlign w:val="center"/>
          </w:tcPr>
          <w:p w14:paraId="6037CC72" w14:textId="6008C12B" w:rsidR="00B34D0B" w:rsidRPr="00806EE7" w:rsidRDefault="00B34D0B" w:rsidP="00B34D0B">
            <w:pPr>
              <w:jc w:val="center"/>
              <w:rPr>
                <w:rFonts w:asciiTheme="minorHAnsi" w:hAnsiTheme="minorHAnsi"/>
                <w:color w:val="000000"/>
                <w:sz w:val="18"/>
                <w:szCs w:val="18"/>
              </w:rPr>
            </w:pPr>
            <w:r w:rsidRPr="00806EE7">
              <w:rPr>
                <w:rFonts w:ascii="Calibri" w:hAnsi="Calibri"/>
                <w:color w:val="000000"/>
                <w:sz w:val="18"/>
                <w:szCs w:val="18"/>
              </w:rPr>
              <w:t>26</w:t>
            </w:r>
          </w:p>
        </w:tc>
        <w:tc>
          <w:tcPr>
            <w:tcW w:w="3663" w:type="pct"/>
            <w:shd w:val="clear" w:color="auto" w:fill="auto"/>
            <w:noWrap/>
            <w:vAlign w:val="center"/>
          </w:tcPr>
          <w:p w14:paraId="57AB179D" w14:textId="468D3AEA" w:rsidR="00B34D0B" w:rsidRPr="00B34D0B" w:rsidRDefault="00B34D0B" w:rsidP="00B34D0B">
            <w:pPr>
              <w:rPr>
                <w:rFonts w:asciiTheme="minorHAnsi" w:hAnsiTheme="minorHAnsi"/>
                <w:color w:val="000000"/>
                <w:sz w:val="18"/>
                <w:szCs w:val="18"/>
              </w:rPr>
            </w:pPr>
            <w:r w:rsidRPr="00B34D0B">
              <w:rPr>
                <w:rFonts w:ascii="Calibri" w:hAnsi="Calibri"/>
                <w:color w:val="000000"/>
                <w:sz w:val="18"/>
                <w:szCs w:val="18"/>
              </w:rPr>
              <w:t>ELABORACIÓN DE DATA BOOK</w:t>
            </w:r>
          </w:p>
        </w:tc>
        <w:tc>
          <w:tcPr>
            <w:tcW w:w="496" w:type="pct"/>
            <w:shd w:val="clear" w:color="auto" w:fill="auto"/>
            <w:noWrap/>
            <w:vAlign w:val="bottom"/>
          </w:tcPr>
          <w:p w14:paraId="59B5D8F2" w14:textId="07537F04" w:rsidR="00B34D0B" w:rsidRPr="00B34D0B" w:rsidRDefault="00B34D0B" w:rsidP="00B34D0B">
            <w:pPr>
              <w:jc w:val="center"/>
              <w:rPr>
                <w:rFonts w:asciiTheme="minorHAnsi" w:hAnsiTheme="minorHAnsi"/>
                <w:color w:val="000000"/>
                <w:sz w:val="18"/>
                <w:szCs w:val="18"/>
              </w:rPr>
            </w:pPr>
            <w:proofErr w:type="spellStart"/>
            <w:r w:rsidRPr="00B34D0B">
              <w:rPr>
                <w:rFonts w:ascii="Calibri" w:hAnsi="Calibri"/>
                <w:color w:val="000000"/>
                <w:sz w:val="18"/>
                <w:szCs w:val="18"/>
              </w:rPr>
              <w:t>Glb</w:t>
            </w:r>
            <w:proofErr w:type="spellEnd"/>
            <w:r w:rsidRPr="00B34D0B">
              <w:rPr>
                <w:rFonts w:ascii="Calibri" w:hAnsi="Calibri"/>
                <w:color w:val="000000"/>
                <w:sz w:val="18"/>
                <w:szCs w:val="18"/>
              </w:rPr>
              <w:t>.</w:t>
            </w:r>
          </w:p>
        </w:tc>
        <w:tc>
          <w:tcPr>
            <w:tcW w:w="594" w:type="pct"/>
            <w:shd w:val="clear" w:color="auto" w:fill="auto"/>
            <w:noWrap/>
            <w:vAlign w:val="bottom"/>
          </w:tcPr>
          <w:p w14:paraId="30509FDF" w14:textId="0F202951" w:rsidR="00B34D0B" w:rsidRPr="00B34D0B" w:rsidRDefault="00B34D0B" w:rsidP="00B34D0B">
            <w:pPr>
              <w:jc w:val="right"/>
              <w:rPr>
                <w:rFonts w:asciiTheme="minorHAnsi" w:hAnsiTheme="minorHAnsi"/>
                <w:color w:val="000000"/>
                <w:sz w:val="18"/>
                <w:szCs w:val="18"/>
              </w:rPr>
            </w:pPr>
            <w:r w:rsidRPr="00B34D0B">
              <w:rPr>
                <w:rFonts w:ascii="Calibri" w:hAnsi="Calibri"/>
                <w:color w:val="000000"/>
                <w:sz w:val="18"/>
                <w:szCs w:val="18"/>
              </w:rPr>
              <w:t>1,00</w:t>
            </w:r>
          </w:p>
        </w:tc>
      </w:tr>
      <w:tr w:rsidR="00B34D0B" w:rsidRPr="00EB6779" w14:paraId="0B1179D7" w14:textId="77777777" w:rsidTr="00B34D0B">
        <w:trPr>
          <w:trHeight w:val="300"/>
        </w:trPr>
        <w:tc>
          <w:tcPr>
            <w:tcW w:w="247" w:type="pct"/>
            <w:shd w:val="clear" w:color="auto" w:fill="auto"/>
            <w:noWrap/>
            <w:vAlign w:val="center"/>
          </w:tcPr>
          <w:p w14:paraId="13A8C0B8" w14:textId="18761A92" w:rsidR="00B34D0B" w:rsidRPr="00695283" w:rsidRDefault="00B34D0B" w:rsidP="00B34D0B">
            <w:pPr>
              <w:jc w:val="center"/>
              <w:rPr>
                <w:rFonts w:ascii="Calibri" w:hAnsi="Calibri"/>
                <w:color w:val="000000"/>
                <w:sz w:val="18"/>
                <w:szCs w:val="18"/>
              </w:rPr>
            </w:pPr>
            <w:r w:rsidRPr="00695283">
              <w:rPr>
                <w:rFonts w:ascii="Calibri" w:hAnsi="Calibri"/>
                <w:color w:val="000000"/>
                <w:sz w:val="18"/>
                <w:szCs w:val="22"/>
              </w:rPr>
              <w:t>27</w:t>
            </w:r>
          </w:p>
        </w:tc>
        <w:tc>
          <w:tcPr>
            <w:tcW w:w="3663" w:type="pct"/>
            <w:shd w:val="clear" w:color="auto" w:fill="auto"/>
            <w:noWrap/>
            <w:vAlign w:val="center"/>
          </w:tcPr>
          <w:p w14:paraId="4BF6178D" w14:textId="5961745F" w:rsidR="00B34D0B" w:rsidRPr="00B34D0B" w:rsidRDefault="00B34D0B" w:rsidP="00B34D0B">
            <w:pPr>
              <w:rPr>
                <w:rFonts w:ascii="Calibri" w:hAnsi="Calibri"/>
                <w:color w:val="000000"/>
                <w:sz w:val="18"/>
                <w:szCs w:val="18"/>
              </w:rPr>
            </w:pPr>
            <w:r w:rsidRPr="00B34D0B">
              <w:rPr>
                <w:rFonts w:ascii="Calibri" w:hAnsi="Calibri"/>
                <w:color w:val="000000"/>
                <w:sz w:val="18"/>
                <w:szCs w:val="18"/>
              </w:rPr>
              <w:t>LIMPIEZA Y RETIRO DE ESCOMBROS</w:t>
            </w:r>
          </w:p>
        </w:tc>
        <w:tc>
          <w:tcPr>
            <w:tcW w:w="496" w:type="pct"/>
            <w:shd w:val="clear" w:color="auto" w:fill="auto"/>
            <w:noWrap/>
            <w:vAlign w:val="bottom"/>
          </w:tcPr>
          <w:p w14:paraId="3AF26BB7" w14:textId="28401F22" w:rsidR="00B34D0B" w:rsidRPr="00B34D0B" w:rsidRDefault="00B34D0B" w:rsidP="00B34D0B">
            <w:pPr>
              <w:jc w:val="center"/>
              <w:rPr>
                <w:rFonts w:ascii="Calibri" w:hAnsi="Calibri"/>
                <w:color w:val="000000"/>
                <w:sz w:val="18"/>
                <w:szCs w:val="18"/>
              </w:rPr>
            </w:pPr>
            <w:proofErr w:type="spellStart"/>
            <w:r w:rsidRPr="00B34D0B">
              <w:rPr>
                <w:rFonts w:ascii="Calibri" w:hAnsi="Calibri"/>
                <w:color w:val="000000"/>
                <w:sz w:val="18"/>
                <w:szCs w:val="18"/>
              </w:rPr>
              <w:t>Glb</w:t>
            </w:r>
            <w:proofErr w:type="spellEnd"/>
            <w:r w:rsidRPr="00B34D0B">
              <w:rPr>
                <w:rFonts w:ascii="Calibri" w:hAnsi="Calibri"/>
                <w:color w:val="000000"/>
                <w:sz w:val="18"/>
                <w:szCs w:val="18"/>
              </w:rPr>
              <w:t>.</w:t>
            </w:r>
          </w:p>
        </w:tc>
        <w:tc>
          <w:tcPr>
            <w:tcW w:w="594" w:type="pct"/>
            <w:shd w:val="clear" w:color="auto" w:fill="auto"/>
            <w:noWrap/>
            <w:vAlign w:val="bottom"/>
          </w:tcPr>
          <w:p w14:paraId="011B301D" w14:textId="29313378" w:rsidR="00B34D0B" w:rsidRPr="00B34D0B" w:rsidRDefault="00B34D0B" w:rsidP="00B34D0B">
            <w:pPr>
              <w:jc w:val="right"/>
              <w:rPr>
                <w:rFonts w:ascii="Calibri" w:hAnsi="Calibri"/>
                <w:color w:val="000000"/>
                <w:sz w:val="18"/>
                <w:szCs w:val="18"/>
              </w:rPr>
            </w:pPr>
            <w:r w:rsidRPr="00B34D0B">
              <w:rPr>
                <w:rFonts w:ascii="Calibri" w:hAnsi="Calibri"/>
                <w:color w:val="000000"/>
                <w:sz w:val="18"/>
                <w:szCs w:val="18"/>
              </w:rPr>
              <w:t>1,00</w:t>
            </w:r>
          </w:p>
        </w:tc>
      </w:tr>
      <w:tr w:rsidR="00EB6779" w:rsidRPr="00EB6779" w14:paraId="286863FA" w14:textId="77777777" w:rsidTr="0061117F">
        <w:trPr>
          <w:trHeight w:val="300"/>
        </w:trPr>
        <w:tc>
          <w:tcPr>
            <w:tcW w:w="5000" w:type="pct"/>
            <w:gridSpan w:val="4"/>
            <w:shd w:val="clear" w:color="auto" w:fill="44546A" w:themeFill="text2"/>
            <w:noWrap/>
            <w:vAlign w:val="center"/>
            <w:hideMark/>
          </w:tcPr>
          <w:p w14:paraId="2A4B5E2B" w14:textId="77777777" w:rsidR="00EB6779" w:rsidRPr="00EB6779" w:rsidRDefault="00EB6779" w:rsidP="0061117F">
            <w:pPr>
              <w:jc w:val="center"/>
              <w:rPr>
                <w:rFonts w:asciiTheme="minorHAnsi" w:hAnsiTheme="minorHAnsi"/>
                <w:b/>
                <w:bCs/>
                <w:color w:val="000000"/>
                <w:sz w:val="18"/>
                <w:szCs w:val="18"/>
              </w:rPr>
            </w:pPr>
            <w:r w:rsidRPr="00EB6779">
              <w:rPr>
                <w:rFonts w:asciiTheme="minorHAnsi" w:hAnsiTheme="minorHAnsi" w:cstheme="minorHAnsi"/>
                <w:b/>
                <w:bCs/>
                <w:color w:val="FFFFFF" w:themeColor="background1"/>
                <w:sz w:val="18"/>
                <w:szCs w:val="18"/>
                <w:lang w:val="es-BO" w:eastAsia="es-BO"/>
              </w:rPr>
              <w:t>OBRAS MECANICAS</w:t>
            </w:r>
          </w:p>
        </w:tc>
      </w:tr>
      <w:tr w:rsidR="00EB6779" w:rsidRPr="00EB6779" w14:paraId="25AC9C2A" w14:textId="77777777" w:rsidTr="0061117F">
        <w:trPr>
          <w:trHeight w:val="325"/>
          <w:tblHeader/>
        </w:trPr>
        <w:tc>
          <w:tcPr>
            <w:tcW w:w="247" w:type="pct"/>
            <w:shd w:val="clear" w:color="auto" w:fill="44546A" w:themeFill="text2"/>
            <w:vAlign w:val="center"/>
            <w:hideMark/>
          </w:tcPr>
          <w:p w14:paraId="47D024D1" w14:textId="77777777" w:rsidR="00EB6779" w:rsidRPr="00EB6779" w:rsidRDefault="00EB6779" w:rsidP="0061117F">
            <w:pPr>
              <w:jc w:val="center"/>
              <w:rPr>
                <w:rFonts w:asciiTheme="minorHAnsi" w:hAnsiTheme="minorHAnsi"/>
                <w:b/>
                <w:bCs/>
                <w:color w:val="000000"/>
                <w:sz w:val="18"/>
                <w:szCs w:val="18"/>
              </w:rPr>
            </w:pPr>
            <w:r w:rsidRPr="00EB6779">
              <w:rPr>
                <w:rFonts w:asciiTheme="minorHAnsi" w:hAnsiTheme="minorHAnsi" w:cstheme="minorHAnsi"/>
                <w:b/>
                <w:bCs/>
                <w:color w:val="FFFFFF" w:themeColor="background1"/>
                <w:sz w:val="18"/>
                <w:szCs w:val="18"/>
                <w:lang w:val="es-BO" w:eastAsia="es-BO"/>
              </w:rPr>
              <w:t>N°</w:t>
            </w:r>
          </w:p>
        </w:tc>
        <w:tc>
          <w:tcPr>
            <w:tcW w:w="3663" w:type="pct"/>
            <w:shd w:val="clear" w:color="auto" w:fill="44546A" w:themeFill="text2"/>
            <w:vAlign w:val="center"/>
            <w:hideMark/>
          </w:tcPr>
          <w:p w14:paraId="17214C35" w14:textId="77777777" w:rsidR="00EB6779" w:rsidRPr="00EB6779" w:rsidRDefault="00EB6779" w:rsidP="0061117F">
            <w:pPr>
              <w:jc w:val="center"/>
              <w:rPr>
                <w:rFonts w:asciiTheme="minorHAnsi" w:hAnsiTheme="minorHAnsi"/>
                <w:b/>
                <w:bCs/>
                <w:color w:val="000000"/>
                <w:sz w:val="18"/>
                <w:szCs w:val="18"/>
              </w:rPr>
            </w:pPr>
            <w:r w:rsidRPr="00EB6779">
              <w:rPr>
                <w:rFonts w:asciiTheme="minorHAnsi" w:hAnsiTheme="minorHAnsi" w:cstheme="minorHAnsi"/>
                <w:b/>
                <w:bCs/>
                <w:color w:val="FFFFFF" w:themeColor="background1"/>
                <w:sz w:val="18"/>
                <w:szCs w:val="18"/>
                <w:lang w:val="es-BO" w:eastAsia="es-BO"/>
              </w:rPr>
              <w:t>DESCRIPCION DEL ÍTEM</w:t>
            </w:r>
          </w:p>
        </w:tc>
        <w:tc>
          <w:tcPr>
            <w:tcW w:w="496" w:type="pct"/>
            <w:shd w:val="clear" w:color="auto" w:fill="44546A" w:themeFill="text2"/>
            <w:vAlign w:val="center"/>
            <w:hideMark/>
          </w:tcPr>
          <w:p w14:paraId="73753E67" w14:textId="77777777" w:rsidR="00EB6779" w:rsidRPr="00EB6779" w:rsidRDefault="00EB6779" w:rsidP="0061117F">
            <w:pPr>
              <w:jc w:val="center"/>
              <w:rPr>
                <w:rFonts w:asciiTheme="minorHAnsi" w:hAnsiTheme="minorHAnsi"/>
                <w:b/>
                <w:bCs/>
                <w:color w:val="000000"/>
                <w:sz w:val="18"/>
                <w:szCs w:val="18"/>
              </w:rPr>
            </w:pPr>
            <w:r w:rsidRPr="00EB6779">
              <w:rPr>
                <w:rFonts w:asciiTheme="minorHAnsi" w:hAnsiTheme="minorHAnsi" w:cstheme="minorHAnsi"/>
                <w:b/>
                <w:bCs/>
                <w:color w:val="FFFFFF" w:themeColor="background1"/>
                <w:sz w:val="18"/>
                <w:szCs w:val="18"/>
                <w:lang w:val="es-BO" w:eastAsia="es-BO"/>
              </w:rPr>
              <w:t>UNIDAD</w:t>
            </w:r>
          </w:p>
        </w:tc>
        <w:tc>
          <w:tcPr>
            <w:tcW w:w="594" w:type="pct"/>
            <w:shd w:val="clear" w:color="auto" w:fill="44546A" w:themeFill="text2"/>
            <w:vAlign w:val="center"/>
            <w:hideMark/>
          </w:tcPr>
          <w:p w14:paraId="73E7FB9D" w14:textId="77777777" w:rsidR="00EB6779" w:rsidRPr="00EB6779" w:rsidRDefault="00EB6779" w:rsidP="0061117F">
            <w:pPr>
              <w:jc w:val="center"/>
              <w:rPr>
                <w:rFonts w:asciiTheme="minorHAnsi" w:hAnsiTheme="minorHAnsi"/>
                <w:b/>
                <w:bCs/>
                <w:color w:val="000000"/>
                <w:sz w:val="18"/>
                <w:szCs w:val="18"/>
              </w:rPr>
            </w:pPr>
            <w:r w:rsidRPr="00EB6779">
              <w:rPr>
                <w:rFonts w:asciiTheme="minorHAnsi" w:hAnsiTheme="minorHAnsi" w:cstheme="minorHAnsi"/>
                <w:b/>
                <w:bCs/>
                <w:color w:val="FFFFFF" w:themeColor="background1"/>
                <w:sz w:val="18"/>
                <w:szCs w:val="18"/>
                <w:lang w:val="es-BO" w:eastAsia="es-BO"/>
              </w:rPr>
              <w:t>CANTIDAD</w:t>
            </w:r>
          </w:p>
        </w:tc>
      </w:tr>
      <w:tr w:rsidR="00806EE7" w:rsidRPr="00EB6779" w14:paraId="0A295B69" w14:textId="77777777" w:rsidTr="00806EE7">
        <w:trPr>
          <w:trHeight w:val="300"/>
        </w:trPr>
        <w:tc>
          <w:tcPr>
            <w:tcW w:w="247" w:type="pct"/>
            <w:shd w:val="clear" w:color="auto" w:fill="auto"/>
            <w:noWrap/>
            <w:vAlign w:val="center"/>
            <w:hideMark/>
          </w:tcPr>
          <w:p w14:paraId="69EFC0E9" w14:textId="2C79103D" w:rsidR="00806EE7" w:rsidRPr="00806EE7" w:rsidRDefault="00806EE7" w:rsidP="00806EE7">
            <w:pPr>
              <w:jc w:val="center"/>
              <w:rPr>
                <w:rFonts w:asciiTheme="minorHAnsi" w:hAnsiTheme="minorHAnsi"/>
                <w:color w:val="000000"/>
                <w:sz w:val="18"/>
                <w:szCs w:val="18"/>
              </w:rPr>
            </w:pPr>
            <w:r w:rsidRPr="00806EE7">
              <w:rPr>
                <w:rFonts w:ascii="Calibri" w:hAnsi="Calibri"/>
                <w:color w:val="000000"/>
                <w:sz w:val="18"/>
                <w:szCs w:val="18"/>
              </w:rPr>
              <w:t>28</w:t>
            </w:r>
          </w:p>
        </w:tc>
        <w:tc>
          <w:tcPr>
            <w:tcW w:w="3663" w:type="pct"/>
            <w:shd w:val="clear" w:color="auto" w:fill="auto"/>
            <w:noWrap/>
            <w:vAlign w:val="center"/>
            <w:hideMark/>
          </w:tcPr>
          <w:p w14:paraId="2DC899B1" w14:textId="721A21FB" w:rsidR="00806EE7" w:rsidRPr="00806EE7" w:rsidRDefault="00806EE7" w:rsidP="00806EE7">
            <w:pPr>
              <w:rPr>
                <w:rFonts w:asciiTheme="minorHAnsi" w:hAnsiTheme="minorHAnsi"/>
                <w:color w:val="000000"/>
                <w:sz w:val="18"/>
                <w:szCs w:val="18"/>
              </w:rPr>
            </w:pPr>
            <w:r w:rsidRPr="00806EE7">
              <w:rPr>
                <w:rFonts w:ascii="Calibri" w:hAnsi="Calibri"/>
                <w:color w:val="000000"/>
                <w:sz w:val="18"/>
                <w:szCs w:val="18"/>
              </w:rPr>
              <w:t>PUNTO DE SOLDADURA PE  Ø=40 mm</w:t>
            </w:r>
          </w:p>
        </w:tc>
        <w:tc>
          <w:tcPr>
            <w:tcW w:w="496" w:type="pct"/>
            <w:shd w:val="clear" w:color="auto" w:fill="auto"/>
            <w:noWrap/>
            <w:vAlign w:val="center"/>
            <w:hideMark/>
          </w:tcPr>
          <w:p w14:paraId="03BCD620" w14:textId="7B6F0A98" w:rsidR="00806EE7" w:rsidRPr="00806EE7" w:rsidRDefault="00806EE7" w:rsidP="00806EE7">
            <w:pPr>
              <w:jc w:val="center"/>
              <w:rPr>
                <w:rFonts w:asciiTheme="minorHAnsi" w:hAnsiTheme="minorHAnsi"/>
                <w:color w:val="000000"/>
                <w:sz w:val="18"/>
                <w:szCs w:val="18"/>
              </w:rPr>
            </w:pPr>
            <w:proofErr w:type="spellStart"/>
            <w:r w:rsidRPr="00806EE7">
              <w:rPr>
                <w:rFonts w:ascii="Calibri" w:hAnsi="Calibri"/>
                <w:color w:val="000000"/>
                <w:sz w:val="18"/>
                <w:szCs w:val="18"/>
              </w:rPr>
              <w:t>Pto</w:t>
            </w:r>
            <w:proofErr w:type="spellEnd"/>
            <w:r w:rsidRPr="00806EE7">
              <w:rPr>
                <w:rFonts w:ascii="Calibri" w:hAnsi="Calibri"/>
                <w:color w:val="000000"/>
                <w:sz w:val="18"/>
                <w:szCs w:val="18"/>
              </w:rPr>
              <w:t>.</w:t>
            </w:r>
          </w:p>
        </w:tc>
        <w:tc>
          <w:tcPr>
            <w:tcW w:w="594" w:type="pct"/>
            <w:shd w:val="clear" w:color="auto" w:fill="auto"/>
            <w:noWrap/>
            <w:vAlign w:val="bottom"/>
            <w:hideMark/>
          </w:tcPr>
          <w:p w14:paraId="7E6F2D4A" w14:textId="1FEF74BA" w:rsidR="00806EE7" w:rsidRPr="00806EE7" w:rsidRDefault="00806EE7" w:rsidP="00806EE7">
            <w:pPr>
              <w:jc w:val="right"/>
              <w:rPr>
                <w:rFonts w:asciiTheme="minorHAnsi" w:hAnsiTheme="minorHAnsi"/>
                <w:color w:val="000000"/>
                <w:sz w:val="18"/>
                <w:szCs w:val="18"/>
              </w:rPr>
            </w:pPr>
            <w:r w:rsidRPr="00806EE7">
              <w:rPr>
                <w:rFonts w:ascii="Calibri" w:hAnsi="Calibri"/>
                <w:color w:val="000000"/>
                <w:sz w:val="18"/>
                <w:szCs w:val="18"/>
              </w:rPr>
              <w:t>220,00</w:t>
            </w:r>
          </w:p>
        </w:tc>
      </w:tr>
      <w:tr w:rsidR="00806EE7" w:rsidRPr="00EB6779" w14:paraId="4DEA6A58" w14:textId="77777777" w:rsidTr="00806EE7">
        <w:trPr>
          <w:trHeight w:val="300"/>
        </w:trPr>
        <w:tc>
          <w:tcPr>
            <w:tcW w:w="247" w:type="pct"/>
            <w:shd w:val="clear" w:color="auto" w:fill="auto"/>
            <w:noWrap/>
            <w:vAlign w:val="center"/>
            <w:hideMark/>
          </w:tcPr>
          <w:p w14:paraId="6FA4716E" w14:textId="68AB3D5A" w:rsidR="00806EE7" w:rsidRPr="00806EE7" w:rsidRDefault="00806EE7" w:rsidP="00806EE7">
            <w:pPr>
              <w:jc w:val="center"/>
              <w:rPr>
                <w:rFonts w:asciiTheme="minorHAnsi" w:hAnsiTheme="minorHAnsi"/>
                <w:color w:val="000000"/>
                <w:sz w:val="18"/>
                <w:szCs w:val="18"/>
              </w:rPr>
            </w:pPr>
            <w:r w:rsidRPr="00806EE7">
              <w:rPr>
                <w:rFonts w:ascii="Calibri" w:hAnsi="Calibri"/>
                <w:color w:val="000000"/>
                <w:sz w:val="18"/>
                <w:szCs w:val="18"/>
              </w:rPr>
              <w:t>29</w:t>
            </w:r>
          </w:p>
        </w:tc>
        <w:tc>
          <w:tcPr>
            <w:tcW w:w="3663" w:type="pct"/>
            <w:shd w:val="clear" w:color="auto" w:fill="auto"/>
            <w:noWrap/>
            <w:vAlign w:val="center"/>
            <w:hideMark/>
          </w:tcPr>
          <w:p w14:paraId="12A08233" w14:textId="7FB23A39" w:rsidR="00806EE7" w:rsidRPr="00806EE7" w:rsidRDefault="00806EE7" w:rsidP="00806EE7">
            <w:pPr>
              <w:rPr>
                <w:rFonts w:asciiTheme="minorHAnsi" w:hAnsiTheme="minorHAnsi"/>
                <w:color w:val="000000"/>
                <w:sz w:val="18"/>
                <w:szCs w:val="18"/>
              </w:rPr>
            </w:pPr>
            <w:r w:rsidRPr="00806EE7">
              <w:rPr>
                <w:rFonts w:ascii="Calibri" w:hAnsi="Calibri"/>
                <w:color w:val="000000"/>
                <w:sz w:val="18"/>
                <w:szCs w:val="18"/>
              </w:rPr>
              <w:t>PUNTO DE SOLDADURA PE  Ø=63 mm</w:t>
            </w:r>
          </w:p>
        </w:tc>
        <w:tc>
          <w:tcPr>
            <w:tcW w:w="496" w:type="pct"/>
            <w:shd w:val="clear" w:color="auto" w:fill="auto"/>
            <w:noWrap/>
            <w:vAlign w:val="center"/>
            <w:hideMark/>
          </w:tcPr>
          <w:p w14:paraId="32AF8E1C" w14:textId="422F292B" w:rsidR="00806EE7" w:rsidRPr="00806EE7" w:rsidRDefault="00806EE7" w:rsidP="00806EE7">
            <w:pPr>
              <w:jc w:val="center"/>
              <w:rPr>
                <w:rFonts w:asciiTheme="minorHAnsi" w:hAnsiTheme="minorHAnsi"/>
                <w:color w:val="000000"/>
                <w:sz w:val="18"/>
                <w:szCs w:val="18"/>
              </w:rPr>
            </w:pPr>
            <w:proofErr w:type="spellStart"/>
            <w:r w:rsidRPr="00806EE7">
              <w:rPr>
                <w:rFonts w:ascii="Calibri" w:hAnsi="Calibri"/>
                <w:color w:val="000000"/>
                <w:sz w:val="18"/>
                <w:szCs w:val="18"/>
              </w:rPr>
              <w:t>Pto</w:t>
            </w:r>
            <w:proofErr w:type="spellEnd"/>
            <w:r w:rsidRPr="00806EE7">
              <w:rPr>
                <w:rFonts w:ascii="Calibri" w:hAnsi="Calibri"/>
                <w:color w:val="000000"/>
                <w:sz w:val="18"/>
                <w:szCs w:val="18"/>
              </w:rPr>
              <w:t>.</w:t>
            </w:r>
          </w:p>
        </w:tc>
        <w:tc>
          <w:tcPr>
            <w:tcW w:w="594" w:type="pct"/>
            <w:shd w:val="clear" w:color="auto" w:fill="auto"/>
            <w:noWrap/>
            <w:vAlign w:val="bottom"/>
            <w:hideMark/>
          </w:tcPr>
          <w:p w14:paraId="13EB88C3" w14:textId="2C80BCB2" w:rsidR="00806EE7" w:rsidRPr="00806EE7" w:rsidRDefault="00806EE7" w:rsidP="00806EE7">
            <w:pPr>
              <w:jc w:val="right"/>
              <w:rPr>
                <w:rFonts w:asciiTheme="minorHAnsi" w:hAnsiTheme="minorHAnsi"/>
                <w:color w:val="000000"/>
                <w:sz w:val="18"/>
                <w:szCs w:val="18"/>
              </w:rPr>
            </w:pPr>
            <w:r w:rsidRPr="00806EE7">
              <w:rPr>
                <w:rFonts w:ascii="Calibri" w:hAnsi="Calibri"/>
                <w:color w:val="000000"/>
                <w:sz w:val="18"/>
                <w:szCs w:val="18"/>
              </w:rPr>
              <w:t>10,00</w:t>
            </w:r>
          </w:p>
        </w:tc>
      </w:tr>
      <w:tr w:rsidR="00806EE7" w:rsidRPr="00EB6779" w14:paraId="1AB6567E" w14:textId="77777777" w:rsidTr="00806EE7">
        <w:trPr>
          <w:trHeight w:val="300"/>
        </w:trPr>
        <w:tc>
          <w:tcPr>
            <w:tcW w:w="247" w:type="pct"/>
            <w:shd w:val="clear" w:color="auto" w:fill="auto"/>
            <w:noWrap/>
            <w:vAlign w:val="center"/>
            <w:hideMark/>
          </w:tcPr>
          <w:p w14:paraId="34FE9314" w14:textId="16BDEAD9" w:rsidR="00806EE7" w:rsidRPr="00806EE7" w:rsidRDefault="00806EE7" w:rsidP="00806EE7">
            <w:pPr>
              <w:jc w:val="center"/>
              <w:rPr>
                <w:rFonts w:asciiTheme="minorHAnsi" w:hAnsiTheme="minorHAnsi"/>
                <w:color w:val="000000"/>
                <w:sz w:val="18"/>
                <w:szCs w:val="18"/>
              </w:rPr>
            </w:pPr>
            <w:r w:rsidRPr="00806EE7">
              <w:rPr>
                <w:rFonts w:ascii="Calibri" w:hAnsi="Calibri"/>
                <w:color w:val="000000"/>
                <w:sz w:val="18"/>
                <w:szCs w:val="18"/>
              </w:rPr>
              <w:t>30</w:t>
            </w:r>
          </w:p>
        </w:tc>
        <w:tc>
          <w:tcPr>
            <w:tcW w:w="3663" w:type="pct"/>
            <w:shd w:val="clear" w:color="auto" w:fill="auto"/>
            <w:noWrap/>
            <w:vAlign w:val="center"/>
            <w:hideMark/>
          </w:tcPr>
          <w:p w14:paraId="255D2954" w14:textId="5935E90A" w:rsidR="00806EE7" w:rsidRPr="00806EE7" w:rsidRDefault="00806EE7" w:rsidP="00806EE7">
            <w:pPr>
              <w:rPr>
                <w:rFonts w:asciiTheme="minorHAnsi" w:hAnsiTheme="minorHAnsi"/>
                <w:color w:val="000000"/>
                <w:sz w:val="18"/>
                <w:szCs w:val="18"/>
              </w:rPr>
            </w:pPr>
            <w:r w:rsidRPr="00806EE7">
              <w:rPr>
                <w:rFonts w:ascii="Calibri" w:hAnsi="Calibri"/>
                <w:color w:val="000000"/>
                <w:sz w:val="18"/>
                <w:szCs w:val="18"/>
              </w:rPr>
              <w:t>PUNTO DE SOLDADURA PE  Ø=90 mm</w:t>
            </w:r>
          </w:p>
        </w:tc>
        <w:tc>
          <w:tcPr>
            <w:tcW w:w="496" w:type="pct"/>
            <w:shd w:val="clear" w:color="auto" w:fill="auto"/>
            <w:noWrap/>
            <w:vAlign w:val="center"/>
            <w:hideMark/>
          </w:tcPr>
          <w:p w14:paraId="020744CD" w14:textId="434E1250" w:rsidR="00806EE7" w:rsidRPr="00806EE7" w:rsidRDefault="00806EE7" w:rsidP="00806EE7">
            <w:pPr>
              <w:jc w:val="center"/>
              <w:rPr>
                <w:rFonts w:asciiTheme="minorHAnsi" w:hAnsiTheme="minorHAnsi"/>
                <w:color w:val="000000"/>
                <w:sz w:val="18"/>
                <w:szCs w:val="18"/>
              </w:rPr>
            </w:pPr>
            <w:proofErr w:type="spellStart"/>
            <w:r w:rsidRPr="00806EE7">
              <w:rPr>
                <w:rFonts w:ascii="Calibri" w:hAnsi="Calibri"/>
                <w:color w:val="000000"/>
                <w:sz w:val="18"/>
                <w:szCs w:val="18"/>
              </w:rPr>
              <w:t>Pto</w:t>
            </w:r>
            <w:proofErr w:type="spellEnd"/>
            <w:r w:rsidRPr="00806EE7">
              <w:rPr>
                <w:rFonts w:ascii="Calibri" w:hAnsi="Calibri"/>
                <w:color w:val="000000"/>
                <w:sz w:val="18"/>
                <w:szCs w:val="18"/>
              </w:rPr>
              <w:t>.</w:t>
            </w:r>
          </w:p>
        </w:tc>
        <w:tc>
          <w:tcPr>
            <w:tcW w:w="594" w:type="pct"/>
            <w:shd w:val="clear" w:color="auto" w:fill="auto"/>
            <w:noWrap/>
            <w:vAlign w:val="bottom"/>
            <w:hideMark/>
          </w:tcPr>
          <w:p w14:paraId="6BE7124F" w14:textId="0E77F99C" w:rsidR="00806EE7" w:rsidRPr="00806EE7" w:rsidRDefault="00806EE7" w:rsidP="00806EE7">
            <w:pPr>
              <w:jc w:val="right"/>
              <w:rPr>
                <w:rFonts w:asciiTheme="minorHAnsi" w:hAnsiTheme="minorHAnsi"/>
                <w:color w:val="000000"/>
                <w:sz w:val="18"/>
                <w:szCs w:val="18"/>
              </w:rPr>
            </w:pPr>
            <w:r w:rsidRPr="00806EE7">
              <w:rPr>
                <w:rFonts w:ascii="Calibri" w:hAnsi="Calibri"/>
                <w:color w:val="000000"/>
                <w:sz w:val="18"/>
                <w:szCs w:val="18"/>
              </w:rPr>
              <w:t>84,00</w:t>
            </w:r>
          </w:p>
        </w:tc>
      </w:tr>
      <w:tr w:rsidR="00806EE7" w:rsidRPr="00EB6779" w14:paraId="355C1884" w14:textId="77777777" w:rsidTr="00806EE7">
        <w:trPr>
          <w:trHeight w:val="300"/>
        </w:trPr>
        <w:tc>
          <w:tcPr>
            <w:tcW w:w="247" w:type="pct"/>
            <w:shd w:val="clear" w:color="auto" w:fill="auto"/>
            <w:noWrap/>
            <w:vAlign w:val="center"/>
            <w:hideMark/>
          </w:tcPr>
          <w:p w14:paraId="6020D8A4" w14:textId="069ADA96" w:rsidR="00806EE7" w:rsidRPr="00806EE7" w:rsidRDefault="00806EE7" w:rsidP="00806EE7">
            <w:pPr>
              <w:jc w:val="center"/>
              <w:rPr>
                <w:rFonts w:asciiTheme="minorHAnsi" w:hAnsiTheme="minorHAnsi"/>
                <w:color w:val="000000"/>
                <w:sz w:val="18"/>
                <w:szCs w:val="18"/>
              </w:rPr>
            </w:pPr>
            <w:r w:rsidRPr="00806EE7">
              <w:rPr>
                <w:rFonts w:ascii="Calibri" w:hAnsi="Calibri"/>
                <w:color w:val="000000"/>
                <w:sz w:val="18"/>
                <w:szCs w:val="18"/>
              </w:rPr>
              <w:t>31</w:t>
            </w:r>
          </w:p>
        </w:tc>
        <w:tc>
          <w:tcPr>
            <w:tcW w:w="3663" w:type="pct"/>
            <w:shd w:val="clear" w:color="auto" w:fill="auto"/>
            <w:noWrap/>
            <w:vAlign w:val="center"/>
            <w:hideMark/>
          </w:tcPr>
          <w:p w14:paraId="6724069C" w14:textId="5856BCF4" w:rsidR="00806EE7" w:rsidRPr="00806EE7" w:rsidRDefault="00806EE7" w:rsidP="00806EE7">
            <w:pPr>
              <w:rPr>
                <w:rFonts w:asciiTheme="minorHAnsi" w:hAnsiTheme="minorHAnsi"/>
                <w:color w:val="000000"/>
                <w:sz w:val="18"/>
                <w:szCs w:val="18"/>
              </w:rPr>
            </w:pPr>
            <w:r w:rsidRPr="00806EE7">
              <w:rPr>
                <w:rFonts w:ascii="Calibri" w:hAnsi="Calibri"/>
                <w:color w:val="000000"/>
                <w:sz w:val="18"/>
                <w:szCs w:val="18"/>
              </w:rPr>
              <w:t>PUNTO DE SOLDADURA PE Ø=110 mm</w:t>
            </w:r>
          </w:p>
        </w:tc>
        <w:tc>
          <w:tcPr>
            <w:tcW w:w="496" w:type="pct"/>
            <w:shd w:val="clear" w:color="auto" w:fill="auto"/>
            <w:noWrap/>
            <w:vAlign w:val="center"/>
            <w:hideMark/>
          </w:tcPr>
          <w:p w14:paraId="6C1E7240" w14:textId="7D7D3E47" w:rsidR="00806EE7" w:rsidRPr="00806EE7" w:rsidRDefault="00806EE7" w:rsidP="00806EE7">
            <w:pPr>
              <w:jc w:val="center"/>
              <w:rPr>
                <w:rFonts w:asciiTheme="minorHAnsi" w:hAnsiTheme="minorHAnsi"/>
                <w:color w:val="000000"/>
                <w:sz w:val="18"/>
                <w:szCs w:val="18"/>
              </w:rPr>
            </w:pPr>
            <w:proofErr w:type="spellStart"/>
            <w:r w:rsidRPr="00806EE7">
              <w:rPr>
                <w:rFonts w:ascii="Calibri" w:hAnsi="Calibri"/>
                <w:color w:val="000000"/>
                <w:sz w:val="18"/>
                <w:szCs w:val="18"/>
              </w:rPr>
              <w:t>Pto</w:t>
            </w:r>
            <w:proofErr w:type="spellEnd"/>
            <w:r w:rsidRPr="00806EE7">
              <w:rPr>
                <w:rFonts w:ascii="Calibri" w:hAnsi="Calibri"/>
                <w:color w:val="000000"/>
                <w:sz w:val="18"/>
                <w:szCs w:val="18"/>
              </w:rPr>
              <w:t>.</w:t>
            </w:r>
          </w:p>
        </w:tc>
        <w:tc>
          <w:tcPr>
            <w:tcW w:w="594" w:type="pct"/>
            <w:shd w:val="clear" w:color="auto" w:fill="auto"/>
            <w:noWrap/>
            <w:vAlign w:val="bottom"/>
            <w:hideMark/>
          </w:tcPr>
          <w:p w14:paraId="6711EA72" w14:textId="3716965D" w:rsidR="00806EE7" w:rsidRPr="00806EE7" w:rsidRDefault="00806EE7" w:rsidP="00806EE7">
            <w:pPr>
              <w:jc w:val="right"/>
              <w:rPr>
                <w:rFonts w:asciiTheme="minorHAnsi" w:hAnsiTheme="minorHAnsi"/>
                <w:color w:val="000000"/>
                <w:sz w:val="18"/>
                <w:szCs w:val="18"/>
              </w:rPr>
            </w:pPr>
            <w:r w:rsidRPr="00806EE7">
              <w:rPr>
                <w:rFonts w:ascii="Calibri" w:hAnsi="Calibri"/>
                <w:color w:val="000000"/>
                <w:sz w:val="18"/>
                <w:szCs w:val="18"/>
              </w:rPr>
              <w:t>108,00</w:t>
            </w:r>
          </w:p>
        </w:tc>
      </w:tr>
      <w:tr w:rsidR="00806EE7" w:rsidRPr="00EB6779" w14:paraId="7524FD27" w14:textId="77777777" w:rsidTr="00806EE7">
        <w:trPr>
          <w:trHeight w:val="300"/>
        </w:trPr>
        <w:tc>
          <w:tcPr>
            <w:tcW w:w="247" w:type="pct"/>
            <w:shd w:val="clear" w:color="auto" w:fill="auto"/>
            <w:noWrap/>
            <w:vAlign w:val="center"/>
            <w:hideMark/>
          </w:tcPr>
          <w:p w14:paraId="29255885" w14:textId="45777390" w:rsidR="00806EE7" w:rsidRPr="00806EE7" w:rsidRDefault="00806EE7" w:rsidP="00806EE7">
            <w:pPr>
              <w:jc w:val="center"/>
              <w:rPr>
                <w:rFonts w:asciiTheme="minorHAnsi" w:hAnsiTheme="minorHAnsi"/>
                <w:color w:val="000000"/>
                <w:sz w:val="18"/>
                <w:szCs w:val="18"/>
              </w:rPr>
            </w:pPr>
            <w:r w:rsidRPr="00806EE7">
              <w:rPr>
                <w:rFonts w:ascii="Calibri" w:hAnsi="Calibri"/>
                <w:color w:val="000000"/>
                <w:sz w:val="18"/>
                <w:szCs w:val="18"/>
              </w:rPr>
              <w:t>32</w:t>
            </w:r>
          </w:p>
        </w:tc>
        <w:tc>
          <w:tcPr>
            <w:tcW w:w="3663" w:type="pct"/>
            <w:shd w:val="clear" w:color="auto" w:fill="auto"/>
            <w:noWrap/>
            <w:vAlign w:val="center"/>
            <w:hideMark/>
          </w:tcPr>
          <w:p w14:paraId="18C1B49F" w14:textId="1C5956AB" w:rsidR="00806EE7" w:rsidRPr="00806EE7" w:rsidRDefault="00806EE7" w:rsidP="00806EE7">
            <w:pPr>
              <w:rPr>
                <w:rFonts w:asciiTheme="minorHAnsi" w:hAnsiTheme="minorHAnsi"/>
                <w:color w:val="000000"/>
                <w:sz w:val="18"/>
                <w:szCs w:val="18"/>
              </w:rPr>
            </w:pPr>
            <w:r w:rsidRPr="00806EE7">
              <w:rPr>
                <w:rFonts w:ascii="Calibri" w:hAnsi="Calibri"/>
                <w:color w:val="000000"/>
                <w:sz w:val="18"/>
                <w:szCs w:val="18"/>
              </w:rPr>
              <w:t>VENTEO, PRUEBA DE RESISTENCIA Y HERMETICIDAD</w:t>
            </w:r>
          </w:p>
        </w:tc>
        <w:tc>
          <w:tcPr>
            <w:tcW w:w="496" w:type="pct"/>
            <w:shd w:val="clear" w:color="auto" w:fill="auto"/>
            <w:noWrap/>
            <w:vAlign w:val="center"/>
            <w:hideMark/>
          </w:tcPr>
          <w:p w14:paraId="5A3AE41E" w14:textId="0A579CFF" w:rsidR="00806EE7" w:rsidRPr="00806EE7" w:rsidRDefault="00806EE7" w:rsidP="00806EE7">
            <w:pPr>
              <w:jc w:val="center"/>
              <w:rPr>
                <w:rFonts w:asciiTheme="minorHAnsi" w:hAnsiTheme="minorHAnsi"/>
                <w:color w:val="000000"/>
                <w:sz w:val="18"/>
                <w:szCs w:val="18"/>
              </w:rPr>
            </w:pPr>
            <w:r w:rsidRPr="00806EE7">
              <w:rPr>
                <w:rFonts w:ascii="Calibri" w:hAnsi="Calibri"/>
                <w:color w:val="000000"/>
                <w:sz w:val="18"/>
                <w:szCs w:val="18"/>
              </w:rPr>
              <w:t>m</w:t>
            </w:r>
          </w:p>
        </w:tc>
        <w:tc>
          <w:tcPr>
            <w:tcW w:w="594" w:type="pct"/>
            <w:shd w:val="clear" w:color="auto" w:fill="auto"/>
            <w:noWrap/>
            <w:vAlign w:val="bottom"/>
            <w:hideMark/>
          </w:tcPr>
          <w:p w14:paraId="204E411F" w14:textId="3E0D9384" w:rsidR="00806EE7" w:rsidRPr="00806EE7" w:rsidRDefault="00806EE7" w:rsidP="00806EE7">
            <w:pPr>
              <w:jc w:val="right"/>
              <w:rPr>
                <w:rFonts w:asciiTheme="minorHAnsi" w:hAnsiTheme="minorHAnsi"/>
                <w:color w:val="000000"/>
                <w:sz w:val="18"/>
                <w:szCs w:val="18"/>
              </w:rPr>
            </w:pPr>
            <w:r w:rsidRPr="00806EE7">
              <w:rPr>
                <w:rFonts w:ascii="Calibri" w:hAnsi="Calibri"/>
                <w:color w:val="000000"/>
                <w:sz w:val="18"/>
                <w:szCs w:val="18"/>
              </w:rPr>
              <w:t>11.834,00</w:t>
            </w:r>
          </w:p>
        </w:tc>
      </w:tr>
    </w:tbl>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EB6779" w:rsidRPr="00EB6779" w14:paraId="736F72EE" w14:textId="77777777" w:rsidTr="0061117F">
        <w:trPr>
          <w:trHeight w:val="300"/>
        </w:trPr>
        <w:tc>
          <w:tcPr>
            <w:tcW w:w="5000" w:type="pct"/>
            <w:gridSpan w:val="4"/>
            <w:shd w:val="clear" w:color="auto" w:fill="44546A" w:themeFill="text2"/>
            <w:vAlign w:val="center"/>
            <w:hideMark/>
          </w:tcPr>
          <w:p w14:paraId="20F1B312" w14:textId="77777777" w:rsidR="00EB6779" w:rsidRPr="00EB6779" w:rsidRDefault="00EB6779" w:rsidP="0061117F">
            <w:pPr>
              <w:spacing w:line="276" w:lineRule="auto"/>
              <w:rPr>
                <w:rFonts w:asciiTheme="minorHAnsi" w:hAnsiTheme="minorHAnsi" w:cstheme="minorHAnsi"/>
                <w:b/>
                <w:bCs/>
                <w:color w:val="FFFFFF" w:themeColor="background1"/>
                <w:sz w:val="18"/>
                <w:szCs w:val="18"/>
                <w:lang w:val="es-BO" w:eastAsia="es-BO"/>
              </w:rPr>
            </w:pPr>
            <w:r w:rsidRPr="00EB6779">
              <w:rPr>
                <w:rFonts w:asciiTheme="minorHAnsi" w:hAnsiTheme="minorHAnsi" w:cstheme="minorHAnsi"/>
                <w:b/>
                <w:bCs/>
                <w:color w:val="FFFFFF" w:themeColor="background1"/>
                <w:sz w:val="18"/>
                <w:szCs w:val="18"/>
                <w:lang w:eastAsia="es-BO"/>
              </w:rPr>
              <w:t>PERMANENTE</w:t>
            </w:r>
          </w:p>
        </w:tc>
      </w:tr>
      <w:tr w:rsidR="00EB6779" w:rsidRPr="00EB6779" w14:paraId="0725C786" w14:textId="77777777" w:rsidTr="0061117F">
        <w:trPr>
          <w:trHeight w:val="135"/>
        </w:trPr>
        <w:tc>
          <w:tcPr>
            <w:tcW w:w="316" w:type="pct"/>
            <w:shd w:val="clear" w:color="auto" w:fill="D5DCE4" w:themeFill="text2" w:themeFillTint="33"/>
            <w:vAlign w:val="center"/>
            <w:hideMark/>
          </w:tcPr>
          <w:p w14:paraId="159919E9" w14:textId="77777777" w:rsidR="00EB6779" w:rsidRPr="00EB6779" w:rsidRDefault="00EB6779" w:rsidP="0061117F">
            <w:pPr>
              <w:spacing w:line="276" w:lineRule="auto"/>
              <w:jc w:val="center"/>
              <w:rPr>
                <w:rFonts w:asciiTheme="minorHAnsi" w:hAnsiTheme="minorHAnsi" w:cstheme="minorHAnsi"/>
                <w:b/>
                <w:bCs/>
                <w:color w:val="000000"/>
                <w:sz w:val="18"/>
                <w:szCs w:val="18"/>
                <w:lang w:val="es-BO" w:eastAsia="es-BO"/>
              </w:rPr>
            </w:pPr>
            <w:r w:rsidRPr="00EB6779">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2D83C674" w14:textId="77777777" w:rsidR="00EB6779" w:rsidRPr="00EB6779" w:rsidRDefault="00EB6779" w:rsidP="0061117F">
            <w:pPr>
              <w:spacing w:line="276" w:lineRule="auto"/>
              <w:jc w:val="center"/>
              <w:rPr>
                <w:rFonts w:asciiTheme="minorHAnsi" w:hAnsiTheme="minorHAnsi" w:cstheme="minorHAnsi"/>
                <w:b/>
                <w:bCs/>
                <w:color w:val="000000"/>
                <w:sz w:val="18"/>
                <w:szCs w:val="18"/>
                <w:lang w:val="es-BO" w:eastAsia="es-BO"/>
              </w:rPr>
            </w:pPr>
            <w:r w:rsidRPr="00EB6779">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33611C92" w14:textId="77777777" w:rsidR="00EB6779" w:rsidRPr="00EB6779" w:rsidRDefault="00EB6779" w:rsidP="0061117F">
            <w:pPr>
              <w:spacing w:line="276" w:lineRule="auto"/>
              <w:jc w:val="center"/>
              <w:rPr>
                <w:rFonts w:asciiTheme="minorHAnsi" w:hAnsiTheme="minorHAnsi" w:cstheme="minorHAnsi"/>
                <w:b/>
                <w:bCs/>
                <w:color w:val="000000"/>
                <w:sz w:val="18"/>
                <w:szCs w:val="18"/>
                <w:lang w:val="es-BO" w:eastAsia="es-BO"/>
              </w:rPr>
            </w:pPr>
            <w:r w:rsidRPr="00EB6779">
              <w:rPr>
                <w:rFonts w:asciiTheme="minorHAnsi" w:hAnsiTheme="minorHAnsi" w:cstheme="minorHAnsi"/>
                <w:b/>
                <w:bCs/>
                <w:color w:val="000000"/>
                <w:sz w:val="18"/>
                <w:szCs w:val="18"/>
                <w:lang w:eastAsia="es-BO"/>
              </w:rPr>
              <w:t>CANTIDAD</w:t>
            </w:r>
          </w:p>
        </w:tc>
        <w:tc>
          <w:tcPr>
            <w:tcW w:w="1247" w:type="pct"/>
            <w:shd w:val="clear" w:color="auto" w:fill="D5DCE4" w:themeFill="text2" w:themeFillTint="33"/>
            <w:vAlign w:val="center"/>
          </w:tcPr>
          <w:p w14:paraId="2F91CB02" w14:textId="77777777" w:rsidR="00EB6779" w:rsidRPr="00EB6779" w:rsidRDefault="00EB6779" w:rsidP="0061117F">
            <w:pPr>
              <w:spacing w:line="276" w:lineRule="auto"/>
              <w:jc w:val="center"/>
              <w:rPr>
                <w:rFonts w:asciiTheme="minorHAnsi" w:hAnsiTheme="minorHAnsi" w:cstheme="minorHAnsi"/>
                <w:b/>
                <w:bCs/>
                <w:color w:val="000000"/>
                <w:sz w:val="18"/>
                <w:szCs w:val="18"/>
                <w:lang w:val="es-BO" w:eastAsia="es-BO"/>
              </w:rPr>
            </w:pPr>
            <w:r w:rsidRPr="00EB6779">
              <w:rPr>
                <w:rFonts w:asciiTheme="minorHAnsi" w:hAnsiTheme="minorHAnsi" w:cstheme="minorHAnsi"/>
                <w:b/>
                <w:bCs/>
                <w:color w:val="000000"/>
                <w:sz w:val="18"/>
                <w:szCs w:val="18"/>
                <w:lang w:eastAsia="es-BO"/>
              </w:rPr>
              <w:t>UNIDAD</w:t>
            </w:r>
          </w:p>
        </w:tc>
      </w:tr>
      <w:tr w:rsidR="006C0379" w:rsidRPr="00EB6779" w14:paraId="41672AE9" w14:textId="77777777" w:rsidTr="0061117F">
        <w:trPr>
          <w:trHeight w:val="300"/>
        </w:trPr>
        <w:tc>
          <w:tcPr>
            <w:tcW w:w="316" w:type="pct"/>
            <w:shd w:val="clear" w:color="000000" w:fill="FFFFFF"/>
            <w:vAlign w:val="center"/>
            <w:hideMark/>
          </w:tcPr>
          <w:p w14:paraId="4F641135" w14:textId="77777777"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w:t>
            </w:r>
          </w:p>
        </w:tc>
        <w:tc>
          <w:tcPr>
            <w:tcW w:w="2193" w:type="pct"/>
            <w:shd w:val="clear" w:color="000000" w:fill="FFFFFF"/>
            <w:vAlign w:val="center"/>
            <w:hideMark/>
          </w:tcPr>
          <w:p w14:paraId="4CF4FA91" w14:textId="619211AA" w:rsidR="006C0379" w:rsidRPr="00EB6779" w:rsidRDefault="006C0379" w:rsidP="006C0379">
            <w:pPr>
              <w:spacing w:line="276" w:lineRule="auto"/>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AMOLADORA O CORTADORA DE DISCO</w:t>
            </w:r>
          </w:p>
        </w:tc>
        <w:tc>
          <w:tcPr>
            <w:tcW w:w="1244" w:type="pct"/>
            <w:shd w:val="clear" w:color="000000" w:fill="FFFFFF"/>
            <w:vAlign w:val="center"/>
            <w:hideMark/>
          </w:tcPr>
          <w:p w14:paraId="6D3D5E1F" w14:textId="46A585BB"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1</w:t>
            </w:r>
          </w:p>
        </w:tc>
        <w:tc>
          <w:tcPr>
            <w:tcW w:w="1247" w:type="pct"/>
            <w:shd w:val="clear" w:color="000000" w:fill="FFFFFF"/>
            <w:vAlign w:val="center"/>
            <w:hideMark/>
          </w:tcPr>
          <w:p w14:paraId="6650B61C" w14:textId="3404A78F"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EQUIPO</w:t>
            </w:r>
          </w:p>
        </w:tc>
      </w:tr>
      <w:tr w:rsidR="006C0379" w:rsidRPr="00EB6779" w14:paraId="628D30A8" w14:textId="77777777" w:rsidTr="0061117F">
        <w:trPr>
          <w:trHeight w:val="300"/>
        </w:trPr>
        <w:tc>
          <w:tcPr>
            <w:tcW w:w="316" w:type="pct"/>
            <w:shd w:val="clear" w:color="000000" w:fill="FFFFFF"/>
            <w:vAlign w:val="center"/>
            <w:hideMark/>
          </w:tcPr>
          <w:p w14:paraId="2DE60536" w14:textId="77777777"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2</w:t>
            </w:r>
          </w:p>
        </w:tc>
        <w:tc>
          <w:tcPr>
            <w:tcW w:w="2193" w:type="pct"/>
            <w:shd w:val="clear" w:color="000000" w:fill="FFFFFF"/>
            <w:vAlign w:val="center"/>
            <w:hideMark/>
          </w:tcPr>
          <w:p w14:paraId="6C62B6EA" w14:textId="3BBC8C96" w:rsidR="006C0379" w:rsidRPr="00EB6779" w:rsidRDefault="006C0379" w:rsidP="006C0379">
            <w:pPr>
              <w:spacing w:line="276" w:lineRule="auto"/>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MARTILLO ELECTRICO O MOTOPERFORADORA</w:t>
            </w:r>
          </w:p>
        </w:tc>
        <w:tc>
          <w:tcPr>
            <w:tcW w:w="1244" w:type="pct"/>
            <w:shd w:val="clear" w:color="000000" w:fill="FFFFFF"/>
            <w:vAlign w:val="center"/>
            <w:hideMark/>
          </w:tcPr>
          <w:p w14:paraId="22102818" w14:textId="0E4390FB"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w:t>
            </w:r>
          </w:p>
        </w:tc>
        <w:tc>
          <w:tcPr>
            <w:tcW w:w="1247" w:type="pct"/>
            <w:shd w:val="clear" w:color="000000" w:fill="FFFFFF"/>
            <w:vAlign w:val="center"/>
            <w:hideMark/>
          </w:tcPr>
          <w:p w14:paraId="60DEE893" w14:textId="6B2F772B"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581B5F">
              <w:rPr>
                <w:rFonts w:asciiTheme="minorHAnsi" w:hAnsiTheme="minorHAnsi"/>
                <w:sz w:val="18"/>
                <w:szCs w:val="18"/>
                <w:shd w:val="clear" w:color="auto" w:fill="FFFFFF"/>
                <w:lang w:eastAsia="es-BO"/>
              </w:rPr>
              <w:t>EQUIPO</w:t>
            </w:r>
          </w:p>
        </w:tc>
      </w:tr>
      <w:tr w:rsidR="006C0379" w:rsidRPr="00EB6779" w14:paraId="0A048B25" w14:textId="77777777" w:rsidTr="0061117F">
        <w:trPr>
          <w:trHeight w:val="300"/>
        </w:trPr>
        <w:tc>
          <w:tcPr>
            <w:tcW w:w="316" w:type="pct"/>
            <w:shd w:val="clear" w:color="000000" w:fill="FFFFFF"/>
            <w:vAlign w:val="center"/>
            <w:hideMark/>
          </w:tcPr>
          <w:p w14:paraId="5D909464" w14:textId="77777777"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3</w:t>
            </w:r>
          </w:p>
        </w:tc>
        <w:tc>
          <w:tcPr>
            <w:tcW w:w="2193" w:type="pct"/>
            <w:shd w:val="clear" w:color="000000" w:fill="FFFFFF"/>
            <w:vAlign w:val="center"/>
            <w:hideMark/>
          </w:tcPr>
          <w:p w14:paraId="0E99A7BC" w14:textId="4B6A2A90" w:rsidR="006C0379" w:rsidRPr="00EB6779" w:rsidRDefault="006C0379" w:rsidP="006C0379">
            <w:pPr>
              <w:spacing w:line="276" w:lineRule="auto"/>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GENERADOR ELECTRICO</w:t>
            </w:r>
          </w:p>
        </w:tc>
        <w:tc>
          <w:tcPr>
            <w:tcW w:w="1244" w:type="pct"/>
            <w:shd w:val="clear" w:color="000000" w:fill="FFFFFF"/>
            <w:vAlign w:val="center"/>
            <w:hideMark/>
          </w:tcPr>
          <w:p w14:paraId="37C47DE3" w14:textId="30642DF3"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w:t>
            </w:r>
          </w:p>
        </w:tc>
        <w:tc>
          <w:tcPr>
            <w:tcW w:w="1247" w:type="pct"/>
            <w:shd w:val="clear" w:color="000000" w:fill="FFFFFF"/>
            <w:vAlign w:val="center"/>
            <w:hideMark/>
          </w:tcPr>
          <w:p w14:paraId="081E35D9" w14:textId="4C703706"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581B5F">
              <w:rPr>
                <w:rFonts w:asciiTheme="minorHAnsi" w:hAnsiTheme="minorHAnsi"/>
                <w:sz w:val="18"/>
                <w:szCs w:val="18"/>
                <w:shd w:val="clear" w:color="auto" w:fill="FFFFFF"/>
                <w:lang w:eastAsia="es-BO"/>
              </w:rPr>
              <w:t>EQUIPO</w:t>
            </w:r>
          </w:p>
        </w:tc>
      </w:tr>
      <w:tr w:rsidR="006C0379" w:rsidRPr="00EB6779" w14:paraId="2CA0E4C4" w14:textId="77777777" w:rsidTr="0061117F">
        <w:trPr>
          <w:trHeight w:val="300"/>
        </w:trPr>
        <w:tc>
          <w:tcPr>
            <w:tcW w:w="316" w:type="pct"/>
            <w:shd w:val="clear" w:color="000000" w:fill="FFFFFF"/>
            <w:vAlign w:val="center"/>
            <w:hideMark/>
          </w:tcPr>
          <w:p w14:paraId="6B5ABE97" w14:textId="77777777"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4</w:t>
            </w:r>
          </w:p>
        </w:tc>
        <w:tc>
          <w:tcPr>
            <w:tcW w:w="2193" w:type="pct"/>
            <w:shd w:val="clear" w:color="000000" w:fill="FFFFFF"/>
            <w:vAlign w:val="center"/>
            <w:hideMark/>
          </w:tcPr>
          <w:p w14:paraId="134E90E2" w14:textId="6832A706" w:rsidR="006C0379" w:rsidRPr="00EB6779" w:rsidRDefault="006C0379" w:rsidP="006C0379">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MEZCLADORA DE HORMIGON</w:t>
            </w:r>
          </w:p>
        </w:tc>
        <w:tc>
          <w:tcPr>
            <w:tcW w:w="1244" w:type="pct"/>
            <w:shd w:val="clear" w:color="000000" w:fill="FFFFFF"/>
            <w:vAlign w:val="center"/>
            <w:hideMark/>
          </w:tcPr>
          <w:p w14:paraId="4818E27A" w14:textId="77777777"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1 </w:t>
            </w:r>
          </w:p>
        </w:tc>
        <w:tc>
          <w:tcPr>
            <w:tcW w:w="1247" w:type="pct"/>
            <w:shd w:val="clear" w:color="000000" w:fill="FFFFFF"/>
            <w:vAlign w:val="center"/>
            <w:hideMark/>
          </w:tcPr>
          <w:p w14:paraId="7DB53AE2" w14:textId="5D7F34CA"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581B5F">
              <w:rPr>
                <w:rFonts w:asciiTheme="minorHAnsi" w:hAnsiTheme="minorHAnsi"/>
                <w:sz w:val="18"/>
                <w:szCs w:val="18"/>
                <w:shd w:val="clear" w:color="auto" w:fill="FFFFFF"/>
                <w:lang w:eastAsia="es-BO"/>
              </w:rPr>
              <w:t>EQUIPO</w:t>
            </w:r>
          </w:p>
        </w:tc>
      </w:tr>
      <w:tr w:rsidR="006C0379" w:rsidRPr="00EB6779" w14:paraId="5E928448" w14:textId="77777777" w:rsidTr="0061117F">
        <w:trPr>
          <w:trHeight w:val="300"/>
        </w:trPr>
        <w:tc>
          <w:tcPr>
            <w:tcW w:w="316" w:type="pct"/>
            <w:shd w:val="clear" w:color="000000" w:fill="FFFFFF"/>
            <w:vAlign w:val="center"/>
          </w:tcPr>
          <w:p w14:paraId="71F79461" w14:textId="409A1A26"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lastRenderedPageBreak/>
              <w:t>5</w:t>
            </w:r>
          </w:p>
        </w:tc>
        <w:tc>
          <w:tcPr>
            <w:tcW w:w="2193" w:type="pct"/>
            <w:shd w:val="clear" w:color="000000" w:fill="FFFFFF"/>
            <w:vAlign w:val="center"/>
          </w:tcPr>
          <w:p w14:paraId="42042EF2" w14:textId="5D705AB3" w:rsidR="006C0379" w:rsidRPr="00EB6779" w:rsidRDefault="006C0379" w:rsidP="006C0379">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VIBRADORA DE HORMIGON</w:t>
            </w:r>
          </w:p>
        </w:tc>
        <w:tc>
          <w:tcPr>
            <w:tcW w:w="1244" w:type="pct"/>
            <w:shd w:val="clear" w:color="000000" w:fill="FFFFFF"/>
            <w:vAlign w:val="center"/>
          </w:tcPr>
          <w:p w14:paraId="3589CE5C" w14:textId="23E43682"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1 </w:t>
            </w:r>
          </w:p>
        </w:tc>
        <w:tc>
          <w:tcPr>
            <w:tcW w:w="1247" w:type="pct"/>
            <w:shd w:val="clear" w:color="000000" w:fill="FFFFFF"/>
            <w:vAlign w:val="center"/>
          </w:tcPr>
          <w:p w14:paraId="02BE6E1A" w14:textId="2B16E459" w:rsidR="006C0379" w:rsidRPr="00EB6779" w:rsidRDefault="006C0379" w:rsidP="006C0379">
            <w:pPr>
              <w:spacing w:line="276" w:lineRule="auto"/>
              <w:jc w:val="center"/>
              <w:rPr>
                <w:rFonts w:asciiTheme="minorHAnsi" w:hAnsiTheme="minorHAnsi"/>
                <w:sz w:val="18"/>
                <w:szCs w:val="18"/>
                <w:shd w:val="clear" w:color="auto" w:fill="FFFFFF"/>
                <w:lang w:eastAsia="es-BO"/>
              </w:rPr>
            </w:pPr>
            <w:r w:rsidRPr="00B423A8">
              <w:rPr>
                <w:rFonts w:asciiTheme="minorHAnsi" w:hAnsiTheme="minorHAnsi"/>
                <w:sz w:val="18"/>
                <w:szCs w:val="18"/>
                <w:shd w:val="clear" w:color="auto" w:fill="FFFFFF"/>
                <w:lang w:eastAsia="es-BO"/>
              </w:rPr>
              <w:t>EQUIPO</w:t>
            </w:r>
          </w:p>
        </w:tc>
      </w:tr>
      <w:tr w:rsidR="006C0379" w:rsidRPr="00EB6779" w14:paraId="7AF44CFD" w14:textId="77777777" w:rsidTr="00EB6779">
        <w:trPr>
          <w:trHeight w:val="300"/>
        </w:trPr>
        <w:tc>
          <w:tcPr>
            <w:tcW w:w="316" w:type="pct"/>
            <w:shd w:val="clear" w:color="000000" w:fill="FFFFFF"/>
            <w:vAlign w:val="center"/>
          </w:tcPr>
          <w:p w14:paraId="33750600" w14:textId="72EA08A8"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6</w:t>
            </w:r>
          </w:p>
        </w:tc>
        <w:tc>
          <w:tcPr>
            <w:tcW w:w="2193" w:type="pct"/>
            <w:shd w:val="clear" w:color="000000" w:fill="FFFFFF"/>
            <w:vAlign w:val="center"/>
            <w:hideMark/>
          </w:tcPr>
          <w:p w14:paraId="2B73FCD3" w14:textId="7A3E6DA3" w:rsidR="006C0379" w:rsidRPr="00EB6779" w:rsidRDefault="006C0379" w:rsidP="006C0379">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COMPACTADORA MANUAL SALTARINA</w:t>
            </w:r>
          </w:p>
        </w:tc>
        <w:tc>
          <w:tcPr>
            <w:tcW w:w="1244" w:type="pct"/>
            <w:shd w:val="clear" w:color="000000" w:fill="FFFFFF"/>
            <w:vAlign w:val="center"/>
            <w:hideMark/>
          </w:tcPr>
          <w:p w14:paraId="1BB707CA" w14:textId="77777777"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1 </w:t>
            </w:r>
          </w:p>
        </w:tc>
        <w:tc>
          <w:tcPr>
            <w:tcW w:w="1247" w:type="pct"/>
            <w:shd w:val="clear" w:color="000000" w:fill="FFFFFF"/>
            <w:vAlign w:val="center"/>
            <w:hideMark/>
          </w:tcPr>
          <w:p w14:paraId="57B2A1C1" w14:textId="2C5A70CC"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B423A8">
              <w:rPr>
                <w:rFonts w:asciiTheme="minorHAnsi" w:hAnsiTheme="minorHAnsi"/>
                <w:sz w:val="18"/>
                <w:szCs w:val="18"/>
                <w:shd w:val="clear" w:color="auto" w:fill="FFFFFF"/>
                <w:lang w:eastAsia="es-BO"/>
              </w:rPr>
              <w:t>EQUIPO</w:t>
            </w:r>
          </w:p>
        </w:tc>
      </w:tr>
      <w:tr w:rsidR="006C0379" w:rsidRPr="00EB6779" w14:paraId="6E08265B" w14:textId="77777777" w:rsidTr="00EB6779">
        <w:trPr>
          <w:trHeight w:val="300"/>
        </w:trPr>
        <w:tc>
          <w:tcPr>
            <w:tcW w:w="316" w:type="pct"/>
            <w:shd w:val="clear" w:color="000000" w:fill="FFFFFF"/>
            <w:vAlign w:val="center"/>
          </w:tcPr>
          <w:p w14:paraId="093A8AFD" w14:textId="175B019B"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7</w:t>
            </w:r>
          </w:p>
        </w:tc>
        <w:tc>
          <w:tcPr>
            <w:tcW w:w="2193" w:type="pct"/>
            <w:shd w:val="clear" w:color="000000" w:fill="FFFFFF"/>
            <w:vAlign w:val="center"/>
            <w:hideMark/>
          </w:tcPr>
          <w:p w14:paraId="25F2AFCD" w14:textId="48010BF6" w:rsidR="006C0379" w:rsidRPr="00EB6779" w:rsidRDefault="006C0379" w:rsidP="006C0379">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MAQUINA DE SOLDADURA P. E. POR ELECTROFUSION</w:t>
            </w:r>
          </w:p>
        </w:tc>
        <w:tc>
          <w:tcPr>
            <w:tcW w:w="1244" w:type="pct"/>
            <w:shd w:val="clear" w:color="000000" w:fill="FFFFFF"/>
            <w:vAlign w:val="center"/>
            <w:hideMark/>
          </w:tcPr>
          <w:p w14:paraId="6A4F2589" w14:textId="77777777"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1 </w:t>
            </w:r>
          </w:p>
        </w:tc>
        <w:tc>
          <w:tcPr>
            <w:tcW w:w="1247" w:type="pct"/>
            <w:shd w:val="clear" w:color="000000" w:fill="FFFFFF"/>
            <w:vAlign w:val="center"/>
            <w:hideMark/>
          </w:tcPr>
          <w:p w14:paraId="795FDF58" w14:textId="12E45274"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B423A8">
              <w:rPr>
                <w:rFonts w:asciiTheme="minorHAnsi" w:hAnsiTheme="minorHAnsi"/>
                <w:sz w:val="18"/>
                <w:szCs w:val="18"/>
                <w:shd w:val="clear" w:color="auto" w:fill="FFFFFF"/>
                <w:lang w:eastAsia="es-BO"/>
              </w:rPr>
              <w:t>EQUIPO</w:t>
            </w:r>
          </w:p>
        </w:tc>
      </w:tr>
      <w:tr w:rsidR="006C0379" w:rsidRPr="00EB6779" w14:paraId="5B6D4404" w14:textId="77777777" w:rsidTr="00EB6779">
        <w:trPr>
          <w:trHeight w:val="300"/>
        </w:trPr>
        <w:tc>
          <w:tcPr>
            <w:tcW w:w="316" w:type="pct"/>
            <w:shd w:val="clear" w:color="000000" w:fill="FFFFFF"/>
            <w:vAlign w:val="center"/>
          </w:tcPr>
          <w:p w14:paraId="49B466C5" w14:textId="1959526E"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8</w:t>
            </w:r>
          </w:p>
        </w:tc>
        <w:tc>
          <w:tcPr>
            <w:tcW w:w="2193" w:type="pct"/>
            <w:shd w:val="clear" w:color="000000" w:fill="FFFFFF"/>
            <w:vAlign w:val="center"/>
            <w:hideMark/>
          </w:tcPr>
          <w:p w14:paraId="28D77B32" w14:textId="6B34BF0C" w:rsidR="006C0379" w:rsidRPr="00EB6779" w:rsidRDefault="006C0379" w:rsidP="006C0379">
            <w:pPr>
              <w:spacing w:line="276" w:lineRule="auto"/>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POSICIONADOR DE TUBO</w:t>
            </w:r>
          </w:p>
        </w:tc>
        <w:tc>
          <w:tcPr>
            <w:tcW w:w="1244" w:type="pct"/>
            <w:shd w:val="clear" w:color="000000" w:fill="FFFFFF"/>
            <w:vAlign w:val="center"/>
            <w:hideMark/>
          </w:tcPr>
          <w:p w14:paraId="6D9DE8A8" w14:textId="6EEB141F"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6</w:t>
            </w:r>
          </w:p>
        </w:tc>
        <w:tc>
          <w:tcPr>
            <w:tcW w:w="1247" w:type="pct"/>
            <w:shd w:val="clear" w:color="000000" w:fill="FFFFFF"/>
            <w:vAlign w:val="center"/>
            <w:hideMark/>
          </w:tcPr>
          <w:p w14:paraId="5DF35769" w14:textId="01407397" w:rsidR="006C0379" w:rsidRPr="00EB6779" w:rsidRDefault="006C0379" w:rsidP="006C0379">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PIEZA</w:t>
            </w:r>
          </w:p>
        </w:tc>
      </w:tr>
      <w:tr w:rsidR="006C0379" w:rsidRPr="00EB6779" w14:paraId="4E29C089" w14:textId="77777777" w:rsidTr="008D713C">
        <w:trPr>
          <w:trHeight w:val="300"/>
        </w:trPr>
        <w:tc>
          <w:tcPr>
            <w:tcW w:w="316" w:type="pct"/>
            <w:shd w:val="clear" w:color="000000" w:fill="FFFFFF"/>
            <w:vAlign w:val="center"/>
          </w:tcPr>
          <w:p w14:paraId="09D72460" w14:textId="12BC0581"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9</w:t>
            </w:r>
          </w:p>
        </w:tc>
        <w:tc>
          <w:tcPr>
            <w:tcW w:w="2193" w:type="pct"/>
            <w:shd w:val="clear" w:color="000000" w:fill="FFFFFF"/>
            <w:vAlign w:val="center"/>
          </w:tcPr>
          <w:p w14:paraId="1D9B1EF7" w14:textId="77777777" w:rsidR="006C0379" w:rsidRPr="00EB6779" w:rsidRDefault="006C0379" w:rsidP="006C0379">
            <w:pPr>
              <w:spacing w:line="276" w:lineRule="auto"/>
              <w:rPr>
                <w:rFonts w:asciiTheme="minorHAnsi" w:hAnsiTheme="minorHAnsi" w:cstheme="minorHAnsi"/>
                <w:color w:val="000000"/>
                <w:sz w:val="18"/>
                <w:szCs w:val="18"/>
                <w:lang w:eastAsia="es-BO"/>
              </w:rPr>
            </w:pPr>
            <w:r w:rsidRPr="00EB6779">
              <w:rPr>
                <w:rFonts w:asciiTheme="minorHAnsi" w:hAnsiTheme="minorHAnsi"/>
                <w:sz w:val="18"/>
                <w:szCs w:val="18"/>
                <w:shd w:val="clear" w:color="auto" w:fill="FFFFFF"/>
                <w:lang w:eastAsia="es-BO"/>
              </w:rPr>
              <w:t>BOMBA DE AGUA</w:t>
            </w:r>
          </w:p>
        </w:tc>
        <w:tc>
          <w:tcPr>
            <w:tcW w:w="1244" w:type="pct"/>
            <w:shd w:val="clear" w:color="000000" w:fill="FFFFFF"/>
            <w:vAlign w:val="center"/>
          </w:tcPr>
          <w:p w14:paraId="62FFA406" w14:textId="77777777"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04446029" w14:textId="1EF4403B"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484F81">
              <w:rPr>
                <w:rFonts w:asciiTheme="minorHAnsi" w:hAnsiTheme="minorHAnsi"/>
                <w:sz w:val="18"/>
                <w:szCs w:val="18"/>
                <w:shd w:val="clear" w:color="auto" w:fill="FFFFFF"/>
                <w:lang w:eastAsia="es-BO"/>
              </w:rPr>
              <w:t>EQUIPO</w:t>
            </w:r>
          </w:p>
        </w:tc>
      </w:tr>
      <w:tr w:rsidR="006C0379" w:rsidRPr="00EB6779" w14:paraId="207DE5C2" w14:textId="77777777" w:rsidTr="008D713C">
        <w:trPr>
          <w:trHeight w:val="300"/>
        </w:trPr>
        <w:tc>
          <w:tcPr>
            <w:tcW w:w="316" w:type="pct"/>
            <w:shd w:val="clear" w:color="000000" w:fill="FFFFFF"/>
            <w:vAlign w:val="center"/>
          </w:tcPr>
          <w:p w14:paraId="32CC3817" w14:textId="522BDA89"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10</w:t>
            </w:r>
          </w:p>
        </w:tc>
        <w:tc>
          <w:tcPr>
            <w:tcW w:w="2193" w:type="pct"/>
            <w:shd w:val="clear" w:color="000000" w:fill="FFFFFF"/>
            <w:vAlign w:val="center"/>
          </w:tcPr>
          <w:p w14:paraId="5F90888B" w14:textId="2279E528" w:rsidR="006C0379" w:rsidRPr="00EB6779" w:rsidRDefault="006C0379" w:rsidP="006C0379">
            <w:pPr>
              <w:spacing w:line="276" w:lineRule="auto"/>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EQUIPO DETECTOR DE GAS</w:t>
            </w:r>
          </w:p>
        </w:tc>
        <w:tc>
          <w:tcPr>
            <w:tcW w:w="1244" w:type="pct"/>
            <w:shd w:val="clear" w:color="000000" w:fill="FFFFFF"/>
            <w:vAlign w:val="center"/>
          </w:tcPr>
          <w:p w14:paraId="46D3338F" w14:textId="77777777"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2F6DC07A" w14:textId="0503C424"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484F81">
              <w:rPr>
                <w:rFonts w:asciiTheme="minorHAnsi" w:hAnsiTheme="minorHAnsi"/>
                <w:sz w:val="18"/>
                <w:szCs w:val="18"/>
                <w:shd w:val="clear" w:color="auto" w:fill="FFFFFF"/>
                <w:lang w:eastAsia="es-BO"/>
              </w:rPr>
              <w:t>EQUIPO</w:t>
            </w:r>
          </w:p>
        </w:tc>
      </w:tr>
      <w:tr w:rsidR="006C0379" w:rsidRPr="00EB6779" w14:paraId="1806FC79" w14:textId="77777777" w:rsidTr="0061117F">
        <w:trPr>
          <w:trHeight w:val="300"/>
        </w:trPr>
        <w:tc>
          <w:tcPr>
            <w:tcW w:w="316" w:type="pct"/>
            <w:shd w:val="clear" w:color="000000" w:fill="FFFFFF"/>
            <w:vAlign w:val="center"/>
          </w:tcPr>
          <w:p w14:paraId="18E40A5D" w14:textId="776BAE34"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11</w:t>
            </w:r>
          </w:p>
        </w:tc>
        <w:tc>
          <w:tcPr>
            <w:tcW w:w="2193" w:type="pct"/>
            <w:shd w:val="clear" w:color="000000" w:fill="FFFFFF"/>
            <w:vAlign w:val="center"/>
          </w:tcPr>
          <w:p w14:paraId="7F6E3ED0" w14:textId="77777777" w:rsidR="006C0379" w:rsidRPr="00EB6779" w:rsidRDefault="006C0379" w:rsidP="006C0379">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CAMIONETA 4X4</w:t>
            </w:r>
          </w:p>
        </w:tc>
        <w:tc>
          <w:tcPr>
            <w:tcW w:w="1244" w:type="pct"/>
            <w:shd w:val="clear" w:color="000000" w:fill="FFFFFF"/>
            <w:vAlign w:val="center"/>
          </w:tcPr>
          <w:p w14:paraId="436CB822" w14:textId="1D4E4392" w:rsidR="006C0379" w:rsidRPr="00EB6779" w:rsidRDefault="006C0379" w:rsidP="006C0379">
            <w:pPr>
              <w:spacing w:line="276" w:lineRule="auto"/>
              <w:jc w:val="center"/>
              <w:rPr>
                <w:rFonts w:asciiTheme="minorHAnsi" w:hAnsiTheme="minorHAnsi"/>
                <w:sz w:val="18"/>
                <w:szCs w:val="18"/>
                <w:shd w:val="clear" w:color="auto" w:fill="FFFFFF"/>
                <w:lang w:eastAsia="es-BO"/>
              </w:rPr>
            </w:pPr>
            <w:r>
              <w:rPr>
                <w:rFonts w:asciiTheme="minorHAnsi" w:hAnsiTheme="minorHAnsi" w:cstheme="minorHAnsi"/>
                <w:color w:val="000000"/>
                <w:sz w:val="18"/>
                <w:szCs w:val="18"/>
                <w:lang w:eastAsia="es-BO"/>
              </w:rPr>
              <w:t>1</w:t>
            </w:r>
          </w:p>
        </w:tc>
        <w:tc>
          <w:tcPr>
            <w:tcW w:w="1247" w:type="pct"/>
            <w:shd w:val="clear" w:color="000000" w:fill="FFFFFF"/>
            <w:vAlign w:val="center"/>
          </w:tcPr>
          <w:p w14:paraId="3CE0D2E2" w14:textId="12E82108"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CD3D8C">
              <w:rPr>
                <w:rFonts w:asciiTheme="minorHAnsi" w:hAnsiTheme="minorHAnsi"/>
                <w:sz w:val="18"/>
                <w:szCs w:val="18"/>
                <w:shd w:val="clear" w:color="auto" w:fill="FFFFFF"/>
                <w:lang w:eastAsia="es-BO"/>
              </w:rPr>
              <w:t>VEHÍCULO</w:t>
            </w:r>
          </w:p>
        </w:tc>
      </w:tr>
      <w:tr w:rsidR="006C0379" w:rsidRPr="00EB6779" w14:paraId="1EEAA8F3" w14:textId="77777777" w:rsidTr="008D713C">
        <w:trPr>
          <w:trHeight w:val="300"/>
        </w:trPr>
        <w:tc>
          <w:tcPr>
            <w:tcW w:w="316" w:type="pct"/>
            <w:shd w:val="clear" w:color="000000" w:fill="FFFFFF"/>
            <w:vAlign w:val="center"/>
          </w:tcPr>
          <w:p w14:paraId="5F1075A9" w14:textId="79070B6E"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12</w:t>
            </w:r>
          </w:p>
        </w:tc>
        <w:tc>
          <w:tcPr>
            <w:tcW w:w="2193" w:type="pct"/>
            <w:shd w:val="clear" w:color="000000" w:fill="FFFFFF"/>
            <w:vAlign w:val="center"/>
          </w:tcPr>
          <w:p w14:paraId="157ECE15" w14:textId="77777777" w:rsidR="006C0379" w:rsidRPr="00EB6779" w:rsidRDefault="006C0379" w:rsidP="006C0379">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VEHICULO PARA TRANSPORTE DE MATERIALES</w:t>
            </w:r>
          </w:p>
        </w:tc>
        <w:tc>
          <w:tcPr>
            <w:tcW w:w="1244" w:type="pct"/>
            <w:shd w:val="clear" w:color="000000" w:fill="FFFFFF"/>
            <w:vAlign w:val="center"/>
          </w:tcPr>
          <w:p w14:paraId="3CB4AE81" w14:textId="77777777" w:rsidR="006C0379" w:rsidRPr="00EB6779" w:rsidRDefault="006C0379" w:rsidP="006C0379">
            <w:pPr>
              <w:spacing w:line="276" w:lineRule="auto"/>
              <w:jc w:val="center"/>
              <w:rPr>
                <w:rFonts w:asciiTheme="minorHAnsi" w:hAnsiTheme="minorHAnsi"/>
                <w:sz w:val="18"/>
                <w:szCs w:val="18"/>
                <w:shd w:val="clear" w:color="auto" w:fill="FFFFFF"/>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7A977183" w14:textId="559207CB"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A23A49">
              <w:rPr>
                <w:rFonts w:asciiTheme="minorHAnsi" w:hAnsiTheme="minorHAnsi"/>
                <w:sz w:val="18"/>
                <w:szCs w:val="18"/>
                <w:shd w:val="clear" w:color="auto" w:fill="FFFFFF"/>
                <w:lang w:eastAsia="es-BO"/>
              </w:rPr>
              <w:t>VEHÍCULO</w:t>
            </w:r>
          </w:p>
        </w:tc>
      </w:tr>
      <w:tr w:rsidR="0061117F" w:rsidRPr="00EB6779" w14:paraId="668E5B18" w14:textId="77777777" w:rsidTr="0061117F">
        <w:trPr>
          <w:trHeight w:val="300"/>
        </w:trPr>
        <w:tc>
          <w:tcPr>
            <w:tcW w:w="316" w:type="pct"/>
            <w:shd w:val="clear" w:color="000000" w:fill="FFFFFF"/>
            <w:vAlign w:val="center"/>
          </w:tcPr>
          <w:p w14:paraId="3A4DC0EE" w14:textId="091CC953" w:rsidR="0061117F" w:rsidRPr="00EB6779" w:rsidRDefault="0061117F" w:rsidP="0061117F">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13</w:t>
            </w:r>
          </w:p>
        </w:tc>
        <w:tc>
          <w:tcPr>
            <w:tcW w:w="2193" w:type="pct"/>
            <w:shd w:val="clear" w:color="000000" w:fill="FFFFFF"/>
            <w:vAlign w:val="center"/>
          </w:tcPr>
          <w:p w14:paraId="53EF3936" w14:textId="77777777" w:rsidR="0061117F" w:rsidRPr="00EB6779" w:rsidRDefault="0061117F" w:rsidP="0061117F">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VOLQUETA PARA RETIRO DE ESCOMBROS</w:t>
            </w:r>
          </w:p>
        </w:tc>
        <w:tc>
          <w:tcPr>
            <w:tcW w:w="1244" w:type="pct"/>
            <w:shd w:val="clear" w:color="000000" w:fill="FFFFFF"/>
            <w:vAlign w:val="center"/>
          </w:tcPr>
          <w:p w14:paraId="1B72A2CA" w14:textId="77777777" w:rsidR="0061117F" w:rsidRPr="00EB6779" w:rsidRDefault="0061117F" w:rsidP="0061117F">
            <w:pPr>
              <w:spacing w:line="276" w:lineRule="auto"/>
              <w:jc w:val="center"/>
              <w:rPr>
                <w:rFonts w:asciiTheme="minorHAnsi" w:hAnsiTheme="minorHAnsi"/>
                <w:sz w:val="18"/>
                <w:szCs w:val="18"/>
                <w:shd w:val="clear" w:color="auto" w:fill="FFFFFF"/>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vAlign w:val="center"/>
          </w:tcPr>
          <w:p w14:paraId="17DBCE84" w14:textId="23E93F36" w:rsidR="0061117F" w:rsidRPr="00EB6779" w:rsidRDefault="006C0379" w:rsidP="0061117F">
            <w:pPr>
              <w:spacing w:line="276" w:lineRule="auto"/>
              <w:jc w:val="center"/>
              <w:rPr>
                <w:rFonts w:asciiTheme="minorHAnsi" w:hAnsiTheme="minorHAnsi" w:cstheme="minorHAnsi"/>
                <w:color w:val="000000"/>
                <w:sz w:val="18"/>
                <w:szCs w:val="18"/>
                <w:lang w:eastAsia="es-BO"/>
              </w:rPr>
            </w:pPr>
            <w:r w:rsidRPr="00A23A49">
              <w:rPr>
                <w:rFonts w:asciiTheme="minorHAnsi" w:hAnsiTheme="minorHAnsi"/>
                <w:sz w:val="18"/>
                <w:szCs w:val="18"/>
                <w:shd w:val="clear" w:color="auto" w:fill="FFFFFF"/>
                <w:lang w:eastAsia="es-BO"/>
              </w:rPr>
              <w:t>VEHÍCULO</w:t>
            </w:r>
          </w:p>
        </w:tc>
      </w:tr>
      <w:tr w:rsidR="006C0379" w:rsidRPr="00EB6779" w14:paraId="71C2AAB3" w14:textId="77777777" w:rsidTr="005A4311">
        <w:trPr>
          <w:trHeight w:val="300"/>
        </w:trPr>
        <w:tc>
          <w:tcPr>
            <w:tcW w:w="316" w:type="pct"/>
            <w:shd w:val="clear" w:color="000000" w:fill="FFFFFF"/>
            <w:vAlign w:val="center"/>
          </w:tcPr>
          <w:p w14:paraId="7E4989F2" w14:textId="0C8A7008"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14</w:t>
            </w:r>
          </w:p>
        </w:tc>
        <w:tc>
          <w:tcPr>
            <w:tcW w:w="2193" w:type="pct"/>
            <w:shd w:val="clear" w:color="000000" w:fill="FFFFFF"/>
            <w:vAlign w:val="center"/>
          </w:tcPr>
          <w:p w14:paraId="663E0E22" w14:textId="77777777" w:rsidR="006C0379" w:rsidRPr="00EB6779" w:rsidRDefault="006C0379" w:rsidP="006C0379">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COMPRESORA DE AIRE</w:t>
            </w:r>
          </w:p>
        </w:tc>
        <w:tc>
          <w:tcPr>
            <w:tcW w:w="1244" w:type="pct"/>
            <w:shd w:val="clear" w:color="000000" w:fill="FFFFFF"/>
            <w:vAlign w:val="center"/>
          </w:tcPr>
          <w:p w14:paraId="75B12D0D" w14:textId="63496DD1" w:rsidR="006C0379" w:rsidRPr="00EB6779" w:rsidRDefault="006C0379" w:rsidP="006C0379">
            <w:pPr>
              <w:spacing w:line="276" w:lineRule="auto"/>
              <w:jc w:val="center"/>
              <w:rPr>
                <w:rFonts w:asciiTheme="minorHAnsi" w:hAnsiTheme="minorHAnsi"/>
                <w:sz w:val="18"/>
                <w:szCs w:val="18"/>
                <w:shd w:val="clear" w:color="auto" w:fill="FFFFFF"/>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291A51D9" w14:textId="0D532564"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887C32">
              <w:rPr>
                <w:rFonts w:asciiTheme="minorHAnsi" w:hAnsiTheme="minorHAnsi"/>
                <w:sz w:val="18"/>
                <w:szCs w:val="18"/>
                <w:shd w:val="clear" w:color="auto" w:fill="FFFFFF"/>
                <w:lang w:eastAsia="es-BO"/>
              </w:rPr>
              <w:t>EQUIPO</w:t>
            </w:r>
          </w:p>
        </w:tc>
      </w:tr>
      <w:tr w:rsidR="006C0379" w:rsidRPr="00EB6779" w14:paraId="6E0274CF" w14:textId="77777777" w:rsidTr="005A4311">
        <w:trPr>
          <w:trHeight w:val="300"/>
        </w:trPr>
        <w:tc>
          <w:tcPr>
            <w:tcW w:w="316" w:type="pct"/>
            <w:shd w:val="clear" w:color="000000" w:fill="FFFFFF"/>
            <w:vAlign w:val="center"/>
          </w:tcPr>
          <w:p w14:paraId="541B900F" w14:textId="35F8A166"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15</w:t>
            </w:r>
          </w:p>
        </w:tc>
        <w:tc>
          <w:tcPr>
            <w:tcW w:w="2193" w:type="pct"/>
            <w:shd w:val="clear" w:color="000000" w:fill="FFFFFF"/>
            <w:vAlign w:val="center"/>
          </w:tcPr>
          <w:p w14:paraId="4072732E" w14:textId="77777777" w:rsidR="006C0379" w:rsidRPr="00EB6779" w:rsidRDefault="006C0379" w:rsidP="006C0379">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BAROGRAFO COMPLETO</w:t>
            </w:r>
          </w:p>
        </w:tc>
        <w:tc>
          <w:tcPr>
            <w:tcW w:w="1244" w:type="pct"/>
            <w:shd w:val="clear" w:color="000000" w:fill="FFFFFF"/>
            <w:vAlign w:val="center"/>
          </w:tcPr>
          <w:p w14:paraId="01B97C7D" w14:textId="0832A84C" w:rsidR="006C0379" w:rsidRPr="00EB6779" w:rsidRDefault="006C0379" w:rsidP="006C0379">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1</w:t>
            </w:r>
          </w:p>
        </w:tc>
        <w:tc>
          <w:tcPr>
            <w:tcW w:w="1247" w:type="pct"/>
            <w:shd w:val="clear" w:color="000000" w:fill="FFFFFF"/>
          </w:tcPr>
          <w:p w14:paraId="43E9738B" w14:textId="03F2AED5"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887C32">
              <w:rPr>
                <w:rFonts w:asciiTheme="minorHAnsi" w:hAnsiTheme="minorHAnsi"/>
                <w:sz w:val="18"/>
                <w:szCs w:val="18"/>
                <w:shd w:val="clear" w:color="auto" w:fill="FFFFFF"/>
                <w:lang w:eastAsia="es-BO"/>
              </w:rPr>
              <w:t>EQUIPO</w:t>
            </w:r>
          </w:p>
        </w:tc>
      </w:tr>
      <w:tr w:rsidR="006C0379" w:rsidRPr="00EB6779" w14:paraId="073739DC" w14:textId="77777777" w:rsidTr="005A4311">
        <w:trPr>
          <w:trHeight w:val="300"/>
        </w:trPr>
        <w:tc>
          <w:tcPr>
            <w:tcW w:w="316" w:type="pct"/>
            <w:shd w:val="clear" w:color="000000" w:fill="FFFFFF"/>
            <w:vAlign w:val="center"/>
          </w:tcPr>
          <w:p w14:paraId="6F482DD2" w14:textId="2C95C7C0"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16</w:t>
            </w:r>
          </w:p>
        </w:tc>
        <w:tc>
          <w:tcPr>
            <w:tcW w:w="2193" w:type="pct"/>
            <w:shd w:val="clear" w:color="000000" w:fill="FFFFFF"/>
            <w:vAlign w:val="center"/>
          </w:tcPr>
          <w:p w14:paraId="3F12BE9C" w14:textId="77777777" w:rsidR="006C0379" w:rsidRPr="00EB6779" w:rsidRDefault="006C0379" w:rsidP="006C0379">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EQUIPO TOPOGRAFICO</w:t>
            </w:r>
          </w:p>
        </w:tc>
        <w:tc>
          <w:tcPr>
            <w:tcW w:w="1244" w:type="pct"/>
            <w:shd w:val="clear" w:color="000000" w:fill="FFFFFF"/>
            <w:vAlign w:val="center"/>
          </w:tcPr>
          <w:p w14:paraId="4D27411C" w14:textId="77777777" w:rsidR="006C0379" w:rsidRPr="00EB6779" w:rsidRDefault="006C0379" w:rsidP="006C0379">
            <w:pPr>
              <w:spacing w:line="276" w:lineRule="auto"/>
              <w:jc w:val="center"/>
              <w:rPr>
                <w:rFonts w:asciiTheme="minorHAnsi" w:hAnsiTheme="minorHAnsi"/>
                <w:sz w:val="18"/>
                <w:szCs w:val="18"/>
                <w:shd w:val="clear" w:color="auto" w:fill="FFFFFF"/>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75F9B239" w14:textId="2D7EE243" w:rsidR="006C0379" w:rsidRPr="00EB6779" w:rsidRDefault="006C0379" w:rsidP="006C0379">
            <w:pPr>
              <w:spacing w:line="276" w:lineRule="auto"/>
              <w:jc w:val="center"/>
              <w:rPr>
                <w:rFonts w:asciiTheme="minorHAnsi" w:hAnsiTheme="minorHAnsi" w:cstheme="minorHAnsi"/>
                <w:color w:val="000000"/>
                <w:sz w:val="18"/>
                <w:szCs w:val="18"/>
                <w:lang w:eastAsia="es-BO"/>
              </w:rPr>
            </w:pPr>
            <w:r w:rsidRPr="00887C32">
              <w:rPr>
                <w:rFonts w:asciiTheme="minorHAnsi" w:hAnsiTheme="minorHAnsi"/>
                <w:sz w:val="18"/>
                <w:szCs w:val="18"/>
                <w:shd w:val="clear" w:color="auto" w:fill="FFFFFF"/>
                <w:lang w:eastAsia="es-BO"/>
              </w:rPr>
              <w:t>EQUIPO</w:t>
            </w:r>
          </w:p>
        </w:tc>
      </w:tr>
      <w:tr w:rsidR="0061117F" w:rsidRPr="00EB6779" w14:paraId="373E4978" w14:textId="77777777" w:rsidTr="0061117F">
        <w:trPr>
          <w:trHeight w:val="300"/>
        </w:trPr>
        <w:tc>
          <w:tcPr>
            <w:tcW w:w="5000" w:type="pct"/>
            <w:gridSpan w:val="4"/>
            <w:shd w:val="clear" w:color="000000" w:fill="FFFFFF"/>
            <w:vAlign w:val="center"/>
          </w:tcPr>
          <w:p w14:paraId="6CB357DA" w14:textId="77777777" w:rsidR="0061117F" w:rsidRPr="00EB6779" w:rsidRDefault="0061117F" w:rsidP="0061117F">
            <w:pPr>
              <w:spacing w:line="276" w:lineRule="auto"/>
              <w:jc w:val="both"/>
              <w:rPr>
                <w:rFonts w:asciiTheme="minorHAnsi" w:hAnsiTheme="minorHAnsi" w:cstheme="minorHAnsi"/>
                <w:color w:val="000000"/>
                <w:sz w:val="18"/>
                <w:szCs w:val="18"/>
                <w:lang w:eastAsia="es-BO"/>
              </w:rPr>
            </w:pPr>
            <w:r w:rsidRPr="00EB6779">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7C02C464" w14:textId="77777777" w:rsidR="00230B9B" w:rsidRPr="009E20B4" w:rsidRDefault="00230B9B" w:rsidP="00230B9B">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3EE1ADAF" w14:textId="65D400DF" w:rsidR="00230B9B"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w:t>
      </w:r>
      <w:r w:rsidR="00277528">
        <w:rPr>
          <w:rFonts w:asciiTheme="minorHAnsi" w:hAnsiTheme="minorHAnsi" w:cstheme="minorHAnsi"/>
          <w:b/>
          <w:bCs/>
          <w:sz w:val="22"/>
          <w:szCs w:val="22"/>
        </w:rPr>
        <w:t xml:space="preserve"> PARA LA OBRA</w:t>
      </w:r>
    </w:p>
    <w:p w14:paraId="6A01E5A6" w14:textId="77777777" w:rsidR="00277528" w:rsidRPr="00277528" w:rsidRDefault="00277528" w:rsidP="00277528">
      <w:pPr>
        <w:tabs>
          <w:tab w:val="left" w:pos="851"/>
        </w:tabs>
        <w:spacing w:line="276" w:lineRule="auto"/>
        <w:contextualSpacing/>
        <w:jc w:val="both"/>
        <w:rPr>
          <w:rFonts w:asciiTheme="minorHAnsi" w:hAnsiTheme="minorHAnsi" w:cstheme="minorHAnsi"/>
          <w:b/>
          <w:bCs/>
          <w:sz w:val="22"/>
          <w:szCs w:val="22"/>
        </w:rPr>
      </w:pPr>
    </w:p>
    <w:p w14:paraId="54ED85F6" w14:textId="604DBBA6"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r w:rsidR="00277528">
        <w:rPr>
          <w:rFonts w:asciiTheme="minorHAnsi" w:eastAsia="Calibri" w:hAnsiTheme="minorHAnsi" w:cstheme="minorHAnsi"/>
          <w:b/>
          <w:iCs/>
          <w:sz w:val="22"/>
          <w:szCs w:val="22"/>
          <w:lang w:val="es-MX" w:eastAsia="en-US"/>
        </w:rPr>
        <w:t xml:space="preserve"> PARA LA OBRA</w:t>
      </w:r>
    </w:p>
    <w:tbl>
      <w:tblPr>
        <w:tblW w:w="4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
        <w:gridCol w:w="1990"/>
        <w:gridCol w:w="2478"/>
        <w:gridCol w:w="2337"/>
      </w:tblGrid>
      <w:tr w:rsidR="006E3575" w:rsidRPr="009A44E6" w14:paraId="6B5BC30F" w14:textId="77777777" w:rsidTr="00B84E10">
        <w:trPr>
          <w:trHeight w:val="45"/>
          <w:tblHeader/>
          <w:jc w:val="center"/>
        </w:trPr>
        <w:tc>
          <w:tcPr>
            <w:tcW w:w="196" w:type="pct"/>
            <w:shd w:val="clear" w:color="auto" w:fill="F2F2F2"/>
            <w:tcMar>
              <w:left w:w="0" w:type="dxa"/>
              <w:right w:w="0" w:type="dxa"/>
            </w:tcMar>
            <w:vAlign w:val="center"/>
          </w:tcPr>
          <w:p w14:paraId="1B1C702A" w14:textId="77777777" w:rsidR="006E3575" w:rsidRPr="009A44E6" w:rsidRDefault="006E3575" w:rsidP="00806EE7">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405" w:type="pct"/>
            <w:shd w:val="clear" w:color="auto" w:fill="F2F2F2"/>
            <w:vAlign w:val="center"/>
          </w:tcPr>
          <w:p w14:paraId="2D07B361" w14:textId="77777777" w:rsidR="006E3575" w:rsidRPr="009A44E6" w:rsidRDefault="006E3575" w:rsidP="00806EE7">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749" w:type="pct"/>
            <w:shd w:val="clear" w:color="auto" w:fill="F2F2F2"/>
            <w:vAlign w:val="center"/>
          </w:tcPr>
          <w:p w14:paraId="1B796BF4" w14:textId="77777777" w:rsidR="006E3575" w:rsidRPr="009A44E6" w:rsidRDefault="006E3575" w:rsidP="00806EE7">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650" w:type="pct"/>
            <w:shd w:val="clear" w:color="auto" w:fill="F2F2F2"/>
            <w:vAlign w:val="center"/>
          </w:tcPr>
          <w:p w14:paraId="1C2F2FB5" w14:textId="77777777" w:rsidR="006E3575" w:rsidRPr="009A44E6" w:rsidRDefault="006E3575" w:rsidP="00806EE7">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r>
      <w:tr w:rsidR="006E3575" w:rsidRPr="009A44E6" w14:paraId="41B5F854" w14:textId="77777777" w:rsidTr="00B84E10">
        <w:trPr>
          <w:trHeight w:val="271"/>
          <w:jc w:val="center"/>
        </w:trPr>
        <w:tc>
          <w:tcPr>
            <w:tcW w:w="196" w:type="pct"/>
            <w:shd w:val="clear" w:color="auto" w:fill="FFFFFF" w:themeFill="background1"/>
            <w:tcMar>
              <w:left w:w="0" w:type="dxa"/>
              <w:right w:w="0" w:type="dxa"/>
            </w:tcMar>
            <w:vAlign w:val="center"/>
          </w:tcPr>
          <w:p w14:paraId="3A56FD40" w14:textId="77777777" w:rsidR="006E3575" w:rsidRPr="009A44E6" w:rsidRDefault="006E3575" w:rsidP="00806EE7">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405" w:type="pct"/>
            <w:shd w:val="clear" w:color="auto" w:fill="FFFFFF" w:themeFill="background1"/>
            <w:vAlign w:val="center"/>
          </w:tcPr>
          <w:p w14:paraId="363E622F" w14:textId="77777777" w:rsidR="006E3575" w:rsidRPr="009A44E6" w:rsidRDefault="006E3575" w:rsidP="00806EE7">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749" w:type="pct"/>
            <w:shd w:val="clear" w:color="auto" w:fill="FFFFFF" w:themeFill="background1"/>
            <w:vAlign w:val="center"/>
          </w:tcPr>
          <w:p w14:paraId="12496810" w14:textId="77777777" w:rsidR="006E3575" w:rsidRPr="009A44E6" w:rsidRDefault="006E3575" w:rsidP="00806EE7">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650" w:type="pct"/>
            <w:shd w:val="clear" w:color="auto" w:fill="FFFFFF" w:themeFill="background1"/>
            <w:vAlign w:val="center"/>
          </w:tcPr>
          <w:p w14:paraId="2529F020" w14:textId="2E3D64F1"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1</w:t>
            </w:r>
          </w:p>
        </w:tc>
      </w:tr>
      <w:tr w:rsidR="006E3575" w:rsidRPr="009A44E6" w14:paraId="4757F023" w14:textId="77777777" w:rsidTr="00B84E10">
        <w:trPr>
          <w:trHeight w:val="261"/>
          <w:jc w:val="center"/>
        </w:trPr>
        <w:tc>
          <w:tcPr>
            <w:tcW w:w="196" w:type="pct"/>
            <w:shd w:val="clear" w:color="auto" w:fill="auto"/>
            <w:tcMar>
              <w:left w:w="0" w:type="dxa"/>
              <w:right w:w="0" w:type="dxa"/>
            </w:tcMar>
            <w:vAlign w:val="center"/>
          </w:tcPr>
          <w:p w14:paraId="7D047A31"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405" w:type="pct"/>
            <w:shd w:val="clear" w:color="auto" w:fill="auto"/>
            <w:vAlign w:val="center"/>
          </w:tcPr>
          <w:p w14:paraId="2FD0952D" w14:textId="77777777" w:rsidR="006E3575" w:rsidRPr="009A44E6" w:rsidRDefault="006E3575" w:rsidP="00806EE7">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749" w:type="pct"/>
            <w:shd w:val="clear" w:color="auto" w:fill="auto"/>
          </w:tcPr>
          <w:p w14:paraId="6FF79E0F"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0977A6EE"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6E3575" w:rsidRPr="009A44E6" w14:paraId="44491D04" w14:textId="77777777" w:rsidTr="00B84E10">
        <w:trPr>
          <w:trHeight w:val="279"/>
          <w:jc w:val="center"/>
        </w:trPr>
        <w:tc>
          <w:tcPr>
            <w:tcW w:w="196" w:type="pct"/>
            <w:shd w:val="clear" w:color="auto" w:fill="auto"/>
            <w:tcMar>
              <w:left w:w="0" w:type="dxa"/>
              <w:right w:w="0" w:type="dxa"/>
            </w:tcMar>
            <w:vAlign w:val="center"/>
          </w:tcPr>
          <w:p w14:paraId="13A44350"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405" w:type="pct"/>
            <w:shd w:val="clear" w:color="auto" w:fill="auto"/>
            <w:vAlign w:val="center"/>
          </w:tcPr>
          <w:p w14:paraId="1FB70A50" w14:textId="77777777" w:rsidR="006E3575" w:rsidRPr="009A44E6" w:rsidRDefault="006E3575" w:rsidP="00806EE7">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749" w:type="pct"/>
            <w:shd w:val="clear" w:color="auto" w:fill="auto"/>
          </w:tcPr>
          <w:p w14:paraId="4C136605"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1F3DA82F" w14:textId="7D0A3355"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1</w:t>
            </w:r>
          </w:p>
        </w:tc>
      </w:tr>
      <w:tr w:rsidR="006E3575" w:rsidRPr="009A44E6" w14:paraId="65393DAA" w14:textId="77777777" w:rsidTr="00B84E10">
        <w:trPr>
          <w:trHeight w:val="45"/>
          <w:jc w:val="center"/>
        </w:trPr>
        <w:tc>
          <w:tcPr>
            <w:tcW w:w="196" w:type="pct"/>
            <w:shd w:val="clear" w:color="auto" w:fill="auto"/>
            <w:tcMar>
              <w:left w:w="0" w:type="dxa"/>
              <w:right w:w="0" w:type="dxa"/>
            </w:tcMar>
            <w:vAlign w:val="center"/>
          </w:tcPr>
          <w:p w14:paraId="43EAF34D"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405" w:type="pct"/>
            <w:shd w:val="clear" w:color="auto" w:fill="auto"/>
            <w:vAlign w:val="center"/>
          </w:tcPr>
          <w:p w14:paraId="2784AA70" w14:textId="77777777" w:rsidR="006E3575" w:rsidRPr="009A44E6" w:rsidRDefault="006E3575" w:rsidP="00806EE7">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749" w:type="pct"/>
            <w:shd w:val="clear" w:color="auto" w:fill="auto"/>
          </w:tcPr>
          <w:p w14:paraId="278B5FE2"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28EA28BC" w14:textId="6E047682" w:rsidR="006E3575" w:rsidRPr="009A44E6" w:rsidRDefault="004D7EC7" w:rsidP="00806EE7">
            <w:pPr>
              <w:jc w:val="center"/>
              <w:rPr>
                <w:rFonts w:asciiTheme="minorHAnsi" w:hAnsiTheme="minorHAnsi" w:cstheme="minorHAnsi"/>
                <w:sz w:val="18"/>
                <w:szCs w:val="18"/>
              </w:rPr>
            </w:pPr>
            <w:r>
              <w:rPr>
                <w:rFonts w:ascii="Calibri" w:eastAsia="Calibri" w:hAnsi="Calibri"/>
                <w:sz w:val="18"/>
                <w:szCs w:val="18"/>
                <w:lang w:val="es-MX" w:eastAsia="en-US"/>
              </w:rPr>
              <w:t>4</w:t>
            </w:r>
          </w:p>
        </w:tc>
      </w:tr>
      <w:tr w:rsidR="006E3575" w:rsidRPr="009A44E6" w14:paraId="57B00D1E" w14:textId="77777777" w:rsidTr="00B84E10">
        <w:trPr>
          <w:trHeight w:val="247"/>
          <w:jc w:val="center"/>
        </w:trPr>
        <w:tc>
          <w:tcPr>
            <w:tcW w:w="196" w:type="pct"/>
            <w:shd w:val="clear" w:color="auto" w:fill="auto"/>
            <w:tcMar>
              <w:left w:w="0" w:type="dxa"/>
              <w:right w:w="0" w:type="dxa"/>
            </w:tcMar>
            <w:vAlign w:val="center"/>
          </w:tcPr>
          <w:p w14:paraId="5FFF8909" w14:textId="77777777"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5</w:t>
            </w:r>
          </w:p>
        </w:tc>
        <w:tc>
          <w:tcPr>
            <w:tcW w:w="1405" w:type="pct"/>
            <w:shd w:val="clear" w:color="auto" w:fill="auto"/>
            <w:vAlign w:val="center"/>
          </w:tcPr>
          <w:p w14:paraId="6938F5C9" w14:textId="77777777" w:rsidR="006E3575" w:rsidRPr="009A44E6" w:rsidRDefault="006E3575" w:rsidP="00806EE7">
            <w:pPr>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Ayudante Soldador P. E.</w:t>
            </w:r>
          </w:p>
        </w:tc>
        <w:tc>
          <w:tcPr>
            <w:tcW w:w="1749" w:type="pct"/>
            <w:shd w:val="clear" w:color="auto" w:fill="auto"/>
          </w:tcPr>
          <w:p w14:paraId="4939FFDA" w14:textId="77777777"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20"/>
                <w:szCs w:val="22"/>
              </w:rPr>
              <w:t>-</w:t>
            </w:r>
          </w:p>
        </w:tc>
        <w:tc>
          <w:tcPr>
            <w:tcW w:w="1650" w:type="pct"/>
            <w:vAlign w:val="center"/>
          </w:tcPr>
          <w:p w14:paraId="5119343F" w14:textId="678FBEAA" w:rsidR="006E3575" w:rsidRPr="009A44E6" w:rsidRDefault="006E3575" w:rsidP="00806EE7">
            <w:pPr>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6E3575" w:rsidRPr="009A44E6" w14:paraId="2DEBF223" w14:textId="77777777" w:rsidTr="00B84E10">
        <w:trPr>
          <w:trHeight w:val="247"/>
          <w:jc w:val="center"/>
        </w:trPr>
        <w:tc>
          <w:tcPr>
            <w:tcW w:w="196" w:type="pct"/>
            <w:shd w:val="clear" w:color="auto" w:fill="auto"/>
            <w:tcMar>
              <w:left w:w="0" w:type="dxa"/>
              <w:right w:w="0" w:type="dxa"/>
            </w:tcMar>
            <w:vAlign w:val="center"/>
          </w:tcPr>
          <w:p w14:paraId="17F41CD4" w14:textId="77777777"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6</w:t>
            </w:r>
          </w:p>
        </w:tc>
        <w:tc>
          <w:tcPr>
            <w:tcW w:w="1405" w:type="pct"/>
            <w:shd w:val="clear" w:color="auto" w:fill="auto"/>
            <w:vAlign w:val="center"/>
          </w:tcPr>
          <w:p w14:paraId="0B02BE32" w14:textId="32B05EFE" w:rsidR="006E3575" w:rsidRPr="009A44E6" w:rsidRDefault="006E3575" w:rsidP="006E3575">
            <w:pPr>
              <w:jc w:val="both"/>
              <w:rPr>
                <w:rFonts w:asciiTheme="minorHAnsi" w:eastAsia="Calibri" w:hAnsiTheme="minorHAnsi" w:cstheme="minorHAnsi"/>
                <w:sz w:val="18"/>
                <w:szCs w:val="18"/>
                <w:lang w:val="es-MX" w:eastAsia="en-US"/>
              </w:rPr>
            </w:pPr>
            <w:r w:rsidRPr="00807D00">
              <w:rPr>
                <w:rFonts w:asciiTheme="minorHAnsi" w:eastAsia="Calibri" w:hAnsiTheme="minorHAnsi" w:cstheme="minorHAnsi"/>
                <w:sz w:val="18"/>
                <w:szCs w:val="18"/>
                <w:lang w:val="es-MX" w:eastAsia="en-US"/>
              </w:rPr>
              <w:t xml:space="preserve">Plomero </w:t>
            </w:r>
          </w:p>
        </w:tc>
        <w:tc>
          <w:tcPr>
            <w:tcW w:w="1749" w:type="pct"/>
            <w:shd w:val="clear" w:color="auto" w:fill="auto"/>
          </w:tcPr>
          <w:p w14:paraId="03473B17" w14:textId="77777777" w:rsidR="006E3575" w:rsidRPr="009A44E6" w:rsidRDefault="006E3575" w:rsidP="00806EE7">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650" w:type="pct"/>
            <w:vAlign w:val="center"/>
          </w:tcPr>
          <w:p w14:paraId="5EB29A4D" w14:textId="77777777" w:rsidR="006E3575" w:rsidRPr="009A44E6" w:rsidRDefault="006E3575" w:rsidP="00806EE7">
            <w:pPr>
              <w:jc w:val="center"/>
              <w:rPr>
                <w:rFonts w:ascii="Calibri" w:eastAsia="Calibri" w:hAnsi="Calibri"/>
                <w:sz w:val="18"/>
                <w:szCs w:val="18"/>
                <w:lang w:val="es-MX" w:eastAsia="en-US"/>
              </w:rPr>
            </w:pPr>
            <w:r w:rsidRPr="00807D00">
              <w:rPr>
                <w:rFonts w:ascii="Calibri" w:eastAsia="Calibri" w:hAnsi="Calibri"/>
                <w:sz w:val="18"/>
                <w:szCs w:val="18"/>
                <w:lang w:val="es-MX" w:eastAsia="en-US"/>
              </w:rPr>
              <w:t>1</w:t>
            </w:r>
          </w:p>
        </w:tc>
      </w:tr>
      <w:tr w:rsidR="006E3575" w:rsidRPr="009A44E6" w14:paraId="3F5B0D0B" w14:textId="77777777" w:rsidTr="00B84E10">
        <w:trPr>
          <w:trHeight w:val="45"/>
          <w:jc w:val="center"/>
        </w:trPr>
        <w:tc>
          <w:tcPr>
            <w:tcW w:w="196" w:type="pct"/>
            <w:shd w:val="clear" w:color="auto" w:fill="auto"/>
            <w:tcMar>
              <w:left w:w="0" w:type="dxa"/>
              <w:right w:w="0" w:type="dxa"/>
            </w:tcMar>
            <w:vAlign w:val="center"/>
          </w:tcPr>
          <w:p w14:paraId="4FB4E2DC" w14:textId="77777777"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7</w:t>
            </w:r>
          </w:p>
        </w:tc>
        <w:tc>
          <w:tcPr>
            <w:tcW w:w="1405" w:type="pct"/>
            <w:shd w:val="clear" w:color="auto" w:fill="auto"/>
            <w:vAlign w:val="center"/>
          </w:tcPr>
          <w:p w14:paraId="696FE9F6" w14:textId="77777777" w:rsidR="006E3575" w:rsidRPr="009A44E6" w:rsidRDefault="006E3575" w:rsidP="00806EE7">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Peón</w:t>
            </w:r>
          </w:p>
        </w:tc>
        <w:tc>
          <w:tcPr>
            <w:tcW w:w="1749" w:type="pct"/>
            <w:shd w:val="clear" w:color="auto" w:fill="auto"/>
          </w:tcPr>
          <w:p w14:paraId="056F6C9F"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1EA6B29B" w14:textId="44FC808C" w:rsidR="006E3575" w:rsidRPr="009A44E6" w:rsidRDefault="004D7EC7" w:rsidP="00806EE7">
            <w:pPr>
              <w:jc w:val="center"/>
              <w:rPr>
                <w:rFonts w:asciiTheme="minorHAnsi" w:hAnsiTheme="minorHAnsi" w:cstheme="minorHAnsi"/>
                <w:sz w:val="18"/>
                <w:szCs w:val="18"/>
              </w:rPr>
            </w:pPr>
            <w:r>
              <w:rPr>
                <w:rFonts w:ascii="Calibri" w:eastAsia="Calibri" w:hAnsi="Calibri"/>
                <w:sz w:val="18"/>
                <w:szCs w:val="18"/>
                <w:lang w:val="es-MX" w:eastAsia="en-US"/>
              </w:rPr>
              <w:t>2</w:t>
            </w:r>
            <w:r w:rsidR="006E3575">
              <w:rPr>
                <w:rFonts w:ascii="Calibri" w:eastAsia="Calibri" w:hAnsi="Calibri"/>
                <w:sz w:val="18"/>
                <w:szCs w:val="18"/>
                <w:lang w:val="es-MX" w:eastAsia="en-US"/>
              </w:rPr>
              <w:t>0</w:t>
            </w:r>
          </w:p>
        </w:tc>
      </w:tr>
      <w:tr w:rsidR="006E3575" w:rsidRPr="009A44E6" w14:paraId="54B301A6" w14:textId="77777777" w:rsidTr="00B84E10">
        <w:trPr>
          <w:trHeight w:val="45"/>
          <w:jc w:val="center"/>
        </w:trPr>
        <w:tc>
          <w:tcPr>
            <w:tcW w:w="196" w:type="pct"/>
            <w:shd w:val="clear" w:color="auto" w:fill="auto"/>
            <w:tcMar>
              <w:left w:w="0" w:type="dxa"/>
              <w:right w:w="0" w:type="dxa"/>
            </w:tcMar>
            <w:vAlign w:val="center"/>
          </w:tcPr>
          <w:p w14:paraId="231026DB" w14:textId="77777777"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8</w:t>
            </w:r>
          </w:p>
        </w:tc>
        <w:tc>
          <w:tcPr>
            <w:tcW w:w="1405" w:type="pct"/>
            <w:shd w:val="clear" w:color="auto" w:fill="auto"/>
            <w:vAlign w:val="center"/>
          </w:tcPr>
          <w:p w14:paraId="3DAF5A74" w14:textId="77777777" w:rsidR="006E3575" w:rsidRPr="009A44E6" w:rsidRDefault="006E3575" w:rsidP="00806EE7">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Topógrafo</w:t>
            </w:r>
          </w:p>
        </w:tc>
        <w:tc>
          <w:tcPr>
            <w:tcW w:w="1749" w:type="pct"/>
            <w:shd w:val="clear" w:color="auto" w:fill="auto"/>
          </w:tcPr>
          <w:p w14:paraId="0B2DE524"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Técnico o Lic. en topografía</w:t>
            </w:r>
          </w:p>
        </w:tc>
        <w:tc>
          <w:tcPr>
            <w:tcW w:w="1650" w:type="pct"/>
            <w:vAlign w:val="center"/>
          </w:tcPr>
          <w:p w14:paraId="7ABC571D"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6E3575" w:rsidRPr="009A44E6" w14:paraId="6738CA62" w14:textId="77777777" w:rsidTr="00B84E10">
        <w:trPr>
          <w:trHeight w:val="45"/>
          <w:jc w:val="center"/>
        </w:trPr>
        <w:tc>
          <w:tcPr>
            <w:tcW w:w="196" w:type="pct"/>
            <w:shd w:val="clear" w:color="auto" w:fill="auto"/>
            <w:tcMar>
              <w:left w:w="0" w:type="dxa"/>
              <w:right w:w="0" w:type="dxa"/>
            </w:tcMar>
            <w:vAlign w:val="center"/>
          </w:tcPr>
          <w:p w14:paraId="72532FF1" w14:textId="77777777"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9</w:t>
            </w:r>
          </w:p>
        </w:tc>
        <w:tc>
          <w:tcPr>
            <w:tcW w:w="1405" w:type="pct"/>
            <w:shd w:val="clear" w:color="auto" w:fill="auto"/>
            <w:vAlign w:val="center"/>
          </w:tcPr>
          <w:p w14:paraId="7C632D4E" w14:textId="77777777" w:rsidR="006E3575" w:rsidRPr="009A44E6" w:rsidRDefault="006E3575" w:rsidP="00806EE7">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compresora</w:t>
            </w:r>
          </w:p>
        </w:tc>
        <w:tc>
          <w:tcPr>
            <w:tcW w:w="1749" w:type="pct"/>
            <w:shd w:val="clear" w:color="auto" w:fill="auto"/>
          </w:tcPr>
          <w:p w14:paraId="03CDF3D0"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0F0F2A63" w14:textId="10D266E4" w:rsidR="006E3575" w:rsidRPr="009A44E6" w:rsidRDefault="004D7EC7" w:rsidP="00806EE7">
            <w:pPr>
              <w:jc w:val="center"/>
              <w:rPr>
                <w:rFonts w:asciiTheme="minorHAnsi" w:hAnsiTheme="minorHAnsi" w:cstheme="minorHAnsi"/>
                <w:sz w:val="18"/>
                <w:szCs w:val="18"/>
              </w:rPr>
            </w:pPr>
            <w:r>
              <w:rPr>
                <w:rFonts w:asciiTheme="minorHAnsi" w:hAnsiTheme="minorHAnsi" w:cstheme="minorHAnsi"/>
                <w:sz w:val="18"/>
                <w:szCs w:val="18"/>
              </w:rPr>
              <w:t>1</w:t>
            </w:r>
          </w:p>
        </w:tc>
      </w:tr>
      <w:tr w:rsidR="006E3575" w:rsidRPr="009A44E6" w14:paraId="233030FD" w14:textId="77777777" w:rsidTr="00B84E10">
        <w:trPr>
          <w:trHeight w:val="45"/>
          <w:jc w:val="center"/>
        </w:trPr>
        <w:tc>
          <w:tcPr>
            <w:tcW w:w="196" w:type="pct"/>
            <w:shd w:val="clear" w:color="auto" w:fill="auto"/>
            <w:tcMar>
              <w:left w:w="0" w:type="dxa"/>
              <w:right w:w="0" w:type="dxa"/>
            </w:tcMar>
            <w:vAlign w:val="center"/>
          </w:tcPr>
          <w:p w14:paraId="08B8F58F" w14:textId="77777777"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10</w:t>
            </w:r>
          </w:p>
        </w:tc>
        <w:tc>
          <w:tcPr>
            <w:tcW w:w="1405" w:type="pct"/>
            <w:shd w:val="clear" w:color="auto" w:fill="auto"/>
            <w:vAlign w:val="center"/>
          </w:tcPr>
          <w:p w14:paraId="3AB12E44" w14:textId="77777777" w:rsidR="006E3575" w:rsidRPr="009A44E6" w:rsidRDefault="006E3575" w:rsidP="00806EE7">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749" w:type="pct"/>
            <w:shd w:val="clear" w:color="auto" w:fill="auto"/>
          </w:tcPr>
          <w:p w14:paraId="3A48ACD6"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111B682F" w14:textId="175C1DF0" w:rsidR="006E3575" w:rsidRPr="009A44E6" w:rsidRDefault="004D7EC7" w:rsidP="00806EE7">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6E3575" w:rsidRPr="009A44E6" w14:paraId="2060CF84" w14:textId="77777777" w:rsidTr="00B84E10">
        <w:trPr>
          <w:trHeight w:val="45"/>
          <w:jc w:val="center"/>
        </w:trPr>
        <w:tc>
          <w:tcPr>
            <w:tcW w:w="196" w:type="pct"/>
            <w:shd w:val="clear" w:color="auto" w:fill="auto"/>
            <w:tcMar>
              <w:left w:w="0" w:type="dxa"/>
              <w:right w:w="0" w:type="dxa"/>
            </w:tcMar>
            <w:vAlign w:val="center"/>
          </w:tcPr>
          <w:p w14:paraId="0AD42B23" w14:textId="77777777"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11</w:t>
            </w:r>
          </w:p>
        </w:tc>
        <w:tc>
          <w:tcPr>
            <w:tcW w:w="1405" w:type="pct"/>
            <w:shd w:val="clear" w:color="auto" w:fill="auto"/>
            <w:vAlign w:val="center"/>
          </w:tcPr>
          <w:p w14:paraId="08878D4C" w14:textId="77777777" w:rsidR="006E3575" w:rsidRPr="009A44E6" w:rsidRDefault="006E3575" w:rsidP="00806EE7">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Martillo Perforador</w:t>
            </w:r>
          </w:p>
        </w:tc>
        <w:tc>
          <w:tcPr>
            <w:tcW w:w="1749" w:type="pct"/>
            <w:shd w:val="clear" w:color="auto" w:fill="auto"/>
          </w:tcPr>
          <w:p w14:paraId="53445D32"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00B83709" w14:textId="32D13B27" w:rsidR="006E3575" w:rsidRPr="009A44E6" w:rsidRDefault="004D7EC7" w:rsidP="00806EE7">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6E3575" w:rsidRPr="009A44E6" w14:paraId="15D7434E" w14:textId="77777777" w:rsidTr="00B84E10">
        <w:trPr>
          <w:trHeight w:val="45"/>
          <w:jc w:val="center"/>
        </w:trPr>
        <w:tc>
          <w:tcPr>
            <w:tcW w:w="196" w:type="pct"/>
            <w:shd w:val="clear" w:color="auto" w:fill="auto"/>
            <w:tcMar>
              <w:left w:w="0" w:type="dxa"/>
              <w:right w:w="0" w:type="dxa"/>
            </w:tcMar>
            <w:vAlign w:val="center"/>
          </w:tcPr>
          <w:p w14:paraId="3D05CFB3" w14:textId="77777777"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12</w:t>
            </w:r>
          </w:p>
        </w:tc>
        <w:tc>
          <w:tcPr>
            <w:tcW w:w="1405" w:type="pct"/>
            <w:shd w:val="clear" w:color="auto" w:fill="auto"/>
            <w:vAlign w:val="center"/>
          </w:tcPr>
          <w:p w14:paraId="22FDCA37" w14:textId="77777777" w:rsidR="006E3575" w:rsidRPr="009A44E6" w:rsidRDefault="006E3575" w:rsidP="00806EE7">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Compactadora</w:t>
            </w:r>
          </w:p>
        </w:tc>
        <w:tc>
          <w:tcPr>
            <w:tcW w:w="1749" w:type="pct"/>
            <w:shd w:val="clear" w:color="auto" w:fill="auto"/>
          </w:tcPr>
          <w:p w14:paraId="7D435EB1"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1C94ADC8" w14:textId="191A726C" w:rsidR="006E3575" w:rsidRPr="009A44E6" w:rsidRDefault="004D7EC7" w:rsidP="00806EE7">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6E3575" w:rsidRPr="009A44E6" w14:paraId="0F1C5C1F" w14:textId="77777777" w:rsidTr="00B84E10">
        <w:trPr>
          <w:trHeight w:val="45"/>
          <w:jc w:val="center"/>
        </w:trPr>
        <w:tc>
          <w:tcPr>
            <w:tcW w:w="196" w:type="pct"/>
            <w:shd w:val="clear" w:color="auto" w:fill="auto"/>
            <w:tcMar>
              <w:left w:w="0" w:type="dxa"/>
              <w:right w:w="0" w:type="dxa"/>
            </w:tcMar>
            <w:vAlign w:val="center"/>
          </w:tcPr>
          <w:p w14:paraId="7E3DB590" w14:textId="77777777"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13</w:t>
            </w:r>
          </w:p>
        </w:tc>
        <w:tc>
          <w:tcPr>
            <w:tcW w:w="1405" w:type="pct"/>
            <w:shd w:val="clear" w:color="auto" w:fill="auto"/>
            <w:vAlign w:val="center"/>
          </w:tcPr>
          <w:p w14:paraId="206B584A" w14:textId="77777777" w:rsidR="006E3575" w:rsidRPr="009A44E6" w:rsidRDefault="006E3575" w:rsidP="00806EE7">
            <w:pPr>
              <w:jc w:val="both"/>
              <w:rPr>
                <w:rFonts w:asciiTheme="minorHAnsi" w:hAnsiTheme="minorHAnsi" w:cstheme="minorHAnsi"/>
                <w:sz w:val="18"/>
                <w:szCs w:val="18"/>
              </w:rPr>
            </w:pPr>
            <w:r w:rsidRPr="009A44E6">
              <w:rPr>
                <w:rFonts w:ascii="Calibri" w:eastAsia="Calibri" w:hAnsi="Calibri"/>
                <w:sz w:val="18"/>
                <w:szCs w:val="18"/>
                <w:lang w:val="es-MX" w:eastAsia="en-US"/>
              </w:rPr>
              <w:t>Armador (encofrador)</w:t>
            </w:r>
          </w:p>
        </w:tc>
        <w:tc>
          <w:tcPr>
            <w:tcW w:w="1749" w:type="pct"/>
            <w:shd w:val="clear" w:color="auto" w:fill="auto"/>
          </w:tcPr>
          <w:p w14:paraId="5126D5D7"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59E67378" w14:textId="08C0AC8D" w:rsidR="006E3575" w:rsidRPr="009A44E6" w:rsidRDefault="004D7EC7" w:rsidP="00806EE7">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6E3575" w:rsidRPr="009A44E6" w14:paraId="45E7F118" w14:textId="77777777" w:rsidTr="00B84E10">
        <w:trPr>
          <w:trHeight w:val="45"/>
          <w:jc w:val="center"/>
        </w:trPr>
        <w:tc>
          <w:tcPr>
            <w:tcW w:w="196" w:type="pct"/>
            <w:shd w:val="clear" w:color="auto" w:fill="auto"/>
            <w:tcMar>
              <w:left w:w="0" w:type="dxa"/>
              <w:right w:w="0" w:type="dxa"/>
            </w:tcMar>
            <w:vAlign w:val="center"/>
          </w:tcPr>
          <w:p w14:paraId="4E06BBBF" w14:textId="77777777"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14</w:t>
            </w:r>
          </w:p>
        </w:tc>
        <w:tc>
          <w:tcPr>
            <w:tcW w:w="1405" w:type="pct"/>
            <w:shd w:val="clear" w:color="auto" w:fill="auto"/>
            <w:vAlign w:val="center"/>
          </w:tcPr>
          <w:p w14:paraId="735D67D9" w14:textId="77777777" w:rsidR="006E3575" w:rsidRPr="009A44E6" w:rsidRDefault="006E3575" w:rsidP="00806EE7">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749" w:type="pct"/>
            <w:shd w:val="clear" w:color="auto" w:fill="auto"/>
          </w:tcPr>
          <w:p w14:paraId="6165EB63" w14:textId="77777777" w:rsidR="006E3575" w:rsidRPr="009A44E6" w:rsidRDefault="006E3575" w:rsidP="00806EE7">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650" w:type="pct"/>
            <w:vAlign w:val="center"/>
          </w:tcPr>
          <w:p w14:paraId="1E042309" w14:textId="7B082F83" w:rsidR="006E3575" w:rsidRPr="009A44E6" w:rsidRDefault="00B84E10" w:rsidP="00B84E10">
            <w:pPr>
              <w:autoSpaceDE w:val="0"/>
              <w:autoSpaceDN w:val="0"/>
              <w:adjustRightInd w:val="0"/>
              <w:spacing w:line="259" w:lineRule="auto"/>
              <w:contextualSpacing/>
              <w:jc w:val="both"/>
              <w:rPr>
                <w:rFonts w:asciiTheme="minorHAnsi" w:hAnsiTheme="minorHAnsi" w:cstheme="minorHAnsi"/>
                <w:sz w:val="18"/>
                <w:szCs w:val="18"/>
              </w:rPr>
            </w:pPr>
            <w:r w:rsidRPr="00B84E10">
              <w:rPr>
                <w:rFonts w:asciiTheme="minorHAnsi" w:hAnsiTheme="minorHAnsi" w:cstheme="minorHAnsi"/>
                <w:sz w:val="18"/>
                <w:szCs w:val="18"/>
              </w:rPr>
              <w:t xml:space="preserve">1 por cada frente de trabajo (de acuerdo al análisis de Riesgos de las actividades a desarrollarse en el proyecto </w:t>
            </w:r>
          </w:p>
        </w:tc>
      </w:tr>
      <w:tr w:rsidR="00695283" w:rsidRPr="009A44E6" w14:paraId="307A3B93" w14:textId="77777777" w:rsidTr="00B84E10">
        <w:trPr>
          <w:trHeight w:val="45"/>
          <w:jc w:val="center"/>
        </w:trPr>
        <w:tc>
          <w:tcPr>
            <w:tcW w:w="196" w:type="pct"/>
            <w:shd w:val="clear" w:color="auto" w:fill="auto"/>
            <w:tcMar>
              <w:left w:w="0" w:type="dxa"/>
              <w:right w:w="0" w:type="dxa"/>
            </w:tcMar>
            <w:vAlign w:val="center"/>
          </w:tcPr>
          <w:p w14:paraId="6F20C6BA" w14:textId="12149CA9" w:rsidR="00695283" w:rsidRDefault="00695283" w:rsidP="00695283">
            <w:pPr>
              <w:jc w:val="center"/>
              <w:rPr>
                <w:rFonts w:asciiTheme="minorHAnsi" w:hAnsiTheme="minorHAnsi" w:cstheme="minorHAnsi"/>
                <w:sz w:val="18"/>
                <w:szCs w:val="18"/>
              </w:rPr>
            </w:pPr>
            <w:r>
              <w:rPr>
                <w:rFonts w:asciiTheme="minorHAnsi" w:hAnsiTheme="minorHAnsi" w:cstheme="minorHAnsi"/>
                <w:sz w:val="18"/>
                <w:szCs w:val="18"/>
              </w:rPr>
              <w:t>15</w:t>
            </w:r>
          </w:p>
        </w:tc>
        <w:tc>
          <w:tcPr>
            <w:tcW w:w="1405" w:type="pct"/>
            <w:shd w:val="clear" w:color="auto" w:fill="auto"/>
            <w:vAlign w:val="center"/>
          </w:tcPr>
          <w:p w14:paraId="5774CE39" w14:textId="4A378A17" w:rsidR="00695283" w:rsidRPr="009A44E6" w:rsidRDefault="00695283" w:rsidP="00695283">
            <w:pPr>
              <w:jc w:val="both"/>
              <w:rPr>
                <w:rFonts w:asciiTheme="minorHAnsi" w:hAnsiTheme="minorHAnsi" w:cstheme="minorHAnsi"/>
                <w:sz w:val="18"/>
                <w:szCs w:val="18"/>
              </w:rPr>
            </w:pPr>
            <w:r w:rsidRPr="00695283">
              <w:rPr>
                <w:rFonts w:asciiTheme="minorHAnsi" w:hAnsiTheme="minorHAnsi" w:cstheme="minorHAnsi"/>
                <w:sz w:val="18"/>
                <w:szCs w:val="18"/>
              </w:rPr>
              <w:t xml:space="preserve">Dibujante de Planos As- </w:t>
            </w:r>
            <w:proofErr w:type="spellStart"/>
            <w:r w:rsidRPr="00695283">
              <w:rPr>
                <w:rFonts w:asciiTheme="minorHAnsi" w:hAnsiTheme="minorHAnsi" w:cstheme="minorHAnsi"/>
                <w:sz w:val="18"/>
                <w:szCs w:val="18"/>
              </w:rPr>
              <w:t>Built</w:t>
            </w:r>
            <w:proofErr w:type="spellEnd"/>
          </w:p>
        </w:tc>
        <w:tc>
          <w:tcPr>
            <w:tcW w:w="1749" w:type="pct"/>
            <w:shd w:val="clear" w:color="auto" w:fill="auto"/>
          </w:tcPr>
          <w:p w14:paraId="371835E7" w14:textId="4FB975E9" w:rsidR="00695283" w:rsidRPr="009A44E6" w:rsidRDefault="00695283" w:rsidP="00695283">
            <w:pPr>
              <w:jc w:val="both"/>
              <w:rPr>
                <w:rFonts w:asciiTheme="minorHAnsi" w:hAnsiTheme="minorHAnsi" w:cstheme="minorHAnsi"/>
                <w:sz w:val="18"/>
                <w:szCs w:val="18"/>
              </w:rPr>
            </w:pPr>
            <w:r w:rsidRPr="00695283">
              <w:rPr>
                <w:rFonts w:asciiTheme="minorHAnsi" w:hAnsiTheme="minorHAnsi" w:cstheme="minorHAnsi"/>
                <w:sz w:val="18"/>
                <w:szCs w:val="18"/>
              </w:rPr>
              <w:t xml:space="preserve">Bachiller, Técnico, Egresado o Formación Superior con al menos un curso concluido en el manejo del Programa </w:t>
            </w:r>
            <w:proofErr w:type="spellStart"/>
            <w:r w:rsidRPr="00695283">
              <w:rPr>
                <w:rFonts w:asciiTheme="minorHAnsi" w:hAnsiTheme="minorHAnsi" w:cstheme="minorHAnsi"/>
                <w:sz w:val="18"/>
                <w:szCs w:val="18"/>
              </w:rPr>
              <w:t>Autocad</w:t>
            </w:r>
            <w:proofErr w:type="spellEnd"/>
          </w:p>
        </w:tc>
        <w:tc>
          <w:tcPr>
            <w:tcW w:w="1650" w:type="pct"/>
            <w:vAlign w:val="center"/>
          </w:tcPr>
          <w:p w14:paraId="36D8A68D" w14:textId="18ED5885" w:rsidR="00695283" w:rsidRPr="00B84E10" w:rsidRDefault="00695283" w:rsidP="00695283">
            <w:pPr>
              <w:autoSpaceDE w:val="0"/>
              <w:autoSpaceDN w:val="0"/>
              <w:adjustRightInd w:val="0"/>
              <w:spacing w:line="259" w:lineRule="auto"/>
              <w:contextualSpacing/>
              <w:jc w:val="center"/>
              <w:rPr>
                <w:rFonts w:asciiTheme="minorHAnsi" w:hAnsiTheme="minorHAnsi" w:cstheme="minorHAnsi"/>
                <w:sz w:val="18"/>
                <w:szCs w:val="18"/>
              </w:rPr>
            </w:pPr>
            <w:r>
              <w:rPr>
                <w:rFonts w:asciiTheme="minorHAnsi" w:hAnsiTheme="minorHAnsi" w:cstheme="minorHAnsi"/>
                <w:sz w:val="18"/>
                <w:szCs w:val="18"/>
              </w:rPr>
              <w:t>1</w:t>
            </w:r>
          </w:p>
        </w:tc>
      </w:tr>
      <w:tr w:rsidR="00695283" w:rsidRPr="009A44E6" w14:paraId="07FA9199" w14:textId="77777777" w:rsidTr="00B84E10">
        <w:trPr>
          <w:trHeight w:val="45"/>
          <w:jc w:val="center"/>
        </w:trPr>
        <w:tc>
          <w:tcPr>
            <w:tcW w:w="196" w:type="pct"/>
            <w:shd w:val="clear" w:color="auto" w:fill="auto"/>
            <w:tcMar>
              <w:left w:w="0" w:type="dxa"/>
              <w:right w:w="0" w:type="dxa"/>
            </w:tcMar>
            <w:vAlign w:val="center"/>
          </w:tcPr>
          <w:p w14:paraId="6E190C5E" w14:textId="6B763896" w:rsidR="00695283" w:rsidRPr="009A44E6" w:rsidRDefault="00695283" w:rsidP="00695283">
            <w:pPr>
              <w:jc w:val="center"/>
              <w:rPr>
                <w:rFonts w:asciiTheme="minorHAnsi" w:hAnsiTheme="minorHAnsi" w:cstheme="minorHAnsi"/>
                <w:sz w:val="18"/>
                <w:szCs w:val="18"/>
              </w:rPr>
            </w:pPr>
            <w:r>
              <w:rPr>
                <w:rFonts w:asciiTheme="minorHAnsi" w:hAnsiTheme="minorHAnsi" w:cstheme="minorHAnsi"/>
                <w:sz w:val="18"/>
                <w:szCs w:val="18"/>
              </w:rPr>
              <w:lastRenderedPageBreak/>
              <w:t>16</w:t>
            </w:r>
          </w:p>
        </w:tc>
        <w:tc>
          <w:tcPr>
            <w:tcW w:w="1405" w:type="pct"/>
            <w:shd w:val="clear" w:color="auto" w:fill="auto"/>
            <w:vAlign w:val="center"/>
          </w:tcPr>
          <w:p w14:paraId="51FC6C81" w14:textId="77777777" w:rsidR="00695283" w:rsidRPr="009A44E6" w:rsidRDefault="00695283" w:rsidP="00695283">
            <w:pPr>
              <w:jc w:val="both"/>
              <w:rPr>
                <w:rFonts w:asciiTheme="minorHAnsi" w:hAnsiTheme="minorHAnsi" w:cstheme="minorHAnsi"/>
                <w:sz w:val="18"/>
                <w:szCs w:val="18"/>
              </w:rPr>
            </w:pPr>
            <w:r w:rsidRPr="000E6B15">
              <w:rPr>
                <w:rFonts w:asciiTheme="minorHAnsi" w:hAnsiTheme="minorHAnsi" w:cstheme="minorHAnsi"/>
                <w:sz w:val="18"/>
                <w:szCs w:val="18"/>
              </w:rPr>
              <w:t>Responsable de obras civiles</w:t>
            </w:r>
          </w:p>
        </w:tc>
        <w:tc>
          <w:tcPr>
            <w:tcW w:w="1749" w:type="pct"/>
            <w:shd w:val="clear" w:color="auto" w:fill="auto"/>
          </w:tcPr>
          <w:p w14:paraId="5BDB8287" w14:textId="77777777" w:rsidR="00695283" w:rsidRPr="009A44E6" w:rsidRDefault="00695283" w:rsidP="00695283">
            <w:pPr>
              <w:jc w:val="both"/>
              <w:rPr>
                <w:rFonts w:asciiTheme="minorHAnsi" w:hAnsiTheme="minorHAnsi" w:cstheme="minorHAnsi"/>
                <w:sz w:val="18"/>
                <w:szCs w:val="18"/>
              </w:rPr>
            </w:pPr>
            <w:r>
              <w:rPr>
                <w:rFonts w:asciiTheme="minorHAnsi" w:hAnsiTheme="minorHAnsi" w:cstheme="minorHAnsi"/>
                <w:sz w:val="18"/>
                <w:szCs w:val="18"/>
              </w:rPr>
              <w:t>I</w:t>
            </w:r>
            <w:r w:rsidRPr="000E6B15">
              <w:rPr>
                <w:rFonts w:asciiTheme="minorHAnsi" w:hAnsiTheme="minorHAnsi" w:cstheme="minorHAnsi"/>
                <w:sz w:val="18"/>
                <w:szCs w:val="18"/>
              </w:rPr>
              <w:t>ngeniero civil,  profesional en ramas afines de la construcción (licenciado en construcciones civiles, ingeniero en construcciones, arquitecto con mención en estructuras, mecánica de suelos) con título en provisión nacional</w:t>
            </w:r>
          </w:p>
        </w:tc>
        <w:tc>
          <w:tcPr>
            <w:tcW w:w="1650" w:type="pct"/>
            <w:vAlign w:val="center"/>
          </w:tcPr>
          <w:p w14:paraId="0F2B63F1" w14:textId="77777777" w:rsidR="00695283" w:rsidRPr="009A44E6" w:rsidRDefault="00695283" w:rsidP="00695283">
            <w:pPr>
              <w:jc w:val="center"/>
              <w:rPr>
                <w:rFonts w:asciiTheme="minorHAnsi" w:hAnsiTheme="minorHAnsi" w:cstheme="minorHAnsi"/>
                <w:sz w:val="18"/>
                <w:szCs w:val="18"/>
              </w:rPr>
            </w:pPr>
            <w:r>
              <w:rPr>
                <w:rFonts w:asciiTheme="minorHAnsi" w:hAnsiTheme="minorHAnsi" w:cstheme="minorHAnsi"/>
                <w:sz w:val="18"/>
                <w:szCs w:val="18"/>
              </w:rPr>
              <w:t>1</w:t>
            </w:r>
          </w:p>
        </w:tc>
      </w:tr>
    </w:tbl>
    <w:p w14:paraId="04D3A98C" w14:textId="77777777" w:rsidR="006E3575" w:rsidRDefault="006E3575"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52261E75" w14:textId="77777777" w:rsidR="007208E4" w:rsidRPr="007208E4" w:rsidRDefault="007208E4" w:rsidP="007208E4">
      <w:pPr>
        <w:tabs>
          <w:tab w:val="left" w:pos="426"/>
        </w:tabs>
        <w:spacing w:line="276" w:lineRule="auto"/>
        <w:contextualSpacing/>
        <w:rPr>
          <w:rFonts w:asciiTheme="minorHAnsi" w:hAnsiTheme="minorHAnsi" w:cstheme="minorHAnsi"/>
          <w:b/>
          <w:bCs/>
          <w:color w:val="000000" w:themeColor="text1"/>
          <w:sz w:val="22"/>
          <w:szCs w:val="22"/>
          <w:lang w:eastAsia="es-BO"/>
        </w:rPr>
      </w:pP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1CC0F68B" w14:textId="77777777" w:rsidR="007208E4" w:rsidRPr="009E20B4" w:rsidRDefault="007208E4"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0413B53F" w14:textId="77777777" w:rsidR="00B84E10" w:rsidRPr="00B84E10" w:rsidRDefault="00B84E10" w:rsidP="00B84E10">
      <w:pPr>
        <w:tabs>
          <w:tab w:val="left" w:pos="426"/>
        </w:tabs>
        <w:spacing w:line="276" w:lineRule="auto"/>
        <w:contextualSpacing/>
        <w:rPr>
          <w:rFonts w:asciiTheme="minorHAnsi" w:hAnsiTheme="minorHAnsi" w:cstheme="minorHAnsi"/>
          <w:b/>
          <w:color w:val="000000" w:themeColor="text1"/>
          <w:sz w:val="2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40D997EA"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sidR="007656AE">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sidR="007656AE">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sidR="007656AE">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Default="00E06DA1" w:rsidP="00E06DA1">
      <w:pPr>
        <w:spacing w:line="220" w:lineRule="atLeast"/>
        <w:ind w:left="708"/>
        <w:contextualSpacing/>
        <w:jc w:val="both"/>
        <w:rPr>
          <w:rFonts w:asciiTheme="minorHAnsi" w:hAnsiTheme="minorHAnsi" w:cstheme="minorHAnsi"/>
          <w:sz w:val="22"/>
          <w:szCs w:val="22"/>
          <w:lang w:val="es-BO" w:eastAsia="es-BO"/>
        </w:rPr>
      </w:pPr>
    </w:p>
    <w:p w14:paraId="7C8EF57B" w14:textId="77777777" w:rsidR="00B84E10" w:rsidRPr="009E20B4" w:rsidRDefault="00B84E10"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lastRenderedPageBreak/>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1EAC4C26"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deberá encontrarse respalda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5EF181EA" w:rsidR="00BF2ABF" w:rsidRPr="003872BB" w:rsidRDefault="007468D2" w:rsidP="006218A5">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Entrega Definitiva.</w:t>
      </w:r>
    </w:p>
    <w:p w14:paraId="379AFCD8" w14:textId="550E01D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Recepción Definitiva.</w:t>
      </w:r>
    </w:p>
    <w:p w14:paraId="4FE2C1FC" w14:textId="15698DF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Conformidad de Obra.</w:t>
      </w:r>
    </w:p>
    <w:p w14:paraId="4938C061" w14:textId="0D782183"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Conclusión de Obra.</w:t>
      </w:r>
    </w:p>
    <w:p w14:paraId="21392F4B" w14:textId="54AA5DD4" w:rsidR="003D78F4"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sidRPr="003872BB">
        <w:rPr>
          <w:rFonts w:asciiTheme="minorHAnsi" w:hAnsiTheme="minorHAnsi" w:cstheme="minorHAnsi"/>
          <w:sz w:val="22"/>
          <w:szCs w:val="22"/>
          <w:lang w:val="es-BO" w:eastAsia="es-BO"/>
        </w:rPr>
        <w:t xml:space="preserve">Acta o Documento de Recepción de </w:t>
      </w:r>
      <w:r w:rsidR="00255154" w:rsidRPr="003872BB">
        <w:rPr>
          <w:rFonts w:asciiTheme="minorHAnsi" w:hAnsiTheme="minorHAnsi" w:cstheme="minorHAnsi"/>
          <w:sz w:val="22"/>
          <w:szCs w:val="22"/>
          <w:lang w:val="es-BO" w:eastAsia="es-BO"/>
        </w:rPr>
        <w:t xml:space="preserve">obras Civiles para </w:t>
      </w:r>
      <w:r w:rsidR="003D78F4" w:rsidRPr="003872BB">
        <w:rPr>
          <w:rFonts w:asciiTheme="minorHAnsi" w:hAnsiTheme="minorHAnsi" w:cstheme="minorHAnsi"/>
          <w:sz w:val="22"/>
          <w:szCs w:val="22"/>
          <w:lang w:val="es-BO" w:eastAsia="es-BO"/>
        </w:rPr>
        <w:t>Acometidas</w:t>
      </w:r>
    </w:p>
    <w:p w14:paraId="29D812DC" w14:textId="77777777" w:rsidR="00BF2ABF" w:rsidRPr="003872BB" w:rsidRDefault="00BF2ABF" w:rsidP="00BF2ABF">
      <w:pPr>
        <w:contextualSpacing/>
        <w:jc w:val="both"/>
        <w:rPr>
          <w:rFonts w:asciiTheme="minorHAnsi" w:hAnsiTheme="minorHAnsi" w:cstheme="minorHAnsi"/>
          <w:bCs/>
          <w:sz w:val="22"/>
          <w:szCs w:val="22"/>
          <w:lang w:eastAsia="es-BO"/>
        </w:rPr>
      </w:pPr>
    </w:p>
    <w:p w14:paraId="0BBE2999" w14:textId="7CE3A62A" w:rsidR="00991884" w:rsidRDefault="00991884" w:rsidP="00991884">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5D0F11A" w14:textId="77777777" w:rsidR="00991884" w:rsidRPr="009E20B4" w:rsidRDefault="00991884" w:rsidP="00BF2ABF">
      <w:pPr>
        <w:contextualSpacing/>
        <w:jc w:val="both"/>
        <w:rPr>
          <w:rFonts w:asciiTheme="minorHAnsi" w:hAnsiTheme="minorHAnsi" w:cstheme="minorHAnsi"/>
          <w:bCs/>
          <w:sz w:val="22"/>
          <w:szCs w:val="22"/>
          <w:lang w:eastAsia="es-BO"/>
        </w:rPr>
      </w:pPr>
    </w:p>
    <w:p w14:paraId="615847C1" w14:textId="11563253"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w:t>
      </w:r>
      <w:r w:rsidR="00462AEC">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B84E10">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lastRenderedPageBreak/>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37417617" w14:textId="42B810B1" w:rsidR="00AA5746" w:rsidRDefault="00AA5746" w:rsidP="00B03A3E">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1BEFDBA" w14:textId="77777777" w:rsidR="007208E4" w:rsidRPr="008D6BD3" w:rsidRDefault="007208E4" w:rsidP="00B03A3E">
      <w:pPr>
        <w:tabs>
          <w:tab w:val="left" w:pos="851"/>
        </w:tabs>
        <w:spacing w:line="276" w:lineRule="auto"/>
        <w:contextualSpacing/>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DE4401">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55C14E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189B3691"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15891F30" w14:textId="77777777" w:rsidR="009B3346" w:rsidRPr="00DE4401" w:rsidRDefault="009B3346" w:rsidP="008D6BD3">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87E24FE"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2A5DF2B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13583DD"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9B3346" w:rsidRPr="008D6BD3" w14:paraId="4830497F" w14:textId="77777777" w:rsidTr="00B84E10">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5C63FBAB" w:rsidR="009B3346" w:rsidRPr="008D6BD3" w:rsidRDefault="00B84E10"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7EF7059" w14:textId="77777777" w:rsidR="009B3346" w:rsidRPr="003872BB" w:rsidRDefault="009B3346" w:rsidP="00EF6D7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w:t>
            </w:r>
          </w:p>
          <w:p w14:paraId="07B5C92C"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3F3515B" w14:textId="264B63CD"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08850EFE" w14:textId="07E9335A"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739CCE35"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619FC05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48A2917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1FB33D20"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A3CC5A0" w14:textId="6D4066F0" w:rsidR="009B3346" w:rsidRPr="003872BB"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OTRAS INGENIERÍAS RELACIONADAS AL ÁREA DE  HIDROCARBUROS, SIEMPRE Y CUANDO DEMUESTRE EXPERIENCIA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p w14:paraId="48764C2A" w14:textId="3E05FCDA" w:rsidR="009B3346" w:rsidRPr="003872BB" w:rsidRDefault="009B3346" w:rsidP="007468D2">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w:t>
            </w:r>
            <w:r w:rsidR="00CC7F20" w:rsidRPr="003872BB">
              <w:rPr>
                <w:rFonts w:asciiTheme="minorHAnsi" w:hAnsiTheme="minorHAnsi" w:cstheme="minorHAnsi"/>
                <w:sz w:val="16"/>
                <w:szCs w:val="18"/>
              </w:rPr>
              <w:t xml:space="preserve">, </w:t>
            </w:r>
            <w:r w:rsidR="00CC7F20" w:rsidRPr="003872BB">
              <w:rPr>
                <w:rFonts w:asciiTheme="minorHAnsi" w:hAnsiTheme="minorHAnsi" w:cstheme="minorHAnsi"/>
                <w:color w:val="000000"/>
                <w:sz w:val="16"/>
                <w:szCs w:val="18"/>
                <w:lang w:val="es-BO" w:eastAsia="es-BO"/>
              </w:rPr>
              <w:t>SIEMPRE Y CUANDO DEMUESTRE EXPE</w:t>
            </w:r>
            <w:r w:rsidR="00E15A89" w:rsidRPr="003872BB">
              <w:rPr>
                <w:rFonts w:asciiTheme="minorHAnsi" w:hAnsiTheme="minorHAnsi" w:cstheme="minorHAnsi"/>
                <w:color w:val="000000"/>
                <w:sz w:val="16"/>
                <w:szCs w:val="18"/>
                <w:lang w:val="es-BO" w:eastAsia="es-BO"/>
              </w:rPr>
              <w:t xml:space="preserv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3872BB" w:rsidRDefault="009B3346" w:rsidP="008D6BD3">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35924400" w14:textId="4D6F53F1" w:rsidR="009B3346" w:rsidRPr="003872BB" w:rsidRDefault="00B84E10" w:rsidP="00B84E10">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47477975" w14:textId="0E17BF3D" w:rsidR="009B3346" w:rsidRPr="003872BB" w:rsidRDefault="009B3346" w:rsidP="00EF6D76">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w:t>
            </w:r>
            <w:r w:rsidR="00DA3C2D" w:rsidRPr="003872BB">
              <w:rPr>
                <w:rFonts w:asciiTheme="minorHAnsi" w:hAnsiTheme="minorHAnsi" w:cstheme="minorHAnsi"/>
                <w:sz w:val="16"/>
                <w:szCs w:val="18"/>
              </w:rPr>
              <w:t>UNA VEZ EL PRECIO REFERENCIAL</w:t>
            </w:r>
            <w:r w:rsidRPr="003872BB">
              <w:rPr>
                <w:rFonts w:asciiTheme="minorHAnsi" w:hAnsiTheme="minorHAnsi" w:cstheme="minorHAnsi"/>
                <w:sz w:val="16"/>
                <w:szCs w:val="18"/>
              </w:rPr>
              <w:t xml:space="preserve"> (COMPUTADO A PARTIR DE LA EMISIÓN DEL TÍTULO /DIPLOMA ACADÉMICO) EN CARGO</w:t>
            </w:r>
            <w:r w:rsidR="003E15FC" w:rsidRPr="003872BB">
              <w:rPr>
                <w:rFonts w:asciiTheme="minorHAnsi" w:hAnsiTheme="minorHAnsi" w:cstheme="minorHAnsi"/>
                <w:sz w:val="16"/>
                <w:szCs w:val="18"/>
              </w:rPr>
              <w:t xml:space="preserve"> DEFINIDO O</w:t>
            </w:r>
            <w:r w:rsidRPr="003872BB">
              <w:rPr>
                <w:rFonts w:asciiTheme="minorHAnsi" w:hAnsiTheme="minorHAnsi" w:cstheme="minorHAnsi"/>
                <w:sz w:val="16"/>
                <w:szCs w:val="18"/>
              </w:rPr>
              <w:t xml:space="preserve"> SIMILARES E</w:t>
            </w:r>
            <w:r w:rsidR="00DE6659" w:rsidRPr="003872BB">
              <w:rPr>
                <w:rFonts w:asciiTheme="minorHAnsi" w:hAnsiTheme="minorHAnsi" w:cstheme="minorHAnsi"/>
                <w:sz w:val="16"/>
                <w:szCs w:val="18"/>
              </w:rPr>
              <w:t>N</w:t>
            </w:r>
            <w:r w:rsidRPr="003872BB">
              <w:rPr>
                <w:rFonts w:asciiTheme="minorHAnsi" w:hAnsiTheme="minorHAnsi" w:cstheme="minorHAnsi"/>
                <w:sz w:val="16"/>
                <w:szCs w:val="18"/>
              </w:rPr>
              <w:t xml:space="preserve"> OBRAS SIMILARES (*)</w:t>
            </w:r>
          </w:p>
          <w:p w14:paraId="1C0B65F5" w14:textId="77777777" w:rsidR="009B3346" w:rsidRPr="003872BB" w:rsidRDefault="009B3346" w:rsidP="00EF6D76">
            <w:pPr>
              <w:spacing w:line="276" w:lineRule="auto"/>
              <w:rPr>
                <w:rFonts w:asciiTheme="minorHAnsi" w:hAnsiTheme="minorHAnsi" w:cstheme="minorHAnsi"/>
                <w:sz w:val="16"/>
                <w:szCs w:val="18"/>
              </w:rPr>
            </w:pPr>
          </w:p>
          <w:p w14:paraId="7C53236B" w14:textId="77777777" w:rsidR="009B3346" w:rsidRPr="003872BB" w:rsidRDefault="009B3346" w:rsidP="00EF6D76">
            <w:pPr>
              <w:spacing w:line="276" w:lineRule="auto"/>
              <w:rPr>
                <w:rFonts w:asciiTheme="minorHAnsi" w:hAnsiTheme="minorHAnsi" w:cstheme="minorHAnsi"/>
                <w:sz w:val="16"/>
                <w:szCs w:val="18"/>
              </w:rPr>
            </w:pPr>
          </w:p>
          <w:p w14:paraId="1C82C1A6" w14:textId="77777777" w:rsidR="009B3346" w:rsidRPr="003872BB"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3872BB" w14:paraId="305A2E73" w14:textId="77777777" w:rsidTr="00B84E10">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51A54C5C" w:rsidR="009B3346" w:rsidRPr="003872BB" w:rsidRDefault="00B84E10"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shd w:val="clear" w:color="auto" w:fill="auto"/>
          </w:tcPr>
          <w:p w14:paraId="7D2928E9" w14:textId="77777777" w:rsidR="009B3346" w:rsidRPr="003872BB" w:rsidRDefault="00A9501F" w:rsidP="00EF6D76">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3872BB" w:rsidRDefault="00A9501F" w:rsidP="008D6BD3">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vAlign w:val="center"/>
          </w:tcPr>
          <w:p w14:paraId="168053B9" w14:textId="42F43252" w:rsidR="009B3346" w:rsidRPr="003872BB" w:rsidRDefault="00B84E10" w:rsidP="00B84E10">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5418964E" w14:textId="5309933C" w:rsidR="009B3346" w:rsidRPr="003872BB" w:rsidRDefault="00A9501F" w:rsidP="000B63EE">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HABER TRABAJADO COMO SOLDADOR DE POLIETILENO </w:t>
            </w:r>
            <w:r w:rsidR="00D03418" w:rsidRPr="003872BB">
              <w:rPr>
                <w:rFonts w:asciiTheme="minorHAnsi" w:hAnsiTheme="minorHAnsi" w:cstheme="minorHAnsi"/>
                <w:sz w:val="16"/>
                <w:szCs w:val="18"/>
              </w:rPr>
              <w:t xml:space="preserve">O CARGO SIMILAR </w:t>
            </w:r>
            <w:r w:rsidRPr="003872BB">
              <w:rPr>
                <w:rFonts w:asciiTheme="minorHAnsi" w:hAnsiTheme="minorHAnsi" w:cstheme="minorHAnsi"/>
                <w:sz w:val="16"/>
                <w:szCs w:val="18"/>
              </w:rPr>
              <w:t>DURA</w:t>
            </w:r>
            <w:r w:rsidR="003A0F16" w:rsidRPr="003872BB">
              <w:rPr>
                <w:rFonts w:asciiTheme="minorHAnsi" w:hAnsiTheme="minorHAnsi" w:cstheme="minorHAnsi"/>
                <w:sz w:val="16"/>
                <w:szCs w:val="18"/>
              </w:rPr>
              <w:t>NTE 6 MESES COMO TIEMPO  M</w:t>
            </w:r>
            <w:r w:rsidR="000B63EE" w:rsidRPr="003872BB">
              <w:rPr>
                <w:rFonts w:asciiTheme="minorHAnsi" w:hAnsiTheme="minorHAnsi" w:cstheme="minorHAnsi"/>
                <w:sz w:val="16"/>
                <w:szCs w:val="18"/>
              </w:rPr>
              <w:t>Í</w:t>
            </w:r>
            <w:r w:rsidR="003A0F16" w:rsidRPr="003872BB">
              <w:rPr>
                <w:rFonts w:asciiTheme="minorHAnsi" w:hAnsiTheme="minorHAnsi" w:cstheme="minorHAnsi"/>
                <w:sz w:val="16"/>
                <w:szCs w:val="18"/>
              </w:rPr>
              <w:t>NIMO</w:t>
            </w:r>
          </w:p>
        </w:tc>
        <w:tc>
          <w:tcPr>
            <w:tcW w:w="932" w:type="pct"/>
          </w:tcPr>
          <w:p w14:paraId="4E4B0DB8" w14:textId="47CD7E34" w:rsidR="009B3346" w:rsidRPr="003872BB" w:rsidRDefault="00A9501F" w:rsidP="00C05A08">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SOLDADOR O CARGO RELACIONADO A SOLDADURA DE POLIETILENO</w:t>
            </w:r>
            <w:r w:rsidR="00C11B8A" w:rsidRPr="003872BB">
              <w:rPr>
                <w:rFonts w:asciiTheme="minorHAnsi" w:hAnsiTheme="minorHAnsi" w:cstheme="minorHAnsi"/>
                <w:sz w:val="16"/>
                <w:szCs w:val="18"/>
                <w:lang w:eastAsia="es-BO"/>
              </w:rPr>
              <w:t xml:space="preserve"> (ELECTROFUSI</w:t>
            </w:r>
            <w:r w:rsidR="00C05A08" w:rsidRPr="003872BB">
              <w:rPr>
                <w:rFonts w:asciiTheme="minorHAnsi" w:hAnsiTheme="minorHAnsi" w:cstheme="minorHAnsi"/>
                <w:sz w:val="16"/>
                <w:szCs w:val="18"/>
                <w:lang w:eastAsia="es-BO"/>
              </w:rPr>
              <w:t>Ó</w:t>
            </w:r>
            <w:r w:rsidR="00C11B8A" w:rsidRPr="003872BB">
              <w:rPr>
                <w:rFonts w:asciiTheme="minorHAnsi" w:hAnsiTheme="minorHAnsi" w:cstheme="minorHAnsi"/>
                <w:sz w:val="16"/>
                <w:szCs w:val="18"/>
                <w:lang w:eastAsia="es-BO"/>
              </w:rPr>
              <w:t xml:space="preserve">N)  </w:t>
            </w:r>
          </w:p>
        </w:tc>
      </w:tr>
    </w:tbl>
    <w:p w14:paraId="0EB4CD1E" w14:textId="77777777" w:rsidR="009B3346" w:rsidRPr="003872BB" w:rsidRDefault="009B3346" w:rsidP="00255154">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57B6444E" w14:textId="77777777" w:rsidR="00B84E10" w:rsidRDefault="00B84E10" w:rsidP="009B3346">
      <w:pPr>
        <w:spacing w:line="276" w:lineRule="auto"/>
        <w:ind w:left="851"/>
        <w:jc w:val="both"/>
        <w:rPr>
          <w:rFonts w:asciiTheme="minorHAnsi" w:hAnsiTheme="minorHAnsi" w:cstheme="minorHAnsi"/>
          <w:b/>
          <w:bCs/>
          <w:sz w:val="22"/>
          <w:szCs w:val="22"/>
          <w:u w:val="single"/>
        </w:rPr>
      </w:pPr>
    </w:p>
    <w:p w14:paraId="07188A23" w14:textId="77777777" w:rsidR="007208E4" w:rsidRDefault="007208E4" w:rsidP="009B3346">
      <w:pPr>
        <w:spacing w:line="276" w:lineRule="auto"/>
        <w:ind w:left="851"/>
        <w:jc w:val="both"/>
        <w:rPr>
          <w:rFonts w:asciiTheme="minorHAnsi" w:hAnsiTheme="minorHAnsi" w:cstheme="minorHAnsi"/>
          <w:b/>
          <w:bCs/>
          <w:sz w:val="22"/>
          <w:szCs w:val="22"/>
          <w:u w:val="single"/>
        </w:rPr>
      </w:pPr>
    </w:p>
    <w:p w14:paraId="537811B8" w14:textId="77777777" w:rsidR="007208E4" w:rsidRPr="003872BB" w:rsidRDefault="007208E4" w:rsidP="009B3346">
      <w:pPr>
        <w:spacing w:line="276" w:lineRule="auto"/>
        <w:ind w:left="851"/>
        <w:jc w:val="both"/>
        <w:rPr>
          <w:rFonts w:asciiTheme="minorHAnsi" w:hAnsiTheme="minorHAnsi" w:cstheme="minorHAnsi"/>
          <w:b/>
          <w:bCs/>
          <w:sz w:val="22"/>
          <w:szCs w:val="22"/>
          <w:u w:val="single"/>
        </w:rPr>
      </w:pPr>
    </w:p>
    <w:p w14:paraId="3721B370" w14:textId="3377324D" w:rsidR="00492094" w:rsidRPr="003872BB" w:rsidRDefault="00AA5746" w:rsidP="00AA5746">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lastRenderedPageBreak/>
        <w:t xml:space="preserve">CONSIDERACIONES PARA LA </w:t>
      </w:r>
      <w:r w:rsidR="00492094" w:rsidRPr="003872BB">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0667497E"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404C91BE" w14:textId="77777777" w:rsidR="007208E4" w:rsidRPr="007208E4" w:rsidRDefault="007208E4" w:rsidP="007208E4">
      <w:pPr>
        <w:spacing w:line="220" w:lineRule="atLeast"/>
        <w:contextualSpacing/>
        <w:jc w:val="both"/>
        <w:rPr>
          <w:rFonts w:asciiTheme="minorHAnsi" w:hAnsiTheme="minorHAnsi" w:cstheme="minorHAnsi"/>
          <w:sz w:val="22"/>
          <w:szCs w:val="22"/>
        </w:rPr>
      </w:pPr>
    </w:p>
    <w:p w14:paraId="694BCA66" w14:textId="391F7071" w:rsidR="00167FB3" w:rsidRPr="003872BB" w:rsidRDefault="00412754"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w:t>
      </w:r>
      <w:r w:rsidR="009B3346" w:rsidRPr="003872BB">
        <w:rPr>
          <w:rFonts w:asciiTheme="minorHAnsi" w:hAnsiTheme="minorHAnsi" w:cstheme="minorHAnsi"/>
          <w:sz w:val="22"/>
          <w:szCs w:val="22"/>
        </w:rPr>
        <w:t xml:space="preserve"> </w:t>
      </w:r>
      <w:r w:rsidR="00F932E0" w:rsidRPr="003872BB">
        <w:rPr>
          <w:rFonts w:asciiTheme="minorHAnsi" w:hAnsiTheme="minorHAnsi" w:cstheme="minorHAnsi"/>
          <w:sz w:val="22"/>
          <w:szCs w:val="22"/>
        </w:rPr>
        <w:t>s</w:t>
      </w:r>
      <w:r w:rsidRPr="003872BB">
        <w:rPr>
          <w:rFonts w:asciiTheme="minorHAnsi" w:hAnsiTheme="minorHAnsi" w:cstheme="minorHAnsi"/>
          <w:sz w:val="22"/>
          <w:szCs w:val="22"/>
        </w:rPr>
        <w:t>imple</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de</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/D</w:t>
      </w:r>
      <w:r w:rsidRPr="003872BB">
        <w:rPr>
          <w:rFonts w:asciiTheme="minorHAnsi" w:hAnsiTheme="minorHAnsi" w:cstheme="minorHAnsi"/>
          <w:sz w:val="22"/>
          <w:szCs w:val="22"/>
        </w:rPr>
        <w:t>iploma</w:t>
      </w:r>
      <w:r w:rsidR="00492094" w:rsidRPr="003872BB">
        <w:rPr>
          <w:rFonts w:asciiTheme="minorHAnsi" w:hAnsiTheme="minorHAnsi" w:cstheme="minorHAnsi"/>
          <w:sz w:val="22"/>
          <w:szCs w:val="22"/>
        </w:rPr>
        <w:t xml:space="preserve"> A</w:t>
      </w:r>
      <w:r w:rsidRPr="003872BB">
        <w:rPr>
          <w:rFonts w:asciiTheme="minorHAnsi" w:hAnsiTheme="minorHAnsi" w:cstheme="minorHAnsi"/>
          <w:sz w:val="22"/>
          <w:szCs w:val="22"/>
        </w:rPr>
        <w:t>cadémico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y</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en Provisión</w:t>
      </w:r>
      <w:r w:rsidR="009B3346" w:rsidRPr="003872BB">
        <w:rPr>
          <w:rFonts w:asciiTheme="minorHAnsi" w:hAnsiTheme="minorHAnsi" w:cstheme="minorHAnsi"/>
          <w:sz w:val="22"/>
          <w:szCs w:val="22"/>
        </w:rPr>
        <w:t xml:space="preserve"> N</w:t>
      </w:r>
      <w:r w:rsidRPr="003872BB">
        <w:rPr>
          <w:rFonts w:asciiTheme="minorHAnsi" w:hAnsiTheme="minorHAnsi" w:cstheme="minorHAnsi"/>
          <w:sz w:val="22"/>
          <w:szCs w:val="22"/>
        </w:rPr>
        <w:t>acional</w:t>
      </w:r>
    </w:p>
    <w:p w14:paraId="1BA094A2" w14:textId="6990560C"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Para profesionales extranjeros</w:t>
      </w:r>
      <w:r w:rsidR="00412754"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r w:rsidR="00412754" w:rsidRPr="003872BB">
        <w:rPr>
          <w:rFonts w:asciiTheme="minorHAnsi" w:hAnsiTheme="minorHAnsi" w:cstheme="minorHAnsi"/>
          <w:sz w:val="22"/>
          <w:szCs w:val="22"/>
        </w:rPr>
        <w:t xml:space="preserve">fotocopia simple de </w:t>
      </w:r>
      <w:r w:rsidRPr="003872BB">
        <w:rPr>
          <w:rFonts w:asciiTheme="minorHAnsi" w:hAnsiTheme="minorHAnsi" w:cstheme="minorHAnsi"/>
          <w:sz w:val="22"/>
          <w:szCs w:val="22"/>
        </w:rPr>
        <w:t xml:space="preserve">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w:t>
      </w:r>
      <w:r w:rsidR="005E3A96" w:rsidRPr="003872BB">
        <w:rPr>
          <w:rFonts w:asciiTheme="minorHAnsi" w:hAnsiTheme="minorHAnsi" w:cstheme="minorHAnsi"/>
          <w:sz w:val="22"/>
          <w:szCs w:val="22"/>
        </w:rPr>
        <w:t>ogado por autoridad competente.</w:t>
      </w:r>
    </w:p>
    <w:p w14:paraId="7A72BBB4" w14:textId="77777777" w:rsidR="00255154" w:rsidRPr="003872BB" w:rsidRDefault="00255154" w:rsidP="00255154">
      <w:pPr>
        <w:ind w:left="284"/>
        <w:contextualSpacing/>
        <w:jc w:val="both"/>
        <w:rPr>
          <w:rFonts w:asciiTheme="minorHAnsi" w:hAnsiTheme="minorHAnsi" w:cstheme="minorHAnsi"/>
          <w:sz w:val="22"/>
          <w:szCs w:val="22"/>
        </w:rPr>
      </w:pPr>
    </w:p>
    <w:p w14:paraId="1E97D2B7" w14:textId="77777777" w:rsidR="000C5F6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Soldador de </w:t>
      </w:r>
      <w:r w:rsidR="00A9501F" w:rsidRPr="003872BB">
        <w:rPr>
          <w:rFonts w:asciiTheme="minorHAnsi" w:hAnsiTheme="minorHAnsi" w:cstheme="minorHAnsi"/>
          <w:sz w:val="22"/>
          <w:szCs w:val="22"/>
        </w:rPr>
        <w:t>Polietileno</w:t>
      </w:r>
      <w:r w:rsidR="000C5F6B" w:rsidRPr="003872BB">
        <w:rPr>
          <w:rFonts w:asciiTheme="minorHAnsi" w:hAnsiTheme="minorHAnsi" w:cstheme="minorHAnsi"/>
          <w:sz w:val="22"/>
          <w:szCs w:val="22"/>
        </w:rPr>
        <w:t>:</w:t>
      </w:r>
    </w:p>
    <w:p w14:paraId="058289D6" w14:textId="77777777" w:rsidR="007208E4" w:rsidRPr="007208E4" w:rsidRDefault="007208E4" w:rsidP="007208E4">
      <w:pPr>
        <w:spacing w:line="220" w:lineRule="atLeast"/>
        <w:contextualSpacing/>
        <w:jc w:val="both"/>
        <w:rPr>
          <w:rFonts w:asciiTheme="minorHAnsi" w:hAnsiTheme="minorHAnsi" w:cstheme="minorHAnsi"/>
          <w:sz w:val="22"/>
          <w:szCs w:val="22"/>
        </w:rPr>
      </w:pPr>
    </w:p>
    <w:p w14:paraId="3AEC7C04" w14:textId="72ADD3CF"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Certifica</w:t>
      </w:r>
      <w:r w:rsidR="00F405D8" w:rsidRPr="003872BB">
        <w:rPr>
          <w:rFonts w:asciiTheme="minorHAnsi" w:hAnsiTheme="minorHAnsi" w:cstheme="minorHAnsi"/>
          <w:sz w:val="22"/>
          <w:szCs w:val="22"/>
        </w:rPr>
        <w:t xml:space="preserve">do de Curso de Gasista y/o Instalador I de Gas Natural y/o </w:t>
      </w:r>
      <w:r w:rsidR="00991884" w:rsidRPr="003872BB">
        <w:rPr>
          <w:rFonts w:asciiTheme="minorHAnsi" w:hAnsiTheme="minorHAnsi" w:cstheme="minorHAnsi"/>
          <w:sz w:val="22"/>
          <w:szCs w:val="22"/>
        </w:rPr>
        <w:t>I</w:t>
      </w:r>
      <w:r w:rsidR="00F405D8" w:rsidRPr="003872BB">
        <w:rPr>
          <w:rFonts w:asciiTheme="minorHAnsi" w:hAnsiTheme="minorHAnsi" w:cstheme="minorHAnsi"/>
          <w:sz w:val="22"/>
          <w:szCs w:val="22"/>
        </w:rPr>
        <w:t>nstalador II de Gas Natural</w:t>
      </w:r>
      <w:r w:rsidR="000C5F6B" w:rsidRPr="003872BB">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693C4233" w:rsidR="00FC0915"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el Residente de Obra</w:t>
      </w:r>
      <w:r w:rsidR="00FC0915"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p>
    <w:p w14:paraId="4A7207CB" w14:textId="77777777" w:rsidR="007208E4" w:rsidRPr="007208E4" w:rsidRDefault="007208E4" w:rsidP="007208E4">
      <w:pPr>
        <w:spacing w:line="220" w:lineRule="atLeast"/>
        <w:contextualSpacing/>
        <w:jc w:val="both"/>
        <w:rPr>
          <w:rFonts w:asciiTheme="minorHAnsi" w:hAnsiTheme="minorHAnsi" w:cstheme="minorHAnsi"/>
          <w:sz w:val="22"/>
          <w:szCs w:val="22"/>
        </w:rPr>
      </w:pPr>
    </w:p>
    <w:p w14:paraId="3E60AC7C" w14:textId="0470B138"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Entrega Definitiva</w:t>
      </w:r>
    </w:p>
    <w:p w14:paraId="1DC5DC0D" w14:textId="724B711B"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Recepción Definitiva.</w:t>
      </w:r>
    </w:p>
    <w:p w14:paraId="4A97B1BE" w14:textId="533F08C0"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Conformidad de Obra</w:t>
      </w:r>
    </w:p>
    <w:p w14:paraId="388AA9C1" w14:textId="343F95FA"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Conclusión de Obra.</w:t>
      </w:r>
    </w:p>
    <w:p w14:paraId="3A9F21E3" w14:textId="77777777" w:rsidR="00F10B1E" w:rsidRPr="003872BB" w:rsidRDefault="00F10B1E" w:rsidP="00F10B1E">
      <w:pPr>
        <w:ind w:left="284"/>
        <w:contextualSpacing/>
        <w:jc w:val="both"/>
        <w:rPr>
          <w:rFonts w:asciiTheme="minorHAnsi" w:hAnsiTheme="minorHAnsi" w:cstheme="minorHAnsi"/>
          <w:sz w:val="22"/>
          <w:szCs w:val="22"/>
        </w:rPr>
      </w:pPr>
    </w:p>
    <w:p w14:paraId="4D5883DE" w14:textId="7D4C2306" w:rsidR="008A28F9" w:rsidRPr="003872BB" w:rsidRDefault="008A28F9" w:rsidP="008A28F9">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w:t>
      </w:r>
      <w:r w:rsidR="00C05A08" w:rsidRPr="003872BB">
        <w:rPr>
          <w:rFonts w:asciiTheme="minorHAnsi" w:hAnsiTheme="minorHAnsi" w:cstheme="minorHAnsi"/>
          <w:sz w:val="22"/>
          <w:szCs w:val="22"/>
          <w:lang w:eastAsia="es-BO"/>
        </w:rPr>
        <w:t>acompañar al documento presenta</w:t>
      </w:r>
      <w:r w:rsidRPr="003872BB">
        <w:rPr>
          <w:rFonts w:asciiTheme="minorHAnsi" w:hAnsiTheme="minorHAnsi" w:cstheme="minorHAnsi"/>
          <w:sz w:val="22"/>
          <w:szCs w:val="22"/>
          <w:lang w:eastAsia="es-BO"/>
        </w:rPr>
        <w:t xml:space="preserve">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723B8CAF" w14:textId="77777777" w:rsidR="00412754" w:rsidRPr="003872BB" w:rsidRDefault="00412754" w:rsidP="00F10B1E">
      <w:pPr>
        <w:ind w:left="284"/>
        <w:contextualSpacing/>
        <w:jc w:val="both"/>
        <w:rPr>
          <w:rFonts w:asciiTheme="minorHAnsi" w:hAnsiTheme="minorHAnsi" w:cstheme="minorHAnsi"/>
          <w:sz w:val="22"/>
          <w:szCs w:val="22"/>
        </w:rPr>
      </w:pPr>
    </w:p>
    <w:p w14:paraId="10475DAF" w14:textId="2EC9B9F5" w:rsidR="00F10B1E" w:rsidRDefault="00FC0915"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el Soldador de </w:t>
      </w:r>
      <w:r w:rsidR="00F405D8" w:rsidRPr="003872BB">
        <w:rPr>
          <w:rFonts w:asciiTheme="minorHAnsi" w:hAnsiTheme="minorHAnsi" w:cstheme="minorHAnsi"/>
          <w:sz w:val="22"/>
          <w:szCs w:val="22"/>
        </w:rPr>
        <w:t>Polietileno</w:t>
      </w:r>
      <w:r w:rsidRPr="003872BB">
        <w:rPr>
          <w:rFonts w:asciiTheme="minorHAnsi" w:hAnsiTheme="minorHAnsi" w:cstheme="minorHAnsi"/>
          <w:sz w:val="22"/>
          <w:szCs w:val="22"/>
        </w:rPr>
        <w:t>:</w:t>
      </w:r>
      <w:r w:rsidR="00B2025E" w:rsidRPr="00B03A3E">
        <w:rPr>
          <w:rFonts w:asciiTheme="minorHAnsi" w:hAnsiTheme="minorHAnsi" w:cstheme="minorHAnsi"/>
          <w:sz w:val="22"/>
          <w:szCs w:val="22"/>
        </w:rPr>
        <w:t xml:space="preserve"> </w:t>
      </w:r>
      <w:r w:rsidR="002629B6" w:rsidRPr="00B03A3E">
        <w:rPr>
          <w:rFonts w:asciiTheme="minorHAnsi" w:hAnsiTheme="minorHAnsi" w:cstheme="minorHAnsi"/>
          <w:sz w:val="22"/>
          <w:szCs w:val="22"/>
        </w:rPr>
        <w:t xml:space="preserve"> </w:t>
      </w:r>
    </w:p>
    <w:p w14:paraId="5B412063" w14:textId="77777777" w:rsidR="007208E4" w:rsidRPr="007208E4" w:rsidRDefault="007208E4" w:rsidP="007208E4">
      <w:pPr>
        <w:spacing w:line="220" w:lineRule="atLeast"/>
        <w:contextualSpacing/>
        <w:jc w:val="both"/>
        <w:rPr>
          <w:rFonts w:asciiTheme="minorHAnsi" w:hAnsiTheme="minorHAnsi" w:cstheme="minorHAnsi"/>
          <w:sz w:val="22"/>
          <w:szCs w:val="22"/>
        </w:rPr>
      </w:pPr>
    </w:p>
    <w:p w14:paraId="1CADAA60" w14:textId="066964B3" w:rsidR="003A0F16"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w:t>
      </w:r>
      <w:r w:rsidR="003A0F16" w:rsidRPr="003872BB">
        <w:rPr>
          <w:rFonts w:asciiTheme="minorHAnsi" w:hAnsiTheme="minorHAnsi" w:cstheme="minorHAnsi"/>
          <w:sz w:val="22"/>
          <w:szCs w:val="22"/>
        </w:rPr>
        <w:t xml:space="preserve">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Certificado de Trabajo</w:t>
      </w:r>
    </w:p>
    <w:p w14:paraId="4D6DE2C4" w14:textId="1448E871" w:rsidR="003A0F16"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Acta de Conformidad de Servicios</w:t>
      </w:r>
    </w:p>
    <w:p w14:paraId="377D8CB6" w14:textId="4C0A007B" w:rsidR="003A0F16"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 xml:space="preserve">de </w:t>
      </w:r>
      <w:r w:rsidRPr="003872BB">
        <w:rPr>
          <w:rFonts w:asciiTheme="minorHAnsi" w:hAnsiTheme="minorHAnsi" w:cstheme="minorHAnsi"/>
          <w:sz w:val="22"/>
          <w:szCs w:val="22"/>
        </w:rPr>
        <w:t>Acta de Cierre del Contrato</w:t>
      </w:r>
    </w:p>
    <w:p w14:paraId="759A3CE0" w14:textId="36C148D3" w:rsidR="00F43C88"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Otro documento similar</w:t>
      </w:r>
    </w:p>
    <w:p w14:paraId="472F5C57" w14:textId="77777777" w:rsidR="003A0F16" w:rsidRPr="003872BB" w:rsidRDefault="003A0F16" w:rsidP="003A0F16">
      <w:pPr>
        <w:contextualSpacing/>
        <w:jc w:val="both"/>
        <w:rPr>
          <w:rFonts w:asciiTheme="minorHAnsi" w:hAnsiTheme="minorHAnsi" w:cstheme="minorHAnsi"/>
          <w:sz w:val="22"/>
          <w:szCs w:val="22"/>
        </w:rPr>
      </w:pPr>
    </w:p>
    <w:p w14:paraId="1D08C041" w14:textId="35988399" w:rsidR="001F238E" w:rsidRPr="003872BB" w:rsidRDefault="00F43C88" w:rsidP="00F43C88">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w:t>
      </w:r>
      <w:r w:rsidR="003A0F16" w:rsidRPr="003872BB">
        <w:rPr>
          <w:rFonts w:asciiTheme="minorHAnsi" w:hAnsiTheme="minorHAnsi" w:cstheme="minorHAnsi"/>
          <w:sz w:val="22"/>
          <w:szCs w:val="22"/>
        </w:rPr>
        <w:t>n cualquiera de los casos</w:t>
      </w:r>
      <w:r w:rsidR="00B2516A" w:rsidRPr="003872BB">
        <w:rPr>
          <w:rFonts w:asciiTheme="minorHAnsi" w:hAnsiTheme="minorHAnsi" w:cstheme="minorHAnsi"/>
          <w:sz w:val="22"/>
          <w:szCs w:val="22"/>
        </w:rPr>
        <w:t xml:space="preserve"> anteriores</w:t>
      </w:r>
      <w:r w:rsidRPr="003872BB">
        <w:rPr>
          <w:rFonts w:asciiTheme="minorHAnsi" w:hAnsiTheme="minorHAnsi" w:cstheme="minorHAnsi"/>
          <w:sz w:val="22"/>
          <w:szCs w:val="22"/>
        </w:rPr>
        <w:t>,</w:t>
      </w:r>
      <w:r w:rsidR="003A0F16" w:rsidRPr="003872BB">
        <w:rPr>
          <w:rFonts w:asciiTheme="minorHAnsi" w:hAnsiTheme="minorHAnsi" w:cstheme="minorHAnsi"/>
          <w:sz w:val="22"/>
          <w:szCs w:val="22"/>
        </w:rPr>
        <w:t xml:space="preserve"> </w:t>
      </w:r>
      <w:r w:rsidR="00B2516A" w:rsidRPr="003872BB">
        <w:rPr>
          <w:rFonts w:asciiTheme="minorHAnsi" w:hAnsiTheme="minorHAnsi" w:cstheme="minorHAnsi"/>
          <w:sz w:val="22"/>
          <w:szCs w:val="22"/>
        </w:rPr>
        <w:t>para el Soldador de Polietileno</w:t>
      </w:r>
      <w:r w:rsidR="00F932E0" w:rsidRPr="003872BB">
        <w:rPr>
          <w:rFonts w:asciiTheme="minorHAnsi" w:hAnsiTheme="minorHAnsi" w:cstheme="minorHAnsi"/>
          <w:sz w:val="22"/>
          <w:szCs w:val="22"/>
        </w:rPr>
        <w:t xml:space="preserve"> o cargo similar</w:t>
      </w:r>
      <w:r w:rsidR="00B2516A" w:rsidRPr="003872BB">
        <w:rPr>
          <w:rFonts w:asciiTheme="minorHAnsi" w:hAnsiTheme="minorHAnsi" w:cstheme="minorHAnsi"/>
          <w:sz w:val="22"/>
          <w:szCs w:val="22"/>
        </w:rPr>
        <w:t xml:space="preserve">, </w:t>
      </w:r>
      <w:r w:rsidR="003A0F16" w:rsidRPr="003872BB">
        <w:rPr>
          <w:rFonts w:asciiTheme="minorHAnsi" w:hAnsiTheme="minorHAnsi" w:cstheme="minorHAnsi"/>
          <w:sz w:val="22"/>
          <w:szCs w:val="22"/>
        </w:rPr>
        <w:t>debe señalarse claramente las fechas de inicio y finalización de la prestaci</w:t>
      </w:r>
      <w:r w:rsidRPr="003872BB">
        <w:rPr>
          <w:rFonts w:asciiTheme="minorHAnsi" w:hAnsiTheme="minorHAnsi" w:cstheme="minorHAnsi"/>
          <w:sz w:val="22"/>
          <w:szCs w:val="22"/>
        </w:rPr>
        <w:t xml:space="preserve">ón de servicios, caso contrario el documento presentado deberá estar </w:t>
      </w:r>
      <w:r w:rsidR="00876BFA" w:rsidRPr="003872BB">
        <w:rPr>
          <w:rFonts w:asciiTheme="minorHAnsi" w:hAnsiTheme="minorHAnsi" w:cstheme="minorHAnsi"/>
          <w:sz w:val="22"/>
          <w:szCs w:val="22"/>
        </w:rPr>
        <w:t>acompañado de copia simple de contrato</w:t>
      </w:r>
      <w:r w:rsidRPr="003872BB">
        <w:rPr>
          <w:rFonts w:asciiTheme="minorHAnsi" w:hAnsiTheme="minorHAnsi" w:cstheme="minorHAnsi"/>
          <w:sz w:val="22"/>
          <w:szCs w:val="22"/>
        </w:rPr>
        <w:t xml:space="preserve"> donde sí figuren las fechas requeridas</w:t>
      </w:r>
      <w:r w:rsidR="00876BFA" w:rsidRPr="003872BB">
        <w:rPr>
          <w:rFonts w:asciiTheme="minorHAnsi" w:hAnsiTheme="minorHAnsi" w:cstheme="minorHAnsi"/>
          <w:sz w:val="22"/>
          <w:szCs w:val="22"/>
        </w:rPr>
        <w:t>.</w:t>
      </w: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lastRenderedPageBreak/>
        <w:t>RESOLUCIÓN ADMINISTRATIVA EMITIDA POR LA AGENCIA NACIONAL DE HIDROCARBUROS</w:t>
      </w:r>
    </w:p>
    <w:p w14:paraId="634C732B" w14:textId="211E43B6" w:rsidR="008400F6" w:rsidRPr="003872BB" w:rsidRDefault="008400F6" w:rsidP="00B03A3E">
      <w:pPr>
        <w:tabs>
          <w:tab w:val="left" w:pos="851"/>
        </w:tabs>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00540EA9" w:rsidRPr="003872BB">
        <w:rPr>
          <w:rFonts w:asciiTheme="minorHAnsi" w:hAnsiTheme="minorHAnsi" w:cstheme="minorHAnsi"/>
          <w:sz w:val="22"/>
          <w:szCs w:val="22"/>
        </w:rPr>
        <w:t xml:space="preserve">deberán presentar </w:t>
      </w:r>
      <w:r w:rsidR="00FA7FC2" w:rsidRPr="003872BB">
        <w:rPr>
          <w:rFonts w:asciiTheme="minorHAnsi" w:hAnsiTheme="minorHAnsi" w:cstheme="minorHAnsi"/>
          <w:sz w:val="22"/>
          <w:szCs w:val="22"/>
        </w:rPr>
        <w:t>foto</w:t>
      </w:r>
      <w:r w:rsidR="00540EA9" w:rsidRPr="003872BB">
        <w:rPr>
          <w:rFonts w:asciiTheme="minorHAnsi" w:hAnsiTheme="minorHAnsi" w:cstheme="minorHAnsi"/>
          <w:sz w:val="22"/>
          <w:szCs w:val="22"/>
        </w:rPr>
        <w:t xml:space="preserve">copia </w:t>
      </w:r>
      <w:r w:rsidR="00FA7FC2" w:rsidRPr="003872BB">
        <w:rPr>
          <w:rFonts w:asciiTheme="minorHAnsi" w:hAnsiTheme="minorHAnsi" w:cstheme="minorHAnsi"/>
          <w:sz w:val="22"/>
          <w:szCs w:val="22"/>
        </w:rPr>
        <w:t xml:space="preserve">simple </w:t>
      </w:r>
      <w:r w:rsidR="00540EA9" w:rsidRPr="003872BB">
        <w:rPr>
          <w:rFonts w:asciiTheme="minorHAnsi" w:hAnsiTheme="minorHAnsi" w:cstheme="minorHAnsi"/>
          <w:sz w:val="22"/>
          <w:szCs w:val="22"/>
        </w:rPr>
        <w:t xml:space="preserve">de </w:t>
      </w:r>
      <w:r w:rsidRPr="003872BB">
        <w:rPr>
          <w:rFonts w:asciiTheme="minorHAnsi" w:hAnsiTheme="minorHAnsi" w:cstheme="minorHAnsi"/>
          <w:sz w:val="22"/>
          <w:szCs w:val="22"/>
        </w:rPr>
        <w:t xml:space="preserve">la Resolución Administrativa </w:t>
      </w:r>
      <w:r w:rsidR="002629B6" w:rsidRPr="003872BB">
        <w:rPr>
          <w:rFonts w:asciiTheme="minorHAnsi" w:hAnsiTheme="minorHAnsi" w:cstheme="minorHAnsi"/>
          <w:sz w:val="22"/>
          <w:szCs w:val="22"/>
        </w:rPr>
        <w:t xml:space="preserve">y Certificado de Habilitación, </w:t>
      </w:r>
      <w:r w:rsidRPr="003872BB">
        <w:rPr>
          <w:rFonts w:asciiTheme="minorHAnsi" w:hAnsiTheme="minorHAnsi" w:cstheme="minorHAnsi"/>
          <w:sz w:val="22"/>
          <w:szCs w:val="22"/>
        </w:rPr>
        <w:t>vigente</w:t>
      </w:r>
      <w:r w:rsidR="002629B6" w:rsidRPr="003872BB">
        <w:rPr>
          <w:rFonts w:asciiTheme="minorHAnsi" w:hAnsiTheme="minorHAnsi" w:cstheme="minorHAnsi"/>
          <w:sz w:val="22"/>
          <w:szCs w:val="22"/>
        </w:rPr>
        <w:t>s</w:t>
      </w: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a la fecha establecida para la presentación de propuestas,</w:t>
      </w:r>
      <w:r w:rsidRPr="003872BB">
        <w:rPr>
          <w:rFonts w:asciiTheme="minorHAnsi" w:hAnsiTheme="minorHAnsi" w:cstheme="minorHAnsi"/>
          <w:sz w:val="22"/>
          <w:szCs w:val="22"/>
        </w:rPr>
        <w:t xml:space="preserve"> que habilite a la empresa a realizar instalaciones de gas natural para la </w:t>
      </w:r>
      <w:r w:rsidR="00551709">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sidR="00551709">
        <w:rPr>
          <w:rFonts w:asciiTheme="minorHAnsi" w:hAnsiTheme="minorHAnsi" w:cstheme="minorHAnsi"/>
          <w:sz w:val="22"/>
          <w:szCs w:val="22"/>
        </w:rPr>
        <w:t>Categoría R</w:t>
      </w:r>
      <w:r w:rsidR="002629B6" w:rsidRPr="003872BB">
        <w:rPr>
          <w:rFonts w:asciiTheme="minorHAnsi" w:hAnsiTheme="minorHAnsi" w:cstheme="minorHAnsi"/>
          <w:sz w:val="22"/>
          <w:szCs w:val="22"/>
        </w:rPr>
        <w:t xml:space="preserve">edes de </w:t>
      </w:r>
      <w:r w:rsidR="00551709">
        <w:rPr>
          <w:rFonts w:asciiTheme="minorHAnsi" w:hAnsiTheme="minorHAnsi" w:cstheme="minorHAnsi"/>
          <w:sz w:val="22"/>
          <w:szCs w:val="22"/>
        </w:rPr>
        <w:t>G</w:t>
      </w:r>
      <w:r w:rsidR="00540EA9" w:rsidRPr="003872BB">
        <w:rPr>
          <w:rFonts w:asciiTheme="minorHAnsi" w:hAnsiTheme="minorHAnsi" w:cstheme="minorHAnsi"/>
          <w:sz w:val="22"/>
          <w:szCs w:val="22"/>
        </w:rPr>
        <w:t>as, otorgado</w:t>
      </w:r>
      <w:r w:rsidRPr="003872BB">
        <w:rPr>
          <w:rFonts w:asciiTheme="minorHAnsi" w:hAnsiTheme="minorHAnsi" w:cstheme="minorHAnsi"/>
          <w:sz w:val="22"/>
          <w:szCs w:val="22"/>
        </w:rPr>
        <w:t xml:space="preserve"> por la Agencia Nacional de Hidrocarburos. </w:t>
      </w:r>
    </w:p>
    <w:p w14:paraId="06EB353B" w14:textId="77777777" w:rsidR="008400F6" w:rsidRPr="003872BB" w:rsidRDefault="008400F6" w:rsidP="00B03A3E">
      <w:pPr>
        <w:tabs>
          <w:tab w:val="left" w:pos="851"/>
        </w:tabs>
        <w:jc w:val="both"/>
        <w:rPr>
          <w:rFonts w:asciiTheme="minorHAnsi" w:hAnsiTheme="minorHAnsi" w:cstheme="minorHAnsi"/>
          <w:sz w:val="22"/>
          <w:szCs w:val="22"/>
        </w:rPr>
      </w:pPr>
    </w:p>
    <w:p w14:paraId="19EAD19A" w14:textId="77777777" w:rsidR="008E5443" w:rsidRPr="003872BB" w:rsidRDefault="008E5443" w:rsidP="00B03A3E">
      <w:pPr>
        <w:tabs>
          <w:tab w:val="left" w:pos="851"/>
        </w:tabs>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44B116CA" w14:textId="77777777" w:rsidR="008870D2" w:rsidRPr="003872BB" w:rsidRDefault="008870D2" w:rsidP="00B03A3E">
      <w:pPr>
        <w:tabs>
          <w:tab w:val="left" w:pos="851"/>
        </w:tabs>
        <w:jc w:val="both"/>
        <w:rPr>
          <w:rFonts w:asciiTheme="minorHAnsi" w:hAnsiTheme="minorHAnsi" w:cstheme="minorHAnsi"/>
          <w:sz w:val="22"/>
          <w:szCs w:val="22"/>
        </w:rPr>
      </w:pPr>
    </w:p>
    <w:p w14:paraId="58C425FD" w14:textId="42FCC837" w:rsidR="008400F6" w:rsidRPr="003872BB" w:rsidRDefault="00C74AF9" w:rsidP="00B03A3E">
      <w:pPr>
        <w:tabs>
          <w:tab w:val="left" w:pos="851"/>
        </w:tabs>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w:t>
      </w:r>
      <w:r w:rsidR="008E5443" w:rsidRPr="003872BB">
        <w:rPr>
          <w:rFonts w:asciiTheme="minorHAnsi" w:hAnsiTheme="minorHAnsi" w:cstheme="minorHAnsi"/>
          <w:sz w:val="22"/>
          <w:szCs w:val="22"/>
        </w:rPr>
        <w:t>a</w:t>
      </w:r>
      <w:r w:rsidRPr="003872BB">
        <w:rPr>
          <w:rFonts w:asciiTheme="minorHAnsi" w:hAnsiTheme="minorHAnsi" w:cstheme="minorHAnsi"/>
          <w:sz w:val="22"/>
          <w:szCs w:val="22"/>
        </w:rPr>
        <w:t xml:space="preserve"> </w:t>
      </w:r>
      <w:r w:rsidR="008E5443" w:rsidRPr="003872BB">
        <w:rPr>
          <w:rFonts w:asciiTheme="minorHAnsi" w:hAnsiTheme="minorHAnsi" w:cstheme="minorHAnsi"/>
          <w:sz w:val="22"/>
          <w:szCs w:val="22"/>
        </w:rPr>
        <w:t>Resolución y Certificado</w:t>
      </w:r>
      <w:r w:rsidRPr="003872BB">
        <w:rPr>
          <w:rFonts w:asciiTheme="minorHAnsi" w:hAnsiTheme="minorHAnsi" w:cstheme="minorHAnsi"/>
          <w:sz w:val="22"/>
          <w:szCs w:val="22"/>
        </w:rPr>
        <w:t xml:space="preserve">, las empresas contratistas </w:t>
      </w:r>
      <w:r w:rsidR="00F10B1E" w:rsidRPr="003872BB">
        <w:rPr>
          <w:rFonts w:asciiTheme="minorHAnsi" w:hAnsiTheme="minorHAnsi" w:cstheme="minorHAnsi"/>
          <w:sz w:val="22"/>
          <w:szCs w:val="22"/>
        </w:rPr>
        <w:t xml:space="preserve">que únicamente realicen </w:t>
      </w:r>
      <w:r w:rsidRPr="003872BB">
        <w:rPr>
          <w:rFonts w:asciiTheme="minorHAnsi" w:hAnsiTheme="minorHAnsi" w:cstheme="minorHAnsi"/>
          <w:sz w:val="22"/>
          <w:szCs w:val="22"/>
        </w:rPr>
        <w:t>trabajos de obras civiles.</w:t>
      </w:r>
    </w:p>
    <w:p w14:paraId="7773032A" w14:textId="77777777" w:rsidR="008E5443" w:rsidRPr="003872BB" w:rsidRDefault="008E5443" w:rsidP="00B03A3E">
      <w:pPr>
        <w:tabs>
          <w:tab w:val="left" w:pos="851"/>
        </w:tabs>
        <w:jc w:val="both"/>
        <w:rPr>
          <w:rFonts w:asciiTheme="minorHAnsi" w:hAnsiTheme="minorHAnsi" w:cstheme="minorHAnsi"/>
          <w:sz w:val="22"/>
          <w:szCs w:val="22"/>
        </w:rPr>
      </w:pPr>
    </w:p>
    <w:p w14:paraId="3E7C328B" w14:textId="77777777" w:rsidR="008E5443" w:rsidRPr="00317F94" w:rsidRDefault="008E5443" w:rsidP="00B03A3E">
      <w:pPr>
        <w:tabs>
          <w:tab w:val="left" w:pos="851"/>
        </w:tabs>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B03A3E">
      <w:pPr>
        <w:tabs>
          <w:tab w:val="left" w:pos="1843"/>
        </w:tabs>
        <w:ind w:left="1560"/>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0CB1FD97" w14:textId="7D5A5320"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0B63EE">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debe </w:t>
      </w:r>
      <w:r w:rsidR="000B63EE">
        <w:rPr>
          <w:rFonts w:asciiTheme="minorHAnsi" w:hAnsiTheme="minorHAnsi" w:cstheme="minorHAnsi"/>
          <w:sz w:val="22"/>
          <w:szCs w:val="22"/>
        </w:rPr>
        <w:t>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4137FFC6" w14:textId="77777777" w:rsidR="007208E4" w:rsidRPr="007208E4" w:rsidRDefault="007208E4" w:rsidP="007208E4">
      <w:pPr>
        <w:tabs>
          <w:tab w:val="left" w:pos="1843"/>
        </w:tabs>
        <w:contextualSpacing/>
        <w:rPr>
          <w:rFonts w:asciiTheme="minorHAnsi" w:hAnsiTheme="minorHAnsi" w:cstheme="minorHAnsi"/>
          <w:sz w:val="22"/>
          <w:szCs w:val="22"/>
          <w:lang w:val="es-BO" w:eastAsia="es-BO"/>
        </w:rPr>
      </w:pPr>
    </w:p>
    <w:p w14:paraId="49CCCD2D" w14:textId="197CFB68" w:rsidR="006E3E3A"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CONDI</w:t>
      </w:r>
      <w:r w:rsidR="00811C45" w:rsidRPr="003872BB">
        <w:rPr>
          <w:rFonts w:asciiTheme="minorHAnsi" w:hAnsiTheme="minorHAnsi" w:cstheme="minorHAnsi"/>
          <w:b/>
          <w:color w:val="000000" w:themeColor="text1"/>
          <w:sz w:val="22"/>
          <w:szCs w:val="22"/>
        </w:rPr>
        <w:t>CI</w:t>
      </w:r>
      <w:r w:rsidRPr="003872BB">
        <w:rPr>
          <w:rFonts w:asciiTheme="minorHAnsi" w:hAnsiTheme="minorHAnsi" w:cstheme="minorHAnsi"/>
          <w:b/>
          <w:color w:val="000000" w:themeColor="text1"/>
          <w:sz w:val="22"/>
          <w:szCs w:val="22"/>
        </w:rPr>
        <w:t>ONES ADICIONA</w:t>
      </w:r>
      <w:r w:rsidR="00492094" w:rsidRPr="003872BB">
        <w:rPr>
          <w:rFonts w:asciiTheme="minorHAnsi" w:hAnsiTheme="minorHAnsi" w:cstheme="minorHAnsi"/>
          <w:b/>
          <w:color w:val="000000" w:themeColor="text1"/>
          <w:sz w:val="22"/>
          <w:szCs w:val="22"/>
        </w:rPr>
        <w:t>LES</w:t>
      </w:r>
      <w:r w:rsidRPr="003872BB">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490AC98"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w:t>
      </w:r>
      <w:r w:rsidR="00551709">
        <w:rPr>
          <w:rFonts w:asciiTheme="minorHAnsi" w:eastAsiaTheme="minorHAnsi" w:hAnsiTheme="minorHAnsi" w:cstheme="minorHAnsi"/>
          <w:sz w:val="22"/>
          <w:szCs w:val="22"/>
          <w:lang w:eastAsia="en-US"/>
        </w:rPr>
        <w:t>S</w:t>
      </w:r>
      <w:r>
        <w:rPr>
          <w:rFonts w:asciiTheme="minorHAnsi" w:eastAsiaTheme="minorHAnsi" w:hAnsiTheme="minorHAnsi" w:cstheme="minorHAnsi"/>
          <w:sz w:val="22"/>
          <w:szCs w:val="22"/>
          <w:lang w:eastAsia="en-US"/>
        </w:rPr>
        <w:t xml:space="preserve">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lastRenderedPageBreak/>
        <w:t>ANTICIPO</w:t>
      </w:r>
    </w:p>
    <w:p w14:paraId="02F93830" w14:textId="3E6F624B"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sidR="00551709">
        <w:rPr>
          <w:rFonts w:asciiTheme="minorHAnsi" w:eastAsiaTheme="minorHAnsi" w:hAnsiTheme="minorHAnsi" w:cstheme="minorHAnsi"/>
          <w:sz w:val="22"/>
          <w:szCs w:val="22"/>
          <w:lang w:val="es-BO" w:eastAsia="en-US"/>
        </w:rPr>
        <w:t>a</w:t>
      </w:r>
      <w:r>
        <w:rPr>
          <w:rFonts w:asciiTheme="minorHAnsi" w:eastAsiaTheme="minorHAnsi" w:hAnsiTheme="minorHAnsi" w:cstheme="minorHAnsi"/>
          <w:sz w:val="22"/>
          <w:szCs w:val="22"/>
          <w:lang w:val="es-BO" w:eastAsia="en-US"/>
        </w:rPr>
        <w:t xml:space="preserve">nexo </w:t>
      </w:r>
      <w:r w:rsidR="00551709">
        <w:rPr>
          <w:rFonts w:asciiTheme="minorHAnsi" w:eastAsiaTheme="minorHAnsi" w:hAnsiTheme="minorHAnsi" w:cstheme="minorHAnsi"/>
          <w:sz w:val="22"/>
          <w:szCs w:val="22"/>
          <w:lang w:val="es-BO" w:eastAsia="en-US"/>
        </w:rPr>
        <w:t>correspondiente</w:t>
      </w:r>
      <w:r>
        <w:rPr>
          <w:rFonts w:asciiTheme="minorHAnsi" w:eastAsiaTheme="minorHAnsi" w:hAnsiTheme="minorHAnsi" w:cstheme="minorHAnsi"/>
          <w:sz w:val="22"/>
          <w:szCs w:val="22"/>
          <w:lang w:val="es-BO" w:eastAsia="en-US"/>
        </w:rPr>
        <w:t xml:space="preserve"> </w:t>
      </w:r>
      <w:r w:rsidRPr="00540EA9">
        <w:rPr>
          <w:rFonts w:asciiTheme="minorHAnsi" w:eastAsiaTheme="minorHAnsi" w:hAnsiTheme="minorHAnsi" w:cstheme="minorHAnsi"/>
          <w:sz w:val="22"/>
          <w:szCs w:val="22"/>
          <w:lang w:val="es-BO" w:eastAsia="en-US"/>
        </w:rPr>
        <w:t>del presente documento</w:t>
      </w:r>
      <w:r w:rsidR="00551709">
        <w:rPr>
          <w:rFonts w:asciiTheme="minorHAnsi" w:eastAsiaTheme="minorHAnsi" w:hAnsiTheme="minorHAnsi" w:cstheme="minorHAnsi"/>
          <w:sz w:val="22"/>
          <w:szCs w:val="22"/>
          <w:lang w:val="es-BO" w:eastAsia="en-US"/>
        </w:rPr>
        <w:t>.</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DE4401">
        <w:trPr>
          <w:trHeight w:val="189"/>
        </w:trPr>
        <w:tc>
          <w:tcPr>
            <w:tcW w:w="2364" w:type="pct"/>
            <w:shd w:val="clear" w:color="auto" w:fill="auto"/>
            <w:vAlign w:val="center"/>
          </w:tcPr>
          <w:p w14:paraId="5DAA3522" w14:textId="77777777" w:rsidR="00735CE0" w:rsidRPr="00DE4401" w:rsidRDefault="00641BCB" w:rsidP="00FA74D8">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14:paraId="65C54DDD" w14:textId="77777777" w:rsidR="00735CE0" w:rsidRPr="00DE4401" w:rsidRDefault="00641BCB" w:rsidP="00FC1F20">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C75EE5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551709">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0474F05C" w14:textId="77777777" w:rsidR="004D540F" w:rsidRDefault="00E13CFA" w:rsidP="004D540F">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46ACCB6F" w14:textId="77777777" w:rsidR="004D540F" w:rsidRDefault="004D540F" w:rsidP="004D540F">
      <w:pPr>
        <w:tabs>
          <w:tab w:val="left" w:pos="426"/>
        </w:tabs>
        <w:contextualSpacing/>
        <w:rPr>
          <w:rFonts w:asciiTheme="minorHAnsi" w:hAnsiTheme="minorHAnsi" w:cstheme="minorHAnsi"/>
          <w:sz w:val="22"/>
          <w:szCs w:val="22"/>
          <w:lang w:val="es-BO" w:eastAsia="es-BO"/>
        </w:rPr>
      </w:pPr>
    </w:p>
    <w:p w14:paraId="677E2B4C" w14:textId="6E0540B5" w:rsidR="000A2843" w:rsidRPr="004D540F" w:rsidRDefault="004D540F" w:rsidP="004D540F">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 xml:space="preserve">3.5 </w:t>
      </w:r>
      <w:r w:rsidR="000A2843" w:rsidRPr="004D540F">
        <w:rPr>
          <w:rFonts w:asciiTheme="minorHAnsi" w:hAnsiTheme="minorHAnsi" w:cstheme="minorHAnsi"/>
          <w:b/>
          <w:bCs/>
          <w:sz w:val="22"/>
          <w:szCs w:val="22"/>
        </w:rPr>
        <w:t>SUBCONTRATOS</w:t>
      </w:r>
    </w:p>
    <w:p w14:paraId="6E4FEF54" w14:textId="7B22AB8E" w:rsidR="000A2843" w:rsidRPr="003872BB"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Contratista</w:t>
      </w:r>
      <w:r w:rsidR="00FC1F20"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podrá autorizar la subcontratación para la ejecución de alguna fase de la obra  al Contratista</w:t>
      </w:r>
      <w:r w:rsidR="000A2843" w:rsidRPr="003872BB">
        <w:rPr>
          <w:rFonts w:asciiTheme="minorHAnsi" w:hAnsiTheme="minorHAnsi" w:cstheme="minorHAnsi"/>
          <w:sz w:val="22"/>
          <w:szCs w:val="22"/>
          <w:lang w:val="es-BO" w:eastAsia="es-BO"/>
        </w:rPr>
        <w:t>, subcontrataciones que acumuladas no deberán exceder el 25% (veinticinco por ciento) del valor total del Contrato, siendo el Contratista directo y exclusivo responsable por los trabajos, su calidad</w:t>
      </w:r>
      <w:r w:rsidRPr="003872BB">
        <w:rPr>
          <w:rFonts w:asciiTheme="minorHAnsi" w:hAnsiTheme="minorHAnsi" w:cstheme="minorHAnsi"/>
          <w:sz w:val="22"/>
          <w:szCs w:val="22"/>
          <w:lang w:val="es-BO" w:eastAsia="es-BO"/>
        </w:rPr>
        <w:t>,</w:t>
      </w:r>
      <w:r w:rsidR="000A2843" w:rsidRPr="003872BB">
        <w:rPr>
          <w:rFonts w:asciiTheme="minorHAnsi" w:hAnsiTheme="minorHAnsi" w:cstheme="minorHAnsi"/>
          <w:sz w:val="22"/>
          <w:szCs w:val="22"/>
          <w:lang w:val="es-BO" w:eastAsia="es-BO"/>
        </w:rPr>
        <w:t xml:space="preserve"> la perfección de ellos, </w:t>
      </w:r>
      <w:r w:rsidRPr="003872BB">
        <w:rPr>
          <w:rFonts w:asciiTheme="minorHAnsi" w:hAnsiTheme="minorHAnsi" w:cstheme="minorHAnsi"/>
          <w:sz w:val="22"/>
          <w:szCs w:val="22"/>
          <w:lang w:val="es-BO" w:eastAsia="es-BO"/>
        </w:rPr>
        <w:t xml:space="preserve">los pagos, </w:t>
      </w:r>
      <w:r w:rsidR="000A2843" w:rsidRPr="003872BB">
        <w:rPr>
          <w:rFonts w:asciiTheme="minorHAnsi" w:hAnsiTheme="minorHAnsi" w:cstheme="minorHAnsi"/>
          <w:sz w:val="22"/>
          <w:szCs w:val="22"/>
          <w:lang w:val="es-BO" w:eastAsia="es-BO"/>
        </w:rPr>
        <w:t>así como también por los actos y omisiones de los subcontratistas y de todas las personas empleadas en la Obra.</w:t>
      </w:r>
    </w:p>
    <w:p w14:paraId="2E66C6C4" w14:textId="5D86A0A3" w:rsidR="000A2843" w:rsidRPr="0079366A" w:rsidRDefault="000A2843" w:rsidP="001D79B6">
      <w:pPr>
        <w:tabs>
          <w:tab w:val="left" w:pos="426"/>
        </w:tabs>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lastRenderedPageBreak/>
        <w:t>Ningún subcontrato o intervención de terceras personas relevará 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l</w:t>
      </w:r>
      <w:r w:rsidR="00EB4575" w:rsidRPr="003872BB">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Contratada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del cumplimiento de todas sus obligaciones y responsabilidades emergentes del Contrato. </w:t>
      </w:r>
      <w:r w:rsidR="00EB4575" w:rsidRPr="003872BB">
        <w:rPr>
          <w:rFonts w:asciiTheme="minorHAnsi" w:hAnsiTheme="minorHAnsi" w:cstheme="minorHAnsi"/>
          <w:sz w:val="22"/>
          <w:szCs w:val="22"/>
          <w:lang w:val="es-BO" w:eastAsia="es-BO"/>
        </w:rPr>
        <w:t xml:space="preserve">La empresa adjudicada </w:t>
      </w:r>
      <w:r w:rsidRPr="003872B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37E414AF" w14:textId="77777777" w:rsidR="0035790C" w:rsidRPr="0079366A" w:rsidRDefault="0035790C" w:rsidP="001D79B6">
      <w:pPr>
        <w:tabs>
          <w:tab w:val="left" w:pos="851"/>
        </w:tabs>
        <w:rPr>
          <w:rFonts w:asciiTheme="minorHAnsi" w:hAnsiTheme="minorHAnsi" w:cstheme="minorHAnsi"/>
          <w:b/>
          <w:sz w:val="22"/>
          <w:szCs w:val="22"/>
        </w:rPr>
      </w:pPr>
    </w:p>
    <w:p w14:paraId="43FA625A" w14:textId="48F6859E" w:rsidR="00743F10" w:rsidRPr="00E962C8" w:rsidRDefault="004D540F" w:rsidP="001D79B6">
      <w:pPr>
        <w:pStyle w:val="Prrafodelista"/>
        <w:numPr>
          <w:ilvl w:val="0"/>
          <w:numId w:val="6"/>
        </w:numPr>
        <w:tabs>
          <w:tab w:val="left" w:pos="851"/>
        </w:tabs>
        <w:rPr>
          <w:rFonts w:asciiTheme="minorHAnsi" w:hAnsiTheme="minorHAnsi" w:cstheme="minorHAnsi"/>
          <w:b/>
          <w:sz w:val="22"/>
          <w:szCs w:val="22"/>
        </w:rPr>
      </w:pPr>
      <w:r>
        <w:rPr>
          <w:rFonts w:asciiTheme="minorHAnsi" w:hAnsiTheme="minorHAnsi" w:cstheme="minorHAnsi"/>
          <w:b/>
          <w:sz w:val="22"/>
          <w:szCs w:val="22"/>
        </w:rPr>
        <w:t>PROPUESTA TÉ</w:t>
      </w:r>
      <w:r w:rsidR="0079366A" w:rsidRPr="0079366A">
        <w:rPr>
          <w:rFonts w:asciiTheme="minorHAnsi" w:hAnsiTheme="minorHAnsi" w:cstheme="minorHAnsi"/>
          <w:b/>
          <w:sz w:val="22"/>
          <w:szCs w:val="22"/>
        </w:rPr>
        <w:t>CNICA</w:t>
      </w:r>
    </w:p>
    <w:p w14:paraId="779BFC4C" w14:textId="77777777" w:rsidR="000F19C7" w:rsidRPr="00E962C8" w:rsidRDefault="00E962C8" w:rsidP="001D79B6">
      <w:pPr>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1D79B6">
      <w:pPr>
        <w:rPr>
          <w:rFonts w:asciiTheme="minorHAnsi" w:hAnsiTheme="minorHAnsi" w:cstheme="minorHAnsi"/>
          <w:b/>
          <w:bCs/>
          <w:sz w:val="22"/>
          <w:szCs w:val="22"/>
        </w:rPr>
      </w:pPr>
    </w:p>
    <w:p w14:paraId="243F7E5A" w14:textId="434D39BF" w:rsidR="00E962C8" w:rsidRPr="003639A7" w:rsidRDefault="004D540F" w:rsidP="001D79B6">
      <w:pPr>
        <w:pStyle w:val="Prrafodelista"/>
        <w:numPr>
          <w:ilvl w:val="0"/>
          <w:numId w:val="63"/>
        </w:numPr>
        <w:rPr>
          <w:rFonts w:asciiTheme="minorHAnsi" w:hAnsiTheme="minorHAnsi" w:cstheme="minorHAnsi"/>
          <w:b/>
          <w:bCs/>
          <w:sz w:val="22"/>
          <w:szCs w:val="22"/>
        </w:rPr>
      </w:pPr>
      <w:r w:rsidRPr="003639A7">
        <w:rPr>
          <w:rFonts w:asciiTheme="minorHAnsi" w:hAnsiTheme="minorHAnsi" w:cstheme="minorHAnsi"/>
          <w:b/>
          <w:bCs/>
          <w:sz w:val="22"/>
          <w:szCs w:val="22"/>
        </w:rPr>
        <w:t>MÉ</w:t>
      </w:r>
      <w:r w:rsidR="00A01DDE" w:rsidRPr="003639A7">
        <w:rPr>
          <w:rFonts w:asciiTheme="minorHAnsi" w:hAnsiTheme="minorHAnsi" w:cstheme="minorHAnsi"/>
          <w:b/>
          <w:bCs/>
          <w:sz w:val="22"/>
          <w:szCs w:val="22"/>
        </w:rPr>
        <w:t>TODOS CONSTRUCTIVOS</w:t>
      </w:r>
    </w:p>
    <w:p w14:paraId="32DF05FB" w14:textId="77777777" w:rsidR="00BE6AD7" w:rsidRPr="003639A7" w:rsidRDefault="00553D27" w:rsidP="001D79B6">
      <w:pPr>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 xml:space="preserve">Las empresas proponentes deberán </w:t>
      </w:r>
      <w:r w:rsidR="00BE6AD7" w:rsidRPr="003639A7">
        <w:rPr>
          <w:rFonts w:asciiTheme="minorHAnsi" w:eastAsiaTheme="minorHAnsi" w:hAnsiTheme="minorHAnsi" w:cstheme="minorHAnsi"/>
          <w:sz w:val="22"/>
          <w:szCs w:val="22"/>
          <w:lang w:val="es-BO" w:eastAsia="en-US"/>
        </w:rPr>
        <w:t xml:space="preserve">presentar </w:t>
      </w:r>
      <w:r w:rsidRPr="003639A7">
        <w:rPr>
          <w:rFonts w:asciiTheme="minorHAnsi" w:eastAsiaTheme="minorHAnsi" w:hAnsiTheme="minorHAnsi" w:cstheme="minorHAnsi"/>
          <w:sz w:val="22"/>
          <w:szCs w:val="22"/>
          <w:lang w:val="es-BO" w:eastAsia="en-US"/>
        </w:rPr>
        <w:t xml:space="preserve">una descripción </w:t>
      </w:r>
      <w:r w:rsidR="00BE6AD7" w:rsidRPr="003639A7">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sidRPr="003639A7">
        <w:rPr>
          <w:rFonts w:asciiTheme="minorHAnsi" w:eastAsiaTheme="minorHAnsi" w:hAnsiTheme="minorHAnsi" w:cstheme="minorHAnsi"/>
          <w:sz w:val="22"/>
          <w:szCs w:val="22"/>
          <w:lang w:val="es-BO" w:eastAsia="en-US"/>
        </w:rPr>
        <w:t>personal necesario</w:t>
      </w:r>
      <w:r w:rsidR="00BE6AD7" w:rsidRPr="003639A7">
        <w:rPr>
          <w:rFonts w:asciiTheme="minorHAnsi" w:eastAsiaTheme="minorHAnsi" w:hAnsiTheme="minorHAnsi" w:cstheme="minorHAnsi"/>
          <w:sz w:val="22"/>
          <w:szCs w:val="22"/>
          <w:lang w:val="es-BO" w:eastAsia="en-US"/>
        </w:rPr>
        <w:t>.</w:t>
      </w:r>
    </w:p>
    <w:p w14:paraId="30F54C5F" w14:textId="77777777" w:rsidR="00CF7AF0" w:rsidRPr="00917F42" w:rsidRDefault="00CF7AF0" w:rsidP="001D79B6">
      <w:pPr>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1D79B6">
      <w:pPr>
        <w:pStyle w:val="Prrafodelista"/>
        <w:numPr>
          <w:ilvl w:val="0"/>
          <w:numId w:val="63"/>
        </w:numPr>
        <w:tabs>
          <w:tab w:val="left" w:pos="851"/>
        </w:tabs>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3304853F" w14:textId="77777777" w:rsidR="0079366A" w:rsidRDefault="00A57E66" w:rsidP="001D79B6">
      <w:pPr>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5CBF50FF" w14:textId="77777777" w:rsidR="008C67C1" w:rsidRPr="00E962C8" w:rsidRDefault="0079366A" w:rsidP="001D79B6">
      <w:pPr>
        <w:pStyle w:val="Prrafodelista"/>
        <w:numPr>
          <w:ilvl w:val="0"/>
          <w:numId w:val="57"/>
        </w:numPr>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1FF4EB5" w14:textId="77777777" w:rsidR="00D27426" w:rsidRDefault="0079366A" w:rsidP="001D79B6">
      <w:pPr>
        <w:pStyle w:val="Prrafodelista"/>
        <w:numPr>
          <w:ilvl w:val="0"/>
          <w:numId w:val="57"/>
        </w:numPr>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70895855" w14:textId="59849CDE" w:rsidR="00D27426" w:rsidRPr="003872BB" w:rsidRDefault="00940208" w:rsidP="001D79B6">
      <w:pPr>
        <w:pStyle w:val="Prrafodelista"/>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 xml:space="preserve">Con relación </w:t>
      </w:r>
      <w:r w:rsidR="00CD7335" w:rsidRPr="003872BB">
        <w:rPr>
          <w:rFonts w:asciiTheme="minorHAnsi" w:hAnsiTheme="minorHAnsi" w:cstheme="minorHAnsi"/>
          <w:sz w:val="22"/>
          <w:szCs w:val="22"/>
        </w:rPr>
        <w:t xml:space="preserve">al personal técnico clave y personal técnico de apoyo mínimo requerido, </w:t>
      </w:r>
      <w:r w:rsidR="001D79B6" w:rsidRPr="003872BB">
        <w:rPr>
          <w:rFonts w:asciiTheme="minorHAnsi" w:hAnsiTheme="minorHAnsi" w:cstheme="minorHAnsi"/>
          <w:sz w:val="22"/>
          <w:szCs w:val="22"/>
        </w:rPr>
        <w:t>los denominativos</w:t>
      </w:r>
      <w:r w:rsidRPr="003872BB">
        <w:rPr>
          <w:rFonts w:asciiTheme="minorHAnsi" w:hAnsiTheme="minorHAnsi" w:cstheme="minorHAnsi"/>
          <w:sz w:val="22"/>
          <w:szCs w:val="22"/>
        </w:rPr>
        <w:t xml:space="preserve"> de </w:t>
      </w:r>
      <w:r w:rsidR="00CD7335" w:rsidRPr="003872BB">
        <w:rPr>
          <w:rFonts w:asciiTheme="minorHAnsi" w:hAnsiTheme="minorHAnsi" w:cstheme="minorHAnsi"/>
          <w:sz w:val="22"/>
          <w:szCs w:val="22"/>
        </w:rPr>
        <w:t xml:space="preserve">estos </w:t>
      </w:r>
      <w:r w:rsidRPr="003872BB">
        <w:rPr>
          <w:rFonts w:asciiTheme="minorHAnsi" w:hAnsiTheme="minorHAnsi" w:cstheme="minorHAnsi"/>
          <w:sz w:val="22"/>
          <w:szCs w:val="22"/>
        </w:rPr>
        <w:t>cargos en el organigrama, deben corresponder a cabalidad con</w:t>
      </w:r>
      <w:r w:rsidR="00CD7335" w:rsidRPr="003872BB">
        <w:rPr>
          <w:rFonts w:asciiTheme="minorHAnsi" w:hAnsiTheme="minorHAnsi" w:cstheme="minorHAnsi"/>
          <w:sz w:val="22"/>
          <w:szCs w:val="22"/>
        </w:rPr>
        <w:t xml:space="preserve"> la descripción realizada </w:t>
      </w:r>
      <w:r w:rsidR="003639A7" w:rsidRPr="003872BB">
        <w:rPr>
          <w:rFonts w:asciiTheme="minorHAnsi" w:hAnsiTheme="minorHAnsi" w:cstheme="minorHAnsi"/>
          <w:sz w:val="22"/>
          <w:szCs w:val="22"/>
        </w:rPr>
        <w:t>en los puntos 1.4.2 y 2.2</w:t>
      </w:r>
      <w:r w:rsidR="00CD7335" w:rsidRPr="003872BB">
        <w:rPr>
          <w:rFonts w:asciiTheme="minorHAnsi" w:hAnsiTheme="minorHAnsi" w:cstheme="minorHAnsi"/>
          <w:sz w:val="22"/>
          <w:szCs w:val="22"/>
        </w:rPr>
        <w:t>.</w:t>
      </w:r>
    </w:p>
    <w:p w14:paraId="541D79CA" w14:textId="77777777" w:rsidR="00917F42" w:rsidRPr="003872BB" w:rsidRDefault="00917F42" w:rsidP="001D79B6">
      <w:pPr>
        <w:pStyle w:val="Prrafodelista"/>
        <w:ind w:left="360"/>
        <w:jc w:val="both"/>
        <w:rPr>
          <w:rFonts w:asciiTheme="minorHAnsi" w:eastAsiaTheme="minorHAnsi" w:hAnsiTheme="minorHAnsi" w:cstheme="minorHAnsi"/>
          <w:sz w:val="22"/>
          <w:szCs w:val="22"/>
          <w:lang w:eastAsia="en-US"/>
        </w:rPr>
      </w:pPr>
    </w:p>
    <w:p w14:paraId="09D61D71" w14:textId="77777777" w:rsidR="00FA40FC" w:rsidRPr="003872BB" w:rsidRDefault="00FA40FC" w:rsidP="001D79B6">
      <w:pPr>
        <w:pStyle w:val="Prrafodelista"/>
        <w:numPr>
          <w:ilvl w:val="0"/>
          <w:numId w:val="57"/>
        </w:numPr>
        <w:tabs>
          <w:tab w:val="left" w:pos="851"/>
        </w:tabs>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76343078" w14:textId="77777777" w:rsidR="00FA40FC" w:rsidRPr="003872BB" w:rsidRDefault="00917F42" w:rsidP="001D79B6">
      <w:pPr>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Las empresas proponentes deben presentar</w:t>
      </w:r>
      <w:r w:rsidR="00D81231" w:rsidRPr="003872BB">
        <w:rPr>
          <w:rFonts w:asciiTheme="minorHAnsi" w:eastAsiaTheme="minorHAnsi" w:hAnsiTheme="minorHAnsi" w:cstheme="minorHAnsi"/>
          <w:sz w:val="22"/>
          <w:szCs w:val="22"/>
          <w:lang w:val="es-BO" w:eastAsia="en-US"/>
        </w:rPr>
        <w:t xml:space="preserve"> un</w:t>
      </w:r>
      <w:r w:rsidRPr="003872BB">
        <w:rPr>
          <w:rFonts w:asciiTheme="minorHAnsi" w:eastAsiaTheme="minorHAnsi" w:hAnsiTheme="minorHAnsi" w:cstheme="minorHAnsi"/>
          <w:sz w:val="22"/>
          <w:szCs w:val="22"/>
          <w:lang w:val="es-BO" w:eastAsia="en-US"/>
        </w:rPr>
        <w:t xml:space="preserve"> documento que detalle: Número de frentes de trabajo a utilizar, </w:t>
      </w:r>
      <w:r w:rsidR="00CF7AF0" w:rsidRPr="003872BB">
        <w:rPr>
          <w:rFonts w:asciiTheme="minorHAnsi" w:eastAsiaTheme="minorHAnsi" w:hAnsiTheme="minorHAnsi" w:cstheme="minorHAnsi"/>
          <w:sz w:val="22"/>
          <w:szCs w:val="22"/>
          <w:lang w:val="es-BO" w:eastAsia="en-US"/>
        </w:rPr>
        <w:t xml:space="preserve">con la </w:t>
      </w:r>
      <w:r w:rsidRPr="003872BB">
        <w:rPr>
          <w:rFonts w:asciiTheme="minorHAnsi" w:eastAsiaTheme="minorHAnsi" w:hAnsiTheme="minorHAnsi" w:cstheme="minorHAnsi"/>
          <w:sz w:val="22"/>
          <w:szCs w:val="22"/>
          <w:lang w:val="es-BO" w:eastAsia="en-US"/>
        </w:rPr>
        <w:t>descripción</w:t>
      </w:r>
      <w:r w:rsidR="00D81231" w:rsidRPr="003872BB">
        <w:rPr>
          <w:rFonts w:asciiTheme="minorHAnsi" w:eastAsiaTheme="minorHAnsi" w:hAnsiTheme="minorHAnsi" w:cstheme="minorHAnsi"/>
          <w:sz w:val="22"/>
          <w:szCs w:val="22"/>
          <w:lang w:val="es-BO" w:eastAsia="en-US"/>
        </w:rPr>
        <w:t xml:space="preserve"> de las </w:t>
      </w:r>
      <w:r w:rsidR="00CF7AF0" w:rsidRPr="003872BB">
        <w:rPr>
          <w:rFonts w:asciiTheme="minorHAnsi" w:eastAsiaTheme="minorHAnsi" w:hAnsiTheme="minorHAnsi" w:cstheme="minorHAnsi"/>
          <w:sz w:val="22"/>
          <w:szCs w:val="22"/>
          <w:lang w:val="es-BO" w:eastAsia="en-US"/>
        </w:rPr>
        <w:t>funciones asignadas a cada frente de trabajo.</w:t>
      </w:r>
      <w:r w:rsidRPr="003872BB">
        <w:rPr>
          <w:rFonts w:asciiTheme="minorHAnsi" w:eastAsiaTheme="minorHAnsi" w:hAnsiTheme="minorHAnsi" w:cstheme="minorHAnsi"/>
          <w:sz w:val="22"/>
          <w:szCs w:val="22"/>
          <w:lang w:val="es-BO" w:eastAsia="en-US"/>
        </w:rPr>
        <w:t xml:space="preserve">  </w:t>
      </w:r>
    </w:p>
    <w:p w14:paraId="01C92C4B" w14:textId="77777777" w:rsidR="00A51D2C" w:rsidRPr="003872BB" w:rsidRDefault="00A51D2C" w:rsidP="001D79B6">
      <w:pPr>
        <w:jc w:val="both"/>
        <w:rPr>
          <w:rFonts w:asciiTheme="minorHAnsi" w:eastAsiaTheme="minorHAnsi" w:hAnsiTheme="minorHAnsi" w:cstheme="minorHAnsi"/>
          <w:sz w:val="22"/>
          <w:szCs w:val="22"/>
          <w:lang w:val="es-BO" w:eastAsia="en-US"/>
        </w:rPr>
      </w:pPr>
    </w:p>
    <w:p w14:paraId="33CDB1A8" w14:textId="49A507DD" w:rsidR="0005796B" w:rsidRPr="003872BB" w:rsidRDefault="0005796B" w:rsidP="001D79B6">
      <w:pPr>
        <w:jc w:val="both"/>
        <w:rPr>
          <w:rFonts w:asciiTheme="minorHAnsi" w:hAnsiTheme="minorHAnsi" w:cstheme="minorHAnsi"/>
          <w:b/>
          <w:bCs/>
          <w:sz w:val="22"/>
          <w:szCs w:val="22"/>
        </w:rPr>
      </w:pPr>
      <w:r w:rsidRPr="003872BB">
        <w:rPr>
          <w:rFonts w:asciiTheme="minorHAnsi" w:hAnsiTheme="minorHAnsi" w:cstheme="minorHAnsi"/>
          <w:b/>
          <w:bCs/>
          <w:sz w:val="22"/>
          <w:szCs w:val="22"/>
        </w:rPr>
        <w:t>DOCUMENT</w:t>
      </w:r>
      <w:r w:rsidR="00CD7335" w:rsidRPr="003872BB">
        <w:rPr>
          <w:rFonts w:asciiTheme="minorHAnsi" w:hAnsiTheme="minorHAnsi" w:cstheme="minorHAnsi"/>
          <w:b/>
          <w:bCs/>
          <w:sz w:val="22"/>
          <w:szCs w:val="22"/>
        </w:rPr>
        <w:t>OS SOPORTE DE LA PROPUESTA ECONÓ</w:t>
      </w:r>
      <w:r w:rsidRPr="003872BB">
        <w:rPr>
          <w:rFonts w:asciiTheme="minorHAnsi" w:hAnsiTheme="minorHAnsi" w:cstheme="minorHAnsi"/>
          <w:b/>
          <w:bCs/>
          <w:sz w:val="22"/>
          <w:szCs w:val="22"/>
        </w:rPr>
        <w:t>MICA</w:t>
      </w:r>
    </w:p>
    <w:p w14:paraId="3046AF45" w14:textId="1DB4EF05" w:rsidR="0005796B" w:rsidRPr="003872BB" w:rsidRDefault="0005796B" w:rsidP="001D79B6">
      <w:pPr>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w:t>
      </w:r>
      <w:r w:rsidR="00324C0B" w:rsidRPr="003872BB">
        <w:rPr>
          <w:rFonts w:asciiTheme="minorHAnsi" w:eastAsiaTheme="minorHAnsi" w:hAnsiTheme="minorHAnsi" w:cstheme="minorHAnsi"/>
          <w:sz w:val="22"/>
          <w:szCs w:val="22"/>
          <w:lang w:eastAsia="en-US"/>
        </w:rPr>
        <w:t>deberá</w:t>
      </w:r>
      <w:r w:rsidRPr="003872BB">
        <w:rPr>
          <w:rFonts w:asciiTheme="minorHAnsi" w:eastAsiaTheme="minorHAnsi" w:hAnsiTheme="minorHAnsi" w:cstheme="minorHAnsi"/>
          <w:sz w:val="22"/>
          <w:szCs w:val="22"/>
          <w:lang w:eastAsia="en-US"/>
        </w:rPr>
        <w:t xml:space="preserve"> </w:t>
      </w:r>
      <w:r w:rsidR="005B1DDC">
        <w:rPr>
          <w:rFonts w:asciiTheme="minorHAnsi" w:eastAsiaTheme="minorHAnsi" w:hAnsiTheme="minorHAnsi" w:cstheme="minorHAnsi"/>
          <w:sz w:val="22"/>
          <w:szCs w:val="22"/>
          <w:lang w:eastAsia="en-US"/>
        </w:rPr>
        <w:t>ser realizada en formato físico</w:t>
      </w:r>
    </w:p>
    <w:p w14:paraId="06C8627F" w14:textId="77777777" w:rsidR="00324C0B" w:rsidRPr="003872BB" w:rsidRDefault="00324C0B" w:rsidP="001D79B6">
      <w:pPr>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5077674B" w14:textId="77777777" w:rsidR="00324C0B" w:rsidRPr="003872BB" w:rsidRDefault="00324C0B" w:rsidP="001D79B6">
      <w:pPr>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07796071" w14:textId="76005C7F" w:rsidR="00605FDE" w:rsidRDefault="00605FDE" w:rsidP="001D79B6">
      <w:pPr>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ABC1908" w14:textId="2E69A5BD" w:rsidR="00CC7F20" w:rsidRDefault="00324C0B" w:rsidP="001D79B6">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73CE4E4D" w14:textId="77777777" w:rsidR="001D79B6" w:rsidRPr="00781785" w:rsidRDefault="001D79B6" w:rsidP="001D79B6">
      <w:pPr>
        <w:jc w:val="both"/>
        <w:rPr>
          <w:rFonts w:asciiTheme="minorHAnsi" w:eastAsiaTheme="minorHAnsi" w:hAnsiTheme="minorHAnsi" w:cstheme="minorHAnsi"/>
          <w:b/>
          <w:sz w:val="22"/>
          <w:szCs w:val="22"/>
          <w:lang w:eastAsia="en-US"/>
        </w:rPr>
      </w:pPr>
      <w:r w:rsidRPr="00781785">
        <w:rPr>
          <w:rFonts w:asciiTheme="minorHAnsi" w:eastAsiaTheme="minorHAnsi" w:hAnsiTheme="minorHAnsi" w:cstheme="minorHAnsi"/>
          <w:b/>
          <w:sz w:val="22"/>
          <w:szCs w:val="22"/>
          <w:lang w:eastAsia="en-US"/>
        </w:rPr>
        <w:t xml:space="preserve">Nota.- </w:t>
      </w:r>
    </w:p>
    <w:p w14:paraId="061F0F45" w14:textId="77777777" w:rsidR="001D79B6" w:rsidRPr="00781785" w:rsidRDefault="001D79B6" w:rsidP="001D79B6">
      <w:pPr>
        <w:pStyle w:val="Prrafodelista"/>
        <w:numPr>
          <w:ilvl w:val="0"/>
          <w:numId w:val="69"/>
        </w:numPr>
        <w:ind w:left="357" w:hanging="357"/>
        <w:jc w:val="both"/>
        <w:rPr>
          <w:rFonts w:asciiTheme="minorHAnsi" w:eastAsiaTheme="minorHAnsi" w:hAnsiTheme="minorHAnsi" w:cstheme="minorHAnsi"/>
          <w:sz w:val="22"/>
          <w:szCs w:val="22"/>
          <w:lang w:eastAsia="en-US"/>
        </w:rPr>
      </w:pPr>
      <w:r w:rsidRPr="00781785">
        <w:rPr>
          <w:rFonts w:asciiTheme="minorHAnsi" w:eastAsiaTheme="minorHAnsi" w:hAnsiTheme="minorHAnsi" w:cstheme="minorHAnsi"/>
          <w:sz w:val="22"/>
          <w:szCs w:val="22"/>
          <w:lang w:eastAsia="en-US"/>
        </w:rPr>
        <w:t xml:space="preserve">Los precios unitarios cotizados por la empresa proponente en el Formulario B-3 de Precios Unitarios Elementales para cada Material, Mano de Obra, </w:t>
      </w:r>
      <w:bookmarkStart w:id="1" w:name="_GoBack"/>
      <w:bookmarkEnd w:id="1"/>
      <w:r w:rsidRPr="00781785">
        <w:rPr>
          <w:rFonts w:asciiTheme="minorHAnsi" w:eastAsiaTheme="minorHAnsi" w:hAnsiTheme="minorHAnsi" w:cstheme="minorHAnsi"/>
          <w:sz w:val="22"/>
          <w:szCs w:val="22"/>
          <w:lang w:eastAsia="en-US"/>
        </w:rPr>
        <w:t>Maquinaria y Equipo, deben ser expresados con dos decimales y deben corresponder con exactitud a los precios productivos correspondientes, señalados en el Formulario B-2 de Análisis de Precios Unitarios.</w:t>
      </w:r>
    </w:p>
    <w:p w14:paraId="53475D2C" w14:textId="4717B6FB" w:rsidR="001D79B6" w:rsidRPr="001D79B6" w:rsidRDefault="001D79B6" w:rsidP="00A469C4">
      <w:pPr>
        <w:pStyle w:val="Prrafodelista"/>
        <w:numPr>
          <w:ilvl w:val="0"/>
          <w:numId w:val="69"/>
        </w:numPr>
        <w:jc w:val="both"/>
        <w:rPr>
          <w:rFonts w:asciiTheme="minorHAnsi" w:hAnsiTheme="minorHAnsi" w:cstheme="minorHAnsi"/>
          <w:b/>
          <w:bCs/>
          <w:sz w:val="22"/>
          <w:szCs w:val="22"/>
          <w:u w:val="single"/>
        </w:rPr>
      </w:pPr>
      <w:r w:rsidRPr="001D79B6">
        <w:rPr>
          <w:rFonts w:asciiTheme="minorHAnsi" w:eastAsiaTheme="minorHAnsi" w:hAnsiTheme="minorHAnsi" w:cstheme="minorHAnsi"/>
          <w:sz w:val="22"/>
          <w:szCs w:val="22"/>
          <w:lang w:eastAsia="en-US"/>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sectPr w:rsidR="001D79B6" w:rsidRPr="001D79B6"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FD3429" w14:textId="77777777" w:rsidR="00F841EC" w:rsidRDefault="00F841EC" w:rsidP="002D1D82">
      <w:r>
        <w:separator/>
      </w:r>
    </w:p>
  </w:endnote>
  <w:endnote w:type="continuationSeparator" w:id="0">
    <w:p w14:paraId="28A981C8" w14:textId="77777777" w:rsidR="00F841EC" w:rsidRDefault="00F841EC"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9500BA" w:rsidRPr="000810BB" w14:paraId="32F40A07" w14:textId="77777777" w:rsidTr="000810BB">
      <w:tc>
        <w:tcPr>
          <w:tcW w:w="2942" w:type="dxa"/>
        </w:tcPr>
        <w:p w14:paraId="3DEB4750" w14:textId="77777777" w:rsidR="009500BA" w:rsidRPr="000810BB" w:rsidRDefault="009500BA"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9500BA" w:rsidRPr="000810BB" w:rsidRDefault="009500BA"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9500BA" w:rsidRPr="000810BB" w:rsidRDefault="009500BA" w:rsidP="000810BB">
          <w:pPr>
            <w:pStyle w:val="Piedepgina"/>
            <w:rPr>
              <w:rFonts w:ascii="Calibri" w:hAnsi="Calibri"/>
              <w:sz w:val="16"/>
              <w:szCs w:val="20"/>
            </w:rPr>
          </w:pPr>
          <w:r w:rsidRPr="000810BB">
            <w:rPr>
              <w:rFonts w:ascii="Calibri" w:hAnsi="Calibri"/>
              <w:sz w:val="16"/>
              <w:szCs w:val="20"/>
            </w:rPr>
            <w:t>Aprobado por:</w:t>
          </w:r>
        </w:p>
      </w:tc>
    </w:tr>
    <w:tr w:rsidR="009500BA" w:rsidRPr="000810BB" w14:paraId="6FC81FBA" w14:textId="77777777" w:rsidTr="006D2CC3">
      <w:trPr>
        <w:trHeight w:val="918"/>
      </w:trPr>
      <w:tc>
        <w:tcPr>
          <w:tcW w:w="2942" w:type="dxa"/>
        </w:tcPr>
        <w:p w14:paraId="57317D97" w14:textId="77777777" w:rsidR="009500BA" w:rsidRDefault="009500BA" w:rsidP="000810BB">
          <w:pPr>
            <w:pStyle w:val="Piedepgina"/>
            <w:rPr>
              <w:rFonts w:ascii="Calibri" w:hAnsi="Calibri"/>
              <w:sz w:val="16"/>
              <w:szCs w:val="20"/>
            </w:rPr>
          </w:pPr>
        </w:p>
        <w:p w14:paraId="00EB6B91" w14:textId="77777777" w:rsidR="009500BA" w:rsidRDefault="009500BA" w:rsidP="000810BB">
          <w:pPr>
            <w:pStyle w:val="Piedepgina"/>
            <w:rPr>
              <w:rFonts w:ascii="Calibri" w:hAnsi="Calibri"/>
              <w:sz w:val="16"/>
              <w:szCs w:val="20"/>
            </w:rPr>
          </w:pPr>
        </w:p>
        <w:p w14:paraId="6E91CF14" w14:textId="77777777" w:rsidR="009500BA" w:rsidRDefault="009500BA" w:rsidP="000810BB">
          <w:pPr>
            <w:pStyle w:val="Piedepgina"/>
            <w:rPr>
              <w:rFonts w:ascii="Calibri" w:hAnsi="Calibri"/>
              <w:sz w:val="16"/>
              <w:szCs w:val="20"/>
            </w:rPr>
          </w:pPr>
        </w:p>
        <w:p w14:paraId="6AC237DC" w14:textId="77777777" w:rsidR="009500BA" w:rsidRDefault="009500BA" w:rsidP="000810BB">
          <w:pPr>
            <w:pStyle w:val="Piedepgina"/>
            <w:rPr>
              <w:rFonts w:ascii="Calibri" w:hAnsi="Calibri"/>
              <w:sz w:val="16"/>
              <w:szCs w:val="20"/>
            </w:rPr>
          </w:pPr>
        </w:p>
        <w:p w14:paraId="37E5EE08" w14:textId="77777777" w:rsidR="009500BA" w:rsidRDefault="009500BA" w:rsidP="000810BB">
          <w:pPr>
            <w:pStyle w:val="Piedepgina"/>
            <w:rPr>
              <w:rFonts w:ascii="Calibri" w:hAnsi="Calibri"/>
              <w:sz w:val="16"/>
              <w:szCs w:val="20"/>
            </w:rPr>
          </w:pPr>
        </w:p>
        <w:p w14:paraId="628A5850" w14:textId="77777777" w:rsidR="009500BA" w:rsidRPr="000810BB" w:rsidRDefault="009500BA" w:rsidP="000810BB">
          <w:pPr>
            <w:pStyle w:val="Piedepgina"/>
            <w:rPr>
              <w:rFonts w:ascii="Calibri" w:hAnsi="Calibri"/>
              <w:sz w:val="16"/>
              <w:szCs w:val="20"/>
            </w:rPr>
          </w:pPr>
        </w:p>
      </w:tc>
      <w:tc>
        <w:tcPr>
          <w:tcW w:w="2943" w:type="dxa"/>
        </w:tcPr>
        <w:p w14:paraId="706AEF92" w14:textId="77777777" w:rsidR="009500BA" w:rsidRPr="000810BB" w:rsidRDefault="009500BA" w:rsidP="000810BB">
          <w:pPr>
            <w:pStyle w:val="Piedepgina"/>
            <w:rPr>
              <w:rFonts w:ascii="Calibri" w:hAnsi="Calibri"/>
              <w:sz w:val="16"/>
              <w:szCs w:val="20"/>
            </w:rPr>
          </w:pPr>
        </w:p>
      </w:tc>
      <w:tc>
        <w:tcPr>
          <w:tcW w:w="2943" w:type="dxa"/>
        </w:tcPr>
        <w:p w14:paraId="517598AB" w14:textId="77777777" w:rsidR="009500BA" w:rsidRPr="000810BB" w:rsidRDefault="009500BA" w:rsidP="000810BB">
          <w:pPr>
            <w:pStyle w:val="Piedepgina"/>
            <w:rPr>
              <w:rFonts w:ascii="Calibri" w:hAnsi="Calibri"/>
              <w:sz w:val="16"/>
              <w:szCs w:val="20"/>
            </w:rPr>
          </w:pPr>
        </w:p>
        <w:p w14:paraId="276EAFDD" w14:textId="77777777" w:rsidR="009500BA" w:rsidRPr="000810BB" w:rsidRDefault="009500BA" w:rsidP="000810BB">
          <w:pPr>
            <w:pStyle w:val="Piedepgina"/>
            <w:rPr>
              <w:rFonts w:ascii="Calibri" w:hAnsi="Calibri"/>
              <w:sz w:val="16"/>
              <w:szCs w:val="20"/>
            </w:rPr>
          </w:pPr>
        </w:p>
        <w:p w14:paraId="5C5D7FA9" w14:textId="77777777" w:rsidR="009500BA" w:rsidRPr="000810BB" w:rsidRDefault="009500BA" w:rsidP="000810BB">
          <w:pPr>
            <w:pStyle w:val="Piedepgina"/>
            <w:rPr>
              <w:rFonts w:ascii="Calibri" w:hAnsi="Calibri"/>
              <w:sz w:val="16"/>
              <w:szCs w:val="20"/>
            </w:rPr>
          </w:pPr>
        </w:p>
        <w:p w14:paraId="09F75016" w14:textId="77777777" w:rsidR="009500BA" w:rsidRPr="000810BB" w:rsidRDefault="009500BA" w:rsidP="000810BB">
          <w:pPr>
            <w:pStyle w:val="Piedepgina"/>
            <w:rPr>
              <w:rFonts w:ascii="Calibri" w:hAnsi="Calibri"/>
              <w:sz w:val="16"/>
              <w:szCs w:val="20"/>
            </w:rPr>
          </w:pPr>
        </w:p>
      </w:tc>
    </w:tr>
    <w:tr w:rsidR="009500BA" w:rsidRPr="000810BB" w14:paraId="58821080" w14:textId="77777777" w:rsidTr="006D2CC3">
      <w:trPr>
        <w:trHeight w:val="60"/>
      </w:trPr>
      <w:tc>
        <w:tcPr>
          <w:tcW w:w="2942" w:type="dxa"/>
        </w:tcPr>
        <w:p w14:paraId="6B760433" w14:textId="77777777" w:rsidR="009500BA" w:rsidRPr="000810BB" w:rsidRDefault="009500BA"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9500BA" w:rsidRPr="000810BB" w:rsidRDefault="009500BA"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9500BA" w:rsidRPr="000810BB" w:rsidRDefault="009500BA"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9500BA" w:rsidRDefault="009500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22B5D" w14:textId="77777777" w:rsidR="00F841EC" w:rsidRDefault="00F841EC" w:rsidP="002D1D82">
      <w:r>
        <w:separator/>
      </w:r>
    </w:p>
  </w:footnote>
  <w:footnote w:type="continuationSeparator" w:id="0">
    <w:p w14:paraId="7B0F8C9C" w14:textId="77777777" w:rsidR="00F841EC" w:rsidRDefault="00F841EC"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9500BA" w14:paraId="0BDEDEC0" w14:textId="77777777" w:rsidTr="008870D2">
      <w:tc>
        <w:tcPr>
          <w:tcW w:w="618" w:type="pct"/>
          <w:vMerge w:val="restart"/>
        </w:tcPr>
        <w:p w14:paraId="56DCFE68" w14:textId="77777777" w:rsidR="009500BA" w:rsidRDefault="009500BA" w:rsidP="002B619D">
          <w:pPr>
            <w:pStyle w:val="Encabezado"/>
          </w:pPr>
          <w:r w:rsidRPr="008870D2">
            <w:rPr>
              <w:rFonts w:asciiTheme="minorHAnsi" w:eastAsia="Arial Unicode MS" w:hAnsiTheme="minorHAnsi" w:cstheme="minorHAnsi"/>
              <w:noProof/>
              <w:szCs w:val="12"/>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9500BA" w:rsidRDefault="009500BA"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37E64BD7" w:rsidR="009500BA" w:rsidRDefault="009500BA" w:rsidP="008870D2">
          <w:pPr>
            <w:pStyle w:val="Encabezado"/>
            <w:jc w:val="center"/>
          </w:pPr>
          <w:r w:rsidRPr="0071170E">
            <w:rPr>
              <w:rFonts w:asciiTheme="minorHAnsi" w:hAnsiTheme="minorHAnsi" w:cstheme="minorHAnsi"/>
              <w:b/>
              <w:sz w:val="18"/>
              <w:szCs w:val="18"/>
            </w:rPr>
            <w:t>OBRAS CIVILES Y MECANICAS PARA LA CONSTRUCCION RED SECUNDARIA – MUNICIPIO MAIRANA - POBLACIÓN MAIRANA</w:t>
          </w:r>
        </w:p>
      </w:tc>
      <w:tc>
        <w:tcPr>
          <w:tcW w:w="1122" w:type="pct"/>
          <w:vAlign w:val="center"/>
        </w:tcPr>
        <w:p w14:paraId="721E34DC" w14:textId="77777777" w:rsidR="009500BA" w:rsidRDefault="009500BA" w:rsidP="008D6BD3">
          <w:pPr>
            <w:pStyle w:val="Encabezado"/>
          </w:pPr>
          <w:r w:rsidRPr="009E20B4">
            <w:rPr>
              <w:rFonts w:asciiTheme="minorHAnsi" w:eastAsia="Arial Unicode MS" w:hAnsiTheme="minorHAnsi" w:cstheme="minorHAnsi"/>
              <w:b/>
              <w:sz w:val="18"/>
              <w:szCs w:val="18"/>
              <w:lang w:val="es-MX"/>
            </w:rPr>
            <w:t>RG-02-A-GCC</w:t>
          </w:r>
        </w:p>
      </w:tc>
    </w:tr>
    <w:tr w:rsidR="009500BA" w14:paraId="7E6D04C7" w14:textId="77777777" w:rsidTr="008870D2">
      <w:tc>
        <w:tcPr>
          <w:tcW w:w="618" w:type="pct"/>
          <w:vMerge/>
        </w:tcPr>
        <w:p w14:paraId="001424ED" w14:textId="77777777" w:rsidR="009500BA" w:rsidRDefault="009500BA" w:rsidP="002B619D">
          <w:pPr>
            <w:pStyle w:val="Encabezado"/>
          </w:pPr>
        </w:p>
      </w:tc>
      <w:tc>
        <w:tcPr>
          <w:tcW w:w="3260" w:type="pct"/>
          <w:vMerge/>
        </w:tcPr>
        <w:p w14:paraId="1FD93BEA" w14:textId="77777777" w:rsidR="009500BA" w:rsidRDefault="009500BA" w:rsidP="002B619D">
          <w:pPr>
            <w:pStyle w:val="Encabezado"/>
          </w:pPr>
        </w:p>
      </w:tc>
      <w:tc>
        <w:tcPr>
          <w:tcW w:w="1122" w:type="pct"/>
          <w:vAlign w:val="center"/>
        </w:tcPr>
        <w:p w14:paraId="6BDC531A" w14:textId="478A312B" w:rsidR="009500BA" w:rsidRDefault="009500BA" w:rsidP="00C863A7">
          <w:pPr>
            <w:pStyle w:val="Encabezado"/>
          </w:pPr>
          <w:r>
            <w:rPr>
              <w:rFonts w:asciiTheme="minorHAnsi" w:eastAsia="Arial Unicode MS" w:hAnsiTheme="minorHAnsi" w:cstheme="minorHAnsi"/>
              <w:b/>
              <w:sz w:val="18"/>
              <w:szCs w:val="18"/>
              <w:lang w:val="es-MX"/>
            </w:rPr>
            <w:t>Fecha: 20/02/2019</w:t>
          </w:r>
        </w:p>
      </w:tc>
    </w:tr>
    <w:tr w:rsidR="009500BA" w14:paraId="6C1920C5" w14:textId="77777777" w:rsidTr="008870D2">
      <w:trPr>
        <w:trHeight w:val="232"/>
      </w:trPr>
      <w:tc>
        <w:tcPr>
          <w:tcW w:w="618" w:type="pct"/>
          <w:vMerge/>
        </w:tcPr>
        <w:p w14:paraId="375D3BB5" w14:textId="77777777" w:rsidR="009500BA" w:rsidRDefault="009500BA" w:rsidP="002B619D">
          <w:pPr>
            <w:pStyle w:val="Encabezado"/>
          </w:pPr>
        </w:p>
      </w:tc>
      <w:tc>
        <w:tcPr>
          <w:tcW w:w="3260" w:type="pct"/>
          <w:vMerge/>
        </w:tcPr>
        <w:p w14:paraId="0EC85A82" w14:textId="77777777" w:rsidR="009500BA" w:rsidRDefault="009500BA" w:rsidP="002B619D">
          <w:pPr>
            <w:pStyle w:val="Encabezado"/>
          </w:pPr>
        </w:p>
      </w:tc>
      <w:tc>
        <w:tcPr>
          <w:tcW w:w="1122" w:type="pct"/>
          <w:vAlign w:val="center"/>
        </w:tcPr>
        <w:p w14:paraId="3744F934" w14:textId="77777777" w:rsidR="009500BA" w:rsidRDefault="009500BA"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1D79B6">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1D79B6">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p>
      </w:tc>
    </w:tr>
  </w:tbl>
  <w:p w14:paraId="1B0B2074" w14:textId="77777777" w:rsidR="009500BA" w:rsidRDefault="009500BA"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1">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3">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4">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9">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2">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3">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4">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7">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9">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2">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4">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4"/>
  </w:num>
  <w:num w:numId="2">
    <w:abstractNumId w:val="14"/>
  </w:num>
  <w:num w:numId="3">
    <w:abstractNumId w:val="18"/>
  </w:num>
  <w:num w:numId="4">
    <w:abstractNumId w:val="46"/>
  </w:num>
  <w:num w:numId="5">
    <w:abstractNumId w:val="13"/>
  </w:num>
  <w:num w:numId="6">
    <w:abstractNumId w:val="22"/>
  </w:num>
  <w:num w:numId="7">
    <w:abstractNumId w:val="19"/>
  </w:num>
  <w:num w:numId="8">
    <w:abstractNumId w:val="32"/>
  </w:num>
  <w:num w:numId="9">
    <w:abstractNumId w:val="26"/>
  </w:num>
  <w:num w:numId="10">
    <w:abstractNumId w:val="27"/>
  </w:num>
  <w:num w:numId="11">
    <w:abstractNumId w:val="67"/>
  </w:num>
  <w:num w:numId="12">
    <w:abstractNumId w:val="11"/>
  </w:num>
  <w:num w:numId="13">
    <w:abstractNumId w:val="15"/>
  </w:num>
  <w:num w:numId="14">
    <w:abstractNumId w:val="38"/>
  </w:num>
  <w:num w:numId="15">
    <w:abstractNumId w:val="56"/>
  </w:num>
  <w:num w:numId="16">
    <w:abstractNumId w:val="24"/>
  </w:num>
  <w:num w:numId="17">
    <w:abstractNumId w:val="6"/>
  </w:num>
  <w:num w:numId="18">
    <w:abstractNumId w:val="55"/>
  </w:num>
  <w:num w:numId="19">
    <w:abstractNumId w:val="44"/>
  </w:num>
  <w:num w:numId="20">
    <w:abstractNumId w:val="4"/>
  </w:num>
  <w:num w:numId="21">
    <w:abstractNumId w:val="20"/>
  </w:num>
  <w:num w:numId="22">
    <w:abstractNumId w:val="52"/>
  </w:num>
  <w:num w:numId="23">
    <w:abstractNumId w:val="33"/>
  </w:num>
  <w:num w:numId="24">
    <w:abstractNumId w:val="58"/>
  </w:num>
  <w:num w:numId="25">
    <w:abstractNumId w:val="31"/>
  </w:num>
  <w:num w:numId="26">
    <w:abstractNumId w:val="66"/>
  </w:num>
  <w:num w:numId="27">
    <w:abstractNumId w:val="8"/>
  </w:num>
  <w:num w:numId="28">
    <w:abstractNumId w:val="30"/>
  </w:num>
  <w:num w:numId="29">
    <w:abstractNumId w:val="10"/>
  </w:num>
  <w:num w:numId="30">
    <w:abstractNumId w:val="36"/>
  </w:num>
  <w:num w:numId="31">
    <w:abstractNumId w:val="65"/>
  </w:num>
  <w:num w:numId="32">
    <w:abstractNumId w:val="59"/>
  </w:num>
  <w:num w:numId="33">
    <w:abstractNumId w:val="17"/>
  </w:num>
  <w:num w:numId="34">
    <w:abstractNumId w:val="45"/>
  </w:num>
  <w:num w:numId="35">
    <w:abstractNumId w:val="48"/>
  </w:num>
  <w:num w:numId="36">
    <w:abstractNumId w:val="39"/>
  </w:num>
  <w:num w:numId="37">
    <w:abstractNumId w:val="43"/>
  </w:num>
  <w:num w:numId="38">
    <w:abstractNumId w:val="35"/>
  </w:num>
  <w:num w:numId="39">
    <w:abstractNumId w:val="37"/>
  </w:num>
  <w:num w:numId="40">
    <w:abstractNumId w:val="51"/>
  </w:num>
  <w:num w:numId="41">
    <w:abstractNumId w:val="47"/>
  </w:num>
  <w:num w:numId="42">
    <w:abstractNumId w:val="7"/>
  </w:num>
  <w:num w:numId="43">
    <w:abstractNumId w:val="54"/>
  </w:num>
  <w:num w:numId="44">
    <w:abstractNumId w:val="28"/>
  </w:num>
  <w:num w:numId="45">
    <w:abstractNumId w:val="21"/>
  </w:num>
  <w:num w:numId="46">
    <w:abstractNumId w:val="64"/>
  </w:num>
  <w:num w:numId="47">
    <w:abstractNumId w:val="60"/>
  </w:num>
  <w:num w:numId="48">
    <w:abstractNumId w:val="16"/>
  </w:num>
  <w:num w:numId="49">
    <w:abstractNumId w:val="57"/>
  </w:num>
  <w:num w:numId="50">
    <w:abstractNumId w:val="9"/>
  </w:num>
  <w:num w:numId="51">
    <w:abstractNumId w:val="3"/>
  </w:num>
  <w:num w:numId="52">
    <w:abstractNumId w:val="63"/>
  </w:num>
  <w:num w:numId="53">
    <w:abstractNumId w:val="62"/>
  </w:num>
  <w:num w:numId="54">
    <w:abstractNumId w:val="25"/>
  </w:num>
  <w:num w:numId="55">
    <w:abstractNumId w:val="2"/>
  </w:num>
  <w:num w:numId="56">
    <w:abstractNumId w:val="53"/>
  </w:num>
  <w:num w:numId="57">
    <w:abstractNumId w:val="61"/>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num>
  <w:num w:numId="60">
    <w:abstractNumId w:val="12"/>
  </w:num>
  <w:num w:numId="61">
    <w:abstractNumId w:val="49"/>
  </w:num>
  <w:num w:numId="62">
    <w:abstractNumId w:val="0"/>
  </w:num>
  <w:num w:numId="63">
    <w:abstractNumId w:val="41"/>
  </w:num>
  <w:num w:numId="64">
    <w:abstractNumId w:val="42"/>
  </w:num>
  <w:num w:numId="65">
    <w:abstractNumId w:val="40"/>
  </w:num>
  <w:num w:numId="66">
    <w:abstractNumId w:val="50"/>
  </w:num>
  <w:num w:numId="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
  </w:num>
  <w:num w:numId="69">
    <w:abstractNumId w:val="61"/>
    <w:lvlOverride w:ilvl="0"/>
    <w:lvlOverride w:ilvl="1"/>
    <w:lvlOverride w:ilvl="2"/>
    <w:lvlOverride w:ilvl="3"/>
    <w:lvlOverride w:ilvl="4"/>
    <w:lvlOverride w:ilvl="5"/>
    <w:lvlOverride w:ilvl="6"/>
    <w:lvlOverride w:ilvl="7"/>
    <w:lvlOverride w:ilv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205CC"/>
    <w:rsid w:val="00022F77"/>
    <w:rsid w:val="000246D0"/>
    <w:rsid w:val="000248CE"/>
    <w:rsid w:val="00025E09"/>
    <w:rsid w:val="0002614B"/>
    <w:rsid w:val="00030962"/>
    <w:rsid w:val="000325EA"/>
    <w:rsid w:val="000415C4"/>
    <w:rsid w:val="000463B8"/>
    <w:rsid w:val="0005249A"/>
    <w:rsid w:val="000541CD"/>
    <w:rsid w:val="0005796B"/>
    <w:rsid w:val="00060B4B"/>
    <w:rsid w:val="0006156D"/>
    <w:rsid w:val="000627AB"/>
    <w:rsid w:val="00067083"/>
    <w:rsid w:val="00071E4D"/>
    <w:rsid w:val="00072FEB"/>
    <w:rsid w:val="000810BB"/>
    <w:rsid w:val="000823B5"/>
    <w:rsid w:val="00083221"/>
    <w:rsid w:val="0008596D"/>
    <w:rsid w:val="00085E24"/>
    <w:rsid w:val="00090181"/>
    <w:rsid w:val="00092EF0"/>
    <w:rsid w:val="00093379"/>
    <w:rsid w:val="00095347"/>
    <w:rsid w:val="000A1104"/>
    <w:rsid w:val="000A2270"/>
    <w:rsid w:val="000A2843"/>
    <w:rsid w:val="000A4AB3"/>
    <w:rsid w:val="000A72BC"/>
    <w:rsid w:val="000B08B1"/>
    <w:rsid w:val="000B3E5A"/>
    <w:rsid w:val="000B63EE"/>
    <w:rsid w:val="000C0814"/>
    <w:rsid w:val="000C3DF3"/>
    <w:rsid w:val="000C5F6B"/>
    <w:rsid w:val="000C7841"/>
    <w:rsid w:val="000D412B"/>
    <w:rsid w:val="000D6F9D"/>
    <w:rsid w:val="000D7BAB"/>
    <w:rsid w:val="000E1789"/>
    <w:rsid w:val="000E451A"/>
    <w:rsid w:val="000E5832"/>
    <w:rsid w:val="000F0D0C"/>
    <w:rsid w:val="000F19C7"/>
    <w:rsid w:val="000F2E95"/>
    <w:rsid w:val="000F53EF"/>
    <w:rsid w:val="000F6B9B"/>
    <w:rsid w:val="001028D6"/>
    <w:rsid w:val="00105499"/>
    <w:rsid w:val="001065BB"/>
    <w:rsid w:val="001073D1"/>
    <w:rsid w:val="00113274"/>
    <w:rsid w:val="00117037"/>
    <w:rsid w:val="0012024D"/>
    <w:rsid w:val="001228F5"/>
    <w:rsid w:val="00123F1E"/>
    <w:rsid w:val="001254F0"/>
    <w:rsid w:val="00134813"/>
    <w:rsid w:val="00135C7E"/>
    <w:rsid w:val="00135D65"/>
    <w:rsid w:val="00143A2C"/>
    <w:rsid w:val="00147443"/>
    <w:rsid w:val="00147C13"/>
    <w:rsid w:val="00150B67"/>
    <w:rsid w:val="00155216"/>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D4151"/>
    <w:rsid w:val="001D69B3"/>
    <w:rsid w:val="001D79B6"/>
    <w:rsid w:val="001D7D7E"/>
    <w:rsid w:val="001E04F8"/>
    <w:rsid w:val="001E5429"/>
    <w:rsid w:val="001E6FD7"/>
    <w:rsid w:val="001F1645"/>
    <w:rsid w:val="001F19E9"/>
    <w:rsid w:val="001F238E"/>
    <w:rsid w:val="001F30AA"/>
    <w:rsid w:val="001F322E"/>
    <w:rsid w:val="001F4F7F"/>
    <w:rsid w:val="001F6BF3"/>
    <w:rsid w:val="001F6E05"/>
    <w:rsid w:val="00204CA7"/>
    <w:rsid w:val="00207651"/>
    <w:rsid w:val="00210DDB"/>
    <w:rsid w:val="00211C43"/>
    <w:rsid w:val="0021255B"/>
    <w:rsid w:val="00212D39"/>
    <w:rsid w:val="002154AA"/>
    <w:rsid w:val="00215F49"/>
    <w:rsid w:val="0022405F"/>
    <w:rsid w:val="00224C1F"/>
    <w:rsid w:val="00226C8A"/>
    <w:rsid w:val="00230296"/>
    <w:rsid w:val="00230B9B"/>
    <w:rsid w:val="00240ED2"/>
    <w:rsid w:val="00241E17"/>
    <w:rsid w:val="002447F5"/>
    <w:rsid w:val="002449D6"/>
    <w:rsid w:val="0024708A"/>
    <w:rsid w:val="00253593"/>
    <w:rsid w:val="00253697"/>
    <w:rsid w:val="00254C70"/>
    <w:rsid w:val="00255154"/>
    <w:rsid w:val="00257202"/>
    <w:rsid w:val="00257313"/>
    <w:rsid w:val="00260829"/>
    <w:rsid w:val="002629B6"/>
    <w:rsid w:val="002676EB"/>
    <w:rsid w:val="002705B2"/>
    <w:rsid w:val="00271B44"/>
    <w:rsid w:val="00273DAA"/>
    <w:rsid w:val="00277528"/>
    <w:rsid w:val="002826BB"/>
    <w:rsid w:val="00282AC1"/>
    <w:rsid w:val="00282E10"/>
    <w:rsid w:val="00283ACF"/>
    <w:rsid w:val="002848B6"/>
    <w:rsid w:val="00286202"/>
    <w:rsid w:val="00292574"/>
    <w:rsid w:val="002926F5"/>
    <w:rsid w:val="002951CE"/>
    <w:rsid w:val="0029791A"/>
    <w:rsid w:val="002A300D"/>
    <w:rsid w:val="002A5725"/>
    <w:rsid w:val="002B0A97"/>
    <w:rsid w:val="002B0CB6"/>
    <w:rsid w:val="002B4734"/>
    <w:rsid w:val="002B619D"/>
    <w:rsid w:val="002C20CE"/>
    <w:rsid w:val="002C48BE"/>
    <w:rsid w:val="002D169A"/>
    <w:rsid w:val="002D1D82"/>
    <w:rsid w:val="002D5054"/>
    <w:rsid w:val="002E50B0"/>
    <w:rsid w:val="002E766B"/>
    <w:rsid w:val="002F00FF"/>
    <w:rsid w:val="002F0C6B"/>
    <w:rsid w:val="002F3198"/>
    <w:rsid w:val="002F48E7"/>
    <w:rsid w:val="002F556E"/>
    <w:rsid w:val="003024CC"/>
    <w:rsid w:val="00303314"/>
    <w:rsid w:val="00303F0D"/>
    <w:rsid w:val="00304431"/>
    <w:rsid w:val="0031090A"/>
    <w:rsid w:val="003132AD"/>
    <w:rsid w:val="00313FBB"/>
    <w:rsid w:val="003157D4"/>
    <w:rsid w:val="003173BC"/>
    <w:rsid w:val="00320759"/>
    <w:rsid w:val="00324C0B"/>
    <w:rsid w:val="0032612B"/>
    <w:rsid w:val="00327BB1"/>
    <w:rsid w:val="00333618"/>
    <w:rsid w:val="00333A76"/>
    <w:rsid w:val="00337296"/>
    <w:rsid w:val="00337B37"/>
    <w:rsid w:val="0034252E"/>
    <w:rsid w:val="00342E93"/>
    <w:rsid w:val="00352D45"/>
    <w:rsid w:val="00352D6F"/>
    <w:rsid w:val="003542C7"/>
    <w:rsid w:val="003544FA"/>
    <w:rsid w:val="00354520"/>
    <w:rsid w:val="003555F9"/>
    <w:rsid w:val="0035790C"/>
    <w:rsid w:val="00360FA7"/>
    <w:rsid w:val="00362AD7"/>
    <w:rsid w:val="003639A7"/>
    <w:rsid w:val="00364CD8"/>
    <w:rsid w:val="003654E7"/>
    <w:rsid w:val="00365B0F"/>
    <w:rsid w:val="00365F95"/>
    <w:rsid w:val="0037036D"/>
    <w:rsid w:val="00373183"/>
    <w:rsid w:val="0037372A"/>
    <w:rsid w:val="00382525"/>
    <w:rsid w:val="003851AD"/>
    <w:rsid w:val="003867DC"/>
    <w:rsid w:val="003872BB"/>
    <w:rsid w:val="003909B8"/>
    <w:rsid w:val="003942C8"/>
    <w:rsid w:val="00394DA6"/>
    <w:rsid w:val="003958B5"/>
    <w:rsid w:val="003974DE"/>
    <w:rsid w:val="003A0954"/>
    <w:rsid w:val="003A0DD3"/>
    <w:rsid w:val="003A0F16"/>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15FC"/>
    <w:rsid w:val="003E3750"/>
    <w:rsid w:val="003E3963"/>
    <w:rsid w:val="003E39EF"/>
    <w:rsid w:val="003E5D03"/>
    <w:rsid w:val="003E6469"/>
    <w:rsid w:val="003E6E88"/>
    <w:rsid w:val="003F23F1"/>
    <w:rsid w:val="003F3BFC"/>
    <w:rsid w:val="003F4E91"/>
    <w:rsid w:val="003F4EB7"/>
    <w:rsid w:val="00404523"/>
    <w:rsid w:val="004059E7"/>
    <w:rsid w:val="00406487"/>
    <w:rsid w:val="00412754"/>
    <w:rsid w:val="0041582F"/>
    <w:rsid w:val="00417C3C"/>
    <w:rsid w:val="00420239"/>
    <w:rsid w:val="00420806"/>
    <w:rsid w:val="00420BF4"/>
    <w:rsid w:val="004210BF"/>
    <w:rsid w:val="00435140"/>
    <w:rsid w:val="00436AC1"/>
    <w:rsid w:val="004410CA"/>
    <w:rsid w:val="0044670D"/>
    <w:rsid w:val="00447162"/>
    <w:rsid w:val="004472DE"/>
    <w:rsid w:val="00452D32"/>
    <w:rsid w:val="00453CE7"/>
    <w:rsid w:val="00455539"/>
    <w:rsid w:val="00456993"/>
    <w:rsid w:val="0045755B"/>
    <w:rsid w:val="00457869"/>
    <w:rsid w:val="00460489"/>
    <w:rsid w:val="00462AEC"/>
    <w:rsid w:val="00462E34"/>
    <w:rsid w:val="00466AC8"/>
    <w:rsid w:val="00466B39"/>
    <w:rsid w:val="0046776A"/>
    <w:rsid w:val="0047023F"/>
    <w:rsid w:val="00470554"/>
    <w:rsid w:val="0047195C"/>
    <w:rsid w:val="00473870"/>
    <w:rsid w:val="00473FD9"/>
    <w:rsid w:val="004756E7"/>
    <w:rsid w:val="0048407B"/>
    <w:rsid w:val="0048661D"/>
    <w:rsid w:val="00486E68"/>
    <w:rsid w:val="00491667"/>
    <w:rsid w:val="00491ADD"/>
    <w:rsid w:val="00492094"/>
    <w:rsid w:val="004947ED"/>
    <w:rsid w:val="00497338"/>
    <w:rsid w:val="004A21E2"/>
    <w:rsid w:val="004A6EBB"/>
    <w:rsid w:val="004A78EF"/>
    <w:rsid w:val="004B042F"/>
    <w:rsid w:val="004B29F2"/>
    <w:rsid w:val="004B30A9"/>
    <w:rsid w:val="004B54FF"/>
    <w:rsid w:val="004C03A5"/>
    <w:rsid w:val="004C1A4B"/>
    <w:rsid w:val="004D211D"/>
    <w:rsid w:val="004D25A9"/>
    <w:rsid w:val="004D540F"/>
    <w:rsid w:val="004D7EC7"/>
    <w:rsid w:val="004E43E8"/>
    <w:rsid w:val="004E55DA"/>
    <w:rsid w:val="004F1F72"/>
    <w:rsid w:val="004F4C36"/>
    <w:rsid w:val="00502618"/>
    <w:rsid w:val="00505D4F"/>
    <w:rsid w:val="0050776D"/>
    <w:rsid w:val="00507DF8"/>
    <w:rsid w:val="00510917"/>
    <w:rsid w:val="00522D5A"/>
    <w:rsid w:val="005252D9"/>
    <w:rsid w:val="005279CE"/>
    <w:rsid w:val="00527F0F"/>
    <w:rsid w:val="005300F0"/>
    <w:rsid w:val="0053294A"/>
    <w:rsid w:val="0053485D"/>
    <w:rsid w:val="00535089"/>
    <w:rsid w:val="005354BC"/>
    <w:rsid w:val="00540240"/>
    <w:rsid w:val="00540EA9"/>
    <w:rsid w:val="00542C98"/>
    <w:rsid w:val="005464C7"/>
    <w:rsid w:val="00547506"/>
    <w:rsid w:val="00551709"/>
    <w:rsid w:val="00553D27"/>
    <w:rsid w:val="00557525"/>
    <w:rsid w:val="00560159"/>
    <w:rsid w:val="005666CE"/>
    <w:rsid w:val="00574869"/>
    <w:rsid w:val="005801AA"/>
    <w:rsid w:val="0058081F"/>
    <w:rsid w:val="0058095A"/>
    <w:rsid w:val="005821EF"/>
    <w:rsid w:val="00587A51"/>
    <w:rsid w:val="0059168C"/>
    <w:rsid w:val="005932C6"/>
    <w:rsid w:val="005953A9"/>
    <w:rsid w:val="00596A31"/>
    <w:rsid w:val="00596B67"/>
    <w:rsid w:val="005A576A"/>
    <w:rsid w:val="005A6454"/>
    <w:rsid w:val="005B1B11"/>
    <w:rsid w:val="005B1DDC"/>
    <w:rsid w:val="005B3DDA"/>
    <w:rsid w:val="005B5F95"/>
    <w:rsid w:val="005B62F0"/>
    <w:rsid w:val="005B764E"/>
    <w:rsid w:val="005C4484"/>
    <w:rsid w:val="005C5CFB"/>
    <w:rsid w:val="005C61B1"/>
    <w:rsid w:val="005C6D4F"/>
    <w:rsid w:val="005C77EC"/>
    <w:rsid w:val="005D1144"/>
    <w:rsid w:val="005D17C0"/>
    <w:rsid w:val="005D3117"/>
    <w:rsid w:val="005E3A96"/>
    <w:rsid w:val="005E5545"/>
    <w:rsid w:val="005F2AFE"/>
    <w:rsid w:val="005F496D"/>
    <w:rsid w:val="006009DF"/>
    <w:rsid w:val="00603C91"/>
    <w:rsid w:val="00605FDE"/>
    <w:rsid w:val="0061117F"/>
    <w:rsid w:val="00611449"/>
    <w:rsid w:val="006130BC"/>
    <w:rsid w:val="0061325D"/>
    <w:rsid w:val="00615FD3"/>
    <w:rsid w:val="006218A5"/>
    <w:rsid w:val="00624A4B"/>
    <w:rsid w:val="006254C2"/>
    <w:rsid w:val="0063310B"/>
    <w:rsid w:val="00633215"/>
    <w:rsid w:val="00640177"/>
    <w:rsid w:val="00641BCB"/>
    <w:rsid w:val="00643705"/>
    <w:rsid w:val="00646456"/>
    <w:rsid w:val="00647833"/>
    <w:rsid w:val="00651F78"/>
    <w:rsid w:val="00652FAA"/>
    <w:rsid w:val="00654CD3"/>
    <w:rsid w:val="006576AD"/>
    <w:rsid w:val="0066764C"/>
    <w:rsid w:val="006705AC"/>
    <w:rsid w:val="00670EB3"/>
    <w:rsid w:val="006741AC"/>
    <w:rsid w:val="006751F4"/>
    <w:rsid w:val="00682825"/>
    <w:rsid w:val="006831A6"/>
    <w:rsid w:val="006831C4"/>
    <w:rsid w:val="00683A4C"/>
    <w:rsid w:val="00684D76"/>
    <w:rsid w:val="006907E7"/>
    <w:rsid w:val="00694575"/>
    <w:rsid w:val="00695283"/>
    <w:rsid w:val="006970F0"/>
    <w:rsid w:val="006A0CCA"/>
    <w:rsid w:val="006A46DC"/>
    <w:rsid w:val="006A6316"/>
    <w:rsid w:val="006A6874"/>
    <w:rsid w:val="006B0C4E"/>
    <w:rsid w:val="006B6AE3"/>
    <w:rsid w:val="006C0379"/>
    <w:rsid w:val="006D1974"/>
    <w:rsid w:val="006D2CC3"/>
    <w:rsid w:val="006D4A1C"/>
    <w:rsid w:val="006D5DBD"/>
    <w:rsid w:val="006D71B7"/>
    <w:rsid w:val="006D771C"/>
    <w:rsid w:val="006E1CEB"/>
    <w:rsid w:val="006E3575"/>
    <w:rsid w:val="006E3683"/>
    <w:rsid w:val="006E3E3A"/>
    <w:rsid w:val="006E58C9"/>
    <w:rsid w:val="006F0A1B"/>
    <w:rsid w:val="006F4D62"/>
    <w:rsid w:val="006F5D9D"/>
    <w:rsid w:val="006F67CE"/>
    <w:rsid w:val="006F70FE"/>
    <w:rsid w:val="00702014"/>
    <w:rsid w:val="0070481A"/>
    <w:rsid w:val="00704B1A"/>
    <w:rsid w:val="00704F94"/>
    <w:rsid w:val="007070D8"/>
    <w:rsid w:val="00710156"/>
    <w:rsid w:val="007101C1"/>
    <w:rsid w:val="00710211"/>
    <w:rsid w:val="0071170E"/>
    <w:rsid w:val="00714655"/>
    <w:rsid w:val="0072011D"/>
    <w:rsid w:val="007208E4"/>
    <w:rsid w:val="00720B1C"/>
    <w:rsid w:val="0072277A"/>
    <w:rsid w:val="00722850"/>
    <w:rsid w:val="00724027"/>
    <w:rsid w:val="00726A83"/>
    <w:rsid w:val="00730FD6"/>
    <w:rsid w:val="0073206B"/>
    <w:rsid w:val="0073284A"/>
    <w:rsid w:val="00733E77"/>
    <w:rsid w:val="00735C4E"/>
    <w:rsid w:val="00735CE0"/>
    <w:rsid w:val="007407F4"/>
    <w:rsid w:val="00742CC2"/>
    <w:rsid w:val="00743F10"/>
    <w:rsid w:val="00744323"/>
    <w:rsid w:val="007466D4"/>
    <w:rsid w:val="007468D2"/>
    <w:rsid w:val="00746ED4"/>
    <w:rsid w:val="0075072A"/>
    <w:rsid w:val="007514DA"/>
    <w:rsid w:val="007514F2"/>
    <w:rsid w:val="0075334C"/>
    <w:rsid w:val="007557DB"/>
    <w:rsid w:val="0076255A"/>
    <w:rsid w:val="00763C39"/>
    <w:rsid w:val="007651D6"/>
    <w:rsid w:val="007656AE"/>
    <w:rsid w:val="00766481"/>
    <w:rsid w:val="00772CD5"/>
    <w:rsid w:val="0077391C"/>
    <w:rsid w:val="0077792C"/>
    <w:rsid w:val="00782714"/>
    <w:rsid w:val="00783525"/>
    <w:rsid w:val="00783DA1"/>
    <w:rsid w:val="00787472"/>
    <w:rsid w:val="00787623"/>
    <w:rsid w:val="00787CBE"/>
    <w:rsid w:val="00792780"/>
    <w:rsid w:val="0079366A"/>
    <w:rsid w:val="007A0C47"/>
    <w:rsid w:val="007A6C8E"/>
    <w:rsid w:val="007A7BB9"/>
    <w:rsid w:val="007A7DD4"/>
    <w:rsid w:val="007B193C"/>
    <w:rsid w:val="007B1B5F"/>
    <w:rsid w:val="007B23E6"/>
    <w:rsid w:val="007B592C"/>
    <w:rsid w:val="007C2079"/>
    <w:rsid w:val="007C32F7"/>
    <w:rsid w:val="007C3E78"/>
    <w:rsid w:val="007C51C8"/>
    <w:rsid w:val="007C5A86"/>
    <w:rsid w:val="007D3CD5"/>
    <w:rsid w:val="007D4CF4"/>
    <w:rsid w:val="007D6D1E"/>
    <w:rsid w:val="007D7822"/>
    <w:rsid w:val="007E4F2B"/>
    <w:rsid w:val="007E6AE4"/>
    <w:rsid w:val="007F17EB"/>
    <w:rsid w:val="00801524"/>
    <w:rsid w:val="008019A7"/>
    <w:rsid w:val="00806EE7"/>
    <w:rsid w:val="00811C45"/>
    <w:rsid w:val="00811ED9"/>
    <w:rsid w:val="0081271D"/>
    <w:rsid w:val="008206DD"/>
    <w:rsid w:val="008224D9"/>
    <w:rsid w:val="00826536"/>
    <w:rsid w:val="008268F1"/>
    <w:rsid w:val="00827AE7"/>
    <w:rsid w:val="00830A30"/>
    <w:rsid w:val="00831173"/>
    <w:rsid w:val="008340C2"/>
    <w:rsid w:val="008352E2"/>
    <w:rsid w:val="008400F6"/>
    <w:rsid w:val="00843267"/>
    <w:rsid w:val="0084591D"/>
    <w:rsid w:val="00853E5E"/>
    <w:rsid w:val="0085472C"/>
    <w:rsid w:val="0085554F"/>
    <w:rsid w:val="00856F4E"/>
    <w:rsid w:val="0085701D"/>
    <w:rsid w:val="00863830"/>
    <w:rsid w:val="008651A7"/>
    <w:rsid w:val="0087220F"/>
    <w:rsid w:val="008743D3"/>
    <w:rsid w:val="00876BFA"/>
    <w:rsid w:val="00882F3B"/>
    <w:rsid w:val="00885310"/>
    <w:rsid w:val="00885B93"/>
    <w:rsid w:val="008870D2"/>
    <w:rsid w:val="008871A8"/>
    <w:rsid w:val="008906FA"/>
    <w:rsid w:val="008910D9"/>
    <w:rsid w:val="008924FC"/>
    <w:rsid w:val="0089650F"/>
    <w:rsid w:val="00897CB0"/>
    <w:rsid w:val="008A0B02"/>
    <w:rsid w:val="008A28F9"/>
    <w:rsid w:val="008A37BC"/>
    <w:rsid w:val="008A66AE"/>
    <w:rsid w:val="008A6AA5"/>
    <w:rsid w:val="008B2823"/>
    <w:rsid w:val="008B31E1"/>
    <w:rsid w:val="008B4F92"/>
    <w:rsid w:val="008C3015"/>
    <w:rsid w:val="008C67C1"/>
    <w:rsid w:val="008D1F19"/>
    <w:rsid w:val="008D6BD3"/>
    <w:rsid w:val="008E04D8"/>
    <w:rsid w:val="008E1264"/>
    <w:rsid w:val="008E4067"/>
    <w:rsid w:val="008E417A"/>
    <w:rsid w:val="008E5443"/>
    <w:rsid w:val="008E5A31"/>
    <w:rsid w:val="008F07EF"/>
    <w:rsid w:val="008F10A1"/>
    <w:rsid w:val="008F2C11"/>
    <w:rsid w:val="008F7E0E"/>
    <w:rsid w:val="008F7EF2"/>
    <w:rsid w:val="00903A34"/>
    <w:rsid w:val="00903D26"/>
    <w:rsid w:val="00906DCA"/>
    <w:rsid w:val="00912673"/>
    <w:rsid w:val="00914B92"/>
    <w:rsid w:val="009156A0"/>
    <w:rsid w:val="009157F1"/>
    <w:rsid w:val="00917576"/>
    <w:rsid w:val="00917883"/>
    <w:rsid w:val="00917F42"/>
    <w:rsid w:val="00921984"/>
    <w:rsid w:val="00924916"/>
    <w:rsid w:val="009253FC"/>
    <w:rsid w:val="00933E79"/>
    <w:rsid w:val="0093533B"/>
    <w:rsid w:val="00940208"/>
    <w:rsid w:val="0094036A"/>
    <w:rsid w:val="00941754"/>
    <w:rsid w:val="0094255D"/>
    <w:rsid w:val="00943156"/>
    <w:rsid w:val="009500BA"/>
    <w:rsid w:val="00951B66"/>
    <w:rsid w:val="0095239B"/>
    <w:rsid w:val="00952C8C"/>
    <w:rsid w:val="00960B94"/>
    <w:rsid w:val="00962C61"/>
    <w:rsid w:val="00971FC8"/>
    <w:rsid w:val="00972424"/>
    <w:rsid w:val="0097327A"/>
    <w:rsid w:val="00973D5E"/>
    <w:rsid w:val="009807A8"/>
    <w:rsid w:val="00987BE8"/>
    <w:rsid w:val="009907AB"/>
    <w:rsid w:val="00991823"/>
    <w:rsid w:val="00991884"/>
    <w:rsid w:val="00994F1A"/>
    <w:rsid w:val="0099526C"/>
    <w:rsid w:val="00995355"/>
    <w:rsid w:val="009956C3"/>
    <w:rsid w:val="00997978"/>
    <w:rsid w:val="009A29B9"/>
    <w:rsid w:val="009A77B7"/>
    <w:rsid w:val="009B25B5"/>
    <w:rsid w:val="009B2EE3"/>
    <w:rsid w:val="009B3346"/>
    <w:rsid w:val="009B47E5"/>
    <w:rsid w:val="009B5F77"/>
    <w:rsid w:val="009B6482"/>
    <w:rsid w:val="009C20B5"/>
    <w:rsid w:val="009C3E27"/>
    <w:rsid w:val="009C4FE8"/>
    <w:rsid w:val="009D0400"/>
    <w:rsid w:val="009D05E6"/>
    <w:rsid w:val="009D274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F39"/>
    <w:rsid w:val="00A27C4B"/>
    <w:rsid w:val="00A34575"/>
    <w:rsid w:val="00A358AE"/>
    <w:rsid w:val="00A41510"/>
    <w:rsid w:val="00A426F3"/>
    <w:rsid w:val="00A51D2C"/>
    <w:rsid w:val="00A537D9"/>
    <w:rsid w:val="00A5478A"/>
    <w:rsid w:val="00A55A1B"/>
    <w:rsid w:val="00A57140"/>
    <w:rsid w:val="00A57E66"/>
    <w:rsid w:val="00A64990"/>
    <w:rsid w:val="00A703C1"/>
    <w:rsid w:val="00A72749"/>
    <w:rsid w:val="00A779D8"/>
    <w:rsid w:val="00A871C8"/>
    <w:rsid w:val="00A9336D"/>
    <w:rsid w:val="00A9501F"/>
    <w:rsid w:val="00A96149"/>
    <w:rsid w:val="00A96F9A"/>
    <w:rsid w:val="00AA1A8E"/>
    <w:rsid w:val="00AA2C28"/>
    <w:rsid w:val="00AA5746"/>
    <w:rsid w:val="00AA5910"/>
    <w:rsid w:val="00AB2988"/>
    <w:rsid w:val="00AB2F5E"/>
    <w:rsid w:val="00AB6C30"/>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3A3E"/>
    <w:rsid w:val="00B068E9"/>
    <w:rsid w:val="00B06E29"/>
    <w:rsid w:val="00B11F45"/>
    <w:rsid w:val="00B13582"/>
    <w:rsid w:val="00B170F8"/>
    <w:rsid w:val="00B17F6D"/>
    <w:rsid w:val="00B2025E"/>
    <w:rsid w:val="00B249C5"/>
    <w:rsid w:val="00B2516A"/>
    <w:rsid w:val="00B25438"/>
    <w:rsid w:val="00B27A1D"/>
    <w:rsid w:val="00B32649"/>
    <w:rsid w:val="00B33F72"/>
    <w:rsid w:val="00B34D0B"/>
    <w:rsid w:val="00B424B3"/>
    <w:rsid w:val="00B43175"/>
    <w:rsid w:val="00B46816"/>
    <w:rsid w:val="00B47BAD"/>
    <w:rsid w:val="00B47DF5"/>
    <w:rsid w:val="00B504B2"/>
    <w:rsid w:val="00B5124A"/>
    <w:rsid w:val="00B51B60"/>
    <w:rsid w:val="00B52A3A"/>
    <w:rsid w:val="00B536E3"/>
    <w:rsid w:val="00B57F20"/>
    <w:rsid w:val="00B62C73"/>
    <w:rsid w:val="00B63E58"/>
    <w:rsid w:val="00B64F5C"/>
    <w:rsid w:val="00B719F2"/>
    <w:rsid w:val="00B72083"/>
    <w:rsid w:val="00B724A6"/>
    <w:rsid w:val="00B82915"/>
    <w:rsid w:val="00B82CA3"/>
    <w:rsid w:val="00B84E10"/>
    <w:rsid w:val="00B92937"/>
    <w:rsid w:val="00B949A4"/>
    <w:rsid w:val="00B96B75"/>
    <w:rsid w:val="00B972E7"/>
    <w:rsid w:val="00BA333F"/>
    <w:rsid w:val="00BA5522"/>
    <w:rsid w:val="00BA5876"/>
    <w:rsid w:val="00BB1013"/>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08"/>
    <w:rsid w:val="00C05A53"/>
    <w:rsid w:val="00C06881"/>
    <w:rsid w:val="00C10D3A"/>
    <w:rsid w:val="00C11B8A"/>
    <w:rsid w:val="00C133F2"/>
    <w:rsid w:val="00C14FE6"/>
    <w:rsid w:val="00C16425"/>
    <w:rsid w:val="00C21BEC"/>
    <w:rsid w:val="00C230F5"/>
    <w:rsid w:val="00C266A0"/>
    <w:rsid w:val="00C41B8B"/>
    <w:rsid w:val="00C46536"/>
    <w:rsid w:val="00C51E0D"/>
    <w:rsid w:val="00C55B7E"/>
    <w:rsid w:val="00C55FAB"/>
    <w:rsid w:val="00C615CE"/>
    <w:rsid w:val="00C61E83"/>
    <w:rsid w:val="00C629FA"/>
    <w:rsid w:val="00C7110E"/>
    <w:rsid w:val="00C72810"/>
    <w:rsid w:val="00C74AF9"/>
    <w:rsid w:val="00C75A64"/>
    <w:rsid w:val="00C81247"/>
    <w:rsid w:val="00C82724"/>
    <w:rsid w:val="00C837E4"/>
    <w:rsid w:val="00C8429A"/>
    <w:rsid w:val="00C863A7"/>
    <w:rsid w:val="00C900E5"/>
    <w:rsid w:val="00C912B6"/>
    <w:rsid w:val="00C92978"/>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335"/>
    <w:rsid w:val="00CD79C1"/>
    <w:rsid w:val="00CE54A1"/>
    <w:rsid w:val="00CE6C1F"/>
    <w:rsid w:val="00CE7E34"/>
    <w:rsid w:val="00CF5006"/>
    <w:rsid w:val="00CF5FB8"/>
    <w:rsid w:val="00CF7AF0"/>
    <w:rsid w:val="00D01C54"/>
    <w:rsid w:val="00D03418"/>
    <w:rsid w:val="00D04100"/>
    <w:rsid w:val="00D1064C"/>
    <w:rsid w:val="00D13D18"/>
    <w:rsid w:val="00D21312"/>
    <w:rsid w:val="00D21521"/>
    <w:rsid w:val="00D23B85"/>
    <w:rsid w:val="00D27426"/>
    <w:rsid w:val="00D27CF6"/>
    <w:rsid w:val="00D32434"/>
    <w:rsid w:val="00D324CA"/>
    <w:rsid w:val="00D328C5"/>
    <w:rsid w:val="00D33C35"/>
    <w:rsid w:val="00D34908"/>
    <w:rsid w:val="00D34CB7"/>
    <w:rsid w:val="00D34F43"/>
    <w:rsid w:val="00D3503F"/>
    <w:rsid w:val="00D35311"/>
    <w:rsid w:val="00D36F90"/>
    <w:rsid w:val="00D46830"/>
    <w:rsid w:val="00D51C18"/>
    <w:rsid w:val="00D535AF"/>
    <w:rsid w:val="00D55729"/>
    <w:rsid w:val="00D558DC"/>
    <w:rsid w:val="00D56DCF"/>
    <w:rsid w:val="00D6328C"/>
    <w:rsid w:val="00D6448D"/>
    <w:rsid w:val="00D71D24"/>
    <w:rsid w:val="00D73341"/>
    <w:rsid w:val="00D77862"/>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C6569"/>
    <w:rsid w:val="00DD2F58"/>
    <w:rsid w:val="00DD3BD8"/>
    <w:rsid w:val="00DE322F"/>
    <w:rsid w:val="00DE4401"/>
    <w:rsid w:val="00DE5241"/>
    <w:rsid w:val="00DE5478"/>
    <w:rsid w:val="00DE6659"/>
    <w:rsid w:val="00DE74AA"/>
    <w:rsid w:val="00DF45EA"/>
    <w:rsid w:val="00DF7787"/>
    <w:rsid w:val="00E02136"/>
    <w:rsid w:val="00E026C9"/>
    <w:rsid w:val="00E05BE8"/>
    <w:rsid w:val="00E06DA1"/>
    <w:rsid w:val="00E10321"/>
    <w:rsid w:val="00E11088"/>
    <w:rsid w:val="00E11C55"/>
    <w:rsid w:val="00E12947"/>
    <w:rsid w:val="00E1297A"/>
    <w:rsid w:val="00E129E0"/>
    <w:rsid w:val="00E13CFA"/>
    <w:rsid w:val="00E13E3C"/>
    <w:rsid w:val="00E15A89"/>
    <w:rsid w:val="00E15BFB"/>
    <w:rsid w:val="00E16EC4"/>
    <w:rsid w:val="00E17B5A"/>
    <w:rsid w:val="00E20960"/>
    <w:rsid w:val="00E24294"/>
    <w:rsid w:val="00E25566"/>
    <w:rsid w:val="00E3033B"/>
    <w:rsid w:val="00E316B3"/>
    <w:rsid w:val="00E35445"/>
    <w:rsid w:val="00E4050A"/>
    <w:rsid w:val="00E40805"/>
    <w:rsid w:val="00E41BA7"/>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1CC3"/>
    <w:rsid w:val="00E74161"/>
    <w:rsid w:val="00E74D54"/>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B44CA"/>
    <w:rsid w:val="00EB4575"/>
    <w:rsid w:val="00EB5EC2"/>
    <w:rsid w:val="00EB65D2"/>
    <w:rsid w:val="00EB6779"/>
    <w:rsid w:val="00EC3C76"/>
    <w:rsid w:val="00EC417C"/>
    <w:rsid w:val="00EC6883"/>
    <w:rsid w:val="00EE01D7"/>
    <w:rsid w:val="00EE100E"/>
    <w:rsid w:val="00EE2263"/>
    <w:rsid w:val="00EE28FA"/>
    <w:rsid w:val="00EE2ECD"/>
    <w:rsid w:val="00EE3968"/>
    <w:rsid w:val="00EE3AF0"/>
    <w:rsid w:val="00EE42E2"/>
    <w:rsid w:val="00EE71AC"/>
    <w:rsid w:val="00EF05FC"/>
    <w:rsid w:val="00EF0C2B"/>
    <w:rsid w:val="00EF1B05"/>
    <w:rsid w:val="00EF2EFA"/>
    <w:rsid w:val="00EF2FD9"/>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405D8"/>
    <w:rsid w:val="00F42703"/>
    <w:rsid w:val="00F43367"/>
    <w:rsid w:val="00F43C88"/>
    <w:rsid w:val="00F44321"/>
    <w:rsid w:val="00F45ADB"/>
    <w:rsid w:val="00F46414"/>
    <w:rsid w:val="00F4649E"/>
    <w:rsid w:val="00F46CDC"/>
    <w:rsid w:val="00F50B09"/>
    <w:rsid w:val="00F50C97"/>
    <w:rsid w:val="00F51C26"/>
    <w:rsid w:val="00F56259"/>
    <w:rsid w:val="00F56416"/>
    <w:rsid w:val="00F609C1"/>
    <w:rsid w:val="00F611BC"/>
    <w:rsid w:val="00F71239"/>
    <w:rsid w:val="00F715B4"/>
    <w:rsid w:val="00F73153"/>
    <w:rsid w:val="00F73850"/>
    <w:rsid w:val="00F772FB"/>
    <w:rsid w:val="00F82020"/>
    <w:rsid w:val="00F82E9C"/>
    <w:rsid w:val="00F841EC"/>
    <w:rsid w:val="00F844A4"/>
    <w:rsid w:val="00F90B6A"/>
    <w:rsid w:val="00F918A3"/>
    <w:rsid w:val="00F91BD6"/>
    <w:rsid w:val="00F932E0"/>
    <w:rsid w:val="00F963DE"/>
    <w:rsid w:val="00FA1E10"/>
    <w:rsid w:val="00FA40FC"/>
    <w:rsid w:val="00FA416B"/>
    <w:rsid w:val="00FA460C"/>
    <w:rsid w:val="00FA54D4"/>
    <w:rsid w:val="00FA5B21"/>
    <w:rsid w:val="00FA64C4"/>
    <w:rsid w:val="00FA681F"/>
    <w:rsid w:val="00FA6DF8"/>
    <w:rsid w:val="00FA74D8"/>
    <w:rsid w:val="00FA7FC2"/>
    <w:rsid w:val="00FB0D73"/>
    <w:rsid w:val="00FB0EFC"/>
    <w:rsid w:val="00FB38A9"/>
    <w:rsid w:val="00FB490E"/>
    <w:rsid w:val="00FB6584"/>
    <w:rsid w:val="00FC0915"/>
    <w:rsid w:val="00FC1F20"/>
    <w:rsid w:val="00FC2893"/>
    <w:rsid w:val="00FC69A8"/>
    <w:rsid w:val="00FD177B"/>
    <w:rsid w:val="00FE111A"/>
    <w:rsid w:val="00FE1CF4"/>
    <w:rsid w:val="00FE42D5"/>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81823">
      <w:bodyDiv w:val="1"/>
      <w:marLeft w:val="0"/>
      <w:marRight w:val="0"/>
      <w:marTop w:val="0"/>
      <w:marBottom w:val="0"/>
      <w:divBdr>
        <w:top w:val="none" w:sz="0" w:space="0" w:color="auto"/>
        <w:left w:val="none" w:sz="0" w:space="0" w:color="auto"/>
        <w:bottom w:val="none" w:sz="0" w:space="0" w:color="auto"/>
        <w:right w:val="none" w:sz="0" w:space="0" w:color="auto"/>
      </w:divBdr>
    </w:div>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53829658">
      <w:bodyDiv w:val="1"/>
      <w:marLeft w:val="0"/>
      <w:marRight w:val="0"/>
      <w:marTop w:val="0"/>
      <w:marBottom w:val="0"/>
      <w:divBdr>
        <w:top w:val="none" w:sz="0" w:space="0" w:color="auto"/>
        <w:left w:val="none" w:sz="0" w:space="0" w:color="auto"/>
        <w:bottom w:val="none" w:sz="0" w:space="0" w:color="auto"/>
        <w:right w:val="none" w:sz="0" w:space="0" w:color="auto"/>
      </w:divBdr>
    </w:div>
    <w:div w:id="26904744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2985593">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2842033">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72E88-C440-4B7E-8A5C-ACA75E66A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14</Pages>
  <Words>4262</Words>
  <Characters>23441</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Edmundo Burgos Vargas</cp:lastModifiedBy>
  <cp:revision>24</cp:revision>
  <cp:lastPrinted>2019-06-04T13:47:00Z</cp:lastPrinted>
  <dcterms:created xsi:type="dcterms:W3CDTF">2019-02-12T14:03:00Z</dcterms:created>
  <dcterms:modified xsi:type="dcterms:W3CDTF">2019-06-04T13:50:00Z</dcterms:modified>
</cp:coreProperties>
</file>