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6D2679" w:rsidRDefault="009113B2" w:rsidP="004B23A7">
      <w:pPr>
        <w:pStyle w:val="Ttulo2"/>
        <w:numPr>
          <w:ilvl w:val="0"/>
          <w:numId w:val="27"/>
        </w:numPr>
        <w:spacing w:before="0"/>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INSTALACIÓN DE FAENAS - PROVISIÓN Y COLOCADO DE LETREROS DE OBRA </w:t>
      </w:r>
    </w:p>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Global (</w:t>
      </w:r>
      <w:proofErr w:type="spellStart"/>
      <w:r w:rsidRPr="006D2679">
        <w:rPr>
          <w:rFonts w:asciiTheme="minorHAnsi" w:hAnsiTheme="minorHAnsi" w:cstheme="minorHAnsi"/>
          <w:b/>
          <w:sz w:val="20"/>
          <w:szCs w:val="20"/>
        </w:rPr>
        <w:t>G</w:t>
      </w:r>
      <w:r w:rsidR="002212C8">
        <w:rPr>
          <w:rFonts w:asciiTheme="minorHAnsi" w:hAnsiTheme="minorHAnsi" w:cstheme="minorHAnsi"/>
          <w:b/>
          <w:sz w:val="20"/>
          <w:szCs w:val="20"/>
        </w:rPr>
        <w:t>lb</w:t>
      </w:r>
      <w:proofErr w:type="spellEnd"/>
      <w:r w:rsidR="002212C8">
        <w:rPr>
          <w:rFonts w:asciiTheme="minorHAnsi" w:hAnsiTheme="minorHAnsi" w:cstheme="minorHAnsi"/>
          <w:b/>
          <w:sz w:val="20"/>
          <w:szCs w:val="20"/>
        </w:rPr>
        <w:t>.</w:t>
      </w:r>
      <w:r w:rsidRPr="006D2679">
        <w:rPr>
          <w:rFonts w:asciiTheme="minorHAnsi" w:hAnsiTheme="minorHAnsi" w:cstheme="minorHAnsi"/>
          <w:b/>
          <w:sz w:val="20"/>
          <w:szCs w:val="20"/>
        </w:rPr>
        <w:t>)</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4B23A7">
      <w:pPr>
        <w:pStyle w:val="Prrafodelista"/>
        <w:numPr>
          <w:ilvl w:val="0"/>
          <w:numId w:val="22"/>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6D2679" w:rsidRDefault="009113B2" w:rsidP="004B23A7">
      <w:pPr>
        <w:pStyle w:val="Prrafodelista"/>
        <w:numPr>
          <w:ilvl w:val="0"/>
          <w:numId w:val="22"/>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6D2679" w:rsidRDefault="009113B2" w:rsidP="0016569B">
      <w:pPr>
        <w:pStyle w:val="Estilo1"/>
        <w:numPr>
          <w:ilvl w:val="1"/>
          <w:numId w:val="4"/>
        </w:numPr>
        <w:tabs>
          <w:tab w:val="left" w:pos="426"/>
        </w:tabs>
        <w:ind w:hanging="780"/>
        <w:rPr>
          <w:rFonts w:asciiTheme="minorHAnsi" w:hAnsiTheme="minorHAnsi" w:cstheme="minorHAnsi"/>
          <w:sz w:val="20"/>
          <w:szCs w:val="20"/>
        </w:rPr>
      </w:pPr>
      <w:r w:rsidRPr="006D2679">
        <w:rPr>
          <w:rFonts w:asciiTheme="minorHAnsi" w:hAnsiTheme="minorHAnsi" w:cstheme="minorHAnsi"/>
          <w:sz w:val="20"/>
          <w:szCs w:val="20"/>
        </w:rPr>
        <w:t>DEFINICIÓN</w:t>
      </w:r>
    </w:p>
    <w:p w:rsidR="003832D3" w:rsidRPr="006D2679" w:rsidRDefault="003832D3" w:rsidP="0016569B">
      <w:pPr>
        <w:pStyle w:val="Estilo1"/>
        <w:tabs>
          <w:tab w:val="left" w:pos="426"/>
        </w:tabs>
        <w:rPr>
          <w:rFonts w:asciiTheme="minorHAnsi" w:hAnsiTheme="minorHAnsi" w:cstheme="minorHAnsi"/>
          <w:sz w:val="20"/>
          <w:szCs w:val="20"/>
        </w:rPr>
      </w:pPr>
    </w:p>
    <w:p w:rsidR="00495E07" w:rsidRPr="001C4082" w:rsidRDefault="00495E07" w:rsidP="00495E07">
      <w:pPr>
        <w:autoSpaceDE w:val="0"/>
        <w:autoSpaceDN w:val="0"/>
        <w:adjustRightInd w:val="0"/>
        <w:contextualSpacing/>
        <w:jc w:val="both"/>
        <w:rPr>
          <w:rFonts w:asciiTheme="minorHAnsi" w:hAnsiTheme="minorHAnsi" w:cstheme="minorHAnsi"/>
          <w:iCs/>
          <w:sz w:val="20"/>
          <w:szCs w:val="20"/>
          <w:lang w:val="es-ES_tradnl"/>
        </w:rPr>
      </w:pPr>
      <w:bookmarkStart w:id="1" w:name="_Toc314666490"/>
      <w:r w:rsidRPr="001C4082">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1C4082">
        <w:rPr>
          <w:rFonts w:asciiTheme="minorHAnsi" w:hAnsiTheme="minorHAnsi" w:cstheme="minorHAnsi"/>
          <w:sz w:val="20"/>
          <w:szCs w:val="20"/>
        </w:rPr>
        <w:t>(todo el material pertinente para una adecuada señalización</w:t>
      </w:r>
      <w:r w:rsidRPr="001C4082">
        <w:rPr>
          <w:rFonts w:asciiTheme="minorHAnsi" w:hAnsiTheme="minorHAnsi" w:cstheme="minorHAnsi"/>
          <w:kern w:val="28"/>
          <w:sz w:val="20"/>
          <w:szCs w:val="20"/>
          <w:lang w:val="es-ES_tradnl"/>
        </w:rPr>
        <w:t xml:space="preserve"> en obra), limpieza del sector de emplazamiento, movilización ,</w:t>
      </w:r>
      <w:r w:rsidRPr="001C4082">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495E07" w:rsidRPr="001C4082" w:rsidRDefault="00495E07" w:rsidP="00495E07">
      <w:pPr>
        <w:contextualSpacing/>
        <w:jc w:val="both"/>
        <w:rPr>
          <w:rFonts w:asciiTheme="minorHAnsi" w:eastAsia="Arial Unicode MS" w:hAnsiTheme="minorHAnsi" w:cstheme="minorHAnsi"/>
          <w:sz w:val="20"/>
          <w:szCs w:val="20"/>
          <w:lang w:val="es-ES_tradnl"/>
        </w:rPr>
      </w:pPr>
    </w:p>
    <w:p w:rsidR="00495E07" w:rsidRDefault="00495E07" w:rsidP="00495E07">
      <w:pPr>
        <w:contextualSpacing/>
        <w:jc w:val="both"/>
        <w:rPr>
          <w:rFonts w:asciiTheme="minorHAnsi" w:eastAsia="Arial Unicode MS" w:hAnsiTheme="minorHAnsi" w:cstheme="minorHAnsi"/>
          <w:sz w:val="20"/>
          <w:szCs w:val="20"/>
          <w:lang w:val="es-ES_tradnl"/>
        </w:rPr>
      </w:pPr>
      <w:bookmarkStart w:id="2" w:name="_Toc314666491"/>
      <w:r w:rsidRPr="001C4082">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autoSpaceDE w:val="0"/>
        <w:autoSpaceDN w:val="0"/>
        <w:adjustRightInd w:val="0"/>
        <w:jc w:val="both"/>
        <w:rPr>
          <w:rFonts w:asciiTheme="minorHAnsi" w:hAnsiTheme="minorHAnsi" w:cstheme="minorHAnsi"/>
          <w:iCs/>
          <w:sz w:val="20"/>
          <w:szCs w:val="20"/>
          <w:lang w:val="es-ES_tradnl"/>
        </w:rPr>
      </w:pPr>
      <w:bookmarkStart w:id="3" w:name="_Toc314666492"/>
      <w:r w:rsidRPr="006D2679">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6D2679">
        <w:rPr>
          <w:rFonts w:asciiTheme="minorHAnsi" w:hAnsiTheme="minorHAnsi" w:cstheme="minorHAnsi"/>
          <w:iCs/>
          <w:sz w:val="20"/>
          <w:szCs w:val="20"/>
          <w:lang w:val="es-ES_tradnl"/>
        </w:rPr>
        <w:t xml:space="preserve">y la </w:t>
      </w:r>
      <w:r w:rsidRPr="006D2679">
        <w:rPr>
          <w:rFonts w:asciiTheme="minorHAnsi" w:hAnsiTheme="minorHAnsi" w:cstheme="minorHAnsi"/>
          <w:kern w:val="28"/>
          <w:sz w:val="20"/>
          <w:szCs w:val="20"/>
          <w:lang w:val="es-ES_tradnl"/>
        </w:rPr>
        <w:t>desmovilización del mismo una vez realizada la recepción final del Proyecto.</w:t>
      </w:r>
    </w:p>
    <w:p w:rsidR="009113B2" w:rsidRPr="006D2679" w:rsidRDefault="009113B2" w:rsidP="0016569B">
      <w:pPr>
        <w:contextualSpacing/>
        <w:jc w:val="both"/>
        <w:rPr>
          <w:rFonts w:asciiTheme="minorHAnsi" w:eastAsia="Arial Unicode MS" w:hAnsiTheme="minorHAnsi" w:cstheme="minorHAnsi"/>
          <w:sz w:val="20"/>
          <w:szCs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1"/>
        <w:gridCol w:w="1605"/>
        <w:gridCol w:w="2942"/>
      </w:tblGrid>
      <w:tr w:rsidR="003832D3" w:rsidRPr="006D2679" w:rsidTr="00777530">
        <w:tc>
          <w:tcPr>
            <w:tcW w:w="4281"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DETALLE</w:t>
            </w:r>
          </w:p>
        </w:tc>
        <w:tc>
          <w:tcPr>
            <w:tcW w:w="1605"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UNIDAD</w:t>
            </w:r>
          </w:p>
        </w:tc>
        <w:tc>
          <w:tcPr>
            <w:tcW w:w="2942"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CANTIDAD</w:t>
            </w:r>
          </w:p>
        </w:tc>
      </w:tr>
      <w:tr w:rsidR="003832D3" w:rsidRPr="006D2679" w:rsidTr="00777530">
        <w:tc>
          <w:tcPr>
            <w:tcW w:w="4281" w:type="dxa"/>
            <w:shd w:val="clear" w:color="auto" w:fill="auto"/>
          </w:tcPr>
          <w:p w:rsidR="003832D3" w:rsidRPr="006D2679" w:rsidRDefault="003832D3" w:rsidP="0016569B">
            <w:pPr>
              <w:contextualSpacing/>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DEPOSITO DE MATERIALES CON OFICINA DE OBRA</w:t>
            </w:r>
          </w:p>
        </w:tc>
        <w:tc>
          <w:tcPr>
            <w:tcW w:w="1605" w:type="dxa"/>
            <w:shd w:val="clear" w:color="auto" w:fill="auto"/>
            <w:vAlign w:val="center"/>
          </w:tcPr>
          <w:p w:rsidR="003832D3" w:rsidRPr="006D2679" w:rsidRDefault="003832D3" w:rsidP="00AB02E3">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Mes</w:t>
            </w:r>
          </w:p>
        </w:tc>
        <w:tc>
          <w:tcPr>
            <w:tcW w:w="2942" w:type="dxa"/>
            <w:shd w:val="clear" w:color="auto" w:fill="auto"/>
            <w:vAlign w:val="center"/>
          </w:tcPr>
          <w:p w:rsidR="003832D3" w:rsidRPr="006D2679" w:rsidRDefault="00B640A4" w:rsidP="00AB02E3">
            <w:pPr>
              <w:contextualSpacing/>
              <w:jc w:val="center"/>
              <w:rPr>
                <w:rFonts w:asciiTheme="minorHAnsi" w:eastAsia="Arial Unicode MS" w:hAnsiTheme="minorHAnsi"/>
                <w:sz w:val="20"/>
                <w:szCs w:val="20"/>
                <w:lang w:val="es-ES_tradnl"/>
              </w:rPr>
            </w:pPr>
            <w:r>
              <w:rPr>
                <w:rFonts w:asciiTheme="minorHAnsi" w:eastAsia="Arial Unicode MS" w:hAnsiTheme="minorHAnsi"/>
                <w:sz w:val="20"/>
                <w:szCs w:val="20"/>
                <w:lang w:val="es-ES_tradnl"/>
              </w:rPr>
              <w:t>2</w:t>
            </w:r>
          </w:p>
        </w:tc>
      </w:tr>
      <w:tr w:rsidR="003832D3" w:rsidRPr="006D2679" w:rsidTr="00777530">
        <w:trPr>
          <w:trHeight w:val="232"/>
        </w:trPr>
        <w:tc>
          <w:tcPr>
            <w:tcW w:w="4281" w:type="dxa"/>
            <w:shd w:val="clear" w:color="auto" w:fill="auto"/>
          </w:tcPr>
          <w:p w:rsidR="003832D3" w:rsidRPr="006D2679" w:rsidRDefault="003832D3" w:rsidP="0016569B">
            <w:pPr>
              <w:contextualSpacing/>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LETRERO DE OBRA</w:t>
            </w:r>
          </w:p>
        </w:tc>
        <w:tc>
          <w:tcPr>
            <w:tcW w:w="1605"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Pza.</w:t>
            </w:r>
          </w:p>
        </w:tc>
        <w:tc>
          <w:tcPr>
            <w:tcW w:w="2942" w:type="dxa"/>
            <w:shd w:val="clear" w:color="auto" w:fill="auto"/>
          </w:tcPr>
          <w:p w:rsidR="003832D3" w:rsidRPr="006D2679" w:rsidRDefault="0091297A" w:rsidP="0016569B">
            <w:pPr>
              <w:contextualSpacing/>
              <w:jc w:val="center"/>
              <w:rPr>
                <w:rFonts w:asciiTheme="minorHAnsi" w:eastAsia="Arial Unicode MS" w:hAnsiTheme="minorHAnsi"/>
                <w:sz w:val="20"/>
                <w:szCs w:val="20"/>
                <w:lang w:val="es-ES_tradnl"/>
              </w:rPr>
            </w:pPr>
            <w:r>
              <w:rPr>
                <w:rFonts w:asciiTheme="minorHAnsi" w:eastAsia="Arial Unicode MS" w:hAnsiTheme="minorHAnsi"/>
                <w:sz w:val="20"/>
                <w:szCs w:val="20"/>
                <w:lang w:val="es-ES_tradnl"/>
              </w:rPr>
              <w:t>1</w:t>
            </w:r>
          </w:p>
        </w:tc>
      </w:tr>
      <w:tr w:rsidR="003832D3" w:rsidRPr="006D2679" w:rsidTr="00777530">
        <w:tc>
          <w:tcPr>
            <w:tcW w:w="4281" w:type="dxa"/>
            <w:shd w:val="clear" w:color="auto" w:fill="auto"/>
          </w:tcPr>
          <w:p w:rsidR="003832D3" w:rsidRPr="006D2679" w:rsidRDefault="003832D3" w:rsidP="0016569B">
            <w:pPr>
              <w:contextualSpacing/>
              <w:jc w:val="both"/>
              <w:rPr>
                <w:rFonts w:asciiTheme="minorHAnsi" w:eastAsia="Arial Unicode MS" w:hAnsiTheme="minorHAnsi"/>
                <w:sz w:val="20"/>
                <w:szCs w:val="20"/>
                <w:lang w:val="es-ES_tradnl"/>
              </w:rPr>
            </w:pPr>
            <w:r w:rsidRPr="006D2679">
              <w:rPr>
                <w:rFonts w:asciiTheme="minorHAnsi" w:eastAsia="Arial Unicode MS" w:hAnsiTheme="minorHAnsi"/>
                <w:sz w:val="20"/>
                <w:szCs w:val="20"/>
                <w:lang w:val="es-MX"/>
              </w:rPr>
              <w:t>SEÑALIZACIÓN VERTICAL CON MOJONES</w:t>
            </w:r>
          </w:p>
        </w:tc>
        <w:tc>
          <w:tcPr>
            <w:tcW w:w="1605"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Pza.</w:t>
            </w:r>
          </w:p>
        </w:tc>
        <w:tc>
          <w:tcPr>
            <w:tcW w:w="2942" w:type="dxa"/>
            <w:shd w:val="clear" w:color="auto" w:fill="auto"/>
          </w:tcPr>
          <w:p w:rsidR="003832D3" w:rsidRPr="006D2679" w:rsidRDefault="00134CF4" w:rsidP="00376678">
            <w:pPr>
              <w:contextualSpacing/>
              <w:jc w:val="center"/>
              <w:rPr>
                <w:rFonts w:asciiTheme="minorHAnsi" w:eastAsia="Arial Unicode MS" w:hAnsiTheme="minorHAnsi"/>
                <w:sz w:val="20"/>
                <w:szCs w:val="20"/>
                <w:lang w:val="es-ES_tradnl"/>
              </w:rPr>
            </w:pPr>
            <w:r>
              <w:rPr>
                <w:rFonts w:asciiTheme="minorHAnsi" w:eastAsia="Arial Unicode MS" w:hAnsiTheme="minorHAnsi"/>
                <w:sz w:val="20"/>
                <w:szCs w:val="20"/>
                <w:lang w:val="es-ES_tradnl"/>
              </w:rPr>
              <w:t>19</w:t>
            </w:r>
          </w:p>
        </w:tc>
      </w:tr>
    </w:tbl>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pStyle w:val="Estilo1"/>
        <w:numPr>
          <w:ilvl w:val="1"/>
          <w:numId w:val="4"/>
        </w:numPr>
        <w:ind w:hanging="780"/>
        <w:rPr>
          <w:rFonts w:asciiTheme="minorHAnsi" w:hAnsiTheme="minorHAnsi" w:cstheme="minorHAnsi"/>
          <w:sz w:val="20"/>
          <w:szCs w:val="20"/>
        </w:rPr>
      </w:pPr>
      <w:bookmarkStart w:id="4" w:name="_Toc314666493"/>
      <w:r w:rsidRPr="006D2679">
        <w:rPr>
          <w:rFonts w:asciiTheme="minorHAnsi" w:hAnsiTheme="minorHAnsi" w:cstheme="minorHAnsi"/>
          <w:sz w:val="20"/>
          <w:szCs w:val="20"/>
        </w:rPr>
        <w:t>MATERIALES, HERRAMIENTAS Y EQUIPO</w:t>
      </w:r>
      <w:bookmarkEnd w:id="4"/>
    </w:p>
    <w:p w:rsidR="003832D3" w:rsidRPr="006D2679" w:rsidRDefault="003832D3" w:rsidP="0016569B">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6D2679" w:rsidRDefault="009113B2" w:rsidP="0016569B">
      <w:pPr>
        <w:jc w:val="both"/>
        <w:rPr>
          <w:rFonts w:asciiTheme="minorHAnsi" w:hAnsiTheme="minorHAnsi" w:cstheme="minorHAnsi"/>
          <w:kern w:val="28"/>
          <w:sz w:val="20"/>
          <w:szCs w:val="20"/>
          <w:lang w:val="es-ES_tradnl"/>
        </w:rPr>
      </w:pPr>
    </w:p>
    <w:p w:rsidR="009113B2" w:rsidRPr="006D2679" w:rsidRDefault="009113B2" w:rsidP="0016569B">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Tablones de Madera o Piso de Cemento, etc.; como base de asiento para el material.</w:t>
      </w:r>
    </w:p>
    <w:p w:rsidR="009113B2" w:rsidRPr="006D2679" w:rsidRDefault="009113B2" w:rsidP="0016569B">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Carpas o </w:t>
      </w:r>
      <w:proofErr w:type="spellStart"/>
      <w:r w:rsidRPr="006D2679">
        <w:rPr>
          <w:rFonts w:asciiTheme="minorHAnsi" w:hAnsiTheme="minorHAnsi" w:cstheme="minorHAnsi"/>
          <w:kern w:val="28"/>
          <w:sz w:val="20"/>
          <w:szCs w:val="20"/>
          <w:lang w:val="es-ES_tradnl"/>
        </w:rPr>
        <w:t>Semi</w:t>
      </w:r>
      <w:proofErr w:type="spellEnd"/>
      <w:r w:rsidRPr="006D2679">
        <w:rPr>
          <w:rFonts w:asciiTheme="minorHAnsi" w:hAnsiTheme="minorHAnsi" w:cstheme="minorHAnsi"/>
          <w:kern w:val="28"/>
          <w:sz w:val="20"/>
          <w:szCs w:val="20"/>
          <w:lang w:val="es-ES_tradnl"/>
        </w:rPr>
        <w:t>-Sombras, Tinglados, etc.; para el resguardo del material del sol o lluvia.</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16569B">
      <w:pPr>
        <w:pStyle w:val="Estilo1"/>
        <w:numPr>
          <w:ilvl w:val="1"/>
          <w:numId w:val="4"/>
        </w:numPr>
        <w:ind w:hanging="780"/>
        <w:rPr>
          <w:rFonts w:asciiTheme="minorHAnsi" w:hAnsiTheme="minorHAnsi" w:cstheme="minorHAnsi"/>
          <w:sz w:val="20"/>
          <w:szCs w:val="20"/>
        </w:rPr>
      </w:pPr>
      <w:bookmarkStart w:id="5" w:name="_Toc314666495"/>
      <w:r w:rsidRPr="006D2679">
        <w:rPr>
          <w:rFonts w:asciiTheme="minorHAnsi" w:hAnsiTheme="minorHAnsi" w:cstheme="minorHAnsi"/>
          <w:sz w:val="20"/>
          <w:szCs w:val="20"/>
        </w:rPr>
        <w:t>PROCEDIMIENTO PARA LA EJECUCIÓN</w:t>
      </w:r>
      <w:bookmarkEnd w:id="5"/>
    </w:p>
    <w:p w:rsidR="003832D3" w:rsidRPr="006D2679" w:rsidRDefault="003832D3" w:rsidP="0016569B">
      <w:pPr>
        <w:pStyle w:val="Estilo1"/>
        <w:rPr>
          <w:rFonts w:asciiTheme="minorHAnsi" w:hAnsiTheme="minorHAnsi" w:cstheme="minorHAnsi"/>
          <w:sz w:val="20"/>
          <w:szCs w:val="20"/>
        </w:rPr>
      </w:pPr>
    </w:p>
    <w:p w:rsidR="009113B2" w:rsidRDefault="009113B2" w:rsidP="0016569B">
      <w:pPr>
        <w:contextualSpacing/>
        <w:jc w:val="both"/>
        <w:rPr>
          <w:rFonts w:asciiTheme="minorHAnsi" w:hAnsiTheme="minorHAnsi" w:cstheme="minorHAnsi"/>
          <w:sz w:val="20"/>
          <w:szCs w:val="20"/>
        </w:rPr>
      </w:pPr>
      <w:bookmarkStart w:id="6" w:name="_Toc314666496"/>
      <w:r w:rsidRPr="006D2679">
        <w:rPr>
          <w:rFonts w:asciiTheme="minorHAnsi" w:eastAsia="Arial Unicode MS" w:hAnsiTheme="minorHAnsi" w:cstheme="minorHAnsi"/>
          <w:sz w:val="20"/>
          <w:szCs w:val="20"/>
          <w:lang w:val="es-ES_tradnl"/>
        </w:rPr>
        <w:t xml:space="preserve">Respecto a la instalación de faenas, el CONTRATISTA deberá obtener la autorización del SUPERVISOR </w:t>
      </w:r>
      <w:r w:rsidR="00AB02E3">
        <w:rPr>
          <w:rFonts w:asciiTheme="minorHAnsi" w:eastAsia="Arial Unicode MS" w:hAnsiTheme="minorHAnsi" w:cstheme="minorHAnsi"/>
          <w:sz w:val="20"/>
          <w:szCs w:val="20"/>
          <w:lang w:val="es-ES_tradnl"/>
        </w:rPr>
        <w:t>de Obra</w:t>
      </w:r>
      <w:r w:rsidRPr="006D2679">
        <w:rPr>
          <w:rFonts w:asciiTheme="minorHAnsi" w:eastAsia="Arial Unicode MS" w:hAnsiTheme="minorHAnsi" w:cstheme="minorHAnsi"/>
          <w:sz w:val="20"/>
          <w:szCs w:val="20"/>
          <w:lang w:val="es-ES_tradnl"/>
        </w:rPr>
        <w:t xml:space="preserve"> respecto a la ubicación de depósitos e instalaciones con anterioridad al inicio de obras, para realizar la movilización del equipo y personal a la obra, mismo que deberá ser apto para el acopio de material para obras mecánicas de YPFB</w:t>
      </w:r>
      <w:bookmarkEnd w:id="6"/>
      <w:r w:rsidRPr="006D2679">
        <w:rPr>
          <w:rFonts w:asciiTheme="minorHAnsi" w:eastAsia="Arial Unicode MS" w:hAnsiTheme="minorHAnsi" w:cstheme="minorHAnsi"/>
          <w:sz w:val="20"/>
          <w:szCs w:val="20"/>
          <w:lang w:val="es-ES_tradnl"/>
        </w:rPr>
        <w:t>,</w:t>
      </w:r>
      <w:r w:rsidRPr="006D2679">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777530" w:rsidRPr="006D2679" w:rsidRDefault="00777530"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contextualSpacing/>
        <w:jc w:val="both"/>
        <w:rPr>
          <w:rFonts w:asciiTheme="minorHAnsi" w:eastAsia="Arial Unicode MS" w:hAnsiTheme="minorHAnsi" w:cstheme="minorHAnsi"/>
          <w:sz w:val="20"/>
          <w:szCs w:val="20"/>
          <w:lang w:val="es-BO"/>
        </w:rPr>
      </w:pPr>
      <w:r w:rsidRPr="006D2679">
        <w:rPr>
          <w:rFonts w:asciiTheme="minorHAnsi" w:hAnsiTheme="minorHAnsi" w:cstheme="minorHAnsi"/>
          <w:sz w:val="20"/>
          <w:szCs w:val="20"/>
        </w:rPr>
        <w:lastRenderedPageBreak/>
        <w:t xml:space="preserve">El CONTRATISTA hará uso de un espacio que se encuentre a no más de 500 metros del sector de construcción de la obra. Dicha ubicación debe ser autorizada por el SUPERVISOR </w:t>
      </w:r>
      <w:r w:rsidR="00AB02E3">
        <w:rPr>
          <w:rFonts w:asciiTheme="minorHAnsi" w:hAnsiTheme="minorHAnsi" w:cstheme="minorHAnsi"/>
          <w:sz w:val="20"/>
          <w:szCs w:val="20"/>
        </w:rPr>
        <w:t>de Obra</w:t>
      </w:r>
      <w:r w:rsidRPr="006D2679">
        <w:rPr>
          <w:rFonts w:asciiTheme="minorHAnsi" w:hAnsiTheme="minorHAnsi" w:cstheme="minorHAnsi"/>
          <w:sz w:val="20"/>
          <w:szCs w:val="20"/>
        </w:rPr>
        <w:t xml:space="preserve">.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6D2679">
        <w:rPr>
          <w:rFonts w:asciiTheme="minorHAnsi" w:eastAsia="Arial Unicode MS" w:hAnsiTheme="minorHAnsi" w:cstheme="minorHAnsi"/>
          <w:sz w:val="20"/>
          <w:szCs w:val="20"/>
          <w:lang w:val="es-BO"/>
        </w:rPr>
        <w:t xml:space="preserve">En todo el desarrollo de la obra el CONTRATISTA deberá realizar la respectiva señalización para prevenir accidentes, siendo el responsable en cualquier situación donde no </w:t>
      </w:r>
      <w:r w:rsidR="00134CF4" w:rsidRPr="006D2679">
        <w:rPr>
          <w:rFonts w:asciiTheme="minorHAnsi" w:eastAsia="Arial Unicode MS" w:hAnsiTheme="minorHAnsi" w:cstheme="minorHAnsi"/>
          <w:sz w:val="20"/>
          <w:szCs w:val="20"/>
          <w:lang w:val="es-BO"/>
        </w:rPr>
        <w:t>exista la</w:t>
      </w:r>
      <w:r w:rsidRPr="006D2679">
        <w:rPr>
          <w:rFonts w:asciiTheme="minorHAnsi" w:eastAsia="Arial Unicode MS" w:hAnsiTheme="minorHAnsi" w:cstheme="minorHAnsi"/>
          <w:sz w:val="20"/>
          <w:szCs w:val="20"/>
          <w:lang w:val="es-BO"/>
        </w:rPr>
        <w:t xml:space="preserve"> misma.</w:t>
      </w:r>
    </w:p>
    <w:p w:rsidR="003832D3" w:rsidRPr="006D2679" w:rsidRDefault="003832D3" w:rsidP="0016569B">
      <w:pPr>
        <w:contextualSpacing/>
        <w:jc w:val="both"/>
        <w:rPr>
          <w:rFonts w:asciiTheme="minorHAnsi" w:eastAsia="Arial Unicode MS" w:hAnsiTheme="minorHAnsi" w:cstheme="minorHAnsi"/>
          <w:sz w:val="20"/>
          <w:szCs w:val="20"/>
          <w:lang w:val="es-BO"/>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7" w:name="_Toc314666500"/>
      <w:r w:rsidRPr="006D2679">
        <w:rPr>
          <w:rFonts w:asciiTheme="minorHAnsi" w:eastAsia="Arial Unicode MS" w:hAnsiTheme="minorHAnsi" w:cstheme="minorHAnsi"/>
          <w:sz w:val="20"/>
          <w:szCs w:val="20"/>
          <w:lang w:val="es-ES_tradnl"/>
        </w:rPr>
        <w:t xml:space="preserve">La verificación de equipos y maquinaria la realizará el SUPERVISOR </w:t>
      </w:r>
      <w:r w:rsidR="00AB02E3">
        <w:rPr>
          <w:rFonts w:asciiTheme="minorHAnsi" w:eastAsia="Arial Unicode MS" w:hAnsiTheme="minorHAnsi" w:cstheme="minorHAnsi"/>
          <w:sz w:val="20"/>
          <w:szCs w:val="20"/>
          <w:lang w:val="es-ES_tradnl"/>
        </w:rPr>
        <w:t>de Obra</w:t>
      </w:r>
      <w:r w:rsidRPr="006D2679">
        <w:rPr>
          <w:rFonts w:asciiTheme="minorHAnsi" w:eastAsia="Arial Unicode MS" w:hAnsiTheme="minorHAnsi" w:cstheme="minorHAnsi"/>
          <w:sz w:val="20"/>
          <w:szCs w:val="20"/>
          <w:lang w:val="es-ES_tradnl"/>
        </w:rPr>
        <w:t xml:space="preserve"> de acuerdo a la lista de equipo ofertado antes del inicio de la obra y durante la ejecución de la misma.</w:t>
      </w:r>
      <w:bookmarkEnd w:id="7"/>
    </w:p>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8" w:name="_Toc314666501"/>
      <w:r w:rsidRPr="006D2679">
        <w:rPr>
          <w:rFonts w:asciiTheme="minorHAnsi" w:hAnsiTheme="minorHAnsi" w:cstheme="minorHAnsi"/>
          <w:sz w:val="20"/>
          <w:szCs w:val="20"/>
        </w:rPr>
        <w:t xml:space="preserve">Respecto a los letreros de señalización, el SUPERVISOR </w:t>
      </w:r>
      <w:r w:rsidR="00AB02E3">
        <w:rPr>
          <w:rFonts w:asciiTheme="minorHAnsi" w:hAnsiTheme="minorHAnsi" w:cstheme="minorHAnsi"/>
          <w:sz w:val="20"/>
          <w:szCs w:val="20"/>
        </w:rPr>
        <w:t>de Obra</w:t>
      </w:r>
      <w:r w:rsidRPr="006D2679">
        <w:rPr>
          <w:rFonts w:asciiTheme="minorHAnsi" w:hAnsiTheme="minorHAnsi" w:cstheme="minorHAnsi"/>
          <w:sz w:val="20"/>
          <w:szCs w:val="20"/>
        </w:rPr>
        <w:t xml:space="preserve">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lang w:val="es-ES_tradnl"/>
        </w:rPr>
        <w:t xml:space="preserve">Los letreros de obra serán </w:t>
      </w:r>
      <w:r w:rsidRPr="006D2679">
        <w:rPr>
          <w:rFonts w:asciiTheme="minorHAnsi" w:eastAsia="Arial Unicode MS" w:hAnsiTheme="minorHAnsi" w:cstheme="minorHAnsi"/>
          <w:sz w:val="20"/>
          <w:szCs w:val="20"/>
        </w:rPr>
        <w:t>elaborados en lona con densidad de 18 onzas/m</w:t>
      </w:r>
      <w:r w:rsidRPr="006D2679">
        <w:rPr>
          <w:rFonts w:asciiTheme="minorHAnsi" w:eastAsia="Arial Unicode MS" w:hAnsiTheme="minorHAnsi" w:cstheme="minorHAnsi"/>
          <w:sz w:val="20"/>
          <w:szCs w:val="20"/>
          <w:vertAlign w:val="superscript"/>
        </w:rPr>
        <w:t>2</w:t>
      </w:r>
      <w:r w:rsidRPr="006D2679">
        <w:rPr>
          <w:rFonts w:asciiTheme="minorHAnsi" w:eastAsia="Arial Unicode MS" w:hAnsiTheme="minorHAnsi" w:cstheme="minorHAnsi"/>
          <w:sz w:val="20"/>
          <w:szCs w:val="20"/>
        </w:rPr>
        <w:t>, con una impresión como mínimo de 1440 DPI de resolución</w:t>
      </w:r>
      <w:r w:rsidR="00134CF4" w:rsidRPr="006D2679">
        <w:rPr>
          <w:rFonts w:asciiTheme="minorHAnsi" w:eastAsia="Arial Unicode MS" w:hAnsiTheme="minorHAnsi" w:cstheme="minorHAnsi"/>
          <w:sz w:val="20"/>
          <w:szCs w:val="20"/>
        </w:rPr>
        <w:t>, no</w:t>
      </w:r>
      <w:r w:rsidRPr="006D2679">
        <w:rPr>
          <w:rFonts w:asciiTheme="minorHAnsi" w:eastAsia="Arial Unicode MS" w:hAnsiTheme="minorHAnsi" w:cstheme="minorHAnsi"/>
          <w:sz w:val="20"/>
          <w:szCs w:val="20"/>
        </w:rPr>
        <w:t xml:space="preserve"> aceptándose de ninguna manera trabajos con menor calidad.</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r w:rsidR="003832D3" w:rsidRPr="006D2679">
        <w:rPr>
          <w:rFonts w:asciiTheme="minorHAnsi" w:eastAsia="Arial Unicode MS" w:hAnsiTheme="minorHAnsi" w:cstheme="minorHAnsi"/>
          <w:sz w:val="20"/>
          <w:szCs w:val="20"/>
        </w:rPr>
        <w:t>l</w:t>
      </w:r>
      <w:r w:rsidRPr="006D2679">
        <w:rPr>
          <w:rFonts w:asciiTheme="minorHAnsi" w:eastAsia="Arial Unicode MS" w:hAnsiTheme="minorHAnsi" w:cstheme="minorHAnsi"/>
          <w:sz w:val="20"/>
          <w:szCs w:val="20"/>
        </w:rPr>
        <w:t>os mismos serán fijados mediante tornillos a la tubería de fierro galvanizado de 3”, las mismas que luego serán empotradas en el suelo, de tal manera que queden perfectamente firmes y verticales.</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La altura de los letreros será uniforme a nivel nacional, verificar detalle letrero de obra.</w:t>
      </w:r>
    </w:p>
    <w:p w:rsidR="003832D3" w:rsidRPr="006D2679" w:rsidRDefault="003832D3"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6D2679">
        <w:rPr>
          <w:rFonts w:asciiTheme="minorHAnsi" w:eastAsia="Arial Unicode MS" w:hAnsiTheme="minorHAnsi" w:cstheme="minorHAnsi"/>
          <w:sz w:val="20"/>
          <w:szCs w:val="20"/>
        </w:rPr>
        <w:t>impresión, que correrá por cuenta del CONTRATISTA.</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autoSpaceDE w:val="0"/>
        <w:autoSpaceDN w:val="0"/>
        <w:adjustRightInd w:val="0"/>
        <w:jc w:val="both"/>
        <w:rPr>
          <w:rFonts w:asciiTheme="minorHAnsi" w:eastAsiaTheme="minorHAnsi" w:hAnsiTheme="minorHAnsi" w:cstheme="minorHAnsi"/>
          <w:sz w:val="20"/>
          <w:szCs w:val="20"/>
          <w:lang w:val="es-BO" w:eastAsia="en-US"/>
        </w:rPr>
      </w:pPr>
      <w:r w:rsidRPr="006D2679">
        <w:rPr>
          <w:rFonts w:asciiTheme="minorHAnsi" w:eastAsiaTheme="minorHAnsi" w:hAnsiTheme="minorHAnsi" w:cstheme="minorHAnsi"/>
          <w:sz w:val="20"/>
          <w:szCs w:val="20"/>
          <w:lang w:val="es-BO" w:eastAsia="en-US"/>
        </w:rPr>
        <w:t>El CONTRATISTA deberá proveer y colocar letreros, los cuales deberán permanecer durante todo el tiempo que</w:t>
      </w:r>
      <w:r w:rsidR="003832D3" w:rsidRPr="006D2679">
        <w:rPr>
          <w:rFonts w:asciiTheme="minorHAnsi" w:eastAsiaTheme="minorHAnsi" w:hAnsiTheme="minorHAnsi" w:cstheme="minorHAnsi"/>
          <w:sz w:val="20"/>
          <w:szCs w:val="20"/>
          <w:lang w:val="es-BO" w:eastAsia="en-US"/>
        </w:rPr>
        <w:t xml:space="preserve"> duren los trabajos en obra, el</w:t>
      </w:r>
      <w:r w:rsidRPr="006D2679">
        <w:rPr>
          <w:rFonts w:asciiTheme="minorHAnsi" w:eastAsiaTheme="minorHAnsi" w:hAnsiTheme="minorHAnsi" w:cstheme="minorHAnsi"/>
          <w:sz w:val="20"/>
          <w:szCs w:val="20"/>
          <w:lang w:val="es-BO" w:eastAsia="en-US"/>
        </w:rPr>
        <w:t xml:space="preserve"> o los </w:t>
      </w:r>
      <w:r w:rsidR="003832D3" w:rsidRPr="006D2679">
        <w:rPr>
          <w:rFonts w:asciiTheme="minorHAnsi" w:eastAsiaTheme="minorHAnsi" w:hAnsiTheme="minorHAnsi" w:cstheme="minorHAnsi"/>
          <w:sz w:val="20"/>
          <w:szCs w:val="20"/>
          <w:lang w:val="es-BO" w:eastAsia="en-US"/>
        </w:rPr>
        <w:t>l</w:t>
      </w:r>
      <w:r w:rsidRPr="006D2679">
        <w:rPr>
          <w:rFonts w:asciiTheme="minorHAnsi" w:eastAsiaTheme="minorHAnsi" w:hAnsiTheme="minorHAnsi" w:cstheme="minorHAnsi"/>
          <w:sz w:val="20"/>
          <w:szCs w:val="20"/>
          <w:lang w:val="es-BO" w:eastAsia="en-US"/>
        </w:rPr>
        <w:t xml:space="preserve">etreros serán retirados </w:t>
      </w:r>
      <w:r w:rsidRPr="006D2679">
        <w:rPr>
          <w:rFonts w:asciiTheme="minorHAnsi" w:eastAsiaTheme="minorHAnsi" w:hAnsiTheme="minorHAnsi" w:cstheme="minorHAnsi"/>
          <w:b/>
          <w:bCs/>
          <w:sz w:val="20"/>
          <w:szCs w:val="20"/>
          <w:lang w:val="es-BO" w:eastAsia="en-US"/>
        </w:rPr>
        <w:t>durante la Inspección de la entrega definitiva del Proyecto</w:t>
      </w:r>
      <w:r w:rsidRPr="006D2679">
        <w:rPr>
          <w:rFonts w:asciiTheme="minorHAnsi" w:eastAsiaTheme="minorHAnsi" w:hAnsiTheme="minorHAnsi" w:cstheme="minorHAnsi"/>
          <w:sz w:val="20"/>
          <w:szCs w:val="20"/>
          <w:lang w:val="es-BO" w:eastAsia="en-US"/>
        </w:rPr>
        <w:t xml:space="preserve">. </w:t>
      </w:r>
    </w:p>
    <w:p w:rsidR="003832D3" w:rsidRPr="006D2679" w:rsidRDefault="003832D3" w:rsidP="0016569B">
      <w:pPr>
        <w:autoSpaceDE w:val="0"/>
        <w:autoSpaceDN w:val="0"/>
        <w:adjustRightInd w:val="0"/>
        <w:jc w:val="both"/>
        <w:rPr>
          <w:rFonts w:asciiTheme="minorHAnsi" w:eastAsiaTheme="minorHAnsi" w:hAnsiTheme="minorHAnsi" w:cstheme="minorHAnsi"/>
          <w:sz w:val="20"/>
          <w:szCs w:val="20"/>
          <w:lang w:val="es-BO" w:eastAsia="en-US"/>
        </w:rPr>
      </w:pPr>
    </w:p>
    <w:p w:rsidR="00134CF4" w:rsidRDefault="00134CF4" w:rsidP="0016569B">
      <w:pPr>
        <w:contextualSpacing/>
        <w:jc w:val="both"/>
        <w:rPr>
          <w:rFonts w:asciiTheme="minorHAnsi" w:hAnsiTheme="minorHAnsi"/>
          <w:iCs/>
          <w:sz w:val="20"/>
          <w:szCs w:val="20"/>
        </w:rPr>
      </w:pPr>
    </w:p>
    <w:p w:rsidR="00134CF4" w:rsidRDefault="00134CF4" w:rsidP="0016569B">
      <w:pPr>
        <w:contextualSpacing/>
        <w:jc w:val="both"/>
        <w:rPr>
          <w:rFonts w:asciiTheme="minorHAnsi" w:hAnsiTheme="minorHAnsi"/>
          <w:iCs/>
          <w:sz w:val="20"/>
          <w:szCs w:val="20"/>
        </w:rPr>
      </w:pPr>
    </w:p>
    <w:p w:rsidR="00134CF4" w:rsidRDefault="00134CF4" w:rsidP="0016569B">
      <w:pPr>
        <w:contextualSpacing/>
        <w:jc w:val="both"/>
        <w:rPr>
          <w:rFonts w:asciiTheme="minorHAnsi" w:hAnsiTheme="minorHAnsi"/>
          <w:iCs/>
          <w:sz w:val="20"/>
          <w:szCs w:val="20"/>
        </w:rPr>
      </w:pPr>
    </w:p>
    <w:p w:rsidR="00134CF4" w:rsidRDefault="00134CF4" w:rsidP="0016569B">
      <w:pPr>
        <w:contextualSpacing/>
        <w:jc w:val="both"/>
        <w:rPr>
          <w:rFonts w:asciiTheme="minorHAnsi" w:hAnsiTheme="minorHAnsi"/>
          <w:iCs/>
          <w:sz w:val="20"/>
          <w:szCs w:val="20"/>
        </w:rPr>
      </w:pPr>
    </w:p>
    <w:p w:rsidR="00134CF4" w:rsidRDefault="00134CF4" w:rsidP="0016569B">
      <w:pPr>
        <w:contextualSpacing/>
        <w:jc w:val="both"/>
        <w:rPr>
          <w:rFonts w:asciiTheme="minorHAnsi" w:hAnsiTheme="minorHAnsi"/>
          <w:iCs/>
          <w:sz w:val="20"/>
          <w:szCs w:val="20"/>
        </w:rPr>
      </w:pPr>
    </w:p>
    <w:p w:rsidR="003832D3" w:rsidRDefault="003832D3" w:rsidP="0016569B">
      <w:pPr>
        <w:contextualSpacing/>
        <w:jc w:val="both"/>
        <w:rPr>
          <w:rFonts w:asciiTheme="minorHAnsi" w:hAnsiTheme="minorHAnsi"/>
          <w:iCs/>
          <w:sz w:val="20"/>
          <w:szCs w:val="20"/>
        </w:rPr>
      </w:pPr>
      <w:r w:rsidRPr="006D2679">
        <w:rPr>
          <w:rFonts w:asciiTheme="minorHAnsi" w:hAnsiTheme="minorHAnsi"/>
          <w:iCs/>
          <w:sz w:val="20"/>
          <w:szCs w:val="20"/>
        </w:rPr>
        <w:lastRenderedPageBreak/>
        <w:t xml:space="preserve">Donde sea necesario se exigirá la </w:t>
      </w:r>
      <w:r w:rsidRPr="00002442">
        <w:rPr>
          <w:rFonts w:asciiTheme="minorHAnsi" w:hAnsiTheme="minorHAnsi"/>
          <w:b/>
          <w:iCs/>
          <w:sz w:val="20"/>
          <w:szCs w:val="20"/>
        </w:rPr>
        <w:t>SEÑALIZACIÓN VERTICAL CON MOJONES</w:t>
      </w:r>
      <w:r w:rsidRPr="006D2679">
        <w:rPr>
          <w:rFonts w:asciiTheme="minorHAnsi" w:hAnsiTheme="minorHAnsi"/>
          <w:iCs/>
          <w:sz w:val="20"/>
          <w:szCs w:val="20"/>
        </w:rPr>
        <w:t xml:space="preserve">, donde el SUPERVISOR </w:t>
      </w:r>
      <w:r w:rsidR="00AB02E3">
        <w:rPr>
          <w:rFonts w:asciiTheme="minorHAnsi" w:hAnsiTheme="minorHAnsi"/>
          <w:iCs/>
          <w:sz w:val="20"/>
          <w:szCs w:val="20"/>
        </w:rPr>
        <w:t>de Obra</w:t>
      </w:r>
      <w:r w:rsidRPr="006D2679">
        <w:rPr>
          <w:rFonts w:asciiTheme="minorHAnsi" w:hAnsiTheme="minorHAnsi"/>
          <w:iCs/>
          <w:sz w:val="20"/>
          <w:szCs w:val="20"/>
        </w:rPr>
        <w:t xml:space="preserve"> así lo dispong</w:t>
      </w:r>
      <w:r w:rsidR="00002442">
        <w:rPr>
          <w:rFonts w:asciiTheme="minorHAnsi" w:hAnsiTheme="minorHAnsi"/>
          <w:iCs/>
          <w:sz w:val="20"/>
          <w:szCs w:val="20"/>
        </w:rPr>
        <w:t>a. Esta señalización se colocará</w:t>
      </w:r>
      <w:r w:rsidRPr="006D2679">
        <w:rPr>
          <w:rFonts w:asciiTheme="minorHAnsi" w:hAnsiTheme="minorHAnsi"/>
          <w:iCs/>
          <w:sz w:val="20"/>
          <w:szCs w:val="20"/>
        </w:rPr>
        <w:t xml:space="preserve"> obligatoriamente en cruces de </w:t>
      </w:r>
      <w:r w:rsidR="00002442">
        <w:rPr>
          <w:rFonts w:asciiTheme="minorHAnsi" w:hAnsiTheme="minorHAnsi"/>
          <w:iCs/>
          <w:sz w:val="20"/>
          <w:szCs w:val="20"/>
        </w:rPr>
        <w:t xml:space="preserve">quebradas y </w:t>
      </w:r>
      <w:r w:rsidRPr="006D2679">
        <w:rPr>
          <w:rFonts w:asciiTheme="minorHAnsi" w:hAnsiTheme="minorHAnsi"/>
          <w:iCs/>
          <w:sz w:val="20"/>
          <w:szCs w:val="20"/>
        </w:rPr>
        <w:t xml:space="preserve">canales en ambos extremos, </w:t>
      </w:r>
      <w:r w:rsidR="00002442" w:rsidRPr="006D2679">
        <w:rPr>
          <w:rFonts w:asciiTheme="minorHAnsi" w:hAnsiTheme="minorHAnsi"/>
          <w:iCs/>
          <w:sz w:val="20"/>
          <w:szCs w:val="20"/>
        </w:rPr>
        <w:t>adosados de puentes</w:t>
      </w:r>
      <w:r w:rsidR="00002442">
        <w:rPr>
          <w:rFonts w:asciiTheme="minorHAnsi" w:hAnsiTheme="minorHAnsi"/>
          <w:iCs/>
          <w:sz w:val="20"/>
          <w:szCs w:val="20"/>
        </w:rPr>
        <w:t>,</w:t>
      </w:r>
      <w:r w:rsidR="00002442" w:rsidRPr="006D2679">
        <w:rPr>
          <w:rFonts w:asciiTheme="minorHAnsi" w:hAnsiTheme="minorHAnsi"/>
          <w:iCs/>
          <w:sz w:val="20"/>
          <w:szCs w:val="20"/>
        </w:rPr>
        <w:t xml:space="preserve"> </w:t>
      </w:r>
      <w:r w:rsidRPr="006D2679">
        <w:rPr>
          <w:rFonts w:asciiTheme="minorHAnsi" w:hAnsiTheme="minorHAnsi"/>
          <w:iCs/>
          <w:sz w:val="20"/>
          <w:szCs w:val="20"/>
        </w:rPr>
        <w:t xml:space="preserve">cruces de </w:t>
      </w:r>
      <w:r w:rsidR="00002442">
        <w:rPr>
          <w:rFonts w:asciiTheme="minorHAnsi" w:hAnsiTheme="minorHAnsi"/>
          <w:iCs/>
          <w:sz w:val="20"/>
          <w:szCs w:val="20"/>
        </w:rPr>
        <w:t xml:space="preserve">carreteras </w:t>
      </w:r>
      <w:r w:rsidRPr="006D2679">
        <w:rPr>
          <w:rFonts w:asciiTheme="minorHAnsi" w:hAnsiTheme="minorHAnsi"/>
          <w:iCs/>
          <w:sz w:val="20"/>
          <w:szCs w:val="20"/>
        </w:rPr>
        <w:t>y avenidas principales donde s</w:t>
      </w:r>
      <w:r w:rsidR="00002442">
        <w:rPr>
          <w:rFonts w:asciiTheme="minorHAnsi" w:hAnsiTheme="minorHAnsi"/>
          <w:iCs/>
          <w:sz w:val="20"/>
          <w:szCs w:val="20"/>
        </w:rPr>
        <w:t>ea necesario, y para una mejor</w:t>
      </w:r>
      <w:r w:rsidR="00067945">
        <w:rPr>
          <w:rFonts w:asciiTheme="minorHAnsi" w:hAnsiTheme="minorHAnsi"/>
          <w:iCs/>
          <w:sz w:val="20"/>
          <w:szCs w:val="20"/>
        </w:rPr>
        <w:t xml:space="preserve"> señalización de la red troncal, a la altura de </w:t>
      </w:r>
      <w:r w:rsidR="00002442">
        <w:rPr>
          <w:rFonts w:asciiTheme="minorHAnsi" w:hAnsiTheme="minorHAnsi"/>
          <w:iCs/>
          <w:sz w:val="20"/>
          <w:szCs w:val="20"/>
        </w:rPr>
        <w:t xml:space="preserve">las válvulas y tapones de </w:t>
      </w:r>
      <w:r w:rsidR="00A03BF8">
        <w:rPr>
          <w:rFonts w:asciiTheme="minorHAnsi" w:hAnsiTheme="minorHAnsi"/>
          <w:iCs/>
          <w:sz w:val="20"/>
          <w:szCs w:val="20"/>
        </w:rPr>
        <w:t xml:space="preserve">los extremos de </w:t>
      </w:r>
      <w:r w:rsidR="00002442">
        <w:rPr>
          <w:rFonts w:asciiTheme="minorHAnsi" w:hAnsiTheme="minorHAnsi"/>
          <w:iCs/>
          <w:sz w:val="20"/>
          <w:szCs w:val="20"/>
        </w:rPr>
        <w:t>la red troncal</w:t>
      </w:r>
      <w:r w:rsidR="00A03BF8">
        <w:rPr>
          <w:rFonts w:asciiTheme="minorHAnsi" w:hAnsiTheme="minorHAnsi"/>
          <w:iCs/>
          <w:sz w:val="20"/>
          <w:szCs w:val="20"/>
        </w:rPr>
        <w:t xml:space="preserve"> y</w:t>
      </w:r>
      <w:r w:rsidR="00002442">
        <w:rPr>
          <w:rFonts w:asciiTheme="minorHAnsi" w:hAnsiTheme="minorHAnsi"/>
          <w:iCs/>
          <w:sz w:val="20"/>
          <w:szCs w:val="20"/>
        </w:rPr>
        <w:t xml:space="preserve"> donde así lo disponga el Supervisor de Obra.</w:t>
      </w:r>
      <w:r w:rsidRPr="006D2679">
        <w:rPr>
          <w:rFonts w:asciiTheme="minorHAnsi" w:hAnsiTheme="minorHAnsi"/>
          <w:iCs/>
          <w:sz w:val="20"/>
          <w:szCs w:val="20"/>
        </w:rPr>
        <w:t xml:space="preserve"> </w:t>
      </w:r>
      <w:r w:rsidR="00002442">
        <w:rPr>
          <w:rFonts w:asciiTheme="minorHAnsi" w:hAnsiTheme="minorHAnsi"/>
          <w:iCs/>
          <w:sz w:val="20"/>
          <w:szCs w:val="20"/>
        </w:rPr>
        <w:t>D</w:t>
      </w:r>
      <w:r w:rsidRPr="006D2679">
        <w:rPr>
          <w:rFonts w:asciiTheme="minorHAnsi" w:hAnsiTheme="minorHAnsi"/>
          <w:iCs/>
          <w:sz w:val="20"/>
          <w:szCs w:val="20"/>
        </w:rPr>
        <w:t xml:space="preserve">icha señalización vertical deberán tener las leyendas correspondientes </w:t>
      </w:r>
      <w:r w:rsidR="00002442">
        <w:rPr>
          <w:rFonts w:asciiTheme="minorHAnsi" w:hAnsiTheme="minorHAnsi"/>
          <w:iCs/>
          <w:sz w:val="20"/>
          <w:szCs w:val="20"/>
        </w:rPr>
        <w:t xml:space="preserve">de acuerdo a los gráficos señalados en el anexo correspondiente, </w:t>
      </w:r>
      <w:r w:rsidRPr="006D2679">
        <w:rPr>
          <w:rFonts w:asciiTheme="minorHAnsi" w:hAnsiTheme="minorHAnsi"/>
          <w:iCs/>
          <w:sz w:val="20"/>
          <w:szCs w:val="20"/>
        </w:rPr>
        <w:t>para ello el contratista deberá coordi</w:t>
      </w:r>
      <w:r w:rsidR="00002442">
        <w:rPr>
          <w:rFonts w:asciiTheme="minorHAnsi" w:hAnsiTheme="minorHAnsi"/>
          <w:iCs/>
          <w:sz w:val="20"/>
          <w:szCs w:val="20"/>
        </w:rPr>
        <w:t>nar con el supervisor y</w:t>
      </w:r>
      <w:r w:rsidRPr="006D2679">
        <w:rPr>
          <w:rFonts w:asciiTheme="minorHAnsi" w:hAnsiTheme="minorHAnsi"/>
          <w:iCs/>
          <w:sz w:val="20"/>
          <w:szCs w:val="20"/>
        </w:rPr>
        <w:t xml:space="preserve"> deberá proveer en su análisis de precios unitarios estos costos </w:t>
      </w:r>
      <w:r w:rsidR="00002442">
        <w:rPr>
          <w:rFonts w:asciiTheme="minorHAnsi" w:hAnsiTheme="minorHAnsi"/>
          <w:iCs/>
          <w:sz w:val="20"/>
          <w:szCs w:val="20"/>
        </w:rPr>
        <w:t>que</w:t>
      </w:r>
      <w:r w:rsidRPr="006D2679">
        <w:rPr>
          <w:rFonts w:asciiTheme="minorHAnsi" w:hAnsiTheme="minorHAnsi"/>
          <w:iCs/>
          <w:sz w:val="20"/>
          <w:szCs w:val="20"/>
        </w:rPr>
        <w:t xml:space="preserve"> se deberán tener en cuenta en este ítem.</w:t>
      </w:r>
    </w:p>
    <w:p w:rsidR="00002442" w:rsidRPr="006D2679" w:rsidRDefault="00002442" w:rsidP="0016569B">
      <w:pPr>
        <w:contextualSpacing/>
        <w:jc w:val="both"/>
        <w:rPr>
          <w:rFonts w:asciiTheme="minorHAnsi" w:hAnsiTheme="minorHAnsi" w:cs="Century Gothic"/>
          <w:sz w:val="20"/>
          <w:szCs w:val="20"/>
          <w:lang w:val="es-BO"/>
        </w:rPr>
      </w:pPr>
    </w:p>
    <w:p w:rsidR="00134CF4" w:rsidRDefault="00134CF4" w:rsidP="00134CF4">
      <w:pPr>
        <w:contextualSpacing/>
        <w:jc w:val="both"/>
        <w:rPr>
          <w:rFonts w:asciiTheme="minorHAnsi" w:hAnsiTheme="minorHAnsi"/>
          <w:iCs/>
          <w:sz w:val="20"/>
          <w:szCs w:val="20"/>
        </w:rPr>
      </w:pPr>
      <w:r w:rsidRPr="006D2679">
        <w:rPr>
          <w:rFonts w:asciiTheme="minorHAnsi" w:eastAsia="Arial Unicode MS" w:hAnsiTheme="minorHAnsi"/>
          <w:sz w:val="20"/>
          <w:szCs w:val="20"/>
        </w:rPr>
        <w:t>Desde el inicio de las obras hasta su finalización</w:t>
      </w:r>
      <w:r w:rsidRPr="006D2679">
        <w:rPr>
          <w:rFonts w:asciiTheme="minorHAnsi" w:hAnsiTheme="minorHAnsi"/>
          <w:iCs/>
          <w:sz w:val="20"/>
          <w:szCs w:val="20"/>
        </w:rPr>
        <w:t xml:space="preserve"> el CONTRATISTA deberá </w:t>
      </w:r>
      <w:r>
        <w:rPr>
          <w:rFonts w:asciiTheme="minorHAnsi" w:hAnsiTheme="minorHAnsi"/>
          <w:iCs/>
          <w:sz w:val="20"/>
          <w:szCs w:val="20"/>
        </w:rPr>
        <w:t xml:space="preserve">colocar </w:t>
      </w:r>
      <w:r w:rsidRPr="006D2679">
        <w:rPr>
          <w:rFonts w:asciiTheme="minorHAnsi" w:hAnsiTheme="minorHAnsi"/>
          <w:iCs/>
          <w:sz w:val="20"/>
          <w:szCs w:val="20"/>
        </w:rPr>
        <w:t xml:space="preserve">y mantener </w:t>
      </w:r>
      <w:r>
        <w:rPr>
          <w:rFonts w:asciiTheme="minorHAnsi" w:hAnsiTheme="minorHAnsi"/>
          <w:iCs/>
          <w:sz w:val="20"/>
          <w:szCs w:val="20"/>
        </w:rPr>
        <w:t xml:space="preserve">toda la </w:t>
      </w:r>
      <w:r w:rsidRPr="006D2679">
        <w:rPr>
          <w:rFonts w:asciiTheme="minorHAnsi" w:hAnsiTheme="minorHAnsi"/>
          <w:iCs/>
          <w:sz w:val="20"/>
          <w:szCs w:val="20"/>
        </w:rPr>
        <w:t xml:space="preserve">SEÑALIZACIÓN </w:t>
      </w:r>
      <w:r>
        <w:rPr>
          <w:rFonts w:asciiTheme="minorHAnsi" w:hAnsiTheme="minorHAnsi"/>
          <w:iCs/>
          <w:sz w:val="20"/>
          <w:szCs w:val="20"/>
        </w:rPr>
        <w:t>necesaria en</w:t>
      </w:r>
      <w:r w:rsidRPr="006D2679">
        <w:rPr>
          <w:rFonts w:asciiTheme="minorHAnsi" w:hAnsiTheme="minorHAnsi"/>
          <w:iCs/>
          <w:sz w:val="20"/>
          <w:szCs w:val="20"/>
        </w:rPr>
        <w:t xml:space="preserve"> las áreas de trabajo (es decir e</w:t>
      </w:r>
      <w:r>
        <w:rPr>
          <w:rFonts w:asciiTheme="minorHAnsi" w:hAnsiTheme="minorHAnsi"/>
          <w:iCs/>
          <w:sz w:val="20"/>
          <w:szCs w:val="20"/>
        </w:rPr>
        <w:t xml:space="preserve">n todos los tramos de la obra), que incluya </w:t>
      </w:r>
      <w:r w:rsidRPr="006D2679">
        <w:rPr>
          <w:rFonts w:asciiTheme="minorHAnsi" w:hAnsiTheme="minorHAnsi"/>
          <w:iCs/>
          <w:sz w:val="20"/>
          <w:szCs w:val="20"/>
        </w:rPr>
        <w:t xml:space="preserve">cinta de señalización </w:t>
      </w:r>
      <w:r>
        <w:rPr>
          <w:rFonts w:asciiTheme="minorHAnsi" w:hAnsiTheme="minorHAnsi"/>
          <w:iCs/>
          <w:sz w:val="20"/>
          <w:szCs w:val="20"/>
        </w:rPr>
        <w:t>para precautelar las áreas de trabajo</w:t>
      </w:r>
      <w:r w:rsidRPr="006D2679">
        <w:rPr>
          <w:rFonts w:asciiTheme="minorHAnsi" w:hAnsiTheme="minorHAnsi"/>
          <w:iCs/>
          <w:sz w:val="20"/>
          <w:szCs w:val="20"/>
        </w:rPr>
        <w:t>, conos de señalización</w:t>
      </w:r>
      <w:r>
        <w:rPr>
          <w:rFonts w:asciiTheme="minorHAnsi" w:hAnsiTheme="minorHAnsi"/>
          <w:iCs/>
          <w:sz w:val="20"/>
          <w:szCs w:val="20"/>
        </w:rPr>
        <w:t>,</w:t>
      </w:r>
      <w:r w:rsidRPr="006D2679">
        <w:rPr>
          <w:rFonts w:asciiTheme="minorHAnsi" w:hAnsiTheme="minorHAnsi"/>
          <w:iCs/>
          <w:sz w:val="20"/>
          <w:szCs w:val="20"/>
        </w:rPr>
        <w:t xml:space="preserve"> letreros </w:t>
      </w:r>
      <w:r>
        <w:rPr>
          <w:rFonts w:asciiTheme="minorHAnsi" w:hAnsiTheme="minorHAnsi"/>
          <w:iCs/>
          <w:sz w:val="20"/>
          <w:szCs w:val="20"/>
        </w:rPr>
        <w:t xml:space="preserve">metálicos en buen estado </w:t>
      </w:r>
      <w:r w:rsidRPr="006D2679">
        <w:rPr>
          <w:rFonts w:asciiTheme="minorHAnsi" w:hAnsiTheme="minorHAnsi"/>
          <w:iCs/>
          <w:sz w:val="20"/>
          <w:szCs w:val="20"/>
        </w:rPr>
        <w:t xml:space="preserve">de desviación, de hombres trabajando, y cualquier </w:t>
      </w:r>
      <w:r>
        <w:rPr>
          <w:rFonts w:asciiTheme="minorHAnsi" w:hAnsiTheme="minorHAnsi"/>
          <w:iCs/>
          <w:sz w:val="20"/>
          <w:szCs w:val="20"/>
        </w:rPr>
        <w:t>otra señalización necesaria</w:t>
      </w:r>
      <w:r w:rsidRPr="006D2679">
        <w:rPr>
          <w:rFonts w:asciiTheme="minorHAnsi" w:hAnsiTheme="minorHAnsi"/>
          <w:iCs/>
          <w:sz w:val="20"/>
          <w:szCs w:val="20"/>
        </w:rPr>
        <w:t xml:space="preserve"> para evitar daños</w:t>
      </w:r>
      <w:r>
        <w:rPr>
          <w:rFonts w:asciiTheme="minorHAnsi" w:hAnsiTheme="minorHAnsi"/>
          <w:iCs/>
          <w:sz w:val="20"/>
          <w:szCs w:val="20"/>
        </w:rPr>
        <w:t xml:space="preserve">, </w:t>
      </w:r>
      <w:r w:rsidRPr="006D2679">
        <w:rPr>
          <w:rFonts w:asciiTheme="minorHAnsi" w:hAnsiTheme="minorHAnsi"/>
          <w:iCs/>
          <w:sz w:val="20"/>
          <w:szCs w:val="20"/>
        </w:rPr>
        <w:t>accidentes personales o materiales en los alrededores del sector de trabajo.</w:t>
      </w:r>
    </w:p>
    <w:p w:rsidR="003832D3" w:rsidRPr="006D2679" w:rsidRDefault="003832D3"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pStyle w:val="Estilo1"/>
        <w:numPr>
          <w:ilvl w:val="1"/>
          <w:numId w:val="4"/>
        </w:numPr>
        <w:tabs>
          <w:tab w:val="clear" w:pos="780"/>
          <w:tab w:val="num" w:pos="426"/>
        </w:tabs>
        <w:ind w:hanging="780"/>
        <w:rPr>
          <w:rFonts w:asciiTheme="minorHAnsi" w:hAnsiTheme="minorHAnsi" w:cstheme="minorHAnsi"/>
          <w:sz w:val="20"/>
          <w:szCs w:val="20"/>
        </w:rPr>
      </w:pPr>
      <w:bookmarkStart w:id="9" w:name="_Toc314666502"/>
      <w:r w:rsidRPr="006D2679">
        <w:rPr>
          <w:rFonts w:asciiTheme="minorHAnsi" w:hAnsiTheme="minorHAnsi" w:cstheme="minorHAnsi"/>
          <w:sz w:val="20"/>
          <w:szCs w:val="20"/>
        </w:rPr>
        <w:t>MEDIDAS DE MITIGACION AMBIENTAL</w:t>
      </w:r>
    </w:p>
    <w:p w:rsidR="003832D3" w:rsidRPr="006D2679" w:rsidRDefault="003832D3" w:rsidP="0016569B">
      <w:pPr>
        <w:pStyle w:val="Estilo1"/>
        <w:rPr>
          <w:rFonts w:asciiTheme="minorHAnsi" w:hAnsiTheme="minorHAnsi" w:cstheme="minorHAnsi"/>
          <w:sz w:val="20"/>
          <w:szCs w:val="20"/>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pStyle w:val="Estilo1"/>
        <w:rPr>
          <w:rFonts w:asciiTheme="minorHAnsi" w:hAnsiTheme="minorHAnsi" w:cstheme="minorHAnsi"/>
          <w:b w:val="0"/>
          <w:sz w:val="20"/>
          <w:szCs w:val="20"/>
          <w:lang w:val="es-ES"/>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pStyle w:val="Estilo1"/>
        <w:rPr>
          <w:rFonts w:asciiTheme="minorHAnsi" w:hAnsiTheme="minorHAnsi" w:cstheme="minorHAnsi"/>
          <w:b w:val="0"/>
          <w:sz w:val="20"/>
          <w:szCs w:val="20"/>
          <w:lang w:val="es-ES"/>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pStyle w:val="Estilo1"/>
        <w:rPr>
          <w:rFonts w:asciiTheme="minorHAnsi" w:hAnsiTheme="minorHAnsi" w:cstheme="minorHAnsi"/>
          <w:b w:val="0"/>
          <w:sz w:val="20"/>
          <w:szCs w:val="20"/>
          <w:lang w:val="es-ES"/>
        </w:rPr>
      </w:pPr>
    </w:p>
    <w:p w:rsidR="009113B2"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134CF4" w:rsidRDefault="00134CF4" w:rsidP="0016569B">
      <w:pPr>
        <w:pStyle w:val="Estilo1"/>
        <w:rPr>
          <w:rFonts w:asciiTheme="minorHAnsi" w:hAnsiTheme="minorHAnsi" w:cstheme="minorHAnsi"/>
          <w:b w:val="0"/>
          <w:sz w:val="20"/>
          <w:szCs w:val="20"/>
          <w:lang w:val="es-ES"/>
        </w:rPr>
      </w:pPr>
    </w:p>
    <w:p w:rsidR="00134CF4" w:rsidRDefault="00134CF4" w:rsidP="0016569B">
      <w:pPr>
        <w:pStyle w:val="Estilo1"/>
        <w:rPr>
          <w:rFonts w:asciiTheme="minorHAnsi" w:hAnsiTheme="minorHAnsi" w:cstheme="minorHAnsi"/>
          <w:b w:val="0"/>
          <w:sz w:val="20"/>
          <w:szCs w:val="20"/>
          <w:lang w:val="es-ES"/>
        </w:rPr>
      </w:pPr>
    </w:p>
    <w:p w:rsidR="00134CF4" w:rsidRDefault="00134CF4" w:rsidP="0016569B">
      <w:pPr>
        <w:pStyle w:val="Estilo1"/>
        <w:rPr>
          <w:rFonts w:asciiTheme="minorHAnsi" w:hAnsiTheme="minorHAnsi" w:cstheme="minorHAnsi"/>
          <w:b w:val="0"/>
          <w:sz w:val="20"/>
          <w:szCs w:val="20"/>
          <w:lang w:val="es-ES"/>
        </w:rPr>
      </w:pPr>
    </w:p>
    <w:p w:rsidR="00067945" w:rsidRPr="006D2679" w:rsidRDefault="00067945" w:rsidP="0016569B">
      <w:pPr>
        <w:pStyle w:val="Estilo1"/>
        <w:rPr>
          <w:rFonts w:asciiTheme="minorHAnsi" w:hAnsiTheme="minorHAnsi" w:cstheme="minorHAnsi"/>
          <w:b w:val="0"/>
          <w:sz w:val="20"/>
          <w:szCs w:val="20"/>
          <w:lang w:val="es-ES"/>
        </w:rPr>
      </w:pPr>
    </w:p>
    <w:p w:rsidR="009113B2" w:rsidRPr="006D2679" w:rsidRDefault="009113B2" w:rsidP="0016569B">
      <w:pPr>
        <w:pStyle w:val="Estilo1"/>
        <w:numPr>
          <w:ilvl w:val="1"/>
          <w:numId w:val="4"/>
        </w:numPr>
        <w:tabs>
          <w:tab w:val="clear" w:pos="780"/>
          <w:tab w:val="num" w:pos="426"/>
        </w:tabs>
        <w:ind w:hanging="780"/>
        <w:rPr>
          <w:rFonts w:asciiTheme="minorHAnsi" w:hAnsiTheme="minorHAnsi" w:cstheme="minorHAnsi"/>
          <w:sz w:val="20"/>
          <w:szCs w:val="20"/>
        </w:rPr>
      </w:pPr>
      <w:r w:rsidRPr="006D2679">
        <w:rPr>
          <w:rFonts w:asciiTheme="minorHAnsi" w:hAnsiTheme="minorHAnsi" w:cstheme="minorHAnsi"/>
          <w:sz w:val="20"/>
          <w:szCs w:val="20"/>
        </w:rPr>
        <w:lastRenderedPageBreak/>
        <w:t>MEDICIÓN Y FORMA DE PAGO</w:t>
      </w:r>
      <w:bookmarkStart w:id="10" w:name="_Toc314666503"/>
      <w:bookmarkEnd w:id="9"/>
    </w:p>
    <w:p w:rsidR="003832D3" w:rsidRPr="006D2679" w:rsidRDefault="003832D3" w:rsidP="0016569B">
      <w:pPr>
        <w:pStyle w:val="Estilo1"/>
        <w:ind w:left="360"/>
        <w:rPr>
          <w:rFonts w:asciiTheme="minorHAnsi" w:hAnsiTheme="minorHAnsi" w:cstheme="minorHAnsi"/>
          <w:sz w:val="20"/>
          <w:szCs w:val="20"/>
        </w:rPr>
      </w:pPr>
    </w:p>
    <w:p w:rsidR="009113B2" w:rsidRDefault="009113B2" w:rsidP="0016569B">
      <w:pPr>
        <w:pStyle w:val="Estilo1"/>
        <w:rPr>
          <w:rFonts w:asciiTheme="minorHAnsi" w:hAnsiTheme="minorHAnsi" w:cstheme="minorHAnsi"/>
          <w:b w:val="0"/>
          <w:kern w:val="28"/>
          <w:sz w:val="20"/>
          <w:szCs w:val="20"/>
        </w:rPr>
      </w:pPr>
      <w:r w:rsidRPr="006D2679">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w:t>
      </w:r>
      <w:r w:rsidR="003832D3" w:rsidRPr="006D2679">
        <w:rPr>
          <w:rFonts w:asciiTheme="minorHAnsi" w:hAnsiTheme="minorHAnsi" w:cstheme="minorHAnsi"/>
          <w:b w:val="0"/>
          <w:kern w:val="28"/>
          <w:sz w:val="20"/>
          <w:szCs w:val="20"/>
        </w:rPr>
        <w:t>á</w:t>
      </w:r>
      <w:r w:rsidRPr="006D2679">
        <w:rPr>
          <w:rFonts w:asciiTheme="minorHAnsi" w:hAnsiTheme="minorHAnsi" w:cstheme="minorHAnsi"/>
          <w:b w:val="0"/>
          <w:kern w:val="28"/>
          <w:sz w:val="20"/>
          <w:szCs w:val="20"/>
        </w:rPr>
        <w:t xml:space="preserve"> de acuerdo al precio unitario de la propuesta aceptada y deberá respaldarse con un registro fotográfico de cada actividad que se realice en el presente ítem.</w:t>
      </w:r>
    </w:p>
    <w:p w:rsidR="006D2679" w:rsidRPr="006D2679" w:rsidRDefault="006D2679" w:rsidP="0016569B">
      <w:pPr>
        <w:pStyle w:val="Estilo1"/>
        <w:rPr>
          <w:rFonts w:asciiTheme="minorHAnsi" w:hAnsiTheme="minorHAnsi" w:cstheme="minorHAnsi"/>
          <w:b w:val="0"/>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16569B" w:rsidRDefault="0016569B" w:rsidP="0016569B">
      <w:pPr>
        <w:jc w:val="both"/>
        <w:rPr>
          <w:rFonts w:asciiTheme="minorHAnsi" w:hAnsiTheme="minorHAnsi" w:cstheme="minorHAnsi"/>
          <w:kern w:val="28"/>
          <w:sz w:val="20"/>
          <w:szCs w:val="20"/>
          <w:lang w:val="es-ES_tradnl"/>
        </w:rPr>
      </w:pPr>
    </w:p>
    <w:p w:rsidR="00DC3473" w:rsidRDefault="00DC3473" w:rsidP="0016569B">
      <w:pPr>
        <w:jc w:val="both"/>
        <w:rPr>
          <w:rFonts w:asciiTheme="minorHAnsi" w:hAnsiTheme="minorHAnsi" w:cstheme="minorHAnsi"/>
          <w:kern w:val="28"/>
          <w:sz w:val="20"/>
          <w:szCs w:val="20"/>
          <w:lang w:val="es-ES_tradnl"/>
        </w:rPr>
      </w:pPr>
    </w:p>
    <w:p w:rsidR="00DC3473" w:rsidRPr="00DC3473" w:rsidRDefault="00DC15C1" w:rsidP="00DC15C1">
      <w:pPr>
        <w:pStyle w:val="Ttulo2"/>
        <w:numPr>
          <w:ilvl w:val="0"/>
          <w:numId w:val="27"/>
        </w:numPr>
        <w:spacing w:before="0"/>
        <w:rPr>
          <w:rFonts w:asciiTheme="minorHAnsi" w:hAnsiTheme="minorHAnsi" w:cstheme="minorHAnsi"/>
          <w:b/>
          <w:color w:val="auto"/>
          <w:sz w:val="20"/>
          <w:szCs w:val="20"/>
        </w:rPr>
      </w:pPr>
      <w:r w:rsidRPr="00DC15C1">
        <w:rPr>
          <w:rFonts w:asciiTheme="minorHAnsi" w:hAnsiTheme="minorHAnsi" w:cstheme="minorHAnsi"/>
          <w:b/>
          <w:color w:val="auto"/>
          <w:sz w:val="20"/>
          <w:szCs w:val="20"/>
        </w:rPr>
        <w:t>MOVILIZACION DE PERSONAL Y EQUIPO</w:t>
      </w:r>
    </w:p>
    <w:p w:rsidR="00DC3473" w:rsidRDefault="00DC3473" w:rsidP="00DC3473">
      <w:pPr>
        <w:autoSpaceDE w:val="0"/>
        <w:autoSpaceDN w:val="0"/>
        <w:adjustRightInd w:val="0"/>
        <w:contextualSpacing/>
        <w:jc w:val="both"/>
        <w:rPr>
          <w:rFonts w:asciiTheme="minorHAnsi" w:hAnsiTheme="minorHAnsi" w:cstheme="minorHAnsi"/>
          <w:b/>
          <w:sz w:val="20"/>
          <w:szCs w:val="20"/>
        </w:rPr>
      </w:pPr>
      <w:r w:rsidRPr="001C4082">
        <w:rPr>
          <w:rFonts w:asciiTheme="minorHAnsi" w:hAnsiTheme="minorHAnsi" w:cstheme="minorHAnsi"/>
          <w:b/>
          <w:sz w:val="20"/>
          <w:szCs w:val="20"/>
        </w:rPr>
        <w:t xml:space="preserve">UNIDAD: </w:t>
      </w:r>
      <w:r>
        <w:rPr>
          <w:rFonts w:asciiTheme="minorHAnsi" w:hAnsiTheme="minorHAnsi" w:cstheme="minorHAnsi"/>
          <w:b/>
          <w:sz w:val="20"/>
          <w:szCs w:val="20"/>
        </w:rPr>
        <w:t>Global (</w:t>
      </w:r>
      <w:proofErr w:type="spellStart"/>
      <w:r w:rsidRPr="001C4082">
        <w:rPr>
          <w:rFonts w:asciiTheme="minorHAnsi" w:hAnsiTheme="minorHAnsi" w:cstheme="minorHAnsi"/>
          <w:b/>
          <w:sz w:val="20"/>
          <w:szCs w:val="20"/>
        </w:rPr>
        <w:t>G</w:t>
      </w:r>
      <w:r>
        <w:rPr>
          <w:rFonts w:asciiTheme="minorHAnsi" w:hAnsiTheme="minorHAnsi" w:cstheme="minorHAnsi"/>
          <w:b/>
          <w:sz w:val="20"/>
          <w:szCs w:val="20"/>
        </w:rPr>
        <w:t>lb</w:t>
      </w:r>
      <w:proofErr w:type="spellEnd"/>
      <w:r>
        <w:rPr>
          <w:rFonts w:asciiTheme="minorHAnsi" w:hAnsiTheme="minorHAnsi" w:cstheme="minorHAnsi"/>
          <w:b/>
          <w:sz w:val="20"/>
          <w:szCs w:val="20"/>
        </w:rPr>
        <w:t>.)</w:t>
      </w:r>
    </w:p>
    <w:p w:rsidR="00DC3473" w:rsidRPr="001C4082" w:rsidRDefault="00DC3473" w:rsidP="00DC3473">
      <w:pPr>
        <w:autoSpaceDE w:val="0"/>
        <w:autoSpaceDN w:val="0"/>
        <w:adjustRightInd w:val="0"/>
        <w:contextualSpacing/>
        <w:jc w:val="both"/>
        <w:rPr>
          <w:rFonts w:asciiTheme="minorHAnsi" w:hAnsiTheme="minorHAnsi" w:cstheme="minorHAnsi"/>
          <w:b/>
          <w:sz w:val="20"/>
          <w:szCs w:val="20"/>
        </w:rPr>
      </w:pPr>
    </w:p>
    <w:p w:rsidR="00DC3473" w:rsidRPr="001C4082" w:rsidRDefault="00DC3473" w:rsidP="00CC7054">
      <w:pPr>
        <w:pStyle w:val="Estilo2"/>
        <w:numPr>
          <w:ilvl w:val="1"/>
          <w:numId w:val="46"/>
        </w:numPr>
        <w:spacing w:line="240" w:lineRule="auto"/>
        <w:contextualSpacing/>
      </w:pPr>
      <w:r w:rsidRPr="001C4082">
        <w:t>DEFINICIÓN</w:t>
      </w:r>
    </w:p>
    <w:p w:rsidR="00DC3473" w:rsidRPr="001C4082" w:rsidRDefault="00DC3473" w:rsidP="00DC3473">
      <w:pPr>
        <w:autoSpaceDE w:val="0"/>
        <w:autoSpaceDN w:val="0"/>
        <w:adjustRightInd w:val="0"/>
        <w:contextualSpacing/>
        <w:jc w:val="both"/>
        <w:rPr>
          <w:rFonts w:asciiTheme="minorHAnsi" w:eastAsiaTheme="minorHAnsi" w:hAnsiTheme="minorHAnsi" w:cstheme="minorHAnsi"/>
          <w:sz w:val="20"/>
          <w:szCs w:val="20"/>
          <w:lang w:val="es-BO" w:eastAsia="en-US"/>
        </w:rPr>
      </w:pPr>
    </w:p>
    <w:p w:rsidR="00133F27" w:rsidRPr="000B20E6" w:rsidRDefault="00133F27" w:rsidP="00133F27">
      <w:pPr>
        <w:jc w:val="both"/>
        <w:rPr>
          <w:rFonts w:asciiTheme="minorHAnsi" w:hAnsiTheme="minorHAnsi" w:cstheme="minorHAnsi"/>
          <w:kern w:val="28"/>
          <w:sz w:val="20"/>
          <w:szCs w:val="20"/>
          <w:lang w:val="es-ES_tradnl"/>
        </w:rPr>
      </w:pPr>
      <w:r w:rsidRPr="000B20E6">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133F27" w:rsidRPr="000B20E6" w:rsidRDefault="00133F27" w:rsidP="00133F27">
      <w:pPr>
        <w:pStyle w:val="Prrafodelista"/>
        <w:ind w:left="360"/>
        <w:jc w:val="both"/>
        <w:rPr>
          <w:rFonts w:asciiTheme="minorHAnsi" w:hAnsiTheme="minorHAnsi" w:cstheme="minorHAnsi"/>
          <w:kern w:val="28"/>
          <w:sz w:val="20"/>
          <w:szCs w:val="20"/>
          <w:lang w:val="es-ES_tradnl"/>
        </w:rPr>
      </w:pPr>
    </w:p>
    <w:p w:rsidR="00133F27" w:rsidRDefault="00133F27" w:rsidP="00133F27">
      <w:pPr>
        <w:pStyle w:val="Estilo2"/>
        <w:numPr>
          <w:ilvl w:val="1"/>
          <w:numId w:val="46"/>
        </w:numPr>
        <w:spacing w:line="240" w:lineRule="auto"/>
        <w:contextualSpacing/>
      </w:pPr>
      <w:r w:rsidRPr="001C4082">
        <w:t>MATERIALES, HERRAMIENTAS, EQUIPO Y PERSONAL</w:t>
      </w:r>
    </w:p>
    <w:p w:rsidR="00133F27" w:rsidRDefault="00133F27" w:rsidP="00133F27">
      <w:pPr>
        <w:contextualSpacing/>
        <w:rPr>
          <w:lang w:val="es-ES_tradnl"/>
        </w:rPr>
      </w:pPr>
    </w:p>
    <w:p w:rsidR="00133F27" w:rsidRDefault="00133F27" w:rsidP="00133F27">
      <w:pPr>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133F27" w:rsidRPr="001C4082" w:rsidRDefault="00133F27" w:rsidP="00133F27">
      <w:pPr>
        <w:autoSpaceDE w:val="0"/>
        <w:autoSpaceDN w:val="0"/>
        <w:adjustRightInd w:val="0"/>
        <w:contextualSpacing/>
        <w:jc w:val="both"/>
        <w:rPr>
          <w:rFonts w:asciiTheme="minorHAnsi" w:eastAsiaTheme="minorHAnsi" w:hAnsiTheme="minorHAnsi" w:cstheme="minorHAnsi"/>
          <w:sz w:val="20"/>
          <w:szCs w:val="20"/>
          <w:lang w:val="es-BO" w:eastAsia="en-US"/>
        </w:rPr>
      </w:pPr>
    </w:p>
    <w:p w:rsidR="00133F27" w:rsidRDefault="00133F27" w:rsidP="00133F27">
      <w:pPr>
        <w:pStyle w:val="Estilo2"/>
        <w:numPr>
          <w:ilvl w:val="1"/>
          <w:numId w:val="46"/>
        </w:numPr>
        <w:spacing w:line="240" w:lineRule="auto"/>
        <w:contextualSpacing/>
      </w:pPr>
      <w:r w:rsidRPr="001C4082">
        <w:t>PROCEDIMIENTO PARA LA EJECUCIÓN</w:t>
      </w:r>
    </w:p>
    <w:p w:rsidR="00133F27" w:rsidRDefault="00133F27" w:rsidP="00133F27">
      <w:pPr>
        <w:contextualSpacing/>
        <w:rPr>
          <w:lang w:val="es-ES_tradnl"/>
        </w:rPr>
      </w:pPr>
    </w:p>
    <w:p w:rsidR="00133F27" w:rsidRDefault="00133F27" w:rsidP="00133F2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w:t>
      </w:r>
      <w:proofErr w:type="spellStart"/>
      <w:r w:rsidRPr="00920A4F">
        <w:rPr>
          <w:rFonts w:asciiTheme="minorHAnsi" w:hAnsiTheme="minorHAnsi" w:cstheme="minorHAnsi"/>
          <w:kern w:val="28"/>
          <w:sz w:val="20"/>
          <w:szCs w:val="20"/>
          <w:lang w:val="es-ES_tradnl"/>
        </w:rPr>
        <w:t>descarguio</w:t>
      </w:r>
      <w:proofErr w:type="spellEnd"/>
      <w:r w:rsidRPr="00920A4F">
        <w:rPr>
          <w:rFonts w:asciiTheme="minorHAnsi" w:hAnsiTheme="minorHAnsi" w:cstheme="minorHAnsi"/>
          <w:kern w:val="28"/>
          <w:sz w:val="20"/>
          <w:szCs w:val="20"/>
          <w:lang w:val="es-ES_tradnl"/>
        </w:rPr>
        <w:t xml:space="preserve"> de equipos y maquinarias. </w:t>
      </w:r>
    </w:p>
    <w:p w:rsidR="00133F27" w:rsidRPr="00920A4F" w:rsidRDefault="00133F27" w:rsidP="00133F27">
      <w:pPr>
        <w:jc w:val="both"/>
        <w:rPr>
          <w:rFonts w:asciiTheme="minorHAnsi" w:hAnsiTheme="minorHAnsi" w:cstheme="minorHAnsi"/>
          <w:kern w:val="28"/>
          <w:sz w:val="20"/>
          <w:szCs w:val="20"/>
          <w:lang w:val="es-ES_tradnl"/>
        </w:rPr>
      </w:pPr>
    </w:p>
    <w:p w:rsidR="00133F27" w:rsidRDefault="00133F27" w:rsidP="00133F2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133F27" w:rsidRPr="00920A4F" w:rsidRDefault="00133F27" w:rsidP="00133F27">
      <w:pPr>
        <w:jc w:val="both"/>
        <w:rPr>
          <w:rFonts w:asciiTheme="minorHAnsi" w:hAnsiTheme="minorHAnsi" w:cstheme="minorHAnsi"/>
          <w:kern w:val="28"/>
          <w:sz w:val="20"/>
          <w:szCs w:val="20"/>
          <w:lang w:val="es-ES_tradnl"/>
        </w:rPr>
      </w:pPr>
    </w:p>
    <w:p w:rsidR="00133F27" w:rsidRDefault="00133F27" w:rsidP="00133F2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133F27" w:rsidRPr="001C4082" w:rsidRDefault="00133F27" w:rsidP="00133F27">
      <w:pPr>
        <w:autoSpaceDE w:val="0"/>
        <w:autoSpaceDN w:val="0"/>
        <w:adjustRightInd w:val="0"/>
        <w:contextualSpacing/>
        <w:jc w:val="both"/>
        <w:rPr>
          <w:rFonts w:asciiTheme="minorHAnsi" w:eastAsiaTheme="minorHAnsi" w:hAnsiTheme="minorHAnsi" w:cstheme="minorHAnsi"/>
          <w:sz w:val="20"/>
          <w:szCs w:val="20"/>
          <w:lang w:val="es-BO" w:eastAsia="en-US"/>
        </w:rPr>
      </w:pPr>
    </w:p>
    <w:p w:rsidR="00133F27" w:rsidRDefault="00133F27" w:rsidP="00133F27">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1C4082">
        <w:rPr>
          <w:rFonts w:asciiTheme="minorHAnsi" w:eastAsiaTheme="minorHAnsi" w:hAnsiTheme="minorHAnsi" w:cstheme="minorHAnsi"/>
          <w:sz w:val="20"/>
          <w:szCs w:val="20"/>
          <w:lang w:val="es-BO" w:eastAsia="en-US"/>
        </w:rPr>
        <w:t>By</w:t>
      </w:r>
      <w:proofErr w:type="spellEnd"/>
      <w:r w:rsidRPr="001C4082">
        <w:rPr>
          <w:rFonts w:asciiTheme="minorHAnsi" w:eastAsiaTheme="minorHAnsi" w:hAnsiTheme="minorHAnsi" w:cstheme="minorHAnsi"/>
          <w:sz w:val="20"/>
          <w:szCs w:val="20"/>
          <w:lang w:val="es-BO" w:eastAsia="en-US"/>
        </w:rPr>
        <w:t>, puesto que los mismos son incluidos dentro de los gastos generales que forman parte de los costos indirectos.</w:t>
      </w:r>
    </w:p>
    <w:p w:rsidR="00133F27" w:rsidRDefault="00133F27" w:rsidP="00133F27">
      <w:pPr>
        <w:autoSpaceDE w:val="0"/>
        <w:autoSpaceDN w:val="0"/>
        <w:adjustRightInd w:val="0"/>
        <w:contextualSpacing/>
        <w:jc w:val="both"/>
        <w:rPr>
          <w:rFonts w:asciiTheme="minorHAnsi" w:eastAsiaTheme="minorHAnsi" w:hAnsiTheme="minorHAnsi" w:cstheme="minorHAnsi"/>
          <w:sz w:val="20"/>
          <w:szCs w:val="20"/>
          <w:lang w:val="es-BO" w:eastAsia="en-US"/>
        </w:rPr>
      </w:pPr>
    </w:p>
    <w:p w:rsidR="00133F27" w:rsidRPr="001C4082" w:rsidRDefault="00133F27" w:rsidP="00133F27">
      <w:pPr>
        <w:autoSpaceDE w:val="0"/>
        <w:autoSpaceDN w:val="0"/>
        <w:adjustRightInd w:val="0"/>
        <w:contextualSpacing/>
        <w:jc w:val="both"/>
        <w:rPr>
          <w:rFonts w:asciiTheme="minorHAnsi" w:eastAsiaTheme="minorHAnsi" w:hAnsiTheme="minorHAnsi" w:cstheme="minorHAnsi"/>
          <w:sz w:val="20"/>
          <w:szCs w:val="20"/>
          <w:lang w:val="es-BO" w:eastAsia="en-US"/>
        </w:rPr>
      </w:pPr>
      <w:r w:rsidRPr="00D507DD">
        <w:rPr>
          <w:rFonts w:asciiTheme="minorHAnsi" w:eastAsiaTheme="minorHAnsi" w:hAnsiTheme="minorHAnsi" w:cstheme="minorHAnsi"/>
          <w:sz w:val="20"/>
          <w:szCs w:val="20"/>
          <w:lang w:val="es-BO" w:eastAsia="en-US"/>
        </w:rPr>
        <w:t xml:space="preserve">Se deberá solicitar autorización del </w:t>
      </w:r>
      <w:r>
        <w:rPr>
          <w:rFonts w:asciiTheme="minorHAnsi" w:eastAsiaTheme="minorHAnsi" w:hAnsiTheme="minorHAnsi" w:cstheme="minorHAnsi"/>
          <w:sz w:val="20"/>
          <w:szCs w:val="20"/>
          <w:lang w:val="es-BO" w:eastAsia="en-US"/>
        </w:rPr>
        <w:t>S</w:t>
      </w:r>
      <w:r w:rsidRPr="00D507DD">
        <w:rPr>
          <w:rFonts w:asciiTheme="minorHAnsi" w:eastAsiaTheme="minorHAnsi" w:hAnsiTheme="minorHAnsi" w:cstheme="minorHAnsi"/>
          <w:sz w:val="20"/>
          <w:szCs w:val="20"/>
          <w:lang w:val="es-BO" w:eastAsia="en-US"/>
        </w:rPr>
        <w:t>upervisor de Obra para la desmovilización del personal y/o equipo</w:t>
      </w:r>
      <w:r>
        <w:rPr>
          <w:rFonts w:asciiTheme="minorHAnsi" w:eastAsiaTheme="minorHAnsi" w:hAnsiTheme="minorHAnsi" w:cstheme="minorHAnsi"/>
          <w:sz w:val="20"/>
          <w:szCs w:val="20"/>
          <w:lang w:val="es-BO" w:eastAsia="en-US"/>
        </w:rPr>
        <w:t>.</w:t>
      </w:r>
    </w:p>
    <w:p w:rsidR="00133F27" w:rsidRDefault="00133F27" w:rsidP="00133F27">
      <w:pPr>
        <w:autoSpaceDE w:val="0"/>
        <w:autoSpaceDN w:val="0"/>
        <w:adjustRightInd w:val="0"/>
        <w:contextualSpacing/>
        <w:jc w:val="both"/>
        <w:rPr>
          <w:rFonts w:asciiTheme="minorHAnsi" w:eastAsiaTheme="minorHAnsi" w:hAnsiTheme="minorHAnsi" w:cstheme="minorHAnsi"/>
          <w:sz w:val="20"/>
          <w:szCs w:val="20"/>
          <w:lang w:val="es-BO" w:eastAsia="en-US"/>
        </w:rPr>
      </w:pPr>
    </w:p>
    <w:p w:rsidR="00133F27" w:rsidRDefault="00133F27" w:rsidP="00133F27">
      <w:pPr>
        <w:pStyle w:val="Estilo2"/>
        <w:numPr>
          <w:ilvl w:val="1"/>
          <w:numId w:val="46"/>
        </w:numPr>
        <w:spacing w:line="240" w:lineRule="auto"/>
        <w:contextualSpacing/>
      </w:pPr>
      <w:r w:rsidRPr="001C4082">
        <w:t>MEDIDAS DE MITIGACIÓN AMBIENTAL</w:t>
      </w:r>
    </w:p>
    <w:p w:rsidR="00133F27" w:rsidRPr="00216F79" w:rsidRDefault="00133F27" w:rsidP="00133F27">
      <w:pPr>
        <w:contextualSpacing/>
        <w:rPr>
          <w:lang w:val="es-ES_tradnl"/>
        </w:rPr>
      </w:pPr>
    </w:p>
    <w:p w:rsidR="00133F27" w:rsidRPr="001C4082" w:rsidRDefault="00133F27" w:rsidP="00133F27">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33F27" w:rsidRPr="001C4082" w:rsidRDefault="00133F27" w:rsidP="00133F27">
      <w:pPr>
        <w:contextualSpacing/>
        <w:jc w:val="both"/>
        <w:rPr>
          <w:rFonts w:asciiTheme="minorHAnsi" w:hAnsiTheme="minorHAnsi" w:cstheme="minorHAnsi"/>
          <w:kern w:val="28"/>
          <w:sz w:val="20"/>
          <w:szCs w:val="20"/>
          <w:lang w:val="es-ES_tradnl"/>
        </w:rPr>
      </w:pPr>
    </w:p>
    <w:p w:rsidR="00133F27" w:rsidRPr="001C4082" w:rsidRDefault="00133F27" w:rsidP="00133F27">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33F27" w:rsidRPr="001C4082" w:rsidRDefault="00133F27" w:rsidP="00133F27">
      <w:pPr>
        <w:contextualSpacing/>
        <w:jc w:val="both"/>
        <w:rPr>
          <w:rFonts w:asciiTheme="minorHAnsi" w:hAnsiTheme="minorHAnsi" w:cstheme="minorHAnsi"/>
          <w:kern w:val="28"/>
          <w:sz w:val="20"/>
          <w:szCs w:val="20"/>
          <w:lang w:val="es-ES_tradnl"/>
        </w:rPr>
      </w:pPr>
    </w:p>
    <w:p w:rsidR="00133F27" w:rsidRPr="001C4082" w:rsidRDefault="00133F27" w:rsidP="00133F27">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33F27" w:rsidRPr="001C4082" w:rsidRDefault="00133F27" w:rsidP="00133F27">
      <w:pPr>
        <w:contextualSpacing/>
        <w:jc w:val="both"/>
        <w:rPr>
          <w:rFonts w:asciiTheme="minorHAnsi" w:hAnsiTheme="minorHAnsi" w:cstheme="minorHAnsi"/>
          <w:kern w:val="28"/>
          <w:sz w:val="20"/>
          <w:szCs w:val="20"/>
          <w:lang w:val="es-ES_tradnl"/>
        </w:rPr>
      </w:pPr>
    </w:p>
    <w:p w:rsidR="00133F27" w:rsidRPr="001C4082" w:rsidRDefault="00133F27" w:rsidP="00133F27">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33F27" w:rsidRPr="001C4082" w:rsidRDefault="00133F27" w:rsidP="00133F27">
      <w:pPr>
        <w:contextualSpacing/>
        <w:jc w:val="both"/>
        <w:rPr>
          <w:lang w:val="es-ES_tradnl"/>
        </w:rPr>
      </w:pPr>
    </w:p>
    <w:p w:rsidR="00133F27" w:rsidRDefault="00133F27" w:rsidP="00133F27">
      <w:pPr>
        <w:pStyle w:val="Estilo2"/>
        <w:numPr>
          <w:ilvl w:val="1"/>
          <w:numId w:val="46"/>
        </w:numPr>
        <w:spacing w:line="240" w:lineRule="auto"/>
        <w:contextualSpacing/>
      </w:pPr>
      <w:r w:rsidRPr="001C4082">
        <w:t>MEDICIÓN Y FORMA DE PAGO</w:t>
      </w:r>
    </w:p>
    <w:p w:rsidR="00133F27" w:rsidRDefault="00133F27" w:rsidP="00133F27">
      <w:pPr>
        <w:contextualSpacing/>
        <w:rPr>
          <w:lang w:val="es-ES_tradnl"/>
        </w:rPr>
      </w:pPr>
    </w:p>
    <w:p w:rsidR="00133F27" w:rsidRDefault="00133F27" w:rsidP="00133F27">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íte</w:t>
      </w:r>
      <w:r>
        <w:rPr>
          <w:rFonts w:asciiTheme="minorHAnsi" w:eastAsiaTheme="minorHAnsi" w:hAnsiTheme="minorHAnsi" w:cstheme="minorHAnsi"/>
          <w:sz w:val="20"/>
          <w:szCs w:val="20"/>
          <w:lang w:val="es-BO" w:eastAsia="en-US"/>
        </w:rPr>
        <w:t>m de Movilización de Personal</w:t>
      </w:r>
      <w:r w:rsidRPr="001C4082">
        <w:rPr>
          <w:rFonts w:asciiTheme="minorHAnsi" w:eastAsiaTheme="minorHAnsi" w:hAnsiTheme="minorHAnsi" w:cstheme="minorHAnsi"/>
          <w:sz w:val="20"/>
          <w:szCs w:val="20"/>
          <w:lang w:val="es-BO" w:eastAsia="en-US"/>
        </w:rPr>
        <w:t xml:space="preserve">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DC3473" w:rsidRDefault="00DC3473" w:rsidP="00DC3473">
      <w:pPr>
        <w:autoSpaceDE w:val="0"/>
        <w:autoSpaceDN w:val="0"/>
        <w:adjustRightInd w:val="0"/>
        <w:contextualSpacing/>
        <w:jc w:val="both"/>
        <w:rPr>
          <w:rFonts w:asciiTheme="minorHAnsi" w:eastAsiaTheme="minorHAnsi" w:hAnsiTheme="minorHAnsi" w:cstheme="minorHAnsi"/>
          <w:sz w:val="20"/>
          <w:szCs w:val="20"/>
          <w:lang w:val="es-BO" w:eastAsia="en-US"/>
        </w:rPr>
      </w:pPr>
    </w:p>
    <w:p w:rsidR="00133F27" w:rsidRDefault="00133F27" w:rsidP="00DC3473">
      <w:pPr>
        <w:autoSpaceDE w:val="0"/>
        <w:autoSpaceDN w:val="0"/>
        <w:adjustRightInd w:val="0"/>
        <w:contextualSpacing/>
        <w:jc w:val="both"/>
        <w:rPr>
          <w:rFonts w:asciiTheme="minorHAnsi" w:eastAsiaTheme="minorHAnsi" w:hAnsiTheme="minorHAnsi" w:cstheme="minorHAnsi"/>
          <w:sz w:val="20"/>
          <w:szCs w:val="20"/>
          <w:lang w:val="es-BO" w:eastAsia="en-US"/>
        </w:rPr>
      </w:pPr>
    </w:p>
    <w:p w:rsidR="00133F27" w:rsidRDefault="00133F27" w:rsidP="00DC3473">
      <w:pPr>
        <w:autoSpaceDE w:val="0"/>
        <w:autoSpaceDN w:val="0"/>
        <w:adjustRightInd w:val="0"/>
        <w:contextualSpacing/>
        <w:jc w:val="both"/>
        <w:rPr>
          <w:rFonts w:asciiTheme="minorHAnsi" w:eastAsiaTheme="minorHAnsi" w:hAnsiTheme="minorHAnsi" w:cstheme="minorHAnsi"/>
          <w:sz w:val="20"/>
          <w:szCs w:val="20"/>
          <w:lang w:val="es-BO" w:eastAsia="en-US"/>
        </w:rPr>
      </w:pPr>
    </w:p>
    <w:p w:rsidR="00133F27" w:rsidRDefault="00133F27" w:rsidP="00DC3473">
      <w:pPr>
        <w:autoSpaceDE w:val="0"/>
        <w:autoSpaceDN w:val="0"/>
        <w:adjustRightInd w:val="0"/>
        <w:contextualSpacing/>
        <w:jc w:val="both"/>
        <w:rPr>
          <w:rFonts w:asciiTheme="minorHAnsi" w:eastAsiaTheme="minorHAnsi" w:hAnsiTheme="minorHAnsi" w:cstheme="minorHAnsi"/>
          <w:sz w:val="20"/>
          <w:szCs w:val="20"/>
          <w:lang w:val="es-BO" w:eastAsia="en-US"/>
        </w:rPr>
      </w:pPr>
    </w:p>
    <w:p w:rsidR="00133F27" w:rsidRDefault="00133F27" w:rsidP="00DC3473">
      <w:pPr>
        <w:autoSpaceDE w:val="0"/>
        <w:autoSpaceDN w:val="0"/>
        <w:adjustRightInd w:val="0"/>
        <w:contextualSpacing/>
        <w:jc w:val="both"/>
        <w:rPr>
          <w:rFonts w:asciiTheme="minorHAnsi" w:eastAsiaTheme="minorHAnsi" w:hAnsiTheme="minorHAnsi" w:cstheme="minorHAnsi"/>
          <w:sz w:val="20"/>
          <w:szCs w:val="20"/>
          <w:lang w:val="es-BO" w:eastAsia="en-US"/>
        </w:rPr>
      </w:pPr>
    </w:p>
    <w:p w:rsidR="00133F27" w:rsidRDefault="00133F27" w:rsidP="00DC3473">
      <w:pPr>
        <w:autoSpaceDE w:val="0"/>
        <w:autoSpaceDN w:val="0"/>
        <w:adjustRightInd w:val="0"/>
        <w:contextualSpacing/>
        <w:jc w:val="both"/>
        <w:rPr>
          <w:rFonts w:asciiTheme="minorHAnsi" w:eastAsiaTheme="minorHAnsi" w:hAnsiTheme="minorHAnsi" w:cstheme="minorHAnsi"/>
          <w:sz w:val="20"/>
          <w:szCs w:val="20"/>
          <w:lang w:val="es-BO" w:eastAsia="en-US"/>
        </w:rPr>
      </w:pPr>
    </w:p>
    <w:p w:rsidR="009113B2" w:rsidRPr="006D2679" w:rsidRDefault="00146311" w:rsidP="004B23A7">
      <w:pPr>
        <w:pStyle w:val="Ttulo2"/>
        <w:numPr>
          <w:ilvl w:val="0"/>
          <w:numId w:val="27"/>
        </w:numPr>
        <w:spacing w:before="0"/>
        <w:rPr>
          <w:rFonts w:asciiTheme="minorHAnsi" w:hAnsiTheme="minorHAnsi" w:cstheme="minorHAnsi"/>
          <w:b/>
          <w:color w:val="auto"/>
          <w:sz w:val="20"/>
          <w:szCs w:val="20"/>
        </w:rPr>
      </w:pPr>
      <w:bookmarkStart w:id="11" w:name="_Toc314666504"/>
      <w:r>
        <w:rPr>
          <w:rFonts w:asciiTheme="minorHAnsi" w:hAnsiTheme="minorHAnsi" w:cstheme="minorHAnsi"/>
          <w:b/>
          <w:color w:val="auto"/>
          <w:sz w:val="20"/>
          <w:szCs w:val="20"/>
        </w:rPr>
        <w:lastRenderedPageBreak/>
        <w:t xml:space="preserve">REPLANTEO </w:t>
      </w:r>
      <w:r w:rsidR="00133F27">
        <w:rPr>
          <w:rFonts w:asciiTheme="minorHAnsi" w:hAnsiTheme="minorHAnsi" w:cstheme="minorHAnsi"/>
          <w:b/>
          <w:color w:val="auto"/>
          <w:sz w:val="20"/>
          <w:szCs w:val="20"/>
        </w:rPr>
        <w:t>Y TRAZADO TOPOGRÁFICO</w:t>
      </w:r>
    </w:p>
    <w:bookmarkEnd w:id="11"/>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UNIDAD:   Metros (m)</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4B23A7">
      <w:pPr>
        <w:pStyle w:val="Estilo1"/>
        <w:numPr>
          <w:ilvl w:val="1"/>
          <w:numId w:val="27"/>
        </w:numPr>
        <w:rPr>
          <w:rFonts w:asciiTheme="minorHAnsi" w:hAnsiTheme="minorHAnsi" w:cstheme="minorHAnsi"/>
          <w:sz w:val="20"/>
          <w:szCs w:val="20"/>
        </w:rPr>
      </w:pPr>
      <w:r w:rsidRPr="006D2679">
        <w:rPr>
          <w:rFonts w:asciiTheme="minorHAnsi" w:hAnsiTheme="minorHAnsi" w:cstheme="minorHAnsi"/>
          <w:sz w:val="20"/>
          <w:szCs w:val="20"/>
        </w:rPr>
        <w:t>DEFINICIÓN</w:t>
      </w:r>
    </w:p>
    <w:p w:rsidR="0016569B" w:rsidRPr="006D2679" w:rsidRDefault="0016569B" w:rsidP="0016569B">
      <w:pPr>
        <w:pStyle w:val="Estilo1"/>
        <w:ind w:left="360"/>
        <w:rPr>
          <w:rFonts w:asciiTheme="minorHAnsi" w:hAnsiTheme="minorHAnsi" w:cstheme="minorHAnsi"/>
          <w:sz w:val="20"/>
          <w:szCs w:val="20"/>
        </w:rPr>
      </w:pPr>
    </w:p>
    <w:p w:rsidR="009113B2" w:rsidRPr="006D2679" w:rsidRDefault="009113B2" w:rsidP="0016569B">
      <w:pPr>
        <w:pStyle w:val="Default"/>
        <w:jc w:val="both"/>
        <w:rPr>
          <w:rFonts w:asciiTheme="minorHAnsi" w:hAnsiTheme="minorHAnsi" w:cstheme="minorHAnsi"/>
          <w:color w:val="auto"/>
          <w:sz w:val="20"/>
          <w:szCs w:val="20"/>
        </w:rPr>
      </w:pPr>
      <w:bookmarkStart w:id="12" w:name="_Toc314666506"/>
      <w:r w:rsidRPr="006D2679">
        <w:rPr>
          <w:rFonts w:asciiTheme="minorHAnsi" w:hAnsiTheme="minorHAnsi" w:cstheme="minorHAnsi"/>
          <w:sz w:val="20"/>
          <w:szCs w:val="20"/>
        </w:rPr>
        <w:t xml:space="preserve">Este ítem comprende todos los trabajos necesarios para realizar el replanteo, trazado </w:t>
      </w:r>
      <w:r w:rsidR="00133F27">
        <w:rPr>
          <w:rFonts w:asciiTheme="minorHAnsi" w:hAnsiTheme="minorHAnsi" w:cstheme="minorHAnsi"/>
          <w:sz w:val="20"/>
          <w:szCs w:val="20"/>
        </w:rPr>
        <w:t xml:space="preserve">topográfico </w:t>
      </w:r>
      <w:r w:rsidRPr="006D2679">
        <w:rPr>
          <w:rFonts w:asciiTheme="minorHAnsi" w:hAnsiTheme="minorHAnsi" w:cstheme="minorHAnsi"/>
          <w:sz w:val="20"/>
          <w:szCs w:val="20"/>
        </w:rPr>
        <w:t>y el marcado de las progresivas, uniones y accesorios de acuerdo a los planos de construcción y/o indi</w:t>
      </w:r>
      <w:r w:rsidR="00E863AC">
        <w:rPr>
          <w:rFonts w:asciiTheme="minorHAnsi" w:hAnsiTheme="minorHAnsi" w:cstheme="minorHAnsi"/>
          <w:sz w:val="20"/>
          <w:szCs w:val="20"/>
        </w:rPr>
        <w:t xml:space="preserve">caciones del SUPERVISOR </w:t>
      </w:r>
      <w:r w:rsidRPr="006D2679">
        <w:rPr>
          <w:rFonts w:asciiTheme="minorHAnsi" w:hAnsiTheme="minorHAnsi" w:cstheme="minorHAnsi"/>
          <w:sz w:val="20"/>
          <w:szCs w:val="20"/>
        </w:rPr>
        <w:t xml:space="preserve">de Obra, de forma tal que se facilite la cuantificación de los volúmenes y áreas de ejecución, de igual manera se incluyen los trabajos topográficos de control de la obra durante todo el período de construcción, </w:t>
      </w:r>
      <w:r w:rsidRPr="006D2679">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2"/>
      <w:r w:rsidRPr="006D2679">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w:t>
      </w:r>
      <w:r w:rsidR="00E863AC">
        <w:rPr>
          <w:rFonts w:asciiTheme="minorHAnsi" w:hAnsiTheme="minorHAnsi" w:cstheme="minorHAnsi"/>
          <w:color w:val="auto"/>
          <w:sz w:val="20"/>
          <w:szCs w:val="20"/>
        </w:rPr>
        <w:t>de Obra</w:t>
      </w:r>
      <w:r w:rsidRPr="006D2679">
        <w:rPr>
          <w:rFonts w:asciiTheme="minorHAnsi" w:hAnsiTheme="minorHAnsi" w:cstheme="minorHAnsi"/>
          <w:color w:val="auto"/>
          <w:sz w:val="20"/>
          <w:szCs w:val="20"/>
        </w:rPr>
        <w:t xml:space="preserve">. </w:t>
      </w:r>
    </w:p>
    <w:p w:rsidR="009113B2" w:rsidRPr="006D2679" w:rsidRDefault="009113B2" w:rsidP="0016569B">
      <w:pPr>
        <w:contextualSpacing/>
        <w:jc w:val="both"/>
        <w:rPr>
          <w:rFonts w:asciiTheme="minorHAnsi" w:eastAsia="Arial Unicode MS" w:hAnsiTheme="minorHAnsi" w:cstheme="minorHAnsi"/>
          <w:iCs/>
          <w:sz w:val="20"/>
          <w:szCs w:val="20"/>
          <w:lang w:val="es-ES_tradnl"/>
        </w:rPr>
      </w:pPr>
    </w:p>
    <w:p w:rsidR="009113B2" w:rsidRPr="006D2679" w:rsidRDefault="009113B2" w:rsidP="004B23A7">
      <w:pPr>
        <w:pStyle w:val="Estilo1"/>
        <w:numPr>
          <w:ilvl w:val="1"/>
          <w:numId w:val="27"/>
        </w:numPr>
        <w:rPr>
          <w:rFonts w:asciiTheme="minorHAnsi" w:hAnsiTheme="minorHAnsi" w:cstheme="minorHAnsi"/>
          <w:sz w:val="20"/>
          <w:szCs w:val="20"/>
        </w:rPr>
      </w:pPr>
      <w:r w:rsidRPr="006D2679">
        <w:rPr>
          <w:rFonts w:asciiTheme="minorHAnsi" w:hAnsiTheme="minorHAnsi" w:cstheme="minorHAnsi"/>
          <w:sz w:val="20"/>
          <w:szCs w:val="20"/>
        </w:rPr>
        <w:t>MATERIALES, HERRAMIENTAS Y EQUIPO</w:t>
      </w:r>
    </w:p>
    <w:p w:rsidR="0016569B" w:rsidRPr="006D2679" w:rsidRDefault="0016569B" w:rsidP="0016569B">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w:t>
      </w:r>
      <w:r w:rsidR="00133F27">
        <w:rPr>
          <w:rFonts w:asciiTheme="minorHAnsi" w:hAnsiTheme="minorHAnsi" w:cstheme="minorHAnsi"/>
          <w:kern w:val="28"/>
          <w:sz w:val="20"/>
          <w:szCs w:val="20"/>
          <w:lang w:val="es-ES_tradnl"/>
        </w:rPr>
        <w:t>equipo topográfico,</w:t>
      </w:r>
      <w:r w:rsidR="00133F27" w:rsidRPr="006D2679">
        <w:rPr>
          <w:rFonts w:asciiTheme="minorHAnsi" w:hAnsiTheme="minorHAnsi" w:cstheme="minorHAnsi"/>
          <w:kern w:val="28"/>
          <w:sz w:val="20"/>
          <w:szCs w:val="20"/>
          <w:lang w:val="es-ES_tradnl"/>
        </w:rPr>
        <w:t xml:space="preserve"> </w:t>
      </w:r>
      <w:r w:rsidRPr="006D2679">
        <w:rPr>
          <w:rFonts w:asciiTheme="minorHAnsi" w:hAnsiTheme="minorHAnsi" w:cstheme="minorHAnsi"/>
          <w:kern w:val="28"/>
          <w:sz w:val="20"/>
          <w:szCs w:val="20"/>
          <w:lang w:val="es-ES_tradnl"/>
        </w:rPr>
        <w:t xml:space="preserve">pintura, etc.) y </w:t>
      </w:r>
      <w:r w:rsidRPr="006D2679">
        <w:rPr>
          <w:rFonts w:asciiTheme="minorHAnsi" w:hAnsiTheme="minorHAnsi" w:cstheme="minorHAnsi"/>
          <w:sz w:val="20"/>
          <w:szCs w:val="20"/>
        </w:rPr>
        <w:t>los que proponga el CONTRATISTA en análisis de precios unitarios</w:t>
      </w:r>
      <w:r w:rsidRPr="006D2679">
        <w:rPr>
          <w:rFonts w:asciiTheme="minorHAnsi" w:hAnsiTheme="minorHAnsi" w:cstheme="minorHAnsi"/>
          <w:kern w:val="28"/>
          <w:sz w:val="20"/>
          <w:szCs w:val="20"/>
          <w:lang w:val="es-ES_tradnl"/>
        </w:rPr>
        <w:t xml:space="preserve"> para la ejecución de los trabajos, los cuales serán aprobados y verificados por el SUPERVISOR </w:t>
      </w:r>
      <w:r w:rsidR="00E863AC">
        <w:rPr>
          <w:rFonts w:asciiTheme="minorHAnsi" w:hAnsiTheme="minorHAnsi" w:cstheme="minorHAnsi"/>
          <w:kern w:val="28"/>
          <w:sz w:val="20"/>
          <w:szCs w:val="20"/>
          <w:lang w:val="es-ES_tradnl"/>
        </w:rPr>
        <w:t>de Obra</w:t>
      </w:r>
      <w:r w:rsidRPr="006D2679">
        <w:rPr>
          <w:rFonts w:asciiTheme="minorHAnsi" w:hAnsiTheme="minorHAnsi" w:cstheme="minorHAnsi"/>
          <w:kern w:val="28"/>
          <w:sz w:val="20"/>
          <w:szCs w:val="20"/>
          <w:lang w:val="es-ES_tradnl"/>
        </w:rPr>
        <w:t xml:space="preserve"> al inicio de la actividad.</w:t>
      </w:r>
    </w:p>
    <w:p w:rsidR="0016569B" w:rsidRPr="006D2679" w:rsidRDefault="0016569B" w:rsidP="0016569B">
      <w:pPr>
        <w:jc w:val="both"/>
        <w:rPr>
          <w:rFonts w:asciiTheme="minorHAnsi" w:hAnsiTheme="minorHAnsi" w:cstheme="minorHAnsi"/>
          <w:kern w:val="28"/>
          <w:sz w:val="20"/>
          <w:szCs w:val="20"/>
        </w:rPr>
      </w:pPr>
    </w:p>
    <w:p w:rsidR="009113B2" w:rsidRPr="006D2679" w:rsidRDefault="009113B2" w:rsidP="004B23A7">
      <w:pPr>
        <w:pStyle w:val="Estilo1"/>
        <w:numPr>
          <w:ilvl w:val="1"/>
          <w:numId w:val="27"/>
        </w:numPr>
        <w:rPr>
          <w:rFonts w:asciiTheme="minorHAnsi" w:hAnsiTheme="minorHAnsi" w:cstheme="minorHAnsi"/>
          <w:sz w:val="20"/>
          <w:szCs w:val="20"/>
        </w:rPr>
      </w:pPr>
      <w:bookmarkStart w:id="13" w:name="_Toc314666511"/>
      <w:r w:rsidRPr="006D2679">
        <w:rPr>
          <w:rFonts w:asciiTheme="minorHAnsi" w:hAnsiTheme="minorHAnsi" w:cstheme="minorHAnsi"/>
          <w:sz w:val="20"/>
          <w:szCs w:val="20"/>
        </w:rPr>
        <w:t>PROCEDIMIENTO PARA LA EJECUCIÓN</w:t>
      </w:r>
      <w:bookmarkEnd w:id="13"/>
    </w:p>
    <w:p w:rsidR="0016569B" w:rsidRPr="006D2679" w:rsidRDefault="0016569B" w:rsidP="0016569B">
      <w:pPr>
        <w:pStyle w:val="Estilo1"/>
        <w:rPr>
          <w:rFonts w:asciiTheme="minorHAnsi"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iCs/>
          <w:sz w:val="20"/>
          <w:szCs w:val="20"/>
          <w:lang w:val="es-ES_tradnl"/>
        </w:rPr>
      </w:pPr>
      <w:bookmarkStart w:id="14" w:name="_Toc314666512"/>
      <w:r w:rsidRPr="006D2679">
        <w:rPr>
          <w:rFonts w:asciiTheme="minorHAnsi" w:eastAsia="Arial Unicode MS" w:hAnsiTheme="minorHAnsi" w:cstheme="minorHAnsi"/>
          <w:sz w:val="20"/>
          <w:szCs w:val="20"/>
          <w:lang w:val="es-ES_tradnl"/>
        </w:rPr>
        <w:t>El personal técnico propuesto por el CONTRATISTA, RESIDENTE DE OBRA Y RESPONSABLE DE PLANOS</w:t>
      </w:r>
      <w:r w:rsidR="00E863AC">
        <w:rPr>
          <w:rFonts w:asciiTheme="minorHAnsi" w:eastAsia="Arial Unicode MS" w:hAnsiTheme="minorHAnsi" w:cstheme="minorHAnsi"/>
          <w:sz w:val="20"/>
          <w:szCs w:val="20"/>
          <w:lang w:val="es-ES_tradnl"/>
        </w:rPr>
        <w:t xml:space="preserve"> AS BUILT </w:t>
      </w:r>
      <w:r w:rsidRPr="006D2679">
        <w:rPr>
          <w:rFonts w:asciiTheme="minorHAnsi" w:eastAsia="Arial Unicode MS" w:hAnsiTheme="minorHAnsi" w:cstheme="minorHAnsi"/>
          <w:sz w:val="20"/>
          <w:szCs w:val="20"/>
          <w:lang w:val="es-ES_tradnl"/>
        </w:rPr>
        <w:t xml:space="preserve">conjuntamente con el SUPERVISOR </w:t>
      </w:r>
      <w:r w:rsidR="00E863AC">
        <w:rPr>
          <w:rFonts w:asciiTheme="minorHAnsi" w:eastAsia="Arial Unicode MS" w:hAnsiTheme="minorHAnsi" w:cstheme="minorHAnsi"/>
          <w:sz w:val="20"/>
          <w:szCs w:val="20"/>
          <w:lang w:val="es-ES_tradnl"/>
        </w:rPr>
        <w:t>de Obra</w:t>
      </w:r>
      <w:r w:rsidRPr="006D2679">
        <w:rPr>
          <w:rFonts w:asciiTheme="minorHAnsi" w:eastAsia="Arial Unicode MS" w:hAnsiTheme="minorHAnsi" w:cstheme="minorHAnsi"/>
          <w:sz w:val="20"/>
          <w:szCs w:val="20"/>
          <w:lang w:val="es-ES_tradnl"/>
        </w:rPr>
        <w:t xml:space="preserve"> demarcar</w:t>
      </w:r>
      <w:r w:rsidR="00E863AC">
        <w:rPr>
          <w:rFonts w:asciiTheme="minorHAnsi" w:eastAsia="Arial Unicode MS" w:hAnsiTheme="minorHAnsi" w:cstheme="minorHAnsi"/>
          <w:sz w:val="20"/>
          <w:szCs w:val="20"/>
          <w:lang w:val="es-ES_tradnl"/>
        </w:rPr>
        <w:t>á</w:t>
      </w:r>
      <w:r w:rsidRPr="006D2679">
        <w:rPr>
          <w:rFonts w:asciiTheme="minorHAnsi" w:eastAsia="Arial Unicode MS" w:hAnsiTheme="minorHAnsi" w:cstheme="minorHAnsi"/>
          <w:sz w:val="20"/>
          <w:szCs w:val="20"/>
          <w:lang w:val="es-ES_tradnl"/>
        </w:rPr>
        <w:t xml:space="preserve"> toda el área simultáneamente a los trabajos de tendido de red con progresivas pintadas cada 50 metros, el </w:t>
      </w:r>
      <w:r w:rsidRPr="006D2679">
        <w:rPr>
          <w:rFonts w:asciiTheme="minorHAnsi" w:eastAsia="Arial Unicode MS" w:hAnsiTheme="minorHAnsi" w:cstheme="minorHAnsi"/>
          <w:iCs/>
          <w:sz w:val="20"/>
          <w:szCs w:val="20"/>
          <w:lang w:val="es-ES_tradnl"/>
        </w:rPr>
        <w:t>replanteo a realizar comprende:</w:t>
      </w:r>
      <w:bookmarkEnd w:id="14"/>
    </w:p>
    <w:p w:rsidR="009113B2" w:rsidRPr="006D2679" w:rsidRDefault="009113B2" w:rsidP="0016569B">
      <w:pPr>
        <w:contextualSpacing/>
        <w:jc w:val="both"/>
        <w:rPr>
          <w:rFonts w:asciiTheme="minorHAnsi" w:eastAsia="Arial Unicode MS" w:hAnsiTheme="minorHAnsi" w:cstheme="minorHAnsi"/>
          <w:b/>
          <w:bCs/>
          <w:iCs/>
          <w:sz w:val="20"/>
          <w:szCs w:val="20"/>
          <w:lang w:val="es-ES_tradnl"/>
        </w:rPr>
      </w:pPr>
    </w:p>
    <w:p w:rsidR="006D2679" w:rsidRDefault="009113B2" w:rsidP="004B23A7">
      <w:pPr>
        <w:pStyle w:val="Prrafodelista"/>
        <w:numPr>
          <w:ilvl w:val="0"/>
          <w:numId w:val="29"/>
        </w:numPr>
        <w:spacing w:after="120"/>
        <w:ind w:left="714" w:hanging="357"/>
        <w:jc w:val="both"/>
        <w:rPr>
          <w:rFonts w:asciiTheme="minorHAnsi" w:eastAsia="Arial Unicode MS" w:hAnsiTheme="minorHAnsi" w:cstheme="minorHAnsi"/>
          <w:iCs/>
          <w:sz w:val="20"/>
          <w:szCs w:val="20"/>
          <w:lang w:val="es-ES_tradnl"/>
        </w:rPr>
      </w:pPr>
      <w:bookmarkStart w:id="15" w:name="_Toc314666513"/>
      <w:r w:rsidRPr="006D2679">
        <w:rPr>
          <w:rFonts w:asciiTheme="minorHAnsi" w:eastAsia="Arial Unicode MS" w:hAnsiTheme="minorHAnsi" w:cstheme="minorHAnsi"/>
          <w:iCs/>
          <w:sz w:val="20"/>
          <w:szCs w:val="20"/>
          <w:lang w:val="es-ES_tradnl"/>
        </w:rPr>
        <w:t xml:space="preserve">Por una parte la Fijación de las </w:t>
      </w:r>
      <w:r w:rsidR="00133F27" w:rsidRPr="006D2679">
        <w:rPr>
          <w:rFonts w:asciiTheme="minorHAnsi" w:eastAsia="Arial Unicode MS" w:hAnsiTheme="minorHAnsi" w:cstheme="minorHAnsi"/>
          <w:iCs/>
          <w:sz w:val="20"/>
          <w:szCs w:val="20"/>
          <w:lang w:val="es-ES_tradnl"/>
        </w:rPr>
        <w:t>distancias respecto</w:t>
      </w:r>
      <w:r w:rsidRPr="006D2679">
        <w:rPr>
          <w:rFonts w:asciiTheme="minorHAnsi" w:eastAsia="Arial Unicode MS" w:hAnsiTheme="minorHAnsi" w:cstheme="minorHAnsi"/>
          <w:iCs/>
          <w:sz w:val="20"/>
          <w:szCs w:val="20"/>
          <w:lang w:val="es-ES_tradnl"/>
        </w:rPr>
        <w:t xml:space="preserve"> a </w:t>
      </w:r>
      <w:r w:rsidR="00133F27" w:rsidRPr="006D2679">
        <w:rPr>
          <w:rFonts w:asciiTheme="minorHAnsi" w:eastAsia="Arial Unicode MS" w:hAnsiTheme="minorHAnsi" w:cstheme="minorHAnsi"/>
          <w:iCs/>
          <w:sz w:val="20"/>
          <w:szCs w:val="20"/>
          <w:lang w:val="es-ES_tradnl"/>
        </w:rPr>
        <w:t>los bordillos</w:t>
      </w:r>
      <w:r w:rsidRPr="006D2679">
        <w:rPr>
          <w:rFonts w:asciiTheme="minorHAnsi" w:eastAsia="Arial Unicode MS" w:hAnsiTheme="minorHAnsi" w:cstheme="minorHAnsi"/>
          <w:iCs/>
          <w:sz w:val="20"/>
          <w:szCs w:val="20"/>
          <w:lang w:val="es-ES_tradnl"/>
        </w:rPr>
        <w:t xml:space="preserve">, borde de pavimentos, acera o líneas municipales, que </w:t>
      </w:r>
      <w:r w:rsidR="00133F27" w:rsidRPr="006D2679">
        <w:rPr>
          <w:rFonts w:asciiTheme="minorHAnsi" w:eastAsia="Arial Unicode MS" w:hAnsiTheme="minorHAnsi" w:cstheme="minorHAnsi"/>
          <w:iCs/>
          <w:sz w:val="20"/>
          <w:szCs w:val="20"/>
          <w:lang w:val="es-ES_tradnl"/>
        </w:rPr>
        <w:t>deberán guardar</w:t>
      </w:r>
      <w:r w:rsidRPr="006D2679">
        <w:rPr>
          <w:rFonts w:asciiTheme="minorHAnsi" w:eastAsia="Arial Unicode MS" w:hAnsiTheme="minorHAnsi" w:cstheme="minorHAnsi"/>
          <w:iCs/>
          <w:sz w:val="20"/>
          <w:szCs w:val="20"/>
          <w:lang w:val="es-ES_tradnl"/>
        </w:rPr>
        <w:t xml:space="preserve">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Start w:id="16" w:name="_Toc314666514"/>
      <w:bookmarkEnd w:id="15"/>
    </w:p>
    <w:p w:rsidR="006D2679" w:rsidRPr="006D2679" w:rsidRDefault="009113B2" w:rsidP="004B23A7">
      <w:pPr>
        <w:pStyle w:val="Prrafodelista"/>
        <w:numPr>
          <w:ilvl w:val="0"/>
          <w:numId w:val="29"/>
        </w:numPr>
        <w:spacing w:after="120"/>
        <w:ind w:left="714" w:hanging="357"/>
        <w:jc w:val="both"/>
        <w:rPr>
          <w:rFonts w:asciiTheme="minorHAnsi" w:eastAsia="Arial Unicode MS" w:hAnsiTheme="minorHAnsi" w:cstheme="minorHAnsi"/>
          <w:iCs/>
          <w:sz w:val="20"/>
          <w:szCs w:val="20"/>
        </w:rPr>
      </w:pPr>
      <w:r w:rsidRPr="006D2679">
        <w:rPr>
          <w:rFonts w:asciiTheme="minorHAnsi" w:eastAsia="Arial Unicode MS" w:hAnsiTheme="minorHAnsi" w:cstheme="minorHAnsi"/>
          <w:iCs/>
          <w:sz w:val="20"/>
          <w:szCs w:val="20"/>
          <w:lang w:val="es-ES_tradnl"/>
        </w:rPr>
        <w:t xml:space="preserve">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w:t>
      </w:r>
      <w:r w:rsidR="00133F27" w:rsidRPr="006D2679">
        <w:rPr>
          <w:rFonts w:asciiTheme="minorHAnsi" w:eastAsia="Arial Unicode MS" w:hAnsiTheme="minorHAnsi" w:cstheme="minorHAnsi"/>
          <w:iCs/>
          <w:sz w:val="20"/>
          <w:szCs w:val="20"/>
          <w:lang w:val="es-ES_tradnl"/>
        </w:rPr>
        <w:t>diseño si</w:t>
      </w:r>
      <w:r w:rsidRPr="006D2679">
        <w:rPr>
          <w:rFonts w:asciiTheme="minorHAnsi" w:eastAsia="Arial Unicode MS" w:hAnsiTheme="minorHAnsi" w:cstheme="minorHAnsi"/>
          <w:iCs/>
          <w:sz w:val="20"/>
          <w:szCs w:val="20"/>
          <w:lang w:val="es-ES_tradnl"/>
        </w:rPr>
        <w:t xml:space="preserve"> se diera el caso</w:t>
      </w:r>
      <w:bookmarkEnd w:id="16"/>
      <w:r w:rsidRPr="006D2679">
        <w:rPr>
          <w:rFonts w:asciiTheme="minorHAnsi" w:eastAsia="Arial Unicode MS" w:hAnsiTheme="minorHAnsi" w:cstheme="minorHAnsi"/>
          <w:iCs/>
          <w:sz w:val="20"/>
          <w:szCs w:val="20"/>
          <w:lang w:val="es-ES_tradnl"/>
        </w:rPr>
        <w:t>.</w:t>
      </w:r>
      <w:bookmarkStart w:id="17" w:name="_Toc314666516"/>
    </w:p>
    <w:p w:rsidR="006D2679" w:rsidRPr="006D2679" w:rsidRDefault="009113B2" w:rsidP="004B23A7">
      <w:pPr>
        <w:pStyle w:val="Prrafodelista"/>
        <w:numPr>
          <w:ilvl w:val="0"/>
          <w:numId w:val="29"/>
        </w:numPr>
        <w:spacing w:after="120"/>
        <w:ind w:left="714" w:hanging="357"/>
        <w:jc w:val="both"/>
        <w:rPr>
          <w:rFonts w:asciiTheme="minorHAnsi" w:eastAsia="Arial Unicode MS" w:hAnsiTheme="minorHAnsi" w:cstheme="minorHAnsi"/>
          <w:iCs/>
          <w:sz w:val="20"/>
          <w:szCs w:val="20"/>
          <w:lang w:val="es-ES_tradnl"/>
        </w:rPr>
      </w:pPr>
      <w:r w:rsidRPr="006D2679">
        <w:rPr>
          <w:rFonts w:asciiTheme="minorHAnsi" w:eastAsia="Arial Unicode MS" w:hAnsiTheme="minorHAnsi" w:cstheme="minorHAnsi"/>
          <w:iCs/>
          <w:sz w:val="20"/>
          <w:szCs w:val="20"/>
        </w:rPr>
        <w:t>El replanteo de cada sector de trabajo deberá contar con la aprobació</w:t>
      </w:r>
      <w:r w:rsidR="00E863AC">
        <w:rPr>
          <w:rFonts w:asciiTheme="minorHAnsi" w:eastAsia="Arial Unicode MS" w:hAnsiTheme="minorHAnsi" w:cstheme="minorHAnsi"/>
          <w:iCs/>
          <w:sz w:val="20"/>
          <w:szCs w:val="20"/>
        </w:rPr>
        <w:t xml:space="preserve">n escrita del SUPERVISOR de </w:t>
      </w:r>
      <w:r w:rsidRPr="006D2679">
        <w:rPr>
          <w:rFonts w:asciiTheme="minorHAnsi" w:eastAsia="Arial Unicode MS" w:hAnsiTheme="minorHAnsi" w:cstheme="minorHAnsi"/>
          <w:iCs/>
          <w:sz w:val="20"/>
          <w:szCs w:val="20"/>
        </w:rPr>
        <w:t xml:space="preserve">Obra con anterioridad y deberá ser </w:t>
      </w:r>
      <w:r w:rsidRPr="006D2679">
        <w:rPr>
          <w:rFonts w:asciiTheme="minorHAnsi" w:eastAsia="Arial Unicode MS" w:hAnsiTheme="minorHAnsi" w:cstheme="minorHAnsi"/>
          <w:iCs/>
          <w:sz w:val="20"/>
          <w:szCs w:val="20"/>
          <w:lang w:val="es-ES_tradnl"/>
        </w:rPr>
        <w:t xml:space="preserve">despejada de todo material u obstáculos antes de </w:t>
      </w:r>
      <w:r w:rsidR="00E863AC" w:rsidRPr="006D2679">
        <w:rPr>
          <w:rFonts w:asciiTheme="minorHAnsi" w:eastAsia="Arial Unicode MS" w:hAnsiTheme="minorHAnsi" w:cstheme="minorHAnsi"/>
          <w:iCs/>
          <w:sz w:val="20"/>
          <w:szCs w:val="20"/>
          <w:lang w:val="es-ES_tradnl"/>
        </w:rPr>
        <w:t xml:space="preserve">iniciar </w:t>
      </w:r>
      <w:r w:rsidR="00E863AC" w:rsidRPr="006D2679">
        <w:rPr>
          <w:rFonts w:asciiTheme="minorHAnsi" w:eastAsia="Arial Unicode MS" w:hAnsiTheme="minorHAnsi" w:cstheme="minorHAnsi"/>
          <w:iCs/>
          <w:sz w:val="20"/>
          <w:szCs w:val="20"/>
        </w:rPr>
        <w:t>cualquier</w:t>
      </w:r>
      <w:r w:rsidRPr="006D2679">
        <w:rPr>
          <w:rFonts w:asciiTheme="minorHAnsi" w:eastAsia="Arial Unicode MS" w:hAnsiTheme="minorHAnsi" w:cstheme="minorHAnsi"/>
          <w:iCs/>
          <w:sz w:val="20"/>
          <w:szCs w:val="20"/>
        </w:rPr>
        <w:t xml:space="preserve"> trabajo.</w:t>
      </w:r>
      <w:bookmarkStart w:id="18" w:name="_Toc314666518"/>
      <w:bookmarkEnd w:id="17"/>
    </w:p>
    <w:p w:rsidR="009113B2" w:rsidRPr="006D2679" w:rsidRDefault="009113B2" w:rsidP="004B23A7">
      <w:pPr>
        <w:pStyle w:val="Prrafodelista"/>
        <w:numPr>
          <w:ilvl w:val="0"/>
          <w:numId w:val="29"/>
        </w:numPr>
        <w:ind w:left="714" w:hanging="357"/>
        <w:jc w:val="both"/>
        <w:rPr>
          <w:rFonts w:asciiTheme="minorHAnsi" w:eastAsia="Arial Unicode MS" w:hAnsiTheme="minorHAnsi" w:cstheme="minorHAnsi"/>
          <w:iCs/>
          <w:sz w:val="20"/>
          <w:szCs w:val="20"/>
          <w:lang w:val="es-ES_tradnl"/>
        </w:rPr>
      </w:pPr>
      <w:r w:rsidRPr="006D2679">
        <w:rPr>
          <w:rFonts w:asciiTheme="minorHAnsi" w:eastAsia="Arial Unicode MS" w:hAnsiTheme="minorHAnsi" w:cstheme="minorHAnsi"/>
          <w:iCs/>
          <w:sz w:val="20"/>
          <w:szCs w:val="20"/>
          <w:lang w:val="es-ES_tradnl"/>
        </w:rPr>
        <w:t xml:space="preserve">El replanteo deberá cuidar que el trazado no afecte la integridad de las infraestructuras como ser: a edificios patrimoniales, culturales, zonas sensibles ambientales y otros que han sido establecidos por </w:t>
      </w:r>
      <w:bookmarkEnd w:id="18"/>
      <w:r w:rsidRPr="006D2679">
        <w:rPr>
          <w:rFonts w:asciiTheme="minorHAnsi" w:eastAsia="Arial Unicode MS" w:hAnsiTheme="minorHAnsi" w:cstheme="minorHAnsi"/>
          <w:iCs/>
          <w:sz w:val="20"/>
          <w:szCs w:val="20"/>
          <w:lang w:val="es-ES_tradnl"/>
        </w:rPr>
        <w:t>las Gobernaciones o alcaldías.</w:t>
      </w:r>
    </w:p>
    <w:p w:rsidR="009113B2" w:rsidRPr="006D2679" w:rsidRDefault="009113B2" w:rsidP="0016569B">
      <w:pPr>
        <w:jc w:val="both"/>
        <w:rPr>
          <w:rFonts w:asciiTheme="minorHAnsi" w:hAnsiTheme="minorHAnsi" w:cstheme="minorHAnsi"/>
          <w:color w:val="000000" w:themeColor="text1"/>
          <w:sz w:val="20"/>
          <w:szCs w:val="20"/>
        </w:rPr>
      </w:pPr>
      <w:r w:rsidRPr="006D2679">
        <w:rPr>
          <w:rFonts w:asciiTheme="minorHAnsi" w:hAnsiTheme="minorHAnsi" w:cstheme="minorHAnsi"/>
          <w:color w:val="000000" w:themeColor="text1"/>
          <w:sz w:val="20"/>
          <w:szCs w:val="20"/>
        </w:rPr>
        <w:lastRenderedPageBreak/>
        <w:t>En el proceso del replanteo las leyendas deberán ser pintadas en los muros y/o en las aceras de las casas existentes sin deformar la estética del lugar, teniendo en cuenta una distancia entre prog</w:t>
      </w:r>
      <w:r w:rsidR="00E863AC">
        <w:rPr>
          <w:rFonts w:asciiTheme="minorHAnsi" w:hAnsiTheme="minorHAnsi" w:cstheme="minorHAnsi"/>
          <w:color w:val="000000" w:themeColor="text1"/>
          <w:sz w:val="20"/>
          <w:szCs w:val="20"/>
        </w:rPr>
        <w:t>resivas de</w:t>
      </w:r>
      <w:r w:rsidRPr="006D2679">
        <w:rPr>
          <w:rFonts w:asciiTheme="minorHAnsi" w:hAnsiTheme="minorHAnsi" w:cstheme="minorHAnsi"/>
          <w:color w:val="000000" w:themeColor="text1"/>
          <w:sz w:val="20"/>
          <w:szCs w:val="20"/>
        </w:rPr>
        <w:t xml:space="preserve"> 20 metros y en curvas una distancia de 10</w:t>
      </w:r>
      <w:r w:rsidR="00E863AC">
        <w:rPr>
          <w:rFonts w:asciiTheme="minorHAnsi" w:hAnsiTheme="minorHAnsi" w:cstheme="minorHAnsi"/>
          <w:color w:val="000000" w:themeColor="text1"/>
          <w:sz w:val="20"/>
          <w:szCs w:val="20"/>
        </w:rPr>
        <w:t xml:space="preserve"> </w:t>
      </w:r>
      <w:r w:rsidRPr="006D2679">
        <w:rPr>
          <w:rFonts w:asciiTheme="minorHAnsi" w:hAnsiTheme="minorHAnsi" w:cstheme="minorHAnsi"/>
          <w:color w:val="000000" w:themeColor="text1"/>
          <w:sz w:val="20"/>
          <w:szCs w:val="20"/>
        </w:rPr>
        <w:t>m</w:t>
      </w:r>
      <w:r w:rsidR="00E863AC">
        <w:rPr>
          <w:rFonts w:asciiTheme="minorHAnsi" w:hAnsiTheme="minorHAnsi" w:cstheme="minorHAnsi"/>
          <w:color w:val="000000" w:themeColor="text1"/>
          <w:sz w:val="20"/>
          <w:szCs w:val="20"/>
        </w:rPr>
        <w:t>etros</w:t>
      </w:r>
      <w:r w:rsidRPr="006D2679">
        <w:rPr>
          <w:rFonts w:asciiTheme="minorHAnsi" w:hAnsiTheme="minorHAnsi" w:cstheme="minorHAnsi"/>
          <w:color w:val="000000" w:themeColor="text1"/>
          <w:sz w:val="20"/>
          <w:szCs w:val="20"/>
        </w:rPr>
        <w:t>.</w:t>
      </w:r>
    </w:p>
    <w:p w:rsidR="0016569B" w:rsidRPr="006D2679" w:rsidRDefault="0016569B" w:rsidP="0016569B">
      <w:pPr>
        <w:jc w:val="both"/>
        <w:rPr>
          <w:rFonts w:asciiTheme="minorHAnsi" w:hAnsiTheme="minorHAnsi" w:cstheme="minorHAnsi"/>
          <w:color w:val="000000" w:themeColor="text1"/>
          <w:sz w:val="20"/>
          <w:szCs w:val="20"/>
        </w:rPr>
      </w:pPr>
    </w:p>
    <w:p w:rsidR="009113B2" w:rsidRDefault="009113B2" w:rsidP="0016569B">
      <w:pPr>
        <w:jc w:val="both"/>
        <w:rPr>
          <w:rFonts w:asciiTheme="minorHAnsi" w:hAnsiTheme="minorHAnsi" w:cstheme="minorHAnsi"/>
          <w:color w:val="000000" w:themeColor="text1"/>
          <w:sz w:val="20"/>
          <w:szCs w:val="20"/>
        </w:rPr>
      </w:pPr>
      <w:r w:rsidRPr="006D2679">
        <w:rPr>
          <w:rFonts w:asciiTheme="minorHAnsi" w:hAnsiTheme="minorHAnsi" w:cstheme="minorHAnsi"/>
          <w:b/>
          <w:color w:val="000000" w:themeColor="text1"/>
          <w:sz w:val="20"/>
          <w:szCs w:val="20"/>
        </w:rPr>
        <w:t>NOTA:</w:t>
      </w:r>
      <w:r w:rsidRPr="006D2679">
        <w:rPr>
          <w:rFonts w:asciiTheme="minorHAnsi" w:hAnsiTheme="minorHAnsi" w:cstheme="minorHAnsi"/>
          <w:color w:val="000000" w:themeColor="text1"/>
          <w:sz w:val="20"/>
          <w:szCs w:val="20"/>
        </w:rPr>
        <w:t xml:space="preserve"> El CONTRATISTA previ</w:t>
      </w:r>
      <w:r w:rsidR="00E863AC">
        <w:rPr>
          <w:rFonts w:asciiTheme="minorHAnsi" w:hAnsiTheme="minorHAnsi" w:cstheme="minorHAnsi"/>
          <w:color w:val="000000" w:themeColor="text1"/>
          <w:sz w:val="20"/>
          <w:szCs w:val="20"/>
        </w:rPr>
        <w:t>o</w:t>
      </w:r>
      <w:r w:rsidRPr="006D2679">
        <w:rPr>
          <w:rFonts w:asciiTheme="minorHAnsi" w:hAnsiTheme="minorHAnsi" w:cstheme="minorHAnsi"/>
          <w:color w:val="000000" w:themeColor="text1"/>
          <w:sz w:val="20"/>
          <w:szCs w:val="20"/>
        </w:rPr>
        <w:t xml:space="preserve"> a la excavación de las zanjas deberá replantear la ubicación de los servicios básicos, agua potable, alcantarillado sanitario, drenaje pluvial, </w:t>
      </w:r>
      <w:r w:rsidR="00E863AC">
        <w:rPr>
          <w:rFonts w:asciiTheme="minorHAnsi" w:hAnsiTheme="minorHAnsi" w:cstheme="minorHAnsi"/>
          <w:color w:val="000000" w:themeColor="text1"/>
          <w:sz w:val="20"/>
          <w:szCs w:val="20"/>
        </w:rPr>
        <w:t xml:space="preserve">fibra óptica </w:t>
      </w:r>
      <w:r w:rsidRPr="006D2679">
        <w:rPr>
          <w:rFonts w:asciiTheme="minorHAnsi" w:hAnsiTheme="minorHAnsi" w:cstheme="minorHAnsi"/>
          <w:color w:val="000000" w:themeColor="text1"/>
          <w:sz w:val="20"/>
          <w:szCs w:val="20"/>
        </w:rPr>
        <w:t>y otros ductos que estuviesen en las cercanías del área donde se emplaza el proyecto, esto con el fin de evitar cualquier destrozo a las mismas. De obviar este aspecto el CONTRATISTA correrá con los gastos de reposición de la misma.</w:t>
      </w:r>
    </w:p>
    <w:p w:rsidR="006D2679" w:rsidRPr="006D2679" w:rsidRDefault="006D2679" w:rsidP="0016569B">
      <w:pPr>
        <w:jc w:val="both"/>
        <w:rPr>
          <w:rFonts w:asciiTheme="minorHAnsi" w:hAnsiTheme="minorHAnsi" w:cstheme="minorHAnsi"/>
          <w:color w:val="000000" w:themeColor="text1"/>
          <w:sz w:val="20"/>
          <w:szCs w:val="20"/>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Replanteo de Obra deberá realizarse con la presencia del SUPERVISOR </w:t>
      </w:r>
      <w:r w:rsidR="00E863AC">
        <w:rPr>
          <w:rFonts w:asciiTheme="minorHAnsi" w:hAnsiTheme="minorHAnsi" w:cstheme="minorHAnsi"/>
          <w:kern w:val="28"/>
          <w:sz w:val="20"/>
          <w:szCs w:val="20"/>
          <w:lang w:val="es-ES_tradnl"/>
        </w:rPr>
        <w:t>de Obra</w:t>
      </w:r>
      <w:r w:rsidRPr="006D2679">
        <w:rPr>
          <w:rFonts w:asciiTheme="minorHAnsi" w:hAnsiTheme="minorHAnsi" w:cstheme="minorHAnsi"/>
          <w:kern w:val="28"/>
          <w:sz w:val="20"/>
          <w:szCs w:val="20"/>
          <w:lang w:val="es-ES_tradnl"/>
        </w:rPr>
        <w:t xml:space="preserve">, Residente de obra y de carácter obligatorio con el Encargado de la Elaboración de Planos As </w:t>
      </w:r>
      <w:proofErr w:type="spellStart"/>
      <w:r w:rsidRPr="006D2679">
        <w:rPr>
          <w:rFonts w:asciiTheme="minorHAnsi" w:hAnsiTheme="minorHAnsi" w:cstheme="minorHAnsi"/>
          <w:kern w:val="28"/>
          <w:sz w:val="20"/>
          <w:szCs w:val="20"/>
          <w:lang w:val="es-ES_tradnl"/>
        </w:rPr>
        <w:t>Built</w:t>
      </w:r>
      <w:proofErr w:type="spellEnd"/>
      <w:r w:rsidRPr="006D2679">
        <w:rPr>
          <w:rFonts w:asciiTheme="minorHAnsi" w:hAnsiTheme="minorHAnsi" w:cstheme="minorHAnsi"/>
          <w:kern w:val="28"/>
          <w:sz w:val="20"/>
          <w:szCs w:val="20"/>
          <w:lang w:val="es-ES_tradnl"/>
        </w:rPr>
        <w:t xml:space="preserve"> propuesto por el CONTRATISTA; dicho replanteo se realizar</w:t>
      </w:r>
      <w:r w:rsidR="00E863AC">
        <w:rPr>
          <w:rFonts w:asciiTheme="minorHAnsi" w:hAnsiTheme="minorHAnsi" w:cstheme="minorHAnsi"/>
          <w:kern w:val="28"/>
          <w:sz w:val="20"/>
          <w:szCs w:val="20"/>
          <w:lang w:val="es-ES_tradnl"/>
        </w:rPr>
        <w:t>á</w:t>
      </w:r>
      <w:r w:rsidRPr="006D2679">
        <w:rPr>
          <w:rFonts w:asciiTheme="minorHAnsi" w:hAnsiTheme="minorHAnsi" w:cstheme="minorHAnsi"/>
          <w:kern w:val="28"/>
          <w:sz w:val="20"/>
          <w:szCs w:val="20"/>
          <w:lang w:val="es-ES_tradnl"/>
        </w:rPr>
        <w:t xml:space="preserve"> con la demarcación respectiva de: Trazos de referencia, Anchos de Franja, Dirección del Tendido de tubería, Cambio de Tramo por Eje de rasante municipal y Accesorios a utilizar, para ello se utilizar</w:t>
      </w:r>
      <w:r w:rsidR="00E863AC">
        <w:rPr>
          <w:rFonts w:asciiTheme="minorHAnsi" w:hAnsiTheme="minorHAnsi" w:cstheme="minorHAnsi"/>
          <w:kern w:val="28"/>
          <w:sz w:val="20"/>
          <w:szCs w:val="20"/>
          <w:lang w:val="es-ES_tradnl"/>
        </w:rPr>
        <w:t>á</w:t>
      </w:r>
      <w:r w:rsidRPr="006D2679">
        <w:rPr>
          <w:rFonts w:asciiTheme="minorHAnsi" w:hAnsiTheme="minorHAnsi" w:cstheme="minorHAnsi"/>
          <w:kern w:val="28"/>
          <w:sz w:val="20"/>
          <w:szCs w:val="20"/>
          <w:lang w:val="es-ES_tradnl"/>
        </w:rPr>
        <w:t xml:space="preserve">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Con el fin de minimizar los daños en las fachadas de las viviendas, se realizar</w:t>
      </w:r>
      <w:r w:rsidR="00E863AC">
        <w:rPr>
          <w:rFonts w:asciiTheme="minorHAnsi" w:hAnsiTheme="minorHAnsi" w:cstheme="minorHAnsi"/>
          <w:kern w:val="28"/>
          <w:sz w:val="20"/>
          <w:szCs w:val="20"/>
          <w:lang w:val="es-ES_tradnl"/>
        </w:rPr>
        <w:t xml:space="preserve">á </w:t>
      </w:r>
      <w:r w:rsidRPr="006D2679">
        <w:rPr>
          <w:rFonts w:asciiTheme="minorHAnsi" w:hAnsiTheme="minorHAnsi" w:cstheme="minorHAnsi"/>
          <w:kern w:val="28"/>
          <w:sz w:val="20"/>
          <w:szCs w:val="20"/>
          <w:lang w:val="es-ES_tradnl"/>
        </w:rPr>
        <w:t xml:space="preserve">la demarcación del símbolo de </w:t>
      </w:r>
      <w:r w:rsidR="00E863AC">
        <w:rPr>
          <w:rFonts w:asciiTheme="minorHAnsi" w:hAnsiTheme="minorHAnsi" w:cstheme="minorHAnsi"/>
          <w:kern w:val="28"/>
          <w:sz w:val="20"/>
          <w:szCs w:val="20"/>
          <w:lang w:val="es-ES_tradnl"/>
        </w:rPr>
        <w:t xml:space="preserve">los accesorios colocados (Tapón, </w:t>
      </w:r>
      <w:proofErr w:type="spellStart"/>
      <w:r w:rsidR="00E863AC">
        <w:rPr>
          <w:rFonts w:asciiTheme="minorHAnsi" w:hAnsiTheme="minorHAnsi" w:cstheme="minorHAnsi"/>
          <w:kern w:val="28"/>
          <w:sz w:val="20"/>
          <w:szCs w:val="20"/>
          <w:lang w:val="es-ES_tradnl"/>
        </w:rPr>
        <w:t>Tee</w:t>
      </w:r>
      <w:proofErr w:type="spellEnd"/>
      <w:r w:rsidR="00E863AC">
        <w:rPr>
          <w:rFonts w:asciiTheme="minorHAnsi" w:hAnsiTheme="minorHAnsi" w:cstheme="minorHAnsi"/>
          <w:kern w:val="28"/>
          <w:sz w:val="20"/>
          <w:szCs w:val="20"/>
          <w:lang w:val="es-ES_tradnl"/>
        </w:rPr>
        <w:t xml:space="preserve">, </w:t>
      </w:r>
      <w:proofErr w:type="spellStart"/>
      <w:r w:rsidR="00E863AC">
        <w:rPr>
          <w:rFonts w:asciiTheme="minorHAnsi" w:hAnsiTheme="minorHAnsi" w:cstheme="minorHAnsi"/>
          <w:kern w:val="28"/>
          <w:sz w:val="20"/>
          <w:szCs w:val="20"/>
          <w:lang w:val="es-ES_tradnl"/>
        </w:rPr>
        <w:t>Cupla</w:t>
      </w:r>
      <w:proofErr w:type="spellEnd"/>
      <w:r w:rsidR="00E863AC">
        <w:rPr>
          <w:rFonts w:asciiTheme="minorHAnsi" w:hAnsiTheme="minorHAnsi" w:cstheme="minorHAnsi"/>
          <w:kern w:val="28"/>
          <w:sz w:val="20"/>
          <w:szCs w:val="20"/>
          <w:lang w:val="es-ES_tradnl"/>
        </w:rPr>
        <w:t xml:space="preserve">, </w:t>
      </w:r>
      <w:proofErr w:type="spellStart"/>
      <w:r w:rsidR="00E863AC">
        <w:rPr>
          <w:rFonts w:asciiTheme="minorHAnsi" w:hAnsiTheme="minorHAnsi" w:cstheme="minorHAnsi"/>
          <w:kern w:val="28"/>
          <w:sz w:val="20"/>
          <w:szCs w:val="20"/>
          <w:lang w:val="es-ES_tradnl"/>
        </w:rPr>
        <w:t>vçalvula</w:t>
      </w:r>
      <w:proofErr w:type="spellEnd"/>
      <w:r w:rsidR="00E863AC">
        <w:rPr>
          <w:rFonts w:asciiTheme="minorHAnsi" w:hAnsiTheme="minorHAnsi" w:cstheme="minorHAnsi"/>
          <w:kern w:val="28"/>
          <w:sz w:val="20"/>
          <w:szCs w:val="20"/>
          <w:lang w:val="es-ES_tradnl"/>
        </w:rPr>
        <w:t xml:space="preserve"> y otros)</w:t>
      </w:r>
      <w:r w:rsidRPr="006D2679">
        <w:rPr>
          <w:rFonts w:asciiTheme="minorHAnsi" w:hAnsiTheme="minorHAnsi" w:cstheme="minorHAnsi"/>
          <w:kern w:val="28"/>
          <w:sz w:val="20"/>
          <w:szCs w:val="20"/>
          <w:lang w:val="es-ES_tradnl"/>
        </w:rPr>
        <w:t>, con las siguientes consideraciones: Pintado a una distancia no mayor a los 50 cm sobre el nivel de acera y el tamaño del mismo no excederá los 15 cm.</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4B23A7">
      <w:pPr>
        <w:pStyle w:val="Estilo1"/>
        <w:numPr>
          <w:ilvl w:val="1"/>
          <w:numId w:val="27"/>
        </w:numPr>
        <w:rPr>
          <w:rFonts w:asciiTheme="minorHAnsi" w:hAnsiTheme="minorHAnsi" w:cstheme="minorHAnsi"/>
          <w:kern w:val="28"/>
          <w:sz w:val="20"/>
          <w:szCs w:val="20"/>
        </w:rPr>
      </w:pPr>
      <w:r w:rsidRPr="006D2679">
        <w:rPr>
          <w:rFonts w:asciiTheme="minorHAnsi" w:hAnsiTheme="minorHAnsi" w:cstheme="minorHAnsi"/>
          <w:kern w:val="28"/>
          <w:sz w:val="20"/>
          <w:szCs w:val="20"/>
        </w:rPr>
        <w:t>MEDIDAS DE MITIGACION AMBIENTAL</w:t>
      </w:r>
    </w:p>
    <w:p w:rsidR="0016569B" w:rsidRPr="006D2679" w:rsidRDefault="0016569B" w:rsidP="0016569B">
      <w:pPr>
        <w:pStyle w:val="Estilo1"/>
        <w:rPr>
          <w:rFonts w:asciiTheme="minorHAnsi" w:hAnsiTheme="minorHAnsi" w:cstheme="minorHAnsi"/>
          <w:kern w:val="28"/>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863AC" w:rsidRPr="006D2679" w:rsidRDefault="00E863AC"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4B23A7">
      <w:pPr>
        <w:pStyle w:val="Estilo1"/>
        <w:numPr>
          <w:ilvl w:val="1"/>
          <w:numId w:val="27"/>
        </w:numPr>
        <w:rPr>
          <w:rFonts w:asciiTheme="minorHAnsi" w:hAnsiTheme="minorHAnsi" w:cstheme="minorHAnsi"/>
          <w:sz w:val="20"/>
          <w:szCs w:val="20"/>
        </w:rPr>
      </w:pPr>
      <w:bookmarkStart w:id="19" w:name="_Toc314666520"/>
      <w:r w:rsidRPr="006D2679">
        <w:rPr>
          <w:rFonts w:asciiTheme="minorHAnsi" w:hAnsiTheme="minorHAnsi" w:cstheme="minorHAnsi"/>
          <w:sz w:val="20"/>
          <w:szCs w:val="20"/>
        </w:rPr>
        <w:t>MEDICIÓN Y FORMA DE PAGO</w:t>
      </w:r>
      <w:bookmarkEnd w:id="19"/>
    </w:p>
    <w:p w:rsidR="0016569B" w:rsidRPr="006D2679" w:rsidRDefault="0016569B" w:rsidP="0016569B">
      <w:pPr>
        <w:pStyle w:val="Estilo1"/>
        <w:rPr>
          <w:rFonts w:asciiTheme="minorHAnsi" w:hAnsiTheme="minorHAnsi" w:cstheme="minorHAnsi"/>
          <w:sz w:val="20"/>
          <w:szCs w:val="20"/>
        </w:rPr>
      </w:pPr>
    </w:p>
    <w:p w:rsidR="00133F27" w:rsidRPr="0098240E" w:rsidRDefault="00133F27" w:rsidP="00133F27">
      <w:pPr>
        <w:contextualSpacing/>
        <w:jc w:val="both"/>
        <w:rPr>
          <w:rFonts w:asciiTheme="minorHAnsi" w:hAnsiTheme="minorHAnsi" w:cstheme="minorHAnsi"/>
          <w:kern w:val="28"/>
          <w:sz w:val="20"/>
          <w:szCs w:val="20"/>
        </w:rPr>
      </w:pPr>
      <w:r w:rsidRPr="0098240E">
        <w:rPr>
          <w:rFonts w:asciiTheme="minorHAnsi" w:hAnsiTheme="minorHAnsi" w:cstheme="minorHAnsi"/>
          <w:kern w:val="28"/>
          <w:sz w:val="20"/>
          <w:szCs w:val="20"/>
        </w:rPr>
        <w:t>El replanteo y trazado topográfico deberá respaldarse mediante un informe y plano topográfico. Este ítem será medido en metros lineales y aprobado por el SUPERVISOR DE OBRA.  Dicho precio será en compensación total por los materiales, mano de obra herramientas, equipo y otros gastos que sean necesarios para la adecuada y correcta ejecución de los trabajos de acuerdo al precio unitario de la propuesta aceptada.</w:t>
      </w:r>
    </w:p>
    <w:p w:rsidR="0016569B" w:rsidRDefault="0016569B" w:rsidP="0016569B">
      <w:pPr>
        <w:jc w:val="both"/>
        <w:rPr>
          <w:rFonts w:asciiTheme="minorHAnsi" w:hAnsiTheme="minorHAnsi" w:cstheme="minorHAnsi"/>
          <w:sz w:val="20"/>
          <w:szCs w:val="20"/>
        </w:rPr>
      </w:pPr>
    </w:p>
    <w:p w:rsidR="00E863AC" w:rsidRPr="006D2679" w:rsidRDefault="00E863AC" w:rsidP="00E863AC">
      <w:pPr>
        <w:jc w:val="both"/>
        <w:rPr>
          <w:rFonts w:asciiTheme="minorHAnsi" w:hAnsiTheme="minorHAnsi" w:cstheme="minorHAnsi"/>
          <w:kern w:val="28"/>
          <w:sz w:val="20"/>
          <w:szCs w:val="20"/>
          <w:lang w:val="es-ES_tradnl"/>
        </w:rPr>
      </w:pPr>
    </w:p>
    <w:p w:rsidR="00E863AC" w:rsidRPr="006D2679" w:rsidRDefault="00E863AC" w:rsidP="004B23A7">
      <w:pPr>
        <w:pStyle w:val="Ttulo2"/>
        <w:numPr>
          <w:ilvl w:val="0"/>
          <w:numId w:val="27"/>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TRA</w:t>
      </w:r>
      <w:r>
        <w:rPr>
          <w:rFonts w:asciiTheme="minorHAnsi" w:hAnsiTheme="minorHAnsi" w:cstheme="minorHAnsi"/>
          <w:b/>
          <w:color w:val="auto"/>
          <w:sz w:val="20"/>
          <w:szCs w:val="20"/>
        </w:rPr>
        <w:t>N</w:t>
      </w:r>
      <w:r w:rsidRPr="006D2679">
        <w:rPr>
          <w:rFonts w:asciiTheme="minorHAnsi" w:hAnsiTheme="minorHAnsi" w:cstheme="minorHAnsi"/>
          <w:b/>
          <w:color w:val="auto"/>
          <w:sz w:val="20"/>
          <w:szCs w:val="20"/>
        </w:rPr>
        <w:t xml:space="preserve">SPORTE DE TUBERÍA </w:t>
      </w:r>
    </w:p>
    <w:p w:rsidR="00E863AC" w:rsidRPr="006D2679" w:rsidRDefault="00E863AC" w:rsidP="00E863AC">
      <w:pPr>
        <w:jc w:val="both"/>
        <w:rPr>
          <w:rFonts w:asciiTheme="minorHAnsi" w:hAnsiTheme="minorHAnsi" w:cstheme="minorHAnsi"/>
          <w:b/>
          <w:sz w:val="20"/>
          <w:szCs w:val="20"/>
        </w:rPr>
      </w:pPr>
      <w:r w:rsidRPr="006D2679">
        <w:rPr>
          <w:rFonts w:asciiTheme="minorHAnsi" w:hAnsiTheme="minorHAnsi" w:cstheme="minorHAnsi"/>
          <w:b/>
          <w:sz w:val="20"/>
          <w:szCs w:val="20"/>
        </w:rPr>
        <w:t>UNIDAD: Global (</w:t>
      </w:r>
      <w:proofErr w:type="spellStart"/>
      <w:r w:rsidRPr="006D2679">
        <w:rPr>
          <w:rFonts w:asciiTheme="minorHAnsi" w:hAnsiTheme="minorHAnsi" w:cstheme="minorHAnsi"/>
          <w:b/>
          <w:sz w:val="20"/>
          <w:szCs w:val="20"/>
        </w:rPr>
        <w:t>G</w:t>
      </w:r>
      <w:r>
        <w:rPr>
          <w:rFonts w:asciiTheme="minorHAnsi" w:hAnsiTheme="minorHAnsi" w:cstheme="minorHAnsi"/>
          <w:b/>
          <w:sz w:val="20"/>
          <w:szCs w:val="20"/>
        </w:rPr>
        <w:t>lb</w:t>
      </w:r>
      <w:proofErr w:type="spellEnd"/>
      <w:r>
        <w:rPr>
          <w:rFonts w:asciiTheme="minorHAnsi" w:hAnsiTheme="minorHAnsi" w:cstheme="minorHAnsi"/>
          <w:b/>
          <w:sz w:val="20"/>
          <w:szCs w:val="20"/>
        </w:rPr>
        <w:t>.</w:t>
      </w:r>
      <w:r w:rsidRPr="006D2679">
        <w:rPr>
          <w:rFonts w:asciiTheme="minorHAnsi" w:hAnsiTheme="minorHAnsi" w:cstheme="minorHAnsi"/>
          <w:b/>
          <w:sz w:val="20"/>
          <w:szCs w:val="20"/>
        </w:rPr>
        <w:t>)</w:t>
      </w:r>
    </w:p>
    <w:p w:rsidR="00E863AC" w:rsidRPr="006D2679" w:rsidRDefault="00E863AC" w:rsidP="00E863AC">
      <w:pPr>
        <w:jc w:val="both"/>
        <w:rPr>
          <w:rFonts w:asciiTheme="minorHAnsi" w:hAnsiTheme="minorHAnsi" w:cstheme="minorHAnsi"/>
          <w:b/>
          <w:sz w:val="20"/>
          <w:szCs w:val="20"/>
          <w:vertAlign w:val="superscript"/>
        </w:rPr>
      </w:pPr>
    </w:p>
    <w:p w:rsidR="00E863AC" w:rsidRPr="006D2679" w:rsidRDefault="00E863AC" w:rsidP="004B23A7">
      <w:pPr>
        <w:pStyle w:val="Estilo1"/>
        <w:numPr>
          <w:ilvl w:val="1"/>
          <w:numId w:val="27"/>
        </w:numPr>
        <w:rPr>
          <w:rFonts w:asciiTheme="minorHAnsi" w:hAnsiTheme="minorHAnsi" w:cstheme="minorHAnsi"/>
          <w:sz w:val="20"/>
          <w:szCs w:val="20"/>
        </w:rPr>
      </w:pPr>
      <w:r w:rsidRPr="006D2679">
        <w:rPr>
          <w:rFonts w:asciiTheme="minorHAnsi" w:hAnsiTheme="minorHAnsi" w:cstheme="minorHAnsi"/>
          <w:sz w:val="20"/>
          <w:szCs w:val="20"/>
        </w:rPr>
        <w:t>DEFINICIÓN</w:t>
      </w:r>
    </w:p>
    <w:p w:rsidR="00E863AC" w:rsidRPr="006D2679" w:rsidRDefault="00E863AC" w:rsidP="00E863AC">
      <w:pPr>
        <w:pStyle w:val="Estilo1"/>
        <w:rPr>
          <w:rFonts w:asciiTheme="minorHAnsi" w:hAnsiTheme="minorHAnsi" w:cstheme="minorHAnsi"/>
          <w:sz w:val="20"/>
          <w:szCs w:val="20"/>
        </w:rPr>
      </w:pPr>
    </w:p>
    <w:p w:rsidR="00E863AC" w:rsidRDefault="00E863AC" w:rsidP="00E863AC">
      <w:pPr>
        <w:pStyle w:val="Prrafodelista"/>
        <w:ind w:left="0"/>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Este Ítem comprende los trabajos necesarios para real</w:t>
      </w:r>
      <w:r>
        <w:rPr>
          <w:rFonts w:asciiTheme="minorHAnsi" w:eastAsia="Arial Unicode MS" w:hAnsiTheme="minorHAnsi" w:cstheme="minorHAnsi"/>
          <w:sz w:val="20"/>
          <w:szCs w:val="20"/>
        </w:rPr>
        <w:t xml:space="preserve">izar el traslado de la tubería de </w:t>
      </w:r>
      <w:r w:rsidRPr="006D2679">
        <w:rPr>
          <w:rFonts w:asciiTheme="minorHAnsi" w:eastAsia="Arial Unicode MS" w:hAnsiTheme="minorHAnsi" w:cstheme="minorHAnsi"/>
          <w:sz w:val="20"/>
          <w:szCs w:val="20"/>
        </w:rPr>
        <w:t xml:space="preserve">PE desde </w:t>
      </w:r>
      <w:r>
        <w:rPr>
          <w:rFonts w:asciiTheme="minorHAnsi" w:eastAsia="Arial Unicode MS" w:hAnsiTheme="minorHAnsi" w:cstheme="minorHAnsi"/>
          <w:sz w:val="20"/>
          <w:szCs w:val="20"/>
        </w:rPr>
        <w:t>a</w:t>
      </w:r>
      <w:r w:rsidRPr="006D2679">
        <w:rPr>
          <w:rFonts w:asciiTheme="minorHAnsi" w:eastAsia="Arial Unicode MS" w:hAnsiTheme="minorHAnsi" w:cstheme="minorHAnsi"/>
          <w:sz w:val="20"/>
          <w:szCs w:val="20"/>
        </w:rPr>
        <w:t xml:space="preserve">lmacenes de YPFB hasta la instalación de faenas. El carguío, </w:t>
      </w:r>
      <w:proofErr w:type="spellStart"/>
      <w:r w:rsidRPr="006D2679">
        <w:rPr>
          <w:rFonts w:asciiTheme="minorHAnsi" w:eastAsia="Arial Unicode MS" w:hAnsiTheme="minorHAnsi" w:cstheme="minorHAnsi"/>
          <w:sz w:val="20"/>
          <w:szCs w:val="20"/>
        </w:rPr>
        <w:t>descarguío</w:t>
      </w:r>
      <w:proofErr w:type="spellEnd"/>
      <w:r w:rsidRPr="006D2679">
        <w:rPr>
          <w:rFonts w:asciiTheme="minorHAnsi" w:eastAsia="Arial Unicode MS" w:hAnsiTheme="minorHAnsi" w:cstheme="minorHAnsi"/>
          <w:sz w:val="20"/>
          <w:szCs w:val="20"/>
        </w:rPr>
        <w:t xml:space="preserve">, distribución dentro del área de trabajo, su respectivo almacenaje estarán a cargo del CONTRATISTA. </w:t>
      </w:r>
    </w:p>
    <w:p w:rsidR="00E863AC" w:rsidRPr="006D2679" w:rsidRDefault="00E863AC" w:rsidP="00E863AC">
      <w:pPr>
        <w:pStyle w:val="Prrafodelista"/>
        <w:ind w:left="0"/>
        <w:jc w:val="both"/>
        <w:rPr>
          <w:rFonts w:asciiTheme="minorHAnsi" w:eastAsia="Arial Unicode MS" w:hAnsiTheme="minorHAnsi" w:cstheme="minorHAnsi"/>
          <w:sz w:val="20"/>
          <w:szCs w:val="20"/>
        </w:rPr>
      </w:pPr>
    </w:p>
    <w:p w:rsidR="00E863AC" w:rsidRPr="006D2679" w:rsidRDefault="00E863AC" w:rsidP="004B23A7">
      <w:pPr>
        <w:pStyle w:val="Estilo1"/>
        <w:numPr>
          <w:ilvl w:val="1"/>
          <w:numId w:val="27"/>
        </w:numPr>
        <w:rPr>
          <w:rFonts w:asciiTheme="minorHAnsi" w:hAnsiTheme="minorHAnsi" w:cstheme="minorHAnsi"/>
          <w:sz w:val="20"/>
          <w:szCs w:val="20"/>
        </w:rPr>
      </w:pPr>
      <w:r w:rsidRPr="006D2679">
        <w:rPr>
          <w:rFonts w:asciiTheme="minorHAnsi" w:hAnsiTheme="minorHAnsi" w:cstheme="minorHAnsi"/>
          <w:sz w:val="20"/>
          <w:szCs w:val="20"/>
        </w:rPr>
        <w:t>MATERIALES, HERRAMIENTAS Y EQUIPO</w:t>
      </w:r>
    </w:p>
    <w:p w:rsidR="00E863AC" w:rsidRPr="006D2679" w:rsidRDefault="00E863AC" w:rsidP="00E863AC">
      <w:pPr>
        <w:pStyle w:val="Estilo1"/>
        <w:rPr>
          <w:rFonts w:asciiTheme="minorHAnsi" w:hAnsiTheme="minorHAnsi" w:cstheme="minorHAnsi"/>
          <w:sz w:val="20"/>
          <w:szCs w:val="20"/>
        </w:rPr>
      </w:pPr>
    </w:p>
    <w:p w:rsidR="00E863AC" w:rsidRPr="006D2679" w:rsidRDefault="00E863AC" w:rsidP="00E863AC">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El CONTRATISTA proporcionará todos los materiales, herramientas y equipos necesarios para la ejecución de los trabajos, los mismos deberán ser aprobados por el SUPERVISOR </w:t>
      </w:r>
      <w:r w:rsidR="00A77EAC">
        <w:rPr>
          <w:rFonts w:asciiTheme="minorHAnsi" w:eastAsia="Arial Unicode MS" w:hAnsiTheme="minorHAnsi" w:cstheme="minorHAnsi"/>
          <w:sz w:val="20"/>
          <w:szCs w:val="20"/>
        </w:rPr>
        <w:t xml:space="preserve">de Obra </w:t>
      </w:r>
      <w:r w:rsidRPr="006D2679">
        <w:rPr>
          <w:rFonts w:asciiTheme="minorHAnsi" w:eastAsia="Arial Unicode MS" w:hAnsiTheme="minorHAnsi" w:cstheme="minorHAnsi"/>
          <w:sz w:val="20"/>
          <w:szCs w:val="20"/>
        </w:rPr>
        <w:t>al Inicio de la actividad.</w:t>
      </w:r>
    </w:p>
    <w:p w:rsidR="00E863AC" w:rsidRPr="006D2679" w:rsidRDefault="00E863AC" w:rsidP="00E863AC">
      <w:pPr>
        <w:jc w:val="both"/>
        <w:rPr>
          <w:rFonts w:asciiTheme="minorHAnsi" w:eastAsia="Arial Unicode MS" w:hAnsiTheme="minorHAnsi" w:cstheme="minorHAnsi"/>
          <w:sz w:val="20"/>
          <w:szCs w:val="20"/>
        </w:rPr>
      </w:pPr>
    </w:p>
    <w:p w:rsidR="00E863AC" w:rsidRPr="006D2679" w:rsidRDefault="00E863AC" w:rsidP="00E863AC">
      <w:pPr>
        <w:tabs>
          <w:tab w:val="left" w:pos="2235"/>
        </w:tabs>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La tubería podrá estar en rollos o barras de acuerdo a la disponibilidad en Almacenes de YPFB.</w:t>
      </w:r>
    </w:p>
    <w:p w:rsidR="00E863AC" w:rsidRPr="006D2679" w:rsidRDefault="00E863AC" w:rsidP="00E863AC">
      <w:pPr>
        <w:tabs>
          <w:tab w:val="left" w:pos="2235"/>
        </w:tabs>
        <w:jc w:val="both"/>
        <w:rPr>
          <w:rFonts w:asciiTheme="minorHAnsi" w:eastAsia="Arial Unicode MS"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E863AC" w:rsidRPr="006D2679" w:rsidTr="00040CBE">
        <w:trPr>
          <w:jc w:val="center"/>
        </w:trPr>
        <w:tc>
          <w:tcPr>
            <w:tcW w:w="392" w:type="dxa"/>
            <w:shd w:val="clear" w:color="auto" w:fill="B4C6E7" w:themeFill="accent5" w:themeFillTint="66"/>
            <w:vAlign w:val="center"/>
          </w:tcPr>
          <w:p w:rsidR="00E863AC" w:rsidRPr="006D2679" w:rsidRDefault="00E863AC" w:rsidP="00040CBE">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E863AC" w:rsidRPr="006D2679" w:rsidRDefault="00E863AC" w:rsidP="00040CBE">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E863AC" w:rsidRPr="006D2679" w:rsidRDefault="00E863AC" w:rsidP="00040CBE">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E863AC" w:rsidRPr="006D2679" w:rsidRDefault="00E863AC" w:rsidP="00040CBE">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PRESENTACIÓN</w:t>
            </w:r>
          </w:p>
        </w:tc>
      </w:tr>
      <w:tr w:rsidR="00133F27" w:rsidRPr="006D2679" w:rsidTr="00040CBE">
        <w:trPr>
          <w:jc w:val="center"/>
        </w:trPr>
        <w:tc>
          <w:tcPr>
            <w:tcW w:w="392" w:type="dxa"/>
            <w:shd w:val="clear" w:color="auto" w:fill="auto"/>
            <w:vAlign w:val="center"/>
          </w:tcPr>
          <w:p w:rsidR="00133F27" w:rsidRPr="006D2679" w:rsidRDefault="00133F27" w:rsidP="00133F27">
            <w:p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1</w:t>
            </w:r>
          </w:p>
        </w:tc>
        <w:tc>
          <w:tcPr>
            <w:tcW w:w="3198" w:type="dxa"/>
            <w:shd w:val="clear" w:color="auto" w:fill="auto"/>
            <w:vAlign w:val="center"/>
          </w:tcPr>
          <w:p w:rsidR="00133F27" w:rsidRPr="006D2679" w:rsidRDefault="00133F27" w:rsidP="00133F27">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 xml:space="preserve">Tubería HDPE  [110 mm] </w:t>
            </w:r>
          </w:p>
        </w:tc>
        <w:tc>
          <w:tcPr>
            <w:tcW w:w="1512" w:type="dxa"/>
            <w:shd w:val="clear" w:color="auto" w:fill="auto"/>
            <w:vAlign w:val="center"/>
          </w:tcPr>
          <w:p w:rsidR="00133F27" w:rsidRPr="006D2679" w:rsidRDefault="00133F27" w:rsidP="00133F27">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809" w:type="dxa"/>
            <w:shd w:val="clear" w:color="auto" w:fill="auto"/>
            <w:vAlign w:val="center"/>
          </w:tcPr>
          <w:p w:rsidR="00133F27" w:rsidRPr="006D2679" w:rsidRDefault="00133F27" w:rsidP="00133F27">
            <w:pPr>
              <w:jc w:val="center"/>
              <w:rPr>
                <w:rFonts w:asciiTheme="minorHAnsi" w:hAnsiTheme="minorHAnsi" w:cs="Arial"/>
                <w:sz w:val="20"/>
                <w:szCs w:val="20"/>
                <w:lang w:val="es-ES_tradnl"/>
              </w:rPr>
            </w:pPr>
            <w:r w:rsidRPr="00920A4F">
              <w:rPr>
                <w:rFonts w:asciiTheme="minorHAnsi" w:hAnsiTheme="minorHAnsi" w:cstheme="minorHAnsi"/>
                <w:sz w:val="20"/>
                <w:szCs w:val="20"/>
                <w:lang w:val="es-ES_tradnl"/>
              </w:rPr>
              <w:t>Barras</w:t>
            </w:r>
          </w:p>
        </w:tc>
      </w:tr>
      <w:tr w:rsidR="00133F27" w:rsidRPr="006D2679" w:rsidTr="00040CBE">
        <w:trPr>
          <w:jc w:val="center"/>
        </w:trPr>
        <w:tc>
          <w:tcPr>
            <w:tcW w:w="392" w:type="dxa"/>
            <w:shd w:val="clear" w:color="auto" w:fill="auto"/>
            <w:vAlign w:val="center"/>
          </w:tcPr>
          <w:p w:rsidR="00133F27" w:rsidRPr="006D2679" w:rsidRDefault="00133F27" w:rsidP="00133F27">
            <w:p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2</w:t>
            </w:r>
          </w:p>
        </w:tc>
        <w:tc>
          <w:tcPr>
            <w:tcW w:w="3198" w:type="dxa"/>
            <w:shd w:val="clear" w:color="auto" w:fill="auto"/>
            <w:vAlign w:val="center"/>
          </w:tcPr>
          <w:p w:rsidR="00133F27" w:rsidRPr="006D2679" w:rsidRDefault="00133F27" w:rsidP="00133F27">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[90 mm]</w:t>
            </w:r>
          </w:p>
        </w:tc>
        <w:tc>
          <w:tcPr>
            <w:tcW w:w="1512" w:type="dxa"/>
            <w:shd w:val="clear" w:color="auto" w:fill="auto"/>
            <w:vAlign w:val="center"/>
          </w:tcPr>
          <w:p w:rsidR="00133F27" w:rsidRPr="006D2679" w:rsidRDefault="00133F27" w:rsidP="00133F27">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809" w:type="dxa"/>
            <w:shd w:val="clear" w:color="auto" w:fill="auto"/>
            <w:vAlign w:val="center"/>
          </w:tcPr>
          <w:p w:rsidR="00133F27" w:rsidRPr="006D2679" w:rsidRDefault="00133F27" w:rsidP="00133F27">
            <w:pPr>
              <w:jc w:val="center"/>
              <w:rPr>
                <w:rFonts w:asciiTheme="minorHAnsi" w:hAnsiTheme="minorHAnsi" w:cs="Arial"/>
                <w:sz w:val="20"/>
                <w:szCs w:val="20"/>
                <w:lang w:val="es-ES_tradnl"/>
              </w:rPr>
            </w:pPr>
            <w:r w:rsidRPr="00920A4F">
              <w:rPr>
                <w:rFonts w:asciiTheme="minorHAnsi" w:hAnsiTheme="minorHAnsi" w:cstheme="minorHAnsi"/>
                <w:sz w:val="20"/>
                <w:szCs w:val="20"/>
                <w:lang w:val="es-ES_tradnl"/>
              </w:rPr>
              <w:t>Rollos</w:t>
            </w:r>
          </w:p>
        </w:tc>
      </w:tr>
      <w:tr w:rsidR="00133F27" w:rsidRPr="006D2679" w:rsidTr="00040CBE">
        <w:trPr>
          <w:jc w:val="center"/>
        </w:trPr>
        <w:tc>
          <w:tcPr>
            <w:tcW w:w="392" w:type="dxa"/>
            <w:shd w:val="clear" w:color="auto" w:fill="auto"/>
            <w:vAlign w:val="center"/>
          </w:tcPr>
          <w:p w:rsidR="00133F27" w:rsidRPr="006D2679" w:rsidRDefault="00133F27" w:rsidP="00133F27">
            <w:p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3</w:t>
            </w:r>
          </w:p>
        </w:tc>
        <w:tc>
          <w:tcPr>
            <w:tcW w:w="3198" w:type="dxa"/>
            <w:shd w:val="clear" w:color="auto" w:fill="auto"/>
            <w:vAlign w:val="center"/>
          </w:tcPr>
          <w:p w:rsidR="00133F27" w:rsidRPr="006D2679" w:rsidRDefault="00133F27" w:rsidP="00133F27">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[40 mm]</w:t>
            </w:r>
          </w:p>
        </w:tc>
        <w:tc>
          <w:tcPr>
            <w:tcW w:w="1512" w:type="dxa"/>
            <w:shd w:val="clear" w:color="auto" w:fill="auto"/>
            <w:vAlign w:val="center"/>
          </w:tcPr>
          <w:p w:rsidR="00133F27" w:rsidRPr="006D2679" w:rsidRDefault="00133F27" w:rsidP="00133F27">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809" w:type="dxa"/>
            <w:shd w:val="clear" w:color="auto" w:fill="auto"/>
            <w:vAlign w:val="center"/>
          </w:tcPr>
          <w:p w:rsidR="00133F27" w:rsidRPr="006D2679" w:rsidRDefault="00133F27" w:rsidP="00133F27">
            <w:pPr>
              <w:jc w:val="center"/>
              <w:rPr>
                <w:rFonts w:asciiTheme="minorHAnsi" w:hAnsiTheme="minorHAnsi" w:cs="Arial"/>
                <w:sz w:val="20"/>
                <w:szCs w:val="20"/>
                <w:lang w:val="es-ES_tradnl"/>
              </w:rPr>
            </w:pPr>
            <w:r w:rsidRPr="00920A4F">
              <w:rPr>
                <w:rFonts w:asciiTheme="minorHAnsi" w:hAnsiTheme="minorHAnsi" w:cstheme="minorHAnsi"/>
                <w:sz w:val="20"/>
                <w:szCs w:val="20"/>
                <w:lang w:val="es-ES_tradnl"/>
              </w:rPr>
              <w:t>Rollos</w:t>
            </w:r>
          </w:p>
        </w:tc>
      </w:tr>
    </w:tbl>
    <w:p w:rsidR="00E863AC" w:rsidRPr="006D2679" w:rsidRDefault="00E863AC" w:rsidP="00E863AC">
      <w:pPr>
        <w:jc w:val="both"/>
        <w:rPr>
          <w:rFonts w:asciiTheme="minorHAnsi" w:eastAsia="Arial Unicode MS" w:hAnsiTheme="minorHAnsi" w:cstheme="minorHAnsi"/>
          <w:b/>
          <w:sz w:val="20"/>
          <w:szCs w:val="20"/>
        </w:rPr>
      </w:pPr>
    </w:p>
    <w:p w:rsidR="00E863AC" w:rsidRPr="006D2679" w:rsidRDefault="00E863AC" w:rsidP="004B23A7">
      <w:pPr>
        <w:pStyle w:val="Estilo1"/>
        <w:numPr>
          <w:ilvl w:val="1"/>
          <w:numId w:val="27"/>
        </w:numPr>
        <w:rPr>
          <w:rFonts w:asciiTheme="minorHAnsi" w:hAnsiTheme="minorHAnsi" w:cstheme="minorHAnsi"/>
          <w:sz w:val="20"/>
          <w:szCs w:val="20"/>
        </w:rPr>
      </w:pPr>
      <w:r w:rsidRPr="006D2679">
        <w:rPr>
          <w:rFonts w:asciiTheme="minorHAnsi" w:hAnsiTheme="minorHAnsi" w:cstheme="minorHAnsi"/>
          <w:sz w:val="20"/>
          <w:szCs w:val="20"/>
        </w:rPr>
        <w:t>PROCEDIMIENTO PARA LA EJECUCIÓN</w:t>
      </w:r>
    </w:p>
    <w:p w:rsidR="00E863AC" w:rsidRPr="006D2679" w:rsidRDefault="00E863AC" w:rsidP="00E863AC">
      <w:pPr>
        <w:pStyle w:val="Estilo1"/>
        <w:rPr>
          <w:rFonts w:asciiTheme="minorHAnsi" w:hAnsiTheme="minorHAnsi" w:cstheme="minorHAnsi"/>
          <w:sz w:val="20"/>
          <w:szCs w:val="20"/>
        </w:rPr>
      </w:pPr>
    </w:p>
    <w:p w:rsidR="00E863AC" w:rsidRPr="006D2679" w:rsidRDefault="00E863AC" w:rsidP="00E863AC">
      <w:pPr>
        <w:tabs>
          <w:tab w:val="left" w:pos="2235"/>
        </w:tabs>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Los trabajos de Transporte de tubería serán ejecutados tomando en cuenta los siguientes procedimientos: </w:t>
      </w:r>
    </w:p>
    <w:p w:rsidR="00E863AC" w:rsidRPr="006D2679" w:rsidRDefault="00E863AC" w:rsidP="00E863AC">
      <w:pPr>
        <w:tabs>
          <w:tab w:val="left" w:pos="2235"/>
        </w:tabs>
        <w:jc w:val="both"/>
        <w:rPr>
          <w:rFonts w:asciiTheme="minorHAnsi" w:eastAsia="Arial Unicode MS" w:hAnsiTheme="minorHAnsi" w:cstheme="minorHAnsi"/>
          <w:sz w:val="20"/>
          <w:szCs w:val="20"/>
        </w:rPr>
      </w:pPr>
    </w:p>
    <w:p w:rsidR="00E863AC" w:rsidRPr="006D2679" w:rsidRDefault="00E863AC" w:rsidP="004B23A7">
      <w:pPr>
        <w:pStyle w:val="Prrafodelista"/>
        <w:numPr>
          <w:ilvl w:val="0"/>
          <w:numId w:val="26"/>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Recepción y Cambio de custodia de tubería</w:t>
      </w:r>
    </w:p>
    <w:p w:rsidR="00E863AC" w:rsidRPr="006D2679" w:rsidRDefault="00E863AC" w:rsidP="00E863AC">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La tubería a ser utilizadas en el presente proyecto será </w:t>
      </w:r>
      <w:proofErr w:type="spellStart"/>
      <w:r w:rsidRPr="006D2679">
        <w:rPr>
          <w:rFonts w:asciiTheme="minorHAnsi" w:eastAsia="Arial Unicode MS" w:hAnsiTheme="minorHAnsi" w:cstheme="minorHAnsi"/>
          <w:sz w:val="20"/>
          <w:szCs w:val="20"/>
        </w:rPr>
        <w:t>recepcionada</w:t>
      </w:r>
      <w:proofErr w:type="spellEnd"/>
      <w:r w:rsidRPr="006D2679">
        <w:rPr>
          <w:rFonts w:asciiTheme="minorHAnsi" w:eastAsia="Arial Unicode MS" w:hAnsiTheme="minorHAnsi" w:cstheme="minorHAnsi"/>
          <w:sz w:val="20"/>
          <w:szCs w:val="20"/>
        </w:rPr>
        <w:t xml:space="preserve"> por el CONTRATISTA en los almacenes de YPFB, por lotes y en periodos definidos entre el CONTRATISTA y el SUPERVISOR DE OBRA, basados en el cronograma de ejecución de obras entregado. La tubería </w:t>
      </w:r>
      <w:proofErr w:type="spellStart"/>
      <w:r w:rsidRPr="006D2679">
        <w:rPr>
          <w:rFonts w:asciiTheme="minorHAnsi" w:eastAsia="Arial Unicode MS" w:hAnsiTheme="minorHAnsi" w:cstheme="minorHAnsi"/>
          <w:sz w:val="20"/>
          <w:szCs w:val="20"/>
        </w:rPr>
        <w:t>recepcionada</w:t>
      </w:r>
      <w:proofErr w:type="spellEnd"/>
      <w:r w:rsidRPr="006D2679">
        <w:rPr>
          <w:rFonts w:asciiTheme="minorHAnsi" w:eastAsia="Arial Unicode MS" w:hAnsiTheme="minorHAnsi" w:cstheme="minorHAnsi"/>
          <w:sz w:val="20"/>
          <w:szCs w:val="20"/>
        </w:rPr>
        <w:t xml:space="preserve"> por el CONTRATISTA quedará bajo su responsabilidad.</w:t>
      </w:r>
    </w:p>
    <w:p w:rsidR="00E863AC" w:rsidRPr="006D2679" w:rsidRDefault="00E863AC" w:rsidP="00E863AC">
      <w:pPr>
        <w:jc w:val="both"/>
        <w:rPr>
          <w:rFonts w:asciiTheme="minorHAnsi" w:eastAsia="Arial Unicode MS" w:hAnsiTheme="minorHAnsi" w:cstheme="minorHAnsi"/>
          <w:sz w:val="20"/>
          <w:szCs w:val="20"/>
        </w:rPr>
      </w:pPr>
    </w:p>
    <w:p w:rsidR="00E863AC" w:rsidRPr="006D2679" w:rsidRDefault="00E863AC" w:rsidP="00E863AC">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lastRenderedPageBreak/>
        <w:t>En la recepción de cada lote de tubería, el CONTRATISTA deberá verificar el buen estado de la misma, todas las observaciones deberán ser reportadas al encargado de almacenes</w:t>
      </w:r>
      <w:r w:rsidRPr="006D2679">
        <w:rPr>
          <w:rFonts w:asciiTheme="minorHAnsi" w:eastAsia="Arial Unicode MS" w:hAnsiTheme="minorHAnsi" w:cstheme="minorHAnsi"/>
          <w:b/>
          <w:sz w:val="20"/>
          <w:szCs w:val="20"/>
        </w:rPr>
        <w:t xml:space="preserve"> antes</w:t>
      </w:r>
      <w:r w:rsidRPr="006D2679">
        <w:rPr>
          <w:rFonts w:asciiTheme="minorHAnsi" w:eastAsia="Arial Unicode MS" w:hAnsiTheme="minorHAnsi" w:cstheme="minorHAnsi"/>
          <w:sz w:val="20"/>
          <w:szCs w:val="20"/>
        </w:rPr>
        <w:t xml:space="preserve"> de retirarla del almacén.</w:t>
      </w:r>
    </w:p>
    <w:p w:rsidR="00E863AC" w:rsidRPr="006D2679" w:rsidRDefault="00E863AC" w:rsidP="00E863AC">
      <w:pPr>
        <w:jc w:val="both"/>
        <w:rPr>
          <w:rFonts w:asciiTheme="minorHAnsi" w:eastAsia="Arial Unicode MS" w:hAnsiTheme="minorHAnsi" w:cstheme="minorHAnsi"/>
          <w:sz w:val="20"/>
          <w:szCs w:val="20"/>
        </w:rPr>
      </w:pPr>
    </w:p>
    <w:p w:rsidR="00E863AC" w:rsidRPr="006D2679" w:rsidRDefault="00E863AC" w:rsidP="00E863AC">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Toda la tubería </w:t>
      </w:r>
      <w:proofErr w:type="spellStart"/>
      <w:r w:rsidRPr="006D2679">
        <w:rPr>
          <w:rFonts w:asciiTheme="minorHAnsi" w:eastAsia="Arial Unicode MS" w:hAnsiTheme="minorHAnsi" w:cstheme="minorHAnsi"/>
          <w:sz w:val="20"/>
          <w:szCs w:val="20"/>
        </w:rPr>
        <w:t>recepcionada</w:t>
      </w:r>
      <w:proofErr w:type="spellEnd"/>
      <w:r w:rsidRPr="006D2679">
        <w:rPr>
          <w:rFonts w:asciiTheme="minorHAnsi" w:eastAsia="Arial Unicode MS" w:hAnsiTheme="minorHAnsi" w:cstheme="minorHAnsi"/>
          <w:sz w:val="20"/>
          <w:szCs w:val="20"/>
        </w:rPr>
        <w:t xml:space="preserve">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E863AC" w:rsidRPr="006D2679" w:rsidRDefault="00E863AC" w:rsidP="00E863AC">
      <w:pPr>
        <w:jc w:val="both"/>
        <w:rPr>
          <w:rFonts w:asciiTheme="minorHAnsi" w:eastAsia="Arial Unicode MS" w:hAnsiTheme="minorHAnsi" w:cstheme="minorHAnsi"/>
          <w:sz w:val="20"/>
          <w:szCs w:val="20"/>
        </w:rPr>
      </w:pPr>
    </w:p>
    <w:p w:rsidR="00E863AC" w:rsidRPr="006D2679" w:rsidRDefault="00E863AC" w:rsidP="004B23A7">
      <w:pPr>
        <w:pStyle w:val="Prrafodelista"/>
        <w:numPr>
          <w:ilvl w:val="0"/>
          <w:numId w:val="26"/>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 xml:space="preserve">Carguío y </w:t>
      </w:r>
      <w:proofErr w:type="spellStart"/>
      <w:r w:rsidRPr="006D2679">
        <w:rPr>
          <w:rFonts w:asciiTheme="minorHAnsi" w:eastAsia="Arial Unicode MS" w:hAnsiTheme="minorHAnsi" w:cstheme="minorHAnsi"/>
          <w:b/>
          <w:sz w:val="20"/>
          <w:szCs w:val="20"/>
        </w:rPr>
        <w:t>Descarguío</w:t>
      </w:r>
      <w:proofErr w:type="spellEnd"/>
      <w:r w:rsidRPr="006D2679">
        <w:rPr>
          <w:rFonts w:asciiTheme="minorHAnsi" w:eastAsia="Arial Unicode MS" w:hAnsiTheme="minorHAnsi" w:cstheme="minorHAnsi"/>
          <w:b/>
          <w:sz w:val="20"/>
          <w:szCs w:val="20"/>
        </w:rPr>
        <w:t xml:space="preserve"> de Tubería</w:t>
      </w:r>
      <w:r w:rsidRPr="006D2679">
        <w:rPr>
          <w:rFonts w:asciiTheme="minorHAnsi" w:eastAsia="Arial Unicode MS" w:hAnsiTheme="minorHAnsi" w:cstheme="minorHAnsi"/>
          <w:i/>
          <w:sz w:val="20"/>
          <w:szCs w:val="20"/>
        </w:rPr>
        <w:t>.</w:t>
      </w:r>
    </w:p>
    <w:p w:rsidR="00E863AC" w:rsidRPr="006D2679" w:rsidRDefault="00E863AC" w:rsidP="00E863AC">
      <w:pPr>
        <w:spacing w:after="120"/>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E863AC" w:rsidRPr="006D2679" w:rsidRDefault="00E863AC" w:rsidP="00DC3473">
      <w:pPr>
        <w:numPr>
          <w:ilvl w:val="0"/>
          <w:numId w:val="25"/>
        </w:numPr>
        <w:ind w:left="714" w:hanging="357"/>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El elemento más adecuado de manipuleo es el montacargas con sus uñas protegidas.</w:t>
      </w:r>
    </w:p>
    <w:p w:rsidR="00E863AC" w:rsidRPr="006D2679" w:rsidRDefault="00E863AC" w:rsidP="00DC3473">
      <w:pPr>
        <w:numPr>
          <w:ilvl w:val="0"/>
          <w:numId w:val="25"/>
        </w:numPr>
        <w:ind w:left="714" w:hanging="357"/>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Se debe evitar arrastrar las bobinas y los tubos sobre el piso, utilizar siempre plataformas de madera.</w:t>
      </w:r>
    </w:p>
    <w:p w:rsidR="00E863AC" w:rsidRPr="006D2679" w:rsidRDefault="00E863AC" w:rsidP="00DC3473">
      <w:pPr>
        <w:numPr>
          <w:ilvl w:val="0"/>
          <w:numId w:val="25"/>
        </w:numPr>
        <w:ind w:left="714" w:hanging="357"/>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Utilizar como medios de elevación fajas textiles y nunca eslingas metálicas.</w:t>
      </w:r>
    </w:p>
    <w:p w:rsidR="00E863AC" w:rsidRPr="006D2679" w:rsidRDefault="00E863AC" w:rsidP="004B23A7">
      <w:pPr>
        <w:numPr>
          <w:ilvl w:val="0"/>
          <w:numId w:val="25"/>
        </w:numPr>
        <w:ind w:left="714" w:hanging="357"/>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 xml:space="preserve">Durante el carguío y </w:t>
      </w:r>
      <w:proofErr w:type="spellStart"/>
      <w:r w:rsidRPr="006D2679">
        <w:rPr>
          <w:rFonts w:asciiTheme="minorHAnsi" w:eastAsia="Arial Unicode MS" w:hAnsiTheme="minorHAnsi" w:cstheme="minorHAnsi"/>
          <w:bCs/>
          <w:sz w:val="20"/>
          <w:szCs w:val="20"/>
        </w:rPr>
        <w:t>descarguio</w:t>
      </w:r>
      <w:proofErr w:type="spellEnd"/>
      <w:r w:rsidRPr="006D2679">
        <w:rPr>
          <w:rFonts w:asciiTheme="minorHAnsi" w:eastAsia="Arial Unicode MS" w:hAnsiTheme="minorHAnsi" w:cstheme="minorHAnsi"/>
          <w:bCs/>
          <w:sz w:val="20"/>
          <w:szCs w:val="20"/>
        </w:rPr>
        <w:t xml:space="preserve"> de los tubos, no se debe arrojar al piso ni golpearlos.</w:t>
      </w:r>
    </w:p>
    <w:p w:rsidR="00A77EAC" w:rsidRDefault="00A77EAC" w:rsidP="00A77EAC">
      <w:pPr>
        <w:pStyle w:val="Prrafodelista"/>
        <w:spacing w:after="120"/>
        <w:ind w:left="1068"/>
        <w:jc w:val="both"/>
        <w:rPr>
          <w:rFonts w:asciiTheme="minorHAnsi" w:eastAsia="Arial Unicode MS" w:hAnsiTheme="minorHAnsi" w:cstheme="minorHAnsi"/>
          <w:b/>
          <w:sz w:val="20"/>
          <w:szCs w:val="20"/>
        </w:rPr>
      </w:pPr>
    </w:p>
    <w:p w:rsidR="00E863AC" w:rsidRPr="006D2679" w:rsidRDefault="00E863AC" w:rsidP="004B23A7">
      <w:pPr>
        <w:pStyle w:val="Prrafodelista"/>
        <w:numPr>
          <w:ilvl w:val="0"/>
          <w:numId w:val="26"/>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Transporte de Tubería</w:t>
      </w:r>
    </w:p>
    <w:p w:rsidR="00E863AC" w:rsidRPr="006D2679" w:rsidRDefault="00E863AC" w:rsidP="00E863AC">
      <w:p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sz w:val="20"/>
          <w:szCs w:val="20"/>
        </w:rPr>
        <w:t>Las recomendaciones generales para el transporte son:</w:t>
      </w:r>
    </w:p>
    <w:p w:rsidR="00E863AC" w:rsidRPr="006D2679" w:rsidRDefault="00E863AC" w:rsidP="004B23A7">
      <w:pPr>
        <w:numPr>
          <w:ilvl w:val="0"/>
          <w:numId w:val="25"/>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E863AC" w:rsidRPr="006D2679" w:rsidRDefault="00E863AC" w:rsidP="004B23A7">
      <w:pPr>
        <w:numPr>
          <w:ilvl w:val="0"/>
          <w:numId w:val="25"/>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E863AC" w:rsidRPr="006D2679" w:rsidRDefault="00E863AC" w:rsidP="004B23A7">
      <w:pPr>
        <w:numPr>
          <w:ilvl w:val="0"/>
          <w:numId w:val="25"/>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E863AC" w:rsidRPr="006D2679" w:rsidRDefault="00E863AC" w:rsidP="004B23A7">
      <w:pPr>
        <w:numPr>
          <w:ilvl w:val="0"/>
          <w:numId w:val="25"/>
        </w:numPr>
        <w:ind w:left="714" w:hanging="357"/>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 xml:space="preserve">No se debe adicionar otro tipo de carga sobre las tuberías. </w:t>
      </w:r>
    </w:p>
    <w:p w:rsidR="00E863AC" w:rsidRPr="006D2679" w:rsidRDefault="00E863AC" w:rsidP="00E863AC">
      <w:pPr>
        <w:jc w:val="both"/>
        <w:rPr>
          <w:rFonts w:asciiTheme="minorHAnsi" w:eastAsia="Arial Unicode MS" w:hAnsiTheme="minorHAnsi" w:cstheme="minorHAnsi"/>
          <w:bCs/>
          <w:sz w:val="20"/>
          <w:szCs w:val="20"/>
        </w:rPr>
      </w:pPr>
    </w:p>
    <w:p w:rsidR="00E863AC" w:rsidRPr="006D2679" w:rsidRDefault="00E863AC" w:rsidP="00E863AC">
      <w:pPr>
        <w:jc w:val="both"/>
        <w:rPr>
          <w:rFonts w:asciiTheme="minorHAnsi" w:eastAsia="Arial Unicode MS" w:hAnsiTheme="minorHAnsi" w:cstheme="minorHAnsi"/>
          <w:b/>
          <w:sz w:val="20"/>
          <w:szCs w:val="20"/>
          <w:u w:val="single"/>
        </w:rPr>
      </w:pPr>
      <w:r w:rsidRPr="006D2679">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w:t>
      </w:r>
      <w:r w:rsidR="002979EC">
        <w:rPr>
          <w:rFonts w:asciiTheme="minorHAnsi" w:eastAsia="Arial Unicode MS" w:hAnsiTheme="minorHAnsi" w:cstheme="minorHAnsi"/>
          <w:sz w:val="20"/>
          <w:szCs w:val="20"/>
        </w:rPr>
        <w:t>de Obra</w:t>
      </w:r>
      <w:r w:rsidRPr="006D2679">
        <w:rPr>
          <w:rFonts w:asciiTheme="minorHAnsi" w:eastAsia="Arial Unicode MS" w:hAnsiTheme="minorHAnsi" w:cstheme="minorHAnsi"/>
          <w:sz w:val="20"/>
          <w:szCs w:val="20"/>
        </w:rPr>
        <w:t xml:space="preserve">. </w:t>
      </w:r>
    </w:p>
    <w:p w:rsidR="00E863AC" w:rsidRPr="006D2679" w:rsidRDefault="00E863AC" w:rsidP="00E863AC">
      <w:pPr>
        <w:jc w:val="both"/>
        <w:rPr>
          <w:rFonts w:asciiTheme="minorHAnsi" w:eastAsia="Arial Unicode MS" w:hAnsiTheme="minorHAnsi" w:cstheme="minorHAnsi"/>
          <w:sz w:val="20"/>
          <w:szCs w:val="20"/>
        </w:rPr>
      </w:pPr>
    </w:p>
    <w:p w:rsidR="00E863AC" w:rsidRPr="006D2679" w:rsidRDefault="00E863AC" w:rsidP="00E863AC">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Las tuberías en rollos zunchadas podrán transportarse en forma horizontal. Se emplearán plataformas transportables (pallets).</w:t>
      </w:r>
    </w:p>
    <w:p w:rsidR="00E863AC" w:rsidRPr="006D2679" w:rsidRDefault="00E863AC" w:rsidP="00E863AC">
      <w:pPr>
        <w:jc w:val="both"/>
        <w:rPr>
          <w:rFonts w:asciiTheme="minorHAnsi" w:eastAsia="Arial Unicode MS" w:hAnsiTheme="minorHAnsi" w:cstheme="minorHAnsi"/>
          <w:sz w:val="20"/>
          <w:szCs w:val="20"/>
        </w:rPr>
      </w:pPr>
    </w:p>
    <w:p w:rsidR="00E863AC" w:rsidRPr="006D2679" w:rsidRDefault="00E863AC" w:rsidP="004B23A7">
      <w:pPr>
        <w:pStyle w:val="Prrafodelista"/>
        <w:numPr>
          <w:ilvl w:val="0"/>
          <w:numId w:val="26"/>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Almacenaje de Tubería</w:t>
      </w:r>
    </w:p>
    <w:p w:rsidR="00E863AC" w:rsidRPr="006D2679" w:rsidRDefault="00E863AC" w:rsidP="00E863AC">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 xml:space="preserve">Las barras se apilarán sin sobrepasar 1 m de altura para evitar deformaciones por compresión, ya que el límite máximo de </w:t>
      </w:r>
      <w:proofErr w:type="spellStart"/>
      <w:r w:rsidRPr="006D2679">
        <w:rPr>
          <w:rFonts w:asciiTheme="minorHAnsi" w:eastAsia="Arial Unicode MS" w:hAnsiTheme="minorHAnsi" w:cstheme="minorHAnsi"/>
          <w:bCs/>
          <w:sz w:val="20"/>
          <w:szCs w:val="20"/>
        </w:rPr>
        <w:t>ovalización</w:t>
      </w:r>
      <w:proofErr w:type="spellEnd"/>
      <w:r w:rsidRPr="006D2679">
        <w:rPr>
          <w:rFonts w:asciiTheme="minorHAnsi" w:eastAsia="Arial Unicode MS" w:hAnsiTheme="minorHAnsi" w:cstheme="minorHAnsi"/>
          <w:bCs/>
          <w:sz w:val="20"/>
          <w:szCs w:val="20"/>
        </w:rPr>
        <w:t xml:space="preserve"> se sitúa en ±1,5 % del diámetro exterior, ya que el exceso de </w:t>
      </w:r>
      <w:proofErr w:type="spellStart"/>
      <w:r w:rsidRPr="006D2679">
        <w:rPr>
          <w:rFonts w:asciiTheme="minorHAnsi" w:eastAsia="Arial Unicode MS" w:hAnsiTheme="minorHAnsi" w:cstheme="minorHAnsi"/>
          <w:bCs/>
          <w:sz w:val="20"/>
          <w:szCs w:val="20"/>
        </w:rPr>
        <w:t>ovalización</w:t>
      </w:r>
      <w:proofErr w:type="spellEnd"/>
      <w:r w:rsidRPr="006D2679">
        <w:rPr>
          <w:rFonts w:asciiTheme="minorHAnsi" w:eastAsia="Arial Unicode MS" w:hAnsiTheme="minorHAnsi" w:cstheme="minorHAnsi"/>
          <w:bCs/>
          <w:sz w:val="20"/>
          <w:szCs w:val="20"/>
        </w:rPr>
        <w:t xml:space="preserve"> dificulta la soldadura.</w:t>
      </w:r>
    </w:p>
    <w:p w:rsidR="00E863AC" w:rsidRPr="006D2679" w:rsidRDefault="00E863AC" w:rsidP="00E863AC">
      <w:pPr>
        <w:jc w:val="both"/>
        <w:rPr>
          <w:rFonts w:asciiTheme="minorHAnsi" w:eastAsia="Arial Unicode MS" w:hAnsiTheme="minorHAnsi" w:cstheme="minorHAnsi"/>
          <w:bCs/>
          <w:sz w:val="20"/>
          <w:szCs w:val="20"/>
        </w:rPr>
      </w:pPr>
    </w:p>
    <w:p w:rsidR="00E863AC" w:rsidRPr="006D2679" w:rsidRDefault="00E863AC" w:rsidP="00E863AC">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lastRenderedPageBreak/>
        <w:t>Las barras pueden ser atadas unas a otras, colocándolas en pallets sobre una superficie plana, de esta manera se permite el almacenamiento en pilas de a tres, madera contra madera, con el peso sostenido por la madera y no la barra.</w:t>
      </w:r>
    </w:p>
    <w:p w:rsidR="00E863AC" w:rsidRPr="006D2679" w:rsidRDefault="00E863AC" w:rsidP="00E863AC">
      <w:pPr>
        <w:jc w:val="both"/>
        <w:rPr>
          <w:rFonts w:asciiTheme="minorHAnsi" w:eastAsia="Arial Unicode MS" w:hAnsiTheme="minorHAnsi" w:cstheme="minorHAnsi"/>
          <w:bCs/>
          <w:sz w:val="20"/>
          <w:szCs w:val="20"/>
        </w:rPr>
      </w:pPr>
    </w:p>
    <w:p w:rsidR="00E863AC" w:rsidRPr="006D2679" w:rsidRDefault="00E863AC" w:rsidP="00E863AC">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E863AC" w:rsidRPr="006D2679" w:rsidRDefault="00E863AC" w:rsidP="00E863AC">
      <w:pPr>
        <w:jc w:val="both"/>
        <w:rPr>
          <w:rFonts w:asciiTheme="minorHAnsi" w:eastAsia="Arial Unicode MS" w:hAnsiTheme="minorHAnsi" w:cstheme="minorHAnsi"/>
          <w:bCs/>
          <w:sz w:val="20"/>
          <w:szCs w:val="20"/>
        </w:rPr>
      </w:pPr>
    </w:p>
    <w:p w:rsidR="00E863AC" w:rsidRPr="006D2679" w:rsidRDefault="00E863AC" w:rsidP="00E863AC">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6D2679">
        <w:rPr>
          <w:rFonts w:asciiTheme="minorHAnsi" w:eastAsia="Arial Unicode MS" w:hAnsiTheme="minorHAnsi" w:cstheme="minorHAnsi"/>
          <w:bCs/>
          <w:sz w:val="20"/>
          <w:szCs w:val="20"/>
        </w:rPr>
        <w:t>ovalización</w:t>
      </w:r>
      <w:proofErr w:type="spellEnd"/>
      <w:r w:rsidRPr="006D2679">
        <w:rPr>
          <w:rFonts w:asciiTheme="minorHAnsi" w:eastAsia="Arial Unicode MS" w:hAnsiTheme="minorHAnsi" w:cstheme="minorHAnsi"/>
          <w:bCs/>
          <w:sz w:val="20"/>
          <w:szCs w:val="20"/>
        </w:rPr>
        <w:t>.</w:t>
      </w:r>
    </w:p>
    <w:p w:rsidR="00E863AC" w:rsidRPr="006D2679" w:rsidRDefault="00E863AC" w:rsidP="00E863AC">
      <w:pPr>
        <w:jc w:val="both"/>
        <w:rPr>
          <w:rFonts w:asciiTheme="minorHAnsi" w:eastAsia="Arial Unicode MS" w:hAnsiTheme="minorHAnsi" w:cstheme="minorHAnsi"/>
          <w:bCs/>
          <w:sz w:val="20"/>
          <w:szCs w:val="20"/>
        </w:rPr>
      </w:pPr>
    </w:p>
    <w:p w:rsidR="00E863AC" w:rsidRPr="006D2679" w:rsidRDefault="00E863AC" w:rsidP="004B23A7">
      <w:pPr>
        <w:pStyle w:val="Estilo1"/>
        <w:numPr>
          <w:ilvl w:val="1"/>
          <w:numId w:val="27"/>
        </w:numPr>
        <w:rPr>
          <w:rFonts w:asciiTheme="minorHAnsi" w:hAnsiTheme="minorHAnsi" w:cstheme="minorHAnsi"/>
          <w:sz w:val="20"/>
          <w:szCs w:val="20"/>
        </w:rPr>
      </w:pPr>
      <w:r w:rsidRPr="006D2679">
        <w:rPr>
          <w:rFonts w:asciiTheme="minorHAnsi" w:hAnsiTheme="minorHAnsi" w:cstheme="minorHAnsi"/>
          <w:sz w:val="20"/>
          <w:szCs w:val="20"/>
        </w:rPr>
        <w:t>MEDIDAS DE MITIGACION AMBIENTAL</w:t>
      </w:r>
    </w:p>
    <w:p w:rsidR="00E863AC" w:rsidRPr="006D2679" w:rsidRDefault="00E863AC" w:rsidP="00E863AC">
      <w:pPr>
        <w:jc w:val="both"/>
        <w:rPr>
          <w:rFonts w:asciiTheme="minorHAnsi" w:hAnsiTheme="minorHAnsi" w:cstheme="minorHAnsi"/>
          <w:b/>
          <w:iCs/>
          <w:sz w:val="20"/>
          <w:szCs w:val="20"/>
          <w:lang w:val="es-ES_tradnl"/>
        </w:rPr>
      </w:pPr>
    </w:p>
    <w:p w:rsidR="00E863AC" w:rsidRPr="006D2679" w:rsidRDefault="00E863AC" w:rsidP="00E863A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863AC" w:rsidRPr="006D2679" w:rsidRDefault="00E863AC" w:rsidP="00E863AC">
      <w:pPr>
        <w:contextualSpacing/>
        <w:jc w:val="both"/>
        <w:rPr>
          <w:rFonts w:asciiTheme="minorHAnsi" w:hAnsiTheme="minorHAnsi" w:cstheme="minorHAnsi"/>
          <w:kern w:val="28"/>
          <w:sz w:val="20"/>
          <w:szCs w:val="20"/>
        </w:rPr>
      </w:pPr>
    </w:p>
    <w:p w:rsidR="00E863AC" w:rsidRPr="006D2679" w:rsidRDefault="00E863AC" w:rsidP="00E863A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863AC" w:rsidRPr="006D2679" w:rsidRDefault="00E863AC" w:rsidP="00E863AC">
      <w:pPr>
        <w:contextualSpacing/>
        <w:jc w:val="both"/>
        <w:rPr>
          <w:rFonts w:asciiTheme="minorHAnsi" w:hAnsiTheme="minorHAnsi" w:cstheme="minorHAnsi"/>
          <w:kern w:val="28"/>
          <w:sz w:val="20"/>
          <w:szCs w:val="20"/>
        </w:rPr>
      </w:pPr>
    </w:p>
    <w:p w:rsidR="00E863AC" w:rsidRPr="006D2679" w:rsidRDefault="00E863AC" w:rsidP="00E863A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863AC" w:rsidRPr="006D2679" w:rsidRDefault="00E863AC" w:rsidP="00E863AC">
      <w:pPr>
        <w:contextualSpacing/>
        <w:jc w:val="both"/>
        <w:rPr>
          <w:rFonts w:asciiTheme="minorHAnsi" w:hAnsiTheme="minorHAnsi" w:cstheme="minorHAnsi"/>
          <w:kern w:val="28"/>
          <w:sz w:val="20"/>
          <w:szCs w:val="20"/>
        </w:rPr>
      </w:pPr>
    </w:p>
    <w:p w:rsidR="00E863AC" w:rsidRPr="006D2679" w:rsidRDefault="00E863AC" w:rsidP="00E863A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863AC" w:rsidRPr="006D2679" w:rsidRDefault="00E863AC" w:rsidP="00E863AC">
      <w:pPr>
        <w:contextualSpacing/>
        <w:jc w:val="both"/>
        <w:rPr>
          <w:rFonts w:asciiTheme="minorHAnsi" w:hAnsiTheme="minorHAnsi" w:cstheme="minorHAnsi"/>
          <w:kern w:val="28"/>
          <w:sz w:val="20"/>
          <w:szCs w:val="20"/>
        </w:rPr>
      </w:pPr>
    </w:p>
    <w:p w:rsidR="00E863AC" w:rsidRPr="006D2679" w:rsidRDefault="00E863AC" w:rsidP="004B23A7">
      <w:pPr>
        <w:pStyle w:val="Estilo1"/>
        <w:numPr>
          <w:ilvl w:val="1"/>
          <w:numId w:val="27"/>
        </w:numPr>
        <w:rPr>
          <w:rFonts w:asciiTheme="minorHAnsi" w:hAnsiTheme="minorHAnsi" w:cstheme="minorHAnsi"/>
          <w:sz w:val="20"/>
          <w:szCs w:val="20"/>
        </w:rPr>
      </w:pPr>
      <w:r w:rsidRPr="006D2679">
        <w:rPr>
          <w:rFonts w:asciiTheme="minorHAnsi" w:hAnsiTheme="minorHAnsi" w:cstheme="minorHAnsi"/>
          <w:sz w:val="20"/>
          <w:szCs w:val="20"/>
        </w:rPr>
        <w:t>MEDICIÓN Y FORMA DE PAGO</w:t>
      </w:r>
    </w:p>
    <w:p w:rsidR="00E863AC" w:rsidRPr="006D2679" w:rsidRDefault="00E863AC" w:rsidP="00E863AC">
      <w:pPr>
        <w:pStyle w:val="Estilo1"/>
        <w:rPr>
          <w:rFonts w:asciiTheme="minorHAnsi" w:hAnsiTheme="minorHAnsi" w:cstheme="minorHAnsi"/>
          <w:sz w:val="20"/>
          <w:szCs w:val="20"/>
        </w:rPr>
      </w:pPr>
    </w:p>
    <w:p w:rsidR="00E863AC" w:rsidRPr="006D2679" w:rsidRDefault="00E863AC" w:rsidP="00E863AC">
      <w:pPr>
        <w:tabs>
          <w:tab w:val="left" w:pos="2235"/>
        </w:tabs>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 xml:space="preserve">El ítem de </w:t>
      </w:r>
      <w:r w:rsidRPr="006D2679">
        <w:rPr>
          <w:rFonts w:asciiTheme="minorHAnsi" w:eastAsia="Arial Unicode MS" w:hAnsiTheme="minorHAnsi" w:cstheme="minorHAnsi"/>
          <w:sz w:val="20"/>
          <w:szCs w:val="20"/>
        </w:rPr>
        <w:t>transporte de tubería se</w:t>
      </w:r>
      <w:r w:rsidRPr="006D2679">
        <w:rPr>
          <w:rFonts w:asciiTheme="minorHAnsi" w:eastAsia="Arial Unicode MS" w:hAnsiTheme="minorHAnsi" w:cstheme="minorHAnsi"/>
          <w:bCs/>
          <w:sz w:val="20"/>
          <w:szCs w:val="20"/>
        </w:rPr>
        <w:t xml:space="preserve">rá medido en </w:t>
      </w:r>
      <w:r>
        <w:rPr>
          <w:rFonts w:asciiTheme="minorHAnsi" w:eastAsia="Arial Unicode MS" w:hAnsiTheme="minorHAnsi" w:cstheme="minorHAnsi"/>
          <w:bCs/>
          <w:sz w:val="20"/>
          <w:szCs w:val="20"/>
        </w:rPr>
        <w:t xml:space="preserve">forma </w:t>
      </w:r>
      <w:r w:rsidRPr="006D2679">
        <w:rPr>
          <w:rFonts w:asciiTheme="minorHAnsi" w:eastAsia="Arial Unicode MS" w:hAnsiTheme="minorHAnsi" w:cstheme="minorHAnsi"/>
          <w:bCs/>
          <w:sz w:val="20"/>
          <w:szCs w:val="20"/>
        </w:rPr>
        <w:t xml:space="preserve">Global de acuerdo a la buena y completa ejecución del trabajo. Será aprobado por el SUPERVISOR </w:t>
      </w:r>
      <w:r w:rsidR="002979EC">
        <w:rPr>
          <w:rFonts w:asciiTheme="minorHAnsi" w:eastAsia="Arial Unicode MS" w:hAnsiTheme="minorHAnsi" w:cstheme="minorHAnsi"/>
          <w:bCs/>
          <w:sz w:val="20"/>
          <w:szCs w:val="20"/>
        </w:rPr>
        <w:t>de Obra</w:t>
      </w:r>
      <w:r w:rsidRPr="006D2679">
        <w:rPr>
          <w:rFonts w:asciiTheme="minorHAnsi" w:eastAsia="Arial Unicode MS" w:hAnsiTheme="minorHAnsi" w:cstheme="minorHAnsi"/>
          <w:bCs/>
          <w:sz w:val="20"/>
          <w:szCs w:val="20"/>
        </w:rPr>
        <w:t>. El pago se efectuar</w:t>
      </w:r>
      <w:r w:rsidR="002979EC">
        <w:rPr>
          <w:rFonts w:asciiTheme="minorHAnsi" w:eastAsia="Arial Unicode MS" w:hAnsiTheme="minorHAnsi" w:cstheme="minorHAnsi"/>
          <w:bCs/>
          <w:sz w:val="20"/>
          <w:szCs w:val="20"/>
        </w:rPr>
        <w:t>á</w:t>
      </w:r>
      <w:r w:rsidRPr="006D2679">
        <w:rPr>
          <w:rFonts w:asciiTheme="minorHAnsi" w:eastAsia="Arial Unicode MS" w:hAnsiTheme="minorHAnsi" w:cstheme="minorHAnsi"/>
          <w:bCs/>
          <w:sz w:val="20"/>
          <w:szCs w:val="20"/>
        </w:rPr>
        <w:t xml:space="preserve"> de acuerdo al precio unitario de la propuesta aceptada.</w:t>
      </w:r>
    </w:p>
    <w:p w:rsidR="00E863AC" w:rsidRPr="006D2679" w:rsidRDefault="00E863AC" w:rsidP="00E863AC">
      <w:pPr>
        <w:tabs>
          <w:tab w:val="left" w:pos="2235"/>
        </w:tabs>
        <w:jc w:val="both"/>
        <w:rPr>
          <w:rFonts w:asciiTheme="minorHAnsi" w:eastAsia="Arial Unicode MS" w:hAnsiTheme="minorHAnsi" w:cstheme="minorHAnsi"/>
          <w:bCs/>
          <w:sz w:val="20"/>
          <w:szCs w:val="20"/>
        </w:rPr>
      </w:pPr>
    </w:p>
    <w:p w:rsidR="00E863AC" w:rsidRPr="006D2679" w:rsidRDefault="00E863AC" w:rsidP="00E863AC">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lastRenderedPageBreak/>
        <w:t>Dicho precio será compensación total por los materiales, mano de obra, herramientas, equipo y otros gastos que sean necesarios para la adecuada y correcta ejecución de los trabajos.</w:t>
      </w:r>
    </w:p>
    <w:p w:rsidR="00E863AC" w:rsidRPr="006D2679" w:rsidRDefault="00E863AC" w:rsidP="0016569B">
      <w:pPr>
        <w:jc w:val="both"/>
        <w:rPr>
          <w:rFonts w:asciiTheme="minorHAnsi" w:hAnsiTheme="minorHAnsi" w:cstheme="minorHAnsi"/>
          <w:sz w:val="20"/>
          <w:szCs w:val="20"/>
        </w:rPr>
      </w:pPr>
    </w:p>
    <w:p w:rsidR="0016569B" w:rsidRPr="006D2679" w:rsidRDefault="0016569B" w:rsidP="0016569B">
      <w:pPr>
        <w:jc w:val="both"/>
        <w:rPr>
          <w:rFonts w:asciiTheme="minorHAnsi" w:hAnsiTheme="minorHAnsi" w:cstheme="minorHAnsi"/>
          <w:sz w:val="20"/>
          <w:szCs w:val="20"/>
        </w:rPr>
      </w:pPr>
    </w:p>
    <w:p w:rsidR="009113B2" w:rsidRPr="006D2679" w:rsidRDefault="009113B2" w:rsidP="004B23A7">
      <w:pPr>
        <w:pStyle w:val="Ttulo2"/>
        <w:numPr>
          <w:ilvl w:val="0"/>
          <w:numId w:val="27"/>
        </w:numPr>
        <w:spacing w:before="0"/>
        <w:rPr>
          <w:rFonts w:asciiTheme="minorHAnsi" w:hAnsiTheme="minorHAnsi" w:cstheme="minorHAnsi"/>
          <w:b/>
          <w:color w:val="auto"/>
          <w:sz w:val="20"/>
          <w:szCs w:val="20"/>
        </w:rPr>
      </w:pPr>
      <w:r w:rsidRPr="006D2679">
        <w:rPr>
          <w:rFonts w:asciiTheme="minorHAnsi" w:hAnsiTheme="minorHAnsi" w:cstheme="minorHAnsi"/>
          <w:b/>
          <w:color w:val="auto"/>
          <w:sz w:val="20"/>
          <w:szCs w:val="20"/>
        </w:rPr>
        <w:t>CORTE, ROTURA Y REMOCIÓN DE ACERA Y/O CUNETA</w:t>
      </w:r>
    </w:p>
    <w:p w:rsidR="009113B2" w:rsidRPr="006D2679" w:rsidRDefault="002212C8" w:rsidP="0016569B">
      <w:pPr>
        <w:ind w:left="708" w:hanging="708"/>
        <w:jc w:val="both"/>
        <w:rPr>
          <w:rFonts w:asciiTheme="minorHAnsi" w:hAnsiTheme="minorHAnsi" w:cstheme="minorHAnsi"/>
          <w:b/>
          <w:sz w:val="20"/>
          <w:szCs w:val="20"/>
        </w:rPr>
      </w:pPr>
      <w:r>
        <w:rPr>
          <w:rFonts w:asciiTheme="minorHAnsi" w:hAnsiTheme="minorHAnsi" w:cstheme="minorHAnsi"/>
          <w:b/>
          <w:sz w:val="20"/>
          <w:szCs w:val="20"/>
        </w:rPr>
        <w:t>UNIDAD:   Metro Cuadrado (m²</w:t>
      </w:r>
      <w:r w:rsidR="009113B2" w:rsidRPr="006D2679">
        <w:rPr>
          <w:rFonts w:asciiTheme="minorHAnsi" w:hAnsiTheme="minorHAnsi" w:cstheme="minorHAnsi"/>
          <w:b/>
          <w:sz w:val="20"/>
          <w:szCs w:val="20"/>
        </w:rPr>
        <w:t>)</w:t>
      </w:r>
    </w:p>
    <w:p w:rsidR="0016569B" w:rsidRPr="006D2679" w:rsidRDefault="0016569B" w:rsidP="0016569B">
      <w:pPr>
        <w:ind w:left="708" w:hanging="708"/>
        <w:jc w:val="both"/>
        <w:rPr>
          <w:rFonts w:asciiTheme="minorHAnsi" w:hAnsiTheme="minorHAnsi" w:cstheme="minorHAnsi"/>
          <w:b/>
          <w:sz w:val="20"/>
          <w:szCs w:val="20"/>
        </w:rPr>
      </w:pPr>
    </w:p>
    <w:p w:rsidR="009113B2" w:rsidRPr="006D2679" w:rsidRDefault="0016569B" w:rsidP="004B23A7">
      <w:pPr>
        <w:pStyle w:val="Prrafodelista"/>
        <w:numPr>
          <w:ilvl w:val="1"/>
          <w:numId w:val="27"/>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DEFINICIÓN</w:t>
      </w:r>
    </w:p>
    <w:p w:rsidR="0016569B" w:rsidRPr="006D2679" w:rsidRDefault="0016569B" w:rsidP="0016569B">
      <w:pPr>
        <w:contextualSpacing/>
        <w:jc w:val="both"/>
        <w:rPr>
          <w:rFonts w:asciiTheme="minorHAnsi" w:hAnsiTheme="minorHAnsi" w:cstheme="minorHAnsi"/>
          <w:b/>
          <w:sz w:val="20"/>
          <w:szCs w:val="20"/>
        </w:rPr>
      </w:pPr>
    </w:p>
    <w:p w:rsidR="009113B2"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Este ítem comprende los trabajos necesarios para el corte, rotura y remoción de aceras </w:t>
      </w:r>
      <w:r w:rsidR="00276949">
        <w:rPr>
          <w:rFonts w:asciiTheme="minorHAnsi" w:hAnsiTheme="minorHAnsi" w:cstheme="minorHAnsi"/>
          <w:kern w:val="28"/>
          <w:sz w:val="20"/>
          <w:szCs w:val="20"/>
          <w:lang w:val="es-ES_tradnl"/>
        </w:rPr>
        <w:t xml:space="preserve">y cunetas </w:t>
      </w:r>
      <w:r w:rsidRPr="006D2679">
        <w:rPr>
          <w:rFonts w:asciiTheme="minorHAnsi" w:hAnsiTheme="minorHAnsi" w:cstheme="minorHAnsi"/>
          <w:kern w:val="28"/>
          <w:sz w:val="20"/>
          <w:szCs w:val="20"/>
          <w:lang w:val="es-ES_tradnl"/>
        </w:rPr>
        <w:t>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68772F" w:rsidRDefault="0068772F" w:rsidP="0016569B">
      <w:pPr>
        <w:jc w:val="both"/>
        <w:rPr>
          <w:rFonts w:asciiTheme="minorHAnsi" w:hAnsiTheme="minorHAnsi" w:cstheme="minorHAnsi"/>
          <w:kern w:val="28"/>
          <w:sz w:val="20"/>
          <w:szCs w:val="20"/>
          <w:lang w:val="es-ES_tradnl"/>
        </w:rPr>
      </w:pPr>
    </w:p>
    <w:p w:rsidR="0068772F" w:rsidRPr="006D2679" w:rsidRDefault="0068772F" w:rsidP="0068772F">
      <w:pPr>
        <w:jc w:val="both"/>
        <w:rPr>
          <w:rFonts w:asciiTheme="minorHAnsi" w:hAnsiTheme="minorHAnsi" w:cstheme="minorHAnsi"/>
          <w:kern w:val="28"/>
          <w:sz w:val="20"/>
          <w:szCs w:val="20"/>
          <w:lang w:val="es-ES_tradnl"/>
        </w:rPr>
      </w:pPr>
      <w:r w:rsidRPr="0068772F">
        <w:rPr>
          <w:rFonts w:asciiTheme="minorHAnsi" w:hAnsiTheme="minorHAnsi" w:cstheme="minorHAnsi"/>
          <w:kern w:val="28"/>
          <w:sz w:val="20"/>
          <w:szCs w:val="20"/>
          <w:lang w:val="es-ES_tradnl"/>
        </w:rPr>
        <w:t>Incluye la el retiro y/o remoción de los bordillos de acera en los casos que corresponda.</w:t>
      </w:r>
    </w:p>
    <w:p w:rsidR="0016569B" w:rsidRPr="006D2679" w:rsidRDefault="0016569B" w:rsidP="0016569B">
      <w:pPr>
        <w:jc w:val="both"/>
        <w:rPr>
          <w:rFonts w:asciiTheme="minorHAnsi" w:hAnsiTheme="minorHAnsi" w:cstheme="minorHAnsi"/>
          <w:kern w:val="28"/>
          <w:sz w:val="20"/>
          <w:szCs w:val="20"/>
          <w:lang w:val="es-ES_tradnl"/>
        </w:rPr>
      </w:pPr>
    </w:p>
    <w:p w:rsidR="009113B2" w:rsidRPr="006D2679" w:rsidRDefault="009113B2" w:rsidP="004B23A7">
      <w:pPr>
        <w:pStyle w:val="Prrafodelista"/>
        <w:numPr>
          <w:ilvl w:val="1"/>
          <w:numId w:val="27"/>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MAT</w:t>
      </w:r>
      <w:r w:rsidR="0016569B" w:rsidRPr="006D2679">
        <w:rPr>
          <w:rFonts w:asciiTheme="minorHAnsi" w:hAnsiTheme="minorHAnsi" w:cstheme="minorHAnsi"/>
          <w:b/>
          <w:sz w:val="20"/>
          <w:szCs w:val="20"/>
        </w:rPr>
        <w:t>ERIALES, HERRAMIENTAS Y EQUIPO</w:t>
      </w:r>
    </w:p>
    <w:p w:rsidR="0016569B" w:rsidRPr="006D2679" w:rsidRDefault="0016569B" w:rsidP="0016569B">
      <w:pPr>
        <w:jc w:val="both"/>
        <w:rPr>
          <w:rFonts w:asciiTheme="minorHAnsi" w:hAnsiTheme="minorHAnsi" w:cstheme="minorHAnsi"/>
          <w:kern w:val="28"/>
          <w:sz w:val="20"/>
          <w:szCs w:val="20"/>
          <w:lang w:val="es-ES_tradnl"/>
        </w:rPr>
      </w:pPr>
    </w:p>
    <w:p w:rsidR="009113B2"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00A77EAC" w:rsidRPr="006D2679">
        <w:rPr>
          <w:rFonts w:asciiTheme="minorHAnsi" w:hAnsiTheme="minorHAnsi" w:cstheme="minorHAnsi"/>
          <w:kern w:val="28"/>
          <w:sz w:val="20"/>
          <w:szCs w:val="20"/>
          <w:lang w:val="es-ES_tradnl"/>
        </w:rPr>
        <w:t>deberá mantener</w:t>
      </w:r>
      <w:r w:rsidRPr="006D2679">
        <w:rPr>
          <w:rFonts w:asciiTheme="minorHAnsi" w:hAnsiTheme="minorHAnsi" w:cstheme="minorHAnsi"/>
          <w:kern w:val="28"/>
          <w:sz w:val="20"/>
          <w:szCs w:val="20"/>
          <w:lang w:val="es-ES_tradnl"/>
        </w:rPr>
        <w:t xml:space="preserve"> en obra todo el equipo ofertado en su propuesta para la ejecución de este Ítem, los mismos deberán estar operables durante toda la ejecución de la obra para evitar retrasos en el cronograma.</w:t>
      </w:r>
    </w:p>
    <w:p w:rsidR="00A77EAC" w:rsidRDefault="00A77EAC" w:rsidP="0016569B">
      <w:pPr>
        <w:jc w:val="both"/>
        <w:rPr>
          <w:rFonts w:asciiTheme="minorHAnsi" w:hAnsiTheme="minorHAnsi" w:cstheme="minorHAnsi"/>
          <w:kern w:val="28"/>
          <w:sz w:val="20"/>
          <w:szCs w:val="20"/>
          <w:lang w:val="es-ES_tradnl"/>
        </w:rPr>
      </w:pPr>
    </w:p>
    <w:p w:rsidR="009113B2" w:rsidRPr="006D2679" w:rsidRDefault="009113B2" w:rsidP="004B23A7">
      <w:pPr>
        <w:pStyle w:val="Prrafodelista"/>
        <w:numPr>
          <w:ilvl w:val="1"/>
          <w:numId w:val="27"/>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P</w:t>
      </w:r>
      <w:r w:rsidR="0016569B" w:rsidRPr="006D2679">
        <w:rPr>
          <w:rFonts w:asciiTheme="minorHAnsi" w:hAnsiTheme="minorHAnsi" w:cstheme="minorHAnsi"/>
          <w:b/>
          <w:sz w:val="20"/>
          <w:szCs w:val="20"/>
        </w:rPr>
        <w:t>ROCEDIMIENTO PARA LA EJECUCIÓN</w:t>
      </w:r>
    </w:p>
    <w:p w:rsidR="0016569B" w:rsidRPr="006D2679" w:rsidRDefault="0016569B" w:rsidP="0016569B">
      <w:pPr>
        <w:contextualSpacing/>
        <w:jc w:val="both"/>
        <w:rPr>
          <w:rFonts w:asciiTheme="minorHAnsi" w:hAnsiTheme="minorHAnsi" w:cstheme="minorHAnsi"/>
          <w:b/>
          <w:sz w:val="20"/>
          <w:szCs w:val="20"/>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6D2679" w:rsidRDefault="009113B2" w:rsidP="0089710A">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6D2679" w:rsidRDefault="009113B2" w:rsidP="0089710A">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Previo al corte, </w:t>
      </w:r>
      <w:proofErr w:type="gramStart"/>
      <w:r w:rsidRPr="006D2679">
        <w:rPr>
          <w:rFonts w:asciiTheme="minorHAnsi" w:hAnsiTheme="minorHAnsi" w:cstheme="minorHAnsi"/>
          <w:kern w:val="28"/>
          <w:sz w:val="20"/>
          <w:szCs w:val="20"/>
          <w:lang w:val="es-ES_tradnl"/>
        </w:rPr>
        <w:t>rotura  y</w:t>
      </w:r>
      <w:proofErr w:type="gramEnd"/>
      <w:r w:rsidRPr="006D2679">
        <w:rPr>
          <w:rFonts w:asciiTheme="minorHAnsi" w:hAnsiTheme="minorHAnsi" w:cstheme="minorHAnsi"/>
          <w:kern w:val="28"/>
          <w:sz w:val="20"/>
          <w:szCs w:val="20"/>
          <w:lang w:val="es-ES_tradnl"/>
        </w:rPr>
        <w:t xml:space="preserve">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6D2679" w:rsidRDefault="009113B2" w:rsidP="0089710A">
      <w:pPr>
        <w:numPr>
          <w:ilvl w:val="0"/>
          <w:numId w:val="8"/>
        </w:numPr>
        <w:ind w:left="720"/>
        <w:contextualSpacing/>
        <w:jc w:val="both"/>
        <w:rPr>
          <w:rFonts w:asciiTheme="minorHAnsi" w:hAnsiTheme="minorHAnsi" w:cstheme="minorHAnsi"/>
          <w:b/>
          <w:kern w:val="28"/>
          <w:sz w:val="20"/>
          <w:szCs w:val="20"/>
          <w:lang w:val="es-ES_tradnl"/>
        </w:rPr>
      </w:pPr>
      <w:r w:rsidRPr="006D2679">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6D2679" w:rsidRDefault="009113B2" w:rsidP="0089710A">
      <w:pPr>
        <w:pStyle w:val="Prrafodelista"/>
        <w:numPr>
          <w:ilvl w:val="0"/>
          <w:numId w:val="8"/>
        </w:numPr>
        <w:ind w:left="720"/>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Todo corte se realizara </w:t>
      </w:r>
      <w:r w:rsidRPr="006D2679">
        <w:rPr>
          <w:rFonts w:asciiTheme="minorHAnsi" w:hAnsiTheme="minorHAnsi" w:cstheme="minorHAnsi"/>
          <w:kern w:val="28"/>
          <w:sz w:val="20"/>
          <w:szCs w:val="20"/>
          <w:lang w:val="es-ES_tradnl"/>
        </w:rPr>
        <w:t>de manera rectilínea, simétrica y con el cuidado correspondiente</w:t>
      </w:r>
      <w:r w:rsidRPr="006D2679">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6D2679">
        <w:rPr>
          <w:rFonts w:asciiTheme="minorHAnsi" w:hAnsiTheme="minorHAnsi" w:cstheme="minorHAnsi"/>
          <w:kern w:val="28"/>
          <w:sz w:val="20"/>
          <w:szCs w:val="20"/>
          <w:lang w:val="es-ES_tradnl"/>
        </w:rPr>
        <w:t>sobre la franja de tendido (ancho de corte 40 cm) o fuera de ella</w:t>
      </w:r>
      <w:r w:rsidRPr="006D2679">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6D2679">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6D2679" w:rsidRDefault="009113B2" w:rsidP="0089710A">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6D2679" w:rsidRDefault="009113B2" w:rsidP="0089710A">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lastRenderedPageBreak/>
        <w:t>En caso de utilizar la amoladora se deberá humedecer la acera constantemente con el fin de evitar que el polvo afecte a los transeúntes, vecinos y demás trabajadores.</w:t>
      </w:r>
    </w:p>
    <w:p w:rsidR="009113B2" w:rsidRDefault="009113B2" w:rsidP="0089710A">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6D2679" w:rsidRPr="006D2679" w:rsidRDefault="006D2679" w:rsidP="006D2679">
      <w:pPr>
        <w:contextualSpacing/>
        <w:jc w:val="both"/>
        <w:rPr>
          <w:rFonts w:asciiTheme="minorHAnsi" w:hAnsiTheme="minorHAnsi" w:cstheme="minorHAnsi"/>
          <w:kern w:val="28"/>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6D2679" w:rsidRDefault="009113B2" w:rsidP="0016569B">
      <w:pPr>
        <w:contextualSpacing/>
        <w:jc w:val="both"/>
        <w:rPr>
          <w:rFonts w:asciiTheme="minorHAnsi" w:hAnsiTheme="minorHAnsi" w:cstheme="minorHAnsi"/>
          <w:b/>
          <w:sz w:val="20"/>
          <w:szCs w:val="20"/>
        </w:rPr>
      </w:pPr>
    </w:p>
    <w:p w:rsidR="009113B2" w:rsidRPr="006D2679" w:rsidRDefault="009113B2" w:rsidP="004B23A7">
      <w:pPr>
        <w:pStyle w:val="Prrafodelista"/>
        <w:numPr>
          <w:ilvl w:val="1"/>
          <w:numId w:val="27"/>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MEDIDAS DE MITIGACION AMBIENTAL</w:t>
      </w:r>
    </w:p>
    <w:p w:rsidR="006D79FA" w:rsidRPr="006D2679" w:rsidRDefault="006D79FA" w:rsidP="006D79FA">
      <w:pPr>
        <w:pStyle w:val="Estilo1"/>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D79FA" w:rsidRPr="006D2679" w:rsidRDefault="006D79FA" w:rsidP="0016569B">
      <w:pPr>
        <w:contextualSpacing/>
        <w:jc w:val="both"/>
        <w:rPr>
          <w:rFonts w:asciiTheme="minorHAnsi" w:hAnsiTheme="minorHAnsi" w:cstheme="minorHAnsi"/>
          <w:kern w:val="28"/>
          <w:sz w:val="20"/>
          <w:szCs w:val="20"/>
        </w:rPr>
      </w:pPr>
    </w:p>
    <w:p w:rsidR="009113B2" w:rsidRPr="006D2679" w:rsidRDefault="009113B2" w:rsidP="004B23A7">
      <w:pPr>
        <w:pStyle w:val="Prrafodelista"/>
        <w:numPr>
          <w:ilvl w:val="1"/>
          <w:numId w:val="27"/>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MEDICIÓN Y FORMA DE PAGO</w:t>
      </w:r>
    </w:p>
    <w:p w:rsidR="006D79FA" w:rsidRPr="006D2679" w:rsidRDefault="006D79FA" w:rsidP="006D79FA">
      <w:pPr>
        <w:pStyle w:val="Prrafodelista"/>
        <w:ind w:left="360"/>
        <w:contextualSpacing/>
        <w:jc w:val="both"/>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lastRenderedPageBreak/>
        <w:t>La forma de pago se efectuara de acuerdo al precio unitario de la propuesta aceptada, cualquier imprevisto correrá por cuenta del CONTRATISTA.</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6D79FA" w:rsidRDefault="006D79FA" w:rsidP="0016569B">
      <w:pPr>
        <w:jc w:val="both"/>
        <w:rPr>
          <w:rFonts w:asciiTheme="minorHAnsi" w:hAnsiTheme="minorHAnsi" w:cstheme="minorHAnsi"/>
          <w:kern w:val="28"/>
          <w:sz w:val="20"/>
          <w:szCs w:val="20"/>
          <w:lang w:val="es-ES_tradnl"/>
        </w:rPr>
      </w:pPr>
    </w:p>
    <w:p w:rsidR="006D2679" w:rsidRPr="006D2679" w:rsidRDefault="006D2679" w:rsidP="0016569B">
      <w:pPr>
        <w:jc w:val="both"/>
        <w:rPr>
          <w:rFonts w:asciiTheme="minorHAnsi" w:hAnsiTheme="minorHAnsi" w:cstheme="minorHAnsi"/>
          <w:kern w:val="28"/>
          <w:sz w:val="20"/>
          <w:szCs w:val="20"/>
          <w:lang w:val="es-ES_tradnl"/>
        </w:rPr>
      </w:pPr>
    </w:p>
    <w:p w:rsidR="009113B2" w:rsidRPr="006D2679" w:rsidRDefault="009113B2" w:rsidP="004B23A7">
      <w:pPr>
        <w:pStyle w:val="Ttulo2"/>
        <w:numPr>
          <w:ilvl w:val="0"/>
          <w:numId w:val="27"/>
        </w:numPr>
        <w:spacing w:before="0"/>
        <w:rPr>
          <w:rFonts w:asciiTheme="minorHAnsi" w:hAnsiTheme="minorHAnsi" w:cstheme="minorHAnsi"/>
          <w:b/>
          <w:color w:val="auto"/>
          <w:sz w:val="20"/>
          <w:szCs w:val="20"/>
        </w:rPr>
      </w:pPr>
      <w:r w:rsidRPr="006D2679">
        <w:rPr>
          <w:rFonts w:asciiTheme="minorHAnsi" w:hAnsiTheme="minorHAnsi" w:cstheme="minorHAnsi"/>
          <w:b/>
          <w:color w:val="auto"/>
          <w:sz w:val="20"/>
          <w:szCs w:val="20"/>
        </w:rPr>
        <w:t>CORTE, ROTURA Y REMOCIÓN DE CERÁMICA, BALDOSAS Y/O CORTEZAS ESPECIALES</w:t>
      </w:r>
    </w:p>
    <w:p w:rsidR="009113B2" w:rsidRPr="006D2679" w:rsidRDefault="009113B2" w:rsidP="0016569B">
      <w:pPr>
        <w:jc w:val="both"/>
        <w:rPr>
          <w:rFonts w:asciiTheme="minorHAnsi" w:hAnsiTheme="minorHAnsi" w:cstheme="minorHAnsi"/>
          <w:b/>
          <w:sz w:val="20"/>
          <w:szCs w:val="20"/>
          <w:vertAlign w:val="superscript"/>
        </w:rPr>
      </w:pPr>
      <w:r w:rsidRPr="006D2679">
        <w:rPr>
          <w:rFonts w:asciiTheme="minorHAnsi" w:hAnsiTheme="minorHAnsi" w:cstheme="minorHAnsi"/>
          <w:b/>
          <w:sz w:val="20"/>
          <w:szCs w:val="20"/>
        </w:rPr>
        <w:t>UNIDAD:   Metro Cuadrado (m</w:t>
      </w:r>
      <w:r w:rsidR="002212C8">
        <w:rPr>
          <w:rFonts w:asciiTheme="minorHAnsi" w:hAnsiTheme="minorHAnsi" w:cstheme="minorHAnsi"/>
          <w:b/>
          <w:sz w:val="20"/>
          <w:szCs w:val="20"/>
        </w:rPr>
        <w:t>²</w:t>
      </w:r>
      <w:r w:rsidRPr="006D2679">
        <w:rPr>
          <w:rFonts w:asciiTheme="minorHAnsi" w:hAnsiTheme="minorHAnsi" w:cstheme="minorHAnsi"/>
          <w:b/>
          <w:sz w:val="20"/>
          <w:szCs w:val="20"/>
        </w:rPr>
        <w:t>)</w:t>
      </w:r>
    </w:p>
    <w:p w:rsidR="006D79FA" w:rsidRPr="006D2679" w:rsidRDefault="006D79FA" w:rsidP="006D79FA">
      <w:pPr>
        <w:pStyle w:val="Prrafodelista"/>
        <w:ind w:left="360"/>
        <w:contextualSpacing/>
        <w:jc w:val="both"/>
        <w:rPr>
          <w:rFonts w:asciiTheme="minorHAnsi" w:hAnsiTheme="minorHAnsi" w:cstheme="minorHAnsi"/>
          <w:b/>
          <w:sz w:val="20"/>
          <w:szCs w:val="20"/>
        </w:rPr>
      </w:pPr>
    </w:p>
    <w:p w:rsidR="009113B2" w:rsidRPr="006D2679" w:rsidRDefault="006D79FA" w:rsidP="004B23A7">
      <w:pPr>
        <w:pStyle w:val="Prrafodelista"/>
        <w:numPr>
          <w:ilvl w:val="1"/>
          <w:numId w:val="27"/>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DEFINICIÓN</w:t>
      </w:r>
    </w:p>
    <w:p w:rsidR="006D79FA" w:rsidRPr="006D2679" w:rsidRDefault="006D79FA" w:rsidP="006D79FA">
      <w:pPr>
        <w:pStyle w:val="Prrafodelista"/>
        <w:ind w:left="360"/>
        <w:contextualSpacing/>
        <w:jc w:val="both"/>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eastAsia="Arial Unicode MS" w:hAnsiTheme="minorHAnsi" w:cstheme="minorHAnsi"/>
          <w:sz w:val="20"/>
          <w:szCs w:val="20"/>
          <w:lang w:val="es-ES_tradnl"/>
        </w:rPr>
        <w:t xml:space="preserve">Este ítem comprende los trabajos necesarios para el </w:t>
      </w:r>
      <w:r w:rsidR="002979EC" w:rsidRPr="006D2679">
        <w:rPr>
          <w:rFonts w:asciiTheme="minorHAnsi" w:eastAsia="Arial Unicode MS" w:hAnsiTheme="minorHAnsi" w:cstheme="minorHAnsi"/>
          <w:sz w:val="20"/>
          <w:szCs w:val="20"/>
          <w:lang w:val="es-ES_tradnl"/>
        </w:rPr>
        <w:t>corte</w:t>
      </w:r>
      <w:r w:rsidR="002979EC">
        <w:rPr>
          <w:rFonts w:asciiTheme="minorHAnsi" w:eastAsia="Arial Unicode MS" w:hAnsiTheme="minorHAnsi" w:cstheme="minorHAnsi"/>
          <w:sz w:val="20"/>
          <w:szCs w:val="20"/>
          <w:lang w:val="es-ES_tradnl"/>
        </w:rPr>
        <w:t>,</w:t>
      </w:r>
      <w:r w:rsidR="002979EC" w:rsidRPr="006D2679">
        <w:rPr>
          <w:rFonts w:asciiTheme="minorHAnsi" w:eastAsia="Arial Unicode MS" w:hAnsiTheme="minorHAnsi" w:cstheme="minorHAnsi"/>
          <w:sz w:val="20"/>
          <w:szCs w:val="20"/>
          <w:lang w:val="es-ES_tradnl"/>
        </w:rPr>
        <w:t xml:space="preserve"> rotura</w:t>
      </w:r>
      <w:r w:rsidRPr="006D2679">
        <w:rPr>
          <w:rFonts w:asciiTheme="minorHAnsi" w:eastAsia="Arial Unicode MS" w:hAnsiTheme="minorHAnsi" w:cstheme="minorHAnsi"/>
          <w:sz w:val="20"/>
          <w:szCs w:val="20"/>
          <w:lang w:val="es-ES_tradnl"/>
        </w:rPr>
        <w:t xml:space="preserve"> y remoción de cerámica, baldosas y/o cortezas especiales, por el cual está constituida (</w:t>
      </w:r>
      <w:r w:rsidRPr="006D2679">
        <w:rPr>
          <w:rFonts w:asciiTheme="minorHAnsi" w:hAnsiTheme="minorHAnsi" w:cstheme="minorHAnsi"/>
          <w:sz w:val="20"/>
          <w:szCs w:val="20"/>
        </w:rPr>
        <w:t>piedra, vaciado pobre de cemento, jardineras y cualquier otro tipo de material que no corresponda a lo estipulado en los Ítems del Proyecto)</w:t>
      </w:r>
      <w:r w:rsidR="002979EC" w:rsidRPr="006D2679">
        <w:rPr>
          <w:rFonts w:asciiTheme="minorHAnsi" w:hAnsiTheme="minorHAnsi" w:cstheme="minorHAnsi"/>
          <w:sz w:val="20"/>
          <w:szCs w:val="20"/>
        </w:rPr>
        <w:t>, este</w:t>
      </w:r>
      <w:r w:rsidRPr="006D2679">
        <w:rPr>
          <w:rFonts w:asciiTheme="minorHAnsi" w:hAnsiTheme="minorHAnsi" w:cstheme="minorHAnsi"/>
          <w:sz w:val="20"/>
          <w:szCs w:val="20"/>
        </w:rPr>
        <w:t xml:space="preserve"> </w:t>
      </w:r>
      <w:r w:rsidR="002979EC">
        <w:rPr>
          <w:rFonts w:asciiTheme="minorHAnsi" w:eastAsia="Arial Unicode MS" w:hAnsiTheme="minorHAnsi" w:cstheme="minorHAnsi"/>
          <w:sz w:val="20"/>
          <w:szCs w:val="20"/>
          <w:lang w:val="es-ES_tradnl"/>
        </w:rPr>
        <w:t>ítem se ejecutará</w:t>
      </w:r>
      <w:r w:rsidRPr="006D2679">
        <w:rPr>
          <w:rFonts w:asciiTheme="minorHAnsi" w:eastAsia="Arial Unicode MS" w:hAnsiTheme="minorHAnsi" w:cstheme="minorHAnsi"/>
          <w:sz w:val="20"/>
          <w:szCs w:val="20"/>
          <w:lang w:val="es-ES_tradnl"/>
        </w:rPr>
        <w:t xml:space="preserve"> </w:t>
      </w:r>
      <w:r w:rsidR="002979EC" w:rsidRPr="006D2679">
        <w:rPr>
          <w:rFonts w:asciiTheme="minorHAnsi" w:eastAsia="Arial Unicode MS" w:hAnsiTheme="minorHAnsi" w:cstheme="minorHAnsi"/>
          <w:sz w:val="20"/>
          <w:szCs w:val="20"/>
          <w:lang w:val="es-ES_tradnl"/>
        </w:rPr>
        <w:t>de acuerdo</w:t>
      </w:r>
      <w:r w:rsidRPr="006D2679">
        <w:rPr>
          <w:rFonts w:asciiTheme="minorHAnsi" w:eastAsia="Arial Unicode MS" w:hAnsiTheme="minorHAnsi" w:cstheme="minorHAnsi"/>
          <w:sz w:val="20"/>
          <w:szCs w:val="20"/>
          <w:lang w:val="es-ES_tradnl"/>
        </w:rPr>
        <w:t xml:space="preserve"> con los planos de construcción y/o instrucciones del SUPERVISOR </w:t>
      </w:r>
      <w:r w:rsidR="002979EC">
        <w:rPr>
          <w:rFonts w:asciiTheme="minorHAnsi" w:eastAsia="Arial Unicode MS" w:hAnsiTheme="minorHAnsi" w:cstheme="minorHAnsi"/>
          <w:sz w:val="20"/>
          <w:szCs w:val="20"/>
          <w:lang w:val="es-ES_tradnl"/>
        </w:rPr>
        <w:t>de Obra</w:t>
      </w:r>
      <w:r w:rsidRPr="006D2679">
        <w:rPr>
          <w:rFonts w:asciiTheme="minorHAnsi" w:hAnsiTheme="minorHAnsi" w:cstheme="minorHAnsi"/>
          <w:sz w:val="20"/>
          <w:szCs w:val="20"/>
        </w:rPr>
        <w:t>.</w:t>
      </w:r>
    </w:p>
    <w:p w:rsidR="006D79FA" w:rsidRPr="006D2679" w:rsidRDefault="006D79FA" w:rsidP="0016569B">
      <w:pPr>
        <w:jc w:val="both"/>
        <w:rPr>
          <w:rFonts w:asciiTheme="minorHAnsi" w:eastAsia="Arial Unicode MS" w:hAnsiTheme="minorHAnsi" w:cstheme="minorHAnsi"/>
          <w:strike/>
          <w:sz w:val="20"/>
          <w:szCs w:val="20"/>
          <w:lang w:val="es-ES_tradnl"/>
        </w:rPr>
      </w:pPr>
    </w:p>
    <w:p w:rsidR="009113B2" w:rsidRPr="006D2679" w:rsidRDefault="009113B2" w:rsidP="004B23A7">
      <w:pPr>
        <w:pStyle w:val="Prrafodelista"/>
        <w:numPr>
          <w:ilvl w:val="1"/>
          <w:numId w:val="27"/>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MA</w:t>
      </w:r>
      <w:r w:rsidR="006D79FA" w:rsidRPr="006D2679">
        <w:rPr>
          <w:rFonts w:asciiTheme="minorHAnsi" w:hAnsiTheme="minorHAnsi" w:cstheme="minorHAnsi"/>
          <w:b/>
          <w:sz w:val="20"/>
          <w:szCs w:val="20"/>
        </w:rPr>
        <w:t>TERIALES, HERRAMIENTAS Y EQUIPO</w:t>
      </w:r>
    </w:p>
    <w:p w:rsidR="006D79FA" w:rsidRPr="006D2679" w:rsidRDefault="006D79FA" w:rsidP="006D79FA">
      <w:pPr>
        <w:contextualSpacing/>
        <w:jc w:val="both"/>
        <w:rPr>
          <w:rFonts w:asciiTheme="minorHAnsi" w:hAnsiTheme="minorHAnsi" w:cstheme="minorHAnsi"/>
          <w:b/>
          <w:sz w:val="20"/>
          <w:szCs w:val="20"/>
        </w:rPr>
      </w:pPr>
    </w:p>
    <w:p w:rsidR="009113B2" w:rsidRPr="006D2679" w:rsidRDefault="002979EC" w:rsidP="0016569B">
      <w:pPr>
        <w:jc w:val="both"/>
        <w:rPr>
          <w:rFonts w:asciiTheme="minorHAnsi" w:eastAsia="Arial Unicode MS" w:hAnsiTheme="minorHAnsi" w:cstheme="minorHAnsi"/>
          <w:sz w:val="20"/>
          <w:szCs w:val="20"/>
          <w:lang w:val="es-ES_tradnl"/>
        </w:rPr>
      </w:pPr>
      <w:r>
        <w:rPr>
          <w:rFonts w:asciiTheme="minorHAnsi" w:eastAsia="Arial Unicode MS" w:hAnsiTheme="minorHAnsi" w:cstheme="minorHAnsi"/>
          <w:sz w:val="20"/>
          <w:szCs w:val="20"/>
          <w:lang w:val="es-ES_tradnl"/>
        </w:rPr>
        <w:t>El CONTRATISTA proporcionará</w:t>
      </w:r>
      <w:r w:rsidR="009113B2" w:rsidRPr="006D2679">
        <w:rPr>
          <w:rFonts w:asciiTheme="minorHAnsi" w:eastAsia="Arial Unicode MS" w:hAnsiTheme="minorHAnsi" w:cstheme="minorHAnsi"/>
          <w:sz w:val="20"/>
          <w:szCs w:val="20"/>
          <w:lang w:val="es-ES_tradnl"/>
        </w:rPr>
        <w:t xml:space="preserve"> todos los materiales, herramientas y equipos necesarios (cortadoras mecánicas, martillos neumáticos y/o eléctricos), los cuales son imprescindibles para la ejecución de los trabajos, los mismos deberán ser aprobados por el SUPERVISOR </w:t>
      </w:r>
      <w:r>
        <w:rPr>
          <w:rFonts w:asciiTheme="minorHAnsi" w:eastAsia="Arial Unicode MS" w:hAnsiTheme="minorHAnsi" w:cstheme="minorHAnsi"/>
          <w:sz w:val="20"/>
          <w:szCs w:val="20"/>
          <w:lang w:val="es-ES_tradnl"/>
        </w:rPr>
        <w:t>de Obra</w:t>
      </w:r>
      <w:r w:rsidR="009113B2" w:rsidRPr="006D2679">
        <w:rPr>
          <w:rFonts w:asciiTheme="minorHAnsi" w:eastAsia="Arial Unicode MS" w:hAnsiTheme="minorHAnsi" w:cstheme="minorHAnsi"/>
          <w:sz w:val="20"/>
          <w:szCs w:val="20"/>
          <w:lang w:val="es-ES_tradnl"/>
        </w:rPr>
        <w:t xml:space="preserve"> al inicio de las actividades.</w:t>
      </w:r>
    </w:p>
    <w:p w:rsidR="006D79FA" w:rsidRPr="006D2679" w:rsidRDefault="006D79FA" w:rsidP="0016569B">
      <w:pPr>
        <w:jc w:val="both"/>
        <w:rPr>
          <w:rFonts w:asciiTheme="minorHAnsi" w:eastAsia="Arial Unicode MS" w:hAnsiTheme="minorHAnsi" w:cstheme="minorHAnsi"/>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eastAsia="Arial Unicode MS" w:hAnsiTheme="minorHAnsi" w:cstheme="minorHAnsi"/>
          <w:sz w:val="20"/>
          <w:szCs w:val="20"/>
          <w:lang w:val="es-ES_tradnl"/>
        </w:rPr>
        <w:t>Se</w:t>
      </w:r>
      <w:r w:rsidRPr="006D2679">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1037CE" w:rsidRPr="006D2679" w:rsidRDefault="001037CE" w:rsidP="0016569B">
      <w:pPr>
        <w:jc w:val="both"/>
        <w:rPr>
          <w:rFonts w:asciiTheme="minorHAnsi" w:eastAsia="Arial Unicode MS" w:hAnsiTheme="minorHAnsi" w:cstheme="minorHAnsi"/>
          <w:b/>
          <w:sz w:val="20"/>
          <w:szCs w:val="20"/>
          <w:lang w:val="es-ES_tradnl"/>
        </w:rPr>
      </w:pPr>
    </w:p>
    <w:p w:rsidR="009113B2" w:rsidRPr="006D2679" w:rsidRDefault="006D79FA" w:rsidP="004B23A7">
      <w:pPr>
        <w:pStyle w:val="Prrafodelista"/>
        <w:numPr>
          <w:ilvl w:val="1"/>
          <w:numId w:val="27"/>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PROCEDIMIENTO PARA LA EJECUCIÓN</w:t>
      </w:r>
    </w:p>
    <w:p w:rsidR="006D79FA" w:rsidRPr="006D2679" w:rsidRDefault="006D79FA" w:rsidP="006D79FA">
      <w:pPr>
        <w:contextualSpacing/>
        <w:jc w:val="both"/>
        <w:rPr>
          <w:rFonts w:asciiTheme="minorHAnsi" w:hAnsiTheme="minorHAnsi" w:cstheme="minorHAnsi"/>
          <w:b/>
          <w:sz w:val="20"/>
          <w:szCs w:val="20"/>
        </w:rPr>
      </w:pPr>
    </w:p>
    <w:p w:rsidR="009113B2" w:rsidRDefault="009113B2" w:rsidP="0016569B">
      <w:pPr>
        <w:autoSpaceDE w:val="0"/>
        <w:autoSpaceDN w:val="0"/>
        <w:adjustRightInd w:val="0"/>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 xml:space="preserve">Previo a realizar </w:t>
      </w:r>
      <w:r w:rsidR="00133F27" w:rsidRPr="006D2679">
        <w:rPr>
          <w:rFonts w:asciiTheme="minorHAnsi" w:eastAsia="Arial Unicode MS" w:hAnsiTheme="minorHAnsi" w:cstheme="minorHAnsi"/>
          <w:sz w:val="20"/>
          <w:szCs w:val="20"/>
          <w:lang w:val="es-ES_tradnl"/>
        </w:rPr>
        <w:t>el corte</w:t>
      </w:r>
      <w:r w:rsidRPr="006D2679">
        <w:rPr>
          <w:rFonts w:asciiTheme="minorHAnsi" w:eastAsia="Arial Unicode MS" w:hAnsiTheme="minorHAnsi" w:cstheme="minorHAnsi"/>
          <w:sz w:val="20"/>
          <w:szCs w:val="20"/>
          <w:lang w:val="es-ES_tradnl"/>
        </w:rPr>
        <w:t>,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6D2679" w:rsidRPr="006D2679" w:rsidRDefault="006D2679" w:rsidP="0016569B">
      <w:pPr>
        <w:autoSpaceDE w:val="0"/>
        <w:autoSpaceDN w:val="0"/>
        <w:adjustRightInd w:val="0"/>
        <w:jc w:val="both"/>
        <w:rPr>
          <w:rFonts w:asciiTheme="minorHAnsi" w:eastAsia="Arial Unicode MS" w:hAnsiTheme="minorHAnsi" w:cstheme="minorHAnsi"/>
          <w:sz w:val="20"/>
          <w:szCs w:val="20"/>
          <w:lang w:val="es-ES_tradnl"/>
        </w:rPr>
      </w:pPr>
    </w:p>
    <w:p w:rsidR="009113B2" w:rsidRPr="006D2679" w:rsidRDefault="009113B2" w:rsidP="0016569B">
      <w:pPr>
        <w:jc w:val="both"/>
        <w:rPr>
          <w:rFonts w:asciiTheme="minorHAnsi" w:hAnsiTheme="minorHAnsi" w:cstheme="minorHAnsi"/>
          <w:sz w:val="20"/>
          <w:szCs w:val="20"/>
        </w:rPr>
      </w:pPr>
      <w:r w:rsidRPr="006D2679">
        <w:rPr>
          <w:rFonts w:asciiTheme="minorHAnsi" w:eastAsia="Arial Unicode MS" w:hAnsiTheme="minorHAnsi" w:cstheme="minorHAnsi"/>
          <w:sz w:val="20"/>
          <w:szCs w:val="20"/>
          <w:lang w:val="es-ES_tradnl"/>
        </w:rPr>
        <w:t xml:space="preserve">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w:t>
      </w:r>
      <w:r w:rsidR="00133F27" w:rsidRPr="006D2679">
        <w:rPr>
          <w:rFonts w:asciiTheme="minorHAnsi" w:eastAsia="Arial Unicode MS" w:hAnsiTheme="minorHAnsi" w:cstheme="minorHAnsi"/>
          <w:sz w:val="20"/>
          <w:szCs w:val="20"/>
          <w:lang w:val="es-ES_tradnl"/>
        </w:rPr>
        <w:t>reconocimiento de</w:t>
      </w:r>
      <w:r w:rsidRPr="006D2679">
        <w:rPr>
          <w:rFonts w:asciiTheme="minorHAnsi" w:eastAsia="Arial Unicode MS" w:hAnsiTheme="minorHAnsi" w:cstheme="minorHAnsi"/>
          <w:sz w:val="20"/>
          <w:szCs w:val="20"/>
          <w:lang w:val="es-ES_tradnl"/>
        </w:rPr>
        <w:t xml:space="preserve"> pago por trabajos no autorizados.</w:t>
      </w:r>
      <w:r w:rsidRPr="006D2679">
        <w:rPr>
          <w:rFonts w:asciiTheme="minorHAnsi" w:hAnsiTheme="minorHAnsi" w:cstheme="minorHAnsi"/>
          <w:sz w:val="20"/>
          <w:szCs w:val="20"/>
        </w:rPr>
        <w:t>Está completamente prohibido el uso de combo para la remoción de cerámica y baldosa.</w:t>
      </w:r>
    </w:p>
    <w:p w:rsidR="006D79FA" w:rsidRPr="006D2679" w:rsidRDefault="006D79FA" w:rsidP="0016569B">
      <w:pPr>
        <w:jc w:val="both"/>
        <w:rPr>
          <w:rFonts w:asciiTheme="minorHAnsi" w:eastAsia="Arial Unicode MS" w:hAnsiTheme="minorHAnsi" w:cstheme="minorHAnsi"/>
          <w:sz w:val="20"/>
          <w:szCs w:val="20"/>
          <w:lang w:val="es-ES_tradnl"/>
        </w:rPr>
      </w:pPr>
    </w:p>
    <w:p w:rsidR="009113B2" w:rsidRPr="006D2679" w:rsidRDefault="009113B2" w:rsidP="0016569B">
      <w:pPr>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 xml:space="preserve">Al momento de utilizar el equipo para cortar, el operador del mismo deberá necesariamente usar guantes protectores de cuero, zapatos con punta de acero, lentes de seguridad, mascarillas auto filtrante para </w:t>
      </w:r>
      <w:r w:rsidRPr="006D2679">
        <w:rPr>
          <w:rFonts w:asciiTheme="minorHAnsi" w:eastAsia="Arial Unicode MS" w:hAnsiTheme="minorHAnsi" w:cstheme="minorHAnsi"/>
          <w:sz w:val="20"/>
          <w:szCs w:val="20"/>
          <w:lang w:val="es-ES_tradnl"/>
        </w:rPr>
        <w:lastRenderedPageBreak/>
        <w:t xml:space="preserve">partículas, y con el fin de evitar que el polvo afecte a los transeúntes vecinos se deberá </w:t>
      </w:r>
      <w:r w:rsidR="00133F27" w:rsidRPr="006D2679">
        <w:rPr>
          <w:rFonts w:asciiTheme="minorHAnsi" w:eastAsia="Arial Unicode MS" w:hAnsiTheme="minorHAnsi" w:cstheme="minorHAnsi"/>
          <w:sz w:val="20"/>
          <w:szCs w:val="20"/>
          <w:lang w:val="es-ES_tradnl"/>
        </w:rPr>
        <w:t>mojar toda</w:t>
      </w:r>
      <w:r w:rsidRPr="006D2679">
        <w:rPr>
          <w:rFonts w:asciiTheme="minorHAnsi" w:eastAsia="Arial Unicode MS" w:hAnsiTheme="minorHAnsi" w:cstheme="minorHAnsi"/>
          <w:sz w:val="20"/>
          <w:szCs w:val="20"/>
          <w:lang w:val="es-ES_tradnl"/>
        </w:rPr>
        <w:t xml:space="preserve"> el área de corte. En caso de utilizar la amoladora se deberá humedecer el área constantemente.</w:t>
      </w:r>
    </w:p>
    <w:p w:rsidR="006D79FA" w:rsidRPr="006D2679" w:rsidRDefault="006D79FA" w:rsidP="0016569B">
      <w:pPr>
        <w:jc w:val="both"/>
        <w:rPr>
          <w:rFonts w:asciiTheme="minorHAnsi" w:eastAsia="Arial Unicode MS" w:hAnsiTheme="minorHAnsi" w:cstheme="minorHAnsi"/>
          <w:sz w:val="20"/>
          <w:szCs w:val="20"/>
          <w:lang w:val="es-ES_tradnl"/>
        </w:rPr>
      </w:pPr>
    </w:p>
    <w:p w:rsidR="006D79FA" w:rsidRPr="006D2679" w:rsidRDefault="006D79FA" w:rsidP="006D79FA">
      <w:pPr>
        <w:jc w:val="both"/>
        <w:rPr>
          <w:rFonts w:asciiTheme="minorHAnsi" w:hAnsiTheme="minorHAnsi"/>
          <w:sz w:val="20"/>
          <w:szCs w:val="20"/>
        </w:rPr>
      </w:pPr>
      <w:r w:rsidRPr="006D2679">
        <w:rPr>
          <w:rFonts w:asciiTheme="minorHAnsi" w:hAnsiTheme="minorHAnsi"/>
          <w:sz w:val="20"/>
          <w:szCs w:val="20"/>
        </w:rPr>
        <w:t xml:space="preserve">La profundidad mínima del Corte será del espesor de la carpeta (cerámica, baldosa, corteza especial) así como la soladura de piedra o ladrillo adobito del contra piso de la acera, de no respetarse dicha profundidad el SUPERVISOR podrá ordenar la profundización del </w:t>
      </w:r>
      <w:r w:rsidRPr="006D2679">
        <w:rPr>
          <w:rFonts w:asciiTheme="minorHAnsi" w:hAnsiTheme="minorHAnsi"/>
          <w:bCs/>
          <w:sz w:val="20"/>
          <w:szCs w:val="20"/>
        </w:rPr>
        <w:t xml:space="preserve">corte </w:t>
      </w:r>
      <w:r w:rsidRPr="006D2679">
        <w:rPr>
          <w:rFonts w:asciiTheme="minorHAnsi" w:hAnsiTheme="minorHAnsi"/>
          <w:sz w:val="20"/>
          <w:szCs w:val="20"/>
        </w:rPr>
        <w:t>a criterio; al existir daño adicional en el sector se realizará la remoción de la capa correspondiente, a costo del CONTRATISTA.</w:t>
      </w:r>
    </w:p>
    <w:p w:rsidR="006D79FA" w:rsidRPr="006D2679" w:rsidRDefault="006D79FA" w:rsidP="0016569B">
      <w:pPr>
        <w:jc w:val="both"/>
        <w:rPr>
          <w:rFonts w:asciiTheme="minorHAnsi" w:eastAsia="Arial Unicode MS" w:hAnsiTheme="minorHAnsi" w:cstheme="minorHAnsi"/>
          <w:sz w:val="20"/>
          <w:szCs w:val="20"/>
          <w:lang w:val="es-ES_tradnl"/>
        </w:rPr>
      </w:pPr>
    </w:p>
    <w:p w:rsidR="009113B2" w:rsidRPr="006D2679" w:rsidRDefault="009113B2" w:rsidP="0016569B">
      <w:pPr>
        <w:autoSpaceDE w:val="0"/>
        <w:autoSpaceDN w:val="0"/>
        <w:adjustRightInd w:val="0"/>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6D79FA" w:rsidRPr="006D2679" w:rsidRDefault="006D79FA" w:rsidP="0016569B">
      <w:pPr>
        <w:autoSpaceDE w:val="0"/>
        <w:autoSpaceDN w:val="0"/>
        <w:adjustRightInd w:val="0"/>
        <w:jc w:val="both"/>
        <w:rPr>
          <w:rFonts w:asciiTheme="minorHAnsi" w:eastAsia="Arial Unicode MS" w:hAnsiTheme="minorHAnsi" w:cstheme="minorHAnsi"/>
          <w:sz w:val="20"/>
          <w:szCs w:val="20"/>
          <w:lang w:val="es-ES_tradnl"/>
        </w:rPr>
      </w:pPr>
    </w:p>
    <w:p w:rsidR="009113B2" w:rsidRPr="006D2679" w:rsidRDefault="009113B2" w:rsidP="0016569B">
      <w:pPr>
        <w:autoSpaceDE w:val="0"/>
        <w:autoSpaceDN w:val="0"/>
        <w:adjustRightInd w:val="0"/>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 xml:space="preserve">El ejecutor deberá retirar la cobertura existente en el terreno para la zanja, realizando el retiro de los mismos inmediatamente concluidos los trabajos de corte. Los escombros deberán ser retirados del lugar de </w:t>
      </w:r>
      <w:r w:rsidR="00133F27" w:rsidRPr="006D2679">
        <w:rPr>
          <w:rFonts w:asciiTheme="minorHAnsi" w:eastAsia="Arial Unicode MS" w:hAnsiTheme="minorHAnsi" w:cstheme="minorHAnsi"/>
          <w:sz w:val="20"/>
          <w:szCs w:val="20"/>
          <w:lang w:val="es-ES_tradnl"/>
        </w:rPr>
        <w:t>trabajo y</w:t>
      </w:r>
      <w:r w:rsidRPr="006D2679">
        <w:rPr>
          <w:rFonts w:asciiTheme="minorHAnsi" w:eastAsia="Arial Unicode MS" w:hAnsiTheme="minorHAnsi" w:cstheme="minorHAnsi"/>
          <w:sz w:val="20"/>
          <w:szCs w:val="20"/>
          <w:lang w:val="es-ES_tradnl"/>
        </w:rPr>
        <w:t xml:space="preserve"> dispuestos en los botaderos autorizados por el ente municipal.</w:t>
      </w:r>
    </w:p>
    <w:p w:rsidR="006D79FA" w:rsidRPr="006D2679" w:rsidRDefault="006D79FA" w:rsidP="0016569B">
      <w:pPr>
        <w:autoSpaceDE w:val="0"/>
        <w:autoSpaceDN w:val="0"/>
        <w:adjustRightInd w:val="0"/>
        <w:jc w:val="both"/>
        <w:rPr>
          <w:rFonts w:asciiTheme="minorHAnsi" w:eastAsia="Arial Unicode MS" w:hAnsiTheme="minorHAnsi" w:cstheme="minorHAnsi"/>
          <w:sz w:val="20"/>
          <w:szCs w:val="20"/>
          <w:lang w:val="es-ES_tradnl"/>
        </w:rPr>
      </w:pPr>
    </w:p>
    <w:p w:rsidR="009113B2" w:rsidRDefault="009113B2" w:rsidP="0016569B">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6D79FA" w:rsidRPr="006D2679" w:rsidRDefault="006D79FA" w:rsidP="0016569B">
      <w:pPr>
        <w:jc w:val="both"/>
        <w:rPr>
          <w:rFonts w:asciiTheme="minorHAnsi" w:hAnsiTheme="minorHAnsi" w:cstheme="minorHAnsi"/>
          <w:kern w:val="28"/>
          <w:sz w:val="20"/>
          <w:szCs w:val="20"/>
        </w:rPr>
      </w:pPr>
    </w:p>
    <w:p w:rsidR="009113B2" w:rsidRPr="006D2679" w:rsidRDefault="009113B2" w:rsidP="004B23A7">
      <w:pPr>
        <w:pStyle w:val="Prrafodelista"/>
        <w:numPr>
          <w:ilvl w:val="1"/>
          <w:numId w:val="27"/>
        </w:numPr>
        <w:contextualSpacing/>
        <w:jc w:val="both"/>
        <w:rPr>
          <w:rFonts w:asciiTheme="minorHAnsi" w:hAnsiTheme="minorHAnsi" w:cstheme="minorHAnsi"/>
          <w:b/>
          <w:kern w:val="28"/>
          <w:sz w:val="20"/>
          <w:szCs w:val="20"/>
        </w:rPr>
      </w:pPr>
      <w:r w:rsidRPr="006D2679">
        <w:rPr>
          <w:rFonts w:asciiTheme="minorHAnsi" w:hAnsiTheme="minorHAnsi" w:cstheme="minorHAnsi"/>
          <w:b/>
          <w:kern w:val="28"/>
          <w:sz w:val="20"/>
          <w:szCs w:val="20"/>
        </w:rPr>
        <w:t>MEDIDAS DE MITIGACION AMBIENTAL</w:t>
      </w:r>
    </w:p>
    <w:p w:rsidR="006D79FA" w:rsidRPr="006D2679" w:rsidRDefault="006D79FA" w:rsidP="006D79FA">
      <w:pPr>
        <w:contextualSpacing/>
        <w:jc w:val="both"/>
        <w:rPr>
          <w:rFonts w:asciiTheme="minorHAnsi" w:hAnsiTheme="minorHAnsi" w:cstheme="minorHAnsi"/>
          <w:b/>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6D79FA" w:rsidRPr="006D2679" w:rsidRDefault="006D79FA" w:rsidP="0016569B">
      <w:pPr>
        <w:contextualSpacing/>
        <w:jc w:val="both"/>
        <w:rPr>
          <w:rFonts w:asciiTheme="minorHAnsi" w:hAnsiTheme="minorHAnsi" w:cstheme="minorHAnsi"/>
          <w:kern w:val="28"/>
          <w:sz w:val="20"/>
          <w:szCs w:val="20"/>
        </w:rPr>
      </w:pPr>
    </w:p>
    <w:p w:rsidR="009113B2" w:rsidRPr="006D2679" w:rsidRDefault="006D79FA" w:rsidP="004B23A7">
      <w:pPr>
        <w:pStyle w:val="Prrafodelista"/>
        <w:numPr>
          <w:ilvl w:val="1"/>
          <w:numId w:val="27"/>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MEDICIÓN Y FORMA DE PAGO</w:t>
      </w:r>
    </w:p>
    <w:p w:rsidR="006D79FA" w:rsidRPr="006D2679" w:rsidRDefault="006D79FA" w:rsidP="006D79FA">
      <w:pPr>
        <w:contextualSpacing/>
        <w:jc w:val="both"/>
        <w:rPr>
          <w:rFonts w:asciiTheme="minorHAnsi" w:hAnsiTheme="minorHAnsi" w:cstheme="minorHAnsi"/>
          <w:b/>
          <w:sz w:val="20"/>
          <w:szCs w:val="20"/>
        </w:rPr>
      </w:pPr>
    </w:p>
    <w:p w:rsidR="009113B2" w:rsidRPr="006D2679" w:rsidRDefault="009113B2" w:rsidP="0016569B">
      <w:pPr>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 xml:space="preserve">El ítem de corte, rotura </w:t>
      </w:r>
      <w:r w:rsidR="00A82C03" w:rsidRPr="006D2679">
        <w:rPr>
          <w:rFonts w:asciiTheme="minorHAnsi" w:eastAsia="Arial Unicode MS" w:hAnsiTheme="minorHAnsi" w:cstheme="minorHAnsi"/>
          <w:sz w:val="20"/>
          <w:szCs w:val="20"/>
          <w:lang w:val="es-ES_tradnl"/>
        </w:rPr>
        <w:t>y remoción</w:t>
      </w:r>
      <w:r w:rsidRPr="006D2679">
        <w:rPr>
          <w:rFonts w:asciiTheme="minorHAnsi" w:eastAsia="Arial Unicode MS" w:hAnsiTheme="minorHAnsi" w:cstheme="minorHAnsi"/>
          <w:sz w:val="20"/>
          <w:szCs w:val="20"/>
          <w:lang w:val="es-ES_tradnl"/>
        </w:rPr>
        <w:t xml:space="preserve"> de cerámica, baldosa</w:t>
      </w:r>
      <w:r w:rsidR="00A82C03">
        <w:rPr>
          <w:rFonts w:asciiTheme="minorHAnsi" w:eastAsia="Arial Unicode MS" w:hAnsiTheme="minorHAnsi" w:cstheme="minorHAnsi"/>
          <w:sz w:val="20"/>
          <w:szCs w:val="20"/>
          <w:lang w:val="es-ES_tradnl"/>
        </w:rPr>
        <w:t>s</w:t>
      </w:r>
      <w:r w:rsidRPr="006D2679">
        <w:rPr>
          <w:rFonts w:asciiTheme="minorHAnsi" w:eastAsia="Arial Unicode MS" w:hAnsiTheme="minorHAnsi" w:cstheme="minorHAnsi"/>
          <w:sz w:val="20"/>
          <w:szCs w:val="20"/>
          <w:lang w:val="es-ES_tradnl"/>
        </w:rPr>
        <w:t xml:space="preserve"> y/o cortezas especiales será medido en metros cuadrados, de acuerdo a las áreas netas ejecutadas y dimensiones establecidas en los planos, los cuales serán aprobados por el SUPERVISOR </w:t>
      </w:r>
      <w:r w:rsidR="00A82C03">
        <w:rPr>
          <w:rFonts w:asciiTheme="minorHAnsi" w:eastAsia="Arial Unicode MS" w:hAnsiTheme="minorHAnsi" w:cstheme="minorHAnsi"/>
          <w:sz w:val="20"/>
          <w:szCs w:val="20"/>
          <w:lang w:val="es-ES_tradnl"/>
        </w:rPr>
        <w:t>de Obra</w:t>
      </w:r>
      <w:r w:rsidRPr="006D2679">
        <w:rPr>
          <w:rFonts w:asciiTheme="minorHAnsi" w:eastAsia="Arial Unicode MS" w:hAnsiTheme="minorHAnsi" w:cstheme="minorHAnsi"/>
          <w:sz w:val="20"/>
          <w:szCs w:val="20"/>
          <w:lang w:val="es-ES_tradnl"/>
        </w:rPr>
        <w:t>. La forma de pago se efectuar</w:t>
      </w:r>
      <w:r w:rsidR="00A82C03">
        <w:rPr>
          <w:rFonts w:asciiTheme="minorHAnsi" w:eastAsia="Arial Unicode MS" w:hAnsiTheme="minorHAnsi" w:cstheme="minorHAnsi"/>
          <w:sz w:val="20"/>
          <w:szCs w:val="20"/>
          <w:lang w:val="es-ES_tradnl"/>
        </w:rPr>
        <w:t>á</w:t>
      </w:r>
      <w:r w:rsidRPr="006D2679">
        <w:rPr>
          <w:rFonts w:asciiTheme="minorHAnsi" w:eastAsia="Arial Unicode MS" w:hAnsiTheme="minorHAnsi" w:cstheme="minorHAnsi"/>
          <w:sz w:val="20"/>
          <w:szCs w:val="20"/>
          <w:lang w:val="es-ES_tradnl"/>
        </w:rPr>
        <w:t xml:space="preserve"> de acuerdo al precio unitario de la propuesta aceptada, cualquier imprevisto correrá por cuenta del CONTRATISTA.</w:t>
      </w:r>
    </w:p>
    <w:p w:rsidR="006D79FA" w:rsidRPr="006D2679" w:rsidRDefault="006D79FA" w:rsidP="0016569B">
      <w:pPr>
        <w:jc w:val="both"/>
        <w:rPr>
          <w:rFonts w:asciiTheme="minorHAnsi" w:eastAsia="Arial Unicode MS" w:hAnsiTheme="minorHAnsi" w:cstheme="minorHAnsi"/>
          <w:sz w:val="20"/>
          <w:szCs w:val="20"/>
          <w:lang w:val="es-ES_tradnl"/>
        </w:rPr>
      </w:pPr>
    </w:p>
    <w:p w:rsidR="009113B2" w:rsidRPr="006D2679" w:rsidRDefault="009113B2" w:rsidP="0016569B">
      <w:pPr>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6D79FA" w:rsidRDefault="006D79FA" w:rsidP="0016569B">
      <w:pPr>
        <w:jc w:val="both"/>
        <w:rPr>
          <w:rFonts w:asciiTheme="minorHAnsi" w:eastAsia="Arial Unicode MS" w:hAnsiTheme="minorHAnsi" w:cstheme="minorHAnsi"/>
          <w:sz w:val="20"/>
          <w:szCs w:val="20"/>
          <w:lang w:val="es-ES_tradnl"/>
        </w:rPr>
      </w:pPr>
    </w:p>
    <w:p w:rsidR="001037CE" w:rsidRDefault="001037CE" w:rsidP="0016569B">
      <w:pPr>
        <w:jc w:val="both"/>
        <w:rPr>
          <w:rFonts w:asciiTheme="minorHAnsi" w:eastAsia="Arial Unicode MS" w:hAnsiTheme="minorHAnsi" w:cstheme="minorHAnsi"/>
          <w:sz w:val="20"/>
          <w:szCs w:val="20"/>
          <w:lang w:val="es-ES_tradnl"/>
        </w:rPr>
      </w:pPr>
    </w:p>
    <w:p w:rsidR="009F6D3E" w:rsidRPr="009F6D3E" w:rsidRDefault="009F6D3E" w:rsidP="004B23A7">
      <w:pPr>
        <w:pStyle w:val="Ttulo2"/>
        <w:numPr>
          <w:ilvl w:val="0"/>
          <w:numId w:val="27"/>
        </w:numPr>
        <w:spacing w:before="0"/>
        <w:jc w:val="both"/>
        <w:rPr>
          <w:rFonts w:asciiTheme="minorHAnsi" w:hAnsiTheme="minorHAnsi" w:cstheme="minorHAnsi"/>
          <w:b/>
          <w:color w:val="auto"/>
          <w:sz w:val="20"/>
          <w:szCs w:val="20"/>
        </w:rPr>
      </w:pPr>
      <w:r w:rsidRPr="009F6D3E">
        <w:rPr>
          <w:rFonts w:asciiTheme="minorHAnsi" w:hAnsiTheme="minorHAnsi" w:cstheme="minorHAnsi"/>
          <w:b/>
          <w:color w:val="auto"/>
          <w:sz w:val="20"/>
          <w:szCs w:val="20"/>
        </w:rPr>
        <w:t xml:space="preserve">REMOCIÓN DE LADRILLO </w:t>
      </w:r>
    </w:p>
    <w:p w:rsidR="009F6D3E" w:rsidRPr="005A3330" w:rsidRDefault="009F6D3E" w:rsidP="009F6D3E">
      <w:pPr>
        <w:contextualSpacing/>
        <w:jc w:val="both"/>
        <w:rPr>
          <w:rFonts w:asciiTheme="minorHAnsi" w:hAnsiTheme="minorHAnsi" w:cstheme="minorHAnsi"/>
          <w:b/>
          <w:sz w:val="20"/>
          <w:szCs w:val="20"/>
          <w:vertAlign w:val="superscript"/>
        </w:rPr>
      </w:pPr>
      <w:r w:rsidRPr="005A3330">
        <w:rPr>
          <w:rFonts w:asciiTheme="minorHAnsi" w:hAnsiTheme="minorHAnsi" w:cstheme="minorHAnsi"/>
          <w:b/>
          <w:sz w:val="20"/>
          <w:szCs w:val="20"/>
        </w:rPr>
        <w:t xml:space="preserve">UNIDAD: </w:t>
      </w:r>
      <w:r w:rsidR="0001179E">
        <w:rPr>
          <w:rFonts w:asciiTheme="minorHAnsi" w:hAnsiTheme="minorHAnsi" w:cstheme="minorHAnsi"/>
          <w:b/>
          <w:sz w:val="20"/>
          <w:szCs w:val="20"/>
        </w:rPr>
        <w:t>Metro cuadrado (</w:t>
      </w:r>
      <w:r w:rsidRPr="005A3330">
        <w:rPr>
          <w:rFonts w:asciiTheme="minorHAnsi" w:hAnsiTheme="minorHAnsi" w:cstheme="minorHAnsi"/>
          <w:b/>
          <w:sz w:val="20"/>
          <w:szCs w:val="20"/>
        </w:rPr>
        <w:t>m</w:t>
      </w:r>
      <w:r w:rsidRPr="005A3330">
        <w:rPr>
          <w:rFonts w:asciiTheme="minorHAnsi" w:hAnsiTheme="minorHAnsi" w:cstheme="minorHAnsi"/>
          <w:b/>
          <w:sz w:val="20"/>
          <w:szCs w:val="20"/>
          <w:vertAlign w:val="superscript"/>
        </w:rPr>
        <w:t>2</w:t>
      </w:r>
      <w:r w:rsidR="0001179E">
        <w:rPr>
          <w:rFonts w:asciiTheme="minorHAnsi" w:hAnsiTheme="minorHAnsi" w:cstheme="minorHAnsi"/>
          <w:b/>
          <w:sz w:val="20"/>
          <w:szCs w:val="20"/>
        </w:rPr>
        <w:t>)</w:t>
      </w:r>
    </w:p>
    <w:p w:rsidR="009F6D3E" w:rsidRPr="005A3330" w:rsidRDefault="009F6D3E" w:rsidP="009F6D3E">
      <w:pPr>
        <w:contextualSpacing/>
        <w:jc w:val="both"/>
        <w:rPr>
          <w:rFonts w:asciiTheme="minorHAnsi" w:hAnsiTheme="minorHAnsi" w:cstheme="minorHAnsi"/>
          <w:b/>
          <w:sz w:val="20"/>
          <w:szCs w:val="20"/>
          <w:lang w:eastAsia="en-US"/>
        </w:rPr>
      </w:pPr>
    </w:p>
    <w:p w:rsidR="009F6D3E" w:rsidRPr="005A3330" w:rsidRDefault="009F6D3E" w:rsidP="004B23A7">
      <w:pPr>
        <w:pStyle w:val="Prrafodelista"/>
        <w:numPr>
          <w:ilvl w:val="0"/>
          <w:numId w:val="30"/>
        </w:numPr>
        <w:contextualSpacing/>
        <w:jc w:val="both"/>
        <w:rPr>
          <w:rFonts w:asciiTheme="minorHAnsi" w:eastAsia="Arial Unicode MS" w:hAnsiTheme="minorHAnsi" w:cstheme="minorHAnsi"/>
          <w:b/>
          <w:vanish/>
          <w:sz w:val="20"/>
          <w:szCs w:val="20"/>
          <w:lang w:val="es-ES_tradnl"/>
        </w:rPr>
      </w:pPr>
    </w:p>
    <w:p w:rsidR="009F6D3E" w:rsidRPr="009F6D3E" w:rsidRDefault="009F6D3E" w:rsidP="004B23A7">
      <w:pPr>
        <w:pStyle w:val="Prrafodelista"/>
        <w:numPr>
          <w:ilvl w:val="1"/>
          <w:numId w:val="27"/>
        </w:numPr>
        <w:contextualSpacing/>
        <w:jc w:val="both"/>
        <w:rPr>
          <w:rFonts w:asciiTheme="minorHAnsi" w:hAnsiTheme="minorHAnsi" w:cstheme="minorHAnsi"/>
          <w:b/>
          <w:iCs/>
          <w:sz w:val="20"/>
          <w:szCs w:val="20"/>
          <w:lang w:val="es-ES_tradnl"/>
        </w:rPr>
      </w:pPr>
      <w:r w:rsidRPr="009F6D3E">
        <w:rPr>
          <w:rFonts w:asciiTheme="minorHAnsi" w:hAnsiTheme="minorHAnsi" w:cstheme="minorHAnsi"/>
          <w:b/>
          <w:iCs/>
          <w:sz w:val="20"/>
          <w:szCs w:val="20"/>
          <w:lang w:val="es-ES_tradnl"/>
        </w:rPr>
        <w:t>DEFINICIÓN</w:t>
      </w:r>
    </w:p>
    <w:p w:rsidR="009F6D3E" w:rsidRPr="005A3330" w:rsidRDefault="009F6D3E" w:rsidP="009F6D3E">
      <w:pPr>
        <w:pStyle w:val="Estilo1"/>
        <w:ind w:left="375"/>
        <w:contextualSpacing/>
        <w:rPr>
          <w:rFonts w:asciiTheme="minorHAnsi" w:hAnsiTheme="minorHAnsi" w:cstheme="minorHAnsi"/>
          <w:sz w:val="20"/>
          <w:szCs w:val="20"/>
        </w:rPr>
      </w:pPr>
    </w:p>
    <w:p w:rsidR="009F6D3E" w:rsidRPr="005A3330" w:rsidRDefault="009F6D3E" w:rsidP="009F6D3E">
      <w:pPr>
        <w:autoSpaceDE w:val="0"/>
        <w:autoSpaceDN w:val="0"/>
        <w:adjustRightInd w:val="0"/>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 xml:space="preserve">Comprende </w:t>
      </w:r>
      <w:r w:rsidR="0001179E">
        <w:rPr>
          <w:rFonts w:asciiTheme="minorHAnsi" w:hAnsiTheme="minorHAnsi" w:cstheme="minorHAnsi"/>
          <w:iCs/>
          <w:sz w:val="20"/>
          <w:szCs w:val="20"/>
          <w:lang w:val="es-ES_tradnl"/>
        </w:rPr>
        <w:t>los</w:t>
      </w:r>
      <w:r w:rsidRPr="005A3330">
        <w:rPr>
          <w:rFonts w:asciiTheme="minorHAnsi" w:hAnsiTheme="minorHAnsi" w:cstheme="minorHAnsi"/>
          <w:iCs/>
          <w:sz w:val="20"/>
          <w:szCs w:val="20"/>
          <w:lang w:val="es-ES_tradnl"/>
        </w:rPr>
        <w:t xml:space="preserve"> trabajo</w:t>
      </w:r>
      <w:r w:rsidR="0001179E">
        <w:rPr>
          <w:rFonts w:asciiTheme="minorHAnsi" w:hAnsiTheme="minorHAnsi" w:cstheme="minorHAnsi"/>
          <w:iCs/>
          <w:sz w:val="20"/>
          <w:szCs w:val="20"/>
          <w:lang w:val="es-ES_tradnl"/>
        </w:rPr>
        <w:t>s</w:t>
      </w:r>
      <w:r w:rsidRPr="005A3330">
        <w:rPr>
          <w:rFonts w:asciiTheme="minorHAnsi" w:hAnsiTheme="minorHAnsi" w:cstheme="minorHAnsi"/>
          <w:iCs/>
          <w:sz w:val="20"/>
          <w:szCs w:val="20"/>
          <w:lang w:val="es-ES_tradnl"/>
        </w:rPr>
        <w:t xml:space="preserve"> para remover </w:t>
      </w:r>
      <w:r>
        <w:rPr>
          <w:rFonts w:asciiTheme="minorHAnsi" w:hAnsiTheme="minorHAnsi" w:cstheme="minorHAnsi"/>
          <w:iCs/>
          <w:sz w:val="20"/>
          <w:szCs w:val="20"/>
          <w:lang w:val="es-ES_tradnl"/>
        </w:rPr>
        <w:t>los ladrillos empleados como revestimiento de aceras,</w:t>
      </w:r>
      <w:r w:rsidRPr="005A3330">
        <w:rPr>
          <w:rFonts w:asciiTheme="minorHAnsi" w:hAnsiTheme="minorHAnsi" w:cstheme="minorHAnsi"/>
          <w:iCs/>
          <w:sz w:val="20"/>
          <w:szCs w:val="20"/>
          <w:lang w:val="es-ES_tradnl"/>
        </w:rPr>
        <w:t xml:space="preserve"> de</w:t>
      </w:r>
      <w:r>
        <w:rPr>
          <w:rFonts w:asciiTheme="minorHAnsi" w:hAnsiTheme="minorHAnsi" w:cstheme="minorHAnsi"/>
          <w:iCs/>
          <w:sz w:val="20"/>
          <w:szCs w:val="20"/>
          <w:lang w:val="es-ES_tradnl"/>
        </w:rPr>
        <w:t xml:space="preserve"> </w:t>
      </w:r>
      <w:r w:rsidRPr="005A3330">
        <w:rPr>
          <w:rFonts w:asciiTheme="minorHAnsi" w:hAnsiTheme="minorHAnsi" w:cstheme="minorHAnsi"/>
          <w:iCs/>
          <w:sz w:val="20"/>
          <w:szCs w:val="20"/>
          <w:lang w:val="es-ES_tradnl"/>
        </w:rPr>
        <w:t xml:space="preserve">acuerdo con los planos de construcción y/o instrucciones del SUPERVISOR </w:t>
      </w:r>
      <w:r w:rsidR="0001179E">
        <w:rPr>
          <w:rFonts w:asciiTheme="minorHAnsi" w:hAnsiTheme="minorHAnsi" w:cstheme="minorHAnsi"/>
          <w:iCs/>
          <w:sz w:val="20"/>
          <w:szCs w:val="20"/>
          <w:lang w:val="es-ES_tradnl"/>
        </w:rPr>
        <w:t>de Obra</w:t>
      </w:r>
      <w:r w:rsidRPr="005A3330">
        <w:rPr>
          <w:rFonts w:asciiTheme="minorHAnsi" w:hAnsiTheme="minorHAnsi" w:cstheme="minorHAnsi"/>
          <w:iCs/>
          <w:sz w:val="20"/>
          <w:szCs w:val="20"/>
          <w:lang w:val="es-ES_tradnl"/>
        </w:rPr>
        <w:t xml:space="preserve">, de esta manera descubrir el terreno definido en el replanteo para la ejecución de los trabajos correspondiente </w:t>
      </w:r>
      <w:r>
        <w:rPr>
          <w:rFonts w:asciiTheme="minorHAnsi" w:hAnsiTheme="minorHAnsi" w:cstheme="minorHAnsi"/>
          <w:iCs/>
          <w:sz w:val="20"/>
          <w:szCs w:val="20"/>
          <w:lang w:val="es-ES_tradnl"/>
        </w:rPr>
        <w:t>de excavación de zanja</w:t>
      </w:r>
      <w:r w:rsidRPr="005A3330">
        <w:rPr>
          <w:rFonts w:asciiTheme="minorHAnsi" w:hAnsiTheme="minorHAnsi" w:cstheme="minorHAnsi"/>
          <w:iCs/>
          <w:sz w:val="20"/>
          <w:szCs w:val="20"/>
          <w:lang w:val="es-ES_tradnl"/>
        </w:rPr>
        <w:t>.</w:t>
      </w:r>
      <w:r w:rsidRPr="005A3330">
        <w:rPr>
          <w:rFonts w:asciiTheme="minorHAnsi" w:hAnsiTheme="minorHAnsi" w:cstheme="minorHAnsi"/>
          <w:iCs/>
          <w:sz w:val="20"/>
          <w:szCs w:val="20"/>
          <w:lang w:val="es-ES_tradnl"/>
        </w:rPr>
        <w:cr/>
      </w:r>
    </w:p>
    <w:p w:rsidR="009F6D3E" w:rsidRPr="009F6D3E" w:rsidRDefault="009F6D3E" w:rsidP="004B23A7">
      <w:pPr>
        <w:pStyle w:val="Prrafodelista"/>
        <w:numPr>
          <w:ilvl w:val="1"/>
          <w:numId w:val="27"/>
        </w:numPr>
        <w:contextualSpacing/>
        <w:jc w:val="both"/>
        <w:rPr>
          <w:rFonts w:asciiTheme="minorHAnsi" w:hAnsiTheme="minorHAnsi" w:cstheme="minorHAnsi"/>
          <w:b/>
          <w:iCs/>
          <w:sz w:val="20"/>
          <w:szCs w:val="20"/>
          <w:lang w:val="es-ES_tradnl"/>
        </w:rPr>
      </w:pPr>
      <w:r w:rsidRPr="009F6D3E">
        <w:rPr>
          <w:rFonts w:asciiTheme="minorHAnsi" w:hAnsiTheme="minorHAnsi" w:cstheme="minorHAnsi"/>
          <w:b/>
          <w:iCs/>
          <w:sz w:val="20"/>
          <w:szCs w:val="20"/>
          <w:lang w:val="es-ES_tradnl"/>
        </w:rPr>
        <w:t>MATERIALES, HERRAMIENTAS Y EQUIPO</w:t>
      </w:r>
    </w:p>
    <w:p w:rsidR="009F6D3E" w:rsidRDefault="009F6D3E" w:rsidP="009F6D3E">
      <w:pPr>
        <w:contextualSpacing/>
        <w:jc w:val="both"/>
        <w:rPr>
          <w:rFonts w:asciiTheme="minorHAnsi" w:hAnsiTheme="minorHAnsi" w:cstheme="minorHAnsi"/>
          <w:kern w:val="28"/>
          <w:sz w:val="20"/>
          <w:szCs w:val="20"/>
          <w:lang w:val="es-ES_tradnl"/>
        </w:rPr>
      </w:pPr>
    </w:p>
    <w:p w:rsidR="009F6D3E" w:rsidRDefault="009F6D3E" w:rsidP="009F6D3E">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proporcionará todos los materiales, herramientas y equipos necesarios para la ejecución de los trabajos, los mismos deberán ser aprobados por el SUPERVISOR </w:t>
      </w:r>
      <w:r w:rsidR="00360C30">
        <w:rPr>
          <w:rFonts w:asciiTheme="minorHAnsi" w:hAnsiTheme="minorHAnsi" w:cstheme="minorHAnsi"/>
          <w:kern w:val="28"/>
          <w:sz w:val="20"/>
          <w:szCs w:val="20"/>
          <w:lang w:val="es-ES_tradnl"/>
        </w:rPr>
        <w:t>de Obra</w:t>
      </w:r>
      <w:r w:rsidRPr="005A3330">
        <w:rPr>
          <w:rFonts w:asciiTheme="minorHAnsi" w:hAnsiTheme="minorHAnsi" w:cstheme="minorHAnsi"/>
          <w:kern w:val="28"/>
          <w:sz w:val="20"/>
          <w:szCs w:val="20"/>
          <w:lang w:val="es-ES_tradnl"/>
        </w:rPr>
        <w:t xml:space="preserve"> al Inicio de la actividad.</w:t>
      </w:r>
    </w:p>
    <w:p w:rsidR="00DC3473" w:rsidRPr="005A3330" w:rsidRDefault="00DC3473" w:rsidP="009F6D3E">
      <w:pPr>
        <w:contextualSpacing/>
        <w:jc w:val="both"/>
        <w:rPr>
          <w:rFonts w:asciiTheme="minorHAnsi" w:hAnsiTheme="minorHAnsi" w:cstheme="minorHAnsi"/>
          <w:kern w:val="28"/>
          <w:sz w:val="20"/>
          <w:szCs w:val="20"/>
          <w:lang w:val="es-ES_tradnl"/>
        </w:rPr>
      </w:pPr>
    </w:p>
    <w:p w:rsidR="009F6D3E" w:rsidRPr="009F6D3E" w:rsidRDefault="009F6D3E" w:rsidP="004B23A7">
      <w:pPr>
        <w:pStyle w:val="Prrafodelista"/>
        <w:numPr>
          <w:ilvl w:val="1"/>
          <w:numId w:val="27"/>
        </w:numPr>
        <w:contextualSpacing/>
        <w:jc w:val="both"/>
        <w:rPr>
          <w:rFonts w:asciiTheme="minorHAnsi" w:hAnsiTheme="minorHAnsi" w:cstheme="minorHAnsi"/>
          <w:b/>
          <w:iCs/>
          <w:sz w:val="20"/>
          <w:szCs w:val="20"/>
          <w:lang w:val="es-ES_tradnl"/>
        </w:rPr>
      </w:pPr>
      <w:r w:rsidRPr="009F6D3E">
        <w:rPr>
          <w:rFonts w:asciiTheme="minorHAnsi" w:hAnsiTheme="minorHAnsi" w:cstheme="minorHAnsi"/>
          <w:b/>
          <w:iCs/>
          <w:sz w:val="20"/>
          <w:szCs w:val="20"/>
          <w:lang w:val="es-ES_tradnl"/>
        </w:rPr>
        <w:t>PROCEDIMIENTO PARA LA EJECUCIÓN</w:t>
      </w:r>
    </w:p>
    <w:p w:rsidR="009F6D3E" w:rsidRDefault="009F6D3E" w:rsidP="009F6D3E">
      <w:pPr>
        <w:autoSpaceDE w:val="0"/>
        <w:autoSpaceDN w:val="0"/>
        <w:adjustRightInd w:val="0"/>
        <w:contextualSpacing/>
        <w:jc w:val="both"/>
        <w:rPr>
          <w:rFonts w:asciiTheme="minorHAnsi" w:eastAsia="Arial Unicode MS" w:hAnsiTheme="minorHAnsi" w:cstheme="minorHAnsi"/>
          <w:sz w:val="20"/>
          <w:szCs w:val="20"/>
          <w:lang w:val="es-ES_tradnl"/>
        </w:rPr>
      </w:pPr>
    </w:p>
    <w:p w:rsidR="009F6D3E" w:rsidRPr="005A3330" w:rsidRDefault="009F6D3E" w:rsidP="009F6D3E">
      <w:pPr>
        <w:autoSpaceDE w:val="0"/>
        <w:autoSpaceDN w:val="0"/>
        <w:adjustRightInd w:val="0"/>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9F6D3E" w:rsidRPr="005A3330" w:rsidRDefault="009F6D3E" w:rsidP="009F6D3E">
      <w:pPr>
        <w:autoSpaceDE w:val="0"/>
        <w:autoSpaceDN w:val="0"/>
        <w:adjustRightInd w:val="0"/>
        <w:contextualSpacing/>
        <w:jc w:val="both"/>
        <w:rPr>
          <w:rFonts w:asciiTheme="minorHAnsi" w:hAnsiTheme="minorHAnsi" w:cstheme="minorHAnsi"/>
          <w:b/>
          <w:iCs/>
          <w:sz w:val="20"/>
          <w:szCs w:val="20"/>
          <w:lang w:val="es-ES_tradnl"/>
        </w:rPr>
      </w:pPr>
    </w:p>
    <w:p w:rsidR="009F6D3E" w:rsidRPr="005A3330" w:rsidRDefault="009F6D3E" w:rsidP="009F6D3E">
      <w:pPr>
        <w:autoSpaceDE w:val="0"/>
        <w:autoSpaceDN w:val="0"/>
        <w:adjustRightInd w:val="0"/>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El retiro de</w:t>
      </w:r>
      <w:r>
        <w:rPr>
          <w:rFonts w:asciiTheme="minorHAnsi" w:hAnsiTheme="minorHAnsi" w:cstheme="minorHAnsi"/>
          <w:iCs/>
          <w:sz w:val="20"/>
          <w:szCs w:val="20"/>
          <w:lang w:val="es-ES_tradnl"/>
        </w:rPr>
        <w:t xml:space="preserve"> ladrillo</w:t>
      </w:r>
      <w:r w:rsidRPr="005A3330">
        <w:rPr>
          <w:rFonts w:asciiTheme="minorHAnsi" w:hAnsiTheme="minorHAnsi" w:cstheme="minorHAnsi"/>
          <w:iCs/>
          <w:sz w:val="20"/>
          <w:szCs w:val="20"/>
          <w:lang w:val="es-ES_tradnl"/>
        </w:rPr>
        <w:t xml:space="preserve"> deberá ser manualmente y con el debido cuidado, para evitar daños tanto de las instalaciones sanitarias o de agua potable y evitar daños al material encontrado, así como de los cordones de acera y otras obras civiles existentes, utilizando las herramientas apropiadas de tal manera de evitar el deterioro a mayores áreas al especificado por el SUPERVISOR </w:t>
      </w:r>
      <w:r w:rsidR="00360C30">
        <w:rPr>
          <w:rFonts w:asciiTheme="minorHAnsi" w:hAnsiTheme="minorHAnsi" w:cstheme="minorHAnsi"/>
          <w:iCs/>
          <w:sz w:val="20"/>
          <w:szCs w:val="20"/>
          <w:lang w:val="es-ES_tradnl"/>
        </w:rPr>
        <w:t>de Obra</w:t>
      </w:r>
      <w:r w:rsidRPr="005A3330">
        <w:rPr>
          <w:rFonts w:asciiTheme="minorHAnsi" w:hAnsiTheme="minorHAnsi" w:cstheme="minorHAnsi"/>
          <w:iCs/>
          <w:sz w:val="20"/>
          <w:szCs w:val="20"/>
          <w:lang w:val="es-ES_tradnl"/>
        </w:rPr>
        <w:t>, debiendo el CONTRATISTA reponer sin exigir pago extra, todos los elementos dañados.</w:t>
      </w:r>
    </w:p>
    <w:p w:rsidR="009F6D3E" w:rsidRPr="005A3330" w:rsidRDefault="009F6D3E" w:rsidP="009F6D3E">
      <w:pPr>
        <w:autoSpaceDE w:val="0"/>
        <w:autoSpaceDN w:val="0"/>
        <w:adjustRightInd w:val="0"/>
        <w:contextualSpacing/>
        <w:jc w:val="both"/>
        <w:rPr>
          <w:rFonts w:asciiTheme="minorHAnsi" w:hAnsiTheme="minorHAnsi" w:cstheme="minorHAnsi"/>
          <w:iCs/>
          <w:sz w:val="20"/>
          <w:szCs w:val="20"/>
          <w:lang w:val="es-ES_tradnl"/>
        </w:rPr>
      </w:pPr>
    </w:p>
    <w:p w:rsidR="009F6D3E" w:rsidRPr="005A3330" w:rsidRDefault="009F6D3E" w:rsidP="009F6D3E">
      <w:pPr>
        <w:autoSpaceDE w:val="0"/>
        <w:autoSpaceDN w:val="0"/>
        <w:adjustRightInd w:val="0"/>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9F6D3E" w:rsidRPr="005A3330" w:rsidRDefault="009F6D3E" w:rsidP="009F6D3E">
      <w:pPr>
        <w:autoSpaceDE w:val="0"/>
        <w:autoSpaceDN w:val="0"/>
        <w:adjustRightInd w:val="0"/>
        <w:contextualSpacing/>
        <w:jc w:val="both"/>
        <w:rPr>
          <w:rFonts w:asciiTheme="minorHAnsi" w:hAnsiTheme="minorHAnsi" w:cstheme="minorHAnsi"/>
          <w:iCs/>
          <w:sz w:val="20"/>
          <w:szCs w:val="20"/>
          <w:lang w:val="es-ES_tradnl"/>
        </w:rPr>
      </w:pPr>
    </w:p>
    <w:p w:rsidR="009F6D3E" w:rsidRPr="009F6D3E" w:rsidRDefault="009F6D3E" w:rsidP="004B23A7">
      <w:pPr>
        <w:pStyle w:val="Prrafodelista"/>
        <w:numPr>
          <w:ilvl w:val="1"/>
          <w:numId w:val="27"/>
        </w:numPr>
        <w:contextualSpacing/>
        <w:jc w:val="both"/>
        <w:rPr>
          <w:rFonts w:asciiTheme="minorHAnsi" w:hAnsiTheme="minorHAnsi" w:cstheme="minorHAnsi"/>
          <w:b/>
          <w:iCs/>
          <w:sz w:val="20"/>
          <w:szCs w:val="20"/>
          <w:lang w:val="es-ES_tradnl"/>
        </w:rPr>
      </w:pPr>
      <w:r w:rsidRPr="009F6D3E">
        <w:rPr>
          <w:rFonts w:asciiTheme="minorHAnsi" w:hAnsiTheme="minorHAnsi" w:cstheme="minorHAnsi"/>
          <w:b/>
          <w:iCs/>
          <w:sz w:val="20"/>
          <w:szCs w:val="20"/>
          <w:lang w:val="es-ES_tradnl"/>
        </w:rPr>
        <w:lastRenderedPageBreak/>
        <w:t>MEDIDAS DE MITIGACIÓN AMBIENTAL</w:t>
      </w:r>
    </w:p>
    <w:p w:rsidR="009F6D3E" w:rsidRPr="00AD7295" w:rsidRDefault="009F6D3E" w:rsidP="009F6D3E">
      <w:pPr>
        <w:pStyle w:val="Estilo1"/>
        <w:contextualSpacing/>
        <w:rPr>
          <w:rFonts w:asciiTheme="minorHAnsi" w:hAnsiTheme="minorHAnsi" w:cstheme="minorHAnsi"/>
          <w:kern w:val="28"/>
          <w:sz w:val="20"/>
          <w:szCs w:val="20"/>
        </w:rPr>
      </w:pPr>
    </w:p>
    <w:p w:rsidR="009F6D3E" w:rsidRPr="005A3330" w:rsidRDefault="009F6D3E" w:rsidP="009F6D3E">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F6D3E" w:rsidRPr="005A3330" w:rsidRDefault="009F6D3E" w:rsidP="009F6D3E">
      <w:pPr>
        <w:jc w:val="both"/>
        <w:rPr>
          <w:rFonts w:asciiTheme="minorHAnsi" w:hAnsiTheme="minorHAnsi" w:cstheme="minorHAnsi"/>
          <w:kern w:val="28"/>
          <w:sz w:val="20"/>
          <w:szCs w:val="20"/>
          <w:lang w:val="es-ES_tradnl"/>
        </w:rPr>
      </w:pPr>
    </w:p>
    <w:p w:rsidR="009F6D3E" w:rsidRPr="005A3330" w:rsidRDefault="009F6D3E" w:rsidP="009F6D3E">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F6D3E" w:rsidRPr="005A3330" w:rsidRDefault="009F6D3E" w:rsidP="009F6D3E">
      <w:pPr>
        <w:jc w:val="both"/>
        <w:rPr>
          <w:rFonts w:asciiTheme="minorHAnsi" w:hAnsiTheme="minorHAnsi" w:cstheme="minorHAnsi"/>
          <w:kern w:val="28"/>
          <w:sz w:val="20"/>
          <w:szCs w:val="20"/>
          <w:lang w:val="es-ES_tradnl"/>
        </w:rPr>
      </w:pPr>
    </w:p>
    <w:p w:rsidR="009F6D3E" w:rsidRPr="005A3330" w:rsidRDefault="009F6D3E" w:rsidP="009F6D3E">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F6D3E" w:rsidRPr="005A3330" w:rsidRDefault="009F6D3E" w:rsidP="009F6D3E">
      <w:pPr>
        <w:jc w:val="both"/>
        <w:rPr>
          <w:rFonts w:asciiTheme="minorHAnsi" w:hAnsiTheme="minorHAnsi" w:cstheme="minorHAnsi"/>
          <w:kern w:val="28"/>
          <w:sz w:val="20"/>
          <w:szCs w:val="20"/>
          <w:lang w:val="es-ES_tradnl"/>
        </w:rPr>
      </w:pPr>
    </w:p>
    <w:p w:rsidR="009F6D3E" w:rsidRDefault="009F6D3E" w:rsidP="009F6D3E">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F6D3E" w:rsidRPr="005A3330" w:rsidRDefault="009F6D3E" w:rsidP="009F6D3E">
      <w:pPr>
        <w:rPr>
          <w:rFonts w:asciiTheme="minorHAnsi" w:hAnsiTheme="minorHAnsi" w:cstheme="minorHAnsi"/>
          <w:sz w:val="20"/>
          <w:szCs w:val="20"/>
        </w:rPr>
      </w:pPr>
    </w:p>
    <w:p w:rsidR="009F6D3E" w:rsidRPr="009F6D3E" w:rsidRDefault="009F6D3E" w:rsidP="004B23A7">
      <w:pPr>
        <w:pStyle w:val="Prrafodelista"/>
        <w:numPr>
          <w:ilvl w:val="1"/>
          <w:numId w:val="27"/>
        </w:numPr>
        <w:contextualSpacing/>
        <w:jc w:val="both"/>
        <w:rPr>
          <w:rFonts w:asciiTheme="minorHAnsi" w:hAnsiTheme="minorHAnsi" w:cstheme="minorHAnsi"/>
          <w:b/>
          <w:iCs/>
          <w:sz w:val="20"/>
          <w:szCs w:val="20"/>
          <w:lang w:val="es-ES_tradnl"/>
        </w:rPr>
      </w:pPr>
      <w:r w:rsidRPr="009F6D3E">
        <w:rPr>
          <w:rFonts w:asciiTheme="minorHAnsi" w:hAnsiTheme="minorHAnsi" w:cstheme="minorHAnsi"/>
          <w:b/>
          <w:iCs/>
          <w:sz w:val="20"/>
          <w:szCs w:val="20"/>
          <w:lang w:val="es-ES_tradnl"/>
        </w:rPr>
        <w:t>MEDICIÓN Y FORMA DE PAGO</w:t>
      </w:r>
    </w:p>
    <w:p w:rsidR="009F6D3E" w:rsidRPr="00AD7295" w:rsidRDefault="009F6D3E" w:rsidP="009F6D3E">
      <w:pPr>
        <w:pStyle w:val="Estilo1"/>
        <w:contextualSpacing/>
        <w:rPr>
          <w:rFonts w:asciiTheme="minorHAnsi" w:hAnsiTheme="minorHAnsi" w:cstheme="minorHAnsi"/>
          <w:kern w:val="28"/>
          <w:sz w:val="20"/>
          <w:szCs w:val="20"/>
        </w:rPr>
      </w:pPr>
    </w:p>
    <w:p w:rsidR="009F6D3E" w:rsidRPr="005A3330" w:rsidRDefault="009F6D3E" w:rsidP="009F6D3E">
      <w:pPr>
        <w:pStyle w:val="Estilo1"/>
        <w:contextualSpacing/>
        <w:rPr>
          <w:rFonts w:asciiTheme="minorHAnsi" w:eastAsia="Times New Roman" w:hAnsiTheme="minorHAnsi" w:cstheme="minorHAnsi"/>
          <w:b w:val="0"/>
          <w:iCs/>
          <w:sz w:val="20"/>
          <w:szCs w:val="20"/>
        </w:rPr>
      </w:pPr>
      <w:r w:rsidRPr="005A3330">
        <w:rPr>
          <w:rFonts w:asciiTheme="minorHAnsi" w:eastAsia="Times New Roman" w:hAnsiTheme="minorHAnsi" w:cstheme="minorHAnsi"/>
          <w:b w:val="0"/>
          <w:iCs/>
          <w:sz w:val="20"/>
          <w:szCs w:val="20"/>
        </w:rPr>
        <w:t xml:space="preserve">El retiro de </w:t>
      </w:r>
      <w:r>
        <w:rPr>
          <w:rFonts w:asciiTheme="minorHAnsi" w:eastAsia="Times New Roman" w:hAnsiTheme="minorHAnsi" w:cstheme="minorHAnsi"/>
          <w:b w:val="0"/>
          <w:iCs/>
          <w:sz w:val="20"/>
          <w:szCs w:val="20"/>
        </w:rPr>
        <w:t>ladrillo</w:t>
      </w:r>
      <w:r w:rsidRPr="005A3330">
        <w:rPr>
          <w:rFonts w:asciiTheme="minorHAnsi" w:eastAsia="Times New Roman" w:hAnsiTheme="minorHAnsi" w:cstheme="minorHAnsi"/>
          <w:b w:val="0"/>
          <w:iCs/>
          <w:sz w:val="20"/>
          <w:szCs w:val="20"/>
        </w:rPr>
        <w:t xml:space="preserve"> se medirá en metros cuadrados, tomando en cuenta únicamente </w:t>
      </w:r>
      <w:r>
        <w:rPr>
          <w:rFonts w:asciiTheme="minorHAnsi" w:eastAsia="Times New Roman" w:hAnsiTheme="minorHAnsi" w:cstheme="minorHAnsi"/>
          <w:b w:val="0"/>
          <w:iCs/>
          <w:sz w:val="20"/>
          <w:szCs w:val="20"/>
        </w:rPr>
        <w:t>el área</w:t>
      </w:r>
      <w:r w:rsidRPr="005A3330">
        <w:rPr>
          <w:rFonts w:asciiTheme="minorHAnsi" w:eastAsia="Times New Roman" w:hAnsiTheme="minorHAnsi" w:cstheme="minorHAnsi"/>
          <w:b w:val="0"/>
          <w:iCs/>
          <w:sz w:val="20"/>
          <w:szCs w:val="20"/>
        </w:rPr>
        <w:t xml:space="preserve"> </w:t>
      </w:r>
      <w:r>
        <w:rPr>
          <w:rFonts w:asciiTheme="minorHAnsi" w:eastAsia="Times New Roman" w:hAnsiTheme="minorHAnsi" w:cstheme="minorHAnsi"/>
          <w:b w:val="0"/>
          <w:iCs/>
          <w:sz w:val="20"/>
          <w:szCs w:val="20"/>
        </w:rPr>
        <w:t xml:space="preserve">neta </w:t>
      </w:r>
      <w:r w:rsidRPr="005A3330">
        <w:rPr>
          <w:rFonts w:asciiTheme="minorHAnsi" w:eastAsia="Times New Roman" w:hAnsiTheme="minorHAnsi" w:cstheme="minorHAnsi"/>
          <w:b w:val="0"/>
          <w:iCs/>
          <w:sz w:val="20"/>
          <w:szCs w:val="20"/>
        </w:rPr>
        <w:t>ejecutad</w:t>
      </w:r>
      <w:r>
        <w:rPr>
          <w:rFonts w:asciiTheme="minorHAnsi" w:eastAsia="Times New Roman" w:hAnsiTheme="minorHAnsi" w:cstheme="minorHAnsi"/>
          <w:b w:val="0"/>
          <w:iCs/>
          <w:sz w:val="20"/>
          <w:szCs w:val="20"/>
        </w:rPr>
        <w:t>a</w:t>
      </w:r>
      <w:r w:rsidRPr="005A3330">
        <w:rPr>
          <w:rFonts w:asciiTheme="minorHAnsi" w:eastAsia="Times New Roman" w:hAnsiTheme="minorHAnsi" w:cstheme="minorHAnsi"/>
          <w:b w:val="0"/>
          <w:iCs/>
          <w:sz w:val="20"/>
          <w:szCs w:val="20"/>
        </w:rPr>
        <w:t>, de acuerdo a la longitud y ancho establecid</w:t>
      </w:r>
      <w:r>
        <w:rPr>
          <w:rFonts w:asciiTheme="minorHAnsi" w:eastAsia="Times New Roman" w:hAnsiTheme="minorHAnsi" w:cstheme="minorHAnsi"/>
          <w:b w:val="0"/>
          <w:iCs/>
          <w:sz w:val="20"/>
          <w:szCs w:val="20"/>
        </w:rPr>
        <w:t>o</w:t>
      </w:r>
      <w:r w:rsidRPr="005A3330">
        <w:rPr>
          <w:rFonts w:asciiTheme="minorHAnsi" w:eastAsia="Times New Roman" w:hAnsiTheme="minorHAnsi" w:cstheme="minorHAnsi"/>
          <w:b w:val="0"/>
          <w:iCs/>
          <w:sz w:val="20"/>
          <w:szCs w:val="20"/>
        </w:rPr>
        <w:t>s en los planos y autorizad</w:t>
      </w:r>
      <w:r>
        <w:rPr>
          <w:rFonts w:asciiTheme="minorHAnsi" w:eastAsia="Times New Roman" w:hAnsiTheme="minorHAnsi" w:cstheme="minorHAnsi"/>
          <w:b w:val="0"/>
          <w:iCs/>
          <w:sz w:val="20"/>
          <w:szCs w:val="20"/>
        </w:rPr>
        <w:t>o</w:t>
      </w:r>
      <w:r w:rsidRPr="005A3330">
        <w:rPr>
          <w:rFonts w:asciiTheme="minorHAnsi" w:eastAsia="Times New Roman" w:hAnsiTheme="minorHAnsi" w:cstheme="minorHAnsi"/>
          <w:b w:val="0"/>
          <w:iCs/>
          <w:sz w:val="20"/>
          <w:szCs w:val="20"/>
        </w:rPr>
        <w:t xml:space="preserve">s por el SUPERVISOR </w:t>
      </w:r>
      <w:r w:rsidR="00360C30">
        <w:rPr>
          <w:rFonts w:asciiTheme="minorHAnsi" w:eastAsia="Times New Roman" w:hAnsiTheme="minorHAnsi" w:cstheme="minorHAnsi"/>
          <w:b w:val="0"/>
          <w:iCs/>
          <w:sz w:val="20"/>
          <w:szCs w:val="20"/>
        </w:rPr>
        <w:t>de Obra</w:t>
      </w:r>
      <w:r w:rsidRPr="005A3330">
        <w:rPr>
          <w:rFonts w:asciiTheme="minorHAnsi" w:eastAsia="Times New Roman" w:hAnsiTheme="minorHAnsi" w:cstheme="minorHAnsi"/>
          <w:b w:val="0"/>
          <w:iCs/>
          <w:sz w:val="20"/>
          <w:szCs w:val="20"/>
        </w:rPr>
        <w:t>.</w:t>
      </w:r>
    </w:p>
    <w:p w:rsidR="009F6D3E" w:rsidRPr="005A3330" w:rsidRDefault="009F6D3E" w:rsidP="009F6D3E">
      <w:pPr>
        <w:pStyle w:val="Estilo1"/>
        <w:contextualSpacing/>
        <w:rPr>
          <w:rFonts w:asciiTheme="minorHAnsi" w:hAnsiTheme="minorHAnsi" w:cstheme="minorHAnsi"/>
          <w:iCs/>
          <w:sz w:val="20"/>
          <w:szCs w:val="20"/>
        </w:rPr>
      </w:pPr>
    </w:p>
    <w:p w:rsidR="009F6D3E" w:rsidRPr="005A3330" w:rsidRDefault="009F6D3E" w:rsidP="009F6D3E">
      <w:pPr>
        <w:pStyle w:val="Estilo1"/>
        <w:contextualSpacing/>
        <w:rPr>
          <w:rFonts w:asciiTheme="minorHAnsi" w:eastAsia="Times New Roman" w:hAnsiTheme="minorHAnsi" w:cstheme="minorHAnsi"/>
          <w:b w:val="0"/>
          <w:iCs/>
          <w:sz w:val="20"/>
          <w:szCs w:val="20"/>
        </w:rPr>
      </w:pPr>
      <w:r w:rsidRPr="005A3330">
        <w:rPr>
          <w:rFonts w:asciiTheme="minorHAnsi" w:eastAsia="Times New Roman" w:hAnsiTheme="minorHAnsi" w:cstheme="minorHAnsi"/>
          <w:b w:val="0"/>
          <w:iCs/>
          <w:sz w:val="20"/>
          <w:szCs w:val="20"/>
        </w:rPr>
        <w:t xml:space="preserve">El retiro de </w:t>
      </w:r>
      <w:r>
        <w:rPr>
          <w:rFonts w:asciiTheme="minorHAnsi" w:eastAsia="Times New Roman" w:hAnsiTheme="minorHAnsi" w:cstheme="minorHAnsi"/>
          <w:b w:val="0"/>
          <w:iCs/>
          <w:sz w:val="20"/>
          <w:szCs w:val="20"/>
        </w:rPr>
        <w:t>ladrillo</w:t>
      </w:r>
      <w:r w:rsidRPr="005A3330">
        <w:rPr>
          <w:rFonts w:asciiTheme="minorHAnsi" w:eastAsia="Times New Roman" w:hAnsiTheme="minorHAnsi" w:cstheme="minorHAnsi"/>
          <w:b w:val="0"/>
          <w:iCs/>
          <w:sz w:val="20"/>
          <w:szCs w:val="20"/>
        </w:rPr>
        <w:t xml:space="preserve"> será ejecutado de acuerdo con los planos y las presentes especificaciones, medido según lo señalado y aprobado por el SUPERVISOR </w:t>
      </w:r>
      <w:r w:rsidR="00360C30">
        <w:rPr>
          <w:rFonts w:asciiTheme="minorHAnsi" w:eastAsia="Times New Roman" w:hAnsiTheme="minorHAnsi" w:cstheme="minorHAnsi"/>
          <w:b w:val="0"/>
          <w:iCs/>
          <w:sz w:val="20"/>
          <w:szCs w:val="20"/>
        </w:rPr>
        <w:t>de Obra</w:t>
      </w:r>
      <w:r w:rsidRPr="005A3330">
        <w:rPr>
          <w:rFonts w:asciiTheme="minorHAnsi" w:eastAsia="Times New Roman" w:hAnsiTheme="minorHAnsi" w:cstheme="minorHAnsi"/>
          <w:b w:val="0"/>
          <w:iCs/>
          <w:sz w:val="20"/>
          <w:szCs w:val="20"/>
        </w:rPr>
        <w:t>, será pagado de acuerdo al precio unitario de la propuesta aceptada.</w:t>
      </w:r>
    </w:p>
    <w:p w:rsidR="009F6D3E" w:rsidRPr="005A3330" w:rsidRDefault="009F6D3E" w:rsidP="009F6D3E">
      <w:pPr>
        <w:pStyle w:val="Estilo1"/>
        <w:contextualSpacing/>
        <w:rPr>
          <w:rFonts w:asciiTheme="minorHAnsi" w:eastAsia="Times New Roman" w:hAnsiTheme="minorHAnsi" w:cstheme="minorHAnsi"/>
          <w:b w:val="0"/>
          <w:iCs/>
          <w:sz w:val="20"/>
          <w:szCs w:val="20"/>
        </w:rPr>
      </w:pPr>
    </w:p>
    <w:p w:rsidR="00360C30" w:rsidRPr="005A3330" w:rsidRDefault="009F6D3E" w:rsidP="009F6D3E">
      <w:pPr>
        <w:pStyle w:val="Estilo1"/>
        <w:contextualSpacing/>
        <w:rPr>
          <w:rFonts w:asciiTheme="minorHAnsi" w:hAnsiTheme="minorHAnsi" w:cstheme="minorHAnsi"/>
          <w:b w:val="0"/>
          <w:sz w:val="20"/>
          <w:szCs w:val="20"/>
          <w:vertAlign w:val="superscript"/>
        </w:rPr>
      </w:pPr>
      <w:r w:rsidRPr="005A3330">
        <w:rPr>
          <w:rFonts w:asciiTheme="minorHAnsi" w:eastAsia="Times New Roman" w:hAnsiTheme="minorHAnsi" w:cstheme="minorHAnsi"/>
          <w:b w:val="0"/>
          <w:iCs/>
          <w:sz w:val="20"/>
          <w:szCs w:val="20"/>
        </w:rPr>
        <w:t xml:space="preserve">Dicho precio será </w:t>
      </w:r>
      <w:r>
        <w:rPr>
          <w:rFonts w:asciiTheme="minorHAnsi" w:eastAsia="Times New Roman" w:hAnsiTheme="minorHAnsi" w:cstheme="minorHAnsi"/>
          <w:b w:val="0"/>
          <w:iCs/>
          <w:sz w:val="20"/>
          <w:szCs w:val="20"/>
        </w:rPr>
        <w:t xml:space="preserve">en </w:t>
      </w:r>
      <w:r w:rsidRPr="005A3330">
        <w:rPr>
          <w:rFonts w:asciiTheme="minorHAnsi" w:eastAsia="Times New Roman" w:hAnsiTheme="minorHAnsi" w:cstheme="minorHAnsi"/>
          <w:b w:val="0"/>
          <w:iCs/>
          <w:sz w:val="20"/>
          <w:szCs w:val="20"/>
        </w:rPr>
        <w:t>compensación total por los materiales, mano de obra, herramientas, equipo y otros gastos que sean necesarios para la adecuada y correcta ejecución de los trabajos.</w:t>
      </w:r>
      <w:r w:rsidRPr="005A3330">
        <w:rPr>
          <w:rFonts w:asciiTheme="minorHAnsi" w:hAnsiTheme="minorHAnsi" w:cstheme="minorHAnsi"/>
          <w:b w:val="0"/>
          <w:sz w:val="20"/>
          <w:szCs w:val="20"/>
          <w:vertAlign w:val="superscript"/>
        </w:rPr>
        <w:t xml:space="preserve"> </w:t>
      </w:r>
    </w:p>
    <w:p w:rsidR="002979EC" w:rsidRDefault="002979EC" w:rsidP="0016569B">
      <w:pPr>
        <w:jc w:val="both"/>
        <w:rPr>
          <w:rFonts w:asciiTheme="minorHAnsi" w:eastAsia="Arial Unicode MS" w:hAnsiTheme="minorHAnsi" w:cstheme="minorHAnsi"/>
          <w:sz w:val="20"/>
          <w:szCs w:val="20"/>
          <w:lang w:val="es-ES_tradnl"/>
        </w:rPr>
      </w:pPr>
    </w:p>
    <w:p w:rsidR="001037CE" w:rsidRDefault="001037CE" w:rsidP="0016569B">
      <w:pPr>
        <w:jc w:val="both"/>
        <w:rPr>
          <w:rFonts w:asciiTheme="minorHAnsi" w:eastAsia="Arial Unicode MS" w:hAnsiTheme="minorHAnsi" w:cstheme="minorHAnsi"/>
          <w:sz w:val="20"/>
          <w:szCs w:val="20"/>
          <w:lang w:val="es-ES_tradnl"/>
        </w:rPr>
      </w:pPr>
    </w:p>
    <w:p w:rsidR="00DC3473" w:rsidRDefault="00DC3473" w:rsidP="0016569B">
      <w:pPr>
        <w:jc w:val="both"/>
        <w:rPr>
          <w:rFonts w:asciiTheme="minorHAnsi" w:eastAsia="Arial Unicode MS" w:hAnsiTheme="minorHAnsi" w:cstheme="minorHAnsi"/>
          <w:sz w:val="20"/>
          <w:szCs w:val="20"/>
          <w:lang w:val="es-ES_tradnl"/>
        </w:rPr>
      </w:pPr>
    </w:p>
    <w:p w:rsidR="00DC3473" w:rsidRDefault="00DC3473" w:rsidP="0016569B">
      <w:pPr>
        <w:jc w:val="both"/>
        <w:rPr>
          <w:rFonts w:asciiTheme="minorHAnsi" w:eastAsia="Arial Unicode MS" w:hAnsiTheme="minorHAnsi" w:cstheme="minorHAnsi"/>
          <w:sz w:val="20"/>
          <w:szCs w:val="20"/>
          <w:lang w:val="es-ES_tradnl"/>
        </w:rPr>
      </w:pPr>
    </w:p>
    <w:p w:rsidR="00DC3473" w:rsidRDefault="00DC3473" w:rsidP="0016569B">
      <w:pPr>
        <w:jc w:val="both"/>
        <w:rPr>
          <w:rFonts w:asciiTheme="minorHAnsi" w:eastAsia="Arial Unicode MS" w:hAnsiTheme="minorHAnsi" w:cstheme="minorHAnsi"/>
          <w:sz w:val="20"/>
          <w:szCs w:val="20"/>
          <w:lang w:val="es-ES_tradnl"/>
        </w:rPr>
      </w:pPr>
    </w:p>
    <w:p w:rsidR="001037CE" w:rsidRPr="00104103" w:rsidRDefault="001037CE" w:rsidP="004B23A7">
      <w:pPr>
        <w:pStyle w:val="Ttulo2"/>
        <w:numPr>
          <w:ilvl w:val="0"/>
          <w:numId w:val="27"/>
        </w:numPr>
        <w:spacing w:before="0"/>
        <w:jc w:val="both"/>
        <w:rPr>
          <w:rFonts w:asciiTheme="minorHAnsi" w:hAnsiTheme="minorHAnsi" w:cstheme="minorHAnsi"/>
          <w:b/>
          <w:color w:val="auto"/>
          <w:sz w:val="20"/>
          <w:szCs w:val="20"/>
        </w:rPr>
      </w:pPr>
      <w:r w:rsidRPr="00104103">
        <w:rPr>
          <w:rFonts w:asciiTheme="minorHAnsi" w:hAnsiTheme="minorHAnsi" w:cstheme="minorHAnsi"/>
          <w:b/>
          <w:color w:val="auto"/>
          <w:sz w:val="20"/>
          <w:szCs w:val="20"/>
        </w:rPr>
        <w:lastRenderedPageBreak/>
        <w:t xml:space="preserve">CORTE, ROTURA </w:t>
      </w:r>
      <w:r>
        <w:rPr>
          <w:rFonts w:asciiTheme="minorHAnsi" w:hAnsiTheme="minorHAnsi" w:cstheme="minorHAnsi"/>
          <w:b/>
          <w:color w:val="auto"/>
          <w:sz w:val="20"/>
          <w:szCs w:val="20"/>
        </w:rPr>
        <w:t>Y REMOCIÓN DE PAVIMENTO RÍGIDO</w:t>
      </w:r>
    </w:p>
    <w:p w:rsidR="001037CE" w:rsidRDefault="001037CE" w:rsidP="001037CE">
      <w:pPr>
        <w:contextualSpacing/>
        <w:jc w:val="both"/>
        <w:rPr>
          <w:rFonts w:asciiTheme="minorHAnsi" w:hAnsiTheme="minorHAnsi" w:cstheme="minorHAnsi"/>
          <w:b/>
          <w:sz w:val="20"/>
          <w:szCs w:val="20"/>
        </w:rPr>
      </w:pPr>
      <w:r w:rsidRPr="00BA4C43">
        <w:rPr>
          <w:rFonts w:asciiTheme="minorHAnsi" w:hAnsiTheme="minorHAnsi" w:cstheme="minorHAnsi"/>
          <w:b/>
          <w:sz w:val="20"/>
          <w:szCs w:val="20"/>
        </w:rPr>
        <w:t>UNIDAD:</w:t>
      </w:r>
      <w:r>
        <w:rPr>
          <w:rFonts w:asciiTheme="minorHAnsi" w:hAnsiTheme="minorHAnsi" w:cstheme="minorHAnsi"/>
          <w:b/>
          <w:sz w:val="20"/>
          <w:szCs w:val="20"/>
        </w:rPr>
        <w:t xml:space="preserve"> Metro Cuadrado</w:t>
      </w:r>
      <w:r w:rsidRPr="00BA4C43">
        <w:rPr>
          <w:rFonts w:asciiTheme="minorHAnsi" w:hAnsiTheme="minorHAnsi" w:cstheme="minorHAnsi"/>
          <w:b/>
          <w:sz w:val="20"/>
          <w:szCs w:val="20"/>
        </w:rPr>
        <w:t xml:space="preserve"> </w:t>
      </w:r>
      <w:r>
        <w:rPr>
          <w:rFonts w:asciiTheme="minorHAnsi" w:hAnsiTheme="minorHAnsi" w:cstheme="minorHAnsi"/>
          <w:b/>
          <w:sz w:val="20"/>
          <w:szCs w:val="20"/>
        </w:rPr>
        <w:t>(</w:t>
      </w:r>
      <w:r w:rsidRPr="00BA4C43">
        <w:rPr>
          <w:rFonts w:asciiTheme="minorHAnsi" w:hAnsiTheme="minorHAnsi" w:cstheme="minorHAnsi"/>
          <w:b/>
          <w:sz w:val="20"/>
          <w:szCs w:val="20"/>
        </w:rPr>
        <w:t>m</w:t>
      </w:r>
      <w:r w:rsidRPr="00BA4C43">
        <w:rPr>
          <w:rFonts w:asciiTheme="minorHAnsi" w:hAnsiTheme="minorHAnsi" w:cstheme="minorHAnsi"/>
          <w:b/>
          <w:sz w:val="20"/>
          <w:szCs w:val="20"/>
          <w:vertAlign w:val="superscript"/>
        </w:rPr>
        <w:t>2</w:t>
      </w:r>
      <w:r>
        <w:rPr>
          <w:rFonts w:asciiTheme="minorHAnsi" w:hAnsiTheme="minorHAnsi" w:cstheme="minorHAnsi"/>
          <w:b/>
          <w:sz w:val="20"/>
          <w:szCs w:val="20"/>
        </w:rPr>
        <w:t>)</w:t>
      </w:r>
    </w:p>
    <w:p w:rsidR="001037CE" w:rsidRPr="00BA4C43" w:rsidRDefault="001037CE" w:rsidP="001037CE">
      <w:pPr>
        <w:contextualSpacing/>
        <w:jc w:val="both"/>
        <w:rPr>
          <w:rFonts w:asciiTheme="minorHAnsi" w:eastAsiaTheme="majorEastAsia" w:hAnsiTheme="minorHAnsi" w:cstheme="minorHAnsi"/>
          <w:b/>
          <w:bCs/>
          <w:sz w:val="20"/>
          <w:szCs w:val="20"/>
          <w:lang w:val="es-BO" w:eastAsia="en-US"/>
        </w:rPr>
      </w:pPr>
    </w:p>
    <w:p w:rsidR="001037CE" w:rsidRPr="001037CE" w:rsidRDefault="001037CE" w:rsidP="004B23A7">
      <w:pPr>
        <w:pStyle w:val="Prrafodelista"/>
        <w:numPr>
          <w:ilvl w:val="1"/>
          <w:numId w:val="27"/>
        </w:numPr>
        <w:contextualSpacing/>
        <w:jc w:val="both"/>
        <w:rPr>
          <w:rFonts w:asciiTheme="minorHAnsi" w:hAnsiTheme="minorHAnsi" w:cstheme="minorHAnsi"/>
          <w:b/>
          <w:iCs/>
          <w:sz w:val="20"/>
          <w:szCs w:val="20"/>
          <w:lang w:val="es-ES_tradnl"/>
        </w:rPr>
      </w:pPr>
      <w:r w:rsidRPr="001037CE">
        <w:rPr>
          <w:rFonts w:asciiTheme="minorHAnsi" w:hAnsiTheme="minorHAnsi" w:cstheme="minorHAnsi"/>
          <w:b/>
          <w:iCs/>
          <w:sz w:val="20"/>
          <w:szCs w:val="20"/>
          <w:lang w:val="es-ES_tradnl"/>
        </w:rPr>
        <w:t>DEFINICIÓN</w:t>
      </w:r>
    </w:p>
    <w:p w:rsidR="001037CE" w:rsidRPr="00104103" w:rsidRDefault="001037CE" w:rsidP="001037CE">
      <w:pPr>
        <w:rPr>
          <w:lang w:val="es-BO" w:eastAsia="en-US"/>
        </w:rPr>
      </w:pPr>
    </w:p>
    <w:p w:rsidR="001037CE" w:rsidRDefault="001037CE" w:rsidP="001037CE">
      <w:pPr>
        <w:contextualSpacing/>
        <w:jc w:val="both"/>
        <w:rPr>
          <w:rFonts w:asciiTheme="minorHAnsi" w:hAnsiTheme="minorHAnsi" w:cstheme="minorHAnsi"/>
          <w:sz w:val="20"/>
          <w:szCs w:val="20"/>
        </w:rPr>
      </w:pPr>
      <w:r w:rsidRPr="005A3330">
        <w:rPr>
          <w:rFonts w:asciiTheme="minorHAnsi" w:hAnsiTheme="minorHAnsi" w:cstheme="minorHAnsi"/>
          <w:sz w:val="20"/>
          <w:szCs w:val="20"/>
        </w:rPr>
        <w:t>Este ítem comprende todos los trabajos de corte, rotura y remoción de pavimento rígido</w:t>
      </w:r>
      <w:r>
        <w:rPr>
          <w:rFonts w:asciiTheme="minorHAnsi" w:hAnsiTheme="minorHAnsi" w:cstheme="minorHAnsi"/>
          <w:sz w:val="20"/>
          <w:szCs w:val="20"/>
        </w:rPr>
        <w:t xml:space="preserve"> de acuerdo a lo señalado en las presentes especificaciones e</w:t>
      </w:r>
      <w:r w:rsidRPr="005A3330">
        <w:rPr>
          <w:rFonts w:asciiTheme="minorHAnsi" w:hAnsiTheme="minorHAnsi" w:cstheme="minorHAnsi"/>
          <w:sz w:val="20"/>
          <w:szCs w:val="20"/>
        </w:rPr>
        <w:t xml:space="preserve"> instrucciones del SUPERVISOR DE OBRA.</w:t>
      </w:r>
    </w:p>
    <w:p w:rsidR="001037CE" w:rsidRPr="005A3330" w:rsidRDefault="001037CE" w:rsidP="001037CE">
      <w:pPr>
        <w:contextualSpacing/>
        <w:jc w:val="both"/>
        <w:rPr>
          <w:rFonts w:asciiTheme="minorHAnsi" w:hAnsiTheme="minorHAnsi" w:cstheme="minorHAnsi"/>
          <w:sz w:val="20"/>
          <w:szCs w:val="20"/>
        </w:rPr>
      </w:pPr>
    </w:p>
    <w:p w:rsidR="001037CE" w:rsidRPr="001037CE" w:rsidRDefault="001037CE" w:rsidP="004B23A7">
      <w:pPr>
        <w:pStyle w:val="Prrafodelista"/>
        <w:numPr>
          <w:ilvl w:val="1"/>
          <w:numId w:val="27"/>
        </w:numPr>
        <w:contextualSpacing/>
        <w:jc w:val="both"/>
        <w:rPr>
          <w:rFonts w:asciiTheme="minorHAnsi" w:hAnsiTheme="minorHAnsi" w:cstheme="minorHAnsi"/>
          <w:b/>
          <w:iCs/>
          <w:sz w:val="20"/>
          <w:szCs w:val="20"/>
          <w:lang w:val="es-ES_tradnl"/>
        </w:rPr>
      </w:pPr>
      <w:r w:rsidRPr="001037CE">
        <w:rPr>
          <w:rFonts w:asciiTheme="minorHAnsi" w:hAnsiTheme="minorHAnsi" w:cstheme="minorHAnsi"/>
          <w:b/>
          <w:iCs/>
          <w:sz w:val="20"/>
          <w:szCs w:val="20"/>
          <w:lang w:val="es-ES_tradnl"/>
        </w:rPr>
        <w:t>MATERIALES, HERRAMIENTAS Y EQUIPO</w:t>
      </w:r>
    </w:p>
    <w:p w:rsidR="001037CE" w:rsidRPr="00104103" w:rsidRDefault="001037CE" w:rsidP="001037CE">
      <w:pPr>
        <w:rPr>
          <w:lang w:val="es-BO" w:eastAsia="en-US"/>
        </w:rPr>
      </w:pPr>
    </w:p>
    <w:p w:rsidR="001037CE" w:rsidRPr="005A3330" w:rsidRDefault="001037CE" w:rsidP="001037CE">
      <w:pPr>
        <w:contextualSpacing/>
        <w:jc w:val="both"/>
        <w:rPr>
          <w:rFonts w:asciiTheme="minorHAnsi" w:hAnsiTheme="minorHAnsi" w:cstheme="minorHAnsi"/>
          <w:sz w:val="20"/>
          <w:szCs w:val="20"/>
        </w:rPr>
      </w:pPr>
      <w:r>
        <w:rPr>
          <w:rFonts w:asciiTheme="minorHAnsi" w:hAnsiTheme="minorHAnsi" w:cstheme="minorHAnsi"/>
          <w:sz w:val="20"/>
          <w:szCs w:val="20"/>
        </w:rPr>
        <w:t>El CONTRATISTA suministrará</w:t>
      </w:r>
      <w:r w:rsidRPr="005A3330">
        <w:rPr>
          <w:rFonts w:asciiTheme="minorHAnsi" w:hAnsiTheme="minorHAnsi" w:cstheme="minorHAnsi"/>
          <w:sz w:val="20"/>
          <w:szCs w:val="20"/>
        </w:rPr>
        <w:t xml:space="preserve"> todas las herramientas, maquinaria y equipo</w:t>
      </w:r>
      <w:r>
        <w:rPr>
          <w:rFonts w:asciiTheme="minorHAnsi" w:hAnsiTheme="minorHAnsi" w:cstheme="minorHAnsi"/>
          <w:sz w:val="20"/>
          <w:szCs w:val="20"/>
        </w:rPr>
        <w:t>,</w:t>
      </w:r>
      <w:r w:rsidRPr="005A3330">
        <w:rPr>
          <w:rFonts w:asciiTheme="minorHAnsi" w:hAnsiTheme="minorHAnsi" w:cstheme="minorHAnsi"/>
          <w:sz w:val="20"/>
          <w:szCs w:val="20"/>
        </w:rPr>
        <w:t xml:space="preserve"> apropiados, previa aprobación del SUPERVISOR DE OBRA</w:t>
      </w:r>
      <w:r>
        <w:rPr>
          <w:rFonts w:asciiTheme="minorHAnsi" w:hAnsiTheme="minorHAnsi" w:cstheme="minorHAnsi"/>
          <w:sz w:val="20"/>
          <w:szCs w:val="20"/>
        </w:rPr>
        <w:t>,</w:t>
      </w:r>
      <w:r w:rsidRPr="005A3330">
        <w:rPr>
          <w:rFonts w:asciiTheme="minorHAnsi" w:hAnsiTheme="minorHAnsi" w:cstheme="minorHAnsi"/>
          <w:sz w:val="20"/>
          <w:szCs w:val="20"/>
        </w:rPr>
        <w:t xml:space="preserve"> para la ejecución de los trabajos señalados en </w:t>
      </w:r>
      <w:r>
        <w:rPr>
          <w:rFonts w:asciiTheme="minorHAnsi" w:hAnsiTheme="minorHAnsi" w:cstheme="minorHAnsi"/>
          <w:sz w:val="20"/>
          <w:szCs w:val="20"/>
        </w:rPr>
        <w:t>las presentes especificaciones</w:t>
      </w:r>
      <w:r w:rsidRPr="005A3330">
        <w:rPr>
          <w:rFonts w:asciiTheme="minorHAnsi" w:hAnsiTheme="minorHAnsi" w:cstheme="minorHAnsi"/>
          <w:sz w:val="20"/>
          <w:szCs w:val="20"/>
        </w:rPr>
        <w:t xml:space="preserve"> y procederá al traslado de los escombros resultantes de ejecución de los trabajos hasta los lugares </w:t>
      </w:r>
      <w:r w:rsidR="00133F27" w:rsidRPr="005A3330">
        <w:rPr>
          <w:rFonts w:asciiTheme="minorHAnsi" w:hAnsiTheme="minorHAnsi" w:cstheme="minorHAnsi"/>
          <w:sz w:val="20"/>
          <w:szCs w:val="20"/>
        </w:rPr>
        <w:t>aprobados por</w:t>
      </w:r>
      <w:r w:rsidRPr="005A3330">
        <w:rPr>
          <w:rFonts w:asciiTheme="minorHAnsi" w:hAnsiTheme="minorHAnsi" w:cstheme="minorHAnsi"/>
          <w:sz w:val="20"/>
          <w:szCs w:val="20"/>
        </w:rPr>
        <w:t xml:space="preserve"> el SUPERVISOR DE OBRA.</w:t>
      </w:r>
    </w:p>
    <w:p w:rsidR="001037CE" w:rsidRPr="005A3330" w:rsidRDefault="001037CE" w:rsidP="001037CE">
      <w:pPr>
        <w:contextualSpacing/>
        <w:jc w:val="both"/>
        <w:rPr>
          <w:rFonts w:asciiTheme="minorHAnsi" w:hAnsiTheme="minorHAnsi" w:cstheme="minorHAnsi"/>
          <w:sz w:val="20"/>
          <w:szCs w:val="20"/>
        </w:rPr>
      </w:pPr>
    </w:p>
    <w:p w:rsidR="001037CE" w:rsidRPr="005A3330" w:rsidRDefault="001037CE" w:rsidP="001037CE">
      <w:pPr>
        <w:contextualSpacing/>
        <w:jc w:val="both"/>
        <w:rPr>
          <w:rFonts w:asciiTheme="minorHAnsi" w:hAnsiTheme="minorHAnsi" w:cstheme="minorHAnsi"/>
          <w:sz w:val="20"/>
          <w:szCs w:val="20"/>
        </w:rPr>
      </w:pPr>
      <w:r w:rsidRPr="005A3330">
        <w:rPr>
          <w:rFonts w:asciiTheme="minorHAnsi" w:hAnsiTheme="minorHAnsi" w:cstheme="minorHAnsi"/>
          <w:sz w:val="20"/>
          <w:szCs w:val="20"/>
        </w:rPr>
        <w:t xml:space="preserve">Para el corte, rotura y </w:t>
      </w:r>
      <w:r w:rsidR="00133F27" w:rsidRPr="005A3330">
        <w:rPr>
          <w:rFonts w:asciiTheme="minorHAnsi" w:hAnsiTheme="minorHAnsi" w:cstheme="minorHAnsi"/>
          <w:sz w:val="20"/>
          <w:szCs w:val="20"/>
        </w:rPr>
        <w:t>remoción se</w:t>
      </w:r>
      <w:r w:rsidRPr="005A3330">
        <w:rPr>
          <w:rFonts w:asciiTheme="minorHAnsi" w:hAnsiTheme="minorHAnsi" w:cstheme="minorHAnsi"/>
          <w:sz w:val="20"/>
          <w:szCs w:val="20"/>
        </w:rPr>
        <w:t xml:space="preserve"> utilizar</w:t>
      </w:r>
      <w:r>
        <w:rPr>
          <w:rFonts w:asciiTheme="minorHAnsi" w:hAnsiTheme="minorHAnsi" w:cstheme="minorHAnsi"/>
          <w:sz w:val="20"/>
          <w:szCs w:val="20"/>
        </w:rPr>
        <w:t>á, de manera enunciativa más no limitativa,</w:t>
      </w:r>
      <w:r w:rsidRPr="005A3330">
        <w:rPr>
          <w:rFonts w:asciiTheme="minorHAnsi" w:hAnsiTheme="minorHAnsi" w:cstheme="minorHAnsi"/>
          <w:sz w:val="20"/>
          <w:szCs w:val="20"/>
        </w:rPr>
        <w:t xml:space="preserve"> las siguientes herramientas:</w:t>
      </w:r>
    </w:p>
    <w:p w:rsidR="001037CE" w:rsidRPr="005A3330" w:rsidRDefault="001037CE" w:rsidP="001037CE">
      <w:pPr>
        <w:contextualSpacing/>
        <w:jc w:val="both"/>
        <w:rPr>
          <w:rFonts w:asciiTheme="minorHAnsi" w:hAnsiTheme="minorHAnsi" w:cstheme="minorHAnsi"/>
          <w:sz w:val="20"/>
          <w:szCs w:val="20"/>
        </w:rPr>
      </w:pPr>
    </w:p>
    <w:p w:rsidR="001037CE" w:rsidRPr="005A3330" w:rsidRDefault="001037CE" w:rsidP="00CC7054">
      <w:pPr>
        <w:numPr>
          <w:ilvl w:val="0"/>
          <w:numId w:val="37"/>
        </w:numPr>
        <w:contextualSpacing/>
        <w:jc w:val="both"/>
        <w:rPr>
          <w:rFonts w:asciiTheme="minorHAnsi" w:hAnsiTheme="minorHAnsi" w:cstheme="minorHAnsi"/>
          <w:sz w:val="20"/>
          <w:szCs w:val="20"/>
        </w:rPr>
      </w:pPr>
      <w:r w:rsidRPr="005A3330">
        <w:rPr>
          <w:rFonts w:asciiTheme="minorHAnsi" w:hAnsiTheme="minorHAnsi" w:cstheme="minorHAnsi"/>
          <w:sz w:val="20"/>
          <w:szCs w:val="20"/>
        </w:rPr>
        <w:t>Compresor de aire</w:t>
      </w:r>
    </w:p>
    <w:p w:rsidR="001037CE" w:rsidRPr="005A3330" w:rsidRDefault="001037CE" w:rsidP="00CC7054">
      <w:pPr>
        <w:numPr>
          <w:ilvl w:val="0"/>
          <w:numId w:val="37"/>
        </w:numPr>
        <w:contextualSpacing/>
        <w:jc w:val="both"/>
        <w:rPr>
          <w:rFonts w:asciiTheme="minorHAnsi" w:hAnsiTheme="minorHAnsi" w:cstheme="minorHAnsi"/>
          <w:sz w:val="20"/>
          <w:szCs w:val="20"/>
        </w:rPr>
      </w:pPr>
      <w:r w:rsidRPr="005A3330">
        <w:rPr>
          <w:rFonts w:asciiTheme="minorHAnsi" w:hAnsiTheme="minorHAnsi" w:cstheme="minorHAnsi"/>
          <w:sz w:val="20"/>
          <w:szCs w:val="20"/>
        </w:rPr>
        <w:t>Martillo neumático de 3 HP(mínimo)</w:t>
      </w:r>
    </w:p>
    <w:p w:rsidR="001037CE" w:rsidRDefault="001037CE" w:rsidP="00CC7054">
      <w:pPr>
        <w:numPr>
          <w:ilvl w:val="0"/>
          <w:numId w:val="37"/>
        </w:numPr>
        <w:contextualSpacing/>
        <w:jc w:val="both"/>
        <w:rPr>
          <w:rFonts w:asciiTheme="minorHAnsi" w:hAnsiTheme="minorHAnsi" w:cstheme="minorHAnsi"/>
          <w:sz w:val="20"/>
          <w:szCs w:val="20"/>
        </w:rPr>
      </w:pPr>
      <w:r w:rsidRPr="005A3330">
        <w:rPr>
          <w:rFonts w:asciiTheme="minorHAnsi" w:hAnsiTheme="minorHAnsi" w:cstheme="minorHAnsi"/>
          <w:sz w:val="20"/>
          <w:szCs w:val="20"/>
        </w:rPr>
        <w:t>Cortadora de Hormigón con disco de corte</w:t>
      </w:r>
    </w:p>
    <w:p w:rsidR="001037CE" w:rsidRPr="005A3330" w:rsidRDefault="001037CE" w:rsidP="001037CE">
      <w:pPr>
        <w:contextualSpacing/>
        <w:jc w:val="both"/>
        <w:rPr>
          <w:rFonts w:asciiTheme="minorHAnsi" w:hAnsiTheme="minorHAnsi" w:cstheme="minorHAnsi"/>
          <w:sz w:val="20"/>
          <w:szCs w:val="20"/>
        </w:rPr>
      </w:pPr>
    </w:p>
    <w:p w:rsidR="001037CE" w:rsidRPr="001037CE" w:rsidRDefault="001037CE" w:rsidP="004B23A7">
      <w:pPr>
        <w:pStyle w:val="Prrafodelista"/>
        <w:numPr>
          <w:ilvl w:val="1"/>
          <w:numId w:val="27"/>
        </w:numPr>
        <w:contextualSpacing/>
        <w:jc w:val="both"/>
        <w:rPr>
          <w:rFonts w:asciiTheme="minorHAnsi" w:hAnsiTheme="minorHAnsi" w:cstheme="minorHAnsi"/>
          <w:b/>
          <w:iCs/>
          <w:sz w:val="20"/>
          <w:szCs w:val="20"/>
          <w:lang w:val="es-ES_tradnl"/>
        </w:rPr>
      </w:pPr>
      <w:r w:rsidRPr="001037CE">
        <w:rPr>
          <w:rFonts w:asciiTheme="minorHAnsi" w:hAnsiTheme="minorHAnsi" w:cstheme="minorHAnsi"/>
          <w:b/>
          <w:iCs/>
          <w:sz w:val="20"/>
          <w:szCs w:val="20"/>
          <w:lang w:val="es-ES_tradnl"/>
        </w:rPr>
        <w:t>PROCEDIMIENTO PARA LA EJECUCIÓN</w:t>
      </w:r>
    </w:p>
    <w:p w:rsidR="001037CE" w:rsidRPr="00104103" w:rsidRDefault="001037CE" w:rsidP="001037CE">
      <w:pPr>
        <w:rPr>
          <w:lang w:val="es-BO" w:eastAsia="en-US"/>
        </w:rPr>
      </w:pPr>
    </w:p>
    <w:p w:rsidR="001037CE" w:rsidRPr="005A3330" w:rsidRDefault="001037CE" w:rsidP="001037CE">
      <w:pPr>
        <w:pStyle w:val="Prrafodelista"/>
        <w:ind w:left="0"/>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pavimento rígido,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1037CE" w:rsidRPr="005A3330" w:rsidRDefault="001037CE" w:rsidP="001037CE">
      <w:pPr>
        <w:pStyle w:val="Prrafodelista"/>
        <w:ind w:left="1070"/>
        <w:jc w:val="both"/>
        <w:rPr>
          <w:rFonts w:asciiTheme="minorHAnsi" w:hAnsiTheme="minorHAnsi" w:cstheme="minorHAnsi"/>
          <w:kern w:val="28"/>
          <w:sz w:val="20"/>
          <w:szCs w:val="20"/>
          <w:lang w:val="es-ES_tradnl"/>
        </w:rPr>
      </w:pPr>
    </w:p>
    <w:p w:rsidR="001037CE" w:rsidRDefault="001037CE" w:rsidP="001037CE">
      <w:pPr>
        <w:pStyle w:val="Prrafodelista"/>
        <w:ind w:left="0"/>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Para ejecutar este ítem se deberá cumplir con los siguientes requisitos:</w:t>
      </w:r>
    </w:p>
    <w:p w:rsidR="001037CE" w:rsidRPr="005A3330" w:rsidRDefault="001037CE" w:rsidP="001037CE">
      <w:pPr>
        <w:pStyle w:val="Prrafodelista"/>
        <w:ind w:left="0"/>
        <w:jc w:val="both"/>
        <w:rPr>
          <w:rFonts w:asciiTheme="minorHAnsi" w:hAnsiTheme="minorHAnsi" w:cstheme="minorHAnsi"/>
          <w:kern w:val="28"/>
          <w:sz w:val="20"/>
          <w:szCs w:val="20"/>
          <w:lang w:val="es-ES_tradnl"/>
        </w:rPr>
      </w:pPr>
    </w:p>
    <w:p w:rsidR="001037CE" w:rsidRPr="005A3330" w:rsidRDefault="001037CE" w:rsidP="00CC7054">
      <w:pPr>
        <w:pStyle w:val="Prrafodelista"/>
        <w:numPr>
          <w:ilvl w:val="0"/>
          <w:numId w:val="38"/>
        </w:num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Para el corte se debe</w:t>
      </w:r>
      <w:r>
        <w:rPr>
          <w:rFonts w:asciiTheme="minorHAnsi" w:hAnsiTheme="minorHAnsi" w:cstheme="minorHAnsi"/>
          <w:kern w:val="28"/>
          <w:sz w:val="20"/>
          <w:szCs w:val="20"/>
          <w:lang w:val="es-ES_tradnl"/>
        </w:rPr>
        <w:t>rá</w:t>
      </w:r>
      <w:r w:rsidRPr="005A3330">
        <w:rPr>
          <w:rFonts w:asciiTheme="minorHAnsi" w:hAnsiTheme="minorHAnsi" w:cstheme="minorHAnsi"/>
          <w:kern w:val="28"/>
          <w:sz w:val="20"/>
          <w:szCs w:val="20"/>
          <w:lang w:val="es-ES_tradnl"/>
        </w:rPr>
        <w:t xml:space="preserve"> realizar un marcado rec</w:t>
      </w:r>
      <w:r>
        <w:rPr>
          <w:rFonts w:asciiTheme="minorHAnsi" w:hAnsiTheme="minorHAnsi" w:cstheme="minorHAnsi"/>
          <w:kern w:val="28"/>
          <w:sz w:val="20"/>
          <w:szCs w:val="20"/>
          <w:lang w:val="es-ES_tradnl"/>
        </w:rPr>
        <w:t>tilíneo, nítido y exacto en la l</w:t>
      </w:r>
      <w:r w:rsidRPr="005A3330">
        <w:rPr>
          <w:rFonts w:asciiTheme="minorHAnsi" w:hAnsiTheme="minorHAnsi" w:cstheme="minorHAnsi"/>
          <w:kern w:val="28"/>
          <w:sz w:val="20"/>
          <w:szCs w:val="20"/>
          <w:lang w:val="es-ES_tradnl"/>
        </w:rPr>
        <w:t>ongitud del Corte, para no comprome</w:t>
      </w:r>
      <w:r>
        <w:rPr>
          <w:rFonts w:asciiTheme="minorHAnsi" w:hAnsiTheme="minorHAnsi" w:cstheme="minorHAnsi"/>
          <w:kern w:val="28"/>
          <w:sz w:val="20"/>
          <w:szCs w:val="20"/>
          <w:lang w:val="es-ES_tradnl"/>
        </w:rPr>
        <w:t>ter sectores fuera del área de t</w:t>
      </w:r>
      <w:r w:rsidRPr="005A3330">
        <w:rPr>
          <w:rFonts w:asciiTheme="minorHAnsi" w:hAnsiTheme="minorHAnsi" w:cstheme="minorHAnsi"/>
          <w:kern w:val="28"/>
          <w:sz w:val="20"/>
          <w:szCs w:val="20"/>
          <w:lang w:val="es-ES_tradnl"/>
        </w:rPr>
        <w:t>rabajo.</w:t>
      </w:r>
    </w:p>
    <w:p w:rsidR="001037CE" w:rsidRPr="005A3330" w:rsidRDefault="001037CE" w:rsidP="00CC7054">
      <w:pPr>
        <w:pStyle w:val="Prrafodelista"/>
        <w:numPr>
          <w:ilvl w:val="0"/>
          <w:numId w:val="38"/>
        </w:numPr>
        <w:contextualSpacing/>
        <w:jc w:val="both"/>
        <w:rPr>
          <w:rFonts w:asciiTheme="minorHAnsi" w:hAnsiTheme="minorHAnsi" w:cstheme="minorHAnsi"/>
          <w:sz w:val="20"/>
          <w:szCs w:val="20"/>
        </w:rPr>
      </w:pPr>
      <w:r w:rsidRPr="005A3330">
        <w:rPr>
          <w:rFonts w:asciiTheme="minorHAnsi" w:hAnsiTheme="minorHAnsi" w:cstheme="minorHAnsi"/>
          <w:kern w:val="28"/>
          <w:sz w:val="20"/>
          <w:szCs w:val="20"/>
          <w:lang w:val="es-ES_tradnl"/>
        </w:rPr>
        <w:t>La superficie del corte debe</w:t>
      </w:r>
      <w:r>
        <w:rPr>
          <w:rFonts w:asciiTheme="minorHAnsi" w:hAnsiTheme="minorHAnsi" w:cstheme="minorHAnsi"/>
          <w:kern w:val="28"/>
          <w:sz w:val="20"/>
          <w:szCs w:val="20"/>
          <w:lang w:val="es-ES_tradnl"/>
        </w:rPr>
        <w:t>rá</w:t>
      </w:r>
      <w:r w:rsidRPr="005A3330">
        <w:rPr>
          <w:rFonts w:asciiTheme="minorHAnsi" w:hAnsiTheme="minorHAnsi" w:cstheme="minorHAnsi"/>
          <w:kern w:val="28"/>
          <w:sz w:val="20"/>
          <w:szCs w:val="20"/>
          <w:lang w:val="es-ES_tradnl"/>
        </w:rPr>
        <w:t xml:space="preserve"> quedar vertical, con una profundidad mínima de</w:t>
      </w:r>
      <w:r w:rsidRPr="005A3330">
        <w:rPr>
          <w:rFonts w:asciiTheme="minorHAnsi" w:hAnsiTheme="minorHAnsi" w:cstheme="minorHAnsi"/>
          <w:sz w:val="20"/>
          <w:szCs w:val="20"/>
        </w:rPr>
        <w:t xml:space="preserve"> 2/3 del espesor </w:t>
      </w:r>
      <w:r w:rsidRPr="005A3330">
        <w:rPr>
          <w:rFonts w:asciiTheme="minorHAnsi" w:hAnsiTheme="minorHAnsi" w:cstheme="minorHAnsi"/>
          <w:kern w:val="28"/>
          <w:sz w:val="20"/>
          <w:szCs w:val="20"/>
          <w:lang w:val="es-ES_tradnl"/>
        </w:rPr>
        <w:t>de la capa de rodadura (pavimento rígido), de igual manera harán cortes transversales cada metro, en toda la longitud del pavimento rígido a retirar.</w:t>
      </w:r>
    </w:p>
    <w:p w:rsidR="001037CE" w:rsidRPr="005A3330" w:rsidRDefault="001037CE" w:rsidP="00CC7054">
      <w:pPr>
        <w:pStyle w:val="Prrafodelista"/>
        <w:numPr>
          <w:ilvl w:val="0"/>
          <w:numId w:val="38"/>
        </w:num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Posteriormente se procederá a la remoción de los escombros y se acopiarán para su </w:t>
      </w:r>
      <w:r>
        <w:rPr>
          <w:rFonts w:asciiTheme="minorHAnsi" w:hAnsiTheme="minorHAnsi" w:cstheme="minorHAnsi"/>
          <w:kern w:val="28"/>
          <w:sz w:val="20"/>
          <w:szCs w:val="20"/>
          <w:lang w:val="es-ES_tradnl"/>
        </w:rPr>
        <w:t xml:space="preserve">posterior </w:t>
      </w:r>
      <w:r w:rsidRPr="005A3330">
        <w:rPr>
          <w:rFonts w:asciiTheme="minorHAnsi" w:hAnsiTheme="minorHAnsi" w:cstheme="minorHAnsi"/>
          <w:kern w:val="28"/>
          <w:sz w:val="20"/>
          <w:szCs w:val="20"/>
          <w:lang w:val="es-ES_tradnl"/>
        </w:rPr>
        <w:t>retiro de la obra, en un sitio que no perjudique el tránsito vehicular.</w:t>
      </w:r>
    </w:p>
    <w:p w:rsidR="001037CE" w:rsidRPr="005A3330" w:rsidRDefault="001037CE" w:rsidP="00CC7054">
      <w:pPr>
        <w:pStyle w:val="Prrafodelista"/>
        <w:numPr>
          <w:ilvl w:val="0"/>
          <w:numId w:val="38"/>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pavimento rígido, que esté fuera de los límites del corte especificado y que además sufra daño, a causa de procedimientos de corte inadecuado, deberá ser reconstruido por cuenta del CONTRATISTA.</w:t>
      </w:r>
    </w:p>
    <w:p w:rsidR="001037CE" w:rsidRPr="005A3330" w:rsidRDefault="001037CE" w:rsidP="00CC7054">
      <w:pPr>
        <w:pStyle w:val="Prrafodelista"/>
        <w:numPr>
          <w:ilvl w:val="0"/>
          <w:numId w:val="38"/>
        </w:numPr>
        <w:contextualSpacing/>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El uso de c</w:t>
      </w:r>
      <w:r w:rsidRPr="005A3330">
        <w:rPr>
          <w:rFonts w:asciiTheme="minorHAnsi" w:hAnsiTheme="minorHAnsi" w:cstheme="minorHAnsi"/>
          <w:kern w:val="28"/>
          <w:sz w:val="20"/>
          <w:szCs w:val="20"/>
          <w:lang w:val="es-ES_tradnl"/>
        </w:rPr>
        <w:t xml:space="preserve">ombo en la remoción de pavimento queda terminantemente PROHIBIDO. </w:t>
      </w:r>
    </w:p>
    <w:p w:rsidR="001037CE" w:rsidRPr="005A3330" w:rsidRDefault="001037CE" w:rsidP="001037CE">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Cualquier material adicional, que se encuentre debajo del pavimento rígido, deberá ser removido de manera de que el terreno, quede apto para realizar la excavación de la zanja, sin ningún costo adicional.</w:t>
      </w:r>
    </w:p>
    <w:p w:rsidR="001037CE" w:rsidRPr="005A3330" w:rsidRDefault="001037CE" w:rsidP="001037CE">
      <w:pPr>
        <w:contextualSpacing/>
        <w:jc w:val="both"/>
        <w:rPr>
          <w:rFonts w:asciiTheme="minorHAnsi" w:hAnsiTheme="minorHAnsi" w:cstheme="minorHAnsi"/>
          <w:kern w:val="28"/>
          <w:sz w:val="20"/>
          <w:szCs w:val="20"/>
          <w:lang w:val="es-ES_tradnl"/>
        </w:rPr>
      </w:pPr>
    </w:p>
    <w:p w:rsidR="001037CE" w:rsidRPr="005A3330" w:rsidRDefault="001037CE" w:rsidP="001037CE">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escombros, de pavimento rígido, generados por los trabajos, deberán ser retirados del lugar de trabajo en el día y dispuestos en los botaderos autorizados por el ente municipal,</w:t>
      </w:r>
      <w:r>
        <w:rPr>
          <w:rFonts w:asciiTheme="minorHAnsi" w:hAnsiTheme="minorHAnsi" w:cstheme="minorHAnsi"/>
          <w:kern w:val="28"/>
          <w:sz w:val="20"/>
          <w:szCs w:val="20"/>
          <w:lang w:val="es-ES_tradnl"/>
        </w:rPr>
        <w:t xml:space="preserve"> como parte del ítem de limpieza y retiro de escombros,</w:t>
      </w:r>
      <w:r w:rsidRPr="005A3330">
        <w:rPr>
          <w:rFonts w:asciiTheme="minorHAnsi" w:hAnsiTheme="minorHAnsi" w:cstheme="minorHAnsi"/>
          <w:kern w:val="28"/>
          <w:sz w:val="20"/>
          <w:szCs w:val="20"/>
          <w:lang w:val="es-ES_tradnl"/>
        </w:rPr>
        <w:t xml:space="preserve"> considerando el cuidado del Medio Ambiente.</w:t>
      </w:r>
    </w:p>
    <w:p w:rsidR="001037CE" w:rsidRPr="005A3330" w:rsidRDefault="001037CE" w:rsidP="001037CE">
      <w:pPr>
        <w:contextualSpacing/>
        <w:jc w:val="both"/>
        <w:rPr>
          <w:rFonts w:asciiTheme="minorHAnsi" w:hAnsiTheme="minorHAnsi" w:cstheme="minorHAnsi"/>
          <w:kern w:val="28"/>
          <w:sz w:val="20"/>
          <w:szCs w:val="20"/>
          <w:lang w:val="es-ES_tradnl"/>
        </w:rPr>
      </w:pPr>
    </w:p>
    <w:p w:rsidR="001037CE" w:rsidRDefault="001037CE" w:rsidP="001037CE">
      <w:pPr>
        <w:contextualSpacing/>
        <w:jc w:val="both"/>
        <w:rPr>
          <w:rFonts w:asciiTheme="minorHAnsi" w:hAnsiTheme="minorHAnsi" w:cstheme="minorHAnsi"/>
          <w:sz w:val="20"/>
          <w:szCs w:val="20"/>
        </w:rPr>
      </w:pPr>
      <w:r w:rsidRPr="005A3330">
        <w:rPr>
          <w:rFonts w:asciiTheme="minorHAnsi" w:hAnsiTheme="minorHAnsi" w:cstheme="minorHAnsi"/>
          <w:kern w:val="28"/>
          <w:sz w:val="20"/>
          <w:szCs w:val="20"/>
          <w:lang w:val="es-ES_tradnl"/>
        </w:rPr>
        <w:t xml:space="preserve">El CONTRATISTA, en todo el periodo que dure la obra tiene la obligación de </w:t>
      </w:r>
      <w:r w:rsidRPr="005A3330">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1037CE" w:rsidRPr="005A3330" w:rsidRDefault="001037CE" w:rsidP="001037CE">
      <w:pPr>
        <w:contextualSpacing/>
        <w:jc w:val="both"/>
        <w:rPr>
          <w:rFonts w:asciiTheme="minorHAnsi" w:hAnsiTheme="minorHAnsi" w:cstheme="minorHAnsi"/>
          <w:sz w:val="20"/>
          <w:szCs w:val="20"/>
        </w:rPr>
      </w:pPr>
    </w:p>
    <w:p w:rsidR="001037CE" w:rsidRPr="001037CE" w:rsidRDefault="001037CE" w:rsidP="004B23A7">
      <w:pPr>
        <w:pStyle w:val="Prrafodelista"/>
        <w:numPr>
          <w:ilvl w:val="1"/>
          <w:numId w:val="27"/>
        </w:numPr>
        <w:contextualSpacing/>
        <w:jc w:val="both"/>
        <w:rPr>
          <w:rFonts w:asciiTheme="minorHAnsi" w:hAnsiTheme="minorHAnsi" w:cstheme="minorHAnsi"/>
          <w:b/>
          <w:iCs/>
          <w:sz w:val="20"/>
          <w:szCs w:val="20"/>
          <w:lang w:val="es-ES_tradnl"/>
        </w:rPr>
      </w:pPr>
      <w:r w:rsidRPr="001037CE">
        <w:rPr>
          <w:rFonts w:asciiTheme="minorHAnsi" w:hAnsiTheme="minorHAnsi" w:cstheme="minorHAnsi"/>
          <w:b/>
          <w:iCs/>
          <w:sz w:val="20"/>
          <w:szCs w:val="20"/>
          <w:lang w:val="es-ES_tradnl"/>
        </w:rPr>
        <w:t>MEDIDAS DE MITIGACIÓN AMBIENTAL</w:t>
      </w:r>
    </w:p>
    <w:p w:rsidR="001037CE" w:rsidRPr="00037A65" w:rsidRDefault="001037CE" w:rsidP="001037CE">
      <w:pPr>
        <w:rPr>
          <w:lang w:val="es-BO" w:eastAsia="en-US"/>
        </w:rPr>
      </w:pPr>
    </w:p>
    <w:p w:rsidR="001037CE" w:rsidRPr="005A3330" w:rsidRDefault="001037CE" w:rsidP="001037CE">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037CE" w:rsidRPr="005A3330" w:rsidRDefault="001037CE" w:rsidP="001037CE">
      <w:pPr>
        <w:jc w:val="both"/>
        <w:rPr>
          <w:rFonts w:asciiTheme="minorHAnsi" w:hAnsiTheme="minorHAnsi" w:cstheme="minorHAnsi"/>
          <w:kern w:val="28"/>
          <w:sz w:val="20"/>
          <w:szCs w:val="20"/>
          <w:lang w:val="es-ES_tradnl"/>
        </w:rPr>
      </w:pPr>
    </w:p>
    <w:p w:rsidR="001037CE" w:rsidRPr="005A3330" w:rsidRDefault="001037CE" w:rsidP="001037CE">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037CE" w:rsidRPr="005A3330" w:rsidRDefault="001037CE" w:rsidP="001037CE">
      <w:pPr>
        <w:jc w:val="both"/>
        <w:rPr>
          <w:rFonts w:asciiTheme="minorHAnsi" w:hAnsiTheme="minorHAnsi" w:cstheme="minorHAnsi"/>
          <w:kern w:val="28"/>
          <w:sz w:val="20"/>
          <w:szCs w:val="20"/>
          <w:lang w:val="es-ES_tradnl"/>
        </w:rPr>
      </w:pPr>
    </w:p>
    <w:p w:rsidR="001037CE" w:rsidRDefault="001037CE" w:rsidP="001037CE">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2B2F30" w:rsidRPr="005A3330" w:rsidRDefault="002B2F30" w:rsidP="001037CE">
      <w:pPr>
        <w:jc w:val="both"/>
        <w:rPr>
          <w:rFonts w:asciiTheme="minorHAnsi" w:hAnsiTheme="minorHAnsi" w:cstheme="minorHAnsi"/>
          <w:kern w:val="28"/>
          <w:sz w:val="20"/>
          <w:szCs w:val="20"/>
          <w:lang w:val="es-ES_tradnl"/>
        </w:rPr>
      </w:pPr>
    </w:p>
    <w:p w:rsidR="001037CE" w:rsidRPr="005A3330" w:rsidRDefault="001037CE" w:rsidP="001037CE">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037CE" w:rsidRPr="005A3330" w:rsidRDefault="001037CE" w:rsidP="001037CE">
      <w:pPr>
        <w:jc w:val="both"/>
        <w:rPr>
          <w:rFonts w:asciiTheme="minorHAnsi" w:hAnsiTheme="minorHAnsi" w:cstheme="minorHAnsi"/>
          <w:kern w:val="28"/>
          <w:sz w:val="20"/>
          <w:szCs w:val="20"/>
          <w:lang w:val="es-ES_tradnl"/>
        </w:rPr>
      </w:pPr>
    </w:p>
    <w:p w:rsidR="001037CE" w:rsidRPr="00C44F38" w:rsidRDefault="001037CE" w:rsidP="004B23A7">
      <w:pPr>
        <w:pStyle w:val="Prrafodelista"/>
        <w:numPr>
          <w:ilvl w:val="1"/>
          <w:numId w:val="27"/>
        </w:numPr>
        <w:contextualSpacing/>
        <w:jc w:val="both"/>
        <w:rPr>
          <w:rFonts w:asciiTheme="minorHAnsi" w:hAnsiTheme="minorHAnsi" w:cstheme="minorHAnsi"/>
          <w:b/>
          <w:iCs/>
          <w:sz w:val="20"/>
          <w:szCs w:val="20"/>
          <w:lang w:val="es-ES_tradnl"/>
        </w:rPr>
      </w:pPr>
      <w:r w:rsidRPr="00C44F38">
        <w:rPr>
          <w:rFonts w:asciiTheme="minorHAnsi" w:hAnsiTheme="minorHAnsi" w:cstheme="minorHAnsi"/>
          <w:b/>
          <w:iCs/>
          <w:sz w:val="20"/>
          <w:szCs w:val="20"/>
          <w:lang w:val="es-ES_tradnl"/>
        </w:rPr>
        <w:t>MEDICIÓN  Y FORMA DE PAGO</w:t>
      </w:r>
    </w:p>
    <w:p w:rsidR="001037CE" w:rsidRPr="005A3330" w:rsidRDefault="001037CE" w:rsidP="001037CE">
      <w:pPr>
        <w:pStyle w:val="Estilo1"/>
        <w:contextualSpacing/>
        <w:rPr>
          <w:rFonts w:asciiTheme="minorHAnsi" w:hAnsiTheme="minorHAnsi" w:cstheme="minorHAnsi"/>
          <w:sz w:val="20"/>
          <w:szCs w:val="20"/>
        </w:rPr>
      </w:pPr>
    </w:p>
    <w:p w:rsidR="001037CE" w:rsidRPr="005A3330" w:rsidRDefault="001037CE" w:rsidP="001037CE">
      <w:pPr>
        <w:contextualSpacing/>
        <w:jc w:val="both"/>
        <w:rPr>
          <w:rFonts w:asciiTheme="minorHAnsi" w:hAnsiTheme="minorHAnsi" w:cstheme="minorHAnsi"/>
          <w:sz w:val="20"/>
          <w:szCs w:val="20"/>
        </w:rPr>
      </w:pPr>
      <w:r w:rsidRPr="005A3330">
        <w:rPr>
          <w:rFonts w:asciiTheme="minorHAnsi" w:hAnsiTheme="minorHAnsi" w:cstheme="minorHAnsi"/>
          <w:sz w:val="20"/>
          <w:szCs w:val="20"/>
        </w:rPr>
        <w:t>El corte, rotura y remoción</w:t>
      </w:r>
      <w:r w:rsidR="002B2F30">
        <w:rPr>
          <w:rFonts w:asciiTheme="minorHAnsi" w:hAnsiTheme="minorHAnsi" w:cstheme="minorHAnsi"/>
          <w:sz w:val="20"/>
          <w:szCs w:val="20"/>
        </w:rPr>
        <w:t xml:space="preserve"> de pavimento rígido</w:t>
      </w:r>
      <w:r w:rsidRPr="005A3330">
        <w:rPr>
          <w:rFonts w:asciiTheme="minorHAnsi" w:hAnsiTheme="minorHAnsi" w:cstheme="minorHAnsi"/>
          <w:sz w:val="20"/>
          <w:szCs w:val="20"/>
        </w:rPr>
        <w:t xml:space="preserve"> se medirá en metro cuadrado, tomando en cuenta únicamente las superficies netas ejecutadas con un ancho no mayor a los 0.</w:t>
      </w:r>
      <w:r>
        <w:rPr>
          <w:rFonts w:asciiTheme="minorHAnsi" w:hAnsiTheme="minorHAnsi" w:cstheme="minorHAnsi"/>
          <w:sz w:val="20"/>
          <w:szCs w:val="20"/>
        </w:rPr>
        <w:t>8</w:t>
      </w:r>
      <w:r w:rsidRPr="005A3330">
        <w:rPr>
          <w:rFonts w:asciiTheme="minorHAnsi" w:hAnsiTheme="minorHAnsi" w:cstheme="minorHAnsi"/>
          <w:sz w:val="20"/>
          <w:szCs w:val="20"/>
        </w:rPr>
        <w:t>0 metros</w:t>
      </w:r>
      <w:r>
        <w:rPr>
          <w:rFonts w:asciiTheme="minorHAnsi" w:hAnsiTheme="minorHAnsi" w:cstheme="minorHAnsi"/>
          <w:sz w:val="20"/>
          <w:szCs w:val="20"/>
        </w:rPr>
        <w:t xml:space="preserve"> o lo instruido por el SUPERVISOR DE OBRA</w:t>
      </w:r>
      <w:r w:rsidRPr="005A3330">
        <w:rPr>
          <w:rFonts w:asciiTheme="minorHAnsi" w:hAnsiTheme="minorHAnsi" w:cstheme="minorHAnsi"/>
          <w:sz w:val="20"/>
          <w:szCs w:val="20"/>
        </w:rPr>
        <w:t>.</w:t>
      </w:r>
    </w:p>
    <w:p w:rsidR="001037CE" w:rsidRPr="005A3330" w:rsidRDefault="001037CE" w:rsidP="001037CE">
      <w:pPr>
        <w:contextualSpacing/>
        <w:jc w:val="both"/>
        <w:rPr>
          <w:rFonts w:asciiTheme="minorHAnsi" w:hAnsiTheme="minorHAnsi" w:cstheme="minorHAnsi"/>
          <w:sz w:val="20"/>
          <w:szCs w:val="20"/>
        </w:rPr>
      </w:pPr>
    </w:p>
    <w:p w:rsidR="001037CE" w:rsidRPr="005A3330" w:rsidRDefault="001037CE" w:rsidP="001037CE">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 xml:space="preserve">El ítem de corte y rotura del pavimento </w:t>
      </w:r>
      <w:r w:rsidR="00521226">
        <w:rPr>
          <w:rFonts w:asciiTheme="minorHAnsi" w:hAnsiTheme="minorHAnsi" w:cstheme="minorHAnsi"/>
          <w:kern w:val="28"/>
          <w:sz w:val="20"/>
          <w:szCs w:val="20"/>
          <w:lang w:val="es-ES_tradnl"/>
        </w:rPr>
        <w:t>rígido</w:t>
      </w:r>
      <w:r w:rsidRPr="005A3330">
        <w:rPr>
          <w:rFonts w:asciiTheme="minorHAnsi" w:hAnsiTheme="minorHAnsi" w:cstheme="minorHAnsi"/>
          <w:kern w:val="28"/>
          <w:sz w:val="20"/>
          <w:szCs w:val="20"/>
          <w:lang w:val="es-ES_tradnl"/>
        </w:rPr>
        <w:t xml:space="preserve">, será medido en metros cuadrados, tomando en cuenta únicamente </w:t>
      </w:r>
      <w:r w:rsidR="002B2F30">
        <w:rPr>
          <w:rFonts w:asciiTheme="minorHAnsi" w:hAnsiTheme="minorHAnsi" w:cstheme="minorHAnsi"/>
          <w:kern w:val="28"/>
          <w:sz w:val="20"/>
          <w:szCs w:val="20"/>
          <w:lang w:val="es-ES_tradnl"/>
        </w:rPr>
        <w:t>las áreas</w:t>
      </w:r>
      <w:r w:rsidRPr="005A3330">
        <w:rPr>
          <w:rFonts w:asciiTheme="minorHAnsi" w:hAnsiTheme="minorHAnsi" w:cstheme="minorHAnsi"/>
          <w:kern w:val="28"/>
          <w:sz w:val="20"/>
          <w:szCs w:val="20"/>
          <w:lang w:val="es-ES_tradnl"/>
        </w:rPr>
        <w:t xml:space="preserve"> ejecutados, de acuerdo a la longitud y ancho establecidos en </w:t>
      </w:r>
      <w:r w:rsidR="002B2F30">
        <w:rPr>
          <w:rFonts w:asciiTheme="minorHAnsi" w:hAnsiTheme="minorHAnsi" w:cstheme="minorHAnsi"/>
          <w:kern w:val="28"/>
          <w:sz w:val="20"/>
          <w:szCs w:val="20"/>
          <w:lang w:val="es-ES_tradnl"/>
        </w:rPr>
        <w:t>las presentes especificaciones</w:t>
      </w:r>
      <w:r w:rsidRPr="005A3330">
        <w:rPr>
          <w:rFonts w:asciiTheme="minorHAnsi" w:hAnsiTheme="minorHAnsi" w:cstheme="minorHAnsi"/>
          <w:kern w:val="28"/>
          <w:sz w:val="20"/>
          <w:szCs w:val="20"/>
          <w:lang w:val="es-ES_tradnl"/>
        </w:rPr>
        <w:t xml:space="preserve"> y autorizados por el SUPERVISOR DE OBRA.  La forma de pago se efectuar</w:t>
      </w:r>
      <w:r w:rsidR="002B2F30">
        <w:rPr>
          <w:rFonts w:asciiTheme="minorHAnsi" w:hAnsiTheme="minorHAnsi" w:cstheme="minorHAnsi"/>
          <w:kern w:val="28"/>
          <w:sz w:val="20"/>
          <w:szCs w:val="20"/>
          <w:lang w:val="es-ES_tradnl"/>
        </w:rPr>
        <w:t>á</w:t>
      </w:r>
      <w:r w:rsidRPr="005A3330">
        <w:rPr>
          <w:rFonts w:asciiTheme="minorHAnsi" w:hAnsiTheme="minorHAnsi" w:cstheme="minorHAnsi"/>
          <w:kern w:val="28"/>
          <w:sz w:val="20"/>
          <w:szCs w:val="20"/>
          <w:lang w:val="es-ES_tradnl"/>
        </w:rPr>
        <w:t xml:space="preserve"> de acuerdo al precio unitario de la propuesta aceptada. </w:t>
      </w:r>
    </w:p>
    <w:p w:rsidR="001037CE" w:rsidRDefault="001037CE" w:rsidP="001037CE">
      <w:pPr>
        <w:jc w:val="both"/>
        <w:rPr>
          <w:rFonts w:asciiTheme="minorHAnsi" w:eastAsia="Arial Unicode MS" w:hAnsiTheme="minorHAnsi" w:cstheme="minorHAnsi"/>
          <w:sz w:val="20"/>
          <w:szCs w:val="20"/>
          <w:lang w:val="es-ES_tradnl"/>
        </w:rPr>
      </w:pPr>
    </w:p>
    <w:p w:rsidR="00360C30" w:rsidRPr="006D2679" w:rsidRDefault="00360C30" w:rsidP="0016569B">
      <w:pPr>
        <w:jc w:val="both"/>
        <w:rPr>
          <w:rFonts w:asciiTheme="minorHAnsi" w:eastAsia="Arial Unicode MS" w:hAnsiTheme="minorHAnsi" w:cstheme="minorHAnsi"/>
          <w:sz w:val="20"/>
          <w:szCs w:val="20"/>
          <w:lang w:val="es-ES_tradnl"/>
        </w:rPr>
      </w:pPr>
    </w:p>
    <w:p w:rsidR="009113B2" w:rsidRPr="006D2679" w:rsidRDefault="009113B2" w:rsidP="004B23A7">
      <w:pPr>
        <w:pStyle w:val="Ttulo2"/>
        <w:numPr>
          <w:ilvl w:val="0"/>
          <w:numId w:val="27"/>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EXCAVACIÓN DE ZANJA TERRENO BLANDO</w:t>
      </w:r>
    </w:p>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 xml:space="preserve">UNIDAD: </w:t>
      </w:r>
      <w:r w:rsidR="006D79FA" w:rsidRPr="006D2679">
        <w:rPr>
          <w:rFonts w:asciiTheme="minorHAnsi" w:hAnsiTheme="minorHAnsi" w:cstheme="minorHAnsi"/>
          <w:b/>
          <w:sz w:val="20"/>
          <w:szCs w:val="20"/>
        </w:rPr>
        <w:t>Metro Cú</w:t>
      </w:r>
      <w:r w:rsidR="002212C8">
        <w:rPr>
          <w:rFonts w:asciiTheme="minorHAnsi" w:hAnsiTheme="minorHAnsi" w:cstheme="minorHAnsi"/>
          <w:b/>
          <w:sz w:val="20"/>
          <w:szCs w:val="20"/>
        </w:rPr>
        <w:t>bico (m³</w:t>
      </w:r>
      <w:r w:rsidRPr="006D2679">
        <w:rPr>
          <w:rFonts w:asciiTheme="minorHAnsi" w:hAnsiTheme="minorHAnsi" w:cstheme="minorHAnsi"/>
          <w:b/>
          <w:sz w:val="20"/>
          <w:szCs w:val="20"/>
        </w:rPr>
        <w:t>)</w:t>
      </w:r>
    </w:p>
    <w:p w:rsidR="006D79FA" w:rsidRPr="006D2679" w:rsidRDefault="006D79FA" w:rsidP="0016569B">
      <w:pPr>
        <w:jc w:val="both"/>
        <w:rPr>
          <w:rFonts w:asciiTheme="minorHAnsi" w:hAnsiTheme="minorHAnsi" w:cstheme="minorHAnsi"/>
          <w:b/>
          <w:sz w:val="20"/>
          <w:szCs w:val="20"/>
          <w:vertAlign w:val="superscript"/>
        </w:rPr>
      </w:pPr>
    </w:p>
    <w:p w:rsidR="009113B2" w:rsidRPr="006D2679" w:rsidRDefault="006D79FA" w:rsidP="004B23A7">
      <w:pPr>
        <w:pStyle w:val="Estilo1"/>
        <w:numPr>
          <w:ilvl w:val="1"/>
          <w:numId w:val="27"/>
        </w:numPr>
        <w:rPr>
          <w:rFonts w:asciiTheme="minorHAnsi" w:hAnsiTheme="minorHAnsi" w:cstheme="minorHAnsi"/>
          <w:sz w:val="20"/>
          <w:szCs w:val="20"/>
        </w:rPr>
      </w:pPr>
      <w:bookmarkStart w:id="20" w:name="_Toc314666598"/>
      <w:r w:rsidRPr="006D2679">
        <w:rPr>
          <w:rFonts w:asciiTheme="minorHAnsi" w:hAnsiTheme="minorHAnsi" w:cstheme="minorHAnsi"/>
          <w:sz w:val="20"/>
          <w:szCs w:val="20"/>
        </w:rPr>
        <w:t>DEFINICIÓN</w:t>
      </w:r>
    </w:p>
    <w:p w:rsidR="006D79FA" w:rsidRPr="006D2679" w:rsidRDefault="006D79FA" w:rsidP="006D79FA">
      <w:pPr>
        <w:pStyle w:val="Estilo1"/>
        <w:ind w:left="375"/>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eastAsia="Arial Unicode MS" w:hAnsiTheme="minorHAnsi" w:cstheme="minorHAnsi"/>
          <w:sz w:val="20"/>
          <w:szCs w:val="20"/>
          <w:lang w:val="es-ES_tradnl"/>
        </w:rPr>
        <w:t>Este ítem comprende los trabajos necesarios para</w:t>
      </w:r>
      <w:r w:rsidRPr="006D2679">
        <w:rPr>
          <w:rFonts w:asciiTheme="minorHAnsi" w:hAnsiTheme="minorHAnsi" w:cstheme="minorHAnsi"/>
          <w:kern w:val="28"/>
          <w:sz w:val="20"/>
          <w:szCs w:val="20"/>
          <w:lang w:val="es-ES_tradnl"/>
        </w:rPr>
        <w:t xml:space="preserve"> la excavación en zanja con la finalidad de realizar el tendido de tuberías de PE en sus distintos diámetros, actividad  a ser realizada de acuerdo a especificaciones, planos, gráficos </w:t>
      </w:r>
      <w:r w:rsidRPr="006D2679">
        <w:rPr>
          <w:rFonts w:asciiTheme="minorHAnsi" w:eastAsia="Arial Unicode MS" w:hAnsiTheme="minorHAnsi" w:cstheme="minorHAnsi"/>
          <w:sz w:val="20"/>
          <w:szCs w:val="20"/>
          <w:lang w:val="es-ES_tradnl"/>
        </w:rPr>
        <w:t>y/o</w:t>
      </w:r>
      <w:r w:rsidRPr="006D2679">
        <w:rPr>
          <w:rFonts w:asciiTheme="minorHAnsi" w:eastAsia="Arial Unicode MS" w:hAnsiTheme="minorHAnsi" w:cstheme="minorHAnsi"/>
          <w:b/>
          <w:sz w:val="20"/>
          <w:szCs w:val="20"/>
          <w:lang w:val="es-ES_tradnl"/>
        </w:rPr>
        <w:t xml:space="preserve"> </w:t>
      </w:r>
      <w:r w:rsidRPr="006D2679">
        <w:rPr>
          <w:rFonts w:asciiTheme="minorHAnsi" w:eastAsia="Arial Unicode MS" w:hAnsiTheme="minorHAnsi" w:cstheme="minorHAnsi"/>
          <w:sz w:val="20"/>
          <w:szCs w:val="20"/>
          <w:lang w:val="es-ES_tradnl"/>
        </w:rPr>
        <w:t xml:space="preserve">instrucciones emitidas por el SUPERVISOR </w:t>
      </w:r>
      <w:r w:rsidR="00DC39BA">
        <w:rPr>
          <w:rFonts w:asciiTheme="minorHAnsi" w:eastAsia="Arial Unicode MS" w:hAnsiTheme="minorHAnsi" w:cstheme="minorHAnsi"/>
          <w:sz w:val="20"/>
          <w:szCs w:val="20"/>
          <w:lang w:val="es-ES_tradnl"/>
        </w:rPr>
        <w:t>de Obra</w:t>
      </w:r>
      <w:r w:rsidRPr="006D2679">
        <w:rPr>
          <w:rFonts w:asciiTheme="minorHAnsi" w:hAnsiTheme="minorHAnsi" w:cstheme="minorHAnsi"/>
          <w:kern w:val="28"/>
          <w:sz w:val="20"/>
          <w:szCs w:val="20"/>
          <w:lang w:val="es-ES_tradnl"/>
        </w:rPr>
        <w:t>, utilizando medios mecánicos o manuales. En este ítem se incluye cualquier desbroce superficial</w:t>
      </w:r>
      <w:bookmarkEnd w:id="20"/>
      <w:r w:rsidRPr="006D2679">
        <w:rPr>
          <w:rFonts w:asciiTheme="minorHAnsi" w:hAnsiTheme="minorHAnsi" w:cstheme="minorHAnsi"/>
          <w:kern w:val="28"/>
          <w:sz w:val="20"/>
          <w:szCs w:val="20"/>
          <w:lang w:val="es-ES_tradnl"/>
        </w:rPr>
        <w:t>.</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De acuerdo a la naturaleza y características del suelo a excavarse durante el Proyecto, se establece en este ítem el tipo de suelo:</w:t>
      </w:r>
    </w:p>
    <w:p w:rsidR="006D79FA" w:rsidRPr="006D2679" w:rsidRDefault="006D79FA" w:rsidP="0016569B">
      <w:pPr>
        <w:jc w:val="both"/>
        <w:rPr>
          <w:rFonts w:asciiTheme="minorHAnsi" w:hAnsiTheme="minorHAnsi" w:cstheme="minorHAnsi"/>
          <w:sz w:val="20"/>
          <w:szCs w:val="20"/>
        </w:rPr>
      </w:pPr>
    </w:p>
    <w:p w:rsidR="006D79FA" w:rsidRPr="006D2679" w:rsidRDefault="006D79FA" w:rsidP="006D79FA">
      <w:pPr>
        <w:pStyle w:val="PARRAFO"/>
        <w:spacing w:after="0" w:afterAutospacing="0" w:line="240" w:lineRule="auto"/>
        <w:rPr>
          <w:sz w:val="20"/>
          <w:szCs w:val="20"/>
          <w:u w:val="single"/>
          <w:lang w:val="es-BO"/>
        </w:rPr>
      </w:pPr>
      <w:r w:rsidRPr="006D2679">
        <w:rPr>
          <w:sz w:val="20"/>
          <w:szCs w:val="20"/>
          <w:u w:val="single"/>
          <w:lang w:val="es-BO"/>
        </w:rPr>
        <w:t>Terreno Blando Tipo I: Dunas, arenas sueltas, terreno de relleno y tierra vegetal</w:t>
      </w:r>
    </w:p>
    <w:p w:rsidR="006D79FA" w:rsidRPr="006D2679" w:rsidRDefault="006D79FA" w:rsidP="006D79FA">
      <w:pPr>
        <w:pStyle w:val="PARRAFO"/>
        <w:spacing w:after="0" w:afterAutospacing="0" w:line="240" w:lineRule="auto"/>
        <w:rPr>
          <w:sz w:val="20"/>
          <w:szCs w:val="20"/>
          <w:u w:val="single"/>
          <w:lang w:val="es-BO"/>
        </w:rPr>
      </w:pPr>
    </w:p>
    <w:p w:rsidR="006D79FA" w:rsidRPr="006D2679" w:rsidRDefault="006D79FA" w:rsidP="006D79FA">
      <w:pPr>
        <w:pStyle w:val="PARRAFO"/>
        <w:spacing w:after="0" w:afterAutospacing="0" w:line="240" w:lineRule="auto"/>
        <w:rPr>
          <w:rFonts w:eastAsia="Arial Unicode MS" w:cs="Times New Roman"/>
          <w:sz w:val="20"/>
          <w:szCs w:val="20"/>
          <w:lang w:val="es-ES_tradnl"/>
        </w:rPr>
      </w:pPr>
      <w:r w:rsidRPr="006D2679">
        <w:rPr>
          <w:b/>
          <w:sz w:val="20"/>
          <w:szCs w:val="20"/>
          <w:lang w:val="es-BO"/>
        </w:rPr>
        <w:t xml:space="preserve">NOTA: </w:t>
      </w:r>
      <w:r w:rsidRPr="00C2574D">
        <w:rPr>
          <w:sz w:val="20"/>
          <w:szCs w:val="20"/>
          <w:u w:val="single"/>
          <w:lang w:val="es-BO"/>
        </w:rPr>
        <w:t xml:space="preserve">La profundidad de excavación de </w:t>
      </w:r>
      <w:r w:rsidRPr="00C2574D">
        <w:rPr>
          <w:rFonts w:eastAsia="Arial Unicode MS" w:cs="Times New Roman"/>
          <w:sz w:val="20"/>
          <w:szCs w:val="20"/>
          <w:u w:val="single"/>
          <w:lang w:val="es-ES_tradnl"/>
        </w:rPr>
        <w:t xml:space="preserve">zanjas en veredas deberá ser de 1,0 m, mientras que en calzadas (cruces de calles y/o avenidas que no presenten pavimento flexible o rígido y se autorice la apertura de zanja a cielo abierto), ésta deberá ser de 1,50 m. </w:t>
      </w:r>
      <w:r w:rsidR="00DC39BA" w:rsidRPr="00C2574D">
        <w:rPr>
          <w:rFonts w:eastAsia="Arial Unicode MS" w:cs="Times New Roman"/>
          <w:sz w:val="20"/>
          <w:szCs w:val="20"/>
          <w:u w:val="single"/>
          <w:lang w:val="es-ES_tradnl"/>
        </w:rPr>
        <w:t xml:space="preserve">Para cruces de quebradas, la profundidad de excavación de zanja deberá ser de </w:t>
      </w:r>
      <w:r w:rsidR="00914560">
        <w:rPr>
          <w:rFonts w:eastAsia="Arial Unicode MS" w:cs="Times New Roman"/>
          <w:sz w:val="20"/>
          <w:szCs w:val="20"/>
          <w:u w:val="single"/>
          <w:lang w:val="es-ES_tradnl"/>
        </w:rPr>
        <w:t>1</w:t>
      </w:r>
      <w:r w:rsidR="00DC39BA" w:rsidRPr="00C2574D">
        <w:rPr>
          <w:rFonts w:eastAsia="Arial Unicode MS" w:cs="Times New Roman"/>
          <w:sz w:val="20"/>
          <w:szCs w:val="20"/>
          <w:u w:val="single"/>
          <w:lang w:val="es-ES_tradnl"/>
        </w:rPr>
        <w:t>,</w:t>
      </w:r>
      <w:r w:rsidR="00914560">
        <w:rPr>
          <w:rFonts w:eastAsia="Arial Unicode MS" w:cs="Times New Roman"/>
          <w:sz w:val="20"/>
          <w:szCs w:val="20"/>
          <w:u w:val="single"/>
          <w:lang w:val="es-ES_tradnl"/>
        </w:rPr>
        <w:t>50</w:t>
      </w:r>
      <w:r w:rsidR="00DC39BA" w:rsidRPr="00C2574D">
        <w:rPr>
          <w:rFonts w:eastAsia="Arial Unicode MS" w:cs="Times New Roman"/>
          <w:sz w:val="20"/>
          <w:szCs w:val="20"/>
          <w:u w:val="single"/>
          <w:lang w:val="es-ES_tradnl"/>
        </w:rPr>
        <w:t xml:space="preserve"> metros</w:t>
      </w:r>
      <w:r w:rsidR="00DC39BA">
        <w:rPr>
          <w:rFonts w:eastAsia="Arial Unicode MS" w:cs="Times New Roman"/>
          <w:sz w:val="20"/>
          <w:szCs w:val="20"/>
          <w:lang w:val="es-ES_tradnl"/>
        </w:rPr>
        <w:t xml:space="preserve"> </w:t>
      </w:r>
      <w:r w:rsidRPr="006D2679">
        <w:rPr>
          <w:rFonts w:eastAsia="Arial Unicode MS" w:cs="Times New Roman"/>
          <w:sz w:val="20"/>
          <w:szCs w:val="20"/>
          <w:lang w:val="es-ES_tradnl"/>
        </w:rPr>
        <w:t>En este sentido se tiene:</w:t>
      </w:r>
    </w:p>
    <w:p w:rsidR="006D79FA" w:rsidRPr="006D2679" w:rsidRDefault="006D79FA" w:rsidP="006D79FA">
      <w:pPr>
        <w:pStyle w:val="PARRAFO"/>
        <w:spacing w:after="0" w:afterAutospacing="0" w:line="240" w:lineRule="auto"/>
        <w:rPr>
          <w:rFonts w:eastAsia="Arial Unicode MS" w:cs="Times New Roman"/>
          <w:sz w:val="20"/>
          <w:szCs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5"/>
        <w:gridCol w:w="945"/>
        <w:gridCol w:w="808"/>
        <w:gridCol w:w="993"/>
        <w:gridCol w:w="710"/>
        <w:gridCol w:w="1130"/>
        <w:gridCol w:w="757"/>
      </w:tblGrid>
      <w:tr w:rsidR="00DC39BA" w:rsidRPr="006D2679" w:rsidTr="00D30FA7">
        <w:trPr>
          <w:trHeight w:val="300"/>
        </w:trPr>
        <w:tc>
          <w:tcPr>
            <w:tcW w:w="3485"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Descripción</w:t>
            </w:r>
          </w:p>
        </w:tc>
        <w:tc>
          <w:tcPr>
            <w:tcW w:w="945"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Longitud, (m)</w:t>
            </w:r>
          </w:p>
        </w:tc>
        <w:tc>
          <w:tcPr>
            <w:tcW w:w="808"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Ancho, (m)</w:t>
            </w:r>
          </w:p>
        </w:tc>
        <w:tc>
          <w:tcPr>
            <w:tcW w:w="993"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Elevación, (m)</w:t>
            </w:r>
          </w:p>
        </w:tc>
        <w:tc>
          <w:tcPr>
            <w:tcW w:w="710"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Veces</w:t>
            </w:r>
          </w:p>
        </w:tc>
        <w:tc>
          <w:tcPr>
            <w:tcW w:w="1130"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Cómputo</w:t>
            </w:r>
          </w:p>
        </w:tc>
        <w:tc>
          <w:tcPr>
            <w:tcW w:w="757" w:type="dxa"/>
            <w:shd w:val="clear" w:color="auto" w:fill="A6A6A6"/>
            <w:noWrap/>
            <w:vAlign w:val="center"/>
            <w:hideMark/>
          </w:tcPr>
          <w:p w:rsidR="006D79FA" w:rsidRPr="006D2679" w:rsidRDefault="006D79FA" w:rsidP="00DC39BA">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Un</w:t>
            </w:r>
            <w:r w:rsidR="00DC39BA">
              <w:rPr>
                <w:rFonts w:asciiTheme="minorHAnsi" w:hAnsiTheme="minorHAnsi"/>
                <w:b/>
                <w:bCs/>
                <w:color w:val="000000"/>
                <w:sz w:val="18"/>
                <w:szCs w:val="18"/>
                <w:lang w:eastAsia="en-US"/>
              </w:rPr>
              <w:t>i</w:t>
            </w:r>
            <w:r w:rsidRPr="006D2679">
              <w:rPr>
                <w:rFonts w:asciiTheme="minorHAnsi" w:hAnsiTheme="minorHAnsi"/>
                <w:b/>
                <w:bCs/>
                <w:color w:val="000000"/>
                <w:sz w:val="18"/>
                <w:szCs w:val="18"/>
                <w:lang w:eastAsia="en-US"/>
              </w:rPr>
              <w:t>d</w:t>
            </w:r>
            <w:r w:rsidR="00DC39BA">
              <w:rPr>
                <w:rFonts w:asciiTheme="minorHAnsi" w:hAnsiTheme="minorHAnsi"/>
                <w:b/>
                <w:bCs/>
                <w:color w:val="000000"/>
                <w:sz w:val="18"/>
                <w:szCs w:val="18"/>
                <w:lang w:eastAsia="en-US"/>
              </w:rPr>
              <w:t>ad</w:t>
            </w:r>
          </w:p>
        </w:tc>
      </w:tr>
      <w:tr w:rsidR="00DC39BA" w:rsidRPr="006D2679" w:rsidTr="00D30FA7">
        <w:trPr>
          <w:trHeight w:val="300"/>
        </w:trPr>
        <w:tc>
          <w:tcPr>
            <w:tcW w:w="3485" w:type="dxa"/>
            <w:shd w:val="clear" w:color="auto" w:fill="auto"/>
            <w:noWrap/>
            <w:vAlign w:val="bottom"/>
            <w:hideMark/>
          </w:tcPr>
          <w:p w:rsidR="006D79FA" w:rsidRPr="006D2679" w:rsidRDefault="006D79FA" w:rsidP="00941BCB">
            <w:pPr>
              <w:rPr>
                <w:rFonts w:asciiTheme="minorHAnsi" w:hAnsiTheme="minorHAnsi"/>
                <w:b/>
                <w:color w:val="000000"/>
                <w:sz w:val="18"/>
                <w:szCs w:val="18"/>
                <w:lang w:eastAsia="en-US"/>
              </w:rPr>
            </w:pPr>
            <w:r w:rsidRPr="006D2679">
              <w:rPr>
                <w:rFonts w:asciiTheme="minorHAnsi" w:hAnsiTheme="minorHAnsi"/>
                <w:b/>
                <w:color w:val="000000"/>
                <w:sz w:val="18"/>
                <w:szCs w:val="18"/>
                <w:lang w:eastAsia="en-US"/>
              </w:rPr>
              <w:t xml:space="preserve">EXCAVACIÓN DE ZANJA TERRENO BLANDO </w:t>
            </w:r>
          </w:p>
        </w:tc>
        <w:tc>
          <w:tcPr>
            <w:tcW w:w="945"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808"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993"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710"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1130"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757"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r>
      <w:tr w:rsidR="00DC3473" w:rsidRPr="006D2679" w:rsidTr="00DC3473">
        <w:trPr>
          <w:trHeight w:val="300"/>
        </w:trPr>
        <w:tc>
          <w:tcPr>
            <w:tcW w:w="3485" w:type="dxa"/>
            <w:shd w:val="clear" w:color="auto" w:fill="auto"/>
            <w:noWrap/>
            <w:vAlign w:val="bottom"/>
            <w:hideMark/>
          </w:tcPr>
          <w:p w:rsidR="00DC3473" w:rsidRPr="006D2679" w:rsidRDefault="00DC3473" w:rsidP="00DC3473">
            <w:pPr>
              <w:rPr>
                <w:rFonts w:asciiTheme="minorHAnsi" w:hAnsiTheme="minorHAnsi"/>
                <w:color w:val="000000"/>
                <w:sz w:val="18"/>
                <w:szCs w:val="18"/>
                <w:lang w:eastAsia="en-US"/>
              </w:rPr>
            </w:pPr>
            <w:r w:rsidRPr="006D2679">
              <w:rPr>
                <w:rFonts w:asciiTheme="minorHAnsi" w:hAnsiTheme="minorHAnsi"/>
                <w:color w:val="000000"/>
                <w:sz w:val="18"/>
                <w:szCs w:val="18"/>
                <w:lang w:eastAsia="en-US"/>
              </w:rPr>
              <w:t>EXCAVACIÓN EN VEREDAS</w:t>
            </w:r>
          </w:p>
        </w:tc>
        <w:tc>
          <w:tcPr>
            <w:tcW w:w="945" w:type="dxa"/>
            <w:shd w:val="clear" w:color="auto" w:fill="auto"/>
            <w:noWrap/>
            <w:vAlign w:val="center"/>
            <w:hideMark/>
          </w:tcPr>
          <w:p w:rsidR="00DC3473" w:rsidRDefault="00DC3473" w:rsidP="00DC3473">
            <w:pPr>
              <w:jc w:val="right"/>
              <w:rPr>
                <w:rFonts w:ascii="Calibri" w:hAnsi="Calibri"/>
                <w:color w:val="000000"/>
                <w:sz w:val="18"/>
                <w:szCs w:val="18"/>
              </w:rPr>
            </w:pPr>
            <w:r>
              <w:rPr>
                <w:rFonts w:ascii="Calibri" w:hAnsi="Calibri"/>
                <w:color w:val="000000"/>
                <w:sz w:val="18"/>
                <w:szCs w:val="18"/>
              </w:rPr>
              <w:t>10670,00</w:t>
            </w:r>
          </w:p>
        </w:tc>
        <w:tc>
          <w:tcPr>
            <w:tcW w:w="808" w:type="dxa"/>
            <w:shd w:val="clear" w:color="auto" w:fill="auto"/>
            <w:noWrap/>
            <w:vAlign w:val="center"/>
            <w:hideMark/>
          </w:tcPr>
          <w:p w:rsidR="00DC3473" w:rsidRDefault="00DC3473" w:rsidP="00DC3473">
            <w:pPr>
              <w:jc w:val="center"/>
              <w:rPr>
                <w:rFonts w:ascii="Calibri" w:hAnsi="Calibri"/>
                <w:color w:val="000000"/>
                <w:sz w:val="18"/>
                <w:szCs w:val="18"/>
              </w:rPr>
            </w:pPr>
            <w:r>
              <w:rPr>
                <w:rFonts w:ascii="Calibri" w:hAnsi="Calibri"/>
                <w:color w:val="000000"/>
                <w:sz w:val="18"/>
                <w:szCs w:val="18"/>
              </w:rPr>
              <w:t>0,4</w:t>
            </w:r>
          </w:p>
        </w:tc>
        <w:tc>
          <w:tcPr>
            <w:tcW w:w="993" w:type="dxa"/>
            <w:shd w:val="clear" w:color="auto" w:fill="auto"/>
            <w:noWrap/>
            <w:vAlign w:val="center"/>
            <w:hideMark/>
          </w:tcPr>
          <w:p w:rsidR="00DC3473" w:rsidRDefault="00DC3473" w:rsidP="00DC3473">
            <w:pPr>
              <w:jc w:val="center"/>
              <w:rPr>
                <w:rFonts w:ascii="Calibri" w:hAnsi="Calibri"/>
                <w:color w:val="000000"/>
                <w:sz w:val="18"/>
                <w:szCs w:val="18"/>
              </w:rPr>
            </w:pPr>
            <w:r>
              <w:rPr>
                <w:rFonts w:ascii="Calibri" w:hAnsi="Calibri"/>
                <w:color w:val="000000"/>
                <w:sz w:val="18"/>
                <w:szCs w:val="18"/>
              </w:rPr>
              <w:t>1,00</w:t>
            </w:r>
          </w:p>
        </w:tc>
        <w:tc>
          <w:tcPr>
            <w:tcW w:w="710" w:type="dxa"/>
            <w:shd w:val="clear" w:color="auto" w:fill="auto"/>
            <w:noWrap/>
            <w:vAlign w:val="center"/>
            <w:hideMark/>
          </w:tcPr>
          <w:p w:rsidR="00DC3473" w:rsidRPr="006D2679" w:rsidRDefault="00DC3473" w:rsidP="00DC3473">
            <w:pPr>
              <w:jc w:val="right"/>
              <w:rPr>
                <w:rFonts w:asciiTheme="minorHAnsi" w:hAnsiTheme="minorHAnsi"/>
                <w:color w:val="000000"/>
                <w:sz w:val="18"/>
                <w:szCs w:val="18"/>
                <w:lang w:val="en-US" w:eastAsia="en-US"/>
              </w:rPr>
            </w:pPr>
            <w:r w:rsidRPr="006D2679">
              <w:rPr>
                <w:rFonts w:asciiTheme="minorHAnsi" w:hAnsiTheme="minorHAnsi"/>
                <w:color w:val="000000"/>
                <w:sz w:val="18"/>
                <w:szCs w:val="18"/>
                <w:lang w:val="en-US" w:eastAsia="en-US"/>
              </w:rPr>
              <w:t>1,00</w:t>
            </w:r>
          </w:p>
        </w:tc>
        <w:tc>
          <w:tcPr>
            <w:tcW w:w="1130" w:type="dxa"/>
            <w:shd w:val="clear" w:color="auto" w:fill="auto"/>
            <w:noWrap/>
            <w:vAlign w:val="center"/>
            <w:hideMark/>
          </w:tcPr>
          <w:p w:rsidR="00DC3473" w:rsidRPr="00DC3473" w:rsidRDefault="00DC3473" w:rsidP="00DC3473">
            <w:pPr>
              <w:jc w:val="right"/>
              <w:rPr>
                <w:rFonts w:asciiTheme="minorHAnsi" w:hAnsiTheme="minorHAnsi"/>
                <w:color w:val="000000"/>
                <w:sz w:val="18"/>
                <w:szCs w:val="18"/>
                <w:lang w:val="en-US" w:eastAsia="en-US"/>
              </w:rPr>
            </w:pPr>
            <w:r w:rsidRPr="00DC3473">
              <w:rPr>
                <w:rFonts w:asciiTheme="minorHAnsi" w:hAnsiTheme="minorHAnsi"/>
                <w:color w:val="000000"/>
                <w:sz w:val="18"/>
                <w:szCs w:val="18"/>
                <w:lang w:val="en-US" w:eastAsia="en-US"/>
              </w:rPr>
              <w:t>4268,00</w:t>
            </w:r>
          </w:p>
        </w:tc>
        <w:tc>
          <w:tcPr>
            <w:tcW w:w="757" w:type="dxa"/>
            <w:shd w:val="clear" w:color="auto" w:fill="auto"/>
            <w:noWrap/>
            <w:vAlign w:val="bottom"/>
            <w:hideMark/>
          </w:tcPr>
          <w:p w:rsidR="00DC3473" w:rsidRPr="006D2679" w:rsidRDefault="00DC3473" w:rsidP="00DC3473">
            <w:pPr>
              <w:jc w:val="center"/>
              <w:rPr>
                <w:rFonts w:asciiTheme="minorHAnsi" w:hAnsiTheme="minorHAnsi"/>
                <w:color w:val="000000"/>
                <w:sz w:val="18"/>
                <w:szCs w:val="18"/>
                <w:lang w:val="en-US" w:eastAsia="en-US"/>
              </w:rPr>
            </w:pPr>
          </w:p>
        </w:tc>
      </w:tr>
      <w:tr w:rsidR="00DC3473" w:rsidRPr="006D2679" w:rsidTr="00DC3473">
        <w:trPr>
          <w:trHeight w:val="300"/>
        </w:trPr>
        <w:tc>
          <w:tcPr>
            <w:tcW w:w="3485" w:type="dxa"/>
            <w:shd w:val="clear" w:color="auto" w:fill="auto"/>
            <w:noWrap/>
            <w:vAlign w:val="bottom"/>
            <w:hideMark/>
          </w:tcPr>
          <w:p w:rsidR="00DC3473" w:rsidRPr="006D2679" w:rsidRDefault="00DC3473" w:rsidP="00DC3473">
            <w:pPr>
              <w:rPr>
                <w:rFonts w:asciiTheme="minorHAnsi" w:hAnsiTheme="minorHAnsi"/>
                <w:color w:val="000000"/>
                <w:sz w:val="18"/>
                <w:szCs w:val="18"/>
                <w:lang w:eastAsia="en-US"/>
              </w:rPr>
            </w:pPr>
            <w:r w:rsidRPr="006D2679">
              <w:rPr>
                <w:rFonts w:asciiTheme="minorHAnsi" w:hAnsiTheme="minorHAnsi"/>
                <w:color w:val="000000"/>
                <w:sz w:val="18"/>
                <w:szCs w:val="18"/>
                <w:lang w:eastAsia="en-US"/>
              </w:rPr>
              <w:t>EX</w:t>
            </w:r>
            <w:r>
              <w:rPr>
                <w:rFonts w:asciiTheme="minorHAnsi" w:hAnsiTheme="minorHAnsi"/>
                <w:color w:val="000000"/>
                <w:sz w:val="18"/>
                <w:szCs w:val="18"/>
                <w:lang w:eastAsia="en-US"/>
              </w:rPr>
              <w:t xml:space="preserve">CAVACIÓN EN CALZADAS (CRUCE DE </w:t>
            </w:r>
            <w:r w:rsidRPr="006D2679">
              <w:rPr>
                <w:rFonts w:asciiTheme="minorHAnsi" w:hAnsiTheme="minorHAnsi"/>
                <w:color w:val="000000"/>
                <w:sz w:val="18"/>
                <w:szCs w:val="18"/>
                <w:lang w:eastAsia="en-US"/>
              </w:rPr>
              <w:t>CALLES Y/O AVENIDAS)</w:t>
            </w:r>
          </w:p>
        </w:tc>
        <w:tc>
          <w:tcPr>
            <w:tcW w:w="945" w:type="dxa"/>
            <w:shd w:val="clear" w:color="auto" w:fill="auto"/>
            <w:noWrap/>
            <w:vAlign w:val="center"/>
            <w:hideMark/>
          </w:tcPr>
          <w:p w:rsidR="00DC3473" w:rsidRDefault="00DC3473" w:rsidP="00DC3473">
            <w:pPr>
              <w:jc w:val="right"/>
              <w:rPr>
                <w:rFonts w:ascii="Calibri" w:hAnsi="Calibri"/>
                <w:color w:val="000000"/>
                <w:sz w:val="18"/>
                <w:szCs w:val="18"/>
              </w:rPr>
            </w:pPr>
            <w:r>
              <w:rPr>
                <w:rFonts w:ascii="Calibri" w:hAnsi="Calibri"/>
                <w:color w:val="000000"/>
                <w:sz w:val="18"/>
                <w:szCs w:val="18"/>
              </w:rPr>
              <w:t>545,00</w:t>
            </w:r>
          </w:p>
        </w:tc>
        <w:tc>
          <w:tcPr>
            <w:tcW w:w="808" w:type="dxa"/>
            <w:shd w:val="clear" w:color="auto" w:fill="auto"/>
            <w:noWrap/>
            <w:vAlign w:val="center"/>
            <w:hideMark/>
          </w:tcPr>
          <w:p w:rsidR="00DC3473" w:rsidRDefault="00DC3473" w:rsidP="00DC3473">
            <w:pPr>
              <w:jc w:val="center"/>
              <w:rPr>
                <w:rFonts w:ascii="Calibri" w:hAnsi="Calibri"/>
                <w:color w:val="000000"/>
                <w:sz w:val="18"/>
                <w:szCs w:val="18"/>
              </w:rPr>
            </w:pPr>
            <w:r>
              <w:rPr>
                <w:rFonts w:ascii="Calibri" w:hAnsi="Calibri"/>
                <w:color w:val="000000"/>
                <w:sz w:val="18"/>
                <w:szCs w:val="18"/>
              </w:rPr>
              <w:t>0,4</w:t>
            </w:r>
          </w:p>
        </w:tc>
        <w:tc>
          <w:tcPr>
            <w:tcW w:w="993" w:type="dxa"/>
            <w:shd w:val="clear" w:color="auto" w:fill="auto"/>
            <w:noWrap/>
            <w:vAlign w:val="center"/>
            <w:hideMark/>
          </w:tcPr>
          <w:p w:rsidR="00DC3473" w:rsidRDefault="00DC3473" w:rsidP="00DC3473">
            <w:pPr>
              <w:jc w:val="center"/>
              <w:rPr>
                <w:rFonts w:ascii="Calibri" w:hAnsi="Calibri"/>
                <w:color w:val="000000"/>
                <w:sz w:val="18"/>
                <w:szCs w:val="18"/>
              </w:rPr>
            </w:pPr>
            <w:r>
              <w:rPr>
                <w:rFonts w:ascii="Calibri" w:hAnsi="Calibri"/>
                <w:color w:val="000000"/>
                <w:sz w:val="18"/>
                <w:szCs w:val="18"/>
              </w:rPr>
              <w:t>1,50</w:t>
            </w:r>
          </w:p>
        </w:tc>
        <w:tc>
          <w:tcPr>
            <w:tcW w:w="710" w:type="dxa"/>
            <w:shd w:val="clear" w:color="auto" w:fill="auto"/>
            <w:noWrap/>
            <w:vAlign w:val="center"/>
            <w:hideMark/>
          </w:tcPr>
          <w:p w:rsidR="00DC3473" w:rsidRPr="006D2679" w:rsidRDefault="00DC3473" w:rsidP="00DC3473">
            <w:pPr>
              <w:jc w:val="right"/>
              <w:rPr>
                <w:rFonts w:asciiTheme="minorHAnsi" w:hAnsiTheme="minorHAnsi"/>
                <w:color w:val="000000"/>
                <w:sz w:val="18"/>
                <w:szCs w:val="18"/>
                <w:lang w:val="en-US" w:eastAsia="en-US"/>
              </w:rPr>
            </w:pPr>
            <w:r w:rsidRPr="006D2679">
              <w:rPr>
                <w:rFonts w:asciiTheme="minorHAnsi" w:hAnsiTheme="minorHAnsi"/>
                <w:color w:val="000000"/>
                <w:sz w:val="18"/>
                <w:szCs w:val="18"/>
                <w:lang w:val="en-US" w:eastAsia="en-US"/>
              </w:rPr>
              <w:t>1,00</w:t>
            </w:r>
          </w:p>
        </w:tc>
        <w:tc>
          <w:tcPr>
            <w:tcW w:w="1130" w:type="dxa"/>
            <w:shd w:val="clear" w:color="auto" w:fill="auto"/>
            <w:noWrap/>
            <w:vAlign w:val="center"/>
            <w:hideMark/>
          </w:tcPr>
          <w:p w:rsidR="00DC3473" w:rsidRPr="00DC3473" w:rsidRDefault="00DC3473" w:rsidP="00DC3473">
            <w:pPr>
              <w:jc w:val="right"/>
              <w:rPr>
                <w:rFonts w:asciiTheme="minorHAnsi" w:hAnsiTheme="minorHAnsi"/>
                <w:color w:val="000000"/>
                <w:sz w:val="18"/>
                <w:szCs w:val="18"/>
                <w:lang w:val="en-US" w:eastAsia="en-US"/>
              </w:rPr>
            </w:pPr>
            <w:r w:rsidRPr="00DC3473">
              <w:rPr>
                <w:rFonts w:asciiTheme="minorHAnsi" w:hAnsiTheme="minorHAnsi"/>
                <w:color w:val="000000"/>
                <w:sz w:val="18"/>
                <w:szCs w:val="18"/>
                <w:lang w:val="en-US" w:eastAsia="en-US"/>
              </w:rPr>
              <w:t>327,00</w:t>
            </w:r>
          </w:p>
        </w:tc>
        <w:tc>
          <w:tcPr>
            <w:tcW w:w="757" w:type="dxa"/>
            <w:shd w:val="clear" w:color="auto" w:fill="auto"/>
            <w:noWrap/>
            <w:vAlign w:val="bottom"/>
            <w:hideMark/>
          </w:tcPr>
          <w:p w:rsidR="00DC3473" w:rsidRPr="006D2679" w:rsidRDefault="00DC3473" w:rsidP="00DC3473">
            <w:pPr>
              <w:jc w:val="center"/>
              <w:rPr>
                <w:rFonts w:asciiTheme="minorHAnsi" w:hAnsiTheme="minorHAnsi"/>
                <w:color w:val="000000"/>
                <w:sz w:val="18"/>
                <w:szCs w:val="18"/>
                <w:lang w:val="en-US" w:eastAsia="en-US"/>
              </w:rPr>
            </w:pPr>
          </w:p>
        </w:tc>
      </w:tr>
      <w:tr w:rsidR="00DC3473" w:rsidRPr="006D2679" w:rsidTr="00DC3473">
        <w:trPr>
          <w:trHeight w:val="300"/>
        </w:trPr>
        <w:tc>
          <w:tcPr>
            <w:tcW w:w="3485" w:type="dxa"/>
            <w:shd w:val="clear" w:color="auto" w:fill="auto"/>
            <w:noWrap/>
            <w:vAlign w:val="bottom"/>
            <w:hideMark/>
          </w:tcPr>
          <w:p w:rsidR="00DC3473" w:rsidRPr="006D2679" w:rsidRDefault="00DC3473" w:rsidP="00DC3473">
            <w:pPr>
              <w:rPr>
                <w:rFonts w:asciiTheme="minorHAnsi" w:hAnsiTheme="minorHAnsi"/>
                <w:color w:val="000000"/>
                <w:sz w:val="18"/>
                <w:szCs w:val="18"/>
                <w:lang w:eastAsia="en-US"/>
              </w:rPr>
            </w:pPr>
            <w:r w:rsidRPr="006D2679">
              <w:rPr>
                <w:rFonts w:asciiTheme="minorHAnsi" w:hAnsiTheme="minorHAnsi"/>
                <w:color w:val="000000"/>
                <w:sz w:val="18"/>
                <w:szCs w:val="18"/>
                <w:lang w:eastAsia="en-US"/>
              </w:rPr>
              <w:t xml:space="preserve">EXCAVACIÓN </w:t>
            </w:r>
            <w:r>
              <w:rPr>
                <w:rFonts w:asciiTheme="minorHAnsi" w:hAnsiTheme="minorHAnsi"/>
                <w:color w:val="000000"/>
                <w:sz w:val="18"/>
                <w:szCs w:val="18"/>
                <w:lang w:eastAsia="en-US"/>
              </w:rPr>
              <w:t>EN CRUCE DE QUEBRADAS</w:t>
            </w:r>
          </w:p>
        </w:tc>
        <w:tc>
          <w:tcPr>
            <w:tcW w:w="945" w:type="dxa"/>
            <w:shd w:val="clear" w:color="auto" w:fill="auto"/>
            <w:noWrap/>
            <w:vAlign w:val="center"/>
            <w:hideMark/>
          </w:tcPr>
          <w:p w:rsidR="00DC3473" w:rsidRDefault="00DC3473" w:rsidP="00DC3473">
            <w:pPr>
              <w:jc w:val="right"/>
              <w:rPr>
                <w:rFonts w:ascii="Calibri" w:hAnsi="Calibri"/>
                <w:color w:val="000000"/>
                <w:sz w:val="18"/>
                <w:szCs w:val="18"/>
              </w:rPr>
            </w:pPr>
            <w:r>
              <w:rPr>
                <w:rFonts w:ascii="Calibri" w:hAnsi="Calibri"/>
                <w:color w:val="000000"/>
                <w:sz w:val="18"/>
                <w:szCs w:val="18"/>
              </w:rPr>
              <w:t>30,00</w:t>
            </w:r>
          </w:p>
        </w:tc>
        <w:tc>
          <w:tcPr>
            <w:tcW w:w="808" w:type="dxa"/>
            <w:shd w:val="clear" w:color="auto" w:fill="auto"/>
            <w:noWrap/>
            <w:vAlign w:val="center"/>
            <w:hideMark/>
          </w:tcPr>
          <w:p w:rsidR="00DC3473" w:rsidRDefault="00DC3473" w:rsidP="00DC3473">
            <w:pPr>
              <w:jc w:val="center"/>
              <w:rPr>
                <w:rFonts w:ascii="Calibri" w:hAnsi="Calibri"/>
                <w:color w:val="000000"/>
                <w:sz w:val="18"/>
                <w:szCs w:val="18"/>
              </w:rPr>
            </w:pPr>
            <w:r>
              <w:rPr>
                <w:rFonts w:ascii="Calibri" w:hAnsi="Calibri"/>
                <w:color w:val="000000"/>
                <w:sz w:val="18"/>
                <w:szCs w:val="18"/>
              </w:rPr>
              <w:t>0,4</w:t>
            </w:r>
          </w:p>
        </w:tc>
        <w:tc>
          <w:tcPr>
            <w:tcW w:w="993" w:type="dxa"/>
            <w:shd w:val="clear" w:color="auto" w:fill="auto"/>
            <w:noWrap/>
            <w:vAlign w:val="center"/>
            <w:hideMark/>
          </w:tcPr>
          <w:p w:rsidR="00DC3473" w:rsidRDefault="00DC3473" w:rsidP="00DC3473">
            <w:pPr>
              <w:jc w:val="center"/>
              <w:rPr>
                <w:rFonts w:ascii="Calibri" w:hAnsi="Calibri"/>
                <w:color w:val="000000"/>
                <w:sz w:val="18"/>
                <w:szCs w:val="18"/>
              </w:rPr>
            </w:pPr>
            <w:r>
              <w:rPr>
                <w:rFonts w:ascii="Calibri" w:hAnsi="Calibri"/>
                <w:color w:val="000000"/>
                <w:sz w:val="18"/>
                <w:szCs w:val="18"/>
              </w:rPr>
              <w:t>1,50</w:t>
            </w:r>
          </w:p>
        </w:tc>
        <w:tc>
          <w:tcPr>
            <w:tcW w:w="710" w:type="dxa"/>
            <w:shd w:val="clear" w:color="auto" w:fill="auto"/>
            <w:noWrap/>
            <w:vAlign w:val="center"/>
            <w:hideMark/>
          </w:tcPr>
          <w:p w:rsidR="00DC3473" w:rsidRPr="006D2679" w:rsidRDefault="00DC3473" w:rsidP="00DC3473">
            <w:pPr>
              <w:jc w:val="right"/>
              <w:rPr>
                <w:rFonts w:asciiTheme="minorHAnsi" w:hAnsiTheme="minorHAnsi"/>
                <w:color w:val="000000"/>
                <w:sz w:val="18"/>
                <w:szCs w:val="18"/>
                <w:lang w:val="en-US" w:eastAsia="en-US"/>
              </w:rPr>
            </w:pPr>
            <w:r w:rsidRPr="006D2679">
              <w:rPr>
                <w:rFonts w:asciiTheme="minorHAnsi" w:hAnsiTheme="minorHAnsi"/>
                <w:color w:val="000000"/>
                <w:sz w:val="18"/>
                <w:szCs w:val="18"/>
                <w:lang w:val="en-US" w:eastAsia="en-US"/>
              </w:rPr>
              <w:t>1,00</w:t>
            </w:r>
          </w:p>
        </w:tc>
        <w:tc>
          <w:tcPr>
            <w:tcW w:w="1130" w:type="dxa"/>
            <w:shd w:val="clear" w:color="auto" w:fill="auto"/>
            <w:noWrap/>
            <w:vAlign w:val="center"/>
            <w:hideMark/>
          </w:tcPr>
          <w:p w:rsidR="00DC3473" w:rsidRPr="00DC3473" w:rsidRDefault="00DC3473" w:rsidP="00DC3473">
            <w:pPr>
              <w:jc w:val="right"/>
              <w:rPr>
                <w:rFonts w:asciiTheme="minorHAnsi" w:hAnsiTheme="minorHAnsi"/>
                <w:color w:val="000000"/>
                <w:sz w:val="18"/>
                <w:szCs w:val="18"/>
                <w:lang w:val="en-US" w:eastAsia="en-US"/>
              </w:rPr>
            </w:pPr>
            <w:r w:rsidRPr="00DC3473">
              <w:rPr>
                <w:rFonts w:asciiTheme="minorHAnsi" w:hAnsiTheme="minorHAnsi"/>
                <w:color w:val="000000"/>
                <w:sz w:val="18"/>
                <w:szCs w:val="18"/>
                <w:lang w:val="en-US" w:eastAsia="en-US"/>
              </w:rPr>
              <w:t>18,00</w:t>
            </w:r>
          </w:p>
        </w:tc>
        <w:tc>
          <w:tcPr>
            <w:tcW w:w="757" w:type="dxa"/>
            <w:shd w:val="clear" w:color="auto" w:fill="auto"/>
            <w:noWrap/>
            <w:vAlign w:val="bottom"/>
            <w:hideMark/>
          </w:tcPr>
          <w:p w:rsidR="00DC3473" w:rsidRPr="006D2679" w:rsidRDefault="00DC3473" w:rsidP="00DC3473">
            <w:pPr>
              <w:jc w:val="center"/>
              <w:rPr>
                <w:rFonts w:asciiTheme="minorHAnsi" w:hAnsiTheme="minorHAnsi"/>
                <w:color w:val="000000"/>
                <w:sz w:val="18"/>
                <w:szCs w:val="18"/>
                <w:lang w:val="en-US" w:eastAsia="en-US"/>
              </w:rPr>
            </w:pPr>
          </w:p>
        </w:tc>
      </w:tr>
      <w:tr w:rsidR="00DC3473" w:rsidRPr="006D2679" w:rsidTr="00DC3473">
        <w:trPr>
          <w:trHeight w:val="300"/>
        </w:trPr>
        <w:tc>
          <w:tcPr>
            <w:tcW w:w="3485" w:type="dxa"/>
            <w:shd w:val="clear" w:color="auto" w:fill="auto"/>
            <w:noWrap/>
            <w:vAlign w:val="bottom"/>
          </w:tcPr>
          <w:p w:rsidR="00DC3473" w:rsidRPr="006D2679" w:rsidRDefault="00DC3473" w:rsidP="00DC3473">
            <w:pPr>
              <w:rPr>
                <w:rFonts w:asciiTheme="minorHAnsi" w:hAnsiTheme="minorHAnsi"/>
                <w:color w:val="000000"/>
                <w:sz w:val="18"/>
                <w:szCs w:val="18"/>
                <w:lang w:eastAsia="en-US"/>
              </w:rPr>
            </w:pPr>
            <w:r w:rsidRPr="006D2679">
              <w:rPr>
                <w:rFonts w:asciiTheme="minorHAnsi" w:hAnsiTheme="minorHAnsi"/>
                <w:color w:val="000000"/>
                <w:sz w:val="18"/>
                <w:szCs w:val="18"/>
                <w:lang w:eastAsia="en-US"/>
              </w:rPr>
              <w:t xml:space="preserve">EXCAVACIÓN </w:t>
            </w:r>
            <w:r>
              <w:rPr>
                <w:rFonts w:asciiTheme="minorHAnsi" w:hAnsiTheme="minorHAnsi"/>
                <w:color w:val="000000"/>
                <w:sz w:val="18"/>
                <w:szCs w:val="18"/>
                <w:lang w:eastAsia="en-US"/>
              </w:rPr>
              <w:t>DENTRO DDV DE ABC</w:t>
            </w:r>
          </w:p>
        </w:tc>
        <w:tc>
          <w:tcPr>
            <w:tcW w:w="945" w:type="dxa"/>
            <w:shd w:val="clear" w:color="auto" w:fill="auto"/>
            <w:noWrap/>
            <w:vAlign w:val="center"/>
          </w:tcPr>
          <w:p w:rsidR="00DC3473" w:rsidRDefault="00DC3473" w:rsidP="00DC3473">
            <w:pPr>
              <w:jc w:val="right"/>
              <w:rPr>
                <w:rFonts w:ascii="Calibri" w:hAnsi="Calibri"/>
                <w:color w:val="000000"/>
                <w:sz w:val="18"/>
                <w:szCs w:val="18"/>
              </w:rPr>
            </w:pPr>
            <w:r>
              <w:rPr>
                <w:rFonts w:ascii="Calibri" w:hAnsi="Calibri"/>
                <w:color w:val="000000"/>
                <w:sz w:val="18"/>
                <w:szCs w:val="18"/>
              </w:rPr>
              <w:t>589,00</w:t>
            </w:r>
          </w:p>
        </w:tc>
        <w:tc>
          <w:tcPr>
            <w:tcW w:w="808" w:type="dxa"/>
            <w:shd w:val="clear" w:color="auto" w:fill="auto"/>
            <w:noWrap/>
            <w:vAlign w:val="center"/>
          </w:tcPr>
          <w:p w:rsidR="00DC3473" w:rsidRDefault="00DC3473" w:rsidP="00DC3473">
            <w:pPr>
              <w:jc w:val="center"/>
              <w:rPr>
                <w:rFonts w:ascii="Calibri" w:hAnsi="Calibri"/>
                <w:color w:val="000000"/>
                <w:sz w:val="18"/>
                <w:szCs w:val="18"/>
              </w:rPr>
            </w:pPr>
            <w:r>
              <w:rPr>
                <w:rFonts w:ascii="Calibri" w:hAnsi="Calibri"/>
                <w:color w:val="000000"/>
                <w:sz w:val="18"/>
                <w:szCs w:val="18"/>
              </w:rPr>
              <w:t>0,6</w:t>
            </w:r>
          </w:p>
        </w:tc>
        <w:tc>
          <w:tcPr>
            <w:tcW w:w="993" w:type="dxa"/>
            <w:shd w:val="clear" w:color="auto" w:fill="auto"/>
            <w:noWrap/>
            <w:vAlign w:val="center"/>
          </w:tcPr>
          <w:p w:rsidR="00DC3473" w:rsidRDefault="00DC3473" w:rsidP="00DC3473">
            <w:pPr>
              <w:jc w:val="center"/>
              <w:rPr>
                <w:rFonts w:ascii="Calibri" w:hAnsi="Calibri"/>
                <w:color w:val="000000"/>
                <w:sz w:val="18"/>
                <w:szCs w:val="18"/>
              </w:rPr>
            </w:pPr>
            <w:r>
              <w:rPr>
                <w:rFonts w:ascii="Calibri" w:hAnsi="Calibri"/>
                <w:color w:val="000000"/>
                <w:sz w:val="18"/>
                <w:szCs w:val="18"/>
              </w:rPr>
              <w:t>1,50</w:t>
            </w:r>
          </w:p>
        </w:tc>
        <w:tc>
          <w:tcPr>
            <w:tcW w:w="710" w:type="dxa"/>
            <w:shd w:val="clear" w:color="auto" w:fill="auto"/>
            <w:noWrap/>
            <w:vAlign w:val="center"/>
          </w:tcPr>
          <w:p w:rsidR="00DC3473" w:rsidRPr="006D2679" w:rsidRDefault="00DC3473" w:rsidP="00DC3473">
            <w:pPr>
              <w:jc w:val="right"/>
              <w:rPr>
                <w:rFonts w:asciiTheme="minorHAnsi" w:hAnsiTheme="minorHAnsi"/>
                <w:color w:val="000000"/>
                <w:sz w:val="18"/>
                <w:szCs w:val="18"/>
                <w:lang w:val="en-US" w:eastAsia="en-US"/>
              </w:rPr>
            </w:pPr>
            <w:r w:rsidRPr="006D2679">
              <w:rPr>
                <w:rFonts w:asciiTheme="minorHAnsi" w:hAnsiTheme="minorHAnsi"/>
                <w:color w:val="000000"/>
                <w:sz w:val="18"/>
                <w:szCs w:val="18"/>
                <w:lang w:val="en-US" w:eastAsia="en-US"/>
              </w:rPr>
              <w:t>1,00</w:t>
            </w:r>
          </w:p>
        </w:tc>
        <w:tc>
          <w:tcPr>
            <w:tcW w:w="1130" w:type="dxa"/>
            <w:shd w:val="clear" w:color="auto" w:fill="auto"/>
            <w:noWrap/>
            <w:vAlign w:val="center"/>
          </w:tcPr>
          <w:p w:rsidR="00DC3473" w:rsidRPr="00DC3473" w:rsidRDefault="00DC3473" w:rsidP="00DC3473">
            <w:pPr>
              <w:jc w:val="right"/>
              <w:rPr>
                <w:rFonts w:asciiTheme="minorHAnsi" w:hAnsiTheme="minorHAnsi"/>
                <w:color w:val="000000"/>
                <w:sz w:val="18"/>
                <w:szCs w:val="18"/>
                <w:lang w:val="en-US" w:eastAsia="en-US"/>
              </w:rPr>
            </w:pPr>
            <w:r w:rsidRPr="00DC3473">
              <w:rPr>
                <w:rFonts w:asciiTheme="minorHAnsi" w:hAnsiTheme="minorHAnsi"/>
                <w:color w:val="000000"/>
                <w:sz w:val="18"/>
                <w:szCs w:val="18"/>
                <w:lang w:val="en-US" w:eastAsia="en-US"/>
              </w:rPr>
              <w:t>530,10</w:t>
            </w:r>
          </w:p>
        </w:tc>
        <w:tc>
          <w:tcPr>
            <w:tcW w:w="757" w:type="dxa"/>
            <w:shd w:val="clear" w:color="auto" w:fill="auto"/>
            <w:noWrap/>
            <w:vAlign w:val="bottom"/>
          </w:tcPr>
          <w:p w:rsidR="00DC3473" w:rsidRPr="006D2679" w:rsidRDefault="00DC3473" w:rsidP="00DC3473">
            <w:pPr>
              <w:jc w:val="center"/>
              <w:rPr>
                <w:rFonts w:asciiTheme="minorHAnsi" w:hAnsiTheme="minorHAnsi"/>
                <w:color w:val="000000"/>
                <w:sz w:val="18"/>
                <w:szCs w:val="18"/>
                <w:lang w:val="en-US" w:eastAsia="en-US"/>
              </w:rPr>
            </w:pPr>
          </w:p>
        </w:tc>
      </w:tr>
      <w:tr w:rsidR="00DC3473" w:rsidRPr="006D2679" w:rsidTr="00DC3473">
        <w:trPr>
          <w:trHeight w:val="346"/>
        </w:trPr>
        <w:tc>
          <w:tcPr>
            <w:tcW w:w="3485" w:type="dxa"/>
            <w:shd w:val="clear" w:color="auto" w:fill="auto"/>
            <w:noWrap/>
            <w:vAlign w:val="bottom"/>
          </w:tcPr>
          <w:p w:rsidR="00DC3473" w:rsidRPr="006D2679" w:rsidRDefault="00DC3473" w:rsidP="00DC3473">
            <w:pPr>
              <w:rPr>
                <w:rFonts w:asciiTheme="minorHAnsi" w:hAnsiTheme="minorHAnsi"/>
                <w:b/>
                <w:color w:val="000000"/>
                <w:sz w:val="18"/>
                <w:szCs w:val="18"/>
                <w:lang w:val="en-US" w:eastAsia="en-US"/>
              </w:rPr>
            </w:pPr>
            <w:r w:rsidRPr="006D2679">
              <w:rPr>
                <w:rFonts w:asciiTheme="minorHAnsi" w:hAnsiTheme="minorHAnsi"/>
                <w:b/>
                <w:color w:val="000000"/>
                <w:sz w:val="18"/>
                <w:szCs w:val="18"/>
                <w:lang w:val="en-US" w:eastAsia="en-US"/>
              </w:rPr>
              <w:t>TOTAL</w:t>
            </w:r>
          </w:p>
        </w:tc>
        <w:tc>
          <w:tcPr>
            <w:tcW w:w="945" w:type="dxa"/>
            <w:shd w:val="clear" w:color="auto" w:fill="auto"/>
            <w:noWrap/>
            <w:vAlign w:val="bottom"/>
            <w:hideMark/>
          </w:tcPr>
          <w:p w:rsidR="00DC3473" w:rsidRPr="006D2679" w:rsidRDefault="00DC3473" w:rsidP="00DC3473">
            <w:pPr>
              <w:jc w:val="right"/>
              <w:rPr>
                <w:rFonts w:asciiTheme="minorHAnsi" w:hAnsiTheme="minorHAnsi"/>
                <w:color w:val="000000"/>
                <w:sz w:val="18"/>
                <w:szCs w:val="18"/>
                <w:lang w:val="en-US" w:eastAsia="en-US"/>
              </w:rPr>
            </w:pPr>
          </w:p>
        </w:tc>
        <w:tc>
          <w:tcPr>
            <w:tcW w:w="808" w:type="dxa"/>
            <w:shd w:val="clear" w:color="auto" w:fill="auto"/>
            <w:noWrap/>
            <w:vAlign w:val="bottom"/>
            <w:hideMark/>
          </w:tcPr>
          <w:p w:rsidR="00DC3473" w:rsidRPr="006D2679" w:rsidRDefault="00DC3473" w:rsidP="00DC3473">
            <w:pPr>
              <w:jc w:val="right"/>
              <w:rPr>
                <w:rFonts w:asciiTheme="minorHAnsi" w:hAnsiTheme="minorHAnsi"/>
                <w:color w:val="000000"/>
                <w:sz w:val="18"/>
                <w:szCs w:val="18"/>
                <w:lang w:val="en-US" w:eastAsia="en-US"/>
              </w:rPr>
            </w:pPr>
          </w:p>
        </w:tc>
        <w:tc>
          <w:tcPr>
            <w:tcW w:w="993" w:type="dxa"/>
            <w:shd w:val="clear" w:color="auto" w:fill="auto"/>
            <w:noWrap/>
            <w:vAlign w:val="bottom"/>
            <w:hideMark/>
          </w:tcPr>
          <w:p w:rsidR="00DC3473" w:rsidRPr="006D2679" w:rsidRDefault="00DC3473" w:rsidP="00DC3473">
            <w:pPr>
              <w:jc w:val="right"/>
              <w:rPr>
                <w:rFonts w:asciiTheme="minorHAnsi" w:hAnsiTheme="minorHAnsi"/>
                <w:color w:val="000000"/>
                <w:sz w:val="18"/>
                <w:szCs w:val="18"/>
                <w:lang w:val="en-US" w:eastAsia="en-US"/>
              </w:rPr>
            </w:pPr>
          </w:p>
        </w:tc>
        <w:tc>
          <w:tcPr>
            <w:tcW w:w="710" w:type="dxa"/>
            <w:shd w:val="clear" w:color="auto" w:fill="auto"/>
            <w:noWrap/>
            <w:vAlign w:val="bottom"/>
            <w:hideMark/>
          </w:tcPr>
          <w:p w:rsidR="00DC3473" w:rsidRPr="006D2679" w:rsidRDefault="00DC3473" w:rsidP="00DC3473">
            <w:pPr>
              <w:jc w:val="right"/>
              <w:rPr>
                <w:rFonts w:asciiTheme="minorHAnsi" w:hAnsiTheme="minorHAnsi"/>
                <w:color w:val="000000"/>
                <w:sz w:val="18"/>
                <w:szCs w:val="18"/>
                <w:lang w:val="en-US" w:eastAsia="en-US"/>
              </w:rPr>
            </w:pPr>
          </w:p>
        </w:tc>
        <w:tc>
          <w:tcPr>
            <w:tcW w:w="1130" w:type="dxa"/>
            <w:shd w:val="clear" w:color="auto" w:fill="auto"/>
            <w:noWrap/>
            <w:vAlign w:val="center"/>
            <w:hideMark/>
          </w:tcPr>
          <w:p w:rsidR="00DC3473" w:rsidRPr="00DC3473" w:rsidRDefault="00DC3473" w:rsidP="00DC3473">
            <w:pPr>
              <w:jc w:val="right"/>
              <w:rPr>
                <w:rFonts w:asciiTheme="minorHAnsi" w:hAnsiTheme="minorHAnsi"/>
                <w:b/>
                <w:color w:val="000000"/>
                <w:sz w:val="18"/>
                <w:szCs w:val="18"/>
                <w:lang w:val="en-US" w:eastAsia="en-US"/>
              </w:rPr>
            </w:pPr>
            <w:r w:rsidRPr="00DC3473">
              <w:rPr>
                <w:rFonts w:asciiTheme="minorHAnsi" w:hAnsiTheme="minorHAnsi"/>
                <w:b/>
                <w:color w:val="000000"/>
                <w:sz w:val="18"/>
                <w:szCs w:val="18"/>
                <w:lang w:val="en-US" w:eastAsia="en-US"/>
              </w:rPr>
              <w:t>5143,10</w:t>
            </w:r>
          </w:p>
        </w:tc>
        <w:tc>
          <w:tcPr>
            <w:tcW w:w="757" w:type="dxa"/>
            <w:shd w:val="clear" w:color="auto" w:fill="auto"/>
            <w:noWrap/>
            <w:vAlign w:val="center"/>
            <w:hideMark/>
          </w:tcPr>
          <w:p w:rsidR="00DC3473" w:rsidRPr="006D2679" w:rsidRDefault="00DC3473" w:rsidP="00DC3473">
            <w:pPr>
              <w:jc w:val="center"/>
              <w:rPr>
                <w:rFonts w:asciiTheme="minorHAnsi" w:hAnsiTheme="minorHAnsi"/>
                <w:b/>
                <w:color w:val="000000"/>
                <w:sz w:val="18"/>
                <w:szCs w:val="18"/>
                <w:lang w:val="en-US" w:eastAsia="en-US"/>
              </w:rPr>
            </w:pPr>
            <w:r w:rsidRPr="006D2679">
              <w:rPr>
                <w:rFonts w:asciiTheme="minorHAnsi" w:hAnsiTheme="minorHAnsi"/>
                <w:b/>
                <w:color w:val="000000"/>
                <w:sz w:val="18"/>
                <w:szCs w:val="18"/>
                <w:lang w:val="en-US" w:eastAsia="en-US"/>
              </w:rPr>
              <w:t>m³</w:t>
            </w:r>
          </w:p>
        </w:tc>
      </w:tr>
    </w:tbl>
    <w:p w:rsidR="006D79FA" w:rsidRDefault="006D79FA" w:rsidP="006D79FA">
      <w:pPr>
        <w:pStyle w:val="PARRAFO"/>
        <w:spacing w:after="0" w:afterAutospacing="0" w:line="240" w:lineRule="auto"/>
        <w:rPr>
          <w:b/>
          <w:sz w:val="20"/>
          <w:szCs w:val="20"/>
        </w:rPr>
      </w:pPr>
    </w:p>
    <w:p w:rsidR="00C2574D" w:rsidRPr="005A3330" w:rsidRDefault="00C2574D" w:rsidP="00C2574D">
      <w:pPr>
        <w:contextualSpacing/>
        <w:jc w:val="both"/>
        <w:rPr>
          <w:rFonts w:asciiTheme="minorHAnsi" w:hAnsiTheme="minorHAnsi" w:cstheme="minorHAnsi"/>
          <w:sz w:val="20"/>
          <w:szCs w:val="20"/>
        </w:rPr>
      </w:pPr>
      <w:r w:rsidRPr="005A3330">
        <w:rPr>
          <w:rFonts w:asciiTheme="minorHAnsi" w:hAnsiTheme="minorHAnsi" w:cstheme="minorHAnsi"/>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C2574D" w:rsidRDefault="00C2574D" w:rsidP="006D79FA">
      <w:pPr>
        <w:pStyle w:val="PARRAFO"/>
        <w:spacing w:after="0" w:afterAutospacing="0" w:line="240" w:lineRule="auto"/>
        <w:rPr>
          <w:b/>
          <w:sz w:val="20"/>
          <w:szCs w:val="20"/>
        </w:rPr>
      </w:pPr>
    </w:p>
    <w:p w:rsidR="005B1D44" w:rsidRDefault="005B1D44" w:rsidP="006D79FA">
      <w:pPr>
        <w:pStyle w:val="PARRAFO"/>
        <w:spacing w:after="0" w:afterAutospacing="0" w:line="240" w:lineRule="auto"/>
        <w:rPr>
          <w:b/>
          <w:sz w:val="20"/>
          <w:szCs w:val="20"/>
        </w:rPr>
      </w:pPr>
    </w:p>
    <w:p w:rsidR="005B1D44" w:rsidRDefault="005B1D44" w:rsidP="006D79FA">
      <w:pPr>
        <w:pStyle w:val="PARRAFO"/>
        <w:spacing w:after="0" w:afterAutospacing="0" w:line="240" w:lineRule="auto"/>
        <w:rPr>
          <w:b/>
          <w:sz w:val="20"/>
          <w:szCs w:val="20"/>
        </w:rPr>
      </w:pPr>
    </w:p>
    <w:p w:rsidR="005B1D44" w:rsidRPr="006D2679" w:rsidRDefault="005B1D44" w:rsidP="006D79FA">
      <w:pPr>
        <w:pStyle w:val="PARRAFO"/>
        <w:spacing w:after="0" w:afterAutospacing="0" w:line="240" w:lineRule="auto"/>
        <w:rPr>
          <w:b/>
          <w:sz w:val="20"/>
          <w:szCs w:val="20"/>
        </w:rPr>
      </w:pPr>
    </w:p>
    <w:p w:rsidR="009113B2" w:rsidRPr="006D2679" w:rsidRDefault="009113B2" w:rsidP="004B23A7">
      <w:pPr>
        <w:pStyle w:val="PARRAFO"/>
        <w:numPr>
          <w:ilvl w:val="1"/>
          <w:numId w:val="27"/>
        </w:numPr>
        <w:spacing w:after="0" w:afterAutospacing="0" w:line="240" w:lineRule="auto"/>
        <w:rPr>
          <w:b/>
          <w:sz w:val="20"/>
          <w:szCs w:val="20"/>
        </w:rPr>
      </w:pPr>
      <w:r w:rsidRPr="006D2679">
        <w:rPr>
          <w:b/>
          <w:sz w:val="20"/>
          <w:szCs w:val="20"/>
        </w:rPr>
        <w:lastRenderedPageBreak/>
        <w:t>MA</w:t>
      </w:r>
      <w:r w:rsidR="006D79FA" w:rsidRPr="006D2679">
        <w:rPr>
          <w:b/>
          <w:sz w:val="20"/>
          <w:szCs w:val="20"/>
        </w:rPr>
        <w:t>TERIALES, HERRAMIENTAS Y EQUIPO</w:t>
      </w:r>
    </w:p>
    <w:p w:rsidR="006D79FA" w:rsidRPr="006D2679" w:rsidRDefault="006D79FA" w:rsidP="006D79FA">
      <w:pPr>
        <w:pStyle w:val="PARRAFO"/>
        <w:spacing w:after="0" w:afterAutospacing="0" w:line="240" w:lineRule="auto"/>
        <w:ind w:left="360"/>
        <w:rPr>
          <w:b/>
          <w:sz w:val="20"/>
          <w:szCs w:val="20"/>
        </w:rPr>
      </w:pPr>
    </w:p>
    <w:p w:rsidR="009113B2"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CONTRATISTA proporcionará todos los materiales, herramientas y equipos necesarios (palas, picotas, barretas, carretillas,</w:t>
      </w:r>
      <w:r w:rsidR="00DC39BA">
        <w:rPr>
          <w:rFonts w:asciiTheme="minorHAnsi" w:hAnsiTheme="minorHAnsi" w:cstheme="minorHAnsi"/>
          <w:kern w:val="28"/>
          <w:sz w:val="20"/>
          <w:szCs w:val="20"/>
          <w:lang w:val="es-ES_tradnl"/>
        </w:rPr>
        <w:t xml:space="preserve"> entibados si corresponde,</w:t>
      </w:r>
      <w:r w:rsidRPr="006D2679">
        <w:rPr>
          <w:rFonts w:asciiTheme="minorHAnsi" w:hAnsiTheme="minorHAnsi" w:cstheme="minorHAnsi"/>
          <w:kern w:val="28"/>
          <w:sz w:val="20"/>
          <w:szCs w:val="20"/>
          <w:lang w:val="es-ES_tradnl"/>
        </w:rPr>
        <w:t xml:space="preserve"> etc.) para la ejecución de los trabajos, los mismos deberán ser aprobados por el SUPERVISOR </w:t>
      </w:r>
      <w:r w:rsidR="00DC39BA">
        <w:rPr>
          <w:rFonts w:asciiTheme="minorHAnsi" w:hAnsiTheme="minorHAnsi" w:cstheme="minorHAnsi"/>
          <w:kern w:val="28"/>
          <w:sz w:val="20"/>
          <w:szCs w:val="20"/>
          <w:lang w:val="es-ES_tradnl"/>
        </w:rPr>
        <w:t>de Obra al i</w:t>
      </w:r>
      <w:r w:rsidRPr="006D2679">
        <w:rPr>
          <w:rFonts w:asciiTheme="minorHAnsi" w:hAnsiTheme="minorHAnsi" w:cstheme="minorHAnsi"/>
          <w:kern w:val="28"/>
          <w:sz w:val="20"/>
          <w:szCs w:val="20"/>
          <w:lang w:val="es-ES_tradnl"/>
        </w:rPr>
        <w:t>nicio de la actividad</w:t>
      </w:r>
      <w:r w:rsidR="006D79FA" w:rsidRPr="006D2679">
        <w:rPr>
          <w:rFonts w:asciiTheme="minorHAnsi" w:hAnsiTheme="minorHAnsi" w:cstheme="minorHAnsi"/>
          <w:kern w:val="28"/>
          <w:sz w:val="20"/>
          <w:szCs w:val="20"/>
          <w:lang w:val="es-ES_tradnl"/>
        </w:rPr>
        <w:t>.</w:t>
      </w:r>
    </w:p>
    <w:p w:rsidR="00DC3473" w:rsidRPr="006D2679" w:rsidRDefault="00DC3473" w:rsidP="0016569B">
      <w:pPr>
        <w:jc w:val="both"/>
        <w:rPr>
          <w:rFonts w:asciiTheme="minorHAnsi" w:hAnsiTheme="minorHAnsi" w:cstheme="minorHAnsi"/>
          <w:kern w:val="28"/>
          <w:sz w:val="20"/>
          <w:szCs w:val="20"/>
          <w:lang w:val="es-ES_tradnl"/>
        </w:rPr>
      </w:pPr>
    </w:p>
    <w:p w:rsidR="009113B2" w:rsidRPr="006D2679" w:rsidRDefault="006D79FA" w:rsidP="004B23A7">
      <w:pPr>
        <w:pStyle w:val="Estilo1"/>
        <w:numPr>
          <w:ilvl w:val="1"/>
          <w:numId w:val="27"/>
        </w:numPr>
        <w:rPr>
          <w:rFonts w:asciiTheme="minorHAnsi" w:hAnsiTheme="minorHAnsi" w:cstheme="minorHAnsi"/>
          <w:kern w:val="28"/>
          <w:sz w:val="20"/>
          <w:szCs w:val="20"/>
        </w:rPr>
      </w:pPr>
      <w:r w:rsidRPr="006D2679">
        <w:rPr>
          <w:rFonts w:asciiTheme="minorHAnsi" w:hAnsiTheme="minorHAnsi" w:cstheme="minorHAnsi"/>
          <w:sz w:val="20"/>
          <w:szCs w:val="20"/>
        </w:rPr>
        <w:t>PROCEDIMIENTO PARA LA EJECUCIÓN</w:t>
      </w:r>
    </w:p>
    <w:p w:rsidR="006D79FA" w:rsidRPr="006D2679" w:rsidRDefault="006D79FA" w:rsidP="006D79FA">
      <w:pPr>
        <w:pStyle w:val="Estilo1"/>
        <w:ind w:left="360"/>
        <w:rPr>
          <w:rFonts w:asciiTheme="minorHAnsi" w:hAnsiTheme="minorHAnsi" w:cstheme="minorHAnsi"/>
          <w:kern w:val="28"/>
          <w:sz w:val="20"/>
          <w:szCs w:val="20"/>
        </w:rPr>
      </w:pPr>
    </w:p>
    <w:p w:rsidR="009113B2" w:rsidRPr="006D2679" w:rsidRDefault="009113B2" w:rsidP="0016569B">
      <w:pPr>
        <w:jc w:val="both"/>
        <w:rPr>
          <w:rFonts w:asciiTheme="minorHAnsi" w:eastAsia="Arial Unicode MS" w:hAnsiTheme="minorHAnsi" w:cstheme="minorHAnsi"/>
          <w:sz w:val="20"/>
          <w:szCs w:val="20"/>
          <w:lang w:val="es-ES_tradnl"/>
        </w:rPr>
      </w:pPr>
      <w:bookmarkStart w:id="21" w:name="_Toc314666600"/>
      <w:r w:rsidRPr="006D2679">
        <w:rPr>
          <w:rFonts w:asciiTheme="minorHAnsi" w:eastAsia="Arial Unicode MS" w:hAnsiTheme="minorHAnsi" w:cstheme="minorHAnsi"/>
          <w:sz w:val="20"/>
          <w:szCs w:val="20"/>
          <w:lang w:val="es-ES_tradnl"/>
        </w:rPr>
        <w:t xml:space="preserve">Realizado el correspondiente replanteo en </w:t>
      </w:r>
      <w:r w:rsidR="00DC39BA">
        <w:rPr>
          <w:rFonts w:asciiTheme="minorHAnsi" w:eastAsia="Arial Unicode MS" w:hAnsiTheme="minorHAnsi" w:cstheme="minorHAnsi"/>
          <w:sz w:val="20"/>
          <w:szCs w:val="20"/>
          <w:lang w:val="es-ES_tradnl"/>
        </w:rPr>
        <w:t>o</w:t>
      </w:r>
      <w:r w:rsidRPr="006D2679">
        <w:rPr>
          <w:rFonts w:asciiTheme="minorHAnsi" w:eastAsia="Arial Unicode MS" w:hAnsiTheme="minorHAnsi" w:cstheme="minorHAnsi"/>
          <w:sz w:val="20"/>
          <w:szCs w:val="20"/>
          <w:lang w:val="es-ES_tradnl"/>
        </w:rPr>
        <w:t xml:space="preserve">bra, el SUPERVISOR </w:t>
      </w:r>
      <w:r w:rsidR="00DC39BA">
        <w:rPr>
          <w:rFonts w:asciiTheme="minorHAnsi" w:eastAsia="Arial Unicode MS" w:hAnsiTheme="minorHAnsi" w:cstheme="minorHAnsi"/>
          <w:sz w:val="20"/>
          <w:szCs w:val="20"/>
          <w:lang w:val="es-ES_tradnl"/>
        </w:rPr>
        <w:t>de Obra</w:t>
      </w:r>
      <w:r w:rsidRPr="006D2679">
        <w:rPr>
          <w:rFonts w:asciiTheme="minorHAnsi" w:eastAsia="Arial Unicode MS" w:hAnsiTheme="minorHAnsi" w:cstheme="minorHAnsi"/>
          <w:sz w:val="20"/>
          <w:szCs w:val="20"/>
          <w:lang w:val="es-ES_tradnl"/>
        </w:rPr>
        <w:t xml:space="preserve"> evaluar</w:t>
      </w:r>
      <w:r w:rsidR="00DC39BA">
        <w:rPr>
          <w:rFonts w:asciiTheme="minorHAnsi" w:eastAsia="Arial Unicode MS" w:hAnsiTheme="minorHAnsi" w:cstheme="minorHAnsi"/>
          <w:sz w:val="20"/>
          <w:szCs w:val="20"/>
          <w:lang w:val="es-ES_tradnl"/>
        </w:rPr>
        <w:t>á</w:t>
      </w:r>
      <w:r w:rsidRPr="006D2679">
        <w:rPr>
          <w:rFonts w:asciiTheme="minorHAnsi" w:eastAsia="Arial Unicode MS" w:hAnsiTheme="minorHAnsi" w:cstheme="minorHAnsi"/>
          <w:sz w:val="20"/>
          <w:szCs w:val="20"/>
          <w:lang w:val="es-ES_tradnl"/>
        </w:rPr>
        <w:t xml:space="preserve"> y </w:t>
      </w:r>
      <w:r w:rsidR="00DC39BA">
        <w:rPr>
          <w:rFonts w:asciiTheme="minorHAnsi" w:eastAsia="Arial Unicode MS" w:hAnsiTheme="minorHAnsi" w:cstheme="minorHAnsi"/>
          <w:sz w:val="20"/>
          <w:szCs w:val="20"/>
          <w:lang w:val="es-ES_tradnl"/>
        </w:rPr>
        <w:t xml:space="preserve">podrá </w:t>
      </w:r>
      <w:r w:rsidRPr="006D2679">
        <w:rPr>
          <w:rFonts w:asciiTheme="minorHAnsi" w:eastAsia="Arial Unicode MS" w:hAnsiTheme="minorHAnsi" w:cstheme="minorHAnsi"/>
          <w:sz w:val="20"/>
          <w:szCs w:val="20"/>
          <w:lang w:val="es-ES_tradnl"/>
        </w:rPr>
        <w:t>aprobar cambios en el trazo del tendido</w:t>
      </w:r>
      <w:r w:rsidR="00DC39BA">
        <w:rPr>
          <w:rFonts w:asciiTheme="minorHAnsi" w:eastAsia="Arial Unicode MS" w:hAnsiTheme="minorHAnsi" w:cstheme="minorHAnsi"/>
          <w:sz w:val="20"/>
          <w:szCs w:val="20"/>
          <w:lang w:val="es-ES_tradnl"/>
        </w:rPr>
        <w:t xml:space="preserve"> si corresponde</w:t>
      </w:r>
      <w:r w:rsidRPr="006D2679">
        <w:rPr>
          <w:rFonts w:asciiTheme="minorHAnsi" w:eastAsia="Arial Unicode MS" w:hAnsiTheme="minorHAnsi" w:cstheme="minorHAnsi"/>
          <w:sz w:val="20"/>
          <w:szCs w:val="20"/>
          <w:lang w:val="es-ES_tradnl"/>
        </w:rPr>
        <w:t xml:space="preserve">. </w:t>
      </w:r>
    </w:p>
    <w:p w:rsidR="006D79FA" w:rsidRPr="006D2679" w:rsidRDefault="006D79FA" w:rsidP="0016569B">
      <w:pPr>
        <w:jc w:val="both"/>
        <w:rPr>
          <w:rFonts w:asciiTheme="minorHAnsi" w:eastAsia="Arial Unicode MS" w:hAnsiTheme="minorHAnsi" w:cstheme="minorHAnsi"/>
          <w:sz w:val="20"/>
          <w:szCs w:val="20"/>
          <w:lang w:val="es-ES_tradnl"/>
        </w:rPr>
      </w:pPr>
    </w:p>
    <w:p w:rsidR="006D79FA"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Los trabajos de </w:t>
      </w:r>
      <w:r w:rsidR="00DC39BA">
        <w:rPr>
          <w:rFonts w:asciiTheme="minorHAnsi" w:hAnsiTheme="minorHAnsi" w:cstheme="minorHAnsi"/>
          <w:kern w:val="28"/>
          <w:sz w:val="20"/>
          <w:szCs w:val="20"/>
          <w:lang w:val="es-ES_tradnl"/>
        </w:rPr>
        <w:t>e</w:t>
      </w:r>
      <w:r w:rsidRPr="006D2679">
        <w:rPr>
          <w:rFonts w:asciiTheme="minorHAnsi" w:hAnsiTheme="minorHAnsi" w:cstheme="minorHAnsi"/>
          <w:kern w:val="28"/>
          <w:sz w:val="20"/>
          <w:szCs w:val="20"/>
          <w:lang w:val="es-ES_tradnl"/>
        </w:rPr>
        <w:t xml:space="preserv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w:t>
      </w:r>
      <w:bookmarkEnd w:id="21"/>
      <w:r w:rsidR="00DC39BA">
        <w:rPr>
          <w:rFonts w:asciiTheme="minorHAnsi" w:hAnsiTheme="minorHAnsi" w:cstheme="minorHAnsi"/>
          <w:kern w:val="28"/>
          <w:sz w:val="20"/>
          <w:szCs w:val="20"/>
          <w:lang w:val="es-ES_tradnl"/>
        </w:rPr>
        <w:t>de Obra</w:t>
      </w:r>
      <w:r w:rsidRPr="006D2679">
        <w:rPr>
          <w:rFonts w:asciiTheme="minorHAnsi" w:hAnsiTheme="minorHAnsi" w:cstheme="minorHAnsi"/>
          <w:kern w:val="28"/>
          <w:sz w:val="20"/>
          <w:szCs w:val="20"/>
          <w:lang w:val="es-ES_tradnl"/>
        </w:rPr>
        <w:t xml:space="preserve"> en cada tramo.</w:t>
      </w:r>
    </w:p>
    <w:p w:rsidR="009113B2"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br/>
      </w:r>
      <w:bookmarkStart w:id="22" w:name="_Toc314666601"/>
      <w:r w:rsidRPr="006D2679">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w:t>
      </w:r>
      <w:r w:rsidR="00DC39BA">
        <w:rPr>
          <w:rFonts w:asciiTheme="minorHAnsi" w:hAnsiTheme="minorHAnsi" w:cstheme="minorHAnsi"/>
          <w:kern w:val="28"/>
          <w:sz w:val="20"/>
          <w:szCs w:val="20"/>
          <w:lang w:val="es-ES_tradnl"/>
        </w:rPr>
        <w:t xml:space="preserve"> fibra óptica,</w:t>
      </w:r>
      <w:r w:rsidRPr="006D2679">
        <w:rPr>
          <w:rFonts w:asciiTheme="minorHAnsi" w:hAnsiTheme="minorHAnsi" w:cstheme="minorHAnsi"/>
          <w:kern w:val="28"/>
          <w:sz w:val="20"/>
          <w:szCs w:val="20"/>
          <w:lang w:val="es-ES_tradnl"/>
        </w:rPr>
        <w:t xml:space="preserve"> etc. En caso de daño a los mismos el CONTRATISTA se hará responsable y a su costo realizar</w:t>
      </w:r>
      <w:r w:rsidR="00DC39BA">
        <w:rPr>
          <w:rFonts w:asciiTheme="minorHAnsi" w:hAnsiTheme="minorHAnsi" w:cstheme="minorHAnsi"/>
          <w:kern w:val="28"/>
          <w:sz w:val="20"/>
          <w:szCs w:val="20"/>
          <w:lang w:val="es-ES_tradnl"/>
        </w:rPr>
        <w:t>á</w:t>
      </w:r>
      <w:r w:rsidRPr="006D2679">
        <w:rPr>
          <w:rFonts w:asciiTheme="minorHAnsi" w:hAnsiTheme="minorHAnsi" w:cstheme="minorHAnsi"/>
          <w:kern w:val="28"/>
          <w:sz w:val="20"/>
          <w:szCs w:val="20"/>
          <w:lang w:val="es-ES_tradnl"/>
        </w:rPr>
        <w:t xml:space="preserve"> la reparación con personal calificado y/o cancelación por los daños resultantes, durante las excavaciones, incluyendo daños a las fundaciones, estructuras existentes en la zona, u otros en forma inmediata y a satisfacción del SUPERVISOR </w:t>
      </w:r>
      <w:r w:rsidR="00DC39BA">
        <w:rPr>
          <w:rFonts w:asciiTheme="minorHAnsi" w:hAnsiTheme="minorHAnsi" w:cstheme="minorHAnsi"/>
          <w:kern w:val="28"/>
          <w:sz w:val="20"/>
          <w:szCs w:val="20"/>
          <w:lang w:val="es-ES_tradnl"/>
        </w:rPr>
        <w:t>de Obra</w:t>
      </w:r>
      <w:r w:rsidRPr="006D2679">
        <w:rPr>
          <w:rFonts w:asciiTheme="minorHAnsi" w:hAnsiTheme="minorHAnsi" w:cstheme="minorHAnsi"/>
          <w:kern w:val="28"/>
          <w:sz w:val="20"/>
          <w:szCs w:val="20"/>
          <w:lang w:val="es-ES_tradnl"/>
        </w:rPr>
        <w:t xml:space="preserve"> y el afectado (Pudiendo ser este un vecino de la OTB</w:t>
      </w:r>
      <w:r w:rsidR="00DC39BA">
        <w:rPr>
          <w:rFonts w:asciiTheme="minorHAnsi" w:hAnsiTheme="minorHAnsi" w:cstheme="minorHAnsi"/>
          <w:kern w:val="28"/>
          <w:sz w:val="20"/>
          <w:szCs w:val="20"/>
          <w:lang w:val="es-ES_tradnl"/>
        </w:rPr>
        <w:t>,</w:t>
      </w:r>
      <w:r w:rsidRPr="006D2679">
        <w:rPr>
          <w:rFonts w:asciiTheme="minorHAnsi" w:hAnsiTheme="minorHAnsi" w:cstheme="minorHAnsi"/>
          <w:kern w:val="28"/>
          <w:sz w:val="20"/>
          <w:szCs w:val="20"/>
          <w:lang w:val="es-ES_tradnl"/>
        </w:rPr>
        <w:t xml:space="preserve"> o bien una empresa privada o estatal).</w:t>
      </w:r>
      <w:bookmarkEnd w:id="22"/>
    </w:p>
    <w:p w:rsidR="00DC39BA" w:rsidRPr="006D2679" w:rsidRDefault="00DC39B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bookmarkStart w:id="23" w:name="_Toc314666602"/>
      <w:r w:rsidRPr="006D2679">
        <w:rPr>
          <w:rFonts w:asciiTheme="minorHAnsi" w:hAnsiTheme="minorHAnsi" w:cstheme="minorHAnsi"/>
          <w:kern w:val="28"/>
          <w:sz w:val="20"/>
          <w:szCs w:val="20"/>
          <w:lang w:val="es-ES_tradnl"/>
        </w:rPr>
        <w:t xml:space="preserve">Cuando la excavación haya alcanzado la profundidad y perfilado </w:t>
      </w:r>
      <w:r w:rsidR="00C2574D" w:rsidRPr="001C4082">
        <w:rPr>
          <w:rFonts w:asciiTheme="minorHAnsi" w:hAnsiTheme="minorHAnsi" w:cstheme="minorHAnsi"/>
          <w:kern w:val="28"/>
          <w:sz w:val="20"/>
          <w:szCs w:val="20"/>
          <w:lang w:val="es-ES_tradnl"/>
        </w:rPr>
        <w:t xml:space="preserve">de acuerdo a los planos e instrucciones emitidas del SUPERVISOR </w:t>
      </w:r>
      <w:r w:rsidR="00C2574D">
        <w:rPr>
          <w:rFonts w:asciiTheme="minorHAnsi" w:hAnsiTheme="minorHAnsi" w:cstheme="minorHAnsi"/>
          <w:kern w:val="28"/>
          <w:sz w:val="20"/>
          <w:szCs w:val="20"/>
          <w:lang w:val="es-ES_tradnl"/>
        </w:rPr>
        <w:t>de Obra</w:t>
      </w:r>
      <w:r w:rsidRPr="006D2679">
        <w:rPr>
          <w:rFonts w:asciiTheme="minorHAnsi" w:hAnsiTheme="minorHAnsi" w:cstheme="minorHAnsi"/>
          <w:kern w:val="28"/>
          <w:sz w:val="20"/>
          <w:szCs w:val="20"/>
          <w:lang w:val="es-ES_tradnl"/>
        </w:rPr>
        <w:t xml:space="preserve">, se procederá a la limpieza con el retiro de todo tipo de material </w:t>
      </w:r>
      <w:r w:rsidR="007E192B">
        <w:rPr>
          <w:rFonts w:asciiTheme="minorHAnsi" w:hAnsiTheme="minorHAnsi" w:cstheme="minorHAnsi"/>
          <w:kern w:val="28"/>
          <w:sz w:val="20"/>
          <w:szCs w:val="20"/>
          <w:lang w:val="es-ES_tradnl"/>
        </w:rPr>
        <w:t xml:space="preserve">que pueda dañar la tubería de </w:t>
      </w:r>
      <w:r w:rsidRPr="006D2679">
        <w:rPr>
          <w:rFonts w:asciiTheme="minorHAnsi" w:hAnsiTheme="minorHAnsi" w:cstheme="minorHAnsi"/>
          <w:kern w:val="28"/>
          <w:sz w:val="20"/>
          <w:szCs w:val="20"/>
          <w:lang w:val="es-ES_tradnl"/>
        </w:rPr>
        <w:t xml:space="preserve">PE. </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En caso de identificarse excavaciones de zanjas que no cumplan con la sección que se indica en los planos constructivos y especificaciones técnicas, el SUPERVISOR </w:t>
      </w:r>
      <w:r w:rsidR="00DC39BA">
        <w:rPr>
          <w:rFonts w:asciiTheme="minorHAnsi" w:hAnsiTheme="minorHAnsi" w:cstheme="minorHAnsi"/>
          <w:kern w:val="28"/>
          <w:sz w:val="20"/>
          <w:szCs w:val="20"/>
          <w:lang w:val="es-ES_tradnl"/>
        </w:rPr>
        <w:t>de</w:t>
      </w:r>
      <w:r w:rsidRPr="006D2679">
        <w:rPr>
          <w:rFonts w:asciiTheme="minorHAnsi" w:hAnsiTheme="minorHAnsi" w:cstheme="minorHAnsi"/>
          <w:kern w:val="28"/>
          <w:sz w:val="20"/>
          <w:szCs w:val="20"/>
          <w:lang w:val="es-ES_tradnl"/>
        </w:rPr>
        <w:t xml:space="preserve"> O</w:t>
      </w:r>
      <w:r w:rsidR="00DC39BA">
        <w:rPr>
          <w:rFonts w:asciiTheme="minorHAnsi" w:hAnsiTheme="minorHAnsi" w:cstheme="minorHAnsi"/>
          <w:kern w:val="28"/>
          <w:sz w:val="20"/>
          <w:szCs w:val="20"/>
          <w:lang w:val="es-ES_tradnl"/>
        </w:rPr>
        <w:t>bra</w:t>
      </w:r>
      <w:r w:rsidRPr="006D2679">
        <w:rPr>
          <w:rFonts w:asciiTheme="minorHAnsi" w:hAnsiTheme="minorHAnsi" w:cstheme="minorHAnsi"/>
          <w:kern w:val="28"/>
          <w:sz w:val="20"/>
          <w:szCs w:val="20"/>
          <w:lang w:val="es-ES_tradnl"/>
        </w:rPr>
        <w:t xml:space="preserve"> procederá de la siguiente manera:</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89710A">
      <w:pPr>
        <w:pStyle w:val="Prrafodelista"/>
        <w:numPr>
          <w:ilvl w:val="0"/>
          <w:numId w:val="9"/>
        </w:numPr>
        <w:ind w:left="644"/>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Si en la sección, la profundidad y/o el ancho fuera menor a lo establecido, el CONTRATISTA está obligado a cumplir con la sección tipo, salvo la existencia de obstáculos insalvables a consideración y previa autorización del SUPERVISOR </w:t>
      </w:r>
      <w:r w:rsidR="00DC39BA">
        <w:rPr>
          <w:rFonts w:asciiTheme="minorHAnsi" w:hAnsiTheme="minorHAnsi" w:cstheme="minorHAnsi"/>
          <w:kern w:val="28"/>
          <w:sz w:val="20"/>
          <w:szCs w:val="20"/>
          <w:lang w:val="es-ES_tradnl"/>
        </w:rPr>
        <w:t>de Obra</w:t>
      </w:r>
      <w:r w:rsidRPr="006D2679">
        <w:rPr>
          <w:rFonts w:asciiTheme="minorHAnsi" w:hAnsiTheme="minorHAnsi" w:cstheme="minorHAnsi"/>
          <w:kern w:val="28"/>
          <w:sz w:val="20"/>
          <w:szCs w:val="20"/>
          <w:lang w:val="es-ES_tradnl"/>
        </w:rPr>
        <w:t>, quien a</w:t>
      </w:r>
      <w:r w:rsidRPr="006D2679">
        <w:rPr>
          <w:rFonts w:asciiTheme="minorHAnsi" w:eastAsia="Arial Unicode MS" w:hAnsiTheme="minorHAnsi" w:cstheme="minorHAnsi"/>
          <w:sz w:val="20"/>
          <w:szCs w:val="20"/>
          <w:lang w:val="es-ES_tradnl"/>
        </w:rPr>
        <w:t>nalizar</w:t>
      </w:r>
      <w:r w:rsidR="00DC39BA">
        <w:rPr>
          <w:rFonts w:asciiTheme="minorHAnsi" w:eastAsia="Arial Unicode MS" w:hAnsiTheme="minorHAnsi" w:cstheme="minorHAnsi"/>
          <w:sz w:val="20"/>
          <w:szCs w:val="20"/>
          <w:lang w:val="es-ES_tradnl"/>
        </w:rPr>
        <w:t>á</w:t>
      </w:r>
      <w:r w:rsidRPr="006D2679">
        <w:rPr>
          <w:rFonts w:asciiTheme="minorHAnsi" w:eastAsia="Arial Unicode MS" w:hAnsiTheme="minorHAnsi" w:cstheme="minorHAnsi"/>
          <w:sz w:val="20"/>
          <w:szCs w:val="20"/>
          <w:lang w:val="es-ES_tradnl"/>
        </w:rPr>
        <w:t xml:space="preserve"> la forma de realizar la protección de tubería co</w:t>
      </w:r>
      <w:r w:rsidR="00DC39BA">
        <w:rPr>
          <w:rFonts w:asciiTheme="minorHAnsi" w:eastAsia="Arial Unicode MS" w:hAnsiTheme="minorHAnsi" w:cstheme="minorHAnsi"/>
          <w:sz w:val="20"/>
          <w:szCs w:val="20"/>
          <w:lang w:val="es-ES_tradnl"/>
        </w:rPr>
        <w:t>rrespondiente, por ejemplo: el u</w:t>
      </w:r>
      <w:r w:rsidRPr="006D2679">
        <w:rPr>
          <w:rFonts w:asciiTheme="minorHAnsi" w:eastAsia="Arial Unicode MS" w:hAnsiTheme="minorHAnsi" w:cstheme="minorHAnsi"/>
          <w:sz w:val="20"/>
          <w:szCs w:val="20"/>
          <w:lang w:val="es-ES_tradnl"/>
        </w:rPr>
        <w:t xml:space="preserve">so de </w:t>
      </w:r>
      <w:r w:rsidR="00DC39BA">
        <w:rPr>
          <w:rFonts w:asciiTheme="minorHAnsi" w:eastAsia="Arial Unicode MS" w:hAnsiTheme="minorHAnsi" w:cstheme="minorHAnsi"/>
          <w:sz w:val="20"/>
          <w:szCs w:val="20"/>
          <w:lang w:val="es-ES_tradnl"/>
        </w:rPr>
        <w:t>h</w:t>
      </w:r>
      <w:r w:rsidRPr="006D2679">
        <w:rPr>
          <w:rFonts w:asciiTheme="minorHAnsi" w:eastAsia="Arial Unicode MS" w:hAnsiTheme="minorHAnsi" w:cstheme="minorHAnsi"/>
          <w:sz w:val="20"/>
          <w:szCs w:val="20"/>
          <w:lang w:val="es-ES_tradnl"/>
        </w:rPr>
        <w:t xml:space="preserve">ormigón o </w:t>
      </w:r>
      <w:r w:rsidR="00DC39BA">
        <w:rPr>
          <w:rFonts w:asciiTheme="minorHAnsi" w:eastAsia="Arial Unicode MS" w:hAnsiTheme="minorHAnsi" w:cstheme="minorHAnsi"/>
          <w:sz w:val="20"/>
          <w:szCs w:val="20"/>
          <w:lang w:val="es-ES_tradnl"/>
        </w:rPr>
        <w:t>f</w:t>
      </w:r>
      <w:r w:rsidRPr="006D2679">
        <w:rPr>
          <w:rFonts w:asciiTheme="minorHAnsi" w:eastAsia="Arial Unicode MS" w:hAnsiTheme="minorHAnsi" w:cstheme="minorHAnsi"/>
          <w:sz w:val="20"/>
          <w:szCs w:val="20"/>
          <w:lang w:val="es-ES_tradnl"/>
        </w:rPr>
        <w:t xml:space="preserve">undas de </w:t>
      </w:r>
      <w:r w:rsidR="00DC39BA">
        <w:rPr>
          <w:rFonts w:asciiTheme="minorHAnsi" w:eastAsia="Arial Unicode MS" w:hAnsiTheme="minorHAnsi" w:cstheme="minorHAnsi"/>
          <w:sz w:val="20"/>
          <w:szCs w:val="20"/>
          <w:lang w:val="es-ES_tradnl"/>
        </w:rPr>
        <w:t>p</w:t>
      </w:r>
      <w:r w:rsidRPr="006D2679">
        <w:rPr>
          <w:rFonts w:asciiTheme="minorHAnsi" w:eastAsia="Arial Unicode MS" w:hAnsiTheme="minorHAnsi" w:cstheme="minorHAnsi"/>
          <w:sz w:val="20"/>
          <w:szCs w:val="20"/>
          <w:lang w:val="es-ES_tradnl"/>
        </w:rPr>
        <w:t>rotección o ambas.</w:t>
      </w:r>
      <w:bookmarkEnd w:id="23"/>
    </w:p>
    <w:p w:rsidR="006D79FA" w:rsidRPr="006D2679" w:rsidRDefault="006D79FA" w:rsidP="006D79FA">
      <w:pPr>
        <w:jc w:val="both"/>
        <w:rPr>
          <w:rFonts w:asciiTheme="minorHAnsi" w:hAnsiTheme="minorHAnsi" w:cstheme="minorHAnsi"/>
          <w:kern w:val="28"/>
          <w:sz w:val="20"/>
          <w:szCs w:val="20"/>
          <w:lang w:val="es-ES_tradnl"/>
        </w:rPr>
      </w:pPr>
    </w:p>
    <w:p w:rsidR="006D79FA" w:rsidRPr="006D2679" w:rsidRDefault="009113B2" w:rsidP="0016569B">
      <w:pPr>
        <w:jc w:val="both"/>
        <w:rPr>
          <w:rFonts w:asciiTheme="minorHAnsi" w:hAnsiTheme="minorHAnsi" w:cstheme="minorHAnsi"/>
          <w:kern w:val="28"/>
          <w:sz w:val="20"/>
          <w:szCs w:val="20"/>
          <w:lang w:val="es-ES_tradnl"/>
        </w:rPr>
      </w:pPr>
      <w:bookmarkStart w:id="24" w:name="_Toc314666603"/>
      <w:r w:rsidRPr="006D2679">
        <w:rPr>
          <w:rFonts w:asciiTheme="minorHAnsi" w:hAnsiTheme="minorHAnsi" w:cstheme="minorHAnsi"/>
          <w:kern w:val="28"/>
          <w:sz w:val="20"/>
          <w:szCs w:val="20"/>
          <w:lang w:val="es-ES_tradnl"/>
        </w:rPr>
        <w:t xml:space="preserve">En caso de presencia de agua debido a nivel freático, rotura de tuberías de </w:t>
      </w:r>
      <w:r w:rsidR="00DC39BA">
        <w:rPr>
          <w:rFonts w:asciiTheme="minorHAnsi" w:hAnsiTheme="minorHAnsi" w:cstheme="minorHAnsi"/>
          <w:kern w:val="28"/>
          <w:sz w:val="20"/>
          <w:szCs w:val="20"/>
          <w:lang w:val="es-ES_tradnl"/>
        </w:rPr>
        <w:t>a</w:t>
      </w:r>
      <w:r w:rsidRPr="006D2679">
        <w:rPr>
          <w:rFonts w:asciiTheme="minorHAnsi" w:hAnsiTheme="minorHAnsi" w:cstheme="minorHAnsi"/>
          <w:kern w:val="28"/>
          <w:sz w:val="20"/>
          <w:szCs w:val="20"/>
          <w:lang w:val="es-ES_tradnl"/>
        </w:rPr>
        <w:t xml:space="preserve">gua </w:t>
      </w:r>
      <w:r w:rsidR="00DC39BA">
        <w:rPr>
          <w:rFonts w:asciiTheme="minorHAnsi" w:hAnsiTheme="minorHAnsi" w:cstheme="minorHAnsi"/>
          <w:kern w:val="28"/>
          <w:sz w:val="20"/>
          <w:szCs w:val="20"/>
          <w:lang w:val="es-ES_tradnl"/>
        </w:rPr>
        <w:t>p</w:t>
      </w:r>
      <w:r w:rsidRPr="006D2679">
        <w:rPr>
          <w:rFonts w:asciiTheme="minorHAnsi" w:hAnsiTheme="minorHAnsi" w:cstheme="minorHAnsi"/>
          <w:kern w:val="28"/>
          <w:sz w:val="20"/>
          <w:szCs w:val="20"/>
          <w:lang w:val="es-ES_tradnl"/>
        </w:rPr>
        <w:t xml:space="preserve">otable y/o </w:t>
      </w:r>
      <w:r w:rsidR="00DC39BA">
        <w:rPr>
          <w:rFonts w:asciiTheme="minorHAnsi" w:hAnsiTheme="minorHAnsi" w:cstheme="minorHAnsi"/>
          <w:kern w:val="28"/>
          <w:sz w:val="20"/>
          <w:szCs w:val="20"/>
          <w:lang w:val="es-ES_tradnl"/>
        </w:rPr>
        <w:t>a</w:t>
      </w:r>
      <w:r w:rsidRPr="006D2679">
        <w:rPr>
          <w:rFonts w:asciiTheme="minorHAnsi" w:hAnsiTheme="minorHAnsi" w:cstheme="minorHAnsi"/>
          <w:kern w:val="28"/>
          <w:sz w:val="20"/>
          <w:szCs w:val="20"/>
          <w:lang w:val="es-ES_tradnl"/>
        </w:rPr>
        <w:t xml:space="preserve">lcantarillado u otros imprevistos requerirá del uso de bombas de </w:t>
      </w:r>
      <w:r w:rsidR="00DC39BA">
        <w:rPr>
          <w:rFonts w:asciiTheme="minorHAnsi" w:hAnsiTheme="minorHAnsi" w:cstheme="minorHAnsi"/>
          <w:kern w:val="28"/>
          <w:sz w:val="20"/>
          <w:szCs w:val="20"/>
          <w:lang w:val="es-ES_tradnl"/>
        </w:rPr>
        <w:t>a</w:t>
      </w:r>
      <w:r w:rsidRPr="006D2679">
        <w:rPr>
          <w:rFonts w:asciiTheme="minorHAnsi" w:hAnsiTheme="minorHAnsi" w:cstheme="minorHAnsi"/>
          <w:kern w:val="28"/>
          <w:sz w:val="20"/>
          <w:szCs w:val="20"/>
          <w:lang w:val="es-ES_tradnl"/>
        </w:rPr>
        <w:t>chique para mantener el nivel de agua bajo control mientras duren los trabajos. Los costos adicionales de estas actividades estarán por cuenta del CONTRATISTA.</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w:t>
      </w:r>
      <w:r w:rsidR="00DC39BA">
        <w:rPr>
          <w:rFonts w:asciiTheme="minorHAnsi" w:hAnsiTheme="minorHAnsi" w:cstheme="minorHAnsi"/>
          <w:kern w:val="28"/>
          <w:sz w:val="20"/>
          <w:szCs w:val="20"/>
          <w:lang w:val="es-ES_tradnl"/>
        </w:rPr>
        <w:t>i</w:t>
      </w:r>
      <w:r w:rsidRPr="006D2679">
        <w:rPr>
          <w:rFonts w:asciiTheme="minorHAnsi" w:hAnsiTheme="minorHAnsi" w:cstheme="minorHAnsi"/>
          <w:kern w:val="28"/>
          <w:sz w:val="20"/>
          <w:szCs w:val="20"/>
          <w:lang w:val="es-ES_tradnl"/>
        </w:rPr>
        <w:t xml:space="preserve">ncrementar la cantidad de personal o los frentes de trabajo y mejorar su organización para cumplir con el Cronograma establecido y así lograr las metas correspondientes al proyecto. </w:t>
      </w: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lastRenderedPageBreak/>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25" w:name="_Toc314666605"/>
      <w:bookmarkEnd w:id="24"/>
    </w:p>
    <w:p w:rsidR="006D79FA" w:rsidRPr="006D2679" w:rsidRDefault="006D79FA" w:rsidP="0016569B">
      <w:pPr>
        <w:jc w:val="both"/>
        <w:rPr>
          <w:rFonts w:asciiTheme="minorHAnsi" w:hAnsiTheme="minorHAnsi" w:cstheme="minorHAnsi"/>
          <w:kern w:val="28"/>
          <w:sz w:val="20"/>
          <w:szCs w:val="20"/>
          <w:lang w:val="es-ES_tradnl"/>
        </w:rPr>
      </w:pPr>
    </w:p>
    <w:bookmarkEnd w:id="25"/>
    <w:p w:rsidR="009113B2" w:rsidRPr="006D2679" w:rsidRDefault="009113B2" w:rsidP="0016569B">
      <w:pPr>
        <w:pStyle w:val="PARRAFO"/>
        <w:spacing w:after="0" w:afterAutospacing="0" w:line="240" w:lineRule="auto"/>
        <w:rPr>
          <w:sz w:val="20"/>
          <w:szCs w:val="20"/>
        </w:rPr>
      </w:pPr>
      <w:r w:rsidRPr="006D2679">
        <w:rPr>
          <w:sz w:val="20"/>
          <w:szCs w:val="20"/>
          <w:lang w:val="es-ES_tradnl"/>
        </w:rPr>
        <w:t xml:space="preserve">Será responsabilidad del CONTRATISTA </w:t>
      </w:r>
      <w:r w:rsidRPr="006D2679">
        <w:rPr>
          <w:sz w:val="20"/>
          <w:szCs w:val="20"/>
        </w:rPr>
        <w:t>comunicar a los vecinos beneficiarios del proyecto (ya sea a través de la dirigencia de OTB, de Distrito u otra institución que sea representativa)</w:t>
      </w:r>
      <w:r w:rsidRPr="006D2679">
        <w:rPr>
          <w:sz w:val="20"/>
          <w:szCs w:val="20"/>
          <w:lang w:val="es-ES_tradnl"/>
        </w:rPr>
        <w:t>,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w:t>
      </w:r>
      <w:r w:rsidR="00DF3343">
        <w:rPr>
          <w:sz w:val="20"/>
          <w:szCs w:val="20"/>
          <w:lang w:val="es-ES_tradnl"/>
        </w:rPr>
        <w:t>, fibra óptica</w:t>
      </w:r>
      <w:r w:rsidRPr="006D2679">
        <w:rPr>
          <w:sz w:val="20"/>
          <w:szCs w:val="20"/>
          <w:lang w:val="es-ES_tradnl"/>
        </w:rPr>
        <w:t xml:space="preserve"> y cualquier otro, los cuales deberán ser reparados a cuenta del CONTRATISTA en forma inmediata y a satisfacción del SUPERVISOR </w:t>
      </w:r>
      <w:r w:rsidR="00DF3343">
        <w:rPr>
          <w:sz w:val="20"/>
          <w:szCs w:val="20"/>
          <w:lang w:val="es-ES_tradnl"/>
        </w:rPr>
        <w:t>de Obra</w:t>
      </w:r>
      <w:r w:rsidR="00040CBE">
        <w:rPr>
          <w:sz w:val="20"/>
          <w:szCs w:val="20"/>
          <w:lang w:val="es-ES_tradnl"/>
        </w:rPr>
        <w:t xml:space="preserve"> </w:t>
      </w:r>
      <w:r w:rsidRPr="006D2679">
        <w:rPr>
          <w:sz w:val="20"/>
          <w:szCs w:val="20"/>
          <w:lang w:val="es-ES_tradnl"/>
        </w:rPr>
        <w:t xml:space="preserve">y el afectado (Pudiendo ser este el vecino o bien una empresa privada o estatal). </w:t>
      </w:r>
      <w:r w:rsidRPr="006D2679">
        <w:rPr>
          <w:sz w:val="20"/>
          <w:szCs w:val="20"/>
        </w:rPr>
        <w:t>La ejec</w:t>
      </w:r>
      <w:r w:rsidR="00DF3343">
        <w:rPr>
          <w:sz w:val="20"/>
          <w:szCs w:val="20"/>
        </w:rPr>
        <w:t>ución de la actividad conllevará</w:t>
      </w:r>
      <w:r w:rsidRPr="006D2679">
        <w:rPr>
          <w:sz w:val="20"/>
          <w:szCs w:val="20"/>
        </w:rPr>
        <w:t xml:space="preserve"> la responsabilidad de reparación de daños si corresponde.</w:t>
      </w:r>
    </w:p>
    <w:p w:rsidR="006D79FA" w:rsidRPr="006D2679" w:rsidRDefault="006D79FA" w:rsidP="0016569B">
      <w:pPr>
        <w:pStyle w:val="PARRAFO"/>
        <w:spacing w:after="0" w:afterAutospacing="0" w:line="240" w:lineRule="auto"/>
        <w:rPr>
          <w:sz w:val="20"/>
          <w:szCs w:val="20"/>
          <w:lang w:val="es-ES_tradnl"/>
        </w:rPr>
      </w:pPr>
    </w:p>
    <w:p w:rsidR="009113B2"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Todas las excavaciones serán hechas a cielo abierto </w:t>
      </w:r>
      <w:r w:rsidRPr="006D2679">
        <w:rPr>
          <w:rFonts w:asciiTheme="minorHAnsi" w:eastAsia="Arial Unicode MS" w:hAnsiTheme="minorHAnsi" w:cstheme="minorHAnsi"/>
          <w:iCs/>
          <w:sz w:val="20"/>
          <w:szCs w:val="20"/>
          <w:lang w:val="es-ES_tradnl"/>
        </w:rPr>
        <w:t xml:space="preserve">de acuerdo a los planos del proyecto y según el replanteo autorizado por el SUPERVISOR </w:t>
      </w:r>
      <w:r w:rsidR="00DF3343">
        <w:rPr>
          <w:rFonts w:asciiTheme="minorHAnsi" w:eastAsia="Arial Unicode MS" w:hAnsiTheme="minorHAnsi" w:cstheme="minorHAnsi"/>
          <w:iCs/>
          <w:sz w:val="20"/>
          <w:szCs w:val="20"/>
          <w:lang w:val="es-ES_tradnl"/>
        </w:rPr>
        <w:t>de Obra</w:t>
      </w:r>
      <w:r w:rsidRPr="006D2679">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w:t>
      </w:r>
      <w:r w:rsidR="00DF3343">
        <w:rPr>
          <w:rFonts w:asciiTheme="minorHAnsi" w:hAnsiTheme="minorHAnsi" w:cstheme="minorHAnsi"/>
          <w:kern w:val="28"/>
          <w:sz w:val="20"/>
          <w:szCs w:val="20"/>
          <w:lang w:val="es-ES_tradnl"/>
        </w:rPr>
        <w:t>de Obra</w:t>
      </w:r>
      <w:r w:rsidRPr="006D2679">
        <w:rPr>
          <w:rFonts w:asciiTheme="minorHAnsi" w:hAnsiTheme="minorHAnsi" w:cstheme="minorHAnsi"/>
          <w:kern w:val="28"/>
          <w:sz w:val="20"/>
          <w:szCs w:val="20"/>
          <w:lang w:val="es-ES_tradnl"/>
        </w:rPr>
        <w:t>. La ejecución de la actividad conllevar</w:t>
      </w:r>
      <w:r w:rsidR="00DF3343">
        <w:rPr>
          <w:rFonts w:asciiTheme="minorHAnsi" w:hAnsiTheme="minorHAnsi" w:cstheme="minorHAnsi"/>
          <w:kern w:val="28"/>
          <w:sz w:val="20"/>
          <w:szCs w:val="20"/>
          <w:lang w:val="es-ES_tradnl"/>
        </w:rPr>
        <w:t>á</w:t>
      </w:r>
      <w:r w:rsidRPr="006D2679">
        <w:rPr>
          <w:rFonts w:asciiTheme="minorHAnsi" w:hAnsiTheme="minorHAnsi" w:cstheme="minorHAnsi"/>
          <w:kern w:val="28"/>
          <w:sz w:val="20"/>
          <w:szCs w:val="20"/>
          <w:lang w:val="es-ES_tradnl"/>
        </w:rPr>
        <w:t xml:space="preserve"> la responsabilidad de reparación de daños si corresponde. </w:t>
      </w:r>
    </w:p>
    <w:p w:rsidR="006D2679" w:rsidRDefault="006D2679"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En caso de excavarse por debajo del límite inferior especificado en los planos de construcción o indicados por el SUPERVISOR </w:t>
      </w:r>
      <w:r w:rsidR="00DF3343">
        <w:rPr>
          <w:rFonts w:asciiTheme="minorHAnsi" w:hAnsiTheme="minorHAnsi" w:cstheme="minorHAnsi"/>
          <w:sz w:val="20"/>
          <w:szCs w:val="20"/>
        </w:rPr>
        <w:t>de Obra</w:t>
      </w:r>
      <w:r w:rsidRPr="006D2679">
        <w:rPr>
          <w:rFonts w:asciiTheme="minorHAnsi" w:hAnsiTheme="minorHAnsi" w:cstheme="minorHAnsi"/>
          <w:sz w:val="20"/>
          <w:szCs w:val="20"/>
        </w:rPr>
        <w:t xml:space="preserve">, el CONTRATISTA realizará el relleno y compactado por su cuenta y riesgo, relleno que será propuesto al SUPERVISOR </w:t>
      </w:r>
      <w:r w:rsidR="00040CBE">
        <w:rPr>
          <w:rFonts w:asciiTheme="minorHAnsi" w:hAnsiTheme="minorHAnsi" w:cstheme="minorHAnsi"/>
          <w:sz w:val="20"/>
          <w:szCs w:val="20"/>
        </w:rPr>
        <w:t>de Obra</w:t>
      </w:r>
      <w:r w:rsidRPr="006D2679">
        <w:rPr>
          <w:rFonts w:asciiTheme="minorHAnsi" w:hAnsiTheme="minorHAnsi" w:cstheme="minorHAnsi"/>
          <w:sz w:val="20"/>
          <w:szCs w:val="20"/>
        </w:rPr>
        <w:t xml:space="preserve"> y aprobado por éste antes y después de su realización. </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Si las excavaciones se realiza</w:t>
      </w:r>
      <w:r w:rsidR="00DF3343">
        <w:rPr>
          <w:rFonts w:asciiTheme="minorHAnsi" w:hAnsiTheme="minorHAnsi" w:cstheme="minorHAnsi"/>
          <w:sz w:val="20"/>
          <w:szCs w:val="20"/>
        </w:rPr>
        <w:t>ra</w:t>
      </w:r>
      <w:r w:rsidRPr="006D2679">
        <w:rPr>
          <w:rFonts w:asciiTheme="minorHAnsi" w:hAnsiTheme="minorHAnsi" w:cstheme="minorHAnsi"/>
          <w:sz w:val="20"/>
          <w:szCs w:val="20"/>
        </w:rPr>
        <w:t>n con maquinaria, el CONTRATISTA deberá tener el cuidado de no dañar</w:t>
      </w:r>
      <w:r w:rsidR="00DF3343">
        <w:rPr>
          <w:rFonts w:asciiTheme="minorHAnsi" w:hAnsiTheme="minorHAnsi" w:cstheme="minorHAnsi"/>
          <w:sz w:val="20"/>
          <w:szCs w:val="20"/>
        </w:rPr>
        <w:t xml:space="preserve"> las infraestructuras aledañas y</w:t>
      </w:r>
      <w:r w:rsidRPr="006D2679">
        <w:rPr>
          <w:rFonts w:asciiTheme="minorHAnsi" w:hAnsiTheme="minorHAnsi" w:cstheme="minorHAnsi"/>
          <w:sz w:val="20"/>
          <w:szCs w:val="20"/>
        </w:rPr>
        <w:t xml:space="preserve"> las instalaciones sanitarias</w:t>
      </w:r>
      <w:r w:rsidR="007E192B">
        <w:rPr>
          <w:rFonts w:asciiTheme="minorHAnsi" w:hAnsiTheme="minorHAnsi" w:cstheme="minorHAnsi"/>
          <w:sz w:val="20"/>
          <w:szCs w:val="20"/>
        </w:rPr>
        <w:t xml:space="preserve">, de agua potable, fibra óptica, otros ductos, </w:t>
      </w:r>
      <w:r w:rsidRPr="006D2679">
        <w:rPr>
          <w:rFonts w:asciiTheme="minorHAnsi" w:hAnsiTheme="minorHAnsi" w:cstheme="minorHAnsi"/>
          <w:sz w:val="20"/>
          <w:szCs w:val="20"/>
        </w:rPr>
        <w:t>etc. estando bajo su responsabilidad y sin costo adicional la reparación de los daños que se pudieran ocasionar.</w:t>
      </w:r>
    </w:p>
    <w:p w:rsidR="006D79FA" w:rsidRDefault="006D79FA" w:rsidP="0016569B">
      <w:pPr>
        <w:jc w:val="both"/>
        <w:rPr>
          <w:rFonts w:asciiTheme="minorHAnsi" w:hAnsiTheme="minorHAnsi" w:cstheme="minorHAnsi"/>
          <w:sz w:val="20"/>
          <w:szCs w:val="20"/>
        </w:rPr>
      </w:pPr>
    </w:p>
    <w:p w:rsidR="00040CBE" w:rsidRPr="001C4082" w:rsidRDefault="00040CBE" w:rsidP="00040CBE">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Los </w:t>
      </w:r>
      <w:proofErr w:type="spellStart"/>
      <w:r w:rsidRPr="001C4082">
        <w:rPr>
          <w:rFonts w:asciiTheme="minorHAnsi" w:hAnsiTheme="minorHAnsi" w:cstheme="minorHAnsi"/>
          <w:kern w:val="28"/>
          <w:sz w:val="20"/>
          <w:szCs w:val="20"/>
          <w:lang w:val="es-ES_tradnl"/>
        </w:rPr>
        <w:t>entibamientos</w:t>
      </w:r>
      <w:proofErr w:type="spellEnd"/>
      <w:r w:rsidRPr="001C4082">
        <w:rPr>
          <w:rFonts w:asciiTheme="minorHAnsi" w:hAnsiTheme="minorHAnsi" w:cstheme="minorHAnsi"/>
          <w:kern w:val="28"/>
          <w:sz w:val="20"/>
          <w:szCs w:val="20"/>
          <w:lang w:val="es-ES_tradnl"/>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040CBE" w:rsidRPr="006D2679" w:rsidRDefault="00040CBE" w:rsidP="0016569B">
      <w:pPr>
        <w:jc w:val="both"/>
        <w:rPr>
          <w:rFonts w:asciiTheme="minorHAnsi" w:hAnsiTheme="minorHAnsi" w:cstheme="minorHAnsi"/>
          <w:sz w:val="20"/>
          <w:szCs w:val="20"/>
        </w:rPr>
      </w:pPr>
    </w:p>
    <w:p w:rsidR="009113B2" w:rsidRPr="006D2679" w:rsidRDefault="009113B2" w:rsidP="0016569B">
      <w:pPr>
        <w:jc w:val="both"/>
        <w:rPr>
          <w:rFonts w:asciiTheme="minorHAnsi" w:eastAsia="Arial Unicode MS" w:hAnsiTheme="minorHAnsi" w:cstheme="minorHAnsi"/>
          <w:iCs/>
          <w:sz w:val="20"/>
          <w:szCs w:val="20"/>
          <w:lang w:val="es-ES_tradnl"/>
        </w:rPr>
      </w:pPr>
      <w:bookmarkStart w:id="26" w:name="_Toc314666612"/>
      <w:r w:rsidRPr="006D2679">
        <w:rPr>
          <w:rFonts w:asciiTheme="minorHAnsi" w:hAnsiTheme="minorHAnsi" w:cstheme="minorHAnsi"/>
          <w:kern w:val="28"/>
          <w:sz w:val="20"/>
          <w:szCs w:val="20"/>
          <w:lang w:val="es-ES_tradnl"/>
        </w:rPr>
        <w:t>Todos los materiales provenientes de excavaciones debe</w:t>
      </w:r>
      <w:r w:rsidR="00DF3343">
        <w:rPr>
          <w:rFonts w:asciiTheme="minorHAnsi" w:hAnsiTheme="minorHAnsi" w:cstheme="minorHAnsi"/>
          <w:kern w:val="28"/>
          <w:sz w:val="20"/>
          <w:szCs w:val="20"/>
          <w:lang w:val="es-ES_tradnl"/>
        </w:rPr>
        <w:t>rá</w:t>
      </w:r>
      <w:r w:rsidRPr="006D2679">
        <w:rPr>
          <w:rFonts w:asciiTheme="minorHAnsi" w:hAnsiTheme="minorHAnsi" w:cstheme="minorHAnsi"/>
          <w:kern w:val="28"/>
          <w:sz w:val="20"/>
          <w:szCs w:val="20"/>
          <w:lang w:val="es-ES_tradnl"/>
        </w:rPr>
        <w:t>n ser colocados hacia un lado de la zanja dejando un espacio libre de 20 centímetros, sin obstaculizar el trabajo y permitir el libre acceso a todas las partes de la zanja. Dichos materiales debe</w:t>
      </w:r>
      <w:r w:rsidR="00DF3343">
        <w:rPr>
          <w:rFonts w:asciiTheme="minorHAnsi" w:hAnsiTheme="minorHAnsi" w:cstheme="minorHAnsi"/>
          <w:kern w:val="28"/>
          <w:sz w:val="20"/>
          <w:szCs w:val="20"/>
          <w:lang w:val="es-ES_tradnl"/>
        </w:rPr>
        <w:t>rá</w:t>
      </w:r>
      <w:r w:rsidRPr="006D2679">
        <w:rPr>
          <w:rFonts w:asciiTheme="minorHAnsi" w:hAnsiTheme="minorHAnsi" w:cstheme="minorHAnsi"/>
          <w:kern w:val="28"/>
          <w:sz w:val="20"/>
          <w:szCs w:val="20"/>
          <w:lang w:val="es-ES_tradnl"/>
        </w:rPr>
        <w:t>n estar apilados y señalizados con cintas de precaución.</w:t>
      </w:r>
      <w:bookmarkStart w:id="27" w:name="_Toc314666613"/>
      <w:bookmarkEnd w:id="26"/>
      <w:r w:rsidRPr="006D2679">
        <w:rPr>
          <w:rFonts w:asciiTheme="minorHAnsi" w:hAnsiTheme="minorHAnsi" w:cstheme="minorHAnsi"/>
          <w:kern w:val="28"/>
          <w:sz w:val="20"/>
          <w:szCs w:val="20"/>
          <w:lang w:val="es-ES_tradnl"/>
        </w:rPr>
        <w:t xml:space="preserve"> </w:t>
      </w:r>
      <w:r w:rsidRPr="006D2679">
        <w:rPr>
          <w:rFonts w:asciiTheme="minorHAnsi" w:eastAsia="Arial Unicode MS" w:hAnsiTheme="minorHAnsi" w:cstheme="minorHAnsi"/>
          <w:iCs/>
          <w:sz w:val="20"/>
          <w:szCs w:val="20"/>
          <w:lang w:val="es-ES_tradnl"/>
        </w:rPr>
        <w:t xml:space="preserve">El CONTRATISTA deberá notificar al SUPERVISOR </w:t>
      </w:r>
      <w:r w:rsidR="00DF3343">
        <w:rPr>
          <w:rFonts w:asciiTheme="minorHAnsi" w:eastAsia="Arial Unicode MS" w:hAnsiTheme="minorHAnsi" w:cstheme="minorHAnsi"/>
          <w:iCs/>
          <w:sz w:val="20"/>
          <w:szCs w:val="20"/>
          <w:lang w:val="es-ES_tradnl"/>
        </w:rPr>
        <w:t xml:space="preserve">de Obra </w:t>
      </w:r>
      <w:r w:rsidRPr="006D2679">
        <w:rPr>
          <w:rFonts w:asciiTheme="minorHAnsi" w:eastAsia="Arial Unicode MS" w:hAnsiTheme="minorHAnsi" w:cstheme="minorHAnsi"/>
          <w:iCs/>
          <w:sz w:val="20"/>
          <w:szCs w:val="20"/>
          <w:lang w:val="es-ES_tradnl"/>
        </w:rPr>
        <w:t>con 48 horas de anticipación al inicio de cualquier excavación, con el objetivo de verificar secciones y efectuar las mediciones pertinentes.</w:t>
      </w:r>
      <w:bookmarkEnd w:id="27"/>
    </w:p>
    <w:p w:rsidR="00040CBE" w:rsidRDefault="00040CBE" w:rsidP="0016569B">
      <w:pPr>
        <w:jc w:val="both"/>
        <w:rPr>
          <w:rFonts w:asciiTheme="minorHAnsi" w:eastAsia="Arial Unicode MS" w:hAnsiTheme="minorHAnsi" w:cstheme="minorHAnsi"/>
          <w:iCs/>
          <w:sz w:val="20"/>
          <w:szCs w:val="20"/>
          <w:lang w:val="es-ES_tradnl"/>
        </w:rPr>
      </w:pPr>
    </w:p>
    <w:p w:rsidR="00040CBE" w:rsidRPr="001C4082" w:rsidRDefault="00040CBE" w:rsidP="00040CBE">
      <w:pPr>
        <w:pStyle w:val="Estilo1"/>
        <w:contextualSpacing/>
        <w:rPr>
          <w:rFonts w:asciiTheme="minorHAnsi" w:eastAsia="Times New Roman" w:hAnsiTheme="minorHAnsi" w:cstheme="minorHAnsi"/>
          <w:bCs/>
          <w:sz w:val="20"/>
          <w:szCs w:val="20"/>
        </w:rPr>
      </w:pPr>
      <w:r w:rsidRPr="001C4082">
        <w:rPr>
          <w:rFonts w:asciiTheme="minorHAnsi" w:hAnsiTheme="minorHAnsi" w:cstheme="minorHAnsi"/>
          <w:sz w:val="20"/>
          <w:szCs w:val="20"/>
        </w:rPr>
        <w:t>P</w:t>
      </w:r>
      <w:r w:rsidRPr="001C4082">
        <w:rPr>
          <w:rFonts w:asciiTheme="minorHAnsi" w:eastAsia="Times New Roman" w:hAnsiTheme="minorHAnsi" w:cstheme="minorHAnsi"/>
          <w:bCs/>
          <w:sz w:val="20"/>
          <w:szCs w:val="20"/>
        </w:rPr>
        <w:t>revisiones aplicables a la excavación</w:t>
      </w:r>
    </w:p>
    <w:p w:rsidR="009113B2" w:rsidRDefault="006D79FA" w:rsidP="0016569B">
      <w:pPr>
        <w:pStyle w:val="Estilo1"/>
        <w:rPr>
          <w:rFonts w:asciiTheme="minorHAnsi" w:hAnsiTheme="minorHAnsi" w:cstheme="minorHAnsi"/>
          <w:sz w:val="20"/>
          <w:szCs w:val="20"/>
        </w:rPr>
      </w:pPr>
      <w:r w:rsidRPr="006D2679">
        <w:rPr>
          <w:rFonts w:asciiTheme="minorHAnsi" w:hAnsiTheme="minorHAnsi" w:cstheme="minorHAnsi"/>
          <w:sz w:val="20"/>
          <w:szCs w:val="20"/>
        </w:rPr>
        <w:t>Sistemas Subterráneos</w:t>
      </w:r>
    </w:p>
    <w:p w:rsidR="005B1D44" w:rsidRPr="006D2679" w:rsidRDefault="005B1D44" w:rsidP="0016569B">
      <w:pPr>
        <w:pStyle w:val="Estilo1"/>
        <w:rPr>
          <w:rFonts w:asciiTheme="minorHAnsi" w:hAnsiTheme="minorHAnsi" w:cstheme="minorHAnsi"/>
          <w:sz w:val="20"/>
          <w:szCs w:val="20"/>
        </w:rPr>
      </w:pPr>
    </w:p>
    <w:p w:rsidR="005B1D44" w:rsidRDefault="005B1D44" w:rsidP="005B1D44">
      <w:pPr>
        <w:numPr>
          <w:ilvl w:val="0"/>
          <w:numId w:val="12"/>
        </w:numPr>
        <w:spacing w:after="120"/>
        <w:ind w:left="720" w:hanging="357"/>
        <w:jc w:val="both"/>
        <w:rPr>
          <w:rFonts w:asciiTheme="minorHAnsi" w:eastAsia="Arial Unicode MS" w:hAnsiTheme="minorHAnsi" w:cstheme="minorHAnsi"/>
          <w:b/>
          <w:sz w:val="20"/>
          <w:szCs w:val="20"/>
          <w:lang w:val="es-ES_tradnl"/>
        </w:rPr>
      </w:pPr>
      <w:r>
        <w:rPr>
          <w:rFonts w:asciiTheme="minorHAnsi" w:eastAsia="Arial Unicode MS" w:hAnsiTheme="minorHAnsi" w:cstheme="minorHAnsi"/>
          <w:b/>
          <w:sz w:val="20"/>
          <w:szCs w:val="20"/>
          <w:lang w:val="es-ES_tradnl"/>
        </w:rPr>
        <w:t xml:space="preserve">Instalación paralela a la carretera – Uso de DDV de la ABC </w:t>
      </w:r>
    </w:p>
    <w:p w:rsidR="005B1D44" w:rsidRDefault="005B1D44" w:rsidP="005B1D44">
      <w:pPr>
        <w:contextualSpacing/>
        <w:jc w:val="both"/>
        <w:rPr>
          <w:rFonts w:asciiTheme="minorHAnsi" w:hAnsiTheme="minorHAnsi" w:cstheme="minorHAnsi"/>
          <w:sz w:val="20"/>
          <w:szCs w:val="20"/>
        </w:rPr>
      </w:pPr>
      <w:r>
        <w:rPr>
          <w:rFonts w:asciiTheme="minorHAnsi" w:hAnsiTheme="minorHAnsi" w:cstheme="minorHAnsi"/>
          <w:sz w:val="20"/>
          <w:szCs w:val="20"/>
        </w:rPr>
        <w:t>En los tramos de instalación de tubería paralela a la carretera, dentro el DDV de la ABC, la supervisión y fiscalización designada por YPFB, una vez emitida la orden de proceder, deberá proceder a:</w:t>
      </w:r>
    </w:p>
    <w:p w:rsidR="005B1D44" w:rsidRDefault="005B1D44" w:rsidP="005B1D44">
      <w:pPr>
        <w:pStyle w:val="Prrafodelista"/>
        <w:numPr>
          <w:ilvl w:val="0"/>
          <w:numId w:val="44"/>
        </w:numPr>
        <w:contextualSpacing/>
        <w:jc w:val="both"/>
        <w:rPr>
          <w:rFonts w:asciiTheme="minorHAnsi" w:hAnsiTheme="minorHAnsi" w:cstheme="minorHAnsi"/>
          <w:sz w:val="20"/>
          <w:szCs w:val="20"/>
        </w:rPr>
      </w:pPr>
      <w:r>
        <w:rPr>
          <w:rFonts w:asciiTheme="minorHAnsi" w:hAnsiTheme="minorHAnsi" w:cstheme="minorHAnsi"/>
          <w:sz w:val="20"/>
          <w:szCs w:val="20"/>
        </w:rPr>
        <w:lastRenderedPageBreak/>
        <w:t>Definir de mane</w:t>
      </w:r>
      <w:r w:rsidRPr="00266B7B">
        <w:rPr>
          <w:rFonts w:asciiTheme="minorHAnsi" w:hAnsiTheme="minorHAnsi" w:cstheme="minorHAnsi"/>
          <w:sz w:val="20"/>
          <w:szCs w:val="20"/>
        </w:rPr>
        <w:t xml:space="preserve">ra </w:t>
      </w:r>
      <w:r>
        <w:rPr>
          <w:rFonts w:asciiTheme="minorHAnsi" w:hAnsiTheme="minorHAnsi" w:cstheme="minorHAnsi"/>
          <w:sz w:val="20"/>
          <w:szCs w:val="20"/>
        </w:rPr>
        <w:t>conjunta con el Contratista la ubicación exacta de la red, relevando las coordenadas (x, y, z), progresivas con referencia a la Red Vial Fundamental (RVF) o ruta de la Carretera, sobreponiendo la red con la proyección realizada por personal del área de Ingeniería y Proyecto</w:t>
      </w:r>
    </w:p>
    <w:p w:rsidR="005B1D44" w:rsidRDefault="005B1D44" w:rsidP="005B1D44">
      <w:pPr>
        <w:pStyle w:val="Prrafodelista"/>
        <w:numPr>
          <w:ilvl w:val="0"/>
          <w:numId w:val="44"/>
        </w:numPr>
        <w:contextualSpacing/>
        <w:jc w:val="both"/>
        <w:rPr>
          <w:rFonts w:asciiTheme="minorHAnsi" w:hAnsiTheme="minorHAnsi" w:cstheme="minorHAnsi"/>
          <w:sz w:val="20"/>
          <w:szCs w:val="20"/>
        </w:rPr>
      </w:pPr>
      <w:r>
        <w:rPr>
          <w:rFonts w:asciiTheme="minorHAnsi" w:hAnsiTheme="minorHAnsi" w:cstheme="minorHAnsi"/>
          <w:sz w:val="20"/>
          <w:szCs w:val="20"/>
        </w:rPr>
        <w:t xml:space="preserve">Revisar y aprobar los sustentos técnicos necesarios, elaborados por la empresa Contratista </w:t>
      </w:r>
    </w:p>
    <w:p w:rsidR="005B1D44" w:rsidRDefault="005B1D44" w:rsidP="005B1D44">
      <w:pPr>
        <w:contextualSpacing/>
        <w:jc w:val="both"/>
        <w:rPr>
          <w:rFonts w:asciiTheme="minorHAnsi" w:hAnsiTheme="minorHAnsi" w:cstheme="minorHAnsi"/>
          <w:sz w:val="20"/>
          <w:szCs w:val="20"/>
        </w:rPr>
      </w:pPr>
    </w:p>
    <w:p w:rsidR="005B1D44" w:rsidRDefault="005B1D44" w:rsidP="005B1D44">
      <w:pPr>
        <w:contextualSpacing/>
        <w:jc w:val="both"/>
        <w:rPr>
          <w:rFonts w:asciiTheme="minorHAnsi" w:hAnsiTheme="minorHAnsi" w:cstheme="minorHAnsi"/>
          <w:sz w:val="20"/>
          <w:szCs w:val="20"/>
        </w:rPr>
      </w:pPr>
      <w:r>
        <w:rPr>
          <w:rFonts w:asciiTheme="minorHAnsi" w:hAnsiTheme="minorHAnsi" w:cstheme="minorHAnsi"/>
          <w:sz w:val="20"/>
          <w:szCs w:val="20"/>
        </w:rPr>
        <w:t>La excavación de zanja para la instalación de tubería paralela a la carretera deberá realizarse a cielo abierto, a una distancia considerada respecto al eje de la carretera, conforme a los siguientes casos:</w:t>
      </w:r>
    </w:p>
    <w:p w:rsidR="005B1D44" w:rsidRDefault="005B1D44" w:rsidP="005B1D44">
      <w:pPr>
        <w:contextualSpacing/>
        <w:jc w:val="both"/>
        <w:rPr>
          <w:rFonts w:asciiTheme="minorHAnsi" w:hAnsiTheme="minorHAnsi" w:cstheme="minorHAnsi"/>
          <w:sz w:val="20"/>
          <w:szCs w:val="20"/>
        </w:rPr>
      </w:pPr>
    </w:p>
    <w:p w:rsidR="005B1D44" w:rsidRPr="00AD5848" w:rsidRDefault="005B1D44" w:rsidP="005B1D44">
      <w:pPr>
        <w:pStyle w:val="Prrafodelista"/>
        <w:numPr>
          <w:ilvl w:val="0"/>
          <w:numId w:val="47"/>
        </w:numPr>
        <w:contextualSpacing/>
        <w:jc w:val="both"/>
        <w:rPr>
          <w:rFonts w:asciiTheme="minorHAnsi" w:hAnsiTheme="minorHAnsi" w:cstheme="minorHAnsi"/>
          <w:sz w:val="20"/>
          <w:szCs w:val="20"/>
        </w:rPr>
      </w:pPr>
      <w:r w:rsidRPr="00AD5848">
        <w:rPr>
          <w:rFonts w:asciiTheme="minorHAnsi" w:hAnsiTheme="minorHAnsi" w:cstheme="minorHAnsi"/>
          <w:sz w:val="20"/>
          <w:szCs w:val="20"/>
        </w:rPr>
        <w:t>Cuando existan las condiciones técnicas, la longitud mínima que se aproximará la tubería de gas al eje de la carretera será de 25 metros</w:t>
      </w:r>
    </w:p>
    <w:p w:rsidR="005B1D44" w:rsidRDefault="005B1D44" w:rsidP="005B1D44">
      <w:pPr>
        <w:contextualSpacing/>
        <w:jc w:val="both"/>
        <w:rPr>
          <w:rFonts w:asciiTheme="minorHAnsi" w:hAnsiTheme="minorHAnsi" w:cstheme="minorHAnsi"/>
          <w:sz w:val="20"/>
          <w:szCs w:val="20"/>
        </w:rPr>
      </w:pPr>
    </w:p>
    <w:p w:rsidR="005B1D44" w:rsidRPr="00757C6E" w:rsidRDefault="005B1D44" w:rsidP="005B1D44">
      <w:pPr>
        <w:contextualSpacing/>
        <w:jc w:val="both"/>
        <w:rPr>
          <w:rFonts w:asciiTheme="minorHAnsi" w:hAnsiTheme="minorHAnsi" w:cstheme="minorHAnsi"/>
          <w:sz w:val="20"/>
          <w:szCs w:val="20"/>
        </w:rPr>
      </w:pPr>
      <w:r>
        <w:rPr>
          <w:noProof/>
        </w:rPr>
        <w:drawing>
          <wp:inline distT="0" distB="0" distL="0" distR="0" wp14:anchorId="06D9678F" wp14:editId="5D669963">
            <wp:extent cx="5760000" cy="175572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5915" t="38604" r="13217" b="34392"/>
                    <a:stretch/>
                  </pic:blipFill>
                  <pic:spPr bwMode="auto">
                    <a:xfrm>
                      <a:off x="0" y="0"/>
                      <a:ext cx="5760000" cy="1755721"/>
                    </a:xfrm>
                    <a:prstGeom prst="rect">
                      <a:avLst/>
                    </a:prstGeom>
                    <a:ln>
                      <a:noFill/>
                    </a:ln>
                    <a:extLst>
                      <a:ext uri="{53640926-AAD7-44D8-BBD7-CCE9431645EC}">
                        <a14:shadowObscured xmlns:a14="http://schemas.microsoft.com/office/drawing/2010/main"/>
                      </a:ext>
                    </a:extLst>
                  </pic:spPr>
                </pic:pic>
              </a:graphicData>
            </a:graphic>
          </wp:inline>
        </w:drawing>
      </w:r>
    </w:p>
    <w:p w:rsidR="005B1D44" w:rsidRDefault="005B1D44" w:rsidP="005B1D44">
      <w:pPr>
        <w:contextualSpacing/>
        <w:jc w:val="both"/>
        <w:rPr>
          <w:rFonts w:asciiTheme="minorHAnsi" w:hAnsiTheme="minorHAnsi" w:cstheme="minorHAnsi"/>
          <w:sz w:val="20"/>
          <w:szCs w:val="20"/>
        </w:rPr>
      </w:pPr>
    </w:p>
    <w:p w:rsidR="005B1D44" w:rsidRPr="00AD5848" w:rsidRDefault="005B1D44" w:rsidP="005B1D44">
      <w:pPr>
        <w:pStyle w:val="Prrafodelista"/>
        <w:numPr>
          <w:ilvl w:val="0"/>
          <w:numId w:val="47"/>
        </w:numPr>
        <w:contextualSpacing/>
        <w:jc w:val="both"/>
        <w:rPr>
          <w:rFonts w:asciiTheme="minorHAnsi" w:hAnsiTheme="minorHAnsi" w:cstheme="minorHAnsi"/>
          <w:sz w:val="20"/>
          <w:szCs w:val="20"/>
        </w:rPr>
      </w:pPr>
      <w:r w:rsidRPr="00AD5848">
        <w:rPr>
          <w:rFonts w:asciiTheme="minorHAnsi" w:hAnsiTheme="minorHAnsi" w:cstheme="minorHAnsi"/>
          <w:sz w:val="20"/>
          <w:szCs w:val="20"/>
        </w:rPr>
        <w:t>Cuando se tenga mancha urbana o condiciones para no cumplir con lo establecido en el anterior inciso, será el Fiscal del tramo (ABC) en coordinación con personal de YPFB quienes definan la longitud a la cual irá emplazada la tubería de gas, que estará por debajo de las obras de drenaje. En caso de ocasionar afectación a las obras de drenaje, la empresa Contratista deberá reponer las mismas, asumiendo todos los costos que esto implique, bajo la Supervisión de la ABC, con las mismas condiciones de calidad.</w:t>
      </w:r>
    </w:p>
    <w:p w:rsidR="005B1D44" w:rsidRDefault="005B1D44" w:rsidP="005B1D44">
      <w:pPr>
        <w:contextualSpacing/>
        <w:jc w:val="both"/>
        <w:rPr>
          <w:rFonts w:asciiTheme="minorHAnsi" w:hAnsiTheme="minorHAnsi" w:cstheme="minorHAnsi"/>
          <w:sz w:val="20"/>
          <w:szCs w:val="20"/>
        </w:rPr>
      </w:pPr>
      <w:r>
        <w:rPr>
          <w:noProof/>
        </w:rPr>
        <w:drawing>
          <wp:inline distT="0" distB="0" distL="0" distR="0" wp14:anchorId="44174CE5" wp14:editId="4CEDD68A">
            <wp:extent cx="5760000" cy="1713720"/>
            <wp:effectExtent l="0" t="0" r="0" b="127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3451" t="29130" r="17769" b="45289"/>
                    <a:stretch/>
                  </pic:blipFill>
                  <pic:spPr bwMode="auto">
                    <a:xfrm>
                      <a:off x="0" y="0"/>
                      <a:ext cx="5760000" cy="1713720"/>
                    </a:xfrm>
                    <a:prstGeom prst="rect">
                      <a:avLst/>
                    </a:prstGeom>
                    <a:ln>
                      <a:noFill/>
                    </a:ln>
                    <a:extLst>
                      <a:ext uri="{53640926-AAD7-44D8-BBD7-CCE9431645EC}">
                        <a14:shadowObscured xmlns:a14="http://schemas.microsoft.com/office/drawing/2010/main"/>
                      </a:ext>
                    </a:extLst>
                  </pic:spPr>
                </pic:pic>
              </a:graphicData>
            </a:graphic>
          </wp:inline>
        </w:drawing>
      </w:r>
    </w:p>
    <w:p w:rsidR="005B1D44" w:rsidRDefault="005B1D44" w:rsidP="005B1D44">
      <w:pPr>
        <w:contextualSpacing/>
        <w:jc w:val="both"/>
        <w:rPr>
          <w:rFonts w:asciiTheme="minorHAnsi" w:hAnsiTheme="minorHAnsi" w:cstheme="minorHAnsi"/>
          <w:sz w:val="20"/>
          <w:szCs w:val="20"/>
        </w:rPr>
      </w:pPr>
    </w:p>
    <w:p w:rsidR="005B1D44" w:rsidRPr="00AD5848" w:rsidRDefault="005B1D44" w:rsidP="005B1D44">
      <w:pPr>
        <w:pStyle w:val="Prrafodelista"/>
        <w:numPr>
          <w:ilvl w:val="0"/>
          <w:numId w:val="47"/>
        </w:numPr>
        <w:contextualSpacing/>
        <w:jc w:val="both"/>
        <w:rPr>
          <w:rFonts w:asciiTheme="minorHAnsi" w:hAnsiTheme="minorHAnsi" w:cstheme="minorHAnsi"/>
          <w:sz w:val="20"/>
          <w:szCs w:val="20"/>
        </w:rPr>
      </w:pPr>
      <w:r w:rsidRPr="00AD5848">
        <w:rPr>
          <w:rFonts w:asciiTheme="minorHAnsi" w:hAnsiTheme="minorHAnsi" w:cstheme="minorHAnsi"/>
          <w:sz w:val="20"/>
          <w:szCs w:val="20"/>
        </w:rPr>
        <w:t>La sección transversal tipo para los anteriores incisos será el siguiente, siempre y cuando en la inspección técnica no se defina lo contrario:</w:t>
      </w:r>
    </w:p>
    <w:p w:rsidR="005B1D44" w:rsidRPr="00757C6E" w:rsidRDefault="005B1D44" w:rsidP="005B1D44">
      <w:pPr>
        <w:contextualSpacing/>
        <w:jc w:val="center"/>
        <w:rPr>
          <w:rFonts w:asciiTheme="minorHAnsi" w:hAnsiTheme="minorHAnsi" w:cstheme="minorHAnsi"/>
          <w:sz w:val="20"/>
          <w:szCs w:val="20"/>
        </w:rPr>
      </w:pPr>
      <w:r>
        <w:rPr>
          <w:noProof/>
        </w:rPr>
        <w:lastRenderedPageBreak/>
        <w:drawing>
          <wp:inline distT="0" distB="0" distL="0" distR="0" wp14:anchorId="5B4C54CE" wp14:editId="1A5E5986">
            <wp:extent cx="4680000" cy="2970639"/>
            <wp:effectExtent l="0" t="0" r="6350" b="127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4819" t="35999" r="21744" b="21600"/>
                    <a:stretch/>
                  </pic:blipFill>
                  <pic:spPr bwMode="auto">
                    <a:xfrm>
                      <a:off x="0" y="0"/>
                      <a:ext cx="4680000" cy="2970639"/>
                    </a:xfrm>
                    <a:prstGeom prst="rect">
                      <a:avLst/>
                    </a:prstGeom>
                    <a:ln>
                      <a:noFill/>
                    </a:ln>
                    <a:extLst>
                      <a:ext uri="{53640926-AAD7-44D8-BBD7-CCE9431645EC}">
                        <a14:shadowObscured xmlns:a14="http://schemas.microsoft.com/office/drawing/2010/main"/>
                      </a:ext>
                    </a:extLst>
                  </pic:spPr>
                </pic:pic>
              </a:graphicData>
            </a:graphic>
          </wp:inline>
        </w:drawing>
      </w:r>
    </w:p>
    <w:p w:rsidR="006D79FA" w:rsidRPr="006D2679" w:rsidRDefault="006D79FA" w:rsidP="0016569B">
      <w:pPr>
        <w:pStyle w:val="Estilo1"/>
        <w:rPr>
          <w:rFonts w:asciiTheme="minorHAnsi" w:hAnsiTheme="minorHAnsi" w:cstheme="minorHAnsi"/>
          <w:sz w:val="20"/>
          <w:szCs w:val="20"/>
        </w:rPr>
      </w:pPr>
    </w:p>
    <w:p w:rsidR="009113B2" w:rsidRPr="006D2679" w:rsidRDefault="009113B2" w:rsidP="0089710A">
      <w:pPr>
        <w:numPr>
          <w:ilvl w:val="0"/>
          <w:numId w:val="12"/>
        </w:numPr>
        <w:spacing w:after="120"/>
        <w:ind w:left="720" w:hanging="357"/>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b/>
          <w:sz w:val="20"/>
          <w:szCs w:val="20"/>
          <w:lang w:val="es-ES_tradnl"/>
        </w:rPr>
        <w:t>Cruce con líneas enterradas existentes</w:t>
      </w:r>
    </w:p>
    <w:p w:rsidR="009113B2" w:rsidRPr="006D2679" w:rsidRDefault="009113B2" w:rsidP="0089710A">
      <w:pPr>
        <w:numPr>
          <w:ilvl w:val="0"/>
          <w:numId w:val="11"/>
        </w:numPr>
        <w:tabs>
          <w:tab w:val="clear" w:pos="360"/>
          <w:tab w:val="num" w:pos="709"/>
          <w:tab w:val="num" w:pos="928"/>
          <w:tab w:val="left" w:pos="9072"/>
        </w:tabs>
        <w:autoSpaceDE w:val="0"/>
        <w:autoSpaceDN w:val="0"/>
        <w:adjustRightInd w:val="0"/>
        <w:spacing w:after="120"/>
        <w:ind w:left="709" w:right="51" w:hanging="357"/>
        <w:jc w:val="both"/>
        <w:rPr>
          <w:rFonts w:asciiTheme="minorHAnsi" w:hAnsiTheme="minorHAnsi" w:cstheme="minorHAnsi"/>
          <w:sz w:val="20"/>
          <w:szCs w:val="20"/>
          <w:lang w:val="es-ES_tradnl"/>
        </w:rPr>
      </w:pPr>
      <w:bookmarkStart w:id="28" w:name="_Toc314666620"/>
      <w:r w:rsidRPr="006D2679">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w:t>
      </w:r>
      <w:r w:rsidR="00DF3343">
        <w:rPr>
          <w:rFonts w:asciiTheme="minorHAnsi" w:hAnsiTheme="minorHAnsi" w:cstheme="minorHAnsi"/>
          <w:sz w:val="20"/>
          <w:szCs w:val="20"/>
          <w:lang w:val="es-ES_tradnl"/>
        </w:rPr>
        <w:t>á</w:t>
      </w:r>
      <w:r w:rsidRPr="006D2679">
        <w:rPr>
          <w:rFonts w:asciiTheme="minorHAnsi" w:hAnsiTheme="minorHAnsi" w:cstheme="minorHAnsi"/>
          <w:sz w:val="20"/>
          <w:szCs w:val="20"/>
          <w:lang w:val="es-ES_tradnl"/>
        </w:rPr>
        <w:t xml:space="preserve"> el cruce.</w:t>
      </w:r>
      <w:bookmarkEnd w:id="28"/>
    </w:p>
    <w:p w:rsidR="009113B2" w:rsidRPr="00DF3343" w:rsidRDefault="009113B2" w:rsidP="0089710A">
      <w:pPr>
        <w:numPr>
          <w:ilvl w:val="0"/>
          <w:numId w:val="11"/>
        </w:numPr>
        <w:tabs>
          <w:tab w:val="clear" w:pos="360"/>
          <w:tab w:val="num" w:pos="709"/>
          <w:tab w:val="num" w:pos="928"/>
          <w:tab w:val="left" w:pos="9072"/>
        </w:tabs>
        <w:autoSpaceDE w:val="0"/>
        <w:autoSpaceDN w:val="0"/>
        <w:adjustRightInd w:val="0"/>
        <w:spacing w:after="120"/>
        <w:ind w:left="709" w:right="51" w:hanging="357"/>
        <w:jc w:val="both"/>
        <w:rPr>
          <w:rFonts w:asciiTheme="minorHAnsi" w:hAnsiTheme="minorHAnsi" w:cstheme="minorHAnsi"/>
          <w:sz w:val="20"/>
          <w:szCs w:val="20"/>
          <w:lang w:val="es-ES_tradnl"/>
        </w:rPr>
      </w:pPr>
      <w:bookmarkStart w:id="29" w:name="_Toc314666621"/>
      <w:r w:rsidRPr="006D2679">
        <w:rPr>
          <w:rFonts w:asciiTheme="minorHAnsi" w:hAnsiTheme="minorHAnsi" w:cstheme="minorHAnsi"/>
          <w:sz w:val="20"/>
          <w:szCs w:val="20"/>
          <w:lang w:val="es-ES_tradnl"/>
        </w:rPr>
        <w:t>El CONTRATISTA realizará el cruce por debajo o encima del sistema existente baj</w:t>
      </w:r>
      <w:r w:rsidR="00DF3343">
        <w:rPr>
          <w:rFonts w:asciiTheme="minorHAnsi" w:hAnsiTheme="minorHAnsi" w:cstheme="minorHAnsi"/>
          <w:sz w:val="20"/>
          <w:szCs w:val="20"/>
          <w:lang w:val="es-ES_tradnl"/>
        </w:rPr>
        <w:t>o autorización del SUPERVISOR de Obra</w:t>
      </w:r>
      <w:r w:rsidRPr="00DF3343">
        <w:rPr>
          <w:rFonts w:asciiTheme="minorHAnsi" w:hAnsiTheme="minorHAnsi" w:cstheme="minorHAnsi"/>
          <w:sz w:val="20"/>
          <w:szCs w:val="20"/>
          <w:lang w:val="es-ES_tradnl"/>
        </w:rPr>
        <w:t>.</w:t>
      </w:r>
      <w:bookmarkEnd w:id="29"/>
    </w:p>
    <w:p w:rsidR="009113B2" w:rsidRPr="006D2679" w:rsidRDefault="009113B2" w:rsidP="0089710A">
      <w:pPr>
        <w:numPr>
          <w:ilvl w:val="0"/>
          <w:numId w:val="11"/>
        </w:numPr>
        <w:tabs>
          <w:tab w:val="clear" w:pos="360"/>
          <w:tab w:val="num" w:pos="709"/>
          <w:tab w:val="num" w:pos="928"/>
          <w:tab w:val="left" w:pos="9072"/>
        </w:tabs>
        <w:autoSpaceDE w:val="0"/>
        <w:autoSpaceDN w:val="0"/>
        <w:adjustRightInd w:val="0"/>
        <w:spacing w:after="120"/>
        <w:ind w:left="709" w:right="51" w:hanging="357"/>
        <w:jc w:val="both"/>
        <w:rPr>
          <w:rFonts w:asciiTheme="minorHAnsi" w:hAnsiTheme="minorHAnsi" w:cstheme="minorHAnsi"/>
          <w:sz w:val="20"/>
          <w:szCs w:val="20"/>
          <w:lang w:val="es-ES_tradnl"/>
        </w:rPr>
      </w:pPr>
      <w:bookmarkStart w:id="30" w:name="_Toc314666623"/>
      <w:r w:rsidRPr="006D2679">
        <w:rPr>
          <w:rFonts w:asciiTheme="minorHAnsi" w:hAnsiTheme="minorHAnsi" w:cstheme="minorHAnsi"/>
          <w:sz w:val="20"/>
          <w:szCs w:val="20"/>
          <w:lang w:val="es-ES_tradnl"/>
        </w:rPr>
        <w:t xml:space="preserve">La distancia mínima de separación del cruce que se genere con el Tendido de tubería de gas con otros sistemas, será de 30 cm o bajo evaluación del SUPERVISOR </w:t>
      </w:r>
      <w:r w:rsidR="00DF3343">
        <w:rPr>
          <w:rFonts w:asciiTheme="minorHAnsi" w:hAnsiTheme="minorHAnsi" w:cstheme="minorHAnsi"/>
          <w:sz w:val="20"/>
          <w:szCs w:val="20"/>
          <w:lang w:val="es-ES_tradnl"/>
        </w:rPr>
        <w:t>de Obra</w:t>
      </w:r>
      <w:r w:rsidRPr="006D2679">
        <w:rPr>
          <w:rFonts w:asciiTheme="minorHAnsi" w:hAnsiTheme="minorHAnsi" w:cstheme="minorHAnsi"/>
          <w:sz w:val="20"/>
          <w:szCs w:val="20"/>
          <w:lang w:val="es-ES_tradnl"/>
        </w:rPr>
        <w:t>.</w:t>
      </w:r>
      <w:bookmarkEnd w:id="30"/>
    </w:p>
    <w:p w:rsidR="009113B2" w:rsidRPr="006D2679" w:rsidRDefault="009113B2" w:rsidP="0089710A">
      <w:pPr>
        <w:numPr>
          <w:ilvl w:val="0"/>
          <w:numId w:val="12"/>
        </w:numPr>
        <w:spacing w:after="120"/>
        <w:ind w:left="720"/>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b/>
          <w:sz w:val="20"/>
          <w:szCs w:val="20"/>
          <w:lang w:val="es-ES_tradnl"/>
        </w:rPr>
        <w:t>Paralelismo c</w:t>
      </w:r>
      <w:bookmarkStart w:id="31" w:name="_Toc314666624"/>
      <w:r w:rsidRPr="006D2679">
        <w:rPr>
          <w:rFonts w:asciiTheme="minorHAnsi" w:eastAsia="Arial Unicode MS" w:hAnsiTheme="minorHAnsi" w:cstheme="minorHAnsi"/>
          <w:b/>
          <w:sz w:val="20"/>
          <w:szCs w:val="20"/>
          <w:lang w:val="es-ES_tradnl"/>
        </w:rPr>
        <w:t>on líneas enterradas existentes</w:t>
      </w:r>
    </w:p>
    <w:bookmarkEnd w:id="31"/>
    <w:p w:rsidR="009113B2" w:rsidRPr="006D2679" w:rsidRDefault="009113B2" w:rsidP="0089710A">
      <w:pPr>
        <w:numPr>
          <w:ilvl w:val="0"/>
          <w:numId w:val="11"/>
        </w:numPr>
        <w:tabs>
          <w:tab w:val="clear" w:pos="360"/>
          <w:tab w:val="num" w:pos="709"/>
          <w:tab w:val="num" w:pos="928"/>
        </w:tabs>
        <w:spacing w:after="120"/>
        <w:ind w:left="709"/>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sz w:val="20"/>
          <w:szCs w:val="20"/>
          <w:lang w:val="es-ES_tradnl"/>
        </w:rPr>
        <w:t xml:space="preserve">Cuando el tendido se realice de </w:t>
      </w:r>
      <w:r w:rsidRPr="006D2679">
        <w:rPr>
          <w:rFonts w:asciiTheme="minorHAnsi" w:hAnsiTheme="minorHAnsi" w:cstheme="minorHAnsi"/>
          <w:sz w:val="20"/>
          <w:szCs w:val="20"/>
          <w:lang w:val="es-ES_tradnl"/>
        </w:rPr>
        <w:t>forma paralela a otros sistemas subterráneos</w:t>
      </w:r>
      <w:r w:rsidRPr="006D2679">
        <w:rPr>
          <w:rFonts w:asciiTheme="minorHAnsi" w:eastAsia="Arial Unicode MS" w:hAnsiTheme="minorHAnsi" w:cstheme="minorHAnsi"/>
          <w:sz w:val="20"/>
          <w:szCs w:val="20"/>
          <w:lang w:val="es-ES_tradnl"/>
        </w:rPr>
        <w:t xml:space="preserve"> (en lo posible evita</w:t>
      </w:r>
      <w:r w:rsidR="00DF3343">
        <w:rPr>
          <w:rFonts w:asciiTheme="minorHAnsi" w:eastAsia="Arial Unicode MS" w:hAnsiTheme="minorHAnsi" w:cstheme="minorHAnsi"/>
          <w:sz w:val="20"/>
          <w:szCs w:val="20"/>
          <w:lang w:val="es-ES_tradnl"/>
        </w:rPr>
        <w:t>ble), la tubería de PE llevará</w:t>
      </w:r>
      <w:r w:rsidRPr="006D2679">
        <w:rPr>
          <w:rFonts w:asciiTheme="minorHAnsi" w:eastAsia="Arial Unicode MS" w:hAnsiTheme="minorHAnsi" w:cstheme="minorHAnsi"/>
          <w:sz w:val="20"/>
          <w:szCs w:val="20"/>
          <w:lang w:val="es-ES_tradnl"/>
        </w:rPr>
        <w:t xml:space="preserve"> una funda de protección de PVC (provista </w:t>
      </w:r>
      <w:r w:rsidRPr="00DF3343">
        <w:rPr>
          <w:rFonts w:asciiTheme="minorHAnsi" w:hAnsiTheme="minorHAnsi" w:cstheme="minorHAnsi"/>
          <w:sz w:val="20"/>
          <w:szCs w:val="20"/>
          <w:lang w:val="es-ES_tradnl"/>
        </w:rPr>
        <w:t>por el Contratista</w:t>
      </w:r>
      <w:r w:rsidR="00F67FC8">
        <w:rPr>
          <w:rFonts w:asciiTheme="minorHAnsi" w:hAnsiTheme="minorHAnsi" w:cstheme="minorHAnsi"/>
          <w:sz w:val="20"/>
          <w:szCs w:val="20"/>
          <w:lang w:val="es-ES_tradnl"/>
        </w:rPr>
        <w:t xml:space="preserve"> sin ningún costo adicional</w:t>
      </w:r>
      <w:r w:rsidRPr="00DF3343">
        <w:rPr>
          <w:rFonts w:asciiTheme="minorHAnsi" w:hAnsiTheme="minorHAnsi" w:cstheme="minorHAnsi"/>
          <w:sz w:val="20"/>
          <w:szCs w:val="20"/>
          <w:lang w:val="es-ES_tradnl"/>
        </w:rPr>
        <w:t>) a lo</w:t>
      </w:r>
      <w:r w:rsidRPr="006D2679">
        <w:rPr>
          <w:rFonts w:asciiTheme="minorHAnsi" w:eastAsia="Arial Unicode MS" w:hAnsiTheme="minorHAnsi" w:cstheme="minorHAnsi"/>
          <w:sz w:val="20"/>
          <w:szCs w:val="20"/>
          <w:lang w:val="es-ES_tradnl"/>
        </w:rPr>
        <w:t xml:space="preserve"> largo del tramo en cuestión. Además de ello la funda de protección deberá estar envuelta con cinta adicional de señalización (provista </w:t>
      </w:r>
      <w:r w:rsidR="00F67FC8">
        <w:rPr>
          <w:rFonts w:asciiTheme="minorHAnsi" w:eastAsia="Arial Unicode MS" w:hAnsiTheme="minorHAnsi" w:cstheme="minorHAnsi"/>
          <w:sz w:val="20"/>
          <w:szCs w:val="20"/>
          <w:lang w:val="es-ES_tradnl"/>
        </w:rPr>
        <w:t xml:space="preserve">también </w:t>
      </w:r>
      <w:r w:rsidRPr="006D2679">
        <w:rPr>
          <w:rFonts w:asciiTheme="minorHAnsi" w:eastAsia="Arial Unicode MS" w:hAnsiTheme="minorHAnsi" w:cstheme="minorHAnsi"/>
          <w:sz w:val="20"/>
          <w:szCs w:val="20"/>
          <w:lang w:val="es-ES_tradnl"/>
        </w:rPr>
        <w:t>por el CONTRATISTA</w:t>
      </w:r>
      <w:r w:rsidR="00F67FC8">
        <w:rPr>
          <w:rFonts w:asciiTheme="minorHAnsi" w:eastAsia="Arial Unicode MS" w:hAnsiTheme="minorHAnsi" w:cstheme="minorHAnsi"/>
          <w:sz w:val="20"/>
          <w:szCs w:val="20"/>
          <w:lang w:val="es-ES_tradnl"/>
        </w:rPr>
        <w:t xml:space="preserve"> sin ningún costo adicional</w:t>
      </w:r>
      <w:r w:rsidRPr="006D2679">
        <w:rPr>
          <w:rFonts w:asciiTheme="minorHAnsi" w:eastAsia="Arial Unicode MS" w:hAnsiTheme="minorHAnsi" w:cstheme="minorHAnsi"/>
          <w:sz w:val="20"/>
          <w:szCs w:val="20"/>
          <w:lang w:val="es-ES_tradnl"/>
        </w:rPr>
        <w:t>); con el fin de diferenciarla de los demás servicios subterráneos.</w:t>
      </w:r>
    </w:p>
    <w:p w:rsidR="009113B2" w:rsidRPr="006D2679" w:rsidRDefault="009113B2" w:rsidP="0089710A">
      <w:pPr>
        <w:numPr>
          <w:ilvl w:val="0"/>
          <w:numId w:val="11"/>
        </w:numPr>
        <w:tabs>
          <w:tab w:val="clear" w:pos="360"/>
          <w:tab w:val="num" w:pos="709"/>
          <w:tab w:val="num" w:pos="928"/>
        </w:tabs>
        <w:spacing w:after="120"/>
        <w:ind w:left="709"/>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w:t>
      </w:r>
      <w:r w:rsidR="00DF3343">
        <w:rPr>
          <w:rFonts w:asciiTheme="minorHAnsi" w:eastAsia="Arial Unicode MS" w:hAnsiTheme="minorHAnsi" w:cstheme="minorHAnsi"/>
          <w:sz w:val="20"/>
          <w:szCs w:val="20"/>
          <w:lang w:val="es-ES_tradnl"/>
        </w:rPr>
        <w:t>de Obra</w:t>
      </w:r>
      <w:r w:rsidRPr="006D2679">
        <w:rPr>
          <w:rFonts w:asciiTheme="minorHAnsi" w:eastAsia="Arial Unicode MS" w:hAnsiTheme="minorHAnsi" w:cstheme="minorHAnsi"/>
          <w:sz w:val="20"/>
          <w:szCs w:val="20"/>
          <w:lang w:val="es-ES_tradnl"/>
        </w:rPr>
        <w:t xml:space="preserve">. </w:t>
      </w:r>
    </w:p>
    <w:p w:rsidR="009113B2" w:rsidRPr="005B1D44" w:rsidRDefault="009113B2" w:rsidP="0089710A">
      <w:pPr>
        <w:numPr>
          <w:ilvl w:val="0"/>
          <w:numId w:val="11"/>
        </w:numPr>
        <w:tabs>
          <w:tab w:val="clear" w:pos="360"/>
          <w:tab w:val="num" w:pos="709"/>
          <w:tab w:val="num" w:pos="928"/>
        </w:tabs>
        <w:spacing w:after="120"/>
        <w:ind w:left="709"/>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w:t>
      </w:r>
      <w:r w:rsidR="00DF3343">
        <w:rPr>
          <w:rFonts w:asciiTheme="minorHAnsi" w:eastAsia="Arial Unicode MS" w:hAnsiTheme="minorHAnsi" w:cstheme="minorHAnsi"/>
          <w:sz w:val="20"/>
          <w:szCs w:val="20"/>
          <w:lang w:val="es-ES_tradnl"/>
        </w:rPr>
        <w:t>de Obra</w:t>
      </w:r>
      <w:r w:rsidRPr="006D2679">
        <w:rPr>
          <w:rFonts w:asciiTheme="minorHAnsi" w:eastAsia="Arial Unicode MS" w:hAnsiTheme="minorHAnsi" w:cstheme="minorHAnsi"/>
          <w:sz w:val="20"/>
          <w:szCs w:val="20"/>
          <w:lang w:val="es-ES_tradnl"/>
        </w:rPr>
        <w:t xml:space="preserve">. </w:t>
      </w:r>
    </w:p>
    <w:p w:rsidR="005B1D44" w:rsidRPr="006D2679" w:rsidRDefault="005B1D44" w:rsidP="005B1D44">
      <w:pPr>
        <w:tabs>
          <w:tab w:val="num" w:pos="928"/>
        </w:tabs>
        <w:spacing w:after="120"/>
        <w:jc w:val="both"/>
        <w:rPr>
          <w:rFonts w:asciiTheme="minorHAnsi" w:eastAsia="Arial Unicode MS" w:hAnsiTheme="minorHAnsi" w:cstheme="minorHAnsi"/>
          <w:b/>
          <w:sz w:val="20"/>
          <w:szCs w:val="20"/>
          <w:lang w:val="es-ES_tradnl"/>
        </w:rPr>
      </w:pPr>
    </w:p>
    <w:p w:rsidR="009113B2" w:rsidRPr="006D2679" w:rsidRDefault="009113B2" w:rsidP="0089710A">
      <w:pPr>
        <w:pStyle w:val="Prrafodelista"/>
        <w:numPr>
          <w:ilvl w:val="0"/>
          <w:numId w:val="12"/>
        </w:numPr>
        <w:spacing w:after="120"/>
        <w:ind w:left="720"/>
        <w:contextualSpacing/>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b/>
          <w:sz w:val="20"/>
          <w:szCs w:val="20"/>
          <w:lang w:val="es-ES_tradnl"/>
        </w:rPr>
        <w:lastRenderedPageBreak/>
        <w:t>Excavación para interconexiones</w:t>
      </w:r>
    </w:p>
    <w:p w:rsidR="009113B2" w:rsidRPr="006D2679" w:rsidRDefault="009113B2" w:rsidP="0089710A">
      <w:pPr>
        <w:numPr>
          <w:ilvl w:val="0"/>
          <w:numId w:val="10"/>
        </w:numPr>
        <w:tabs>
          <w:tab w:val="num" w:pos="709"/>
        </w:tabs>
        <w:ind w:left="709" w:hanging="284"/>
        <w:jc w:val="both"/>
        <w:rPr>
          <w:rFonts w:asciiTheme="minorHAnsi" w:hAnsiTheme="minorHAnsi" w:cstheme="minorHAnsi"/>
          <w:bCs/>
          <w:sz w:val="20"/>
          <w:szCs w:val="20"/>
        </w:rPr>
      </w:pPr>
      <w:r w:rsidRPr="006D2679">
        <w:rPr>
          <w:rFonts w:asciiTheme="minorHAnsi" w:eastAsia="Arial Unicode MS" w:hAnsiTheme="minorHAnsi" w:cstheme="minorHAnsi"/>
          <w:sz w:val="20"/>
          <w:szCs w:val="20"/>
          <w:lang w:val="es-ES_tradnl"/>
        </w:rPr>
        <w:t xml:space="preserve">El CONTRATISTA deberá realizar las excavaciones para interconexiones, garantizando en todo momento las mejores condiciones para el Soldador; para ello el CONTRATISTA deberá proporcionar Personal, Equipo y Herramientas mínimas para la extensión de la misma, en casos excepcionales (rotura, remoción y excavación) bajo la aprobación del SUPERVISOR </w:t>
      </w:r>
      <w:r w:rsidR="00DF3343">
        <w:rPr>
          <w:rFonts w:asciiTheme="minorHAnsi" w:eastAsia="Arial Unicode MS" w:hAnsiTheme="minorHAnsi" w:cstheme="minorHAnsi"/>
          <w:sz w:val="20"/>
          <w:szCs w:val="20"/>
          <w:lang w:val="es-ES_tradnl"/>
        </w:rPr>
        <w:t>de Obra</w:t>
      </w:r>
      <w:r w:rsidRPr="006D2679">
        <w:rPr>
          <w:rFonts w:asciiTheme="minorHAnsi" w:eastAsia="Arial Unicode MS" w:hAnsiTheme="minorHAnsi" w:cstheme="minorHAnsi"/>
          <w:sz w:val="20"/>
          <w:szCs w:val="20"/>
          <w:lang w:val="es-ES_tradnl"/>
        </w:rPr>
        <w:t xml:space="preserve">. Los volúmenes requeridos y aprobados por el SUPERVISOR </w:t>
      </w:r>
      <w:r w:rsidR="00DF3343">
        <w:rPr>
          <w:rFonts w:asciiTheme="minorHAnsi" w:eastAsia="Arial Unicode MS" w:hAnsiTheme="minorHAnsi" w:cstheme="minorHAnsi"/>
          <w:sz w:val="20"/>
          <w:szCs w:val="20"/>
          <w:lang w:val="es-ES_tradnl"/>
        </w:rPr>
        <w:t>de Obra</w:t>
      </w:r>
      <w:r w:rsidRPr="006D2679">
        <w:rPr>
          <w:rFonts w:asciiTheme="minorHAnsi" w:eastAsia="Arial Unicode MS" w:hAnsiTheme="minorHAnsi" w:cstheme="minorHAnsi"/>
          <w:sz w:val="20"/>
          <w:szCs w:val="20"/>
          <w:lang w:val="es-ES_tradnl"/>
        </w:rPr>
        <w:t xml:space="preserve"> serán cuantificados y cancelados.</w:t>
      </w:r>
    </w:p>
    <w:p w:rsidR="000D3B4E" w:rsidRPr="006D2679" w:rsidRDefault="000D3B4E" w:rsidP="000D3B4E">
      <w:pPr>
        <w:tabs>
          <w:tab w:val="num" w:pos="709"/>
        </w:tabs>
        <w:spacing w:after="120"/>
        <w:jc w:val="both"/>
        <w:rPr>
          <w:rFonts w:asciiTheme="minorHAnsi" w:hAnsiTheme="minorHAnsi" w:cstheme="minorHAnsi"/>
          <w:bCs/>
          <w:sz w:val="20"/>
          <w:szCs w:val="20"/>
        </w:rPr>
      </w:pPr>
    </w:p>
    <w:p w:rsidR="009113B2" w:rsidRPr="006D2679" w:rsidRDefault="009113B2" w:rsidP="004B23A7">
      <w:pPr>
        <w:pStyle w:val="Estilo1"/>
        <w:numPr>
          <w:ilvl w:val="1"/>
          <w:numId w:val="27"/>
        </w:numPr>
        <w:rPr>
          <w:rFonts w:asciiTheme="minorHAnsi" w:hAnsiTheme="minorHAnsi" w:cstheme="minorHAnsi"/>
          <w:sz w:val="20"/>
          <w:szCs w:val="20"/>
        </w:rPr>
      </w:pPr>
      <w:r w:rsidRPr="006D2679">
        <w:rPr>
          <w:rFonts w:asciiTheme="minorHAnsi" w:hAnsiTheme="minorHAnsi" w:cstheme="minorHAnsi"/>
          <w:sz w:val="20"/>
          <w:szCs w:val="20"/>
        </w:rPr>
        <w:t>MEDIDAS DE MITIGACION AMBIENTAL</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D3B4E" w:rsidRPr="006D2679" w:rsidRDefault="000D3B4E" w:rsidP="0016569B">
      <w:pPr>
        <w:jc w:val="both"/>
        <w:rPr>
          <w:rFonts w:asciiTheme="minorHAnsi" w:hAnsiTheme="minorHAnsi" w:cstheme="minorHAnsi"/>
          <w:kern w:val="28"/>
          <w:sz w:val="20"/>
          <w:szCs w:val="20"/>
        </w:rPr>
      </w:pPr>
    </w:p>
    <w:p w:rsidR="009113B2" w:rsidRPr="006D2679" w:rsidRDefault="009113B2" w:rsidP="0016569B">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D3B4E" w:rsidRPr="006D2679" w:rsidRDefault="000D3B4E" w:rsidP="0016569B">
      <w:pPr>
        <w:jc w:val="both"/>
        <w:rPr>
          <w:rFonts w:asciiTheme="minorHAnsi" w:hAnsiTheme="minorHAnsi" w:cstheme="minorHAnsi"/>
          <w:kern w:val="28"/>
          <w:sz w:val="20"/>
          <w:szCs w:val="20"/>
        </w:rPr>
      </w:pPr>
    </w:p>
    <w:p w:rsidR="009113B2" w:rsidRPr="006D2679" w:rsidRDefault="009113B2" w:rsidP="0016569B">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D3B4E" w:rsidRPr="006D2679" w:rsidRDefault="000D3B4E" w:rsidP="0016569B">
      <w:pPr>
        <w:jc w:val="both"/>
        <w:rPr>
          <w:rFonts w:asciiTheme="minorHAnsi" w:hAnsiTheme="minorHAnsi" w:cstheme="minorHAnsi"/>
          <w:kern w:val="28"/>
          <w:sz w:val="20"/>
          <w:szCs w:val="20"/>
        </w:rPr>
      </w:pPr>
    </w:p>
    <w:p w:rsidR="009113B2" w:rsidRPr="006D2679" w:rsidRDefault="009113B2" w:rsidP="0016569B">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D3B4E" w:rsidRPr="006D2679" w:rsidRDefault="000D3B4E" w:rsidP="0016569B">
      <w:pPr>
        <w:jc w:val="both"/>
        <w:rPr>
          <w:rFonts w:asciiTheme="minorHAnsi" w:hAnsiTheme="minorHAnsi" w:cstheme="minorHAnsi"/>
          <w:kern w:val="28"/>
          <w:sz w:val="20"/>
          <w:szCs w:val="20"/>
        </w:rPr>
      </w:pPr>
    </w:p>
    <w:p w:rsidR="009113B2" w:rsidRPr="006D2679" w:rsidRDefault="000D3B4E" w:rsidP="004B23A7">
      <w:pPr>
        <w:pStyle w:val="Estilo1"/>
        <w:numPr>
          <w:ilvl w:val="1"/>
          <w:numId w:val="27"/>
        </w:numPr>
        <w:rPr>
          <w:rFonts w:asciiTheme="minorHAnsi" w:hAnsiTheme="minorHAnsi" w:cstheme="minorHAnsi"/>
          <w:sz w:val="20"/>
          <w:szCs w:val="20"/>
        </w:rPr>
      </w:pPr>
      <w:r w:rsidRPr="006D2679">
        <w:rPr>
          <w:rFonts w:asciiTheme="minorHAnsi" w:hAnsiTheme="minorHAnsi" w:cstheme="minorHAnsi"/>
          <w:sz w:val="20"/>
          <w:szCs w:val="20"/>
        </w:rPr>
        <w:t>MEDICIÓN Y FORMA DE PAGO</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rPr>
        <w:t xml:space="preserve">El ítem de </w:t>
      </w:r>
      <w:r w:rsidRPr="006D2679">
        <w:rPr>
          <w:rFonts w:asciiTheme="minorHAnsi" w:hAnsiTheme="minorHAnsi" w:cstheme="minorHAnsi"/>
          <w:kern w:val="28"/>
          <w:sz w:val="20"/>
          <w:szCs w:val="20"/>
          <w:lang w:val="es-ES_tradnl"/>
        </w:rPr>
        <w:t xml:space="preserve">Excavación de zanja será medido en metros cúbicos de acuerdo a la sección y longitud de la misma, siempre y cuando se encuentre aprobada por el SUPERVISOR </w:t>
      </w:r>
      <w:r w:rsidR="00FF5379">
        <w:rPr>
          <w:rFonts w:asciiTheme="minorHAnsi" w:hAnsiTheme="minorHAnsi" w:cstheme="minorHAnsi"/>
          <w:kern w:val="28"/>
          <w:sz w:val="20"/>
          <w:szCs w:val="20"/>
          <w:lang w:val="es-ES_tradnl"/>
        </w:rPr>
        <w:t>de Obra</w:t>
      </w:r>
      <w:r w:rsidRPr="006D2679">
        <w:rPr>
          <w:rFonts w:asciiTheme="minorHAnsi" w:hAnsiTheme="minorHAnsi" w:cstheme="minorHAnsi"/>
          <w:kern w:val="28"/>
          <w:sz w:val="20"/>
          <w:szCs w:val="20"/>
          <w:lang w:val="es-ES_tradnl"/>
        </w:rPr>
        <w:t>. Este Ítem será pagado de acuerdo al precio unitario de la propuesta aceptada.</w:t>
      </w:r>
    </w:p>
    <w:p w:rsidR="000D3B4E" w:rsidRPr="006D2679" w:rsidRDefault="000D3B4E"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0D3B4E" w:rsidRPr="006D2679" w:rsidRDefault="000D3B4E" w:rsidP="0016569B">
      <w:pPr>
        <w:jc w:val="both"/>
        <w:rPr>
          <w:rFonts w:asciiTheme="minorHAnsi" w:hAnsiTheme="minorHAnsi" w:cstheme="minorHAnsi"/>
          <w:kern w:val="28"/>
          <w:sz w:val="20"/>
          <w:szCs w:val="20"/>
          <w:lang w:val="es-ES_tradnl"/>
        </w:rPr>
      </w:pPr>
    </w:p>
    <w:p w:rsidR="00FF5379" w:rsidRPr="006D2679" w:rsidRDefault="00FF5379" w:rsidP="00FF5379">
      <w:pPr>
        <w:jc w:val="both"/>
        <w:rPr>
          <w:rFonts w:asciiTheme="minorHAnsi" w:hAnsiTheme="minorHAnsi" w:cstheme="minorHAnsi"/>
          <w:b/>
          <w:sz w:val="20"/>
          <w:szCs w:val="20"/>
        </w:rPr>
      </w:pPr>
    </w:p>
    <w:p w:rsidR="00FF5379" w:rsidRPr="00C2574D" w:rsidRDefault="00FF5379" w:rsidP="004B23A7">
      <w:pPr>
        <w:pStyle w:val="Ttulo2"/>
        <w:numPr>
          <w:ilvl w:val="0"/>
          <w:numId w:val="27"/>
        </w:numPr>
        <w:spacing w:before="0"/>
        <w:jc w:val="both"/>
        <w:rPr>
          <w:rFonts w:asciiTheme="minorHAnsi" w:hAnsiTheme="minorHAnsi" w:cstheme="minorHAnsi"/>
          <w:b/>
          <w:color w:val="auto"/>
          <w:sz w:val="20"/>
          <w:szCs w:val="20"/>
        </w:rPr>
      </w:pPr>
      <w:r w:rsidRPr="00C2574D">
        <w:rPr>
          <w:rFonts w:asciiTheme="minorHAnsi" w:hAnsiTheme="minorHAnsi" w:cstheme="minorHAnsi"/>
          <w:b/>
          <w:color w:val="auto"/>
          <w:sz w:val="20"/>
          <w:szCs w:val="20"/>
        </w:rPr>
        <w:lastRenderedPageBreak/>
        <w:t xml:space="preserve">TENDIDO DE TUBERÍA </w:t>
      </w:r>
    </w:p>
    <w:p w:rsidR="00FF5379" w:rsidRPr="006D2679" w:rsidRDefault="00FF5379" w:rsidP="00FF5379">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FF5379" w:rsidRPr="006D2679" w:rsidRDefault="00FF5379" w:rsidP="00FF5379">
      <w:pPr>
        <w:jc w:val="both"/>
        <w:rPr>
          <w:rFonts w:asciiTheme="minorHAnsi" w:hAnsiTheme="minorHAnsi" w:cstheme="minorHAnsi"/>
          <w:b/>
          <w:sz w:val="20"/>
          <w:szCs w:val="20"/>
          <w:vertAlign w:val="superscript"/>
        </w:rPr>
      </w:pPr>
    </w:p>
    <w:p w:rsidR="00FF5379" w:rsidRPr="006D2679" w:rsidRDefault="00FF5379" w:rsidP="004B23A7">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FF5379" w:rsidRPr="006D2679" w:rsidRDefault="00FF5379" w:rsidP="00FF5379">
      <w:pPr>
        <w:pStyle w:val="Estilo1"/>
        <w:ind w:left="780"/>
        <w:rPr>
          <w:rFonts w:asciiTheme="minorHAnsi" w:hAnsiTheme="minorHAnsi" w:cstheme="minorHAnsi"/>
          <w:kern w:val="28"/>
          <w:sz w:val="20"/>
          <w:szCs w:val="20"/>
        </w:rPr>
      </w:pPr>
    </w:p>
    <w:p w:rsidR="00FF5379" w:rsidRPr="006D2679" w:rsidRDefault="00FF5379" w:rsidP="00FF5379">
      <w:pPr>
        <w:jc w:val="both"/>
        <w:rPr>
          <w:rFonts w:asciiTheme="minorHAnsi" w:hAnsiTheme="minorHAnsi" w:cstheme="minorHAnsi"/>
          <w:sz w:val="20"/>
          <w:szCs w:val="20"/>
        </w:rPr>
      </w:pPr>
      <w:r w:rsidRPr="006D2679">
        <w:rPr>
          <w:rFonts w:asciiTheme="minorHAnsi" w:hAnsiTheme="minorHAnsi" w:cstheme="minorHAnsi"/>
          <w:sz w:val="20"/>
          <w:szCs w:val="20"/>
        </w:rPr>
        <w:t xml:space="preserve">Este ítem comprende los trabajos necesarios para emplazar, descender y situar las tuberías, sobre una cama de material cernido o fino dentro la zanja, de acuerdo a los planos constructivos y al detalle y/o instrucciones del SUPERVISOR </w:t>
      </w:r>
      <w:r>
        <w:rPr>
          <w:rFonts w:asciiTheme="minorHAnsi" w:hAnsiTheme="minorHAnsi" w:cstheme="minorHAnsi"/>
          <w:sz w:val="20"/>
          <w:szCs w:val="20"/>
        </w:rPr>
        <w:t>de Obra</w:t>
      </w:r>
      <w:r w:rsidRPr="006D2679">
        <w:rPr>
          <w:rFonts w:asciiTheme="minorHAnsi" w:hAnsiTheme="minorHAnsi" w:cstheme="minorHAnsi"/>
          <w:sz w:val="20"/>
          <w:szCs w:val="20"/>
        </w:rPr>
        <w:t>.</w:t>
      </w:r>
    </w:p>
    <w:p w:rsidR="00FF5379" w:rsidRPr="006D2679" w:rsidRDefault="00FF5379" w:rsidP="00FF5379">
      <w:pPr>
        <w:jc w:val="both"/>
        <w:rPr>
          <w:rFonts w:asciiTheme="minorHAnsi" w:hAnsiTheme="minorHAnsi" w:cstheme="minorHAnsi"/>
          <w:sz w:val="20"/>
          <w:szCs w:val="20"/>
        </w:rPr>
      </w:pPr>
    </w:p>
    <w:p w:rsidR="00FF5379" w:rsidRPr="006D2679" w:rsidRDefault="00FF5379" w:rsidP="00FF5379">
      <w:pPr>
        <w:jc w:val="both"/>
        <w:rPr>
          <w:rFonts w:asciiTheme="minorHAnsi" w:hAnsiTheme="minorHAnsi" w:cstheme="minorHAnsi"/>
          <w:sz w:val="20"/>
          <w:szCs w:val="20"/>
        </w:rPr>
      </w:pPr>
      <w:r w:rsidRPr="006D2679">
        <w:rPr>
          <w:rFonts w:asciiTheme="minorHAnsi" w:hAnsiTheme="minorHAnsi" w:cstheme="minorHAnsi"/>
          <w:sz w:val="20"/>
          <w:szCs w:val="20"/>
        </w:rPr>
        <w:t>Será por cuenta del CONTRATISTA el traslado del material desde las instalaciones del almacén hasta el lugar del tendido de la obra.</w:t>
      </w:r>
    </w:p>
    <w:p w:rsidR="00FF5379" w:rsidRPr="006D2679" w:rsidRDefault="00FF5379" w:rsidP="00FF5379">
      <w:pPr>
        <w:jc w:val="both"/>
        <w:rPr>
          <w:rFonts w:asciiTheme="minorHAnsi" w:hAnsiTheme="minorHAnsi" w:cstheme="minorHAnsi"/>
          <w:sz w:val="20"/>
          <w:szCs w:val="20"/>
        </w:rPr>
      </w:pPr>
    </w:p>
    <w:p w:rsidR="00FF5379" w:rsidRPr="006D2679" w:rsidRDefault="00FF5379" w:rsidP="004B23A7">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FF5379" w:rsidRPr="006D2679" w:rsidRDefault="00FF5379" w:rsidP="00FF5379">
      <w:pPr>
        <w:pStyle w:val="Estilo1"/>
        <w:rPr>
          <w:rFonts w:asciiTheme="minorHAnsi" w:eastAsia="Times New Roman" w:hAnsiTheme="minorHAnsi" w:cstheme="minorHAnsi"/>
          <w:sz w:val="20"/>
          <w:szCs w:val="20"/>
          <w:lang w:val="es-ES"/>
        </w:rPr>
      </w:pPr>
    </w:p>
    <w:p w:rsidR="00FF5379" w:rsidRDefault="00FF5379" w:rsidP="00FF5379">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proporcionará todos los materiales, herramientas y equipos necesarios (Eslingas, sogas, rodillos, etc.) para el traslado, tendido y la ejecución de los trabajos, mismos deberán ser aprobados por el SUPERVISOR </w:t>
      </w:r>
      <w:r w:rsidR="00606C35">
        <w:rPr>
          <w:rFonts w:asciiTheme="minorHAnsi" w:hAnsiTheme="minorHAnsi" w:cstheme="minorHAnsi"/>
          <w:sz w:val="20"/>
          <w:szCs w:val="20"/>
        </w:rPr>
        <w:t xml:space="preserve">de Obra </w:t>
      </w:r>
      <w:r w:rsidRPr="006D2679">
        <w:rPr>
          <w:rFonts w:asciiTheme="minorHAnsi" w:hAnsiTheme="minorHAnsi" w:cstheme="minorHAnsi"/>
          <w:sz w:val="20"/>
          <w:szCs w:val="20"/>
        </w:rPr>
        <w:t xml:space="preserve">al </w:t>
      </w:r>
      <w:r w:rsidR="00606C35">
        <w:rPr>
          <w:rFonts w:asciiTheme="minorHAnsi" w:hAnsiTheme="minorHAnsi" w:cstheme="minorHAnsi"/>
          <w:sz w:val="20"/>
          <w:szCs w:val="20"/>
        </w:rPr>
        <w:t>i</w:t>
      </w:r>
      <w:r w:rsidRPr="006D2679">
        <w:rPr>
          <w:rFonts w:asciiTheme="minorHAnsi" w:hAnsiTheme="minorHAnsi" w:cstheme="minorHAnsi"/>
          <w:sz w:val="20"/>
          <w:szCs w:val="20"/>
        </w:rPr>
        <w:t>nicio de la actividad.</w:t>
      </w:r>
    </w:p>
    <w:p w:rsidR="006C515E" w:rsidRPr="006D2679" w:rsidRDefault="006C515E" w:rsidP="00FF5379">
      <w:pPr>
        <w:jc w:val="both"/>
        <w:rPr>
          <w:rFonts w:asciiTheme="minorHAnsi" w:hAnsiTheme="minorHAnsi" w:cstheme="minorHAnsi"/>
          <w:sz w:val="20"/>
          <w:szCs w:val="20"/>
        </w:rPr>
      </w:pPr>
    </w:p>
    <w:p w:rsidR="00FF5379" w:rsidRDefault="00FF5379" w:rsidP="00FF5379">
      <w:pPr>
        <w:jc w:val="both"/>
        <w:rPr>
          <w:rFonts w:asciiTheme="minorHAnsi" w:hAnsiTheme="minorHAnsi" w:cstheme="minorHAnsi"/>
          <w:sz w:val="20"/>
          <w:szCs w:val="20"/>
        </w:rPr>
      </w:pPr>
      <w:r w:rsidRPr="006D2679">
        <w:rPr>
          <w:rFonts w:asciiTheme="minorHAnsi" w:hAnsiTheme="minorHAnsi" w:cstheme="minorHAnsi"/>
          <w:sz w:val="20"/>
          <w:szCs w:val="20"/>
        </w:rPr>
        <w:t>Las tuberías para la construcción de redes serán provistas por YPFB. Bajo el siguiente detalle:</w:t>
      </w:r>
    </w:p>
    <w:p w:rsidR="00FF5379" w:rsidRPr="006D2679" w:rsidRDefault="00FF5379" w:rsidP="00FF5379">
      <w:pPr>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797"/>
        <w:gridCol w:w="1338"/>
        <w:gridCol w:w="1984"/>
      </w:tblGrid>
      <w:tr w:rsidR="00FF5379" w:rsidRPr="006D2679" w:rsidTr="00040CBE">
        <w:trPr>
          <w:jc w:val="center"/>
        </w:trPr>
        <w:tc>
          <w:tcPr>
            <w:tcW w:w="392" w:type="dxa"/>
            <w:shd w:val="clear" w:color="auto" w:fill="B4C6E7"/>
            <w:vAlign w:val="center"/>
          </w:tcPr>
          <w:p w:rsidR="00FF5379" w:rsidRPr="006D2679" w:rsidRDefault="00FF5379" w:rsidP="00040CBE">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N</w:t>
            </w:r>
          </w:p>
        </w:tc>
        <w:tc>
          <w:tcPr>
            <w:tcW w:w="3198" w:type="dxa"/>
            <w:shd w:val="clear" w:color="auto" w:fill="B4C6E7"/>
            <w:vAlign w:val="center"/>
          </w:tcPr>
          <w:p w:rsidR="00FF5379" w:rsidRPr="006D2679" w:rsidRDefault="00FF5379" w:rsidP="00040CBE">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 xml:space="preserve">DESCRIPCIÓN </w:t>
            </w:r>
          </w:p>
        </w:tc>
        <w:tc>
          <w:tcPr>
            <w:tcW w:w="797" w:type="dxa"/>
            <w:shd w:val="clear" w:color="auto" w:fill="B4C6E7"/>
            <w:vAlign w:val="center"/>
          </w:tcPr>
          <w:p w:rsidR="00FF5379" w:rsidRPr="006D2679" w:rsidRDefault="00FF5379" w:rsidP="00040CBE">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UNID.</w:t>
            </w:r>
          </w:p>
        </w:tc>
        <w:tc>
          <w:tcPr>
            <w:tcW w:w="1338" w:type="dxa"/>
            <w:shd w:val="clear" w:color="auto" w:fill="B4C6E7"/>
            <w:vAlign w:val="center"/>
          </w:tcPr>
          <w:p w:rsidR="00FF5379" w:rsidRPr="006D2679" w:rsidRDefault="00FF5379" w:rsidP="00040CBE">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CANTIDAD</w:t>
            </w:r>
          </w:p>
        </w:tc>
        <w:tc>
          <w:tcPr>
            <w:tcW w:w="1984" w:type="dxa"/>
            <w:shd w:val="clear" w:color="auto" w:fill="B4C6E7"/>
            <w:vAlign w:val="center"/>
          </w:tcPr>
          <w:p w:rsidR="00FF5379" w:rsidRPr="006D2679" w:rsidRDefault="00FF5379" w:rsidP="00040CBE">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 xml:space="preserve">PRESENTACIÓN </w:t>
            </w:r>
          </w:p>
        </w:tc>
      </w:tr>
      <w:tr w:rsidR="00C37AA1" w:rsidRPr="006D2679" w:rsidTr="00040CBE">
        <w:trPr>
          <w:jc w:val="center"/>
        </w:trPr>
        <w:tc>
          <w:tcPr>
            <w:tcW w:w="392" w:type="dxa"/>
            <w:shd w:val="clear" w:color="auto" w:fill="auto"/>
            <w:vAlign w:val="center"/>
          </w:tcPr>
          <w:p w:rsidR="00C37AA1" w:rsidRPr="006D2679" w:rsidRDefault="00DC3473" w:rsidP="00C37AA1">
            <w:pPr>
              <w:jc w:val="both"/>
              <w:rPr>
                <w:rFonts w:asciiTheme="minorHAnsi" w:hAnsiTheme="minorHAnsi" w:cs="Arial"/>
                <w:sz w:val="20"/>
                <w:szCs w:val="20"/>
                <w:lang w:val="es-ES_tradnl"/>
              </w:rPr>
            </w:pPr>
            <w:r>
              <w:rPr>
                <w:rFonts w:asciiTheme="minorHAnsi" w:hAnsiTheme="minorHAnsi" w:cs="Arial"/>
                <w:sz w:val="20"/>
                <w:szCs w:val="20"/>
                <w:lang w:val="es-ES_tradnl"/>
              </w:rPr>
              <w:t>1</w:t>
            </w:r>
          </w:p>
        </w:tc>
        <w:tc>
          <w:tcPr>
            <w:tcW w:w="3198" w:type="dxa"/>
            <w:shd w:val="clear" w:color="auto" w:fill="auto"/>
            <w:vAlign w:val="center"/>
          </w:tcPr>
          <w:p w:rsidR="00C37AA1" w:rsidRPr="006D2679" w:rsidRDefault="00C37AA1" w:rsidP="00C37AA1">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 xml:space="preserve">Tubería HDPE  [110 mm] </w:t>
            </w:r>
          </w:p>
        </w:tc>
        <w:tc>
          <w:tcPr>
            <w:tcW w:w="797" w:type="dxa"/>
            <w:shd w:val="clear" w:color="auto" w:fill="auto"/>
            <w:vAlign w:val="center"/>
          </w:tcPr>
          <w:p w:rsidR="00C37AA1" w:rsidRPr="006D2679" w:rsidRDefault="00C37AA1" w:rsidP="00C37AA1">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338" w:type="dxa"/>
            <w:shd w:val="clear" w:color="auto" w:fill="auto"/>
            <w:vAlign w:val="center"/>
          </w:tcPr>
          <w:p w:rsidR="00C37AA1" w:rsidRPr="006D2679" w:rsidRDefault="00DC3473" w:rsidP="00C37AA1">
            <w:pPr>
              <w:jc w:val="center"/>
              <w:rPr>
                <w:rFonts w:asciiTheme="minorHAnsi" w:hAnsiTheme="minorHAnsi" w:cs="Arial"/>
                <w:sz w:val="20"/>
                <w:szCs w:val="20"/>
                <w:lang w:val="es-ES_tradnl"/>
              </w:rPr>
            </w:pPr>
            <w:r>
              <w:rPr>
                <w:rFonts w:asciiTheme="minorHAnsi" w:hAnsiTheme="minorHAnsi" w:cs="Arial"/>
                <w:sz w:val="20"/>
                <w:szCs w:val="20"/>
                <w:lang w:val="es-ES_tradnl"/>
              </w:rPr>
              <w:t>984</w:t>
            </w:r>
            <w:r w:rsidR="00C37AA1" w:rsidRPr="00A77EAC">
              <w:rPr>
                <w:rFonts w:asciiTheme="minorHAnsi" w:hAnsiTheme="minorHAnsi" w:cs="Arial"/>
                <w:sz w:val="20"/>
                <w:szCs w:val="20"/>
                <w:lang w:val="es-ES_tradnl"/>
              </w:rPr>
              <w:t>,00</w:t>
            </w:r>
          </w:p>
        </w:tc>
        <w:tc>
          <w:tcPr>
            <w:tcW w:w="1984" w:type="dxa"/>
            <w:shd w:val="clear" w:color="auto" w:fill="auto"/>
            <w:vAlign w:val="center"/>
          </w:tcPr>
          <w:p w:rsidR="00C37AA1" w:rsidRPr="006D2679" w:rsidRDefault="00DC3473" w:rsidP="00C37AA1">
            <w:pPr>
              <w:jc w:val="center"/>
              <w:rPr>
                <w:rFonts w:asciiTheme="minorHAnsi" w:hAnsiTheme="minorHAnsi" w:cs="Arial"/>
                <w:sz w:val="20"/>
                <w:szCs w:val="20"/>
                <w:lang w:val="es-ES_tradnl"/>
              </w:rPr>
            </w:pPr>
            <w:r>
              <w:rPr>
                <w:rFonts w:asciiTheme="minorHAnsi" w:hAnsiTheme="minorHAnsi" w:cs="Arial"/>
                <w:sz w:val="20"/>
                <w:szCs w:val="20"/>
                <w:lang w:val="es-ES_tradnl"/>
              </w:rPr>
              <w:t>82</w:t>
            </w:r>
            <w:r w:rsidR="00C37AA1" w:rsidRPr="006D2679">
              <w:rPr>
                <w:rFonts w:asciiTheme="minorHAnsi" w:hAnsiTheme="minorHAnsi" w:cs="Arial"/>
                <w:sz w:val="20"/>
                <w:szCs w:val="20"/>
                <w:lang w:val="es-ES_tradnl"/>
              </w:rPr>
              <w:t xml:space="preserve"> Barras</w:t>
            </w:r>
          </w:p>
        </w:tc>
      </w:tr>
      <w:tr w:rsidR="00C37AA1" w:rsidRPr="006D2679" w:rsidTr="00040CBE">
        <w:trPr>
          <w:jc w:val="center"/>
        </w:trPr>
        <w:tc>
          <w:tcPr>
            <w:tcW w:w="392" w:type="dxa"/>
            <w:shd w:val="clear" w:color="auto" w:fill="auto"/>
            <w:vAlign w:val="center"/>
          </w:tcPr>
          <w:p w:rsidR="00C37AA1" w:rsidRPr="006D2679" w:rsidRDefault="00DC3473" w:rsidP="00C37AA1">
            <w:pPr>
              <w:jc w:val="both"/>
              <w:rPr>
                <w:rFonts w:asciiTheme="minorHAnsi" w:hAnsiTheme="minorHAnsi" w:cs="Arial"/>
                <w:sz w:val="20"/>
                <w:szCs w:val="20"/>
                <w:lang w:val="es-ES_tradnl"/>
              </w:rPr>
            </w:pPr>
            <w:r>
              <w:rPr>
                <w:rFonts w:asciiTheme="minorHAnsi" w:hAnsiTheme="minorHAnsi" w:cs="Arial"/>
                <w:sz w:val="20"/>
                <w:szCs w:val="20"/>
                <w:lang w:val="es-ES_tradnl"/>
              </w:rPr>
              <w:t>2</w:t>
            </w:r>
          </w:p>
        </w:tc>
        <w:tc>
          <w:tcPr>
            <w:tcW w:w="3198" w:type="dxa"/>
            <w:shd w:val="clear" w:color="auto" w:fill="auto"/>
            <w:vAlign w:val="center"/>
          </w:tcPr>
          <w:p w:rsidR="00C37AA1" w:rsidRPr="006D2679" w:rsidRDefault="00C37AA1" w:rsidP="00C37AA1">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[90 mm]</w:t>
            </w:r>
          </w:p>
        </w:tc>
        <w:tc>
          <w:tcPr>
            <w:tcW w:w="797" w:type="dxa"/>
            <w:shd w:val="clear" w:color="auto" w:fill="auto"/>
            <w:vAlign w:val="center"/>
          </w:tcPr>
          <w:p w:rsidR="00C37AA1" w:rsidRPr="006D2679" w:rsidRDefault="00C37AA1" w:rsidP="00C37AA1">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338" w:type="dxa"/>
            <w:shd w:val="clear" w:color="auto" w:fill="auto"/>
            <w:vAlign w:val="center"/>
          </w:tcPr>
          <w:p w:rsidR="00C37AA1" w:rsidRPr="006D2679" w:rsidRDefault="00DC3473" w:rsidP="00C37AA1">
            <w:pPr>
              <w:jc w:val="center"/>
              <w:rPr>
                <w:rFonts w:asciiTheme="minorHAnsi" w:hAnsiTheme="minorHAnsi" w:cs="Arial"/>
                <w:sz w:val="20"/>
                <w:szCs w:val="20"/>
                <w:lang w:val="es-ES_tradnl"/>
              </w:rPr>
            </w:pPr>
            <w:r>
              <w:rPr>
                <w:rFonts w:asciiTheme="minorHAnsi" w:hAnsiTheme="minorHAnsi" w:cs="Arial"/>
                <w:sz w:val="20"/>
                <w:szCs w:val="20"/>
                <w:lang w:val="es-ES_tradnl"/>
              </w:rPr>
              <w:t>1.6</w:t>
            </w:r>
            <w:r w:rsidR="00C37AA1">
              <w:rPr>
                <w:rFonts w:asciiTheme="minorHAnsi" w:hAnsiTheme="minorHAnsi" w:cs="Arial"/>
                <w:sz w:val="20"/>
                <w:szCs w:val="20"/>
                <w:lang w:val="es-ES_tradnl"/>
              </w:rPr>
              <w:t>5</w:t>
            </w:r>
            <w:r w:rsidR="00C37AA1" w:rsidRPr="006D2679">
              <w:rPr>
                <w:rFonts w:asciiTheme="minorHAnsi" w:hAnsiTheme="minorHAnsi" w:cs="Arial"/>
                <w:sz w:val="20"/>
                <w:szCs w:val="20"/>
                <w:lang w:val="es-ES_tradnl"/>
              </w:rPr>
              <w:t>0,00</w:t>
            </w:r>
          </w:p>
        </w:tc>
        <w:tc>
          <w:tcPr>
            <w:tcW w:w="1984" w:type="dxa"/>
            <w:shd w:val="clear" w:color="auto" w:fill="auto"/>
            <w:vAlign w:val="center"/>
          </w:tcPr>
          <w:p w:rsidR="00C37AA1" w:rsidRPr="006D2679" w:rsidRDefault="00DC3473" w:rsidP="00C37AA1">
            <w:pPr>
              <w:jc w:val="center"/>
              <w:rPr>
                <w:rFonts w:asciiTheme="minorHAnsi" w:hAnsiTheme="minorHAnsi" w:cs="Arial"/>
                <w:sz w:val="20"/>
                <w:szCs w:val="20"/>
                <w:lang w:val="es-ES_tradnl"/>
              </w:rPr>
            </w:pPr>
            <w:r>
              <w:rPr>
                <w:rFonts w:asciiTheme="minorHAnsi" w:hAnsiTheme="minorHAnsi" w:cs="Arial"/>
                <w:sz w:val="20"/>
                <w:szCs w:val="20"/>
                <w:lang w:val="es-ES_tradnl"/>
              </w:rPr>
              <w:t>33</w:t>
            </w:r>
            <w:r w:rsidR="00C37AA1" w:rsidRPr="006D2679">
              <w:rPr>
                <w:rFonts w:asciiTheme="minorHAnsi" w:hAnsiTheme="minorHAnsi" w:cs="Arial"/>
                <w:sz w:val="20"/>
                <w:szCs w:val="20"/>
                <w:lang w:val="es-ES_tradnl"/>
              </w:rPr>
              <w:t xml:space="preserve"> Rollos</w:t>
            </w:r>
          </w:p>
        </w:tc>
      </w:tr>
      <w:tr w:rsidR="00C37AA1" w:rsidRPr="006D2679" w:rsidTr="00040CBE">
        <w:trPr>
          <w:jc w:val="center"/>
        </w:trPr>
        <w:tc>
          <w:tcPr>
            <w:tcW w:w="392" w:type="dxa"/>
            <w:shd w:val="clear" w:color="auto" w:fill="auto"/>
            <w:vAlign w:val="center"/>
          </w:tcPr>
          <w:p w:rsidR="00C37AA1" w:rsidRPr="006D2679" w:rsidRDefault="00DC3473" w:rsidP="00C37AA1">
            <w:pPr>
              <w:jc w:val="both"/>
              <w:rPr>
                <w:rFonts w:asciiTheme="minorHAnsi" w:hAnsiTheme="minorHAnsi" w:cs="Arial"/>
                <w:sz w:val="20"/>
                <w:szCs w:val="20"/>
                <w:lang w:val="es-ES_tradnl"/>
              </w:rPr>
            </w:pPr>
            <w:r>
              <w:rPr>
                <w:rFonts w:asciiTheme="minorHAnsi" w:hAnsiTheme="minorHAnsi" w:cs="Arial"/>
                <w:sz w:val="20"/>
                <w:szCs w:val="20"/>
                <w:lang w:val="es-ES_tradnl"/>
              </w:rPr>
              <w:t>3</w:t>
            </w:r>
          </w:p>
        </w:tc>
        <w:tc>
          <w:tcPr>
            <w:tcW w:w="3198" w:type="dxa"/>
            <w:shd w:val="clear" w:color="auto" w:fill="auto"/>
            <w:vAlign w:val="center"/>
          </w:tcPr>
          <w:p w:rsidR="00C37AA1" w:rsidRPr="006D2679" w:rsidRDefault="00C37AA1" w:rsidP="00C37AA1">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[40 mm]</w:t>
            </w:r>
          </w:p>
        </w:tc>
        <w:tc>
          <w:tcPr>
            <w:tcW w:w="797" w:type="dxa"/>
            <w:shd w:val="clear" w:color="auto" w:fill="auto"/>
            <w:vAlign w:val="center"/>
          </w:tcPr>
          <w:p w:rsidR="00C37AA1" w:rsidRPr="006D2679" w:rsidRDefault="00C37AA1" w:rsidP="00C37AA1">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338" w:type="dxa"/>
            <w:shd w:val="clear" w:color="auto" w:fill="auto"/>
            <w:vAlign w:val="center"/>
          </w:tcPr>
          <w:p w:rsidR="00C37AA1" w:rsidRPr="006D2679" w:rsidRDefault="00DC3473" w:rsidP="00C37AA1">
            <w:pPr>
              <w:jc w:val="center"/>
              <w:rPr>
                <w:rFonts w:asciiTheme="minorHAnsi" w:hAnsiTheme="minorHAnsi" w:cs="Arial"/>
                <w:sz w:val="20"/>
                <w:szCs w:val="20"/>
                <w:lang w:val="es-ES_tradnl"/>
              </w:rPr>
            </w:pPr>
            <w:r>
              <w:rPr>
                <w:rFonts w:asciiTheme="minorHAnsi" w:hAnsiTheme="minorHAnsi" w:cs="Arial"/>
                <w:sz w:val="20"/>
                <w:szCs w:val="20"/>
                <w:lang w:val="es-ES_tradnl"/>
              </w:rPr>
              <w:t>9.2</w:t>
            </w:r>
            <w:r w:rsidR="00C37AA1">
              <w:rPr>
                <w:rFonts w:asciiTheme="minorHAnsi" w:hAnsiTheme="minorHAnsi" w:cs="Arial"/>
                <w:sz w:val="20"/>
                <w:szCs w:val="20"/>
                <w:lang w:val="es-ES_tradnl"/>
              </w:rPr>
              <w:t>00</w:t>
            </w:r>
            <w:r w:rsidR="00C37AA1" w:rsidRPr="00A77EAC">
              <w:rPr>
                <w:rFonts w:asciiTheme="minorHAnsi" w:hAnsiTheme="minorHAnsi" w:cs="Arial"/>
                <w:sz w:val="20"/>
                <w:szCs w:val="20"/>
                <w:lang w:val="es-ES_tradnl"/>
              </w:rPr>
              <w:t>,00</w:t>
            </w:r>
          </w:p>
        </w:tc>
        <w:tc>
          <w:tcPr>
            <w:tcW w:w="1984" w:type="dxa"/>
            <w:shd w:val="clear" w:color="auto" w:fill="auto"/>
            <w:vAlign w:val="center"/>
          </w:tcPr>
          <w:p w:rsidR="00C37AA1" w:rsidRPr="006D2679" w:rsidRDefault="00DC3473" w:rsidP="00C37AA1">
            <w:pPr>
              <w:jc w:val="center"/>
              <w:rPr>
                <w:rFonts w:asciiTheme="minorHAnsi" w:hAnsiTheme="minorHAnsi" w:cs="Arial"/>
                <w:sz w:val="20"/>
                <w:szCs w:val="20"/>
                <w:lang w:val="es-ES_tradnl"/>
              </w:rPr>
            </w:pPr>
            <w:r>
              <w:rPr>
                <w:rFonts w:asciiTheme="minorHAnsi" w:hAnsiTheme="minorHAnsi" w:cs="Arial"/>
                <w:sz w:val="20"/>
                <w:szCs w:val="20"/>
                <w:lang w:val="es-ES_tradnl"/>
              </w:rPr>
              <w:t>46</w:t>
            </w:r>
            <w:r w:rsidR="00C37AA1" w:rsidRPr="006D2679">
              <w:rPr>
                <w:rFonts w:asciiTheme="minorHAnsi" w:hAnsiTheme="minorHAnsi" w:cs="Arial"/>
                <w:sz w:val="20"/>
                <w:szCs w:val="20"/>
                <w:lang w:val="es-ES_tradnl"/>
              </w:rPr>
              <w:t xml:space="preserve"> Rollos</w:t>
            </w:r>
          </w:p>
        </w:tc>
      </w:tr>
    </w:tbl>
    <w:p w:rsidR="00FF5379" w:rsidRDefault="00FF5379" w:rsidP="00FF5379">
      <w:pPr>
        <w:pStyle w:val="Estilo1"/>
        <w:tabs>
          <w:tab w:val="left" w:pos="426"/>
        </w:tabs>
        <w:ind w:left="360" w:hanging="360"/>
        <w:rPr>
          <w:rFonts w:asciiTheme="minorHAnsi" w:hAnsiTheme="minorHAnsi"/>
          <w:kern w:val="28"/>
          <w:sz w:val="20"/>
          <w:szCs w:val="20"/>
        </w:rPr>
      </w:pPr>
    </w:p>
    <w:p w:rsidR="00FF5379" w:rsidRPr="006D2679" w:rsidRDefault="00FF5379" w:rsidP="004B23A7">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FF5379" w:rsidRPr="006D2679" w:rsidRDefault="00FF5379" w:rsidP="00FF5379">
      <w:pPr>
        <w:pStyle w:val="Estilo1"/>
        <w:rPr>
          <w:rFonts w:asciiTheme="minorHAnsi" w:eastAsia="Times New Roman" w:hAnsiTheme="minorHAnsi" w:cstheme="minorHAnsi"/>
          <w:sz w:val="20"/>
          <w:szCs w:val="20"/>
          <w:lang w:val="es-ES"/>
        </w:rPr>
      </w:pPr>
    </w:p>
    <w:p w:rsidR="00FF5379" w:rsidRPr="006D2679" w:rsidRDefault="00FF5379" w:rsidP="00FF5379">
      <w:pPr>
        <w:jc w:val="both"/>
        <w:rPr>
          <w:rFonts w:asciiTheme="minorHAnsi" w:hAnsiTheme="minorHAnsi" w:cstheme="minorHAnsi"/>
          <w:sz w:val="20"/>
          <w:szCs w:val="20"/>
        </w:rPr>
      </w:pPr>
      <w:r w:rsidRPr="006D2679">
        <w:rPr>
          <w:rFonts w:asciiTheme="minorHAnsi" w:hAnsiTheme="minorHAnsi" w:cstheme="minorHAnsi"/>
          <w:sz w:val="20"/>
          <w:szCs w:val="20"/>
        </w:rPr>
        <w:t>El CONTRATISTA pondrá a disposición todo el personal necesario para realizar el tendido de red, el mismo que se encargar</w:t>
      </w:r>
      <w:r w:rsidR="00F67FC8">
        <w:rPr>
          <w:rFonts w:asciiTheme="minorHAnsi" w:hAnsiTheme="minorHAnsi" w:cstheme="minorHAnsi"/>
          <w:sz w:val="20"/>
          <w:szCs w:val="20"/>
        </w:rPr>
        <w:t>á</w:t>
      </w:r>
      <w:r w:rsidRPr="006D2679">
        <w:rPr>
          <w:rFonts w:asciiTheme="minorHAnsi" w:hAnsiTheme="minorHAnsi" w:cstheme="minorHAnsi"/>
          <w:sz w:val="20"/>
          <w:szCs w:val="20"/>
        </w:rPr>
        <w:t xml:space="preserve"> de evitar cualquier daño en el manipuleo de las tuberías.</w:t>
      </w:r>
    </w:p>
    <w:p w:rsidR="00FF5379" w:rsidRPr="006D2679" w:rsidRDefault="00FF5379" w:rsidP="00FF5379">
      <w:pPr>
        <w:jc w:val="both"/>
        <w:rPr>
          <w:rFonts w:asciiTheme="minorHAnsi" w:hAnsiTheme="minorHAnsi" w:cstheme="minorHAnsi"/>
          <w:sz w:val="20"/>
          <w:szCs w:val="20"/>
        </w:rPr>
      </w:pP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Los trabajos de Tendido de tubería comprenden las siguientes operaciones:</w:t>
      </w: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p>
    <w:p w:rsidR="00FF5379" w:rsidRPr="006D2679" w:rsidRDefault="00FF5379" w:rsidP="004B23A7">
      <w:pPr>
        <w:pStyle w:val="Textoindependiente"/>
        <w:numPr>
          <w:ilvl w:val="0"/>
          <w:numId w:val="2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La carga, transporte y descarga hasta el lugar de su instalación. </w:t>
      </w:r>
    </w:p>
    <w:p w:rsidR="00FF5379" w:rsidRPr="006D2679" w:rsidRDefault="00FF5379" w:rsidP="004B23A7">
      <w:pPr>
        <w:pStyle w:val="Textoindependiente"/>
        <w:numPr>
          <w:ilvl w:val="0"/>
          <w:numId w:val="2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Las maniobras y acarreos locales, para distribuirlas a lo largo de las zanjas.</w:t>
      </w:r>
    </w:p>
    <w:p w:rsidR="00FF5379" w:rsidRPr="006D2679" w:rsidRDefault="00FF5379" w:rsidP="004B23A7">
      <w:pPr>
        <w:pStyle w:val="Textoindependiente"/>
        <w:numPr>
          <w:ilvl w:val="0"/>
          <w:numId w:val="2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Colocado de la tubería a las zanjas.</w:t>
      </w:r>
    </w:p>
    <w:p w:rsidR="00FF5379" w:rsidRPr="006D2679" w:rsidRDefault="00FF5379" w:rsidP="004B23A7">
      <w:pPr>
        <w:pStyle w:val="Textoindependiente"/>
        <w:numPr>
          <w:ilvl w:val="0"/>
          <w:numId w:val="2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Su alineación correcta, vertical y horizontal y la verificación de las mismas.</w:t>
      </w:r>
    </w:p>
    <w:p w:rsidR="00FF5379" w:rsidRPr="006D2679" w:rsidRDefault="00FF5379" w:rsidP="004B23A7">
      <w:pPr>
        <w:pStyle w:val="Textoindependiente"/>
        <w:numPr>
          <w:ilvl w:val="0"/>
          <w:numId w:val="2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El tendido de la tubería, se efectuara previa autorización del SUPERVISOR </w:t>
      </w:r>
      <w:r w:rsidR="00606C35">
        <w:rPr>
          <w:rFonts w:eastAsia="Times New Roman" w:cstheme="minorHAnsi"/>
          <w:sz w:val="20"/>
          <w:szCs w:val="20"/>
          <w:lang w:val="es-ES" w:eastAsia="es-ES"/>
        </w:rPr>
        <w:t>de Obra</w:t>
      </w:r>
      <w:r w:rsidRPr="006D2679">
        <w:rPr>
          <w:rFonts w:eastAsia="Times New Roman" w:cstheme="minorHAnsi"/>
          <w:sz w:val="20"/>
          <w:szCs w:val="20"/>
          <w:lang w:val="es-ES" w:eastAsia="es-ES"/>
        </w:rPr>
        <w:t>.</w:t>
      </w:r>
    </w:p>
    <w:p w:rsidR="00FF5379" w:rsidRDefault="00FF5379" w:rsidP="004B23A7">
      <w:pPr>
        <w:pStyle w:val="Textoindependiente"/>
        <w:numPr>
          <w:ilvl w:val="0"/>
          <w:numId w:val="2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Almacenamiento temporal en obra.</w:t>
      </w: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Cuando no sea posible, distribuir la tubería paralelamente a lo largo de la zanja, el CONTRATISTA podrá almacenar en sitios y en la forma que autorice el SUPERVISOR </w:t>
      </w:r>
      <w:r w:rsidR="00606C35">
        <w:rPr>
          <w:rFonts w:eastAsia="Times New Roman" w:cstheme="minorHAnsi"/>
          <w:sz w:val="20"/>
          <w:szCs w:val="20"/>
          <w:lang w:val="es-ES" w:eastAsia="es-ES"/>
        </w:rPr>
        <w:t>de Obra</w:t>
      </w:r>
      <w:r w:rsidRPr="006D2679">
        <w:rPr>
          <w:rFonts w:eastAsia="Times New Roman" w:cstheme="minorHAnsi"/>
          <w:sz w:val="20"/>
          <w:szCs w:val="20"/>
          <w:lang w:val="es-ES" w:eastAsia="es-ES"/>
        </w:rPr>
        <w:t>.</w:t>
      </w: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La tubería se debe apilar hasta 1.50 m. de altura como máximo, deberá almacenarse bajo techo y protegiéndolo contra los rayos del sol. Queda estrictamente prohibido que los tubos queden expuestos a los </w:t>
      </w:r>
      <w:r w:rsidRPr="006D2679">
        <w:rPr>
          <w:rFonts w:eastAsia="Times New Roman" w:cstheme="minorHAnsi"/>
          <w:sz w:val="20"/>
          <w:szCs w:val="20"/>
          <w:lang w:val="es-ES" w:eastAsia="es-ES"/>
        </w:rPr>
        <w:lastRenderedPageBreak/>
        <w:t>rayos solares por periodos mayores a tres días. La protección contra la radiación ultravioleta del sol, es especialmente importante para la tubería.</w:t>
      </w: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Previo a su instalación la tubería deberá estar libre de tierra, polvo o cualquier otro material que se encuentre en su interior, para ello, los extremos debe</w:t>
      </w:r>
      <w:r w:rsidR="00606C35">
        <w:rPr>
          <w:rFonts w:eastAsia="Times New Roman" w:cstheme="minorHAnsi"/>
          <w:sz w:val="20"/>
          <w:szCs w:val="20"/>
          <w:lang w:val="es-ES" w:eastAsia="es-ES"/>
        </w:rPr>
        <w:t>rá</w:t>
      </w:r>
      <w:r w:rsidRPr="006D2679">
        <w:rPr>
          <w:rFonts w:eastAsia="Times New Roman" w:cstheme="minorHAnsi"/>
          <w:sz w:val="20"/>
          <w:szCs w:val="20"/>
          <w:lang w:val="es-ES" w:eastAsia="es-ES"/>
        </w:rPr>
        <w:t xml:space="preserve">n estar protegidos.    </w:t>
      </w: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Entre las tareas principales, para el tendido de las tuberías, se observarán las siguientes normas:</w:t>
      </w: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p>
    <w:p w:rsidR="00FF5379" w:rsidRPr="006D2679" w:rsidRDefault="00FF5379" w:rsidP="004B23A7">
      <w:pPr>
        <w:pStyle w:val="Textoindependiente"/>
        <w:numPr>
          <w:ilvl w:val="0"/>
          <w:numId w:val="23"/>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Una vez verificada que la zanja, cumpla con las especificaciones de excavación, </w:t>
      </w:r>
      <w:r w:rsidR="00606C35">
        <w:rPr>
          <w:rFonts w:eastAsia="Times New Roman" w:cstheme="minorHAnsi"/>
          <w:sz w:val="20"/>
          <w:szCs w:val="20"/>
          <w:lang w:val="es-ES" w:eastAsia="es-ES"/>
        </w:rPr>
        <w:t>s</w:t>
      </w:r>
      <w:r w:rsidRPr="006D2679">
        <w:rPr>
          <w:rFonts w:eastAsia="Times New Roman" w:cstheme="minorHAnsi"/>
          <w:sz w:val="20"/>
          <w:szCs w:val="20"/>
          <w:lang w:val="es-ES" w:eastAsia="es-ES"/>
        </w:rPr>
        <w:t>e tendrá que cubrir el fondo de la misma con una manto de 15 cm de espesor con material fino, libre de piedras, cascotes y desperdicios.</w:t>
      </w:r>
    </w:p>
    <w:p w:rsidR="00FF5379" w:rsidRPr="006D2679" w:rsidRDefault="00FF5379" w:rsidP="004B23A7">
      <w:pPr>
        <w:pStyle w:val="Textoindependiente"/>
        <w:numPr>
          <w:ilvl w:val="0"/>
          <w:numId w:val="23"/>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Una vez bajada la tubería al fondo de la zanja, deberá ser alineada.</w:t>
      </w:r>
    </w:p>
    <w:p w:rsidR="00FF5379" w:rsidRPr="006D2679" w:rsidRDefault="00FF5379" w:rsidP="004B23A7">
      <w:pPr>
        <w:pStyle w:val="Textoindependiente"/>
        <w:numPr>
          <w:ilvl w:val="0"/>
          <w:numId w:val="23"/>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FF5379" w:rsidRPr="006D2679" w:rsidRDefault="00FF5379" w:rsidP="004B23A7">
      <w:pPr>
        <w:pStyle w:val="Textoindependiente"/>
        <w:numPr>
          <w:ilvl w:val="0"/>
          <w:numId w:val="23"/>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FF5379" w:rsidRPr="006D2679" w:rsidRDefault="00FF5379" w:rsidP="004B23A7">
      <w:pPr>
        <w:pStyle w:val="Textoindependiente"/>
        <w:numPr>
          <w:ilvl w:val="0"/>
          <w:numId w:val="23"/>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El SUPERVISOR </w:t>
      </w:r>
      <w:r w:rsidR="00606C35">
        <w:rPr>
          <w:rFonts w:eastAsia="Times New Roman" w:cstheme="minorHAnsi"/>
          <w:sz w:val="20"/>
          <w:szCs w:val="20"/>
          <w:lang w:val="es-ES" w:eastAsia="es-ES"/>
        </w:rPr>
        <w:t>de Obra</w:t>
      </w:r>
      <w:r w:rsidRPr="006D2679">
        <w:rPr>
          <w:rFonts w:eastAsia="Times New Roman" w:cstheme="minorHAnsi"/>
          <w:sz w:val="20"/>
          <w:szCs w:val="20"/>
          <w:lang w:val="es-ES" w:eastAsia="es-ES"/>
        </w:rPr>
        <w:t>, comprobará mediante procedimiento, que tanto en planta como en perfil la tubería quede instalada con el alineamiento correcto.</w:t>
      </w: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p>
    <w:p w:rsidR="00FF5379" w:rsidRDefault="00FF5379" w:rsidP="00FF5379">
      <w:pPr>
        <w:jc w:val="both"/>
        <w:rPr>
          <w:rFonts w:asciiTheme="minorHAnsi" w:hAnsiTheme="minorHAnsi" w:cstheme="minorHAnsi"/>
          <w:sz w:val="20"/>
          <w:szCs w:val="20"/>
        </w:rPr>
      </w:pPr>
      <w:r w:rsidRPr="006D2679">
        <w:rPr>
          <w:rFonts w:asciiTheme="minorHAnsi" w:hAnsiTheme="minorHAnsi" w:cstheme="minorHAnsi"/>
          <w:sz w:val="20"/>
          <w:szCs w:val="20"/>
        </w:rPr>
        <w:t xml:space="preserve">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w:t>
      </w:r>
      <w:r w:rsidR="00606C35">
        <w:rPr>
          <w:rFonts w:asciiTheme="minorHAnsi" w:hAnsiTheme="minorHAnsi" w:cstheme="minorHAnsi"/>
          <w:sz w:val="20"/>
          <w:szCs w:val="20"/>
        </w:rPr>
        <w:t>de Obra</w:t>
      </w:r>
      <w:r w:rsidRPr="006D2679">
        <w:rPr>
          <w:rFonts w:asciiTheme="minorHAnsi" w:hAnsiTheme="minorHAnsi" w:cstheme="minorHAnsi"/>
          <w:sz w:val="20"/>
          <w:szCs w:val="20"/>
        </w:rPr>
        <w:t>.</w:t>
      </w:r>
    </w:p>
    <w:p w:rsidR="00FF5379" w:rsidRPr="006D2679" w:rsidRDefault="00FF5379" w:rsidP="00FF5379">
      <w:pPr>
        <w:jc w:val="both"/>
        <w:rPr>
          <w:rFonts w:asciiTheme="minorHAnsi" w:hAnsiTheme="minorHAnsi" w:cstheme="minorHAnsi"/>
          <w:sz w:val="20"/>
          <w:szCs w:val="20"/>
        </w:rPr>
      </w:pP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w:t>
      </w:r>
      <w:r w:rsidR="00606C35">
        <w:rPr>
          <w:rFonts w:eastAsia="Times New Roman" w:cstheme="minorHAnsi"/>
          <w:sz w:val="20"/>
          <w:szCs w:val="20"/>
          <w:lang w:val="es-ES" w:eastAsia="es-ES"/>
        </w:rPr>
        <w:t xml:space="preserve"> reutilizables de consistencia r</w:t>
      </w:r>
      <w:r w:rsidRPr="006D2679">
        <w:rPr>
          <w:rFonts w:eastAsia="Times New Roman" w:cstheme="minorHAnsi"/>
          <w:sz w:val="20"/>
          <w:szCs w:val="20"/>
          <w:lang w:val="es-ES" w:eastAsia="es-ES"/>
        </w:rPr>
        <w:t>ígida, como ser: Goma, Plástico o Madera.</w:t>
      </w: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El </w:t>
      </w:r>
      <w:r w:rsidR="00606C35">
        <w:rPr>
          <w:rFonts w:eastAsia="Times New Roman" w:cstheme="minorHAnsi"/>
          <w:sz w:val="20"/>
          <w:szCs w:val="20"/>
          <w:lang w:val="es-ES" w:eastAsia="es-ES"/>
        </w:rPr>
        <w:t>c</w:t>
      </w:r>
      <w:r w:rsidRPr="006D2679">
        <w:rPr>
          <w:rFonts w:eastAsia="Times New Roman" w:cstheme="minorHAnsi"/>
          <w:sz w:val="20"/>
          <w:szCs w:val="20"/>
          <w:lang w:val="es-ES" w:eastAsia="es-ES"/>
        </w:rPr>
        <w:t xml:space="preserve">olocado del </w:t>
      </w:r>
      <w:r w:rsidR="00606C35">
        <w:rPr>
          <w:rFonts w:eastAsia="Times New Roman" w:cstheme="minorHAnsi"/>
          <w:sz w:val="20"/>
          <w:szCs w:val="20"/>
          <w:lang w:val="es-ES" w:eastAsia="es-ES"/>
        </w:rPr>
        <w:t>t</w:t>
      </w:r>
      <w:r w:rsidRPr="006D2679">
        <w:rPr>
          <w:rFonts w:eastAsia="Times New Roman" w:cstheme="minorHAnsi"/>
          <w:sz w:val="20"/>
          <w:szCs w:val="20"/>
          <w:lang w:val="es-ES" w:eastAsia="es-ES"/>
        </w:rPr>
        <w:t xml:space="preserve">apón deberá garantizar la </w:t>
      </w:r>
      <w:r w:rsidR="00606C35">
        <w:rPr>
          <w:rFonts w:eastAsia="Times New Roman" w:cstheme="minorHAnsi"/>
          <w:sz w:val="20"/>
          <w:szCs w:val="20"/>
          <w:lang w:val="es-ES" w:eastAsia="es-ES"/>
        </w:rPr>
        <w:t>h</w:t>
      </w:r>
      <w:r w:rsidRPr="006D2679">
        <w:rPr>
          <w:rFonts w:eastAsia="Times New Roman" w:cstheme="minorHAnsi"/>
          <w:sz w:val="20"/>
          <w:szCs w:val="20"/>
          <w:lang w:val="es-ES" w:eastAsia="es-ES"/>
        </w:rPr>
        <w:t xml:space="preserve">ermeticidad necesaria para que ningún elemento o partícula pueda entrar al interior de la </w:t>
      </w:r>
      <w:r w:rsidR="00606C35">
        <w:rPr>
          <w:rFonts w:eastAsia="Times New Roman" w:cstheme="minorHAnsi"/>
          <w:sz w:val="20"/>
          <w:szCs w:val="20"/>
          <w:lang w:val="es-ES" w:eastAsia="es-ES"/>
        </w:rPr>
        <w:t>t</w:t>
      </w:r>
      <w:r w:rsidRPr="006D2679">
        <w:rPr>
          <w:rFonts w:eastAsia="Times New Roman" w:cstheme="minorHAnsi"/>
          <w:sz w:val="20"/>
          <w:szCs w:val="20"/>
          <w:lang w:val="es-ES" w:eastAsia="es-ES"/>
        </w:rPr>
        <w:t xml:space="preserve">ubería ya sea por infiltración o acción externa. El diseño del </w:t>
      </w:r>
      <w:r w:rsidR="00606C35">
        <w:rPr>
          <w:rFonts w:eastAsia="Times New Roman" w:cstheme="minorHAnsi"/>
          <w:sz w:val="20"/>
          <w:szCs w:val="20"/>
          <w:lang w:val="es-ES" w:eastAsia="es-ES"/>
        </w:rPr>
        <w:t>t</w:t>
      </w:r>
      <w:r w:rsidRPr="006D2679">
        <w:rPr>
          <w:rFonts w:eastAsia="Times New Roman" w:cstheme="minorHAnsi"/>
          <w:sz w:val="20"/>
          <w:szCs w:val="20"/>
          <w:lang w:val="es-ES" w:eastAsia="es-ES"/>
        </w:rPr>
        <w:t xml:space="preserve">apón deberá ser </w:t>
      </w:r>
      <w:r w:rsidR="00606C35">
        <w:rPr>
          <w:rFonts w:eastAsia="Times New Roman" w:cstheme="minorHAnsi"/>
          <w:sz w:val="20"/>
          <w:szCs w:val="20"/>
          <w:lang w:val="es-ES" w:eastAsia="es-ES"/>
        </w:rPr>
        <w:t>p</w:t>
      </w:r>
      <w:r w:rsidRPr="006D2679">
        <w:rPr>
          <w:rFonts w:eastAsia="Times New Roman" w:cstheme="minorHAnsi"/>
          <w:sz w:val="20"/>
          <w:szCs w:val="20"/>
          <w:lang w:val="es-ES" w:eastAsia="es-ES"/>
        </w:rPr>
        <w:t xml:space="preserve">resentado al SUPERVISOR </w:t>
      </w:r>
      <w:r w:rsidR="00606C35">
        <w:rPr>
          <w:rFonts w:eastAsia="Times New Roman" w:cstheme="minorHAnsi"/>
          <w:sz w:val="20"/>
          <w:szCs w:val="20"/>
          <w:lang w:val="es-ES" w:eastAsia="es-ES"/>
        </w:rPr>
        <w:t>de Obra</w:t>
      </w:r>
      <w:r w:rsidRPr="006D2679">
        <w:rPr>
          <w:rFonts w:eastAsia="Times New Roman" w:cstheme="minorHAnsi"/>
          <w:sz w:val="20"/>
          <w:szCs w:val="20"/>
          <w:lang w:val="es-ES" w:eastAsia="es-ES"/>
        </w:rPr>
        <w:t xml:space="preserve"> y este evaluar</w:t>
      </w:r>
      <w:r w:rsidR="00606C35">
        <w:rPr>
          <w:rFonts w:eastAsia="Times New Roman" w:cstheme="minorHAnsi"/>
          <w:sz w:val="20"/>
          <w:szCs w:val="20"/>
          <w:lang w:val="es-ES" w:eastAsia="es-ES"/>
        </w:rPr>
        <w:t>á</w:t>
      </w:r>
      <w:r w:rsidRPr="006D2679">
        <w:rPr>
          <w:rFonts w:eastAsia="Times New Roman" w:cstheme="minorHAnsi"/>
          <w:sz w:val="20"/>
          <w:szCs w:val="20"/>
          <w:lang w:val="es-ES" w:eastAsia="es-ES"/>
        </w:rPr>
        <w:t xml:space="preserve"> el mismo, de acuerdo a las consideraciones ya mencionadas para su aprobación. </w:t>
      </w: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p>
    <w:p w:rsidR="00FF5379" w:rsidRPr="006D2679" w:rsidRDefault="00606C35" w:rsidP="00FF5379">
      <w:pPr>
        <w:pStyle w:val="Textoindependiente"/>
        <w:spacing w:after="0" w:line="240" w:lineRule="auto"/>
        <w:jc w:val="both"/>
        <w:rPr>
          <w:rFonts w:eastAsia="Times New Roman" w:cstheme="minorHAnsi"/>
          <w:sz w:val="20"/>
          <w:szCs w:val="20"/>
          <w:lang w:val="es-ES" w:eastAsia="es-ES"/>
        </w:rPr>
      </w:pPr>
      <w:r>
        <w:rPr>
          <w:rFonts w:eastAsia="Times New Roman" w:cstheme="minorHAnsi"/>
          <w:sz w:val="20"/>
          <w:szCs w:val="20"/>
          <w:lang w:val="es-ES" w:eastAsia="es-ES"/>
        </w:rPr>
        <w:t>Se deberá tener un t</w:t>
      </w:r>
      <w:r w:rsidR="00FF5379" w:rsidRPr="006D2679">
        <w:rPr>
          <w:rFonts w:eastAsia="Times New Roman" w:cstheme="minorHAnsi"/>
          <w:sz w:val="20"/>
          <w:szCs w:val="20"/>
          <w:lang w:val="es-ES" w:eastAsia="es-ES"/>
        </w:rPr>
        <w:t xml:space="preserve">raslape máximo 0.40 m en tuberías menores o iguales a 63 mm a razón de evitar la mayor cantidad de longitud de perdida de tubería por concepto de Soldadura de accesorios. Si el CONTRATISTA, No </w:t>
      </w:r>
      <w:r w:rsidR="00FF5379" w:rsidRPr="006D2679">
        <w:rPr>
          <w:rFonts w:eastAsia="Times New Roman" w:cstheme="minorHAnsi"/>
          <w:sz w:val="20"/>
          <w:szCs w:val="20"/>
          <w:lang w:val="es-ES" w:eastAsia="es-ES"/>
        </w:rPr>
        <w:lastRenderedPageBreak/>
        <w:t>respetara es</w:t>
      </w:r>
      <w:r>
        <w:rPr>
          <w:rFonts w:eastAsia="Times New Roman" w:cstheme="minorHAnsi"/>
          <w:sz w:val="20"/>
          <w:szCs w:val="20"/>
          <w:lang w:val="es-ES" w:eastAsia="es-ES"/>
        </w:rPr>
        <w:t>ta longitud de traslape; quedará</w:t>
      </w:r>
      <w:r w:rsidR="00FF5379" w:rsidRPr="006D2679">
        <w:rPr>
          <w:rFonts w:eastAsia="Times New Roman" w:cstheme="minorHAnsi"/>
          <w:sz w:val="20"/>
          <w:szCs w:val="20"/>
          <w:lang w:val="es-ES" w:eastAsia="es-ES"/>
        </w:rPr>
        <w:t xml:space="preserve"> a su costo la reposición de la </w:t>
      </w:r>
      <w:r>
        <w:rPr>
          <w:rFonts w:eastAsia="Times New Roman" w:cstheme="minorHAnsi"/>
          <w:sz w:val="20"/>
          <w:szCs w:val="20"/>
          <w:lang w:val="es-ES" w:eastAsia="es-ES"/>
        </w:rPr>
        <w:t>t</w:t>
      </w:r>
      <w:r w:rsidR="00FF5379" w:rsidRPr="006D2679">
        <w:rPr>
          <w:rFonts w:eastAsia="Times New Roman" w:cstheme="minorHAnsi"/>
          <w:sz w:val="20"/>
          <w:szCs w:val="20"/>
          <w:lang w:val="es-ES" w:eastAsia="es-ES"/>
        </w:rPr>
        <w:t>ubería perdida, cuando se realice la posterior devolución de materiales.</w:t>
      </w: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FF5379" w:rsidRDefault="00FF5379" w:rsidP="00FF5379">
      <w:pPr>
        <w:pStyle w:val="Textoindependiente"/>
        <w:spacing w:after="0" w:line="240" w:lineRule="auto"/>
        <w:jc w:val="both"/>
        <w:rPr>
          <w:rFonts w:eastAsia="Times New Roman" w:cstheme="minorHAnsi"/>
          <w:sz w:val="20"/>
          <w:szCs w:val="20"/>
          <w:lang w:val="es-ES" w:eastAsia="es-ES"/>
        </w:rPr>
      </w:pPr>
    </w:p>
    <w:p w:rsidR="00FF5379" w:rsidRPr="006D2679" w:rsidRDefault="00FF5379" w:rsidP="004B23A7">
      <w:pPr>
        <w:pStyle w:val="Estilo1"/>
        <w:numPr>
          <w:ilvl w:val="1"/>
          <w:numId w:val="27"/>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FF5379" w:rsidRPr="006D2679" w:rsidRDefault="00FF5379" w:rsidP="00FF5379">
      <w:pPr>
        <w:pStyle w:val="Estilo1"/>
        <w:rPr>
          <w:rFonts w:asciiTheme="minorHAnsi" w:hAnsiTheme="minorHAnsi" w:cstheme="minorHAnsi"/>
          <w:iCs/>
          <w:sz w:val="20"/>
          <w:szCs w:val="20"/>
        </w:rPr>
      </w:pPr>
    </w:p>
    <w:p w:rsidR="00FF5379" w:rsidRPr="006D2679" w:rsidRDefault="00FF5379" w:rsidP="00FF5379">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F5379" w:rsidRPr="006D2679" w:rsidRDefault="00FF5379" w:rsidP="00FF5379">
      <w:pPr>
        <w:contextualSpacing/>
        <w:jc w:val="both"/>
        <w:rPr>
          <w:rFonts w:asciiTheme="minorHAnsi" w:hAnsiTheme="minorHAnsi" w:cstheme="minorHAnsi"/>
          <w:kern w:val="28"/>
          <w:sz w:val="20"/>
          <w:szCs w:val="20"/>
        </w:rPr>
      </w:pPr>
    </w:p>
    <w:p w:rsidR="00FF5379" w:rsidRPr="006D2679" w:rsidRDefault="00FF5379" w:rsidP="00FF5379">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F5379" w:rsidRPr="006D2679" w:rsidRDefault="00FF5379" w:rsidP="00FF5379">
      <w:pPr>
        <w:contextualSpacing/>
        <w:jc w:val="both"/>
        <w:rPr>
          <w:rFonts w:asciiTheme="minorHAnsi" w:hAnsiTheme="minorHAnsi" w:cstheme="minorHAnsi"/>
          <w:kern w:val="28"/>
          <w:sz w:val="20"/>
          <w:szCs w:val="20"/>
        </w:rPr>
      </w:pPr>
    </w:p>
    <w:p w:rsidR="00FF5379" w:rsidRPr="006D2679" w:rsidRDefault="00FF5379" w:rsidP="00FF5379">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F5379" w:rsidRPr="006D2679" w:rsidRDefault="00FF5379" w:rsidP="00FF5379">
      <w:pPr>
        <w:contextualSpacing/>
        <w:jc w:val="both"/>
        <w:rPr>
          <w:rFonts w:asciiTheme="minorHAnsi" w:hAnsiTheme="minorHAnsi" w:cstheme="minorHAnsi"/>
          <w:kern w:val="28"/>
          <w:sz w:val="20"/>
          <w:szCs w:val="20"/>
        </w:rPr>
      </w:pPr>
    </w:p>
    <w:p w:rsidR="00FF5379" w:rsidRPr="006D2679" w:rsidRDefault="00FF5379" w:rsidP="00FF5379">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F5379" w:rsidRPr="006D2679" w:rsidRDefault="00FF5379" w:rsidP="00FF5379">
      <w:pPr>
        <w:contextualSpacing/>
        <w:jc w:val="both"/>
        <w:rPr>
          <w:rFonts w:asciiTheme="minorHAnsi" w:hAnsiTheme="minorHAnsi" w:cstheme="minorHAnsi"/>
          <w:kern w:val="28"/>
          <w:sz w:val="20"/>
          <w:szCs w:val="20"/>
        </w:rPr>
      </w:pPr>
    </w:p>
    <w:p w:rsidR="00FF5379" w:rsidRPr="006D2679" w:rsidRDefault="00FF5379" w:rsidP="004B23A7">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FF5379" w:rsidRPr="006D2679" w:rsidRDefault="00FF5379" w:rsidP="00FF5379">
      <w:pPr>
        <w:pStyle w:val="Estilo1"/>
        <w:rPr>
          <w:rFonts w:asciiTheme="minorHAnsi" w:eastAsia="Times New Roman" w:hAnsiTheme="minorHAnsi" w:cstheme="minorHAnsi"/>
          <w:sz w:val="20"/>
          <w:szCs w:val="20"/>
          <w:lang w:val="es-ES"/>
        </w:rPr>
      </w:pPr>
    </w:p>
    <w:p w:rsidR="00FF5379" w:rsidRPr="006D2679" w:rsidRDefault="00FF5379" w:rsidP="00FF5379">
      <w:pPr>
        <w:jc w:val="both"/>
        <w:rPr>
          <w:rFonts w:asciiTheme="minorHAnsi" w:hAnsiTheme="minorHAnsi" w:cstheme="minorHAnsi"/>
          <w:sz w:val="20"/>
          <w:szCs w:val="20"/>
        </w:rPr>
      </w:pPr>
      <w:r w:rsidRPr="006D2679">
        <w:rPr>
          <w:rFonts w:asciiTheme="minorHAnsi" w:hAnsiTheme="minorHAnsi" w:cstheme="minorHAnsi"/>
          <w:sz w:val="20"/>
          <w:szCs w:val="20"/>
        </w:rPr>
        <w:t>El ítem de tendido de tubería será medido en metros de acuerdo a la tubería tendida según los planos y especificaciones técnicas. El pago se efectuar</w:t>
      </w:r>
      <w:r w:rsidR="00606C35">
        <w:rPr>
          <w:rFonts w:asciiTheme="minorHAnsi" w:hAnsiTheme="minorHAnsi" w:cstheme="minorHAnsi"/>
          <w:sz w:val="20"/>
          <w:szCs w:val="20"/>
        </w:rPr>
        <w:t>á</w:t>
      </w:r>
      <w:r w:rsidRPr="006D2679">
        <w:rPr>
          <w:rFonts w:asciiTheme="minorHAnsi" w:hAnsiTheme="minorHAnsi" w:cstheme="minorHAnsi"/>
          <w:sz w:val="20"/>
          <w:szCs w:val="20"/>
        </w:rPr>
        <w:t xml:space="preserve"> de acuerdo al precio unitario de la propuesta aceptada.</w:t>
      </w:r>
    </w:p>
    <w:p w:rsidR="00FF5379" w:rsidRPr="006D2679" w:rsidRDefault="00FF5379" w:rsidP="00FF5379">
      <w:pPr>
        <w:jc w:val="both"/>
        <w:rPr>
          <w:rFonts w:asciiTheme="minorHAnsi" w:hAnsiTheme="minorHAnsi" w:cstheme="minorHAnsi"/>
          <w:sz w:val="20"/>
          <w:szCs w:val="20"/>
        </w:rPr>
      </w:pPr>
    </w:p>
    <w:p w:rsidR="00FF5379" w:rsidRDefault="00FF5379" w:rsidP="00FF5379">
      <w:pPr>
        <w:jc w:val="both"/>
        <w:rPr>
          <w:rFonts w:asciiTheme="minorHAnsi" w:hAnsiTheme="minorHAnsi" w:cstheme="minorHAnsi"/>
          <w:sz w:val="20"/>
          <w:szCs w:val="20"/>
        </w:rPr>
      </w:pPr>
      <w:r w:rsidRPr="006D2679">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5B1D44" w:rsidRDefault="005B1D44" w:rsidP="00FF5379">
      <w:pPr>
        <w:jc w:val="both"/>
        <w:rPr>
          <w:rFonts w:asciiTheme="minorHAnsi" w:hAnsiTheme="minorHAnsi" w:cstheme="minorHAnsi"/>
          <w:sz w:val="20"/>
          <w:szCs w:val="20"/>
        </w:rPr>
      </w:pPr>
    </w:p>
    <w:p w:rsidR="005B1D44" w:rsidRDefault="005B1D44" w:rsidP="00FF5379">
      <w:pPr>
        <w:jc w:val="both"/>
        <w:rPr>
          <w:rFonts w:asciiTheme="minorHAnsi" w:hAnsiTheme="minorHAnsi" w:cstheme="minorHAnsi"/>
          <w:sz w:val="20"/>
          <w:szCs w:val="20"/>
        </w:rPr>
      </w:pPr>
    </w:p>
    <w:p w:rsidR="005B1D44" w:rsidRDefault="005B1D44" w:rsidP="00FF5379">
      <w:pPr>
        <w:jc w:val="both"/>
        <w:rPr>
          <w:rFonts w:asciiTheme="minorHAnsi" w:hAnsiTheme="minorHAnsi" w:cstheme="minorHAnsi"/>
          <w:sz w:val="20"/>
          <w:szCs w:val="20"/>
        </w:rPr>
      </w:pPr>
    </w:p>
    <w:p w:rsidR="005B1D44" w:rsidRPr="006D2679" w:rsidRDefault="005B1D44" w:rsidP="00FF5379">
      <w:pPr>
        <w:jc w:val="both"/>
        <w:rPr>
          <w:rFonts w:asciiTheme="minorHAnsi" w:hAnsiTheme="minorHAnsi" w:cstheme="minorHAnsi"/>
          <w:sz w:val="20"/>
          <w:szCs w:val="20"/>
        </w:rPr>
      </w:pPr>
    </w:p>
    <w:p w:rsidR="00606C35" w:rsidRPr="006D2679" w:rsidRDefault="00606C35" w:rsidP="004B23A7">
      <w:pPr>
        <w:pStyle w:val="Ttulo2"/>
        <w:numPr>
          <w:ilvl w:val="0"/>
          <w:numId w:val="27"/>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lastRenderedPageBreak/>
        <w:t xml:space="preserve">PROVISIÓN Y COLOCADO DE CINTA DE SEÑALIZACIÓN </w:t>
      </w:r>
    </w:p>
    <w:p w:rsidR="00606C35" w:rsidRPr="006D2679" w:rsidRDefault="00606C35" w:rsidP="00606C35">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606C35" w:rsidRPr="006D2679" w:rsidRDefault="00606C35" w:rsidP="00606C35">
      <w:pPr>
        <w:rPr>
          <w:rFonts w:asciiTheme="minorHAnsi" w:hAnsiTheme="minorHAnsi" w:cstheme="minorHAnsi"/>
          <w:b/>
          <w:sz w:val="20"/>
          <w:szCs w:val="20"/>
        </w:rPr>
      </w:pPr>
    </w:p>
    <w:p w:rsidR="00606C35" w:rsidRPr="006D2679" w:rsidRDefault="00606C35" w:rsidP="004B23A7">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DEFINICIÓN </w:t>
      </w:r>
    </w:p>
    <w:p w:rsidR="00606C35" w:rsidRPr="006D2679" w:rsidRDefault="00606C35" w:rsidP="00606C35">
      <w:pPr>
        <w:pStyle w:val="Estilo1"/>
        <w:ind w:left="360"/>
        <w:rPr>
          <w:rFonts w:asciiTheme="minorHAnsi" w:eastAsia="Times New Roman" w:hAnsiTheme="minorHAnsi" w:cstheme="minorHAnsi"/>
          <w:sz w:val="20"/>
          <w:szCs w:val="20"/>
          <w:lang w:val="es-ES"/>
        </w:rPr>
      </w:pPr>
    </w:p>
    <w:p w:rsidR="00606C35" w:rsidRPr="006D2679" w:rsidRDefault="00606C35" w:rsidP="00606C35">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606C35" w:rsidRDefault="00606C35" w:rsidP="00606C35">
      <w:pPr>
        <w:pStyle w:val="Estilo1"/>
        <w:rPr>
          <w:rFonts w:asciiTheme="minorHAnsi" w:eastAsia="Times New Roman" w:hAnsiTheme="minorHAnsi" w:cstheme="minorHAnsi"/>
          <w:b w:val="0"/>
          <w:sz w:val="20"/>
          <w:szCs w:val="20"/>
          <w:lang w:val="es-ES"/>
        </w:rPr>
      </w:pPr>
    </w:p>
    <w:p w:rsidR="00606C35" w:rsidRPr="006D2679" w:rsidRDefault="00606C35" w:rsidP="004B23A7">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606C35" w:rsidRPr="006D2679" w:rsidRDefault="00606C35" w:rsidP="00606C35">
      <w:pPr>
        <w:pStyle w:val="Estilo1"/>
        <w:rPr>
          <w:rFonts w:asciiTheme="minorHAnsi" w:eastAsia="Times New Roman" w:hAnsiTheme="minorHAnsi" w:cstheme="minorHAnsi"/>
          <w:sz w:val="20"/>
          <w:szCs w:val="20"/>
          <w:lang w:val="es-ES"/>
        </w:rPr>
      </w:pPr>
    </w:p>
    <w:p w:rsidR="00606C35" w:rsidRPr="006D2679" w:rsidRDefault="00606C35" w:rsidP="00606C35">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 xml:space="preserve">La cinta de señalización, será provista por </w:t>
      </w:r>
      <w:r w:rsidR="004F3BFF">
        <w:rPr>
          <w:rFonts w:asciiTheme="minorHAnsi" w:eastAsia="Times New Roman" w:hAnsiTheme="minorHAnsi" w:cstheme="minorHAnsi"/>
          <w:b w:val="0"/>
          <w:sz w:val="20"/>
          <w:szCs w:val="20"/>
          <w:lang w:val="es-ES"/>
        </w:rPr>
        <w:t>e</w:t>
      </w:r>
      <w:r w:rsidRPr="006D2679">
        <w:rPr>
          <w:rFonts w:asciiTheme="minorHAnsi" w:eastAsia="Times New Roman" w:hAnsiTheme="minorHAnsi" w:cstheme="minorHAnsi"/>
          <w:b w:val="0"/>
          <w:sz w:val="20"/>
          <w:szCs w:val="20"/>
          <w:lang w:val="es-ES"/>
        </w:rPr>
        <w:t>l CONTRATISTA, de acuerdo longitudes que la obra requiera. E</w:t>
      </w:r>
      <w:r w:rsidR="004F3BFF">
        <w:rPr>
          <w:rFonts w:asciiTheme="minorHAnsi" w:eastAsia="Times New Roman" w:hAnsiTheme="minorHAnsi" w:cstheme="minorHAnsi"/>
          <w:b w:val="0"/>
          <w:sz w:val="20"/>
          <w:szCs w:val="20"/>
          <w:lang w:val="es-ES"/>
        </w:rPr>
        <w:t>l</w:t>
      </w:r>
      <w:r w:rsidRPr="006D2679">
        <w:rPr>
          <w:rFonts w:asciiTheme="minorHAnsi" w:eastAsia="Times New Roman" w:hAnsiTheme="minorHAnsi" w:cstheme="minorHAnsi"/>
          <w:b w:val="0"/>
          <w:sz w:val="20"/>
          <w:szCs w:val="20"/>
          <w:lang w:val="es-ES"/>
        </w:rPr>
        <w:t xml:space="preserve"> CONTRATISTA es quien suministrará todo el material necesario, personal y otros elementos necesarios para la ejecución de este ítem.</w:t>
      </w:r>
    </w:p>
    <w:p w:rsidR="00606C35" w:rsidRPr="006D2679" w:rsidRDefault="00606C35" w:rsidP="00606C35">
      <w:pPr>
        <w:pStyle w:val="Estilo1"/>
        <w:rPr>
          <w:rFonts w:asciiTheme="minorHAnsi" w:eastAsia="Times New Roman" w:hAnsiTheme="minorHAnsi" w:cstheme="minorHAnsi"/>
          <w:b w:val="0"/>
          <w:sz w:val="20"/>
          <w:szCs w:val="20"/>
          <w:lang w:val="es-ES"/>
        </w:rPr>
      </w:pPr>
    </w:p>
    <w:p w:rsidR="00606C35" w:rsidRPr="006D2679" w:rsidRDefault="00F703D1" w:rsidP="00606C35">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 xml:space="preserve">El </w:t>
      </w:r>
      <w:r>
        <w:rPr>
          <w:rFonts w:asciiTheme="minorHAnsi" w:eastAsia="Times New Roman" w:hAnsiTheme="minorHAnsi" w:cstheme="minorHAnsi"/>
          <w:b w:val="0"/>
          <w:sz w:val="20"/>
          <w:szCs w:val="20"/>
          <w:lang w:val="es-ES"/>
        </w:rPr>
        <w:t>Contratista</w:t>
      </w:r>
      <w:r w:rsidRPr="006D2679">
        <w:rPr>
          <w:rFonts w:asciiTheme="minorHAnsi" w:eastAsia="Times New Roman" w:hAnsiTheme="minorHAnsi" w:cstheme="minorHAnsi"/>
          <w:b w:val="0"/>
          <w:sz w:val="20"/>
          <w:szCs w:val="20"/>
          <w:lang w:val="es-ES"/>
        </w:rPr>
        <w:t xml:space="preserve"> </w:t>
      </w:r>
      <w:r w:rsidR="00606C35" w:rsidRPr="006D2679">
        <w:rPr>
          <w:rFonts w:asciiTheme="minorHAnsi" w:eastAsia="Times New Roman" w:hAnsiTheme="minorHAnsi" w:cstheme="minorHAnsi"/>
          <w:b w:val="0"/>
          <w:sz w:val="20"/>
          <w:szCs w:val="20"/>
          <w:lang w:val="es-ES"/>
        </w:rPr>
        <w:t>deberá considerar que el material a ser provisto debe ser nuevo.</w:t>
      </w:r>
    </w:p>
    <w:p w:rsidR="00606C35" w:rsidRDefault="00606C35" w:rsidP="00606C35">
      <w:pPr>
        <w:pStyle w:val="Estilo1"/>
        <w:rPr>
          <w:rFonts w:asciiTheme="minorHAnsi" w:eastAsia="Times New Roman" w:hAnsiTheme="minorHAnsi" w:cstheme="minorHAnsi"/>
          <w:b w:val="0"/>
          <w:sz w:val="20"/>
          <w:szCs w:val="20"/>
          <w:lang w:val="es-ES"/>
        </w:rPr>
      </w:pPr>
    </w:p>
    <w:p w:rsidR="00606C35" w:rsidRPr="006D2679" w:rsidRDefault="00606C35" w:rsidP="004B23A7">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606C35" w:rsidRPr="006D2679" w:rsidRDefault="00606C35" w:rsidP="00606C35">
      <w:pPr>
        <w:pStyle w:val="Estilo1"/>
        <w:rPr>
          <w:rFonts w:asciiTheme="minorHAnsi" w:eastAsia="Times New Roman" w:hAnsiTheme="minorHAnsi" w:cstheme="minorHAnsi"/>
          <w:sz w:val="20"/>
          <w:szCs w:val="20"/>
          <w:lang w:val="es-ES"/>
        </w:rPr>
      </w:pPr>
    </w:p>
    <w:p w:rsidR="00606C35" w:rsidRPr="006D2679" w:rsidRDefault="00606C35" w:rsidP="00606C35">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 xml:space="preserve">La cinta de señalización debe ser ubicada en todos los tramos de tendido de red con la longitud y disposición previamente aprobada por el Supervisor de </w:t>
      </w:r>
      <w:r>
        <w:rPr>
          <w:rFonts w:asciiTheme="minorHAnsi" w:eastAsia="Times New Roman" w:hAnsiTheme="minorHAnsi" w:cstheme="minorHAnsi"/>
          <w:b w:val="0"/>
          <w:sz w:val="20"/>
          <w:szCs w:val="20"/>
          <w:lang w:val="es-ES"/>
        </w:rPr>
        <w:t>obra</w:t>
      </w:r>
      <w:r w:rsidRPr="006D2679">
        <w:rPr>
          <w:rFonts w:asciiTheme="minorHAnsi" w:eastAsia="Times New Roman" w:hAnsiTheme="minorHAnsi" w:cstheme="minorHAnsi"/>
          <w:b w:val="0"/>
          <w:sz w:val="20"/>
          <w:szCs w:val="20"/>
          <w:lang w:val="es-ES"/>
        </w:rPr>
        <w:t>.</w:t>
      </w:r>
    </w:p>
    <w:p w:rsidR="00606C35" w:rsidRPr="006D2679" w:rsidRDefault="00606C35" w:rsidP="00606C35">
      <w:pPr>
        <w:pStyle w:val="Estilo1"/>
        <w:rPr>
          <w:rFonts w:asciiTheme="minorHAnsi" w:eastAsia="Times New Roman" w:hAnsiTheme="minorHAnsi" w:cstheme="minorHAnsi"/>
          <w:b w:val="0"/>
          <w:sz w:val="20"/>
          <w:szCs w:val="20"/>
          <w:lang w:val="es-ES"/>
        </w:rPr>
      </w:pPr>
    </w:p>
    <w:p w:rsidR="00606C35" w:rsidRPr="006D2679" w:rsidRDefault="00606C35" w:rsidP="00606C35">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La cinta de señalizac</w:t>
      </w:r>
      <w:bookmarkStart w:id="32" w:name="_GoBack"/>
      <w:bookmarkEnd w:id="32"/>
      <w:r w:rsidRPr="006D2679">
        <w:rPr>
          <w:rFonts w:asciiTheme="minorHAnsi" w:eastAsia="Times New Roman" w:hAnsiTheme="minorHAnsi" w:cstheme="minorHAnsi"/>
          <w:b w:val="0"/>
          <w:sz w:val="20"/>
          <w:szCs w:val="20"/>
          <w:lang w:val="es-ES"/>
        </w:rPr>
        <w:t>ión debe cumplir con las siguientes características técnicas, de carácter enunciativo pero no limitativo</w:t>
      </w:r>
      <w:r w:rsidRPr="006D2679">
        <w:rPr>
          <w:rFonts w:asciiTheme="minorHAnsi" w:hAnsiTheme="minorHAnsi" w:cstheme="minorHAnsi"/>
          <w:sz w:val="20"/>
          <w:szCs w:val="20"/>
        </w:rPr>
        <w:t>:</w:t>
      </w:r>
    </w:p>
    <w:p w:rsidR="00606C35" w:rsidRPr="006D2679" w:rsidRDefault="00606C35" w:rsidP="00606C35">
      <w:pPr>
        <w:jc w:val="both"/>
        <w:rPr>
          <w:rFonts w:asciiTheme="minorHAnsi" w:hAnsiTheme="minorHAnsi" w:cstheme="minorHAnsi"/>
          <w:sz w:val="20"/>
          <w:szCs w:val="20"/>
        </w:rPr>
      </w:pPr>
    </w:p>
    <w:p w:rsidR="00606C35" w:rsidRPr="006D2679" w:rsidRDefault="00606C35" w:rsidP="0089710A">
      <w:pPr>
        <w:numPr>
          <w:ilvl w:val="2"/>
          <w:numId w:val="13"/>
        </w:numPr>
        <w:jc w:val="both"/>
        <w:rPr>
          <w:rFonts w:asciiTheme="minorHAnsi" w:hAnsiTheme="minorHAnsi" w:cstheme="minorHAnsi"/>
          <w:sz w:val="20"/>
          <w:szCs w:val="20"/>
        </w:rPr>
      </w:pPr>
      <w:r w:rsidRPr="006D2679">
        <w:rPr>
          <w:rFonts w:asciiTheme="minorHAnsi" w:hAnsiTheme="minorHAnsi" w:cstheme="minorHAnsi"/>
          <w:sz w:val="20"/>
          <w:szCs w:val="20"/>
        </w:rPr>
        <w:t>Cinta de señalización de 50 micrones (de carácter obligatorio)</w:t>
      </w:r>
    </w:p>
    <w:p w:rsidR="00606C35" w:rsidRPr="006D2679" w:rsidRDefault="00606C35" w:rsidP="0089710A">
      <w:pPr>
        <w:numPr>
          <w:ilvl w:val="2"/>
          <w:numId w:val="13"/>
        </w:numPr>
        <w:jc w:val="both"/>
        <w:rPr>
          <w:rFonts w:asciiTheme="minorHAnsi" w:hAnsiTheme="minorHAnsi" w:cstheme="minorHAnsi"/>
          <w:sz w:val="20"/>
          <w:szCs w:val="20"/>
        </w:rPr>
      </w:pPr>
      <w:r w:rsidRPr="006D2679">
        <w:rPr>
          <w:rFonts w:asciiTheme="minorHAnsi" w:hAnsiTheme="minorHAnsi" w:cstheme="minorHAnsi"/>
          <w:sz w:val="20"/>
          <w:szCs w:val="20"/>
        </w:rPr>
        <w:t>Ancho de la cinta de 3</w:t>
      </w:r>
      <w:r w:rsidR="005A7763">
        <w:rPr>
          <w:rFonts w:asciiTheme="minorHAnsi" w:hAnsiTheme="minorHAnsi" w:cstheme="minorHAnsi"/>
          <w:sz w:val="20"/>
          <w:szCs w:val="20"/>
        </w:rPr>
        <w:t>0</w:t>
      </w:r>
      <w:r w:rsidRPr="006D2679">
        <w:rPr>
          <w:rFonts w:asciiTheme="minorHAnsi" w:hAnsiTheme="minorHAnsi" w:cstheme="minorHAnsi"/>
          <w:sz w:val="20"/>
          <w:szCs w:val="20"/>
        </w:rPr>
        <w:t xml:space="preserve"> cm. (como mínimo)</w:t>
      </w:r>
    </w:p>
    <w:p w:rsidR="00606C35" w:rsidRPr="006D2679" w:rsidRDefault="00606C35" w:rsidP="0089710A">
      <w:pPr>
        <w:numPr>
          <w:ilvl w:val="2"/>
          <w:numId w:val="13"/>
        </w:numPr>
        <w:jc w:val="both"/>
        <w:rPr>
          <w:rFonts w:asciiTheme="minorHAnsi" w:hAnsiTheme="minorHAnsi" w:cstheme="minorHAnsi"/>
          <w:sz w:val="20"/>
          <w:szCs w:val="20"/>
        </w:rPr>
      </w:pPr>
      <w:r w:rsidRPr="006D2679">
        <w:rPr>
          <w:rFonts w:asciiTheme="minorHAnsi" w:hAnsiTheme="minorHAnsi" w:cstheme="minorHAnsi"/>
          <w:sz w:val="20"/>
          <w:szCs w:val="20"/>
        </w:rPr>
        <w:t>Color amarillo</w:t>
      </w:r>
    </w:p>
    <w:p w:rsidR="00340BCD" w:rsidRDefault="00340BCD" w:rsidP="00340BCD">
      <w:pPr>
        <w:numPr>
          <w:ilvl w:val="2"/>
          <w:numId w:val="13"/>
        </w:numPr>
        <w:jc w:val="both"/>
        <w:rPr>
          <w:rFonts w:asciiTheme="minorHAnsi" w:hAnsiTheme="minorHAnsi" w:cstheme="minorHAnsi"/>
          <w:sz w:val="20"/>
          <w:szCs w:val="20"/>
        </w:rPr>
      </w:pPr>
      <w:r w:rsidRPr="006D2679">
        <w:rPr>
          <w:rFonts w:asciiTheme="minorHAnsi" w:hAnsiTheme="minorHAnsi" w:cstheme="minorHAnsi"/>
          <w:sz w:val="20"/>
          <w:szCs w:val="20"/>
        </w:rPr>
        <w:t xml:space="preserve">Texto: </w:t>
      </w:r>
      <w:r>
        <w:rPr>
          <w:rFonts w:asciiTheme="minorHAnsi" w:hAnsiTheme="minorHAnsi" w:cstheme="minorHAnsi"/>
          <w:sz w:val="20"/>
          <w:szCs w:val="20"/>
        </w:rPr>
        <w:t>PRECAUCIÓN – LINEA DE GAS</w:t>
      </w:r>
      <w:r w:rsidRPr="006D2679">
        <w:rPr>
          <w:rFonts w:asciiTheme="minorHAnsi" w:hAnsiTheme="minorHAnsi" w:cstheme="minorHAnsi"/>
          <w:sz w:val="20"/>
          <w:szCs w:val="20"/>
        </w:rPr>
        <w:t>.</w:t>
      </w:r>
    </w:p>
    <w:p w:rsidR="00340BCD" w:rsidRDefault="00340BCD" w:rsidP="00340BCD">
      <w:pPr>
        <w:jc w:val="both"/>
        <w:rPr>
          <w:rFonts w:asciiTheme="minorHAnsi" w:hAnsiTheme="minorHAnsi" w:cstheme="minorHAnsi"/>
          <w:sz w:val="20"/>
          <w:szCs w:val="20"/>
        </w:rPr>
      </w:pPr>
    </w:p>
    <w:p w:rsidR="00340BCD" w:rsidRPr="006D2679" w:rsidRDefault="00340BCD" w:rsidP="00340BCD">
      <w:pPr>
        <w:jc w:val="center"/>
        <w:rPr>
          <w:rFonts w:asciiTheme="minorHAnsi" w:eastAsia="Arial Unicode MS" w:hAnsiTheme="minorHAnsi" w:cstheme="minorHAnsi"/>
          <w:b/>
          <w:bCs/>
          <w:sz w:val="20"/>
          <w:szCs w:val="20"/>
        </w:rPr>
      </w:pPr>
      <w:r w:rsidRPr="00AC50EA">
        <w:rPr>
          <w:rFonts w:asciiTheme="minorHAnsi" w:hAnsiTheme="minorHAnsi" w:cstheme="minorHAnsi"/>
          <w:b/>
          <w:noProof/>
          <w:sz w:val="20"/>
          <w:szCs w:val="20"/>
        </w:rPr>
        <w:drawing>
          <wp:anchor distT="0" distB="0" distL="114300" distR="114300" simplePos="0" relativeHeight="251670528" behindDoc="1" locked="0" layoutInCell="1" allowOverlap="1" wp14:anchorId="1A683DC8" wp14:editId="2C16CFE3">
            <wp:simplePos x="0" y="0"/>
            <wp:positionH relativeFrom="column">
              <wp:posOffset>1225743</wp:posOffset>
            </wp:positionH>
            <wp:positionV relativeFrom="paragraph">
              <wp:posOffset>93179</wp:posOffset>
            </wp:positionV>
            <wp:extent cx="3519131" cy="1980000"/>
            <wp:effectExtent l="0" t="0" r="5715" b="1270"/>
            <wp:wrapNone/>
            <wp:docPr id="40" name="Imagen 40" descr="C:\Users\Edd\Desktop\ci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dd\Desktop\cint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19131" cy="198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2679">
        <w:rPr>
          <w:rFonts w:asciiTheme="minorHAnsi" w:eastAsia="Arial Unicode MS" w:hAnsiTheme="minorHAnsi" w:cstheme="minorHAnsi"/>
          <w:b/>
          <w:bCs/>
          <w:sz w:val="20"/>
          <w:szCs w:val="20"/>
        </w:rPr>
        <w:t>GRAFICO 1 (Dimensiones)</w:t>
      </w:r>
    </w:p>
    <w:p w:rsidR="00340BCD" w:rsidRPr="006D2679" w:rsidRDefault="00340BCD" w:rsidP="00340BCD">
      <w:pPr>
        <w:tabs>
          <w:tab w:val="left" w:pos="3960"/>
        </w:tabs>
        <w:rPr>
          <w:rFonts w:asciiTheme="minorHAnsi" w:hAnsiTheme="minorHAnsi" w:cstheme="minorHAnsi"/>
          <w:b/>
          <w:noProof/>
          <w:sz w:val="20"/>
          <w:szCs w:val="20"/>
          <w:lang w:val="es-BO" w:eastAsia="es-BO"/>
        </w:rPr>
      </w:pPr>
      <w:r w:rsidRPr="006D2679">
        <w:rPr>
          <w:rFonts w:asciiTheme="minorHAnsi" w:hAnsiTheme="minorHAnsi" w:cstheme="minorHAnsi"/>
          <w:b/>
          <w:noProof/>
          <w:sz w:val="20"/>
          <w:szCs w:val="20"/>
          <w:lang w:val="es-BO" w:eastAsia="es-BO"/>
        </w:rPr>
        <w:t xml:space="preserve">                                   </w:t>
      </w:r>
      <w:r w:rsidRPr="006D2679">
        <w:rPr>
          <w:rFonts w:asciiTheme="minorHAnsi" w:hAnsiTheme="minorHAnsi" w:cstheme="minorHAnsi"/>
          <w:b/>
          <w:noProof/>
          <w:sz w:val="20"/>
          <w:szCs w:val="20"/>
        </w:rPr>
        <mc:AlternateContent>
          <mc:Choice Requires="wps">
            <w:drawing>
              <wp:anchor distT="0" distB="0" distL="114300" distR="114300" simplePos="0" relativeHeight="251672576" behindDoc="0" locked="0" layoutInCell="1" allowOverlap="1" wp14:anchorId="02321415" wp14:editId="56390A39">
                <wp:simplePos x="0" y="0"/>
                <wp:positionH relativeFrom="column">
                  <wp:posOffset>4805045</wp:posOffset>
                </wp:positionH>
                <wp:positionV relativeFrom="paragraph">
                  <wp:posOffset>26788</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BB9B606" id="_x0000_t32" coordsize="21600,21600" o:spt="32" o:oned="t" path="m,l21600,21600e" filled="f">
                <v:path arrowok="t" fillok="f" o:connecttype="none"/>
                <o:lock v:ext="edit" shapetype="t"/>
              </v:shapetype>
              <v:shape id="Conector recto de flecha 6" o:spid="_x0000_s1026" type="#_x0000_t32" style="position:absolute;margin-left:378.35pt;margin-top:2.1pt;width:.05pt;height:141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">
                <v:stroke startarrow="block" endarrow="block"/>
              </v:shape>
            </w:pict>
          </mc:Fallback>
        </mc:AlternateContent>
      </w:r>
    </w:p>
    <w:p w:rsidR="00340BCD" w:rsidRPr="006D2679" w:rsidRDefault="00340BCD" w:rsidP="00340BCD">
      <w:pPr>
        <w:tabs>
          <w:tab w:val="left" w:pos="3960"/>
        </w:tabs>
        <w:rPr>
          <w:rFonts w:asciiTheme="minorHAnsi" w:hAnsiTheme="minorHAnsi" w:cstheme="minorHAnsi"/>
          <w:b/>
          <w:noProof/>
          <w:sz w:val="20"/>
          <w:szCs w:val="20"/>
          <w:lang w:val="es-BO" w:eastAsia="es-BO"/>
        </w:rPr>
      </w:pPr>
    </w:p>
    <w:p w:rsidR="00340BCD" w:rsidRPr="006D2679" w:rsidRDefault="00340BCD" w:rsidP="00340BCD">
      <w:pPr>
        <w:tabs>
          <w:tab w:val="left" w:pos="3960"/>
        </w:tabs>
        <w:rPr>
          <w:rFonts w:asciiTheme="minorHAnsi" w:hAnsiTheme="minorHAnsi" w:cstheme="minorHAnsi"/>
          <w:b/>
          <w:noProof/>
          <w:sz w:val="20"/>
          <w:szCs w:val="20"/>
          <w:lang w:val="es-BO" w:eastAsia="es-BO"/>
        </w:rPr>
      </w:pPr>
    </w:p>
    <w:p w:rsidR="00340BCD" w:rsidRPr="006D2679" w:rsidRDefault="00340BCD" w:rsidP="00340BCD">
      <w:pPr>
        <w:tabs>
          <w:tab w:val="left" w:pos="3960"/>
        </w:tabs>
        <w:rPr>
          <w:rFonts w:asciiTheme="minorHAnsi" w:hAnsiTheme="minorHAnsi" w:cstheme="minorHAnsi"/>
          <w:b/>
          <w:noProof/>
          <w:sz w:val="20"/>
          <w:szCs w:val="20"/>
          <w:lang w:val="es-BO" w:eastAsia="es-BO"/>
        </w:rPr>
      </w:pPr>
    </w:p>
    <w:p w:rsidR="00340BCD" w:rsidRPr="006D2679" w:rsidRDefault="00340BCD" w:rsidP="00340BCD">
      <w:pPr>
        <w:tabs>
          <w:tab w:val="left" w:pos="3960"/>
        </w:tabs>
        <w:rPr>
          <w:rFonts w:asciiTheme="minorHAnsi" w:hAnsiTheme="minorHAnsi" w:cstheme="minorHAnsi"/>
          <w:b/>
          <w:noProof/>
          <w:sz w:val="20"/>
          <w:szCs w:val="20"/>
          <w:lang w:val="es-BO" w:eastAsia="es-BO"/>
        </w:rPr>
      </w:pPr>
      <w:r w:rsidRPr="006D2679">
        <w:rPr>
          <w:rFonts w:asciiTheme="minorHAnsi" w:hAnsiTheme="minorHAnsi" w:cstheme="minorHAnsi"/>
          <w:b/>
          <w:noProof/>
          <w:sz w:val="20"/>
          <w:szCs w:val="20"/>
        </w:rPr>
        <mc:AlternateContent>
          <mc:Choice Requires="wps">
            <w:drawing>
              <wp:anchor distT="0" distB="0" distL="114300" distR="114300" simplePos="0" relativeHeight="251673600" behindDoc="0" locked="0" layoutInCell="1" allowOverlap="1" wp14:anchorId="654A0712" wp14:editId="63FE30A1">
                <wp:simplePos x="0" y="0"/>
                <wp:positionH relativeFrom="column">
                  <wp:posOffset>4812695</wp:posOffset>
                </wp:positionH>
                <wp:positionV relativeFrom="paragraph">
                  <wp:posOffset>9983</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340BCD" w:rsidRPr="00723B04" w:rsidRDefault="00340BCD" w:rsidP="00340BCD">
                            <w:pPr>
                              <w:rPr>
                                <w:b/>
                                <w:lang w:val="es-BO"/>
                              </w:rPr>
                            </w:pPr>
                            <w:r w:rsidRPr="00723B04">
                              <w:rPr>
                                <w:b/>
                                <w:lang w:val="es-BO"/>
                              </w:rPr>
                              <w:t>3</w:t>
                            </w:r>
                            <w:r>
                              <w:rPr>
                                <w:b/>
                                <w:lang w:val="es-BO"/>
                              </w:rPr>
                              <w:t>0</w:t>
                            </w:r>
                            <w:r w:rsidRPr="00723B04">
                              <w:rPr>
                                <w:b/>
                                <w:lang w:val="es-BO"/>
                              </w:rPr>
                              <w:t xml:space="preserve">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54A0712" id="_x0000_t202" coordsize="21600,21600" o:spt="202" path="m,l,21600r21600,l21600,xe">
                <v:stroke joinstyle="miter"/>
                <v:path gradientshapeok="t" o:connecttype="rect"/>
              </v:shapetype>
              <v:shape id="Cuadro de texto 5" o:spid="_x0000_s1026" type="#_x0000_t202" style="position:absolute;margin-left:378.95pt;margin-top:.8pt;width:58.65pt;height:21.75pt;z-index:251673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" strokecolor="white">
                <v:textbox style="mso-fit-shape-to-text:t">
                  <w:txbxContent>
                    <w:p w:rsidR="00340BCD" w:rsidRPr="00723B04" w:rsidRDefault="00340BCD" w:rsidP="00340BCD">
                      <w:pPr>
                        <w:rPr>
                          <w:b/>
                          <w:lang w:val="es-BO"/>
                        </w:rPr>
                      </w:pPr>
                      <w:r w:rsidRPr="00723B04">
                        <w:rPr>
                          <w:b/>
                          <w:lang w:val="es-BO"/>
                        </w:rPr>
                        <w:t>3</w:t>
                      </w:r>
                      <w:r>
                        <w:rPr>
                          <w:b/>
                          <w:lang w:val="es-BO"/>
                        </w:rPr>
                        <w:t>0</w:t>
                      </w:r>
                      <w:r w:rsidRPr="00723B04">
                        <w:rPr>
                          <w:b/>
                          <w:lang w:val="es-BO"/>
                        </w:rPr>
                        <w:t xml:space="preserve"> (cm)</w:t>
                      </w:r>
                    </w:p>
                  </w:txbxContent>
                </v:textbox>
              </v:shape>
            </w:pict>
          </mc:Fallback>
        </mc:AlternateContent>
      </w:r>
    </w:p>
    <w:p w:rsidR="00340BCD" w:rsidRPr="006D2679" w:rsidRDefault="00340BCD" w:rsidP="00340BCD">
      <w:pPr>
        <w:tabs>
          <w:tab w:val="left" w:pos="3960"/>
        </w:tabs>
        <w:rPr>
          <w:rFonts w:asciiTheme="minorHAnsi" w:hAnsiTheme="minorHAnsi" w:cstheme="minorHAnsi"/>
          <w:b/>
          <w:noProof/>
          <w:sz w:val="20"/>
          <w:szCs w:val="20"/>
          <w:lang w:val="es-BO" w:eastAsia="es-BO"/>
        </w:rPr>
      </w:pPr>
    </w:p>
    <w:p w:rsidR="00340BCD" w:rsidRPr="006D2679" w:rsidRDefault="00340BCD" w:rsidP="00340BCD">
      <w:pPr>
        <w:tabs>
          <w:tab w:val="left" w:pos="3960"/>
        </w:tabs>
        <w:rPr>
          <w:rFonts w:asciiTheme="minorHAnsi" w:hAnsiTheme="minorHAnsi" w:cstheme="minorHAnsi"/>
          <w:b/>
          <w:noProof/>
          <w:sz w:val="20"/>
          <w:szCs w:val="20"/>
          <w:lang w:val="es-BO" w:eastAsia="es-BO"/>
        </w:rPr>
      </w:pPr>
    </w:p>
    <w:p w:rsidR="00340BCD" w:rsidRPr="006D2679" w:rsidRDefault="00340BCD" w:rsidP="00340BCD">
      <w:pPr>
        <w:tabs>
          <w:tab w:val="left" w:pos="3960"/>
        </w:tabs>
        <w:rPr>
          <w:rFonts w:asciiTheme="minorHAnsi" w:hAnsiTheme="minorHAnsi" w:cstheme="minorHAnsi"/>
          <w:b/>
          <w:noProof/>
          <w:sz w:val="20"/>
          <w:szCs w:val="20"/>
          <w:lang w:val="es-BO" w:eastAsia="es-BO"/>
        </w:rPr>
      </w:pPr>
    </w:p>
    <w:p w:rsidR="00340BCD" w:rsidRPr="006D2679" w:rsidRDefault="00340BCD" w:rsidP="00340BCD">
      <w:pPr>
        <w:tabs>
          <w:tab w:val="left" w:pos="3960"/>
        </w:tabs>
        <w:rPr>
          <w:rFonts w:asciiTheme="minorHAnsi" w:hAnsiTheme="minorHAnsi" w:cstheme="minorHAnsi"/>
          <w:b/>
          <w:noProof/>
          <w:sz w:val="20"/>
          <w:szCs w:val="20"/>
          <w:lang w:val="es-BO" w:eastAsia="es-BO"/>
        </w:rPr>
      </w:pPr>
    </w:p>
    <w:p w:rsidR="00340BCD" w:rsidRDefault="00340BCD" w:rsidP="00340BCD">
      <w:pPr>
        <w:tabs>
          <w:tab w:val="left" w:pos="3960"/>
        </w:tabs>
        <w:rPr>
          <w:rFonts w:asciiTheme="minorHAnsi" w:hAnsiTheme="minorHAnsi" w:cstheme="minorHAnsi"/>
          <w:b/>
          <w:noProof/>
          <w:sz w:val="20"/>
          <w:szCs w:val="20"/>
          <w:lang w:val="es-BO" w:eastAsia="es-BO"/>
        </w:rPr>
      </w:pPr>
    </w:p>
    <w:p w:rsidR="00340BCD" w:rsidRPr="006D2679" w:rsidRDefault="00340BCD" w:rsidP="00340BCD">
      <w:pPr>
        <w:tabs>
          <w:tab w:val="left" w:pos="3960"/>
        </w:tabs>
        <w:rPr>
          <w:rFonts w:asciiTheme="minorHAnsi" w:hAnsiTheme="minorHAnsi" w:cstheme="minorHAnsi"/>
          <w:b/>
          <w:noProof/>
          <w:sz w:val="20"/>
          <w:szCs w:val="20"/>
          <w:lang w:val="es-BO" w:eastAsia="es-BO"/>
        </w:rPr>
      </w:pPr>
    </w:p>
    <w:p w:rsidR="00340BCD" w:rsidRPr="006D2679" w:rsidRDefault="00340BCD" w:rsidP="00340BCD">
      <w:pPr>
        <w:tabs>
          <w:tab w:val="left" w:pos="3960"/>
        </w:tabs>
        <w:rPr>
          <w:rFonts w:asciiTheme="minorHAnsi" w:hAnsiTheme="minorHAnsi" w:cstheme="minorHAnsi"/>
          <w:b/>
          <w:sz w:val="20"/>
          <w:szCs w:val="20"/>
        </w:rPr>
      </w:pPr>
    </w:p>
    <w:p w:rsidR="00340BCD" w:rsidRPr="006D2679" w:rsidRDefault="00340BCD" w:rsidP="00340BCD">
      <w:pPr>
        <w:jc w:val="both"/>
        <w:rPr>
          <w:rFonts w:asciiTheme="minorHAnsi" w:hAnsiTheme="minorHAnsi" w:cstheme="minorHAnsi"/>
          <w:b/>
          <w:sz w:val="20"/>
          <w:szCs w:val="20"/>
        </w:rPr>
      </w:pPr>
      <w:r w:rsidRPr="006D2679">
        <w:rPr>
          <w:rFonts w:asciiTheme="minorHAnsi" w:hAnsiTheme="minorHAnsi" w:cstheme="minorHAnsi"/>
          <w:b/>
          <w:noProof/>
          <w:sz w:val="20"/>
          <w:szCs w:val="20"/>
        </w:rPr>
        <mc:AlternateContent>
          <mc:Choice Requires="wps">
            <w:drawing>
              <wp:anchor distT="0" distB="0" distL="114300" distR="114300" simplePos="0" relativeHeight="251671552" behindDoc="0" locked="0" layoutInCell="1" allowOverlap="1" wp14:anchorId="299C6A54" wp14:editId="70A7EA2F">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15A8FA" id="Conector recto de flecha 7" o:spid="_x0000_s1026" type="#_x0000_t32" style="position:absolute;margin-left:112.1pt;margin-top:8.55pt;width:247.5pt;height:.7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340BCD" w:rsidRPr="006D2679" w:rsidRDefault="00340BCD" w:rsidP="00340BCD">
      <w:pPr>
        <w:jc w:val="center"/>
        <w:rPr>
          <w:rFonts w:asciiTheme="minorHAnsi" w:hAnsiTheme="minorHAnsi" w:cstheme="minorHAnsi"/>
          <w:b/>
          <w:sz w:val="20"/>
          <w:szCs w:val="20"/>
        </w:rPr>
      </w:pPr>
      <w:r w:rsidRPr="006D2679">
        <w:rPr>
          <w:rFonts w:asciiTheme="minorHAnsi" w:hAnsiTheme="minorHAnsi" w:cstheme="minorHAnsi"/>
          <w:b/>
          <w:sz w:val="20"/>
          <w:szCs w:val="20"/>
        </w:rPr>
        <w:t>500 metros</w:t>
      </w:r>
    </w:p>
    <w:p w:rsidR="00340BCD" w:rsidRPr="006D2679" w:rsidRDefault="00340BCD" w:rsidP="00340BCD">
      <w:pPr>
        <w:jc w:val="both"/>
        <w:rPr>
          <w:rFonts w:asciiTheme="minorHAnsi" w:hAnsiTheme="minorHAnsi" w:cstheme="minorHAnsi"/>
          <w:sz w:val="20"/>
          <w:szCs w:val="20"/>
        </w:rPr>
      </w:pPr>
    </w:p>
    <w:p w:rsidR="00340BCD" w:rsidRDefault="00340BCD" w:rsidP="00340BCD">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lastRenderedPageBreak/>
        <w:t>La cinta de señalización debe ser ubicada 30 cm antes del nivel superior de la zanja indicando “</w:t>
      </w:r>
      <w:r>
        <w:rPr>
          <w:rFonts w:asciiTheme="minorHAnsi" w:hAnsiTheme="minorHAnsi" w:cstheme="minorHAnsi"/>
          <w:sz w:val="20"/>
          <w:szCs w:val="20"/>
        </w:rPr>
        <w:t>PRECAUCIÓN – LINEA DE GAS</w:t>
      </w:r>
      <w:r w:rsidRPr="006D2679">
        <w:rPr>
          <w:rFonts w:asciiTheme="minorHAnsi" w:hAnsiTheme="minorHAnsi" w:cstheme="minorHAnsi"/>
          <w:sz w:val="20"/>
          <w:szCs w:val="20"/>
        </w:rPr>
        <w:t>”.</w:t>
      </w:r>
    </w:p>
    <w:p w:rsidR="00340BCD" w:rsidRDefault="00340BCD" w:rsidP="00340BCD">
      <w:pPr>
        <w:widowControl w:val="0"/>
        <w:autoSpaceDE w:val="0"/>
        <w:autoSpaceDN w:val="0"/>
        <w:adjustRightInd w:val="0"/>
        <w:jc w:val="both"/>
        <w:rPr>
          <w:rFonts w:asciiTheme="minorHAnsi" w:hAnsiTheme="minorHAnsi" w:cstheme="minorHAnsi"/>
          <w:sz w:val="20"/>
          <w:szCs w:val="20"/>
        </w:rPr>
      </w:pPr>
    </w:p>
    <w:p w:rsidR="00606C35" w:rsidRPr="006D2679" w:rsidRDefault="00606C35" w:rsidP="00340BCD">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606C35" w:rsidRDefault="00606C35" w:rsidP="00606C35">
      <w:pPr>
        <w:widowControl w:val="0"/>
        <w:autoSpaceDE w:val="0"/>
        <w:autoSpaceDN w:val="0"/>
        <w:adjustRightInd w:val="0"/>
        <w:jc w:val="both"/>
        <w:rPr>
          <w:rFonts w:asciiTheme="minorHAnsi" w:hAnsiTheme="minorHAnsi" w:cstheme="minorHAnsi"/>
          <w:sz w:val="20"/>
          <w:szCs w:val="20"/>
        </w:rPr>
      </w:pPr>
    </w:p>
    <w:p w:rsidR="00606C35" w:rsidRPr="006D2679" w:rsidRDefault="00606C35" w:rsidP="004B23A7">
      <w:pPr>
        <w:pStyle w:val="Estilo1"/>
        <w:numPr>
          <w:ilvl w:val="1"/>
          <w:numId w:val="27"/>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606C35" w:rsidRPr="006D2679" w:rsidRDefault="00606C35" w:rsidP="00606C35">
      <w:pPr>
        <w:pStyle w:val="Estilo1"/>
        <w:rPr>
          <w:rFonts w:asciiTheme="minorHAnsi" w:hAnsiTheme="minorHAnsi" w:cstheme="minorHAnsi"/>
          <w:iCs/>
          <w:sz w:val="20"/>
          <w:szCs w:val="20"/>
        </w:rPr>
      </w:pPr>
    </w:p>
    <w:p w:rsidR="00606C35" w:rsidRPr="006D2679" w:rsidRDefault="00606C35" w:rsidP="00606C35">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06C35" w:rsidRPr="006D2679" w:rsidRDefault="00606C35" w:rsidP="00606C35">
      <w:pPr>
        <w:contextualSpacing/>
        <w:jc w:val="both"/>
        <w:rPr>
          <w:rFonts w:asciiTheme="minorHAnsi" w:hAnsiTheme="minorHAnsi" w:cstheme="minorHAnsi"/>
          <w:kern w:val="28"/>
          <w:sz w:val="20"/>
          <w:szCs w:val="20"/>
        </w:rPr>
      </w:pPr>
    </w:p>
    <w:p w:rsidR="00606C35" w:rsidRDefault="00606C35" w:rsidP="00606C35">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06C35" w:rsidRPr="006D2679" w:rsidRDefault="00606C35" w:rsidP="00606C35">
      <w:pPr>
        <w:contextualSpacing/>
        <w:jc w:val="both"/>
        <w:rPr>
          <w:rFonts w:asciiTheme="minorHAnsi" w:hAnsiTheme="minorHAnsi" w:cstheme="minorHAnsi"/>
          <w:kern w:val="28"/>
          <w:sz w:val="20"/>
          <w:szCs w:val="20"/>
        </w:rPr>
      </w:pPr>
    </w:p>
    <w:p w:rsidR="00606C35" w:rsidRPr="006D2679" w:rsidRDefault="00606C35" w:rsidP="00606C35">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06C35" w:rsidRPr="006D2679" w:rsidRDefault="00606C35" w:rsidP="00606C35">
      <w:pPr>
        <w:contextualSpacing/>
        <w:jc w:val="both"/>
        <w:rPr>
          <w:rFonts w:asciiTheme="minorHAnsi" w:hAnsiTheme="minorHAnsi" w:cstheme="minorHAnsi"/>
          <w:kern w:val="28"/>
          <w:sz w:val="20"/>
          <w:szCs w:val="20"/>
        </w:rPr>
      </w:pPr>
      <w:r w:rsidRPr="006D2679">
        <w:rPr>
          <w:rFonts w:asciiTheme="minorHAnsi" w:hAnsiTheme="minorHAnsi" w:cstheme="minorHAnsi"/>
          <w:noProof/>
          <w:kern w:val="28"/>
          <w:sz w:val="20"/>
          <w:szCs w:val="20"/>
        </w:rPr>
        <w:drawing>
          <wp:anchor distT="0" distB="0" distL="114300" distR="114300" simplePos="0" relativeHeight="251668480" behindDoc="0" locked="0" layoutInCell="1" allowOverlap="1" wp14:anchorId="1F43D2EF" wp14:editId="07FFD845">
            <wp:simplePos x="0" y="0"/>
            <wp:positionH relativeFrom="column">
              <wp:posOffset>2334895</wp:posOffset>
            </wp:positionH>
            <wp:positionV relativeFrom="paragraph">
              <wp:posOffset>7639050</wp:posOffset>
            </wp:positionV>
            <wp:extent cx="3072765" cy="2007235"/>
            <wp:effectExtent l="0" t="0" r="0" b="0"/>
            <wp:wrapNone/>
            <wp:docPr id="4" name="Imagen 4"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20160212-WA00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72765" cy="20072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6C35" w:rsidRPr="006D2679" w:rsidRDefault="00606C35" w:rsidP="00606C35">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06C35" w:rsidRPr="006D2679" w:rsidRDefault="00606C35" w:rsidP="00606C35">
      <w:pPr>
        <w:contextualSpacing/>
        <w:jc w:val="both"/>
        <w:rPr>
          <w:rFonts w:asciiTheme="minorHAnsi" w:hAnsiTheme="minorHAnsi" w:cstheme="minorHAnsi"/>
          <w:kern w:val="28"/>
          <w:sz w:val="20"/>
          <w:szCs w:val="20"/>
        </w:rPr>
      </w:pPr>
    </w:p>
    <w:p w:rsidR="00606C35" w:rsidRPr="006D2679" w:rsidRDefault="00606C35" w:rsidP="004B23A7">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606C35" w:rsidRPr="006D2679" w:rsidRDefault="00606C35" w:rsidP="00606C35">
      <w:pPr>
        <w:pStyle w:val="Estilo1"/>
        <w:rPr>
          <w:rFonts w:asciiTheme="minorHAnsi" w:eastAsia="Times New Roman" w:hAnsiTheme="minorHAnsi" w:cstheme="minorHAnsi"/>
          <w:sz w:val="20"/>
          <w:szCs w:val="20"/>
          <w:lang w:val="es-ES"/>
        </w:rPr>
      </w:pPr>
    </w:p>
    <w:p w:rsidR="00606C35" w:rsidRPr="006D2679" w:rsidRDefault="00606C35" w:rsidP="00606C35">
      <w:pPr>
        <w:pStyle w:val="Prrafodelista"/>
        <w:ind w:left="0"/>
        <w:jc w:val="both"/>
        <w:rPr>
          <w:rFonts w:asciiTheme="minorHAnsi" w:hAnsiTheme="minorHAnsi" w:cstheme="minorHAnsi"/>
          <w:sz w:val="20"/>
          <w:szCs w:val="20"/>
        </w:rPr>
      </w:pPr>
      <w:r>
        <w:rPr>
          <w:rFonts w:asciiTheme="minorHAnsi" w:hAnsiTheme="minorHAnsi" w:cstheme="minorHAnsi"/>
          <w:sz w:val="20"/>
          <w:szCs w:val="20"/>
        </w:rPr>
        <w:t>La provisión y colocado</w:t>
      </w:r>
      <w:r w:rsidRPr="006D2679">
        <w:rPr>
          <w:rFonts w:asciiTheme="minorHAnsi" w:hAnsiTheme="minorHAnsi" w:cstheme="minorHAnsi"/>
          <w:sz w:val="20"/>
          <w:szCs w:val="20"/>
        </w:rPr>
        <w:t xml:space="preserve"> de cinta de señalización será medida por metro, con materiales y dimensiones aprobadas por el SUPERVISOR </w:t>
      </w:r>
      <w:r>
        <w:rPr>
          <w:rFonts w:asciiTheme="minorHAnsi" w:hAnsiTheme="minorHAnsi" w:cstheme="minorHAnsi"/>
          <w:sz w:val="20"/>
          <w:szCs w:val="20"/>
        </w:rPr>
        <w:t>de Obra</w:t>
      </w:r>
      <w:r w:rsidRPr="006D2679">
        <w:rPr>
          <w:rFonts w:asciiTheme="minorHAnsi" w:hAnsiTheme="minorHAnsi" w:cstheme="minorHAnsi"/>
          <w:sz w:val="20"/>
          <w:szCs w:val="20"/>
        </w:rPr>
        <w:t xml:space="preserve"> y compatibles con lo aquí especificado, será pagada sólo la longitud empleada en zanja y según el precio cotizado en la propuesta aceptada.</w:t>
      </w:r>
    </w:p>
    <w:p w:rsidR="00606C35" w:rsidRPr="006D2679" w:rsidRDefault="00606C35" w:rsidP="00606C35">
      <w:pPr>
        <w:pStyle w:val="Prrafodelista"/>
        <w:ind w:left="0"/>
        <w:jc w:val="both"/>
        <w:rPr>
          <w:rFonts w:asciiTheme="minorHAnsi" w:hAnsiTheme="minorHAnsi" w:cstheme="minorHAnsi"/>
          <w:sz w:val="20"/>
          <w:szCs w:val="20"/>
        </w:rPr>
      </w:pPr>
    </w:p>
    <w:p w:rsidR="00606C35" w:rsidRPr="006D2679" w:rsidRDefault="00606C35" w:rsidP="00606C35">
      <w:pPr>
        <w:pStyle w:val="Prrafodelista"/>
        <w:ind w:left="0"/>
        <w:jc w:val="both"/>
        <w:rPr>
          <w:rFonts w:asciiTheme="minorHAnsi" w:hAnsiTheme="minorHAnsi" w:cstheme="minorHAnsi"/>
          <w:sz w:val="20"/>
          <w:szCs w:val="20"/>
        </w:rPr>
      </w:pPr>
      <w:r w:rsidRPr="006D2679">
        <w:rPr>
          <w:rFonts w:asciiTheme="minorHAnsi" w:hAnsiTheme="minorHAnsi" w:cstheme="minorHAnsi"/>
          <w:sz w:val="20"/>
          <w:szCs w:val="20"/>
        </w:rPr>
        <w:t xml:space="preserve">En este precio </w:t>
      </w:r>
      <w:r>
        <w:rPr>
          <w:rFonts w:asciiTheme="minorHAnsi" w:hAnsiTheme="minorHAnsi" w:cstheme="minorHAnsi"/>
          <w:sz w:val="20"/>
          <w:szCs w:val="20"/>
        </w:rPr>
        <w:t>deberán estar</w:t>
      </w:r>
      <w:r w:rsidRPr="006D2679">
        <w:rPr>
          <w:rFonts w:asciiTheme="minorHAnsi" w:hAnsiTheme="minorHAnsi" w:cstheme="minorHAnsi"/>
          <w:sz w:val="20"/>
          <w:szCs w:val="20"/>
        </w:rPr>
        <w:t xml:space="preserve"> comprendidos todas las herramientas, mano de obra, material y transporte necesarios para la ejecución total de este ítem.</w:t>
      </w:r>
    </w:p>
    <w:p w:rsidR="00606C35" w:rsidRDefault="00606C35" w:rsidP="00606C35">
      <w:pPr>
        <w:jc w:val="both"/>
        <w:rPr>
          <w:rFonts w:asciiTheme="minorHAnsi" w:hAnsiTheme="minorHAnsi" w:cstheme="minorHAnsi"/>
          <w:b/>
          <w:sz w:val="20"/>
          <w:szCs w:val="20"/>
        </w:rPr>
      </w:pPr>
    </w:p>
    <w:p w:rsidR="00FF5379" w:rsidRDefault="00FF5379" w:rsidP="0016569B">
      <w:pPr>
        <w:jc w:val="both"/>
        <w:rPr>
          <w:rFonts w:asciiTheme="minorHAnsi" w:eastAsia="Arial Unicode MS" w:hAnsiTheme="minorHAnsi" w:cstheme="minorHAnsi"/>
          <w:bCs/>
          <w:sz w:val="20"/>
          <w:szCs w:val="20"/>
        </w:rPr>
      </w:pPr>
    </w:p>
    <w:p w:rsidR="00FA742F" w:rsidRDefault="00FA742F" w:rsidP="0016569B">
      <w:pPr>
        <w:jc w:val="both"/>
        <w:rPr>
          <w:rFonts w:asciiTheme="minorHAnsi" w:eastAsia="Arial Unicode MS" w:hAnsiTheme="minorHAnsi" w:cstheme="minorHAnsi"/>
          <w:bCs/>
          <w:sz w:val="20"/>
          <w:szCs w:val="20"/>
        </w:rPr>
      </w:pPr>
    </w:p>
    <w:p w:rsidR="00FA742F" w:rsidRDefault="00FA742F" w:rsidP="0016569B">
      <w:pPr>
        <w:jc w:val="both"/>
        <w:rPr>
          <w:rFonts w:asciiTheme="minorHAnsi" w:eastAsia="Arial Unicode MS" w:hAnsiTheme="minorHAnsi" w:cstheme="minorHAnsi"/>
          <w:bCs/>
          <w:sz w:val="20"/>
          <w:szCs w:val="20"/>
        </w:rPr>
      </w:pPr>
    </w:p>
    <w:p w:rsidR="009113B2" w:rsidRPr="006D2679" w:rsidRDefault="00EC65AA" w:rsidP="00FA742F">
      <w:pPr>
        <w:pStyle w:val="Ttulo2"/>
        <w:numPr>
          <w:ilvl w:val="0"/>
          <w:numId w:val="27"/>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lastRenderedPageBreak/>
        <w:t>PROVISIÓN Y COLOCADO DE FUNDA DE PROTECCIÓN PVC DN-3”</w:t>
      </w:r>
    </w:p>
    <w:p w:rsidR="009113B2" w:rsidRPr="006D2679" w:rsidRDefault="00EC65AA" w:rsidP="0016569B">
      <w:pPr>
        <w:jc w:val="both"/>
        <w:rPr>
          <w:rFonts w:asciiTheme="minorHAnsi" w:hAnsiTheme="minorHAnsi" w:cstheme="minorHAnsi"/>
          <w:b/>
          <w:sz w:val="20"/>
          <w:szCs w:val="20"/>
        </w:rPr>
      </w:pPr>
      <w:r w:rsidRPr="006D2679">
        <w:rPr>
          <w:rFonts w:asciiTheme="minorHAnsi" w:hAnsiTheme="minorHAnsi" w:cstheme="minorHAnsi"/>
          <w:b/>
          <w:sz w:val="20"/>
          <w:szCs w:val="20"/>
        </w:rPr>
        <w:t>UNIDAD: Metros (m)</w:t>
      </w:r>
    </w:p>
    <w:p w:rsidR="00EC65AA" w:rsidRPr="006D2679" w:rsidRDefault="00EC65AA" w:rsidP="0016569B">
      <w:pPr>
        <w:jc w:val="both"/>
        <w:rPr>
          <w:rFonts w:asciiTheme="minorHAnsi" w:hAnsiTheme="minorHAnsi" w:cstheme="minorHAnsi"/>
          <w:b/>
          <w:sz w:val="20"/>
          <w:szCs w:val="20"/>
        </w:rPr>
      </w:pPr>
    </w:p>
    <w:p w:rsidR="009113B2" w:rsidRPr="00BA3091" w:rsidRDefault="009113B2" w:rsidP="00FA742F">
      <w:pPr>
        <w:pStyle w:val="Estilo1"/>
        <w:numPr>
          <w:ilvl w:val="1"/>
          <w:numId w:val="27"/>
        </w:numPr>
        <w:rPr>
          <w:rFonts w:asciiTheme="minorHAnsi" w:eastAsia="Times New Roman" w:hAnsiTheme="minorHAnsi" w:cstheme="minorHAnsi"/>
          <w:sz w:val="20"/>
          <w:szCs w:val="20"/>
          <w:lang w:val="es-ES"/>
        </w:rPr>
      </w:pPr>
      <w:r w:rsidRPr="00BA3091">
        <w:rPr>
          <w:rFonts w:asciiTheme="minorHAnsi" w:eastAsia="Times New Roman" w:hAnsiTheme="minorHAnsi" w:cstheme="minorHAnsi"/>
          <w:sz w:val="20"/>
          <w:szCs w:val="20"/>
          <w:lang w:val="es-ES"/>
        </w:rPr>
        <w:t xml:space="preserve">DEFINICIÓN </w:t>
      </w:r>
    </w:p>
    <w:p w:rsidR="00EC65AA" w:rsidRPr="006D2679" w:rsidRDefault="00EC65AA" w:rsidP="00EC65AA">
      <w:pPr>
        <w:pStyle w:val="Estilo1"/>
        <w:ind w:left="360"/>
        <w:rPr>
          <w:rFonts w:asciiTheme="minorHAnsi" w:hAnsiTheme="minorHAnsi" w:cstheme="minorHAnsi"/>
          <w:sz w:val="20"/>
          <w:szCs w:val="20"/>
        </w:rPr>
      </w:pPr>
    </w:p>
    <w:p w:rsidR="009113B2" w:rsidRPr="006D2679" w:rsidRDefault="009113B2" w:rsidP="0016569B">
      <w:pPr>
        <w:pStyle w:val="Sangra2detindependiente"/>
        <w:spacing w:after="0" w:line="240" w:lineRule="auto"/>
        <w:ind w:left="0"/>
        <w:jc w:val="both"/>
        <w:rPr>
          <w:rFonts w:cstheme="minorHAnsi"/>
          <w:sz w:val="20"/>
          <w:szCs w:val="20"/>
        </w:rPr>
      </w:pPr>
      <w:r w:rsidRPr="006D2679">
        <w:rPr>
          <w:rFonts w:cstheme="minorHAnsi"/>
          <w:sz w:val="20"/>
          <w:szCs w:val="20"/>
        </w:rPr>
        <w:t>Este ítem se refiere a la provisión y colocación de tubería PVC SCH E-40 DN-3”</w:t>
      </w:r>
      <w:r w:rsidRPr="006D2679">
        <w:rPr>
          <w:rFonts w:cstheme="minorHAnsi"/>
          <w:bCs/>
          <w:sz w:val="20"/>
          <w:szCs w:val="20"/>
        </w:rPr>
        <w:t xml:space="preserve">, </w:t>
      </w:r>
      <w:r w:rsidRPr="006D2679">
        <w:rPr>
          <w:rFonts w:cstheme="minorHAnsi"/>
          <w:sz w:val="20"/>
          <w:szCs w:val="20"/>
        </w:rPr>
        <w:t xml:space="preserve">que servirá de encamisado </w:t>
      </w:r>
      <w:r w:rsidR="00340BCD" w:rsidRPr="006D2679">
        <w:rPr>
          <w:rFonts w:cstheme="minorHAnsi"/>
          <w:sz w:val="20"/>
          <w:szCs w:val="20"/>
        </w:rPr>
        <w:t>y protegerá</w:t>
      </w:r>
      <w:r w:rsidRPr="006D2679">
        <w:rPr>
          <w:rFonts w:cstheme="minorHAnsi"/>
          <w:sz w:val="20"/>
          <w:szCs w:val="20"/>
        </w:rPr>
        <w:t xml:space="preserve"> la red de gas a construir.</w:t>
      </w:r>
    </w:p>
    <w:p w:rsidR="00EC65AA" w:rsidRPr="006D2679" w:rsidRDefault="00EC65AA" w:rsidP="0016569B">
      <w:pPr>
        <w:pStyle w:val="Sangra2detindependiente"/>
        <w:spacing w:after="0" w:line="240" w:lineRule="auto"/>
        <w:ind w:left="0"/>
        <w:jc w:val="both"/>
        <w:rPr>
          <w:rFonts w:cstheme="minorHAnsi"/>
          <w:sz w:val="20"/>
          <w:szCs w:val="20"/>
        </w:rPr>
      </w:pPr>
    </w:p>
    <w:p w:rsidR="009113B2" w:rsidRPr="00BA3091" w:rsidRDefault="009113B2" w:rsidP="00FA742F">
      <w:pPr>
        <w:pStyle w:val="Estilo1"/>
        <w:numPr>
          <w:ilvl w:val="1"/>
          <w:numId w:val="27"/>
        </w:numPr>
        <w:rPr>
          <w:rFonts w:asciiTheme="minorHAnsi" w:eastAsia="Times New Roman" w:hAnsiTheme="minorHAnsi" w:cstheme="minorHAnsi"/>
          <w:sz w:val="20"/>
          <w:szCs w:val="20"/>
          <w:lang w:val="es-ES"/>
        </w:rPr>
      </w:pPr>
      <w:r w:rsidRPr="00BA3091">
        <w:rPr>
          <w:rFonts w:asciiTheme="minorHAnsi" w:eastAsia="Times New Roman" w:hAnsiTheme="minorHAnsi" w:cstheme="minorHAnsi"/>
          <w:sz w:val="20"/>
          <w:szCs w:val="20"/>
          <w:lang w:val="es-ES"/>
        </w:rPr>
        <w:t>MATERIALES, HERRAMIENTAS Y EQUIPO</w:t>
      </w:r>
    </w:p>
    <w:p w:rsidR="00387D5D" w:rsidRPr="006D2679" w:rsidRDefault="00387D5D" w:rsidP="00387D5D">
      <w:pPr>
        <w:pStyle w:val="Estilo1"/>
        <w:ind w:left="360"/>
        <w:rPr>
          <w:rFonts w:asciiTheme="minorHAnsi" w:hAnsiTheme="minorHAnsi" w:cstheme="minorHAnsi"/>
          <w:sz w:val="20"/>
          <w:szCs w:val="20"/>
        </w:rPr>
      </w:pPr>
    </w:p>
    <w:p w:rsidR="00387D5D"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tubería PVC SCH E-</w:t>
      </w:r>
      <w:r w:rsidR="00340BCD" w:rsidRPr="006D2679">
        <w:rPr>
          <w:rFonts w:asciiTheme="minorHAnsi" w:hAnsiTheme="minorHAnsi" w:cstheme="minorHAnsi"/>
          <w:sz w:val="20"/>
          <w:szCs w:val="20"/>
        </w:rPr>
        <w:t>40 DN</w:t>
      </w:r>
      <w:r w:rsidRPr="006D2679">
        <w:rPr>
          <w:rFonts w:asciiTheme="minorHAnsi" w:hAnsiTheme="minorHAnsi" w:cstheme="minorHAnsi"/>
          <w:sz w:val="20"/>
          <w:szCs w:val="20"/>
        </w:rPr>
        <w:t>-3”</w:t>
      </w:r>
      <w:r w:rsidRPr="006D2679">
        <w:rPr>
          <w:rFonts w:asciiTheme="minorHAnsi" w:eastAsia="Arial Unicode MS" w:hAnsiTheme="minorHAnsi" w:cstheme="minorHAnsi"/>
          <w:bCs/>
          <w:sz w:val="20"/>
          <w:szCs w:val="20"/>
        </w:rPr>
        <w:t xml:space="preserve">, </w:t>
      </w:r>
      <w:r w:rsidRPr="006D2679">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p w:rsidR="009113B2" w:rsidRPr="00BA3091" w:rsidRDefault="009113B2" w:rsidP="00FA742F">
      <w:pPr>
        <w:pStyle w:val="Estilo1"/>
        <w:numPr>
          <w:ilvl w:val="1"/>
          <w:numId w:val="27"/>
        </w:numPr>
        <w:rPr>
          <w:rFonts w:asciiTheme="minorHAnsi" w:eastAsia="Times New Roman" w:hAnsiTheme="minorHAnsi" w:cstheme="minorHAnsi"/>
          <w:sz w:val="20"/>
          <w:szCs w:val="20"/>
          <w:lang w:val="es-ES"/>
        </w:rPr>
      </w:pPr>
      <w:r w:rsidRPr="00BA3091">
        <w:rPr>
          <w:rFonts w:asciiTheme="minorHAnsi" w:eastAsia="Times New Roman" w:hAnsiTheme="minorHAnsi" w:cstheme="minorHAnsi"/>
          <w:sz w:val="20"/>
          <w:szCs w:val="20"/>
          <w:lang w:val="es-ES"/>
        </w:rPr>
        <w:t>PROCEDIMIENTO PARA LA EJECUCIÓN</w:t>
      </w:r>
    </w:p>
    <w:p w:rsidR="00387D5D" w:rsidRPr="006D2679" w:rsidRDefault="00387D5D" w:rsidP="00387D5D">
      <w:pPr>
        <w:pStyle w:val="Estilo1"/>
        <w:ind w:left="360"/>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iCs/>
          <w:sz w:val="20"/>
          <w:szCs w:val="20"/>
        </w:rPr>
      </w:pPr>
      <w:r w:rsidRPr="006D2679">
        <w:rPr>
          <w:rFonts w:asciiTheme="minorHAnsi" w:hAnsiTheme="minorHAnsi" w:cstheme="minorHAnsi"/>
          <w:iCs/>
          <w:sz w:val="20"/>
          <w:szCs w:val="20"/>
        </w:rPr>
        <w:t xml:space="preserve">Las </w:t>
      </w:r>
      <w:r w:rsidRPr="006D2679">
        <w:rPr>
          <w:rFonts w:asciiTheme="minorHAnsi" w:hAnsiTheme="minorHAnsi" w:cstheme="minorHAnsi"/>
          <w:sz w:val="20"/>
          <w:szCs w:val="20"/>
        </w:rPr>
        <w:t>tuberías de PVC SCH E-</w:t>
      </w:r>
      <w:r w:rsidR="004F3BFF" w:rsidRPr="006D2679">
        <w:rPr>
          <w:rFonts w:asciiTheme="minorHAnsi" w:hAnsiTheme="minorHAnsi" w:cstheme="minorHAnsi"/>
          <w:sz w:val="20"/>
          <w:szCs w:val="20"/>
        </w:rPr>
        <w:t>40 DN</w:t>
      </w:r>
      <w:r w:rsidRPr="006D2679">
        <w:rPr>
          <w:rFonts w:asciiTheme="minorHAnsi" w:hAnsiTheme="minorHAnsi" w:cstheme="minorHAnsi"/>
          <w:sz w:val="20"/>
          <w:szCs w:val="20"/>
        </w:rPr>
        <w:t xml:space="preserve">-3” </w:t>
      </w:r>
      <w:r w:rsidRPr="006D2679">
        <w:rPr>
          <w:rFonts w:asciiTheme="minorHAnsi" w:hAnsiTheme="minorHAnsi" w:cstheme="minorHAnsi"/>
          <w:iCs/>
          <w:sz w:val="20"/>
          <w:szCs w:val="20"/>
        </w:rPr>
        <w:t xml:space="preserve">deben ser ubicada en todos los cruces y cunetas con la longitud y disposición previamente aprobadas por el SUPERVISOR </w:t>
      </w:r>
      <w:r w:rsidR="00830C2D">
        <w:rPr>
          <w:rFonts w:asciiTheme="minorHAnsi" w:hAnsiTheme="minorHAnsi" w:cstheme="minorHAnsi"/>
          <w:iCs/>
          <w:sz w:val="20"/>
          <w:szCs w:val="20"/>
        </w:rPr>
        <w:t>de Obra</w:t>
      </w:r>
      <w:r w:rsidRPr="006D2679">
        <w:rPr>
          <w:rFonts w:asciiTheme="minorHAnsi" w:hAnsiTheme="minorHAnsi" w:cstheme="minorHAnsi"/>
          <w:iCs/>
          <w:sz w:val="20"/>
          <w:szCs w:val="20"/>
        </w:rPr>
        <w:t>.</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p w:rsidR="009113B2"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romper, fisurar o doblar la tubería PVC al momento de su colocación y al compactar la zanja.</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6D2679" w:rsidTr="00B70E39">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6D2679" w:rsidRDefault="009113B2" w:rsidP="0016569B">
            <w:pPr>
              <w:jc w:val="center"/>
              <w:rPr>
                <w:rFonts w:asciiTheme="minorHAnsi" w:hAnsiTheme="minorHAnsi" w:cstheme="minorHAnsi"/>
                <w:b/>
                <w:sz w:val="18"/>
                <w:szCs w:val="18"/>
              </w:rPr>
            </w:pPr>
            <w:r w:rsidRPr="006D2679">
              <w:rPr>
                <w:rFonts w:asciiTheme="minorHAnsi" w:hAnsiTheme="minorHAnsi" w:cstheme="minorHAnsi"/>
                <w:b/>
                <w:sz w:val="18"/>
                <w:szCs w:val="18"/>
              </w:rPr>
              <w:t xml:space="preserve">TUBERÍAS DE PROTECCIÓN  PVC </w:t>
            </w:r>
            <w:r w:rsidRPr="006D2679">
              <w:rPr>
                <w:rFonts w:asciiTheme="minorHAnsi" w:hAnsiTheme="minorHAnsi" w:cstheme="minorHAnsi"/>
                <w:sz w:val="18"/>
                <w:szCs w:val="18"/>
              </w:rPr>
              <w:t xml:space="preserve"> </w:t>
            </w:r>
            <w:r w:rsidRPr="006D2679">
              <w:rPr>
                <w:rFonts w:asciiTheme="minorHAnsi" w:hAnsiTheme="minorHAnsi" w:cstheme="minorHAnsi"/>
                <w:b/>
                <w:sz w:val="18"/>
                <w:szCs w:val="18"/>
              </w:rPr>
              <w:t>SCH E-40 DE 3” (PULGADAS)</w:t>
            </w:r>
          </w:p>
        </w:tc>
      </w:tr>
      <w:tr w:rsidR="009113B2" w:rsidRPr="006D2679" w:rsidTr="006D2679">
        <w:trPr>
          <w:trHeight w:val="24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TUBERÍA DE PROTECCIÓN</w:t>
            </w:r>
          </w:p>
        </w:tc>
      </w:tr>
      <w:tr w:rsidR="009113B2" w:rsidRPr="006D2679" w:rsidTr="00B70E39">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PVC, ESQUEMA 40</w:t>
            </w:r>
          </w:p>
        </w:tc>
      </w:tr>
      <w:tr w:rsidR="009113B2" w:rsidRPr="006D2679" w:rsidTr="00B70E39">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BARRA DE 6 METROS DIÁMETRO DE  3 “ PULGADAS</w:t>
            </w:r>
          </w:p>
        </w:tc>
      </w:tr>
    </w:tbl>
    <w:p w:rsidR="00387D5D" w:rsidRPr="006D2679" w:rsidRDefault="00387D5D" w:rsidP="00387D5D">
      <w:pPr>
        <w:pStyle w:val="Estilo1"/>
        <w:ind w:left="360"/>
        <w:rPr>
          <w:rFonts w:asciiTheme="minorHAnsi" w:hAnsiTheme="minorHAnsi" w:cstheme="minorHAnsi"/>
          <w:iCs/>
          <w:sz w:val="20"/>
          <w:szCs w:val="20"/>
        </w:rPr>
      </w:pPr>
    </w:p>
    <w:p w:rsidR="009113B2" w:rsidRPr="00BA3091" w:rsidRDefault="009113B2" w:rsidP="00FA742F">
      <w:pPr>
        <w:pStyle w:val="Estilo1"/>
        <w:numPr>
          <w:ilvl w:val="1"/>
          <w:numId w:val="27"/>
        </w:numPr>
        <w:rPr>
          <w:rFonts w:asciiTheme="minorHAnsi" w:eastAsia="Times New Roman" w:hAnsiTheme="minorHAnsi" w:cstheme="minorHAnsi"/>
          <w:sz w:val="20"/>
          <w:szCs w:val="20"/>
          <w:lang w:val="es-ES"/>
        </w:rPr>
      </w:pPr>
      <w:r w:rsidRPr="00BA3091">
        <w:rPr>
          <w:rFonts w:asciiTheme="minorHAnsi" w:eastAsia="Times New Roman" w:hAnsiTheme="minorHAnsi" w:cstheme="minorHAnsi"/>
          <w:sz w:val="20"/>
          <w:szCs w:val="20"/>
          <w:lang w:val="es-ES"/>
        </w:rPr>
        <w:t>MEDIDAS DE MITIGACION AMBIENTAL</w:t>
      </w:r>
    </w:p>
    <w:p w:rsidR="00387D5D" w:rsidRPr="006D2679" w:rsidRDefault="00387D5D" w:rsidP="00387D5D">
      <w:pPr>
        <w:pStyle w:val="Estilo1"/>
        <w:ind w:left="360"/>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C515E" w:rsidRPr="006D2679" w:rsidRDefault="006C515E" w:rsidP="0016569B">
      <w:pPr>
        <w:contextualSpacing/>
        <w:jc w:val="both"/>
        <w:rPr>
          <w:rFonts w:asciiTheme="minorHAnsi" w:hAnsiTheme="minorHAnsi" w:cstheme="minorHAnsi"/>
          <w:kern w:val="28"/>
          <w:sz w:val="20"/>
          <w:szCs w:val="20"/>
        </w:rPr>
      </w:pPr>
    </w:p>
    <w:p w:rsidR="009113B2" w:rsidRPr="00BA3091" w:rsidRDefault="009113B2" w:rsidP="00FA742F">
      <w:pPr>
        <w:pStyle w:val="Estilo1"/>
        <w:numPr>
          <w:ilvl w:val="1"/>
          <w:numId w:val="27"/>
        </w:numPr>
        <w:rPr>
          <w:rFonts w:asciiTheme="minorHAnsi" w:eastAsia="Times New Roman" w:hAnsiTheme="minorHAnsi" w:cstheme="minorHAnsi"/>
          <w:sz w:val="20"/>
          <w:szCs w:val="20"/>
          <w:lang w:val="es-ES"/>
        </w:rPr>
      </w:pPr>
      <w:r w:rsidRPr="00BA3091">
        <w:rPr>
          <w:rFonts w:asciiTheme="minorHAnsi" w:eastAsia="Times New Roman" w:hAnsiTheme="minorHAnsi" w:cstheme="minorHAnsi"/>
          <w:sz w:val="20"/>
          <w:szCs w:val="20"/>
          <w:lang w:val="es-ES"/>
        </w:rPr>
        <w:t>MEDICIÓN Y FORMA DE PAGO</w:t>
      </w:r>
    </w:p>
    <w:p w:rsidR="00387D5D" w:rsidRPr="006D2679" w:rsidRDefault="00387D5D" w:rsidP="00387D5D">
      <w:pPr>
        <w:pStyle w:val="Estilo1"/>
        <w:rPr>
          <w:rFonts w:asciiTheme="minorHAnsi" w:hAnsiTheme="minorHAnsi" w:cstheme="minorHAnsi"/>
          <w:sz w:val="20"/>
          <w:szCs w:val="20"/>
        </w:rPr>
      </w:pPr>
    </w:p>
    <w:p w:rsidR="009113B2"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La provisión y colocación de tubería PVC SCH E-40 DN-3” será medida por metro, con materiales y dimensiones aprobadas por el SUPERVISOR </w:t>
      </w:r>
      <w:r w:rsidR="00830C2D">
        <w:rPr>
          <w:rFonts w:asciiTheme="minorHAnsi" w:hAnsiTheme="minorHAnsi" w:cstheme="minorHAnsi"/>
          <w:sz w:val="20"/>
          <w:szCs w:val="20"/>
        </w:rPr>
        <w:t>de Obra</w:t>
      </w:r>
      <w:r w:rsidRPr="006D2679">
        <w:rPr>
          <w:rFonts w:asciiTheme="minorHAnsi" w:hAnsiTheme="minorHAnsi" w:cstheme="minorHAnsi"/>
          <w:sz w:val="20"/>
          <w:szCs w:val="20"/>
        </w:rPr>
        <w:t xml:space="preserve"> y compatibles con lo aquí especificado, será pagada sólo la longitud empleada en zanja y según el precio cotizado en la propuesta aceptada.</w:t>
      </w:r>
    </w:p>
    <w:p w:rsidR="00BA3091" w:rsidRPr="006D2679" w:rsidRDefault="00BA3091"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En este precio global están comprendidos todas las herramientas, mano de obra, material y transporte necesarios para la ejecución total de este ítem.</w:t>
      </w:r>
    </w:p>
    <w:p w:rsidR="00387D5D" w:rsidRDefault="00387D5D" w:rsidP="0016569B">
      <w:pPr>
        <w:widowControl w:val="0"/>
        <w:autoSpaceDE w:val="0"/>
        <w:autoSpaceDN w:val="0"/>
        <w:adjustRightInd w:val="0"/>
        <w:jc w:val="both"/>
        <w:rPr>
          <w:rFonts w:asciiTheme="minorHAnsi" w:hAnsiTheme="minorHAnsi" w:cstheme="minorHAnsi"/>
          <w:sz w:val="20"/>
          <w:szCs w:val="20"/>
        </w:rPr>
      </w:pPr>
    </w:p>
    <w:p w:rsidR="0060618C" w:rsidRDefault="0060618C" w:rsidP="0016569B">
      <w:pPr>
        <w:widowControl w:val="0"/>
        <w:autoSpaceDE w:val="0"/>
        <w:autoSpaceDN w:val="0"/>
        <w:adjustRightInd w:val="0"/>
        <w:jc w:val="both"/>
        <w:rPr>
          <w:rFonts w:asciiTheme="minorHAnsi" w:hAnsiTheme="minorHAnsi" w:cstheme="minorHAnsi"/>
          <w:sz w:val="20"/>
          <w:szCs w:val="20"/>
        </w:rPr>
      </w:pPr>
    </w:p>
    <w:p w:rsidR="0060618C" w:rsidRPr="007043CC" w:rsidRDefault="0060618C" w:rsidP="007043CC">
      <w:pPr>
        <w:pStyle w:val="Ttulo2"/>
        <w:numPr>
          <w:ilvl w:val="0"/>
          <w:numId w:val="27"/>
        </w:numPr>
        <w:spacing w:before="0"/>
        <w:jc w:val="both"/>
        <w:rPr>
          <w:rFonts w:asciiTheme="minorHAnsi" w:hAnsiTheme="minorHAnsi" w:cstheme="minorHAnsi"/>
          <w:b/>
          <w:color w:val="auto"/>
          <w:sz w:val="20"/>
          <w:szCs w:val="20"/>
        </w:rPr>
      </w:pPr>
      <w:r w:rsidRPr="007043CC">
        <w:rPr>
          <w:rFonts w:asciiTheme="minorHAnsi" w:hAnsiTheme="minorHAnsi" w:cstheme="minorHAnsi"/>
          <w:b/>
          <w:color w:val="auto"/>
          <w:sz w:val="20"/>
          <w:szCs w:val="20"/>
        </w:rPr>
        <w:t>PROVISIÓN Y COLOCADO DE FUNDA DE PROTECCIÓN PVC DN-6”</w:t>
      </w:r>
    </w:p>
    <w:p w:rsidR="0060618C" w:rsidRPr="006D2679" w:rsidRDefault="0060618C" w:rsidP="0060618C">
      <w:pPr>
        <w:jc w:val="both"/>
        <w:rPr>
          <w:rFonts w:asciiTheme="minorHAnsi" w:hAnsiTheme="minorHAnsi" w:cstheme="minorHAnsi"/>
          <w:b/>
          <w:sz w:val="20"/>
          <w:szCs w:val="20"/>
        </w:rPr>
      </w:pPr>
      <w:r w:rsidRPr="006D2679">
        <w:rPr>
          <w:rFonts w:asciiTheme="minorHAnsi" w:hAnsiTheme="minorHAnsi" w:cstheme="minorHAnsi"/>
          <w:b/>
          <w:sz w:val="20"/>
          <w:szCs w:val="20"/>
        </w:rPr>
        <w:t>UNIDAD: Metros (m)</w:t>
      </w:r>
    </w:p>
    <w:p w:rsidR="0060618C" w:rsidRPr="006D2679" w:rsidRDefault="0060618C" w:rsidP="0060618C">
      <w:pPr>
        <w:jc w:val="both"/>
        <w:rPr>
          <w:rFonts w:asciiTheme="minorHAnsi" w:hAnsiTheme="minorHAnsi" w:cstheme="minorHAnsi"/>
          <w:b/>
          <w:sz w:val="20"/>
          <w:szCs w:val="20"/>
        </w:rPr>
      </w:pPr>
    </w:p>
    <w:p w:rsidR="0060618C" w:rsidRPr="00BA3091" w:rsidRDefault="0060618C" w:rsidP="00DF71BA">
      <w:pPr>
        <w:pStyle w:val="Estilo1"/>
        <w:numPr>
          <w:ilvl w:val="1"/>
          <w:numId w:val="27"/>
        </w:numPr>
        <w:rPr>
          <w:rFonts w:asciiTheme="minorHAnsi" w:eastAsia="Times New Roman" w:hAnsiTheme="minorHAnsi" w:cstheme="minorHAnsi"/>
          <w:sz w:val="20"/>
          <w:szCs w:val="20"/>
          <w:lang w:val="es-ES"/>
        </w:rPr>
      </w:pPr>
      <w:r w:rsidRPr="00BA3091">
        <w:rPr>
          <w:rFonts w:asciiTheme="minorHAnsi" w:eastAsia="Times New Roman" w:hAnsiTheme="minorHAnsi" w:cstheme="minorHAnsi"/>
          <w:sz w:val="20"/>
          <w:szCs w:val="20"/>
          <w:lang w:val="es-ES"/>
        </w:rPr>
        <w:t xml:space="preserve">DEFINICIÓN </w:t>
      </w:r>
    </w:p>
    <w:p w:rsidR="0060618C" w:rsidRPr="006D2679" w:rsidRDefault="0060618C" w:rsidP="0060618C">
      <w:pPr>
        <w:pStyle w:val="Estilo1"/>
        <w:ind w:left="360"/>
        <w:rPr>
          <w:rFonts w:asciiTheme="minorHAnsi" w:hAnsiTheme="minorHAnsi" w:cstheme="minorHAnsi"/>
          <w:sz w:val="20"/>
          <w:szCs w:val="20"/>
        </w:rPr>
      </w:pPr>
    </w:p>
    <w:p w:rsidR="0060618C" w:rsidRPr="006D2679" w:rsidRDefault="0060618C" w:rsidP="0060618C">
      <w:pPr>
        <w:pStyle w:val="Sangra2detindependiente"/>
        <w:spacing w:after="0" w:line="240" w:lineRule="auto"/>
        <w:ind w:left="0"/>
        <w:jc w:val="both"/>
        <w:rPr>
          <w:rFonts w:cstheme="minorHAnsi"/>
          <w:sz w:val="20"/>
          <w:szCs w:val="20"/>
        </w:rPr>
      </w:pPr>
      <w:r w:rsidRPr="006D2679">
        <w:rPr>
          <w:rFonts w:cstheme="minorHAnsi"/>
          <w:sz w:val="20"/>
          <w:szCs w:val="20"/>
        </w:rPr>
        <w:t>Este ítem se refiere a la provisión y colocac</w:t>
      </w:r>
      <w:r>
        <w:rPr>
          <w:rFonts w:cstheme="minorHAnsi"/>
          <w:sz w:val="20"/>
          <w:szCs w:val="20"/>
        </w:rPr>
        <w:t>ión de tubería PVC SCH E-40 DN-6</w:t>
      </w:r>
      <w:r w:rsidRPr="006D2679">
        <w:rPr>
          <w:rFonts w:cstheme="minorHAnsi"/>
          <w:sz w:val="20"/>
          <w:szCs w:val="20"/>
        </w:rPr>
        <w:t>”</w:t>
      </w:r>
      <w:r w:rsidRPr="006D2679">
        <w:rPr>
          <w:rFonts w:cstheme="minorHAnsi"/>
          <w:bCs/>
          <w:sz w:val="20"/>
          <w:szCs w:val="20"/>
        </w:rPr>
        <w:t xml:space="preserve">, </w:t>
      </w:r>
      <w:r w:rsidRPr="006D2679">
        <w:rPr>
          <w:rFonts w:cstheme="minorHAnsi"/>
          <w:sz w:val="20"/>
          <w:szCs w:val="20"/>
        </w:rPr>
        <w:t xml:space="preserve">que servirá de encamisado </w:t>
      </w:r>
      <w:r w:rsidR="00340BCD" w:rsidRPr="006D2679">
        <w:rPr>
          <w:rFonts w:cstheme="minorHAnsi"/>
          <w:sz w:val="20"/>
          <w:szCs w:val="20"/>
        </w:rPr>
        <w:t>y protegerá</w:t>
      </w:r>
      <w:r w:rsidRPr="006D2679">
        <w:rPr>
          <w:rFonts w:cstheme="minorHAnsi"/>
          <w:sz w:val="20"/>
          <w:szCs w:val="20"/>
        </w:rPr>
        <w:t xml:space="preserve"> la red de gas a construir.</w:t>
      </w:r>
    </w:p>
    <w:p w:rsidR="0060618C" w:rsidRPr="006D2679" w:rsidRDefault="0060618C" w:rsidP="0060618C">
      <w:pPr>
        <w:pStyle w:val="Sangra2detindependiente"/>
        <w:spacing w:after="0" w:line="240" w:lineRule="auto"/>
        <w:ind w:left="0"/>
        <w:jc w:val="both"/>
        <w:rPr>
          <w:rFonts w:cstheme="minorHAnsi"/>
          <w:sz w:val="20"/>
          <w:szCs w:val="20"/>
        </w:rPr>
      </w:pPr>
    </w:p>
    <w:p w:rsidR="0060618C" w:rsidRPr="00BA3091" w:rsidRDefault="0060618C" w:rsidP="00DF71BA">
      <w:pPr>
        <w:pStyle w:val="Estilo1"/>
        <w:numPr>
          <w:ilvl w:val="1"/>
          <w:numId w:val="27"/>
        </w:numPr>
        <w:rPr>
          <w:rFonts w:asciiTheme="minorHAnsi" w:eastAsia="Times New Roman" w:hAnsiTheme="minorHAnsi" w:cstheme="minorHAnsi"/>
          <w:sz w:val="20"/>
          <w:szCs w:val="20"/>
          <w:lang w:val="es-ES"/>
        </w:rPr>
      </w:pPr>
      <w:r w:rsidRPr="00BA3091">
        <w:rPr>
          <w:rFonts w:asciiTheme="minorHAnsi" w:eastAsia="Times New Roman" w:hAnsiTheme="minorHAnsi" w:cstheme="minorHAnsi"/>
          <w:sz w:val="20"/>
          <w:szCs w:val="20"/>
          <w:lang w:val="es-ES"/>
        </w:rPr>
        <w:t>MATERIALES, HERRAMIENTAS Y EQUIPO</w:t>
      </w:r>
    </w:p>
    <w:p w:rsidR="0060618C" w:rsidRPr="006D2679" w:rsidRDefault="0060618C" w:rsidP="0060618C">
      <w:pPr>
        <w:pStyle w:val="Estilo1"/>
        <w:ind w:left="360"/>
        <w:rPr>
          <w:rFonts w:asciiTheme="minorHAnsi" w:hAnsiTheme="minorHAnsi" w:cstheme="minorHAnsi"/>
          <w:sz w:val="20"/>
          <w:szCs w:val="20"/>
        </w:rPr>
      </w:pPr>
    </w:p>
    <w:p w:rsidR="0060618C" w:rsidRPr="006D2679" w:rsidRDefault="0060618C" w:rsidP="0060618C">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La tubería PVC SCH E-40 </w:t>
      </w:r>
      <w:r>
        <w:rPr>
          <w:rFonts w:asciiTheme="minorHAnsi" w:hAnsiTheme="minorHAnsi" w:cstheme="minorHAnsi"/>
          <w:sz w:val="20"/>
          <w:szCs w:val="20"/>
        </w:rPr>
        <w:t>DN-6</w:t>
      </w:r>
      <w:r w:rsidRPr="006D2679">
        <w:rPr>
          <w:rFonts w:asciiTheme="minorHAnsi" w:hAnsiTheme="minorHAnsi" w:cstheme="minorHAnsi"/>
          <w:sz w:val="20"/>
          <w:szCs w:val="20"/>
        </w:rPr>
        <w:t>”</w:t>
      </w:r>
      <w:r w:rsidRPr="006D2679">
        <w:rPr>
          <w:rFonts w:asciiTheme="minorHAnsi" w:eastAsia="Arial Unicode MS" w:hAnsiTheme="minorHAnsi" w:cstheme="minorHAnsi"/>
          <w:bCs/>
          <w:sz w:val="20"/>
          <w:szCs w:val="20"/>
        </w:rPr>
        <w:t xml:space="preserve">, </w:t>
      </w:r>
      <w:r w:rsidRPr="006D2679">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60618C" w:rsidRPr="006D2679" w:rsidRDefault="0060618C" w:rsidP="0060618C">
      <w:pPr>
        <w:widowControl w:val="0"/>
        <w:autoSpaceDE w:val="0"/>
        <w:autoSpaceDN w:val="0"/>
        <w:adjustRightInd w:val="0"/>
        <w:jc w:val="both"/>
        <w:rPr>
          <w:rFonts w:asciiTheme="minorHAnsi" w:hAnsiTheme="minorHAnsi" w:cstheme="minorHAnsi"/>
          <w:sz w:val="20"/>
          <w:szCs w:val="20"/>
        </w:rPr>
      </w:pPr>
    </w:p>
    <w:p w:rsidR="0060618C" w:rsidRPr="00BA3091" w:rsidRDefault="0060618C" w:rsidP="00DF71BA">
      <w:pPr>
        <w:pStyle w:val="Estilo1"/>
        <w:numPr>
          <w:ilvl w:val="1"/>
          <w:numId w:val="27"/>
        </w:numPr>
        <w:rPr>
          <w:rFonts w:asciiTheme="minorHAnsi" w:eastAsia="Times New Roman" w:hAnsiTheme="minorHAnsi" w:cstheme="minorHAnsi"/>
          <w:sz w:val="20"/>
          <w:szCs w:val="20"/>
          <w:lang w:val="es-ES"/>
        </w:rPr>
      </w:pPr>
      <w:r w:rsidRPr="00BA3091">
        <w:rPr>
          <w:rFonts w:asciiTheme="minorHAnsi" w:eastAsia="Times New Roman" w:hAnsiTheme="minorHAnsi" w:cstheme="minorHAnsi"/>
          <w:sz w:val="20"/>
          <w:szCs w:val="20"/>
          <w:lang w:val="es-ES"/>
        </w:rPr>
        <w:t>PROCEDIMIENTO PARA LA EJECUCIÓN</w:t>
      </w:r>
    </w:p>
    <w:p w:rsidR="0060618C" w:rsidRPr="006D2679" w:rsidRDefault="0060618C" w:rsidP="0060618C">
      <w:pPr>
        <w:pStyle w:val="Estilo1"/>
        <w:ind w:left="360"/>
        <w:rPr>
          <w:rFonts w:asciiTheme="minorHAnsi" w:hAnsiTheme="minorHAnsi" w:cstheme="minorHAnsi"/>
          <w:sz w:val="20"/>
          <w:szCs w:val="20"/>
        </w:rPr>
      </w:pPr>
    </w:p>
    <w:p w:rsidR="0060618C" w:rsidRPr="006D2679" w:rsidRDefault="0060618C" w:rsidP="0060618C">
      <w:pPr>
        <w:widowControl w:val="0"/>
        <w:autoSpaceDE w:val="0"/>
        <w:autoSpaceDN w:val="0"/>
        <w:adjustRightInd w:val="0"/>
        <w:jc w:val="both"/>
        <w:rPr>
          <w:rFonts w:asciiTheme="minorHAnsi" w:hAnsiTheme="minorHAnsi" w:cstheme="minorHAnsi"/>
          <w:iCs/>
          <w:sz w:val="20"/>
          <w:szCs w:val="20"/>
        </w:rPr>
      </w:pPr>
      <w:r w:rsidRPr="006D2679">
        <w:rPr>
          <w:rFonts w:asciiTheme="minorHAnsi" w:hAnsiTheme="minorHAnsi" w:cstheme="minorHAnsi"/>
          <w:iCs/>
          <w:sz w:val="20"/>
          <w:szCs w:val="20"/>
        </w:rPr>
        <w:t xml:space="preserve">Las </w:t>
      </w:r>
      <w:r w:rsidRPr="006D2679">
        <w:rPr>
          <w:rFonts w:asciiTheme="minorHAnsi" w:hAnsiTheme="minorHAnsi" w:cstheme="minorHAnsi"/>
          <w:sz w:val="20"/>
          <w:szCs w:val="20"/>
        </w:rPr>
        <w:t>tuberías de PVC SCH E-40 DN-</w:t>
      </w:r>
      <w:r>
        <w:rPr>
          <w:rFonts w:asciiTheme="minorHAnsi" w:hAnsiTheme="minorHAnsi" w:cstheme="minorHAnsi"/>
          <w:sz w:val="20"/>
          <w:szCs w:val="20"/>
        </w:rPr>
        <w:t>6</w:t>
      </w:r>
      <w:r w:rsidRPr="006D2679">
        <w:rPr>
          <w:rFonts w:asciiTheme="minorHAnsi" w:hAnsiTheme="minorHAnsi" w:cstheme="minorHAnsi"/>
          <w:sz w:val="20"/>
          <w:szCs w:val="20"/>
        </w:rPr>
        <w:t xml:space="preserve">” </w:t>
      </w:r>
      <w:r w:rsidRPr="006D2679">
        <w:rPr>
          <w:rFonts w:asciiTheme="minorHAnsi" w:hAnsiTheme="minorHAnsi" w:cstheme="minorHAnsi"/>
          <w:iCs/>
          <w:sz w:val="20"/>
          <w:szCs w:val="20"/>
        </w:rPr>
        <w:t xml:space="preserve">deben ser ubicada en todos los cruces y cunetas con la longitud y disposición previamente aprobadas por el SUPERVISOR </w:t>
      </w:r>
      <w:r>
        <w:rPr>
          <w:rFonts w:asciiTheme="minorHAnsi" w:hAnsiTheme="minorHAnsi" w:cstheme="minorHAnsi"/>
          <w:iCs/>
          <w:sz w:val="20"/>
          <w:szCs w:val="20"/>
        </w:rPr>
        <w:t>de Obra</w:t>
      </w:r>
      <w:r w:rsidRPr="006D2679">
        <w:rPr>
          <w:rFonts w:asciiTheme="minorHAnsi" w:hAnsiTheme="minorHAnsi" w:cstheme="minorHAnsi"/>
          <w:iCs/>
          <w:sz w:val="20"/>
          <w:szCs w:val="20"/>
        </w:rPr>
        <w:t>.</w:t>
      </w:r>
    </w:p>
    <w:p w:rsidR="0060618C" w:rsidRPr="006D2679" w:rsidRDefault="0060618C" w:rsidP="0060618C">
      <w:pPr>
        <w:widowControl w:val="0"/>
        <w:autoSpaceDE w:val="0"/>
        <w:autoSpaceDN w:val="0"/>
        <w:adjustRightInd w:val="0"/>
        <w:jc w:val="both"/>
        <w:rPr>
          <w:rFonts w:asciiTheme="minorHAnsi" w:hAnsiTheme="minorHAnsi" w:cstheme="minorHAnsi"/>
          <w:sz w:val="20"/>
          <w:szCs w:val="20"/>
        </w:rPr>
      </w:pPr>
    </w:p>
    <w:p w:rsidR="0060618C" w:rsidRDefault="0060618C" w:rsidP="0060618C">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romper, fisurar o doblar la tubería PVC al momento de su colocación y al compactar la zanja.</w:t>
      </w:r>
    </w:p>
    <w:p w:rsidR="0060618C" w:rsidRDefault="0060618C" w:rsidP="0060618C">
      <w:pPr>
        <w:widowControl w:val="0"/>
        <w:autoSpaceDE w:val="0"/>
        <w:autoSpaceDN w:val="0"/>
        <w:adjustRightInd w:val="0"/>
        <w:jc w:val="both"/>
        <w:rPr>
          <w:rFonts w:asciiTheme="minorHAnsi" w:hAnsiTheme="minorHAnsi" w:cstheme="minorHAnsi"/>
          <w:sz w:val="20"/>
          <w:szCs w:val="20"/>
        </w:rPr>
      </w:pPr>
    </w:p>
    <w:p w:rsidR="00DF71BA" w:rsidRDefault="00DF71BA" w:rsidP="0060618C">
      <w:pPr>
        <w:widowControl w:val="0"/>
        <w:autoSpaceDE w:val="0"/>
        <w:autoSpaceDN w:val="0"/>
        <w:adjustRightInd w:val="0"/>
        <w:jc w:val="both"/>
        <w:rPr>
          <w:rFonts w:asciiTheme="minorHAnsi" w:hAnsiTheme="minorHAnsi" w:cstheme="minorHAnsi"/>
          <w:sz w:val="20"/>
          <w:szCs w:val="20"/>
        </w:rPr>
      </w:pPr>
    </w:p>
    <w:p w:rsidR="00DF71BA" w:rsidRPr="006D2679" w:rsidRDefault="00DF71BA" w:rsidP="0060618C">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60618C" w:rsidRPr="006D2679" w:rsidTr="00B56EC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60618C" w:rsidRPr="006D2679" w:rsidRDefault="0060618C" w:rsidP="0060618C">
            <w:pPr>
              <w:jc w:val="center"/>
              <w:rPr>
                <w:rFonts w:asciiTheme="minorHAnsi" w:hAnsiTheme="minorHAnsi" w:cstheme="minorHAnsi"/>
                <w:b/>
                <w:sz w:val="18"/>
                <w:szCs w:val="18"/>
              </w:rPr>
            </w:pPr>
            <w:r w:rsidRPr="006D2679">
              <w:rPr>
                <w:rFonts w:asciiTheme="minorHAnsi" w:hAnsiTheme="minorHAnsi" w:cstheme="minorHAnsi"/>
                <w:b/>
                <w:sz w:val="18"/>
                <w:szCs w:val="18"/>
              </w:rPr>
              <w:lastRenderedPageBreak/>
              <w:t xml:space="preserve">TUBERÍAS DE PROTECCIÓN  PVC </w:t>
            </w:r>
            <w:r w:rsidRPr="006D2679">
              <w:rPr>
                <w:rFonts w:asciiTheme="minorHAnsi" w:hAnsiTheme="minorHAnsi" w:cstheme="minorHAnsi"/>
                <w:sz w:val="18"/>
                <w:szCs w:val="18"/>
              </w:rPr>
              <w:t xml:space="preserve"> </w:t>
            </w:r>
            <w:r w:rsidRPr="006D2679">
              <w:rPr>
                <w:rFonts w:asciiTheme="minorHAnsi" w:hAnsiTheme="minorHAnsi" w:cstheme="minorHAnsi"/>
                <w:b/>
                <w:sz w:val="18"/>
                <w:szCs w:val="18"/>
              </w:rPr>
              <w:t xml:space="preserve">SCH E-40 DE </w:t>
            </w:r>
            <w:r>
              <w:rPr>
                <w:rFonts w:asciiTheme="minorHAnsi" w:hAnsiTheme="minorHAnsi" w:cstheme="minorHAnsi"/>
                <w:b/>
                <w:sz w:val="18"/>
                <w:szCs w:val="18"/>
              </w:rPr>
              <w:t>6</w:t>
            </w:r>
            <w:r w:rsidRPr="006D2679">
              <w:rPr>
                <w:rFonts w:asciiTheme="minorHAnsi" w:hAnsiTheme="minorHAnsi" w:cstheme="minorHAnsi"/>
                <w:b/>
                <w:sz w:val="18"/>
                <w:szCs w:val="18"/>
              </w:rPr>
              <w:t>” (PULGADAS)</w:t>
            </w:r>
          </w:p>
        </w:tc>
      </w:tr>
      <w:tr w:rsidR="0060618C" w:rsidRPr="006D2679" w:rsidTr="00B56EC5">
        <w:trPr>
          <w:trHeight w:val="242"/>
          <w:jc w:val="center"/>
        </w:trPr>
        <w:tc>
          <w:tcPr>
            <w:tcW w:w="1831" w:type="dxa"/>
            <w:tcBorders>
              <w:top w:val="single" w:sz="4" w:space="0" w:color="auto"/>
              <w:left w:val="single" w:sz="4" w:space="0" w:color="auto"/>
              <w:bottom w:val="single" w:sz="4" w:space="0" w:color="auto"/>
              <w:right w:val="single" w:sz="4" w:space="0" w:color="auto"/>
            </w:tcBorders>
            <w:hideMark/>
          </w:tcPr>
          <w:p w:rsidR="0060618C" w:rsidRPr="006D2679" w:rsidRDefault="0060618C" w:rsidP="00B56EC5">
            <w:pPr>
              <w:jc w:val="both"/>
              <w:rPr>
                <w:rFonts w:asciiTheme="minorHAnsi" w:hAnsiTheme="minorHAnsi" w:cstheme="minorHAnsi"/>
                <w:sz w:val="18"/>
                <w:szCs w:val="18"/>
              </w:rPr>
            </w:pPr>
            <w:r w:rsidRPr="006D2679">
              <w:rPr>
                <w:rFonts w:asciiTheme="minorHAnsi" w:hAnsiTheme="minorHAnsi" w:cstheme="minorHAnsi"/>
                <w:sz w:val="18"/>
                <w:szCs w:val="18"/>
              </w:rPr>
              <w:t>PRODUCTO</w:t>
            </w:r>
          </w:p>
        </w:tc>
        <w:tc>
          <w:tcPr>
            <w:tcW w:w="5082" w:type="dxa"/>
            <w:tcBorders>
              <w:top w:val="single" w:sz="4" w:space="0" w:color="auto"/>
              <w:left w:val="single" w:sz="4" w:space="0" w:color="auto"/>
              <w:bottom w:val="single" w:sz="4" w:space="0" w:color="auto"/>
              <w:right w:val="single" w:sz="4" w:space="0" w:color="auto"/>
            </w:tcBorders>
            <w:hideMark/>
          </w:tcPr>
          <w:p w:rsidR="0060618C" w:rsidRPr="006D2679" w:rsidRDefault="0060618C" w:rsidP="00B56EC5">
            <w:pPr>
              <w:jc w:val="both"/>
              <w:rPr>
                <w:rFonts w:asciiTheme="minorHAnsi" w:hAnsiTheme="minorHAnsi" w:cstheme="minorHAnsi"/>
                <w:sz w:val="18"/>
                <w:szCs w:val="18"/>
              </w:rPr>
            </w:pPr>
            <w:r w:rsidRPr="006D2679">
              <w:rPr>
                <w:rFonts w:asciiTheme="minorHAnsi" w:hAnsiTheme="minorHAnsi" w:cstheme="minorHAnsi"/>
                <w:sz w:val="18"/>
                <w:szCs w:val="18"/>
              </w:rPr>
              <w:t>TUBERÍA DE PROTECCIÓN</w:t>
            </w:r>
          </w:p>
        </w:tc>
      </w:tr>
      <w:tr w:rsidR="0060618C" w:rsidRPr="006D2679" w:rsidTr="00B56EC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60618C" w:rsidRPr="006D2679" w:rsidRDefault="0060618C" w:rsidP="00B56EC5">
            <w:pPr>
              <w:jc w:val="both"/>
              <w:rPr>
                <w:rFonts w:asciiTheme="minorHAnsi" w:hAnsiTheme="minorHAnsi" w:cstheme="minorHAnsi"/>
                <w:sz w:val="18"/>
                <w:szCs w:val="18"/>
              </w:rPr>
            </w:pPr>
            <w:r w:rsidRPr="006D2679">
              <w:rPr>
                <w:rFonts w:asciiTheme="minorHAnsi" w:hAnsiTheme="minorHAnsi" w:cstheme="minorHAnsi"/>
                <w:sz w:val="18"/>
                <w:szCs w:val="18"/>
              </w:rPr>
              <w:t>MATERIAL</w:t>
            </w:r>
          </w:p>
        </w:tc>
        <w:tc>
          <w:tcPr>
            <w:tcW w:w="5082" w:type="dxa"/>
            <w:tcBorders>
              <w:top w:val="single" w:sz="4" w:space="0" w:color="auto"/>
              <w:left w:val="single" w:sz="4" w:space="0" w:color="auto"/>
              <w:bottom w:val="single" w:sz="4" w:space="0" w:color="auto"/>
              <w:right w:val="single" w:sz="4" w:space="0" w:color="auto"/>
            </w:tcBorders>
            <w:hideMark/>
          </w:tcPr>
          <w:p w:rsidR="0060618C" w:rsidRPr="006D2679" w:rsidRDefault="0060618C" w:rsidP="00B56EC5">
            <w:pPr>
              <w:jc w:val="both"/>
              <w:rPr>
                <w:rFonts w:asciiTheme="minorHAnsi" w:hAnsiTheme="minorHAnsi" w:cstheme="minorHAnsi"/>
                <w:sz w:val="18"/>
                <w:szCs w:val="18"/>
              </w:rPr>
            </w:pPr>
            <w:r w:rsidRPr="006D2679">
              <w:rPr>
                <w:rFonts w:asciiTheme="minorHAnsi" w:hAnsiTheme="minorHAnsi" w:cstheme="minorHAnsi"/>
                <w:sz w:val="18"/>
                <w:szCs w:val="18"/>
              </w:rPr>
              <w:t>PVC, ESQUEMA 40</w:t>
            </w:r>
          </w:p>
        </w:tc>
      </w:tr>
      <w:tr w:rsidR="0060618C" w:rsidRPr="006D2679" w:rsidTr="00B56EC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60618C" w:rsidRPr="006D2679" w:rsidRDefault="0060618C" w:rsidP="00B56EC5">
            <w:pPr>
              <w:jc w:val="both"/>
              <w:rPr>
                <w:rFonts w:asciiTheme="minorHAnsi" w:hAnsiTheme="minorHAnsi" w:cstheme="minorHAnsi"/>
                <w:sz w:val="18"/>
                <w:szCs w:val="18"/>
              </w:rPr>
            </w:pPr>
            <w:r w:rsidRPr="006D2679">
              <w:rPr>
                <w:rFonts w:asciiTheme="minorHAnsi" w:hAnsiTheme="minorHAnsi" w:cstheme="minorHAnsi"/>
                <w:sz w:val="18"/>
                <w:szCs w:val="18"/>
              </w:rPr>
              <w:t>MEDIDAS</w:t>
            </w:r>
          </w:p>
        </w:tc>
        <w:tc>
          <w:tcPr>
            <w:tcW w:w="5082" w:type="dxa"/>
            <w:tcBorders>
              <w:top w:val="single" w:sz="4" w:space="0" w:color="auto"/>
              <w:left w:val="single" w:sz="4" w:space="0" w:color="auto"/>
              <w:bottom w:val="single" w:sz="4" w:space="0" w:color="auto"/>
              <w:right w:val="single" w:sz="4" w:space="0" w:color="auto"/>
            </w:tcBorders>
            <w:hideMark/>
          </w:tcPr>
          <w:p w:rsidR="0060618C" w:rsidRPr="006D2679" w:rsidRDefault="0060618C" w:rsidP="0060618C">
            <w:pPr>
              <w:jc w:val="both"/>
              <w:rPr>
                <w:rFonts w:asciiTheme="minorHAnsi" w:hAnsiTheme="minorHAnsi" w:cstheme="minorHAnsi"/>
                <w:sz w:val="18"/>
                <w:szCs w:val="18"/>
              </w:rPr>
            </w:pPr>
            <w:r>
              <w:rPr>
                <w:rFonts w:asciiTheme="minorHAnsi" w:hAnsiTheme="minorHAnsi" w:cstheme="minorHAnsi"/>
                <w:sz w:val="18"/>
                <w:szCs w:val="18"/>
              </w:rPr>
              <w:t>BARRA DE 6 METROS DIÁMETRO DE  6</w:t>
            </w:r>
            <w:r w:rsidRPr="006D2679">
              <w:rPr>
                <w:rFonts w:asciiTheme="minorHAnsi" w:hAnsiTheme="minorHAnsi" w:cstheme="minorHAnsi"/>
                <w:sz w:val="18"/>
                <w:szCs w:val="18"/>
              </w:rPr>
              <w:t>“ PULGADAS</w:t>
            </w:r>
          </w:p>
        </w:tc>
      </w:tr>
    </w:tbl>
    <w:p w:rsidR="0060618C" w:rsidRPr="006D2679" w:rsidRDefault="0060618C" w:rsidP="0060618C">
      <w:pPr>
        <w:pStyle w:val="Estilo1"/>
        <w:ind w:left="360"/>
        <w:rPr>
          <w:rFonts w:asciiTheme="minorHAnsi" w:hAnsiTheme="minorHAnsi" w:cstheme="minorHAnsi"/>
          <w:iCs/>
          <w:sz w:val="20"/>
          <w:szCs w:val="20"/>
        </w:rPr>
      </w:pPr>
    </w:p>
    <w:p w:rsidR="0060618C" w:rsidRPr="00BA3091" w:rsidRDefault="0060618C" w:rsidP="00DF71BA">
      <w:pPr>
        <w:pStyle w:val="Estilo1"/>
        <w:numPr>
          <w:ilvl w:val="1"/>
          <w:numId w:val="27"/>
        </w:numPr>
        <w:rPr>
          <w:rFonts w:asciiTheme="minorHAnsi" w:eastAsia="Times New Roman" w:hAnsiTheme="minorHAnsi" w:cstheme="minorHAnsi"/>
          <w:sz w:val="20"/>
          <w:szCs w:val="20"/>
          <w:lang w:val="es-ES"/>
        </w:rPr>
      </w:pPr>
      <w:r w:rsidRPr="00BA3091">
        <w:rPr>
          <w:rFonts w:asciiTheme="minorHAnsi" w:eastAsia="Times New Roman" w:hAnsiTheme="minorHAnsi" w:cstheme="minorHAnsi"/>
          <w:sz w:val="20"/>
          <w:szCs w:val="20"/>
          <w:lang w:val="es-ES"/>
        </w:rPr>
        <w:t>MEDIDAS DE MITIGACION AMBIENTAL</w:t>
      </w:r>
    </w:p>
    <w:p w:rsidR="0060618C" w:rsidRPr="006D2679" w:rsidRDefault="0060618C" w:rsidP="0060618C">
      <w:pPr>
        <w:pStyle w:val="Estilo1"/>
        <w:ind w:left="360"/>
        <w:rPr>
          <w:rFonts w:asciiTheme="minorHAnsi" w:hAnsiTheme="minorHAnsi" w:cstheme="minorHAnsi"/>
          <w:iCs/>
          <w:sz w:val="20"/>
          <w:szCs w:val="20"/>
        </w:rPr>
      </w:pPr>
    </w:p>
    <w:p w:rsidR="0060618C" w:rsidRPr="006D2679" w:rsidRDefault="0060618C" w:rsidP="0060618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0618C" w:rsidRPr="006D2679" w:rsidRDefault="0060618C" w:rsidP="0060618C">
      <w:pPr>
        <w:contextualSpacing/>
        <w:jc w:val="both"/>
        <w:rPr>
          <w:rFonts w:asciiTheme="minorHAnsi" w:hAnsiTheme="minorHAnsi" w:cstheme="minorHAnsi"/>
          <w:kern w:val="28"/>
          <w:sz w:val="20"/>
          <w:szCs w:val="20"/>
        </w:rPr>
      </w:pPr>
    </w:p>
    <w:p w:rsidR="0060618C" w:rsidRPr="006D2679" w:rsidRDefault="0060618C" w:rsidP="0060618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0618C" w:rsidRPr="006D2679" w:rsidRDefault="0060618C" w:rsidP="0060618C">
      <w:pPr>
        <w:contextualSpacing/>
        <w:jc w:val="both"/>
        <w:rPr>
          <w:rFonts w:asciiTheme="minorHAnsi" w:hAnsiTheme="minorHAnsi" w:cstheme="minorHAnsi"/>
          <w:kern w:val="28"/>
          <w:sz w:val="20"/>
          <w:szCs w:val="20"/>
        </w:rPr>
      </w:pPr>
    </w:p>
    <w:p w:rsidR="0060618C" w:rsidRPr="006D2679" w:rsidRDefault="0060618C" w:rsidP="0060618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0618C" w:rsidRPr="006D2679" w:rsidRDefault="0060618C" w:rsidP="0060618C">
      <w:pPr>
        <w:contextualSpacing/>
        <w:jc w:val="both"/>
        <w:rPr>
          <w:rFonts w:asciiTheme="minorHAnsi" w:hAnsiTheme="minorHAnsi" w:cstheme="minorHAnsi"/>
          <w:kern w:val="28"/>
          <w:sz w:val="20"/>
          <w:szCs w:val="20"/>
        </w:rPr>
      </w:pPr>
    </w:p>
    <w:p w:rsidR="0060618C" w:rsidRDefault="0060618C" w:rsidP="0060618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0618C" w:rsidRPr="006D2679" w:rsidRDefault="0060618C" w:rsidP="0060618C">
      <w:pPr>
        <w:contextualSpacing/>
        <w:jc w:val="both"/>
        <w:rPr>
          <w:rFonts w:asciiTheme="minorHAnsi" w:hAnsiTheme="minorHAnsi" w:cstheme="minorHAnsi"/>
          <w:kern w:val="28"/>
          <w:sz w:val="20"/>
          <w:szCs w:val="20"/>
        </w:rPr>
      </w:pPr>
    </w:p>
    <w:p w:rsidR="0060618C" w:rsidRPr="00BA3091" w:rsidRDefault="0060618C" w:rsidP="00DF71BA">
      <w:pPr>
        <w:pStyle w:val="Estilo1"/>
        <w:numPr>
          <w:ilvl w:val="1"/>
          <w:numId w:val="27"/>
        </w:numPr>
        <w:rPr>
          <w:rFonts w:asciiTheme="minorHAnsi" w:eastAsia="Times New Roman" w:hAnsiTheme="minorHAnsi" w:cstheme="minorHAnsi"/>
          <w:sz w:val="20"/>
          <w:szCs w:val="20"/>
          <w:lang w:val="es-ES"/>
        </w:rPr>
      </w:pPr>
      <w:r w:rsidRPr="00BA3091">
        <w:rPr>
          <w:rFonts w:asciiTheme="minorHAnsi" w:eastAsia="Times New Roman" w:hAnsiTheme="minorHAnsi" w:cstheme="minorHAnsi"/>
          <w:sz w:val="20"/>
          <w:szCs w:val="20"/>
          <w:lang w:val="es-ES"/>
        </w:rPr>
        <w:t>MEDICIÓN Y FORMA DE PAGO</w:t>
      </w:r>
    </w:p>
    <w:p w:rsidR="0060618C" w:rsidRPr="006D2679" w:rsidRDefault="0060618C" w:rsidP="0060618C">
      <w:pPr>
        <w:pStyle w:val="Estilo1"/>
        <w:rPr>
          <w:rFonts w:asciiTheme="minorHAnsi" w:hAnsiTheme="minorHAnsi" w:cstheme="minorHAnsi"/>
          <w:sz w:val="20"/>
          <w:szCs w:val="20"/>
        </w:rPr>
      </w:pPr>
    </w:p>
    <w:p w:rsidR="0060618C" w:rsidRDefault="0060618C" w:rsidP="0060618C">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provisión y colocación de</w:t>
      </w:r>
      <w:r>
        <w:rPr>
          <w:rFonts w:asciiTheme="minorHAnsi" w:hAnsiTheme="minorHAnsi" w:cstheme="minorHAnsi"/>
          <w:sz w:val="20"/>
          <w:szCs w:val="20"/>
        </w:rPr>
        <w:t xml:space="preserve"> tubería PVC SCH E-40 DN-6</w:t>
      </w:r>
      <w:r w:rsidRPr="006D2679">
        <w:rPr>
          <w:rFonts w:asciiTheme="minorHAnsi" w:hAnsiTheme="minorHAnsi" w:cstheme="minorHAnsi"/>
          <w:sz w:val="20"/>
          <w:szCs w:val="20"/>
        </w:rPr>
        <w:t xml:space="preserve">” será medida por metro, con materiales y dimensiones aprobadas por el SUPERVISOR </w:t>
      </w:r>
      <w:r>
        <w:rPr>
          <w:rFonts w:asciiTheme="minorHAnsi" w:hAnsiTheme="minorHAnsi" w:cstheme="minorHAnsi"/>
          <w:sz w:val="20"/>
          <w:szCs w:val="20"/>
        </w:rPr>
        <w:t>de Obra</w:t>
      </w:r>
      <w:r w:rsidRPr="006D2679">
        <w:rPr>
          <w:rFonts w:asciiTheme="minorHAnsi" w:hAnsiTheme="minorHAnsi" w:cstheme="minorHAnsi"/>
          <w:sz w:val="20"/>
          <w:szCs w:val="20"/>
        </w:rPr>
        <w:t xml:space="preserve"> y compatibles con lo aquí especificado, será pagada sólo la longitud empleada en zanja y según el precio cotizado en la propuesta aceptada.</w:t>
      </w:r>
    </w:p>
    <w:p w:rsidR="0060618C" w:rsidRPr="006D2679" w:rsidRDefault="0060618C" w:rsidP="0060618C">
      <w:pPr>
        <w:widowControl w:val="0"/>
        <w:autoSpaceDE w:val="0"/>
        <w:autoSpaceDN w:val="0"/>
        <w:adjustRightInd w:val="0"/>
        <w:jc w:val="both"/>
        <w:rPr>
          <w:rFonts w:asciiTheme="minorHAnsi" w:hAnsiTheme="minorHAnsi" w:cstheme="minorHAnsi"/>
          <w:sz w:val="20"/>
          <w:szCs w:val="20"/>
        </w:rPr>
      </w:pPr>
    </w:p>
    <w:p w:rsidR="0060618C" w:rsidRPr="006D2679" w:rsidRDefault="0060618C" w:rsidP="0060618C">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En este precio global están comprendidos todas las herramientas, mano de obra, material y transporte necesarios para la ejecución total de este ítem.</w:t>
      </w:r>
    </w:p>
    <w:p w:rsidR="0060618C" w:rsidRDefault="0060618C" w:rsidP="0016569B">
      <w:pPr>
        <w:widowControl w:val="0"/>
        <w:autoSpaceDE w:val="0"/>
        <w:autoSpaceDN w:val="0"/>
        <w:adjustRightInd w:val="0"/>
        <w:jc w:val="both"/>
        <w:rPr>
          <w:rFonts w:asciiTheme="minorHAnsi" w:hAnsiTheme="minorHAnsi" w:cstheme="minorHAnsi"/>
          <w:sz w:val="20"/>
          <w:szCs w:val="20"/>
        </w:rPr>
      </w:pPr>
    </w:p>
    <w:p w:rsidR="00DF71BA" w:rsidRDefault="00DF71BA" w:rsidP="0016569B">
      <w:pPr>
        <w:widowControl w:val="0"/>
        <w:autoSpaceDE w:val="0"/>
        <w:autoSpaceDN w:val="0"/>
        <w:adjustRightInd w:val="0"/>
        <w:jc w:val="both"/>
        <w:rPr>
          <w:rFonts w:asciiTheme="minorHAnsi" w:hAnsiTheme="minorHAnsi" w:cstheme="minorHAnsi"/>
          <w:sz w:val="20"/>
          <w:szCs w:val="20"/>
        </w:rPr>
      </w:pPr>
    </w:p>
    <w:p w:rsidR="00DF71BA" w:rsidRDefault="00DF71BA"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b/>
          <w:sz w:val="20"/>
          <w:szCs w:val="20"/>
        </w:rPr>
      </w:pPr>
    </w:p>
    <w:p w:rsidR="00387D5D" w:rsidRPr="006D2679" w:rsidRDefault="00387D5D" w:rsidP="00DF71BA">
      <w:pPr>
        <w:pStyle w:val="Ttulo2"/>
        <w:numPr>
          <w:ilvl w:val="0"/>
          <w:numId w:val="27"/>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lastRenderedPageBreak/>
        <w:t>PROVISIÓN Y COLOCADO DE FUNDA DE PROTECCIÓN PVC DN-8”</w:t>
      </w:r>
    </w:p>
    <w:p w:rsidR="009113B2" w:rsidRPr="006D2679" w:rsidRDefault="00387D5D" w:rsidP="0016569B">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387D5D" w:rsidRPr="006D2679" w:rsidRDefault="00387D5D" w:rsidP="0016569B">
      <w:pPr>
        <w:rPr>
          <w:rFonts w:asciiTheme="minorHAnsi" w:hAnsiTheme="minorHAnsi" w:cstheme="minorHAnsi"/>
          <w:b/>
          <w:sz w:val="20"/>
          <w:szCs w:val="20"/>
        </w:rPr>
      </w:pPr>
    </w:p>
    <w:p w:rsidR="00387D5D" w:rsidRPr="006D2679" w:rsidRDefault="009113B2" w:rsidP="00DF71BA">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9113B2" w:rsidRPr="006D2679" w:rsidRDefault="009113B2" w:rsidP="00387D5D">
      <w:pPr>
        <w:pStyle w:val="Estilo1"/>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 </w:t>
      </w:r>
    </w:p>
    <w:p w:rsidR="009113B2" w:rsidRPr="006D2679" w:rsidRDefault="009113B2" w:rsidP="0016569B">
      <w:pPr>
        <w:pStyle w:val="Sangra2detindependiente"/>
        <w:spacing w:after="0" w:line="240" w:lineRule="auto"/>
        <w:ind w:left="0"/>
        <w:jc w:val="both"/>
        <w:rPr>
          <w:rFonts w:eastAsia="Times New Roman" w:cstheme="minorHAnsi"/>
          <w:sz w:val="20"/>
          <w:szCs w:val="20"/>
        </w:rPr>
      </w:pPr>
      <w:r w:rsidRPr="006D2679">
        <w:rPr>
          <w:rFonts w:eastAsia="Times New Roman" w:cstheme="minorHAnsi"/>
          <w:sz w:val="20"/>
          <w:szCs w:val="20"/>
        </w:rPr>
        <w:t>Este ítem se refiere a la provisión y colocación de tubería PVC SCH E-40 DN-8”, que protegerá la red de gas a construir.</w:t>
      </w:r>
    </w:p>
    <w:p w:rsidR="00387D5D" w:rsidRPr="006D2679" w:rsidRDefault="00387D5D" w:rsidP="0016569B">
      <w:pPr>
        <w:pStyle w:val="Sangra2detindependiente"/>
        <w:spacing w:after="0" w:line="240" w:lineRule="auto"/>
        <w:ind w:left="0"/>
        <w:jc w:val="both"/>
        <w:rPr>
          <w:rFonts w:cstheme="minorHAnsi"/>
          <w:sz w:val="20"/>
          <w:szCs w:val="20"/>
        </w:rPr>
      </w:pPr>
    </w:p>
    <w:p w:rsidR="009113B2" w:rsidRPr="006D2679" w:rsidRDefault="009113B2" w:rsidP="00DF71BA">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387D5D" w:rsidRPr="006D2679" w:rsidRDefault="00387D5D" w:rsidP="00387D5D">
      <w:pPr>
        <w:pStyle w:val="Estilo1"/>
        <w:rPr>
          <w:rFonts w:asciiTheme="minorHAnsi" w:eastAsia="Times New Roman" w:hAnsiTheme="minorHAnsi" w:cstheme="minorHAnsi"/>
          <w:sz w:val="20"/>
          <w:szCs w:val="20"/>
          <w:lang w:val="es-ES"/>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tubería PVC SCH E-40 DN-8”, será provista por El CONTRATISTA, de acuerdo a los diámetros y longitudes que la obra requiera. EL CONTRATISTA es quien suministrará todo el material necesario, personal y otros elementos necesarios para la ejecución de este ítem.</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DF71BA">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387D5D" w:rsidRPr="006D2679" w:rsidRDefault="00387D5D" w:rsidP="00387D5D">
      <w:pPr>
        <w:pStyle w:val="Estilo1"/>
        <w:rPr>
          <w:rFonts w:asciiTheme="minorHAnsi" w:eastAsia="Times New Roman" w:hAnsiTheme="minorHAnsi" w:cstheme="minorHAnsi"/>
          <w:sz w:val="20"/>
          <w:szCs w:val="20"/>
          <w:lang w:val="es-ES"/>
        </w:rPr>
      </w:pPr>
    </w:p>
    <w:p w:rsidR="00387D5D"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Las tuberías de PVC SCH E-40 DN-8” deben ser ubicadas en todos los cruces y cunetas con la longitud y disposición previamente aprobadas por el Supervisor </w:t>
      </w:r>
      <w:r w:rsidR="00830C2D">
        <w:rPr>
          <w:rFonts w:asciiTheme="minorHAnsi" w:hAnsiTheme="minorHAnsi" w:cstheme="minorHAnsi"/>
          <w:sz w:val="20"/>
          <w:szCs w:val="20"/>
        </w:rPr>
        <w:t>de Obra.</w:t>
      </w:r>
    </w:p>
    <w:p w:rsidR="00830C2D" w:rsidRPr="006D2679" w:rsidRDefault="00830C2D" w:rsidP="0016569B">
      <w:pPr>
        <w:widowControl w:val="0"/>
        <w:autoSpaceDE w:val="0"/>
        <w:autoSpaceDN w:val="0"/>
        <w:adjustRightInd w:val="0"/>
        <w:jc w:val="both"/>
        <w:rPr>
          <w:rFonts w:asciiTheme="minorHAnsi" w:hAnsiTheme="minorHAnsi" w:cstheme="minorHAnsi"/>
          <w:sz w:val="20"/>
          <w:szCs w:val="20"/>
        </w:rPr>
      </w:pPr>
    </w:p>
    <w:p w:rsidR="009113B2"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romper, fisurar o doblar la tubería PVC al momento de su colocación y al compactar la zanja.</w:t>
      </w:r>
    </w:p>
    <w:p w:rsidR="002212C8" w:rsidRPr="006D2679" w:rsidRDefault="002212C8" w:rsidP="0016569B">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6D2679" w:rsidTr="00B70E39">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6D2679" w:rsidRDefault="009113B2" w:rsidP="0016569B">
            <w:pPr>
              <w:jc w:val="both"/>
              <w:rPr>
                <w:rFonts w:asciiTheme="minorHAnsi" w:hAnsiTheme="minorHAnsi" w:cstheme="minorHAnsi"/>
                <w:b/>
                <w:sz w:val="18"/>
                <w:szCs w:val="18"/>
              </w:rPr>
            </w:pPr>
            <w:r w:rsidRPr="006D2679">
              <w:rPr>
                <w:rFonts w:asciiTheme="minorHAnsi" w:hAnsiTheme="minorHAnsi" w:cstheme="minorHAnsi"/>
                <w:b/>
                <w:sz w:val="18"/>
                <w:szCs w:val="18"/>
              </w:rPr>
              <w:t>TUBERÍAS DE PROTECCIÓN  PVC - SCH E-40 DN 8”(PULGADAS)</w:t>
            </w:r>
          </w:p>
        </w:tc>
      </w:tr>
      <w:tr w:rsidR="009113B2" w:rsidRPr="006D2679" w:rsidTr="006D2679">
        <w:trPr>
          <w:trHeight w:val="201"/>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TUBERÍA DE PROTECCIÓN</w:t>
            </w:r>
          </w:p>
        </w:tc>
      </w:tr>
      <w:tr w:rsidR="009113B2" w:rsidRPr="006D2679" w:rsidTr="00B70E39">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PVC</w:t>
            </w:r>
          </w:p>
        </w:tc>
      </w:tr>
      <w:tr w:rsidR="009113B2" w:rsidRPr="006D2679" w:rsidTr="00B70E39">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BARRA DE 6 METROS  DE DIÁMETRO DE 8 “ PULGADAS</w:t>
            </w:r>
          </w:p>
        </w:tc>
      </w:tr>
    </w:tbl>
    <w:p w:rsidR="006D2679" w:rsidRDefault="006D2679" w:rsidP="006D2679">
      <w:pPr>
        <w:pStyle w:val="Estilo1"/>
        <w:ind w:left="360"/>
        <w:rPr>
          <w:rFonts w:asciiTheme="minorHAnsi" w:hAnsiTheme="minorHAnsi" w:cstheme="minorHAnsi"/>
          <w:iCs/>
          <w:sz w:val="20"/>
          <w:szCs w:val="20"/>
        </w:rPr>
      </w:pPr>
    </w:p>
    <w:p w:rsidR="009113B2" w:rsidRPr="00340CF3" w:rsidRDefault="009113B2" w:rsidP="00DF71BA">
      <w:pPr>
        <w:pStyle w:val="Estilo1"/>
        <w:numPr>
          <w:ilvl w:val="1"/>
          <w:numId w:val="27"/>
        </w:numPr>
        <w:rPr>
          <w:rFonts w:asciiTheme="minorHAnsi" w:eastAsia="Times New Roman" w:hAnsiTheme="minorHAnsi" w:cstheme="minorHAnsi"/>
          <w:sz w:val="20"/>
          <w:szCs w:val="20"/>
          <w:lang w:val="es-ES"/>
        </w:rPr>
      </w:pPr>
      <w:r w:rsidRPr="00340CF3">
        <w:rPr>
          <w:rFonts w:asciiTheme="minorHAnsi" w:eastAsia="Times New Roman" w:hAnsiTheme="minorHAnsi" w:cstheme="minorHAnsi"/>
          <w:sz w:val="20"/>
          <w:szCs w:val="20"/>
          <w:lang w:val="es-ES"/>
        </w:rPr>
        <w:t>MEDIDAS DE MITIGACION AMBIENTAL</w:t>
      </w:r>
    </w:p>
    <w:p w:rsidR="00387D5D" w:rsidRPr="006D2679" w:rsidRDefault="00387D5D" w:rsidP="00387D5D">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87D5D" w:rsidRPr="006D2679" w:rsidRDefault="00387D5D" w:rsidP="0016569B">
      <w:pPr>
        <w:contextualSpacing/>
        <w:jc w:val="both"/>
        <w:rPr>
          <w:rFonts w:asciiTheme="minorHAnsi" w:hAnsiTheme="minorHAnsi" w:cstheme="minorHAnsi"/>
          <w:kern w:val="28"/>
          <w:sz w:val="20"/>
          <w:szCs w:val="20"/>
        </w:rPr>
      </w:pPr>
    </w:p>
    <w:p w:rsidR="009113B2" w:rsidRPr="006D2679" w:rsidRDefault="009113B2" w:rsidP="00DF71BA">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387D5D" w:rsidRPr="006D2679" w:rsidRDefault="00387D5D" w:rsidP="00387D5D">
      <w:pPr>
        <w:pStyle w:val="Estilo1"/>
        <w:rPr>
          <w:rFonts w:asciiTheme="minorHAnsi" w:eastAsia="Times New Roman" w:hAnsiTheme="minorHAnsi" w:cstheme="minorHAnsi"/>
          <w:sz w:val="20"/>
          <w:szCs w:val="20"/>
          <w:lang w:val="es-ES"/>
        </w:rPr>
      </w:pPr>
    </w:p>
    <w:p w:rsidR="009113B2" w:rsidRDefault="009113B2" w:rsidP="0016569B">
      <w:pPr>
        <w:pStyle w:val="Prrafodelista"/>
        <w:ind w:left="0"/>
        <w:jc w:val="both"/>
        <w:rPr>
          <w:rFonts w:asciiTheme="minorHAnsi" w:hAnsiTheme="minorHAnsi" w:cstheme="minorHAnsi"/>
          <w:sz w:val="20"/>
          <w:szCs w:val="20"/>
        </w:rPr>
      </w:pPr>
      <w:r w:rsidRPr="006D2679">
        <w:rPr>
          <w:rFonts w:asciiTheme="minorHAnsi" w:hAnsiTheme="minorHAnsi" w:cstheme="minorHAnsi"/>
          <w:sz w:val="20"/>
          <w:szCs w:val="20"/>
        </w:rPr>
        <w:t xml:space="preserve">La provisión y colocación de tubería PVC SCH E-40 DN-8” será medida por metro, con materiales y dimensiones aprobadas por el Supervisor de </w:t>
      </w:r>
      <w:r w:rsidR="00830C2D">
        <w:rPr>
          <w:rFonts w:asciiTheme="minorHAnsi" w:hAnsiTheme="minorHAnsi" w:cstheme="minorHAnsi"/>
          <w:sz w:val="20"/>
          <w:szCs w:val="20"/>
        </w:rPr>
        <w:t>Obra</w:t>
      </w:r>
      <w:r w:rsidRPr="006D2679">
        <w:rPr>
          <w:rFonts w:asciiTheme="minorHAnsi" w:hAnsiTheme="minorHAnsi" w:cstheme="minorHAnsi"/>
          <w:sz w:val="20"/>
          <w:szCs w:val="20"/>
        </w:rPr>
        <w:t xml:space="preserve"> y compatibles con lo aquí especificado, será pagada sólo la longitud empleada en zanja y según el precio cotizado en la propuesta aceptada.</w:t>
      </w:r>
    </w:p>
    <w:p w:rsidR="006C515E" w:rsidRDefault="006C515E" w:rsidP="0016569B">
      <w:pPr>
        <w:pStyle w:val="Prrafodelista"/>
        <w:ind w:left="0"/>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En este precio global están comprendidos todas las herramientas, mano de obra, material y transporte necesarios para la ejecución total de este ítem.</w:t>
      </w:r>
    </w:p>
    <w:p w:rsidR="004F3BFF" w:rsidRDefault="004F3BFF" w:rsidP="0016569B">
      <w:pPr>
        <w:jc w:val="both"/>
        <w:rPr>
          <w:rFonts w:asciiTheme="minorHAnsi" w:hAnsiTheme="minorHAnsi" w:cstheme="minorHAnsi"/>
          <w:sz w:val="20"/>
          <w:szCs w:val="20"/>
        </w:rPr>
      </w:pPr>
    </w:p>
    <w:p w:rsidR="004F3BFF" w:rsidRDefault="004F3BFF" w:rsidP="0016569B">
      <w:pPr>
        <w:jc w:val="both"/>
        <w:rPr>
          <w:rFonts w:asciiTheme="minorHAnsi" w:hAnsiTheme="minorHAnsi" w:cstheme="minorHAnsi"/>
          <w:sz w:val="20"/>
          <w:szCs w:val="20"/>
        </w:rPr>
      </w:pPr>
    </w:p>
    <w:p w:rsidR="008167B2" w:rsidRPr="006D2679" w:rsidRDefault="008167B2" w:rsidP="00DF71BA">
      <w:pPr>
        <w:pStyle w:val="Ttulo2"/>
        <w:numPr>
          <w:ilvl w:val="0"/>
          <w:numId w:val="27"/>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RELLENO Y COMPACTADO DE ZANJA CON </w:t>
      </w:r>
      <w:r w:rsidR="004F3BFF">
        <w:rPr>
          <w:rFonts w:asciiTheme="minorHAnsi" w:hAnsiTheme="minorHAnsi" w:cstheme="minorHAnsi"/>
          <w:b/>
          <w:color w:val="auto"/>
          <w:sz w:val="20"/>
          <w:szCs w:val="20"/>
        </w:rPr>
        <w:t>TIERRA</w:t>
      </w:r>
      <w:r w:rsidRPr="006D2679">
        <w:rPr>
          <w:rFonts w:asciiTheme="minorHAnsi" w:hAnsiTheme="minorHAnsi" w:cstheme="minorHAnsi"/>
          <w:b/>
          <w:color w:val="auto"/>
          <w:sz w:val="20"/>
          <w:szCs w:val="20"/>
        </w:rPr>
        <w:t xml:space="preserve"> COMÚN</w:t>
      </w:r>
    </w:p>
    <w:p w:rsidR="008167B2" w:rsidRPr="006D2679" w:rsidRDefault="008167B2" w:rsidP="008167B2">
      <w:pPr>
        <w:rPr>
          <w:rFonts w:asciiTheme="minorHAnsi" w:hAnsiTheme="minorHAnsi" w:cstheme="minorHAnsi"/>
          <w:b/>
          <w:sz w:val="20"/>
          <w:szCs w:val="20"/>
        </w:rPr>
      </w:pPr>
      <w:r w:rsidRPr="006D2679">
        <w:rPr>
          <w:rFonts w:asciiTheme="minorHAnsi" w:hAnsiTheme="minorHAnsi" w:cstheme="minorHAnsi"/>
          <w:b/>
          <w:sz w:val="20"/>
          <w:szCs w:val="20"/>
        </w:rPr>
        <w:t>UNIDAD: Metro Cúbico (m</w:t>
      </w:r>
      <w:r>
        <w:rPr>
          <w:rFonts w:asciiTheme="minorHAnsi" w:hAnsiTheme="minorHAnsi" w:cstheme="minorHAnsi"/>
          <w:b/>
          <w:sz w:val="20"/>
          <w:szCs w:val="20"/>
        </w:rPr>
        <w:t>³</w:t>
      </w:r>
      <w:r w:rsidRPr="006D2679">
        <w:rPr>
          <w:rFonts w:asciiTheme="minorHAnsi" w:hAnsiTheme="minorHAnsi" w:cstheme="minorHAnsi"/>
          <w:b/>
          <w:sz w:val="20"/>
          <w:szCs w:val="20"/>
        </w:rPr>
        <w:t>)</w:t>
      </w:r>
    </w:p>
    <w:p w:rsidR="008167B2" w:rsidRPr="006D2679" w:rsidRDefault="008167B2" w:rsidP="008167B2">
      <w:pPr>
        <w:rPr>
          <w:rFonts w:asciiTheme="minorHAnsi" w:hAnsiTheme="minorHAnsi" w:cstheme="minorHAnsi"/>
          <w:b/>
          <w:sz w:val="20"/>
          <w:szCs w:val="20"/>
        </w:rPr>
      </w:pPr>
    </w:p>
    <w:p w:rsidR="008167B2" w:rsidRPr="006D2679" w:rsidRDefault="008167B2" w:rsidP="00DF71BA">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8167B2" w:rsidRPr="006D2679" w:rsidRDefault="008167B2" w:rsidP="008167B2">
      <w:pPr>
        <w:pStyle w:val="Estilo1"/>
        <w:ind w:left="360"/>
        <w:rPr>
          <w:rFonts w:asciiTheme="minorHAnsi" w:eastAsia="Times New Roman" w:hAnsiTheme="minorHAnsi" w:cstheme="minorHAnsi"/>
          <w:sz w:val="20"/>
          <w:szCs w:val="20"/>
          <w:lang w:val="es-ES"/>
        </w:rPr>
      </w:pPr>
    </w:p>
    <w:p w:rsidR="008167B2" w:rsidRPr="006D2679" w:rsidRDefault="008167B2" w:rsidP="008167B2">
      <w:pPr>
        <w:jc w:val="both"/>
        <w:rPr>
          <w:rFonts w:asciiTheme="minorHAnsi" w:hAnsiTheme="minorHAnsi" w:cstheme="minorHAnsi"/>
          <w:sz w:val="20"/>
          <w:szCs w:val="20"/>
        </w:rPr>
      </w:pPr>
      <w:r w:rsidRPr="006D2679">
        <w:rPr>
          <w:rFonts w:asciiTheme="minorHAnsi" w:hAnsiTheme="minorHAnsi" w:cstheme="minorHAnsi"/>
          <w:sz w:val="20"/>
          <w:szCs w:val="20"/>
        </w:rPr>
        <w:t xml:space="preserve">Este ítem comprende los trabajos de relleno y compactado en las zanjas de excavaciones ejecutadas para alojar tuberías y pequeñas estructuras, de acuerdo a lo establecido en el formulario de presentación de propuestas, planos y/o instrucciones del SUPERVISOR </w:t>
      </w:r>
      <w:r w:rsidR="00E54909">
        <w:rPr>
          <w:rFonts w:asciiTheme="minorHAnsi" w:hAnsiTheme="minorHAnsi" w:cstheme="minorHAnsi"/>
          <w:sz w:val="20"/>
          <w:szCs w:val="20"/>
        </w:rPr>
        <w:t>de Obra</w:t>
      </w:r>
      <w:r w:rsidRPr="006D2679">
        <w:rPr>
          <w:rFonts w:asciiTheme="minorHAnsi" w:hAnsiTheme="minorHAnsi" w:cstheme="minorHAnsi"/>
          <w:sz w:val="20"/>
          <w:szCs w:val="20"/>
        </w:rPr>
        <w:t>. Esta actividad se iniciará una vez concluidos y aceptados los trabajos de tendido de tuberías.</w:t>
      </w:r>
    </w:p>
    <w:p w:rsidR="008167B2" w:rsidRPr="006D2679" w:rsidRDefault="008167B2" w:rsidP="008167B2">
      <w:pPr>
        <w:jc w:val="both"/>
        <w:rPr>
          <w:rFonts w:asciiTheme="minorHAnsi" w:hAnsiTheme="minorHAnsi" w:cstheme="minorHAnsi"/>
          <w:sz w:val="20"/>
          <w:szCs w:val="20"/>
        </w:rPr>
      </w:pPr>
    </w:p>
    <w:p w:rsidR="008167B2" w:rsidRPr="006D2679" w:rsidRDefault="008167B2" w:rsidP="008167B2">
      <w:pPr>
        <w:jc w:val="both"/>
        <w:rPr>
          <w:rFonts w:asciiTheme="minorHAnsi" w:hAnsiTheme="minorHAnsi" w:cstheme="minorHAnsi"/>
          <w:sz w:val="20"/>
          <w:szCs w:val="20"/>
        </w:rPr>
      </w:pPr>
      <w:bookmarkStart w:id="33" w:name="_Toc314666663"/>
      <w:r w:rsidRPr="006D2679">
        <w:rPr>
          <w:rFonts w:asciiTheme="minorHAnsi" w:hAnsiTheme="minorHAnsi" w:cstheme="minorHAnsi"/>
          <w:sz w:val="20"/>
          <w:szCs w:val="20"/>
        </w:rPr>
        <w:t>Específicamente se refiere al empleo de tierra común o seleccionada, echada por capas, cada una debidamente compactada con máquina.</w:t>
      </w:r>
      <w:bookmarkEnd w:id="33"/>
    </w:p>
    <w:p w:rsidR="008167B2" w:rsidRPr="006D2679" w:rsidRDefault="008167B2" w:rsidP="008167B2">
      <w:pPr>
        <w:jc w:val="both"/>
        <w:rPr>
          <w:rFonts w:asciiTheme="minorHAnsi" w:hAnsiTheme="minorHAnsi" w:cstheme="minorHAnsi"/>
          <w:sz w:val="20"/>
          <w:szCs w:val="20"/>
        </w:rPr>
      </w:pPr>
    </w:p>
    <w:p w:rsidR="008167B2" w:rsidRPr="006D2679" w:rsidRDefault="008167B2" w:rsidP="00DF71BA">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 HERRAMIENTAS Y EQUIPO</w:t>
      </w:r>
    </w:p>
    <w:p w:rsidR="008167B2" w:rsidRPr="006D2679" w:rsidRDefault="008167B2" w:rsidP="008167B2">
      <w:pPr>
        <w:pStyle w:val="Estilo1"/>
        <w:ind w:left="360"/>
        <w:rPr>
          <w:rFonts w:asciiTheme="minorHAnsi" w:eastAsia="Times New Roman" w:hAnsiTheme="minorHAnsi" w:cstheme="minorHAnsi"/>
          <w:sz w:val="20"/>
          <w:szCs w:val="20"/>
          <w:lang w:val="es-ES"/>
        </w:rPr>
      </w:pPr>
    </w:p>
    <w:p w:rsidR="008167B2" w:rsidRPr="006D2679" w:rsidRDefault="008167B2" w:rsidP="008167B2">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w:t>
      </w:r>
      <w:r w:rsidR="00E54909">
        <w:rPr>
          <w:rFonts w:asciiTheme="minorHAnsi" w:hAnsiTheme="minorHAnsi" w:cstheme="minorHAnsi"/>
          <w:sz w:val="20"/>
          <w:szCs w:val="20"/>
        </w:rPr>
        <w:t>aprobados por el SUPERVISOR al i</w:t>
      </w:r>
      <w:r w:rsidRPr="006D2679">
        <w:rPr>
          <w:rFonts w:asciiTheme="minorHAnsi" w:hAnsiTheme="minorHAnsi" w:cstheme="minorHAnsi"/>
          <w:sz w:val="20"/>
          <w:szCs w:val="20"/>
        </w:rPr>
        <w:t>nicio de la actividad. El material de relleno, será provisto de la misma excavación.</w:t>
      </w:r>
      <w:bookmarkStart w:id="34" w:name="_Toc314666665"/>
      <w:r w:rsidRPr="006D2679">
        <w:rPr>
          <w:rFonts w:asciiTheme="minorHAnsi" w:hAnsiTheme="minorHAnsi" w:cstheme="minorHAnsi"/>
          <w:sz w:val="20"/>
          <w:szCs w:val="20"/>
        </w:rPr>
        <w:t xml:space="preserve"> El material de relleno a emplearse será preferentemente el mismo suelo extraído de la excavación, libre de </w:t>
      </w:r>
      <w:proofErr w:type="spellStart"/>
      <w:r w:rsidRPr="006D2679">
        <w:rPr>
          <w:rFonts w:asciiTheme="minorHAnsi" w:hAnsiTheme="minorHAnsi" w:cstheme="minorHAnsi"/>
          <w:sz w:val="20"/>
          <w:szCs w:val="20"/>
        </w:rPr>
        <w:t>pedrones</w:t>
      </w:r>
      <w:proofErr w:type="spellEnd"/>
      <w:r w:rsidRPr="006D2679">
        <w:rPr>
          <w:rFonts w:asciiTheme="minorHAnsi" w:hAnsiTheme="minorHAnsi" w:cstheme="minorHAnsi"/>
          <w:sz w:val="20"/>
          <w:szCs w:val="20"/>
        </w:rPr>
        <w:t xml:space="preserve"> y material orgánico. En caso de que no se pueda utilizar dicho material de la excavac</w:t>
      </w:r>
      <w:r w:rsidR="00E54909">
        <w:rPr>
          <w:rFonts w:asciiTheme="minorHAnsi" w:hAnsiTheme="minorHAnsi" w:cstheme="minorHAnsi"/>
          <w:sz w:val="20"/>
          <w:szCs w:val="20"/>
        </w:rPr>
        <w:t>ión el CONTRATISTA proporcionará</w:t>
      </w:r>
      <w:r w:rsidRPr="006D2679">
        <w:rPr>
          <w:rFonts w:asciiTheme="minorHAnsi" w:hAnsiTheme="minorHAnsi" w:cstheme="minorHAnsi"/>
          <w:sz w:val="20"/>
          <w:szCs w:val="20"/>
        </w:rPr>
        <w:t xml:space="preserve"> el material necesario autorizado por el SUPERVISOR </w:t>
      </w:r>
      <w:r w:rsidR="00E54909">
        <w:rPr>
          <w:rFonts w:asciiTheme="minorHAnsi" w:hAnsiTheme="minorHAnsi" w:cstheme="minorHAnsi"/>
          <w:sz w:val="20"/>
          <w:szCs w:val="20"/>
        </w:rPr>
        <w:t>de Obra</w:t>
      </w:r>
      <w:r w:rsidRPr="006D2679">
        <w:rPr>
          <w:rFonts w:asciiTheme="minorHAnsi" w:hAnsiTheme="minorHAnsi" w:cstheme="minorHAnsi"/>
          <w:sz w:val="20"/>
          <w:szCs w:val="20"/>
        </w:rPr>
        <w:t xml:space="preserve"> sin costo adicional.</w:t>
      </w:r>
      <w:bookmarkEnd w:id="34"/>
    </w:p>
    <w:p w:rsidR="008167B2" w:rsidRPr="006D2679" w:rsidRDefault="008167B2" w:rsidP="008167B2">
      <w:pPr>
        <w:jc w:val="both"/>
        <w:rPr>
          <w:rFonts w:asciiTheme="minorHAnsi" w:hAnsiTheme="minorHAnsi" w:cstheme="minorHAnsi"/>
          <w:sz w:val="20"/>
          <w:szCs w:val="20"/>
        </w:rPr>
      </w:pPr>
    </w:p>
    <w:p w:rsidR="008167B2" w:rsidRPr="006D2679" w:rsidRDefault="008167B2" w:rsidP="008167B2">
      <w:pPr>
        <w:jc w:val="both"/>
        <w:rPr>
          <w:rFonts w:asciiTheme="minorHAnsi" w:hAnsiTheme="minorHAnsi" w:cstheme="minorHAnsi"/>
          <w:sz w:val="20"/>
          <w:szCs w:val="20"/>
        </w:rPr>
      </w:pPr>
      <w:bookmarkStart w:id="35" w:name="_Toc314666666"/>
      <w:r w:rsidRPr="006D2679">
        <w:rPr>
          <w:rFonts w:asciiTheme="minorHAnsi" w:hAnsiTheme="minorHAnsi" w:cstheme="minorHAnsi"/>
          <w:sz w:val="20"/>
          <w:szCs w:val="20"/>
        </w:rPr>
        <w:lastRenderedPageBreak/>
        <w:t>No se permitirá la utilización de suelos con excesivo contenido de humedad,</w:t>
      </w:r>
      <w:r w:rsidR="00E54909">
        <w:rPr>
          <w:rFonts w:asciiTheme="minorHAnsi" w:hAnsiTheme="minorHAnsi" w:cstheme="minorHAnsi"/>
          <w:sz w:val="20"/>
          <w:szCs w:val="20"/>
        </w:rPr>
        <w:t xml:space="preserve"> considerándose como tales, aque</w:t>
      </w:r>
      <w:r w:rsidRPr="006D2679">
        <w:rPr>
          <w:rFonts w:asciiTheme="minorHAnsi" w:hAnsiTheme="minorHAnsi" w:cstheme="minorHAnsi"/>
          <w:sz w:val="20"/>
          <w:szCs w:val="20"/>
        </w:rPr>
        <w:t>llos que igualen o sobre</w:t>
      </w:r>
      <w:r w:rsidR="00E54909">
        <w:rPr>
          <w:rFonts w:asciiTheme="minorHAnsi" w:hAnsiTheme="minorHAnsi" w:cstheme="minorHAnsi"/>
          <w:sz w:val="20"/>
          <w:szCs w:val="20"/>
        </w:rPr>
        <w:t xml:space="preserve"> </w:t>
      </w:r>
      <w:r w:rsidRPr="006D2679">
        <w:rPr>
          <w:rFonts w:asciiTheme="minorHAnsi" w:hAnsiTheme="minorHAnsi" w:cstheme="minorHAnsi"/>
          <w:sz w:val="20"/>
          <w:szCs w:val="20"/>
        </w:rPr>
        <w:t>pasen el límite plástico del suelo. Igualmente se prohíbe el empleo de suelos con piedras mayores a 8 cm de diámetro.</w:t>
      </w:r>
      <w:bookmarkEnd w:id="35"/>
    </w:p>
    <w:p w:rsidR="008167B2" w:rsidRPr="006D2679" w:rsidRDefault="008167B2" w:rsidP="008167B2">
      <w:pPr>
        <w:jc w:val="both"/>
        <w:rPr>
          <w:rFonts w:asciiTheme="minorHAnsi" w:hAnsiTheme="minorHAnsi" w:cstheme="minorHAnsi"/>
          <w:sz w:val="20"/>
          <w:szCs w:val="20"/>
        </w:rPr>
      </w:pPr>
    </w:p>
    <w:p w:rsidR="008167B2" w:rsidRPr="006D2679" w:rsidRDefault="008167B2" w:rsidP="008167B2">
      <w:pPr>
        <w:jc w:val="both"/>
        <w:rPr>
          <w:rFonts w:asciiTheme="minorHAnsi" w:hAnsiTheme="minorHAnsi" w:cstheme="minorHAnsi"/>
          <w:sz w:val="20"/>
          <w:szCs w:val="20"/>
        </w:rPr>
      </w:pPr>
      <w:bookmarkStart w:id="36" w:name="_Toc314666667"/>
      <w:r w:rsidRPr="006D2679">
        <w:rPr>
          <w:rFonts w:asciiTheme="minorHAnsi" w:hAnsiTheme="minorHAnsi" w:cstheme="minorHAnsi"/>
          <w:sz w:val="20"/>
          <w:szCs w:val="20"/>
        </w:rPr>
        <w:t xml:space="preserve">Para efectuar el relleno, el CONTRATISTA deberá disponer en obra del número suficiente de compactadoras mecánicas exigido por el SUPERVISOR </w:t>
      </w:r>
      <w:r w:rsidR="00E54909">
        <w:rPr>
          <w:rFonts w:asciiTheme="minorHAnsi" w:hAnsiTheme="minorHAnsi" w:cstheme="minorHAnsi"/>
          <w:sz w:val="20"/>
          <w:szCs w:val="20"/>
        </w:rPr>
        <w:t>de Obra</w:t>
      </w:r>
      <w:r w:rsidRPr="006D2679">
        <w:rPr>
          <w:rFonts w:asciiTheme="minorHAnsi" w:hAnsiTheme="minorHAnsi" w:cstheme="minorHAnsi"/>
          <w:sz w:val="20"/>
          <w:szCs w:val="20"/>
        </w:rPr>
        <w:t>, en función a la longitud de la obra.</w:t>
      </w:r>
      <w:bookmarkEnd w:id="36"/>
    </w:p>
    <w:p w:rsidR="008167B2" w:rsidRPr="006D2679" w:rsidRDefault="008167B2" w:rsidP="008167B2">
      <w:pPr>
        <w:jc w:val="both"/>
        <w:rPr>
          <w:rFonts w:asciiTheme="minorHAnsi" w:hAnsiTheme="minorHAnsi" w:cstheme="minorHAnsi"/>
          <w:sz w:val="20"/>
          <w:szCs w:val="20"/>
        </w:rPr>
      </w:pPr>
    </w:p>
    <w:p w:rsidR="008167B2" w:rsidRPr="006D2679" w:rsidRDefault="008167B2" w:rsidP="00DF71BA">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8167B2" w:rsidRPr="006D2679" w:rsidRDefault="008167B2" w:rsidP="008167B2">
      <w:pPr>
        <w:pStyle w:val="Estilo1"/>
        <w:ind w:left="360"/>
        <w:rPr>
          <w:rFonts w:asciiTheme="minorHAnsi" w:eastAsia="Times New Roman" w:hAnsiTheme="minorHAnsi" w:cstheme="minorHAnsi"/>
          <w:sz w:val="20"/>
          <w:szCs w:val="20"/>
          <w:lang w:val="es-ES"/>
        </w:rPr>
      </w:pPr>
    </w:p>
    <w:p w:rsidR="008167B2" w:rsidRPr="006D2679" w:rsidRDefault="008167B2" w:rsidP="008167B2">
      <w:pPr>
        <w:jc w:val="both"/>
        <w:rPr>
          <w:rFonts w:asciiTheme="minorHAnsi" w:hAnsiTheme="minorHAnsi" w:cstheme="minorHAnsi"/>
          <w:sz w:val="20"/>
          <w:szCs w:val="20"/>
        </w:rPr>
      </w:pPr>
      <w:r w:rsidRPr="006D2679">
        <w:rPr>
          <w:rFonts w:asciiTheme="minorHAnsi" w:hAnsiTheme="minorHAnsi" w:cstheme="minorHAnsi"/>
          <w:sz w:val="20"/>
          <w:szCs w:val="20"/>
        </w:rPr>
        <w:t>Los trabajos de relleno y compactado de zanja serán autorizados por el SUPERVISOR, siempre y cuando se verifique en zanja lo siguiente:</w:t>
      </w:r>
    </w:p>
    <w:p w:rsidR="008167B2" w:rsidRPr="006D2679" w:rsidRDefault="008167B2" w:rsidP="008167B2">
      <w:pPr>
        <w:jc w:val="both"/>
        <w:rPr>
          <w:rFonts w:asciiTheme="minorHAnsi" w:hAnsiTheme="minorHAnsi" w:cstheme="minorHAnsi"/>
          <w:sz w:val="20"/>
          <w:szCs w:val="20"/>
        </w:rPr>
      </w:pPr>
    </w:p>
    <w:p w:rsidR="008167B2" w:rsidRPr="006D2679" w:rsidRDefault="008167B2" w:rsidP="008167B2">
      <w:pPr>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La zanja deberá estar perfilada, libre de cualquier escombro o cualquier otro elemento que pueda dañar la tubería. </w:t>
      </w:r>
    </w:p>
    <w:p w:rsidR="008167B2" w:rsidRPr="006D2679" w:rsidRDefault="008167B2" w:rsidP="008167B2">
      <w:pPr>
        <w:tabs>
          <w:tab w:val="left" w:pos="0"/>
          <w:tab w:val="left" w:pos="142"/>
        </w:tabs>
        <w:autoSpaceDE w:val="0"/>
        <w:autoSpaceDN w:val="0"/>
        <w:adjustRightInd w:val="0"/>
        <w:jc w:val="both"/>
        <w:rPr>
          <w:rFonts w:asciiTheme="minorHAnsi" w:hAnsiTheme="minorHAnsi" w:cstheme="minorHAnsi"/>
          <w:sz w:val="20"/>
          <w:szCs w:val="20"/>
        </w:rPr>
      </w:pPr>
    </w:p>
    <w:p w:rsidR="008167B2" w:rsidRPr="006D2679" w:rsidRDefault="008167B2" w:rsidP="008167B2">
      <w:pPr>
        <w:tabs>
          <w:tab w:val="left" w:pos="0"/>
          <w:tab w:val="left" w:pos="142"/>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8167B2" w:rsidRPr="006D2679" w:rsidRDefault="008167B2" w:rsidP="008167B2">
      <w:pPr>
        <w:tabs>
          <w:tab w:val="left" w:pos="0"/>
          <w:tab w:val="left" w:pos="142"/>
        </w:tabs>
        <w:autoSpaceDE w:val="0"/>
        <w:autoSpaceDN w:val="0"/>
        <w:adjustRightInd w:val="0"/>
        <w:jc w:val="both"/>
        <w:rPr>
          <w:rFonts w:asciiTheme="minorHAnsi" w:hAnsiTheme="minorHAnsi" w:cstheme="minorHAnsi"/>
          <w:sz w:val="20"/>
          <w:szCs w:val="20"/>
        </w:rPr>
      </w:pPr>
    </w:p>
    <w:p w:rsidR="008167B2" w:rsidRPr="006D2679" w:rsidRDefault="008167B2" w:rsidP="008167B2">
      <w:pPr>
        <w:jc w:val="both"/>
        <w:rPr>
          <w:rFonts w:asciiTheme="minorHAnsi" w:hAnsiTheme="minorHAnsi" w:cstheme="minorHAnsi"/>
          <w:sz w:val="20"/>
          <w:szCs w:val="20"/>
        </w:rPr>
      </w:pPr>
      <w:bookmarkStart w:id="37" w:name="_Toc314666670"/>
      <w:r w:rsidRPr="006D2679">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7"/>
    </w:p>
    <w:p w:rsidR="008167B2" w:rsidRPr="006D2679" w:rsidRDefault="008167B2" w:rsidP="008167B2">
      <w:pPr>
        <w:jc w:val="both"/>
        <w:rPr>
          <w:rFonts w:asciiTheme="minorHAnsi" w:hAnsiTheme="minorHAnsi" w:cstheme="minorHAnsi"/>
          <w:sz w:val="20"/>
          <w:szCs w:val="20"/>
        </w:rPr>
      </w:pPr>
    </w:p>
    <w:p w:rsidR="008167B2" w:rsidRPr="006D2679" w:rsidRDefault="008167B2" w:rsidP="008167B2">
      <w:pPr>
        <w:jc w:val="both"/>
        <w:rPr>
          <w:rFonts w:asciiTheme="minorHAnsi" w:hAnsiTheme="minorHAnsi" w:cstheme="minorHAnsi"/>
          <w:sz w:val="20"/>
          <w:szCs w:val="20"/>
        </w:rPr>
      </w:pPr>
      <w:bookmarkStart w:id="38" w:name="_Toc314666671"/>
      <w:r w:rsidRPr="006D2679">
        <w:rPr>
          <w:rFonts w:asciiTheme="minorHAnsi" w:hAnsiTheme="minorHAnsi" w:cstheme="minorHAnsi"/>
          <w:sz w:val="20"/>
          <w:szCs w:val="20"/>
        </w:rPr>
        <w:t xml:space="preserve">El material de relleno deberá colocarse en capas no mayores a 20 cm., con un contenido óptimo de humedad, procediéndose al compactado. A requerimiento del SUPERVISOR </w:t>
      </w:r>
      <w:r w:rsidR="00E54909">
        <w:rPr>
          <w:rFonts w:asciiTheme="minorHAnsi" w:hAnsiTheme="minorHAnsi" w:cstheme="minorHAnsi"/>
          <w:sz w:val="20"/>
          <w:szCs w:val="20"/>
        </w:rPr>
        <w:t>de Obra</w:t>
      </w:r>
      <w:r w:rsidRPr="006D2679">
        <w:rPr>
          <w:rFonts w:asciiTheme="minorHAnsi" w:hAnsiTheme="minorHAnsi" w:cstheme="minorHAnsi"/>
          <w:sz w:val="20"/>
          <w:szCs w:val="20"/>
        </w:rPr>
        <w:t>,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8"/>
    </w:p>
    <w:p w:rsidR="008167B2" w:rsidRPr="006D2679" w:rsidRDefault="008167B2" w:rsidP="008167B2">
      <w:pPr>
        <w:jc w:val="both"/>
        <w:rPr>
          <w:rFonts w:asciiTheme="minorHAnsi" w:hAnsiTheme="minorHAnsi" w:cstheme="minorHAnsi"/>
          <w:sz w:val="20"/>
          <w:szCs w:val="20"/>
        </w:rPr>
      </w:pPr>
    </w:p>
    <w:p w:rsidR="008167B2" w:rsidRPr="006D2679" w:rsidRDefault="008167B2" w:rsidP="008167B2">
      <w:pPr>
        <w:jc w:val="both"/>
        <w:rPr>
          <w:rFonts w:asciiTheme="minorHAnsi" w:hAnsiTheme="minorHAnsi" w:cstheme="minorHAnsi"/>
          <w:sz w:val="20"/>
          <w:szCs w:val="20"/>
        </w:rPr>
      </w:pPr>
      <w:bookmarkStart w:id="39" w:name="_Toc314666672"/>
      <w:r w:rsidRPr="006D2679">
        <w:rPr>
          <w:rFonts w:asciiTheme="minorHAnsi" w:hAnsiTheme="minorHAnsi" w:cstheme="minorHAnsi"/>
          <w:sz w:val="20"/>
          <w:szCs w:val="20"/>
        </w:rPr>
        <w:t xml:space="preserve">El grado de compactación para vías con tráfico vehicular deberá ser de 95% del </w:t>
      </w:r>
      <w:proofErr w:type="spellStart"/>
      <w:r w:rsidRPr="006D2679">
        <w:rPr>
          <w:rFonts w:asciiTheme="minorHAnsi" w:hAnsiTheme="minorHAnsi" w:cstheme="minorHAnsi"/>
          <w:sz w:val="20"/>
          <w:szCs w:val="20"/>
        </w:rPr>
        <w:t>Proctor</w:t>
      </w:r>
      <w:proofErr w:type="spellEnd"/>
      <w:r w:rsidRPr="006D2679">
        <w:rPr>
          <w:rFonts w:asciiTheme="minorHAnsi" w:hAnsiTheme="minorHAnsi" w:cstheme="minorHAnsi"/>
          <w:sz w:val="20"/>
          <w:szCs w:val="20"/>
        </w:rPr>
        <w:t xml:space="preserve"> modificado. Y en el caso de veredas deberá ser del orden del 90% mínimo del </w:t>
      </w:r>
      <w:proofErr w:type="spellStart"/>
      <w:r w:rsidRPr="006D2679">
        <w:rPr>
          <w:rFonts w:asciiTheme="minorHAnsi" w:hAnsiTheme="minorHAnsi" w:cstheme="minorHAnsi"/>
          <w:sz w:val="20"/>
          <w:szCs w:val="20"/>
        </w:rPr>
        <w:t>Proctor</w:t>
      </w:r>
      <w:proofErr w:type="spellEnd"/>
      <w:r w:rsidRPr="006D2679">
        <w:rPr>
          <w:rFonts w:asciiTheme="minorHAnsi" w:hAnsiTheme="minorHAnsi" w:cstheme="minorHAnsi"/>
          <w:sz w:val="20"/>
          <w:szCs w:val="20"/>
        </w:rPr>
        <w:t xml:space="preserve"> modificado.</w:t>
      </w:r>
      <w:bookmarkEnd w:id="39"/>
    </w:p>
    <w:p w:rsidR="008167B2" w:rsidRPr="006D2679" w:rsidRDefault="008167B2" w:rsidP="008167B2">
      <w:pPr>
        <w:jc w:val="both"/>
        <w:rPr>
          <w:rFonts w:asciiTheme="minorHAnsi" w:hAnsiTheme="minorHAnsi" w:cstheme="minorHAnsi"/>
          <w:sz w:val="20"/>
          <w:szCs w:val="20"/>
        </w:rPr>
      </w:pPr>
    </w:p>
    <w:p w:rsidR="008167B2" w:rsidRPr="006D2679" w:rsidRDefault="008167B2" w:rsidP="008167B2">
      <w:pPr>
        <w:jc w:val="both"/>
        <w:rPr>
          <w:rFonts w:asciiTheme="minorHAnsi" w:hAnsiTheme="minorHAnsi" w:cstheme="minorHAnsi"/>
          <w:sz w:val="20"/>
          <w:szCs w:val="20"/>
        </w:rPr>
      </w:pPr>
      <w:bookmarkStart w:id="40" w:name="_Toc314666673"/>
      <w:r w:rsidRPr="006D2679">
        <w:rPr>
          <w:rFonts w:asciiTheme="minorHAnsi" w:hAnsiTheme="minorHAnsi" w:cstheme="minorHAnsi"/>
          <w:sz w:val="20"/>
          <w:szCs w:val="20"/>
        </w:rPr>
        <w:t xml:space="preserve">El SUPERVISOR </w:t>
      </w:r>
      <w:r w:rsidR="00E54909">
        <w:rPr>
          <w:rFonts w:asciiTheme="minorHAnsi" w:hAnsiTheme="minorHAnsi" w:cstheme="minorHAnsi"/>
          <w:sz w:val="20"/>
          <w:szCs w:val="20"/>
        </w:rPr>
        <w:t>de Obra</w:t>
      </w:r>
      <w:r w:rsidRPr="006D2679">
        <w:rPr>
          <w:rFonts w:asciiTheme="minorHAnsi" w:hAnsiTheme="minorHAnsi" w:cstheme="minorHAnsi"/>
          <w:sz w:val="20"/>
          <w:szCs w:val="20"/>
        </w:rPr>
        <w:t xml:space="preserve"> exigirá la ejecución de pruebas de densidad y/o calicatas en sitio a diferentes niveles del relleno, como mínimo cada </w:t>
      </w:r>
      <w:r w:rsidR="00450D24">
        <w:rPr>
          <w:rFonts w:asciiTheme="minorHAnsi" w:hAnsiTheme="minorHAnsi" w:cstheme="minorHAnsi"/>
          <w:sz w:val="20"/>
          <w:szCs w:val="20"/>
        </w:rPr>
        <w:t>2</w:t>
      </w:r>
      <w:r w:rsidRPr="006D2679">
        <w:rPr>
          <w:rFonts w:asciiTheme="minorHAnsi" w:hAnsiTheme="minorHAnsi" w:cstheme="minorHAnsi"/>
          <w:sz w:val="20"/>
          <w:szCs w:val="20"/>
        </w:rPr>
        <w:t xml:space="preserve">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40"/>
      <w:r w:rsidRPr="006D2679">
        <w:rPr>
          <w:rFonts w:asciiTheme="minorHAnsi" w:hAnsiTheme="minorHAnsi" w:cstheme="minorHAnsi"/>
          <w:sz w:val="20"/>
          <w:szCs w:val="20"/>
        </w:rPr>
        <w:t>el CONTRATISTA deberá repetir el trabajo por su cuenta y riesgo.</w:t>
      </w:r>
    </w:p>
    <w:p w:rsidR="008167B2" w:rsidRPr="006D2679" w:rsidRDefault="008167B2" w:rsidP="008167B2">
      <w:pPr>
        <w:jc w:val="both"/>
        <w:rPr>
          <w:rFonts w:asciiTheme="minorHAnsi" w:hAnsiTheme="minorHAnsi" w:cstheme="minorHAnsi"/>
          <w:sz w:val="20"/>
          <w:szCs w:val="20"/>
        </w:rPr>
      </w:pPr>
    </w:p>
    <w:p w:rsidR="008167B2" w:rsidRDefault="005A1169" w:rsidP="008167B2">
      <w:pPr>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 realizarán en un laboratorio especializado, </w:t>
      </w:r>
      <w:r>
        <w:rPr>
          <w:rFonts w:asciiTheme="minorHAnsi" w:hAnsiTheme="minorHAnsi" w:cstheme="minorHAnsi"/>
          <w:sz w:val="20"/>
          <w:szCs w:val="20"/>
        </w:rPr>
        <w:t xml:space="preserve">independiente de la empresa Contratista, </w:t>
      </w:r>
      <w:r w:rsidRPr="00920A4F">
        <w:rPr>
          <w:rFonts w:asciiTheme="minorHAnsi" w:hAnsiTheme="minorHAnsi" w:cstheme="minorHAnsi"/>
          <w:sz w:val="20"/>
          <w:szCs w:val="20"/>
        </w:rPr>
        <w:t>debida</w:t>
      </w:r>
      <w:r>
        <w:rPr>
          <w:rFonts w:asciiTheme="minorHAnsi" w:hAnsiTheme="minorHAnsi" w:cstheme="minorHAnsi"/>
          <w:sz w:val="20"/>
          <w:szCs w:val="20"/>
        </w:rPr>
        <w:t xml:space="preserve">mente aprobado por el Supervisor de Obra, </w:t>
      </w:r>
      <w:r w:rsidRPr="00920A4F">
        <w:rPr>
          <w:rFonts w:asciiTheme="minorHAnsi" w:hAnsiTheme="minorHAnsi" w:cstheme="minorHAnsi"/>
          <w:sz w:val="20"/>
          <w:szCs w:val="20"/>
        </w:rPr>
        <w:t>quedando a carg</w:t>
      </w:r>
      <w:r>
        <w:rPr>
          <w:rFonts w:asciiTheme="minorHAnsi" w:hAnsiTheme="minorHAnsi" w:cstheme="minorHAnsi"/>
          <w:sz w:val="20"/>
          <w:szCs w:val="20"/>
        </w:rPr>
        <w:t>o del CONTRATISTA el costo de las misma</w:t>
      </w:r>
      <w:r w:rsidRPr="00920A4F">
        <w:rPr>
          <w:rFonts w:asciiTheme="minorHAnsi" w:hAnsiTheme="minorHAnsi" w:cstheme="minorHAnsi"/>
          <w:sz w:val="20"/>
          <w:szCs w:val="20"/>
        </w:rPr>
        <w:t>s</w:t>
      </w:r>
      <w:r>
        <w:rPr>
          <w:rFonts w:asciiTheme="minorHAnsi" w:hAnsiTheme="minorHAnsi" w:cstheme="minorHAnsi"/>
          <w:sz w:val="20"/>
          <w:szCs w:val="20"/>
        </w:rPr>
        <w:t>.</w:t>
      </w:r>
    </w:p>
    <w:p w:rsidR="005A1169" w:rsidRPr="006D2679" w:rsidRDefault="005A1169" w:rsidP="008167B2">
      <w:pPr>
        <w:jc w:val="both"/>
        <w:rPr>
          <w:rFonts w:asciiTheme="minorHAnsi" w:hAnsiTheme="minorHAnsi" w:cstheme="minorHAnsi"/>
          <w:sz w:val="20"/>
          <w:szCs w:val="20"/>
        </w:rPr>
      </w:pPr>
    </w:p>
    <w:p w:rsidR="008167B2" w:rsidRPr="006D2679" w:rsidRDefault="008167B2" w:rsidP="008167B2">
      <w:pPr>
        <w:jc w:val="both"/>
        <w:rPr>
          <w:rFonts w:asciiTheme="minorHAnsi" w:hAnsiTheme="minorHAnsi" w:cstheme="minorHAnsi"/>
          <w:sz w:val="20"/>
          <w:szCs w:val="20"/>
        </w:rPr>
      </w:pPr>
      <w:bookmarkStart w:id="41" w:name="_Toc314666674"/>
      <w:r w:rsidRPr="006D2679">
        <w:rPr>
          <w:rFonts w:asciiTheme="minorHAnsi" w:hAnsiTheme="minorHAnsi" w:cstheme="minorHAnsi"/>
          <w:sz w:val="20"/>
          <w:szCs w:val="20"/>
        </w:rPr>
        <w:t>En caso de ser necesaria la utilización de agua para la compactación del suelo, la operación deberá ser previamente autorizada por la Supervisión.</w:t>
      </w:r>
      <w:bookmarkEnd w:id="41"/>
    </w:p>
    <w:p w:rsidR="008167B2" w:rsidRPr="006D2679" w:rsidRDefault="008167B2" w:rsidP="008167B2">
      <w:pPr>
        <w:jc w:val="both"/>
        <w:rPr>
          <w:rFonts w:asciiTheme="minorHAnsi" w:hAnsiTheme="minorHAnsi" w:cstheme="minorHAnsi"/>
          <w:sz w:val="20"/>
          <w:szCs w:val="20"/>
        </w:rPr>
      </w:pPr>
      <w:bookmarkStart w:id="42" w:name="_Toc314666675"/>
      <w:r w:rsidRPr="006D2679">
        <w:rPr>
          <w:rFonts w:asciiTheme="minorHAnsi" w:hAnsiTheme="minorHAnsi" w:cstheme="minorHAnsi"/>
          <w:sz w:val="20"/>
          <w:szCs w:val="20"/>
        </w:rPr>
        <w:lastRenderedPageBreak/>
        <w:t>La tierra sobrante del tapado de zanjas, deberá ser retirada de inmediato, tan pronto como haya sido repuesto el contra</w:t>
      </w:r>
      <w:r w:rsidR="00E54909">
        <w:rPr>
          <w:rFonts w:asciiTheme="minorHAnsi" w:hAnsiTheme="minorHAnsi" w:cstheme="minorHAnsi"/>
          <w:sz w:val="20"/>
          <w:szCs w:val="20"/>
        </w:rPr>
        <w:t xml:space="preserve"> </w:t>
      </w:r>
      <w:r w:rsidRPr="006D2679">
        <w:rPr>
          <w:rFonts w:asciiTheme="minorHAnsi" w:hAnsiTheme="minorHAnsi" w:cstheme="minorHAnsi"/>
          <w:sz w:val="20"/>
          <w:szCs w:val="20"/>
        </w:rPr>
        <w:t>piso de la vereda o la base de la calzada.</w:t>
      </w:r>
      <w:bookmarkEnd w:id="42"/>
    </w:p>
    <w:p w:rsidR="008167B2" w:rsidRPr="006D2679" w:rsidRDefault="008167B2" w:rsidP="008167B2">
      <w:pPr>
        <w:jc w:val="both"/>
        <w:rPr>
          <w:rFonts w:asciiTheme="minorHAnsi" w:hAnsiTheme="minorHAnsi" w:cstheme="minorHAnsi"/>
          <w:sz w:val="20"/>
          <w:szCs w:val="20"/>
        </w:rPr>
      </w:pPr>
    </w:p>
    <w:p w:rsidR="008167B2" w:rsidRDefault="008167B2" w:rsidP="008167B2">
      <w:pPr>
        <w:jc w:val="both"/>
        <w:rPr>
          <w:rFonts w:asciiTheme="minorHAnsi" w:hAnsiTheme="minorHAnsi" w:cstheme="minorHAnsi"/>
          <w:sz w:val="20"/>
          <w:szCs w:val="20"/>
        </w:rPr>
      </w:pPr>
      <w:bookmarkStart w:id="43" w:name="_Toc314666676"/>
      <w:r w:rsidRPr="006D2679">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43"/>
    </w:p>
    <w:p w:rsidR="008167B2" w:rsidRPr="006D2679" w:rsidRDefault="008167B2" w:rsidP="008167B2">
      <w:pPr>
        <w:jc w:val="both"/>
        <w:rPr>
          <w:rFonts w:asciiTheme="minorHAnsi" w:hAnsiTheme="minorHAnsi" w:cstheme="minorHAnsi"/>
          <w:sz w:val="20"/>
          <w:szCs w:val="20"/>
        </w:rPr>
      </w:pPr>
    </w:p>
    <w:p w:rsidR="008167B2" w:rsidRPr="006D2679" w:rsidRDefault="008167B2" w:rsidP="008167B2">
      <w:pPr>
        <w:jc w:val="both"/>
        <w:rPr>
          <w:rFonts w:asciiTheme="minorHAnsi" w:hAnsiTheme="minorHAnsi" w:cstheme="minorHAnsi"/>
          <w:sz w:val="20"/>
          <w:szCs w:val="20"/>
        </w:rPr>
      </w:pPr>
      <w:bookmarkStart w:id="44" w:name="_Toc314666678"/>
      <w:r w:rsidRPr="006D2679">
        <w:rPr>
          <w:rFonts w:asciiTheme="minorHAnsi" w:hAnsiTheme="minorHAnsi" w:cstheme="minorHAnsi"/>
          <w:sz w:val="20"/>
          <w:szCs w:val="20"/>
        </w:rPr>
        <w:t>Todas las áreas comprendidas en el trabajo deberán nivelarse en forma uniforme. La superficie final deberá entregarse libre de irregularidades.</w:t>
      </w:r>
      <w:bookmarkEnd w:id="44"/>
    </w:p>
    <w:p w:rsidR="008167B2" w:rsidRPr="006D2679" w:rsidRDefault="008167B2" w:rsidP="008167B2">
      <w:pPr>
        <w:jc w:val="both"/>
        <w:rPr>
          <w:rFonts w:asciiTheme="minorHAnsi" w:hAnsiTheme="minorHAnsi" w:cstheme="minorHAnsi"/>
          <w:sz w:val="20"/>
          <w:szCs w:val="20"/>
        </w:rPr>
      </w:pPr>
    </w:p>
    <w:p w:rsidR="008167B2" w:rsidRPr="006D2679" w:rsidRDefault="008167B2" w:rsidP="008167B2">
      <w:pPr>
        <w:tabs>
          <w:tab w:val="left" w:pos="0"/>
          <w:tab w:val="left" w:pos="142"/>
        </w:tabs>
        <w:jc w:val="both"/>
        <w:rPr>
          <w:rFonts w:asciiTheme="minorHAnsi" w:hAnsiTheme="minorHAnsi" w:cstheme="minorHAnsi"/>
          <w:sz w:val="20"/>
          <w:szCs w:val="20"/>
        </w:rPr>
      </w:pPr>
      <w:r w:rsidRPr="006D2679">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8167B2" w:rsidRPr="006D2679" w:rsidRDefault="008167B2" w:rsidP="008167B2">
      <w:pPr>
        <w:tabs>
          <w:tab w:val="left" w:pos="0"/>
          <w:tab w:val="left" w:pos="142"/>
        </w:tabs>
        <w:jc w:val="both"/>
        <w:rPr>
          <w:rFonts w:asciiTheme="minorHAnsi" w:hAnsiTheme="minorHAnsi" w:cstheme="minorHAnsi"/>
          <w:sz w:val="20"/>
          <w:szCs w:val="20"/>
        </w:rPr>
      </w:pPr>
    </w:p>
    <w:p w:rsidR="008167B2" w:rsidRPr="006D2679" w:rsidRDefault="008167B2" w:rsidP="008167B2">
      <w:pPr>
        <w:tabs>
          <w:tab w:val="left" w:pos="0"/>
          <w:tab w:val="left" w:pos="142"/>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Tan pronto como se haya culminado con el relleno y compactado, el CONTRATISTA una vez finalizada esta actividad deberá proceder al:</w:t>
      </w:r>
    </w:p>
    <w:p w:rsidR="008167B2" w:rsidRPr="006D2679" w:rsidRDefault="008167B2" w:rsidP="008167B2">
      <w:pPr>
        <w:tabs>
          <w:tab w:val="left" w:pos="0"/>
          <w:tab w:val="left" w:pos="142"/>
        </w:tabs>
        <w:autoSpaceDE w:val="0"/>
        <w:autoSpaceDN w:val="0"/>
        <w:adjustRightInd w:val="0"/>
        <w:jc w:val="both"/>
        <w:rPr>
          <w:rFonts w:asciiTheme="minorHAnsi" w:hAnsiTheme="minorHAnsi" w:cstheme="minorHAnsi"/>
          <w:sz w:val="20"/>
          <w:szCs w:val="20"/>
        </w:rPr>
      </w:pPr>
    </w:p>
    <w:p w:rsidR="008167B2" w:rsidRDefault="008167B2" w:rsidP="005A1169">
      <w:pPr>
        <w:numPr>
          <w:ilvl w:val="0"/>
          <w:numId w:val="16"/>
        </w:numPr>
        <w:tabs>
          <w:tab w:val="clear" w:pos="360"/>
          <w:tab w:val="num" w:pos="1134"/>
          <w:tab w:val="num" w:pos="2484"/>
        </w:tabs>
        <w:ind w:left="1083" w:hanging="340"/>
        <w:jc w:val="both"/>
        <w:rPr>
          <w:rFonts w:asciiTheme="minorHAnsi" w:hAnsiTheme="minorHAnsi" w:cstheme="minorHAnsi"/>
          <w:sz w:val="20"/>
          <w:szCs w:val="20"/>
        </w:rPr>
      </w:pPr>
      <w:r w:rsidRPr="006D2679">
        <w:rPr>
          <w:rFonts w:asciiTheme="minorHAnsi" w:hAnsiTheme="minorHAnsi" w:cstheme="minorHAnsi"/>
          <w:sz w:val="20"/>
          <w:szCs w:val="20"/>
        </w:rPr>
        <w:t>Retiro de todos los escombros y materiales en exceso o rechazados.</w:t>
      </w:r>
    </w:p>
    <w:p w:rsidR="005A1169" w:rsidRPr="006D2679" w:rsidRDefault="005A1169" w:rsidP="005A1169">
      <w:pPr>
        <w:tabs>
          <w:tab w:val="num" w:pos="2484"/>
        </w:tabs>
        <w:jc w:val="both"/>
        <w:rPr>
          <w:rFonts w:asciiTheme="minorHAnsi" w:hAnsiTheme="minorHAnsi" w:cstheme="minorHAnsi"/>
          <w:sz w:val="20"/>
          <w:szCs w:val="20"/>
        </w:rPr>
      </w:pPr>
    </w:p>
    <w:p w:rsidR="008167B2" w:rsidRDefault="008167B2" w:rsidP="005A1169">
      <w:pPr>
        <w:numPr>
          <w:ilvl w:val="0"/>
          <w:numId w:val="16"/>
        </w:numPr>
        <w:tabs>
          <w:tab w:val="clear" w:pos="360"/>
          <w:tab w:val="num" w:pos="1134"/>
          <w:tab w:val="num" w:pos="2484"/>
        </w:tabs>
        <w:ind w:left="1083" w:hanging="340"/>
        <w:jc w:val="both"/>
        <w:rPr>
          <w:rFonts w:asciiTheme="minorHAnsi" w:hAnsiTheme="minorHAnsi" w:cstheme="minorHAnsi"/>
          <w:sz w:val="20"/>
          <w:szCs w:val="20"/>
        </w:rPr>
      </w:pPr>
      <w:r w:rsidRPr="006D2679">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5A1169" w:rsidRDefault="005A1169" w:rsidP="005A1169">
      <w:pPr>
        <w:pStyle w:val="Prrafodelista"/>
        <w:rPr>
          <w:rFonts w:asciiTheme="minorHAnsi" w:hAnsiTheme="minorHAnsi" w:cstheme="minorHAnsi"/>
          <w:sz w:val="20"/>
          <w:szCs w:val="20"/>
        </w:rPr>
      </w:pPr>
    </w:p>
    <w:p w:rsidR="008167B2" w:rsidRDefault="008167B2" w:rsidP="005A1169">
      <w:pPr>
        <w:numPr>
          <w:ilvl w:val="0"/>
          <w:numId w:val="16"/>
        </w:numPr>
        <w:tabs>
          <w:tab w:val="clear" w:pos="360"/>
          <w:tab w:val="num" w:pos="1134"/>
          <w:tab w:val="num" w:pos="2484"/>
        </w:tabs>
        <w:ind w:left="1083" w:hanging="340"/>
        <w:jc w:val="both"/>
        <w:rPr>
          <w:rFonts w:asciiTheme="minorHAnsi" w:hAnsiTheme="minorHAnsi" w:cstheme="minorHAnsi"/>
          <w:sz w:val="20"/>
          <w:szCs w:val="20"/>
        </w:rPr>
      </w:pPr>
      <w:r w:rsidRPr="006D2679">
        <w:rPr>
          <w:rFonts w:asciiTheme="minorHAnsi" w:hAnsiTheme="minorHAnsi" w:cstheme="minorHAnsi"/>
          <w:sz w:val="20"/>
          <w:szCs w:val="20"/>
        </w:rPr>
        <w:t>Limpieza y retiro de todos los escombros incluyendo rocas de gran tamaño, que serán llevados a sitios autorizados.</w:t>
      </w:r>
    </w:p>
    <w:p w:rsidR="005A1169" w:rsidRDefault="005A1169" w:rsidP="005A1169">
      <w:pPr>
        <w:pStyle w:val="Prrafodelista"/>
        <w:rPr>
          <w:rFonts w:asciiTheme="minorHAnsi" w:hAnsiTheme="minorHAnsi" w:cstheme="minorHAnsi"/>
          <w:sz w:val="20"/>
          <w:szCs w:val="20"/>
        </w:rPr>
      </w:pPr>
    </w:p>
    <w:p w:rsidR="008167B2" w:rsidRDefault="008167B2" w:rsidP="005A1169">
      <w:pPr>
        <w:numPr>
          <w:ilvl w:val="0"/>
          <w:numId w:val="16"/>
        </w:numPr>
        <w:tabs>
          <w:tab w:val="clear" w:pos="360"/>
          <w:tab w:val="num" w:pos="1134"/>
          <w:tab w:val="num" w:pos="2484"/>
        </w:tabs>
        <w:ind w:left="1083" w:hanging="340"/>
        <w:jc w:val="both"/>
        <w:rPr>
          <w:rFonts w:asciiTheme="minorHAnsi" w:hAnsiTheme="minorHAnsi" w:cstheme="minorHAnsi"/>
          <w:sz w:val="20"/>
          <w:szCs w:val="20"/>
        </w:rPr>
      </w:pPr>
      <w:r w:rsidRPr="006D2679">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5A1169" w:rsidRDefault="005A1169" w:rsidP="005A1169">
      <w:pPr>
        <w:pStyle w:val="Prrafodelista"/>
        <w:rPr>
          <w:rFonts w:asciiTheme="minorHAnsi" w:hAnsiTheme="minorHAnsi" w:cstheme="minorHAnsi"/>
          <w:sz w:val="20"/>
          <w:szCs w:val="20"/>
        </w:rPr>
      </w:pPr>
    </w:p>
    <w:p w:rsidR="008167B2" w:rsidRDefault="008167B2" w:rsidP="005A1169">
      <w:pPr>
        <w:numPr>
          <w:ilvl w:val="0"/>
          <w:numId w:val="16"/>
        </w:numPr>
        <w:tabs>
          <w:tab w:val="clear" w:pos="360"/>
          <w:tab w:val="num" w:pos="1134"/>
          <w:tab w:val="num" w:pos="2484"/>
        </w:tabs>
        <w:ind w:left="1083" w:hanging="340"/>
        <w:jc w:val="both"/>
        <w:rPr>
          <w:rFonts w:asciiTheme="minorHAnsi" w:hAnsiTheme="minorHAnsi" w:cstheme="minorHAnsi"/>
          <w:sz w:val="20"/>
          <w:szCs w:val="20"/>
        </w:rPr>
      </w:pPr>
      <w:r w:rsidRPr="006D2679">
        <w:rPr>
          <w:rFonts w:asciiTheme="minorHAnsi" w:hAnsiTheme="minorHAnsi" w:cstheme="minorHAnsi"/>
          <w:sz w:val="20"/>
          <w:szCs w:val="20"/>
        </w:rPr>
        <w:t xml:space="preserve">Excepto cuando se estableciera lo contrario, deben ser eliminados o removidos todos los accesos, puentes (ramplas), alcantarillas, </w:t>
      </w:r>
      <w:proofErr w:type="spellStart"/>
      <w:r w:rsidRPr="006D2679">
        <w:rPr>
          <w:rFonts w:asciiTheme="minorHAnsi" w:hAnsiTheme="minorHAnsi" w:cstheme="minorHAnsi"/>
          <w:sz w:val="20"/>
          <w:szCs w:val="20"/>
        </w:rPr>
        <w:t>geotextiles</w:t>
      </w:r>
      <w:proofErr w:type="spellEnd"/>
      <w:r w:rsidRPr="006D2679">
        <w:rPr>
          <w:rFonts w:asciiTheme="minorHAnsi" w:hAnsiTheme="minorHAnsi" w:cstheme="minorHAnsi"/>
          <w:sz w:val="20"/>
          <w:szCs w:val="20"/>
        </w:rPr>
        <w:t>, maderas y otras instalaciones provisionales (eventuales que surgen durante la construcción de la obra), utilizadas en los trabajos.</w:t>
      </w:r>
    </w:p>
    <w:p w:rsidR="00F2176C" w:rsidRPr="006D2679" w:rsidRDefault="00F2176C" w:rsidP="00F2176C">
      <w:pPr>
        <w:ind w:left="1080"/>
        <w:jc w:val="both"/>
        <w:rPr>
          <w:rFonts w:asciiTheme="minorHAnsi" w:hAnsiTheme="minorHAnsi" w:cstheme="minorHAnsi"/>
          <w:sz w:val="20"/>
          <w:szCs w:val="20"/>
        </w:rPr>
      </w:pPr>
    </w:p>
    <w:p w:rsidR="008167B2" w:rsidRPr="004F3BFF" w:rsidRDefault="008167B2" w:rsidP="00DF71BA">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 </w:t>
      </w:r>
      <w:r w:rsidRPr="004F3BFF">
        <w:rPr>
          <w:rFonts w:asciiTheme="minorHAnsi" w:eastAsia="Times New Roman" w:hAnsiTheme="minorHAnsi" w:cstheme="minorHAnsi"/>
          <w:sz w:val="20"/>
          <w:szCs w:val="20"/>
          <w:lang w:val="es-ES"/>
        </w:rPr>
        <w:t>MEDIDAS DE MITIGACION AMBIENTAL</w:t>
      </w:r>
    </w:p>
    <w:p w:rsidR="008167B2" w:rsidRPr="006D2679" w:rsidRDefault="008167B2" w:rsidP="008167B2">
      <w:pPr>
        <w:pStyle w:val="Estilo1"/>
        <w:rPr>
          <w:rFonts w:asciiTheme="minorHAnsi" w:hAnsiTheme="minorHAnsi" w:cstheme="minorHAnsi"/>
          <w:iCs/>
          <w:sz w:val="20"/>
          <w:szCs w:val="20"/>
        </w:rPr>
      </w:pPr>
    </w:p>
    <w:p w:rsidR="005A1169" w:rsidRDefault="008167B2" w:rsidP="008167B2">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w:t>
      </w:r>
    </w:p>
    <w:p w:rsidR="005A1169" w:rsidRDefault="005A1169" w:rsidP="008167B2">
      <w:pPr>
        <w:contextualSpacing/>
        <w:jc w:val="both"/>
        <w:rPr>
          <w:rFonts w:asciiTheme="minorHAnsi" w:hAnsiTheme="minorHAnsi" w:cstheme="minorHAnsi"/>
          <w:kern w:val="28"/>
          <w:sz w:val="20"/>
          <w:szCs w:val="20"/>
        </w:rPr>
      </w:pPr>
    </w:p>
    <w:p w:rsidR="008167B2" w:rsidRPr="006D2679" w:rsidRDefault="008167B2" w:rsidP="008167B2">
      <w:pPr>
        <w:contextualSpacing/>
        <w:jc w:val="both"/>
        <w:rPr>
          <w:rFonts w:asciiTheme="minorHAnsi" w:hAnsiTheme="minorHAnsi" w:cstheme="minorHAnsi"/>
          <w:kern w:val="28"/>
          <w:sz w:val="20"/>
          <w:szCs w:val="20"/>
        </w:rPr>
      </w:pPr>
      <w:proofErr w:type="gramStart"/>
      <w:r w:rsidRPr="006D2679">
        <w:rPr>
          <w:rFonts w:asciiTheme="minorHAnsi" w:hAnsiTheme="minorHAnsi" w:cstheme="minorHAnsi"/>
          <w:kern w:val="28"/>
          <w:sz w:val="20"/>
          <w:szCs w:val="20"/>
        </w:rPr>
        <w:lastRenderedPageBreak/>
        <w:t>efluentes</w:t>
      </w:r>
      <w:proofErr w:type="gramEnd"/>
      <w:r w:rsidRPr="006D2679">
        <w:rPr>
          <w:rFonts w:asciiTheme="minorHAnsi" w:hAnsiTheme="minorHAnsi" w:cstheme="minorHAnsi"/>
          <w:kern w:val="28"/>
          <w:sz w:val="20"/>
          <w:szCs w:val="20"/>
        </w:rPr>
        <w:t xml:space="preserve"> que se produzcan como resultado de sus actividades no excedan los valores señalados en las Especificaciones o dispuestas por las leyes aplicables.</w:t>
      </w:r>
    </w:p>
    <w:p w:rsidR="008167B2" w:rsidRPr="006D2679" w:rsidRDefault="008167B2" w:rsidP="008167B2">
      <w:pPr>
        <w:contextualSpacing/>
        <w:jc w:val="both"/>
        <w:rPr>
          <w:rFonts w:asciiTheme="minorHAnsi" w:hAnsiTheme="minorHAnsi" w:cstheme="minorHAnsi"/>
          <w:kern w:val="28"/>
          <w:sz w:val="20"/>
          <w:szCs w:val="20"/>
        </w:rPr>
      </w:pPr>
    </w:p>
    <w:p w:rsidR="008167B2" w:rsidRDefault="008167B2" w:rsidP="008167B2">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167B2" w:rsidRPr="006D2679" w:rsidRDefault="008167B2" w:rsidP="008167B2">
      <w:pPr>
        <w:contextualSpacing/>
        <w:jc w:val="both"/>
        <w:rPr>
          <w:rFonts w:asciiTheme="minorHAnsi" w:hAnsiTheme="minorHAnsi" w:cstheme="minorHAnsi"/>
          <w:kern w:val="28"/>
          <w:sz w:val="20"/>
          <w:szCs w:val="20"/>
        </w:rPr>
      </w:pPr>
    </w:p>
    <w:p w:rsidR="008167B2" w:rsidRPr="006D2679" w:rsidRDefault="008167B2" w:rsidP="008167B2">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167B2" w:rsidRPr="006D2679" w:rsidRDefault="008167B2" w:rsidP="008167B2">
      <w:pPr>
        <w:contextualSpacing/>
        <w:jc w:val="both"/>
        <w:rPr>
          <w:rFonts w:asciiTheme="minorHAnsi" w:hAnsiTheme="minorHAnsi" w:cstheme="minorHAnsi"/>
          <w:kern w:val="28"/>
          <w:sz w:val="20"/>
          <w:szCs w:val="20"/>
        </w:rPr>
      </w:pPr>
    </w:p>
    <w:p w:rsidR="008167B2" w:rsidRDefault="008167B2" w:rsidP="008167B2">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C515E" w:rsidRPr="006D2679" w:rsidRDefault="006C515E" w:rsidP="008167B2">
      <w:pPr>
        <w:contextualSpacing/>
        <w:jc w:val="both"/>
        <w:rPr>
          <w:rFonts w:asciiTheme="minorHAnsi" w:hAnsiTheme="minorHAnsi" w:cstheme="minorHAnsi"/>
          <w:kern w:val="28"/>
          <w:sz w:val="20"/>
          <w:szCs w:val="20"/>
        </w:rPr>
      </w:pPr>
    </w:p>
    <w:p w:rsidR="008167B2" w:rsidRPr="006D2679" w:rsidRDefault="008167B2" w:rsidP="00DF71BA">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8167B2" w:rsidRPr="006D2679" w:rsidRDefault="008167B2" w:rsidP="008167B2">
      <w:pPr>
        <w:pStyle w:val="Estilo1"/>
        <w:rPr>
          <w:rFonts w:asciiTheme="minorHAnsi" w:eastAsia="Times New Roman" w:hAnsiTheme="minorHAnsi" w:cstheme="minorHAnsi"/>
          <w:sz w:val="20"/>
          <w:szCs w:val="20"/>
          <w:lang w:val="es-ES"/>
        </w:rPr>
      </w:pPr>
    </w:p>
    <w:p w:rsidR="008167B2" w:rsidRPr="006D2679" w:rsidRDefault="00ED09CE" w:rsidP="008167B2">
      <w:pPr>
        <w:jc w:val="both"/>
        <w:rPr>
          <w:rFonts w:asciiTheme="minorHAnsi" w:hAnsiTheme="minorHAnsi" w:cstheme="minorHAnsi"/>
          <w:sz w:val="20"/>
          <w:szCs w:val="20"/>
        </w:rPr>
      </w:pPr>
      <w:r>
        <w:rPr>
          <w:rFonts w:asciiTheme="minorHAnsi" w:hAnsiTheme="minorHAnsi" w:cstheme="minorHAnsi"/>
          <w:sz w:val="20"/>
          <w:szCs w:val="20"/>
        </w:rPr>
        <w:t>El relleno y compactado con tierra</w:t>
      </w:r>
      <w:r w:rsidR="008167B2" w:rsidRPr="006D2679">
        <w:rPr>
          <w:rFonts w:asciiTheme="minorHAnsi" w:hAnsiTheme="minorHAnsi" w:cstheme="minorHAnsi"/>
          <w:sz w:val="20"/>
          <w:szCs w:val="20"/>
        </w:rPr>
        <w:t xml:space="preserve"> común será medido en metros cúbicos, de acuerdo a la geometría del espacio rellenado y compactado en su posición final. Secciones que serán aprobadas por el SUPERVISOR. Este Ítem será pagado de acuerdo al precio unitario de la propuesta aceptada. </w:t>
      </w:r>
      <w:r w:rsidR="008167B2" w:rsidRPr="006D2679">
        <w:rPr>
          <w:rFonts w:asciiTheme="minorHAnsi" w:hAnsiTheme="minorHAnsi" w:cs="Arial"/>
          <w:kern w:val="28"/>
          <w:sz w:val="20"/>
          <w:szCs w:val="20"/>
          <w:lang w:val="es-ES_tradnl"/>
        </w:rPr>
        <w:t>En la medición se deberá considerar que el material provisto será de la misma excavación y por tanto el volumen rellenado y compactado en su posición final será el mismo volumen de excavación, descontando en los casos que correspondan los volúmenes de tierra que desplacen estructuras y otros que la SUPERVISIÓN considere necesario.</w:t>
      </w:r>
    </w:p>
    <w:p w:rsidR="008167B2" w:rsidRPr="006D2679" w:rsidRDefault="008167B2" w:rsidP="008167B2">
      <w:pPr>
        <w:jc w:val="both"/>
        <w:rPr>
          <w:rFonts w:asciiTheme="minorHAnsi" w:hAnsiTheme="minorHAnsi" w:cstheme="minorHAnsi"/>
          <w:sz w:val="20"/>
          <w:szCs w:val="20"/>
        </w:rPr>
      </w:pPr>
    </w:p>
    <w:p w:rsidR="008167B2" w:rsidRPr="006D2679" w:rsidRDefault="008167B2" w:rsidP="008167B2">
      <w:pPr>
        <w:jc w:val="both"/>
        <w:rPr>
          <w:rFonts w:asciiTheme="minorHAnsi" w:hAnsiTheme="minorHAnsi" w:cstheme="minorHAnsi"/>
          <w:sz w:val="20"/>
          <w:szCs w:val="20"/>
        </w:rPr>
      </w:pPr>
      <w:bookmarkStart w:id="45" w:name="_Toc314666682"/>
      <w:r w:rsidRPr="006D2679">
        <w:rPr>
          <w:rFonts w:asciiTheme="minorHAnsi" w:hAnsiTheme="minorHAnsi" w:cstheme="minorHAnsi"/>
          <w:sz w:val="20"/>
          <w:szCs w:val="20"/>
        </w:rPr>
        <w:t xml:space="preserve">Este ítem ejecutado en un todo de acuerdo con los planos y las presentes especificaciones, medido según lo señalado y aprobado por el SUPERVISOR </w:t>
      </w:r>
      <w:r w:rsidR="00ED09CE">
        <w:rPr>
          <w:rFonts w:asciiTheme="minorHAnsi" w:hAnsiTheme="minorHAnsi" w:cstheme="minorHAnsi"/>
          <w:sz w:val="20"/>
          <w:szCs w:val="20"/>
        </w:rPr>
        <w:t>de Obra</w:t>
      </w:r>
      <w:r w:rsidRPr="006D2679">
        <w:rPr>
          <w:rFonts w:asciiTheme="minorHAnsi" w:hAnsiTheme="minorHAnsi" w:cstheme="minorHAnsi"/>
          <w:sz w:val="20"/>
          <w:szCs w:val="20"/>
        </w:rPr>
        <w:t>, será pagado al precio unitario de la propuesta aceptada.</w:t>
      </w:r>
      <w:bookmarkEnd w:id="45"/>
    </w:p>
    <w:p w:rsidR="008167B2" w:rsidRPr="006D2679" w:rsidRDefault="008167B2" w:rsidP="008167B2">
      <w:pPr>
        <w:jc w:val="both"/>
        <w:rPr>
          <w:rFonts w:asciiTheme="minorHAnsi" w:hAnsiTheme="minorHAnsi" w:cstheme="minorHAnsi"/>
          <w:sz w:val="20"/>
          <w:szCs w:val="20"/>
        </w:rPr>
      </w:pPr>
    </w:p>
    <w:p w:rsidR="008167B2" w:rsidRPr="006D2679" w:rsidRDefault="008167B2" w:rsidP="008167B2">
      <w:pPr>
        <w:jc w:val="both"/>
        <w:rPr>
          <w:rFonts w:asciiTheme="minorHAnsi" w:hAnsiTheme="minorHAnsi" w:cstheme="minorHAnsi"/>
          <w:sz w:val="20"/>
          <w:szCs w:val="20"/>
        </w:rPr>
      </w:pPr>
      <w:bookmarkStart w:id="46" w:name="_Toc314666683"/>
      <w:r w:rsidRPr="006D2679">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46"/>
    </w:p>
    <w:p w:rsidR="008167B2" w:rsidRPr="006D2679" w:rsidRDefault="008167B2" w:rsidP="008167B2">
      <w:pPr>
        <w:jc w:val="both"/>
        <w:rPr>
          <w:rFonts w:asciiTheme="minorHAnsi" w:hAnsiTheme="minorHAnsi" w:cstheme="minorHAnsi"/>
          <w:sz w:val="20"/>
          <w:szCs w:val="20"/>
        </w:rPr>
      </w:pPr>
    </w:p>
    <w:p w:rsidR="00340CF3" w:rsidRDefault="008167B2" w:rsidP="0016569B">
      <w:pPr>
        <w:jc w:val="both"/>
        <w:rPr>
          <w:rFonts w:asciiTheme="minorHAnsi" w:hAnsiTheme="minorHAnsi" w:cstheme="minorHAnsi"/>
          <w:sz w:val="20"/>
          <w:szCs w:val="20"/>
        </w:rPr>
      </w:pPr>
      <w:bookmarkStart w:id="47" w:name="_Toc314666684"/>
      <w:r w:rsidRPr="006D2679">
        <w:rPr>
          <w:rFonts w:asciiTheme="minorHAnsi" w:hAnsiTheme="minorHAnsi" w:cstheme="minorHAnsi"/>
          <w:sz w:val="20"/>
          <w:szCs w:val="20"/>
        </w:rPr>
        <w:t xml:space="preserve">Si el SUPERVISOR </w:t>
      </w:r>
      <w:r w:rsidR="00F2481D">
        <w:rPr>
          <w:rFonts w:asciiTheme="minorHAnsi" w:hAnsiTheme="minorHAnsi" w:cstheme="minorHAnsi"/>
          <w:sz w:val="20"/>
          <w:szCs w:val="20"/>
        </w:rPr>
        <w:t>de Obra</w:t>
      </w:r>
      <w:r w:rsidRPr="006D2679">
        <w:rPr>
          <w:rFonts w:asciiTheme="minorHAnsi" w:hAnsiTheme="minorHAnsi" w:cstheme="minorHAnsi"/>
          <w:sz w:val="20"/>
          <w:szCs w:val="20"/>
        </w:rPr>
        <w:t xml:space="preserve"> no indicara lo contrario, correrá a cargo del CONTRATISTA, sin remuneración especial alguna tanto la desviación de las aguas pluviales, como las instalaciones para el agotamiento</w:t>
      </w:r>
      <w:bookmarkEnd w:id="47"/>
      <w:r w:rsidRPr="006D2679">
        <w:rPr>
          <w:rFonts w:asciiTheme="minorHAnsi" w:hAnsiTheme="minorHAnsi" w:cstheme="minorHAnsi"/>
          <w:sz w:val="20"/>
          <w:szCs w:val="20"/>
        </w:rPr>
        <w:t>.</w:t>
      </w:r>
    </w:p>
    <w:p w:rsidR="0070525D" w:rsidRDefault="0070525D" w:rsidP="0016569B">
      <w:pPr>
        <w:jc w:val="both"/>
        <w:rPr>
          <w:rFonts w:asciiTheme="minorHAnsi" w:hAnsiTheme="minorHAnsi" w:cstheme="minorHAnsi"/>
          <w:sz w:val="20"/>
          <w:szCs w:val="20"/>
        </w:rPr>
      </w:pPr>
    </w:p>
    <w:p w:rsidR="00DF71BA" w:rsidRDefault="00DF71BA" w:rsidP="0016569B">
      <w:pPr>
        <w:jc w:val="both"/>
        <w:rPr>
          <w:rFonts w:asciiTheme="minorHAnsi" w:hAnsiTheme="minorHAnsi" w:cstheme="minorHAnsi"/>
          <w:sz w:val="20"/>
          <w:szCs w:val="20"/>
        </w:rPr>
      </w:pPr>
    </w:p>
    <w:p w:rsidR="00DF71BA" w:rsidRDefault="00DF71BA" w:rsidP="0016569B">
      <w:pPr>
        <w:jc w:val="both"/>
        <w:rPr>
          <w:rFonts w:asciiTheme="minorHAnsi" w:hAnsiTheme="minorHAnsi" w:cstheme="minorHAnsi"/>
          <w:sz w:val="20"/>
          <w:szCs w:val="20"/>
        </w:rPr>
      </w:pPr>
    </w:p>
    <w:p w:rsidR="00DF71BA" w:rsidRDefault="00DF71BA" w:rsidP="0016569B">
      <w:pPr>
        <w:jc w:val="both"/>
        <w:rPr>
          <w:rFonts w:asciiTheme="minorHAnsi" w:hAnsiTheme="minorHAnsi" w:cstheme="minorHAnsi"/>
          <w:sz w:val="20"/>
          <w:szCs w:val="20"/>
        </w:rPr>
      </w:pPr>
    </w:p>
    <w:p w:rsidR="00DF71BA" w:rsidRDefault="00DF71BA" w:rsidP="0016569B">
      <w:pPr>
        <w:jc w:val="both"/>
        <w:rPr>
          <w:rFonts w:asciiTheme="minorHAnsi" w:hAnsiTheme="minorHAnsi" w:cstheme="minorHAnsi"/>
          <w:sz w:val="20"/>
          <w:szCs w:val="20"/>
        </w:rPr>
      </w:pPr>
    </w:p>
    <w:p w:rsidR="00DF71BA" w:rsidRDefault="00DF71BA" w:rsidP="0016569B">
      <w:pPr>
        <w:jc w:val="both"/>
        <w:rPr>
          <w:rFonts w:asciiTheme="minorHAnsi" w:hAnsiTheme="minorHAnsi" w:cstheme="minorHAnsi"/>
          <w:sz w:val="20"/>
          <w:szCs w:val="20"/>
        </w:rPr>
      </w:pPr>
    </w:p>
    <w:p w:rsidR="009113B2" w:rsidRPr="0070525D" w:rsidRDefault="003F2307" w:rsidP="00DF71BA">
      <w:pPr>
        <w:pStyle w:val="Ttulo2"/>
        <w:numPr>
          <w:ilvl w:val="0"/>
          <w:numId w:val="27"/>
        </w:numPr>
        <w:spacing w:before="0"/>
        <w:jc w:val="both"/>
        <w:rPr>
          <w:rFonts w:asciiTheme="minorHAnsi" w:hAnsiTheme="minorHAnsi" w:cstheme="minorHAnsi"/>
          <w:b/>
          <w:color w:val="auto"/>
          <w:sz w:val="20"/>
          <w:szCs w:val="20"/>
        </w:rPr>
      </w:pPr>
      <w:bookmarkStart w:id="48" w:name="_Toc378236512"/>
      <w:bookmarkStart w:id="49" w:name="_Toc378667045"/>
      <w:bookmarkStart w:id="50" w:name="_Toc378667231"/>
      <w:bookmarkStart w:id="51" w:name="_Toc378667746"/>
      <w:bookmarkStart w:id="52" w:name="_Toc381213534"/>
      <w:bookmarkStart w:id="53" w:name="_Toc381214011"/>
      <w:bookmarkStart w:id="54" w:name="_Toc381214102"/>
      <w:bookmarkStart w:id="55" w:name="_Toc384130468"/>
      <w:bookmarkStart w:id="56" w:name="_Toc384130689"/>
      <w:bookmarkStart w:id="57" w:name="_Toc384130845"/>
      <w:bookmarkStart w:id="58" w:name="_Toc384131236"/>
      <w:bookmarkStart w:id="59" w:name="_Toc387785987"/>
      <w:bookmarkStart w:id="60" w:name="_Toc387788275"/>
      <w:bookmarkStart w:id="61" w:name="_Toc388648584"/>
      <w:bookmarkStart w:id="62" w:name="_Toc388648673"/>
      <w:bookmarkStart w:id="63" w:name="_Toc388693334"/>
      <w:bookmarkStart w:id="64" w:name="_Toc388702297"/>
      <w:bookmarkStart w:id="65" w:name="_Toc388724575"/>
      <w:bookmarkStart w:id="66" w:name="_Toc404098164"/>
      <w:r>
        <w:rPr>
          <w:rFonts w:asciiTheme="minorHAnsi" w:hAnsiTheme="minorHAnsi" w:cstheme="minorHAnsi"/>
          <w:b/>
          <w:color w:val="auto"/>
          <w:sz w:val="20"/>
          <w:szCs w:val="20"/>
        </w:rPr>
        <w:lastRenderedPageBreak/>
        <w:t>REPOSICIÓN Y AFINADO DE ACERA</w:t>
      </w:r>
      <w:r w:rsidR="009113B2" w:rsidRPr="006D2679">
        <w:rPr>
          <w:rFonts w:asciiTheme="minorHAnsi" w:hAnsiTheme="minorHAnsi" w:cstheme="minorHAnsi"/>
          <w:b/>
          <w:color w:val="auto"/>
          <w:sz w:val="20"/>
          <w:szCs w:val="20"/>
        </w:rPr>
        <w:t xml:space="preserve"> Y/O CUNETA</w:t>
      </w:r>
    </w:p>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Metro Cuadrado (m</w:t>
      </w:r>
      <w:r w:rsidR="006245DC">
        <w:rPr>
          <w:rFonts w:asciiTheme="minorHAnsi" w:hAnsiTheme="minorHAnsi" w:cstheme="minorHAnsi"/>
          <w:b/>
          <w:sz w:val="20"/>
          <w:szCs w:val="20"/>
        </w:rPr>
        <w:t>²</w:t>
      </w:r>
      <w:r w:rsidRPr="006D2679">
        <w:rPr>
          <w:rFonts w:asciiTheme="minorHAnsi" w:hAnsiTheme="minorHAnsi" w:cstheme="minorHAnsi"/>
          <w:b/>
          <w:sz w:val="20"/>
          <w:szCs w:val="20"/>
        </w:rPr>
        <w:t>)</w:t>
      </w:r>
    </w:p>
    <w:p w:rsidR="00762AB1" w:rsidRPr="006D2679" w:rsidRDefault="00762AB1" w:rsidP="0016569B">
      <w:pPr>
        <w:rPr>
          <w:rFonts w:asciiTheme="minorHAnsi" w:hAnsiTheme="minorHAnsi" w:cstheme="minorHAnsi"/>
          <w:b/>
          <w:sz w:val="20"/>
          <w:szCs w:val="20"/>
        </w:rPr>
      </w:pPr>
    </w:p>
    <w:p w:rsidR="009113B2" w:rsidRPr="006D2679" w:rsidRDefault="00762AB1" w:rsidP="00DF71BA">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762AB1" w:rsidRPr="006D2679" w:rsidRDefault="00762AB1" w:rsidP="00762AB1">
      <w:pPr>
        <w:pStyle w:val="Estilo1"/>
        <w:rPr>
          <w:rFonts w:asciiTheme="minorHAnsi" w:eastAsia="Times New Roman" w:hAnsiTheme="minorHAnsi" w:cstheme="minorHAnsi"/>
          <w:sz w:val="20"/>
          <w:szCs w:val="20"/>
          <w:lang w:val="es-ES"/>
        </w:rPr>
      </w:pPr>
    </w:p>
    <w:p w:rsidR="00762AB1" w:rsidRPr="006D2679" w:rsidRDefault="005A1169" w:rsidP="00762AB1">
      <w:pPr>
        <w:jc w:val="both"/>
        <w:rPr>
          <w:rFonts w:asciiTheme="minorHAnsi" w:hAnsiTheme="minorHAnsi" w:cs="Arial"/>
          <w:sz w:val="20"/>
          <w:szCs w:val="20"/>
        </w:rPr>
      </w:pPr>
      <w:r w:rsidRPr="00C72CF2">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para la reposición de las aceras y/o cunetas.</w:t>
      </w:r>
      <w:r w:rsidRPr="00C72CF2">
        <w:rPr>
          <w:rFonts w:asciiTheme="minorHAnsi" w:hAnsiTheme="minorHAnsi" w:cs="Arial"/>
          <w:sz w:val="20"/>
          <w:szCs w:val="20"/>
        </w:rPr>
        <w:t xml:space="preserve"> El hormigón empleado para la reposición de aceras y/o cunetas tendrá una dosificación 1:2:3 de 180 kg/cm2 de resistencia, incluyendo mortero para el terminado en una relación de 1:3 y la construcción de juntas de dilatación de acuerdo a instrucciones del SUPERVISOR de Obra.</w:t>
      </w:r>
    </w:p>
    <w:p w:rsidR="00762AB1" w:rsidRPr="006D2679" w:rsidRDefault="00762AB1" w:rsidP="00762AB1">
      <w:pPr>
        <w:jc w:val="both"/>
        <w:rPr>
          <w:rFonts w:asciiTheme="minorHAnsi" w:hAnsiTheme="minorHAnsi" w:cs="Arial"/>
          <w:sz w:val="20"/>
          <w:szCs w:val="20"/>
        </w:rPr>
      </w:pPr>
    </w:p>
    <w:p w:rsidR="009113B2" w:rsidRPr="004614A3" w:rsidRDefault="009113B2" w:rsidP="0016569B">
      <w:pPr>
        <w:jc w:val="both"/>
        <w:rPr>
          <w:rFonts w:asciiTheme="minorHAnsi" w:hAnsiTheme="minorHAnsi" w:cs="Arial"/>
          <w:sz w:val="20"/>
          <w:szCs w:val="20"/>
        </w:rPr>
      </w:pPr>
      <w:bookmarkStart w:id="67" w:name="_Toc314666844"/>
      <w:r w:rsidRPr="004614A3">
        <w:rPr>
          <w:rFonts w:asciiTheme="minorHAnsi" w:hAnsiTheme="minorHAnsi" w:cs="Arial"/>
          <w:sz w:val="20"/>
          <w:szCs w:val="20"/>
        </w:rPr>
        <w:t xml:space="preserve">Después de vaciada la carpeta se procederá a efectuar el afinado con cemento terminado de </w:t>
      </w:r>
      <w:proofErr w:type="spellStart"/>
      <w:r w:rsidRPr="004614A3">
        <w:rPr>
          <w:rFonts w:asciiTheme="minorHAnsi" w:hAnsiTheme="minorHAnsi" w:cs="Arial"/>
          <w:sz w:val="20"/>
          <w:szCs w:val="20"/>
        </w:rPr>
        <w:t>HºSº</w:t>
      </w:r>
      <w:proofErr w:type="spellEnd"/>
      <w:r w:rsidRPr="004614A3">
        <w:rPr>
          <w:rFonts w:asciiTheme="minorHAnsi" w:hAnsiTheme="minorHAnsi" w:cs="Arial"/>
          <w:sz w:val="20"/>
          <w:szCs w:val="20"/>
        </w:rPr>
        <w:t xml:space="preserve"> y el respectivo curado; según indicaciones del SUPERVISOR.</w:t>
      </w:r>
      <w:bookmarkEnd w:id="67"/>
    </w:p>
    <w:p w:rsidR="004614A3" w:rsidRPr="004614A3" w:rsidRDefault="004614A3" w:rsidP="0016569B">
      <w:pPr>
        <w:jc w:val="both"/>
        <w:rPr>
          <w:rFonts w:asciiTheme="minorHAnsi" w:hAnsiTheme="minorHAnsi" w:cs="Arial"/>
          <w:sz w:val="20"/>
          <w:szCs w:val="20"/>
        </w:rPr>
      </w:pPr>
    </w:p>
    <w:p w:rsidR="004614A3" w:rsidRPr="004614A3" w:rsidRDefault="004614A3" w:rsidP="004614A3">
      <w:pPr>
        <w:jc w:val="both"/>
        <w:rPr>
          <w:rFonts w:asciiTheme="minorHAnsi" w:hAnsiTheme="minorHAnsi" w:cs="Arial"/>
          <w:sz w:val="20"/>
          <w:szCs w:val="20"/>
        </w:rPr>
      </w:pPr>
      <w:r w:rsidRPr="004614A3">
        <w:rPr>
          <w:rFonts w:asciiTheme="minorHAnsi" w:hAnsiTheme="minorHAnsi" w:cs="Arial"/>
          <w:sz w:val="20"/>
          <w:szCs w:val="20"/>
        </w:rPr>
        <w:t>Incluye la reposición del bordillo de la acera donde corresponda.</w:t>
      </w:r>
    </w:p>
    <w:p w:rsidR="00762AB1" w:rsidRPr="006D2679" w:rsidRDefault="00762AB1" w:rsidP="0016569B">
      <w:pPr>
        <w:jc w:val="both"/>
        <w:rPr>
          <w:rFonts w:asciiTheme="minorHAnsi" w:hAnsiTheme="minorHAnsi" w:cstheme="minorHAnsi"/>
          <w:sz w:val="20"/>
          <w:szCs w:val="20"/>
        </w:rPr>
      </w:pPr>
    </w:p>
    <w:p w:rsidR="009113B2" w:rsidRPr="006D2679" w:rsidRDefault="009113B2" w:rsidP="00DF71BA">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w:t>
      </w:r>
      <w:r w:rsidR="00762AB1" w:rsidRPr="006D2679">
        <w:rPr>
          <w:rFonts w:asciiTheme="minorHAnsi" w:eastAsia="Times New Roman" w:hAnsiTheme="minorHAnsi" w:cstheme="minorHAnsi"/>
          <w:sz w:val="20"/>
          <w:szCs w:val="20"/>
          <w:lang w:val="es-ES"/>
        </w:rPr>
        <w:t>TERIALES, HERRAMIENTAS Y EQUIPO</w:t>
      </w:r>
    </w:p>
    <w:p w:rsidR="009113B2" w:rsidRPr="006D2679" w:rsidRDefault="009113B2" w:rsidP="0016569B">
      <w:pPr>
        <w:ind w:left="720"/>
        <w:contextualSpacing/>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proporcionará todos los materiales, herramientas y equipos necesarios (carretillas, mezcladora, herramientas menores, etc.) para la ejecución de los trabajos, los mismos deberán ser </w:t>
      </w:r>
      <w:r w:rsidR="0070525D">
        <w:rPr>
          <w:rFonts w:asciiTheme="minorHAnsi" w:hAnsiTheme="minorHAnsi" w:cstheme="minorHAnsi"/>
          <w:sz w:val="20"/>
          <w:szCs w:val="20"/>
        </w:rPr>
        <w:t>aprobados por el SUPERVISOR al i</w:t>
      </w:r>
      <w:r w:rsidRPr="006D2679">
        <w:rPr>
          <w:rFonts w:asciiTheme="minorHAnsi" w:hAnsiTheme="minorHAnsi" w:cstheme="minorHAnsi"/>
          <w:sz w:val="20"/>
          <w:szCs w:val="20"/>
        </w:rPr>
        <w:t>nicio de la actividad.</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w:t>
      </w:r>
      <w:r w:rsidR="00450D24">
        <w:rPr>
          <w:rFonts w:asciiTheme="minorHAnsi" w:hAnsiTheme="minorHAnsi" w:cstheme="minorHAnsi"/>
          <w:sz w:val="20"/>
          <w:szCs w:val="20"/>
        </w:rPr>
        <w:t>de Obra</w:t>
      </w:r>
      <w:r w:rsidRPr="006D2679">
        <w:rPr>
          <w:rFonts w:asciiTheme="minorHAnsi" w:hAnsiTheme="minorHAnsi" w:cstheme="minorHAnsi"/>
          <w:sz w:val="20"/>
          <w:szCs w:val="20"/>
        </w:rPr>
        <w:t>.</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agua de mezclado deberá estar limpia y libre de cualquier sustancia perjudicial para el Hormigón.  </w:t>
      </w:r>
    </w:p>
    <w:p w:rsidR="00717F6E" w:rsidRDefault="00717F6E"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Se podrá emplear aditivos para modificar ciertas propiedades del hormigón, previa justificación y aprobación expresa efectuada por el SUPERVISOR.</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Se hará uso de mezcladora mecánica en la preparación del hormigón, a objeto de obtener homogeneida</w:t>
      </w:r>
      <w:r w:rsidR="00941BCB" w:rsidRPr="006D2679">
        <w:rPr>
          <w:rFonts w:asciiTheme="minorHAnsi" w:hAnsiTheme="minorHAnsi" w:cstheme="minorHAnsi"/>
          <w:sz w:val="20"/>
          <w:szCs w:val="20"/>
        </w:rPr>
        <w:t>d en la calidad del concreto. E</w:t>
      </w:r>
      <w:r w:rsidRPr="006D2679">
        <w:rPr>
          <w:rFonts w:asciiTheme="minorHAnsi" w:hAnsiTheme="minorHAnsi" w:cstheme="minorHAnsi"/>
          <w:sz w:val="20"/>
          <w:szCs w:val="20"/>
        </w:rPr>
        <w:t xml:space="preserve">stará autorizado el uso de camiones hormigoneros, siempre y cuando el hormigón, cumpla los requisitos de calidad especificados. </w:t>
      </w:r>
    </w:p>
    <w:p w:rsidR="00941BCB" w:rsidRPr="006D2679" w:rsidRDefault="00941BCB" w:rsidP="0016569B">
      <w:pPr>
        <w:jc w:val="both"/>
        <w:rPr>
          <w:rFonts w:asciiTheme="minorHAnsi" w:hAnsiTheme="minorHAnsi" w:cstheme="minorHAnsi"/>
          <w:sz w:val="20"/>
          <w:szCs w:val="20"/>
        </w:rPr>
      </w:pPr>
    </w:p>
    <w:p w:rsidR="00941BCB" w:rsidRPr="006D2679" w:rsidRDefault="00941BCB" w:rsidP="00941BCB">
      <w:pPr>
        <w:jc w:val="both"/>
        <w:rPr>
          <w:rFonts w:asciiTheme="minorHAnsi" w:hAnsiTheme="minorHAnsi"/>
          <w:iCs/>
          <w:sz w:val="20"/>
          <w:szCs w:val="20"/>
          <w:lang w:val="es-ES_tradnl"/>
        </w:rPr>
      </w:pPr>
      <w:r w:rsidRPr="006D2679">
        <w:rPr>
          <w:rFonts w:asciiTheme="minorHAnsi" w:hAnsiTheme="minorHAnsi"/>
          <w:sz w:val="20"/>
          <w:szCs w:val="20"/>
        </w:rPr>
        <w:t>La piedra manzana (soladura de piedra)</w:t>
      </w:r>
      <w:r w:rsidRPr="006D2679">
        <w:rPr>
          <w:rFonts w:asciiTheme="minorHAnsi" w:hAnsiTheme="minorHAnsi"/>
          <w:iCs/>
          <w:sz w:val="20"/>
          <w:szCs w:val="20"/>
          <w:lang w:val="es-ES_tradnl"/>
        </w:rPr>
        <w:t xml:space="preserve"> o ladrillo adobito del contra piso de la acera serán los mismos que se retiren del sector o serán repuestos a cuenta del CONTRATISTA.</w:t>
      </w:r>
    </w:p>
    <w:p w:rsidR="00941BCB" w:rsidRPr="006D2679" w:rsidRDefault="00941BCB" w:rsidP="0016569B">
      <w:pPr>
        <w:jc w:val="both"/>
        <w:rPr>
          <w:rFonts w:asciiTheme="minorHAnsi" w:hAnsiTheme="minorHAnsi" w:cstheme="minorHAnsi"/>
          <w:sz w:val="20"/>
          <w:szCs w:val="20"/>
        </w:rPr>
      </w:pPr>
    </w:p>
    <w:p w:rsidR="009113B2" w:rsidRPr="006D2679" w:rsidRDefault="00941BCB" w:rsidP="00DF71BA">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941BCB" w:rsidRPr="006D2679" w:rsidRDefault="00941BCB" w:rsidP="00941BCB">
      <w:pPr>
        <w:pStyle w:val="Estilo1"/>
        <w:rPr>
          <w:rFonts w:asciiTheme="minorHAnsi" w:eastAsia="Times New Roman" w:hAnsiTheme="minorHAnsi" w:cstheme="minorHAnsi"/>
          <w:sz w:val="20"/>
          <w:szCs w:val="20"/>
          <w:lang w:val="es-ES"/>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w:t>
      </w:r>
      <w:r w:rsidRPr="006D2679">
        <w:rPr>
          <w:rFonts w:asciiTheme="minorHAnsi" w:hAnsiTheme="minorHAnsi" w:cstheme="minorHAnsi"/>
          <w:sz w:val="20"/>
          <w:szCs w:val="20"/>
        </w:rPr>
        <w:lastRenderedPageBreak/>
        <w:t xml:space="preserve">vaciado de una carpeta de 5 cm de espesor de hormigón, el cual deberá ejecutarse de acuerdo a las indicaciones del SUPERVISOR. </w:t>
      </w:r>
    </w:p>
    <w:p w:rsidR="0070525D" w:rsidRPr="006D2679" w:rsidRDefault="0070525D" w:rsidP="0016569B">
      <w:pPr>
        <w:jc w:val="both"/>
        <w:rPr>
          <w:rFonts w:asciiTheme="minorHAnsi" w:hAnsiTheme="minorHAnsi" w:cstheme="minorHAnsi"/>
          <w:sz w:val="20"/>
          <w:szCs w:val="20"/>
        </w:rPr>
      </w:pPr>
    </w:p>
    <w:p w:rsidR="00F2176C" w:rsidRPr="00920A4F" w:rsidRDefault="00F2176C" w:rsidP="00F2176C">
      <w:pPr>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w:t>
      </w:r>
      <w:r>
        <w:rPr>
          <w:rFonts w:asciiTheme="minorHAnsi" w:hAnsiTheme="minorHAnsi" w:cstheme="minorHAnsi"/>
          <w:sz w:val="20"/>
          <w:szCs w:val="20"/>
        </w:rPr>
        <w:t xml:space="preserve"> y/</w:t>
      </w:r>
      <w:r w:rsidRPr="00F2176C">
        <w:rPr>
          <w:rFonts w:asciiTheme="minorHAnsi" w:hAnsiTheme="minorHAnsi" w:cstheme="minorHAnsi"/>
          <w:sz w:val="20"/>
          <w:szCs w:val="20"/>
        </w:rPr>
        <w:t xml:space="preserve">o ladrillo </w:t>
      </w:r>
      <w:proofErr w:type="spellStart"/>
      <w:r w:rsidRPr="00F2176C">
        <w:rPr>
          <w:rFonts w:asciiTheme="minorHAnsi" w:hAnsiTheme="minorHAnsi" w:cstheme="minorHAnsi"/>
          <w:sz w:val="20"/>
          <w:szCs w:val="20"/>
        </w:rPr>
        <w:t>gambote</w:t>
      </w:r>
      <w:proofErr w:type="spellEnd"/>
      <w:r w:rsidRPr="00920A4F">
        <w:rPr>
          <w:rFonts w:asciiTheme="minorHAnsi" w:hAnsiTheme="minorHAnsi" w:cstheme="minorHAnsi"/>
          <w:sz w:val="20"/>
          <w:szCs w:val="20"/>
        </w:rPr>
        <w:t xml:space="preserve"> en aceras al momento de su reposición, el CONTRATISTA deberá proveer la piedra manzana </w:t>
      </w:r>
      <w:r>
        <w:rPr>
          <w:rFonts w:asciiTheme="minorHAnsi" w:hAnsiTheme="minorHAnsi" w:cstheme="minorHAnsi"/>
          <w:sz w:val="20"/>
          <w:szCs w:val="20"/>
        </w:rPr>
        <w:t xml:space="preserve">y/o </w:t>
      </w:r>
      <w:r w:rsidRPr="00F2176C">
        <w:rPr>
          <w:rFonts w:asciiTheme="minorHAnsi" w:hAnsiTheme="minorHAnsi" w:cstheme="minorHAnsi"/>
          <w:sz w:val="20"/>
          <w:szCs w:val="20"/>
        </w:rPr>
        <w:t xml:space="preserve">ladrillo </w:t>
      </w:r>
      <w:proofErr w:type="spellStart"/>
      <w:r w:rsidRPr="00F2176C">
        <w:rPr>
          <w:rFonts w:asciiTheme="minorHAnsi" w:hAnsiTheme="minorHAnsi" w:cstheme="minorHAnsi"/>
          <w:sz w:val="20"/>
          <w:szCs w:val="20"/>
        </w:rPr>
        <w:t>gambote</w:t>
      </w:r>
      <w:proofErr w:type="spellEnd"/>
      <w:r>
        <w:rPr>
          <w:rFonts w:asciiTheme="minorHAnsi" w:hAnsiTheme="minorHAnsi" w:cstheme="minorHAnsi"/>
          <w:sz w:val="20"/>
          <w:szCs w:val="20"/>
        </w:rPr>
        <w:t xml:space="preserve"> </w:t>
      </w:r>
      <w:r w:rsidRPr="00920A4F">
        <w:rPr>
          <w:rFonts w:asciiTheme="minorHAnsi" w:hAnsiTheme="minorHAnsi" w:cstheme="minorHAnsi"/>
          <w:sz w:val="20"/>
          <w:szCs w:val="20"/>
        </w:rPr>
        <w:t>sin costo adicional.</w:t>
      </w:r>
    </w:p>
    <w:p w:rsidR="00D71EFB" w:rsidRPr="006D2679" w:rsidRDefault="00D71EFB" w:rsidP="0016569B">
      <w:pPr>
        <w:jc w:val="both"/>
        <w:rPr>
          <w:rFonts w:asciiTheme="minorHAnsi" w:hAnsiTheme="minorHAnsi" w:cstheme="minorHAnsi"/>
          <w:sz w:val="20"/>
          <w:szCs w:val="20"/>
        </w:rPr>
      </w:pPr>
    </w:p>
    <w:p w:rsidR="00941BCB" w:rsidRDefault="009113B2" w:rsidP="0016569B">
      <w:pPr>
        <w:jc w:val="both"/>
        <w:rPr>
          <w:rFonts w:asciiTheme="minorHAnsi" w:hAnsiTheme="minorHAnsi" w:cstheme="minorHAnsi"/>
          <w:sz w:val="20"/>
          <w:szCs w:val="20"/>
        </w:rPr>
      </w:pPr>
      <w:bookmarkStart w:id="68" w:name="_Toc314666850"/>
      <w:r w:rsidRPr="006D2679">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6D2679">
          <w:rPr>
            <w:rFonts w:asciiTheme="minorHAnsi" w:hAnsiTheme="minorHAnsi" w:cstheme="minorHAnsi"/>
            <w:sz w:val="20"/>
            <w:szCs w:val="20"/>
          </w:rPr>
          <w:t>4 cm</w:t>
        </w:r>
      </w:smartTag>
      <w:r w:rsidRPr="006D2679">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w:t>
      </w:r>
      <w:r w:rsidR="00717F6E">
        <w:rPr>
          <w:rFonts w:asciiTheme="minorHAnsi" w:hAnsiTheme="minorHAnsi" w:cstheme="minorHAnsi"/>
          <w:sz w:val="20"/>
          <w:szCs w:val="20"/>
        </w:rPr>
        <w:t>de Obra</w:t>
      </w:r>
      <w:r w:rsidRPr="006D2679">
        <w:rPr>
          <w:rFonts w:asciiTheme="minorHAnsi" w:hAnsiTheme="minorHAnsi" w:cstheme="minorHAnsi"/>
          <w:sz w:val="20"/>
          <w:szCs w:val="20"/>
        </w:rPr>
        <w:t xml:space="preserve">. </w:t>
      </w:r>
    </w:p>
    <w:p w:rsidR="00F2176C" w:rsidRPr="006D2679" w:rsidRDefault="00F2176C"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6D2679">
          <w:rPr>
            <w:rFonts w:asciiTheme="minorHAnsi" w:hAnsiTheme="minorHAnsi" w:cstheme="minorHAnsi"/>
            <w:sz w:val="20"/>
            <w:szCs w:val="20"/>
          </w:rPr>
          <w:t>1 cm</w:t>
        </w:r>
      </w:smartTag>
      <w:r w:rsidRPr="006D2679">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6D2679">
          <w:rPr>
            <w:rFonts w:asciiTheme="minorHAnsi" w:hAnsiTheme="minorHAnsi" w:cstheme="minorHAnsi"/>
            <w:sz w:val="20"/>
            <w:szCs w:val="20"/>
          </w:rPr>
          <w:t>5 cm</w:t>
        </w:r>
      </w:smartTag>
      <w:r w:rsidRPr="006D2679">
        <w:rPr>
          <w:rFonts w:asciiTheme="minorHAnsi" w:hAnsiTheme="minorHAnsi" w:cstheme="minorHAnsi"/>
          <w:sz w:val="20"/>
          <w:szCs w:val="20"/>
        </w:rPr>
        <w:t>, así como también donde se ubican las bunas y juntas de dilatación.</w:t>
      </w:r>
      <w:bookmarkEnd w:id="68"/>
    </w:p>
    <w:p w:rsidR="00941BCB" w:rsidRPr="006D2679" w:rsidRDefault="00941BC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69" w:name="_Toc314666851"/>
      <w:r w:rsidRPr="006D2679">
        <w:rPr>
          <w:rFonts w:asciiTheme="minorHAnsi" w:hAnsiTheme="minorHAnsi" w:cstheme="minorHAnsi"/>
          <w:sz w:val="20"/>
          <w:szCs w:val="20"/>
        </w:rPr>
        <w:t>Dosificación:</w:t>
      </w:r>
      <w:bookmarkEnd w:id="69"/>
    </w:p>
    <w:p w:rsidR="00941BCB" w:rsidRPr="006D2679" w:rsidRDefault="00941BC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r>
      <w:bookmarkStart w:id="70" w:name="_Toc314666852"/>
      <w:r w:rsidRPr="006D2679">
        <w:rPr>
          <w:rFonts w:asciiTheme="minorHAnsi" w:hAnsiTheme="minorHAnsi" w:cstheme="minorHAnsi"/>
          <w:sz w:val="20"/>
          <w:szCs w:val="20"/>
        </w:rPr>
        <w:t>1</w:t>
      </w:r>
      <w:bookmarkEnd w:id="70"/>
      <w:r w:rsidRPr="006D2679">
        <w:rPr>
          <w:rFonts w:asciiTheme="minorHAnsi" w:hAnsiTheme="minorHAnsi" w:cstheme="minorHAnsi"/>
          <w:sz w:val="20"/>
          <w:szCs w:val="20"/>
        </w:rPr>
        <w:t>: Cemento</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r>
      <w:bookmarkStart w:id="71" w:name="_Toc314666853"/>
      <w:r w:rsidRPr="006D2679">
        <w:rPr>
          <w:rFonts w:asciiTheme="minorHAnsi" w:hAnsiTheme="minorHAnsi" w:cstheme="minorHAnsi"/>
          <w:sz w:val="20"/>
          <w:szCs w:val="20"/>
        </w:rPr>
        <w:t>2: Arena fina</w:t>
      </w:r>
      <w:bookmarkEnd w:id="71"/>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r>
      <w:bookmarkStart w:id="72" w:name="_Toc314666854"/>
      <w:r w:rsidRPr="006D2679">
        <w:rPr>
          <w:rFonts w:asciiTheme="minorHAnsi" w:hAnsiTheme="minorHAnsi" w:cstheme="minorHAnsi"/>
          <w:sz w:val="20"/>
          <w:szCs w:val="20"/>
        </w:rPr>
        <w:t>3: Grava común</w:t>
      </w:r>
      <w:bookmarkEnd w:id="72"/>
    </w:p>
    <w:p w:rsidR="00941BCB" w:rsidRPr="006D2679" w:rsidRDefault="00941BCB" w:rsidP="0016569B">
      <w:pPr>
        <w:jc w:val="both"/>
        <w:rPr>
          <w:rFonts w:asciiTheme="minorHAnsi" w:hAnsiTheme="minorHAnsi" w:cstheme="minorHAnsi"/>
          <w:sz w:val="20"/>
          <w:szCs w:val="20"/>
        </w:rPr>
      </w:pPr>
      <w:bookmarkStart w:id="73" w:name="_Toc314666855"/>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En los extremos del vaciado de la zanja serán realizadas las juntas de dilatación a ambos lados del ancho de la zanja debiendo utilizar chanchos de acuerdo a especificaciones del SUPERVISOR de Obra. Las líneas de dilatación transversales deberán seguir las ya existentes, en caso de no contar con estas líneas, consultar al SUPERVISOR </w:t>
      </w:r>
      <w:r w:rsidR="00717F6E">
        <w:rPr>
          <w:rFonts w:asciiTheme="minorHAnsi" w:hAnsiTheme="minorHAnsi" w:cstheme="minorHAnsi"/>
          <w:sz w:val="20"/>
          <w:szCs w:val="20"/>
        </w:rPr>
        <w:t>de Obra</w:t>
      </w:r>
      <w:r w:rsidRPr="006D2679">
        <w:rPr>
          <w:rFonts w:asciiTheme="minorHAnsi" w:hAnsiTheme="minorHAnsi" w:cstheme="minorHAnsi"/>
          <w:sz w:val="20"/>
          <w:szCs w:val="20"/>
        </w:rPr>
        <w:t xml:space="preserve"> para determinar los espaciamientos adecuados para las mismas.</w:t>
      </w:r>
      <w:bookmarkEnd w:id="73"/>
    </w:p>
    <w:p w:rsidR="006C515E" w:rsidRPr="006D2679" w:rsidRDefault="006C515E"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En caso de encontrarse espesores mayores en la reposición de aceras, el CONTRATISTA deberá cubrir dicho espesor, SIN COSTO ADICIONAL ALGUNO.</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261F55" w:rsidRPr="006D2679" w:rsidRDefault="00261F55" w:rsidP="0016569B">
      <w:pPr>
        <w:jc w:val="both"/>
        <w:rPr>
          <w:rFonts w:asciiTheme="minorHAnsi" w:hAnsiTheme="minorHAnsi" w:cstheme="minorHAnsi"/>
          <w:sz w:val="20"/>
          <w:szCs w:val="20"/>
        </w:rPr>
      </w:pPr>
    </w:p>
    <w:p w:rsidR="00261F55"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Las terminaciones de las juntas se </w:t>
      </w:r>
      <w:r w:rsidR="00261F55" w:rsidRPr="006D2679">
        <w:rPr>
          <w:rFonts w:asciiTheme="minorHAnsi" w:hAnsiTheme="minorHAnsi" w:cstheme="minorHAnsi"/>
          <w:sz w:val="20"/>
          <w:szCs w:val="20"/>
        </w:rPr>
        <w:t>alisarán con planchas metálicas.</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 </w:t>
      </w: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lastRenderedPageBreak/>
        <w:t xml:space="preserve">Se hará uso de una o más mezcladoras mecánicas y/o camiones hormigoneros de capacidad adecuada en la preparación del hormigón a objeto de obtener homogeneidad en la calidad del concreto. </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Los materiales componentes serán introducidos en el siguiente orden:</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t>1º</w:t>
      </w:r>
      <w:r w:rsidRPr="006D2679">
        <w:rPr>
          <w:rFonts w:asciiTheme="minorHAnsi" w:hAnsiTheme="minorHAnsi" w:cstheme="minorHAnsi"/>
          <w:sz w:val="20"/>
          <w:szCs w:val="20"/>
        </w:rPr>
        <w:tab/>
        <w:t>Una parte del agua del mezclado.</w:t>
      </w:r>
    </w:p>
    <w:p w:rsidR="009113B2" w:rsidRPr="006D2679" w:rsidRDefault="009113B2" w:rsidP="0016569B">
      <w:pPr>
        <w:ind w:firstLine="720"/>
        <w:jc w:val="both"/>
        <w:rPr>
          <w:rFonts w:asciiTheme="minorHAnsi" w:hAnsiTheme="minorHAnsi" w:cstheme="minorHAnsi"/>
          <w:sz w:val="20"/>
          <w:szCs w:val="20"/>
        </w:rPr>
      </w:pPr>
      <w:r w:rsidRPr="006D2679">
        <w:rPr>
          <w:rFonts w:asciiTheme="minorHAnsi" w:hAnsiTheme="minorHAnsi" w:cstheme="minorHAnsi"/>
          <w:sz w:val="20"/>
          <w:szCs w:val="20"/>
        </w:rPr>
        <w:t>2º</w:t>
      </w:r>
      <w:r w:rsidRPr="006D2679">
        <w:rPr>
          <w:rFonts w:asciiTheme="minorHAnsi" w:hAnsiTheme="minorHAnsi" w:cstheme="minorHAnsi"/>
          <w:sz w:val="20"/>
          <w:szCs w:val="20"/>
        </w:rPr>
        <w:tab/>
        <w:t>Grava</w:t>
      </w:r>
    </w:p>
    <w:p w:rsidR="009113B2" w:rsidRPr="006D2679" w:rsidRDefault="009113B2" w:rsidP="0016569B">
      <w:pPr>
        <w:ind w:left="1440" w:hanging="720"/>
        <w:jc w:val="both"/>
        <w:rPr>
          <w:rFonts w:asciiTheme="minorHAnsi" w:hAnsiTheme="minorHAnsi" w:cstheme="minorHAnsi"/>
          <w:sz w:val="20"/>
          <w:szCs w:val="20"/>
        </w:rPr>
      </w:pPr>
      <w:r w:rsidRPr="006D2679">
        <w:rPr>
          <w:rFonts w:asciiTheme="minorHAnsi" w:hAnsiTheme="minorHAnsi" w:cstheme="minorHAnsi"/>
          <w:sz w:val="20"/>
          <w:szCs w:val="20"/>
        </w:rPr>
        <w:t>3º</w:t>
      </w:r>
      <w:r w:rsidRPr="006D2679">
        <w:rPr>
          <w:rFonts w:asciiTheme="minorHAnsi" w:hAnsiTheme="minorHAnsi" w:cstheme="minorHAnsi"/>
          <w:sz w:val="20"/>
          <w:szCs w:val="20"/>
        </w:rPr>
        <w:tab/>
        <w:t xml:space="preserve">Arena. </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t xml:space="preserve">4º </w:t>
      </w:r>
      <w:r w:rsidRPr="006D2679">
        <w:rPr>
          <w:rFonts w:asciiTheme="minorHAnsi" w:hAnsiTheme="minorHAnsi" w:cstheme="minorHAnsi"/>
          <w:sz w:val="20"/>
          <w:szCs w:val="20"/>
        </w:rPr>
        <w:tab/>
        <w:t>Cemento</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t>5º</w:t>
      </w:r>
      <w:r w:rsidRPr="006D2679">
        <w:rPr>
          <w:rFonts w:asciiTheme="minorHAnsi" w:hAnsiTheme="minorHAnsi" w:cstheme="minorHAnsi"/>
          <w:sz w:val="20"/>
          <w:szCs w:val="20"/>
        </w:rPr>
        <w:tab/>
        <w:t>El resto del agua de amasado en caso de que la mezcla lo requiera.</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w:t>
      </w:r>
      <w:r w:rsidR="006245DC">
        <w:rPr>
          <w:rFonts w:asciiTheme="minorHAnsi" w:hAnsiTheme="minorHAnsi" w:cstheme="minorHAnsi"/>
          <w:sz w:val="20"/>
          <w:szCs w:val="20"/>
        </w:rPr>
        <w:t>³</w:t>
      </w:r>
      <w:r w:rsidRPr="006D2679">
        <w:rPr>
          <w:rFonts w:asciiTheme="minorHAnsi" w:hAnsiTheme="minorHAnsi" w:cstheme="minorHAnsi"/>
          <w:sz w:val="20"/>
          <w:szCs w:val="20"/>
        </w:rPr>
        <w:t>, pero no menor al necesario para obtener una mezcla uniforme. No se permitirá un mezclado excesivo que haga necesario agregar agua para mantener la consistencia adecuada.</w:t>
      </w:r>
    </w:p>
    <w:p w:rsidR="00261F55" w:rsidRPr="006D2679" w:rsidRDefault="00261F55"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bookmarkStart w:id="74" w:name="_Toc314666866"/>
      <w:r w:rsidRPr="006D2679">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6D2679">
        <w:rPr>
          <w:rFonts w:asciiTheme="minorHAnsi" w:hAnsiTheme="minorHAnsi" w:cstheme="minorHAnsi"/>
          <w:sz w:val="20"/>
          <w:szCs w:val="20"/>
        </w:rPr>
        <w:t>plastoformo</w:t>
      </w:r>
      <w:proofErr w:type="spellEnd"/>
      <w:r w:rsidRPr="006D2679">
        <w:rPr>
          <w:rFonts w:asciiTheme="minorHAnsi" w:hAnsiTheme="minorHAnsi" w:cstheme="minorHAnsi"/>
          <w:sz w:val="20"/>
          <w:szCs w:val="20"/>
        </w:rPr>
        <w:t xml:space="preserve"> de acuerdo a la instrucción del SUPERVISOR de </w:t>
      </w:r>
      <w:r w:rsidR="006245DC">
        <w:rPr>
          <w:rFonts w:asciiTheme="minorHAnsi" w:hAnsiTheme="minorHAnsi" w:cstheme="minorHAnsi"/>
          <w:sz w:val="20"/>
          <w:szCs w:val="20"/>
        </w:rPr>
        <w:t>Obra</w:t>
      </w:r>
      <w:r w:rsidRPr="006D2679">
        <w:rPr>
          <w:rFonts w:asciiTheme="minorHAnsi" w:hAnsiTheme="minorHAnsi" w:cstheme="minorHAnsi"/>
          <w:sz w:val="20"/>
          <w:szCs w:val="20"/>
        </w:rPr>
        <w:t>.</w:t>
      </w:r>
      <w:bookmarkEnd w:id="74"/>
    </w:p>
    <w:p w:rsidR="006C515E" w:rsidRDefault="006C515E"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mezclado manual queda expresamente PROHIBIDO.</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vaciado de Hormigón se ejecutar</w:t>
      </w:r>
      <w:r w:rsidR="00717F6E">
        <w:rPr>
          <w:rFonts w:asciiTheme="minorHAnsi" w:hAnsiTheme="minorHAnsi" w:cstheme="minorHAnsi"/>
          <w:sz w:val="20"/>
          <w:szCs w:val="20"/>
        </w:rPr>
        <w:t>á</w:t>
      </w:r>
      <w:r w:rsidRPr="006D2679">
        <w:rPr>
          <w:rFonts w:asciiTheme="minorHAnsi" w:hAnsiTheme="minorHAnsi" w:cstheme="minorHAnsi"/>
          <w:sz w:val="20"/>
          <w:szCs w:val="20"/>
        </w:rPr>
        <w:t xml:space="preserve"> de tal manera que la reposición de aceras quede en óptimas condiciones y con el acabado más estético posible. En caso que haya existido daños fuera de la franja de tendido por: </w:t>
      </w:r>
      <w:r w:rsidRPr="006D2679">
        <w:rPr>
          <w:rFonts w:asciiTheme="minorHAnsi" w:hAnsiTheme="minorHAnsi" w:cstheme="minorHAnsi"/>
          <w:b/>
          <w:sz w:val="20"/>
          <w:szCs w:val="20"/>
        </w:rPr>
        <w:t>malos procedimientos en Corte y Rotura de Acera</w:t>
      </w:r>
      <w:r w:rsidRPr="006D2679">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6D2679">
        <w:rPr>
          <w:rFonts w:asciiTheme="minorHAnsi" w:hAnsiTheme="minorHAnsi" w:cstheme="minorHAnsi"/>
          <w:b/>
          <w:sz w:val="20"/>
          <w:szCs w:val="20"/>
        </w:rPr>
        <w:t>simétrica</w:t>
      </w:r>
      <w:r w:rsidRPr="006D2679">
        <w:rPr>
          <w:rFonts w:asciiTheme="minorHAnsi" w:hAnsiTheme="minorHAnsi" w:cstheme="minorHAnsi"/>
          <w:sz w:val="20"/>
          <w:szCs w:val="20"/>
        </w:rPr>
        <w:t xml:space="preserve"> ampliando el ancho de reposición en función al daño ocasionado (juntas de acabado longitudinal). (</w:t>
      </w:r>
      <w:r w:rsidRPr="006D2679">
        <w:rPr>
          <w:rFonts w:asciiTheme="minorHAnsi" w:hAnsiTheme="minorHAnsi" w:cstheme="minorHAnsi"/>
          <w:b/>
          <w:sz w:val="20"/>
          <w:szCs w:val="20"/>
        </w:rPr>
        <w:t>VER ANEXOS</w:t>
      </w:r>
      <w:r w:rsidRPr="006D2679">
        <w:rPr>
          <w:rFonts w:asciiTheme="minorHAnsi" w:hAnsiTheme="minorHAnsi" w:cstheme="minorHAnsi"/>
          <w:sz w:val="20"/>
          <w:szCs w:val="20"/>
        </w:rPr>
        <w:t>)</w:t>
      </w:r>
    </w:p>
    <w:p w:rsidR="00261F55" w:rsidRPr="006D2679" w:rsidRDefault="00261F55"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6D2679">
        <w:rPr>
          <w:rFonts w:asciiTheme="minorHAnsi" w:hAnsiTheme="minorHAnsi" w:cstheme="minorHAnsi"/>
          <w:b/>
          <w:sz w:val="20"/>
          <w:szCs w:val="20"/>
        </w:rPr>
        <w:t>SUPERVISOR</w:t>
      </w:r>
      <w:r w:rsidRPr="006D2679">
        <w:rPr>
          <w:rFonts w:asciiTheme="minorHAnsi" w:hAnsiTheme="minorHAnsi" w:cstheme="minorHAnsi"/>
          <w:sz w:val="20"/>
          <w:szCs w:val="20"/>
        </w:rPr>
        <w:t>.</w:t>
      </w:r>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261F55" w:rsidRPr="006D2679" w:rsidRDefault="00261F55" w:rsidP="0016569B">
      <w:pPr>
        <w:jc w:val="both"/>
        <w:rPr>
          <w:rFonts w:asciiTheme="minorHAnsi" w:hAnsiTheme="minorHAnsi" w:cstheme="minorHAnsi"/>
          <w:sz w:val="20"/>
          <w:szCs w:val="20"/>
        </w:rPr>
      </w:pPr>
    </w:p>
    <w:p w:rsidR="00340BCD" w:rsidRPr="00920A4F" w:rsidRDefault="00340BCD" w:rsidP="00340BCD">
      <w:pPr>
        <w:spacing w:before="100" w:beforeAutospacing="1" w:after="100" w:afterAutospacing="1"/>
        <w:jc w:val="both"/>
        <w:rPr>
          <w:rFonts w:asciiTheme="minorHAnsi" w:hAnsiTheme="minorHAnsi" w:cstheme="minorHAnsi"/>
          <w:sz w:val="20"/>
          <w:szCs w:val="20"/>
        </w:rPr>
      </w:pPr>
      <w:r w:rsidRPr="00340BCD">
        <w:rPr>
          <w:rFonts w:asciiTheme="minorHAnsi" w:hAnsiTheme="minorHAnsi" w:cstheme="minorHAnsi"/>
          <w:sz w:val="20"/>
          <w:szCs w:val="20"/>
        </w:rPr>
        <w:lastRenderedPageBreak/>
        <w:t>Para determinar la resistencia señalada se deberá elaborar los ensayos como mínimo 3 probetas por cada 3 metros cúbicos de hormigón, donde se realice la reposición de las aceras o en el lugar que el SUPERVISOR indique. Este requerimiento conforme lo requieran los trabajos no será restrictivo</w:t>
      </w:r>
      <w:r w:rsidRPr="00920A4F">
        <w:rPr>
          <w:rFonts w:asciiTheme="minorHAnsi" w:hAnsiTheme="minorHAnsi" w:cstheme="minorHAnsi"/>
          <w:sz w:val="20"/>
          <w:szCs w:val="20"/>
        </w:rPr>
        <w:t xml:space="preserve">,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261F55" w:rsidRPr="006D2679" w:rsidRDefault="00261F55" w:rsidP="00261F55">
      <w:pPr>
        <w:autoSpaceDE w:val="0"/>
        <w:autoSpaceDN w:val="0"/>
        <w:adjustRightInd w:val="0"/>
        <w:jc w:val="both"/>
        <w:rPr>
          <w:rFonts w:asciiTheme="minorHAnsi" w:hAnsiTheme="minorHAnsi"/>
          <w:sz w:val="20"/>
          <w:szCs w:val="20"/>
        </w:rPr>
      </w:pPr>
      <w:r w:rsidRPr="006D2679">
        <w:rPr>
          <w:rFonts w:asciiTheme="minorHAnsi" w:hAnsiTheme="minorHAnsi"/>
          <w:sz w:val="20"/>
          <w:szCs w:val="20"/>
        </w:rPr>
        <w:t>En el momento de realizar el vaciado de concreto, la empresa deberá colocar las plaquetas de señalización horizontal como parte de este ítem, las que deberán ser colocadas en los puntos especificados por el personal de YPFB.</w:t>
      </w:r>
    </w:p>
    <w:p w:rsidR="00261F55" w:rsidRPr="006D2679" w:rsidRDefault="00261F55" w:rsidP="0016569B">
      <w:pPr>
        <w:autoSpaceDE w:val="0"/>
        <w:autoSpaceDN w:val="0"/>
        <w:adjustRightInd w:val="0"/>
        <w:jc w:val="both"/>
        <w:rPr>
          <w:rFonts w:asciiTheme="minorHAnsi" w:hAnsiTheme="minorHAnsi" w:cstheme="minorHAnsi"/>
          <w:sz w:val="20"/>
          <w:szCs w:val="20"/>
        </w:rPr>
      </w:pPr>
    </w:p>
    <w:p w:rsidR="009113B2"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261F55" w:rsidRPr="006D2679" w:rsidRDefault="00261F55" w:rsidP="0016569B">
      <w:pPr>
        <w:autoSpaceDE w:val="0"/>
        <w:autoSpaceDN w:val="0"/>
        <w:adjustRightInd w:val="0"/>
        <w:jc w:val="both"/>
        <w:rPr>
          <w:rFonts w:asciiTheme="minorHAnsi" w:hAnsiTheme="minorHAnsi" w:cstheme="minorHAnsi"/>
          <w:sz w:val="20"/>
          <w:szCs w:val="20"/>
        </w:rPr>
      </w:pPr>
    </w:p>
    <w:p w:rsidR="009113B2" w:rsidRDefault="009113B2" w:rsidP="0016569B">
      <w:pPr>
        <w:autoSpaceDE w:val="0"/>
        <w:autoSpaceDN w:val="0"/>
        <w:adjustRightInd w:val="0"/>
        <w:ind w:left="708" w:firstLine="12"/>
        <w:jc w:val="both"/>
        <w:rPr>
          <w:rFonts w:asciiTheme="minorHAnsi" w:hAnsiTheme="minorHAnsi" w:cstheme="minorHAnsi"/>
          <w:sz w:val="20"/>
          <w:szCs w:val="20"/>
        </w:rPr>
      </w:pPr>
      <w:r w:rsidRPr="006D2679">
        <w:rPr>
          <w:rFonts w:asciiTheme="minorHAnsi" w:hAnsiTheme="minorHAnsi" w:cstheme="minorHAnsi"/>
          <w:sz w:val="20"/>
          <w:szCs w:val="20"/>
        </w:rPr>
        <w:t>i) Tramos que pres</w:t>
      </w:r>
      <w:r w:rsidR="00261F55" w:rsidRPr="006D2679">
        <w:rPr>
          <w:rFonts w:asciiTheme="minorHAnsi" w:hAnsiTheme="minorHAnsi" w:cstheme="minorHAnsi"/>
          <w:sz w:val="20"/>
          <w:szCs w:val="20"/>
        </w:rPr>
        <w:t>enten resistencia mayor al 90 %</w:t>
      </w:r>
      <w:r w:rsidRPr="006D2679">
        <w:rPr>
          <w:rFonts w:asciiTheme="minorHAnsi" w:hAnsiTheme="minorHAnsi" w:cstheme="minorHAnsi"/>
          <w:sz w:val="20"/>
          <w:szCs w:val="20"/>
        </w:rPr>
        <w:t xml:space="preserve"> de lo especificado: se procederá a la verificación de resistencia a costo del CONTRATISTA, mediante ensayos de esclerómetro u otro ensayo no destructivo. La disposición y número de ensayos a realizar será  a requerimiento del SUPERVISOR.</w:t>
      </w:r>
    </w:p>
    <w:p w:rsidR="00261F55" w:rsidRPr="006D2679" w:rsidRDefault="009113B2" w:rsidP="00FE7D59">
      <w:pPr>
        <w:autoSpaceDE w:val="0"/>
        <w:autoSpaceDN w:val="0"/>
        <w:adjustRightInd w:val="0"/>
        <w:spacing w:after="120"/>
        <w:ind w:left="709" w:firstLine="11"/>
        <w:jc w:val="both"/>
        <w:rPr>
          <w:rFonts w:asciiTheme="minorHAnsi" w:hAnsiTheme="minorHAnsi" w:cstheme="minorHAnsi"/>
          <w:sz w:val="20"/>
          <w:szCs w:val="20"/>
        </w:rPr>
      </w:pPr>
      <w:r w:rsidRPr="006D2679">
        <w:rPr>
          <w:rFonts w:asciiTheme="minorHAnsi" w:hAnsiTheme="minorHAnsi" w:cstheme="minorHAnsi"/>
          <w:sz w:val="20"/>
          <w:szCs w:val="20"/>
        </w:rPr>
        <w:t xml:space="preserve">ii) Tramos que presenten resistencia menor al 90 % de lo especificado: se procederá a la demolición y reposición del </w:t>
      </w:r>
      <w:r w:rsidR="00521226" w:rsidRPr="006D2679">
        <w:rPr>
          <w:rFonts w:asciiTheme="minorHAnsi" w:hAnsiTheme="minorHAnsi" w:cstheme="minorHAnsi"/>
          <w:sz w:val="20"/>
          <w:szCs w:val="20"/>
        </w:rPr>
        <w:t>vaciado de</w:t>
      </w:r>
      <w:r w:rsidRPr="006D2679">
        <w:rPr>
          <w:rFonts w:asciiTheme="minorHAnsi" w:hAnsiTheme="minorHAnsi" w:cstheme="minorHAnsi"/>
          <w:sz w:val="20"/>
          <w:szCs w:val="20"/>
        </w:rPr>
        <w:t xml:space="preserve"> hormigón obs</w:t>
      </w:r>
      <w:r w:rsidR="00FE7D59">
        <w:rPr>
          <w:rFonts w:asciiTheme="minorHAnsi" w:hAnsiTheme="minorHAnsi" w:cstheme="minorHAnsi"/>
          <w:sz w:val="20"/>
          <w:szCs w:val="20"/>
        </w:rPr>
        <w:t>ervado a costo del CONTRATISTA.</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Todos los ensayos para la calidad de Hormigón especificados u otros que proponga el SUPERVISOR, serán a costo del CONTRATISTA.</w:t>
      </w:r>
    </w:p>
    <w:p w:rsidR="00261F55" w:rsidRDefault="00261F55" w:rsidP="0016569B">
      <w:pPr>
        <w:autoSpaceDE w:val="0"/>
        <w:autoSpaceDN w:val="0"/>
        <w:adjustRightInd w:val="0"/>
        <w:jc w:val="both"/>
        <w:rPr>
          <w:rFonts w:asciiTheme="minorHAnsi" w:hAnsiTheme="minorHAnsi" w:cstheme="minorHAnsi"/>
          <w:b/>
          <w:sz w:val="20"/>
          <w:szCs w:val="20"/>
        </w:rPr>
      </w:pPr>
      <w:bookmarkStart w:id="75" w:name="_Toc314666872"/>
    </w:p>
    <w:p w:rsidR="009113B2" w:rsidRPr="006D2679" w:rsidRDefault="009113B2" w:rsidP="00FE7D59">
      <w:pPr>
        <w:autoSpaceDE w:val="0"/>
        <w:autoSpaceDN w:val="0"/>
        <w:adjustRightInd w:val="0"/>
        <w:spacing w:after="120"/>
        <w:jc w:val="both"/>
        <w:rPr>
          <w:rFonts w:asciiTheme="minorHAnsi" w:hAnsiTheme="minorHAnsi" w:cstheme="minorHAnsi"/>
          <w:b/>
          <w:sz w:val="20"/>
          <w:szCs w:val="20"/>
        </w:rPr>
      </w:pPr>
      <w:r w:rsidRPr="006D2679">
        <w:rPr>
          <w:rFonts w:asciiTheme="minorHAnsi" w:hAnsiTheme="minorHAnsi" w:cstheme="minorHAnsi"/>
          <w:b/>
          <w:sz w:val="20"/>
          <w:szCs w:val="20"/>
        </w:rPr>
        <w:t>Ensayos</w:t>
      </w:r>
      <w:bookmarkEnd w:id="75"/>
    </w:p>
    <w:p w:rsidR="009113B2" w:rsidRPr="006D2679" w:rsidRDefault="009113B2" w:rsidP="00340BCD">
      <w:pPr>
        <w:autoSpaceDE w:val="0"/>
        <w:autoSpaceDN w:val="0"/>
        <w:adjustRightInd w:val="0"/>
        <w:jc w:val="both"/>
        <w:rPr>
          <w:rFonts w:asciiTheme="minorHAnsi" w:hAnsiTheme="minorHAnsi" w:cstheme="minorHAnsi"/>
          <w:sz w:val="20"/>
          <w:szCs w:val="20"/>
        </w:rPr>
      </w:pPr>
      <w:bookmarkStart w:id="76" w:name="_Toc314666873"/>
      <w:r w:rsidRPr="006D2679">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76"/>
    </w:p>
    <w:p w:rsidR="00261F55" w:rsidRPr="006D2679" w:rsidRDefault="00261F55" w:rsidP="00340BCD">
      <w:pPr>
        <w:autoSpaceDE w:val="0"/>
        <w:autoSpaceDN w:val="0"/>
        <w:adjustRightInd w:val="0"/>
        <w:jc w:val="both"/>
        <w:rPr>
          <w:rFonts w:asciiTheme="minorHAnsi" w:hAnsiTheme="minorHAnsi" w:cstheme="minorHAnsi"/>
          <w:sz w:val="20"/>
          <w:szCs w:val="20"/>
        </w:rPr>
      </w:pPr>
    </w:p>
    <w:p w:rsidR="00340BCD" w:rsidRPr="00340BCD" w:rsidRDefault="00340BCD" w:rsidP="00521226">
      <w:pPr>
        <w:pStyle w:val="Prrafodelista"/>
        <w:numPr>
          <w:ilvl w:val="0"/>
          <w:numId w:val="10"/>
        </w:numPr>
        <w:autoSpaceDE w:val="0"/>
        <w:autoSpaceDN w:val="0"/>
        <w:adjustRightInd w:val="0"/>
        <w:spacing w:after="120" w:line="276" w:lineRule="auto"/>
        <w:ind w:left="357" w:hanging="357"/>
        <w:jc w:val="both"/>
        <w:rPr>
          <w:rFonts w:asciiTheme="minorHAnsi" w:hAnsiTheme="minorHAnsi" w:cstheme="minorHAnsi"/>
          <w:sz w:val="20"/>
          <w:szCs w:val="20"/>
        </w:rPr>
      </w:pPr>
      <w:bookmarkStart w:id="77" w:name="_Toc314666875"/>
      <w:r w:rsidRPr="00340BCD">
        <w:rPr>
          <w:rFonts w:asciiTheme="minorHAnsi" w:hAnsiTheme="minorHAnsi" w:cstheme="minorHAnsi"/>
          <w:b/>
          <w:sz w:val="20"/>
          <w:szCs w:val="20"/>
        </w:rPr>
        <w:t>Laboratorio.</w:t>
      </w:r>
      <w:r w:rsidRPr="00340BCD">
        <w:rPr>
          <w:rFonts w:asciiTheme="minorHAnsi" w:hAnsiTheme="minorHAnsi" w:cstheme="minorHAnsi"/>
          <w:sz w:val="20"/>
          <w:szCs w:val="20"/>
        </w:rPr>
        <w:t xml:space="preserve"> Todos los ensayos se realizarán en un laboratorio especializado, independiente de la empresa Contratista, debidamente aprobado por el SUPERVISOR</w:t>
      </w:r>
      <w:bookmarkEnd w:id="77"/>
      <w:r w:rsidRPr="00340BCD">
        <w:rPr>
          <w:rFonts w:asciiTheme="minorHAnsi" w:hAnsiTheme="minorHAnsi" w:cstheme="minorHAnsi"/>
          <w:sz w:val="20"/>
          <w:szCs w:val="20"/>
        </w:rPr>
        <w:t>, quedando a cargo del CONTRATISTA el costo de los mismos</w:t>
      </w:r>
    </w:p>
    <w:p w:rsidR="00340BCD" w:rsidRPr="00340BCD" w:rsidRDefault="00340BCD" w:rsidP="00521226">
      <w:pPr>
        <w:pStyle w:val="Prrafodelista"/>
        <w:numPr>
          <w:ilvl w:val="0"/>
          <w:numId w:val="10"/>
        </w:numPr>
        <w:autoSpaceDE w:val="0"/>
        <w:autoSpaceDN w:val="0"/>
        <w:adjustRightInd w:val="0"/>
        <w:jc w:val="both"/>
        <w:rPr>
          <w:rFonts w:asciiTheme="minorHAnsi" w:hAnsiTheme="minorHAnsi" w:cstheme="minorHAnsi"/>
          <w:sz w:val="20"/>
          <w:szCs w:val="20"/>
        </w:rPr>
      </w:pPr>
      <w:bookmarkStart w:id="78" w:name="_Toc314666876"/>
      <w:r w:rsidRPr="00340BCD">
        <w:rPr>
          <w:rFonts w:asciiTheme="minorHAnsi" w:hAnsiTheme="minorHAnsi" w:cstheme="minorHAnsi"/>
          <w:b/>
          <w:sz w:val="20"/>
          <w:szCs w:val="20"/>
        </w:rPr>
        <w:t>Frecuencia de los ensayos</w:t>
      </w:r>
      <w:bookmarkEnd w:id="78"/>
      <w:r w:rsidRPr="00340BCD">
        <w:rPr>
          <w:rFonts w:asciiTheme="minorHAnsi" w:hAnsiTheme="minorHAnsi" w:cstheme="minorHAnsi"/>
          <w:b/>
          <w:sz w:val="20"/>
          <w:szCs w:val="20"/>
        </w:rPr>
        <w:t>.</w:t>
      </w:r>
      <w:r w:rsidRPr="00340BCD">
        <w:rPr>
          <w:rFonts w:asciiTheme="minorHAnsi" w:hAnsiTheme="minorHAnsi" w:cstheme="minorHAnsi"/>
          <w:sz w:val="20"/>
          <w:szCs w:val="20"/>
        </w:rPr>
        <w:t xml:space="preserve"> </w:t>
      </w:r>
      <w:bookmarkStart w:id="79" w:name="_Toc314666877"/>
      <w:r w:rsidRPr="00340BCD">
        <w:rPr>
          <w:rFonts w:asciiTheme="minorHAnsi" w:hAnsiTheme="minorHAnsi" w:cstheme="minorHAnsi"/>
          <w:sz w:val="20"/>
          <w:szCs w:val="20"/>
        </w:rPr>
        <w:t xml:space="preserve">Se realizará la toma </w:t>
      </w:r>
      <w:r w:rsidR="00FE7D59">
        <w:rPr>
          <w:rFonts w:asciiTheme="minorHAnsi" w:hAnsiTheme="minorHAnsi" w:cstheme="minorHAnsi"/>
          <w:sz w:val="20"/>
          <w:szCs w:val="20"/>
        </w:rPr>
        <w:t xml:space="preserve">como mínimo </w:t>
      </w:r>
      <w:r w:rsidRPr="00340BCD">
        <w:rPr>
          <w:rFonts w:asciiTheme="minorHAnsi" w:hAnsiTheme="minorHAnsi" w:cstheme="minorHAnsi"/>
          <w:sz w:val="20"/>
          <w:szCs w:val="20"/>
        </w:rPr>
        <w:t xml:space="preserve">de </w:t>
      </w:r>
      <w:r w:rsidR="00FE7D59">
        <w:rPr>
          <w:rFonts w:asciiTheme="minorHAnsi" w:hAnsiTheme="minorHAnsi" w:cstheme="minorHAnsi"/>
          <w:sz w:val="20"/>
          <w:szCs w:val="20"/>
        </w:rPr>
        <w:t xml:space="preserve">3 </w:t>
      </w:r>
      <w:r w:rsidRPr="00340BCD">
        <w:rPr>
          <w:rFonts w:asciiTheme="minorHAnsi" w:hAnsiTheme="minorHAnsi" w:cstheme="minorHAnsi"/>
          <w:sz w:val="20"/>
          <w:szCs w:val="20"/>
        </w:rPr>
        <w:t xml:space="preserve">probetas por cada 3 metros cúbicos o cada vez que lo exija el SUPERVISOR, donde se realice la reposición de aceras, estas serán analizadas a los 28 días mediante las fórmulas indicadas en la Norma Boliviana del Hormigón Armado </w:t>
      </w:r>
      <w:bookmarkEnd w:id="79"/>
      <w:r w:rsidRPr="00340BCD">
        <w:rPr>
          <w:rFonts w:asciiTheme="minorHAnsi" w:hAnsiTheme="minorHAnsi" w:cstheme="minorHAnsi"/>
          <w:sz w:val="20"/>
          <w:szCs w:val="20"/>
        </w:rPr>
        <w:t xml:space="preserve">CBH-87 y </w:t>
      </w:r>
      <w:r w:rsidRPr="00340BCD">
        <w:rPr>
          <w:rFonts w:ascii="Calibri" w:hAnsi="Calibri" w:cs="Calibri"/>
          <w:bCs/>
          <w:sz w:val="20"/>
          <w:szCs w:val="20"/>
        </w:rPr>
        <w:t>NB 1225001</w:t>
      </w:r>
      <w:r w:rsidRPr="00340BCD">
        <w:rPr>
          <w:rFonts w:asciiTheme="minorHAnsi" w:hAnsiTheme="minorHAnsi" w:cstheme="minorHAnsi"/>
          <w:sz w:val="20"/>
          <w:szCs w:val="20"/>
        </w:rPr>
        <w:t>.</w:t>
      </w:r>
    </w:p>
    <w:p w:rsidR="00261F55" w:rsidRPr="006D2679" w:rsidRDefault="00261F55" w:rsidP="00521226">
      <w:pPr>
        <w:pStyle w:val="Prrafodelista"/>
        <w:rPr>
          <w:rFonts w:asciiTheme="minorHAnsi" w:hAnsiTheme="minorHAnsi" w:cstheme="minorHAnsi"/>
          <w:sz w:val="20"/>
          <w:szCs w:val="20"/>
        </w:rPr>
      </w:pPr>
    </w:p>
    <w:p w:rsidR="009113B2" w:rsidRPr="006D2679" w:rsidRDefault="009113B2" w:rsidP="00521226">
      <w:pPr>
        <w:autoSpaceDE w:val="0"/>
        <w:autoSpaceDN w:val="0"/>
        <w:adjustRightInd w:val="0"/>
        <w:ind w:left="360"/>
        <w:jc w:val="both"/>
        <w:rPr>
          <w:rFonts w:asciiTheme="minorHAnsi" w:hAnsiTheme="minorHAnsi" w:cstheme="minorHAnsi"/>
          <w:sz w:val="20"/>
          <w:szCs w:val="20"/>
        </w:rPr>
      </w:pPr>
      <w:bookmarkStart w:id="80" w:name="_Toc314666878"/>
      <w:r w:rsidRPr="006D2679">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80"/>
    </w:p>
    <w:p w:rsidR="00261F55" w:rsidRPr="006D2679" w:rsidRDefault="00261F55" w:rsidP="00521226">
      <w:pPr>
        <w:autoSpaceDE w:val="0"/>
        <w:autoSpaceDN w:val="0"/>
        <w:adjustRightInd w:val="0"/>
        <w:ind w:left="360"/>
        <w:jc w:val="both"/>
        <w:rPr>
          <w:rFonts w:asciiTheme="minorHAnsi" w:hAnsiTheme="minorHAnsi" w:cstheme="minorHAnsi"/>
          <w:sz w:val="20"/>
          <w:szCs w:val="20"/>
        </w:rPr>
      </w:pPr>
    </w:p>
    <w:p w:rsidR="009113B2" w:rsidRDefault="009113B2" w:rsidP="00521226">
      <w:pPr>
        <w:autoSpaceDE w:val="0"/>
        <w:autoSpaceDN w:val="0"/>
        <w:adjustRightInd w:val="0"/>
        <w:ind w:left="360"/>
        <w:jc w:val="both"/>
        <w:rPr>
          <w:rFonts w:asciiTheme="minorHAnsi" w:hAnsiTheme="minorHAnsi" w:cstheme="minorHAnsi"/>
          <w:sz w:val="20"/>
          <w:szCs w:val="20"/>
        </w:rPr>
      </w:pPr>
      <w:bookmarkStart w:id="81" w:name="_Toc314666879"/>
      <w:r w:rsidRPr="006D2679">
        <w:rPr>
          <w:rFonts w:asciiTheme="minorHAnsi" w:hAnsiTheme="minorHAnsi" w:cstheme="minorHAnsi"/>
          <w:sz w:val="20"/>
          <w:szCs w:val="20"/>
        </w:rPr>
        <w:t>Se deberá individualizar cada probeta anotando la fecha y hora y el elemento estructural correspondiente.</w:t>
      </w:r>
      <w:bookmarkEnd w:id="81"/>
    </w:p>
    <w:p w:rsidR="00521226" w:rsidRPr="006D2679" w:rsidRDefault="00521226" w:rsidP="00521226">
      <w:pPr>
        <w:autoSpaceDE w:val="0"/>
        <w:autoSpaceDN w:val="0"/>
        <w:adjustRightInd w:val="0"/>
        <w:ind w:left="360"/>
        <w:jc w:val="both"/>
        <w:rPr>
          <w:rFonts w:asciiTheme="minorHAnsi" w:hAnsiTheme="minorHAnsi" w:cstheme="minorHAnsi"/>
          <w:sz w:val="20"/>
          <w:szCs w:val="20"/>
        </w:rPr>
      </w:pPr>
    </w:p>
    <w:p w:rsidR="009113B2" w:rsidRDefault="009113B2" w:rsidP="0016569B">
      <w:pPr>
        <w:autoSpaceDE w:val="0"/>
        <w:autoSpaceDN w:val="0"/>
        <w:adjustRightInd w:val="0"/>
        <w:ind w:firstLine="360"/>
        <w:jc w:val="both"/>
        <w:rPr>
          <w:rFonts w:asciiTheme="minorHAnsi" w:hAnsiTheme="minorHAnsi" w:cstheme="minorHAnsi"/>
          <w:sz w:val="20"/>
          <w:szCs w:val="20"/>
        </w:rPr>
      </w:pPr>
      <w:bookmarkStart w:id="82" w:name="_Toc314666880"/>
      <w:r w:rsidRPr="006D2679">
        <w:rPr>
          <w:rFonts w:asciiTheme="minorHAnsi" w:hAnsiTheme="minorHAnsi" w:cstheme="minorHAnsi"/>
          <w:sz w:val="20"/>
          <w:szCs w:val="20"/>
        </w:rPr>
        <w:t xml:space="preserve">Las probetas serán preparadas en presencia del SUPERVISOR </w:t>
      </w:r>
      <w:r w:rsidR="00717F6E">
        <w:rPr>
          <w:rFonts w:asciiTheme="minorHAnsi" w:hAnsiTheme="minorHAnsi" w:cstheme="minorHAnsi"/>
          <w:sz w:val="20"/>
          <w:szCs w:val="20"/>
        </w:rPr>
        <w:t>de Obra</w:t>
      </w:r>
      <w:r w:rsidRPr="006D2679">
        <w:rPr>
          <w:rFonts w:asciiTheme="minorHAnsi" w:hAnsiTheme="minorHAnsi" w:cstheme="minorHAnsi"/>
          <w:sz w:val="20"/>
          <w:szCs w:val="20"/>
        </w:rPr>
        <w:t>.</w:t>
      </w:r>
      <w:bookmarkEnd w:id="82"/>
    </w:p>
    <w:p w:rsidR="009113B2" w:rsidRDefault="009113B2" w:rsidP="0016569B">
      <w:pPr>
        <w:autoSpaceDE w:val="0"/>
        <w:autoSpaceDN w:val="0"/>
        <w:adjustRightInd w:val="0"/>
        <w:ind w:left="360"/>
        <w:jc w:val="both"/>
        <w:rPr>
          <w:rFonts w:asciiTheme="minorHAnsi" w:hAnsiTheme="minorHAnsi" w:cstheme="minorHAnsi"/>
          <w:sz w:val="20"/>
          <w:szCs w:val="20"/>
        </w:rPr>
      </w:pPr>
      <w:bookmarkStart w:id="83" w:name="_Toc314666881"/>
      <w:r w:rsidRPr="006D2679">
        <w:rPr>
          <w:rFonts w:asciiTheme="minorHAnsi" w:hAnsiTheme="minorHAnsi" w:cstheme="minorHAnsi"/>
          <w:sz w:val="20"/>
          <w:szCs w:val="20"/>
        </w:rPr>
        <w:lastRenderedPageBreak/>
        <w:t>Es obligación del CONTRATISTA realizar cualquier corrección en la dosificación para conseguir el hormigón requerido. El CONTRATISTA deberá proveer los medios y mano de obra para realizar los ensayos.</w:t>
      </w:r>
      <w:bookmarkEnd w:id="83"/>
    </w:p>
    <w:p w:rsidR="00717F6E" w:rsidRPr="006D2679" w:rsidRDefault="00717F6E" w:rsidP="0016569B">
      <w:pPr>
        <w:autoSpaceDE w:val="0"/>
        <w:autoSpaceDN w:val="0"/>
        <w:adjustRightInd w:val="0"/>
        <w:ind w:left="360"/>
        <w:jc w:val="both"/>
        <w:rPr>
          <w:rFonts w:asciiTheme="minorHAnsi" w:hAnsiTheme="minorHAnsi" w:cstheme="minorHAnsi"/>
          <w:sz w:val="20"/>
          <w:szCs w:val="20"/>
        </w:rPr>
      </w:pPr>
    </w:p>
    <w:p w:rsidR="009113B2" w:rsidRPr="006D2679" w:rsidRDefault="009113B2" w:rsidP="0016569B">
      <w:pPr>
        <w:autoSpaceDE w:val="0"/>
        <w:autoSpaceDN w:val="0"/>
        <w:adjustRightInd w:val="0"/>
        <w:ind w:left="360"/>
        <w:jc w:val="both"/>
        <w:rPr>
          <w:rFonts w:asciiTheme="minorHAnsi" w:hAnsiTheme="minorHAnsi" w:cstheme="minorHAnsi"/>
          <w:sz w:val="20"/>
          <w:szCs w:val="20"/>
        </w:rPr>
      </w:pPr>
      <w:bookmarkStart w:id="84" w:name="_Toc314666882"/>
      <w:r w:rsidRPr="006D2679">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84"/>
    </w:p>
    <w:p w:rsidR="00261F55" w:rsidRPr="006D2679" w:rsidRDefault="00261F55" w:rsidP="0016569B">
      <w:pPr>
        <w:autoSpaceDE w:val="0"/>
        <w:autoSpaceDN w:val="0"/>
        <w:adjustRightInd w:val="0"/>
        <w:ind w:left="360"/>
        <w:jc w:val="both"/>
        <w:rPr>
          <w:rFonts w:asciiTheme="minorHAnsi" w:hAnsiTheme="minorHAnsi" w:cstheme="minorHAnsi"/>
          <w:sz w:val="20"/>
          <w:szCs w:val="20"/>
        </w:rPr>
      </w:pPr>
    </w:p>
    <w:p w:rsidR="009113B2" w:rsidRPr="006D2679" w:rsidRDefault="009113B2" w:rsidP="004B23A7">
      <w:pPr>
        <w:pStyle w:val="Prrafodelista"/>
        <w:numPr>
          <w:ilvl w:val="0"/>
          <w:numId w:val="18"/>
        </w:numPr>
        <w:autoSpaceDE w:val="0"/>
        <w:autoSpaceDN w:val="0"/>
        <w:adjustRightInd w:val="0"/>
        <w:ind w:left="426" w:hanging="426"/>
        <w:contextualSpacing/>
        <w:jc w:val="both"/>
        <w:rPr>
          <w:rFonts w:asciiTheme="minorHAnsi" w:hAnsiTheme="minorHAnsi" w:cstheme="minorHAnsi"/>
          <w:sz w:val="20"/>
          <w:szCs w:val="20"/>
        </w:rPr>
      </w:pPr>
      <w:bookmarkStart w:id="85" w:name="_Toc314666883"/>
      <w:r w:rsidRPr="006D2679">
        <w:rPr>
          <w:rFonts w:asciiTheme="minorHAnsi" w:hAnsiTheme="minorHAnsi" w:cstheme="minorHAnsi"/>
          <w:b/>
          <w:sz w:val="20"/>
          <w:szCs w:val="20"/>
        </w:rPr>
        <w:t xml:space="preserve">Evaluación y aceptación del </w:t>
      </w:r>
      <w:bookmarkStart w:id="86" w:name="_Toc314666884"/>
      <w:bookmarkEnd w:id="85"/>
      <w:r w:rsidRPr="006D2679">
        <w:rPr>
          <w:rFonts w:asciiTheme="minorHAnsi" w:hAnsiTheme="minorHAnsi" w:cstheme="minorHAnsi"/>
          <w:b/>
          <w:sz w:val="20"/>
          <w:szCs w:val="20"/>
        </w:rPr>
        <w:t>hormigón</w:t>
      </w:r>
      <w:r w:rsidRPr="006D2679">
        <w:rPr>
          <w:rFonts w:asciiTheme="minorHAnsi" w:hAnsiTheme="minorHAnsi" w:cstheme="minorHAnsi"/>
          <w:sz w:val="20"/>
          <w:szCs w:val="20"/>
        </w:rPr>
        <w:t>. Los resultados serán evaluados en forma separada para cada mezcla que estará representada por lo menos por 3</w:t>
      </w:r>
      <w:r w:rsidR="00717F6E">
        <w:rPr>
          <w:rFonts w:asciiTheme="minorHAnsi" w:hAnsiTheme="minorHAnsi" w:cstheme="minorHAnsi"/>
          <w:sz w:val="20"/>
          <w:szCs w:val="20"/>
        </w:rPr>
        <w:t xml:space="preserve"> </w:t>
      </w:r>
      <w:r w:rsidRPr="006D2679">
        <w:rPr>
          <w:rFonts w:asciiTheme="minorHAnsi" w:hAnsiTheme="minorHAnsi" w:cstheme="minorHAnsi"/>
          <w:sz w:val="20"/>
          <w:szCs w:val="20"/>
        </w:rPr>
        <w:t>probetas. Se podrá aceptar el hormigón, cuando dos de tres ensayos consecutivos sean iguales o excedan las resistencias especificadas y además que ningún ensayo sea inferior en 35 Kg. /cm2 a la especificada.</w:t>
      </w:r>
      <w:bookmarkEnd w:id="86"/>
    </w:p>
    <w:p w:rsidR="00261F55" w:rsidRPr="006D2679" w:rsidRDefault="00261F55" w:rsidP="00261F55">
      <w:pPr>
        <w:autoSpaceDE w:val="0"/>
        <w:autoSpaceDN w:val="0"/>
        <w:adjustRightInd w:val="0"/>
        <w:contextualSpacing/>
        <w:jc w:val="both"/>
        <w:rPr>
          <w:rFonts w:asciiTheme="minorHAnsi" w:hAnsiTheme="minorHAnsi" w:cstheme="minorHAnsi"/>
          <w:sz w:val="20"/>
          <w:szCs w:val="20"/>
        </w:rPr>
      </w:pPr>
    </w:p>
    <w:p w:rsidR="009113B2" w:rsidRPr="006D2679" w:rsidRDefault="009113B2" w:rsidP="004B23A7">
      <w:pPr>
        <w:pStyle w:val="Prrafodelista"/>
        <w:numPr>
          <w:ilvl w:val="0"/>
          <w:numId w:val="18"/>
        </w:numPr>
        <w:autoSpaceDE w:val="0"/>
        <w:autoSpaceDN w:val="0"/>
        <w:adjustRightInd w:val="0"/>
        <w:ind w:left="426"/>
        <w:contextualSpacing/>
        <w:jc w:val="both"/>
        <w:rPr>
          <w:rFonts w:asciiTheme="minorHAnsi" w:hAnsiTheme="minorHAnsi" w:cstheme="minorHAnsi"/>
          <w:sz w:val="20"/>
          <w:szCs w:val="20"/>
        </w:rPr>
      </w:pPr>
      <w:bookmarkStart w:id="87" w:name="_Toc314666885"/>
      <w:r w:rsidRPr="006D2679">
        <w:rPr>
          <w:rFonts w:asciiTheme="minorHAnsi" w:hAnsiTheme="minorHAnsi" w:cstheme="minorHAnsi"/>
          <w:b/>
          <w:sz w:val="20"/>
          <w:szCs w:val="20"/>
        </w:rPr>
        <w:t xml:space="preserve">Aceptación de la </w:t>
      </w:r>
      <w:bookmarkStart w:id="88" w:name="_Toc314666886"/>
      <w:bookmarkEnd w:id="87"/>
      <w:r w:rsidRPr="006D2679">
        <w:rPr>
          <w:rFonts w:asciiTheme="minorHAnsi" w:hAnsiTheme="minorHAnsi" w:cstheme="minorHAnsi"/>
          <w:b/>
          <w:sz w:val="20"/>
          <w:szCs w:val="20"/>
        </w:rPr>
        <w:t>estructura</w:t>
      </w:r>
      <w:r w:rsidRPr="006D2679">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88"/>
    </w:p>
    <w:p w:rsidR="00261F55" w:rsidRPr="006D2679" w:rsidRDefault="00261F55" w:rsidP="00261F55">
      <w:pPr>
        <w:pStyle w:val="Prrafodelista"/>
        <w:rPr>
          <w:rFonts w:asciiTheme="minorHAnsi" w:hAnsiTheme="minorHAnsi" w:cstheme="minorHAnsi"/>
          <w:sz w:val="20"/>
          <w:szCs w:val="20"/>
        </w:rPr>
      </w:pPr>
    </w:p>
    <w:p w:rsidR="009113B2" w:rsidRPr="006D2679" w:rsidRDefault="009113B2" w:rsidP="00D71EFB">
      <w:pPr>
        <w:autoSpaceDE w:val="0"/>
        <w:autoSpaceDN w:val="0"/>
        <w:adjustRightInd w:val="0"/>
        <w:spacing w:after="120"/>
        <w:ind w:firstLine="720"/>
        <w:jc w:val="both"/>
        <w:rPr>
          <w:rFonts w:asciiTheme="minorHAnsi" w:hAnsiTheme="minorHAnsi" w:cstheme="minorHAnsi"/>
          <w:sz w:val="20"/>
          <w:szCs w:val="20"/>
        </w:rPr>
      </w:pPr>
      <w:bookmarkStart w:id="89" w:name="_Toc314666887"/>
      <w:r w:rsidRPr="006D2679">
        <w:rPr>
          <w:rFonts w:asciiTheme="minorHAnsi" w:hAnsiTheme="minorHAnsi" w:cstheme="minorHAnsi"/>
          <w:sz w:val="20"/>
          <w:szCs w:val="20"/>
        </w:rPr>
        <w:t>i) Resistencia del 80 a 90 %.</w:t>
      </w:r>
      <w:bookmarkStart w:id="90" w:name="_Toc314666888"/>
      <w:bookmarkEnd w:id="89"/>
      <w:r w:rsidRPr="006D2679">
        <w:rPr>
          <w:rFonts w:asciiTheme="minorHAnsi" w:hAnsiTheme="minorHAnsi" w:cstheme="minorHAnsi"/>
          <w:sz w:val="20"/>
          <w:szCs w:val="20"/>
        </w:rPr>
        <w:t>Se procederá a:</w:t>
      </w:r>
      <w:bookmarkEnd w:id="90"/>
    </w:p>
    <w:p w:rsidR="009113B2" w:rsidRPr="006D2679" w:rsidRDefault="009113B2" w:rsidP="00D71EFB">
      <w:pPr>
        <w:autoSpaceDE w:val="0"/>
        <w:autoSpaceDN w:val="0"/>
        <w:adjustRightInd w:val="0"/>
        <w:spacing w:after="120"/>
        <w:ind w:firstLine="720"/>
        <w:jc w:val="both"/>
        <w:rPr>
          <w:rFonts w:asciiTheme="minorHAnsi" w:hAnsiTheme="minorHAnsi" w:cstheme="minorHAnsi"/>
          <w:sz w:val="20"/>
          <w:szCs w:val="20"/>
        </w:rPr>
      </w:pPr>
      <w:bookmarkStart w:id="91" w:name="_Toc314666889"/>
      <w:r w:rsidRPr="006D2679">
        <w:rPr>
          <w:rFonts w:asciiTheme="minorHAnsi" w:hAnsiTheme="minorHAnsi" w:cstheme="minorHAnsi"/>
          <w:sz w:val="20"/>
          <w:szCs w:val="20"/>
        </w:rPr>
        <w:t xml:space="preserve">1. Ensayo con esclerómetro, </w:t>
      </w:r>
      <w:proofErr w:type="spellStart"/>
      <w:r w:rsidRPr="006D2679">
        <w:rPr>
          <w:rFonts w:asciiTheme="minorHAnsi" w:hAnsiTheme="minorHAnsi" w:cstheme="minorHAnsi"/>
          <w:sz w:val="20"/>
          <w:szCs w:val="20"/>
        </w:rPr>
        <w:t>senoscopio</w:t>
      </w:r>
      <w:proofErr w:type="spellEnd"/>
      <w:r w:rsidRPr="006D2679">
        <w:rPr>
          <w:rFonts w:asciiTheme="minorHAnsi" w:hAnsiTheme="minorHAnsi" w:cstheme="minorHAnsi"/>
          <w:sz w:val="20"/>
          <w:szCs w:val="20"/>
        </w:rPr>
        <w:t xml:space="preserve"> u otro no destructivo.</w:t>
      </w:r>
      <w:bookmarkEnd w:id="91"/>
    </w:p>
    <w:p w:rsidR="009113B2" w:rsidRPr="006D2679" w:rsidRDefault="009113B2" w:rsidP="00D71EFB">
      <w:pPr>
        <w:autoSpaceDE w:val="0"/>
        <w:autoSpaceDN w:val="0"/>
        <w:adjustRightInd w:val="0"/>
        <w:spacing w:after="120"/>
        <w:ind w:left="720"/>
        <w:jc w:val="both"/>
        <w:rPr>
          <w:rFonts w:asciiTheme="minorHAnsi" w:hAnsiTheme="minorHAnsi" w:cstheme="minorHAnsi"/>
          <w:sz w:val="20"/>
          <w:szCs w:val="20"/>
        </w:rPr>
      </w:pPr>
      <w:bookmarkStart w:id="92" w:name="_Toc314666890"/>
      <w:r w:rsidRPr="006D2679">
        <w:rPr>
          <w:rFonts w:asciiTheme="minorHAnsi" w:hAnsiTheme="minorHAnsi" w:cstheme="minorHAnsi"/>
          <w:sz w:val="20"/>
          <w:szCs w:val="20"/>
        </w:rPr>
        <w:t>2. Carga directa según normas y precauciones previstas. En caso de obtener resultados satisfactorios, será aceptada la estructura.</w:t>
      </w:r>
      <w:bookmarkEnd w:id="92"/>
    </w:p>
    <w:p w:rsidR="009113B2" w:rsidRPr="006D2679" w:rsidRDefault="009113B2" w:rsidP="00D71EFB">
      <w:pPr>
        <w:autoSpaceDE w:val="0"/>
        <w:autoSpaceDN w:val="0"/>
        <w:adjustRightInd w:val="0"/>
        <w:spacing w:after="120"/>
        <w:ind w:firstLine="720"/>
        <w:jc w:val="both"/>
        <w:rPr>
          <w:rFonts w:asciiTheme="minorHAnsi" w:hAnsiTheme="minorHAnsi" w:cstheme="minorHAnsi"/>
          <w:sz w:val="20"/>
          <w:szCs w:val="20"/>
        </w:rPr>
      </w:pPr>
      <w:bookmarkStart w:id="93" w:name="_Toc314666891"/>
      <w:r w:rsidRPr="006D2679">
        <w:rPr>
          <w:rFonts w:asciiTheme="minorHAnsi" w:hAnsiTheme="minorHAnsi" w:cstheme="minorHAnsi"/>
          <w:sz w:val="20"/>
          <w:szCs w:val="20"/>
        </w:rPr>
        <w:t>ii) Resistencia inferior al 60 %.</w:t>
      </w:r>
      <w:bookmarkEnd w:id="93"/>
      <w:r w:rsidRPr="006D2679">
        <w:rPr>
          <w:rFonts w:asciiTheme="minorHAnsi" w:hAnsiTheme="minorHAnsi" w:cstheme="minorHAnsi"/>
          <w:sz w:val="20"/>
          <w:szCs w:val="20"/>
        </w:rPr>
        <w:t xml:space="preserve"> Se procederá a:</w:t>
      </w:r>
    </w:p>
    <w:p w:rsidR="009113B2" w:rsidRPr="006D2679" w:rsidRDefault="009113B2" w:rsidP="00D71EFB">
      <w:pPr>
        <w:autoSpaceDE w:val="0"/>
        <w:autoSpaceDN w:val="0"/>
        <w:adjustRightInd w:val="0"/>
        <w:ind w:left="720"/>
        <w:jc w:val="both"/>
        <w:rPr>
          <w:rFonts w:asciiTheme="minorHAnsi" w:hAnsiTheme="minorHAnsi" w:cstheme="minorHAnsi"/>
          <w:sz w:val="20"/>
          <w:szCs w:val="20"/>
        </w:rPr>
      </w:pPr>
      <w:r w:rsidRPr="006D2679">
        <w:rPr>
          <w:rFonts w:asciiTheme="minorHAnsi" w:hAnsiTheme="minorHAnsi" w:cstheme="minorHAnsi"/>
          <w:sz w:val="20"/>
          <w:szCs w:val="20"/>
        </w:rPr>
        <w:t xml:space="preserve">1. </w:t>
      </w:r>
      <w:bookmarkStart w:id="94" w:name="_Toc314666892"/>
      <w:r w:rsidRPr="006D2679">
        <w:rPr>
          <w:rFonts w:asciiTheme="minorHAnsi" w:hAnsiTheme="minorHAnsi" w:cstheme="minorHAnsi"/>
          <w:sz w:val="20"/>
          <w:szCs w:val="20"/>
        </w:rPr>
        <w:t>El CONTRATISTA procederá a la demolición y reemplazo del sector de vaciado afectado.</w:t>
      </w:r>
      <w:bookmarkEnd w:id="94"/>
    </w:p>
    <w:p w:rsidR="00261F55" w:rsidRPr="006D2679" w:rsidRDefault="00261F55" w:rsidP="0016569B">
      <w:pPr>
        <w:jc w:val="both"/>
        <w:rPr>
          <w:rFonts w:asciiTheme="minorHAnsi" w:hAnsiTheme="minorHAnsi" w:cstheme="minorHAnsi"/>
          <w:sz w:val="20"/>
          <w:szCs w:val="20"/>
        </w:rPr>
      </w:pPr>
      <w:bookmarkStart w:id="95" w:name="_Toc314666893"/>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Todos los ensayos, pruebas, demoliciones, reemplazos necesarios serán cancelados por el CONTRATISTA.</w:t>
      </w:r>
      <w:bookmarkEnd w:id="95"/>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96" w:name="_Toc314666894"/>
      <w:r w:rsidRPr="006D2679">
        <w:rPr>
          <w:rFonts w:asciiTheme="minorHAnsi" w:hAnsiTheme="minorHAnsi" w:cstheme="minorHAnsi"/>
          <w:b/>
          <w:sz w:val="20"/>
          <w:szCs w:val="20"/>
        </w:rPr>
        <w:t>Curado y Protección del Concreto</w:t>
      </w:r>
      <w:r w:rsidRPr="006D2679">
        <w:rPr>
          <w:rFonts w:asciiTheme="minorHAnsi" w:hAnsiTheme="minorHAnsi" w:cstheme="minorHAnsi"/>
          <w:sz w:val="20"/>
          <w:szCs w:val="20"/>
        </w:rPr>
        <w:t>. El curado se hará en una de las dos formas siguientes:</w:t>
      </w:r>
      <w:bookmarkEnd w:id="96"/>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97" w:name="_Toc314666895"/>
      <w:r w:rsidRPr="006D2679">
        <w:rPr>
          <w:rFonts w:asciiTheme="minorHAnsi" w:hAnsiTheme="minorHAnsi" w:cstheme="minorHAnsi"/>
          <w:b/>
          <w:sz w:val="20"/>
          <w:szCs w:val="20"/>
        </w:rPr>
        <w:t>Curado por Agua.</w:t>
      </w:r>
      <w:r w:rsidRPr="006D2679">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97"/>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98" w:name="_Toc314666896"/>
      <w:r w:rsidRPr="006D2679">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98"/>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99" w:name="_Toc314666897"/>
      <w:r w:rsidRPr="006D2679">
        <w:rPr>
          <w:rFonts w:asciiTheme="minorHAnsi" w:hAnsiTheme="minorHAnsi" w:cstheme="minorHAnsi"/>
          <w:sz w:val="20"/>
          <w:szCs w:val="20"/>
        </w:rPr>
        <w:t>En esta forma no se requerirá el empleo adicional de agua una vez la superficie haya sido cubierta.</w:t>
      </w:r>
      <w:bookmarkEnd w:id="99"/>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0" w:name="_Toc314666898"/>
      <w:r w:rsidRPr="006D2679">
        <w:rPr>
          <w:rFonts w:asciiTheme="minorHAnsi" w:hAnsiTheme="minorHAnsi" w:cstheme="minorHAnsi"/>
          <w:sz w:val="20"/>
          <w:szCs w:val="20"/>
        </w:rPr>
        <w:t>El tramo debe revisarse frecuentemente para asegurarse que si tenga la humedad requerida.</w:t>
      </w:r>
      <w:bookmarkEnd w:id="100"/>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1" w:name="_Toc314666899"/>
      <w:r w:rsidRPr="006D2679">
        <w:rPr>
          <w:rFonts w:asciiTheme="minorHAnsi" w:hAnsiTheme="minorHAnsi" w:cstheme="minorHAnsi"/>
          <w:b/>
          <w:sz w:val="20"/>
          <w:szCs w:val="20"/>
        </w:rPr>
        <w:t>Curado por Compuestos Sellantes</w:t>
      </w:r>
      <w:r w:rsidRPr="006D2679">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01"/>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2" w:name="_Toc314666900"/>
      <w:r w:rsidRPr="006D2679">
        <w:rPr>
          <w:rFonts w:asciiTheme="minorHAnsi" w:hAnsiTheme="minorHAnsi" w:cstheme="minorHAnsi"/>
          <w:sz w:val="20"/>
          <w:szCs w:val="20"/>
        </w:rPr>
        <w:lastRenderedPageBreak/>
        <w:t>La humedad del concreto debe permanecer intacta por lo menos durante los siete días posteriores a su colocación.</w:t>
      </w:r>
      <w:bookmarkEnd w:id="102"/>
    </w:p>
    <w:p w:rsidR="00261F55"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Por último el CONTRATISTA estará a cargo de:</w:t>
      </w:r>
    </w:p>
    <w:p w:rsidR="00261F55" w:rsidRPr="006D2679" w:rsidRDefault="00261F55" w:rsidP="0016569B">
      <w:pPr>
        <w:jc w:val="both"/>
        <w:rPr>
          <w:rFonts w:asciiTheme="minorHAnsi" w:hAnsiTheme="minorHAnsi" w:cstheme="minorHAnsi"/>
          <w:sz w:val="20"/>
          <w:szCs w:val="20"/>
        </w:rPr>
      </w:pPr>
    </w:p>
    <w:p w:rsidR="009113B2" w:rsidRPr="006D2679" w:rsidRDefault="009113B2" w:rsidP="004B23A7">
      <w:pPr>
        <w:numPr>
          <w:ilvl w:val="0"/>
          <w:numId w:val="17"/>
        </w:numPr>
        <w:jc w:val="both"/>
        <w:rPr>
          <w:rFonts w:asciiTheme="minorHAnsi" w:hAnsiTheme="minorHAnsi" w:cstheme="minorHAnsi"/>
          <w:sz w:val="20"/>
          <w:szCs w:val="20"/>
        </w:rPr>
      </w:pPr>
      <w:r w:rsidRPr="006D2679">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6D2679">
        <w:rPr>
          <w:rFonts w:asciiTheme="minorHAnsi" w:hAnsiTheme="minorHAnsi" w:cstheme="minorHAnsi"/>
          <w:b/>
          <w:sz w:val="20"/>
          <w:szCs w:val="20"/>
        </w:rPr>
        <w:t>: YPFB-GAS</w:t>
      </w:r>
      <w:r w:rsidRPr="006D2679">
        <w:rPr>
          <w:rFonts w:asciiTheme="minorHAnsi" w:hAnsiTheme="minorHAnsi" w:cstheme="minorHAnsi"/>
          <w:sz w:val="20"/>
          <w:szCs w:val="20"/>
        </w:rPr>
        <w:t>.</w:t>
      </w:r>
    </w:p>
    <w:p w:rsidR="00261F55" w:rsidRPr="006D2679" w:rsidRDefault="00261F55" w:rsidP="00261F55">
      <w:pPr>
        <w:ind w:left="720"/>
        <w:jc w:val="both"/>
        <w:rPr>
          <w:rFonts w:asciiTheme="minorHAnsi" w:hAnsiTheme="minorHAnsi" w:cstheme="minorHAnsi"/>
          <w:sz w:val="20"/>
          <w:szCs w:val="20"/>
        </w:rPr>
      </w:pPr>
    </w:p>
    <w:p w:rsidR="009113B2" w:rsidRPr="006D2679" w:rsidRDefault="009113B2" w:rsidP="004B23A7">
      <w:pPr>
        <w:numPr>
          <w:ilvl w:val="0"/>
          <w:numId w:val="17"/>
        </w:numPr>
        <w:jc w:val="both"/>
        <w:rPr>
          <w:rFonts w:asciiTheme="minorHAnsi" w:hAnsiTheme="minorHAnsi" w:cstheme="minorHAnsi"/>
          <w:sz w:val="20"/>
          <w:szCs w:val="20"/>
        </w:rPr>
      </w:pPr>
      <w:r w:rsidRPr="006D2679">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261F55" w:rsidRPr="006D2679" w:rsidRDefault="00261F55" w:rsidP="00261F55">
      <w:pPr>
        <w:pStyle w:val="Prrafodelista"/>
        <w:rPr>
          <w:rFonts w:asciiTheme="minorHAnsi" w:hAnsiTheme="minorHAnsi" w:cstheme="minorHAnsi"/>
          <w:sz w:val="20"/>
          <w:szCs w:val="20"/>
        </w:rPr>
      </w:pPr>
    </w:p>
    <w:p w:rsidR="009113B2" w:rsidRPr="006D2679" w:rsidRDefault="009113B2" w:rsidP="00DF71BA">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MEDIDAS DE MITIGACION AMBIENTAL</w:t>
      </w:r>
    </w:p>
    <w:p w:rsidR="00261F55" w:rsidRPr="006D2679" w:rsidRDefault="00261F55" w:rsidP="00261F55">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625AE7" w:rsidRDefault="00625AE7" w:rsidP="0016569B">
      <w:pPr>
        <w:jc w:val="both"/>
        <w:rPr>
          <w:rFonts w:asciiTheme="minorHAnsi" w:hAnsiTheme="minorHAnsi" w:cstheme="minorHAnsi"/>
          <w:sz w:val="20"/>
          <w:szCs w:val="20"/>
        </w:rPr>
      </w:pPr>
    </w:p>
    <w:p w:rsidR="006C515E" w:rsidRDefault="006C515E" w:rsidP="0016569B">
      <w:pPr>
        <w:jc w:val="both"/>
        <w:rPr>
          <w:rFonts w:asciiTheme="minorHAnsi" w:hAnsiTheme="minorHAnsi" w:cstheme="minorHAnsi"/>
          <w:sz w:val="20"/>
          <w:szCs w:val="20"/>
        </w:rPr>
      </w:pPr>
    </w:p>
    <w:p w:rsidR="006C515E" w:rsidRDefault="006C515E" w:rsidP="0016569B">
      <w:pPr>
        <w:jc w:val="both"/>
        <w:rPr>
          <w:rFonts w:asciiTheme="minorHAnsi" w:hAnsiTheme="minorHAnsi" w:cstheme="minorHAnsi"/>
          <w:sz w:val="20"/>
          <w:szCs w:val="20"/>
        </w:rPr>
      </w:pPr>
    </w:p>
    <w:p w:rsidR="006C515E" w:rsidRDefault="006C515E" w:rsidP="0016569B">
      <w:pPr>
        <w:jc w:val="both"/>
        <w:rPr>
          <w:rFonts w:asciiTheme="minorHAnsi" w:hAnsiTheme="minorHAnsi" w:cstheme="minorHAnsi"/>
          <w:sz w:val="20"/>
          <w:szCs w:val="20"/>
        </w:rPr>
      </w:pPr>
    </w:p>
    <w:p w:rsidR="009113B2" w:rsidRPr="006D2679" w:rsidRDefault="00261F55" w:rsidP="00DF71BA">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lastRenderedPageBreak/>
        <w:t>MEDICIÓN Y FORMA DE PAGO</w:t>
      </w:r>
    </w:p>
    <w:p w:rsidR="00261F55" w:rsidRPr="006D2679" w:rsidRDefault="00261F55" w:rsidP="00261F55">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3" w:name="_Toc314666902"/>
      <w:r w:rsidRPr="006D2679">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03"/>
    </w:p>
    <w:p w:rsidR="00261F55" w:rsidRPr="006D2679" w:rsidRDefault="00261F55" w:rsidP="0016569B">
      <w:pPr>
        <w:jc w:val="both"/>
        <w:rPr>
          <w:rFonts w:asciiTheme="minorHAnsi" w:hAnsiTheme="minorHAnsi" w:cstheme="minorHAnsi"/>
          <w:sz w:val="20"/>
          <w:szCs w:val="20"/>
        </w:rPr>
      </w:pPr>
    </w:p>
    <w:p w:rsidR="00261F55" w:rsidRPr="006D2679" w:rsidRDefault="00261F55" w:rsidP="0016569B">
      <w:pPr>
        <w:jc w:val="both"/>
        <w:rPr>
          <w:rFonts w:asciiTheme="minorHAnsi" w:hAnsiTheme="minorHAnsi" w:cstheme="minorHAnsi"/>
          <w:sz w:val="20"/>
          <w:szCs w:val="20"/>
        </w:rPr>
      </w:pPr>
    </w:p>
    <w:p w:rsidR="009113B2" w:rsidRPr="006D2679" w:rsidRDefault="009113B2" w:rsidP="00DF71BA">
      <w:pPr>
        <w:pStyle w:val="Ttulo2"/>
        <w:numPr>
          <w:ilvl w:val="0"/>
          <w:numId w:val="27"/>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REPOSICIÓN DE CERÁMICA, BALDOSAS Y/O CORTEZAS ESPECIALES C/PROVISIÓN </w:t>
      </w:r>
    </w:p>
    <w:p w:rsidR="009113B2" w:rsidRPr="006D2679" w:rsidRDefault="009113B2" w:rsidP="0016569B">
      <w:pPr>
        <w:rPr>
          <w:rFonts w:asciiTheme="minorHAnsi" w:hAnsiTheme="minorHAnsi" w:cstheme="minorHAnsi"/>
          <w:b/>
          <w:sz w:val="20"/>
          <w:szCs w:val="20"/>
        </w:rPr>
      </w:pPr>
      <w:bookmarkStart w:id="104" w:name="_Toc314666903"/>
      <w:r w:rsidRPr="006D2679">
        <w:rPr>
          <w:rFonts w:asciiTheme="minorHAnsi" w:hAnsiTheme="minorHAnsi" w:cstheme="minorHAnsi"/>
          <w:b/>
          <w:sz w:val="20"/>
          <w:szCs w:val="20"/>
        </w:rPr>
        <w:t xml:space="preserve">UNIDAD: </w:t>
      </w:r>
      <w:r w:rsidR="006245DC">
        <w:rPr>
          <w:rFonts w:asciiTheme="minorHAnsi" w:hAnsiTheme="minorHAnsi" w:cstheme="minorHAnsi"/>
          <w:b/>
          <w:sz w:val="20"/>
          <w:szCs w:val="20"/>
        </w:rPr>
        <w:t>Metro Cuadrado (m²</w:t>
      </w:r>
      <w:r w:rsidRPr="006D2679">
        <w:rPr>
          <w:rFonts w:asciiTheme="minorHAnsi" w:hAnsiTheme="minorHAnsi" w:cstheme="minorHAnsi"/>
          <w:b/>
          <w:sz w:val="20"/>
          <w:szCs w:val="20"/>
        </w:rPr>
        <w:t>)</w:t>
      </w:r>
    </w:p>
    <w:p w:rsidR="00261F55" w:rsidRPr="006D2679" w:rsidRDefault="00261F55" w:rsidP="0016569B">
      <w:pPr>
        <w:rPr>
          <w:rFonts w:asciiTheme="minorHAnsi" w:hAnsiTheme="minorHAnsi" w:cstheme="minorHAnsi"/>
          <w:b/>
          <w:sz w:val="20"/>
          <w:szCs w:val="20"/>
        </w:rPr>
      </w:pPr>
    </w:p>
    <w:p w:rsidR="009113B2" w:rsidRPr="006D2679" w:rsidRDefault="009113B2" w:rsidP="00DF71BA">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DEFINICIÓN </w:t>
      </w:r>
    </w:p>
    <w:p w:rsidR="00261F55" w:rsidRPr="006D2679" w:rsidRDefault="00261F55" w:rsidP="00261F55">
      <w:pPr>
        <w:pStyle w:val="Estilo1"/>
        <w:rPr>
          <w:rFonts w:asciiTheme="minorHAnsi" w:eastAsia="Times New Roman" w:hAnsiTheme="minorHAnsi" w:cstheme="minorHAnsi"/>
          <w:sz w:val="20"/>
          <w:szCs w:val="20"/>
          <w:lang w:val="es-ES"/>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bookmarkEnd w:id="104"/>
    </w:p>
    <w:p w:rsidR="00261F55" w:rsidRPr="006D2679" w:rsidRDefault="00261F55"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bookmarkStart w:id="105" w:name="_Toc314666904"/>
      <w:r w:rsidRPr="006D2679">
        <w:rPr>
          <w:rFonts w:asciiTheme="minorHAnsi" w:hAnsiTheme="minorHAnsi" w:cstheme="minorHAnsi"/>
          <w:sz w:val="20"/>
          <w:szCs w:val="20"/>
        </w:rPr>
        <w:t xml:space="preserve">Todos los trabajos serán ejecutados de acuerdo a las instrucciones del SUPERVISOR </w:t>
      </w:r>
      <w:r w:rsidR="00DF42C8">
        <w:rPr>
          <w:rFonts w:asciiTheme="minorHAnsi" w:hAnsiTheme="minorHAnsi" w:cstheme="minorHAnsi"/>
          <w:sz w:val="20"/>
          <w:szCs w:val="20"/>
        </w:rPr>
        <w:t>de Obra</w:t>
      </w:r>
      <w:r w:rsidRPr="006D2679">
        <w:rPr>
          <w:rFonts w:asciiTheme="minorHAnsi" w:hAnsiTheme="minorHAnsi" w:cstheme="minorHAnsi"/>
          <w:sz w:val="20"/>
          <w:szCs w:val="20"/>
        </w:rPr>
        <w:t>.</w:t>
      </w:r>
      <w:bookmarkEnd w:id="105"/>
    </w:p>
    <w:p w:rsidR="00261F55" w:rsidRPr="006D2679" w:rsidRDefault="00261F55"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DF71BA">
      <w:pPr>
        <w:pStyle w:val="Estilo1"/>
        <w:numPr>
          <w:ilvl w:val="1"/>
          <w:numId w:val="27"/>
        </w:numPr>
        <w:rPr>
          <w:rFonts w:asciiTheme="minorHAnsi" w:eastAsia="Times New Roman" w:hAnsiTheme="minorHAnsi" w:cstheme="minorHAnsi"/>
          <w:sz w:val="20"/>
          <w:szCs w:val="20"/>
          <w:lang w:val="es-ES"/>
        </w:rPr>
      </w:pPr>
      <w:bookmarkStart w:id="106" w:name="_Toc314666905"/>
      <w:r w:rsidRPr="006D2679">
        <w:rPr>
          <w:rFonts w:asciiTheme="minorHAnsi" w:eastAsia="Times New Roman" w:hAnsiTheme="minorHAnsi" w:cstheme="minorHAnsi"/>
          <w:sz w:val="20"/>
          <w:szCs w:val="20"/>
          <w:lang w:val="es-ES"/>
        </w:rPr>
        <w:t>MA</w:t>
      </w:r>
      <w:r w:rsidR="00261F55" w:rsidRPr="006D2679">
        <w:rPr>
          <w:rFonts w:asciiTheme="minorHAnsi" w:eastAsia="Times New Roman" w:hAnsiTheme="minorHAnsi" w:cstheme="minorHAnsi"/>
          <w:sz w:val="20"/>
          <w:szCs w:val="20"/>
          <w:lang w:val="es-ES"/>
        </w:rPr>
        <w:t>TERIALES, HERRAMIENTAS Y EQUIPO</w:t>
      </w:r>
    </w:p>
    <w:p w:rsidR="00261F55" w:rsidRPr="006D2679" w:rsidRDefault="00261F55" w:rsidP="00261F55">
      <w:pPr>
        <w:pStyle w:val="Estilo1"/>
        <w:ind w:left="360"/>
        <w:rPr>
          <w:rFonts w:asciiTheme="minorHAnsi" w:eastAsia="Times New Roman" w:hAnsiTheme="minorHAnsi" w:cstheme="minorHAnsi"/>
          <w:sz w:val="20"/>
          <w:szCs w:val="20"/>
          <w:lang w:val="es-ES"/>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w:t>
      </w:r>
      <w:r w:rsidR="00DF42C8" w:rsidRPr="006D2679">
        <w:rPr>
          <w:rFonts w:asciiTheme="minorHAnsi" w:hAnsiTheme="minorHAnsi" w:cstheme="minorHAnsi"/>
          <w:sz w:val="20"/>
          <w:szCs w:val="20"/>
        </w:rPr>
        <w:t>, previa</w:t>
      </w:r>
      <w:r w:rsidRPr="006D2679">
        <w:rPr>
          <w:rFonts w:asciiTheme="minorHAnsi" w:hAnsiTheme="minorHAnsi" w:cstheme="minorHAnsi"/>
          <w:sz w:val="20"/>
          <w:szCs w:val="20"/>
        </w:rPr>
        <w:t xml:space="preserve"> aprobación del SUPERVISOR </w:t>
      </w:r>
      <w:r w:rsidR="00DF42C8">
        <w:rPr>
          <w:rFonts w:asciiTheme="minorHAnsi" w:hAnsiTheme="minorHAnsi" w:cstheme="minorHAnsi"/>
          <w:sz w:val="20"/>
          <w:szCs w:val="20"/>
        </w:rPr>
        <w:t>de Obra</w:t>
      </w:r>
      <w:r w:rsidRPr="006D2679">
        <w:rPr>
          <w:rFonts w:asciiTheme="minorHAnsi" w:hAnsiTheme="minorHAnsi" w:cstheme="minorHAnsi"/>
          <w:sz w:val="20"/>
          <w:szCs w:val="20"/>
        </w:rPr>
        <w:t>.</w:t>
      </w:r>
      <w:bookmarkEnd w:id="106"/>
    </w:p>
    <w:p w:rsidR="00261F55" w:rsidRPr="006D2679" w:rsidRDefault="00261F55"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DF71BA">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261F55" w:rsidRPr="006D2679" w:rsidRDefault="00261F55" w:rsidP="00261F55">
      <w:pPr>
        <w:pStyle w:val="Estilo1"/>
        <w:rPr>
          <w:rFonts w:asciiTheme="minorHAnsi" w:eastAsia="Times New Roman" w:hAnsiTheme="minorHAnsi" w:cstheme="minorHAnsi"/>
          <w:sz w:val="20"/>
          <w:szCs w:val="20"/>
          <w:lang w:val="es-ES"/>
        </w:rPr>
      </w:pPr>
    </w:p>
    <w:p w:rsidR="009113B2" w:rsidRPr="006D2679" w:rsidRDefault="00261F55" w:rsidP="0016569B">
      <w:pPr>
        <w:jc w:val="both"/>
        <w:rPr>
          <w:rFonts w:asciiTheme="minorHAnsi" w:hAnsiTheme="minorHAnsi" w:cstheme="minorHAnsi"/>
          <w:sz w:val="20"/>
          <w:szCs w:val="20"/>
        </w:rPr>
      </w:pPr>
      <w:bookmarkStart w:id="107" w:name="_Toc314666906"/>
      <w:r w:rsidRPr="006D2679">
        <w:rPr>
          <w:rFonts w:asciiTheme="minorHAnsi" w:hAnsiTheme="minorHAnsi" w:cstheme="minorHAnsi"/>
          <w:sz w:val="20"/>
          <w:szCs w:val="20"/>
        </w:rPr>
        <w:t>Se colocará</w:t>
      </w:r>
      <w:r w:rsidR="009113B2" w:rsidRPr="006D2679">
        <w:rPr>
          <w:rFonts w:asciiTheme="minorHAnsi" w:hAnsiTheme="minorHAnsi" w:cstheme="minorHAnsi"/>
          <w:sz w:val="20"/>
          <w:szCs w:val="20"/>
        </w:rPr>
        <w:t>n líneas maestras para aplicar el mortero de asiento cuidando de que estén perfectamente niveladas.</w:t>
      </w:r>
      <w:bookmarkEnd w:id="107"/>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8" w:name="_Toc314666907"/>
      <w:r w:rsidRPr="006D2679">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6D2679">
          <w:rPr>
            <w:rFonts w:asciiTheme="minorHAnsi" w:hAnsiTheme="minorHAnsi" w:cstheme="minorHAnsi"/>
            <w:sz w:val="20"/>
            <w:szCs w:val="20"/>
          </w:rPr>
          <w:t>1.5 cm</w:t>
        </w:r>
      </w:smartTag>
      <w:r w:rsidRPr="006D2679">
        <w:rPr>
          <w:rFonts w:asciiTheme="minorHAnsi" w:hAnsiTheme="minorHAnsi" w:cstheme="minorHAnsi"/>
          <w:sz w:val="20"/>
          <w:szCs w:val="20"/>
        </w:rPr>
        <w:t>. Una vez colocadas se rellenarán las juntas entre pieza y pieza  con lechada de cemento puro, blanco o gris u ocre de acuerdo al color del piso.</w:t>
      </w:r>
      <w:bookmarkEnd w:id="108"/>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9" w:name="_Toc314666908"/>
      <w:r w:rsidRPr="006D2679">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109"/>
    </w:p>
    <w:p w:rsidR="00261F55" w:rsidRPr="006D2679" w:rsidRDefault="00261F55"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bookmarkStart w:id="110" w:name="_Toc314666909"/>
      <w:r w:rsidRPr="006D2679">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6D2679">
          <w:rPr>
            <w:rFonts w:asciiTheme="minorHAnsi" w:hAnsiTheme="minorHAnsi" w:cstheme="minorHAnsi"/>
            <w:sz w:val="20"/>
            <w:szCs w:val="20"/>
          </w:rPr>
          <w:t>8 mm</w:t>
        </w:r>
      </w:smartTag>
      <w:r w:rsidRPr="006D2679">
        <w:rPr>
          <w:rFonts w:asciiTheme="minorHAnsi" w:hAnsiTheme="minorHAnsi" w:cstheme="minorHAnsi"/>
          <w:sz w:val="20"/>
          <w:szCs w:val="20"/>
        </w:rPr>
        <w:t>, no pueden ser rayadas por una punta de acero.</w:t>
      </w:r>
      <w:bookmarkEnd w:id="110"/>
    </w:p>
    <w:p w:rsidR="009113B2" w:rsidRPr="00DF42C8" w:rsidRDefault="009113B2" w:rsidP="00DF71BA">
      <w:pPr>
        <w:pStyle w:val="Estilo1"/>
        <w:numPr>
          <w:ilvl w:val="1"/>
          <w:numId w:val="27"/>
        </w:numPr>
        <w:rPr>
          <w:rFonts w:asciiTheme="minorHAnsi" w:eastAsia="Times New Roman" w:hAnsiTheme="minorHAnsi" w:cstheme="minorHAnsi"/>
          <w:sz w:val="20"/>
          <w:szCs w:val="20"/>
          <w:lang w:val="es-ES"/>
        </w:rPr>
      </w:pPr>
      <w:r w:rsidRPr="00DF42C8">
        <w:rPr>
          <w:rFonts w:asciiTheme="minorHAnsi" w:eastAsia="Times New Roman" w:hAnsiTheme="minorHAnsi" w:cstheme="minorHAnsi"/>
          <w:sz w:val="20"/>
          <w:szCs w:val="20"/>
          <w:lang w:val="es-ES"/>
        </w:rPr>
        <w:lastRenderedPageBreak/>
        <w:t>MEDIDAS DE MITIGACION AMBIENTAL</w:t>
      </w:r>
    </w:p>
    <w:p w:rsidR="00261F55" w:rsidRPr="006D2679" w:rsidRDefault="00261F55" w:rsidP="00261F55">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6D2679" w:rsidRDefault="009113B2" w:rsidP="0016569B">
      <w:pPr>
        <w:jc w:val="both"/>
        <w:rPr>
          <w:rFonts w:asciiTheme="minorHAnsi" w:hAnsiTheme="minorHAnsi" w:cstheme="minorHAnsi"/>
          <w:sz w:val="20"/>
          <w:szCs w:val="20"/>
        </w:rPr>
      </w:pPr>
    </w:p>
    <w:p w:rsidR="009113B2" w:rsidRPr="006D2679" w:rsidRDefault="009113B2" w:rsidP="00DF71BA">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261F55" w:rsidRPr="006D2679" w:rsidRDefault="00261F55" w:rsidP="00261F55">
      <w:pPr>
        <w:pStyle w:val="Estilo1"/>
        <w:rPr>
          <w:rFonts w:asciiTheme="minorHAnsi" w:eastAsia="Times New Roman" w:hAnsiTheme="minorHAnsi" w:cstheme="minorHAnsi"/>
          <w:sz w:val="20"/>
          <w:szCs w:val="20"/>
          <w:lang w:val="es-ES"/>
        </w:rPr>
      </w:pPr>
    </w:p>
    <w:p w:rsidR="009113B2" w:rsidRPr="006D2679" w:rsidRDefault="00C15AEF" w:rsidP="0016569B">
      <w:pPr>
        <w:jc w:val="both"/>
        <w:rPr>
          <w:rFonts w:asciiTheme="minorHAnsi" w:hAnsiTheme="minorHAnsi" w:cstheme="minorHAnsi"/>
          <w:sz w:val="20"/>
          <w:szCs w:val="20"/>
        </w:rPr>
      </w:pPr>
      <w:bookmarkStart w:id="111" w:name="_Toc314666910"/>
      <w:r w:rsidRPr="006D2679">
        <w:rPr>
          <w:rFonts w:asciiTheme="minorHAnsi" w:hAnsiTheme="minorHAnsi" w:cs="Arial"/>
          <w:sz w:val="20"/>
          <w:szCs w:val="20"/>
          <w:lang w:val="es-ES_tradnl"/>
        </w:rPr>
        <w:t>La reposición de cerámica, baldosas y/o cortezas especiales</w:t>
      </w:r>
      <w:r w:rsidR="009113B2" w:rsidRPr="006D2679">
        <w:rPr>
          <w:rFonts w:asciiTheme="minorHAnsi" w:hAnsiTheme="minorHAnsi" w:cstheme="minorHAnsi"/>
          <w:sz w:val="20"/>
          <w:szCs w:val="20"/>
        </w:rPr>
        <w:t xml:space="preserve"> se medirán en metros cuadrados, tomando en cuenta únicamente las superficies netas ejecutadas y será pagado al precio unitario de la propuesta aceptada para este ítem.</w:t>
      </w:r>
      <w:bookmarkEnd w:id="111"/>
    </w:p>
    <w:p w:rsidR="009113B2" w:rsidRDefault="009113B2" w:rsidP="0016569B">
      <w:pPr>
        <w:tabs>
          <w:tab w:val="left" w:pos="0"/>
          <w:tab w:val="left" w:pos="142"/>
        </w:tabs>
        <w:autoSpaceDE w:val="0"/>
        <w:autoSpaceDN w:val="0"/>
        <w:adjustRightInd w:val="0"/>
        <w:jc w:val="both"/>
        <w:rPr>
          <w:rFonts w:asciiTheme="minorHAnsi" w:hAnsiTheme="minorHAnsi" w:cstheme="minorHAnsi"/>
          <w:sz w:val="20"/>
          <w:szCs w:val="20"/>
        </w:rPr>
      </w:pPr>
    </w:p>
    <w:p w:rsidR="00DF42C8" w:rsidRPr="00870269" w:rsidRDefault="00DF42C8" w:rsidP="00DF42C8">
      <w:pPr>
        <w:jc w:val="both"/>
        <w:rPr>
          <w:rFonts w:asciiTheme="minorHAnsi" w:hAnsiTheme="minorHAnsi" w:cstheme="minorHAnsi"/>
          <w:sz w:val="20"/>
          <w:szCs w:val="20"/>
        </w:rPr>
      </w:pPr>
    </w:p>
    <w:p w:rsidR="00501A7D" w:rsidRPr="00F34D6D" w:rsidRDefault="00501A7D" w:rsidP="00DF71BA">
      <w:pPr>
        <w:pStyle w:val="Ttulo2"/>
        <w:numPr>
          <w:ilvl w:val="0"/>
          <w:numId w:val="27"/>
        </w:numPr>
        <w:spacing w:before="0"/>
        <w:jc w:val="both"/>
        <w:rPr>
          <w:rFonts w:asciiTheme="minorHAnsi" w:hAnsiTheme="minorHAnsi" w:cstheme="minorHAnsi"/>
          <w:b/>
          <w:color w:val="auto"/>
          <w:sz w:val="20"/>
          <w:szCs w:val="20"/>
        </w:rPr>
      </w:pPr>
      <w:r w:rsidRPr="00F34D6D">
        <w:rPr>
          <w:rFonts w:asciiTheme="minorHAnsi" w:hAnsiTheme="minorHAnsi" w:cstheme="minorHAnsi"/>
          <w:b/>
          <w:color w:val="auto"/>
          <w:sz w:val="20"/>
          <w:szCs w:val="20"/>
        </w:rPr>
        <w:t xml:space="preserve">REPOSICIÓN DE </w:t>
      </w:r>
      <w:r>
        <w:rPr>
          <w:rFonts w:asciiTheme="minorHAnsi" w:hAnsiTheme="minorHAnsi" w:cstheme="minorHAnsi"/>
          <w:b/>
          <w:color w:val="auto"/>
          <w:sz w:val="20"/>
          <w:szCs w:val="20"/>
        </w:rPr>
        <w:t>LADRILLO</w:t>
      </w:r>
      <w:r w:rsidRPr="00F34D6D">
        <w:rPr>
          <w:rFonts w:asciiTheme="minorHAnsi" w:hAnsiTheme="minorHAnsi" w:cstheme="minorHAnsi"/>
          <w:b/>
          <w:color w:val="auto"/>
          <w:sz w:val="20"/>
          <w:szCs w:val="20"/>
        </w:rPr>
        <w:t xml:space="preserve"> </w:t>
      </w:r>
    </w:p>
    <w:p w:rsidR="00501A7D" w:rsidRDefault="00501A7D" w:rsidP="00501A7D">
      <w:pPr>
        <w:contextualSpacing/>
        <w:jc w:val="both"/>
        <w:rPr>
          <w:rFonts w:asciiTheme="minorHAnsi" w:hAnsiTheme="minorHAnsi" w:cstheme="minorHAnsi"/>
          <w:b/>
          <w:sz w:val="20"/>
          <w:szCs w:val="20"/>
          <w:vertAlign w:val="superscript"/>
        </w:rPr>
      </w:pPr>
      <w:r w:rsidRPr="005A3330">
        <w:rPr>
          <w:rFonts w:asciiTheme="minorHAnsi" w:hAnsiTheme="minorHAnsi" w:cstheme="minorHAnsi"/>
          <w:b/>
          <w:sz w:val="20"/>
          <w:szCs w:val="20"/>
        </w:rPr>
        <w:t>UNIDAD:</w:t>
      </w:r>
      <w:r>
        <w:rPr>
          <w:rFonts w:asciiTheme="minorHAnsi" w:hAnsiTheme="minorHAnsi" w:cstheme="minorHAnsi"/>
          <w:b/>
          <w:sz w:val="20"/>
          <w:szCs w:val="20"/>
        </w:rPr>
        <w:t xml:space="preserve"> Metro cuadrado</w:t>
      </w:r>
      <w:r w:rsidRPr="005A3330">
        <w:rPr>
          <w:rFonts w:asciiTheme="minorHAnsi" w:hAnsiTheme="minorHAnsi" w:cstheme="minorHAnsi"/>
          <w:b/>
          <w:sz w:val="20"/>
          <w:szCs w:val="20"/>
        </w:rPr>
        <w:t xml:space="preserve"> </w:t>
      </w:r>
      <w:r>
        <w:rPr>
          <w:rFonts w:asciiTheme="minorHAnsi" w:hAnsiTheme="minorHAnsi" w:cstheme="minorHAnsi"/>
          <w:b/>
          <w:sz w:val="20"/>
          <w:szCs w:val="20"/>
        </w:rPr>
        <w:t>(</w:t>
      </w:r>
      <w:r w:rsidRPr="005A3330">
        <w:rPr>
          <w:rFonts w:asciiTheme="minorHAnsi" w:hAnsiTheme="minorHAnsi" w:cstheme="minorHAnsi"/>
          <w:b/>
          <w:sz w:val="20"/>
          <w:szCs w:val="20"/>
        </w:rPr>
        <w:t>m</w:t>
      </w:r>
      <w:r w:rsidRPr="005A3330">
        <w:rPr>
          <w:rFonts w:asciiTheme="minorHAnsi" w:hAnsiTheme="minorHAnsi" w:cstheme="minorHAnsi"/>
          <w:b/>
          <w:sz w:val="20"/>
          <w:szCs w:val="20"/>
          <w:vertAlign w:val="superscript"/>
        </w:rPr>
        <w:t>2</w:t>
      </w:r>
      <w:r>
        <w:rPr>
          <w:rFonts w:asciiTheme="minorHAnsi" w:hAnsiTheme="minorHAnsi" w:cstheme="minorHAnsi"/>
          <w:b/>
          <w:sz w:val="20"/>
          <w:szCs w:val="20"/>
        </w:rPr>
        <w:t>)</w:t>
      </w:r>
      <w:r>
        <w:rPr>
          <w:rFonts w:asciiTheme="minorHAnsi" w:hAnsiTheme="minorHAnsi" w:cstheme="minorHAnsi"/>
          <w:b/>
          <w:sz w:val="20"/>
          <w:szCs w:val="20"/>
          <w:vertAlign w:val="superscript"/>
        </w:rPr>
        <w:t xml:space="preserve"> </w:t>
      </w:r>
    </w:p>
    <w:p w:rsidR="00501A7D" w:rsidRDefault="00501A7D" w:rsidP="00501A7D">
      <w:pPr>
        <w:contextualSpacing/>
        <w:jc w:val="both"/>
        <w:rPr>
          <w:rFonts w:asciiTheme="minorHAnsi" w:hAnsiTheme="minorHAnsi" w:cstheme="minorHAnsi"/>
          <w:b/>
          <w:sz w:val="20"/>
          <w:szCs w:val="20"/>
        </w:rPr>
      </w:pPr>
    </w:p>
    <w:p w:rsidR="00501A7D" w:rsidRPr="005A3330" w:rsidRDefault="00501A7D" w:rsidP="00CC7054">
      <w:pPr>
        <w:pStyle w:val="Prrafodelista"/>
        <w:numPr>
          <w:ilvl w:val="0"/>
          <w:numId w:val="31"/>
        </w:numPr>
        <w:contextualSpacing/>
        <w:jc w:val="both"/>
        <w:rPr>
          <w:rFonts w:asciiTheme="minorHAnsi" w:eastAsia="Arial Unicode MS" w:hAnsiTheme="minorHAnsi" w:cstheme="minorHAnsi"/>
          <w:b/>
          <w:vanish/>
          <w:sz w:val="20"/>
          <w:szCs w:val="20"/>
          <w:lang w:val="es-ES_tradnl"/>
        </w:rPr>
      </w:pPr>
    </w:p>
    <w:p w:rsidR="00501A7D" w:rsidRPr="00F34D6D" w:rsidRDefault="00501A7D" w:rsidP="00DF71BA">
      <w:pPr>
        <w:pStyle w:val="Estilo1"/>
        <w:numPr>
          <w:ilvl w:val="1"/>
          <w:numId w:val="27"/>
        </w:numPr>
        <w:rPr>
          <w:rFonts w:asciiTheme="minorHAnsi" w:eastAsia="Times New Roman" w:hAnsiTheme="minorHAnsi" w:cstheme="minorHAnsi"/>
          <w:sz w:val="20"/>
          <w:szCs w:val="20"/>
          <w:lang w:val="es-ES"/>
        </w:rPr>
      </w:pPr>
      <w:r w:rsidRPr="00F34D6D">
        <w:rPr>
          <w:rFonts w:asciiTheme="minorHAnsi" w:eastAsia="Times New Roman" w:hAnsiTheme="minorHAnsi" w:cstheme="minorHAnsi"/>
          <w:sz w:val="20"/>
          <w:szCs w:val="20"/>
          <w:lang w:val="es-ES"/>
        </w:rPr>
        <w:t>DEFINICIÓN</w:t>
      </w:r>
    </w:p>
    <w:p w:rsidR="00501A7D" w:rsidRPr="005A3330" w:rsidRDefault="00501A7D" w:rsidP="00501A7D">
      <w:pPr>
        <w:pStyle w:val="Estilo1"/>
        <w:contextualSpacing/>
        <w:rPr>
          <w:rFonts w:asciiTheme="minorHAnsi" w:hAnsiTheme="minorHAnsi" w:cstheme="minorHAnsi"/>
          <w:sz w:val="20"/>
          <w:szCs w:val="20"/>
        </w:rPr>
      </w:pPr>
    </w:p>
    <w:p w:rsidR="00501A7D" w:rsidRDefault="00501A7D" w:rsidP="00501A7D">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Este ítem se refiere a la colocación de </w:t>
      </w:r>
      <w:r>
        <w:rPr>
          <w:rFonts w:asciiTheme="minorHAnsi" w:hAnsiTheme="minorHAnsi" w:cstheme="minorHAnsi"/>
          <w:kern w:val="28"/>
          <w:sz w:val="20"/>
          <w:szCs w:val="20"/>
          <w:lang w:val="es-ES_tradnl"/>
        </w:rPr>
        <w:t xml:space="preserve">ladrillo empleado para el revestimiento de aceras, </w:t>
      </w:r>
      <w:r w:rsidRPr="005A3330">
        <w:rPr>
          <w:rFonts w:asciiTheme="minorHAnsi" w:hAnsiTheme="minorHAnsi" w:cstheme="minorHAnsi"/>
          <w:kern w:val="28"/>
          <w:sz w:val="20"/>
          <w:szCs w:val="20"/>
          <w:lang w:val="es-ES_tradnl"/>
        </w:rPr>
        <w:t>incluyéndose juntas con arena, tierra cernida u otro material por el cual estaba constituida.</w:t>
      </w:r>
    </w:p>
    <w:p w:rsidR="00501A7D" w:rsidRDefault="00501A7D" w:rsidP="00501A7D">
      <w:pPr>
        <w:contextualSpacing/>
        <w:jc w:val="both"/>
        <w:rPr>
          <w:rFonts w:asciiTheme="minorHAnsi" w:hAnsiTheme="minorHAnsi" w:cstheme="minorHAnsi"/>
          <w:kern w:val="28"/>
          <w:sz w:val="20"/>
          <w:szCs w:val="20"/>
          <w:lang w:val="es-ES_tradnl"/>
        </w:rPr>
      </w:pPr>
    </w:p>
    <w:p w:rsidR="006C515E" w:rsidRDefault="006C515E" w:rsidP="00501A7D">
      <w:pPr>
        <w:contextualSpacing/>
        <w:jc w:val="both"/>
        <w:rPr>
          <w:rFonts w:asciiTheme="minorHAnsi" w:hAnsiTheme="minorHAnsi" w:cstheme="minorHAnsi"/>
          <w:kern w:val="28"/>
          <w:sz w:val="20"/>
          <w:szCs w:val="20"/>
          <w:lang w:val="es-ES_tradnl"/>
        </w:rPr>
      </w:pPr>
    </w:p>
    <w:p w:rsidR="006C515E" w:rsidRDefault="006C515E" w:rsidP="00501A7D">
      <w:pPr>
        <w:contextualSpacing/>
        <w:jc w:val="both"/>
        <w:rPr>
          <w:rFonts w:asciiTheme="minorHAnsi" w:hAnsiTheme="minorHAnsi" w:cstheme="minorHAnsi"/>
          <w:kern w:val="28"/>
          <w:sz w:val="20"/>
          <w:szCs w:val="20"/>
          <w:lang w:val="es-ES_tradnl"/>
        </w:rPr>
      </w:pPr>
    </w:p>
    <w:p w:rsidR="006C515E" w:rsidRPr="005A3330" w:rsidRDefault="006C515E" w:rsidP="00501A7D">
      <w:pPr>
        <w:contextualSpacing/>
        <w:jc w:val="both"/>
        <w:rPr>
          <w:rFonts w:asciiTheme="minorHAnsi" w:hAnsiTheme="minorHAnsi" w:cstheme="minorHAnsi"/>
          <w:kern w:val="28"/>
          <w:sz w:val="20"/>
          <w:szCs w:val="20"/>
          <w:lang w:val="es-ES_tradnl"/>
        </w:rPr>
      </w:pPr>
    </w:p>
    <w:p w:rsidR="00501A7D" w:rsidRPr="00F34D6D" w:rsidRDefault="00501A7D" w:rsidP="00DF71BA">
      <w:pPr>
        <w:pStyle w:val="Estilo1"/>
        <w:numPr>
          <w:ilvl w:val="1"/>
          <w:numId w:val="27"/>
        </w:numPr>
        <w:rPr>
          <w:rFonts w:asciiTheme="minorHAnsi" w:eastAsia="Times New Roman" w:hAnsiTheme="minorHAnsi" w:cstheme="minorHAnsi"/>
          <w:sz w:val="20"/>
          <w:szCs w:val="20"/>
          <w:lang w:val="es-ES"/>
        </w:rPr>
      </w:pPr>
      <w:r w:rsidRPr="00F34D6D">
        <w:rPr>
          <w:rFonts w:asciiTheme="minorHAnsi" w:eastAsia="Times New Roman" w:hAnsiTheme="minorHAnsi" w:cstheme="minorHAnsi"/>
          <w:sz w:val="20"/>
          <w:szCs w:val="20"/>
          <w:lang w:val="es-ES"/>
        </w:rPr>
        <w:lastRenderedPageBreak/>
        <w:t>MATERIAL HERRAMIENTAS Y EQUIPO</w:t>
      </w:r>
    </w:p>
    <w:p w:rsidR="00501A7D" w:rsidRPr="005A3330" w:rsidRDefault="00501A7D" w:rsidP="00501A7D">
      <w:pPr>
        <w:pStyle w:val="Estilo1"/>
        <w:contextualSpacing/>
        <w:rPr>
          <w:rFonts w:asciiTheme="minorHAnsi" w:hAnsiTheme="minorHAnsi" w:cstheme="minorHAnsi"/>
          <w:sz w:val="20"/>
          <w:szCs w:val="20"/>
        </w:rPr>
      </w:pPr>
    </w:p>
    <w:p w:rsidR="00501A7D" w:rsidRPr="005A3330" w:rsidRDefault="00501A7D" w:rsidP="00501A7D">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suministrará todos los materiales, herramientas, equipos necesarios y apropiados, de acuerdo a su propuesta.</w:t>
      </w:r>
    </w:p>
    <w:p w:rsidR="00501A7D" w:rsidRPr="005A3330" w:rsidRDefault="00501A7D" w:rsidP="00501A7D">
      <w:pPr>
        <w:contextualSpacing/>
        <w:jc w:val="both"/>
        <w:rPr>
          <w:rFonts w:asciiTheme="minorHAnsi" w:hAnsiTheme="minorHAnsi" w:cstheme="minorHAnsi"/>
          <w:b/>
          <w:kern w:val="28"/>
          <w:sz w:val="20"/>
          <w:szCs w:val="20"/>
          <w:lang w:val="es-ES_tradnl"/>
        </w:rPr>
      </w:pPr>
    </w:p>
    <w:p w:rsidR="00501A7D" w:rsidRDefault="00501A7D" w:rsidP="00501A7D">
      <w:pPr>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 xml:space="preserve">El </w:t>
      </w:r>
      <w:r>
        <w:rPr>
          <w:rFonts w:asciiTheme="minorHAnsi" w:hAnsiTheme="minorHAnsi" w:cstheme="minorHAnsi"/>
          <w:iCs/>
          <w:sz w:val="20"/>
          <w:szCs w:val="20"/>
          <w:lang w:val="es-ES_tradnl"/>
        </w:rPr>
        <w:t xml:space="preserve">ladrillo </w:t>
      </w:r>
      <w:r w:rsidRPr="005A3330">
        <w:rPr>
          <w:rFonts w:asciiTheme="minorHAnsi" w:hAnsiTheme="minorHAnsi" w:cstheme="minorHAnsi"/>
          <w:iCs/>
          <w:sz w:val="20"/>
          <w:szCs w:val="20"/>
          <w:lang w:val="es-ES_tradnl"/>
        </w:rPr>
        <w:t>será el mismo que se retire y se encuentre en el sector.</w:t>
      </w:r>
    </w:p>
    <w:p w:rsidR="00501A7D" w:rsidRPr="005A3330" w:rsidRDefault="00501A7D" w:rsidP="00501A7D">
      <w:pPr>
        <w:contextualSpacing/>
        <w:jc w:val="both"/>
        <w:rPr>
          <w:rFonts w:asciiTheme="minorHAnsi" w:hAnsiTheme="minorHAnsi" w:cstheme="minorHAnsi"/>
          <w:iCs/>
          <w:sz w:val="20"/>
          <w:szCs w:val="20"/>
          <w:lang w:val="es-ES_tradnl"/>
        </w:rPr>
      </w:pPr>
    </w:p>
    <w:p w:rsidR="00501A7D" w:rsidRPr="005A3330" w:rsidRDefault="00501A7D" w:rsidP="00501A7D">
      <w:pPr>
        <w:contextualSpacing/>
        <w:jc w:val="both"/>
        <w:rPr>
          <w:rFonts w:asciiTheme="minorHAnsi" w:hAnsiTheme="minorHAnsi" w:cstheme="minorHAnsi"/>
          <w:iCs/>
          <w:sz w:val="20"/>
          <w:szCs w:val="20"/>
          <w:lang w:val="es-ES_tradnl"/>
        </w:rPr>
      </w:pPr>
      <w:r>
        <w:rPr>
          <w:rFonts w:asciiTheme="minorHAnsi" w:hAnsiTheme="minorHAnsi" w:cstheme="minorHAnsi"/>
          <w:iCs/>
          <w:sz w:val="20"/>
          <w:szCs w:val="20"/>
          <w:lang w:val="es-ES_tradnl"/>
        </w:rPr>
        <w:t>Los ladrillos</w:t>
      </w:r>
      <w:r w:rsidRPr="005A3330">
        <w:rPr>
          <w:rFonts w:asciiTheme="minorHAnsi" w:hAnsiTheme="minorHAnsi" w:cstheme="minorHAnsi"/>
          <w:iCs/>
          <w:sz w:val="20"/>
          <w:szCs w:val="20"/>
          <w:lang w:val="es-ES_tradnl"/>
        </w:rPr>
        <w:t xml:space="preserve"> a emplearse </w:t>
      </w:r>
      <w:r>
        <w:rPr>
          <w:rFonts w:asciiTheme="minorHAnsi" w:hAnsiTheme="minorHAnsi" w:cstheme="minorHAnsi"/>
          <w:iCs/>
          <w:sz w:val="20"/>
          <w:szCs w:val="20"/>
          <w:lang w:val="es-ES_tradnl"/>
        </w:rPr>
        <w:t xml:space="preserve">en la reposición </w:t>
      </w:r>
      <w:r w:rsidRPr="005A3330">
        <w:rPr>
          <w:rFonts w:asciiTheme="minorHAnsi" w:hAnsiTheme="minorHAnsi" w:cstheme="minorHAnsi"/>
          <w:iCs/>
          <w:sz w:val="20"/>
          <w:szCs w:val="20"/>
          <w:lang w:val="es-ES_tradnl"/>
        </w:rPr>
        <w:t xml:space="preserve">serán de la forma y dimensiones de </w:t>
      </w:r>
      <w:r>
        <w:rPr>
          <w:rFonts w:asciiTheme="minorHAnsi" w:hAnsiTheme="minorHAnsi" w:cstheme="minorHAnsi"/>
          <w:iCs/>
          <w:sz w:val="20"/>
          <w:szCs w:val="20"/>
          <w:lang w:val="es-ES_tradnl"/>
        </w:rPr>
        <w:t>los ladrillos removido</w:t>
      </w:r>
      <w:r w:rsidRPr="005A3330">
        <w:rPr>
          <w:rFonts w:asciiTheme="minorHAnsi" w:hAnsiTheme="minorHAnsi" w:cstheme="minorHAnsi"/>
          <w:iCs/>
          <w:sz w:val="20"/>
          <w:szCs w:val="20"/>
          <w:lang w:val="es-ES_tradnl"/>
        </w:rPr>
        <w:t>s (Esto en el caso de que las piezas removidas se hayan quebrado).</w:t>
      </w:r>
    </w:p>
    <w:p w:rsidR="00501A7D" w:rsidRPr="005A3330" w:rsidRDefault="00501A7D" w:rsidP="00501A7D">
      <w:pPr>
        <w:contextualSpacing/>
        <w:jc w:val="both"/>
        <w:rPr>
          <w:rFonts w:asciiTheme="minorHAnsi" w:hAnsiTheme="minorHAnsi" w:cstheme="minorHAnsi"/>
          <w:iCs/>
          <w:sz w:val="20"/>
          <w:szCs w:val="20"/>
          <w:lang w:val="es-ES_tradnl"/>
        </w:rPr>
      </w:pPr>
    </w:p>
    <w:p w:rsidR="00501A7D" w:rsidRPr="00C47F2D" w:rsidRDefault="00501A7D" w:rsidP="00DF71BA">
      <w:pPr>
        <w:pStyle w:val="Estilo1"/>
        <w:numPr>
          <w:ilvl w:val="1"/>
          <w:numId w:val="27"/>
        </w:numPr>
        <w:rPr>
          <w:rFonts w:asciiTheme="minorHAnsi" w:eastAsia="Times New Roman" w:hAnsiTheme="minorHAnsi" w:cstheme="minorHAnsi"/>
          <w:sz w:val="20"/>
          <w:szCs w:val="20"/>
          <w:lang w:val="es-ES"/>
        </w:rPr>
      </w:pPr>
      <w:r w:rsidRPr="00C47F2D">
        <w:rPr>
          <w:rFonts w:asciiTheme="minorHAnsi" w:eastAsia="Times New Roman" w:hAnsiTheme="minorHAnsi" w:cstheme="minorHAnsi"/>
          <w:sz w:val="20"/>
          <w:szCs w:val="20"/>
          <w:lang w:val="es-ES"/>
        </w:rPr>
        <w:t>PROCEDIMIENTO PARA LA EJECUCIÓN</w:t>
      </w:r>
    </w:p>
    <w:p w:rsidR="00501A7D" w:rsidRPr="005A3330" w:rsidRDefault="00501A7D" w:rsidP="00501A7D">
      <w:pPr>
        <w:pStyle w:val="Estilo1"/>
        <w:contextualSpacing/>
        <w:rPr>
          <w:rFonts w:asciiTheme="minorHAnsi" w:hAnsiTheme="minorHAnsi" w:cstheme="minorHAnsi"/>
          <w:sz w:val="20"/>
          <w:szCs w:val="20"/>
        </w:rPr>
      </w:pPr>
    </w:p>
    <w:p w:rsidR="00501A7D" w:rsidRPr="005A3330" w:rsidRDefault="00501A7D" w:rsidP="00501A7D">
      <w:pPr>
        <w:contextualSpacing/>
        <w:jc w:val="both"/>
        <w:rPr>
          <w:rFonts w:asciiTheme="minorHAnsi" w:hAnsiTheme="minorHAnsi" w:cstheme="minorHAnsi"/>
          <w:iCs/>
          <w:sz w:val="20"/>
          <w:szCs w:val="20"/>
          <w:lang w:val="es-ES_tradnl"/>
        </w:rPr>
      </w:pPr>
      <w:bookmarkStart w:id="112" w:name="_Toc314666698"/>
      <w:r w:rsidRPr="005A3330">
        <w:rPr>
          <w:rFonts w:asciiTheme="minorHAnsi" w:hAnsiTheme="minorHAnsi" w:cstheme="minorHAnsi"/>
          <w:iCs/>
          <w:sz w:val="20"/>
          <w:szCs w:val="20"/>
          <w:lang w:val="es-ES_tradnl"/>
        </w:rPr>
        <w:t>Se debe conservar el bombeo de acuerdo al diseño original</w:t>
      </w:r>
      <w:r>
        <w:rPr>
          <w:rFonts w:asciiTheme="minorHAnsi" w:hAnsiTheme="minorHAnsi" w:cstheme="minorHAnsi"/>
          <w:iCs/>
          <w:sz w:val="20"/>
          <w:szCs w:val="20"/>
          <w:lang w:val="es-ES_tradnl"/>
        </w:rPr>
        <w:t xml:space="preserve">, en el caso que se trate de reposición de ladrillo en </w:t>
      </w:r>
      <w:r w:rsidRPr="005A3330">
        <w:rPr>
          <w:rFonts w:asciiTheme="minorHAnsi" w:hAnsiTheme="minorHAnsi" w:cstheme="minorHAnsi"/>
          <w:iCs/>
          <w:sz w:val="20"/>
          <w:szCs w:val="20"/>
          <w:lang w:val="es-ES_tradnl"/>
        </w:rPr>
        <w:t>vía.</w:t>
      </w:r>
      <w:bookmarkEnd w:id="112"/>
    </w:p>
    <w:p w:rsidR="00501A7D" w:rsidRPr="005A3330" w:rsidRDefault="00501A7D" w:rsidP="00501A7D">
      <w:pPr>
        <w:contextualSpacing/>
        <w:jc w:val="both"/>
        <w:rPr>
          <w:rFonts w:asciiTheme="minorHAnsi" w:hAnsiTheme="minorHAnsi" w:cstheme="minorHAnsi"/>
          <w:iCs/>
          <w:sz w:val="20"/>
          <w:szCs w:val="20"/>
          <w:lang w:val="es-ES_tradnl"/>
        </w:rPr>
      </w:pPr>
    </w:p>
    <w:p w:rsidR="00501A7D" w:rsidRPr="005A3330" w:rsidRDefault="00501A7D" w:rsidP="00501A7D">
      <w:pPr>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 xml:space="preserve">Una vez nivelado el terreno y consolidada la </w:t>
      </w:r>
      <w:proofErr w:type="spellStart"/>
      <w:r w:rsidRPr="005A3330">
        <w:rPr>
          <w:rFonts w:asciiTheme="minorHAnsi" w:hAnsiTheme="minorHAnsi" w:cstheme="minorHAnsi"/>
          <w:iCs/>
          <w:sz w:val="20"/>
          <w:szCs w:val="20"/>
          <w:lang w:val="es-ES_tradnl"/>
        </w:rPr>
        <w:t>subrasante</w:t>
      </w:r>
      <w:proofErr w:type="spellEnd"/>
      <w:r w:rsidRPr="005A3330">
        <w:rPr>
          <w:rFonts w:asciiTheme="minorHAnsi" w:hAnsiTheme="minorHAnsi" w:cstheme="minorHAnsi"/>
          <w:iCs/>
          <w:sz w:val="20"/>
          <w:szCs w:val="20"/>
          <w:lang w:val="es-ES_tradnl"/>
        </w:rPr>
        <w:t xml:space="preserve"> se extenderá una capa de arena silícea gruesa de 4 cm. de espesor, uniformemente en toda la extensión de la superficie destinada </w:t>
      </w:r>
      <w:r>
        <w:rPr>
          <w:rFonts w:asciiTheme="minorHAnsi" w:hAnsiTheme="minorHAnsi" w:cstheme="minorHAnsi"/>
          <w:iCs/>
          <w:sz w:val="20"/>
          <w:szCs w:val="20"/>
          <w:lang w:val="es-ES_tradnl"/>
        </w:rPr>
        <w:t>a la reposición del revestimiento de ladrillo</w:t>
      </w:r>
      <w:r w:rsidRPr="005A3330">
        <w:rPr>
          <w:rFonts w:asciiTheme="minorHAnsi" w:hAnsiTheme="minorHAnsi" w:cstheme="minorHAnsi"/>
          <w:iCs/>
          <w:sz w:val="20"/>
          <w:szCs w:val="20"/>
          <w:lang w:val="es-ES_tradnl"/>
        </w:rPr>
        <w:t>.</w:t>
      </w:r>
    </w:p>
    <w:p w:rsidR="00501A7D" w:rsidRPr="005A3330" w:rsidRDefault="00501A7D" w:rsidP="00501A7D">
      <w:pPr>
        <w:contextualSpacing/>
        <w:jc w:val="both"/>
        <w:rPr>
          <w:rFonts w:asciiTheme="minorHAnsi" w:hAnsiTheme="minorHAnsi" w:cstheme="minorHAnsi"/>
          <w:iCs/>
          <w:sz w:val="20"/>
          <w:szCs w:val="20"/>
          <w:lang w:val="es-ES_tradnl"/>
        </w:rPr>
      </w:pPr>
    </w:p>
    <w:p w:rsidR="00501A7D" w:rsidRDefault="00501A7D" w:rsidP="00501A7D">
      <w:pPr>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 xml:space="preserve">Encima de la </w:t>
      </w:r>
      <w:r>
        <w:rPr>
          <w:rFonts w:asciiTheme="minorHAnsi" w:hAnsiTheme="minorHAnsi" w:cstheme="minorHAnsi"/>
          <w:iCs/>
          <w:sz w:val="20"/>
          <w:szCs w:val="20"/>
          <w:lang w:val="es-ES_tradnl"/>
        </w:rPr>
        <w:t>capa de arena se colocarán los ladrillos</w:t>
      </w:r>
      <w:r w:rsidRPr="005A3330">
        <w:rPr>
          <w:rFonts w:asciiTheme="minorHAnsi" w:hAnsiTheme="minorHAnsi" w:cstheme="minorHAnsi"/>
          <w:iCs/>
          <w:sz w:val="20"/>
          <w:szCs w:val="20"/>
          <w:lang w:val="es-ES_tradnl"/>
        </w:rPr>
        <w:t xml:space="preserve"> debidamente nivelados y limpiados empezando por las maestras longitudinales y transversales, las mismas que servirán de referencia para dar o definir el perfil longitudinal y el bombeo conforme a la cercha correspondiente.</w:t>
      </w:r>
    </w:p>
    <w:p w:rsidR="00501A7D" w:rsidRPr="005A3330" w:rsidRDefault="00501A7D" w:rsidP="00501A7D">
      <w:pPr>
        <w:contextualSpacing/>
        <w:jc w:val="both"/>
        <w:rPr>
          <w:rFonts w:asciiTheme="minorHAnsi" w:hAnsiTheme="minorHAnsi" w:cstheme="minorHAnsi"/>
          <w:iCs/>
          <w:sz w:val="20"/>
          <w:szCs w:val="20"/>
          <w:lang w:val="es-ES_tradnl"/>
        </w:rPr>
      </w:pPr>
    </w:p>
    <w:p w:rsidR="00501A7D" w:rsidRPr="005A3330" w:rsidRDefault="00501A7D" w:rsidP="00501A7D">
      <w:pPr>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 xml:space="preserve">En seguida se procederá a la colocación de los </w:t>
      </w:r>
      <w:r>
        <w:rPr>
          <w:rFonts w:asciiTheme="minorHAnsi" w:hAnsiTheme="minorHAnsi" w:cstheme="minorHAnsi"/>
          <w:iCs/>
          <w:sz w:val="20"/>
          <w:szCs w:val="20"/>
          <w:lang w:val="es-ES_tradnl"/>
        </w:rPr>
        <w:t>ladrillos</w:t>
      </w:r>
      <w:r w:rsidRPr="005A3330">
        <w:rPr>
          <w:rFonts w:asciiTheme="minorHAnsi" w:hAnsiTheme="minorHAnsi" w:cstheme="minorHAnsi"/>
          <w:iCs/>
          <w:sz w:val="20"/>
          <w:szCs w:val="20"/>
          <w:lang w:val="es-ES_tradnl"/>
        </w:rPr>
        <w:t xml:space="preserve"> en filas transversales completas, normales al eje de la calle</w:t>
      </w:r>
      <w:r>
        <w:rPr>
          <w:rFonts w:asciiTheme="minorHAnsi" w:hAnsiTheme="minorHAnsi" w:cstheme="minorHAnsi"/>
          <w:iCs/>
          <w:sz w:val="20"/>
          <w:szCs w:val="20"/>
          <w:lang w:val="es-ES_tradnl"/>
        </w:rPr>
        <w:t xml:space="preserve"> y o acera</w:t>
      </w:r>
      <w:r w:rsidRPr="005A3330">
        <w:rPr>
          <w:rFonts w:asciiTheme="minorHAnsi" w:hAnsiTheme="minorHAnsi" w:cstheme="minorHAnsi"/>
          <w:iCs/>
          <w:sz w:val="20"/>
          <w:szCs w:val="20"/>
          <w:lang w:val="es-ES_tradnl"/>
        </w:rPr>
        <w:t>, golpeándolos hasta dejarlos a nivel entre dos maestras transversales consecutivas.</w:t>
      </w:r>
    </w:p>
    <w:p w:rsidR="00501A7D" w:rsidRPr="005A3330" w:rsidRDefault="00501A7D" w:rsidP="00501A7D">
      <w:pPr>
        <w:contextualSpacing/>
        <w:jc w:val="both"/>
        <w:rPr>
          <w:rFonts w:asciiTheme="minorHAnsi" w:hAnsiTheme="minorHAnsi" w:cstheme="minorHAnsi"/>
          <w:iCs/>
          <w:sz w:val="20"/>
          <w:szCs w:val="20"/>
          <w:lang w:val="es-ES_tradnl"/>
        </w:rPr>
      </w:pPr>
    </w:p>
    <w:p w:rsidR="00501A7D" w:rsidRDefault="00501A7D" w:rsidP="00501A7D">
      <w:pPr>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 xml:space="preserve">A fin de lograr la trabazón necesaria con los cordones de acera y conseguir que las juntas entre </w:t>
      </w:r>
      <w:r>
        <w:rPr>
          <w:rFonts w:asciiTheme="minorHAnsi" w:hAnsiTheme="minorHAnsi" w:cstheme="minorHAnsi"/>
          <w:iCs/>
          <w:sz w:val="20"/>
          <w:szCs w:val="20"/>
          <w:lang w:val="es-ES_tradnl"/>
        </w:rPr>
        <w:t>ladrillos</w:t>
      </w:r>
      <w:r w:rsidRPr="005A3330">
        <w:rPr>
          <w:rFonts w:asciiTheme="minorHAnsi" w:hAnsiTheme="minorHAnsi" w:cstheme="minorHAnsi"/>
          <w:iCs/>
          <w:sz w:val="20"/>
          <w:szCs w:val="20"/>
          <w:lang w:val="es-ES_tradnl"/>
        </w:rPr>
        <w:t xml:space="preserve"> no sean continuas, se intercalarán medios </w:t>
      </w:r>
      <w:r>
        <w:rPr>
          <w:rFonts w:asciiTheme="minorHAnsi" w:hAnsiTheme="minorHAnsi" w:cstheme="minorHAnsi"/>
          <w:iCs/>
          <w:sz w:val="20"/>
          <w:szCs w:val="20"/>
          <w:lang w:val="es-ES_tradnl"/>
        </w:rPr>
        <w:t>ladrillos</w:t>
      </w:r>
      <w:r w:rsidRPr="005A3330">
        <w:rPr>
          <w:rFonts w:asciiTheme="minorHAnsi" w:hAnsiTheme="minorHAnsi" w:cstheme="minorHAnsi"/>
          <w:iCs/>
          <w:sz w:val="20"/>
          <w:szCs w:val="20"/>
          <w:lang w:val="es-ES_tradnl"/>
        </w:rPr>
        <w:t xml:space="preserve"> al principio y al final de cada hilera, o de acuerdo al diseño original Se dejará un espacio igual al existente entre </w:t>
      </w:r>
      <w:r>
        <w:rPr>
          <w:rFonts w:asciiTheme="minorHAnsi" w:hAnsiTheme="minorHAnsi" w:cstheme="minorHAnsi"/>
          <w:iCs/>
          <w:sz w:val="20"/>
          <w:szCs w:val="20"/>
          <w:lang w:val="es-ES_tradnl"/>
        </w:rPr>
        <w:t>ladrillo y ladrillo</w:t>
      </w:r>
      <w:r w:rsidRPr="005A3330">
        <w:rPr>
          <w:rFonts w:asciiTheme="minorHAnsi" w:hAnsiTheme="minorHAnsi" w:cstheme="minorHAnsi"/>
          <w:iCs/>
          <w:sz w:val="20"/>
          <w:szCs w:val="20"/>
          <w:lang w:val="es-ES_tradnl"/>
        </w:rPr>
        <w:t>, el mismo que deberá rellenarse y calafatearse con arena silícea fina, golpeando primero con punzones y fierro redondo y finalmente con láminas de fierro platino de 1/4" de espesor.</w:t>
      </w:r>
    </w:p>
    <w:p w:rsidR="006F6D81" w:rsidRPr="005A3330" w:rsidRDefault="006F6D81" w:rsidP="00501A7D">
      <w:pPr>
        <w:contextualSpacing/>
        <w:jc w:val="both"/>
        <w:rPr>
          <w:rFonts w:asciiTheme="minorHAnsi" w:hAnsiTheme="minorHAnsi" w:cstheme="minorHAnsi"/>
          <w:iCs/>
          <w:sz w:val="20"/>
          <w:szCs w:val="20"/>
          <w:lang w:val="es-ES_tradnl"/>
        </w:rPr>
      </w:pPr>
    </w:p>
    <w:p w:rsidR="00501A7D" w:rsidRPr="005A3330" w:rsidRDefault="00501A7D" w:rsidP="00501A7D">
      <w:pPr>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En calles de excesiva pendiente y cuando así lo determine el SUPERVISOR de Obra</w:t>
      </w:r>
      <w:r>
        <w:rPr>
          <w:rFonts w:asciiTheme="minorHAnsi" w:hAnsiTheme="minorHAnsi" w:cstheme="minorHAnsi"/>
          <w:iCs/>
          <w:sz w:val="20"/>
          <w:szCs w:val="20"/>
          <w:lang w:val="es-ES_tradnl"/>
        </w:rPr>
        <w:t xml:space="preserve">, </w:t>
      </w:r>
      <w:r w:rsidRPr="005A3330">
        <w:rPr>
          <w:rFonts w:asciiTheme="minorHAnsi" w:hAnsiTheme="minorHAnsi" w:cstheme="minorHAnsi"/>
          <w:iCs/>
          <w:sz w:val="20"/>
          <w:szCs w:val="20"/>
          <w:lang w:val="es-ES_tradnl"/>
        </w:rPr>
        <w:t xml:space="preserve">se colocarán los </w:t>
      </w:r>
      <w:r>
        <w:rPr>
          <w:rFonts w:asciiTheme="minorHAnsi" w:hAnsiTheme="minorHAnsi" w:cstheme="minorHAnsi"/>
          <w:iCs/>
          <w:sz w:val="20"/>
          <w:szCs w:val="20"/>
          <w:lang w:val="es-ES_tradnl"/>
        </w:rPr>
        <w:t>ladrillos</w:t>
      </w:r>
      <w:r w:rsidRPr="005A3330">
        <w:rPr>
          <w:rFonts w:asciiTheme="minorHAnsi" w:hAnsiTheme="minorHAnsi" w:cstheme="minorHAnsi"/>
          <w:iCs/>
          <w:sz w:val="20"/>
          <w:szCs w:val="20"/>
          <w:lang w:val="es-ES_tradnl"/>
        </w:rPr>
        <w:t xml:space="preserve"> diagonalmente con una inclinación de 45° grados con respecto a al eje longitudinal.</w:t>
      </w:r>
    </w:p>
    <w:p w:rsidR="00501A7D" w:rsidRPr="005A3330" w:rsidRDefault="00501A7D" w:rsidP="00501A7D">
      <w:pPr>
        <w:contextualSpacing/>
        <w:jc w:val="both"/>
        <w:rPr>
          <w:rFonts w:asciiTheme="minorHAnsi" w:hAnsiTheme="minorHAnsi" w:cstheme="minorHAnsi"/>
          <w:iCs/>
          <w:sz w:val="20"/>
          <w:szCs w:val="20"/>
          <w:lang w:val="es-ES_tradnl"/>
        </w:rPr>
      </w:pPr>
    </w:p>
    <w:p w:rsidR="00501A7D" w:rsidRPr="005A3330" w:rsidRDefault="00501A7D" w:rsidP="00501A7D">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Antes de proceder a </w:t>
      </w:r>
      <w:r>
        <w:rPr>
          <w:rFonts w:asciiTheme="minorHAnsi" w:hAnsiTheme="minorHAnsi" w:cstheme="minorHAnsi"/>
          <w:kern w:val="28"/>
          <w:sz w:val="20"/>
          <w:szCs w:val="20"/>
          <w:lang w:val="es-ES_tradnl"/>
        </w:rPr>
        <w:t>la correspondiente reposición,</w:t>
      </w:r>
      <w:r w:rsidRPr="005A3330">
        <w:rPr>
          <w:rFonts w:asciiTheme="minorHAnsi" w:hAnsiTheme="minorHAnsi" w:cstheme="minorHAnsi"/>
          <w:kern w:val="28"/>
          <w:sz w:val="20"/>
          <w:szCs w:val="20"/>
          <w:lang w:val="es-ES_tradnl"/>
        </w:rPr>
        <w:t xml:space="preserve"> el contratista deberá someter una muestra del material a la aprobación del Supervisor de Obra.</w:t>
      </w:r>
    </w:p>
    <w:p w:rsidR="00501A7D" w:rsidRPr="005A3330" w:rsidRDefault="00501A7D" w:rsidP="00501A7D">
      <w:pPr>
        <w:contextualSpacing/>
        <w:jc w:val="both"/>
        <w:rPr>
          <w:rFonts w:asciiTheme="minorHAnsi" w:hAnsiTheme="minorHAnsi" w:cstheme="minorHAnsi"/>
          <w:kern w:val="28"/>
          <w:sz w:val="20"/>
          <w:szCs w:val="20"/>
          <w:lang w:val="es-ES_tradnl"/>
        </w:rPr>
      </w:pPr>
    </w:p>
    <w:p w:rsidR="00501A7D" w:rsidRDefault="00501A7D" w:rsidP="00501A7D">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w:t>
      </w:r>
      <w:r>
        <w:rPr>
          <w:rFonts w:asciiTheme="minorHAnsi" w:hAnsiTheme="minorHAnsi" w:cstheme="minorHAnsi"/>
          <w:kern w:val="28"/>
          <w:sz w:val="20"/>
          <w:szCs w:val="20"/>
          <w:lang w:val="es-ES_tradnl"/>
        </w:rPr>
        <w:t>C</w:t>
      </w:r>
      <w:r w:rsidRPr="005A3330">
        <w:rPr>
          <w:rFonts w:asciiTheme="minorHAnsi" w:hAnsiTheme="minorHAnsi" w:cstheme="minorHAnsi"/>
          <w:kern w:val="28"/>
          <w:sz w:val="20"/>
          <w:szCs w:val="20"/>
          <w:lang w:val="es-ES_tradnl"/>
        </w:rPr>
        <w:t xml:space="preserve">ontratista deberá tomar las precauciones para evitar el tránsito sobre </w:t>
      </w:r>
      <w:r>
        <w:rPr>
          <w:rFonts w:asciiTheme="minorHAnsi" w:hAnsiTheme="minorHAnsi" w:cstheme="minorHAnsi"/>
          <w:kern w:val="28"/>
          <w:sz w:val="20"/>
          <w:szCs w:val="20"/>
          <w:lang w:val="es-ES_tradnl"/>
        </w:rPr>
        <w:t>el</w:t>
      </w:r>
      <w:r w:rsidRPr="005A3330">
        <w:rPr>
          <w:rFonts w:asciiTheme="minorHAnsi" w:hAnsiTheme="minorHAnsi" w:cstheme="minorHAnsi"/>
          <w:kern w:val="28"/>
          <w:sz w:val="20"/>
          <w:szCs w:val="20"/>
          <w:lang w:val="es-ES_tradnl"/>
        </w:rPr>
        <w:t xml:space="preserve"> </w:t>
      </w:r>
      <w:r>
        <w:rPr>
          <w:rFonts w:asciiTheme="minorHAnsi" w:hAnsiTheme="minorHAnsi" w:cstheme="minorHAnsi"/>
          <w:kern w:val="28"/>
          <w:sz w:val="20"/>
          <w:szCs w:val="20"/>
          <w:lang w:val="es-ES_tradnl"/>
        </w:rPr>
        <w:t>ladrillo recién colocado</w:t>
      </w:r>
      <w:r w:rsidRPr="005A3330">
        <w:rPr>
          <w:rFonts w:asciiTheme="minorHAnsi" w:hAnsiTheme="minorHAnsi" w:cstheme="minorHAnsi"/>
          <w:kern w:val="28"/>
          <w:sz w:val="20"/>
          <w:szCs w:val="20"/>
          <w:lang w:val="es-ES_tradnl"/>
        </w:rPr>
        <w:t xml:space="preserve"> mientras no haya transcurrido el período de fraguado en su integridad.</w:t>
      </w:r>
    </w:p>
    <w:p w:rsidR="00501A7D" w:rsidRPr="005A3330" w:rsidRDefault="00501A7D" w:rsidP="00501A7D">
      <w:pPr>
        <w:contextualSpacing/>
        <w:jc w:val="both"/>
        <w:rPr>
          <w:rFonts w:asciiTheme="minorHAnsi" w:hAnsiTheme="minorHAnsi" w:cstheme="minorHAnsi"/>
          <w:kern w:val="28"/>
          <w:sz w:val="20"/>
          <w:szCs w:val="20"/>
          <w:lang w:val="es-ES_tradnl"/>
        </w:rPr>
      </w:pPr>
    </w:p>
    <w:p w:rsidR="00501A7D" w:rsidRPr="005A3330" w:rsidRDefault="00501A7D" w:rsidP="00501A7D">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deberá entregar la superficie completamente pulida y limpia.</w:t>
      </w:r>
    </w:p>
    <w:p w:rsidR="00501A7D" w:rsidRPr="005A3330" w:rsidRDefault="00501A7D" w:rsidP="00501A7D">
      <w:pPr>
        <w:contextualSpacing/>
        <w:jc w:val="both"/>
        <w:rPr>
          <w:rFonts w:asciiTheme="minorHAnsi" w:hAnsiTheme="minorHAnsi" w:cstheme="minorHAnsi"/>
          <w:iCs/>
          <w:sz w:val="20"/>
          <w:szCs w:val="20"/>
        </w:rPr>
      </w:pPr>
    </w:p>
    <w:p w:rsidR="00501A7D" w:rsidRPr="005A3330" w:rsidRDefault="00501A7D" w:rsidP="00501A7D">
      <w:pPr>
        <w:contextualSpacing/>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lastRenderedPageBreak/>
        <w:t>Los ladrillos deberán ser colocado</w:t>
      </w:r>
      <w:r w:rsidRPr="005A3330">
        <w:rPr>
          <w:rFonts w:asciiTheme="minorHAnsi" w:hAnsiTheme="minorHAnsi" w:cstheme="minorHAnsi"/>
          <w:kern w:val="28"/>
          <w:sz w:val="20"/>
          <w:szCs w:val="20"/>
          <w:lang w:val="es-ES_tradnl"/>
        </w:rPr>
        <w:t xml:space="preserve">s con sus juntas cerradas, las juntas entre </w:t>
      </w:r>
      <w:r>
        <w:rPr>
          <w:rFonts w:asciiTheme="minorHAnsi" w:hAnsiTheme="minorHAnsi" w:cstheme="minorHAnsi"/>
          <w:kern w:val="28"/>
          <w:sz w:val="20"/>
          <w:szCs w:val="20"/>
          <w:lang w:val="es-ES_tradnl"/>
        </w:rPr>
        <w:t>ladrillos</w:t>
      </w:r>
      <w:r w:rsidRPr="005A3330">
        <w:rPr>
          <w:rFonts w:asciiTheme="minorHAnsi" w:hAnsiTheme="minorHAnsi" w:cstheme="minorHAnsi"/>
          <w:kern w:val="28"/>
          <w:sz w:val="20"/>
          <w:szCs w:val="20"/>
          <w:lang w:val="es-ES_tradnl"/>
        </w:rPr>
        <w:t xml:space="preserve"> no deberán exceder de 2 a 3 mm como máximo, debiendo variar si el proyecto original fuera diferente</w:t>
      </w:r>
    </w:p>
    <w:p w:rsidR="00501A7D" w:rsidRPr="005A3330" w:rsidRDefault="00501A7D" w:rsidP="00501A7D">
      <w:pPr>
        <w:contextualSpacing/>
        <w:jc w:val="both"/>
        <w:rPr>
          <w:rFonts w:asciiTheme="minorHAnsi" w:hAnsiTheme="minorHAnsi" w:cstheme="minorHAnsi"/>
          <w:kern w:val="28"/>
          <w:sz w:val="20"/>
          <w:szCs w:val="20"/>
          <w:lang w:val="es-ES_tradnl"/>
        </w:rPr>
      </w:pPr>
    </w:p>
    <w:p w:rsidR="00501A7D" w:rsidRPr="005A3330" w:rsidRDefault="00501A7D" w:rsidP="00501A7D">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Las juntas que qued</w:t>
      </w:r>
      <w:r>
        <w:rPr>
          <w:rFonts w:asciiTheme="minorHAnsi" w:hAnsiTheme="minorHAnsi" w:cstheme="minorHAnsi"/>
          <w:kern w:val="28"/>
          <w:sz w:val="20"/>
          <w:szCs w:val="20"/>
          <w:lang w:val="es-ES_tradnl"/>
        </w:rPr>
        <w:t>e</w:t>
      </w:r>
      <w:r w:rsidRPr="005A3330">
        <w:rPr>
          <w:rFonts w:asciiTheme="minorHAnsi" w:hAnsiTheme="minorHAnsi" w:cstheme="minorHAnsi"/>
          <w:kern w:val="28"/>
          <w:sz w:val="20"/>
          <w:szCs w:val="20"/>
          <w:lang w:val="es-ES_tradnl"/>
        </w:rPr>
        <w:t xml:space="preserve">n durante </w:t>
      </w:r>
      <w:r>
        <w:rPr>
          <w:rFonts w:asciiTheme="minorHAnsi" w:hAnsiTheme="minorHAnsi" w:cstheme="minorHAnsi"/>
          <w:kern w:val="28"/>
          <w:sz w:val="20"/>
          <w:szCs w:val="20"/>
          <w:lang w:val="es-ES_tradnl"/>
        </w:rPr>
        <w:t>la reposición de ladrillo</w:t>
      </w:r>
      <w:r w:rsidRPr="005A3330">
        <w:rPr>
          <w:rFonts w:asciiTheme="minorHAnsi" w:hAnsiTheme="minorHAnsi" w:cstheme="minorHAnsi"/>
          <w:kern w:val="28"/>
          <w:sz w:val="20"/>
          <w:szCs w:val="20"/>
          <w:lang w:val="es-ES_tradnl"/>
        </w:rPr>
        <w:t>, deberán ser rellenados con tierra cernida o arena fina de grano uniforme, calafateándose con punzones de fierro redondo y compactando con pisones hasta obtener una superficie compacta, lisa y con las pendientes adecuadas.</w:t>
      </w:r>
    </w:p>
    <w:p w:rsidR="00501A7D" w:rsidRPr="005A3330" w:rsidRDefault="00501A7D" w:rsidP="00501A7D">
      <w:pPr>
        <w:contextualSpacing/>
        <w:jc w:val="both"/>
        <w:rPr>
          <w:rFonts w:asciiTheme="minorHAnsi" w:hAnsiTheme="minorHAnsi" w:cstheme="minorHAnsi"/>
          <w:kern w:val="28"/>
          <w:sz w:val="20"/>
          <w:szCs w:val="20"/>
          <w:lang w:val="es-ES_tradnl"/>
        </w:rPr>
      </w:pPr>
    </w:p>
    <w:p w:rsidR="00501A7D" w:rsidRDefault="00501A7D" w:rsidP="00501A7D">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Si a la conclusión de la reposición del </w:t>
      </w:r>
      <w:r>
        <w:rPr>
          <w:rFonts w:asciiTheme="minorHAnsi" w:hAnsiTheme="minorHAnsi" w:cstheme="minorHAnsi"/>
          <w:kern w:val="28"/>
          <w:sz w:val="20"/>
          <w:szCs w:val="20"/>
          <w:lang w:val="es-ES_tradnl"/>
        </w:rPr>
        <w:t>ladrillo faltase material</w:t>
      </w:r>
      <w:r w:rsidRPr="005A3330">
        <w:rPr>
          <w:rFonts w:asciiTheme="minorHAnsi" w:hAnsiTheme="minorHAnsi" w:cstheme="minorHAnsi"/>
          <w:kern w:val="28"/>
          <w:sz w:val="20"/>
          <w:szCs w:val="20"/>
          <w:lang w:val="es-ES_tradnl"/>
        </w:rPr>
        <w:t>, por razones de robo, mal acopio, deterioro, pérdida o por cualquier naturaleza, el CONTRATISTA se verá obligado a reponer el material de reposición bajo su costo sin esperar retribución monetaria por parte de YPFB.</w:t>
      </w:r>
    </w:p>
    <w:p w:rsidR="00501A7D" w:rsidRPr="005A3330" w:rsidRDefault="00501A7D" w:rsidP="00501A7D">
      <w:pPr>
        <w:contextualSpacing/>
        <w:jc w:val="both"/>
        <w:rPr>
          <w:rFonts w:asciiTheme="minorHAnsi" w:hAnsiTheme="minorHAnsi" w:cstheme="minorHAnsi"/>
          <w:kern w:val="28"/>
          <w:sz w:val="20"/>
          <w:szCs w:val="20"/>
          <w:lang w:val="es-ES_tradnl"/>
        </w:rPr>
      </w:pPr>
    </w:p>
    <w:p w:rsidR="00501A7D" w:rsidRPr="00332F04" w:rsidRDefault="00501A7D" w:rsidP="00DF71BA">
      <w:pPr>
        <w:pStyle w:val="Estilo1"/>
        <w:numPr>
          <w:ilvl w:val="1"/>
          <w:numId w:val="27"/>
        </w:numPr>
        <w:rPr>
          <w:rFonts w:asciiTheme="minorHAnsi" w:eastAsia="Times New Roman" w:hAnsiTheme="minorHAnsi" w:cstheme="minorHAnsi"/>
          <w:sz w:val="20"/>
          <w:szCs w:val="20"/>
          <w:lang w:val="es-ES"/>
        </w:rPr>
      </w:pPr>
      <w:r w:rsidRPr="00332F04">
        <w:rPr>
          <w:rFonts w:asciiTheme="minorHAnsi" w:eastAsia="Times New Roman" w:hAnsiTheme="minorHAnsi" w:cstheme="minorHAnsi"/>
          <w:sz w:val="20"/>
          <w:szCs w:val="20"/>
          <w:lang w:val="es-ES"/>
        </w:rPr>
        <w:t>MEDIDAS DE MITIGACIÓN AMBIENTAL</w:t>
      </w:r>
    </w:p>
    <w:p w:rsidR="00501A7D" w:rsidRPr="005A3330" w:rsidRDefault="00501A7D" w:rsidP="00501A7D">
      <w:pPr>
        <w:pStyle w:val="Estilo1"/>
        <w:ind w:left="426"/>
        <w:contextualSpacing/>
        <w:rPr>
          <w:rFonts w:asciiTheme="minorHAnsi" w:hAnsiTheme="minorHAnsi" w:cstheme="minorHAnsi"/>
          <w:sz w:val="20"/>
          <w:szCs w:val="20"/>
        </w:rPr>
      </w:pPr>
    </w:p>
    <w:p w:rsidR="00501A7D" w:rsidRPr="005A3330" w:rsidRDefault="00501A7D" w:rsidP="00501A7D">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01A7D" w:rsidRPr="005A3330" w:rsidRDefault="00501A7D" w:rsidP="00501A7D">
      <w:pPr>
        <w:jc w:val="both"/>
        <w:rPr>
          <w:rFonts w:asciiTheme="minorHAnsi" w:hAnsiTheme="minorHAnsi" w:cstheme="minorHAnsi"/>
          <w:kern w:val="28"/>
          <w:sz w:val="20"/>
          <w:szCs w:val="20"/>
          <w:lang w:val="es-ES_tradnl"/>
        </w:rPr>
      </w:pPr>
    </w:p>
    <w:p w:rsidR="00501A7D" w:rsidRPr="005A3330" w:rsidRDefault="00501A7D" w:rsidP="00501A7D">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01A7D" w:rsidRPr="005A3330" w:rsidRDefault="00501A7D" w:rsidP="00501A7D">
      <w:pPr>
        <w:jc w:val="both"/>
        <w:rPr>
          <w:rFonts w:asciiTheme="minorHAnsi" w:hAnsiTheme="minorHAnsi" w:cstheme="minorHAnsi"/>
          <w:kern w:val="28"/>
          <w:sz w:val="20"/>
          <w:szCs w:val="20"/>
          <w:lang w:val="es-ES_tradnl"/>
        </w:rPr>
      </w:pPr>
    </w:p>
    <w:p w:rsidR="00501A7D" w:rsidRPr="005A3330" w:rsidRDefault="00501A7D" w:rsidP="00501A7D">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01A7D" w:rsidRPr="005A3330" w:rsidRDefault="00501A7D" w:rsidP="00501A7D">
      <w:pPr>
        <w:rPr>
          <w:rFonts w:asciiTheme="minorHAnsi" w:hAnsiTheme="minorHAnsi" w:cstheme="minorHAnsi"/>
          <w:kern w:val="28"/>
          <w:sz w:val="20"/>
          <w:szCs w:val="20"/>
          <w:lang w:val="es-ES_tradnl"/>
        </w:rPr>
      </w:pPr>
    </w:p>
    <w:p w:rsidR="00501A7D" w:rsidRDefault="00501A7D" w:rsidP="00501A7D">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01A7D" w:rsidRPr="005A3330" w:rsidRDefault="00501A7D" w:rsidP="00501A7D">
      <w:pPr>
        <w:rPr>
          <w:rFonts w:asciiTheme="minorHAnsi" w:hAnsiTheme="minorHAnsi" w:cstheme="minorHAnsi"/>
          <w:sz w:val="20"/>
          <w:szCs w:val="20"/>
        </w:rPr>
      </w:pPr>
    </w:p>
    <w:p w:rsidR="00501A7D" w:rsidRPr="00332F04" w:rsidRDefault="00501A7D" w:rsidP="00DF71BA">
      <w:pPr>
        <w:pStyle w:val="Estilo1"/>
        <w:numPr>
          <w:ilvl w:val="1"/>
          <w:numId w:val="27"/>
        </w:numPr>
        <w:rPr>
          <w:rFonts w:asciiTheme="minorHAnsi" w:eastAsia="Times New Roman" w:hAnsiTheme="minorHAnsi" w:cstheme="minorHAnsi"/>
          <w:sz w:val="20"/>
          <w:szCs w:val="20"/>
          <w:lang w:val="es-ES"/>
        </w:rPr>
      </w:pPr>
      <w:r w:rsidRPr="00332F04">
        <w:rPr>
          <w:rFonts w:asciiTheme="minorHAnsi" w:eastAsia="Times New Roman" w:hAnsiTheme="minorHAnsi" w:cstheme="minorHAnsi"/>
          <w:sz w:val="20"/>
          <w:szCs w:val="20"/>
          <w:lang w:val="es-ES"/>
        </w:rPr>
        <w:t>MEDICIÓN Y FORMA DE PAGO</w:t>
      </w:r>
    </w:p>
    <w:p w:rsidR="00501A7D" w:rsidRPr="005A3330" w:rsidRDefault="00501A7D" w:rsidP="00501A7D">
      <w:pPr>
        <w:pStyle w:val="Estilo1"/>
        <w:contextualSpacing/>
        <w:rPr>
          <w:rFonts w:asciiTheme="minorHAnsi" w:hAnsiTheme="minorHAnsi" w:cstheme="minorHAnsi"/>
          <w:sz w:val="20"/>
          <w:szCs w:val="20"/>
        </w:rPr>
      </w:pPr>
    </w:p>
    <w:p w:rsidR="00501A7D" w:rsidRPr="005A3330" w:rsidRDefault="00501A7D" w:rsidP="00501A7D">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ítem de reposición de </w:t>
      </w:r>
      <w:r>
        <w:rPr>
          <w:rFonts w:asciiTheme="minorHAnsi" w:hAnsiTheme="minorHAnsi" w:cstheme="minorHAnsi"/>
          <w:kern w:val="28"/>
          <w:sz w:val="20"/>
          <w:szCs w:val="20"/>
          <w:lang w:val="es-ES_tradnl"/>
        </w:rPr>
        <w:t>ladrillo</w:t>
      </w:r>
      <w:r w:rsidRPr="005A3330">
        <w:rPr>
          <w:rFonts w:asciiTheme="minorHAnsi" w:hAnsiTheme="minorHAnsi" w:cstheme="minorHAnsi"/>
          <w:kern w:val="28"/>
          <w:sz w:val="20"/>
          <w:szCs w:val="20"/>
          <w:lang w:val="es-ES_tradnl"/>
        </w:rPr>
        <w:t>, será medido en metros cuadrados.</w:t>
      </w:r>
    </w:p>
    <w:p w:rsidR="00501A7D" w:rsidRPr="005A3330" w:rsidRDefault="00501A7D" w:rsidP="00501A7D">
      <w:pPr>
        <w:contextualSpacing/>
        <w:jc w:val="both"/>
        <w:rPr>
          <w:rFonts w:asciiTheme="minorHAnsi" w:hAnsiTheme="minorHAnsi" w:cstheme="minorHAnsi"/>
          <w:kern w:val="28"/>
          <w:sz w:val="20"/>
          <w:szCs w:val="20"/>
          <w:lang w:val="es-ES_tradnl"/>
        </w:rPr>
      </w:pPr>
    </w:p>
    <w:p w:rsidR="00501A7D" w:rsidRDefault="00501A7D" w:rsidP="00501A7D">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trabajo ejecutado tal como lo prescribe este ítem y medido en la forma indicada en el anterior acápite, será pagado por metros cuadrados, según el precio cotizado en la propuesta aceptada. En este precio global están </w:t>
      </w:r>
      <w:r w:rsidRPr="005A3330">
        <w:rPr>
          <w:rFonts w:asciiTheme="minorHAnsi" w:hAnsiTheme="minorHAnsi" w:cstheme="minorHAnsi"/>
          <w:kern w:val="28"/>
          <w:sz w:val="20"/>
          <w:szCs w:val="20"/>
          <w:lang w:val="es-ES_tradnl"/>
        </w:rPr>
        <w:lastRenderedPageBreak/>
        <w:t>comprendidos todas las herramientas, mano de obra y transporte necesarios para la ejecución total de este ítem.</w:t>
      </w:r>
    </w:p>
    <w:p w:rsidR="00B56EC5" w:rsidRDefault="00B56EC5" w:rsidP="00501A7D">
      <w:pPr>
        <w:contextualSpacing/>
        <w:jc w:val="both"/>
        <w:rPr>
          <w:rFonts w:asciiTheme="minorHAnsi" w:hAnsiTheme="minorHAnsi" w:cstheme="minorHAnsi"/>
          <w:kern w:val="28"/>
          <w:sz w:val="20"/>
          <w:szCs w:val="20"/>
          <w:lang w:val="es-ES_tradnl"/>
        </w:rPr>
      </w:pPr>
    </w:p>
    <w:p w:rsidR="00B56EC5" w:rsidRPr="00E6220C" w:rsidRDefault="00B56EC5" w:rsidP="00DF71BA">
      <w:pPr>
        <w:pStyle w:val="Ttulo2"/>
        <w:numPr>
          <w:ilvl w:val="0"/>
          <w:numId w:val="27"/>
        </w:numPr>
        <w:spacing w:before="0"/>
        <w:jc w:val="both"/>
        <w:rPr>
          <w:rFonts w:asciiTheme="minorHAnsi" w:hAnsiTheme="minorHAnsi" w:cstheme="minorHAnsi"/>
          <w:b/>
          <w:color w:val="auto"/>
          <w:sz w:val="20"/>
          <w:szCs w:val="20"/>
        </w:rPr>
      </w:pPr>
      <w:bookmarkStart w:id="113" w:name="_Toc378236511"/>
      <w:bookmarkStart w:id="114" w:name="_Toc378667044"/>
      <w:bookmarkStart w:id="115" w:name="_Toc378667230"/>
      <w:bookmarkStart w:id="116" w:name="_Toc378667745"/>
      <w:bookmarkStart w:id="117" w:name="_Toc381213536"/>
      <w:bookmarkStart w:id="118" w:name="_Toc381214013"/>
      <w:bookmarkStart w:id="119" w:name="_Toc381214104"/>
      <w:bookmarkStart w:id="120" w:name="_Toc381214948"/>
      <w:bookmarkStart w:id="121" w:name="_Toc384130470"/>
      <w:bookmarkStart w:id="122" w:name="_Toc384130691"/>
      <w:bookmarkStart w:id="123" w:name="_Toc384130847"/>
      <w:bookmarkStart w:id="124" w:name="_Toc384131238"/>
      <w:bookmarkStart w:id="125" w:name="_Toc387785989"/>
      <w:bookmarkStart w:id="126" w:name="_Toc387788277"/>
      <w:bookmarkStart w:id="127" w:name="_Toc388648586"/>
      <w:bookmarkStart w:id="128" w:name="_Toc388648675"/>
      <w:bookmarkStart w:id="129" w:name="_Toc388693336"/>
      <w:bookmarkStart w:id="130" w:name="_Toc388702299"/>
      <w:bookmarkStart w:id="131" w:name="_Toc388724577"/>
      <w:bookmarkStart w:id="132" w:name="_Toc404098166"/>
      <w:r w:rsidRPr="00E6220C">
        <w:rPr>
          <w:rFonts w:asciiTheme="minorHAnsi" w:hAnsiTheme="minorHAnsi" w:cstheme="minorHAnsi"/>
          <w:b/>
          <w:color w:val="auto"/>
          <w:sz w:val="20"/>
          <w:szCs w:val="20"/>
        </w:rPr>
        <w:t>REPOSICIÓN DE PAVIMENTO RÍGIDO</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rsidR="00B56EC5" w:rsidRDefault="00B56EC5" w:rsidP="00B56EC5">
      <w:pPr>
        <w:contextualSpacing/>
        <w:jc w:val="both"/>
        <w:rPr>
          <w:rFonts w:asciiTheme="minorHAnsi" w:hAnsiTheme="minorHAnsi" w:cstheme="minorHAnsi"/>
          <w:b/>
          <w:sz w:val="20"/>
          <w:szCs w:val="20"/>
          <w:vertAlign w:val="superscript"/>
        </w:rPr>
      </w:pPr>
      <w:r w:rsidRPr="000D7AA3">
        <w:rPr>
          <w:rFonts w:asciiTheme="minorHAnsi" w:hAnsiTheme="minorHAnsi" w:cstheme="minorHAnsi"/>
          <w:b/>
          <w:sz w:val="20"/>
          <w:szCs w:val="20"/>
        </w:rPr>
        <w:t xml:space="preserve">UNIDAD: </w:t>
      </w:r>
      <w:r>
        <w:rPr>
          <w:rFonts w:asciiTheme="minorHAnsi" w:hAnsiTheme="minorHAnsi" w:cstheme="minorHAnsi"/>
          <w:b/>
          <w:sz w:val="20"/>
          <w:szCs w:val="20"/>
        </w:rPr>
        <w:t>Metro Cúbico</w:t>
      </w:r>
      <w:r w:rsidRPr="000D7AA3">
        <w:rPr>
          <w:rFonts w:asciiTheme="minorHAnsi" w:hAnsiTheme="minorHAnsi" w:cstheme="minorHAnsi"/>
          <w:b/>
          <w:sz w:val="20"/>
          <w:szCs w:val="20"/>
        </w:rPr>
        <w:t xml:space="preserve"> </w:t>
      </w:r>
      <w:r>
        <w:rPr>
          <w:rFonts w:asciiTheme="minorHAnsi" w:hAnsiTheme="minorHAnsi" w:cstheme="minorHAnsi"/>
          <w:b/>
          <w:sz w:val="20"/>
          <w:szCs w:val="20"/>
        </w:rPr>
        <w:t>(</w:t>
      </w:r>
      <w:r w:rsidRPr="000D7AA3">
        <w:rPr>
          <w:rFonts w:asciiTheme="minorHAnsi" w:hAnsiTheme="minorHAnsi" w:cstheme="minorHAnsi"/>
          <w:b/>
          <w:sz w:val="20"/>
          <w:szCs w:val="20"/>
        </w:rPr>
        <w:t>m</w:t>
      </w:r>
      <w:r w:rsidRPr="000D7AA3">
        <w:rPr>
          <w:rFonts w:asciiTheme="minorHAnsi" w:hAnsiTheme="minorHAnsi" w:cstheme="minorHAnsi"/>
          <w:b/>
          <w:sz w:val="20"/>
          <w:szCs w:val="20"/>
          <w:vertAlign w:val="superscript"/>
        </w:rPr>
        <w:t>3</w:t>
      </w:r>
      <w:r>
        <w:rPr>
          <w:rFonts w:asciiTheme="minorHAnsi" w:hAnsiTheme="minorHAnsi" w:cstheme="minorHAnsi"/>
          <w:b/>
          <w:sz w:val="20"/>
          <w:szCs w:val="20"/>
        </w:rPr>
        <w:t>)</w:t>
      </w:r>
    </w:p>
    <w:p w:rsidR="00B56EC5" w:rsidRPr="000D7AA3" w:rsidRDefault="00B56EC5" w:rsidP="00B56EC5">
      <w:pPr>
        <w:contextualSpacing/>
        <w:jc w:val="both"/>
        <w:rPr>
          <w:rFonts w:asciiTheme="minorHAnsi" w:hAnsiTheme="minorHAnsi" w:cstheme="minorHAnsi"/>
          <w:b/>
          <w:sz w:val="20"/>
          <w:szCs w:val="20"/>
        </w:rPr>
      </w:pPr>
    </w:p>
    <w:p w:rsidR="00B56EC5" w:rsidRPr="00B56EC5" w:rsidRDefault="00B56EC5" w:rsidP="00DF71BA">
      <w:pPr>
        <w:pStyle w:val="Estilo1"/>
        <w:numPr>
          <w:ilvl w:val="1"/>
          <w:numId w:val="27"/>
        </w:numPr>
        <w:rPr>
          <w:rFonts w:asciiTheme="minorHAnsi" w:eastAsia="Times New Roman" w:hAnsiTheme="minorHAnsi" w:cstheme="minorHAnsi"/>
          <w:sz w:val="20"/>
          <w:szCs w:val="20"/>
          <w:lang w:val="es-ES"/>
        </w:rPr>
      </w:pPr>
      <w:r w:rsidRPr="00B56EC5">
        <w:rPr>
          <w:rFonts w:asciiTheme="minorHAnsi" w:eastAsia="Times New Roman" w:hAnsiTheme="minorHAnsi" w:cstheme="minorHAnsi"/>
          <w:sz w:val="20"/>
          <w:szCs w:val="20"/>
          <w:lang w:val="es-ES"/>
        </w:rPr>
        <w:t>DEFINICIÓN</w:t>
      </w:r>
    </w:p>
    <w:p w:rsidR="00B56EC5" w:rsidRPr="00BA72A9" w:rsidRDefault="00B56EC5" w:rsidP="00B56EC5">
      <w:pPr>
        <w:pStyle w:val="Estilo1"/>
        <w:ind w:left="360"/>
        <w:rPr>
          <w:rFonts w:asciiTheme="minorHAnsi" w:hAnsiTheme="minorHAnsi" w:cstheme="minorHAnsi"/>
          <w:sz w:val="20"/>
          <w:szCs w:val="20"/>
        </w:rPr>
      </w:pPr>
    </w:p>
    <w:p w:rsidR="00B56EC5" w:rsidRDefault="00B56EC5" w:rsidP="00B56EC5">
      <w:pPr>
        <w:widowControl w:val="0"/>
        <w:autoSpaceDE w:val="0"/>
        <w:autoSpaceDN w:val="0"/>
        <w:adjustRightInd w:val="0"/>
        <w:ind w:right="328"/>
        <w:contextualSpacing/>
        <w:jc w:val="both"/>
        <w:rPr>
          <w:rFonts w:asciiTheme="minorHAnsi" w:eastAsia="Arial Unicode MS" w:hAnsiTheme="minorHAnsi" w:cstheme="minorHAnsi"/>
          <w:sz w:val="20"/>
          <w:szCs w:val="20"/>
          <w:lang w:val="es-ES_tradnl"/>
        </w:rPr>
      </w:pPr>
      <w:r>
        <w:rPr>
          <w:rFonts w:asciiTheme="minorHAnsi" w:eastAsia="Arial Unicode MS" w:hAnsiTheme="minorHAnsi" w:cstheme="minorHAnsi"/>
          <w:sz w:val="20"/>
          <w:szCs w:val="20"/>
          <w:lang w:val="es-ES_tradnl"/>
        </w:rPr>
        <w:t xml:space="preserve">Este ítem consiste </w:t>
      </w:r>
      <w:r w:rsidRPr="005A3330">
        <w:rPr>
          <w:rFonts w:asciiTheme="minorHAnsi" w:eastAsia="Arial Unicode MS" w:hAnsiTheme="minorHAnsi" w:cstheme="minorHAnsi"/>
          <w:sz w:val="20"/>
          <w:szCs w:val="20"/>
          <w:lang w:val="es-ES_tradnl"/>
        </w:rPr>
        <w:t xml:space="preserve">en la construcción de pavimentos de hormigón de cemento con </w:t>
      </w:r>
      <w:proofErr w:type="spellStart"/>
      <w:r w:rsidRPr="005A3330">
        <w:rPr>
          <w:rFonts w:asciiTheme="minorHAnsi" w:eastAsia="Arial Unicode MS" w:hAnsiTheme="minorHAnsi" w:cstheme="minorHAnsi"/>
          <w:sz w:val="20"/>
          <w:szCs w:val="20"/>
          <w:lang w:val="es-ES_tradnl"/>
        </w:rPr>
        <w:t>pasajuntas</w:t>
      </w:r>
      <w:proofErr w:type="spellEnd"/>
      <w:r w:rsidRPr="005A3330">
        <w:rPr>
          <w:rFonts w:asciiTheme="minorHAnsi" w:eastAsia="Arial Unicode MS" w:hAnsiTheme="minorHAnsi" w:cstheme="minorHAnsi"/>
          <w:sz w:val="20"/>
          <w:szCs w:val="20"/>
          <w:lang w:val="es-ES_tradnl"/>
        </w:rPr>
        <w:t xml:space="preserve"> y</w:t>
      </w:r>
      <w:r w:rsidR="005F5AE2">
        <w:rPr>
          <w:rFonts w:asciiTheme="minorHAnsi" w:eastAsia="Arial Unicode MS" w:hAnsiTheme="minorHAnsi" w:cstheme="minorHAnsi"/>
          <w:sz w:val="20"/>
          <w:szCs w:val="20"/>
          <w:lang w:val="es-ES_tradnl"/>
        </w:rPr>
        <w:t>/o</w:t>
      </w:r>
      <w:r w:rsidRPr="005A3330">
        <w:rPr>
          <w:rFonts w:asciiTheme="minorHAnsi" w:eastAsia="Arial Unicode MS" w:hAnsiTheme="minorHAnsi" w:cstheme="minorHAnsi"/>
          <w:sz w:val="20"/>
          <w:szCs w:val="20"/>
          <w:lang w:val="es-ES_tradnl"/>
        </w:rPr>
        <w:t xml:space="preserve"> barras de amarre, de acuerdo con las especificaciones siguientes </w:t>
      </w:r>
      <w:r w:rsidR="005C2CF8">
        <w:rPr>
          <w:rFonts w:asciiTheme="minorHAnsi" w:eastAsia="Arial Unicode MS" w:hAnsiTheme="minorHAnsi" w:cstheme="minorHAnsi"/>
          <w:sz w:val="20"/>
          <w:szCs w:val="20"/>
          <w:lang w:val="es-ES_tradnl"/>
        </w:rPr>
        <w:t>y de la entidad o autoridad que autorice los trabajos de corte, rotura y reposición de pavimento rígido,</w:t>
      </w:r>
      <w:r w:rsidRPr="005A3330">
        <w:rPr>
          <w:rFonts w:asciiTheme="minorHAnsi" w:eastAsia="Arial Unicode MS" w:hAnsiTheme="minorHAnsi" w:cstheme="minorHAnsi"/>
          <w:sz w:val="20"/>
          <w:szCs w:val="20"/>
          <w:lang w:val="es-ES_tradnl"/>
        </w:rPr>
        <w:t xml:space="preserve"> en conformidad con las alineaciones, y un espesor determinado, tomando en cuenta</w:t>
      </w:r>
      <w:r>
        <w:rPr>
          <w:rFonts w:asciiTheme="minorHAnsi" w:eastAsia="Arial Unicode MS" w:hAnsiTheme="minorHAnsi" w:cstheme="minorHAnsi"/>
          <w:sz w:val="20"/>
          <w:szCs w:val="20"/>
          <w:lang w:val="es-ES_tradnl"/>
        </w:rPr>
        <w:t xml:space="preserve"> el pavimento existente y</w:t>
      </w:r>
      <w:r w:rsidRPr="005A3330">
        <w:rPr>
          <w:rFonts w:asciiTheme="minorHAnsi" w:eastAsia="Arial Unicode MS" w:hAnsiTheme="minorHAnsi" w:cstheme="minorHAnsi"/>
          <w:sz w:val="20"/>
          <w:szCs w:val="20"/>
          <w:lang w:val="es-ES_tradnl"/>
        </w:rPr>
        <w:t xml:space="preserve"> los perfiles que figuran en los planos o que fije la Supervisión.</w:t>
      </w:r>
    </w:p>
    <w:p w:rsidR="00B56EC5" w:rsidRDefault="00B56EC5" w:rsidP="00B56EC5">
      <w:pPr>
        <w:widowControl w:val="0"/>
        <w:autoSpaceDE w:val="0"/>
        <w:autoSpaceDN w:val="0"/>
        <w:adjustRightInd w:val="0"/>
        <w:ind w:right="328"/>
        <w:contextualSpacing/>
        <w:jc w:val="both"/>
        <w:rPr>
          <w:rFonts w:asciiTheme="minorHAnsi" w:eastAsia="Arial Unicode MS" w:hAnsiTheme="minorHAnsi" w:cstheme="minorHAnsi"/>
          <w:sz w:val="20"/>
          <w:szCs w:val="20"/>
          <w:lang w:val="es-ES_tradnl"/>
        </w:rPr>
      </w:pPr>
    </w:p>
    <w:p w:rsidR="00B56EC5" w:rsidRDefault="00B56EC5" w:rsidP="00DF71BA">
      <w:pPr>
        <w:pStyle w:val="Estilo1"/>
        <w:numPr>
          <w:ilvl w:val="1"/>
          <w:numId w:val="27"/>
        </w:numPr>
        <w:rPr>
          <w:rFonts w:asciiTheme="minorHAnsi" w:eastAsia="Times New Roman" w:hAnsiTheme="minorHAnsi" w:cstheme="minorHAnsi"/>
          <w:sz w:val="20"/>
          <w:szCs w:val="20"/>
          <w:lang w:val="es-ES"/>
        </w:rPr>
      </w:pPr>
      <w:r w:rsidRPr="00E6220C">
        <w:rPr>
          <w:rFonts w:asciiTheme="minorHAnsi" w:eastAsia="Times New Roman" w:hAnsiTheme="minorHAnsi" w:cstheme="minorHAnsi"/>
          <w:sz w:val="20"/>
          <w:szCs w:val="20"/>
          <w:lang w:val="es-ES"/>
        </w:rPr>
        <w:t>MA</w:t>
      </w:r>
      <w:r>
        <w:rPr>
          <w:rFonts w:asciiTheme="minorHAnsi" w:eastAsia="Times New Roman" w:hAnsiTheme="minorHAnsi" w:cstheme="minorHAnsi"/>
          <w:sz w:val="20"/>
          <w:szCs w:val="20"/>
          <w:lang w:val="es-ES"/>
        </w:rPr>
        <w:t>TERIALES, HERRAMIENTAS Y EQUIPO</w:t>
      </w:r>
    </w:p>
    <w:p w:rsidR="00B56EC5" w:rsidRPr="00E6220C" w:rsidRDefault="00B56EC5" w:rsidP="00B56EC5">
      <w:pPr>
        <w:pStyle w:val="Estilo1"/>
        <w:ind w:left="360"/>
        <w:rPr>
          <w:rFonts w:asciiTheme="minorHAnsi" w:eastAsia="Times New Roman" w:hAnsiTheme="minorHAnsi" w:cstheme="minorHAnsi"/>
          <w:sz w:val="20"/>
          <w:szCs w:val="20"/>
          <w:lang w:val="es-ES"/>
        </w:rPr>
      </w:pPr>
    </w:p>
    <w:p w:rsidR="00B56EC5" w:rsidRDefault="00B56EC5" w:rsidP="00B56EC5">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El CONTRATISTA proporcionará todos los materiales, herramientas y equipo necesarios para la ejecución de los trabajos, los mismos que deberán </w:t>
      </w:r>
      <w:r w:rsidR="005C2CF8">
        <w:rPr>
          <w:rFonts w:asciiTheme="minorHAnsi" w:eastAsia="Arial Unicode MS" w:hAnsiTheme="minorHAnsi" w:cstheme="minorHAnsi"/>
          <w:sz w:val="20"/>
          <w:szCs w:val="20"/>
          <w:lang w:val="es-ES_tradnl"/>
        </w:rPr>
        <w:t xml:space="preserve">cumplir con los requisitos y características de la entidad o autoridad que autorice los trabajos de corte, rotura y reposición de pavimento rígido, y deberán </w:t>
      </w:r>
      <w:r w:rsidRPr="005A3330">
        <w:rPr>
          <w:rFonts w:asciiTheme="minorHAnsi" w:eastAsia="Arial Unicode MS" w:hAnsiTheme="minorHAnsi" w:cstheme="minorHAnsi"/>
          <w:sz w:val="20"/>
          <w:szCs w:val="20"/>
          <w:lang w:val="es-ES_tradnl"/>
        </w:rPr>
        <w:t>ser aprobados por el SUPERVISOR de Obra.</w:t>
      </w:r>
    </w:p>
    <w:p w:rsidR="005C2CF8" w:rsidRPr="005A3330" w:rsidRDefault="005C2CF8" w:rsidP="00B56EC5">
      <w:pPr>
        <w:contextualSpacing/>
        <w:jc w:val="both"/>
        <w:rPr>
          <w:rFonts w:asciiTheme="minorHAnsi" w:eastAsia="Arial Unicode MS" w:hAnsiTheme="minorHAnsi" w:cstheme="minorHAnsi"/>
          <w:sz w:val="20"/>
          <w:szCs w:val="20"/>
          <w:lang w:val="es-ES_tradnl"/>
        </w:rPr>
      </w:pPr>
    </w:p>
    <w:p w:rsidR="00B56EC5" w:rsidRPr="005A3330" w:rsidRDefault="00B56EC5" w:rsidP="00B56EC5">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materiales a utilizarse</w:t>
      </w:r>
      <w:r w:rsidR="005C2CF8">
        <w:rPr>
          <w:rFonts w:asciiTheme="minorHAnsi" w:hAnsiTheme="minorHAnsi" w:cstheme="minorHAnsi"/>
          <w:kern w:val="28"/>
          <w:sz w:val="20"/>
          <w:szCs w:val="20"/>
          <w:lang w:val="es-ES_tradnl"/>
        </w:rPr>
        <w:t xml:space="preserve">, de manera enunciativa más no limitativa, </w:t>
      </w:r>
      <w:r w:rsidRPr="005A3330">
        <w:rPr>
          <w:rFonts w:asciiTheme="minorHAnsi" w:hAnsiTheme="minorHAnsi" w:cstheme="minorHAnsi"/>
          <w:kern w:val="28"/>
          <w:sz w:val="20"/>
          <w:szCs w:val="20"/>
          <w:lang w:val="es-ES_tradnl"/>
        </w:rPr>
        <w:t>s</w:t>
      </w:r>
      <w:r w:rsidR="005C2CF8">
        <w:rPr>
          <w:rFonts w:asciiTheme="minorHAnsi" w:hAnsiTheme="minorHAnsi" w:cstheme="minorHAnsi"/>
          <w:kern w:val="28"/>
          <w:sz w:val="20"/>
          <w:szCs w:val="20"/>
          <w:lang w:val="es-ES_tradnl"/>
        </w:rPr>
        <w:t>erán</w:t>
      </w:r>
      <w:r w:rsidRPr="005A3330">
        <w:rPr>
          <w:rFonts w:asciiTheme="minorHAnsi" w:hAnsiTheme="minorHAnsi" w:cstheme="minorHAnsi"/>
          <w:kern w:val="28"/>
          <w:sz w:val="20"/>
          <w:szCs w:val="20"/>
          <w:lang w:val="es-ES_tradnl"/>
        </w:rPr>
        <w:t xml:space="preserve"> los siguientes:</w:t>
      </w:r>
    </w:p>
    <w:p w:rsidR="00B56EC5" w:rsidRPr="005A3330" w:rsidRDefault="00B56EC5" w:rsidP="004B23A7">
      <w:pPr>
        <w:pStyle w:val="Prrafodelista"/>
        <w:widowControl w:val="0"/>
        <w:numPr>
          <w:ilvl w:val="0"/>
          <w:numId w:val="19"/>
        </w:numPr>
        <w:autoSpaceDE w:val="0"/>
        <w:autoSpaceDN w:val="0"/>
        <w:adjustRightInd w:val="0"/>
        <w:ind w:left="567"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Aditivo para curado de hormigón</w:t>
      </w:r>
    </w:p>
    <w:p w:rsidR="00B56EC5" w:rsidRPr="005A3330" w:rsidRDefault="00B56EC5" w:rsidP="004B23A7">
      <w:pPr>
        <w:pStyle w:val="Prrafodelista"/>
        <w:widowControl w:val="0"/>
        <w:numPr>
          <w:ilvl w:val="0"/>
          <w:numId w:val="19"/>
        </w:numPr>
        <w:autoSpaceDE w:val="0"/>
        <w:autoSpaceDN w:val="0"/>
        <w:adjustRightInd w:val="0"/>
        <w:ind w:left="567"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Arena común</w:t>
      </w:r>
    </w:p>
    <w:p w:rsidR="00B56EC5" w:rsidRPr="005A3330" w:rsidRDefault="00B56EC5" w:rsidP="004B23A7">
      <w:pPr>
        <w:pStyle w:val="Prrafodelista"/>
        <w:widowControl w:val="0"/>
        <w:numPr>
          <w:ilvl w:val="0"/>
          <w:numId w:val="19"/>
        </w:numPr>
        <w:autoSpaceDE w:val="0"/>
        <w:autoSpaceDN w:val="0"/>
        <w:adjustRightInd w:val="0"/>
        <w:ind w:left="567"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Cemento Portland IP-40</w:t>
      </w:r>
    </w:p>
    <w:p w:rsidR="00B56EC5" w:rsidRPr="005A3330" w:rsidRDefault="00B56EC5" w:rsidP="004B23A7">
      <w:pPr>
        <w:pStyle w:val="Prrafodelista"/>
        <w:widowControl w:val="0"/>
        <w:numPr>
          <w:ilvl w:val="0"/>
          <w:numId w:val="19"/>
        </w:numPr>
        <w:autoSpaceDE w:val="0"/>
        <w:autoSpaceDN w:val="0"/>
        <w:adjustRightInd w:val="0"/>
        <w:ind w:left="567"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Fibras de refuerzo (Polipropileno)</w:t>
      </w:r>
    </w:p>
    <w:p w:rsidR="00B56EC5" w:rsidRPr="005A3330" w:rsidRDefault="00B56EC5" w:rsidP="004B23A7">
      <w:pPr>
        <w:pStyle w:val="Prrafodelista"/>
        <w:widowControl w:val="0"/>
        <w:numPr>
          <w:ilvl w:val="0"/>
          <w:numId w:val="19"/>
        </w:numPr>
        <w:autoSpaceDE w:val="0"/>
        <w:autoSpaceDN w:val="0"/>
        <w:adjustRightInd w:val="0"/>
        <w:ind w:left="567"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Grava clasificada</w:t>
      </w:r>
    </w:p>
    <w:p w:rsidR="00B56EC5" w:rsidRPr="005A3330" w:rsidRDefault="00B56EC5" w:rsidP="004B23A7">
      <w:pPr>
        <w:pStyle w:val="Prrafodelista"/>
        <w:widowControl w:val="0"/>
        <w:numPr>
          <w:ilvl w:val="0"/>
          <w:numId w:val="19"/>
        </w:numPr>
        <w:autoSpaceDE w:val="0"/>
        <w:autoSpaceDN w:val="0"/>
        <w:adjustRightInd w:val="0"/>
        <w:ind w:left="567" w:right="335"/>
        <w:contextualSpacing/>
        <w:jc w:val="both"/>
        <w:rPr>
          <w:rFonts w:asciiTheme="minorHAnsi" w:hAnsiTheme="minorHAnsi" w:cstheme="minorHAnsi"/>
          <w:kern w:val="28"/>
          <w:sz w:val="20"/>
          <w:szCs w:val="20"/>
          <w:lang w:val="es-ES_tradnl"/>
        </w:rPr>
      </w:pPr>
      <w:proofErr w:type="spellStart"/>
      <w:r w:rsidRPr="005A3330">
        <w:rPr>
          <w:rFonts w:asciiTheme="minorHAnsi" w:hAnsiTheme="minorHAnsi" w:cstheme="minorHAnsi"/>
          <w:kern w:val="28"/>
          <w:sz w:val="20"/>
          <w:szCs w:val="20"/>
          <w:lang w:val="es-ES_tradnl"/>
        </w:rPr>
        <w:t>Incorporador</w:t>
      </w:r>
      <w:proofErr w:type="spellEnd"/>
      <w:r w:rsidRPr="005A3330">
        <w:rPr>
          <w:rFonts w:asciiTheme="minorHAnsi" w:hAnsiTheme="minorHAnsi" w:cstheme="minorHAnsi"/>
          <w:kern w:val="28"/>
          <w:sz w:val="20"/>
          <w:szCs w:val="20"/>
          <w:lang w:val="es-ES_tradnl"/>
        </w:rPr>
        <w:t xml:space="preserve"> de aire</w:t>
      </w:r>
    </w:p>
    <w:p w:rsidR="00B56EC5" w:rsidRDefault="00B56EC5" w:rsidP="00B56EC5">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p>
    <w:p w:rsidR="00B56EC5" w:rsidRPr="005A3330" w:rsidRDefault="00B56EC5" w:rsidP="00B56EC5">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GENERALIDADES</w:t>
      </w:r>
    </w:p>
    <w:p w:rsidR="00B56EC5" w:rsidRPr="005A3330" w:rsidRDefault="00B56EC5" w:rsidP="00B56EC5">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es responsable de la calidad de cada uno de los materiales que emplee. Periódicamente o cuando la Supervisión lo crea necesario comprobará que los materiales en uso reúnan las condiciones de calidad exigidas o aprobadas.</w:t>
      </w:r>
    </w:p>
    <w:p w:rsidR="00B56EC5" w:rsidRDefault="00B56EC5" w:rsidP="00B56EC5">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p>
    <w:p w:rsidR="00B56EC5" w:rsidRPr="005A3330" w:rsidRDefault="00B56EC5" w:rsidP="00B56EC5">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CEMENTO PORTLAND</w:t>
      </w:r>
    </w:p>
    <w:p w:rsidR="00B56EC5" w:rsidRPr="005A3330" w:rsidRDefault="00B56EC5" w:rsidP="00B56EC5">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cemento debe estar conforme con los requerimi</w:t>
      </w:r>
      <w:r>
        <w:rPr>
          <w:rFonts w:asciiTheme="minorHAnsi" w:hAnsiTheme="minorHAnsi" w:cstheme="minorHAnsi"/>
          <w:kern w:val="28"/>
          <w:sz w:val="20"/>
          <w:szCs w:val="20"/>
          <w:lang w:val="es-ES_tradnl"/>
        </w:rPr>
        <w:t xml:space="preserve">entos de tipo IP-40 o el que la Supervisión </w:t>
      </w:r>
      <w:r w:rsidRPr="005A3330">
        <w:rPr>
          <w:rFonts w:asciiTheme="minorHAnsi" w:hAnsiTheme="minorHAnsi" w:cstheme="minorHAnsi"/>
          <w:kern w:val="28"/>
          <w:sz w:val="20"/>
          <w:szCs w:val="20"/>
          <w:lang w:val="es-ES_tradnl"/>
        </w:rPr>
        <w:t>apruebe.</w:t>
      </w:r>
      <w:r>
        <w:rPr>
          <w:rFonts w:asciiTheme="minorHAnsi" w:hAnsiTheme="minorHAnsi" w:cstheme="minorHAnsi"/>
          <w:kern w:val="28"/>
          <w:sz w:val="20"/>
          <w:szCs w:val="20"/>
          <w:lang w:val="es-ES_tradnl"/>
        </w:rPr>
        <w:t xml:space="preserve"> </w:t>
      </w:r>
      <w:r w:rsidRPr="005A3330">
        <w:rPr>
          <w:rFonts w:asciiTheme="minorHAnsi" w:hAnsiTheme="minorHAnsi" w:cstheme="minorHAnsi"/>
          <w:kern w:val="28"/>
          <w:sz w:val="20"/>
          <w:szCs w:val="20"/>
          <w:lang w:val="es-ES_tradnl"/>
        </w:rPr>
        <w:t>Además deberá cumplir con certificado Específico de control de calidad emitido por instancia Competente NB011, NB 096, NB 059, NB 060, NB 061, NB 062, NB 063, NB 064.</w:t>
      </w:r>
    </w:p>
    <w:p w:rsidR="00B56EC5" w:rsidRPr="005A3330" w:rsidRDefault="00B56EC5" w:rsidP="00B56EC5">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Si por cualquier motivo el cemento fragua parcialmente o contiene trozos de cemento aterronado, debe ser rechazado. El cemento recogido de bolsas descartadas o usadas no debe ser empleado.</w:t>
      </w:r>
    </w:p>
    <w:p w:rsidR="00B56EC5" w:rsidRPr="005A3330" w:rsidRDefault="00B56EC5" w:rsidP="00B56EC5">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cantidad mínima de cemento por metro cubico será de 380 Kg.</w:t>
      </w:r>
    </w:p>
    <w:p w:rsidR="00B56EC5" w:rsidRPr="005A3330" w:rsidRDefault="00B56EC5" w:rsidP="00B56EC5">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B56EC5" w:rsidRDefault="00B56EC5" w:rsidP="00B56EC5">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Calidad</w:t>
      </w:r>
    </w:p>
    <w:p w:rsidR="00B56EC5" w:rsidRPr="005A3330" w:rsidRDefault="00B56EC5" w:rsidP="00B56EC5">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p>
    <w:p w:rsidR="00B56EC5" w:rsidRPr="005A3330" w:rsidRDefault="00B56EC5" w:rsidP="00B56EC5">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Cemento Portland Normal o Cemento Portland con Adiciones, Preferentemente con Puzolana de marca aprobada que reúna estrictamente las condiciones exigidas por las Normas correspondientes NB 011 y NB 096, dictadas por el IBNORCA.</w:t>
      </w:r>
    </w:p>
    <w:p w:rsidR="00B56EC5" w:rsidRPr="005A3330" w:rsidRDefault="00B56EC5" w:rsidP="00B56EC5">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B56EC5" w:rsidRDefault="00B56EC5" w:rsidP="00B56EC5">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Control de Cumplimento</w:t>
      </w:r>
    </w:p>
    <w:p w:rsidR="00B56EC5" w:rsidRPr="005A3330" w:rsidRDefault="00B56EC5" w:rsidP="00B56EC5">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p>
    <w:p w:rsidR="00B56EC5" w:rsidRDefault="00B56EC5" w:rsidP="00B56EC5">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Una vez por semana, el proveedor de cemento debe entregar, un Certificado de Control de Calidad del Cemento que comprenda tanto un análisis químico completo promedio (incluyendo Residuo Insoluble), como todos los ensayos físicos y mecánicos prescritos por la NB 011, y adicionalmente la composición promedio de fases del </w:t>
      </w:r>
      <w:proofErr w:type="spellStart"/>
      <w:r w:rsidRPr="005A3330">
        <w:rPr>
          <w:rFonts w:asciiTheme="minorHAnsi" w:hAnsiTheme="minorHAnsi" w:cstheme="minorHAnsi"/>
          <w:kern w:val="28"/>
          <w:sz w:val="20"/>
          <w:szCs w:val="20"/>
          <w:lang w:val="es-ES_tradnl"/>
        </w:rPr>
        <w:t>clinker</w:t>
      </w:r>
      <w:proofErr w:type="spellEnd"/>
      <w:r w:rsidRPr="005A3330">
        <w:rPr>
          <w:rFonts w:asciiTheme="minorHAnsi" w:hAnsiTheme="minorHAnsi" w:cstheme="minorHAnsi"/>
          <w:kern w:val="28"/>
          <w:sz w:val="20"/>
          <w:szCs w:val="20"/>
          <w:lang w:val="es-ES_tradnl"/>
        </w:rPr>
        <w:t xml:space="preserve"> utilizado y la proporción promedio de puzolana (si hubiera) en el cemento. Este Certificado debe estar firmado por el Jefe de Control de Calidad o cargo equivalente del responsable directo de esta información en la fábrica.</w:t>
      </w:r>
    </w:p>
    <w:p w:rsidR="00B56EC5" w:rsidRPr="005A3330" w:rsidRDefault="00B56EC5" w:rsidP="00B56EC5">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B56EC5" w:rsidRDefault="00B56EC5" w:rsidP="00B56EC5">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Almacenaje</w:t>
      </w:r>
    </w:p>
    <w:p w:rsidR="00B56EC5" w:rsidRPr="005A3330" w:rsidRDefault="00B56EC5" w:rsidP="00B56EC5">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p>
    <w:p w:rsidR="00B56EC5" w:rsidRPr="005A3330" w:rsidRDefault="00B56EC5" w:rsidP="00B56EC5">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cemento debe ser almacenado en lugares secos y protegidos contra la humedad, para preservar sus cualidades y de forma que permita fácil acceso a la inspección y la identificación de cada lote.</w:t>
      </w:r>
    </w:p>
    <w:p w:rsidR="00B56EC5" w:rsidRPr="005A3330" w:rsidRDefault="00B56EC5" w:rsidP="00B56EC5">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Se preferirá usar cemento de una sola marca, sin embargo en casos muy especiales cuando se utilicen cementos de distintas marcas, el Contratista realizará el acopio en forma separada para cada marca.</w:t>
      </w:r>
    </w:p>
    <w:p w:rsidR="00B56EC5" w:rsidRPr="005A3330" w:rsidRDefault="00B56EC5" w:rsidP="00B56EC5">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B56EC5" w:rsidRDefault="00B56EC5" w:rsidP="00B56EC5">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Equipo de laboratorio para cementos</w:t>
      </w:r>
    </w:p>
    <w:p w:rsidR="00B56EC5" w:rsidRPr="005A3330" w:rsidRDefault="00B56EC5" w:rsidP="00B56EC5">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p>
    <w:p w:rsidR="00B56EC5" w:rsidRPr="005A3330" w:rsidRDefault="00B56EC5" w:rsidP="00B56EC5">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El Contratista realizará</w:t>
      </w:r>
      <w:r w:rsidRPr="005A3330">
        <w:rPr>
          <w:rFonts w:asciiTheme="minorHAnsi" w:hAnsiTheme="minorHAnsi" w:cstheme="minorHAnsi"/>
          <w:kern w:val="28"/>
          <w:sz w:val="20"/>
          <w:szCs w:val="20"/>
          <w:lang w:val="es-ES_tradnl"/>
        </w:rPr>
        <w:t xml:space="preserve"> ensayos con un equipo de Laboratorio de Ensayos Físico Mecánicos adecuadamente equipado para poder efectuar el control de: Resistencias a la Compresión y ensayos que el Supervisor crea conveniente en lo referente al cemento.</w:t>
      </w:r>
    </w:p>
    <w:p w:rsidR="005F5AE2" w:rsidRPr="005A3330" w:rsidRDefault="005F5AE2" w:rsidP="00B56EC5">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B56EC5" w:rsidRDefault="00B56EC5" w:rsidP="00B56EC5">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Aceptación o rechazo</w:t>
      </w:r>
    </w:p>
    <w:p w:rsidR="00B56EC5" w:rsidRPr="005A3330" w:rsidRDefault="00B56EC5" w:rsidP="00B56EC5">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p>
    <w:p w:rsidR="00B56EC5" w:rsidRPr="005A3330" w:rsidRDefault="00B56EC5" w:rsidP="00B56EC5">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Cuando los resultados de los ensayos no cumplan con las condiciones específicas se resolverá a través de la muestra reservada para repetición de ensayos, que deben ser efectuados en un laboratorio independiente previo consenso entre el Supervisor y el Contratista.</w:t>
      </w:r>
    </w:p>
    <w:p w:rsidR="00B56EC5" w:rsidRPr="005A3330" w:rsidRDefault="00B56EC5" w:rsidP="00B56EC5">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p>
    <w:p w:rsidR="00B56EC5" w:rsidRPr="005A3330" w:rsidRDefault="00B56EC5" w:rsidP="00B56EC5">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AGREGADO FINO</w:t>
      </w:r>
    </w:p>
    <w:p w:rsidR="00B56EC5" w:rsidRPr="005A3330" w:rsidRDefault="00B56EC5" w:rsidP="00B56EC5">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p>
    <w:p w:rsidR="00B56EC5" w:rsidRPr="005A3330" w:rsidRDefault="00B56EC5" w:rsidP="00B56EC5">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Origen, Naturaleza y Características</w:t>
      </w:r>
    </w:p>
    <w:p w:rsidR="00B56EC5" w:rsidRPr="005A3330" w:rsidRDefault="00B56EC5" w:rsidP="00B56EC5">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B56EC5" w:rsidRDefault="00B56EC5" w:rsidP="00B56EC5">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agregado fino a emplearse estará constituido por arenas naturales o artificiales o una mezcla de ellas.</w:t>
      </w:r>
      <w:r w:rsidR="005C2CF8">
        <w:rPr>
          <w:rFonts w:asciiTheme="minorHAnsi" w:hAnsiTheme="minorHAnsi" w:cstheme="minorHAnsi"/>
          <w:kern w:val="28"/>
          <w:sz w:val="20"/>
          <w:szCs w:val="20"/>
          <w:lang w:val="es-ES_tradnl"/>
        </w:rPr>
        <w:t xml:space="preserve"> </w:t>
      </w:r>
      <w:r w:rsidRPr="005A3330">
        <w:rPr>
          <w:rFonts w:asciiTheme="minorHAnsi" w:hAnsiTheme="minorHAnsi" w:cstheme="minorHAnsi"/>
          <w:kern w:val="28"/>
          <w:sz w:val="20"/>
          <w:szCs w:val="20"/>
          <w:lang w:val="es-ES_tradnl"/>
        </w:rPr>
        <w:t>Arenas naturales son aquellas cuyas partículas son redondeadas y provienen de la disgregación de las rocas por la acción de los agentes naturales. Arenas artificiales son las originadas por la trituración de las rocas mediante equipo de chancado.</w:t>
      </w:r>
    </w:p>
    <w:p w:rsidR="00B56EC5" w:rsidRPr="005A3330" w:rsidRDefault="00B56EC5" w:rsidP="00B56EC5">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Se dará preferencia al uso de arenas naturales de origen. Las arenas presentarán partículas duras, durables y limpias, libres de cantidades perjudiciales de polvo, terrones, partículas blandas o laminares, álcalis, arcillas, materias orgánicas y deletéreas.</w:t>
      </w:r>
    </w:p>
    <w:p w:rsidR="00B56EC5" w:rsidRPr="005A3330" w:rsidRDefault="00B56EC5" w:rsidP="00B56EC5">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Pureza del Agregado Fino</w:t>
      </w:r>
    </w:p>
    <w:p w:rsidR="00B56EC5" w:rsidRPr="005A3330" w:rsidRDefault="00B56EC5" w:rsidP="00B56EC5">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spacing w:after="120"/>
        <w:ind w:right="335"/>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contenido de sustancias perjudiciales no excederá los siguientes límites:</w:t>
      </w:r>
    </w:p>
    <w:p w:rsidR="00B56EC5" w:rsidRPr="005A3330" w:rsidRDefault="00B56EC5" w:rsidP="00B56EC5">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Terrones de arcilla</w:t>
      </w:r>
      <w:r w:rsidRPr="005A3330">
        <w:rPr>
          <w:rFonts w:asciiTheme="minorHAnsi" w:hAnsiTheme="minorHAnsi" w:cstheme="minorHAnsi"/>
          <w:kern w:val="28"/>
          <w:sz w:val="20"/>
          <w:szCs w:val="20"/>
          <w:lang w:val="es-ES_tradnl"/>
        </w:rPr>
        <w:tab/>
      </w:r>
      <w:r w:rsidRPr="005A3330">
        <w:rPr>
          <w:rFonts w:asciiTheme="minorHAnsi" w:hAnsiTheme="minorHAnsi" w:cstheme="minorHAnsi"/>
          <w:kern w:val="28"/>
          <w:sz w:val="20"/>
          <w:szCs w:val="20"/>
          <w:lang w:val="es-ES_tradnl"/>
        </w:rPr>
        <w:tab/>
      </w:r>
      <w:r w:rsidRPr="005A3330">
        <w:rPr>
          <w:rFonts w:asciiTheme="minorHAnsi" w:hAnsiTheme="minorHAnsi" w:cstheme="minorHAnsi"/>
          <w:kern w:val="28"/>
          <w:sz w:val="20"/>
          <w:szCs w:val="20"/>
          <w:lang w:val="es-ES_tradnl"/>
        </w:rPr>
        <w:tab/>
      </w:r>
      <w:r w:rsidRPr="005A3330">
        <w:rPr>
          <w:rFonts w:asciiTheme="minorHAnsi" w:hAnsiTheme="minorHAnsi" w:cstheme="minorHAnsi"/>
          <w:kern w:val="28"/>
          <w:sz w:val="20"/>
          <w:szCs w:val="20"/>
          <w:lang w:val="es-ES_tradnl"/>
        </w:rPr>
        <w:tab/>
      </w:r>
      <w:r w:rsidRPr="005A3330">
        <w:rPr>
          <w:rFonts w:asciiTheme="minorHAnsi" w:hAnsiTheme="minorHAnsi" w:cstheme="minorHAnsi"/>
          <w:kern w:val="28"/>
          <w:sz w:val="20"/>
          <w:szCs w:val="20"/>
          <w:lang w:val="es-ES_tradnl"/>
        </w:rPr>
        <w:tab/>
        <w:t>1.0 % en peso</w:t>
      </w:r>
    </w:p>
    <w:p w:rsidR="00B56EC5" w:rsidRPr="005A3330" w:rsidRDefault="00B56EC5" w:rsidP="00B56EC5">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Carbón y lignito</w:t>
      </w:r>
      <w:r w:rsidRPr="005A3330">
        <w:rPr>
          <w:rFonts w:asciiTheme="minorHAnsi" w:hAnsiTheme="minorHAnsi" w:cstheme="minorHAnsi"/>
          <w:kern w:val="28"/>
          <w:sz w:val="20"/>
          <w:szCs w:val="20"/>
          <w:lang w:val="es-ES_tradnl"/>
        </w:rPr>
        <w:tab/>
      </w:r>
      <w:r w:rsidRPr="005A3330">
        <w:rPr>
          <w:rFonts w:asciiTheme="minorHAnsi" w:hAnsiTheme="minorHAnsi" w:cstheme="minorHAnsi"/>
          <w:kern w:val="28"/>
          <w:sz w:val="20"/>
          <w:szCs w:val="20"/>
          <w:lang w:val="es-ES_tradnl"/>
        </w:rPr>
        <w:tab/>
      </w:r>
      <w:r w:rsidRPr="005A3330">
        <w:rPr>
          <w:rFonts w:asciiTheme="minorHAnsi" w:hAnsiTheme="minorHAnsi" w:cstheme="minorHAnsi"/>
          <w:kern w:val="28"/>
          <w:sz w:val="20"/>
          <w:szCs w:val="20"/>
          <w:lang w:val="es-ES_tradnl"/>
        </w:rPr>
        <w:tab/>
      </w:r>
      <w:r w:rsidRPr="005A3330">
        <w:rPr>
          <w:rFonts w:asciiTheme="minorHAnsi" w:hAnsiTheme="minorHAnsi" w:cstheme="minorHAnsi"/>
          <w:kern w:val="28"/>
          <w:sz w:val="20"/>
          <w:szCs w:val="20"/>
          <w:lang w:val="es-ES_tradnl"/>
        </w:rPr>
        <w:tab/>
      </w:r>
      <w:r w:rsidRPr="005A3330">
        <w:rPr>
          <w:rFonts w:asciiTheme="minorHAnsi" w:hAnsiTheme="minorHAnsi" w:cstheme="minorHAnsi"/>
          <w:kern w:val="28"/>
          <w:sz w:val="20"/>
          <w:szCs w:val="20"/>
          <w:lang w:val="es-ES_tradnl"/>
        </w:rPr>
        <w:tab/>
      </w:r>
      <w:r w:rsidRPr="005A3330">
        <w:rPr>
          <w:rFonts w:asciiTheme="minorHAnsi" w:hAnsiTheme="minorHAnsi" w:cstheme="minorHAnsi"/>
          <w:kern w:val="28"/>
          <w:sz w:val="20"/>
          <w:szCs w:val="20"/>
          <w:lang w:val="es-ES_tradnl"/>
        </w:rPr>
        <w:tab/>
        <w:t>0,5 % en peso</w:t>
      </w:r>
    </w:p>
    <w:p w:rsidR="00B56EC5" w:rsidRPr="005A3330" w:rsidRDefault="00B56EC5" w:rsidP="00B56EC5">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Material que pasa el tamiz74 u (Nº 200) por vía húmeda</w:t>
      </w:r>
      <w:r w:rsidRPr="005A3330">
        <w:rPr>
          <w:rFonts w:asciiTheme="minorHAnsi" w:hAnsiTheme="minorHAnsi" w:cstheme="minorHAnsi"/>
          <w:kern w:val="28"/>
          <w:sz w:val="20"/>
          <w:szCs w:val="20"/>
          <w:lang w:val="es-ES_tradnl"/>
        </w:rPr>
        <w:tab/>
        <w:t>3.0 %</w:t>
      </w:r>
      <w:r w:rsidRPr="005A3330">
        <w:rPr>
          <w:rFonts w:asciiTheme="minorHAnsi" w:hAnsiTheme="minorHAnsi" w:cstheme="minorHAnsi"/>
          <w:kern w:val="28"/>
          <w:sz w:val="20"/>
          <w:szCs w:val="20"/>
          <w:lang w:val="es-ES_tradnl"/>
        </w:rPr>
        <w:tab/>
        <w:t>en peso</w:t>
      </w:r>
    </w:p>
    <w:p w:rsidR="00B56EC5" w:rsidRPr="005A3330" w:rsidRDefault="00B56EC5" w:rsidP="00B56EC5">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Otras  sustancias  perjudiciales (como  álcalis,  sales,  mica,  granos  con  películas  superficiales, partículas blandas, etc.)</w:t>
      </w:r>
      <w:r w:rsidRPr="005A3330">
        <w:rPr>
          <w:rFonts w:asciiTheme="minorHAnsi" w:hAnsiTheme="minorHAnsi" w:cstheme="minorHAnsi"/>
          <w:kern w:val="28"/>
          <w:sz w:val="20"/>
          <w:szCs w:val="20"/>
          <w:lang w:val="es-ES_tradnl"/>
        </w:rPr>
        <w:tab/>
      </w:r>
      <w:r w:rsidRPr="005A3330">
        <w:rPr>
          <w:rFonts w:asciiTheme="minorHAnsi" w:hAnsiTheme="minorHAnsi" w:cstheme="minorHAnsi"/>
          <w:kern w:val="28"/>
          <w:sz w:val="20"/>
          <w:szCs w:val="20"/>
          <w:lang w:val="es-ES_tradnl"/>
        </w:rPr>
        <w:tab/>
      </w:r>
      <w:r w:rsidRPr="005A3330">
        <w:rPr>
          <w:rFonts w:asciiTheme="minorHAnsi" w:hAnsiTheme="minorHAnsi" w:cstheme="minorHAnsi"/>
          <w:kern w:val="28"/>
          <w:sz w:val="20"/>
          <w:szCs w:val="20"/>
          <w:lang w:val="es-ES_tradnl"/>
        </w:rPr>
        <w:tab/>
      </w:r>
      <w:r w:rsidRPr="005A3330">
        <w:rPr>
          <w:rFonts w:asciiTheme="minorHAnsi" w:hAnsiTheme="minorHAnsi" w:cstheme="minorHAnsi"/>
          <w:kern w:val="28"/>
          <w:sz w:val="20"/>
          <w:szCs w:val="20"/>
          <w:lang w:val="es-ES_tradnl"/>
        </w:rPr>
        <w:tab/>
      </w:r>
      <w:r w:rsidRPr="005A3330">
        <w:rPr>
          <w:rFonts w:asciiTheme="minorHAnsi" w:hAnsiTheme="minorHAnsi" w:cstheme="minorHAnsi"/>
          <w:kern w:val="28"/>
          <w:sz w:val="20"/>
          <w:szCs w:val="20"/>
          <w:lang w:val="es-ES_tradnl"/>
        </w:rPr>
        <w:tab/>
      </w:r>
      <w:r w:rsidRPr="005A3330">
        <w:rPr>
          <w:rFonts w:asciiTheme="minorHAnsi" w:hAnsiTheme="minorHAnsi" w:cstheme="minorHAnsi"/>
          <w:kern w:val="28"/>
          <w:sz w:val="20"/>
          <w:szCs w:val="20"/>
          <w:lang w:val="es-ES_tradnl"/>
        </w:rPr>
        <w:tab/>
        <w:t>1.0 %en peso</w:t>
      </w:r>
    </w:p>
    <w:p w:rsidR="00B56EC5" w:rsidRPr="005A3330" w:rsidRDefault="00B56EC5" w:rsidP="00B56EC5">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total de sustancias perjudiciales no será superior al</w:t>
      </w:r>
      <w:r w:rsidRPr="005A3330">
        <w:rPr>
          <w:rFonts w:asciiTheme="minorHAnsi" w:hAnsiTheme="minorHAnsi" w:cstheme="minorHAnsi"/>
          <w:kern w:val="28"/>
          <w:sz w:val="20"/>
          <w:szCs w:val="20"/>
          <w:lang w:val="es-ES_tradnl"/>
        </w:rPr>
        <w:tab/>
        <w:t>4 % en peso</w:t>
      </w:r>
    </w:p>
    <w:p w:rsidR="00B56EC5" w:rsidRPr="005A3330" w:rsidRDefault="00B56EC5" w:rsidP="00B56EC5">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agregado fino deberá estar libre de impurezas orgánicas, los ensayos correspondientes son</w:t>
      </w:r>
    </w:p>
    <w:p w:rsidR="00B56EC5" w:rsidRDefault="00B56EC5" w:rsidP="00B56EC5">
      <w:pPr>
        <w:widowControl w:val="0"/>
        <w:autoSpaceDE w:val="0"/>
        <w:autoSpaceDN w:val="0"/>
        <w:adjustRightInd w:val="0"/>
        <w:ind w:left="122" w:right="335"/>
        <w:contextualSpacing/>
        <w:jc w:val="both"/>
        <w:rPr>
          <w:rFonts w:asciiTheme="minorHAnsi" w:hAnsiTheme="minorHAnsi" w:cstheme="minorHAnsi"/>
          <w:kern w:val="28"/>
          <w:sz w:val="20"/>
          <w:szCs w:val="20"/>
          <w:lang w:val="fr-FR"/>
        </w:rPr>
      </w:pPr>
      <w:r w:rsidRPr="00873316">
        <w:rPr>
          <w:rFonts w:asciiTheme="minorHAnsi" w:hAnsiTheme="minorHAnsi" w:cstheme="minorHAnsi"/>
          <w:kern w:val="28"/>
          <w:sz w:val="20"/>
          <w:szCs w:val="20"/>
          <w:lang w:val="fr-FR"/>
        </w:rPr>
        <w:t>AASHTO T-112, T-113 y T-11.</w:t>
      </w:r>
    </w:p>
    <w:p w:rsidR="00B56EC5" w:rsidRPr="00873316" w:rsidRDefault="00B56EC5" w:rsidP="00B56EC5">
      <w:pPr>
        <w:widowControl w:val="0"/>
        <w:autoSpaceDE w:val="0"/>
        <w:autoSpaceDN w:val="0"/>
        <w:adjustRightInd w:val="0"/>
        <w:ind w:left="122" w:right="335"/>
        <w:contextualSpacing/>
        <w:jc w:val="both"/>
        <w:rPr>
          <w:rFonts w:asciiTheme="minorHAnsi" w:hAnsiTheme="minorHAnsi" w:cstheme="minorHAnsi"/>
          <w:kern w:val="28"/>
          <w:sz w:val="20"/>
          <w:szCs w:val="20"/>
          <w:lang w:val="fr-FR"/>
        </w:rPr>
      </w:pPr>
    </w:p>
    <w:p w:rsidR="00B56EC5" w:rsidRPr="005A3330" w:rsidRDefault="00B56EC5" w:rsidP="00B56EC5">
      <w:pPr>
        <w:widowControl w:val="0"/>
        <w:autoSpaceDE w:val="0"/>
        <w:autoSpaceDN w:val="0"/>
        <w:adjustRightInd w:val="0"/>
        <w:ind w:left="122" w:right="335"/>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Granulometría del agregado fino</w:t>
      </w:r>
    </w:p>
    <w:p w:rsidR="00B56EC5" w:rsidRPr="005A3330" w:rsidRDefault="00B56EC5" w:rsidP="00B56EC5">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B56EC5" w:rsidRDefault="00B56EC5" w:rsidP="00B56EC5">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agregados finos para hormigón deberán adecuarse a las estipulaciones de ASTM C 33 y deben cumplir con los requerimientos de la tabla 1.</w:t>
      </w:r>
    </w:p>
    <w:p w:rsidR="005F5AE2" w:rsidRPr="005A3330" w:rsidRDefault="005F5AE2" w:rsidP="00B56EC5">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contextualSpacing/>
        <w:jc w:val="center"/>
        <w:rPr>
          <w:rFonts w:asciiTheme="minorHAnsi" w:hAnsiTheme="minorHAnsi" w:cstheme="minorHAnsi"/>
          <w:b/>
          <w:bCs/>
          <w:sz w:val="20"/>
          <w:szCs w:val="20"/>
        </w:rPr>
      </w:pPr>
      <w:r w:rsidRPr="005A3330">
        <w:rPr>
          <w:rFonts w:asciiTheme="minorHAnsi" w:hAnsiTheme="minorHAnsi" w:cstheme="minorHAnsi"/>
          <w:b/>
          <w:bCs/>
          <w:sz w:val="20"/>
          <w:szCs w:val="20"/>
        </w:rPr>
        <w:t>TABLA N°1</w:t>
      </w:r>
    </w:p>
    <w:p w:rsidR="00B56EC5" w:rsidRPr="005A3330" w:rsidRDefault="00B56EC5" w:rsidP="00B56EC5">
      <w:pPr>
        <w:widowControl w:val="0"/>
        <w:autoSpaceDE w:val="0"/>
        <w:autoSpaceDN w:val="0"/>
        <w:adjustRightInd w:val="0"/>
        <w:ind w:left="3179" w:right="2708"/>
        <w:contextualSpacing/>
        <w:jc w:val="center"/>
        <w:rPr>
          <w:rFonts w:asciiTheme="minorHAnsi" w:hAnsiTheme="minorHAnsi" w:cstheme="minorHAnsi"/>
          <w:sz w:val="20"/>
          <w:szCs w:val="20"/>
        </w:rPr>
      </w:pPr>
      <w:r w:rsidRPr="005A3330">
        <w:rPr>
          <w:rFonts w:asciiTheme="minorHAnsi" w:hAnsiTheme="minorHAnsi" w:cstheme="minorHAnsi"/>
          <w:b/>
          <w:bCs/>
          <w:sz w:val="20"/>
          <w:szCs w:val="20"/>
        </w:rPr>
        <w:t>G</w:t>
      </w:r>
      <w:r w:rsidRPr="005A3330">
        <w:rPr>
          <w:rFonts w:asciiTheme="minorHAnsi" w:hAnsiTheme="minorHAnsi" w:cstheme="minorHAnsi"/>
          <w:b/>
          <w:bCs/>
          <w:spacing w:val="1"/>
          <w:sz w:val="20"/>
          <w:szCs w:val="20"/>
        </w:rPr>
        <w:t>R</w:t>
      </w:r>
      <w:r w:rsidRPr="005A3330">
        <w:rPr>
          <w:rFonts w:asciiTheme="minorHAnsi" w:hAnsiTheme="minorHAnsi" w:cstheme="minorHAnsi"/>
          <w:b/>
          <w:bCs/>
          <w:spacing w:val="-1"/>
          <w:sz w:val="20"/>
          <w:szCs w:val="20"/>
        </w:rPr>
        <w:t>A</w:t>
      </w:r>
      <w:r w:rsidRPr="005A3330">
        <w:rPr>
          <w:rFonts w:asciiTheme="minorHAnsi" w:hAnsiTheme="minorHAnsi" w:cstheme="minorHAnsi"/>
          <w:b/>
          <w:bCs/>
          <w:spacing w:val="1"/>
          <w:sz w:val="20"/>
          <w:szCs w:val="20"/>
        </w:rPr>
        <w:t>N</w:t>
      </w:r>
      <w:r w:rsidRPr="005A3330">
        <w:rPr>
          <w:rFonts w:asciiTheme="minorHAnsi" w:hAnsiTheme="minorHAnsi" w:cstheme="minorHAnsi"/>
          <w:b/>
          <w:bCs/>
          <w:sz w:val="20"/>
          <w:szCs w:val="20"/>
        </w:rPr>
        <w:t>U</w:t>
      </w:r>
      <w:r w:rsidRPr="005A3330">
        <w:rPr>
          <w:rFonts w:asciiTheme="minorHAnsi" w:hAnsiTheme="minorHAnsi" w:cstheme="minorHAnsi"/>
          <w:b/>
          <w:bCs/>
          <w:spacing w:val="-1"/>
          <w:sz w:val="20"/>
          <w:szCs w:val="20"/>
        </w:rPr>
        <w:t>L</w:t>
      </w:r>
      <w:r w:rsidRPr="005A3330">
        <w:rPr>
          <w:rFonts w:asciiTheme="minorHAnsi" w:hAnsiTheme="minorHAnsi" w:cstheme="minorHAnsi"/>
          <w:b/>
          <w:bCs/>
          <w:sz w:val="20"/>
          <w:szCs w:val="20"/>
        </w:rPr>
        <w:t>O</w:t>
      </w:r>
      <w:r w:rsidRPr="005A3330">
        <w:rPr>
          <w:rFonts w:asciiTheme="minorHAnsi" w:hAnsiTheme="minorHAnsi" w:cstheme="minorHAnsi"/>
          <w:b/>
          <w:bCs/>
          <w:spacing w:val="3"/>
          <w:sz w:val="20"/>
          <w:szCs w:val="20"/>
        </w:rPr>
        <w:t>M</w:t>
      </w:r>
      <w:r w:rsidRPr="005A3330">
        <w:rPr>
          <w:rFonts w:asciiTheme="minorHAnsi" w:hAnsiTheme="minorHAnsi" w:cstheme="minorHAnsi"/>
          <w:b/>
          <w:bCs/>
          <w:spacing w:val="-1"/>
          <w:sz w:val="20"/>
          <w:szCs w:val="20"/>
        </w:rPr>
        <w:t>E</w:t>
      </w:r>
      <w:r w:rsidRPr="005A3330">
        <w:rPr>
          <w:rFonts w:asciiTheme="minorHAnsi" w:hAnsiTheme="minorHAnsi" w:cstheme="minorHAnsi"/>
          <w:b/>
          <w:bCs/>
          <w:sz w:val="20"/>
          <w:szCs w:val="20"/>
        </w:rPr>
        <w:t>TR</w:t>
      </w:r>
      <w:r w:rsidRPr="005A3330">
        <w:rPr>
          <w:rFonts w:asciiTheme="minorHAnsi" w:hAnsiTheme="minorHAnsi" w:cstheme="minorHAnsi"/>
          <w:b/>
          <w:bCs/>
          <w:spacing w:val="2"/>
          <w:sz w:val="20"/>
          <w:szCs w:val="20"/>
        </w:rPr>
        <w:t>Í</w:t>
      </w:r>
      <w:r w:rsidRPr="005A3330">
        <w:rPr>
          <w:rFonts w:asciiTheme="minorHAnsi" w:hAnsiTheme="minorHAnsi" w:cstheme="minorHAnsi"/>
          <w:b/>
          <w:bCs/>
          <w:sz w:val="20"/>
          <w:szCs w:val="20"/>
        </w:rPr>
        <w:t>A</w:t>
      </w:r>
      <w:r w:rsidRPr="005A3330">
        <w:rPr>
          <w:rFonts w:asciiTheme="minorHAnsi" w:hAnsiTheme="minorHAnsi" w:cstheme="minorHAnsi"/>
          <w:b/>
          <w:bCs/>
          <w:spacing w:val="-16"/>
          <w:sz w:val="20"/>
          <w:szCs w:val="20"/>
        </w:rPr>
        <w:t xml:space="preserve"> </w:t>
      </w:r>
      <w:r w:rsidRPr="005A3330">
        <w:rPr>
          <w:rFonts w:asciiTheme="minorHAnsi" w:hAnsiTheme="minorHAnsi" w:cstheme="minorHAnsi"/>
          <w:b/>
          <w:bCs/>
          <w:spacing w:val="2"/>
          <w:sz w:val="20"/>
          <w:szCs w:val="20"/>
        </w:rPr>
        <w:t>P</w:t>
      </w:r>
      <w:r w:rsidRPr="005A3330">
        <w:rPr>
          <w:rFonts w:asciiTheme="minorHAnsi" w:hAnsiTheme="minorHAnsi" w:cstheme="minorHAnsi"/>
          <w:b/>
          <w:bCs/>
          <w:spacing w:val="-1"/>
          <w:sz w:val="20"/>
          <w:szCs w:val="20"/>
        </w:rPr>
        <w:t>A</w:t>
      </w:r>
      <w:r w:rsidRPr="005A3330">
        <w:rPr>
          <w:rFonts w:asciiTheme="minorHAnsi" w:hAnsiTheme="minorHAnsi" w:cstheme="minorHAnsi"/>
          <w:b/>
          <w:bCs/>
          <w:sz w:val="20"/>
          <w:szCs w:val="20"/>
        </w:rPr>
        <w:t>RA</w:t>
      </w:r>
      <w:r w:rsidRPr="005A3330">
        <w:rPr>
          <w:rFonts w:asciiTheme="minorHAnsi" w:hAnsiTheme="minorHAnsi" w:cstheme="minorHAnsi"/>
          <w:b/>
          <w:bCs/>
          <w:spacing w:val="-6"/>
          <w:sz w:val="20"/>
          <w:szCs w:val="20"/>
        </w:rPr>
        <w:t xml:space="preserve"> </w:t>
      </w:r>
      <w:r w:rsidRPr="005A3330">
        <w:rPr>
          <w:rFonts w:asciiTheme="minorHAnsi" w:hAnsiTheme="minorHAnsi" w:cstheme="minorHAnsi"/>
          <w:b/>
          <w:bCs/>
          <w:sz w:val="20"/>
          <w:szCs w:val="20"/>
        </w:rPr>
        <w:t>AG</w:t>
      </w:r>
      <w:r w:rsidRPr="005A3330">
        <w:rPr>
          <w:rFonts w:asciiTheme="minorHAnsi" w:hAnsiTheme="minorHAnsi" w:cstheme="minorHAnsi"/>
          <w:b/>
          <w:bCs/>
          <w:spacing w:val="3"/>
          <w:sz w:val="20"/>
          <w:szCs w:val="20"/>
        </w:rPr>
        <w:t>R</w:t>
      </w:r>
      <w:r w:rsidRPr="005A3330">
        <w:rPr>
          <w:rFonts w:asciiTheme="minorHAnsi" w:hAnsiTheme="minorHAnsi" w:cstheme="minorHAnsi"/>
          <w:b/>
          <w:bCs/>
          <w:spacing w:val="-1"/>
          <w:sz w:val="20"/>
          <w:szCs w:val="20"/>
        </w:rPr>
        <w:t>E</w:t>
      </w:r>
      <w:r w:rsidRPr="005A3330">
        <w:rPr>
          <w:rFonts w:asciiTheme="minorHAnsi" w:hAnsiTheme="minorHAnsi" w:cstheme="minorHAnsi"/>
          <w:b/>
          <w:bCs/>
          <w:sz w:val="20"/>
          <w:szCs w:val="20"/>
        </w:rPr>
        <w:t>G</w:t>
      </w:r>
      <w:r w:rsidRPr="005A3330">
        <w:rPr>
          <w:rFonts w:asciiTheme="minorHAnsi" w:hAnsiTheme="minorHAnsi" w:cstheme="minorHAnsi"/>
          <w:b/>
          <w:bCs/>
          <w:spacing w:val="2"/>
          <w:sz w:val="20"/>
          <w:szCs w:val="20"/>
        </w:rPr>
        <w:t>A</w:t>
      </w:r>
      <w:r w:rsidRPr="005A3330">
        <w:rPr>
          <w:rFonts w:asciiTheme="minorHAnsi" w:hAnsiTheme="minorHAnsi" w:cstheme="minorHAnsi"/>
          <w:b/>
          <w:bCs/>
          <w:spacing w:val="-1"/>
          <w:sz w:val="20"/>
          <w:szCs w:val="20"/>
        </w:rPr>
        <w:t>D</w:t>
      </w:r>
      <w:r w:rsidRPr="005A3330">
        <w:rPr>
          <w:rFonts w:asciiTheme="minorHAnsi" w:hAnsiTheme="minorHAnsi" w:cstheme="minorHAnsi"/>
          <w:b/>
          <w:bCs/>
          <w:spacing w:val="2"/>
          <w:sz w:val="20"/>
          <w:szCs w:val="20"/>
        </w:rPr>
        <w:t>O</w:t>
      </w:r>
      <w:r w:rsidRPr="005A3330">
        <w:rPr>
          <w:rFonts w:asciiTheme="minorHAnsi" w:hAnsiTheme="minorHAnsi" w:cstheme="minorHAnsi"/>
          <w:b/>
          <w:bCs/>
          <w:sz w:val="20"/>
          <w:szCs w:val="20"/>
        </w:rPr>
        <w:t>S</w:t>
      </w:r>
      <w:r w:rsidRPr="005A3330">
        <w:rPr>
          <w:rFonts w:asciiTheme="minorHAnsi" w:hAnsiTheme="minorHAnsi" w:cstheme="minorHAnsi"/>
          <w:b/>
          <w:bCs/>
          <w:spacing w:val="-12"/>
          <w:sz w:val="20"/>
          <w:szCs w:val="20"/>
        </w:rPr>
        <w:t xml:space="preserve"> </w:t>
      </w:r>
      <w:r w:rsidRPr="005A3330">
        <w:rPr>
          <w:rFonts w:asciiTheme="minorHAnsi" w:hAnsiTheme="minorHAnsi" w:cstheme="minorHAnsi"/>
          <w:b/>
          <w:bCs/>
          <w:w w:val="99"/>
          <w:sz w:val="20"/>
          <w:szCs w:val="20"/>
        </w:rPr>
        <w:t>FI</w:t>
      </w:r>
      <w:r w:rsidRPr="005A3330">
        <w:rPr>
          <w:rFonts w:asciiTheme="minorHAnsi" w:hAnsiTheme="minorHAnsi" w:cstheme="minorHAnsi"/>
          <w:b/>
          <w:bCs/>
          <w:spacing w:val="1"/>
          <w:w w:val="99"/>
          <w:sz w:val="20"/>
          <w:szCs w:val="20"/>
        </w:rPr>
        <w:t>N</w:t>
      </w:r>
      <w:r w:rsidRPr="005A3330">
        <w:rPr>
          <w:rFonts w:asciiTheme="minorHAnsi" w:hAnsiTheme="minorHAnsi" w:cstheme="minorHAnsi"/>
          <w:b/>
          <w:bCs/>
          <w:spacing w:val="2"/>
          <w:w w:val="99"/>
          <w:sz w:val="20"/>
          <w:szCs w:val="20"/>
        </w:rPr>
        <w:t>O</w:t>
      </w:r>
      <w:r w:rsidRPr="005A3330">
        <w:rPr>
          <w:rFonts w:asciiTheme="minorHAnsi" w:hAnsiTheme="minorHAnsi" w:cstheme="minorHAnsi"/>
          <w:b/>
          <w:bCs/>
          <w:w w:val="99"/>
          <w:sz w:val="20"/>
          <w:szCs w:val="20"/>
        </w:rPr>
        <w:t>S</w:t>
      </w:r>
    </w:p>
    <w:p w:rsidR="00B56EC5" w:rsidRPr="005A3330" w:rsidRDefault="00B56EC5" w:rsidP="00B56EC5">
      <w:pPr>
        <w:widowControl w:val="0"/>
        <w:autoSpaceDE w:val="0"/>
        <w:autoSpaceDN w:val="0"/>
        <w:adjustRightInd w:val="0"/>
        <w:contextualSpacing/>
        <w:rPr>
          <w:rFonts w:asciiTheme="minorHAnsi" w:hAnsiTheme="minorHAnsi" w:cstheme="minorHAnsi"/>
          <w:sz w:val="9"/>
          <w:szCs w:val="9"/>
        </w:rPr>
      </w:pPr>
    </w:p>
    <w:tbl>
      <w:tblPr>
        <w:tblW w:w="0" w:type="auto"/>
        <w:tblInd w:w="1666" w:type="dxa"/>
        <w:tblLayout w:type="fixed"/>
        <w:tblCellMar>
          <w:left w:w="0" w:type="dxa"/>
          <w:right w:w="0" w:type="dxa"/>
        </w:tblCellMar>
        <w:tblLook w:val="0000" w:firstRow="0" w:lastRow="0" w:firstColumn="0" w:lastColumn="0" w:noHBand="0" w:noVBand="0"/>
      </w:tblPr>
      <w:tblGrid>
        <w:gridCol w:w="3978"/>
        <w:gridCol w:w="2988"/>
      </w:tblGrid>
      <w:tr w:rsidR="00B56EC5" w:rsidRPr="005A3330" w:rsidTr="00B56EC5">
        <w:trPr>
          <w:trHeight w:hRule="exact" w:val="733"/>
        </w:trPr>
        <w:tc>
          <w:tcPr>
            <w:tcW w:w="3978" w:type="dxa"/>
            <w:tcBorders>
              <w:top w:val="single" w:sz="8" w:space="0" w:color="000000"/>
              <w:left w:val="single" w:sz="8" w:space="0" w:color="000000"/>
              <w:bottom w:val="single" w:sz="8" w:space="0" w:color="000000"/>
              <w:right w:val="single" w:sz="8" w:space="0" w:color="000000"/>
            </w:tcBorders>
          </w:tcPr>
          <w:p w:rsidR="00B56EC5" w:rsidRPr="005A3330" w:rsidRDefault="00B56EC5" w:rsidP="00B56EC5">
            <w:pPr>
              <w:widowControl w:val="0"/>
              <w:autoSpaceDE w:val="0"/>
              <w:autoSpaceDN w:val="0"/>
              <w:adjustRightInd w:val="0"/>
              <w:contextualSpacing/>
              <w:rPr>
                <w:rFonts w:asciiTheme="minorHAnsi" w:hAnsiTheme="minorHAnsi" w:cstheme="minorHAnsi"/>
                <w:b/>
                <w:sz w:val="11"/>
                <w:szCs w:val="11"/>
              </w:rPr>
            </w:pPr>
          </w:p>
          <w:p w:rsidR="00B56EC5" w:rsidRPr="005A3330" w:rsidRDefault="00B56EC5" w:rsidP="00B56EC5">
            <w:pPr>
              <w:widowControl w:val="0"/>
              <w:autoSpaceDE w:val="0"/>
              <w:autoSpaceDN w:val="0"/>
              <w:adjustRightInd w:val="0"/>
              <w:ind w:left="689" w:right="434" w:hanging="206"/>
              <w:contextualSpacing/>
              <w:rPr>
                <w:rFonts w:asciiTheme="minorHAnsi" w:hAnsiTheme="minorHAnsi" w:cstheme="minorHAnsi"/>
                <w:b/>
              </w:rPr>
            </w:pPr>
            <w:r w:rsidRPr="005A3330">
              <w:rPr>
                <w:rFonts w:asciiTheme="minorHAnsi" w:hAnsiTheme="minorHAnsi" w:cstheme="minorHAnsi"/>
                <w:b/>
                <w:spacing w:val="2"/>
                <w:sz w:val="19"/>
                <w:szCs w:val="19"/>
              </w:rPr>
              <w:t>DES</w:t>
            </w:r>
            <w:r w:rsidRPr="005A3330">
              <w:rPr>
                <w:rFonts w:asciiTheme="minorHAnsi" w:hAnsiTheme="minorHAnsi" w:cstheme="minorHAnsi"/>
                <w:b/>
                <w:spacing w:val="3"/>
                <w:sz w:val="19"/>
                <w:szCs w:val="19"/>
              </w:rPr>
              <w:t>I</w:t>
            </w:r>
            <w:r w:rsidRPr="005A3330">
              <w:rPr>
                <w:rFonts w:asciiTheme="minorHAnsi" w:hAnsiTheme="minorHAnsi" w:cstheme="minorHAnsi"/>
                <w:b/>
                <w:spacing w:val="2"/>
                <w:sz w:val="19"/>
                <w:szCs w:val="19"/>
              </w:rPr>
              <w:t>GNAC</w:t>
            </w:r>
            <w:r w:rsidRPr="005A3330">
              <w:rPr>
                <w:rFonts w:asciiTheme="minorHAnsi" w:hAnsiTheme="minorHAnsi" w:cstheme="minorHAnsi"/>
                <w:b/>
                <w:spacing w:val="3"/>
                <w:sz w:val="19"/>
                <w:szCs w:val="19"/>
              </w:rPr>
              <w:t>I</w:t>
            </w:r>
            <w:r w:rsidRPr="005A3330">
              <w:rPr>
                <w:rFonts w:asciiTheme="minorHAnsi" w:hAnsiTheme="minorHAnsi" w:cstheme="minorHAnsi"/>
                <w:b/>
                <w:spacing w:val="2"/>
                <w:sz w:val="19"/>
                <w:szCs w:val="19"/>
              </w:rPr>
              <w:t>O</w:t>
            </w:r>
            <w:r w:rsidRPr="005A3330">
              <w:rPr>
                <w:rFonts w:asciiTheme="minorHAnsi" w:hAnsiTheme="minorHAnsi" w:cstheme="minorHAnsi"/>
                <w:b/>
                <w:sz w:val="19"/>
                <w:szCs w:val="19"/>
              </w:rPr>
              <w:t>N</w:t>
            </w:r>
            <w:r w:rsidRPr="005A3330">
              <w:rPr>
                <w:rFonts w:asciiTheme="minorHAnsi" w:hAnsiTheme="minorHAnsi" w:cstheme="minorHAnsi"/>
                <w:b/>
                <w:spacing w:val="-9"/>
                <w:sz w:val="19"/>
                <w:szCs w:val="19"/>
              </w:rPr>
              <w:t xml:space="preserve"> </w:t>
            </w:r>
            <w:r w:rsidRPr="005A3330">
              <w:rPr>
                <w:rFonts w:asciiTheme="minorHAnsi" w:hAnsiTheme="minorHAnsi" w:cstheme="minorHAnsi"/>
                <w:b/>
                <w:spacing w:val="2"/>
                <w:sz w:val="19"/>
                <w:szCs w:val="19"/>
              </w:rPr>
              <w:t>D</w:t>
            </w:r>
            <w:r w:rsidRPr="005A3330">
              <w:rPr>
                <w:rFonts w:asciiTheme="minorHAnsi" w:hAnsiTheme="minorHAnsi" w:cstheme="minorHAnsi"/>
                <w:b/>
                <w:sz w:val="19"/>
                <w:szCs w:val="19"/>
              </w:rPr>
              <w:t>E</w:t>
            </w:r>
            <w:r w:rsidRPr="005A3330">
              <w:rPr>
                <w:rFonts w:asciiTheme="minorHAnsi" w:hAnsiTheme="minorHAnsi" w:cstheme="minorHAnsi"/>
                <w:b/>
                <w:spacing w:val="1"/>
                <w:sz w:val="19"/>
                <w:szCs w:val="19"/>
              </w:rPr>
              <w:t xml:space="preserve"> </w:t>
            </w:r>
            <w:r w:rsidRPr="005A3330">
              <w:rPr>
                <w:rFonts w:asciiTheme="minorHAnsi" w:hAnsiTheme="minorHAnsi" w:cstheme="minorHAnsi"/>
                <w:b/>
                <w:spacing w:val="3"/>
                <w:sz w:val="19"/>
                <w:szCs w:val="19"/>
              </w:rPr>
              <w:t>T</w:t>
            </w:r>
            <w:r w:rsidRPr="005A3330">
              <w:rPr>
                <w:rFonts w:asciiTheme="minorHAnsi" w:hAnsiTheme="minorHAnsi" w:cstheme="minorHAnsi"/>
                <w:b/>
                <w:spacing w:val="2"/>
                <w:sz w:val="19"/>
                <w:szCs w:val="19"/>
              </w:rPr>
              <w:t>A</w:t>
            </w:r>
            <w:r w:rsidRPr="005A3330">
              <w:rPr>
                <w:rFonts w:asciiTheme="minorHAnsi" w:hAnsiTheme="minorHAnsi" w:cstheme="minorHAnsi"/>
                <w:b/>
                <w:spacing w:val="1"/>
                <w:sz w:val="19"/>
                <w:szCs w:val="19"/>
              </w:rPr>
              <w:t>M</w:t>
            </w:r>
            <w:r w:rsidRPr="005A3330">
              <w:rPr>
                <w:rFonts w:asciiTheme="minorHAnsi" w:hAnsiTheme="minorHAnsi" w:cstheme="minorHAnsi"/>
                <w:b/>
                <w:spacing w:val="3"/>
                <w:sz w:val="19"/>
                <w:szCs w:val="19"/>
              </w:rPr>
              <w:t>I</w:t>
            </w:r>
            <w:r w:rsidRPr="005A3330">
              <w:rPr>
                <w:rFonts w:asciiTheme="minorHAnsi" w:hAnsiTheme="minorHAnsi" w:cstheme="minorHAnsi"/>
                <w:b/>
                <w:sz w:val="19"/>
                <w:szCs w:val="19"/>
              </w:rPr>
              <w:t>Z</w:t>
            </w:r>
            <w:r w:rsidRPr="005A3330">
              <w:rPr>
                <w:rFonts w:asciiTheme="minorHAnsi" w:hAnsiTheme="minorHAnsi" w:cstheme="minorHAnsi"/>
                <w:b/>
                <w:spacing w:val="-1"/>
                <w:sz w:val="19"/>
                <w:szCs w:val="19"/>
              </w:rPr>
              <w:t xml:space="preserve"> </w:t>
            </w:r>
            <w:r w:rsidRPr="005A3330">
              <w:rPr>
                <w:rFonts w:asciiTheme="minorHAnsi" w:hAnsiTheme="minorHAnsi" w:cstheme="minorHAnsi"/>
                <w:b/>
                <w:spacing w:val="2"/>
                <w:sz w:val="19"/>
                <w:szCs w:val="19"/>
              </w:rPr>
              <w:t>PES</w:t>
            </w:r>
            <w:r w:rsidRPr="005A3330">
              <w:rPr>
                <w:rFonts w:asciiTheme="minorHAnsi" w:hAnsiTheme="minorHAnsi" w:cstheme="minorHAnsi"/>
                <w:b/>
                <w:sz w:val="19"/>
                <w:szCs w:val="19"/>
              </w:rPr>
              <w:t xml:space="preserve">O </w:t>
            </w:r>
            <w:r w:rsidRPr="005A3330">
              <w:rPr>
                <w:rFonts w:asciiTheme="minorHAnsi" w:hAnsiTheme="minorHAnsi" w:cstheme="minorHAnsi"/>
                <w:b/>
                <w:spacing w:val="2"/>
                <w:sz w:val="19"/>
                <w:szCs w:val="19"/>
              </w:rPr>
              <w:t>(APER</w:t>
            </w:r>
            <w:r w:rsidRPr="005A3330">
              <w:rPr>
                <w:rFonts w:asciiTheme="minorHAnsi" w:hAnsiTheme="minorHAnsi" w:cstheme="minorHAnsi"/>
                <w:b/>
                <w:spacing w:val="3"/>
                <w:sz w:val="19"/>
                <w:szCs w:val="19"/>
              </w:rPr>
              <w:t>T</w:t>
            </w:r>
            <w:r w:rsidRPr="005A3330">
              <w:rPr>
                <w:rFonts w:asciiTheme="minorHAnsi" w:hAnsiTheme="minorHAnsi" w:cstheme="minorHAnsi"/>
                <w:b/>
                <w:spacing w:val="2"/>
                <w:sz w:val="19"/>
                <w:szCs w:val="19"/>
              </w:rPr>
              <w:t>UR</w:t>
            </w:r>
            <w:r w:rsidRPr="005A3330">
              <w:rPr>
                <w:rFonts w:asciiTheme="minorHAnsi" w:hAnsiTheme="minorHAnsi" w:cstheme="minorHAnsi"/>
                <w:b/>
                <w:sz w:val="19"/>
                <w:szCs w:val="19"/>
              </w:rPr>
              <w:t>A</w:t>
            </w:r>
            <w:r w:rsidRPr="005A3330">
              <w:rPr>
                <w:rFonts w:asciiTheme="minorHAnsi" w:hAnsiTheme="minorHAnsi" w:cstheme="minorHAnsi"/>
                <w:b/>
                <w:spacing w:val="-7"/>
                <w:sz w:val="19"/>
                <w:szCs w:val="19"/>
              </w:rPr>
              <w:t xml:space="preserve"> </w:t>
            </w:r>
            <w:r w:rsidRPr="005A3330">
              <w:rPr>
                <w:rFonts w:asciiTheme="minorHAnsi" w:hAnsiTheme="minorHAnsi" w:cstheme="minorHAnsi"/>
                <w:b/>
                <w:spacing w:val="2"/>
                <w:sz w:val="19"/>
                <w:szCs w:val="19"/>
              </w:rPr>
              <w:t>D</w:t>
            </w:r>
            <w:r w:rsidRPr="005A3330">
              <w:rPr>
                <w:rFonts w:asciiTheme="minorHAnsi" w:hAnsiTheme="minorHAnsi" w:cstheme="minorHAnsi"/>
                <w:b/>
                <w:sz w:val="19"/>
                <w:szCs w:val="19"/>
              </w:rPr>
              <w:t>E</w:t>
            </w:r>
            <w:r w:rsidRPr="005A3330">
              <w:rPr>
                <w:rFonts w:asciiTheme="minorHAnsi" w:hAnsiTheme="minorHAnsi" w:cstheme="minorHAnsi"/>
                <w:b/>
                <w:spacing w:val="1"/>
                <w:sz w:val="19"/>
                <w:szCs w:val="19"/>
              </w:rPr>
              <w:t xml:space="preserve"> </w:t>
            </w:r>
            <w:r w:rsidRPr="005A3330">
              <w:rPr>
                <w:rFonts w:asciiTheme="minorHAnsi" w:hAnsiTheme="minorHAnsi" w:cstheme="minorHAnsi"/>
                <w:b/>
                <w:spacing w:val="3"/>
                <w:sz w:val="19"/>
                <w:szCs w:val="19"/>
              </w:rPr>
              <w:t>L</w:t>
            </w:r>
            <w:r w:rsidRPr="005A3330">
              <w:rPr>
                <w:rFonts w:asciiTheme="minorHAnsi" w:hAnsiTheme="minorHAnsi" w:cstheme="minorHAnsi"/>
                <w:b/>
                <w:sz w:val="19"/>
                <w:szCs w:val="19"/>
              </w:rPr>
              <w:t>A</w:t>
            </w:r>
            <w:r w:rsidRPr="005A3330">
              <w:rPr>
                <w:rFonts w:asciiTheme="minorHAnsi" w:hAnsiTheme="minorHAnsi" w:cstheme="minorHAnsi"/>
                <w:b/>
                <w:spacing w:val="2"/>
                <w:sz w:val="19"/>
                <w:szCs w:val="19"/>
              </w:rPr>
              <w:t xml:space="preserve"> </w:t>
            </w:r>
            <w:r w:rsidRPr="005A3330">
              <w:rPr>
                <w:rFonts w:asciiTheme="minorHAnsi" w:hAnsiTheme="minorHAnsi" w:cstheme="minorHAnsi"/>
                <w:b/>
                <w:spacing w:val="1"/>
                <w:sz w:val="19"/>
                <w:szCs w:val="19"/>
              </w:rPr>
              <w:t>M</w:t>
            </w:r>
            <w:r w:rsidRPr="005A3330">
              <w:rPr>
                <w:rFonts w:asciiTheme="minorHAnsi" w:hAnsiTheme="minorHAnsi" w:cstheme="minorHAnsi"/>
                <w:b/>
                <w:spacing w:val="2"/>
                <w:sz w:val="19"/>
                <w:szCs w:val="19"/>
              </w:rPr>
              <w:t>A</w:t>
            </w:r>
            <w:r w:rsidRPr="005A3330">
              <w:rPr>
                <w:rFonts w:asciiTheme="minorHAnsi" w:hAnsiTheme="minorHAnsi" w:cstheme="minorHAnsi"/>
                <w:b/>
                <w:spacing w:val="3"/>
                <w:sz w:val="19"/>
                <w:szCs w:val="19"/>
              </w:rPr>
              <w:t>LL</w:t>
            </w:r>
            <w:r w:rsidRPr="005A3330">
              <w:rPr>
                <w:rFonts w:asciiTheme="minorHAnsi" w:hAnsiTheme="minorHAnsi" w:cstheme="minorHAnsi"/>
                <w:b/>
                <w:spacing w:val="2"/>
                <w:sz w:val="19"/>
                <w:szCs w:val="19"/>
              </w:rPr>
              <w:t>A</w:t>
            </w:r>
            <w:r w:rsidRPr="005A3330">
              <w:rPr>
                <w:rFonts w:asciiTheme="minorHAnsi" w:hAnsiTheme="minorHAnsi" w:cstheme="minorHAnsi"/>
                <w:b/>
                <w:sz w:val="19"/>
                <w:szCs w:val="19"/>
              </w:rPr>
              <w:t>)</w:t>
            </w:r>
          </w:p>
        </w:tc>
        <w:tc>
          <w:tcPr>
            <w:tcW w:w="2988" w:type="dxa"/>
            <w:tcBorders>
              <w:top w:val="single" w:sz="8" w:space="0" w:color="000000"/>
              <w:left w:val="single" w:sz="8" w:space="0" w:color="000000"/>
              <w:bottom w:val="single" w:sz="8" w:space="0" w:color="000000"/>
              <w:right w:val="single" w:sz="8" w:space="0" w:color="000000"/>
            </w:tcBorders>
          </w:tcPr>
          <w:p w:rsidR="00B56EC5" w:rsidRPr="005A3330" w:rsidRDefault="00B56EC5" w:rsidP="00B56EC5">
            <w:pPr>
              <w:widowControl w:val="0"/>
              <w:autoSpaceDE w:val="0"/>
              <w:autoSpaceDN w:val="0"/>
              <w:adjustRightInd w:val="0"/>
              <w:contextualSpacing/>
              <w:rPr>
                <w:rFonts w:asciiTheme="minorHAnsi" w:hAnsiTheme="minorHAnsi" w:cstheme="minorHAnsi"/>
                <w:b/>
                <w:sz w:val="16"/>
                <w:szCs w:val="16"/>
              </w:rPr>
            </w:pPr>
          </w:p>
          <w:p w:rsidR="00B56EC5" w:rsidRPr="005A3330" w:rsidRDefault="00B56EC5" w:rsidP="00B56EC5">
            <w:pPr>
              <w:widowControl w:val="0"/>
              <w:autoSpaceDE w:val="0"/>
              <w:autoSpaceDN w:val="0"/>
              <w:adjustRightInd w:val="0"/>
              <w:ind w:left="280" w:right="-20"/>
              <w:contextualSpacing/>
              <w:rPr>
                <w:rFonts w:asciiTheme="minorHAnsi" w:hAnsiTheme="minorHAnsi" w:cstheme="minorHAnsi"/>
                <w:b/>
              </w:rPr>
            </w:pPr>
            <w:r w:rsidRPr="005A3330">
              <w:rPr>
                <w:rFonts w:asciiTheme="minorHAnsi" w:hAnsiTheme="minorHAnsi" w:cstheme="minorHAnsi"/>
                <w:b/>
                <w:spacing w:val="2"/>
                <w:sz w:val="19"/>
                <w:szCs w:val="19"/>
              </w:rPr>
              <w:t>PORCEN</w:t>
            </w:r>
            <w:r w:rsidRPr="005A3330">
              <w:rPr>
                <w:rFonts w:asciiTheme="minorHAnsi" w:hAnsiTheme="minorHAnsi" w:cstheme="minorHAnsi"/>
                <w:b/>
                <w:spacing w:val="3"/>
                <w:sz w:val="19"/>
                <w:szCs w:val="19"/>
              </w:rPr>
              <w:t>T</w:t>
            </w:r>
            <w:r w:rsidRPr="005A3330">
              <w:rPr>
                <w:rFonts w:asciiTheme="minorHAnsi" w:hAnsiTheme="minorHAnsi" w:cstheme="minorHAnsi"/>
                <w:b/>
                <w:spacing w:val="2"/>
                <w:sz w:val="19"/>
                <w:szCs w:val="19"/>
              </w:rPr>
              <w:t>A</w:t>
            </w:r>
            <w:r w:rsidRPr="005A3330">
              <w:rPr>
                <w:rFonts w:asciiTheme="minorHAnsi" w:hAnsiTheme="minorHAnsi" w:cstheme="minorHAnsi"/>
                <w:b/>
                <w:spacing w:val="4"/>
                <w:sz w:val="19"/>
                <w:szCs w:val="19"/>
              </w:rPr>
              <w:t>J</w:t>
            </w:r>
            <w:r w:rsidRPr="005A3330">
              <w:rPr>
                <w:rFonts w:asciiTheme="minorHAnsi" w:hAnsiTheme="minorHAnsi" w:cstheme="minorHAnsi"/>
                <w:b/>
                <w:sz w:val="19"/>
                <w:szCs w:val="19"/>
              </w:rPr>
              <w:t>E</w:t>
            </w:r>
            <w:r w:rsidRPr="005A3330">
              <w:rPr>
                <w:rFonts w:asciiTheme="minorHAnsi" w:hAnsiTheme="minorHAnsi" w:cstheme="minorHAnsi"/>
                <w:b/>
                <w:spacing w:val="-9"/>
                <w:sz w:val="19"/>
                <w:szCs w:val="19"/>
              </w:rPr>
              <w:t xml:space="preserve"> </w:t>
            </w:r>
            <w:r w:rsidRPr="005A3330">
              <w:rPr>
                <w:rFonts w:asciiTheme="minorHAnsi" w:hAnsiTheme="minorHAnsi" w:cstheme="minorHAnsi"/>
                <w:b/>
                <w:spacing w:val="2"/>
                <w:sz w:val="19"/>
                <w:szCs w:val="19"/>
              </w:rPr>
              <w:t>QU</w:t>
            </w:r>
            <w:r w:rsidRPr="005A3330">
              <w:rPr>
                <w:rFonts w:asciiTheme="minorHAnsi" w:hAnsiTheme="minorHAnsi" w:cstheme="minorHAnsi"/>
                <w:b/>
                <w:sz w:val="19"/>
                <w:szCs w:val="19"/>
              </w:rPr>
              <w:t xml:space="preserve">E </w:t>
            </w:r>
            <w:r w:rsidRPr="005A3330">
              <w:rPr>
                <w:rFonts w:asciiTheme="minorHAnsi" w:hAnsiTheme="minorHAnsi" w:cstheme="minorHAnsi"/>
                <w:b/>
                <w:spacing w:val="2"/>
                <w:sz w:val="19"/>
                <w:szCs w:val="19"/>
              </w:rPr>
              <w:t>PAS</w:t>
            </w:r>
            <w:r w:rsidRPr="005A3330">
              <w:rPr>
                <w:rFonts w:asciiTheme="minorHAnsi" w:hAnsiTheme="minorHAnsi" w:cstheme="minorHAnsi"/>
                <w:b/>
                <w:sz w:val="19"/>
                <w:szCs w:val="19"/>
              </w:rPr>
              <w:t>A</w:t>
            </w:r>
          </w:p>
        </w:tc>
      </w:tr>
      <w:tr w:rsidR="00B56EC5" w:rsidRPr="005A3330" w:rsidTr="00B56EC5">
        <w:trPr>
          <w:trHeight w:hRule="exact" w:val="341"/>
        </w:trPr>
        <w:tc>
          <w:tcPr>
            <w:tcW w:w="3978" w:type="dxa"/>
            <w:tcBorders>
              <w:top w:val="single" w:sz="8" w:space="0" w:color="000000"/>
              <w:left w:val="single" w:sz="8" w:space="0" w:color="000000"/>
              <w:bottom w:val="single" w:sz="8" w:space="0" w:color="000000"/>
              <w:right w:val="single" w:sz="8" w:space="0" w:color="000000"/>
            </w:tcBorders>
          </w:tcPr>
          <w:p w:rsidR="00B56EC5" w:rsidRPr="005A3330" w:rsidRDefault="00B56EC5" w:rsidP="005F5AE2">
            <w:pPr>
              <w:widowControl w:val="0"/>
              <w:autoSpaceDE w:val="0"/>
              <w:autoSpaceDN w:val="0"/>
              <w:adjustRightInd w:val="0"/>
              <w:ind w:left="817" w:right="-23"/>
              <w:contextualSpacing/>
              <w:rPr>
                <w:rFonts w:asciiTheme="minorHAnsi" w:hAnsiTheme="minorHAnsi" w:cstheme="minorHAnsi"/>
              </w:rPr>
            </w:pPr>
            <w:r w:rsidRPr="005A3330">
              <w:rPr>
                <w:rFonts w:asciiTheme="minorHAnsi" w:hAnsiTheme="minorHAnsi" w:cstheme="minorHAnsi"/>
                <w:spacing w:val="1"/>
                <w:sz w:val="19"/>
                <w:szCs w:val="19"/>
              </w:rPr>
              <w:t>3</w:t>
            </w:r>
            <w:r w:rsidRPr="005A3330">
              <w:rPr>
                <w:rFonts w:asciiTheme="minorHAnsi" w:hAnsiTheme="minorHAnsi" w:cstheme="minorHAnsi"/>
                <w:sz w:val="19"/>
                <w:szCs w:val="19"/>
              </w:rPr>
              <w:t>/8</w:t>
            </w:r>
            <w:r w:rsidRPr="005A3330">
              <w:rPr>
                <w:rFonts w:asciiTheme="minorHAnsi" w:hAnsiTheme="minorHAnsi" w:cstheme="minorHAnsi"/>
                <w:spacing w:val="-2"/>
                <w:sz w:val="19"/>
                <w:szCs w:val="19"/>
              </w:rPr>
              <w:t xml:space="preserve"> </w:t>
            </w:r>
            <w:r w:rsidRPr="005A3330">
              <w:rPr>
                <w:rFonts w:asciiTheme="minorHAnsi" w:hAnsiTheme="minorHAnsi" w:cstheme="minorHAnsi"/>
                <w:spacing w:val="1"/>
                <w:sz w:val="19"/>
                <w:szCs w:val="19"/>
              </w:rPr>
              <w:t>pu</w:t>
            </w:r>
            <w:r w:rsidRPr="005A3330">
              <w:rPr>
                <w:rFonts w:asciiTheme="minorHAnsi" w:hAnsiTheme="minorHAnsi" w:cstheme="minorHAnsi"/>
                <w:sz w:val="19"/>
                <w:szCs w:val="19"/>
              </w:rPr>
              <w:t>lg</w:t>
            </w:r>
            <w:r w:rsidRPr="005A3330">
              <w:rPr>
                <w:rFonts w:asciiTheme="minorHAnsi" w:hAnsiTheme="minorHAnsi" w:cstheme="minorHAnsi"/>
                <w:spacing w:val="1"/>
                <w:sz w:val="19"/>
                <w:szCs w:val="19"/>
              </w:rPr>
              <w:t>ada</w:t>
            </w:r>
            <w:r w:rsidRPr="005A3330">
              <w:rPr>
                <w:rFonts w:asciiTheme="minorHAnsi" w:hAnsiTheme="minorHAnsi" w:cstheme="minorHAnsi"/>
                <w:sz w:val="19"/>
                <w:szCs w:val="19"/>
              </w:rPr>
              <w:t>s</w:t>
            </w:r>
            <w:r w:rsidRPr="005A3330">
              <w:rPr>
                <w:rFonts w:asciiTheme="minorHAnsi" w:hAnsiTheme="minorHAnsi" w:cstheme="minorHAnsi"/>
                <w:spacing w:val="-7"/>
                <w:sz w:val="19"/>
                <w:szCs w:val="19"/>
              </w:rPr>
              <w:t xml:space="preserve"> </w:t>
            </w:r>
            <w:r w:rsidRPr="005A3330">
              <w:rPr>
                <w:rFonts w:asciiTheme="minorHAnsi" w:hAnsiTheme="minorHAnsi" w:cstheme="minorHAnsi"/>
                <w:sz w:val="19"/>
                <w:szCs w:val="19"/>
              </w:rPr>
              <w:t>(</w:t>
            </w:r>
            <w:r w:rsidRPr="005A3330">
              <w:rPr>
                <w:rFonts w:asciiTheme="minorHAnsi" w:hAnsiTheme="minorHAnsi" w:cstheme="minorHAnsi"/>
                <w:spacing w:val="1"/>
                <w:sz w:val="19"/>
                <w:szCs w:val="19"/>
              </w:rPr>
              <w:t>9</w:t>
            </w:r>
            <w:r w:rsidRPr="005A3330">
              <w:rPr>
                <w:rFonts w:asciiTheme="minorHAnsi" w:hAnsiTheme="minorHAnsi" w:cstheme="minorHAnsi"/>
                <w:sz w:val="19"/>
                <w:szCs w:val="19"/>
              </w:rPr>
              <w:t>.5</w:t>
            </w:r>
            <w:r w:rsidRPr="005A3330">
              <w:rPr>
                <w:rFonts w:asciiTheme="minorHAnsi" w:hAnsiTheme="minorHAnsi" w:cstheme="minorHAnsi"/>
                <w:spacing w:val="-2"/>
                <w:sz w:val="19"/>
                <w:szCs w:val="19"/>
              </w:rPr>
              <w:t xml:space="preserve"> </w:t>
            </w:r>
            <w:r w:rsidRPr="005A3330">
              <w:rPr>
                <w:rFonts w:asciiTheme="minorHAnsi" w:hAnsiTheme="minorHAnsi" w:cstheme="minorHAnsi"/>
                <w:spacing w:val="-1"/>
                <w:sz w:val="19"/>
                <w:szCs w:val="19"/>
              </w:rPr>
              <w:t>mm</w:t>
            </w:r>
            <w:r w:rsidRPr="005A3330">
              <w:rPr>
                <w:rFonts w:asciiTheme="minorHAnsi" w:hAnsiTheme="minorHAnsi" w:cstheme="minorHAnsi"/>
                <w:sz w:val="19"/>
                <w:szCs w:val="19"/>
              </w:rPr>
              <w:t>)</w:t>
            </w:r>
          </w:p>
        </w:tc>
        <w:tc>
          <w:tcPr>
            <w:tcW w:w="2988" w:type="dxa"/>
            <w:tcBorders>
              <w:top w:val="single" w:sz="8" w:space="0" w:color="000000"/>
              <w:left w:val="single" w:sz="8" w:space="0" w:color="000000"/>
              <w:bottom w:val="single" w:sz="8" w:space="0" w:color="000000"/>
              <w:right w:val="single" w:sz="8" w:space="0" w:color="000000"/>
            </w:tcBorders>
          </w:tcPr>
          <w:p w:rsidR="00B56EC5" w:rsidRPr="005A3330" w:rsidRDefault="00B56EC5" w:rsidP="005F5AE2">
            <w:pPr>
              <w:widowControl w:val="0"/>
              <w:autoSpaceDE w:val="0"/>
              <w:autoSpaceDN w:val="0"/>
              <w:adjustRightInd w:val="0"/>
              <w:ind w:left="817" w:right="-23"/>
              <w:contextualSpacing/>
              <w:rPr>
                <w:rFonts w:asciiTheme="minorHAnsi" w:hAnsiTheme="minorHAnsi" w:cstheme="minorHAnsi"/>
              </w:rPr>
            </w:pPr>
            <w:r w:rsidRPr="005A3330">
              <w:rPr>
                <w:rFonts w:asciiTheme="minorHAnsi" w:hAnsiTheme="minorHAnsi" w:cstheme="minorHAnsi"/>
                <w:spacing w:val="1"/>
                <w:sz w:val="19"/>
                <w:szCs w:val="19"/>
              </w:rPr>
              <w:t>100</w:t>
            </w:r>
          </w:p>
        </w:tc>
      </w:tr>
      <w:tr w:rsidR="00B56EC5" w:rsidRPr="005A3330" w:rsidTr="00B56EC5">
        <w:trPr>
          <w:trHeight w:hRule="exact" w:val="341"/>
        </w:trPr>
        <w:tc>
          <w:tcPr>
            <w:tcW w:w="3978" w:type="dxa"/>
            <w:tcBorders>
              <w:top w:val="single" w:sz="8" w:space="0" w:color="000000"/>
              <w:left w:val="single" w:sz="8" w:space="0" w:color="000000"/>
              <w:bottom w:val="single" w:sz="8" w:space="0" w:color="000000"/>
              <w:right w:val="single" w:sz="8" w:space="0" w:color="000000"/>
            </w:tcBorders>
          </w:tcPr>
          <w:p w:rsidR="00B56EC5" w:rsidRPr="005A3330" w:rsidRDefault="00B56EC5" w:rsidP="005F5AE2">
            <w:pPr>
              <w:widowControl w:val="0"/>
              <w:autoSpaceDE w:val="0"/>
              <w:autoSpaceDN w:val="0"/>
              <w:adjustRightInd w:val="0"/>
              <w:ind w:left="817" w:right="-23"/>
              <w:contextualSpacing/>
              <w:rPr>
                <w:rFonts w:asciiTheme="minorHAnsi" w:hAnsiTheme="minorHAnsi" w:cstheme="minorHAnsi"/>
              </w:rPr>
            </w:pPr>
            <w:r w:rsidRPr="005A3330">
              <w:rPr>
                <w:rFonts w:asciiTheme="minorHAnsi" w:hAnsiTheme="minorHAnsi" w:cstheme="minorHAnsi"/>
                <w:sz w:val="19"/>
                <w:szCs w:val="19"/>
              </w:rPr>
              <w:t xml:space="preserve">No </w:t>
            </w:r>
            <w:r w:rsidRPr="005A3330">
              <w:rPr>
                <w:rFonts w:asciiTheme="minorHAnsi" w:hAnsiTheme="minorHAnsi" w:cstheme="minorHAnsi"/>
                <w:spacing w:val="48"/>
                <w:sz w:val="19"/>
                <w:szCs w:val="19"/>
              </w:rPr>
              <w:t xml:space="preserve"> </w:t>
            </w:r>
            <w:r w:rsidRPr="005A3330">
              <w:rPr>
                <w:rFonts w:asciiTheme="minorHAnsi" w:hAnsiTheme="minorHAnsi" w:cstheme="minorHAnsi"/>
                <w:sz w:val="19"/>
                <w:szCs w:val="19"/>
              </w:rPr>
              <w:t>4</w:t>
            </w:r>
            <w:r w:rsidRPr="005A3330">
              <w:rPr>
                <w:rFonts w:asciiTheme="minorHAnsi" w:hAnsiTheme="minorHAnsi" w:cstheme="minorHAnsi"/>
                <w:spacing w:val="-1"/>
                <w:sz w:val="19"/>
                <w:szCs w:val="19"/>
              </w:rPr>
              <w:t xml:space="preserve"> </w:t>
            </w:r>
            <w:r w:rsidRPr="005A3330">
              <w:rPr>
                <w:rFonts w:asciiTheme="minorHAnsi" w:hAnsiTheme="minorHAnsi" w:cstheme="minorHAnsi"/>
                <w:sz w:val="19"/>
                <w:szCs w:val="19"/>
              </w:rPr>
              <w:t>(</w:t>
            </w:r>
            <w:r w:rsidRPr="005A3330">
              <w:rPr>
                <w:rFonts w:asciiTheme="minorHAnsi" w:hAnsiTheme="minorHAnsi" w:cstheme="minorHAnsi"/>
                <w:spacing w:val="1"/>
                <w:sz w:val="19"/>
                <w:szCs w:val="19"/>
              </w:rPr>
              <w:t>4</w:t>
            </w:r>
            <w:r w:rsidRPr="005A3330">
              <w:rPr>
                <w:rFonts w:asciiTheme="minorHAnsi" w:hAnsiTheme="minorHAnsi" w:cstheme="minorHAnsi"/>
                <w:sz w:val="19"/>
                <w:szCs w:val="19"/>
              </w:rPr>
              <w:t>.</w:t>
            </w:r>
            <w:r w:rsidRPr="005A3330">
              <w:rPr>
                <w:rFonts w:asciiTheme="minorHAnsi" w:hAnsiTheme="minorHAnsi" w:cstheme="minorHAnsi"/>
                <w:spacing w:val="1"/>
                <w:sz w:val="19"/>
                <w:szCs w:val="19"/>
              </w:rPr>
              <w:t>7</w:t>
            </w:r>
            <w:r w:rsidRPr="005A3330">
              <w:rPr>
                <w:rFonts w:asciiTheme="minorHAnsi" w:hAnsiTheme="minorHAnsi" w:cstheme="minorHAnsi"/>
                <w:sz w:val="19"/>
                <w:szCs w:val="19"/>
              </w:rPr>
              <w:t>5</w:t>
            </w:r>
            <w:r w:rsidRPr="005A3330">
              <w:rPr>
                <w:rFonts w:asciiTheme="minorHAnsi" w:hAnsiTheme="minorHAnsi" w:cstheme="minorHAnsi"/>
                <w:spacing w:val="-4"/>
                <w:sz w:val="19"/>
                <w:szCs w:val="19"/>
              </w:rPr>
              <w:t xml:space="preserve"> </w:t>
            </w:r>
            <w:r w:rsidRPr="005A3330">
              <w:rPr>
                <w:rFonts w:asciiTheme="minorHAnsi" w:hAnsiTheme="minorHAnsi" w:cstheme="minorHAnsi"/>
                <w:spacing w:val="-1"/>
                <w:sz w:val="19"/>
                <w:szCs w:val="19"/>
              </w:rPr>
              <w:t>mm</w:t>
            </w:r>
            <w:r w:rsidRPr="005A3330">
              <w:rPr>
                <w:rFonts w:asciiTheme="minorHAnsi" w:hAnsiTheme="minorHAnsi" w:cstheme="minorHAnsi"/>
                <w:sz w:val="19"/>
                <w:szCs w:val="19"/>
              </w:rPr>
              <w:t>)</w:t>
            </w:r>
          </w:p>
        </w:tc>
        <w:tc>
          <w:tcPr>
            <w:tcW w:w="2988" w:type="dxa"/>
            <w:tcBorders>
              <w:top w:val="single" w:sz="8" w:space="0" w:color="000000"/>
              <w:left w:val="single" w:sz="8" w:space="0" w:color="000000"/>
              <w:bottom w:val="single" w:sz="8" w:space="0" w:color="000000"/>
              <w:right w:val="single" w:sz="8" w:space="0" w:color="000000"/>
            </w:tcBorders>
          </w:tcPr>
          <w:p w:rsidR="00B56EC5" w:rsidRPr="005A3330" w:rsidRDefault="00B56EC5" w:rsidP="005F5AE2">
            <w:pPr>
              <w:widowControl w:val="0"/>
              <w:autoSpaceDE w:val="0"/>
              <w:autoSpaceDN w:val="0"/>
              <w:adjustRightInd w:val="0"/>
              <w:ind w:left="817" w:right="-23"/>
              <w:contextualSpacing/>
              <w:rPr>
                <w:rFonts w:asciiTheme="minorHAnsi" w:hAnsiTheme="minorHAnsi" w:cstheme="minorHAnsi"/>
              </w:rPr>
            </w:pPr>
            <w:r w:rsidRPr="005A3330">
              <w:rPr>
                <w:rFonts w:asciiTheme="minorHAnsi" w:hAnsiTheme="minorHAnsi" w:cstheme="minorHAnsi"/>
                <w:spacing w:val="1"/>
                <w:sz w:val="19"/>
                <w:szCs w:val="19"/>
              </w:rPr>
              <w:t>9</w:t>
            </w:r>
            <w:r w:rsidRPr="005A3330">
              <w:rPr>
                <w:rFonts w:asciiTheme="minorHAnsi" w:hAnsiTheme="minorHAnsi" w:cstheme="minorHAnsi"/>
                <w:sz w:val="19"/>
                <w:szCs w:val="19"/>
              </w:rPr>
              <w:t>5</w:t>
            </w:r>
            <w:r w:rsidRPr="005A3330">
              <w:rPr>
                <w:rFonts w:asciiTheme="minorHAnsi" w:hAnsiTheme="minorHAnsi" w:cstheme="minorHAnsi"/>
                <w:spacing w:val="-2"/>
                <w:sz w:val="19"/>
                <w:szCs w:val="19"/>
              </w:rPr>
              <w:t xml:space="preserve"> </w:t>
            </w:r>
            <w:r w:rsidRPr="005A3330">
              <w:rPr>
                <w:rFonts w:asciiTheme="minorHAnsi" w:hAnsiTheme="minorHAnsi" w:cstheme="minorHAnsi"/>
                <w:sz w:val="19"/>
                <w:szCs w:val="19"/>
              </w:rPr>
              <w:t>-</w:t>
            </w:r>
            <w:r w:rsidRPr="005A3330">
              <w:rPr>
                <w:rFonts w:asciiTheme="minorHAnsi" w:hAnsiTheme="minorHAnsi" w:cstheme="minorHAnsi"/>
                <w:spacing w:val="-1"/>
                <w:sz w:val="19"/>
                <w:szCs w:val="19"/>
              </w:rPr>
              <w:t xml:space="preserve"> </w:t>
            </w:r>
            <w:r w:rsidRPr="005A3330">
              <w:rPr>
                <w:rFonts w:asciiTheme="minorHAnsi" w:hAnsiTheme="minorHAnsi" w:cstheme="minorHAnsi"/>
                <w:spacing w:val="1"/>
                <w:sz w:val="19"/>
                <w:szCs w:val="19"/>
              </w:rPr>
              <w:t>10</w:t>
            </w:r>
            <w:r w:rsidRPr="005A3330">
              <w:rPr>
                <w:rFonts w:asciiTheme="minorHAnsi" w:hAnsiTheme="minorHAnsi" w:cstheme="minorHAnsi"/>
                <w:sz w:val="19"/>
                <w:szCs w:val="19"/>
              </w:rPr>
              <w:t>0</w:t>
            </w:r>
          </w:p>
        </w:tc>
      </w:tr>
      <w:tr w:rsidR="00B56EC5" w:rsidRPr="005A3330" w:rsidTr="00B56EC5">
        <w:trPr>
          <w:trHeight w:hRule="exact" w:val="341"/>
        </w:trPr>
        <w:tc>
          <w:tcPr>
            <w:tcW w:w="3978" w:type="dxa"/>
            <w:tcBorders>
              <w:top w:val="single" w:sz="8" w:space="0" w:color="000000"/>
              <w:left w:val="single" w:sz="8" w:space="0" w:color="000000"/>
              <w:bottom w:val="single" w:sz="8" w:space="0" w:color="000000"/>
              <w:right w:val="single" w:sz="8" w:space="0" w:color="000000"/>
            </w:tcBorders>
          </w:tcPr>
          <w:p w:rsidR="00B56EC5" w:rsidRPr="005A3330" w:rsidRDefault="00B56EC5" w:rsidP="005F5AE2">
            <w:pPr>
              <w:widowControl w:val="0"/>
              <w:autoSpaceDE w:val="0"/>
              <w:autoSpaceDN w:val="0"/>
              <w:adjustRightInd w:val="0"/>
              <w:ind w:left="817" w:right="-23"/>
              <w:contextualSpacing/>
              <w:rPr>
                <w:rFonts w:asciiTheme="minorHAnsi" w:hAnsiTheme="minorHAnsi" w:cstheme="minorHAnsi"/>
              </w:rPr>
            </w:pPr>
            <w:r w:rsidRPr="005A3330">
              <w:rPr>
                <w:rFonts w:asciiTheme="minorHAnsi" w:hAnsiTheme="minorHAnsi" w:cstheme="minorHAnsi"/>
                <w:sz w:val="19"/>
                <w:szCs w:val="19"/>
              </w:rPr>
              <w:t xml:space="preserve">No </w:t>
            </w:r>
            <w:r w:rsidRPr="005A3330">
              <w:rPr>
                <w:rFonts w:asciiTheme="minorHAnsi" w:hAnsiTheme="minorHAnsi" w:cstheme="minorHAnsi"/>
                <w:spacing w:val="48"/>
                <w:sz w:val="19"/>
                <w:szCs w:val="19"/>
              </w:rPr>
              <w:t xml:space="preserve"> </w:t>
            </w:r>
            <w:r w:rsidRPr="005A3330">
              <w:rPr>
                <w:rFonts w:asciiTheme="minorHAnsi" w:hAnsiTheme="minorHAnsi" w:cstheme="minorHAnsi"/>
                <w:sz w:val="19"/>
                <w:szCs w:val="19"/>
              </w:rPr>
              <w:t>8</w:t>
            </w:r>
            <w:r w:rsidRPr="005A3330">
              <w:rPr>
                <w:rFonts w:asciiTheme="minorHAnsi" w:hAnsiTheme="minorHAnsi" w:cstheme="minorHAnsi"/>
                <w:spacing w:val="-1"/>
                <w:sz w:val="19"/>
                <w:szCs w:val="19"/>
              </w:rPr>
              <w:t xml:space="preserve"> </w:t>
            </w:r>
            <w:r w:rsidRPr="005A3330">
              <w:rPr>
                <w:rFonts w:asciiTheme="minorHAnsi" w:hAnsiTheme="minorHAnsi" w:cstheme="minorHAnsi"/>
                <w:sz w:val="19"/>
                <w:szCs w:val="19"/>
              </w:rPr>
              <w:t>(</w:t>
            </w:r>
            <w:r w:rsidRPr="005A3330">
              <w:rPr>
                <w:rFonts w:asciiTheme="minorHAnsi" w:hAnsiTheme="minorHAnsi" w:cstheme="minorHAnsi"/>
                <w:spacing w:val="1"/>
                <w:sz w:val="19"/>
                <w:szCs w:val="19"/>
              </w:rPr>
              <w:t>2</w:t>
            </w:r>
            <w:r w:rsidRPr="005A3330">
              <w:rPr>
                <w:rFonts w:asciiTheme="minorHAnsi" w:hAnsiTheme="minorHAnsi" w:cstheme="minorHAnsi"/>
                <w:sz w:val="19"/>
                <w:szCs w:val="19"/>
              </w:rPr>
              <w:t>.</w:t>
            </w:r>
            <w:r w:rsidRPr="005A3330">
              <w:rPr>
                <w:rFonts w:asciiTheme="minorHAnsi" w:hAnsiTheme="minorHAnsi" w:cstheme="minorHAnsi"/>
                <w:spacing w:val="1"/>
                <w:sz w:val="19"/>
                <w:szCs w:val="19"/>
              </w:rPr>
              <w:t>3</w:t>
            </w:r>
            <w:r w:rsidRPr="005A3330">
              <w:rPr>
                <w:rFonts w:asciiTheme="minorHAnsi" w:hAnsiTheme="minorHAnsi" w:cstheme="minorHAnsi"/>
                <w:sz w:val="19"/>
                <w:szCs w:val="19"/>
              </w:rPr>
              <w:t>6</w:t>
            </w:r>
            <w:r w:rsidRPr="005A3330">
              <w:rPr>
                <w:rFonts w:asciiTheme="minorHAnsi" w:hAnsiTheme="minorHAnsi" w:cstheme="minorHAnsi"/>
                <w:spacing w:val="-4"/>
                <w:sz w:val="19"/>
                <w:szCs w:val="19"/>
              </w:rPr>
              <w:t xml:space="preserve"> </w:t>
            </w:r>
            <w:r w:rsidRPr="005A3330">
              <w:rPr>
                <w:rFonts w:asciiTheme="minorHAnsi" w:hAnsiTheme="minorHAnsi" w:cstheme="minorHAnsi"/>
                <w:spacing w:val="-1"/>
                <w:sz w:val="19"/>
                <w:szCs w:val="19"/>
              </w:rPr>
              <w:t>mm</w:t>
            </w:r>
            <w:r w:rsidRPr="005A3330">
              <w:rPr>
                <w:rFonts w:asciiTheme="minorHAnsi" w:hAnsiTheme="minorHAnsi" w:cstheme="minorHAnsi"/>
                <w:sz w:val="19"/>
                <w:szCs w:val="19"/>
              </w:rPr>
              <w:t>)</w:t>
            </w:r>
          </w:p>
        </w:tc>
        <w:tc>
          <w:tcPr>
            <w:tcW w:w="2988" w:type="dxa"/>
            <w:tcBorders>
              <w:top w:val="single" w:sz="8" w:space="0" w:color="000000"/>
              <w:left w:val="single" w:sz="8" w:space="0" w:color="000000"/>
              <w:bottom w:val="single" w:sz="8" w:space="0" w:color="000000"/>
              <w:right w:val="single" w:sz="8" w:space="0" w:color="000000"/>
            </w:tcBorders>
          </w:tcPr>
          <w:p w:rsidR="00B56EC5" w:rsidRPr="005A3330" w:rsidRDefault="00B56EC5" w:rsidP="005F5AE2">
            <w:pPr>
              <w:widowControl w:val="0"/>
              <w:autoSpaceDE w:val="0"/>
              <w:autoSpaceDN w:val="0"/>
              <w:adjustRightInd w:val="0"/>
              <w:ind w:left="817" w:right="-23"/>
              <w:contextualSpacing/>
              <w:rPr>
                <w:rFonts w:asciiTheme="minorHAnsi" w:hAnsiTheme="minorHAnsi" w:cstheme="minorHAnsi"/>
              </w:rPr>
            </w:pPr>
            <w:r w:rsidRPr="005A3330">
              <w:rPr>
                <w:rFonts w:asciiTheme="minorHAnsi" w:hAnsiTheme="minorHAnsi" w:cstheme="minorHAnsi"/>
                <w:spacing w:val="1"/>
                <w:sz w:val="19"/>
                <w:szCs w:val="19"/>
              </w:rPr>
              <w:t>8</w:t>
            </w:r>
            <w:r w:rsidRPr="005A3330">
              <w:rPr>
                <w:rFonts w:asciiTheme="minorHAnsi" w:hAnsiTheme="minorHAnsi" w:cstheme="minorHAnsi"/>
                <w:sz w:val="19"/>
                <w:szCs w:val="19"/>
              </w:rPr>
              <w:t>0</w:t>
            </w:r>
            <w:r w:rsidRPr="005A3330">
              <w:rPr>
                <w:rFonts w:asciiTheme="minorHAnsi" w:hAnsiTheme="minorHAnsi" w:cstheme="minorHAnsi"/>
                <w:spacing w:val="-2"/>
                <w:sz w:val="19"/>
                <w:szCs w:val="19"/>
              </w:rPr>
              <w:t xml:space="preserve"> </w:t>
            </w:r>
            <w:r w:rsidRPr="005A3330">
              <w:rPr>
                <w:rFonts w:asciiTheme="minorHAnsi" w:hAnsiTheme="minorHAnsi" w:cstheme="minorHAnsi"/>
                <w:sz w:val="19"/>
                <w:szCs w:val="19"/>
              </w:rPr>
              <w:t>-</w:t>
            </w:r>
            <w:r w:rsidRPr="005A3330">
              <w:rPr>
                <w:rFonts w:asciiTheme="minorHAnsi" w:hAnsiTheme="minorHAnsi" w:cstheme="minorHAnsi"/>
                <w:spacing w:val="-1"/>
                <w:sz w:val="19"/>
                <w:szCs w:val="19"/>
              </w:rPr>
              <w:t xml:space="preserve"> </w:t>
            </w:r>
            <w:r w:rsidRPr="005A3330">
              <w:rPr>
                <w:rFonts w:asciiTheme="minorHAnsi" w:hAnsiTheme="minorHAnsi" w:cstheme="minorHAnsi"/>
                <w:spacing w:val="1"/>
                <w:sz w:val="19"/>
                <w:szCs w:val="19"/>
              </w:rPr>
              <w:t>10</w:t>
            </w:r>
            <w:r w:rsidRPr="005A3330">
              <w:rPr>
                <w:rFonts w:asciiTheme="minorHAnsi" w:hAnsiTheme="minorHAnsi" w:cstheme="minorHAnsi"/>
                <w:sz w:val="19"/>
                <w:szCs w:val="19"/>
              </w:rPr>
              <w:t>0</w:t>
            </w:r>
          </w:p>
        </w:tc>
      </w:tr>
      <w:tr w:rsidR="00B56EC5" w:rsidRPr="005A3330" w:rsidTr="00B56EC5">
        <w:trPr>
          <w:trHeight w:hRule="exact" w:val="341"/>
        </w:trPr>
        <w:tc>
          <w:tcPr>
            <w:tcW w:w="3978" w:type="dxa"/>
            <w:tcBorders>
              <w:top w:val="single" w:sz="8" w:space="0" w:color="000000"/>
              <w:left w:val="single" w:sz="8" w:space="0" w:color="000000"/>
              <w:bottom w:val="single" w:sz="8" w:space="0" w:color="000000"/>
              <w:right w:val="single" w:sz="8" w:space="0" w:color="000000"/>
            </w:tcBorders>
          </w:tcPr>
          <w:p w:rsidR="00B56EC5" w:rsidRPr="005A3330" w:rsidRDefault="00B56EC5" w:rsidP="005F5AE2">
            <w:pPr>
              <w:widowControl w:val="0"/>
              <w:autoSpaceDE w:val="0"/>
              <w:autoSpaceDN w:val="0"/>
              <w:adjustRightInd w:val="0"/>
              <w:ind w:left="817" w:right="-23"/>
              <w:contextualSpacing/>
              <w:rPr>
                <w:rFonts w:asciiTheme="minorHAnsi" w:hAnsiTheme="minorHAnsi" w:cstheme="minorHAnsi"/>
              </w:rPr>
            </w:pPr>
            <w:r w:rsidRPr="005A3330">
              <w:rPr>
                <w:rFonts w:asciiTheme="minorHAnsi" w:hAnsiTheme="minorHAnsi" w:cstheme="minorHAnsi"/>
                <w:sz w:val="19"/>
                <w:szCs w:val="19"/>
              </w:rPr>
              <w:t>No</w:t>
            </w:r>
            <w:r w:rsidRPr="005A3330">
              <w:rPr>
                <w:rFonts w:asciiTheme="minorHAnsi" w:hAnsiTheme="minorHAnsi" w:cstheme="minorHAnsi"/>
                <w:spacing w:val="48"/>
                <w:sz w:val="19"/>
                <w:szCs w:val="19"/>
              </w:rPr>
              <w:t xml:space="preserve"> </w:t>
            </w:r>
            <w:r w:rsidRPr="005A3330">
              <w:rPr>
                <w:rFonts w:asciiTheme="minorHAnsi" w:hAnsiTheme="minorHAnsi" w:cstheme="minorHAnsi"/>
                <w:spacing w:val="1"/>
                <w:sz w:val="19"/>
                <w:szCs w:val="19"/>
              </w:rPr>
              <w:t>1</w:t>
            </w:r>
            <w:r w:rsidRPr="005A3330">
              <w:rPr>
                <w:rFonts w:asciiTheme="minorHAnsi" w:hAnsiTheme="minorHAnsi" w:cstheme="minorHAnsi"/>
                <w:sz w:val="19"/>
                <w:szCs w:val="19"/>
              </w:rPr>
              <w:t>6</w:t>
            </w:r>
            <w:r w:rsidRPr="005A3330">
              <w:rPr>
                <w:rFonts w:asciiTheme="minorHAnsi" w:hAnsiTheme="minorHAnsi" w:cstheme="minorHAnsi"/>
                <w:spacing w:val="-2"/>
                <w:sz w:val="19"/>
                <w:szCs w:val="19"/>
              </w:rPr>
              <w:t xml:space="preserve"> </w:t>
            </w:r>
            <w:r w:rsidRPr="005A3330">
              <w:rPr>
                <w:rFonts w:asciiTheme="minorHAnsi" w:hAnsiTheme="minorHAnsi" w:cstheme="minorHAnsi"/>
                <w:sz w:val="19"/>
                <w:szCs w:val="19"/>
              </w:rPr>
              <w:t>(</w:t>
            </w:r>
            <w:r w:rsidRPr="005A3330">
              <w:rPr>
                <w:rFonts w:asciiTheme="minorHAnsi" w:hAnsiTheme="minorHAnsi" w:cstheme="minorHAnsi"/>
                <w:spacing w:val="1"/>
                <w:sz w:val="19"/>
                <w:szCs w:val="19"/>
              </w:rPr>
              <w:t>1</w:t>
            </w:r>
            <w:r w:rsidRPr="005A3330">
              <w:rPr>
                <w:rFonts w:asciiTheme="minorHAnsi" w:hAnsiTheme="minorHAnsi" w:cstheme="minorHAnsi"/>
                <w:sz w:val="19"/>
                <w:szCs w:val="19"/>
              </w:rPr>
              <w:t>.</w:t>
            </w:r>
            <w:r w:rsidRPr="005A3330">
              <w:rPr>
                <w:rFonts w:asciiTheme="minorHAnsi" w:hAnsiTheme="minorHAnsi" w:cstheme="minorHAnsi"/>
                <w:spacing w:val="1"/>
                <w:sz w:val="19"/>
                <w:szCs w:val="19"/>
              </w:rPr>
              <w:t>1</w:t>
            </w:r>
            <w:r w:rsidRPr="005A3330">
              <w:rPr>
                <w:rFonts w:asciiTheme="minorHAnsi" w:hAnsiTheme="minorHAnsi" w:cstheme="minorHAnsi"/>
                <w:sz w:val="19"/>
                <w:szCs w:val="19"/>
              </w:rPr>
              <w:t>8</w:t>
            </w:r>
            <w:r w:rsidRPr="005A3330">
              <w:rPr>
                <w:rFonts w:asciiTheme="minorHAnsi" w:hAnsiTheme="minorHAnsi" w:cstheme="minorHAnsi"/>
                <w:spacing w:val="-4"/>
                <w:sz w:val="19"/>
                <w:szCs w:val="19"/>
              </w:rPr>
              <w:t xml:space="preserve"> </w:t>
            </w:r>
            <w:r w:rsidRPr="005A3330">
              <w:rPr>
                <w:rFonts w:asciiTheme="minorHAnsi" w:hAnsiTheme="minorHAnsi" w:cstheme="minorHAnsi"/>
                <w:spacing w:val="-1"/>
                <w:sz w:val="19"/>
                <w:szCs w:val="19"/>
              </w:rPr>
              <w:t>mm</w:t>
            </w:r>
            <w:r w:rsidRPr="005A3330">
              <w:rPr>
                <w:rFonts w:asciiTheme="minorHAnsi" w:hAnsiTheme="minorHAnsi" w:cstheme="minorHAnsi"/>
                <w:sz w:val="19"/>
                <w:szCs w:val="19"/>
              </w:rPr>
              <w:t>)</w:t>
            </w:r>
          </w:p>
        </w:tc>
        <w:tc>
          <w:tcPr>
            <w:tcW w:w="2988" w:type="dxa"/>
            <w:tcBorders>
              <w:top w:val="single" w:sz="8" w:space="0" w:color="000000"/>
              <w:left w:val="single" w:sz="8" w:space="0" w:color="000000"/>
              <w:bottom w:val="single" w:sz="8" w:space="0" w:color="000000"/>
              <w:right w:val="single" w:sz="8" w:space="0" w:color="000000"/>
            </w:tcBorders>
          </w:tcPr>
          <w:p w:rsidR="00B56EC5" w:rsidRPr="005A3330" w:rsidRDefault="00B56EC5" w:rsidP="005F5AE2">
            <w:pPr>
              <w:widowControl w:val="0"/>
              <w:autoSpaceDE w:val="0"/>
              <w:autoSpaceDN w:val="0"/>
              <w:adjustRightInd w:val="0"/>
              <w:ind w:left="817" w:right="-23"/>
              <w:contextualSpacing/>
              <w:rPr>
                <w:rFonts w:asciiTheme="minorHAnsi" w:hAnsiTheme="minorHAnsi" w:cstheme="minorHAnsi"/>
              </w:rPr>
            </w:pPr>
            <w:r w:rsidRPr="005A3330">
              <w:rPr>
                <w:rFonts w:asciiTheme="minorHAnsi" w:hAnsiTheme="minorHAnsi" w:cstheme="minorHAnsi"/>
                <w:spacing w:val="1"/>
                <w:sz w:val="19"/>
                <w:szCs w:val="19"/>
              </w:rPr>
              <w:t>4</w:t>
            </w:r>
            <w:r w:rsidRPr="005A3330">
              <w:rPr>
                <w:rFonts w:asciiTheme="minorHAnsi" w:hAnsiTheme="minorHAnsi" w:cstheme="minorHAnsi"/>
                <w:sz w:val="19"/>
                <w:szCs w:val="19"/>
              </w:rPr>
              <w:t>5</w:t>
            </w:r>
            <w:r w:rsidRPr="005A3330">
              <w:rPr>
                <w:rFonts w:asciiTheme="minorHAnsi" w:hAnsiTheme="minorHAnsi" w:cstheme="minorHAnsi"/>
                <w:spacing w:val="-2"/>
                <w:sz w:val="19"/>
                <w:szCs w:val="19"/>
              </w:rPr>
              <w:t xml:space="preserve"> </w:t>
            </w:r>
            <w:r w:rsidRPr="005A3330">
              <w:rPr>
                <w:rFonts w:asciiTheme="minorHAnsi" w:hAnsiTheme="minorHAnsi" w:cstheme="minorHAnsi"/>
                <w:sz w:val="19"/>
                <w:szCs w:val="19"/>
              </w:rPr>
              <w:t>-</w:t>
            </w:r>
            <w:r w:rsidRPr="005A3330">
              <w:rPr>
                <w:rFonts w:asciiTheme="minorHAnsi" w:hAnsiTheme="minorHAnsi" w:cstheme="minorHAnsi"/>
                <w:spacing w:val="49"/>
                <w:sz w:val="19"/>
                <w:szCs w:val="19"/>
              </w:rPr>
              <w:t xml:space="preserve"> </w:t>
            </w:r>
            <w:r w:rsidRPr="005A3330">
              <w:rPr>
                <w:rFonts w:asciiTheme="minorHAnsi" w:hAnsiTheme="minorHAnsi" w:cstheme="minorHAnsi"/>
                <w:spacing w:val="1"/>
                <w:sz w:val="19"/>
                <w:szCs w:val="19"/>
              </w:rPr>
              <w:t>8</w:t>
            </w:r>
            <w:r w:rsidRPr="005A3330">
              <w:rPr>
                <w:rFonts w:asciiTheme="minorHAnsi" w:hAnsiTheme="minorHAnsi" w:cstheme="minorHAnsi"/>
                <w:sz w:val="19"/>
                <w:szCs w:val="19"/>
              </w:rPr>
              <w:t>0</w:t>
            </w:r>
          </w:p>
        </w:tc>
      </w:tr>
      <w:tr w:rsidR="00B56EC5" w:rsidRPr="005A3330" w:rsidTr="00B56EC5">
        <w:trPr>
          <w:trHeight w:hRule="exact" w:val="341"/>
        </w:trPr>
        <w:tc>
          <w:tcPr>
            <w:tcW w:w="3978" w:type="dxa"/>
            <w:tcBorders>
              <w:top w:val="single" w:sz="8" w:space="0" w:color="000000"/>
              <w:left w:val="single" w:sz="8" w:space="0" w:color="000000"/>
              <w:bottom w:val="single" w:sz="8" w:space="0" w:color="000000"/>
              <w:right w:val="single" w:sz="8" w:space="0" w:color="000000"/>
            </w:tcBorders>
          </w:tcPr>
          <w:p w:rsidR="00B56EC5" w:rsidRPr="005A3330" w:rsidRDefault="00B56EC5" w:rsidP="005F5AE2">
            <w:pPr>
              <w:widowControl w:val="0"/>
              <w:autoSpaceDE w:val="0"/>
              <w:autoSpaceDN w:val="0"/>
              <w:adjustRightInd w:val="0"/>
              <w:ind w:left="817" w:right="-23"/>
              <w:contextualSpacing/>
              <w:rPr>
                <w:rFonts w:asciiTheme="minorHAnsi" w:hAnsiTheme="minorHAnsi" w:cstheme="minorHAnsi"/>
              </w:rPr>
            </w:pPr>
            <w:r w:rsidRPr="005A3330">
              <w:rPr>
                <w:rFonts w:asciiTheme="minorHAnsi" w:hAnsiTheme="minorHAnsi" w:cstheme="minorHAnsi"/>
                <w:sz w:val="19"/>
                <w:szCs w:val="19"/>
              </w:rPr>
              <w:t>No</w:t>
            </w:r>
            <w:r w:rsidRPr="005A3330">
              <w:rPr>
                <w:rFonts w:asciiTheme="minorHAnsi" w:hAnsiTheme="minorHAnsi" w:cstheme="minorHAnsi"/>
                <w:spacing w:val="48"/>
                <w:sz w:val="19"/>
                <w:szCs w:val="19"/>
              </w:rPr>
              <w:t xml:space="preserve"> </w:t>
            </w:r>
            <w:r w:rsidRPr="005A3330">
              <w:rPr>
                <w:rFonts w:asciiTheme="minorHAnsi" w:hAnsiTheme="minorHAnsi" w:cstheme="minorHAnsi"/>
                <w:spacing w:val="1"/>
                <w:sz w:val="19"/>
                <w:szCs w:val="19"/>
              </w:rPr>
              <w:t>3</w:t>
            </w:r>
            <w:r w:rsidRPr="005A3330">
              <w:rPr>
                <w:rFonts w:asciiTheme="minorHAnsi" w:hAnsiTheme="minorHAnsi" w:cstheme="minorHAnsi"/>
                <w:sz w:val="19"/>
                <w:szCs w:val="19"/>
              </w:rPr>
              <w:t>0</w:t>
            </w:r>
            <w:r w:rsidRPr="005A3330">
              <w:rPr>
                <w:rFonts w:asciiTheme="minorHAnsi" w:hAnsiTheme="minorHAnsi" w:cstheme="minorHAnsi"/>
                <w:spacing w:val="-2"/>
                <w:sz w:val="19"/>
                <w:szCs w:val="19"/>
              </w:rPr>
              <w:t xml:space="preserve"> </w:t>
            </w:r>
            <w:r w:rsidRPr="005A3330">
              <w:rPr>
                <w:rFonts w:asciiTheme="minorHAnsi" w:hAnsiTheme="minorHAnsi" w:cstheme="minorHAnsi"/>
                <w:sz w:val="19"/>
                <w:szCs w:val="19"/>
              </w:rPr>
              <w:t>(</w:t>
            </w:r>
            <w:r w:rsidRPr="005A3330">
              <w:rPr>
                <w:rFonts w:asciiTheme="minorHAnsi" w:hAnsiTheme="minorHAnsi" w:cstheme="minorHAnsi"/>
                <w:spacing w:val="1"/>
                <w:sz w:val="19"/>
                <w:szCs w:val="19"/>
              </w:rPr>
              <w:t>60</w:t>
            </w:r>
            <w:r w:rsidRPr="005A3330">
              <w:rPr>
                <w:rFonts w:asciiTheme="minorHAnsi" w:hAnsiTheme="minorHAnsi" w:cstheme="minorHAnsi"/>
                <w:sz w:val="19"/>
                <w:szCs w:val="19"/>
              </w:rPr>
              <w:t>0</w:t>
            </w:r>
            <w:r w:rsidRPr="005A3330">
              <w:rPr>
                <w:rFonts w:asciiTheme="minorHAnsi" w:hAnsiTheme="minorHAnsi" w:cstheme="minorHAnsi"/>
                <w:spacing w:val="-4"/>
                <w:sz w:val="19"/>
                <w:szCs w:val="19"/>
              </w:rPr>
              <w:t xml:space="preserve"> </w:t>
            </w:r>
            <w:r w:rsidRPr="005A3330">
              <w:rPr>
                <w:rFonts w:asciiTheme="minorHAnsi" w:hAnsiTheme="minorHAnsi" w:cstheme="minorHAnsi"/>
                <w:spacing w:val="-1"/>
                <w:sz w:val="19"/>
                <w:szCs w:val="19"/>
              </w:rPr>
              <w:t>m</w:t>
            </w:r>
            <w:r w:rsidRPr="005A3330">
              <w:rPr>
                <w:rFonts w:asciiTheme="minorHAnsi" w:hAnsiTheme="minorHAnsi" w:cstheme="minorHAnsi"/>
                <w:sz w:val="19"/>
                <w:szCs w:val="19"/>
              </w:rPr>
              <w:t>i</w:t>
            </w:r>
            <w:r w:rsidRPr="005A3330">
              <w:rPr>
                <w:rFonts w:asciiTheme="minorHAnsi" w:hAnsiTheme="minorHAnsi" w:cstheme="minorHAnsi"/>
                <w:spacing w:val="1"/>
                <w:sz w:val="19"/>
                <w:szCs w:val="19"/>
              </w:rPr>
              <w:t>c</w:t>
            </w:r>
            <w:r w:rsidRPr="005A3330">
              <w:rPr>
                <w:rFonts w:asciiTheme="minorHAnsi" w:hAnsiTheme="minorHAnsi" w:cstheme="minorHAnsi"/>
                <w:sz w:val="19"/>
                <w:szCs w:val="19"/>
              </w:rPr>
              <w:t>r</w:t>
            </w:r>
            <w:r w:rsidRPr="005A3330">
              <w:rPr>
                <w:rFonts w:asciiTheme="minorHAnsi" w:hAnsiTheme="minorHAnsi" w:cstheme="minorHAnsi"/>
                <w:spacing w:val="1"/>
                <w:sz w:val="19"/>
                <w:szCs w:val="19"/>
              </w:rPr>
              <w:t>o</w:t>
            </w:r>
            <w:r w:rsidRPr="005A3330">
              <w:rPr>
                <w:rFonts w:asciiTheme="minorHAnsi" w:hAnsiTheme="minorHAnsi" w:cstheme="minorHAnsi"/>
                <w:sz w:val="19"/>
                <w:szCs w:val="19"/>
              </w:rPr>
              <w:t>-</w:t>
            </w:r>
            <w:r w:rsidRPr="005A3330">
              <w:rPr>
                <w:rFonts w:asciiTheme="minorHAnsi" w:hAnsiTheme="minorHAnsi" w:cstheme="minorHAnsi"/>
                <w:spacing w:val="-1"/>
                <w:sz w:val="19"/>
                <w:szCs w:val="19"/>
              </w:rPr>
              <w:t>m</w:t>
            </w:r>
            <w:r w:rsidRPr="005A3330">
              <w:rPr>
                <w:rFonts w:asciiTheme="minorHAnsi" w:hAnsiTheme="minorHAnsi" w:cstheme="minorHAnsi"/>
                <w:sz w:val="19"/>
                <w:szCs w:val="19"/>
              </w:rPr>
              <w:t>)</w:t>
            </w:r>
          </w:p>
        </w:tc>
        <w:tc>
          <w:tcPr>
            <w:tcW w:w="2988" w:type="dxa"/>
            <w:tcBorders>
              <w:top w:val="single" w:sz="8" w:space="0" w:color="000000"/>
              <w:left w:val="single" w:sz="8" w:space="0" w:color="000000"/>
              <w:bottom w:val="single" w:sz="8" w:space="0" w:color="000000"/>
              <w:right w:val="single" w:sz="8" w:space="0" w:color="000000"/>
            </w:tcBorders>
          </w:tcPr>
          <w:p w:rsidR="00B56EC5" w:rsidRPr="005A3330" w:rsidRDefault="00B56EC5" w:rsidP="005F5AE2">
            <w:pPr>
              <w:widowControl w:val="0"/>
              <w:autoSpaceDE w:val="0"/>
              <w:autoSpaceDN w:val="0"/>
              <w:adjustRightInd w:val="0"/>
              <w:ind w:left="817" w:right="-23"/>
              <w:contextualSpacing/>
              <w:rPr>
                <w:rFonts w:asciiTheme="minorHAnsi" w:hAnsiTheme="minorHAnsi" w:cstheme="minorHAnsi"/>
              </w:rPr>
            </w:pPr>
            <w:r w:rsidRPr="005A3330">
              <w:rPr>
                <w:rFonts w:asciiTheme="minorHAnsi" w:hAnsiTheme="minorHAnsi" w:cstheme="minorHAnsi"/>
                <w:spacing w:val="1"/>
                <w:sz w:val="19"/>
                <w:szCs w:val="19"/>
              </w:rPr>
              <w:t>2</w:t>
            </w:r>
            <w:r w:rsidRPr="005A3330">
              <w:rPr>
                <w:rFonts w:asciiTheme="minorHAnsi" w:hAnsiTheme="minorHAnsi" w:cstheme="minorHAnsi"/>
                <w:sz w:val="19"/>
                <w:szCs w:val="19"/>
              </w:rPr>
              <w:t>5</w:t>
            </w:r>
            <w:r w:rsidRPr="005A3330">
              <w:rPr>
                <w:rFonts w:asciiTheme="minorHAnsi" w:hAnsiTheme="minorHAnsi" w:cstheme="minorHAnsi"/>
                <w:spacing w:val="-2"/>
                <w:sz w:val="19"/>
                <w:szCs w:val="19"/>
              </w:rPr>
              <w:t xml:space="preserve"> </w:t>
            </w:r>
            <w:r w:rsidRPr="005A3330">
              <w:rPr>
                <w:rFonts w:asciiTheme="minorHAnsi" w:hAnsiTheme="minorHAnsi" w:cstheme="minorHAnsi"/>
                <w:sz w:val="19"/>
                <w:szCs w:val="19"/>
              </w:rPr>
              <w:t>-</w:t>
            </w:r>
            <w:r w:rsidRPr="005A3330">
              <w:rPr>
                <w:rFonts w:asciiTheme="minorHAnsi" w:hAnsiTheme="minorHAnsi" w:cstheme="minorHAnsi"/>
                <w:spacing w:val="49"/>
                <w:sz w:val="19"/>
                <w:szCs w:val="19"/>
              </w:rPr>
              <w:t xml:space="preserve"> </w:t>
            </w:r>
            <w:r w:rsidRPr="005A3330">
              <w:rPr>
                <w:rFonts w:asciiTheme="minorHAnsi" w:hAnsiTheme="minorHAnsi" w:cstheme="minorHAnsi"/>
                <w:spacing w:val="1"/>
                <w:sz w:val="19"/>
                <w:szCs w:val="19"/>
              </w:rPr>
              <w:t>6</w:t>
            </w:r>
            <w:r w:rsidRPr="005A3330">
              <w:rPr>
                <w:rFonts w:asciiTheme="minorHAnsi" w:hAnsiTheme="minorHAnsi" w:cstheme="minorHAnsi"/>
                <w:sz w:val="19"/>
                <w:szCs w:val="19"/>
              </w:rPr>
              <w:t>0</w:t>
            </w:r>
          </w:p>
        </w:tc>
      </w:tr>
      <w:tr w:rsidR="00B56EC5" w:rsidRPr="005A3330" w:rsidTr="00B56EC5">
        <w:trPr>
          <w:trHeight w:hRule="exact" w:val="341"/>
        </w:trPr>
        <w:tc>
          <w:tcPr>
            <w:tcW w:w="3978" w:type="dxa"/>
            <w:tcBorders>
              <w:top w:val="single" w:sz="8" w:space="0" w:color="000000"/>
              <w:left w:val="single" w:sz="8" w:space="0" w:color="000000"/>
              <w:bottom w:val="single" w:sz="8" w:space="0" w:color="000000"/>
              <w:right w:val="single" w:sz="8" w:space="0" w:color="000000"/>
            </w:tcBorders>
          </w:tcPr>
          <w:p w:rsidR="00B56EC5" w:rsidRPr="005A3330" w:rsidRDefault="00B56EC5" w:rsidP="005F5AE2">
            <w:pPr>
              <w:widowControl w:val="0"/>
              <w:autoSpaceDE w:val="0"/>
              <w:autoSpaceDN w:val="0"/>
              <w:adjustRightInd w:val="0"/>
              <w:ind w:left="817" w:right="-23"/>
              <w:contextualSpacing/>
              <w:rPr>
                <w:rFonts w:asciiTheme="minorHAnsi" w:hAnsiTheme="minorHAnsi" w:cstheme="minorHAnsi"/>
              </w:rPr>
            </w:pPr>
            <w:r w:rsidRPr="005A3330">
              <w:rPr>
                <w:rFonts w:asciiTheme="minorHAnsi" w:hAnsiTheme="minorHAnsi" w:cstheme="minorHAnsi"/>
                <w:sz w:val="19"/>
                <w:szCs w:val="19"/>
              </w:rPr>
              <w:t>No</w:t>
            </w:r>
            <w:r w:rsidRPr="005A3330">
              <w:rPr>
                <w:rFonts w:asciiTheme="minorHAnsi" w:hAnsiTheme="minorHAnsi" w:cstheme="minorHAnsi"/>
                <w:spacing w:val="48"/>
                <w:sz w:val="19"/>
                <w:szCs w:val="19"/>
              </w:rPr>
              <w:t xml:space="preserve"> </w:t>
            </w:r>
            <w:r w:rsidRPr="005A3330">
              <w:rPr>
                <w:rFonts w:asciiTheme="minorHAnsi" w:hAnsiTheme="minorHAnsi" w:cstheme="minorHAnsi"/>
                <w:spacing w:val="1"/>
                <w:sz w:val="19"/>
                <w:szCs w:val="19"/>
              </w:rPr>
              <w:t>5</w:t>
            </w:r>
            <w:r w:rsidRPr="005A3330">
              <w:rPr>
                <w:rFonts w:asciiTheme="minorHAnsi" w:hAnsiTheme="minorHAnsi" w:cstheme="minorHAnsi"/>
                <w:sz w:val="19"/>
                <w:szCs w:val="19"/>
              </w:rPr>
              <w:t>0</w:t>
            </w:r>
            <w:r w:rsidRPr="005A3330">
              <w:rPr>
                <w:rFonts w:asciiTheme="minorHAnsi" w:hAnsiTheme="minorHAnsi" w:cstheme="minorHAnsi"/>
                <w:spacing w:val="-2"/>
                <w:sz w:val="19"/>
                <w:szCs w:val="19"/>
              </w:rPr>
              <w:t xml:space="preserve"> </w:t>
            </w:r>
            <w:r w:rsidRPr="005A3330">
              <w:rPr>
                <w:rFonts w:asciiTheme="minorHAnsi" w:hAnsiTheme="minorHAnsi" w:cstheme="minorHAnsi"/>
                <w:sz w:val="19"/>
                <w:szCs w:val="19"/>
              </w:rPr>
              <w:t>(</w:t>
            </w:r>
            <w:r w:rsidRPr="005A3330">
              <w:rPr>
                <w:rFonts w:asciiTheme="minorHAnsi" w:hAnsiTheme="minorHAnsi" w:cstheme="minorHAnsi"/>
                <w:spacing w:val="1"/>
                <w:sz w:val="19"/>
                <w:szCs w:val="19"/>
              </w:rPr>
              <w:t>30</w:t>
            </w:r>
            <w:r w:rsidRPr="005A3330">
              <w:rPr>
                <w:rFonts w:asciiTheme="minorHAnsi" w:hAnsiTheme="minorHAnsi" w:cstheme="minorHAnsi"/>
                <w:sz w:val="19"/>
                <w:szCs w:val="19"/>
              </w:rPr>
              <w:t>0</w:t>
            </w:r>
            <w:r w:rsidRPr="005A3330">
              <w:rPr>
                <w:rFonts w:asciiTheme="minorHAnsi" w:hAnsiTheme="minorHAnsi" w:cstheme="minorHAnsi"/>
                <w:spacing w:val="-4"/>
                <w:sz w:val="19"/>
                <w:szCs w:val="19"/>
              </w:rPr>
              <w:t xml:space="preserve"> </w:t>
            </w:r>
            <w:r w:rsidRPr="005A3330">
              <w:rPr>
                <w:rFonts w:asciiTheme="minorHAnsi" w:hAnsiTheme="minorHAnsi" w:cstheme="minorHAnsi"/>
                <w:spacing w:val="-1"/>
                <w:sz w:val="19"/>
                <w:szCs w:val="19"/>
              </w:rPr>
              <w:t>m</w:t>
            </w:r>
            <w:r w:rsidRPr="005A3330">
              <w:rPr>
                <w:rFonts w:asciiTheme="minorHAnsi" w:hAnsiTheme="minorHAnsi" w:cstheme="minorHAnsi"/>
                <w:sz w:val="19"/>
                <w:szCs w:val="19"/>
              </w:rPr>
              <w:t>i</w:t>
            </w:r>
            <w:r w:rsidRPr="005A3330">
              <w:rPr>
                <w:rFonts w:asciiTheme="minorHAnsi" w:hAnsiTheme="minorHAnsi" w:cstheme="minorHAnsi"/>
                <w:spacing w:val="1"/>
                <w:sz w:val="19"/>
                <w:szCs w:val="19"/>
              </w:rPr>
              <w:t>c</w:t>
            </w:r>
            <w:r w:rsidRPr="005A3330">
              <w:rPr>
                <w:rFonts w:asciiTheme="minorHAnsi" w:hAnsiTheme="minorHAnsi" w:cstheme="minorHAnsi"/>
                <w:sz w:val="19"/>
                <w:szCs w:val="19"/>
              </w:rPr>
              <w:t>r</w:t>
            </w:r>
            <w:r w:rsidRPr="005A3330">
              <w:rPr>
                <w:rFonts w:asciiTheme="minorHAnsi" w:hAnsiTheme="minorHAnsi" w:cstheme="minorHAnsi"/>
                <w:spacing w:val="1"/>
                <w:sz w:val="19"/>
                <w:szCs w:val="19"/>
              </w:rPr>
              <w:t>o</w:t>
            </w:r>
            <w:r w:rsidRPr="005A3330">
              <w:rPr>
                <w:rFonts w:asciiTheme="minorHAnsi" w:hAnsiTheme="minorHAnsi" w:cstheme="minorHAnsi"/>
                <w:sz w:val="19"/>
                <w:szCs w:val="19"/>
              </w:rPr>
              <w:t>-</w:t>
            </w:r>
            <w:r w:rsidRPr="005A3330">
              <w:rPr>
                <w:rFonts w:asciiTheme="minorHAnsi" w:hAnsiTheme="minorHAnsi" w:cstheme="minorHAnsi"/>
                <w:spacing w:val="-1"/>
                <w:sz w:val="19"/>
                <w:szCs w:val="19"/>
              </w:rPr>
              <w:t>m</w:t>
            </w:r>
            <w:r w:rsidRPr="005A3330">
              <w:rPr>
                <w:rFonts w:asciiTheme="minorHAnsi" w:hAnsiTheme="minorHAnsi" w:cstheme="minorHAnsi"/>
                <w:sz w:val="19"/>
                <w:szCs w:val="19"/>
              </w:rPr>
              <w:t>)</w:t>
            </w:r>
          </w:p>
        </w:tc>
        <w:tc>
          <w:tcPr>
            <w:tcW w:w="2988" w:type="dxa"/>
            <w:tcBorders>
              <w:top w:val="single" w:sz="8" w:space="0" w:color="000000"/>
              <w:left w:val="single" w:sz="8" w:space="0" w:color="000000"/>
              <w:bottom w:val="single" w:sz="8" w:space="0" w:color="000000"/>
              <w:right w:val="single" w:sz="8" w:space="0" w:color="000000"/>
            </w:tcBorders>
          </w:tcPr>
          <w:p w:rsidR="00B56EC5" w:rsidRPr="005A3330" w:rsidRDefault="00B56EC5" w:rsidP="005F5AE2">
            <w:pPr>
              <w:widowControl w:val="0"/>
              <w:autoSpaceDE w:val="0"/>
              <w:autoSpaceDN w:val="0"/>
              <w:adjustRightInd w:val="0"/>
              <w:ind w:left="867" w:right="-23"/>
              <w:contextualSpacing/>
              <w:rPr>
                <w:rFonts w:asciiTheme="minorHAnsi" w:hAnsiTheme="minorHAnsi" w:cstheme="minorHAnsi"/>
              </w:rPr>
            </w:pPr>
            <w:r w:rsidRPr="005A3330">
              <w:rPr>
                <w:rFonts w:asciiTheme="minorHAnsi" w:hAnsiTheme="minorHAnsi" w:cstheme="minorHAnsi"/>
                <w:spacing w:val="1"/>
                <w:sz w:val="19"/>
                <w:szCs w:val="19"/>
              </w:rPr>
              <w:t>1</w:t>
            </w:r>
            <w:r w:rsidRPr="005A3330">
              <w:rPr>
                <w:rFonts w:asciiTheme="minorHAnsi" w:hAnsiTheme="minorHAnsi" w:cstheme="minorHAnsi"/>
                <w:sz w:val="19"/>
                <w:szCs w:val="19"/>
              </w:rPr>
              <w:t>0</w:t>
            </w:r>
            <w:r w:rsidRPr="005A3330">
              <w:rPr>
                <w:rFonts w:asciiTheme="minorHAnsi" w:hAnsiTheme="minorHAnsi" w:cstheme="minorHAnsi"/>
                <w:spacing w:val="-2"/>
                <w:sz w:val="19"/>
                <w:szCs w:val="19"/>
              </w:rPr>
              <w:t xml:space="preserve"> </w:t>
            </w:r>
            <w:r w:rsidRPr="005A3330">
              <w:rPr>
                <w:rFonts w:asciiTheme="minorHAnsi" w:hAnsiTheme="minorHAnsi" w:cstheme="minorHAnsi"/>
                <w:sz w:val="19"/>
                <w:szCs w:val="19"/>
              </w:rPr>
              <w:t>-</w:t>
            </w:r>
            <w:r w:rsidRPr="005A3330">
              <w:rPr>
                <w:rFonts w:asciiTheme="minorHAnsi" w:hAnsiTheme="minorHAnsi" w:cstheme="minorHAnsi"/>
                <w:spacing w:val="-1"/>
                <w:sz w:val="19"/>
                <w:szCs w:val="19"/>
              </w:rPr>
              <w:t xml:space="preserve"> </w:t>
            </w:r>
            <w:r w:rsidRPr="005A3330">
              <w:rPr>
                <w:rFonts w:asciiTheme="minorHAnsi" w:hAnsiTheme="minorHAnsi" w:cstheme="minorHAnsi"/>
                <w:spacing w:val="1"/>
                <w:sz w:val="19"/>
                <w:szCs w:val="19"/>
              </w:rPr>
              <w:t>3</w:t>
            </w:r>
            <w:r w:rsidRPr="005A3330">
              <w:rPr>
                <w:rFonts w:asciiTheme="minorHAnsi" w:hAnsiTheme="minorHAnsi" w:cstheme="minorHAnsi"/>
                <w:sz w:val="19"/>
                <w:szCs w:val="19"/>
              </w:rPr>
              <w:t>0</w:t>
            </w:r>
          </w:p>
        </w:tc>
      </w:tr>
      <w:tr w:rsidR="00B56EC5" w:rsidRPr="005A3330" w:rsidTr="00B56EC5">
        <w:trPr>
          <w:trHeight w:hRule="exact" w:val="341"/>
        </w:trPr>
        <w:tc>
          <w:tcPr>
            <w:tcW w:w="3978" w:type="dxa"/>
            <w:tcBorders>
              <w:top w:val="single" w:sz="8" w:space="0" w:color="000000"/>
              <w:left w:val="single" w:sz="8" w:space="0" w:color="000000"/>
              <w:bottom w:val="single" w:sz="8" w:space="0" w:color="000000"/>
              <w:right w:val="single" w:sz="8" w:space="0" w:color="000000"/>
            </w:tcBorders>
          </w:tcPr>
          <w:p w:rsidR="00B56EC5" w:rsidRPr="005A3330" w:rsidRDefault="00B56EC5" w:rsidP="005F5AE2">
            <w:pPr>
              <w:widowControl w:val="0"/>
              <w:autoSpaceDE w:val="0"/>
              <w:autoSpaceDN w:val="0"/>
              <w:adjustRightInd w:val="0"/>
              <w:ind w:left="817" w:right="-23"/>
              <w:contextualSpacing/>
              <w:rPr>
                <w:rFonts w:asciiTheme="minorHAnsi" w:hAnsiTheme="minorHAnsi" w:cstheme="minorHAnsi"/>
              </w:rPr>
            </w:pPr>
            <w:r w:rsidRPr="005A3330">
              <w:rPr>
                <w:rFonts w:asciiTheme="minorHAnsi" w:hAnsiTheme="minorHAnsi" w:cstheme="minorHAnsi"/>
                <w:sz w:val="19"/>
                <w:szCs w:val="19"/>
              </w:rPr>
              <w:t>No</w:t>
            </w:r>
            <w:r w:rsidRPr="005A3330">
              <w:rPr>
                <w:rFonts w:asciiTheme="minorHAnsi" w:hAnsiTheme="minorHAnsi" w:cstheme="minorHAnsi"/>
                <w:spacing w:val="-2"/>
                <w:sz w:val="19"/>
                <w:szCs w:val="19"/>
              </w:rPr>
              <w:t xml:space="preserve"> </w:t>
            </w:r>
            <w:r w:rsidRPr="005A3330">
              <w:rPr>
                <w:rFonts w:asciiTheme="minorHAnsi" w:hAnsiTheme="minorHAnsi" w:cstheme="minorHAnsi"/>
                <w:spacing w:val="1"/>
                <w:sz w:val="19"/>
                <w:szCs w:val="19"/>
              </w:rPr>
              <w:t>10</w:t>
            </w:r>
            <w:r w:rsidRPr="005A3330">
              <w:rPr>
                <w:rFonts w:asciiTheme="minorHAnsi" w:hAnsiTheme="minorHAnsi" w:cstheme="minorHAnsi"/>
                <w:sz w:val="19"/>
                <w:szCs w:val="19"/>
              </w:rPr>
              <w:t>0</w:t>
            </w:r>
            <w:r w:rsidRPr="005A3330">
              <w:rPr>
                <w:rFonts w:asciiTheme="minorHAnsi" w:hAnsiTheme="minorHAnsi" w:cstheme="minorHAnsi"/>
                <w:spacing w:val="-3"/>
                <w:sz w:val="19"/>
                <w:szCs w:val="19"/>
              </w:rPr>
              <w:t xml:space="preserve"> </w:t>
            </w:r>
            <w:r w:rsidRPr="005A3330">
              <w:rPr>
                <w:rFonts w:asciiTheme="minorHAnsi" w:hAnsiTheme="minorHAnsi" w:cstheme="minorHAnsi"/>
                <w:sz w:val="19"/>
                <w:szCs w:val="19"/>
              </w:rPr>
              <w:t>(</w:t>
            </w:r>
            <w:r w:rsidRPr="005A3330">
              <w:rPr>
                <w:rFonts w:asciiTheme="minorHAnsi" w:hAnsiTheme="minorHAnsi" w:cstheme="minorHAnsi"/>
                <w:spacing w:val="1"/>
                <w:sz w:val="19"/>
                <w:szCs w:val="19"/>
              </w:rPr>
              <w:t>15</w:t>
            </w:r>
            <w:r w:rsidRPr="005A3330">
              <w:rPr>
                <w:rFonts w:asciiTheme="minorHAnsi" w:hAnsiTheme="minorHAnsi" w:cstheme="minorHAnsi"/>
                <w:sz w:val="19"/>
                <w:szCs w:val="19"/>
              </w:rPr>
              <w:t>0</w:t>
            </w:r>
            <w:r w:rsidRPr="005A3330">
              <w:rPr>
                <w:rFonts w:asciiTheme="minorHAnsi" w:hAnsiTheme="minorHAnsi" w:cstheme="minorHAnsi"/>
                <w:spacing w:val="-4"/>
                <w:sz w:val="19"/>
                <w:szCs w:val="19"/>
              </w:rPr>
              <w:t xml:space="preserve"> </w:t>
            </w:r>
            <w:r w:rsidRPr="005A3330">
              <w:rPr>
                <w:rFonts w:asciiTheme="minorHAnsi" w:hAnsiTheme="minorHAnsi" w:cstheme="minorHAnsi"/>
                <w:spacing w:val="-1"/>
                <w:sz w:val="19"/>
                <w:szCs w:val="19"/>
              </w:rPr>
              <w:t>m</w:t>
            </w:r>
            <w:r w:rsidRPr="005A3330">
              <w:rPr>
                <w:rFonts w:asciiTheme="minorHAnsi" w:hAnsiTheme="minorHAnsi" w:cstheme="minorHAnsi"/>
                <w:sz w:val="19"/>
                <w:szCs w:val="19"/>
              </w:rPr>
              <w:t>i</w:t>
            </w:r>
            <w:r w:rsidRPr="005A3330">
              <w:rPr>
                <w:rFonts w:asciiTheme="minorHAnsi" w:hAnsiTheme="minorHAnsi" w:cstheme="minorHAnsi"/>
                <w:spacing w:val="1"/>
                <w:sz w:val="19"/>
                <w:szCs w:val="19"/>
              </w:rPr>
              <w:t>c</w:t>
            </w:r>
            <w:r w:rsidRPr="005A3330">
              <w:rPr>
                <w:rFonts w:asciiTheme="minorHAnsi" w:hAnsiTheme="minorHAnsi" w:cstheme="minorHAnsi"/>
                <w:sz w:val="19"/>
                <w:szCs w:val="19"/>
              </w:rPr>
              <w:t>r</w:t>
            </w:r>
            <w:r w:rsidRPr="005A3330">
              <w:rPr>
                <w:rFonts w:asciiTheme="minorHAnsi" w:hAnsiTheme="minorHAnsi" w:cstheme="minorHAnsi"/>
                <w:spacing w:val="1"/>
                <w:sz w:val="19"/>
                <w:szCs w:val="19"/>
              </w:rPr>
              <w:t>o</w:t>
            </w:r>
            <w:r w:rsidRPr="005A3330">
              <w:rPr>
                <w:rFonts w:asciiTheme="minorHAnsi" w:hAnsiTheme="minorHAnsi" w:cstheme="minorHAnsi"/>
                <w:sz w:val="19"/>
                <w:szCs w:val="19"/>
              </w:rPr>
              <w:t>-</w:t>
            </w:r>
            <w:r w:rsidRPr="005A3330">
              <w:rPr>
                <w:rFonts w:asciiTheme="minorHAnsi" w:hAnsiTheme="minorHAnsi" w:cstheme="minorHAnsi"/>
                <w:spacing w:val="-1"/>
                <w:sz w:val="19"/>
                <w:szCs w:val="19"/>
              </w:rPr>
              <w:t>m</w:t>
            </w:r>
            <w:r w:rsidRPr="005A3330">
              <w:rPr>
                <w:rFonts w:asciiTheme="minorHAnsi" w:hAnsiTheme="minorHAnsi" w:cstheme="minorHAnsi"/>
                <w:sz w:val="19"/>
                <w:szCs w:val="19"/>
              </w:rPr>
              <w:t>)</w:t>
            </w:r>
          </w:p>
        </w:tc>
        <w:tc>
          <w:tcPr>
            <w:tcW w:w="2988" w:type="dxa"/>
            <w:tcBorders>
              <w:top w:val="single" w:sz="8" w:space="0" w:color="000000"/>
              <w:left w:val="single" w:sz="8" w:space="0" w:color="000000"/>
              <w:bottom w:val="single" w:sz="8" w:space="0" w:color="000000"/>
              <w:right w:val="single" w:sz="8" w:space="0" w:color="000000"/>
            </w:tcBorders>
          </w:tcPr>
          <w:p w:rsidR="00B56EC5" w:rsidRPr="005A3330" w:rsidRDefault="00B56EC5" w:rsidP="005F5AE2">
            <w:pPr>
              <w:widowControl w:val="0"/>
              <w:autoSpaceDE w:val="0"/>
              <w:autoSpaceDN w:val="0"/>
              <w:adjustRightInd w:val="0"/>
              <w:ind w:left="867" w:right="-23"/>
              <w:contextualSpacing/>
              <w:rPr>
                <w:rFonts w:asciiTheme="minorHAnsi" w:hAnsiTheme="minorHAnsi" w:cstheme="minorHAnsi"/>
              </w:rPr>
            </w:pPr>
            <w:r w:rsidRPr="005A3330">
              <w:rPr>
                <w:rFonts w:asciiTheme="minorHAnsi" w:hAnsiTheme="minorHAnsi" w:cstheme="minorHAnsi"/>
                <w:sz w:val="19"/>
                <w:szCs w:val="19"/>
              </w:rPr>
              <w:t>2</w:t>
            </w:r>
            <w:r w:rsidRPr="005A3330">
              <w:rPr>
                <w:rFonts w:asciiTheme="minorHAnsi" w:hAnsiTheme="minorHAnsi" w:cstheme="minorHAnsi"/>
                <w:spacing w:val="-1"/>
                <w:sz w:val="19"/>
                <w:szCs w:val="19"/>
              </w:rPr>
              <w:t xml:space="preserve"> </w:t>
            </w:r>
            <w:r w:rsidRPr="005A3330">
              <w:rPr>
                <w:rFonts w:asciiTheme="minorHAnsi" w:hAnsiTheme="minorHAnsi" w:cstheme="minorHAnsi"/>
                <w:sz w:val="19"/>
                <w:szCs w:val="19"/>
              </w:rPr>
              <w:t>-</w:t>
            </w:r>
            <w:r w:rsidRPr="005A3330">
              <w:rPr>
                <w:rFonts w:asciiTheme="minorHAnsi" w:hAnsiTheme="minorHAnsi" w:cstheme="minorHAnsi"/>
                <w:spacing w:val="-1"/>
                <w:sz w:val="19"/>
                <w:szCs w:val="19"/>
              </w:rPr>
              <w:t xml:space="preserve"> </w:t>
            </w:r>
            <w:r w:rsidRPr="005A3330">
              <w:rPr>
                <w:rFonts w:asciiTheme="minorHAnsi" w:hAnsiTheme="minorHAnsi" w:cstheme="minorHAnsi"/>
                <w:spacing w:val="1"/>
                <w:sz w:val="19"/>
                <w:szCs w:val="19"/>
              </w:rPr>
              <w:t>1</w:t>
            </w:r>
            <w:r w:rsidRPr="005A3330">
              <w:rPr>
                <w:rFonts w:asciiTheme="minorHAnsi" w:hAnsiTheme="minorHAnsi" w:cstheme="minorHAnsi"/>
                <w:sz w:val="19"/>
                <w:szCs w:val="19"/>
              </w:rPr>
              <w:t>0</w:t>
            </w:r>
          </w:p>
        </w:tc>
      </w:tr>
    </w:tbl>
    <w:p w:rsidR="00B56EC5" w:rsidRPr="005A3330" w:rsidRDefault="00B56EC5" w:rsidP="00B56EC5">
      <w:pPr>
        <w:widowControl w:val="0"/>
        <w:autoSpaceDE w:val="0"/>
        <w:autoSpaceDN w:val="0"/>
        <w:adjustRightInd w:val="0"/>
        <w:contextualSpacing/>
        <w:rPr>
          <w:rFonts w:asciiTheme="minorHAnsi" w:hAnsiTheme="minorHAnsi" w:cstheme="minorHAnsi"/>
          <w:sz w:val="5"/>
          <w:szCs w:val="5"/>
        </w:rPr>
      </w:pPr>
    </w:p>
    <w:tbl>
      <w:tblPr>
        <w:tblW w:w="0" w:type="auto"/>
        <w:tblInd w:w="1530" w:type="dxa"/>
        <w:tblLayout w:type="fixed"/>
        <w:tblCellMar>
          <w:left w:w="0" w:type="dxa"/>
          <w:right w:w="0" w:type="dxa"/>
        </w:tblCellMar>
        <w:tblLook w:val="0000" w:firstRow="0" w:lastRow="0" w:firstColumn="0" w:lastColumn="0" w:noHBand="0" w:noVBand="0"/>
      </w:tblPr>
      <w:tblGrid>
        <w:gridCol w:w="5520"/>
        <w:gridCol w:w="1514"/>
      </w:tblGrid>
      <w:tr w:rsidR="00B56EC5" w:rsidRPr="005A3330" w:rsidTr="00B56EC5">
        <w:trPr>
          <w:trHeight w:hRule="exact" w:val="229"/>
        </w:trPr>
        <w:tc>
          <w:tcPr>
            <w:tcW w:w="5520" w:type="dxa"/>
            <w:tcBorders>
              <w:top w:val="single" w:sz="15" w:space="0" w:color="000000"/>
              <w:left w:val="single" w:sz="11" w:space="0" w:color="000000"/>
              <w:bottom w:val="single" w:sz="8" w:space="0" w:color="000000"/>
              <w:right w:val="single" w:sz="6" w:space="0" w:color="000000"/>
            </w:tcBorders>
          </w:tcPr>
          <w:p w:rsidR="00B56EC5" w:rsidRPr="005A3330" w:rsidRDefault="00B56EC5" w:rsidP="00B56EC5">
            <w:pPr>
              <w:widowControl w:val="0"/>
              <w:autoSpaceDE w:val="0"/>
              <w:autoSpaceDN w:val="0"/>
              <w:adjustRightInd w:val="0"/>
              <w:ind w:left="13" w:right="-20"/>
              <w:contextualSpacing/>
              <w:rPr>
                <w:rFonts w:asciiTheme="minorHAnsi" w:hAnsiTheme="minorHAnsi" w:cstheme="minorHAnsi"/>
                <w:sz w:val="20"/>
                <w:szCs w:val="20"/>
              </w:rPr>
            </w:pPr>
            <w:proofErr w:type="spellStart"/>
            <w:r w:rsidRPr="005A3330">
              <w:rPr>
                <w:rFonts w:asciiTheme="minorHAnsi" w:hAnsiTheme="minorHAnsi" w:cstheme="minorHAnsi"/>
                <w:spacing w:val="-1"/>
                <w:w w:val="78"/>
                <w:sz w:val="20"/>
                <w:szCs w:val="20"/>
              </w:rPr>
              <w:t>M</w:t>
            </w:r>
            <w:r w:rsidRPr="005A3330">
              <w:rPr>
                <w:rFonts w:asciiTheme="minorHAnsi" w:hAnsiTheme="minorHAnsi" w:cstheme="minorHAnsi"/>
                <w:w w:val="78"/>
                <w:sz w:val="20"/>
                <w:szCs w:val="20"/>
              </w:rPr>
              <w:t>odu</w:t>
            </w:r>
            <w:r w:rsidRPr="005A3330">
              <w:rPr>
                <w:rFonts w:asciiTheme="minorHAnsi" w:hAnsiTheme="minorHAnsi" w:cstheme="minorHAnsi"/>
                <w:spacing w:val="-1"/>
                <w:w w:val="78"/>
                <w:sz w:val="20"/>
                <w:szCs w:val="20"/>
              </w:rPr>
              <w:t>l</w:t>
            </w:r>
            <w:r w:rsidRPr="005A3330">
              <w:rPr>
                <w:rFonts w:asciiTheme="minorHAnsi" w:hAnsiTheme="minorHAnsi" w:cstheme="minorHAnsi"/>
                <w:w w:val="78"/>
                <w:sz w:val="20"/>
                <w:szCs w:val="20"/>
              </w:rPr>
              <w:t>o</w:t>
            </w:r>
            <w:proofErr w:type="spellEnd"/>
            <w:r w:rsidRPr="005A3330">
              <w:rPr>
                <w:rFonts w:asciiTheme="minorHAnsi" w:hAnsiTheme="minorHAnsi" w:cstheme="minorHAnsi"/>
                <w:spacing w:val="5"/>
                <w:w w:val="78"/>
                <w:sz w:val="20"/>
                <w:szCs w:val="20"/>
              </w:rPr>
              <w:t xml:space="preserve"> </w:t>
            </w:r>
            <w:r w:rsidRPr="005A3330">
              <w:rPr>
                <w:rFonts w:asciiTheme="minorHAnsi" w:hAnsiTheme="minorHAnsi" w:cstheme="minorHAnsi"/>
                <w:spacing w:val="-1"/>
                <w:w w:val="78"/>
                <w:sz w:val="20"/>
                <w:szCs w:val="20"/>
              </w:rPr>
              <w:t>d</w:t>
            </w:r>
            <w:r w:rsidRPr="005A3330">
              <w:rPr>
                <w:rFonts w:asciiTheme="minorHAnsi" w:hAnsiTheme="minorHAnsi" w:cstheme="minorHAnsi"/>
                <w:w w:val="78"/>
                <w:sz w:val="20"/>
                <w:szCs w:val="20"/>
              </w:rPr>
              <w:t>e</w:t>
            </w:r>
            <w:r w:rsidRPr="005A3330">
              <w:rPr>
                <w:rFonts w:asciiTheme="minorHAnsi" w:hAnsiTheme="minorHAnsi" w:cstheme="minorHAnsi"/>
                <w:spacing w:val="2"/>
                <w:w w:val="78"/>
                <w:sz w:val="20"/>
                <w:szCs w:val="20"/>
              </w:rPr>
              <w:t xml:space="preserve"> </w:t>
            </w:r>
            <w:r w:rsidRPr="005A3330">
              <w:rPr>
                <w:rFonts w:asciiTheme="minorHAnsi" w:hAnsiTheme="minorHAnsi" w:cstheme="minorHAnsi"/>
                <w:w w:val="79"/>
                <w:sz w:val="20"/>
                <w:szCs w:val="20"/>
              </w:rPr>
              <w:t>F</w:t>
            </w:r>
            <w:r w:rsidRPr="005A3330">
              <w:rPr>
                <w:rFonts w:asciiTheme="minorHAnsi" w:hAnsiTheme="minorHAnsi" w:cstheme="minorHAnsi"/>
                <w:spacing w:val="-1"/>
                <w:w w:val="79"/>
                <w:sz w:val="20"/>
                <w:szCs w:val="20"/>
              </w:rPr>
              <w:t>i</w:t>
            </w:r>
            <w:r w:rsidRPr="005A3330">
              <w:rPr>
                <w:rFonts w:asciiTheme="minorHAnsi" w:hAnsiTheme="minorHAnsi" w:cstheme="minorHAnsi"/>
                <w:w w:val="79"/>
                <w:sz w:val="20"/>
                <w:szCs w:val="20"/>
              </w:rPr>
              <w:t>ne</w:t>
            </w:r>
            <w:r w:rsidRPr="005A3330">
              <w:rPr>
                <w:rFonts w:asciiTheme="minorHAnsi" w:hAnsiTheme="minorHAnsi" w:cstheme="minorHAnsi"/>
                <w:spacing w:val="-3"/>
                <w:w w:val="79"/>
                <w:sz w:val="20"/>
                <w:szCs w:val="20"/>
              </w:rPr>
              <w:t>z</w:t>
            </w:r>
            <w:r w:rsidRPr="005A3330">
              <w:rPr>
                <w:rFonts w:asciiTheme="minorHAnsi" w:hAnsiTheme="minorHAnsi" w:cstheme="minorHAnsi"/>
                <w:w w:val="79"/>
                <w:sz w:val="20"/>
                <w:szCs w:val="20"/>
              </w:rPr>
              <w:t>a</w:t>
            </w:r>
          </w:p>
        </w:tc>
        <w:tc>
          <w:tcPr>
            <w:tcW w:w="1514" w:type="dxa"/>
            <w:tcBorders>
              <w:top w:val="single" w:sz="15" w:space="0" w:color="000000"/>
              <w:left w:val="single" w:sz="6" w:space="0" w:color="000000"/>
              <w:bottom w:val="single" w:sz="8" w:space="0" w:color="000000"/>
              <w:right w:val="single" w:sz="11" w:space="0" w:color="000000"/>
            </w:tcBorders>
          </w:tcPr>
          <w:p w:rsidR="00B56EC5" w:rsidRPr="005A3330" w:rsidRDefault="00B56EC5" w:rsidP="00B56EC5">
            <w:pPr>
              <w:widowControl w:val="0"/>
              <w:autoSpaceDE w:val="0"/>
              <w:autoSpaceDN w:val="0"/>
              <w:adjustRightInd w:val="0"/>
              <w:ind w:left="20" w:right="-20"/>
              <w:contextualSpacing/>
              <w:rPr>
                <w:rFonts w:asciiTheme="minorHAnsi" w:hAnsiTheme="minorHAnsi" w:cstheme="minorHAnsi"/>
                <w:sz w:val="20"/>
                <w:szCs w:val="20"/>
              </w:rPr>
            </w:pPr>
            <w:r w:rsidRPr="005A3330">
              <w:rPr>
                <w:rFonts w:asciiTheme="minorHAnsi" w:hAnsiTheme="minorHAnsi" w:cstheme="minorHAnsi"/>
                <w:w w:val="79"/>
                <w:sz w:val="20"/>
                <w:szCs w:val="20"/>
              </w:rPr>
              <w:t>2.3</w:t>
            </w:r>
            <w:r w:rsidRPr="005A3330">
              <w:rPr>
                <w:rFonts w:asciiTheme="minorHAnsi" w:hAnsiTheme="minorHAnsi" w:cstheme="minorHAnsi"/>
                <w:spacing w:val="-1"/>
                <w:w w:val="79"/>
                <w:sz w:val="20"/>
                <w:szCs w:val="20"/>
              </w:rPr>
              <w:t xml:space="preserve"> </w:t>
            </w:r>
            <w:r w:rsidRPr="005A3330">
              <w:rPr>
                <w:rFonts w:asciiTheme="minorHAnsi" w:hAnsiTheme="minorHAnsi" w:cstheme="minorHAnsi"/>
                <w:w w:val="79"/>
                <w:sz w:val="20"/>
                <w:szCs w:val="20"/>
              </w:rPr>
              <w:t>a</w:t>
            </w:r>
            <w:r w:rsidRPr="005A3330">
              <w:rPr>
                <w:rFonts w:asciiTheme="minorHAnsi" w:hAnsiTheme="minorHAnsi" w:cstheme="minorHAnsi"/>
                <w:spacing w:val="-1"/>
                <w:w w:val="79"/>
                <w:sz w:val="20"/>
                <w:szCs w:val="20"/>
              </w:rPr>
              <w:t xml:space="preserve"> 3</w:t>
            </w:r>
            <w:r w:rsidRPr="005A3330">
              <w:rPr>
                <w:rFonts w:asciiTheme="minorHAnsi" w:hAnsiTheme="minorHAnsi" w:cstheme="minorHAnsi"/>
                <w:w w:val="79"/>
                <w:sz w:val="20"/>
                <w:szCs w:val="20"/>
              </w:rPr>
              <w:t>.1</w:t>
            </w:r>
          </w:p>
        </w:tc>
      </w:tr>
      <w:tr w:rsidR="00B56EC5" w:rsidRPr="005A3330" w:rsidTr="00B56EC5">
        <w:trPr>
          <w:trHeight w:hRule="exact" w:val="229"/>
        </w:trPr>
        <w:tc>
          <w:tcPr>
            <w:tcW w:w="5520" w:type="dxa"/>
            <w:tcBorders>
              <w:top w:val="single" w:sz="8" w:space="0" w:color="000000"/>
              <w:left w:val="single" w:sz="11" w:space="0" w:color="000000"/>
              <w:bottom w:val="single" w:sz="8" w:space="0" w:color="000000"/>
              <w:right w:val="single" w:sz="6" w:space="0" w:color="000000"/>
            </w:tcBorders>
          </w:tcPr>
          <w:p w:rsidR="00B56EC5" w:rsidRPr="005A3330" w:rsidRDefault="00B56EC5" w:rsidP="00B56EC5">
            <w:pPr>
              <w:widowControl w:val="0"/>
              <w:autoSpaceDE w:val="0"/>
              <w:autoSpaceDN w:val="0"/>
              <w:adjustRightInd w:val="0"/>
              <w:ind w:left="13" w:right="-20"/>
              <w:contextualSpacing/>
              <w:rPr>
                <w:rFonts w:asciiTheme="minorHAnsi" w:hAnsiTheme="minorHAnsi" w:cstheme="minorHAnsi"/>
                <w:sz w:val="20"/>
                <w:szCs w:val="20"/>
              </w:rPr>
            </w:pPr>
            <w:r w:rsidRPr="005A3330">
              <w:rPr>
                <w:rFonts w:asciiTheme="minorHAnsi" w:hAnsiTheme="minorHAnsi" w:cstheme="minorHAnsi"/>
                <w:w w:val="78"/>
                <w:sz w:val="20"/>
                <w:szCs w:val="20"/>
              </w:rPr>
              <w:t>D</w:t>
            </w:r>
            <w:r w:rsidRPr="005A3330">
              <w:rPr>
                <w:rFonts w:asciiTheme="minorHAnsi" w:hAnsiTheme="minorHAnsi" w:cstheme="minorHAnsi"/>
                <w:spacing w:val="-1"/>
                <w:w w:val="78"/>
                <w:sz w:val="20"/>
                <w:szCs w:val="20"/>
              </w:rPr>
              <w:t>u</w:t>
            </w:r>
            <w:r w:rsidRPr="005A3330">
              <w:rPr>
                <w:rFonts w:asciiTheme="minorHAnsi" w:hAnsiTheme="minorHAnsi" w:cstheme="minorHAnsi"/>
                <w:w w:val="78"/>
                <w:sz w:val="20"/>
                <w:szCs w:val="20"/>
              </w:rPr>
              <w:t>rab</w:t>
            </w:r>
            <w:r w:rsidRPr="005A3330">
              <w:rPr>
                <w:rFonts w:asciiTheme="minorHAnsi" w:hAnsiTheme="minorHAnsi" w:cstheme="minorHAnsi"/>
                <w:spacing w:val="-1"/>
                <w:w w:val="78"/>
                <w:sz w:val="20"/>
                <w:szCs w:val="20"/>
              </w:rPr>
              <w:t>ili</w:t>
            </w:r>
            <w:r w:rsidRPr="005A3330">
              <w:rPr>
                <w:rFonts w:asciiTheme="minorHAnsi" w:hAnsiTheme="minorHAnsi" w:cstheme="minorHAnsi"/>
                <w:w w:val="78"/>
                <w:sz w:val="20"/>
                <w:szCs w:val="20"/>
              </w:rPr>
              <w:t>dad</w:t>
            </w:r>
            <w:r w:rsidRPr="005A3330">
              <w:rPr>
                <w:rFonts w:asciiTheme="minorHAnsi" w:hAnsiTheme="minorHAnsi" w:cstheme="minorHAnsi"/>
                <w:spacing w:val="8"/>
                <w:w w:val="78"/>
                <w:sz w:val="20"/>
                <w:szCs w:val="20"/>
              </w:rPr>
              <w:t xml:space="preserve"> </w:t>
            </w:r>
            <w:r w:rsidRPr="005A3330">
              <w:rPr>
                <w:rFonts w:asciiTheme="minorHAnsi" w:hAnsiTheme="minorHAnsi" w:cstheme="minorHAnsi"/>
                <w:w w:val="78"/>
                <w:sz w:val="20"/>
                <w:szCs w:val="20"/>
              </w:rPr>
              <w:t>con</w:t>
            </w:r>
            <w:r w:rsidRPr="005A3330">
              <w:rPr>
                <w:rFonts w:asciiTheme="minorHAnsi" w:hAnsiTheme="minorHAnsi" w:cstheme="minorHAnsi"/>
                <w:spacing w:val="3"/>
                <w:w w:val="78"/>
                <w:sz w:val="20"/>
                <w:szCs w:val="20"/>
              </w:rPr>
              <w:t xml:space="preserve"> </w:t>
            </w:r>
            <w:r w:rsidRPr="005A3330">
              <w:rPr>
                <w:rFonts w:asciiTheme="minorHAnsi" w:hAnsiTheme="minorHAnsi" w:cstheme="minorHAnsi"/>
                <w:spacing w:val="-1"/>
                <w:w w:val="78"/>
                <w:sz w:val="20"/>
                <w:szCs w:val="20"/>
              </w:rPr>
              <w:t>S</w:t>
            </w:r>
            <w:r w:rsidRPr="005A3330">
              <w:rPr>
                <w:rFonts w:asciiTheme="minorHAnsi" w:hAnsiTheme="minorHAnsi" w:cstheme="minorHAnsi"/>
                <w:w w:val="78"/>
                <w:sz w:val="20"/>
                <w:szCs w:val="20"/>
              </w:rPr>
              <w:t>u</w:t>
            </w:r>
            <w:r w:rsidRPr="005A3330">
              <w:rPr>
                <w:rFonts w:asciiTheme="minorHAnsi" w:hAnsiTheme="minorHAnsi" w:cstheme="minorHAnsi"/>
                <w:spacing w:val="-1"/>
                <w:w w:val="78"/>
                <w:sz w:val="20"/>
                <w:szCs w:val="20"/>
              </w:rPr>
              <w:t>l</w:t>
            </w:r>
            <w:r w:rsidRPr="005A3330">
              <w:rPr>
                <w:rFonts w:asciiTheme="minorHAnsi" w:hAnsiTheme="minorHAnsi" w:cstheme="minorHAnsi"/>
                <w:spacing w:val="1"/>
                <w:w w:val="78"/>
                <w:sz w:val="20"/>
                <w:szCs w:val="20"/>
              </w:rPr>
              <w:t>f</w:t>
            </w:r>
            <w:r w:rsidRPr="005A3330">
              <w:rPr>
                <w:rFonts w:asciiTheme="minorHAnsi" w:hAnsiTheme="minorHAnsi" w:cstheme="minorHAnsi"/>
                <w:w w:val="78"/>
                <w:sz w:val="20"/>
                <w:szCs w:val="20"/>
              </w:rPr>
              <w:t>ato</w:t>
            </w:r>
            <w:r w:rsidRPr="005A3330">
              <w:rPr>
                <w:rFonts w:asciiTheme="minorHAnsi" w:hAnsiTheme="minorHAnsi" w:cstheme="minorHAnsi"/>
                <w:spacing w:val="5"/>
                <w:w w:val="78"/>
                <w:sz w:val="20"/>
                <w:szCs w:val="20"/>
              </w:rPr>
              <w:t xml:space="preserve"> </w:t>
            </w:r>
            <w:r w:rsidRPr="005A3330">
              <w:rPr>
                <w:rFonts w:asciiTheme="minorHAnsi" w:hAnsiTheme="minorHAnsi" w:cstheme="minorHAnsi"/>
                <w:spacing w:val="-1"/>
                <w:w w:val="78"/>
                <w:sz w:val="20"/>
                <w:szCs w:val="20"/>
              </w:rPr>
              <w:t>d</w:t>
            </w:r>
            <w:r w:rsidRPr="005A3330">
              <w:rPr>
                <w:rFonts w:asciiTheme="minorHAnsi" w:hAnsiTheme="minorHAnsi" w:cstheme="minorHAnsi"/>
                <w:w w:val="78"/>
                <w:sz w:val="20"/>
                <w:szCs w:val="20"/>
              </w:rPr>
              <w:t>e</w:t>
            </w:r>
            <w:r w:rsidRPr="005A3330">
              <w:rPr>
                <w:rFonts w:asciiTheme="minorHAnsi" w:hAnsiTheme="minorHAnsi" w:cstheme="minorHAnsi"/>
                <w:spacing w:val="2"/>
                <w:w w:val="78"/>
                <w:sz w:val="20"/>
                <w:szCs w:val="20"/>
              </w:rPr>
              <w:t xml:space="preserve"> </w:t>
            </w:r>
            <w:r w:rsidRPr="005A3330">
              <w:rPr>
                <w:rFonts w:asciiTheme="minorHAnsi" w:hAnsiTheme="minorHAnsi" w:cstheme="minorHAnsi"/>
                <w:spacing w:val="-1"/>
                <w:w w:val="78"/>
                <w:sz w:val="20"/>
                <w:szCs w:val="20"/>
              </w:rPr>
              <w:t>S</w:t>
            </w:r>
            <w:r w:rsidRPr="005A3330">
              <w:rPr>
                <w:rFonts w:asciiTheme="minorHAnsi" w:hAnsiTheme="minorHAnsi" w:cstheme="minorHAnsi"/>
                <w:w w:val="78"/>
                <w:sz w:val="20"/>
                <w:szCs w:val="20"/>
              </w:rPr>
              <w:t>od</w:t>
            </w:r>
            <w:r w:rsidRPr="005A3330">
              <w:rPr>
                <w:rFonts w:asciiTheme="minorHAnsi" w:hAnsiTheme="minorHAnsi" w:cstheme="minorHAnsi"/>
                <w:spacing w:val="-1"/>
                <w:w w:val="78"/>
                <w:sz w:val="20"/>
                <w:szCs w:val="20"/>
              </w:rPr>
              <w:t>i</w:t>
            </w:r>
            <w:r w:rsidRPr="005A3330">
              <w:rPr>
                <w:rFonts w:asciiTheme="minorHAnsi" w:hAnsiTheme="minorHAnsi" w:cstheme="minorHAnsi"/>
                <w:w w:val="78"/>
                <w:sz w:val="20"/>
                <w:szCs w:val="20"/>
              </w:rPr>
              <w:t>o</w:t>
            </w:r>
            <w:r w:rsidRPr="005A3330">
              <w:rPr>
                <w:rFonts w:asciiTheme="minorHAnsi" w:hAnsiTheme="minorHAnsi" w:cstheme="minorHAnsi"/>
                <w:spacing w:val="4"/>
                <w:w w:val="78"/>
                <w:sz w:val="20"/>
                <w:szCs w:val="20"/>
              </w:rPr>
              <w:t xml:space="preserve"> </w:t>
            </w:r>
            <w:r w:rsidRPr="005A3330">
              <w:rPr>
                <w:rFonts w:asciiTheme="minorHAnsi" w:hAnsiTheme="minorHAnsi" w:cstheme="minorHAnsi"/>
                <w:spacing w:val="-1"/>
                <w:w w:val="78"/>
                <w:sz w:val="20"/>
                <w:szCs w:val="20"/>
              </w:rPr>
              <w:t>l</w:t>
            </w:r>
            <w:r w:rsidRPr="005A3330">
              <w:rPr>
                <w:rFonts w:asciiTheme="minorHAnsi" w:hAnsiTheme="minorHAnsi" w:cstheme="minorHAnsi"/>
                <w:w w:val="78"/>
                <w:sz w:val="20"/>
                <w:szCs w:val="20"/>
              </w:rPr>
              <w:t>a</w:t>
            </w:r>
            <w:r w:rsidRPr="005A3330">
              <w:rPr>
                <w:rFonts w:asciiTheme="minorHAnsi" w:hAnsiTheme="minorHAnsi" w:cstheme="minorHAnsi"/>
                <w:spacing w:val="1"/>
                <w:w w:val="78"/>
                <w:sz w:val="20"/>
                <w:szCs w:val="20"/>
              </w:rPr>
              <w:t xml:space="preserve"> </w:t>
            </w:r>
            <w:r w:rsidRPr="005A3330">
              <w:rPr>
                <w:rFonts w:asciiTheme="minorHAnsi" w:hAnsiTheme="minorHAnsi" w:cstheme="minorHAnsi"/>
                <w:spacing w:val="-1"/>
                <w:w w:val="78"/>
                <w:sz w:val="20"/>
                <w:szCs w:val="20"/>
              </w:rPr>
              <w:t>p</w:t>
            </w:r>
            <w:r w:rsidRPr="005A3330">
              <w:rPr>
                <w:rFonts w:asciiTheme="minorHAnsi" w:hAnsiTheme="minorHAnsi" w:cstheme="minorHAnsi"/>
                <w:w w:val="78"/>
                <w:sz w:val="20"/>
                <w:szCs w:val="20"/>
              </w:rPr>
              <w:t>erd</w:t>
            </w:r>
            <w:r w:rsidRPr="005A3330">
              <w:rPr>
                <w:rFonts w:asciiTheme="minorHAnsi" w:hAnsiTheme="minorHAnsi" w:cstheme="minorHAnsi"/>
                <w:spacing w:val="-1"/>
                <w:w w:val="78"/>
                <w:sz w:val="20"/>
                <w:szCs w:val="20"/>
              </w:rPr>
              <w:t>i</w:t>
            </w:r>
            <w:r w:rsidRPr="005A3330">
              <w:rPr>
                <w:rFonts w:asciiTheme="minorHAnsi" w:hAnsiTheme="minorHAnsi" w:cstheme="minorHAnsi"/>
                <w:w w:val="78"/>
                <w:sz w:val="20"/>
                <w:szCs w:val="20"/>
              </w:rPr>
              <w:t>da</w:t>
            </w:r>
            <w:r w:rsidRPr="005A3330">
              <w:rPr>
                <w:rFonts w:asciiTheme="minorHAnsi" w:hAnsiTheme="minorHAnsi" w:cstheme="minorHAnsi"/>
                <w:spacing w:val="6"/>
                <w:w w:val="78"/>
                <w:sz w:val="20"/>
                <w:szCs w:val="20"/>
              </w:rPr>
              <w:t xml:space="preserve"> </w:t>
            </w:r>
            <w:r w:rsidRPr="005A3330">
              <w:rPr>
                <w:rFonts w:asciiTheme="minorHAnsi" w:hAnsiTheme="minorHAnsi" w:cstheme="minorHAnsi"/>
                <w:spacing w:val="-1"/>
                <w:w w:val="78"/>
                <w:sz w:val="20"/>
                <w:szCs w:val="20"/>
              </w:rPr>
              <w:t>l</w:t>
            </w:r>
            <w:r w:rsidRPr="005A3330">
              <w:rPr>
                <w:rFonts w:asciiTheme="minorHAnsi" w:hAnsiTheme="minorHAnsi" w:cstheme="minorHAnsi"/>
                <w:w w:val="78"/>
                <w:sz w:val="20"/>
                <w:szCs w:val="20"/>
              </w:rPr>
              <w:t>uego</w:t>
            </w:r>
            <w:r w:rsidRPr="005A3330">
              <w:rPr>
                <w:rFonts w:asciiTheme="minorHAnsi" w:hAnsiTheme="minorHAnsi" w:cstheme="minorHAnsi"/>
                <w:spacing w:val="4"/>
                <w:w w:val="78"/>
                <w:sz w:val="20"/>
                <w:szCs w:val="20"/>
              </w:rPr>
              <w:t xml:space="preserve"> </w:t>
            </w:r>
            <w:r w:rsidRPr="005A3330">
              <w:rPr>
                <w:rFonts w:asciiTheme="minorHAnsi" w:hAnsiTheme="minorHAnsi" w:cstheme="minorHAnsi"/>
                <w:spacing w:val="-1"/>
                <w:w w:val="78"/>
                <w:sz w:val="20"/>
                <w:szCs w:val="20"/>
              </w:rPr>
              <w:t>d</w:t>
            </w:r>
            <w:r w:rsidRPr="005A3330">
              <w:rPr>
                <w:rFonts w:asciiTheme="minorHAnsi" w:hAnsiTheme="minorHAnsi" w:cstheme="minorHAnsi"/>
                <w:w w:val="78"/>
                <w:sz w:val="20"/>
                <w:szCs w:val="20"/>
              </w:rPr>
              <w:t>e</w:t>
            </w:r>
            <w:r w:rsidRPr="005A3330">
              <w:rPr>
                <w:rFonts w:asciiTheme="minorHAnsi" w:hAnsiTheme="minorHAnsi" w:cstheme="minorHAnsi"/>
                <w:spacing w:val="2"/>
                <w:w w:val="78"/>
                <w:sz w:val="20"/>
                <w:szCs w:val="20"/>
              </w:rPr>
              <w:t xml:space="preserve"> </w:t>
            </w:r>
            <w:r w:rsidRPr="005A3330">
              <w:rPr>
                <w:rFonts w:asciiTheme="minorHAnsi" w:hAnsiTheme="minorHAnsi" w:cstheme="minorHAnsi"/>
                <w:w w:val="78"/>
                <w:sz w:val="20"/>
                <w:szCs w:val="20"/>
              </w:rPr>
              <w:t>c</w:t>
            </w:r>
            <w:r w:rsidRPr="005A3330">
              <w:rPr>
                <w:rFonts w:asciiTheme="minorHAnsi" w:hAnsiTheme="minorHAnsi" w:cstheme="minorHAnsi"/>
                <w:spacing w:val="-1"/>
                <w:w w:val="78"/>
                <w:sz w:val="20"/>
                <w:szCs w:val="20"/>
              </w:rPr>
              <w:t>i</w:t>
            </w:r>
            <w:r w:rsidRPr="005A3330">
              <w:rPr>
                <w:rFonts w:asciiTheme="minorHAnsi" w:hAnsiTheme="minorHAnsi" w:cstheme="minorHAnsi"/>
                <w:w w:val="78"/>
                <w:sz w:val="20"/>
                <w:szCs w:val="20"/>
              </w:rPr>
              <w:t>n</w:t>
            </w:r>
            <w:r w:rsidRPr="005A3330">
              <w:rPr>
                <w:rFonts w:asciiTheme="minorHAnsi" w:hAnsiTheme="minorHAnsi" w:cstheme="minorHAnsi"/>
                <w:spacing w:val="1"/>
                <w:w w:val="78"/>
                <w:sz w:val="20"/>
                <w:szCs w:val="20"/>
              </w:rPr>
              <w:t>c</w:t>
            </w:r>
            <w:r w:rsidRPr="005A3330">
              <w:rPr>
                <w:rFonts w:asciiTheme="minorHAnsi" w:hAnsiTheme="minorHAnsi" w:cstheme="minorHAnsi"/>
                <w:w w:val="78"/>
                <w:sz w:val="20"/>
                <w:szCs w:val="20"/>
              </w:rPr>
              <w:t>o</w:t>
            </w:r>
            <w:r w:rsidRPr="005A3330">
              <w:rPr>
                <w:rFonts w:asciiTheme="minorHAnsi" w:hAnsiTheme="minorHAnsi" w:cstheme="minorHAnsi"/>
                <w:spacing w:val="4"/>
                <w:w w:val="78"/>
                <w:sz w:val="20"/>
                <w:szCs w:val="20"/>
              </w:rPr>
              <w:t xml:space="preserve"> </w:t>
            </w:r>
            <w:r w:rsidRPr="005A3330">
              <w:rPr>
                <w:rFonts w:asciiTheme="minorHAnsi" w:hAnsiTheme="minorHAnsi" w:cstheme="minorHAnsi"/>
                <w:w w:val="78"/>
                <w:sz w:val="20"/>
                <w:szCs w:val="20"/>
              </w:rPr>
              <w:t>c</w:t>
            </w:r>
            <w:r w:rsidRPr="005A3330">
              <w:rPr>
                <w:rFonts w:asciiTheme="minorHAnsi" w:hAnsiTheme="minorHAnsi" w:cstheme="minorHAnsi"/>
                <w:spacing w:val="-1"/>
                <w:w w:val="78"/>
                <w:sz w:val="20"/>
                <w:szCs w:val="20"/>
              </w:rPr>
              <w:t>i</w:t>
            </w:r>
            <w:r w:rsidRPr="005A3330">
              <w:rPr>
                <w:rFonts w:asciiTheme="minorHAnsi" w:hAnsiTheme="minorHAnsi" w:cstheme="minorHAnsi"/>
                <w:spacing w:val="1"/>
                <w:w w:val="78"/>
                <w:sz w:val="20"/>
                <w:szCs w:val="20"/>
              </w:rPr>
              <w:t>c</w:t>
            </w:r>
            <w:r w:rsidRPr="005A3330">
              <w:rPr>
                <w:rFonts w:asciiTheme="minorHAnsi" w:hAnsiTheme="minorHAnsi" w:cstheme="minorHAnsi"/>
                <w:spacing w:val="-1"/>
                <w:w w:val="78"/>
                <w:sz w:val="20"/>
                <w:szCs w:val="20"/>
              </w:rPr>
              <w:t>l</w:t>
            </w:r>
            <w:r w:rsidRPr="005A3330">
              <w:rPr>
                <w:rFonts w:asciiTheme="minorHAnsi" w:hAnsiTheme="minorHAnsi" w:cstheme="minorHAnsi"/>
                <w:w w:val="78"/>
                <w:sz w:val="20"/>
                <w:szCs w:val="20"/>
              </w:rPr>
              <w:t>o</w:t>
            </w:r>
            <w:r w:rsidRPr="005A3330">
              <w:rPr>
                <w:rFonts w:asciiTheme="minorHAnsi" w:hAnsiTheme="minorHAnsi" w:cstheme="minorHAnsi"/>
                <w:spacing w:val="1"/>
                <w:w w:val="78"/>
                <w:sz w:val="20"/>
                <w:szCs w:val="20"/>
              </w:rPr>
              <w:t>s</w:t>
            </w:r>
            <w:r w:rsidRPr="005A3330">
              <w:rPr>
                <w:rFonts w:asciiTheme="minorHAnsi" w:hAnsiTheme="minorHAnsi" w:cstheme="minorHAnsi"/>
                <w:w w:val="78"/>
                <w:sz w:val="20"/>
                <w:szCs w:val="20"/>
              </w:rPr>
              <w:t>,</w:t>
            </w:r>
            <w:r w:rsidRPr="005A3330">
              <w:rPr>
                <w:rFonts w:asciiTheme="minorHAnsi" w:hAnsiTheme="minorHAnsi" w:cstheme="minorHAnsi"/>
                <w:spacing w:val="5"/>
                <w:w w:val="78"/>
                <w:sz w:val="20"/>
                <w:szCs w:val="20"/>
              </w:rPr>
              <w:t xml:space="preserve"> </w:t>
            </w:r>
            <w:r w:rsidRPr="005A3330">
              <w:rPr>
                <w:rFonts w:asciiTheme="minorHAnsi" w:hAnsiTheme="minorHAnsi" w:cstheme="minorHAnsi"/>
                <w:spacing w:val="-1"/>
                <w:w w:val="78"/>
                <w:sz w:val="20"/>
                <w:szCs w:val="20"/>
              </w:rPr>
              <w:t>AAS</w:t>
            </w:r>
            <w:r w:rsidRPr="005A3330">
              <w:rPr>
                <w:rFonts w:asciiTheme="minorHAnsi" w:hAnsiTheme="minorHAnsi" w:cstheme="minorHAnsi"/>
                <w:w w:val="78"/>
                <w:sz w:val="20"/>
                <w:szCs w:val="20"/>
              </w:rPr>
              <w:t>H</w:t>
            </w:r>
            <w:r w:rsidRPr="005A3330">
              <w:rPr>
                <w:rFonts w:asciiTheme="minorHAnsi" w:hAnsiTheme="minorHAnsi" w:cstheme="minorHAnsi"/>
                <w:spacing w:val="2"/>
                <w:w w:val="78"/>
                <w:sz w:val="20"/>
                <w:szCs w:val="20"/>
              </w:rPr>
              <w:t>T</w:t>
            </w:r>
            <w:r w:rsidRPr="005A3330">
              <w:rPr>
                <w:rFonts w:asciiTheme="minorHAnsi" w:hAnsiTheme="minorHAnsi" w:cstheme="minorHAnsi"/>
                <w:w w:val="78"/>
                <w:sz w:val="20"/>
                <w:szCs w:val="20"/>
              </w:rPr>
              <w:t>O</w:t>
            </w:r>
            <w:r w:rsidRPr="005A3330">
              <w:rPr>
                <w:rFonts w:asciiTheme="minorHAnsi" w:hAnsiTheme="minorHAnsi" w:cstheme="minorHAnsi"/>
                <w:spacing w:val="8"/>
                <w:w w:val="78"/>
                <w:sz w:val="20"/>
                <w:szCs w:val="20"/>
              </w:rPr>
              <w:t xml:space="preserve"> </w:t>
            </w:r>
            <w:r w:rsidRPr="005A3330">
              <w:rPr>
                <w:rFonts w:asciiTheme="minorHAnsi" w:hAnsiTheme="minorHAnsi" w:cstheme="minorHAnsi"/>
                <w:spacing w:val="2"/>
                <w:w w:val="79"/>
                <w:sz w:val="20"/>
                <w:szCs w:val="20"/>
              </w:rPr>
              <w:t>T</w:t>
            </w:r>
            <w:r w:rsidRPr="005A3330">
              <w:rPr>
                <w:rFonts w:asciiTheme="minorHAnsi" w:hAnsiTheme="minorHAnsi" w:cstheme="minorHAnsi"/>
                <w:w w:val="79"/>
                <w:sz w:val="20"/>
                <w:szCs w:val="20"/>
              </w:rPr>
              <w:t>-104</w:t>
            </w:r>
          </w:p>
        </w:tc>
        <w:tc>
          <w:tcPr>
            <w:tcW w:w="1514" w:type="dxa"/>
            <w:tcBorders>
              <w:top w:val="single" w:sz="8" w:space="0" w:color="000000"/>
              <w:left w:val="single" w:sz="6" w:space="0" w:color="000000"/>
              <w:bottom w:val="single" w:sz="8" w:space="0" w:color="000000"/>
              <w:right w:val="single" w:sz="11" w:space="0" w:color="000000"/>
            </w:tcBorders>
          </w:tcPr>
          <w:p w:rsidR="00B56EC5" w:rsidRPr="005A3330" w:rsidRDefault="00B56EC5" w:rsidP="00B56EC5">
            <w:pPr>
              <w:widowControl w:val="0"/>
              <w:autoSpaceDE w:val="0"/>
              <w:autoSpaceDN w:val="0"/>
              <w:adjustRightInd w:val="0"/>
              <w:ind w:left="20" w:right="-20"/>
              <w:contextualSpacing/>
              <w:rPr>
                <w:rFonts w:asciiTheme="minorHAnsi" w:hAnsiTheme="minorHAnsi" w:cstheme="minorHAnsi"/>
                <w:sz w:val="20"/>
                <w:szCs w:val="20"/>
              </w:rPr>
            </w:pPr>
            <w:r w:rsidRPr="005A3330">
              <w:rPr>
                <w:rFonts w:asciiTheme="minorHAnsi" w:hAnsiTheme="minorHAnsi" w:cstheme="minorHAnsi"/>
                <w:w w:val="79"/>
                <w:sz w:val="20"/>
                <w:szCs w:val="20"/>
              </w:rPr>
              <w:t xml:space="preserve">12% </w:t>
            </w:r>
            <w:proofErr w:type="spellStart"/>
            <w:r w:rsidRPr="005A3330">
              <w:rPr>
                <w:rFonts w:asciiTheme="minorHAnsi" w:hAnsiTheme="minorHAnsi" w:cstheme="minorHAnsi"/>
                <w:spacing w:val="2"/>
                <w:w w:val="79"/>
                <w:sz w:val="20"/>
                <w:szCs w:val="20"/>
              </w:rPr>
              <w:t>m</w:t>
            </w:r>
            <w:r w:rsidRPr="005A3330">
              <w:rPr>
                <w:rFonts w:asciiTheme="minorHAnsi" w:hAnsiTheme="minorHAnsi" w:cstheme="minorHAnsi"/>
                <w:w w:val="79"/>
                <w:sz w:val="20"/>
                <w:szCs w:val="20"/>
              </w:rPr>
              <w:t>a</w:t>
            </w:r>
            <w:r w:rsidRPr="005A3330">
              <w:rPr>
                <w:rFonts w:asciiTheme="minorHAnsi" w:hAnsiTheme="minorHAnsi" w:cstheme="minorHAnsi"/>
                <w:spacing w:val="1"/>
                <w:w w:val="79"/>
                <w:sz w:val="20"/>
                <w:szCs w:val="20"/>
              </w:rPr>
              <w:t>x</w:t>
            </w:r>
            <w:r w:rsidRPr="005A3330">
              <w:rPr>
                <w:rFonts w:asciiTheme="minorHAnsi" w:hAnsiTheme="minorHAnsi" w:cstheme="minorHAnsi"/>
                <w:spacing w:val="-1"/>
                <w:w w:val="79"/>
                <w:sz w:val="20"/>
                <w:szCs w:val="20"/>
              </w:rPr>
              <w:t>i</w:t>
            </w:r>
            <w:r w:rsidRPr="005A3330">
              <w:rPr>
                <w:rFonts w:asciiTheme="minorHAnsi" w:hAnsiTheme="minorHAnsi" w:cstheme="minorHAnsi"/>
                <w:spacing w:val="2"/>
                <w:w w:val="79"/>
                <w:sz w:val="20"/>
                <w:szCs w:val="20"/>
              </w:rPr>
              <w:t>m</w:t>
            </w:r>
            <w:r w:rsidRPr="005A3330">
              <w:rPr>
                <w:rFonts w:asciiTheme="minorHAnsi" w:hAnsiTheme="minorHAnsi" w:cstheme="minorHAnsi"/>
                <w:w w:val="79"/>
                <w:sz w:val="20"/>
                <w:szCs w:val="20"/>
              </w:rPr>
              <w:t>o</w:t>
            </w:r>
            <w:proofErr w:type="spellEnd"/>
            <w:r w:rsidRPr="005A3330">
              <w:rPr>
                <w:rFonts w:asciiTheme="minorHAnsi" w:hAnsiTheme="minorHAnsi" w:cstheme="minorHAnsi"/>
                <w:spacing w:val="1"/>
                <w:w w:val="79"/>
                <w:sz w:val="20"/>
                <w:szCs w:val="20"/>
              </w:rPr>
              <w:t xml:space="preserve"> </w:t>
            </w:r>
            <w:r w:rsidRPr="005A3330">
              <w:rPr>
                <w:rFonts w:asciiTheme="minorHAnsi" w:hAnsiTheme="minorHAnsi" w:cstheme="minorHAnsi"/>
                <w:spacing w:val="-1"/>
                <w:w w:val="79"/>
                <w:sz w:val="20"/>
                <w:szCs w:val="20"/>
              </w:rPr>
              <w:t>e</w:t>
            </w:r>
            <w:r w:rsidRPr="005A3330">
              <w:rPr>
                <w:rFonts w:asciiTheme="minorHAnsi" w:hAnsiTheme="minorHAnsi" w:cstheme="minorHAnsi"/>
                <w:w w:val="79"/>
                <w:sz w:val="20"/>
                <w:szCs w:val="20"/>
              </w:rPr>
              <w:t>n</w:t>
            </w:r>
            <w:r w:rsidRPr="005A3330">
              <w:rPr>
                <w:rFonts w:asciiTheme="minorHAnsi" w:hAnsiTheme="minorHAnsi" w:cstheme="minorHAnsi"/>
                <w:spacing w:val="-1"/>
                <w:w w:val="79"/>
                <w:sz w:val="20"/>
                <w:szCs w:val="20"/>
              </w:rPr>
              <w:t xml:space="preserve"> p</w:t>
            </w:r>
            <w:r w:rsidRPr="005A3330">
              <w:rPr>
                <w:rFonts w:asciiTheme="minorHAnsi" w:hAnsiTheme="minorHAnsi" w:cstheme="minorHAnsi"/>
                <w:w w:val="79"/>
                <w:sz w:val="20"/>
                <w:szCs w:val="20"/>
              </w:rPr>
              <w:t>e</w:t>
            </w:r>
            <w:r w:rsidRPr="005A3330">
              <w:rPr>
                <w:rFonts w:asciiTheme="minorHAnsi" w:hAnsiTheme="minorHAnsi" w:cstheme="minorHAnsi"/>
                <w:spacing w:val="1"/>
                <w:w w:val="79"/>
                <w:sz w:val="20"/>
                <w:szCs w:val="20"/>
              </w:rPr>
              <w:t>s</w:t>
            </w:r>
            <w:r w:rsidRPr="005A3330">
              <w:rPr>
                <w:rFonts w:asciiTheme="minorHAnsi" w:hAnsiTheme="minorHAnsi" w:cstheme="minorHAnsi"/>
                <w:w w:val="79"/>
                <w:sz w:val="20"/>
                <w:szCs w:val="20"/>
              </w:rPr>
              <w:t>o</w:t>
            </w:r>
          </w:p>
        </w:tc>
      </w:tr>
      <w:tr w:rsidR="00B56EC5" w:rsidRPr="005A3330" w:rsidTr="00B56EC5">
        <w:trPr>
          <w:trHeight w:hRule="exact" w:val="229"/>
        </w:trPr>
        <w:tc>
          <w:tcPr>
            <w:tcW w:w="5520" w:type="dxa"/>
            <w:tcBorders>
              <w:top w:val="single" w:sz="8" w:space="0" w:color="000000"/>
              <w:left w:val="single" w:sz="11" w:space="0" w:color="000000"/>
              <w:bottom w:val="single" w:sz="8" w:space="0" w:color="000000"/>
              <w:right w:val="single" w:sz="6" w:space="0" w:color="000000"/>
            </w:tcBorders>
          </w:tcPr>
          <w:p w:rsidR="00B56EC5" w:rsidRPr="005A3330" w:rsidRDefault="00B56EC5" w:rsidP="00B56EC5">
            <w:pPr>
              <w:widowControl w:val="0"/>
              <w:autoSpaceDE w:val="0"/>
              <w:autoSpaceDN w:val="0"/>
              <w:adjustRightInd w:val="0"/>
              <w:ind w:left="13" w:right="-20"/>
              <w:contextualSpacing/>
              <w:rPr>
                <w:rFonts w:asciiTheme="minorHAnsi" w:hAnsiTheme="minorHAnsi" w:cstheme="minorHAnsi"/>
                <w:sz w:val="20"/>
                <w:szCs w:val="20"/>
              </w:rPr>
            </w:pPr>
            <w:r w:rsidRPr="005A3330">
              <w:rPr>
                <w:rFonts w:asciiTheme="minorHAnsi" w:hAnsiTheme="minorHAnsi" w:cstheme="minorHAnsi"/>
                <w:spacing w:val="-1"/>
                <w:w w:val="78"/>
                <w:sz w:val="20"/>
                <w:szCs w:val="20"/>
              </w:rPr>
              <w:t>E</w:t>
            </w:r>
            <w:r w:rsidRPr="005A3330">
              <w:rPr>
                <w:rFonts w:asciiTheme="minorHAnsi" w:hAnsiTheme="minorHAnsi" w:cstheme="minorHAnsi"/>
                <w:w w:val="78"/>
                <w:sz w:val="20"/>
                <w:szCs w:val="20"/>
              </w:rPr>
              <w:t>qu</w:t>
            </w:r>
            <w:r w:rsidRPr="005A3330">
              <w:rPr>
                <w:rFonts w:asciiTheme="minorHAnsi" w:hAnsiTheme="minorHAnsi" w:cstheme="minorHAnsi"/>
                <w:spacing w:val="-1"/>
                <w:w w:val="78"/>
                <w:sz w:val="20"/>
                <w:szCs w:val="20"/>
              </w:rPr>
              <w:t>iv</w:t>
            </w:r>
            <w:r w:rsidRPr="005A3330">
              <w:rPr>
                <w:rFonts w:asciiTheme="minorHAnsi" w:hAnsiTheme="minorHAnsi" w:cstheme="minorHAnsi"/>
                <w:w w:val="78"/>
                <w:sz w:val="20"/>
                <w:szCs w:val="20"/>
              </w:rPr>
              <w:t>a</w:t>
            </w:r>
            <w:r w:rsidRPr="005A3330">
              <w:rPr>
                <w:rFonts w:asciiTheme="minorHAnsi" w:hAnsiTheme="minorHAnsi" w:cstheme="minorHAnsi"/>
                <w:spacing w:val="-1"/>
                <w:w w:val="78"/>
                <w:sz w:val="20"/>
                <w:szCs w:val="20"/>
              </w:rPr>
              <w:t>l</w:t>
            </w:r>
            <w:r w:rsidRPr="005A3330">
              <w:rPr>
                <w:rFonts w:asciiTheme="minorHAnsi" w:hAnsiTheme="minorHAnsi" w:cstheme="minorHAnsi"/>
                <w:w w:val="78"/>
                <w:sz w:val="20"/>
                <w:szCs w:val="20"/>
              </w:rPr>
              <w:t>ente</w:t>
            </w:r>
            <w:r w:rsidRPr="005A3330">
              <w:rPr>
                <w:rFonts w:asciiTheme="minorHAnsi" w:hAnsiTheme="minorHAnsi" w:cstheme="minorHAnsi"/>
                <w:spacing w:val="8"/>
                <w:w w:val="78"/>
                <w:sz w:val="20"/>
                <w:szCs w:val="20"/>
              </w:rPr>
              <w:t xml:space="preserve"> </w:t>
            </w:r>
            <w:r w:rsidRPr="005A3330">
              <w:rPr>
                <w:rFonts w:asciiTheme="minorHAnsi" w:hAnsiTheme="minorHAnsi" w:cstheme="minorHAnsi"/>
                <w:spacing w:val="-1"/>
                <w:w w:val="78"/>
                <w:sz w:val="20"/>
                <w:szCs w:val="20"/>
              </w:rPr>
              <w:t>A</w:t>
            </w:r>
            <w:r w:rsidRPr="005A3330">
              <w:rPr>
                <w:rFonts w:asciiTheme="minorHAnsi" w:hAnsiTheme="minorHAnsi" w:cstheme="minorHAnsi"/>
                <w:w w:val="78"/>
                <w:sz w:val="20"/>
                <w:szCs w:val="20"/>
              </w:rPr>
              <w:t>rena</w:t>
            </w:r>
            <w:r w:rsidRPr="005A3330">
              <w:rPr>
                <w:rFonts w:asciiTheme="minorHAnsi" w:hAnsiTheme="minorHAnsi" w:cstheme="minorHAnsi"/>
                <w:spacing w:val="5"/>
                <w:w w:val="78"/>
                <w:sz w:val="20"/>
                <w:szCs w:val="20"/>
              </w:rPr>
              <w:t xml:space="preserve"> </w:t>
            </w:r>
            <w:r w:rsidRPr="005A3330">
              <w:rPr>
                <w:rFonts w:asciiTheme="minorHAnsi" w:hAnsiTheme="minorHAnsi" w:cstheme="minorHAnsi"/>
                <w:spacing w:val="-1"/>
                <w:w w:val="78"/>
                <w:sz w:val="20"/>
                <w:szCs w:val="20"/>
              </w:rPr>
              <w:t>AAS</w:t>
            </w:r>
            <w:r w:rsidRPr="005A3330">
              <w:rPr>
                <w:rFonts w:asciiTheme="minorHAnsi" w:hAnsiTheme="minorHAnsi" w:cstheme="minorHAnsi"/>
                <w:w w:val="78"/>
                <w:sz w:val="20"/>
                <w:szCs w:val="20"/>
              </w:rPr>
              <w:t>H</w:t>
            </w:r>
            <w:r w:rsidRPr="005A3330">
              <w:rPr>
                <w:rFonts w:asciiTheme="minorHAnsi" w:hAnsiTheme="minorHAnsi" w:cstheme="minorHAnsi"/>
                <w:spacing w:val="2"/>
                <w:w w:val="78"/>
                <w:sz w:val="20"/>
                <w:szCs w:val="20"/>
              </w:rPr>
              <w:t>T</w:t>
            </w:r>
            <w:r w:rsidRPr="005A3330">
              <w:rPr>
                <w:rFonts w:asciiTheme="minorHAnsi" w:hAnsiTheme="minorHAnsi" w:cstheme="minorHAnsi"/>
                <w:w w:val="78"/>
                <w:sz w:val="20"/>
                <w:szCs w:val="20"/>
              </w:rPr>
              <w:t>O</w:t>
            </w:r>
            <w:r w:rsidRPr="005A3330">
              <w:rPr>
                <w:rFonts w:asciiTheme="minorHAnsi" w:hAnsiTheme="minorHAnsi" w:cstheme="minorHAnsi"/>
                <w:spacing w:val="8"/>
                <w:w w:val="78"/>
                <w:sz w:val="20"/>
                <w:szCs w:val="20"/>
              </w:rPr>
              <w:t xml:space="preserve"> </w:t>
            </w:r>
            <w:r w:rsidRPr="005A3330">
              <w:rPr>
                <w:rFonts w:asciiTheme="minorHAnsi" w:hAnsiTheme="minorHAnsi" w:cstheme="minorHAnsi"/>
                <w:spacing w:val="2"/>
                <w:w w:val="79"/>
                <w:sz w:val="20"/>
                <w:szCs w:val="20"/>
              </w:rPr>
              <w:t>T</w:t>
            </w:r>
            <w:r w:rsidRPr="005A3330">
              <w:rPr>
                <w:rFonts w:asciiTheme="minorHAnsi" w:hAnsiTheme="minorHAnsi" w:cstheme="minorHAnsi"/>
                <w:w w:val="79"/>
                <w:sz w:val="20"/>
                <w:szCs w:val="20"/>
              </w:rPr>
              <w:t>-176</w:t>
            </w:r>
          </w:p>
        </w:tc>
        <w:tc>
          <w:tcPr>
            <w:tcW w:w="1514" w:type="dxa"/>
            <w:tcBorders>
              <w:top w:val="single" w:sz="8" w:space="0" w:color="000000"/>
              <w:left w:val="single" w:sz="6" w:space="0" w:color="000000"/>
              <w:bottom w:val="single" w:sz="8" w:space="0" w:color="000000"/>
              <w:right w:val="single" w:sz="11" w:space="0" w:color="000000"/>
            </w:tcBorders>
          </w:tcPr>
          <w:p w:rsidR="00B56EC5" w:rsidRPr="005A3330" w:rsidRDefault="00B56EC5" w:rsidP="00B56EC5">
            <w:pPr>
              <w:widowControl w:val="0"/>
              <w:autoSpaceDE w:val="0"/>
              <w:autoSpaceDN w:val="0"/>
              <w:adjustRightInd w:val="0"/>
              <w:ind w:left="20" w:right="-20"/>
              <w:contextualSpacing/>
              <w:rPr>
                <w:rFonts w:asciiTheme="minorHAnsi" w:hAnsiTheme="minorHAnsi" w:cstheme="minorHAnsi"/>
                <w:sz w:val="20"/>
                <w:szCs w:val="20"/>
              </w:rPr>
            </w:pPr>
            <w:r w:rsidRPr="005A3330">
              <w:rPr>
                <w:rFonts w:asciiTheme="minorHAnsi" w:hAnsiTheme="minorHAnsi" w:cstheme="minorHAnsi"/>
                <w:w w:val="79"/>
                <w:sz w:val="20"/>
                <w:szCs w:val="20"/>
              </w:rPr>
              <w:t>75</w:t>
            </w:r>
            <w:r w:rsidRPr="005A3330">
              <w:rPr>
                <w:rFonts w:asciiTheme="minorHAnsi" w:hAnsiTheme="minorHAnsi" w:cstheme="minorHAnsi"/>
                <w:spacing w:val="-1"/>
                <w:w w:val="79"/>
                <w:sz w:val="20"/>
                <w:szCs w:val="20"/>
              </w:rPr>
              <w:t xml:space="preserve"> </w:t>
            </w:r>
            <w:r w:rsidRPr="005A3330">
              <w:rPr>
                <w:rFonts w:asciiTheme="minorHAnsi" w:hAnsiTheme="minorHAnsi" w:cstheme="minorHAnsi"/>
                <w:spacing w:val="3"/>
                <w:w w:val="79"/>
                <w:sz w:val="20"/>
                <w:szCs w:val="20"/>
              </w:rPr>
              <w:t>m</w:t>
            </w:r>
            <w:r w:rsidRPr="005A3330">
              <w:rPr>
                <w:rFonts w:asciiTheme="minorHAnsi" w:hAnsiTheme="minorHAnsi" w:cstheme="minorHAnsi"/>
                <w:w w:val="79"/>
                <w:sz w:val="20"/>
                <w:szCs w:val="20"/>
              </w:rPr>
              <w:t>í</w:t>
            </w:r>
            <w:r w:rsidRPr="005A3330">
              <w:rPr>
                <w:rFonts w:asciiTheme="minorHAnsi" w:hAnsiTheme="minorHAnsi" w:cstheme="minorHAnsi"/>
                <w:spacing w:val="-1"/>
                <w:w w:val="79"/>
                <w:sz w:val="20"/>
                <w:szCs w:val="20"/>
              </w:rPr>
              <w:t>ni</w:t>
            </w:r>
            <w:r w:rsidRPr="005A3330">
              <w:rPr>
                <w:rFonts w:asciiTheme="minorHAnsi" w:hAnsiTheme="minorHAnsi" w:cstheme="minorHAnsi"/>
                <w:spacing w:val="3"/>
                <w:w w:val="79"/>
                <w:sz w:val="20"/>
                <w:szCs w:val="20"/>
              </w:rPr>
              <w:t>m</w:t>
            </w:r>
            <w:r w:rsidRPr="005A3330">
              <w:rPr>
                <w:rFonts w:asciiTheme="minorHAnsi" w:hAnsiTheme="minorHAnsi" w:cstheme="minorHAnsi"/>
                <w:w w:val="79"/>
                <w:sz w:val="20"/>
                <w:szCs w:val="20"/>
              </w:rPr>
              <w:t>o</w:t>
            </w:r>
          </w:p>
        </w:tc>
      </w:tr>
      <w:tr w:rsidR="00B56EC5" w:rsidRPr="005A3330" w:rsidTr="00B56EC5">
        <w:trPr>
          <w:trHeight w:hRule="exact" w:val="229"/>
        </w:trPr>
        <w:tc>
          <w:tcPr>
            <w:tcW w:w="5520" w:type="dxa"/>
            <w:tcBorders>
              <w:top w:val="single" w:sz="8" w:space="0" w:color="000000"/>
              <w:left w:val="single" w:sz="11" w:space="0" w:color="000000"/>
              <w:bottom w:val="single" w:sz="8" w:space="0" w:color="000000"/>
              <w:right w:val="single" w:sz="6" w:space="0" w:color="000000"/>
            </w:tcBorders>
          </w:tcPr>
          <w:p w:rsidR="00B56EC5" w:rsidRPr="005A3330" w:rsidRDefault="00B56EC5" w:rsidP="00B56EC5">
            <w:pPr>
              <w:widowControl w:val="0"/>
              <w:autoSpaceDE w:val="0"/>
              <w:autoSpaceDN w:val="0"/>
              <w:adjustRightInd w:val="0"/>
              <w:ind w:left="13" w:right="-20"/>
              <w:contextualSpacing/>
              <w:rPr>
                <w:rFonts w:asciiTheme="minorHAnsi" w:hAnsiTheme="minorHAnsi" w:cstheme="minorHAnsi"/>
                <w:sz w:val="20"/>
                <w:szCs w:val="20"/>
              </w:rPr>
            </w:pPr>
            <w:r w:rsidRPr="005A3330">
              <w:rPr>
                <w:rFonts w:asciiTheme="minorHAnsi" w:hAnsiTheme="minorHAnsi" w:cstheme="minorHAnsi"/>
                <w:spacing w:val="2"/>
                <w:w w:val="78"/>
                <w:sz w:val="20"/>
                <w:szCs w:val="20"/>
              </w:rPr>
              <w:t>T</w:t>
            </w:r>
            <w:r w:rsidRPr="005A3330">
              <w:rPr>
                <w:rFonts w:asciiTheme="minorHAnsi" w:hAnsiTheme="minorHAnsi" w:cstheme="minorHAnsi"/>
                <w:w w:val="78"/>
                <w:sz w:val="20"/>
                <w:szCs w:val="20"/>
              </w:rPr>
              <w:t>errones</w:t>
            </w:r>
            <w:r w:rsidRPr="005A3330">
              <w:rPr>
                <w:rFonts w:asciiTheme="minorHAnsi" w:hAnsiTheme="minorHAnsi" w:cstheme="minorHAnsi"/>
                <w:spacing w:val="9"/>
                <w:w w:val="78"/>
                <w:sz w:val="20"/>
                <w:szCs w:val="20"/>
              </w:rPr>
              <w:t xml:space="preserve"> </w:t>
            </w:r>
            <w:r w:rsidRPr="005A3330">
              <w:rPr>
                <w:rFonts w:asciiTheme="minorHAnsi" w:hAnsiTheme="minorHAnsi" w:cstheme="minorHAnsi"/>
                <w:spacing w:val="-1"/>
                <w:w w:val="78"/>
                <w:sz w:val="20"/>
                <w:szCs w:val="20"/>
              </w:rPr>
              <w:t>d</w:t>
            </w:r>
            <w:r w:rsidRPr="005A3330">
              <w:rPr>
                <w:rFonts w:asciiTheme="minorHAnsi" w:hAnsiTheme="minorHAnsi" w:cstheme="minorHAnsi"/>
                <w:w w:val="78"/>
                <w:sz w:val="20"/>
                <w:szCs w:val="20"/>
              </w:rPr>
              <w:t>e</w:t>
            </w:r>
            <w:r w:rsidRPr="005A3330">
              <w:rPr>
                <w:rFonts w:asciiTheme="minorHAnsi" w:hAnsiTheme="minorHAnsi" w:cstheme="minorHAnsi"/>
                <w:spacing w:val="2"/>
                <w:w w:val="78"/>
                <w:sz w:val="20"/>
                <w:szCs w:val="20"/>
              </w:rPr>
              <w:t xml:space="preserve"> </w:t>
            </w:r>
            <w:r w:rsidRPr="005A3330">
              <w:rPr>
                <w:rFonts w:asciiTheme="minorHAnsi" w:hAnsiTheme="minorHAnsi" w:cstheme="minorHAnsi"/>
                <w:spacing w:val="-1"/>
                <w:w w:val="78"/>
                <w:sz w:val="20"/>
                <w:szCs w:val="20"/>
              </w:rPr>
              <w:t>a</w:t>
            </w:r>
            <w:r w:rsidRPr="005A3330">
              <w:rPr>
                <w:rFonts w:asciiTheme="minorHAnsi" w:hAnsiTheme="minorHAnsi" w:cstheme="minorHAnsi"/>
                <w:w w:val="78"/>
                <w:sz w:val="20"/>
                <w:szCs w:val="20"/>
              </w:rPr>
              <w:t>r</w:t>
            </w:r>
            <w:r w:rsidRPr="005A3330">
              <w:rPr>
                <w:rFonts w:asciiTheme="minorHAnsi" w:hAnsiTheme="minorHAnsi" w:cstheme="minorHAnsi"/>
                <w:spacing w:val="1"/>
                <w:w w:val="78"/>
                <w:sz w:val="20"/>
                <w:szCs w:val="20"/>
              </w:rPr>
              <w:t>c</w:t>
            </w:r>
            <w:r w:rsidRPr="005A3330">
              <w:rPr>
                <w:rFonts w:asciiTheme="minorHAnsi" w:hAnsiTheme="minorHAnsi" w:cstheme="minorHAnsi"/>
                <w:spacing w:val="-1"/>
                <w:w w:val="78"/>
                <w:sz w:val="20"/>
                <w:szCs w:val="20"/>
              </w:rPr>
              <w:t>ill</w:t>
            </w:r>
            <w:r w:rsidRPr="005A3330">
              <w:rPr>
                <w:rFonts w:asciiTheme="minorHAnsi" w:hAnsiTheme="minorHAnsi" w:cstheme="minorHAnsi"/>
                <w:w w:val="78"/>
                <w:sz w:val="20"/>
                <w:szCs w:val="20"/>
              </w:rPr>
              <w:t>a</w:t>
            </w:r>
            <w:r w:rsidRPr="005A3330">
              <w:rPr>
                <w:rFonts w:asciiTheme="minorHAnsi" w:hAnsiTheme="minorHAnsi" w:cstheme="minorHAnsi"/>
                <w:spacing w:val="4"/>
                <w:w w:val="78"/>
                <w:sz w:val="20"/>
                <w:szCs w:val="20"/>
              </w:rPr>
              <w:t xml:space="preserve"> </w:t>
            </w:r>
            <w:r w:rsidRPr="005A3330">
              <w:rPr>
                <w:rFonts w:asciiTheme="minorHAnsi" w:hAnsiTheme="minorHAnsi" w:cstheme="minorHAnsi"/>
                <w:w w:val="78"/>
                <w:sz w:val="20"/>
                <w:szCs w:val="20"/>
              </w:rPr>
              <w:t>y</w:t>
            </w:r>
            <w:r w:rsidRPr="005A3330">
              <w:rPr>
                <w:rFonts w:asciiTheme="minorHAnsi" w:hAnsiTheme="minorHAnsi" w:cstheme="minorHAnsi"/>
                <w:spacing w:val="-3"/>
                <w:w w:val="78"/>
                <w:sz w:val="20"/>
                <w:szCs w:val="20"/>
              </w:rPr>
              <w:t xml:space="preserve"> </w:t>
            </w:r>
            <w:proofErr w:type="spellStart"/>
            <w:r w:rsidRPr="005A3330">
              <w:rPr>
                <w:rFonts w:asciiTheme="minorHAnsi" w:hAnsiTheme="minorHAnsi" w:cstheme="minorHAnsi"/>
                <w:spacing w:val="-1"/>
                <w:w w:val="78"/>
                <w:sz w:val="20"/>
                <w:szCs w:val="20"/>
              </w:rPr>
              <w:t>p</w:t>
            </w:r>
            <w:r w:rsidRPr="005A3330">
              <w:rPr>
                <w:rFonts w:asciiTheme="minorHAnsi" w:hAnsiTheme="minorHAnsi" w:cstheme="minorHAnsi"/>
                <w:w w:val="78"/>
                <w:sz w:val="20"/>
                <w:szCs w:val="20"/>
              </w:rPr>
              <w:t>art</w:t>
            </w:r>
            <w:r w:rsidRPr="005A3330">
              <w:rPr>
                <w:rFonts w:asciiTheme="minorHAnsi" w:hAnsiTheme="minorHAnsi" w:cstheme="minorHAnsi"/>
                <w:spacing w:val="-1"/>
                <w:w w:val="78"/>
                <w:sz w:val="20"/>
                <w:szCs w:val="20"/>
              </w:rPr>
              <w:t>i</w:t>
            </w:r>
            <w:r w:rsidRPr="005A3330">
              <w:rPr>
                <w:rFonts w:asciiTheme="minorHAnsi" w:hAnsiTheme="minorHAnsi" w:cstheme="minorHAnsi"/>
                <w:spacing w:val="1"/>
                <w:w w:val="78"/>
                <w:sz w:val="20"/>
                <w:szCs w:val="20"/>
              </w:rPr>
              <w:t>c</w:t>
            </w:r>
            <w:r w:rsidRPr="005A3330">
              <w:rPr>
                <w:rFonts w:asciiTheme="minorHAnsi" w:hAnsiTheme="minorHAnsi" w:cstheme="minorHAnsi"/>
                <w:w w:val="78"/>
                <w:sz w:val="20"/>
                <w:szCs w:val="20"/>
              </w:rPr>
              <w:t>u</w:t>
            </w:r>
            <w:r w:rsidRPr="005A3330">
              <w:rPr>
                <w:rFonts w:asciiTheme="minorHAnsi" w:hAnsiTheme="minorHAnsi" w:cstheme="minorHAnsi"/>
                <w:spacing w:val="-1"/>
                <w:w w:val="78"/>
                <w:sz w:val="20"/>
                <w:szCs w:val="20"/>
              </w:rPr>
              <w:t>l</w:t>
            </w:r>
            <w:r w:rsidRPr="005A3330">
              <w:rPr>
                <w:rFonts w:asciiTheme="minorHAnsi" w:hAnsiTheme="minorHAnsi" w:cstheme="minorHAnsi"/>
                <w:w w:val="78"/>
                <w:sz w:val="20"/>
                <w:szCs w:val="20"/>
              </w:rPr>
              <w:t>as</w:t>
            </w:r>
            <w:proofErr w:type="spellEnd"/>
            <w:r w:rsidRPr="005A3330">
              <w:rPr>
                <w:rFonts w:asciiTheme="minorHAnsi" w:hAnsiTheme="minorHAnsi" w:cstheme="minorHAnsi"/>
                <w:spacing w:val="8"/>
                <w:w w:val="78"/>
                <w:sz w:val="20"/>
                <w:szCs w:val="20"/>
              </w:rPr>
              <w:t xml:space="preserve"> </w:t>
            </w:r>
            <w:r w:rsidRPr="005A3330">
              <w:rPr>
                <w:rFonts w:asciiTheme="minorHAnsi" w:hAnsiTheme="minorHAnsi" w:cstheme="minorHAnsi"/>
                <w:spacing w:val="1"/>
                <w:w w:val="78"/>
                <w:sz w:val="20"/>
                <w:szCs w:val="20"/>
              </w:rPr>
              <w:t>f</w:t>
            </w:r>
            <w:r w:rsidRPr="005A3330">
              <w:rPr>
                <w:rFonts w:asciiTheme="minorHAnsi" w:hAnsiTheme="minorHAnsi" w:cstheme="minorHAnsi"/>
                <w:w w:val="78"/>
                <w:sz w:val="20"/>
                <w:szCs w:val="20"/>
              </w:rPr>
              <w:t>r</w:t>
            </w:r>
            <w:r w:rsidRPr="005A3330">
              <w:rPr>
                <w:rFonts w:asciiTheme="minorHAnsi" w:hAnsiTheme="minorHAnsi" w:cstheme="minorHAnsi"/>
                <w:spacing w:val="-1"/>
                <w:w w:val="78"/>
                <w:sz w:val="20"/>
                <w:szCs w:val="20"/>
              </w:rPr>
              <w:t>i</w:t>
            </w:r>
            <w:r w:rsidRPr="005A3330">
              <w:rPr>
                <w:rFonts w:asciiTheme="minorHAnsi" w:hAnsiTheme="minorHAnsi" w:cstheme="minorHAnsi"/>
                <w:w w:val="78"/>
                <w:sz w:val="20"/>
                <w:szCs w:val="20"/>
              </w:rPr>
              <w:t>ab</w:t>
            </w:r>
            <w:r w:rsidRPr="005A3330">
              <w:rPr>
                <w:rFonts w:asciiTheme="minorHAnsi" w:hAnsiTheme="minorHAnsi" w:cstheme="minorHAnsi"/>
                <w:spacing w:val="-1"/>
                <w:w w:val="78"/>
                <w:sz w:val="20"/>
                <w:szCs w:val="20"/>
              </w:rPr>
              <w:t>l</w:t>
            </w:r>
            <w:r w:rsidRPr="005A3330">
              <w:rPr>
                <w:rFonts w:asciiTheme="minorHAnsi" w:hAnsiTheme="minorHAnsi" w:cstheme="minorHAnsi"/>
                <w:w w:val="78"/>
                <w:sz w:val="20"/>
                <w:szCs w:val="20"/>
              </w:rPr>
              <w:t>es</w:t>
            </w:r>
            <w:r w:rsidRPr="005A3330">
              <w:rPr>
                <w:rFonts w:asciiTheme="minorHAnsi" w:hAnsiTheme="minorHAnsi" w:cstheme="minorHAnsi"/>
                <w:spacing w:val="7"/>
                <w:w w:val="78"/>
                <w:sz w:val="20"/>
                <w:szCs w:val="20"/>
              </w:rPr>
              <w:t xml:space="preserve"> </w:t>
            </w:r>
            <w:r w:rsidRPr="005A3330">
              <w:rPr>
                <w:rFonts w:asciiTheme="minorHAnsi" w:hAnsiTheme="minorHAnsi" w:cstheme="minorHAnsi"/>
                <w:spacing w:val="-1"/>
                <w:w w:val="78"/>
                <w:sz w:val="20"/>
                <w:szCs w:val="20"/>
              </w:rPr>
              <w:t>AAS</w:t>
            </w:r>
            <w:r w:rsidRPr="005A3330">
              <w:rPr>
                <w:rFonts w:asciiTheme="minorHAnsi" w:hAnsiTheme="minorHAnsi" w:cstheme="minorHAnsi"/>
                <w:w w:val="78"/>
                <w:sz w:val="20"/>
                <w:szCs w:val="20"/>
              </w:rPr>
              <w:t>H</w:t>
            </w:r>
            <w:r w:rsidRPr="005A3330">
              <w:rPr>
                <w:rFonts w:asciiTheme="minorHAnsi" w:hAnsiTheme="minorHAnsi" w:cstheme="minorHAnsi"/>
                <w:spacing w:val="2"/>
                <w:w w:val="78"/>
                <w:sz w:val="20"/>
                <w:szCs w:val="20"/>
              </w:rPr>
              <w:t>T</w:t>
            </w:r>
            <w:r w:rsidRPr="005A3330">
              <w:rPr>
                <w:rFonts w:asciiTheme="minorHAnsi" w:hAnsiTheme="minorHAnsi" w:cstheme="minorHAnsi"/>
                <w:w w:val="78"/>
                <w:sz w:val="20"/>
                <w:szCs w:val="20"/>
              </w:rPr>
              <w:t>O</w:t>
            </w:r>
            <w:r w:rsidRPr="005A3330">
              <w:rPr>
                <w:rFonts w:asciiTheme="minorHAnsi" w:hAnsiTheme="minorHAnsi" w:cstheme="minorHAnsi"/>
                <w:spacing w:val="8"/>
                <w:w w:val="78"/>
                <w:sz w:val="20"/>
                <w:szCs w:val="20"/>
              </w:rPr>
              <w:t xml:space="preserve"> </w:t>
            </w:r>
            <w:r w:rsidRPr="005A3330">
              <w:rPr>
                <w:rFonts w:asciiTheme="minorHAnsi" w:hAnsiTheme="minorHAnsi" w:cstheme="minorHAnsi"/>
                <w:spacing w:val="2"/>
                <w:w w:val="79"/>
                <w:sz w:val="20"/>
                <w:szCs w:val="20"/>
              </w:rPr>
              <w:t>T</w:t>
            </w:r>
            <w:r w:rsidRPr="005A3330">
              <w:rPr>
                <w:rFonts w:asciiTheme="minorHAnsi" w:hAnsiTheme="minorHAnsi" w:cstheme="minorHAnsi"/>
                <w:w w:val="79"/>
                <w:sz w:val="20"/>
                <w:szCs w:val="20"/>
              </w:rPr>
              <w:t>-112</w:t>
            </w:r>
          </w:p>
        </w:tc>
        <w:tc>
          <w:tcPr>
            <w:tcW w:w="1514" w:type="dxa"/>
            <w:tcBorders>
              <w:top w:val="single" w:sz="8" w:space="0" w:color="000000"/>
              <w:left w:val="single" w:sz="6" w:space="0" w:color="000000"/>
              <w:bottom w:val="single" w:sz="8" w:space="0" w:color="000000"/>
              <w:right w:val="single" w:sz="11" w:space="0" w:color="000000"/>
            </w:tcBorders>
          </w:tcPr>
          <w:p w:rsidR="00B56EC5" w:rsidRPr="005A3330" w:rsidRDefault="00B56EC5" w:rsidP="00B56EC5">
            <w:pPr>
              <w:widowControl w:val="0"/>
              <w:autoSpaceDE w:val="0"/>
              <w:autoSpaceDN w:val="0"/>
              <w:adjustRightInd w:val="0"/>
              <w:ind w:left="20" w:right="-20"/>
              <w:contextualSpacing/>
              <w:rPr>
                <w:rFonts w:asciiTheme="minorHAnsi" w:hAnsiTheme="minorHAnsi" w:cstheme="minorHAnsi"/>
                <w:sz w:val="20"/>
                <w:szCs w:val="20"/>
              </w:rPr>
            </w:pPr>
            <w:r w:rsidRPr="005A3330">
              <w:rPr>
                <w:rFonts w:asciiTheme="minorHAnsi" w:hAnsiTheme="minorHAnsi" w:cstheme="minorHAnsi"/>
                <w:w w:val="79"/>
                <w:sz w:val="20"/>
                <w:szCs w:val="20"/>
              </w:rPr>
              <w:t xml:space="preserve">3% </w:t>
            </w:r>
            <w:r w:rsidRPr="005A3330">
              <w:rPr>
                <w:rFonts w:asciiTheme="minorHAnsi" w:hAnsiTheme="minorHAnsi" w:cstheme="minorHAnsi"/>
                <w:spacing w:val="3"/>
                <w:w w:val="79"/>
                <w:sz w:val="20"/>
                <w:szCs w:val="20"/>
              </w:rPr>
              <w:t>m</w:t>
            </w:r>
            <w:r w:rsidRPr="005A3330">
              <w:rPr>
                <w:rFonts w:asciiTheme="minorHAnsi" w:hAnsiTheme="minorHAnsi" w:cstheme="minorHAnsi"/>
                <w:w w:val="79"/>
                <w:sz w:val="20"/>
                <w:szCs w:val="20"/>
              </w:rPr>
              <w:t>á</w:t>
            </w:r>
            <w:r w:rsidRPr="005A3330">
              <w:rPr>
                <w:rFonts w:asciiTheme="minorHAnsi" w:hAnsiTheme="minorHAnsi" w:cstheme="minorHAnsi"/>
                <w:spacing w:val="1"/>
                <w:w w:val="79"/>
                <w:sz w:val="20"/>
                <w:szCs w:val="20"/>
              </w:rPr>
              <w:t>x</w:t>
            </w:r>
            <w:r w:rsidRPr="005A3330">
              <w:rPr>
                <w:rFonts w:asciiTheme="minorHAnsi" w:hAnsiTheme="minorHAnsi" w:cstheme="minorHAnsi"/>
                <w:spacing w:val="-1"/>
                <w:w w:val="79"/>
                <w:sz w:val="20"/>
                <w:szCs w:val="20"/>
              </w:rPr>
              <w:t>i</w:t>
            </w:r>
            <w:r w:rsidRPr="005A3330">
              <w:rPr>
                <w:rFonts w:asciiTheme="minorHAnsi" w:hAnsiTheme="minorHAnsi" w:cstheme="minorHAnsi"/>
                <w:spacing w:val="3"/>
                <w:w w:val="79"/>
                <w:sz w:val="20"/>
                <w:szCs w:val="20"/>
              </w:rPr>
              <w:t>m</w:t>
            </w:r>
            <w:r w:rsidRPr="005A3330">
              <w:rPr>
                <w:rFonts w:asciiTheme="minorHAnsi" w:hAnsiTheme="minorHAnsi" w:cstheme="minorHAnsi"/>
                <w:w w:val="79"/>
                <w:sz w:val="20"/>
                <w:szCs w:val="20"/>
              </w:rPr>
              <w:t>o</w:t>
            </w:r>
          </w:p>
        </w:tc>
      </w:tr>
      <w:tr w:rsidR="00B56EC5" w:rsidRPr="005A3330" w:rsidTr="00B56EC5">
        <w:trPr>
          <w:trHeight w:hRule="exact" w:val="242"/>
        </w:trPr>
        <w:tc>
          <w:tcPr>
            <w:tcW w:w="5520" w:type="dxa"/>
            <w:tcBorders>
              <w:top w:val="single" w:sz="8" w:space="0" w:color="000000"/>
              <w:left w:val="single" w:sz="11" w:space="0" w:color="000000"/>
              <w:bottom w:val="single" w:sz="15" w:space="0" w:color="000000"/>
              <w:right w:val="single" w:sz="6" w:space="0" w:color="000000"/>
            </w:tcBorders>
          </w:tcPr>
          <w:p w:rsidR="00B56EC5" w:rsidRPr="005A3330" w:rsidRDefault="00B56EC5" w:rsidP="00B56EC5">
            <w:pPr>
              <w:widowControl w:val="0"/>
              <w:autoSpaceDE w:val="0"/>
              <w:autoSpaceDN w:val="0"/>
              <w:adjustRightInd w:val="0"/>
              <w:ind w:left="13" w:right="-20"/>
              <w:contextualSpacing/>
              <w:rPr>
                <w:rFonts w:asciiTheme="minorHAnsi" w:hAnsiTheme="minorHAnsi" w:cstheme="minorHAnsi"/>
                <w:sz w:val="20"/>
                <w:szCs w:val="20"/>
              </w:rPr>
            </w:pPr>
            <w:r w:rsidRPr="005A3330">
              <w:rPr>
                <w:rFonts w:asciiTheme="minorHAnsi" w:hAnsiTheme="minorHAnsi" w:cstheme="minorHAnsi"/>
                <w:spacing w:val="-1"/>
                <w:w w:val="78"/>
                <w:sz w:val="20"/>
                <w:szCs w:val="20"/>
              </w:rPr>
              <w:t>M</w:t>
            </w:r>
            <w:r w:rsidRPr="005A3330">
              <w:rPr>
                <w:rFonts w:asciiTheme="minorHAnsi" w:hAnsiTheme="minorHAnsi" w:cstheme="minorHAnsi"/>
                <w:w w:val="78"/>
                <w:sz w:val="20"/>
                <w:szCs w:val="20"/>
              </w:rPr>
              <w:t>at</w:t>
            </w:r>
            <w:r w:rsidRPr="005A3330">
              <w:rPr>
                <w:rFonts w:asciiTheme="minorHAnsi" w:hAnsiTheme="minorHAnsi" w:cstheme="minorHAnsi"/>
                <w:spacing w:val="-1"/>
                <w:w w:val="78"/>
                <w:sz w:val="20"/>
                <w:szCs w:val="20"/>
              </w:rPr>
              <w:t>e</w:t>
            </w:r>
            <w:r w:rsidRPr="005A3330">
              <w:rPr>
                <w:rFonts w:asciiTheme="minorHAnsi" w:hAnsiTheme="minorHAnsi" w:cstheme="minorHAnsi"/>
                <w:w w:val="78"/>
                <w:sz w:val="20"/>
                <w:szCs w:val="20"/>
              </w:rPr>
              <w:t>r</w:t>
            </w:r>
            <w:r w:rsidRPr="005A3330">
              <w:rPr>
                <w:rFonts w:asciiTheme="minorHAnsi" w:hAnsiTheme="minorHAnsi" w:cstheme="minorHAnsi"/>
                <w:spacing w:val="-1"/>
                <w:w w:val="78"/>
                <w:sz w:val="20"/>
                <w:szCs w:val="20"/>
              </w:rPr>
              <w:t>i</w:t>
            </w:r>
            <w:r w:rsidRPr="005A3330">
              <w:rPr>
                <w:rFonts w:asciiTheme="minorHAnsi" w:hAnsiTheme="minorHAnsi" w:cstheme="minorHAnsi"/>
                <w:w w:val="78"/>
                <w:sz w:val="20"/>
                <w:szCs w:val="20"/>
              </w:rPr>
              <w:t>al</w:t>
            </w:r>
            <w:r w:rsidRPr="005A3330">
              <w:rPr>
                <w:rFonts w:asciiTheme="minorHAnsi" w:hAnsiTheme="minorHAnsi" w:cstheme="minorHAnsi"/>
                <w:spacing w:val="6"/>
                <w:w w:val="78"/>
                <w:sz w:val="20"/>
                <w:szCs w:val="20"/>
              </w:rPr>
              <w:t xml:space="preserve"> </w:t>
            </w:r>
            <w:r w:rsidRPr="005A3330">
              <w:rPr>
                <w:rFonts w:asciiTheme="minorHAnsi" w:hAnsiTheme="minorHAnsi" w:cstheme="minorHAnsi"/>
                <w:spacing w:val="2"/>
                <w:w w:val="78"/>
                <w:sz w:val="20"/>
                <w:szCs w:val="20"/>
              </w:rPr>
              <w:t>m</w:t>
            </w:r>
            <w:r w:rsidRPr="005A3330">
              <w:rPr>
                <w:rFonts w:asciiTheme="minorHAnsi" w:hAnsiTheme="minorHAnsi" w:cstheme="minorHAnsi"/>
                <w:w w:val="78"/>
                <w:sz w:val="20"/>
                <w:szCs w:val="20"/>
              </w:rPr>
              <w:t>ás</w:t>
            </w:r>
            <w:r w:rsidRPr="005A3330">
              <w:rPr>
                <w:rFonts w:asciiTheme="minorHAnsi" w:hAnsiTheme="minorHAnsi" w:cstheme="minorHAnsi"/>
                <w:spacing w:val="5"/>
                <w:w w:val="78"/>
                <w:sz w:val="20"/>
                <w:szCs w:val="20"/>
              </w:rPr>
              <w:t xml:space="preserve"> </w:t>
            </w:r>
            <w:r w:rsidRPr="005A3330">
              <w:rPr>
                <w:rFonts w:asciiTheme="minorHAnsi" w:hAnsiTheme="minorHAnsi" w:cstheme="minorHAnsi"/>
                <w:spacing w:val="1"/>
                <w:w w:val="78"/>
                <w:sz w:val="20"/>
                <w:szCs w:val="20"/>
              </w:rPr>
              <w:t>f</w:t>
            </w:r>
            <w:r w:rsidRPr="005A3330">
              <w:rPr>
                <w:rFonts w:asciiTheme="minorHAnsi" w:hAnsiTheme="minorHAnsi" w:cstheme="minorHAnsi"/>
                <w:spacing w:val="-1"/>
                <w:w w:val="78"/>
                <w:sz w:val="20"/>
                <w:szCs w:val="20"/>
              </w:rPr>
              <w:t>i</w:t>
            </w:r>
            <w:r w:rsidRPr="005A3330">
              <w:rPr>
                <w:rFonts w:asciiTheme="minorHAnsi" w:hAnsiTheme="minorHAnsi" w:cstheme="minorHAnsi"/>
                <w:w w:val="78"/>
                <w:sz w:val="20"/>
                <w:szCs w:val="20"/>
              </w:rPr>
              <w:t>no</w:t>
            </w:r>
            <w:r w:rsidRPr="005A3330">
              <w:rPr>
                <w:rFonts w:asciiTheme="minorHAnsi" w:hAnsiTheme="minorHAnsi" w:cstheme="minorHAnsi"/>
                <w:spacing w:val="3"/>
                <w:w w:val="78"/>
                <w:sz w:val="20"/>
                <w:szCs w:val="20"/>
              </w:rPr>
              <w:t xml:space="preserve"> </w:t>
            </w:r>
            <w:r w:rsidRPr="005A3330">
              <w:rPr>
                <w:rFonts w:asciiTheme="minorHAnsi" w:hAnsiTheme="minorHAnsi" w:cstheme="minorHAnsi"/>
                <w:spacing w:val="-1"/>
                <w:w w:val="78"/>
                <w:sz w:val="20"/>
                <w:szCs w:val="20"/>
              </w:rPr>
              <w:t>q</w:t>
            </w:r>
            <w:r w:rsidRPr="005A3330">
              <w:rPr>
                <w:rFonts w:asciiTheme="minorHAnsi" w:hAnsiTheme="minorHAnsi" w:cstheme="minorHAnsi"/>
                <w:w w:val="78"/>
                <w:sz w:val="20"/>
                <w:szCs w:val="20"/>
              </w:rPr>
              <w:t>ue</w:t>
            </w:r>
            <w:r w:rsidRPr="005A3330">
              <w:rPr>
                <w:rFonts w:asciiTheme="minorHAnsi" w:hAnsiTheme="minorHAnsi" w:cstheme="minorHAnsi"/>
                <w:spacing w:val="3"/>
                <w:w w:val="78"/>
                <w:sz w:val="20"/>
                <w:szCs w:val="20"/>
              </w:rPr>
              <w:t xml:space="preserve"> </w:t>
            </w:r>
            <w:r w:rsidRPr="005A3330">
              <w:rPr>
                <w:rFonts w:asciiTheme="minorHAnsi" w:hAnsiTheme="minorHAnsi" w:cstheme="minorHAnsi"/>
                <w:spacing w:val="-1"/>
                <w:w w:val="78"/>
                <w:sz w:val="20"/>
                <w:szCs w:val="20"/>
              </w:rPr>
              <w:t>l</w:t>
            </w:r>
            <w:r w:rsidRPr="005A3330">
              <w:rPr>
                <w:rFonts w:asciiTheme="minorHAnsi" w:hAnsiTheme="minorHAnsi" w:cstheme="minorHAnsi"/>
                <w:w w:val="78"/>
                <w:sz w:val="20"/>
                <w:szCs w:val="20"/>
              </w:rPr>
              <w:t>a</w:t>
            </w:r>
            <w:r w:rsidRPr="005A3330">
              <w:rPr>
                <w:rFonts w:asciiTheme="minorHAnsi" w:hAnsiTheme="minorHAnsi" w:cstheme="minorHAnsi"/>
                <w:spacing w:val="1"/>
                <w:w w:val="78"/>
                <w:sz w:val="20"/>
                <w:szCs w:val="20"/>
              </w:rPr>
              <w:t xml:space="preserve"> </w:t>
            </w:r>
            <w:r w:rsidRPr="005A3330">
              <w:rPr>
                <w:rFonts w:asciiTheme="minorHAnsi" w:hAnsiTheme="minorHAnsi" w:cstheme="minorHAnsi"/>
                <w:spacing w:val="2"/>
                <w:w w:val="78"/>
                <w:sz w:val="20"/>
                <w:szCs w:val="20"/>
              </w:rPr>
              <w:t>m</w:t>
            </w:r>
            <w:r w:rsidRPr="005A3330">
              <w:rPr>
                <w:rFonts w:asciiTheme="minorHAnsi" w:hAnsiTheme="minorHAnsi" w:cstheme="minorHAnsi"/>
                <w:w w:val="78"/>
                <w:sz w:val="20"/>
                <w:szCs w:val="20"/>
              </w:rPr>
              <w:t>a</w:t>
            </w:r>
            <w:r w:rsidRPr="005A3330">
              <w:rPr>
                <w:rFonts w:asciiTheme="minorHAnsi" w:hAnsiTheme="minorHAnsi" w:cstheme="minorHAnsi"/>
                <w:spacing w:val="-1"/>
                <w:w w:val="78"/>
                <w:sz w:val="20"/>
                <w:szCs w:val="20"/>
              </w:rPr>
              <w:t>ll</w:t>
            </w:r>
            <w:r w:rsidRPr="005A3330">
              <w:rPr>
                <w:rFonts w:asciiTheme="minorHAnsi" w:hAnsiTheme="minorHAnsi" w:cstheme="minorHAnsi"/>
                <w:w w:val="78"/>
                <w:sz w:val="20"/>
                <w:szCs w:val="20"/>
              </w:rPr>
              <w:t>a</w:t>
            </w:r>
            <w:r w:rsidRPr="005A3330">
              <w:rPr>
                <w:rFonts w:asciiTheme="minorHAnsi" w:hAnsiTheme="minorHAnsi" w:cstheme="minorHAnsi"/>
                <w:spacing w:val="4"/>
                <w:w w:val="78"/>
                <w:sz w:val="20"/>
                <w:szCs w:val="20"/>
              </w:rPr>
              <w:t xml:space="preserve"> </w:t>
            </w:r>
            <w:r w:rsidRPr="005A3330">
              <w:rPr>
                <w:rFonts w:asciiTheme="minorHAnsi" w:hAnsiTheme="minorHAnsi" w:cstheme="minorHAnsi"/>
                <w:spacing w:val="-1"/>
                <w:w w:val="78"/>
                <w:sz w:val="20"/>
                <w:szCs w:val="20"/>
              </w:rPr>
              <w:t>d</w:t>
            </w:r>
            <w:r w:rsidRPr="005A3330">
              <w:rPr>
                <w:rFonts w:asciiTheme="minorHAnsi" w:hAnsiTheme="minorHAnsi" w:cstheme="minorHAnsi"/>
                <w:w w:val="78"/>
                <w:sz w:val="20"/>
                <w:szCs w:val="20"/>
              </w:rPr>
              <w:t>e</w:t>
            </w:r>
            <w:r w:rsidRPr="005A3330">
              <w:rPr>
                <w:rFonts w:asciiTheme="minorHAnsi" w:hAnsiTheme="minorHAnsi" w:cstheme="minorHAnsi"/>
                <w:spacing w:val="2"/>
                <w:w w:val="78"/>
                <w:sz w:val="20"/>
                <w:szCs w:val="20"/>
              </w:rPr>
              <w:t xml:space="preserve"> </w:t>
            </w:r>
            <w:r w:rsidRPr="005A3330">
              <w:rPr>
                <w:rFonts w:asciiTheme="minorHAnsi" w:hAnsiTheme="minorHAnsi" w:cstheme="minorHAnsi"/>
                <w:spacing w:val="-1"/>
                <w:w w:val="78"/>
                <w:sz w:val="20"/>
                <w:szCs w:val="20"/>
              </w:rPr>
              <w:t>7</w:t>
            </w:r>
            <w:r w:rsidRPr="005A3330">
              <w:rPr>
                <w:rFonts w:asciiTheme="minorHAnsi" w:hAnsiTheme="minorHAnsi" w:cstheme="minorHAnsi"/>
                <w:w w:val="78"/>
                <w:sz w:val="20"/>
                <w:szCs w:val="20"/>
              </w:rPr>
              <w:t>5</w:t>
            </w:r>
            <w:r w:rsidRPr="005A3330">
              <w:rPr>
                <w:rFonts w:asciiTheme="minorHAnsi" w:hAnsiTheme="minorHAnsi" w:cstheme="minorHAnsi"/>
                <w:spacing w:val="4"/>
                <w:w w:val="78"/>
                <w:sz w:val="20"/>
                <w:szCs w:val="20"/>
              </w:rPr>
              <w:t xml:space="preserve"> </w:t>
            </w:r>
            <w:r w:rsidRPr="005A3330">
              <w:rPr>
                <w:rFonts w:asciiTheme="minorHAnsi" w:hAnsiTheme="minorHAnsi" w:cstheme="minorHAnsi"/>
                <w:spacing w:val="-2"/>
                <w:w w:val="78"/>
                <w:sz w:val="20"/>
                <w:szCs w:val="20"/>
              </w:rPr>
              <w:t></w:t>
            </w:r>
            <w:r w:rsidRPr="005A3330">
              <w:rPr>
                <w:rFonts w:asciiTheme="minorHAnsi" w:hAnsiTheme="minorHAnsi" w:cstheme="minorHAnsi"/>
                <w:w w:val="78"/>
                <w:sz w:val="20"/>
                <w:szCs w:val="20"/>
              </w:rPr>
              <w:t>m</w:t>
            </w:r>
            <w:r w:rsidRPr="005A3330">
              <w:rPr>
                <w:rFonts w:asciiTheme="minorHAnsi" w:hAnsiTheme="minorHAnsi" w:cstheme="minorHAnsi"/>
                <w:spacing w:val="6"/>
                <w:w w:val="78"/>
                <w:sz w:val="20"/>
                <w:szCs w:val="20"/>
              </w:rPr>
              <w:t xml:space="preserve"> </w:t>
            </w:r>
            <w:r w:rsidRPr="005A3330">
              <w:rPr>
                <w:rFonts w:asciiTheme="minorHAnsi" w:hAnsiTheme="minorHAnsi" w:cstheme="minorHAnsi"/>
                <w:w w:val="78"/>
                <w:sz w:val="20"/>
                <w:szCs w:val="20"/>
              </w:rPr>
              <w:t>(Nº</w:t>
            </w:r>
            <w:r w:rsidRPr="005A3330">
              <w:rPr>
                <w:rFonts w:asciiTheme="minorHAnsi" w:hAnsiTheme="minorHAnsi" w:cstheme="minorHAnsi"/>
                <w:spacing w:val="3"/>
                <w:w w:val="78"/>
                <w:sz w:val="20"/>
                <w:szCs w:val="20"/>
              </w:rPr>
              <w:t xml:space="preserve"> </w:t>
            </w:r>
            <w:r w:rsidRPr="005A3330">
              <w:rPr>
                <w:rFonts w:asciiTheme="minorHAnsi" w:hAnsiTheme="minorHAnsi" w:cstheme="minorHAnsi"/>
                <w:spacing w:val="-1"/>
                <w:w w:val="78"/>
                <w:sz w:val="20"/>
                <w:szCs w:val="20"/>
              </w:rPr>
              <w:t>2</w:t>
            </w:r>
            <w:r w:rsidRPr="005A3330">
              <w:rPr>
                <w:rFonts w:asciiTheme="minorHAnsi" w:hAnsiTheme="minorHAnsi" w:cstheme="minorHAnsi"/>
                <w:w w:val="78"/>
                <w:sz w:val="20"/>
                <w:szCs w:val="20"/>
              </w:rPr>
              <w:t>00),</w:t>
            </w:r>
            <w:r w:rsidRPr="005A3330">
              <w:rPr>
                <w:rFonts w:asciiTheme="minorHAnsi" w:hAnsiTheme="minorHAnsi" w:cstheme="minorHAnsi"/>
                <w:spacing w:val="4"/>
                <w:w w:val="78"/>
                <w:sz w:val="20"/>
                <w:szCs w:val="20"/>
              </w:rPr>
              <w:t xml:space="preserve"> </w:t>
            </w:r>
            <w:r w:rsidRPr="005A3330">
              <w:rPr>
                <w:rFonts w:asciiTheme="minorHAnsi" w:hAnsiTheme="minorHAnsi" w:cstheme="minorHAnsi"/>
                <w:spacing w:val="-1"/>
                <w:w w:val="78"/>
                <w:sz w:val="20"/>
                <w:szCs w:val="20"/>
              </w:rPr>
              <w:t>AAS</w:t>
            </w:r>
            <w:r w:rsidRPr="005A3330">
              <w:rPr>
                <w:rFonts w:asciiTheme="minorHAnsi" w:hAnsiTheme="minorHAnsi" w:cstheme="minorHAnsi"/>
                <w:w w:val="78"/>
                <w:sz w:val="20"/>
                <w:szCs w:val="20"/>
              </w:rPr>
              <w:t>H</w:t>
            </w:r>
            <w:r w:rsidRPr="005A3330">
              <w:rPr>
                <w:rFonts w:asciiTheme="minorHAnsi" w:hAnsiTheme="minorHAnsi" w:cstheme="minorHAnsi"/>
                <w:spacing w:val="2"/>
                <w:w w:val="78"/>
                <w:sz w:val="20"/>
                <w:szCs w:val="20"/>
              </w:rPr>
              <w:t>T</w:t>
            </w:r>
            <w:r w:rsidRPr="005A3330">
              <w:rPr>
                <w:rFonts w:asciiTheme="minorHAnsi" w:hAnsiTheme="minorHAnsi" w:cstheme="minorHAnsi"/>
                <w:w w:val="78"/>
                <w:sz w:val="20"/>
                <w:szCs w:val="20"/>
              </w:rPr>
              <w:t>O</w:t>
            </w:r>
            <w:r w:rsidRPr="005A3330">
              <w:rPr>
                <w:rFonts w:asciiTheme="minorHAnsi" w:hAnsiTheme="minorHAnsi" w:cstheme="minorHAnsi"/>
                <w:spacing w:val="8"/>
                <w:w w:val="78"/>
                <w:sz w:val="20"/>
                <w:szCs w:val="20"/>
              </w:rPr>
              <w:t xml:space="preserve"> </w:t>
            </w:r>
            <w:r w:rsidRPr="005A3330">
              <w:rPr>
                <w:rFonts w:asciiTheme="minorHAnsi" w:hAnsiTheme="minorHAnsi" w:cstheme="minorHAnsi"/>
                <w:spacing w:val="2"/>
                <w:w w:val="79"/>
                <w:sz w:val="20"/>
                <w:szCs w:val="20"/>
              </w:rPr>
              <w:t>T</w:t>
            </w:r>
            <w:r w:rsidRPr="005A3330">
              <w:rPr>
                <w:rFonts w:asciiTheme="minorHAnsi" w:hAnsiTheme="minorHAnsi" w:cstheme="minorHAnsi"/>
                <w:w w:val="79"/>
                <w:sz w:val="20"/>
                <w:szCs w:val="20"/>
              </w:rPr>
              <w:t>-11</w:t>
            </w:r>
          </w:p>
        </w:tc>
        <w:tc>
          <w:tcPr>
            <w:tcW w:w="1514" w:type="dxa"/>
            <w:tcBorders>
              <w:top w:val="single" w:sz="8" w:space="0" w:color="000000"/>
              <w:left w:val="single" w:sz="6" w:space="0" w:color="000000"/>
              <w:bottom w:val="single" w:sz="15" w:space="0" w:color="000000"/>
              <w:right w:val="single" w:sz="11" w:space="0" w:color="000000"/>
            </w:tcBorders>
          </w:tcPr>
          <w:p w:rsidR="00B56EC5" w:rsidRPr="005A3330" w:rsidRDefault="00B56EC5" w:rsidP="00B56EC5">
            <w:pPr>
              <w:widowControl w:val="0"/>
              <w:autoSpaceDE w:val="0"/>
              <w:autoSpaceDN w:val="0"/>
              <w:adjustRightInd w:val="0"/>
              <w:ind w:left="20" w:right="-20"/>
              <w:contextualSpacing/>
              <w:rPr>
                <w:rFonts w:asciiTheme="minorHAnsi" w:hAnsiTheme="minorHAnsi" w:cstheme="minorHAnsi"/>
                <w:sz w:val="20"/>
                <w:szCs w:val="20"/>
              </w:rPr>
            </w:pPr>
            <w:r w:rsidRPr="005A3330">
              <w:rPr>
                <w:rFonts w:asciiTheme="minorHAnsi" w:hAnsiTheme="minorHAnsi" w:cstheme="minorHAnsi"/>
                <w:w w:val="79"/>
                <w:sz w:val="20"/>
                <w:szCs w:val="20"/>
              </w:rPr>
              <w:t xml:space="preserve">3% </w:t>
            </w:r>
            <w:r w:rsidRPr="005A3330">
              <w:rPr>
                <w:rFonts w:asciiTheme="minorHAnsi" w:hAnsiTheme="minorHAnsi" w:cstheme="minorHAnsi"/>
                <w:spacing w:val="2"/>
                <w:w w:val="79"/>
                <w:sz w:val="20"/>
                <w:szCs w:val="20"/>
              </w:rPr>
              <w:t>m</w:t>
            </w:r>
            <w:r w:rsidRPr="005A3330">
              <w:rPr>
                <w:rFonts w:asciiTheme="minorHAnsi" w:hAnsiTheme="minorHAnsi" w:cstheme="minorHAnsi"/>
                <w:w w:val="79"/>
                <w:sz w:val="20"/>
                <w:szCs w:val="20"/>
              </w:rPr>
              <w:t>á</w:t>
            </w:r>
            <w:r w:rsidRPr="005A3330">
              <w:rPr>
                <w:rFonts w:asciiTheme="minorHAnsi" w:hAnsiTheme="minorHAnsi" w:cstheme="minorHAnsi"/>
                <w:spacing w:val="1"/>
                <w:w w:val="79"/>
                <w:sz w:val="20"/>
                <w:szCs w:val="20"/>
              </w:rPr>
              <w:t>x</w:t>
            </w:r>
            <w:r w:rsidRPr="005A3330">
              <w:rPr>
                <w:rFonts w:asciiTheme="minorHAnsi" w:hAnsiTheme="minorHAnsi" w:cstheme="minorHAnsi"/>
                <w:spacing w:val="-1"/>
                <w:w w:val="79"/>
                <w:sz w:val="20"/>
                <w:szCs w:val="20"/>
              </w:rPr>
              <w:t>i</w:t>
            </w:r>
            <w:r w:rsidRPr="005A3330">
              <w:rPr>
                <w:rFonts w:asciiTheme="minorHAnsi" w:hAnsiTheme="minorHAnsi" w:cstheme="minorHAnsi"/>
                <w:spacing w:val="2"/>
                <w:w w:val="79"/>
                <w:sz w:val="20"/>
                <w:szCs w:val="20"/>
              </w:rPr>
              <w:t>m</w:t>
            </w:r>
            <w:r w:rsidRPr="005A3330">
              <w:rPr>
                <w:rFonts w:asciiTheme="minorHAnsi" w:hAnsiTheme="minorHAnsi" w:cstheme="minorHAnsi"/>
                <w:w w:val="79"/>
                <w:sz w:val="20"/>
                <w:szCs w:val="20"/>
              </w:rPr>
              <w:t>o</w:t>
            </w:r>
            <w:r w:rsidRPr="005A3330">
              <w:rPr>
                <w:rFonts w:asciiTheme="minorHAnsi" w:hAnsiTheme="minorHAnsi" w:cstheme="minorHAnsi"/>
                <w:spacing w:val="1"/>
                <w:w w:val="79"/>
                <w:sz w:val="20"/>
                <w:szCs w:val="20"/>
              </w:rPr>
              <w:t xml:space="preserve"> </w:t>
            </w:r>
            <w:r w:rsidRPr="005A3330">
              <w:rPr>
                <w:rFonts w:asciiTheme="minorHAnsi" w:hAnsiTheme="minorHAnsi" w:cstheme="minorHAnsi"/>
                <w:spacing w:val="-1"/>
                <w:w w:val="79"/>
                <w:sz w:val="20"/>
                <w:szCs w:val="20"/>
              </w:rPr>
              <w:t>e</w:t>
            </w:r>
            <w:r w:rsidRPr="005A3330">
              <w:rPr>
                <w:rFonts w:asciiTheme="minorHAnsi" w:hAnsiTheme="minorHAnsi" w:cstheme="minorHAnsi"/>
                <w:w w:val="79"/>
                <w:sz w:val="20"/>
                <w:szCs w:val="20"/>
              </w:rPr>
              <w:t>n</w:t>
            </w:r>
            <w:r w:rsidRPr="005A3330">
              <w:rPr>
                <w:rFonts w:asciiTheme="minorHAnsi" w:hAnsiTheme="minorHAnsi" w:cstheme="minorHAnsi"/>
                <w:spacing w:val="-1"/>
                <w:w w:val="79"/>
                <w:sz w:val="20"/>
                <w:szCs w:val="20"/>
              </w:rPr>
              <w:t xml:space="preserve"> p</w:t>
            </w:r>
            <w:r w:rsidRPr="005A3330">
              <w:rPr>
                <w:rFonts w:asciiTheme="minorHAnsi" w:hAnsiTheme="minorHAnsi" w:cstheme="minorHAnsi"/>
                <w:w w:val="79"/>
                <w:sz w:val="20"/>
                <w:szCs w:val="20"/>
              </w:rPr>
              <w:t>e</w:t>
            </w:r>
            <w:r w:rsidRPr="005A3330">
              <w:rPr>
                <w:rFonts w:asciiTheme="minorHAnsi" w:hAnsiTheme="minorHAnsi" w:cstheme="minorHAnsi"/>
                <w:spacing w:val="1"/>
                <w:w w:val="79"/>
                <w:sz w:val="20"/>
                <w:szCs w:val="20"/>
              </w:rPr>
              <w:t>s</w:t>
            </w:r>
            <w:r w:rsidRPr="005A3330">
              <w:rPr>
                <w:rFonts w:asciiTheme="minorHAnsi" w:hAnsiTheme="minorHAnsi" w:cstheme="minorHAnsi"/>
                <w:w w:val="79"/>
                <w:sz w:val="20"/>
                <w:szCs w:val="20"/>
              </w:rPr>
              <w:t>o</w:t>
            </w:r>
          </w:p>
        </w:tc>
      </w:tr>
    </w:tbl>
    <w:p w:rsidR="00B56EC5" w:rsidRPr="005A3330" w:rsidRDefault="00B56EC5" w:rsidP="00B56EC5">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El Contratista utilizará un agregado obtenido directamente o por mezclas de otros, cuya gradación durante toda la ejecución de los trabajos, sea razonablemente uniforme y no sujeta a los porcentajes extremos o límites de granulometría especificada. La verificación granulométrica será diaria.</w:t>
      </w:r>
    </w:p>
    <w:p w:rsidR="00B56EC5" w:rsidRDefault="00B56EC5" w:rsidP="00B56EC5">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 xml:space="preserve">  </w:t>
      </w:r>
    </w:p>
    <w:p w:rsidR="00B56EC5" w:rsidRPr="005A3330" w:rsidRDefault="00B56EC5" w:rsidP="00B56EC5">
      <w:pPr>
        <w:widowControl w:val="0"/>
        <w:autoSpaceDE w:val="0"/>
        <w:autoSpaceDN w:val="0"/>
        <w:adjustRightInd w:val="0"/>
        <w:ind w:right="335" w:firstLine="122"/>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AGREGADO GRUESO</w:t>
      </w:r>
    </w:p>
    <w:p w:rsidR="00B56EC5" w:rsidRPr="005A3330" w:rsidRDefault="00B56EC5" w:rsidP="00B56EC5">
      <w:pPr>
        <w:widowControl w:val="0"/>
        <w:autoSpaceDE w:val="0"/>
        <w:autoSpaceDN w:val="0"/>
        <w:adjustRightInd w:val="0"/>
        <w:ind w:left="122" w:right="335"/>
        <w:contextualSpacing/>
        <w:jc w:val="both"/>
        <w:rPr>
          <w:rFonts w:asciiTheme="minorHAnsi" w:hAnsiTheme="minorHAnsi" w:cstheme="minorHAnsi"/>
          <w:b/>
          <w:kern w:val="28"/>
          <w:sz w:val="20"/>
          <w:szCs w:val="20"/>
          <w:lang w:val="es-ES_tradnl"/>
        </w:rPr>
      </w:pPr>
    </w:p>
    <w:p w:rsidR="00B56EC5" w:rsidRPr="005A3330" w:rsidRDefault="00B56EC5" w:rsidP="00B56EC5">
      <w:pPr>
        <w:widowControl w:val="0"/>
        <w:autoSpaceDE w:val="0"/>
        <w:autoSpaceDN w:val="0"/>
        <w:adjustRightInd w:val="0"/>
        <w:ind w:left="122" w:right="335"/>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Origen, Naturaleza y Características</w:t>
      </w:r>
    </w:p>
    <w:p w:rsidR="00B56EC5" w:rsidRPr="005A3330" w:rsidRDefault="00B56EC5" w:rsidP="00B56EC5">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agregado grueso será piedra triturada, o grava, u otro material inerte aprobado por la Supervisión. Se compondrá de partículas duras, resistentes y  durables libres  de cualquier cantidad perjudicial de capas o materias adheridas, arcilla y materias extrañas.</w:t>
      </w:r>
    </w:p>
    <w:p w:rsidR="00B56EC5" w:rsidRPr="005A3330" w:rsidRDefault="00B56EC5" w:rsidP="00B56EC5">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No contendrá sustancias perjudiciales en exceso de los siguientes límites: </w:t>
      </w:r>
    </w:p>
    <w:p w:rsidR="00B56EC5" w:rsidRPr="005A3330" w:rsidRDefault="00B56EC5" w:rsidP="00B56EC5">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Fragmentos blandos 3%en peso </w:t>
      </w:r>
    </w:p>
    <w:p w:rsidR="00B56EC5" w:rsidRPr="005A3330" w:rsidRDefault="00B56EC5" w:rsidP="00B56EC5">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Carbón y lignito 1% en peso </w:t>
      </w:r>
    </w:p>
    <w:p w:rsidR="00B56EC5" w:rsidRPr="005A3330" w:rsidRDefault="00B56EC5" w:rsidP="00B56EC5">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Terrones de arcilla 0,25% en peso </w:t>
      </w:r>
    </w:p>
    <w:p w:rsidR="00B56EC5" w:rsidRPr="005A3330" w:rsidRDefault="00B56EC5" w:rsidP="00B56EC5">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Material que pasa el tamiz 74 u (Nº 200) 1% en peso</w:t>
      </w:r>
    </w:p>
    <w:p w:rsidR="00B56EC5" w:rsidRDefault="00B56EC5" w:rsidP="00B56EC5">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agregado  grueso  responderá,  en  general  a  las  siguientes  exigencias  en  lo  que  a  sus  características petrográficas se refiere:</w:t>
      </w:r>
    </w:p>
    <w:p w:rsidR="00B56EC5" w:rsidRPr="005A3330" w:rsidRDefault="00B56EC5" w:rsidP="00B56EC5">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Durabilidad con sulfato de sodio. La pérdida luego de cinco (5) ciclos no excederá el 12 % (doce por ciento). Absorción de agua (24 horas) no excederá del 2 % en peso. Resistencia al desgaste: En el ensayo de desgaste en la máquina de Los Ángeles, admitirá una pérdida máxima del 40 % (cuarenta por ciento).</w:t>
      </w:r>
    </w:p>
    <w:p w:rsidR="00B56EC5" w:rsidRPr="005A3330" w:rsidRDefault="00B56EC5" w:rsidP="00B56EC5">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left="122" w:right="335"/>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Granulometría del Agregado Grueso</w:t>
      </w:r>
    </w:p>
    <w:p w:rsidR="00B56EC5" w:rsidRPr="005A3330" w:rsidRDefault="00B56EC5" w:rsidP="00B56EC5">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verificación granulométrica será diaria y se realizarán los ajustes necesarios en la mezcla si fuera necesario. La Supervisión podrá exigir que el agregado grueso que responda a esta granulometría se obtenga por mezcla en obra de dos o más agregados de distintas clasificaciones granulométricas, en cuyo caso se procederá a sus acopios y mezclas.</w:t>
      </w:r>
    </w:p>
    <w:p w:rsidR="00B56EC5" w:rsidRPr="005A3330" w:rsidRDefault="00B56EC5" w:rsidP="00B56EC5">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B56EC5" w:rsidRDefault="00B56EC5" w:rsidP="00B56EC5">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Los agregados gruesos deben adecuarse a los requerimientos de ASTM C33. La granulometría debe ser la indicada en el Tabla No 2 </w:t>
      </w:r>
      <w:proofErr w:type="spellStart"/>
      <w:r w:rsidRPr="005A3330">
        <w:rPr>
          <w:rFonts w:asciiTheme="minorHAnsi" w:hAnsiTheme="minorHAnsi" w:cstheme="minorHAnsi"/>
          <w:kern w:val="28"/>
          <w:sz w:val="20"/>
          <w:szCs w:val="20"/>
          <w:lang w:val="es-ES_tradnl"/>
        </w:rPr>
        <w:t>ó</w:t>
      </w:r>
      <w:proofErr w:type="spellEnd"/>
      <w:r w:rsidRPr="005A3330">
        <w:rPr>
          <w:rFonts w:asciiTheme="minorHAnsi" w:hAnsiTheme="minorHAnsi" w:cstheme="minorHAnsi"/>
          <w:kern w:val="28"/>
          <w:sz w:val="20"/>
          <w:szCs w:val="20"/>
          <w:lang w:val="es-ES_tradnl"/>
        </w:rPr>
        <w:t xml:space="preserve"> la que indique el supervisor.</w:t>
      </w:r>
    </w:p>
    <w:p w:rsidR="00A040E7" w:rsidRPr="005A3330" w:rsidRDefault="00A040E7" w:rsidP="00B56EC5">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left="122" w:right="335"/>
        <w:contextualSpacing/>
        <w:jc w:val="center"/>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TABLA N°2</w:t>
      </w:r>
    </w:p>
    <w:p w:rsidR="00B56EC5" w:rsidRPr="005A3330" w:rsidRDefault="00B56EC5" w:rsidP="00B56EC5">
      <w:pPr>
        <w:widowControl w:val="0"/>
        <w:autoSpaceDE w:val="0"/>
        <w:autoSpaceDN w:val="0"/>
        <w:adjustRightInd w:val="0"/>
        <w:ind w:right="2567"/>
        <w:contextualSpacing/>
        <w:jc w:val="center"/>
        <w:rPr>
          <w:rFonts w:asciiTheme="minorHAnsi" w:hAnsiTheme="minorHAnsi" w:cstheme="minorHAnsi"/>
          <w:b/>
          <w:sz w:val="20"/>
          <w:szCs w:val="20"/>
        </w:rPr>
      </w:pPr>
      <w:r w:rsidRPr="005A3330">
        <w:rPr>
          <w:rFonts w:asciiTheme="minorHAnsi" w:hAnsiTheme="minorHAnsi" w:cstheme="minorHAnsi"/>
          <w:b/>
          <w:bCs/>
          <w:sz w:val="20"/>
          <w:szCs w:val="20"/>
        </w:rPr>
        <w:t xml:space="preserve">                                                  G</w:t>
      </w:r>
      <w:r w:rsidRPr="005A3330">
        <w:rPr>
          <w:rFonts w:asciiTheme="minorHAnsi" w:hAnsiTheme="minorHAnsi" w:cstheme="minorHAnsi"/>
          <w:b/>
          <w:bCs/>
          <w:spacing w:val="1"/>
          <w:sz w:val="20"/>
          <w:szCs w:val="20"/>
        </w:rPr>
        <w:t>R</w:t>
      </w:r>
      <w:r w:rsidRPr="005A3330">
        <w:rPr>
          <w:rFonts w:asciiTheme="minorHAnsi" w:hAnsiTheme="minorHAnsi" w:cstheme="minorHAnsi"/>
          <w:b/>
          <w:bCs/>
          <w:spacing w:val="-1"/>
          <w:sz w:val="20"/>
          <w:szCs w:val="20"/>
        </w:rPr>
        <w:t>A</w:t>
      </w:r>
      <w:r w:rsidRPr="005A3330">
        <w:rPr>
          <w:rFonts w:asciiTheme="minorHAnsi" w:hAnsiTheme="minorHAnsi" w:cstheme="minorHAnsi"/>
          <w:b/>
          <w:bCs/>
          <w:spacing w:val="1"/>
          <w:sz w:val="20"/>
          <w:szCs w:val="20"/>
        </w:rPr>
        <w:t>N</w:t>
      </w:r>
      <w:r w:rsidRPr="005A3330">
        <w:rPr>
          <w:rFonts w:asciiTheme="minorHAnsi" w:hAnsiTheme="minorHAnsi" w:cstheme="minorHAnsi"/>
          <w:b/>
          <w:bCs/>
          <w:sz w:val="20"/>
          <w:szCs w:val="20"/>
        </w:rPr>
        <w:t>U</w:t>
      </w:r>
      <w:r w:rsidRPr="005A3330">
        <w:rPr>
          <w:rFonts w:asciiTheme="minorHAnsi" w:hAnsiTheme="minorHAnsi" w:cstheme="minorHAnsi"/>
          <w:b/>
          <w:bCs/>
          <w:spacing w:val="-1"/>
          <w:sz w:val="20"/>
          <w:szCs w:val="20"/>
        </w:rPr>
        <w:t>L</w:t>
      </w:r>
      <w:r w:rsidRPr="005A3330">
        <w:rPr>
          <w:rFonts w:asciiTheme="minorHAnsi" w:hAnsiTheme="minorHAnsi" w:cstheme="minorHAnsi"/>
          <w:b/>
          <w:bCs/>
          <w:sz w:val="20"/>
          <w:szCs w:val="20"/>
        </w:rPr>
        <w:t>O</w:t>
      </w:r>
      <w:r w:rsidRPr="005A3330">
        <w:rPr>
          <w:rFonts w:asciiTheme="minorHAnsi" w:hAnsiTheme="minorHAnsi" w:cstheme="minorHAnsi"/>
          <w:b/>
          <w:bCs/>
          <w:spacing w:val="3"/>
          <w:sz w:val="20"/>
          <w:szCs w:val="20"/>
        </w:rPr>
        <w:t>M</w:t>
      </w:r>
      <w:r w:rsidRPr="005A3330">
        <w:rPr>
          <w:rFonts w:asciiTheme="minorHAnsi" w:hAnsiTheme="minorHAnsi" w:cstheme="minorHAnsi"/>
          <w:b/>
          <w:bCs/>
          <w:spacing w:val="-1"/>
          <w:sz w:val="20"/>
          <w:szCs w:val="20"/>
        </w:rPr>
        <w:t>E</w:t>
      </w:r>
      <w:r w:rsidRPr="005A3330">
        <w:rPr>
          <w:rFonts w:asciiTheme="minorHAnsi" w:hAnsiTheme="minorHAnsi" w:cstheme="minorHAnsi"/>
          <w:b/>
          <w:bCs/>
          <w:sz w:val="20"/>
          <w:szCs w:val="20"/>
        </w:rPr>
        <w:t>TR</w:t>
      </w:r>
      <w:r w:rsidRPr="005A3330">
        <w:rPr>
          <w:rFonts w:asciiTheme="minorHAnsi" w:hAnsiTheme="minorHAnsi" w:cstheme="minorHAnsi"/>
          <w:b/>
          <w:bCs/>
          <w:spacing w:val="2"/>
          <w:sz w:val="20"/>
          <w:szCs w:val="20"/>
        </w:rPr>
        <w:t>Í</w:t>
      </w:r>
      <w:r w:rsidRPr="005A3330">
        <w:rPr>
          <w:rFonts w:asciiTheme="minorHAnsi" w:hAnsiTheme="minorHAnsi" w:cstheme="minorHAnsi"/>
          <w:b/>
          <w:bCs/>
          <w:sz w:val="20"/>
          <w:szCs w:val="20"/>
        </w:rPr>
        <w:t>A</w:t>
      </w:r>
      <w:r w:rsidRPr="005A3330">
        <w:rPr>
          <w:rFonts w:asciiTheme="minorHAnsi" w:hAnsiTheme="minorHAnsi" w:cstheme="minorHAnsi"/>
          <w:b/>
          <w:bCs/>
          <w:spacing w:val="-16"/>
          <w:sz w:val="20"/>
          <w:szCs w:val="20"/>
        </w:rPr>
        <w:t xml:space="preserve"> </w:t>
      </w:r>
      <w:r w:rsidRPr="005A3330">
        <w:rPr>
          <w:rFonts w:asciiTheme="minorHAnsi" w:hAnsiTheme="minorHAnsi" w:cstheme="minorHAnsi"/>
          <w:b/>
          <w:bCs/>
          <w:spacing w:val="2"/>
          <w:sz w:val="20"/>
          <w:szCs w:val="20"/>
        </w:rPr>
        <w:t>P</w:t>
      </w:r>
      <w:r w:rsidRPr="005A3330">
        <w:rPr>
          <w:rFonts w:asciiTheme="minorHAnsi" w:hAnsiTheme="minorHAnsi" w:cstheme="minorHAnsi"/>
          <w:b/>
          <w:bCs/>
          <w:spacing w:val="-1"/>
          <w:sz w:val="20"/>
          <w:szCs w:val="20"/>
        </w:rPr>
        <w:t>A</w:t>
      </w:r>
      <w:r w:rsidRPr="005A3330">
        <w:rPr>
          <w:rFonts w:asciiTheme="minorHAnsi" w:hAnsiTheme="minorHAnsi" w:cstheme="minorHAnsi"/>
          <w:b/>
          <w:bCs/>
          <w:sz w:val="20"/>
          <w:szCs w:val="20"/>
        </w:rPr>
        <w:t>RA</w:t>
      </w:r>
      <w:r w:rsidRPr="005A3330">
        <w:rPr>
          <w:rFonts w:asciiTheme="minorHAnsi" w:hAnsiTheme="minorHAnsi" w:cstheme="minorHAnsi"/>
          <w:b/>
          <w:bCs/>
          <w:spacing w:val="-6"/>
          <w:sz w:val="20"/>
          <w:szCs w:val="20"/>
        </w:rPr>
        <w:t xml:space="preserve"> </w:t>
      </w:r>
      <w:r w:rsidRPr="005A3330">
        <w:rPr>
          <w:rFonts w:asciiTheme="minorHAnsi" w:hAnsiTheme="minorHAnsi" w:cstheme="minorHAnsi"/>
          <w:b/>
          <w:bCs/>
          <w:sz w:val="20"/>
          <w:szCs w:val="20"/>
        </w:rPr>
        <w:t>AG</w:t>
      </w:r>
      <w:r w:rsidRPr="005A3330">
        <w:rPr>
          <w:rFonts w:asciiTheme="minorHAnsi" w:hAnsiTheme="minorHAnsi" w:cstheme="minorHAnsi"/>
          <w:b/>
          <w:bCs/>
          <w:spacing w:val="3"/>
          <w:sz w:val="20"/>
          <w:szCs w:val="20"/>
        </w:rPr>
        <w:t>R</w:t>
      </w:r>
      <w:r w:rsidRPr="005A3330">
        <w:rPr>
          <w:rFonts w:asciiTheme="minorHAnsi" w:hAnsiTheme="minorHAnsi" w:cstheme="minorHAnsi"/>
          <w:b/>
          <w:bCs/>
          <w:spacing w:val="-1"/>
          <w:sz w:val="20"/>
          <w:szCs w:val="20"/>
        </w:rPr>
        <w:t>E</w:t>
      </w:r>
      <w:r w:rsidRPr="005A3330">
        <w:rPr>
          <w:rFonts w:asciiTheme="minorHAnsi" w:hAnsiTheme="minorHAnsi" w:cstheme="minorHAnsi"/>
          <w:b/>
          <w:bCs/>
          <w:sz w:val="20"/>
          <w:szCs w:val="20"/>
        </w:rPr>
        <w:t>G</w:t>
      </w:r>
      <w:r w:rsidRPr="005A3330">
        <w:rPr>
          <w:rFonts w:asciiTheme="minorHAnsi" w:hAnsiTheme="minorHAnsi" w:cstheme="minorHAnsi"/>
          <w:b/>
          <w:bCs/>
          <w:spacing w:val="2"/>
          <w:sz w:val="20"/>
          <w:szCs w:val="20"/>
        </w:rPr>
        <w:t>A</w:t>
      </w:r>
      <w:r w:rsidRPr="005A3330">
        <w:rPr>
          <w:rFonts w:asciiTheme="minorHAnsi" w:hAnsiTheme="minorHAnsi" w:cstheme="minorHAnsi"/>
          <w:b/>
          <w:bCs/>
          <w:spacing w:val="-1"/>
          <w:sz w:val="20"/>
          <w:szCs w:val="20"/>
        </w:rPr>
        <w:t>D</w:t>
      </w:r>
      <w:r w:rsidRPr="005A3330">
        <w:rPr>
          <w:rFonts w:asciiTheme="minorHAnsi" w:hAnsiTheme="minorHAnsi" w:cstheme="minorHAnsi"/>
          <w:b/>
          <w:bCs/>
          <w:spacing w:val="2"/>
          <w:sz w:val="20"/>
          <w:szCs w:val="20"/>
        </w:rPr>
        <w:t>O</w:t>
      </w:r>
      <w:r w:rsidRPr="005A3330">
        <w:rPr>
          <w:rFonts w:asciiTheme="minorHAnsi" w:hAnsiTheme="minorHAnsi" w:cstheme="minorHAnsi"/>
          <w:b/>
          <w:bCs/>
          <w:sz w:val="20"/>
          <w:szCs w:val="20"/>
        </w:rPr>
        <w:t>S</w:t>
      </w:r>
      <w:r w:rsidRPr="005A3330">
        <w:rPr>
          <w:rFonts w:asciiTheme="minorHAnsi" w:hAnsiTheme="minorHAnsi" w:cstheme="minorHAnsi"/>
          <w:b/>
          <w:bCs/>
          <w:spacing w:val="-12"/>
          <w:sz w:val="20"/>
          <w:szCs w:val="20"/>
        </w:rPr>
        <w:t xml:space="preserve"> </w:t>
      </w:r>
      <w:r w:rsidRPr="005A3330">
        <w:rPr>
          <w:rFonts w:asciiTheme="minorHAnsi" w:hAnsiTheme="minorHAnsi" w:cstheme="minorHAnsi"/>
          <w:b/>
          <w:bCs/>
          <w:spacing w:val="1"/>
          <w:w w:val="99"/>
          <w:sz w:val="20"/>
          <w:szCs w:val="20"/>
        </w:rPr>
        <w:t>G</w:t>
      </w:r>
      <w:r w:rsidRPr="005A3330">
        <w:rPr>
          <w:rFonts w:asciiTheme="minorHAnsi" w:hAnsiTheme="minorHAnsi" w:cstheme="minorHAnsi"/>
          <w:b/>
          <w:bCs/>
          <w:w w:val="99"/>
          <w:sz w:val="20"/>
          <w:szCs w:val="20"/>
        </w:rPr>
        <w:t>RU</w:t>
      </w:r>
      <w:r w:rsidRPr="005A3330">
        <w:rPr>
          <w:rFonts w:asciiTheme="minorHAnsi" w:hAnsiTheme="minorHAnsi" w:cstheme="minorHAnsi"/>
          <w:b/>
          <w:bCs/>
          <w:spacing w:val="1"/>
          <w:w w:val="99"/>
          <w:sz w:val="20"/>
          <w:szCs w:val="20"/>
        </w:rPr>
        <w:t>E</w:t>
      </w:r>
      <w:r w:rsidRPr="005A3330">
        <w:rPr>
          <w:rFonts w:asciiTheme="minorHAnsi" w:hAnsiTheme="minorHAnsi" w:cstheme="minorHAnsi"/>
          <w:b/>
          <w:bCs/>
          <w:spacing w:val="-1"/>
          <w:w w:val="99"/>
          <w:sz w:val="20"/>
          <w:szCs w:val="20"/>
        </w:rPr>
        <w:t>S</w:t>
      </w:r>
      <w:r w:rsidRPr="005A3330">
        <w:rPr>
          <w:rFonts w:asciiTheme="minorHAnsi" w:hAnsiTheme="minorHAnsi" w:cstheme="minorHAnsi"/>
          <w:b/>
          <w:bCs/>
          <w:spacing w:val="2"/>
          <w:w w:val="99"/>
          <w:sz w:val="20"/>
          <w:szCs w:val="20"/>
        </w:rPr>
        <w:t>O</w:t>
      </w:r>
      <w:r w:rsidRPr="005A3330">
        <w:rPr>
          <w:rFonts w:asciiTheme="minorHAnsi" w:hAnsiTheme="minorHAnsi" w:cstheme="minorHAnsi"/>
          <w:b/>
          <w:bCs/>
          <w:w w:val="99"/>
          <w:sz w:val="20"/>
          <w:szCs w:val="20"/>
        </w:rPr>
        <w:t>S</w:t>
      </w:r>
    </w:p>
    <w:p w:rsidR="00B56EC5" w:rsidRPr="005A3330" w:rsidRDefault="00B56EC5" w:rsidP="00B56EC5">
      <w:pPr>
        <w:widowControl w:val="0"/>
        <w:autoSpaceDE w:val="0"/>
        <w:autoSpaceDN w:val="0"/>
        <w:adjustRightInd w:val="0"/>
        <w:contextualSpacing/>
        <w:rPr>
          <w:rFonts w:asciiTheme="minorHAnsi" w:hAnsiTheme="minorHAnsi" w:cstheme="minorHAnsi"/>
          <w:sz w:val="9"/>
          <w:szCs w:val="9"/>
        </w:rPr>
      </w:pPr>
    </w:p>
    <w:tbl>
      <w:tblPr>
        <w:tblW w:w="0" w:type="auto"/>
        <w:jc w:val="center"/>
        <w:tblLayout w:type="fixed"/>
        <w:tblCellMar>
          <w:left w:w="0" w:type="dxa"/>
          <w:right w:w="0" w:type="dxa"/>
        </w:tblCellMar>
        <w:tblLook w:val="0000" w:firstRow="0" w:lastRow="0" w:firstColumn="0" w:lastColumn="0" w:noHBand="0" w:noVBand="0"/>
      </w:tblPr>
      <w:tblGrid>
        <w:gridCol w:w="1231"/>
        <w:gridCol w:w="897"/>
        <w:gridCol w:w="1894"/>
      </w:tblGrid>
      <w:tr w:rsidR="00B56EC5" w:rsidRPr="005A3330" w:rsidTr="00B56EC5">
        <w:trPr>
          <w:trHeight w:hRule="exact" w:val="493"/>
          <w:jc w:val="center"/>
        </w:trPr>
        <w:tc>
          <w:tcPr>
            <w:tcW w:w="2128" w:type="dxa"/>
            <w:gridSpan w:val="2"/>
            <w:tcBorders>
              <w:top w:val="single" w:sz="6" w:space="0" w:color="000000"/>
              <w:left w:val="single" w:sz="5" w:space="0" w:color="000000"/>
              <w:bottom w:val="single" w:sz="6" w:space="0" w:color="000000"/>
              <w:right w:val="single" w:sz="5" w:space="0" w:color="000000"/>
            </w:tcBorders>
          </w:tcPr>
          <w:p w:rsidR="00B56EC5" w:rsidRPr="005A3330" w:rsidRDefault="00B56EC5" w:rsidP="00B56EC5">
            <w:pPr>
              <w:widowControl w:val="0"/>
              <w:autoSpaceDE w:val="0"/>
              <w:autoSpaceDN w:val="0"/>
              <w:adjustRightInd w:val="0"/>
              <w:ind w:left="314" w:right="-20"/>
              <w:contextualSpacing/>
              <w:rPr>
                <w:rFonts w:asciiTheme="minorHAnsi" w:hAnsiTheme="minorHAnsi" w:cstheme="minorHAnsi"/>
                <w:sz w:val="17"/>
                <w:szCs w:val="17"/>
              </w:rPr>
            </w:pPr>
            <w:r w:rsidRPr="005A3330">
              <w:rPr>
                <w:rFonts w:asciiTheme="minorHAnsi" w:hAnsiTheme="minorHAnsi" w:cstheme="minorHAnsi"/>
                <w:spacing w:val="1"/>
                <w:w w:val="89"/>
                <w:sz w:val="17"/>
                <w:szCs w:val="17"/>
              </w:rPr>
              <w:t>D</w:t>
            </w:r>
            <w:r w:rsidRPr="005A3330">
              <w:rPr>
                <w:rFonts w:asciiTheme="minorHAnsi" w:hAnsiTheme="minorHAnsi" w:cstheme="minorHAnsi"/>
                <w:spacing w:val="2"/>
                <w:w w:val="89"/>
                <w:sz w:val="17"/>
                <w:szCs w:val="17"/>
              </w:rPr>
              <w:t>e</w:t>
            </w:r>
            <w:r w:rsidRPr="005A3330">
              <w:rPr>
                <w:rFonts w:asciiTheme="minorHAnsi" w:hAnsiTheme="minorHAnsi" w:cstheme="minorHAnsi"/>
                <w:spacing w:val="1"/>
                <w:w w:val="89"/>
                <w:sz w:val="17"/>
                <w:szCs w:val="17"/>
              </w:rPr>
              <w:t>s</w:t>
            </w:r>
            <w:r w:rsidRPr="005A3330">
              <w:rPr>
                <w:rFonts w:asciiTheme="minorHAnsi" w:hAnsiTheme="minorHAnsi" w:cstheme="minorHAnsi"/>
                <w:spacing w:val="2"/>
                <w:w w:val="89"/>
                <w:sz w:val="17"/>
                <w:szCs w:val="17"/>
              </w:rPr>
              <w:t>igna</w:t>
            </w:r>
            <w:r w:rsidRPr="005A3330">
              <w:rPr>
                <w:rFonts w:asciiTheme="minorHAnsi" w:hAnsiTheme="minorHAnsi" w:cstheme="minorHAnsi"/>
                <w:spacing w:val="1"/>
                <w:w w:val="89"/>
                <w:sz w:val="17"/>
                <w:szCs w:val="17"/>
              </w:rPr>
              <w:t>c</w:t>
            </w:r>
            <w:r w:rsidRPr="005A3330">
              <w:rPr>
                <w:rFonts w:asciiTheme="minorHAnsi" w:hAnsiTheme="minorHAnsi" w:cstheme="minorHAnsi"/>
                <w:spacing w:val="2"/>
                <w:w w:val="89"/>
                <w:sz w:val="17"/>
                <w:szCs w:val="17"/>
              </w:rPr>
              <w:t>ió</w:t>
            </w:r>
            <w:r w:rsidRPr="005A3330">
              <w:rPr>
                <w:rFonts w:asciiTheme="minorHAnsi" w:hAnsiTheme="minorHAnsi" w:cstheme="minorHAnsi"/>
                <w:w w:val="89"/>
                <w:sz w:val="17"/>
                <w:szCs w:val="17"/>
              </w:rPr>
              <w:t>n</w:t>
            </w:r>
            <w:r w:rsidRPr="005A3330">
              <w:rPr>
                <w:rFonts w:asciiTheme="minorHAnsi" w:hAnsiTheme="minorHAnsi" w:cstheme="minorHAnsi"/>
                <w:spacing w:val="6"/>
                <w:w w:val="89"/>
                <w:sz w:val="17"/>
                <w:szCs w:val="17"/>
              </w:rPr>
              <w:t xml:space="preserve"> </w:t>
            </w:r>
            <w:r w:rsidRPr="005A3330">
              <w:rPr>
                <w:rFonts w:asciiTheme="minorHAnsi" w:hAnsiTheme="minorHAnsi" w:cstheme="minorHAnsi"/>
                <w:spacing w:val="2"/>
                <w:w w:val="89"/>
                <w:sz w:val="17"/>
                <w:szCs w:val="17"/>
              </w:rPr>
              <w:t>d</w:t>
            </w:r>
            <w:r w:rsidRPr="005A3330">
              <w:rPr>
                <w:rFonts w:asciiTheme="minorHAnsi" w:hAnsiTheme="minorHAnsi" w:cstheme="minorHAnsi"/>
                <w:w w:val="89"/>
                <w:sz w:val="17"/>
                <w:szCs w:val="17"/>
              </w:rPr>
              <w:t>e</w:t>
            </w:r>
            <w:r w:rsidRPr="005A3330">
              <w:rPr>
                <w:rFonts w:asciiTheme="minorHAnsi" w:hAnsiTheme="minorHAnsi" w:cstheme="minorHAnsi"/>
                <w:spacing w:val="4"/>
                <w:w w:val="89"/>
                <w:sz w:val="17"/>
                <w:szCs w:val="17"/>
              </w:rPr>
              <w:t xml:space="preserve"> </w:t>
            </w:r>
            <w:r w:rsidRPr="005A3330">
              <w:rPr>
                <w:rFonts w:asciiTheme="minorHAnsi" w:hAnsiTheme="minorHAnsi" w:cstheme="minorHAnsi"/>
                <w:spacing w:val="2"/>
                <w:sz w:val="17"/>
                <w:szCs w:val="17"/>
              </w:rPr>
              <w:t>ta</w:t>
            </w:r>
            <w:r w:rsidRPr="005A3330">
              <w:rPr>
                <w:rFonts w:asciiTheme="minorHAnsi" w:hAnsiTheme="minorHAnsi" w:cstheme="minorHAnsi"/>
                <w:spacing w:val="1"/>
                <w:sz w:val="17"/>
                <w:szCs w:val="17"/>
              </w:rPr>
              <w:t>m</w:t>
            </w:r>
            <w:r w:rsidRPr="005A3330">
              <w:rPr>
                <w:rFonts w:asciiTheme="minorHAnsi" w:hAnsiTheme="minorHAnsi" w:cstheme="minorHAnsi"/>
                <w:spacing w:val="2"/>
                <w:sz w:val="17"/>
                <w:szCs w:val="17"/>
              </w:rPr>
              <w:t>i</w:t>
            </w:r>
            <w:r w:rsidRPr="005A3330">
              <w:rPr>
                <w:rFonts w:asciiTheme="minorHAnsi" w:hAnsiTheme="minorHAnsi" w:cstheme="minorHAnsi"/>
                <w:sz w:val="17"/>
                <w:szCs w:val="17"/>
              </w:rPr>
              <w:t>z</w:t>
            </w:r>
          </w:p>
          <w:p w:rsidR="00B56EC5" w:rsidRPr="005A3330" w:rsidRDefault="00B56EC5" w:rsidP="00B56EC5">
            <w:pPr>
              <w:widowControl w:val="0"/>
              <w:autoSpaceDE w:val="0"/>
              <w:autoSpaceDN w:val="0"/>
              <w:adjustRightInd w:val="0"/>
              <w:ind w:left="318" w:right="-20"/>
              <w:contextualSpacing/>
              <w:rPr>
                <w:rFonts w:asciiTheme="minorHAnsi" w:hAnsiTheme="minorHAnsi" w:cstheme="minorHAnsi"/>
              </w:rPr>
            </w:pPr>
            <w:r w:rsidRPr="005A3330">
              <w:rPr>
                <w:rFonts w:asciiTheme="minorHAnsi" w:hAnsiTheme="minorHAnsi" w:cstheme="minorHAnsi"/>
                <w:spacing w:val="1"/>
                <w:w w:val="89"/>
                <w:sz w:val="17"/>
                <w:szCs w:val="17"/>
              </w:rPr>
              <w:t>(</w:t>
            </w:r>
            <w:r w:rsidRPr="005A3330">
              <w:rPr>
                <w:rFonts w:asciiTheme="minorHAnsi" w:hAnsiTheme="minorHAnsi" w:cstheme="minorHAnsi"/>
                <w:spacing w:val="2"/>
                <w:w w:val="89"/>
                <w:sz w:val="17"/>
                <w:szCs w:val="17"/>
              </w:rPr>
              <w:t>ape</w:t>
            </w:r>
            <w:r w:rsidRPr="005A3330">
              <w:rPr>
                <w:rFonts w:asciiTheme="minorHAnsi" w:hAnsiTheme="minorHAnsi" w:cstheme="minorHAnsi"/>
                <w:spacing w:val="1"/>
                <w:w w:val="89"/>
                <w:sz w:val="17"/>
                <w:szCs w:val="17"/>
              </w:rPr>
              <w:t>r</w:t>
            </w:r>
            <w:r w:rsidRPr="005A3330">
              <w:rPr>
                <w:rFonts w:asciiTheme="minorHAnsi" w:hAnsiTheme="minorHAnsi" w:cstheme="minorHAnsi"/>
                <w:spacing w:val="2"/>
                <w:w w:val="89"/>
                <w:sz w:val="17"/>
                <w:szCs w:val="17"/>
              </w:rPr>
              <w:t>tu</w:t>
            </w:r>
            <w:r w:rsidRPr="005A3330">
              <w:rPr>
                <w:rFonts w:asciiTheme="minorHAnsi" w:hAnsiTheme="minorHAnsi" w:cstheme="minorHAnsi"/>
                <w:spacing w:val="1"/>
                <w:w w:val="89"/>
                <w:sz w:val="17"/>
                <w:szCs w:val="17"/>
              </w:rPr>
              <w:t>r</w:t>
            </w:r>
            <w:r w:rsidRPr="005A3330">
              <w:rPr>
                <w:rFonts w:asciiTheme="minorHAnsi" w:hAnsiTheme="minorHAnsi" w:cstheme="minorHAnsi"/>
                <w:w w:val="89"/>
                <w:sz w:val="17"/>
                <w:szCs w:val="17"/>
              </w:rPr>
              <w:t>a</w:t>
            </w:r>
            <w:r w:rsidRPr="005A3330">
              <w:rPr>
                <w:rFonts w:asciiTheme="minorHAnsi" w:hAnsiTheme="minorHAnsi" w:cstheme="minorHAnsi"/>
                <w:spacing w:val="5"/>
                <w:w w:val="89"/>
                <w:sz w:val="17"/>
                <w:szCs w:val="17"/>
              </w:rPr>
              <w:t xml:space="preserve"> </w:t>
            </w:r>
            <w:r w:rsidRPr="005A3330">
              <w:rPr>
                <w:rFonts w:asciiTheme="minorHAnsi" w:hAnsiTheme="minorHAnsi" w:cstheme="minorHAnsi"/>
                <w:spacing w:val="2"/>
                <w:w w:val="89"/>
                <w:sz w:val="17"/>
                <w:szCs w:val="17"/>
              </w:rPr>
              <w:t>d</w:t>
            </w:r>
            <w:r w:rsidRPr="005A3330">
              <w:rPr>
                <w:rFonts w:asciiTheme="minorHAnsi" w:hAnsiTheme="minorHAnsi" w:cstheme="minorHAnsi"/>
                <w:w w:val="89"/>
                <w:sz w:val="17"/>
                <w:szCs w:val="17"/>
              </w:rPr>
              <w:t>e</w:t>
            </w:r>
            <w:r w:rsidRPr="005A3330">
              <w:rPr>
                <w:rFonts w:asciiTheme="minorHAnsi" w:hAnsiTheme="minorHAnsi" w:cstheme="minorHAnsi"/>
                <w:spacing w:val="4"/>
                <w:w w:val="89"/>
                <w:sz w:val="17"/>
                <w:szCs w:val="17"/>
              </w:rPr>
              <w:t xml:space="preserve"> </w:t>
            </w:r>
            <w:r w:rsidRPr="005A3330">
              <w:rPr>
                <w:rFonts w:asciiTheme="minorHAnsi" w:hAnsiTheme="minorHAnsi" w:cstheme="minorHAnsi"/>
                <w:spacing w:val="2"/>
                <w:sz w:val="17"/>
                <w:szCs w:val="17"/>
              </w:rPr>
              <w:t>l</w:t>
            </w:r>
            <w:r w:rsidRPr="005A3330">
              <w:rPr>
                <w:rFonts w:asciiTheme="minorHAnsi" w:hAnsiTheme="minorHAnsi" w:cstheme="minorHAnsi"/>
                <w:sz w:val="17"/>
                <w:szCs w:val="17"/>
              </w:rPr>
              <w:t>a</w:t>
            </w:r>
            <w:r w:rsidRPr="005A3330">
              <w:rPr>
                <w:rFonts w:asciiTheme="minorHAnsi" w:hAnsiTheme="minorHAnsi" w:cstheme="minorHAnsi"/>
                <w:spacing w:val="-16"/>
                <w:sz w:val="17"/>
                <w:szCs w:val="17"/>
              </w:rPr>
              <w:t xml:space="preserve"> </w:t>
            </w:r>
            <w:r w:rsidRPr="005A3330">
              <w:rPr>
                <w:rFonts w:asciiTheme="minorHAnsi" w:hAnsiTheme="minorHAnsi" w:cstheme="minorHAnsi"/>
                <w:spacing w:val="1"/>
                <w:sz w:val="17"/>
                <w:szCs w:val="17"/>
              </w:rPr>
              <w:t>m</w:t>
            </w:r>
            <w:r w:rsidRPr="005A3330">
              <w:rPr>
                <w:rFonts w:asciiTheme="minorHAnsi" w:hAnsiTheme="minorHAnsi" w:cstheme="minorHAnsi"/>
                <w:spacing w:val="2"/>
                <w:sz w:val="17"/>
                <w:szCs w:val="17"/>
              </w:rPr>
              <w:t>alla</w:t>
            </w:r>
            <w:r w:rsidRPr="005A3330">
              <w:rPr>
                <w:rFonts w:asciiTheme="minorHAnsi" w:hAnsiTheme="minorHAnsi" w:cstheme="minorHAnsi"/>
                <w:sz w:val="17"/>
                <w:szCs w:val="17"/>
              </w:rPr>
              <w:t>)</w:t>
            </w:r>
          </w:p>
        </w:tc>
        <w:tc>
          <w:tcPr>
            <w:tcW w:w="1894" w:type="dxa"/>
            <w:vMerge w:val="restart"/>
            <w:tcBorders>
              <w:top w:val="single" w:sz="6" w:space="0" w:color="000000"/>
              <w:left w:val="single" w:sz="5" w:space="0" w:color="000000"/>
              <w:bottom w:val="single" w:sz="6" w:space="0" w:color="000000"/>
              <w:right w:val="single" w:sz="5" w:space="0" w:color="000000"/>
            </w:tcBorders>
          </w:tcPr>
          <w:p w:rsidR="00B56EC5" w:rsidRPr="005A3330" w:rsidRDefault="00B56EC5" w:rsidP="00B56EC5">
            <w:pPr>
              <w:widowControl w:val="0"/>
              <w:autoSpaceDE w:val="0"/>
              <w:autoSpaceDN w:val="0"/>
              <w:adjustRightInd w:val="0"/>
              <w:contextualSpacing/>
              <w:rPr>
                <w:rFonts w:asciiTheme="minorHAnsi" w:hAnsiTheme="minorHAnsi" w:cstheme="minorHAnsi"/>
                <w:sz w:val="15"/>
                <w:szCs w:val="15"/>
              </w:rPr>
            </w:pPr>
          </w:p>
          <w:p w:rsidR="00B56EC5" w:rsidRPr="005A3330" w:rsidRDefault="00B56EC5" w:rsidP="00B56EC5">
            <w:pPr>
              <w:widowControl w:val="0"/>
              <w:autoSpaceDE w:val="0"/>
              <w:autoSpaceDN w:val="0"/>
              <w:adjustRightInd w:val="0"/>
              <w:ind w:left="483" w:right="39" w:hanging="388"/>
              <w:contextualSpacing/>
              <w:rPr>
                <w:rFonts w:asciiTheme="minorHAnsi" w:hAnsiTheme="minorHAnsi" w:cstheme="minorHAnsi"/>
              </w:rPr>
            </w:pPr>
            <w:r w:rsidRPr="005A3330">
              <w:rPr>
                <w:rFonts w:asciiTheme="minorHAnsi" w:hAnsiTheme="minorHAnsi" w:cstheme="minorHAnsi"/>
                <w:spacing w:val="2"/>
                <w:w w:val="89"/>
                <w:sz w:val="17"/>
                <w:szCs w:val="17"/>
              </w:rPr>
              <w:t>Po</w:t>
            </w:r>
            <w:r w:rsidRPr="005A3330">
              <w:rPr>
                <w:rFonts w:asciiTheme="minorHAnsi" w:hAnsiTheme="minorHAnsi" w:cstheme="minorHAnsi"/>
                <w:spacing w:val="1"/>
                <w:w w:val="89"/>
                <w:sz w:val="17"/>
                <w:szCs w:val="17"/>
              </w:rPr>
              <w:t>rc</w:t>
            </w:r>
            <w:r w:rsidRPr="005A3330">
              <w:rPr>
                <w:rFonts w:asciiTheme="minorHAnsi" w:hAnsiTheme="minorHAnsi" w:cstheme="minorHAnsi"/>
                <w:spacing w:val="2"/>
                <w:w w:val="89"/>
                <w:sz w:val="17"/>
                <w:szCs w:val="17"/>
              </w:rPr>
              <w:t>entaj</w:t>
            </w:r>
            <w:r w:rsidRPr="005A3330">
              <w:rPr>
                <w:rFonts w:asciiTheme="minorHAnsi" w:hAnsiTheme="minorHAnsi" w:cstheme="minorHAnsi"/>
                <w:w w:val="89"/>
                <w:sz w:val="17"/>
                <w:szCs w:val="17"/>
              </w:rPr>
              <w:t>e</w:t>
            </w:r>
            <w:r w:rsidRPr="005A3330">
              <w:rPr>
                <w:rFonts w:asciiTheme="minorHAnsi" w:hAnsiTheme="minorHAnsi" w:cstheme="minorHAnsi"/>
                <w:spacing w:val="6"/>
                <w:w w:val="89"/>
                <w:sz w:val="17"/>
                <w:szCs w:val="17"/>
              </w:rPr>
              <w:t xml:space="preserve"> </w:t>
            </w:r>
            <w:r w:rsidRPr="005A3330">
              <w:rPr>
                <w:rFonts w:asciiTheme="minorHAnsi" w:hAnsiTheme="minorHAnsi" w:cstheme="minorHAnsi"/>
                <w:spacing w:val="2"/>
                <w:w w:val="89"/>
                <w:sz w:val="17"/>
                <w:szCs w:val="17"/>
              </w:rPr>
              <w:t>po</w:t>
            </w:r>
            <w:r w:rsidRPr="005A3330">
              <w:rPr>
                <w:rFonts w:asciiTheme="minorHAnsi" w:hAnsiTheme="minorHAnsi" w:cstheme="minorHAnsi"/>
                <w:w w:val="89"/>
                <w:sz w:val="17"/>
                <w:szCs w:val="17"/>
              </w:rPr>
              <w:t>r</w:t>
            </w:r>
            <w:r w:rsidRPr="005A3330">
              <w:rPr>
                <w:rFonts w:asciiTheme="minorHAnsi" w:hAnsiTheme="minorHAnsi" w:cstheme="minorHAnsi"/>
                <w:spacing w:val="3"/>
                <w:w w:val="89"/>
                <w:sz w:val="17"/>
                <w:szCs w:val="17"/>
              </w:rPr>
              <w:t xml:space="preserve"> </w:t>
            </w:r>
            <w:r w:rsidRPr="005A3330">
              <w:rPr>
                <w:rFonts w:asciiTheme="minorHAnsi" w:hAnsiTheme="minorHAnsi" w:cstheme="minorHAnsi"/>
                <w:spacing w:val="2"/>
                <w:w w:val="89"/>
                <w:sz w:val="17"/>
                <w:szCs w:val="17"/>
              </w:rPr>
              <w:t>pe</w:t>
            </w:r>
            <w:r w:rsidRPr="005A3330">
              <w:rPr>
                <w:rFonts w:asciiTheme="minorHAnsi" w:hAnsiTheme="minorHAnsi" w:cstheme="minorHAnsi"/>
                <w:spacing w:val="1"/>
                <w:w w:val="89"/>
                <w:sz w:val="17"/>
                <w:szCs w:val="17"/>
              </w:rPr>
              <w:t>s</w:t>
            </w:r>
            <w:r w:rsidRPr="005A3330">
              <w:rPr>
                <w:rFonts w:asciiTheme="minorHAnsi" w:hAnsiTheme="minorHAnsi" w:cstheme="minorHAnsi"/>
                <w:w w:val="89"/>
                <w:sz w:val="17"/>
                <w:szCs w:val="17"/>
              </w:rPr>
              <w:t>o</w:t>
            </w:r>
            <w:r w:rsidRPr="005A3330">
              <w:rPr>
                <w:rFonts w:asciiTheme="minorHAnsi" w:hAnsiTheme="minorHAnsi" w:cstheme="minorHAnsi"/>
                <w:spacing w:val="4"/>
                <w:w w:val="89"/>
                <w:sz w:val="17"/>
                <w:szCs w:val="17"/>
              </w:rPr>
              <w:t xml:space="preserve"> </w:t>
            </w:r>
            <w:r w:rsidRPr="005A3330">
              <w:rPr>
                <w:rFonts w:asciiTheme="minorHAnsi" w:hAnsiTheme="minorHAnsi" w:cstheme="minorHAnsi"/>
                <w:spacing w:val="2"/>
                <w:sz w:val="17"/>
                <w:szCs w:val="17"/>
              </w:rPr>
              <w:t>qu</w:t>
            </w:r>
            <w:r w:rsidRPr="005A3330">
              <w:rPr>
                <w:rFonts w:asciiTheme="minorHAnsi" w:hAnsiTheme="minorHAnsi" w:cstheme="minorHAnsi"/>
                <w:sz w:val="17"/>
                <w:szCs w:val="17"/>
              </w:rPr>
              <w:t xml:space="preserve">e </w:t>
            </w:r>
            <w:r w:rsidRPr="005A3330">
              <w:rPr>
                <w:rFonts w:asciiTheme="minorHAnsi" w:hAnsiTheme="minorHAnsi" w:cstheme="minorHAnsi"/>
                <w:spacing w:val="2"/>
                <w:w w:val="89"/>
                <w:sz w:val="17"/>
                <w:szCs w:val="17"/>
              </w:rPr>
              <w:t>pa</w:t>
            </w:r>
            <w:r w:rsidRPr="005A3330">
              <w:rPr>
                <w:rFonts w:asciiTheme="minorHAnsi" w:hAnsiTheme="minorHAnsi" w:cstheme="minorHAnsi"/>
                <w:spacing w:val="1"/>
                <w:w w:val="89"/>
                <w:sz w:val="17"/>
                <w:szCs w:val="17"/>
              </w:rPr>
              <w:t>s</w:t>
            </w:r>
            <w:r w:rsidRPr="005A3330">
              <w:rPr>
                <w:rFonts w:asciiTheme="minorHAnsi" w:hAnsiTheme="minorHAnsi" w:cstheme="minorHAnsi"/>
                <w:w w:val="89"/>
                <w:sz w:val="17"/>
                <w:szCs w:val="17"/>
              </w:rPr>
              <w:t>a</w:t>
            </w:r>
            <w:r w:rsidRPr="005A3330">
              <w:rPr>
                <w:rFonts w:asciiTheme="minorHAnsi" w:hAnsiTheme="minorHAnsi" w:cstheme="minorHAnsi"/>
                <w:spacing w:val="4"/>
                <w:w w:val="89"/>
                <w:sz w:val="17"/>
                <w:szCs w:val="17"/>
              </w:rPr>
              <w:t xml:space="preserve"> </w:t>
            </w:r>
            <w:r w:rsidRPr="005A3330">
              <w:rPr>
                <w:rFonts w:asciiTheme="minorHAnsi" w:hAnsiTheme="minorHAnsi" w:cstheme="minorHAnsi"/>
                <w:spacing w:val="2"/>
                <w:sz w:val="17"/>
                <w:szCs w:val="17"/>
              </w:rPr>
              <w:t>e</w:t>
            </w:r>
            <w:r w:rsidRPr="005A3330">
              <w:rPr>
                <w:rFonts w:asciiTheme="minorHAnsi" w:hAnsiTheme="minorHAnsi" w:cstheme="minorHAnsi"/>
                <w:sz w:val="17"/>
                <w:szCs w:val="17"/>
              </w:rPr>
              <w:t>l</w:t>
            </w:r>
            <w:r w:rsidRPr="005A3330">
              <w:rPr>
                <w:rFonts w:asciiTheme="minorHAnsi" w:hAnsiTheme="minorHAnsi" w:cstheme="minorHAnsi"/>
                <w:spacing w:val="-16"/>
                <w:sz w:val="17"/>
                <w:szCs w:val="17"/>
              </w:rPr>
              <w:t xml:space="preserve"> </w:t>
            </w:r>
            <w:r w:rsidRPr="005A3330">
              <w:rPr>
                <w:rFonts w:asciiTheme="minorHAnsi" w:hAnsiTheme="minorHAnsi" w:cstheme="minorHAnsi"/>
                <w:spacing w:val="2"/>
                <w:sz w:val="17"/>
                <w:szCs w:val="17"/>
              </w:rPr>
              <w:t>ta</w:t>
            </w:r>
            <w:r w:rsidRPr="005A3330">
              <w:rPr>
                <w:rFonts w:asciiTheme="minorHAnsi" w:hAnsiTheme="minorHAnsi" w:cstheme="minorHAnsi"/>
                <w:spacing w:val="1"/>
                <w:sz w:val="17"/>
                <w:szCs w:val="17"/>
              </w:rPr>
              <w:t>m</w:t>
            </w:r>
            <w:r w:rsidRPr="005A3330">
              <w:rPr>
                <w:rFonts w:asciiTheme="minorHAnsi" w:hAnsiTheme="minorHAnsi" w:cstheme="minorHAnsi"/>
                <w:spacing w:val="2"/>
                <w:sz w:val="17"/>
                <w:szCs w:val="17"/>
              </w:rPr>
              <w:t>i</w:t>
            </w:r>
            <w:r w:rsidRPr="005A3330">
              <w:rPr>
                <w:rFonts w:asciiTheme="minorHAnsi" w:hAnsiTheme="minorHAnsi" w:cstheme="minorHAnsi"/>
                <w:sz w:val="17"/>
                <w:szCs w:val="17"/>
              </w:rPr>
              <w:t>z</w:t>
            </w:r>
          </w:p>
        </w:tc>
      </w:tr>
      <w:tr w:rsidR="00B56EC5" w:rsidRPr="005A3330" w:rsidTr="00B56EC5">
        <w:trPr>
          <w:trHeight w:hRule="exact" w:val="252"/>
          <w:jc w:val="center"/>
        </w:trPr>
        <w:tc>
          <w:tcPr>
            <w:tcW w:w="1231" w:type="dxa"/>
            <w:tcBorders>
              <w:top w:val="single" w:sz="6" w:space="0" w:color="000000"/>
              <w:left w:val="single" w:sz="5" w:space="0" w:color="000000"/>
              <w:bottom w:val="single" w:sz="6" w:space="0" w:color="000000"/>
              <w:right w:val="single" w:sz="5" w:space="0" w:color="000000"/>
            </w:tcBorders>
          </w:tcPr>
          <w:p w:rsidR="00B56EC5" w:rsidRPr="005A3330" w:rsidRDefault="00B56EC5" w:rsidP="00B56EC5">
            <w:pPr>
              <w:widowControl w:val="0"/>
              <w:autoSpaceDE w:val="0"/>
              <w:autoSpaceDN w:val="0"/>
              <w:adjustRightInd w:val="0"/>
              <w:ind w:left="323" w:right="-20"/>
              <w:contextualSpacing/>
              <w:rPr>
                <w:rFonts w:asciiTheme="minorHAnsi" w:hAnsiTheme="minorHAnsi" w:cstheme="minorHAnsi"/>
              </w:rPr>
            </w:pPr>
            <w:r w:rsidRPr="005A3330">
              <w:rPr>
                <w:rFonts w:asciiTheme="minorHAnsi" w:hAnsiTheme="minorHAnsi" w:cstheme="minorHAnsi"/>
                <w:spacing w:val="2"/>
                <w:sz w:val="17"/>
                <w:szCs w:val="17"/>
              </w:rPr>
              <w:t>Pulgad</w:t>
            </w:r>
            <w:r w:rsidRPr="005A3330">
              <w:rPr>
                <w:rFonts w:asciiTheme="minorHAnsi" w:hAnsiTheme="minorHAnsi" w:cstheme="minorHAnsi"/>
                <w:sz w:val="17"/>
                <w:szCs w:val="17"/>
              </w:rPr>
              <w:t>a</w:t>
            </w:r>
          </w:p>
        </w:tc>
        <w:tc>
          <w:tcPr>
            <w:tcW w:w="897" w:type="dxa"/>
            <w:tcBorders>
              <w:top w:val="single" w:sz="6" w:space="0" w:color="000000"/>
              <w:left w:val="single" w:sz="5" w:space="0" w:color="000000"/>
              <w:bottom w:val="single" w:sz="6" w:space="0" w:color="000000"/>
              <w:right w:val="single" w:sz="5" w:space="0" w:color="000000"/>
            </w:tcBorders>
          </w:tcPr>
          <w:p w:rsidR="00B56EC5" w:rsidRPr="005A3330" w:rsidRDefault="00B56EC5" w:rsidP="00B56EC5">
            <w:pPr>
              <w:widowControl w:val="0"/>
              <w:autoSpaceDE w:val="0"/>
              <w:autoSpaceDN w:val="0"/>
              <w:adjustRightInd w:val="0"/>
              <w:ind w:left="281" w:right="260"/>
              <w:contextualSpacing/>
              <w:jc w:val="center"/>
              <w:rPr>
                <w:rFonts w:asciiTheme="minorHAnsi" w:hAnsiTheme="minorHAnsi" w:cstheme="minorHAnsi"/>
              </w:rPr>
            </w:pPr>
            <w:r w:rsidRPr="005A3330">
              <w:rPr>
                <w:rFonts w:asciiTheme="minorHAnsi" w:hAnsiTheme="minorHAnsi" w:cstheme="minorHAnsi"/>
                <w:spacing w:val="1"/>
                <w:w w:val="89"/>
                <w:sz w:val="17"/>
                <w:szCs w:val="17"/>
              </w:rPr>
              <w:t>mm</w:t>
            </w:r>
          </w:p>
        </w:tc>
        <w:tc>
          <w:tcPr>
            <w:tcW w:w="1894" w:type="dxa"/>
            <w:vMerge/>
            <w:tcBorders>
              <w:top w:val="single" w:sz="6" w:space="0" w:color="000000"/>
              <w:left w:val="single" w:sz="5" w:space="0" w:color="000000"/>
              <w:bottom w:val="single" w:sz="6" w:space="0" w:color="000000"/>
              <w:right w:val="single" w:sz="5" w:space="0" w:color="000000"/>
            </w:tcBorders>
          </w:tcPr>
          <w:p w:rsidR="00B56EC5" w:rsidRPr="005A3330" w:rsidRDefault="00B56EC5" w:rsidP="00B56EC5">
            <w:pPr>
              <w:widowControl w:val="0"/>
              <w:autoSpaceDE w:val="0"/>
              <w:autoSpaceDN w:val="0"/>
              <w:adjustRightInd w:val="0"/>
              <w:ind w:left="281" w:right="260"/>
              <w:contextualSpacing/>
              <w:jc w:val="center"/>
              <w:rPr>
                <w:rFonts w:asciiTheme="minorHAnsi" w:hAnsiTheme="minorHAnsi" w:cstheme="minorHAnsi"/>
              </w:rPr>
            </w:pPr>
          </w:p>
        </w:tc>
      </w:tr>
      <w:tr w:rsidR="00B56EC5" w:rsidRPr="005A3330" w:rsidTr="00B56EC5">
        <w:trPr>
          <w:trHeight w:hRule="exact" w:val="221"/>
          <w:jc w:val="center"/>
        </w:trPr>
        <w:tc>
          <w:tcPr>
            <w:tcW w:w="1231" w:type="dxa"/>
            <w:tcBorders>
              <w:top w:val="single" w:sz="6" w:space="0" w:color="000000"/>
              <w:left w:val="single" w:sz="5" w:space="0" w:color="000000"/>
              <w:bottom w:val="single" w:sz="6" w:space="0" w:color="000000"/>
              <w:right w:val="single" w:sz="5" w:space="0" w:color="000000"/>
            </w:tcBorders>
          </w:tcPr>
          <w:p w:rsidR="00B56EC5" w:rsidRPr="005A3330" w:rsidRDefault="00B56EC5" w:rsidP="00B56EC5">
            <w:pPr>
              <w:widowControl w:val="0"/>
              <w:autoSpaceDE w:val="0"/>
              <w:autoSpaceDN w:val="0"/>
              <w:adjustRightInd w:val="0"/>
              <w:ind w:left="416" w:right="-20"/>
              <w:contextualSpacing/>
              <w:rPr>
                <w:rFonts w:asciiTheme="minorHAnsi" w:hAnsiTheme="minorHAnsi" w:cstheme="minorHAnsi"/>
              </w:rPr>
            </w:pPr>
            <w:r w:rsidRPr="005A3330">
              <w:rPr>
                <w:rFonts w:asciiTheme="minorHAnsi" w:hAnsiTheme="minorHAnsi" w:cstheme="minorHAnsi"/>
                <w:sz w:val="17"/>
                <w:szCs w:val="17"/>
              </w:rPr>
              <w:t>1</w:t>
            </w:r>
            <w:r w:rsidRPr="005A3330">
              <w:rPr>
                <w:rFonts w:asciiTheme="minorHAnsi" w:hAnsiTheme="minorHAnsi" w:cstheme="minorHAnsi"/>
                <w:spacing w:val="-14"/>
                <w:sz w:val="17"/>
                <w:szCs w:val="17"/>
              </w:rPr>
              <w:t xml:space="preserve"> </w:t>
            </w:r>
            <w:r w:rsidRPr="005A3330">
              <w:rPr>
                <w:rFonts w:asciiTheme="minorHAnsi" w:hAnsiTheme="minorHAnsi" w:cstheme="minorHAnsi"/>
                <w:sz w:val="17"/>
                <w:szCs w:val="17"/>
              </w:rPr>
              <w:t>-</w:t>
            </w:r>
            <w:r w:rsidRPr="005A3330">
              <w:rPr>
                <w:rFonts w:asciiTheme="minorHAnsi" w:hAnsiTheme="minorHAnsi" w:cstheme="minorHAnsi"/>
                <w:spacing w:val="-11"/>
                <w:sz w:val="17"/>
                <w:szCs w:val="17"/>
              </w:rPr>
              <w:t xml:space="preserve"> </w:t>
            </w:r>
            <w:r w:rsidRPr="005A3330">
              <w:rPr>
                <w:rFonts w:asciiTheme="minorHAnsi" w:hAnsiTheme="minorHAnsi" w:cstheme="minorHAnsi"/>
                <w:spacing w:val="1"/>
                <w:sz w:val="17"/>
                <w:szCs w:val="17"/>
              </w:rPr>
              <w:t>1</w:t>
            </w:r>
            <w:r w:rsidRPr="005A3330">
              <w:rPr>
                <w:rFonts w:asciiTheme="minorHAnsi" w:hAnsiTheme="minorHAnsi" w:cstheme="minorHAnsi"/>
                <w:sz w:val="17"/>
                <w:szCs w:val="17"/>
              </w:rPr>
              <w:t>/2</w:t>
            </w:r>
          </w:p>
        </w:tc>
        <w:tc>
          <w:tcPr>
            <w:tcW w:w="897" w:type="dxa"/>
            <w:tcBorders>
              <w:top w:val="single" w:sz="6" w:space="0" w:color="000000"/>
              <w:left w:val="single" w:sz="5" w:space="0" w:color="000000"/>
              <w:bottom w:val="single" w:sz="6" w:space="0" w:color="000000"/>
              <w:right w:val="single" w:sz="5" w:space="0" w:color="000000"/>
            </w:tcBorders>
          </w:tcPr>
          <w:p w:rsidR="00B56EC5" w:rsidRPr="005A3330" w:rsidRDefault="00B56EC5" w:rsidP="00B56EC5">
            <w:pPr>
              <w:widowControl w:val="0"/>
              <w:autoSpaceDE w:val="0"/>
              <w:autoSpaceDN w:val="0"/>
              <w:adjustRightInd w:val="0"/>
              <w:ind w:left="498" w:right="-20"/>
              <w:contextualSpacing/>
              <w:rPr>
                <w:rFonts w:asciiTheme="minorHAnsi" w:hAnsiTheme="minorHAnsi" w:cstheme="minorHAnsi"/>
              </w:rPr>
            </w:pPr>
            <w:r w:rsidRPr="005A3330">
              <w:rPr>
                <w:rFonts w:asciiTheme="minorHAnsi" w:hAnsiTheme="minorHAnsi" w:cstheme="minorHAnsi"/>
                <w:sz w:val="17"/>
                <w:szCs w:val="17"/>
              </w:rPr>
              <w:t>38.1</w:t>
            </w:r>
          </w:p>
        </w:tc>
        <w:tc>
          <w:tcPr>
            <w:tcW w:w="1894" w:type="dxa"/>
            <w:tcBorders>
              <w:top w:val="single" w:sz="6" w:space="0" w:color="000000"/>
              <w:left w:val="single" w:sz="5" w:space="0" w:color="000000"/>
              <w:bottom w:val="single" w:sz="6" w:space="0" w:color="000000"/>
              <w:right w:val="single" w:sz="5" w:space="0" w:color="000000"/>
            </w:tcBorders>
          </w:tcPr>
          <w:p w:rsidR="00B56EC5" w:rsidRPr="005A3330" w:rsidRDefault="00B56EC5" w:rsidP="00B56EC5">
            <w:pPr>
              <w:widowControl w:val="0"/>
              <w:autoSpaceDE w:val="0"/>
              <w:autoSpaceDN w:val="0"/>
              <w:adjustRightInd w:val="0"/>
              <w:ind w:left="780" w:right="758"/>
              <w:contextualSpacing/>
              <w:jc w:val="center"/>
              <w:rPr>
                <w:rFonts w:asciiTheme="minorHAnsi" w:hAnsiTheme="minorHAnsi" w:cstheme="minorHAnsi"/>
              </w:rPr>
            </w:pPr>
            <w:r w:rsidRPr="005A3330">
              <w:rPr>
                <w:rFonts w:asciiTheme="minorHAnsi" w:hAnsiTheme="minorHAnsi" w:cstheme="minorHAnsi"/>
                <w:spacing w:val="1"/>
                <w:w w:val="89"/>
                <w:sz w:val="17"/>
                <w:szCs w:val="17"/>
              </w:rPr>
              <w:t>100</w:t>
            </w:r>
          </w:p>
        </w:tc>
      </w:tr>
      <w:tr w:rsidR="00B56EC5" w:rsidRPr="005A3330" w:rsidTr="00B56EC5">
        <w:trPr>
          <w:trHeight w:hRule="exact" w:val="221"/>
          <w:jc w:val="center"/>
        </w:trPr>
        <w:tc>
          <w:tcPr>
            <w:tcW w:w="1231" w:type="dxa"/>
            <w:tcBorders>
              <w:top w:val="single" w:sz="6" w:space="0" w:color="000000"/>
              <w:left w:val="single" w:sz="5" w:space="0" w:color="000000"/>
              <w:bottom w:val="single" w:sz="6" w:space="0" w:color="000000"/>
              <w:right w:val="single" w:sz="5" w:space="0" w:color="000000"/>
            </w:tcBorders>
          </w:tcPr>
          <w:p w:rsidR="00B56EC5" w:rsidRPr="005A3330" w:rsidRDefault="00B56EC5" w:rsidP="00B56EC5">
            <w:pPr>
              <w:widowControl w:val="0"/>
              <w:autoSpaceDE w:val="0"/>
              <w:autoSpaceDN w:val="0"/>
              <w:adjustRightInd w:val="0"/>
              <w:ind w:left="534" w:right="512"/>
              <w:contextualSpacing/>
              <w:jc w:val="center"/>
              <w:rPr>
                <w:rFonts w:asciiTheme="minorHAnsi" w:hAnsiTheme="minorHAnsi" w:cstheme="minorHAnsi"/>
              </w:rPr>
            </w:pPr>
            <w:r w:rsidRPr="005A3330">
              <w:rPr>
                <w:rFonts w:asciiTheme="minorHAnsi" w:hAnsiTheme="minorHAnsi" w:cstheme="minorHAnsi"/>
                <w:w w:val="89"/>
                <w:sz w:val="17"/>
                <w:szCs w:val="17"/>
              </w:rPr>
              <w:t>1</w:t>
            </w:r>
          </w:p>
        </w:tc>
        <w:tc>
          <w:tcPr>
            <w:tcW w:w="897" w:type="dxa"/>
            <w:tcBorders>
              <w:top w:val="single" w:sz="6" w:space="0" w:color="000000"/>
              <w:left w:val="single" w:sz="5" w:space="0" w:color="000000"/>
              <w:bottom w:val="single" w:sz="6" w:space="0" w:color="000000"/>
              <w:right w:val="single" w:sz="5" w:space="0" w:color="000000"/>
            </w:tcBorders>
          </w:tcPr>
          <w:p w:rsidR="00B56EC5" w:rsidRPr="005A3330" w:rsidRDefault="00B56EC5" w:rsidP="00B56EC5">
            <w:pPr>
              <w:widowControl w:val="0"/>
              <w:autoSpaceDE w:val="0"/>
              <w:autoSpaceDN w:val="0"/>
              <w:adjustRightInd w:val="0"/>
              <w:ind w:left="498" w:right="-20"/>
              <w:contextualSpacing/>
              <w:rPr>
                <w:rFonts w:asciiTheme="minorHAnsi" w:hAnsiTheme="minorHAnsi" w:cstheme="minorHAnsi"/>
              </w:rPr>
            </w:pPr>
            <w:r w:rsidRPr="005A3330">
              <w:rPr>
                <w:rFonts w:asciiTheme="minorHAnsi" w:hAnsiTheme="minorHAnsi" w:cstheme="minorHAnsi"/>
                <w:sz w:val="17"/>
                <w:szCs w:val="17"/>
              </w:rPr>
              <w:t>25.0</w:t>
            </w:r>
          </w:p>
        </w:tc>
        <w:tc>
          <w:tcPr>
            <w:tcW w:w="1894" w:type="dxa"/>
            <w:tcBorders>
              <w:top w:val="single" w:sz="6" w:space="0" w:color="000000"/>
              <w:left w:val="single" w:sz="5" w:space="0" w:color="000000"/>
              <w:bottom w:val="single" w:sz="6" w:space="0" w:color="000000"/>
              <w:right w:val="single" w:sz="5" w:space="0" w:color="000000"/>
            </w:tcBorders>
          </w:tcPr>
          <w:p w:rsidR="00B56EC5" w:rsidRPr="005A3330" w:rsidRDefault="00B56EC5" w:rsidP="00B56EC5">
            <w:pPr>
              <w:widowControl w:val="0"/>
              <w:autoSpaceDE w:val="0"/>
              <w:autoSpaceDN w:val="0"/>
              <w:adjustRightInd w:val="0"/>
              <w:ind w:left="630" w:right="608"/>
              <w:contextualSpacing/>
              <w:jc w:val="center"/>
              <w:rPr>
                <w:rFonts w:asciiTheme="minorHAnsi" w:hAnsiTheme="minorHAnsi" w:cstheme="minorHAnsi"/>
              </w:rPr>
            </w:pPr>
            <w:r w:rsidRPr="005A3330">
              <w:rPr>
                <w:rFonts w:asciiTheme="minorHAnsi" w:hAnsiTheme="minorHAnsi" w:cstheme="minorHAnsi"/>
                <w:w w:val="89"/>
                <w:sz w:val="17"/>
                <w:szCs w:val="17"/>
              </w:rPr>
              <w:t>95</w:t>
            </w:r>
            <w:r w:rsidRPr="005A3330">
              <w:rPr>
                <w:rFonts w:asciiTheme="minorHAnsi" w:hAnsiTheme="minorHAnsi" w:cstheme="minorHAnsi"/>
                <w:spacing w:val="1"/>
                <w:w w:val="89"/>
                <w:sz w:val="17"/>
                <w:szCs w:val="17"/>
              </w:rPr>
              <w:t xml:space="preserve"> </w:t>
            </w:r>
            <w:r w:rsidRPr="005A3330">
              <w:rPr>
                <w:rFonts w:asciiTheme="minorHAnsi" w:hAnsiTheme="minorHAnsi" w:cstheme="minorHAnsi"/>
                <w:sz w:val="17"/>
                <w:szCs w:val="17"/>
              </w:rPr>
              <w:t>-</w:t>
            </w:r>
            <w:r w:rsidRPr="005A3330">
              <w:rPr>
                <w:rFonts w:asciiTheme="minorHAnsi" w:hAnsiTheme="minorHAnsi" w:cstheme="minorHAnsi"/>
                <w:spacing w:val="-11"/>
                <w:sz w:val="17"/>
                <w:szCs w:val="17"/>
              </w:rPr>
              <w:t xml:space="preserve"> </w:t>
            </w:r>
            <w:r w:rsidRPr="005A3330">
              <w:rPr>
                <w:rFonts w:asciiTheme="minorHAnsi" w:hAnsiTheme="minorHAnsi" w:cstheme="minorHAnsi"/>
                <w:spacing w:val="1"/>
                <w:w w:val="89"/>
                <w:sz w:val="17"/>
                <w:szCs w:val="17"/>
              </w:rPr>
              <w:t>1</w:t>
            </w:r>
            <w:r w:rsidRPr="005A3330">
              <w:rPr>
                <w:rFonts w:asciiTheme="minorHAnsi" w:hAnsiTheme="minorHAnsi" w:cstheme="minorHAnsi"/>
                <w:w w:val="89"/>
                <w:sz w:val="17"/>
                <w:szCs w:val="17"/>
              </w:rPr>
              <w:t>00</w:t>
            </w:r>
          </w:p>
        </w:tc>
      </w:tr>
      <w:tr w:rsidR="00B56EC5" w:rsidRPr="005A3330" w:rsidTr="00B56EC5">
        <w:trPr>
          <w:trHeight w:hRule="exact" w:val="221"/>
          <w:jc w:val="center"/>
        </w:trPr>
        <w:tc>
          <w:tcPr>
            <w:tcW w:w="1231" w:type="dxa"/>
            <w:tcBorders>
              <w:top w:val="single" w:sz="6" w:space="0" w:color="000000"/>
              <w:left w:val="single" w:sz="5" w:space="0" w:color="000000"/>
              <w:bottom w:val="single" w:sz="6" w:space="0" w:color="000000"/>
              <w:right w:val="single" w:sz="5" w:space="0" w:color="000000"/>
            </w:tcBorders>
          </w:tcPr>
          <w:p w:rsidR="00B56EC5" w:rsidRPr="005A3330" w:rsidRDefault="00B56EC5" w:rsidP="00B56EC5">
            <w:pPr>
              <w:widowControl w:val="0"/>
              <w:autoSpaceDE w:val="0"/>
              <w:autoSpaceDN w:val="0"/>
              <w:adjustRightInd w:val="0"/>
              <w:ind w:left="449" w:right="389"/>
              <w:contextualSpacing/>
              <w:jc w:val="center"/>
              <w:rPr>
                <w:rFonts w:asciiTheme="minorHAnsi" w:hAnsiTheme="minorHAnsi" w:cstheme="minorHAnsi"/>
              </w:rPr>
            </w:pPr>
            <w:r w:rsidRPr="005A3330">
              <w:rPr>
                <w:rFonts w:asciiTheme="minorHAnsi" w:hAnsiTheme="minorHAnsi" w:cstheme="minorHAnsi"/>
                <w:sz w:val="17"/>
                <w:szCs w:val="17"/>
              </w:rPr>
              <w:t>3</w:t>
            </w:r>
            <w:r w:rsidRPr="005A3330">
              <w:rPr>
                <w:rFonts w:asciiTheme="minorHAnsi" w:hAnsiTheme="minorHAnsi" w:cstheme="minorHAnsi"/>
                <w:spacing w:val="-14"/>
                <w:sz w:val="17"/>
                <w:szCs w:val="17"/>
              </w:rPr>
              <w:t xml:space="preserve"> </w:t>
            </w:r>
            <w:r w:rsidRPr="005A3330">
              <w:rPr>
                <w:rFonts w:asciiTheme="minorHAnsi" w:hAnsiTheme="minorHAnsi" w:cstheme="minorHAnsi"/>
                <w:sz w:val="17"/>
                <w:szCs w:val="17"/>
              </w:rPr>
              <w:t>/</w:t>
            </w:r>
            <w:r w:rsidRPr="005A3330">
              <w:rPr>
                <w:rFonts w:asciiTheme="minorHAnsi" w:hAnsiTheme="minorHAnsi" w:cstheme="minorHAnsi"/>
                <w:spacing w:val="-9"/>
                <w:sz w:val="17"/>
                <w:szCs w:val="17"/>
              </w:rPr>
              <w:t xml:space="preserve"> </w:t>
            </w:r>
            <w:r w:rsidRPr="005A3330">
              <w:rPr>
                <w:rFonts w:asciiTheme="minorHAnsi" w:hAnsiTheme="minorHAnsi" w:cstheme="minorHAnsi"/>
                <w:w w:val="89"/>
                <w:sz w:val="17"/>
                <w:szCs w:val="17"/>
              </w:rPr>
              <w:t>4</w:t>
            </w:r>
          </w:p>
        </w:tc>
        <w:tc>
          <w:tcPr>
            <w:tcW w:w="897" w:type="dxa"/>
            <w:tcBorders>
              <w:top w:val="single" w:sz="6" w:space="0" w:color="000000"/>
              <w:left w:val="single" w:sz="5" w:space="0" w:color="000000"/>
              <w:bottom w:val="single" w:sz="6" w:space="0" w:color="000000"/>
              <w:right w:val="single" w:sz="5" w:space="0" w:color="000000"/>
            </w:tcBorders>
          </w:tcPr>
          <w:p w:rsidR="00B56EC5" w:rsidRPr="005A3330" w:rsidRDefault="00B56EC5" w:rsidP="00B56EC5">
            <w:pPr>
              <w:widowControl w:val="0"/>
              <w:autoSpaceDE w:val="0"/>
              <w:autoSpaceDN w:val="0"/>
              <w:adjustRightInd w:val="0"/>
              <w:ind w:left="498" w:right="-20"/>
              <w:contextualSpacing/>
              <w:rPr>
                <w:rFonts w:asciiTheme="minorHAnsi" w:hAnsiTheme="minorHAnsi" w:cstheme="minorHAnsi"/>
              </w:rPr>
            </w:pPr>
            <w:r w:rsidRPr="005A3330">
              <w:rPr>
                <w:rFonts w:asciiTheme="minorHAnsi" w:hAnsiTheme="minorHAnsi" w:cstheme="minorHAnsi"/>
                <w:sz w:val="17"/>
                <w:szCs w:val="17"/>
              </w:rPr>
              <w:t>19.0</w:t>
            </w:r>
          </w:p>
        </w:tc>
        <w:tc>
          <w:tcPr>
            <w:tcW w:w="1894" w:type="dxa"/>
            <w:tcBorders>
              <w:top w:val="single" w:sz="6" w:space="0" w:color="000000"/>
              <w:left w:val="single" w:sz="5" w:space="0" w:color="000000"/>
              <w:bottom w:val="single" w:sz="6" w:space="0" w:color="000000"/>
              <w:right w:val="single" w:sz="5" w:space="0" w:color="000000"/>
            </w:tcBorders>
          </w:tcPr>
          <w:p w:rsidR="00B56EC5" w:rsidRPr="005A3330" w:rsidRDefault="00B56EC5" w:rsidP="00B56EC5">
            <w:pPr>
              <w:widowControl w:val="0"/>
              <w:autoSpaceDE w:val="0"/>
              <w:autoSpaceDN w:val="0"/>
              <w:adjustRightInd w:val="0"/>
              <w:ind w:left="883" w:right="859"/>
              <w:contextualSpacing/>
              <w:jc w:val="center"/>
              <w:rPr>
                <w:rFonts w:asciiTheme="minorHAnsi" w:hAnsiTheme="minorHAnsi" w:cstheme="minorHAnsi"/>
              </w:rPr>
            </w:pPr>
            <w:r w:rsidRPr="005A3330">
              <w:rPr>
                <w:rFonts w:asciiTheme="minorHAnsi" w:hAnsiTheme="minorHAnsi" w:cstheme="minorHAnsi"/>
                <w:w w:val="89"/>
                <w:sz w:val="17"/>
                <w:szCs w:val="17"/>
              </w:rPr>
              <w:t>-</w:t>
            </w:r>
          </w:p>
        </w:tc>
      </w:tr>
      <w:tr w:rsidR="00B56EC5" w:rsidRPr="005A3330" w:rsidTr="00B56EC5">
        <w:trPr>
          <w:trHeight w:hRule="exact" w:val="221"/>
          <w:jc w:val="center"/>
        </w:trPr>
        <w:tc>
          <w:tcPr>
            <w:tcW w:w="1231" w:type="dxa"/>
            <w:tcBorders>
              <w:top w:val="single" w:sz="6" w:space="0" w:color="000000"/>
              <w:left w:val="single" w:sz="5" w:space="0" w:color="000000"/>
              <w:bottom w:val="single" w:sz="6" w:space="0" w:color="000000"/>
              <w:right w:val="single" w:sz="5" w:space="0" w:color="000000"/>
            </w:tcBorders>
          </w:tcPr>
          <w:p w:rsidR="00B56EC5" w:rsidRPr="005A3330" w:rsidRDefault="00B56EC5" w:rsidP="00B56EC5">
            <w:pPr>
              <w:widowControl w:val="0"/>
              <w:autoSpaceDE w:val="0"/>
              <w:autoSpaceDN w:val="0"/>
              <w:adjustRightInd w:val="0"/>
              <w:ind w:left="449" w:right="389"/>
              <w:contextualSpacing/>
              <w:jc w:val="center"/>
              <w:rPr>
                <w:rFonts w:asciiTheme="minorHAnsi" w:hAnsiTheme="minorHAnsi" w:cstheme="minorHAnsi"/>
              </w:rPr>
            </w:pPr>
            <w:r w:rsidRPr="005A3330">
              <w:rPr>
                <w:rFonts w:asciiTheme="minorHAnsi" w:hAnsiTheme="minorHAnsi" w:cstheme="minorHAnsi"/>
                <w:sz w:val="17"/>
                <w:szCs w:val="17"/>
              </w:rPr>
              <w:t>1</w:t>
            </w:r>
            <w:r w:rsidRPr="005A3330">
              <w:rPr>
                <w:rFonts w:asciiTheme="minorHAnsi" w:hAnsiTheme="minorHAnsi" w:cstheme="minorHAnsi"/>
                <w:spacing w:val="-14"/>
                <w:sz w:val="17"/>
                <w:szCs w:val="17"/>
              </w:rPr>
              <w:t xml:space="preserve"> </w:t>
            </w:r>
            <w:r w:rsidRPr="005A3330">
              <w:rPr>
                <w:rFonts w:asciiTheme="minorHAnsi" w:hAnsiTheme="minorHAnsi" w:cstheme="minorHAnsi"/>
                <w:sz w:val="17"/>
                <w:szCs w:val="17"/>
              </w:rPr>
              <w:t>/</w:t>
            </w:r>
            <w:r w:rsidRPr="005A3330">
              <w:rPr>
                <w:rFonts w:asciiTheme="minorHAnsi" w:hAnsiTheme="minorHAnsi" w:cstheme="minorHAnsi"/>
                <w:spacing w:val="-9"/>
                <w:sz w:val="17"/>
                <w:szCs w:val="17"/>
              </w:rPr>
              <w:t xml:space="preserve"> </w:t>
            </w:r>
            <w:r w:rsidRPr="005A3330">
              <w:rPr>
                <w:rFonts w:asciiTheme="minorHAnsi" w:hAnsiTheme="minorHAnsi" w:cstheme="minorHAnsi"/>
                <w:w w:val="89"/>
                <w:sz w:val="17"/>
                <w:szCs w:val="17"/>
              </w:rPr>
              <w:t>2</w:t>
            </w:r>
          </w:p>
        </w:tc>
        <w:tc>
          <w:tcPr>
            <w:tcW w:w="897" w:type="dxa"/>
            <w:tcBorders>
              <w:top w:val="single" w:sz="6" w:space="0" w:color="000000"/>
              <w:left w:val="single" w:sz="5" w:space="0" w:color="000000"/>
              <w:bottom w:val="single" w:sz="6" w:space="0" w:color="000000"/>
              <w:right w:val="single" w:sz="5" w:space="0" w:color="000000"/>
            </w:tcBorders>
          </w:tcPr>
          <w:p w:rsidR="00B56EC5" w:rsidRPr="005A3330" w:rsidRDefault="00B56EC5" w:rsidP="00B56EC5">
            <w:pPr>
              <w:widowControl w:val="0"/>
              <w:autoSpaceDE w:val="0"/>
              <w:autoSpaceDN w:val="0"/>
              <w:adjustRightInd w:val="0"/>
              <w:ind w:left="498" w:right="-20"/>
              <w:contextualSpacing/>
              <w:rPr>
                <w:rFonts w:asciiTheme="minorHAnsi" w:hAnsiTheme="minorHAnsi" w:cstheme="minorHAnsi"/>
              </w:rPr>
            </w:pPr>
            <w:r w:rsidRPr="005A3330">
              <w:rPr>
                <w:rFonts w:asciiTheme="minorHAnsi" w:hAnsiTheme="minorHAnsi" w:cstheme="minorHAnsi"/>
                <w:sz w:val="17"/>
                <w:szCs w:val="17"/>
              </w:rPr>
              <w:t>12.5</w:t>
            </w:r>
          </w:p>
        </w:tc>
        <w:tc>
          <w:tcPr>
            <w:tcW w:w="1894" w:type="dxa"/>
            <w:tcBorders>
              <w:top w:val="single" w:sz="6" w:space="0" w:color="000000"/>
              <w:left w:val="single" w:sz="5" w:space="0" w:color="000000"/>
              <w:bottom w:val="single" w:sz="6" w:space="0" w:color="000000"/>
              <w:right w:val="single" w:sz="5" w:space="0" w:color="000000"/>
            </w:tcBorders>
          </w:tcPr>
          <w:p w:rsidR="00B56EC5" w:rsidRPr="005A3330" w:rsidRDefault="00B56EC5" w:rsidP="00B56EC5">
            <w:pPr>
              <w:widowControl w:val="0"/>
              <w:autoSpaceDE w:val="0"/>
              <w:autoSpaceDN w:val="0"/>
              <w:adjustRightInd w:val="0"/>
              <w:ind w:left="673" w:right="650"/>
              <w:contextualSpacing/>
              <w:jc w:val="center"/>
              <w:rPr>
                <w:rFonts w:asciiTheme="minorHAnsi" w:hAnsiTheme="minorHAnsi" w:cstheme="minorHAnsi"/>
              </w:rPr>
            </w:pPr>
            <w:r w:rsidRPr="005A3330">
              <w:rPr>
                <w:rFonts w:asciiTheme="minorHAnsi" w:hAnsiTheme="minorHAnsi" w:cstheme="minorHAnsi"/>
                <w:w w:val="89"/>
                <w:sz w:val="17"/>
                <w:szCs w:val="17"/>
              </w:rPr>
              <w:t>26</w:t>
            </w:r>
            <w:r w:rsidRPr="005A3330">
              <w:rPr>
                <w:rFonts w:asciiTheme="minorHAnsi" w:hAnsiTheme="minorHAnsi" w:cstheme="minorHAnsi"/>
                <w:spacing w:val="1"/>
                <w:w w:val="89"/>
                <w:sz w:val="17"/>
                <w:szCs w:val="17"/>
              </w:rPr>
              <w:t xml:space="preserve"> </w:t>
            </w:r>
            <w:r w:rsidRPr="005A3330">
              <w:rPr>
                <w:rFonts w:asciiTheme="minorHAnsi" w:hAnsiTheme="minorHAnsi" w:cstheme="minorHAnsi"/>
                <w:sz w:val="17"/>
                <w:szCs w:val="17"/>
              </w:rPr>
              <w:t>-</w:t>
            </w:r>
            <w:r w:rsidRPr="005A3330">
              <w:rPr>
                <w:rFonts w:asciiTheme="minorHAnsi" w:hAnsiTheme="minorHAnsi" w:cstheme="minorHAnsi"/>
                <w:spacing w:val="-11"/>
                <w:sz w:val="17"/>
                <w:szCs w:val="17"/>
              </w:rPr>
              <w:t xml:space="preserve"> </w:t>
            </w:r>
            <w:r w:rsidRPr="005A3330">
              <w:rPr>
                <w:rFonts w:asciiTheme="minorHAnsi" w:hAnsiTheme="minorHAnsi" w:cstheme="minorHAnsi"/>
                <w:spacing w:val="1"/>
                <w:w w:val="89"/>
                <w:sz w:val="17"/>
                <w:szCs w:val="17"/>
              </w:rPr>
              <w:t>6</w:t>
            </w:r>
            <w:r w:rsidRPr="005A3330">
              <w:rPr>
                <w:rFonts w:asciiTheme="minorHAnsi" w:hAnsiTheme="minorHAnsi" w:cstheme="minorHAnsi"/>
                <w:w w:val="89"/>
                <w:sz w:val="17"/>
                <w:szCs w:val="17"/>
              </w:rPr>
              <w:t>0</w:t>
            </w:r>
          </w:p>
        </w:tc>
      </w:tr>
      <w:tr w:rsidR="00B56EC5" w:rsidRPr="005A3330" w:rsidTr="00B56EC5">
        <w:trPr>
          <w:trHeight w:hRule="exact" w:val="221"/>
          <w:jc w:val="center"/>
        </w:trPr>
        <w:tc>
          <w:tcPr>
            <w:tcW w:w="1231" w:type="dxa"/>
            <w:tcBorders>
              <w:top w:val="single" w:sz="6" w:space="0" w:color="000000"/>
              <w:left w:val="single" w:sz="5" w:space="0" w:color="000000"/>
              <w:bottom w:val="single" w:sz="6" w:space="0" w:color="000000"/>
              <w:right w:val="single" w:sz="5" w:space="0" w:color="000000"/>
            </w:tcBorders>
          </w:tcPr>
          <w:p w:rsidR="00B56EC5" w:rsidRPr="005A3330" w:rsidRDefault="00B56EC5" w:rsidP="00B56EC5">
            <w:pPr>
              <w:widowControl w:val="0"/>
              <w:autoSpaceDE w:val="0"/>
              <w:autoSpaceDN w:val="0"/>
              <w:adjustRightInd w:val="0"/>
              <w:ind w:left="449" w:right="389"/>
              <w:contextualSpacing/>
              <w:jc w:val="center"/>
              <w:rPr>
                <w:rFonts w:asciiTheme="minorHAnsi" w:hAnsiTheme="minorHAnsi" w:cstheme="minorHAnsi"/>
              </w:rPr>
            </w:pPr>
            <w:r w:rsidRPr="005A3330">
              <w:rPr>
                <w:rFonts w:asciiTheme="minorHAnsi" w:hAnsiTheme="minorHAnsi" w:cstheme="minorHAnsi"/>
                <w:sz w:val="17"/>
                <w:szCs w:val="17"/>
              </w:rPr>
              <w:t>3</w:t>
            </w:r>
            <w:r w:rsidRPr="005A3330">
              <w:rPr>
                <w:rFonts w:asciiTheme="minorHAnsi" w:hAnsiTheme="minorHAnsi" w:cstheme="minorHAnsi"/>
                <w:spacing w:val="-14"/>
                <w:sz w:val="17"/>
                <w:szCs w:val="17"/>
              </w:rPr>
              <w:t xml:space="preserve"> </w:t>
            </w:r>
            <w:r w:rsidRPr="005A3330">
              <w:rPr>
                <w:rFonts w:asciiTheme="minorHAnsi" w:hAnsiTheme="minorHAnsi" w:cstheme="minorHAnsi"/>
                <w:sz w:val="17"/>
                <w:szCs w:val="17"/>
              </w:rPr>
              <w:t>/</w:t>
            </w:r>
            <w:r w:rsidRPr="005A3330">
              <w:rPr>
                <w:rFonts w:asciiTheme="minorHAnsi" w:hAnsiTheme="minorHAnsi" w:cstheme="minorHAnsi"/>
                <w:spacing w:val="-9"/>
                <w:sz w:val="17"/>
                <w:szCs w:val="17"/>
              </w:rPr>
              <w:t xml:space="preserve"> </w:t>
            </w:r>
            <w:r w:rsidRPr="005A3330">
              <w:rPr>
                <w:rFonts w:asciiTheme="minorHAnsi" w:hAnsiTheme="minorHAnsi" w:cstheme="minorHAnsi"/>
                <w:w w:val="89"/>
                <w:sz w:val="17"/>
                <w:szCs w:val="17"/>
              </w:rPr>
              <w:t>8</w:t>
            </w:r>
          </w:p>
        </w:tc>
        <w:tc>
          <w:tcPr>
            <w:tcW w:w="897" w:type="dxa"/>
            <w:tcBorders>
              <w:top w:val="single" w:sz="6" w:space="0" w:color="000000"/>
              <w:left w:val="single" w:sz="5" w:space="0" w:color="000000"/>
              <w:bottom w:val="single" w:sz="6" w:space="0" w:color="000000"/>
              <w:right w:val="single" w:sz="5" w:space="0" w:color="000000"/>
            </w:tcBorders>
          </w:tcPr>
          <w:p w:rsidR="00B56EC5" w:rsidRPr="005A3330" w:rsidRDefault="00B56EC5" w:rsidP="00B56EC5">
            <w:pPr>
              <w:widowControl w:val="0"/>
              <w:autoSpaceDE w:val="0"/>
              <w:autoSpaceDN w:val="0"/>
              <w:adjustRightInd w:val="0"/>
              <w:ind w:left="498" w:right="-20"/>
              <w:contextualSpacing/>
              <w:rPr>
                <w:rFonts w:asciiTheme="minorHAnsi" w:hAnsiTheme="minorHAnsi" w:cstheme="minorHAnsi"/>
              </w:rPr>
            </w:pPr>
            <w:r w:rsidRPr="005A3330">
              <w:rPr>
                <w:rFonts w:asciiTheme="minorHAnsi" w:hAnsiTheme="minorHAnsi" w:cstheme="minorHAnsi"/>
                <w:sz w:val="17"/>
                <w:szCs w:val="17"/>
              </w:rPr>
              <w:t>9.5</w:t>
            </w:r>
          </w:p>
        </w:tc>
        <w:tc>
          <w:tcPr>
            <w:tcW w:w="1894" w:type="dxa"/>
            <w:tcBorders>
              <w:top w:val="single" w:sz="6" w:space="0" w:color="000000"/>
              <w:left w:val="single" w:sz="5" w:space="0" w:color="000000"/>
              <w:bottom w:val="single" w:sz="6" w:space="0" w:color="000000"/>
              <w:right w:val="single" w:sz="5" w:space="0" w:color="000000"/>
            </w:tcBorders>
          </w:tcPr>
          <w:p w:rsidR="00B56EC5" w:rsidRPr="005A3330" w:rsidRDefault="00B56EC5" w:rsidP="00B56EC5">
            <w:pPr>
              <w:widowControl w:val="0"/>
              <w:autoSpaceDE w:val="0"/>
              <w:autoSpaceDN w:val="0"/>
              <w:adjustRightInd w:val="0"/>
              <w:ind w:left="883" w:right="859"/>
              <w:contextualSpacing/>
              <w:jc w:val="center"/>
              <w:rPr>
                <w:rFonts w:asciiTheme="minorHAnsi" w:hAnsiTheme="minorHAnsi" w:cstheme="minorHAnsi"/>
              </w:rPr>
            </w:pPr>
            <w:r w:rsidRPr="005A3330">
              <w:rPr>
                <w:rFonts w:asciiTheme="minorHAnsi" w:hAnsiTheme="minorHAnsi" w:cstheme="minorHAnsi"/>
                <w:w w:val="89"/>
                <w:sz w:val="17"/>
                <w:szCs w:val="17"/>
              </w:rPr>
              <w:t>-</w:t>
            </w:r>
          </w:p>
        </w:tc>
      </w:tr>
      <w:tr w:rsidR="00B56EC5" w:rsidRPr="005A3330" w:rsidTr="00B56EC5">
        <w:trPr>
          <w:trHeight w:hRule="exact" w:val="221"/>
          <w:jc w:val="center"/>
        </w:trPr>
        <w:tc>
          <w:tcPr>
            <w:tcW w:w="1231" w:type="dxa"/>
            <w:tcBorders>
              <w:top w:val="single" w:sz="6" w:space="0" w:color="000000"/>
              <w:left w:val="single" w:sz="5" w:space="0" w:color="000000"/>
              <w:bottom w:val="single" w:sz="6" w:space="0" w:color="000000"/>
              <w:right w:val="single" w:sz="5" w:space="0" w:color="000000"/>
            </w:tcBorders>
          </w:tcPr>
          <w:p w:rsidR="00B56EC5" w:rsidRPr="005A3330" w:rsidRDefault="00B56EC5" w:rsidP="00B56EC5">
            <w:pPr>
              <w:widowControl w:val="0"/>
              <w:autoSpaceDE w:val="0"/>
              <w:autoSpaceDN w:val="0"/>
              <w:adjustRightInd w:val="0"/>
              <w:ind w:left="416" w:right="396"/>
              <w:contextualSpacing/>
              <w:jc w:val="center"/>
              <w:rPr>
                <w:rFonts w:asciiTheme="minorHAnsi" w:hAnsiTheme="minorHAnsi" w:cstheme="minorHAnsi"/>
              </w:rPr>
            </w:pPr>
            <w:r w:rsidRPr="005A3330">
              <w:rPr>
                <w:rFonts w:asciiTheme="minorHAnsi" w:hAnsiTheme="minorHAnsi" w:cstheme="minorHAnsi"/>
                <w:w w:val="89"/>
                <w:sz w:val="17"/>
                <w:szCs w:val="17"/>
              </w:rPr>
              <w:lastRenderedPageBreak/>
              <w:t>No</w:t>
            </w:r>
            <w:r w:rsidRPr="005A3330">
              <w:rPr>
                <w:rFonts w:asciiTheme="minorHAnsi" w:hAnsiTheme="minorHAnsi" w:cstheme="minorHAnsi"/>
                <w:spacing w:val="1"/>
                <w:w w:val="89"/>
                <w:sz w:val="17"/>
                <w:szCs w:val="17"/>
              </w:rPr>
              <w:t xml:space="preserve"> </w:t>
            </w:r>
            <w:r w:rsidRPr="005A3330">
              <w:rPr>
                <w:rFonts w:asciiTheme="minorHAnsi" w:hAnsiTheme="minorHAnsi" w:cstheme="minorHAnsi"/>
                <w:w w:val="89"/>
                <w:sz w:val="17"/>
                <w:szCs w:val="17"/>
              </w:rPr>
              <w:t>4</w:t>
            </w:r>
          </w:p>
        </w:tc>
        <w:tc>
          <w:tcPr>
            <w:tcW w:w="897" w:type="dxa"/>
            <w:tcBorders>
              <w:top w:val="single" w:sz="6" w:space="0" w:color="000000"/>
              <w:left w:val="single" w:sz="5" w:space="0" w:color="000000"/>
              <w:bottom w:val="single" w:sz="6" w:space="0" w:color="000000"/>
              <w:right w:val="single" w:sz="5" w:space="0" w:color="000000"/>
            </w:tcBorders>
          </w:tcPr>
          <w:p w:rsidR="00B56EC5" w:rsidRPr="005A3330" w:rsidRDefault="00B56EC5" w:rsidP="00B56EC5">
            <w:pPr>
              <w:widowControl w:val="0"/>
              <w:autoSpaceDE w:val="0"/>
              <w:autoSpaceDN w:val="0"/>
              <w:adjustRightInd w:val="0"/>
              <w:ind w:left="498" w:right="-20"/>
              <w:contextualSpacing/>
              <w:rPr>
                <w:rFonts w:asciiTheme="minorHAnsi" w:hAnsiTheme="minorHAnsi" w:cstheme="minorHAnsi"/>
              </w:rPr>
            </w:pPr>
            <w:r w:rsidRPr="005A3330">
              <w:rPr>
                <w:rFonts w:asciiTheme="minorHAnsi" w:hAnsiTheme="minorHAnsi" w:cstheme="minorHAnsi"/>
                <w:sz w:val="17"/>
                <w:szCs w:val="17"/>
              </w:rPr>
              <w:t>4.8</w:t>
            </w:r>
          </w:p>
        </w:tc>
        <w:tc>
          <w:tcPr>
            <w:tcW w:w="1894" w:type="dxa"/>
            <w:tcBorders>
              <w:top w:val="single" w:sz="6" w:space="0" w:color="000000"/>
              <w:left w:val="single" w:sz="5" w:space="0" w:color="000000"/>
              <w:bottom w:val="single" w:sz="6" w:space="0" w:color="000000"/>
              <w:right w:val="single" w:sz="5" w:space="0" w:color="000000"/>
            </w:tcBorders>
          </w:tcPr>
          <w:p w:rsidR="00B56EC5" w:rsidRPr="005A3330" w:rsidRDefault="00B56EC5" w:rsidP="00B56EC5">
            <w:pPr>
              <w:widowControl w:val="0"/>
              <w:autoSpaceDE w:val="0"/>
              <w:autoSpaceDN w:val="0"/>
              <w:adjustRightInd w:val="0"/>
              <w:ind w:left="715" w:right="692"/>
              <w:contextualSpacing/>
              <w:jc w:val="center"/>
              <w:rPr>
                <w:rFonts w:asciiTheme="minorHAnsi" w:hAnsiTheme="minorHAnsi" w:cstheme="minorHAnsi"/>
              </w:rPr>
            </w:pPr>
            <w:r w:rsidRPr="005A3330">
              <w:rPr>
                <w:rFonts w:asciiTheme="minorHAnsi" w:hAnsiTheme="minorHAnsi" w:cstheme="minorHAnsi"/>
                <w:sz w:val="17"/>
                <w:szCs w:val="17"/>
              </w:rPr>
              <w:t>0</w:t>
            </w:r>
            <w:r w:rsidRPr="005A3330">
              <w:rPr>
                <w:rFonts w:asciiTheme="minorHAnsi" w:hAnsiTheme="minorHAnsi" w:cstheme="minorHAnsi"/>
                <w:spacing w:val="-14"/>
                <w:sz w:val="17"/>
                <w:szCs w:val="17"/>
              </w:rPr>
              <w:t xml:space="preserve"> </w:t>
            </w:r>
            <w:r w:rsidRPr="005A3330">
              <w:rPr>
                <w:rFonts w:asciiTheme="minorHAnsi" w:hAnsiTheme="minorHAnsi" w:cstheme="minorHAnsi"/>
                <w:sz w:val="17"/>
                <w:szCs w:val="17"/>
              </w:rPr>
              <w:t>-</w:t>
            </w:r>
            <w:r w:rsidRPr="005A3330">
              <w:rPr>
                <w:rFonts w:asciiTheme="minorHAnsi" w:hAnsiTheme="minorHAnsi" w:cstheme="minorHAnsi"/>
                <w:spacing w:val="-11"/>
                <w:sz w:val="17"/>
                <w:szCs w:val="17"/>
              </w:rPr>
              <w:t xml:space="preserve"> </w:t>
            </w:r>
            <w:r w:rsidRPr="005A3330">
              <w:rPr>
                <w:rFonts w:asciiTheme="minorHAnsi" w:hAnsiTheme="minorHAnsi" w:cstheme="minorHAnsi"/>
                <w:spacing w:val="1"/>
                <w:w w:val="89"/>
                <w:sz w:val="17"/>
                <w:szCs w:val="17"/>
              </w:rPr>
              <w:t>1</w:t>
            </w:r>
            <w:r w:rsidRPr="005A3330">
              <w:rPr>
                <w:rFonts w:asciiTheme="minorHAnsi" w:hAnsiTheme="minorHAnsi" w:cstheme="minorHAnsi"/>
                <w:w w:val="89"/>
                <w:sz w:val="17"/>
                <w:szCs w:val="17"/>
              </w:rPr>
              <w:t>0</w:t>
            </w:r>
          </w:p>
        </w:tc>
      </w:tr>
      <w:tr w:rsidR="00B56EC5" w:rsidRPr="005A3330" w:rsidTr="00B56EC5">
        <w:trPr>
          <w:trHeight w:hRule="exact" w:val="221"/>
          <w:jc w:val="center"/>
        </w:trPr>
        <w:tc>
          <w:tcPr>
            <w:tcW w:w="1231" w:type="dxa"/>
            <w:tcBorders>
              <w:top w:val="single" w:sz="6" w:space="0" w:color="000000"/>
              <w:left w:val="single" w:sz="5" w:space="0" w:color="000000"/>
              <w:bottom w:val="single" w:sz="6" w:space="0" w:color="000000"/>
              <w:right w:val="single" w:sz="5" w:space="0" w:color="000000"/>
            </w:tcBorders>
          </w:tcPr>
          <w:p w:rsidR="00B56EC5" w:rsidRPr="005A3330" w:rsidRDefault="00B56EC5" w:rsidP="00B56EC5">
            <w:pPr>
              <w:widowControl w:val="0"/>
              <w:autoSpaceDE w:val="0"/>
              <w:autoSpaceDN w:val="0"/>
              <w:adjustRightInd w:val="0"/>
              <w:ind w:left="416" w:right="396"/>
              <w:contextualSpacing/>
              <w:jc w:val="center"/>
              <w:rPr>
                <w:rFonts w:asciiTheme="minorHAnsi" w:hAnsiTheme="minorHAnsi" w:cstheme="minorHAnsi"/>
              </w:rPr>
            </w:pPr>
            <w:r w:rsidRPr="005A3330">
              <w:rPr>
                <w:rFonts w:asciiTheme="minorHAnsi" w:hAnsiTheme="minorHAnsi" w:cstheme="minorHAnsi"/>
                <w:w w:val="89"/>
                <w:sz w:val="17"/>
                <w:szCs w:val="17"/>
              </w:rPr>
              <w:t>No</w:t>
            </w:r>
            <w:r w:rsidRPr="005A3330">
              <w:rPr>
                <w:rFonts w:asciiTheme="minorHAnsi" w:hAnsiTheme="minorHAnsi" w:cstheme="minorHAnsi"/>
                <w:spacing w:val="1"/>
                <w:w w:val="89"/>
                <w:sz w:val="17"/>
                <w:szCs w:val="17"/>
              </w:rPr>
              <w:t xml:space="preserve"> </w:t>
            </w:r>
            <w:r w:rsidRPr="005A3330">
              <w:rPr>
                <w:rFonts w:asciiTheme="minorHAnsi" w:hAnsiTheme="minorHAnsi" w:cstheme="minorHAnsi"/>
                <w:w w:val="89"/>
                <w:sz w:val="17"/>
                <w:szCs w:val="17"/>
              </w:rPr>
              <w:t>8</w:t>
            </w:r>
          </w:p>
        </w:tc>
        <w:tc>
          <w:tcPr>
            <w:tcW w:w="897" w:type="dxa"/>
            <w:tcBorders>
              <w:top w:val="single" w:sz="6" w:space="0" w:color="000000"/>
              <w:left w:val="single" w:sz="5" w:space="0" w:color="000000"/>
              <w:bottom w:val="single" w:sz="6" w:space="0" w:color="000000"/>
              <w:right w:val="single" w:sz="5" w:space="0" w:color="000000"/>
            </w:tcBorders>
          </w:tcPr>
          <w:p w:rsidR="00B56EC5" w:rsidRPr="005A3330" w:rsidRDefault="00B56EC5" w:rsidP="00B56EC5">
            <w:pPr>
              <w:widowControl w:val="0"/>
              <w:autoSpaceDE w:val="0"/>
              <w:autoSpaceDN w:val="0"/>
              <w:adjustRightInd w:val="0"/>
              <w:ind w:left="498" w:right="-20"/>
              <w:contextualSpacing/>
              <w:rPr>
                <w:rFonts w:asciiTheme="minorHAnsi" w:hAnsiTheme="minorHAnsi" w:cstheme="minorHAnsi"/>
              </w:rPr>
            </w:pPr>
            <w:r w:rsidRPr="005A3330">
              <w:rPr>
                <w:rFonts w:asciiTheme="minorHAnsi" w:hAnsiTheme="minorHAnsi" w:cstheme="minorHAnsi"/>
                <w:sz w:val="17"/>
                <w:szCs w:val="17"/>
              </w:rPr>
              <w:t>2.4</w:t>
            </w:r>
          </w:p>
        </w:tc>
        <w:tc>
          <w:tcPr>
            <w:tcW w:w="1894" w:type="dxa"/>
            <w:tcBorders>
              <w:top w:val="single" w:sz="6" w:space="0" w:color="000000"/>
              <w:left w:val="single" w:sz="5" w:space="0" w:color="000000"/>
              <w:bottom w:val="single" w:sz="6" w:space="0" w:color="000000"/>
              <w:right w:val="single" w:sz="5" w:space="0" w:color="000000"/>
            </w:tcBorders>
          </w:tcPr>
          <w:p w:rsidR="00B56EC5" w:rsidRPr="005A3330" w:rsidRDefault="00B56EC5" w:rsidP="00B56EC5">
            <w:pPr>
              <w:widowControl w:val="0"/>
              <w:autoSpaceDE w:val="0"/>
              <w:autoSpaceDN w:val="0"/>
              <w:adjustRightInd w:val="0"/>
              <w:ind w:left="757" w:right="735"/>
              <w:contextualSpacing/>
              <w:jc w:val="center"/>
              <w:rPr>
                <w:rFonts w:asciiTheme="minorHAnsi" w:hAnsiTheme="minorHAnsi" w:cstheme="minorHAnsi"/>
              </w:rPr>
            </w:pPr>
            <w:r w:rsidRPr="005A3330">
              <w:rPr>
                <w:rFonts w:asciiTheme="minorHAnsi" w:hAnsiTheme="minorHAnsi" w:cstheme="minorHAnsi"/>
                <w:sz w:val="17"/>
                <w:szCs w:val="17"/>
              </w:rPr>
              <w:t>0</w:t>
            </w:r>
            <w:r w:rsidRPr="005A3330">
              <w:rPr>
                <w:rFonts w:asciiTheme="minorHAnsi" w:hAnsiTheme="minorHAnsi" w:cstheme="minorHAnsi"/>
                <w:spacing w:val="-14"/>
                <w:sz w:val="17"/>
                <w:szCs w:val="17"/>
              </w:rPr>
              <w:t xml:space="preserve"> </w:t>
            </w:r>
            <w:r w:rsidRPr="005A3330">
              <w:rPr>
                <w:rFonts w:asciiTheme="minorHAnsi" w:hAnsiTheme="minorHAnsi" w:cstheme="minorHAnsi"/>
                <w:sz w:val="17"/>
                <w:szCs w:val="17"/>
              </w:rPr>
              <w:t>-</w:t>
            </w:r>
            <w:r w:rsidRPr="005A3330">
              <w:rPr>
                <w:rFonts w:asciiTheme="minorHAnsi" w:hAnsiTheme="minorHAnsi" w:cstheme="minorHAnsi"/>
                <w:spacing w:val="-11"/>
                <w:sz w:val="17"/>
                <w:szCs w:val="17"/>
              </w:rPr>
              <w:t xml:space="preserve"> </w:t>
            </w:r>
            <w:r w:rsidRPr="005A3330">
              <w:rPr>
                <w:rFonts w:asciiTheme="minorHAnsi" w:hAnsiTheme="minorHAnsi" w:cstheme="minorHAnsi"/>
                <w:w w:val="89"/>
                <w:sz w:val="17"/>
                <w:szCs w:val="17"/>
              </w:rPr>
              <w:t>5</w:t>
            </w:r>
          </w:p>
        </w:tc>
      </w:tr>
    </w:tbl>
    <w:p w:rsidR="00B56EC5" w:rsidRPr="005A3330" w:rsidRDefault="00B56EC5" w:rsidP="00B56EC5">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Supervisor de obra, sobre la base del cuadro que se muestra a continuación, debe especificar el agregado que se  suministrará. La  gradación  apropiada debe  insertarse  en  el  Tabla  3.  Los  porcentajes adoptados  están marcados con asteriscos.</w:t>
      </w:r>
    </w:p>
    <w:p w:rsidR="00B56EC5" w:rsidRPr="005A3330" w:rsidRDefault="00B56EC5" w:rsidP="00B56EC5">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left="122" w:right="335"/>
        <w:contextualSpacing/>
        <w:jc w:val="center"/>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TABLA N°3</w:t>
      </w:r>
    </w:p>
    <w:p w:rsidR="00B56EC5" w:rsidRPr="005A3330" w:rsidRDefault="00B56EC5" w:rsidP="00B56EC5">
      <w:pPr>
        <w:widowControl w:val="0"/>
        <w:autoSpaceDE w:val="0"/>
        <w:autoSpaceDN w:val="0"/>
        <w:adjustRightInd w:val="0"/>
        <w:ind w:left="3083" w:right="2615"/>
        <w:contextualSpacing/>
        <w:jc w:val="center"/>
        <w:rPr>
          <w:rFonts w:asciiTheme="minorHAnsi" w:hAnsiTheme="minorHAnsi" w:cstheme="minorHAnsi"/>
          <w:sz w:val="20"/>
          <w:szCs w:val="20"/>
        </w:rPr>
      </w:pPr>
      <w:r w:rsidRPr="005A3330">
        <w:rPr>
          <w:rFonts w:asciiTheme="minorHAnsi" w:hAnsiTheme="minorHAnsi" w:cstheme="minorHAnsi"/>
          <w:b/>
          <w:bCs/>
          <w:sz w:val="20"/>
          <w:szCs w:val="20"/>
        </w:rPr>
        <w:t>G</w:t>
      </w:r>
      <w:r w:rsidRPr="005A3330">
        <w:rPr>
          <w:rFonts w:asciiTheme="minorHAnsi" w:hAnsiTheme="minorHAnsi" w:cstheme="minorHAnsi"/>
          <w:b/>
          <w:bCs/>
          <w:spacing w:val="1"/>
          <w:sz w:val="20"/>
          <w:szCs w:val="20"/>
        </w:rPr>
        <w:t>R</w:t>
      </w:r>
      <w:r w:rsidRPr="005A3330">
        <w:rPr>
          <w:rFonts w:asciiTheme="minorHAnsi" w:hAnsiTheme="minorHAnsi" w:cstheme="minorHAnsi"/>
          <w:b/>
          <w:bCs/>
          <w:spacing w:val="-1"/>
          <w:sz w:val="20"/>
          <w:szCs w:val="20"/>
        </w:rPr>
        <w:t>A</w:t>
      </w:r>
      <w:r w:rsidRPr="005A3330">
        <w:rPr>
          <w:rFonts w:asciiTheme="minorHAnsi" w:hAnsiTheme="minorHAnsi" w:cstheme="minorHAnsi"/>
          <w:b/>
          <w:bCs/>
          <w:spacing w:val="1"/>
          <w:sz w:val="20"/>
          <w:szCs w:val="20"/>
        </w:rPr>
        <w:t>N</w:t>
      </w:r>
      <w:r w:rsidRPr="005A3330">
        <w:rPr>
          <w:rFonts w:asciiTheme="minorHAnsi" w:hAnsiTheme="minorHAnsi" w:cstheme="minorHAnsi"/>
          <w:b/>
          <w:bCs/>
          <w:sz w:val="20"/>
          <w:szCs w:val="20"/>
        </w:rPr>
        <w:t>U</w:t>
      </w:r>
      <w:r w:rsidRPr="005A3330">
        <w:rPr>
          <w:rFonts w:asciiTheme="minorHAnsi" w:hAnsiTheme="minorHAnsi" w:cstheme="minorHAnsi"/>
          <w:b/>
          <w:bCs/>
          <w:spacing w:val="-1"/>
          <w:sz w:val="20"/>
          <w:szCs w:val="20"/>
        </w:rPr>
        <w:t>L</w:t>
      </w:r>
      <w:r w:rsidRPr="005A3330">
        <w:rPr>
          <w:rFonts w:asciiTheme="minorHAnsi" w:hAnsiTheme="minorHAnsi" w:cstheme="minorHAnsi"/>
          <w:b/>
          <w:bCs/>
          <w:sz w:val="20"/>
          <w:szCs w:val="20"/>
        </w:rPr>
        <w:t>O</w:t>
      </w:r>
      <w:r w:rsidRPr="005A3330">
        <w:rPr>
          <w:rFonts w:asciiTheme="minorHAnsi" w:hAnsiTheme="minorHAnsi" w:cstheme="minorHAnsi"/>
          <w:b/>
          <w:bCs/>
          <w:spacing w:val="3"/>
          <w:sz w:val="20"/>
          <w:szCs w:val="20"/>
        </w:rPr>
        <w:t>M</w:t>
      </w:r>
      <w:r w:rsidRPr="005A3330">
        <w:rPr>
          <w:rFonts w:asciiTheme="minorHAnsi" w:hAnsiTheme="minorHAnsi" w:cstheme="minorHAnsi"/>
          <w:b/>
          <w:bCs/>
          <w:spacing w:val="-1"/>
          <w:sz w:val="20"/>
          <w:szCs w:val="20"/>
        </w:rPr>
        <w:t>E</w:t>
      </w:r>
      <w:r w:rsidRPr="005A3330">
        <w:rPr>
          <w:rFonts w:asciiTheme="minorHAnsi" w:hAnsiTheme="minorHAnsi" w:cstheme="minorHAnsi"/>
          <w:b/>
          <w:bCs/>
          <w:sz w:val="20"/>
          <w:szCs w:val="20"/>
        </w:rPr>
        <w:t>TR</w:t>
      </w:r>
      <w:r w:rsidRPr="005A3330">
        <w:rPr>
          <w:rFonts w:asciiTheme="minorHAnsi" w:hAnsiTheme="minorHAnsi" w:cstheme="minorHAnsi"/>
          <w:b/>
          <w:bCs/>
          <w:spacing w:val="2"/>
          <w:sz w:val="20"/>
          <w:szCs w:val="20"/>
        </w:rPr>
        <w:t>Í</w:t>
      </w:r>
      <w:r w:rsidRPr="005A3330">
        <w:rPr>
          <w:rFonts w:asciiTheme="minorHAnsi" w:hAnsiTheme="minorHAnsi" w:cstheme="minorHAnsi"/>
          <w:b/>
          <w:bCs/>
          <w:sz w:val="20"/>
          <w:szCs w:val="20"/>
        </w:rPr>
        <w:t>A</w:t>
      </w:r>
      <w:r w:rsidRPr="005A3330">
        <w:rPr>
          <w:rFonts w:asciiTheme="minorHAnsi" w:hAnsiTheme="minorHAnsi" w:cstheme="minorHAnsi"/>
          <w:b/>
          <w:bCs/>
          <w:spacing w:val="-16"/>
          <w:sz w:val="20"/>
          <w:szCs w:val="20"/>
        </w:rPr>
        <w:t xml:space="preserve"> </w:t>
      </w:r>
      <w:r w:rsidRPr="005A3330">
        <w:rPr>
          <w:rFonts w:asciiTheme="minorHAnsi" w:hAnsiTheme="minorHAnsi" w:cstheme="minorHAnsi"/>
          <w:b/>
          <w:bCs/>
          <w:spacing w:val="2"/>
          <w:sz w:val="20"/>
          <w:szCs w:val="20"/>
        </w:rPr>
        <w:t>P</w:t>
      </w:r>
      <w:r w:rsidRPr="005A3330">
        <w:rPr>
          <w:rFonts w:asciiTheme="minorHAnsi" w:hAnsiTheme="minorHAnsi" w:cstheme="minorHAnsi"/>
          <w:b/>
          <w:bCs/>
          <w:spacing w:val="-1"/>
          <w:sz w:val="20"/>
          <w:szCs w:val="20"/>
        </w:rPr>
        <w:t>A</w:t>
      </w:r>
      <w:r w:rsidRPr="005A3330">
        <w:rPr>
          <w:rFonts w:asciiTheme="minorHAnsi" w:hAnsiTheme="minorHAnsi" w:cstheme="minorHAnsi"/>
          <w:b/>
          <w:bCs/>
          <w:sz w:val="20"/>
          <w:szCs w:val="20"/>
        </w:rPr>
        <w:t>RA</w:t>
      </w:r>
      <w:r w:rsidRPr="005A3330">
        <w:rPr>
          <w:rFonts w:asciiTheme="minorHAnsi" w:hAnsiTheme="minorHAnsi" w:cstheme="minorHAnsi"/>
          <w:b/>
          <w:bCs/>
          <w:spacing w:val="-6"/>
          <w:sz w:val="20"/>
          <w:szCs w:val="20"/>
        </w:rPr>
        <w:t xml:space="preserve"> </w:t>
      </w:r>
      <w:r w:rsidRPr="005A3330">
        <w:rPr>
          <w:rFonts w:asciiTheme="minorHAnsi" w:hAnsiTheme="minorHAnsi" w:cstheme="minorHAnsi"/>
          <w:b/>
          <w:bCs/>
          <w:sz w:val="20"/>
          <w:szCs w:val="20"/>
        </w:rPr>
        <w:t>AG</w:t>
      </w:r>
      <w:r w:rsidRPr="005A3330">
        <w:rPr>
          <w:rFonts w:asciiTheme="minorHAnsi" w:hAnsiTheme="minorHAnsi" w:cstheme="minorHAnsi"/>
          <w:b/>
          <w:bCs/>
          <w:spacing w:val="3"/>
          <w:sz w:val="20"/>
          <w:szCs w:val="20"/>
        </w:rPr>
        <w:t>R</w:t>
      </w:r>
      <w:r w:rsidRPr="005A3330">
        <w:rPr>
          <w:rFonts w:asciiTheme="minorHAnsi" w:hAnsiTheme="minorHAnsi" w:cstheme="minorHAnsi"/>
          <w:b/>
          <w:bCs/>
          <w:spacing w:val="-1"/>
          <w:sz w:val="20"/>
          <w:szCs w:val="20"/>
        </w:rPr>
        <w:t>E</w:t>
      </w:r>
      <w:r w:rsidRPr="005A3330">
        <w:rPr>
          <w:rFonts w:asciiTheme="minorHAnsi" w:hAnsiTheme="minorHAnsi" w:cstheme="minorHAnsi"/>
          <w:b/>
          <w:bCs/>
          <w:sz w:val="20"/>
          <w:szCs w:val="20"/>
        </w:rPr>
        <w:t>G</w:t>
      </w:r>
      <w:r w:rsidRPr="005A3330">
        <w:rPr>
          <w:rFonts w:asciiTheme="minorHAnsi" w:hAnsiTheme="minorHAnsi" w:cstheme="minorHAnsi"/>
          <w:b/>
          <w:bCs/>
          <w:spacing w:val="2"/>
          <w:sz w:val="20"/>
          <w:szCs w:val="20"/>
        </w:rPr>
        <w:t>A</w:t>
      </w:r>
      <w:r w:rsidRPr="005A3330">
        <w:rPr>
          <w:rFonts w:asciiTheme="minorHAnsi" w:hAnsiTheme="minorHAnsi" w:cstheme="minorHAnsi"/>
          <w:b/>
          <w:bCs/>
          <w:spacing w:val="-1"/>
          <w:sz w:val="20"/>
          <w:szCs w:val="20"/>
        </w:rPr>
        <w:t>D</w:t>
      </w:r>
      <w:r w:rsidRPr="005A3330">
        <w:rPr>
          <w:rFonts w:asciiTheme="minorHAnsi" w:hAnsiTheme="minorHAnsi" w:cstheme="minorHAnsi"/>
          <w:b/>
          <w:bCs/>
          <w:spacing w:val="2"/>
          <w:sz w:val="20"/>
          <w:szCs w:val="20"/>
        </w:rPr>
        <w:t>O</w:t>
      </w:r>
      <w:r w:rsidRPr="005A3330">
        <w:rPr>
          <w:rFonts w:asciiTheme="minorHAnsi" w:hAnsiTheme="minorHAnsi" w:cstheme="minorHAnsi"/>
          <w:b/>
          <w:bCs/>
          <w:sz w:val="20"/>
          <w:szCs w:val="20"/>
        </w:rPr>
        <w:t>S</w:t>
      </w:r>
      <w:r w:rsidRPr="005A3330">
        <w:rPr>
          <w:rFonts w:asciiTheme="minorHAnsi" w:hAnsiTheme="minorHAnsi" w:cstheme="minorHAnsi"/>
          <w:b/>
          <w:bCs/>
          <w:spacing w:val="-12"/>
          <w:sz w:val="20"/>
          <w:szCs w:val="20"/>
        </w:rPr>
        <w:t xml:space="preserve"> </w:t>
      </w:r>
      <w:r w:rsidRPr="005A3330">
        <w:rPr>
          <w:rFonts w:asciiTheme="minorHAnsi" w:hAnsiTheme="minorHAnsi" w:cstheme="minorHAnsi"/>
          <w:b/>
          <w:bCs/>
          <w:spacing w:val="1"/>
          <w:w w:val="99"/>
          <w:sz w:val="20"/>
          <w:szCs w:val="20"/>
        </w:rPr>
        <w:t>G</w:t>
      </w:r>
      <w:r w:rsidRPr="005A3330">
        <w:rPr>
          <w:rFonts w:asciiTheme="minorHAnsi" w:hAnsiTheme="minorHAnsi" w:cstheme="minorHAnsi"/>
          <w:b/>
          <w:bCs/>
          <w:w w:val="99"/>
          <w:sz w:val="20"/>
          <w:szCs w:val="20"/>
        </w:rPr>
        <w:t>RU</w:t>
      </w:r>
      <w:r w:rsidRPr="005A3330">
        <w:rPr>
          <w:rFonts w:asciiTheme="minorHAnsi" w:hAnsiTheme="minorHAnsi" w:cstheme="minorHAnsi"/>
          <w:b/>
          <w:bCs/>
          <w:spacing w:val="1"/>
          <w:w w:val="99"/>
          <w:sz w:val="20"/>
          <w:szCs w:val="20"/>
        </w:rPr>
        <w:t>E</w:t>
      </w:r>
      <w:r w:rsidRPr="005A3330">
        <w:rPr>
          <w:rFonts w:asciiTheme="minorHAnsi" w:hAnsiTheme="minorHAnsi" w:cstheme="minorHAnsi"/>
          <w:b/>
          <w:bCs/>
          <w:spacing w:val="-1"/>
          <w:w w:val="99"/>
          <w:sz w:val="20"/>
          <w:szCs w:val="20"/>
        </w:rPr>
        <w:t>S</w:t>
      </w:r>
      <w:r w:rsidRPr="005A3330">
        <w:rPr>
          <w:rFonts w:asciiTheme="minorHAnsi" w:hAnsiTheme="minorHAnsi" w:cstheme="minorHAnsi"/>
          <w:b/>
          <w:bCs/>
          <w:w w:val="99"/>
          <w:sz w:val="20"/>
          <w:szCs w:val="20"/>
        </w:rPr>
        <w:t>O</w:t>
      </w:r>
    </w:p>
    <w:p w:rsidR="00B56EC5" w:rsidRPr="005A3330" w:rsidRDefault="00B56EC5" w:rsidP="00B56EC5">
      <w:pPr>
        <w:widowControl w:val="0"/>
        <w:autoSpaceDE w:val="0"/>
        <w:autoSpaceDN w:val="0"/>
        <w:adjustRightInd w:val="0"/>
        <w:contextualSpacing/>
        <w:rPr>
          <w:rFonts w:asciiTheme="minorHAnsi" w:hAnsiTheme="minorHAnsi" w:cstheme="minorHAnsi"/>
          <w:sz w:val="8"/>
          <w:szCs w:val="8"/>
        </w:rPr>
      </w:pPr>
    </w:p>
    <w:tbl>
      <w:tblPr>
        <w:tblW w:w="0" w:type="auto"/>
        <w:tblInd w:w="853" w:type="dxa"/>
        <w:tblLayout w:type="fixed"/>
        <w:tblCellMar>
          <w:left w:w="0" w:type="dxa"/>
          <w:right w:w="0" w:type="dxa"/>
        </w:tblCellMar>
        <w:tblLook w:val="0000" w:firstRow="0" w:lastRow="0" w:firstColumn="0" w:lastColumn="0" w:noHBand="0" w:noVBand="0"/>
      </w:tblPr>
      <w:tblGrid>
        <w:gridCol w:w="1267"/>
        <w:gridCol w:w="840"/>
        <w:gridCol w:w="1048"/>
        <w:gridCol w:w="1180"/>
        <w:gridCol w:w="1179"/>
        <w:gridCol w:w="1179"/>
        <w:gridCol w:w="1179"/>
      </w:tblGrid>
      <w:tr w:rsidR="00B56EC5" w:rsidRPr="005A3330" w:rsidTr="00B56EC5">
        <w:trPr>
          <w:trHeight w:hRule="exact" w:val="530"/>
        </w:trPr>
        <w:tc>
          <w:tcPr>
            <w:tcW w:w="2107" w:type="dxa"/>
            <w:gridSpan w:val="2"/>
            <w:tcBorders>
              <w:top w:val="single" w:sz="8" w:space="0" w:color="000000"/>
              <w:left w:val="single" w:sz="8" w:space="0" w:color="000000"/>
              <w:bottom w:val="single" w:sz="8" w:space="0" w:color="000000"/>
              <w:right w:val="single" w:sz="8" w:space="0" w:color="000000"/>
            </w:tcBorders>
          </w:tcPr>
          <w:p w:rsidR="00B56EC5" w:rsidRPr="005A3330" w:rsidRDefault="00B56EC5" w:rsidP="00B56EC5">
            <w:pPr>
              <w:widowControl w:val="0"/>
              <w:autoSpaceDE w:val="0"/>
              <w:autoSpaceDN w:val="0"/>
              <w:adjustRightInd w:val="0"/>
              <w:ind w:left="110" w:right="93"/>
              <w:contextualSpacing/>
              <w:jc w:val="center"/>
              <w:rPr>
                <w:rFonts w:asciiTheme="minorHAnsi" w:hAnsiTheme="minorHAnsi" w:cstheme="minorHAnsi"/>
                <w:b/>
                <w:sz w:val="18"/>
                <w:szCs w:val="18"/>
              </w:rPr>
            </w:pPr>
            <w:r w:rsidRPr="005A3330">
              <w:rPr>
                <w:rFonts w:asciiTheme="minorHAnsi" w:hAnsiTheme="minorHAnsi" w:cstheme="minorHAnsi"/>
                <w:b/>
                <w:spacing w:val="2"/>
                <w:sz w:val="18"/>
                <w:szCs w:val="18"/>
              </w:rPr>
              <w:t>De</w:t>
            </w:r>
            <w:r w:rsidRPr="005A3330">
              <w:rPr>
                <w:rFonts w:asciiTheme="minorHAnsi" w:hAnsiTheme="minorHAnsi" w:cstheme="minorHAnsi"/>
                <w:b/>
                <w:spacing w:val="3"/>
                <w:sz w:val="18"/>
                <w:szCs w:val="18"/>
              </w:rPr>
              <w:t>s</w:t>
            </w:r>
            <w:r w:rsidRPr="005A3330">
              <w:rPr>
                <w:rFonts w:asciiTheme="minorHAnsi" w:hAnsiTheme="minorHAnsi" w:cstheme="minorHAnsi"/>
                <w:b/>
                <w:spacing w:val="4"/>
                <w:sz w:val="18"/>
                <w:szCs w:val="18"/>
              </w:rPr>
              <w:t>i</w:t>
            </w:r>
            <w:r w:rsidRPr="005A3330">
              <w:rPr>
                <w:rFonts w:asciiTheme="minorHAnsi" w:hAnsiTheme="minorHAnsi" w:cstheme="minorHAnsi"/>
                <w:b/>
                <w:spacing w:val="2"/>
                <w:sz w:val="18"/>
                <w:szCs w:val="18"/>
              </w:rPr>
              <w:t>gna</w:t>
            </w:r>
            <w:r w:rsidRPr="005A3330">
              <w:rPr>
                <w:rFonts w:asciiTheme="minorHAnsi" w:hAnsiTheme="minorHAnsi" w:cstheme="minorHAnsi"/>
                <w:b/>
                <w:spacing w:val="3"/>
                <w:sz w:val="18"/>
                <w:szCs w:val="18"/>
              </w:rPr>
              <w:t>c</w:t>
            </w:r>
            <w:r w:rsidRPr="005A3330">
              <w:rPr>
                <w:rFonts w:asciiTheme="minorHAnsi" w:hAnsiTheme="minorHAnsi" w:cstheme="minorHAnsi"/>
                <w:b/>
                <w:spacing w:val="4"/>
                <w:sz w:val="18"/>
                <w:szCs w:val="18"/>
              </w:rPr>
              <w:t>i</w:t>
            </w:r>
            <w:r w:rsidRPr="005A3330">
              <w:rPr>
                <w:rFonts w:asciiTheme="minorHAnsi" w:hAnsiTheme="minorHAnsi" w:cstheme="minorHAnsi"/>
                <w:b/>
                <w:spacing w:val="2"/>
                <w:sz w:val="18"/>
                <w:szCs w:val="18"/>
              </w:rPr>
              <w:t>ó</w:t>
            </w:r>
            <w:r w:rsidRPr="005A3330">
              <w:rPr>
                <w:rFonts w:asciiTheme="minorHAnsi" w:hAnsiTheme="minorHAnsi" w:cstheme="minorHAnsi"/>
                <w:b/>
                <w:sz w:val="18"/>
                <w:szCs w:val="18"/>
              </w:rPr>
              <w:t>n</w:t>
            </w:r>
            <w:r w:rsidRPr="005A3330">
              <w:rPr>
                <w:rFonts w:asciiTheme="minorHAnsi" w:hAnsiTheme="minorHAnsi" w:cstheme="minorHAnsi"/>
                <w:b/>
                <w:spacing w:val="14"/>
                <w:sz w:val="18"/>
                <w:szCs w:val="18"/>
              </w:rPr>
              <w:t xml:space="preserve"> </w:t>
            </w:r>
            <w:r w:rsidRPr="005A3330">
              <w:rPr>
                <w:rFonts w:asciiTheme="minorHAnsi" w:hAnsiTheme="minorHAnsi" w:cstheme="minorHAnsi"/>
                <w:b/>
                <w:spacing w:val="1"/>
                <w:w w:val="101"/>
                <w:sz w:val="18"/>
                <w:szCs w:val="18"/>
              </w:rPr>
              <w:t>A</w:t>
            </w:r>
            <w:r w:rsidRPr="005A3330">
              <w:rPr>
                <w:rFonts w:asciiTheme="minorHAnsi" w:hAnsiTheme="minorHAnsi" w:cstheme="minorHAnsi"/>
                <w:b/>
                <w:spacing w:val="2"/>
                <w:w w:val="101"/>
                <w:sz w:val="18"/>
                <w:szCs w:val="18"/>
              </w:rPr>
              <w:t>pe</w:t>
            </w:r>
            <w:r w:rsidRPr="005A3330">
              <w:rPr>
                <w:rFonts w:asciiTheme="minorHAnsi" w:hAnsiTheme="minorHAnsi" w:cstheme="minorHAnsi"/>
                <w:b/>
                <w:spacing w:val="3"/>
                <w:w w:val="101"/>
                <w:sz w:val="18"/>
                <w:szCs w:val="18"/>
              </w:rPr>
              <w:t>r</w:t>
            </w:r>
            <w:r w:rsidRPr="005A3330">
              <w:rPr>
                <w:rFonts w:asciiTheme="minorHAnsi" w:hAnsiTheme="minorHAnsi" w:cstheme="minorHAnsi"/>
                <w:b/>
                <w:spacing w:val="2"/>
                <w:w w:val="101"/>
                <w:sz w:val="18"/>
                <w:szCs w:val="18"/>
              </w:rPr>
              <w:t>tu</w:t>
            </w:r>
            <w:r w:rsidRPr="005A3330">
              <w:rPr>
                <w:rFonts w:asciiTheme="minorHAnsi" w:hAnsiTheme="minorHAnsi" w:cstheme="minorHAnsi"/>
                <w:b/>
                <w:spacing w:val="3"/>
                <w:w w:val="101"/>
                <w:sz w:val="18"/>
                <w:szCs w:val="18"/>
              </w:rPr>
              <w:t>r</w:t>
            </w:r>
            <w:r w:rsidRPr="005A3330">
              <w:rPr>
                <w:rFonts w:asciiTheme="minorHAnsi" w:hAnsiTheme="minorHAnsi" w:cstheme="minorHAnsi"/>
                <w:b/>
                <w:w w:val="101"/>
                <w:sz w:val="18"/>
                <w:szCs w:val="18"/>
              </w:rPr>
              <w:t>a</w:t>
            </w:r>
          </w:p>
          <w:p w:rsidR="00B56EC5" w:rsidRPr="005A3330" w:rsidRDefault="00B56EC5" w:rsidP="00B56EC5">
            <w:pPr>
              <w:widowControl w:val="0"/>
              <w:autoSpaceDE w:val="0"/>
              <w:autoSpaceDN w:val="0"/>
              <w:adjustRightInd w:val="0"/>
              <w:ind w:left="786" w:right="764"/>
              <w:contextualSpacing/>
              <w:jc w:val="center"/>
              <w:rPr>
                <w:rFonts w:asciiTheme="minorHAnsi" w:hAnsiTheme="minorHAnsi" w:cstheme="minorHAnsi"/>
                <w:b/>
              </w:rPr>
            </w:pPr>
            <w:r w:rsidRPr="005A3330">
              <w:rPr>
                <w:rFonts w:asciiTheme="minorHAnsi" w:hAnsiTheme="minorHAnsi" w:cstheme="minorHAnsi"/>
                <w:b/>
                <w:spacing w:val="2"/>
                <w:w w:val="101"/>
                <w:sz w:val="18"/>
                <w:szCs w:val="18"/>
              </w:rPr>
              <w:t>Ma</w:t>
            </w:r>
            <w:r w:rsidRPr="005A3330">
              <w:rPr>
                <w:rFonts w:asciiTheme="minorHAnsi" w:hAnsiTheme="minorHAnsi" w:cstheme="minorHAnsi"/>
                <w:b/>
                <w:spacing w:val="4"/>
                <w:w w:val="101"/>
                <w:sz w:val="18"/>
                <w:szCs w:val="18"/>
              </w:rPr>
              <w:t>ll</w:t>
            </w:r>
            <w:r w:rsidRPr="005A3330">
              <w:rPr>
                <w:rFonts w:asciiTheme="minorHAnsi" w:hAnsiTheme="minorHAnsi" w:cstheme="minorHAnsi"/>
                <w:b/>
                <w:w w:val="101"/>
                <w:sz w:val="18"/>
                <w:szCs w:val="18"/>
              </w:rPr>
              <w:t>a</w:t>
            </w:r>
          </w:p>
        </w:tc>
        <w:tc>
          <w:tcPr>
            <w:tcW w:w="5765" w:type="dxa"/>
            <w:gridSpan w:val="5"/>
            <w:tcBorders>
              <w:top w:val="single" w:sz="8" w:space="0" w:color="000000"/>
              <w:left w:val="single" w:sz="8" w:space="0" w:color="000000"/>
              <w:bottom w:val="single" w:sz="8" w:space="0" w:color="000000"/>
              <w:right w:val="single" w:sz="8" w:space="0" w:color="000000"/>
            </w:tcBorders>
          </w:tcPr>
          <w:p w:rsidR="00B56EC5" w:rsidRPr="005A3330" w:rsidRDefault="00B56EC5" w:rsidP="00B56EC5">
            <w:pPr>
              <w:widowControl w:val="0"/>
              <w:autoSpaceDE w:val="0"/>
              <w:autoSpaceDN w:val="0"/>
              <w:adjustRightInd w:val="0"/>
              <w:contextualSpacing/>
              <w:rPr>
                <w:rFonts w:asciiTheme="minorHAnsi" w:hAnsiTheme="minorHAnsi" w:cstheme="minorHAnsi"/>
                <w:b/>
                <w:sz w:val="14"/>
                <w:szCs w:val="14"/>
              </w:rPr>
            </w:pPr>
          </w:p>
          <w:p w:rsidR="00B56EC5" w:rsidRPr="005A3330" w:rsidRDefault="00B56EC5" w:rsidP="00B56EC5">
            <w:pPr>
              <w:widowControl w:val="0"/>
              <w:autoSpaceDE w:val="0"/>
              <w:autoSpaceDN w:val="0"/>
              <w:adjustRightInd w:val="0"/>
              <w:ind w:left="882" w:right="-20"/>
              <w:contextualSpacing/>
              <w:rPr>
                <w:rFonts w:asciiTheme="minorHAnsi" w:hAnsiTheme="minorHAnsi" w:cstheme="minorHAnsi"/>
                <w:b/>
              </w:rPr>
            </w:pPr>
            <w:r w:rsidRPr="005A3330">
              <w:rPr>
                <w:rFonts w:asciiTheme="minorHAnsi" w:hAnsiTheme="minorHAnsi" w:cstheme="minorHAnsi"/>
                <w:b/>
                <w:spacing w:val="1"/>
                <w:sz w:val="18"/>
                <w:szCs w:val="18"/>
              </w:rPr>
              <w:t>P</w:t>
            </w:r>
            <w:r w:rsidRPr="005A3330">
              <w:rPr>
                <w:rFonts w:asciiTheme="minorHAnsi" w:hAnsiTheme="minorHAnsi" w:cstheme="minorHAnsi"/>
                <w:b/>
                <w:spacing w:val="3"/>
                <w:sz w:val="18"/>
                <w:szCs w:val="18"/>
              </w:rPr>
              <w:t>O</w:t>
            </w:r>
            <w:r w:rsidRPr="005A3330">
              <w:rPr>
                <w:rFonts w:asciiTheme="minorHAnsi" w:hAnsiTheme="minorHAnsi" w:cstheme="minorHAnsi"/>
                <w:b/>
                <w:spacing w:val="2"/>
                <w:sz w:val="18"/>
                <w:szCs w:val="18"/>
              </w:rPr>
              <w:t>RC</w:t>
            </w:r>
            <w:r w:rsidRPr="005A3330">
              <w:rPr>
                <w:rFonts w:asciiTheme="minorHAnsi" w:hAnsiTheme="minorHAnsi" w:cstheme="minorHAnsi"/>
                <w:b/>
                <w:spacing w:val="1"/>
                <w:sz w:val="18"/>
                <w:szCs w:val="18"/>
              </w:rPr>
              <w:t>E</w:t>
            </w:r>
            <w:r w:rsidRPr="005A3330">
              <w:rPr>
                <w:rFonts w:asciiTheme="minorHAnsi" w:hAnsiTheme="minorHAnsi" w:cstheme="minorHAnsi"/>
                <w:b/>
                <w:spacing w:val="2"/>
                <w:sz w:val="18"/>
                <w:szCs w:val="18"/>
              </w:rPr>
              <w:t>N</w:t>
            </w:r>
            <w:r w:rsidRPr="005A3330">
              <w:rPr>
                <w:rFonts w:asciiTheme="minorHAnsi" w:hAnsiTheme="minorHAnsi" w:cstheme="minorHAnsi"/>
                <w:b/>
                <w:spacing w:val="3"/>
                <w:sz w:val="18"/>
                <w:szCs w:val="18"/>
              </w:rPr>
              <w:t>T</w:t>
            </w:r>
            <w:r w:rsidRPr="005A3330">
              <w:rPr>
                <w:rFonts w:asciiTheme="minorHAnsi" w:hAnsiTheme="minorHAnsi" w:cstheme="minorHAnsi"/>
                <w:b/>
                <w:spacing w:val="1"/>
                <w:sz w:val="18"/>
                <w:szCs w:val="18"/>
              </w:rPr>
              <w:t>A</w:t>
            </w:r>
            <w:r w:rsidRPr="005A3330">
              <w:rPr>
                <w:rFonts w:asciiTheme="minorHAnsi" w:hAnsiTheme="minorHAnsi" w:cstheme="minorHAnsi"/>
                <w:b/>
                <w:spacing w:val="3"/>
                <w:sz w:val="18"/>
                <w:szCs w:val="18"/>
              </w:rPr>
              <w:t>J</w:t>
            </w:r>
            <w:r w:rsidRPr="005A3330">
              <w:rPr>
                <w:rFonts w:asciiTheme="minorHAnsi" w:hAnsiTheme="minorHAnsi" w:cstheme="minorHAnsi"/>
                <w:b/>
                <w:sz w:val="18"/>
                <w:szCs w:val="18"/>
              </w:rPr>
              <w:t>E</w:t>
            </w:r>
            <w:r w:rsidRPr="005A3330">
              <w:rPr>
                <w:rFonts w:asciiTheme="minorHAnsi" w:hAnsiTheme="minorHAnsi" w:cstheme="minorHAnsi"/>
                <w:b/>
                <w:spacing w:val="16"/>
                <w:sz w:val="18"/>
                <w:szCs w:val="18"/>
              </w:rPr>
              <w:t xml:space="preserve"> </w:t>
            </w:r>
            <w:r w:rsidRPr="005A3330">
              <w:rPr>
                <w:rFonts w:asciiTheme="minorHAnsi" w:hAnsiTheme="minorHAnsi" w:cstheme="minorHAnsi"/>
                <w:b/>
                <w:spacing w:val="2"/>
                <w:sz w:val="18"/>
                <w:szCs w:val="18"/>
              </w:rPr>
              <w:t>D</w:t>
            </w:r>
            <w:r w:rsidRPr="005A3330">
              <w:rPr>
                <w:rFonts w:asciiTheme="minorHAnsi" w:hAnsiTheme="minorHAnsi" w:cstheme="minorHAnsi"/>
                <w:b/>
                <w:sz w:val="18"/>
                <w:szCs w:val="18"/>
              </w:rPr>
              <w:t>E</w:t>
            </w:r>
            <w:r w:rsidRPr="005A3330">
              <w:rPr>
                <w:rFonts w:asciiTheme="minorHAnsi" w:hAnsiTheme="minorHAnsi" w:cstheme="minorHAnsi"/>
                <w:b/>
                <w:spacing w:val="6"/>
                <w:sz w:val="18"/>
                <w:szCs w:val="18"/>
              </w:rPr>
              <w:t xml:space="preserve"> </w:t>
            </w:r>
            <w:r w:rsidRPr="005A3330">
              <w:rPr>
                <w:rFonts w:asciiTheme="minorHAnsi" w:hAnsiTheme="minorHAnsi" w:cstheme="minorHAnsi"/>
                <w:b/>
                <w:spacing w:val="1"/>
                <w:sz w:val="18"/>
                <w:szCs w:val="18"/>
              </w:rPr>
              <w:t>PES</w:t>
            </w:r>
            <w:r w:rsidRPr="005A3330">
              <w:rPr>
                <w:rFonts w:asciiTheme="minorHAnsi" w:hAnsiTheme="minorHAnsi" w:cstheme="minorHAnsi"/>
                <w:b/>
                <w:sz w:val="18"/>
                <w:szCs w:val="18"/>
              </w:rPr>
              <w:t>O</w:t>
            </w:r>
            <w:r w:rsidRPr="005A3330">
              <w:rPr>
                <w:rFonts w:asciiTheme="minorHAnsi" w:hAnsiTheme="minorHAnsi" w:cstheme="minorHAnsi"/>
                <w:b/>
                <w:spacing w:val="11"/>
                <w:sz w:val="18"/>
                <w:szCs w:val="18"/>
              </w:rPr>
              <w:t xml:space="preserve"> </w:t>
            </w:r>
            <w:r w:rsidRPr="005A3330">
              <w:rPr>
                <w:rFonts w:asciiTheme="minorHAnsi" w:hAnsiTheme="minorHAnsi" w:cstheme="minorHAnsi"/>
                <w:b/>
                <w:spacing w:val="3"/>
                <w:sz w:val="18"/>
                <w:szCs w:val="18"/>
              </w:rPr>
              <w:t>Q</w:t>
            </w:r>
            <w:r w:rsidRPr="005A3330">
              <w:rPr>
                <w:rFonts w:asciiTheme="minorHAnsi" w:hAnsiTheme="minorHAnsi" w:cstheme="minorHAnsi"/>
                <w:b/>
                <w:spacing w:val="2"/>
                <w:sz w:val="18"/>
                <w:szCs w:val="18"/>
              </w:rPr>
              <w:t>U</w:t>
            </w:r>
            <w:r w:rsidRPr="005A3330">
              <w:rPr>
                <w:rFonts w:asciiTheme="minorHAnsi" w:hAnsiTheme="minorHAnsi" w:cstheme="minorHAnsi"/>
                <w:b/>
                <w:sz w:val="18"/>
                <w:szCs w:val="18"/>
              </w:rPr>
              <w:t>E</w:t>
            </w:r>
            <w:r w:rsidRPr="005A3330">
              <w:rPr>
                <w:rFonts w:asciiTheme="minorHAnsi" w:hAnsiTheme="minorHAnsi" w:cstheme="minorHAnsi"/>
                <w:b/>
                <w:spacing w:val="8"/>
                <w:sz w:val="18"/>
                <w:szCs w:val="18"/>
              </w:rPr>
              <w:t xml:space="preserve"> </w:t>
            </w:r>
            <w:r w:rsidRPr="005A3330">
              <w:rPr>
                <w:rFonts w:asciiTheme="minorHAnsi" w:hAnsiTheme="minorHAnsi" w:cstheme="minorHAnsi"/>
                <w:b/>
                <w:spacing w:val="1"/>
                <w:sz w:val="18"/>
                <w:szCs w:val="18"/>
              </w:rPr>
              <w:t>PAS</w:t>
            </w:r>
            <w:r w:rsidRPr="005A3330">
              <w:rPr>
                <w:rFonts w:asciiTheme="minorHAnsi" w:hAnsiTheme="minorHAnsi" w:cstheme="minorHAnsi"/>
                <w:b/>
                <w:sz w:val="18"/>
                <w:szCs w:val="18"/>
              </w:rPr>
              <w:t>A</w:t>
            </w:r>
            <w:r w:rsidRPr="005A3330">
              <w:rPr>
                <w:rFonts w:asciiTheme="minorHAnsi" w:hAnsiTheme="minorHAnsi" w:cstheme="minorHAnsi"/>
                <w:b/>
                <w:spacing w:val="9"/>
                <w:sz w:val="18"/>
                <w:szCs w:val="18"/>
              </w:rPr>
              <w:t xml:space="preserve"> </w:t>
            </w:r>
            <w:r w:rsidRPr="005A3330">
              <w:rPr>
                <w:rFonts w:asciiTheme="minorHAnsi" w:hAnsiTheme="minorHAnsi" w:cstheme="minorHAnsi"/>
                <w:b/>
                <w:spacing w:val="1"/>
                <w:sz w:val="18"/>
                <w:szCs w:val="18"/>
              </w:rPr>
              <w:t>E</w:t>
            </w:r>
            <w:r w:rsidRPr="005A3330">
              <w:rPr>
                <w:rFonts w:asciiTheme="minorHAnsi" w:hAnsiTheme="minorHAnsi" w:cstheme="minorHAnsi"/>
                <w:b/>
                <w:sz w:val="18"/>
                <w:szCs w:val="18"/>
              </w:rPr>
              <w:t>L</w:t>
            </w:r>
            <w:r w:rsidRPr="005A3330">
              <w:rPr>
                <w:rFonts w:asciiTheme="minorHAnsi" w:hAnsiTheme="minorHAnsi" w:cstheme="minorHAnsi"/>
                <w:b/>
                <w:spacing w:val="6"/>
                <w:sz w:val="18"/>
                <w:szCs w:val="18"/>
              </w:rPr>
              <w:t xml:space="preserve"> </w:t>
            </w:r>
            <w:r w:rsidRPr="005A3330">
              <w:rPr>
                <w:rFonts w:asciiTheme="minorHAnsi" w:hAnsiTheme="minorHAnsi" w:cstheme="minorHAnsi"/>
                <w:b/>
                <w:spacing w:val="3"/>
                <w:w w:val="101"/>
                <w:sz w:val="18"/>
                <w:szCs w:val="18"/>
              </w:rPr>
              <w:t>T</w:t>
            </w:r>
            <w:r w:rsidRPr="005A3330">
              <w:rPr>
                <w:rFonts w:asciiTheme="minorHAnsi" w:hAnsiTheme="minorHAnsi" w:cstheme="minorHAnsi"/>
                <w:b/>
                <w:spacing w:val="1"/>
                <w:w w:val="101"/>
                <w:sz w:val="18"/>
                <w:szCs w:val="18"/>
              </w:rPr>
              <w:t>A</w:t>
            </w:r>
            <w:r w:rsidRPr="005A3330">
              <w:rPr>
                <w:rFonts w:asciiTheme="minorHAnsi" w:hAnsiTheme="minorHAnsi" w:cstheme="minorHAnsi"/>
                <w:b/>
                <w:spacing w:val="2"/>
                <w:w w:val="101"/>
                <w:sz w:val="18"/>
                <w:szCs w:val="18"/>
              </w:rPr>
              <w:t>MI</w:t>
            </w:r>
            <w:r w:rsidRPr="005A3330">
              <w:rPr>
                <w:rFonts w:asciiTheme="minorHAnsi" w:hAnsiTheme="minorHAnsi" w:cstheme="minorHAnsi"/>
                <w:b/>
                <w:w w:val="101"/>
                <w:sz w:val="18"/>
                <w:szCs w:val="18"/>
              </w:rPr>
              <w:t>Z</w:t>
            </w:r>
          </w:p>
        </w:tc>
      </w:tr>
      <w:tr w:rsidR="00B56EC5" w:rsidRPr="005A3330" w:rsidTr="00B56EC5">
        <w:trPr>
          <w:trHeight w:hRule="exact" w:val="258"/>
        </w:trPr>
        <w:tc>
          <w:tcPr>
            <w:tcW w:w="1267" w:type="dxa"/>
            <w:tcBorders>
              <w:top w:val="single" w:sz="8" w:space="0" w:color="000000"/>
              <w:left w:val="single" w:sz="8" w:space="0" w:color="000000"/>
              <w:bottom w:val="single" w:sz="8" w:space="0" w:color="000000"/>
              <w:right w:val="single" w:sz="8" w:space="0" w:color="000000"/>
            </w:tcBorders>
          </w:tcPr>
          <w:p w:rsidR="00B56EC5" w:rsidRPr="005A3330" w:rsidRDefault="00B56EC5" w:rsidP="00B56EC5">
            <w:pPr>
              <w:widowControl w:val="0"/>
              <w:autoSpaceDE w:val="0"/>
              <w:autoSpaceDN w:val="0"/>
              <w:adjustRightInd w:val="0"/>
              <w:ind w:left="418" w:right="-20"/>
              <w:contextualSpacing/>
              <w:rPr>
                <w:rFonts w:asciiTheme="minorHAnsi" w:hAnsiTheme="minorHAnsi" w:cstheme="minorHAnsi"/>
              </w:rPr>
            </w:pPr>
            <w:proofErr w:type="spellStart"/>
            <w:r w:rsidRPr="005A3330">
              <w:rPr>
                <w:rFonts w:asciiTheme="minorHAnsi" w:hAnsiTheme="minorHAnsi" w:cstheme="minorHAnsi"/>
                <w:spacing w:val="1"/>
                <w:w w:val="101"/>
                <w:sz w:val="18"/>
                <w:szCs w:val="18"/>
              </w:rPr>
              <w:t>P</w:t>
            </w:r>
            <w:r w:rsidRPr="005A3330">
              <w:rPr>
                <w:rFonts w:asciiTheme="minorHAnsi" w:hAnsiTheme="minorHAnsi" w:cstheme="minorHAnsi"/>
                <w:spacing w:val="2"/>
                <w:w w:val="101"/>
                <w:sz w:val="18"/>
                <w:szCs w:val="18"/>
              </w:rPr>
              <w:t>u</w:t>
            </w:r>
            <w:r w:rsidRPr="005A3330">
              <w:rPr>
                <w:rFonts w:asciiTheme="minorHAnsi" w:hAnsiTheme="minorHAnsi" w:cstheme="minorHAnsi"/>
                <w:spacing w:val="4"/>
                <w:w w:val="101"/>
                <w:sz w:val="18"/>
                <w:szCs w:val="18"/>
              </w:rPr>
              <w:t>l</w:t>
            </w:r>
            <w:r w:rsidRPr="005A3330">
              <w:rPr>
                <w:rFonts w:asciiTheme="minorHAnsi" w:hAnsiTheme="minorHAnsi" w:cstheme="minorHAnsi"/>
                <w:spacing w:val="2"/>
                <w:w w:val="101"/>
                <w:sz w:val="18"/>
                <w:szCs w:val="18"/>
              </w:rPr>
              <w:t>g</w:t>
            </w:r>
            <w:proofErr w:type="spellEnd"/>
            <w:r w:rsidRPr="005A3330">
              <w:rPr>
                <w:rFonts w:asciiTheme="minorHAnsi" w:hAnsiTheme="minorHAnsi" w:cstheme="minorHAnsi"/>
                <w:w w:val="101"/>
                <w:sz w:val="18"/>
                <w:szCs w:val="18"/>
              </w:rPr>
              <w:t>.</w:t>
            </w:r>
          </w:p>
        </w:tc>
        <w:tc>
          <w:tcPr>
            <w:tcW w:w="840" w:type="dxa"/>
            <w:tcBorders>
              <w:top w:val="single" w:sz="8" w:space="0" w:color="000000"/>
              <w:left w:val="single" w:sz="8" w:space="0" w:color="000000"/>
              <w:bottom w:val="single" w:sz="8" w:space="0" w:color="000000"/>
              <w:right w:val="single" w:sz="8" w:space="0" w:color="000000"/>
            </w:tcBorders>
          </w:tcPr>
          <w:p w:rsidR="00B56EC5" w:rsidRPr="005A3330" w:rsidRDefault="00B56EC5" w:rsidP="00B56EC5">
            <w:pPr>
              <w:widowControl w:val="0"/>
              <w:autoSpaceDE w:val="0"/>
              <w:autoSpaceDN w:val="0"/>
              <w:adjustRightInd w:val="0"/>
              <w:ind w:left="265" w:right="-20"/>
              <w:contextualSpacing/>
              <w:rPr>
                <w:rFonts w:asciiTheme="minorHAnsi" w:hAnsiTheme="minorHAnsi" w:cstheme="minorHAnsi"/>
              </w:rPr>
            </w:pPr>
            <w:r w:rsidRPr="005A3330">
              <w:rPr>
                <w:rFonts w:asciiTheme="minorHAnsi" w:hAnsiTheme="minorHAnsi" w:cstheme="minorHAnsi"/>
                <w:spacing w:val="2"/>
                <w:w w:val="101"/>
                <w:sz w:val="18"/>
                <w:szCs w:val="18"/>
              </w:rPr>
              <w:t>mm</w:t>
            </w:r>
          </w:p>
        </w:tc>
        <w:tc>
          <w:tcPr>
            <w:tcW w:w="1048" w:type="dxa"/>
            <w:tcBorders>
              <w:top w:val="single" w:sz="8" w:space="0" w:color="000000"/>
              <w:left w:val="single" w:sz="8" w:space="0" w:color="000000"/>
              <w:bottom w:val="single" w:sz="8" w:space="0" w:color="000000"/>
              <w:right w:val="single" w:sz="8" w:space="0" w:color="000000"/>
            </w:tcBorders>
          </w:tcPr>
          <w:p w:rsidR="00B56EC5" w:rsidRPr="005A3330" w:rsidRDefault="00B56EC5" w:rsidP="00B56EC5">
            <w:pPr>
              <w:widowControl w:val="0"/>
              <w:autoSpaceDE w:val="0"/>
              <w:autoSpaceDN w:val="0"/>
              <w:adjustRightInd w:val="0"/>
              <w:ind w:left="322" w:right="-20"/>
              <w:contextualSpacing/>
              <w:rPr>
                <w:rFonts w:asciiTheme="minorHAnsi" w:hAnsiTheme="minorHAnsi" w:cstheme="minorHAnsi"/>
              </w:rPr>
            </w:pPr>
            <w:r w:rsidRPr="005A3330">
              <w:rPr>
                <w:rFonts w:asciiTheme="minorHAnsi" w:hAnsiTheme="minorHAnsi" w:cstheme="minorHAnsi"/>
                <w:spacing w:val="2"/>
                <w:w w:val="101"/>
                <w:sz w:val="18"/>
                <w:szCs w:val="18"/>
              </w:rPr>
              <w:t>2</w:t>
            </w:r>
            <w:r w:rsidRPr="005A3330">
              <w:rPr>
                <w:rFonts w:asciiTheme="minorHAnsi" w:hAnsiTheme="minorHAnsi" w:cstheme="minorHAnsi"/>
                <w:spacing w:val="1"/>
                <w:w w:val="101"/>
                <w:sz w:val="18"/>
                <w:szCs w:val="18"/>
              </w:rPr>
              <w:t>"</w:t>
            </w:r>
            <w:r w:rsidRPr="005A3330">
              <w:rPr>
                <w:rFonts w:asciiTheme="minorHAnsi" w:hAnsiTheme="minorHAnsi" w:cstheme="minorHAnsi"/>
                <w:spacing w:val="3"/>
                <w:w w:val="101"/>
                <w:sz w:val="18"/>
                <w:szCs w:val="18"/>
              </w:rPr>
              <w:t>-</w:t>
            </w:r>
            <w:r w:rsidRPr="005A3330">
              <w:rPr>
                <w:rFonts w:asciiTheme="minorHAnsi" w:hAnsiTheme="minorHAnsi" w:cstheme="minorHAnsi"/>
                <w:spacing w:val="2"/>
                <w:w w:val="101"/>
                <w:sz w:val="18"/>
                <w:szCs w:val="18"/>
              </w:rPr>
              <w:t>1</w:t>
            </w:r>
            <w:r w:rsidRPr="005A3330">
              <w:rPr>
                <w:rFonts w:asciiTheme="minorHAnsi" w:hAnsiTheme="minorHAnsi" w:cstheme="minorHAnsi"/>
                <w:w w:val="101"/>
                <w:sz w:val="18"/>
                <w:szCs w:val="18"/>
              </w:rPr>
              <w:t>"</w:t>
            </w:r>
          </w:p>
        </w:tc>
        <w:tc>
          <w:tcPr>
            <w:tcW w:w="1180" w:type="dxa"/>
            <w:tcBorders>
              <w:top w:val="single" w:sz="8" w:space="0" w:color="000000"/>
              <w:left w:val="single" w:sz="8" w:space="0" w:color="000000"/>
              <w:bottom w:val="single" w:sz="8" w:space="0" w:color="000000"/>
              <w:right w:val="single" w:sz="8" w:space="0" w:color="000000"/>
            </w:tcBorders>
          </w:tcPr>
          <w:p w:rsidR="00B56EC5" w:rsidRPr="005A3330" w:rsidRDefault="00B56EC5" w:rsidP="00B56EC5">
            <w:pPr>
              <w:widowControl w:val="0"/>
              <w:autoSpaceDE w:val="0"/>
              <w:autoSpaceDN w:val="0"/>
              <w:adjustRightInd w:val="0"/>
              <w:ind w:left="276" w:right="-20"/>
              <w:contextualSpacing/>
              <w:rPr>
                <w:rFonts w:asciiTheme="minorHAnsi" w:hAnsiTheme="minorHAnsi" w:cstheme="minorHAnsi"/>
              </w:rPr>
            </w:pPr>
            <w:r w:rsidRPr="005A3330">
              <w:rPr>
                <w:rFonts w:asciiTheme="minorHAnsi" w:hAnsiTheme="minorHAnsi" w:cstheme="minorHAnsi"/>
                <w:spacing w:val="2"/>
                <w:sz w:val="18"/>
                <w:szCs w:val="18"/>
              </w:rPr>
              <w:t>1</w:t>
            </w:r>
            <w:r w:rsidRPr="005A3330">
              <w:rPr>
                <w:rFonts w:asciiTheme="minorHAnsi" w:hAnsiTheme="minorHAnsi" w:cstheme="minorHAnsi"/>
                <w:spacing w:val="1"/>
                <w:sz w:val="18"/>
                <w:szCs w:val="18"/>
              </w:rPr>
              <w:t>"</w:t>
            </w:r>
            <w:r w:rsidRPr="005A3330">
              <w:rPr>
                <w:rFonts w:asciiTheme="minorHAnsi" w:hAnsiTheme="minorHAnsi" w:cstheme="minorHAnsi"/>
                <w:spacing w:val="3"/>
                <w:sz w:val="18"/>
                <w:szCs w:val="18"/>
              </w:rPr>
              <w:t>-</w:t>
            </w:r>
            <w:r w:rsidRPr="005A3330">
              <w:rPr>
                <w:rFonts w:asciiTheme="minorHAnsi" w:hAnsiTheme="minorHAnsi" w:cstheme="minorHAnsi"/>
                <w:spacing w:val="2"/>
                <w:sz w:val="18"/>
                <w:szCs w:val="18"/>
              </w:rPr>
              <w:t>N</w:t>
            </w:r>
            <w:r w:rsidRPr="005A3330">
              <w:rPr>
                <w:rFonts w:asciiTheme="minorHAnsi" w:hAnsiTheme="minorHAnsi" w:cstheme="minorHAnsi"/>
                <w:sz w:val="18"/>
                <w:szCs w:val="18"/>
              </w:rPr>
              <w:t>o</w:t>
            </w:r>
            <w:r w:rsidRPr="005A3330">
              <w:rPr>
                <w:rFonts w:asciiTheme="minorHAnsi" w:hAnsiTheme="minorHAnsi" w:cstheme="minorHAnsi"/>
                <w:spacing w:val="9"/>
                <w:sz w:val="18"/>
                <w:szCs w:val="18"/>
              </w:rPr>
              <w:t xml:space="preserve"> </w:t>
            </w:r>
            <w:r w:rsidRPr="005A3330">
              <w:rPr>
                <w:rFonts w:asciiTheme="minorHAnsi" w:hAnsiTheme="minorHAnsi" w:cstheme="minorHAnsi"/>
                <w:w w:val="101"/>
                <w:sz w:val="18"/>
                <w:szCs w:val="18"/>
              </w:rPr>
              <w:t>4</w:t>
            </w:r>
          </w:p>
        </w:tc>
        <w:tc>
          <w:tcPr>
            <w:tcW w:w="1179" w:type="dxa"/>
            <w:tcBorders>
              <w:top w:val="single" w:sz="8" w:space="0" w:color="000000"/>
              <w:left w:val="single" w:sz="8" w:space="0" w:color="000000"/>
              <w:bottom w:val="single" w:sz="8" w:space="0" w:color="000000"/>
              <w:right w:val="single" w:sz="8" w:space="0" w:color="000000"/>
            </w:tcBorders>
          </w:tcPr>
          <w:p w:rsidR="00B56EC5" w:rsidRPr="005A3330" w:rsidRDefault="00B56EC5" w:rsidP="00B56EC5">
            <w:pPr>
              <w:widowControl w:val="0"/>
              <w:autoSpaceDE w:val="0"/>
              <w:autoSpaceDN w:val="0"/>
              <w:adjustRightInd w:val="0"/>
              <w:ind w:left="155" w:right="-20"/>
              <w:contextualSpacing/>
              <w:rPr>
                <w:rFonts w:asciiTheme="minorHAnsi" w:hAnsiTheme="minorHAnsi" w:cstheme="minorHAnsi"/>
              </w:rPr>
            </w:pPr>
            <w:r w:rsidRPr="005A3330">
              <w:rPr>
                <w:rFonts w:asciiTheme="minorHAnsi" w:hAnsiTheme="minorHAnsi" w:cstheme="minorHAnsi"/>
                <w:sz w:val="18"/>
                <w:szCs w:val="18"/>
              </w:rPr>
              <w:t>1</w:t>
            </w:r>
            <w:r w:rsidRPr="005A3330">
              <w:rPr>
                <w:rFonts w:asciiTheme="minorHAnsi" w:hAnsiTheme="minorHAnsi" w:cstheme="minorHAnsi"/>
                <w:spacing w:val="5"/>
                <w:sz w:val="18"/>
                <w:szCs w:val="18"/>
              </w:rPr>
              <w:t xml:space="preserve"> </w:t>
            </w:r>
            <w:r w:rsidRPr="005A3330">
              <w:rPr>
                <w:rFonts w:asciiTheme="minorHAnsi" w:hAnsiTheme="minorHAnsi" w:cstheme="minorHAnsi"/>
                <w:spacing w:val="2"/>
                <w:w w:val="101"/>
                <w:sz w:val="18"/>
                <w:szCs w:val="18"/>
              </w:rPr>
              <w:t>1/2</w:t>
            </w:r>
            <w:r w:rsidRPr="005A3330">
              <w:rPr>
                <w:rFonts w:asciiTheme="minorHAnsi" w:hAnsiTheme="minorHAnsi" w:cstheme="minorHAnsi"/>
                <w:spacing w:val="1"/>
                <w:w w:val="101"/>
                <w:sz w:val="18"/>
                <w:szCs w:val="18"/>
              </w:rPr>
              <w:t>"</w:t>
            </w:r>
            <w:r w:rsidRPr="005A3330">
              <w:rPr>
                <w:rFonts w:asciiTheme="minorHAnsi" w:hAnsiTheme="minorHAnsi" w:cstheme="minorHAnsi"/>
                <w:spacing w:val="3"/>
                <w:w w:val="101"/>
                <w:sz w:val="18"/>
                <w:szCs w:val="18"/>
              </w:rPr>
              <w:t>-</w:t>
            </w:r>
            <w:r w:rsidRPr="005A3330">
              <w:rPr>
                <w:rFonts w:asciiTheme="minorHAnsi" w:hAnsiTheme="minorHAnsi" w:cstheme="minorHAnsi"/>
                <w:spacing w:val="2"/>
                <w:w w:val="101"/>
                <w:sz w:val="18"/>
                <w:szCs w:val="18"/>
              </w:rPr>
              <w:t>3/4</w:t>
            </w:r>
            <w:r w:rsidRPr="005A3330">
              <w:rPr>
                <w:rFonts w:asciiTheme="minorHAnsi" w:hAnsiTheme="minorHAnsi" w:cstheme="minorHAnsi"/>
                <w:w w:val="101"/>
                <w:sz w:val="18"/>
                <w:szCs w:val="18"/>
              </w:rPr>
              <w:t>"</w:t>
            </w:r>
          </w:p>
        </w:tc>
        <w:tc>
          <w:tcPr>
            <w:tcW w:w="1179" w:type="dxa"/>
            <w:tcBorders>
              <w:top w:val="single" w:sz="8" w:space="0" w:color="000000"/>
              <w:left w:val="single" w:sz="8" w:space="0" w:color="000000"/>
              <w:bottom w:val="single" w:sz="8" w:space="0" w:color="000000"/>
              <w:right w:val="single" w:sz="8" w:space="0" w:color="000000"/>
            </w:tcBorders>
          </w:tcPr>
          <w:p w:rsidR="00B56EC5" w:rsidRPr="005A3330" w:rsidRDefault="00B56EC5" w:rsidP="00B56EC5">
            <w:pPr>
              <w:widowControl w:val="0"/>
              <w:autoSpaceDE w:val="0"/>
              <w:autoSpaceDN w:val="0"/>
              <w:adjustRightInd w:val="0"/>
              <w:ind w:left="232" w:right="-20"/>
              <w:contextualSpacing/>
              <w:rPr>
                <w:rFonts w:asciiTheme="minorHAnsi" w:hAnsiTheme="minorHAnsi" w:cstheme="minorHAnsi"/>
              </w:rPr>
            </w:pPr>
            <w:r w:rsidRPr="005A3330">
              <w:rPr>
                <w:rFonts w:asciiTheme="minorHAnsi" w:hAnsiTheme="minorHAnsi" w:cstheme="minorHAnsi"/>
                <w:spacing w:val="2"/>
                <w:sz w:val="18"/>
                <w:szCs w:val="18"/>
              </w:rPr>
              <w:t>3/4</w:t>
            </w:r>
            <w:r w:rsidRPr="005A3330">
              <w:rPr>
                <w:rFonts w:asciiTheme="minorHAnsi" w:hAnsiTheme="minorHAnsi" w:cstheme="minorHAnsi"/>
                <w:spacing w:val="3"/>
                <w:sz w:val="18"/>
                <w:szCs w:val="18"/>
              </w:rPr>
              <w:t>-</w:t>
            </w:r>
            <w:r w:rsidRPr="005A3330">
              <w:rPr>
                <w:rFonts w:asciiTheme="minorHAnsi" w:hAnsiTheme="minorHAnsi" w:cstheme="minorHAnsi"/>
                <w:spacing w:val="2"/>
                <w:sz w:val="18"/>
                <w:szCs w:val="18"/>
              </w:rPr>
              <w:t>N</w:t>
            </w:r>
            <w:r w:rsidRPr="005A3330">
              <w:rPr>
                <w:rFonts w:asciiTheme="minorHAnsi" w:hAnsiTheme="minorHAnsi" w:cstheme="minorHAnsi"/>
                <w:sz w:val="18"/>
                <w:szCs w:val="18"/>
              </w:rPr>
              <w:t>o</w:t>
            </w:r>
            <w:r w:rsidRPr="005A3330">
              <w:rPr>
                <w:rFonts w:asciiTheme="minorHAnsi" w:hAnsiTheme="minorHAnsi" w:cstheme="minorHAnsi"/>
                <w:spacing w:val="9"/>
                <w:sz w:val="18"/>
                <w:szCs w:val="18"/>
              </w:rPr>
              <w:t xml:space="preserve"> </w:t>
            </w:r>
            <w:r w:rsidRPr="005A3330">
              <w:rPr>
                <w:rFonts w:asciiTheme="minorHAnsi" w:hAnsiTheme="minorHAnsi" w:cstheme="minorHAnsi"/>
                <w:w w:val="101"/>
                <w:sz w:val="18"/>
                <w:szCs w:val="18"/>
              </w:rPr>
              <w:t>4</w:t>
            </w:r>
          </w:p>
        </w:tc>
        <w:tc>
          <w:tcPr>
            <w:tcW w:w="1179" w:type="dxa"/>
            <w:tcBorders>
              <w:top w:val="single" w:sz="8" w:space="0" w:color="000000"/>
              <w:left w:val="single" w:sz="8" w:space="0" w:color="000000"/>
              <w:bottom w:val="single" w:sz="8" w:space="0" w:color="000000"/>
              <w:right w:val="single" w:sz="8" w:space="0" w:color="000000"/>
            </w:tcBorders>
          </w:tcPr>
          <w:p w:rsidR="00B56EC5" w:rsidRPr="005A3330" w:rsidRDefault="00B56EC5" w:rsidP="00B56EC5">
            <w:pPr>
              <w:widowControl w:val="0"/>
              <w:autoSpaceDE w:val="0"/>
              <w:autoSpaceDN w:val="0"/>
              <w:adjustRightInd w:val="0"/>
              <w:ind w:left="276" w:right="-20"/>
              <w:contextualSpacing/>
              <w:rPr>
                <w:rFonts w:asciiTheme="minorHAnsi" w:hAnsiTheme="minorHAnsi" w:cstheme="minorHAnsi"/>
              </w:rPr>
            </w:pPr>
            <w:r w:rsidRPr="005A3330">
              <w:rPr>
                <w:rFonts w:asciiTheme="minorHAnsi" w:hAnsiTheme="minorHAnsi" w:cstheme="minorHAnsi"/>
                <w:spacing w:val="2"/>
                <w:sz w:val="18"/>
                <w:szCs w:val="18"/>
              </w:rPr>
              <w:t>1</w:t>
            </w:r>
            <w:r w:rsidRPr="005A3330">
              <w:rPr>
                <w:rFonts w:asciiTheme="minorHAnsi" w:hAnsiTheme="minorHAnsi" w:cstheme="minorHAnsi"/>
                <w:spacing w:val="1"/>
                <w:sz w:val="18"/>
                <w:szCs w:val="18"/>
              </w:rPr>
              <w:t>"</w:t>
            </w:r>
            <w:r w:rsidRPr="005A3330">
              <w:rPr>
                <w:rFonts w:asciiTheme="minorHAnsi" w:hAnsiTheme="minorHAnsi" w:cstheme="minorHAnsi"/>
                <w:spacing w:val="3"/>
                <w:sz w:val="18"/>
                <w:szCs w:val="18"/>
              </w:rPr>
              <w:t>-</w:t>
            </w:r>
            <w:r w:rsidRPr="005A3330">
              <w:rPr>
                <w:rFonts w:asciiTheme="minorHAnsi" w:hAnsiTheme="minorHAnsi" w:cstheme="minorHAnsi"/>
                <w:spacing w:val="2"/>
                <w:sz w:val="18"/>
                <w:szCs w:val="18"/>
              </w:rPr>
              <w:t>N</w:t>
            </w:r>
            <w:r w:rsidRPr="005A3330">
              <w:rPr>
                <w:rFonts w:asciiTheme="minorHAnsi" w:hAnsiTheme="minorHAnsi" w:cstheme="minorHAnsi"/>
                <w:sz w:val="18"/>
                <w:szCs w:val="18"/>
              </w:rPr>
              <w:t>o</w:t>
            </w:r>
            <w:r w:rsidRPr="005A3330">
              <w:rPr>
                <w:rFonts w:asciiTheme="minorHAnsi" w:hAnsiTheme="minorHAnsi" w:cstheme="minorHAnsi"/>
                <w:spacing w:val="9"/>
                <w:sz w:val="18"/>
                <w:szCs w:val="18"/>
              </w:rPr>
              <w:t xml:space="preserve"> </w:t>
            </w:r>
            <w:r w:rsidRPr="005A3330">
              <w:rPr>
                <w:rFonts w:asciiTheme="minorHAnsi" w:hAnsiTheme="minorHAnsi" w:cstheme="minorHAnsi"/>
                <w:w w:val="101"/>
                <w:sz w:val="18"/>
                <w:szCs w:val="18"/>
              </w:rPr>
              <w:t>4</w:t>
            </w:r>
          </w:p>
        </w:tc>
      </w:tr>
      <w:tr w:rsidR="00B56EC5" w:rsidRPr="005A3330" w:rsidTr="00B56EC5">
        <w:trPr>
          <w:trHeight w:hRule="exact" w:val="259"/>
        </w:trPr>
        <w:tc>
          <w:tcPr>
            <w:tcW w:w="1267" w:type="dxa"/>
            <w:tcBorders>
              <w:top w:val="single" w:sz="8" w:space="0" w:color="000000"/>
              <w:left w:val="single" w:sz="8" w:space="0" w:color="000000"/>
              <w:bottom w:val="single" w:sz="8" w:space="0" w:color="000000"/>
              <w:right w:val="single" w:sz="8" w:space="0" w:color="000000"/>
            </w:tcBorders>
          </w:tcPr>
          <w:p w:rsidR="00B56EC5" w:rsidRPr="005A3330" w:rsidRDefault="00B56EC5" w:rsidP="00B56EC5">
            <w:pPr>
              <w:widowControl w:val="0"/>
              <w:autoSpaceDE w:val="0"/>
              <w:autoSpaceDN w:val="0"/>
              <w:adjustRightInd w:val="0"/>
              <w:ind w:left="431" w:right="-20"/>
              <w:contextualSpacing/>
              <w:rPr>
                <w:rFonts w:asciiTheme="minorHAnsi" w:hAnsiTheme="minorHAnsi" w:cstheme="minorHAnsi"/>
              </w:rPr>
            </w:pPr>
            <w:r w:rsidRPr="005A3330">
              <w:rPr>
                <w:rFonts w:asciiTheme="minorHAnsi" w:hAnsiTheme="minorHAnsi" w:cstheme="minorHAnsi"/>
                <w:sz w:val="18"/>
                <w:szCs w:val="18"/>
              </w:rPr>
              <w:t>1</w:t>
            </w:r>
            <w:r w:rsidRPr="005A3330">
              <w:rPr>
                <w:rFonts w:asciiTheme="minorHAnsi" w:hAnsiTheme="minorHAnsi" w:cstheme="minorHAnsi"/>
                <w:spacing w:val="1"/>
                <w:sz w:val="18"/>
                <w:szCs w:val="18"/>
              </w:rPr>
              <w:t xml:space="preserve"> </w:t>
            </w:r>
            <w:r w:rsidRPr="005A3330">
              <w:rPr>
                <w:rFonts w:asciiTheme="minorHAnsi" w:hAnsiTheme="minorHAnsi" w:cstheme="minorHAnsi"/>
                <w:w w:val="101"/>
                <w:sz w:val="18"/>
                <w:szCs w:val="18"/>
              </w:rPr>
              <w:t>1/2</w:t>
            </w:r>
          </w:p>
        </w:tc>
        <w:tc>
          <w:tcPr>
            <w:tcW w:w="840" w:type="dxa"/>
            <w:tcBorders>
              <w:top w:val="single" w:sz="8" w:space="0" w:color="000000"/>
              <w:left w:val="single" w:sz="8" w:space="0" w:color="000000"/>
              <w:bottom w:val="single" w:sz="8" w:space="0" w:color="000000"/>
              <w:right w:val="single" w:sz="8" w:space="0" w:color="000000"/>
            </w:tcBorders>
          </w:tcPr>
          <w:p w:rsidR="00B56EC5" w:rsidRPr="005A3330" w:rsidRDefault="00B56EC5" w:rsidP="00B56EC5">
            <w:pPr>
              <w:widowControl w:val="0"/>
              <w:autoSpaceDE w:val="0"/>
              <w:autoSpaceDN w:val="0"/>
              <w:adjustRightInd w:val="0"/>
              <w:ind w:left="243" w:right="-20"/>
              <w:contextualSpacing/>
              <w:rPr>
                <w:rFonts w:asciiTheme="minorHAnsi" w:hAnsiTheme="minorHAnsi" w:cstheme="minorHAnsi"/>
              </w:rPr>
            </w:pPr>
            <w:r w:rsidRPr="005A3330">
              <w:rPr>
                <w:rFonts w:asciiTheme="minorHAnsi" w:hAnsiTheme="minorHAnsi" w:cstheme="minorHAnsi"/>
                <w:w w:val="101"/>
                <w:sz w:val="18"/>
                <w:szCs w:val="18"/>
              </w:rPr>
              <w:t>38.1</w:t>
            </w:r>
          </w:p>
        </w:tc>
        <w:tc>
          <w:tcPr>
            <w:tcW w:w="1048" w:type="dxa"/>
            <w:tcBorders>
              <w:top w:val="single" w:sz="8" w:space="0" w:color="000000"/>
              <w:left w:val="single" w:sz="8" w:space="0" w:color="000000"/>
              <w:bottom w:val="single" w:sz="8" w:space="0" w:color="000000"/>
              <w:right w:val="single" w:sz="8" w:space="0" w:color="000000"/>
            </w:tcBorders>
          </w:tcPr>
          <w:p w:rsidR="00B56EC5" w:rsidRPr="005A3330" w:rsidRDefault="00B56EC5" w:rsidP="00B56EC5">
            <w:pPr>
              <w:widowControl w:val="0"/>
              <w:autoSpaceDE w:val="0"/>
              <w:autoSpaceDN w:val="0"/>
              <w:adjustRightInd w:val="0"/>
              <w:ind w:left="265" w:right="-20"/>
              <w:contextualSpacing/>
              <w:rPr>
                <w:rFonts w:asciiTheme="minorHAnsi" w:hAnsiTheme="minorHAnsi" w:cstheme="minorHAnsi"/>
              </w:rPr>
            </w:pPr>
            <w:r w:rsidRPr="005A3330">
              <w:rPr>
                <w:rFonts w:asciiTheme="minorHAnsi" w:hAnsiTheme="minorHAnsi" w:cstheme="minorHAnsi"/>
                <w:sz w:val="18"/>
                <w:szCs w:val="18"/>
              </w:rPr>
              <w:t>3</w:t>
            </w:r>
            <w:r w:rsidRPr="005A3330">
              <w:rPr>
                <w:rFonts w:asciiTheme="minorHAnsi" w:hAnsiTheme="minorHAnsi" w:cstheme="minorHAnsi"/>
                <w:spacing w:val="-1"/>
                <w:sz w:val="18"/>
                <w:szCs w:val="18"/>
              </w:rPr>
              <w:t>5</w:t>
            </w:r>
            <w:r w:rsidRPr="005A3330">
              <w:rPr>
                <w:rFonts w:asciiTheme="minorHAnsi" w:hAnsiTheme="minorHAnsi" w:cstheme="minorHAnsi"/>
                <w:sz w:val="18"/>
                <w:szCs w:val="18"/>
              </w:rPr>
              <w:t>-</w:t>
            </w:r>
            <w:r w:rsidRPr="005A3330">
              <w:rPr>
                <w:rFonts w:asciiTheme="minorHAnsi" w:hAnsiTheme="minorHAnsi" w:cstheme="minorHAnsi"/>
                <w:spacing w:val="4"/>
                <w:sz w:val="18"/>
                <w:szCs w:val="18"/>
              </w:rPr>
              <w:t xml:space="preserve"> </w:t>
            </w:r>
            <w:r w:rsidRPr="005A3330">
              <w:rPr>
                <w:rFonts w:asciiTheme="minorHAnsi" w:hAnsiTheme="minorHAnsi" w:cstheme="minorHAnsi"/>
                <w:w w:val="101"/>
                <w:sz w:val="18"/>
                <w:szCs w:val="18"/>
              </w:rPr>
              <w:t>70</w:t>
            </w:r>
          </w:p>
        </w:tc>
        <w:tc>
          <w:tcPr>
            <w:tcW w:w="1180" w:type="dxa"/>
            <w:tcBorders>
              <w:top w:val="single" w:sz="8" w:space="0" w:color="000000"/>
              <w:left w:val="single" w:sz="8" w:space="0" w:color="000000"/>
              <w:bottom w:val="single" w:sz="8" w:space="0" w:color="000000"/>
              <w:right w:val="single" w:sz="8" w:space="0" w:color="000000"/>
            </w:tcBorders>
          </w:tcPr>
          <w:p w:rsidR="00B56EC5" w:rsidRPr="005A3330" w:rsidRDefault="00B56EC5" w:rsidP="00B56EC5">
            <w:pPr>
              <w:widowControl w:val="0"/>
              <w:autoSpaceDE w:val="0"/>
              <w:autoSpaceDN w:val="0"/>
              <w:adjustRightInd w:val="0"/>
              <w:ind w:left="402" w:right="367"/>
              <w:contextualSpacing/>
              <w:jc w:val="center"/>
              <w:rPr>
                <w:rFonts w:asciiTheme="minorHAnsi" w:hAnsiTheme="minorHAnsi" w:cstheme="minorHAnsi"/>
              </w:rPr>
            </w:pPr>
            <w:r w:rsidRPr="005A3330">
              <w:rPr>
                <w:rFonts w:asciiTheme="minorHAnsi" w:hAnsiTheme="minorHAnsi" w:cstheme="minorHAnsi"/>
                <w:w w:val="101"/>
                <w:sz w:val="18"/>
                <w:szCs w:val="18"/>
              </w:rPr>
              <w:t>100</w:t>
            </w:r>
          </w:p>
        </w:tc>
        <w:tc>
          <w:tcPr>
            <w:tcW w:w="1179" w:type="dxa"/>
            <w:tcBorders>
              <w:top w:val="single" w:sz="8" w:space="0" w:color="000000"/>
              <w:left w:val="single" w:sz="8" w:space="0" w:color="000000"/>
              <w:bottom w:val="single" w:sz="8" w:space="0" w:color="000000"/>
              <w:right w:val="single" w:sz="8" w:space="0" w:color="000000"/>
            </w:tcBorders>
          </w:tcPr>
          <w:p w:rsidR="00B56EC5" w:rsidRPr="005A3330" w:rsidRDefault="00B56EC5" w:rsidP="00B56EC5">
            <w:pPr>
              <w:widowControl w:val="0"/>
              <w:autoSpaceDE w:val="0"/>
              <w:autoSpaceDN w:val="0"/>
              <w:adjustRightInd w:val="0"/>
              <w:ind w:left="304" w:right="-20"/>
              <w:contextualSpacing/>
              <w:rPr>
                <w:rFonts w:asciiTheme="minorHAnsi" w:hAnsiTheme="minorHAnsi" w:cstheme="minorHAnsi"/>
              </w:rPr>
            </w:pPr>
            <w:r w:rsidRPr="005A3330">
              <w:rPr>
                <w:rFonts w:asciiTheme="minorHAnsi" w:hAnsiTheme="minorHAnsi" w:cstheme="minorHAnsi"/>
                <w:w w:val="101"/>
                <w:sz w:val="18"/>
                <w:szCs w:val="18"/>
              </w:rPr>
              <w:t>9</w:t>
            </w:r>
            <w:r w:rsidRPr="005A3330">
              <w:rPr>
                <w:rFonts w:asciiTheme="minorHAnsi" w:hAnsiTheme="minorHAnsi" w:cstheme="minorHAnsi"/>
                <w:spacing w:val="-1"/>
                <w:w w:val="101"/>
                <w:sz w:val="18"/>
                <w:szCs w:val="18"/>
              </w:rPr>
              <w:t>0</w:t>
            </w:r>
            <w:r w:rsidRPr="005A3330">
              <w:rPr>
                <w:rFonts w:asciiTheme="minorHAnsi" w:hAnsiTheme="minorHAnsi" w:cstheme="minorHAnsi"/>
                <w:spacing w:val="1"/>
                <w:w w:val="101"/>
                <w:sz w:val="18"/>
                <w:szCs w:val="18"/>
              </w:rPr>
              <w:t>-</w:t>
            </w:r>
            <w:r w:rsidRPr="005A3330">
              <w:rPr>
                <w:rFonts w:asciiTheme="minorHAnsi" w:hAnsiTheme="minorHAnsi" w:cstheme="minorHAnsi"/>
                <w:w w:val="101"/>
                <w:sz w:val="18"/>
                <w:szCs w:val="18"/>
              </w:rPr>
              <w:t>1</w:t>
            </w:r>
            <w:r w:rsidRPr="005A3330">
              <w:rPr>
                <w:rFonts w:asciiTheme="minorHAnsi" w:hAnsiTheme="minorHAnsi" w:cstheme="minorHAnsi"/>
                <w:spacing w:val="-1"/>
                <w:w w:val="101"/>
                <w:sz w:val="18"/>
                <w:szCs w:val="18"/>
              </w:rPr>
              <w:t>0</w:t>
            </w:r>
            <w:r w:rsidRPr="005A3330">
              <w:rPr>
                <w:rFonts w:asciiTheme="minorHAnsi" w:hAnsiTheme="minorHAnsi" w:cstheme="minorHAnsi"/>
                <w:w w:val="101"/>
                <w:sz w:val="18"/>
                <w:szCs w:val="18"/>
              </w:rPr>
              <w:t>0</w:t>
            </w:r>
          </w:p>
        </w:tc>
        <w:tc>
          <w:tcPr>
            <w:tcW w:w="1179" w:type="dxa"/>
            <w:tcBorders>
              <w:top w:val="single" w:sz="8" w:space="0" w:color="000000"/>
              <w:left w:val="single" w:sz="8" w:space="0" w:color="000000"/>
              <w:bottom w:val="single" w:sz="8" w:space="0" w:color="000000"/>
              <w:right w:val="single" w:sz="8" w:space="0" w:color="000000"/>
            </w:tcBorders>
          </w:tcPr>
          <w:p w:rsidR="00B56EC5" w:rsidRPr="005A3330" w:rsidRDefault="00B56EC5" w:rsidP="00B56EC5">
            <w:pPr>
              <w:widowControl w:val="0"/>
              <w:autoSpaceDE w:val="0"/>
              <w:autoSpaceDN w:val="0"/>
              <w:adjustRightInd w:val="0"/>
              <w:ind w:left="523" w:right="488"/>
              <w:contextualSpacing/>
              <w:jc w:val="center"/>
              <w:rPr>
                <w:rFonts w:asciiTheme="minorHAnsi" w:hAnsiTheme="minorHAnsi" w:cstheme="minorHAnsi"/>
              </w:rPr>
            </w:pPr>
            <w:r w:rsidRPr="005A3330">
              <w:rPr>
                <w:rFonts w:asciiTheme="minorHAnsi" w:hAnsiTheme="minorHAnsi" w:cstheme="minorHAnsi"/>
                <w:w w:val="101"/>
                <w:sz w:val="18"/>
                <w:szCs w:val="18"/>
              </w:rPr>
              <w:t>-</w:t>
            </w:r>
          </w:p>
        </w:tc>
        <w:tc>
          <w:tcPr>
            <w:tcW w:w="1179" w:type="dxa"/>
            <w:tcBorders>
              <w:top w:val="single" w:sz="8" w:space="0" w:color="000000"/>
              <w:left w:val="single" w:sz="8" w:space="0" w:color="000000"/>
              <w:bottom w:val="single" w:sz="8" w:space="0" w:color="000000"/>
              <w:right w:val="single" w:sz="8" w:space="0" w:color="000000"/>
            </w:tcBorders>
          </w:tcPr>
          <w:p w:rsidR="00B56EC5" w:rsidRPr="005A3330" w:rsidRDefault="00B56EC5" w:rsidP="00B56EC5">
            <w:pPr>
              <w:widowControl w:val="0"/>
              <w:autoSpaceDE w:val="0"/>
              <w:autoSpaceDN w:val="0"/>
              <w:adjustRightInd w:val="0"/>
              <w:ind w:left="402" w:right="366"/>
              <w:contextualSpacing/>
              <w:jc w:val="center"/>
              <w:rPr>
                <w:rFonts w:asciiTheme="minorHAnsi" w:hAnsiTheme="minorHAnsi" w:cstheme="minorHAnsi"/>
              </w:rPr>
            </w:pPr>
            <w:r w:rsidRPr="005A3330">
              <w:rPr>
                <w:rFonts w:asciiTheme="minorHAnsi" w:hAnsiTheme="minorHAnsi" w:cstheme="minorHAnsi"/>
                <w:w w:val="101"/>
                <w:sz w:val="18"/>
                <w:szCs w:val="18"/>
              </w:rPr>
              <w:t>100</w:t>
            </w:r>
          </w:p>
        </w:tc>
      </w:tr>
      <w:tr w:rsidR="00B56EC5" w:rsidRPr="005A3330" w:rsidTr="00B56EC5">
        <w:trPr>
          <w:trHeight w:hRule="exact" w:val="258"/>
        </w:trPr>
        <w:tc>
          <w:tcPr>
            <w:tcW w:w="1267" w:type="dxa"/>
            <w:tcBorders>
              <w:top w:val="single" w:sz="8" w:space="0" w:color="000000"/>
              <w:left w:val="single" w:sz="8" w:space="0" w:color="000000"/>
              <w:bottom w:val="single" w:sz="8" w:space="0" w:color="000000"/>
              <w:right w:val="single" w:sz="8" w:space="0" w:color="000000"/>
            </w:tcBorders>
          </w:tcPr>
          <w:p w:rsidR="00B56EC5" w:rsidRPr="005A3330" w:rsidRDefault="00B56EC5" w:rsidP="00B56EC5">
            <w:pPr>
              <w:widowControl w:val="0"/>
              <w:autoSpaceDE w:val="0"/>
              <w:autoSpaceDN w:val="0"/>
              <w:adjustRightInd w:val="0"/>
              <w:ind w:left="546" w:right="512"/>
              <w:contextualSpacing/>
              <w:jc w:val="center"/>
              <w:rPr>
                <w:rFonts w:asciiTheme="minorHAnsi" w:hAnsiTheme="minorHAnsi" w:cstheme="minorHAnsi"/>
              </w:rPr>
            </w:pPr>
            <w:r w:rsidRPr="005A3330">
              <w:rPr>
                <w:rFonts w:asciiTheme="minorHAnsi" w:hAnsiTheme="minorHAnsi" w:cstheme="minorHAnsi"/>
                <w:w w:val="101"/>
                <w:sz w:val="18"/>
                <w:szCs w:val="18"/>
              </w:rPr>
              <w:t>1</w:t>
            </w:r>
          </w:p>
        </w:tc>
        <w:tc>
          <w:tcPr>
            <w:tcW w:w="840" w:type="dxa"/>
            <w:tcBorders>
              <w:top w:val="single" w:sz="8" w:space="0" w:color="000000"/>
              <w:left w:val="single" w:sz="8" w:space="0" w:color="000000"/>
              <w:bottom w:val="single" w:sz="8" w:space="0" w:color="000000"/>
              <w:right w:val="single" w:sz="8" w:space="0" w:color="000000"/>
            </w:tcBorders>
          </w:tcPr>
          <w:p w:rsidR="00B56EC5" w:rsidRPr="005A3330" w:rsidRDefault="00B56EC5" w:rsidP="00B56EC5">
            <w:pPr>
              <w:widowControl w:val="0"/>
              <w:autoSpaceDE w:val="0"/>
              <w:autoSpaceDN w:val="0"/>
              <w:adjustRightInd w:val="0"/>
              <w:ind w:left="283" w:right="248"/>
              <w:contextualSpacing/>
              <w:jc w:val="center"/>
              <w:rPr>
                <w:rFonts w:asciiTheme="minorHAnsi" w:hAnsiTheme="minorHAnsi" w:cstheme="minorHAnsi"/>
              </w:rPr>
            </w:pPr>
            <w:r w:rsidRPr="005A3330">
              <w:rPr>
                <w:rFonts w:asciiTheme="minorHAnsi" w:hAnsiTheme="minorHAnsi" w:cstheme="minorHAnsi"/>
                <w:w w:val="101"/>
                <w:sz w:val="18"/>
                <w:szCs w:val="18"/>
              </w:rPr>
              <w:t>25</w:t>
            </w:r>
          </w:p>
        </w:tc>
        <w:tc>
          <w:tcPr>
            <w:tcW w:w="1048" w:type="dxa"/>
            <w:tcBorders>
              <w:top w:val="single" w:sz="8" w:space="0" w:color="000000"/>
              <w:left w:val="single" w:sz="8" w:space="0" w:color="000000"/>
              <w:bottom w:val="single" w:sz="8" w:space="0" w:color="000000"/>
              <w:right w:val="single" w:sz="8" w:space="0" w:color="000000"/>
            </w:tcBorders>
          </w:tcPr>
          <w:p w:rsidR="00B56EC5" w:rsidRPr="005A3330" w:rsidRDefault="00B56EC5" w:rsidP="00B56EC5">
            <w:pPr>
              <w:widowControl w:val="0"/>
              <w:autoSpaceDE w:val="0"/>
              <w:autoSpaceDN w:val="0"/>
              <w:adjustRightInd w:val="0"/>
              <w:ind w:left="316" w:right="-20"/>
              <w:contextualSpacing/>
              <w:rPr>
                <w:rFonts w:asciiTheme="minorHAnsi" w:hAnsiTheme="minorHAnsi" w:cstheme="minorHAnsi"/>
              </w:rPr>
            </w:pPr>
            <w:r w:rsidRPr="005A3330">
              <w:rPr>
                <w:rFonts w:asciiTheme="minorHAnsi" w:hAnsiTheme="minorHAnsi" w:cstheme="minorHAnsi"/>
                <w:sz w:val="18"/>
                <w:szCs w:val="18"/>
              </w:rPr>
              <w:t>0-</w:t>
            </w:r>
            <w:r w:rsidRPr="005A3330">
              <w:rPr>
                <w:rFonts w:asciiTheme="minorHAnsi" w:hAnsiTheme="minorHAnsi" w:cstheme="minorHAnsi"/>
                <w:spacing w:val="3"/>
                <w:sz w:val="18"/>
                <w:szCs w:val="18"/>
              </w:rPr>
              <w:t xml:space="preserve"> </w:t>
            </w:r>
            <w:r w:rsidRPr="005A3330">
              <w:rPr>
                <w:rFonts w:asciiTheme="minorHAnsi" w:hAnsiTheme="minorHAnsi" w:cstheme="minorHAnsi"/>
                <w:w w:val="101"/>
                <w:sz w:val="18"/>
                <w:szCs w:val="18"/>
              </w:rPr>
              <w:t>15</w:t>
            </w:r>
          </w:p>
        </w:tc>
        <w:tc>
          <w:tcPr>
            <w:tcW w:w="1180" w:type="dxa"/>
            <w:tcBorders>
              <w:top w:val="single" w:sz="8" w:space="0" w:color="000000"/>
              <w:left w:val="single" w:sz="8" w:space="0" w:color="000000"/>
              <w:bottom w:val="single" w:sz="8" w:space="0" w:color="000000"/>
              <w:right w:val="single" w:sz="8" w:space="0" w:color="000000"/>
            </w:tcBorders>
          </w:tcPr>
          <w:p w:rsidR="00B56EC5" w:rsidRPr="005A3330" w:rsidRDefault="00B56EC5" w:rsidP="00B56EC5">
            <w:pPr>
              <w:widowControl w:val="0"/>
              <w:autoSpaceDE w:val="0"/>
              <w:autoSpaceDN w:val="0"/>
              <w:adjustRightInd w:val="0"/>
              <w:ind w:left="304" w:right="-20"/>
              <w:contextualSpacing/>
              <w:rPr>
                <w:rFonts w:asciiTheme="minorHAnsi" w:hAnsiTheme="minorHAnsi" w:cstheme="minorHAnsi"/>
              </w:rPr>
            </w:pPr>
            <w:r w:rsidRPr="005A3330">
              <w:rPr>
                <w:rFonts w:asciiTheme="minorHAnsi" w:hAnsiTheme="minorHAnsi" w:cstheme="minorHAnsi"/>
                <w:w w:val="101"/>
                <w:sz w:val="18"/>
                <w:szCs w:val="18"/>
              </w:rPr>
              <w:t>9</w:t>
            </w:r>
            <w:r w:rsidRPr="005A3330">
              <w:rPr>
                <w:rFonts w:asciiTheme="minorHAnsi" w:hAnsiTheme="minorHAnsi" w:cstheme="minorHAnsi"/>
                <w:spacing w:val="-1"/>
                <w:w w:val="101"/>
                <w:sz w:val="18"/>
                <w:szCs w:val="18"/>
              </w:rPr>
              <w:t>5</w:t>
            </w:r>
            <w:r w:rsidRPr="005A3330">
              <w:rPr>
                <w:rFonts w:asciiTheme="minorHAnsi" w:hAnsiTheme="minorHAnsi" w:cstheme="minorHAnsi"/>
                <w:spacing w:val="1"/>
                <w:w w:val="101"/>
                <w:sz w:val="18"/>
                <w:szCs w:val="18"/>
              </w:rPr>
              <w:t>-</w:t>
            </w:r>
            <w:r w:rsidRPr="005A3330">
              <w:rPr>
                <w:rFonts w:asciiTheme="minorHAnsi" w:hAnsiTheme="minorHAnsi" w:cstheme="minorHAnsi"/>
                <w:w w:val="101"/>
                <w:sz w:val="18"/>
                <w:szCs w:val="18"/>
              </w:rPr>
              <w:t>1</w:t>
            </w:r>
            <w:r w:rsidRPr="005A3330">
              <w:rPr>
                <w:rFonts w:asciiTheme="minorHAnsi" w:hAnsiTheme="minorHAnsi" w:cstheme="minorHAnsi"/>
                <w:spacing w:val="-1"/>
                <w:w w:val="101"/>
                <w:sz w:val="18"/>
                <w:szCs w:val="18"/>
              </w:rPr>
              <w:t>0</w:t>
            </w:r>
            <w:r w:rsidRPr="005A3330">
              <w:rPr>
                <w:rFonts w:asciiTheme="minorHAnsi" w:hAnsiTheme="minorHAnsi" w:cstheme="minorHAnsi"/>
                <w:w w:val="101"/>
                <w:sz w:val="18"/>
                <w:szCs w:val="18"/>
              </w:rPr>
              <w:t>0</w:t>
            </w:r>
          </w:p>
        </w:tc>
        <w:tc>
          <w:tcPr>
            <w:tcW w:w="1179" w:type="dxa"/>
            <w:tcBorders>
              <w:top w:val="single" w:sz="8" w:space="0" w:color="000000"/>
              <w:left w:val="single" w:sz="8" w:space="0" w:color="000000"/>
              <w:bottom w:val="single" w:sz="8" w:space="0" w:color="000000"/>
              <w:right w:val="single" w:sz="8" w:space="0" w:color="000000"/>
            </w:tcBorders>
          </w:tcPr>
          <w:p w:rsidR="00B56EC5" w:rsidRPr="005A3330" w:rsidRDefault="00B56EC5" w:rsidP="00B56EC5">
            <w:pPr>
              <w:widowControl w:val="0"/>
              <w:autoSpaceDE w:val="0"/>
              <w:autoSpaceDN w:val="0"/>
              <w:adjustRightInd w:val="0"/>
              <w:ind w:left="331" w:right="-20"/>
              <w:contextualSpacing/>
              <w:rPr>
                <w:rFonts w:asciiTheme="minorHAnsi" w:hAnsiTheme="minorHAnsi" w:cstheme="minorHAnsi"/>
              </w:rPr>
            </w:pPr>
            <w:r w:rsidRPr="005A3330">
              <w:rPr>
                <w:rFonts w:asciiTheme="minorHAnsi" w:hAnsiTheme="minorHAnsi" w:cstheme="minorHAnsi"/>
                <w:sz w:val="18"/>
                <w:szCs w:val="18"/>
              </w:rPr>
              <w:t>2</w:t>
            </w:r>
            <w:r w:rsidRPr="005A3330">
              <w:rPr>
                <w:rFonts w:asciiTheme="minorHAnsi" w:hAnsiTheme="minorHAnsi" w:cstheme="minorHAnsi"/>
                <w:spacing w:val="-1"/>
                <w:sz w:val="18"/>
                <w:szCs w:val="18"/>
              </w:rPr>
              <w:t>0</w:t>
            </w:r>
            <w:r w:rsidRPr="005A3330">
              <w:rPr>
                <w:rFonts w:asciiTheme="minorHAnsi" w:hAnsiTheme="minorHAnsi" w:cstheme="minorHAnsi"/>
                <w:sz w:val="18"/>
                <w:szCs w:val="18"/>
              </w:rPr>
              <w:t>-</w:t>
            </w:r>
            <w:r w:rsidRPr="005A3330">
              <w:rPr>
                <w:rFonts w:asciiTheme="minorHAnsi" w:hAnsiTheme="minorHAnsi" w:cstheme="minorHAnsi"/>
                <w:spacing w:val="4"/>
                <w:sz w:val="18"/>
                <w:szCs w:val="18"/>
              </w:rPr>
              <w:t xml:space="preserve"> </w:t>
            </w:r>
            <w:r w:rsidRPr="005A3330">
              <w:rPr>
                <w:rFonts w:asciiTheme="minorHAnsi" w:hAnsiTheme="minorHAnsi" w:cstheme="minorHAnsi"/>
                <w:w w:val="101"/>
                <w:sz w:val="18"/>
                <w:szCs w:val="18"/>
              </w:rPr>
              <w:t>55</w:t>
            </w:r>
          </w:p>
        </w:tc>
        <w:tc>
          <w:tcPr>
            <w:tcW w:w="1179" w:type="dxa"/>
            <w:tcBorders>
              <w:top w:val="single" w:sz="8" w:space="0" w:color="000000"/>
              <w:left w:val="single" w:sz="8" w:space="0" w:color="000000"/>
              <w:bottom w:val="single" w:sz="8" w:space="0" w:color="000000"/>
              <w:right w:val="single" w:sz="8" w:space="0" w:color="000000"/>
            </w:tcBorders>
          </w:tcPr>
          <w:p w:rsidR="00B56EC5" w:rsidRPr="005A3330" w:rsidRDefault="00B56EC5" w:rsidP="00B56EC5">
            <w:pPr>
              <w:widowControl w:val="0"/>
              <w:autoSpaceDE w:val="0"/>
              <w:autoSpaceDN w:val="0"/>
              <w:adjustRightInd w:val="0"/>
              <w:ind w:left="402" w:right="367"/>
              <w:contextualSpacing/>
              <w:jc w:val="center"/>
              <w:rPr>
                <w:rFonts w:asciiTheme="minorHAnsi" w:hAnsiTheme="minorHAnsi" w:cstheme="minorHAnsi"/>
              </w:rPr>
            </w:pPr>
            <w:r w:rsidRPr="005A3330">
              <w:rPr>
                <w:rFonts w:asciiTheme="minorHAnsi" w:hAnsiTheme="minorHAnsi" w:cstheme="minorHAnsi"/>
                <w:w w:val="101"/>
                <w:sz w:val="18"/>
                <w:szCs w:val="18"/>
              </w:rPr>
              <w:t>100</w:t>
            </w:r>
          </w:p>
        </w:tc>
        <w:tc>
          <w:tcPr>
            <w:tcW w:w="1179" w:type="dxa"/>
            <w:tcBorders>
              <w:top w:val="single" w:sz="8" w:space="0" w:color="000000"/>
              <w:left w:val="single" w:sz="8" w:space="0" w:color="000000"/>
              <w:bottom w:val="single" w:sz="8" w:space="0" w:color="000000"/>
              <w:right w:val="single" w:sz="8" w:space="0" w:color="000000"/>
            </w:tcBorders>
          </w:tcPr>
          <w:p w:rsidR="00B56EC5" w:rsidRPr="005A3330" w:rsidRDefault="00B56EC5" w:rsidP="00B56EC5">
            <w:pPr>
              <w:widowControl w:val="0"/>
              <w:autoSpaceDE w:val="0"/>
              <w:autoSpaceDN w:val="0"/>
              <w:adjustRightInd w:val="0"/>
              <w:ind w:left="305" w:right="-20"/>
              <w:contextualSpacing/>
              <w:rPr>
                <w:rFonts w:asciiTheme="minorHAnsi" w:hAnsiTheme="minorHAnsi" w:cstheme="minorHAnsi"/>
              </w:rPr>
            </w:pPr>
            <w:r w:rsidRPr="005A3330">
              <w:rPr>
                <w:rFonts w:asciiTheme="minorHAnsi" w:hAnsiTheme="minorHAnsi" w:cstheme="minorHAnsi"/>
                <w:w w:val="101"/>
                <w:sz w:val="18"/>
                <w:szCs w:val="18"/>
              </w:rPr>
              <w:t>9</w:t>
            </w:r>
            <w:r w:rsidRPr="005A3330">
              <w:rPr>
                <w:rFonts w:asciiTheme="minorHAnsi" w:hAnsiTheme="minorHAnsi" w:cstheme="minorHAnsi"/>
                <w:spacing w:val="-1"/>
                <w:w w:val="101"/>
                <w:sz w:val="18"/>
                <w:szCs w:val="18"/>
              </w:rPr>
              <w:t>5</w:t>
            </w:r>
            <w:r w:rsidRPr="005A3330">
              <w:rPr>
                <w:rFonts w:asciiTheme="minorHAnsi" w:hAnsiTheme="minorHAnsi" w:cstheme="minorHAnsi"/>
                <w:spacing w:val="1"/>
                <w:w w:val="101"/>
                <w:sz w:val="18"/>
                <w:szCs w:val="18"/>
              </w:rPr>
              <w:t>-</w:t>
            </w:r>
            <w:r w:rsidRPr="005A3330">
              <w:rPr>
                <w:rFonts w:asciiTheme="minorHAnsi" w:hAnsiTheme="minorHAnsi" w:cstheme="minorHAnsi"/>
                <w:w w:val="101"/>
                <w:sz w:val="18"/>
                <w:szCs w:val="18"/>
              </w:rPr>
              <w:t>1</w:t>
            </w:r>
            <w:r w:rsidRPr="005A3330">
              <w:rPr>
                <w:rFonts w:asciiTheme="minorHAnsi" w:hAnsiTheme="minorHAnsi" w:cstheme="minorHAnsi"/>
                <w:spacing w:val="-1"/>
                <w:w w:val="101"/>
                <w:sz w:val="18"/>
                <w:szCs w:val="18"/>
              </w:rPr>
              <w:t>0</w:t>
            </w:r>
            <w:r w:rsidRPr="005A3330">
              <w:rPr>
                <w:rFonts w:asciiTheme="minorHAnsi" w:hAnsiTheme="minorHAnsi" w:cstheme="minorHAnsi"/>
                <w:w w:val="101"/>
                <w:sz w:val="18"/>
                <w:szCs w:val="18"/>
              </w:rPr>
              <w:t>0</w:t>
            </w:r>
          </w:p>
        </w:tc>
      </w:tr>
      <w:tr w:rsidR="00B56EC5" w:rsidRPr="005A3330" w:rsidTr="00B56EC5">
        <w:trPr>
          <w:trHeight w:hRule="exact" w:val="259"/>
        </w:trPr>
        <w:tc>
          <w:tcPr>
            <w:tcW w:w="1267" w:type="dxa"/>
            <w:tcBorders>
              <w:top w:val="single" w:sz="8" w:space="0" w:color="000000"/>
              <w:left w:val="single" w:sz="8" w:space="0" w:color="000000"/>
              <w:bottom w:val="single" w:sz="8" w:space="0" w:color="000000"/>
              <w:right w:val="single" w:sz="8" w:space="0" w:color="000000"/>
            </w:tcBorders>
          </w:tcPr>
          <w:p w:rsidR="00B56EC5" w:rsidRPr="005A3330" w:rsidRDefault="00B56EC5" w:rsidP="00B56EC5">
            <w:pPr>
              <w:widowControl w:val="0"/>
              <w:autoSpaceDE w:val="0"/>
              <w:autoSpaceDN w:val="0"/>
              <w:adjustRightInd w:val="0"/>
              <w:ind w:left="441" w:right="404"/>
              <w:contextualSpacing/>
              <w:jc w:val="center"/>
              <w:rPr>
                <w:rFonts w:asciiTheme="minorHAnsi" w:hAnsiTheme="minorHAnsi" w:cstheme="minorHAnsi"/>
              </w:rPr>
            </w:pPr>
            <w:r w:rsidRPr="005A3330">
              <w:rPr>
                <w:rFonts w:asciiTheme="minorHAnsi" w:hAnsiTheme="minorHAnsi" w:cstheme="minorHAnsi"/>
                <w:spacing w:val="1"/>
                <w:w w:val="101"/>
                <w:sz w:val="18"/>
                <w:szCs w:val="18"/>
              </w:rPr>
              <w:t>¨</w:t>
            </w:r>
            <w:r w:rsidRPr="005A3330">
              <w:rPr>
                <w:rFonts w:asciiTheme="minorHAnsi" w:hAnsiTheme="minorHAnsi" w:cstheme="minorHAnsi"/>
                <w:w w:val="101"/>
                <w:sz w:val="18"/>
                <w:szCs w:val="18"/>
              </w:rPr>
              <w:t>3/4</w:t>
            </w:r>
          </w:p>
        </w:tc>
        <w:tc>
          <w:tcPr>
            <w:tcW w:w="840" w:type="dxa"/>
            <w:tcBorders>
              <w:top w:val="single" w:sz="8" w:space="0" w:color="000000"/>
              <w:left w:val="single" w:sz="8" w:space="0" w:color="000000"/>
              <w:bottom w:val="single" w:sz="8" w:space="0" w:color="000000"/>
              <w:right w:val="single" w:sz="8" w:space="0" w:color="000000"/>
            </w:tcBorders>
          </w:tcPr>
          <w:p w:rsidR="00B56EC5" w:rsidRPr="005A3330" w:rsidRDefault="00B56EC5" w:rsidP="00B56EC5">
            <w:pPr>
              <w:widowControl w:val="0"/>
              <w:autoSpaceDE w:val="0"/>
              <w:autoSpaceDN w:val="0"/>
              <w:adjustRightInd w:val="0"/>
              <w:ind w:left="283" w:right="248"/>
              <w:contextualSpacing/>
              <w:jc w:val="center"/>
              <w:rPr>
                <w:rFonts w:asciiTheme="minorHAnsi" w:hAnsiTheme="minorHAnsi" w:cstheme="minorHAnsi"/>
              </w:rPr>
            </w:pPr>
            <w:r w:rsidRPr="005A3330">
              <w:rPr>
                <w:rFonts w:asciiTheme="minorHAnsi" w:hAnsiTheme="minorHAnsi" w:cstheme="minorHAnsi"/>
                <w:w w:val="101"/>
                <w:sz w:val="18"/>
                <w:szCs w:val="18"/>
              </w:rPr>
              <w:t>19</w:t>
            </w:r>
          </w:p>
        </w:tc>
        <w:tc>
          <w:tcPr>
            <w:tcW w:w="1048" w:type="dxa"/>
            <w:tcBorders>
              <w:top w:val="single" w:sz="8" w:space="0" w:color="000000"/>
              <w:left w:val="single" w:sz="8" w:space="0" w:color="000000"/>
              <w:bottom w:val="single" w:sz="8" w:space="0" w:color="000000"/>
              <w:right w:val="single" w:sz="8" w:space="0" w:color="000000"/>
            </w:tcBorders>
          </w:tcPr>
          <w:p w:rsidR="00B56EC5" w:rsidRPr="005A3330" w:rsidRDefault="00B56EC5" w:rsidP="00B56EC5">
            <w:pPr>
              <w:widowControl w:val="0"/>
              <w:autoSpaceDE w:val="0"/>
              <w:autoSpaceDN w:val="0"/>
              <w:adjustRightInd w:val="0"/>
              <w:ind w:left="457" w:right="422"/>
              <w:contextualSpacing/>
              <w:jc w:val="center"/>
              <w:rPr>
                <w:rFonts w:asciiTheme="minorHAnsi" w:hAnsiTheme="minorHAnsi" w:cstheme="minorHAnsi"/>
              </w:rPr>
            </w:pPr>
            <w:r w:rsidRPr="005A3330">
              <w:rPr>
                <w:rFonts w:asciiTheme="minorHAnsi" w:hAnsiTheme="minorHAnsi" w:cstheme="minorHAnsi"/>
                <w:w w:val="101"/>
                <w:sz w:val="18"/>
                <w:szCs w:val="18"/>
              </w:rPr>
              <w:t>-</w:t>
            </w:r>
          </w:p>
        </w:tc>
        <w:tc>
          <w:tcPr>
            <w:tcW w:w="1180" w:type="dxa"/>
            <w:tcBorders>
              <w:top w:val="single" w:sz="8" w:space="0" w:color="000000"/>
              <w:left w:val="single" w:sz="8" w:space="0" w:color="000000"/>
              <w:bottom w:val="single" w:sz="8" w:space="0" w:color="000000"/>
              <w:right w:val="single" w:sz="8" w:space="0" w:color="000000"/>
            </w:tcBorders>
          </w:tcPr>
          <w:p w:rsidR="00B56EC5" w:rsidRPr="005A3330" w:rsidRDefault="00B56EC5" w:rsidP="00B56EC5">
            <w:pPr>
              <w:widowControl w:val="0"/>
              <w:autoSpaceDE w:val="0"/>
              <w:autoSpaceDN w:val="0"/>
              <w:adjustRightInd w:val="0"/>
              <w:ind w:left="523" w:right="489"/>
              <w:contextualSpacing/>
              <w:jc w:val="center"/>
              <w:rPr>
                <w:rFonts w:asciiTheme="minorHAnsi" w:hAnsiTheme="minorHAnsi" w:cstheme="minorHAnsi"/>
              </w:rPr>
            </w:pPr>
            <w:r w:rsidRPr="005A3330">
              <w:rPr>
                <w:rFonts w:asciiTheme="minorHAnsi" w:hAnsiTheme="minorHAnsi" w:cstheme="minorHAnsi"/>
                <w:w w:val="101"/>
                <w:sz w:val="18"/>
                <w:szCs w:val="18"/>
              </w:rPr>
              <w:t>-</w:t>
            </w:r>
          </w:p>
        </w:tc>
        <w:tc>
          <w:tcPr>
            <w:tcW w:w="1179" w:type="dxa"/>
            <w:tcBorders>
              <w:top w:val="single" w:sz="8" w:space="0" w:color="000000"/>
              <w:left w:val="single" w:sz="8" w:space="0" w:color="000000"/>
              <w:bottom w:val="single" w:sz="8" w:space="0" w:color="000000"/>
              <w:right w:val="single" w:sz="8" w:space="0" w:color="000000"/>
            </w:tcBorders>
          </w:tcPr>
          <w:p w:rsidR="00B56EC5" w:rsidRPr="005A3330" w:rsidRDefault="00B56EC5" w:rsidP="00B56EC5">
            <w:pPr>
              <w:widowControl w:val="0"/>
              <w:autoSpaceDE w:val="0"/>
              <w:autoSpaceDN w:val="0"/>
              <w:adjustRightInd w:val="0"/>
              <w:ind w:left="381" w:right="-20"/>
              <w:contextualSpacing/>
              <w:rPr>
                <w:rFonts w:asciiTheme="minorHAnsi" w:hAnsiTheme="minorHAnsi" w:cstheme="minorHAnsi"/>
              </w:rPr>
            </w:pPr>
            <w:r w:rsidRPr="005A3330">
              <w:rPr>
                <w:rFonts w:asciiTheme="minorHAnsi" w:hAnsiTheme="minorHAnsi" w:cstheme="minorHAnsi"/>
                <w:sz w:val="18"/>
                <w:szCs w:val="18"/>
              </w:rPr>
              <w:t>0-</w:t>
            </w:r>
            <w:r w:rsidRPr="005A3330">
              <w:rPr>
                <w:rFonts w:asciiTheme="minorHAnsi" w:hAnsiTheme="minorHAnsi" w:cstheme="minorHAnsi"/>
                <w:spacing w:val="3"/>
                <w:sz w:val="18"/>
                <w:szCs w:val="18"/>
              </w:rPr>
              <w:t xml:space="preserve"> </w:t>
            </w:r>
            <w:r w:rsidRPr="005A3330">
              <w:rPr>
                <w:rFonts w:asciiTheme="minorHAnsi" w:hAnsiTheme="minorHAnsi" w:cstheme="minorHAnsi"/>
                <w:w w:val="101"/>
                <w:sz w:val="18"/>
                <w:szCs w:val="18"/>
              </w:rPr>
              <w:t>15</w:t>
            </w:r>
          </w:p>
        </w:tc>
        <w:tc>
          <w:tcPr>
            <w:tcW w:w="1179" w:type="dxa"/>
            <w:tcBorders>
              <w:top w:val="single" w:sz="8" w:space="0" w:color="000000"/>
              <w:left w:val="single" w:sz="8" w:space="0" w:color="000000"/>
              <w:bottom w:val="single" w:sz="8" w:space="0" w:color="000000"/>
              <w:right w:val="single" w:sz="8" w:space="0" w:color="000000"/>
            </w:tcBorders>
          </w:tcPr>
          <w:p w:rsidR="00B56EC5" w:rsidRPr="005A3330" w:rsidRDefault="00B56EC5" w:rsidP="00B56EC5">
            <w:pPr>
              <w:widowControl w:val="0"/>
              <w:autoSpaceDE w:val="0"/>
              <w:autoSpaceDN w:val="0"/>
              <w:adjustRightInd w:val="0"/>
              <w:ind w:left="304" w:right="-20"/>
              <w:contextualSpacing/>
              <w:rPr>
                <w:rFonts w:asciiTheme="minorHAnsi" w:hAnsiTheme="minorHAnsi" w:cstheme="minorHAnsi"/>
              </w:rPr>
            </w:pPr>
            <w:r w:rsidRPr="005A3330">
              <w:rPr>
                <w:rFonts w:asciiTheme="minorHAnsi" w:hAnsiTheme="minorHAnsi" w:cstheme="minorHAnsi"/>
                <w:w w:val="101"/>
                <w:sz w:val="18"/>
                <w:szCs w:val="18"/>
              </w:rPr>
              <w:t>9</w:t>
            </w:r>
            <w:r w:rsidRPr="005A3330">
              <w:rPr>
                <w:rFonts w:asciiTheme="minorHAnsi" w:hAnsiTheme="minorHAnsi" w:cstheme="minorHAnsi"/>
                <w:spacing w:val="-1"/>
                <w:w w:val="101"/>
                <w:sz w:val="18"/>
                <w:szCs w:val="18"/>
              </w:rPr>
              <w:t>0</w:t>
            </w:r>
            <w:r w:rsidRPr="005A3330">
              <w:rPr>
                <w:rFonts w:asciiTheme="minorHAnsi" w:hAnsiTheme="minorHAnsi" w:cstheme="minorHAnsi"/>
                <w:spacing w:val="1"/>
                <w:w w:val="101"/>
                <w:sz w:val="18"/>
                <w:szCs w:val="18"/>
              </w:rPr>
              <w:t>-</w:t>
            </w:r>
            <w:r w:rsidRPr="005A3330">
              <w:rPr>
                <w:rFonts w:asciiTheme="minorHAnsi" w:hAnsiTheme="minorHAnsi" w:cstheme="minorHAnsi"/>
                <w:w w:val="101"/>
                <w:sz w:val="18"/>
                <w:szCs w:val="18"/>
              </w:rPr>
              <w:t>1</w:t>
            </w:r>
            <w:r w:rsidRPr="005A3330">
              <w:rPr>
                <w:rFonts w:asciiTheme="minorHAnsi" w:hAnsiTheme="minorHAnsi" w:cstheme="minorHAnsi"/>
                <w:spacing w:val="-1"/>
                <w:w w:val="101"/>
                <w:sz w:val="18"/>
                <w:szCs w:val="18"/>
              </w:rPr>
              <w:t>0</w:t>
            </w:r>
            <w:r w:rsidRPr="005A3330">
              <w:rPr>
                <w:rFonts w:asciiTheme="minorHAnsi" w:hAnsiTheme="minorHAnsi" w:cstheme="minorHAnsi"/>
                <w:w w:val="101"/>
                <w:sz w:val="18"/>
                <w:szCs w:val="18"/>
              </w:rPr>
              <w:t>0</w:t>
            </w:r>
          </w:p>
        </w:tc>
        <w:tc>
          <w:tcPr>
            <w:tcW w:w="1179" w:type="dxa"/>
            <w:tcBorders>
              <w:top w:val="single" w:sz="8" w:space="0" w:color="000000"/>
              <w:left w:val="single" w:sz="8" w:space="0" w:color="000000"/>
              <w:bottom w:val="single" w:sz="8" w:space="0" w:color="000000"/>
              <w:right w:val="single" w:sz="8" w:space="0" w:color="000000"/>
            </w:tcBorders>
          </w:tcPr>
          <w:p w:rsidR="00B56EC5" w:rsidRPr="005A3330" w:rsidRDefault="00B56EC5" w:rsidP="00B56EC5">
            <w:pPr>
              <w:widowControl w:val="0"/>
              <w:autoSpaceDE w:val="0"/>
              <w:autoSpaceDN w:val="0"/>
              <w:adjustRightInd w:val="0"/>
              <w:ind w:left="523" w:right="488"/>
              <w:contextualSpacing/>
              <w:jc w:val="center"/>
              <w:rPr>
                <w:rFonts w:asciiTheme="minorHAnsi" w:hAnsiTheme="minorHAnsi" w:cstheme="minorHAnsi"/>
              </w:rPr>
            </w:pPr>
            <w:r w:rsidRPr="005A3330">
              <w:rPr>
                <w:rFonts w:asciiTheme="minorHAnsi" w:hAnsiTheme="minorHAnsi" w:cstheme="minorHAnsi"/>
                <w:w w:val="101"/>
                <w:sz w:val="18"/>
                <w:szCs w:val="18"/>
              </w:rPr>
              <w:t>-</w:t>
            </w:r>
          </w:p>
        </w:tc>
      </w:tr>
      <w:tr w:rsidR="00B56EC5" w:rsidRPr="005A3330" w:rsidTr="00B56EC5">
        <w:trPr>
          <w:trHeight w:hRule="exact" w:val="258"/>
        </w:trPr>
        <w:tc>
          <w:tcPr>
            <w:tcW w:w="1267" w:type="dxa"/>
            <w:tcBorders>
              <w:top w:val="single" w:sz="8" w:space="0" w:color="000000"/>
              <w:left w:val="single" w:sz="8" w:space="0" w:color="000000"/>
              <w:bottom w:val="single" w:sz="8" w:space="0" w:color="000000"/>
              <w:right w:val="single" w:sz="8" w:space="0" w:color="000000"/>
            </w:tcBorders>
          </w:tcPr>
          <w:p w:rsidR="00B56EC5" w:rsidRPr="005A3330" w:rsidRDefault="00B56EC5" w:rsidP="00B56EC5">
            <w:pPr>
              <w:widowControl w:val="0"/>
              <w:autoSpaceDE w:val="0"/>
              <w:autoSpaceDN w:val="0"/>
              <w:adjustRightInd w:val="0"/>
              <w:ind w:left="441" w:right="404"/>
              <w:contextualSpacing/>
              <w:jc w:val="center"/>
              <w:rPr>
                <w:rFonts w:asciiTheme="minorHAnsi" w:hAnsiTheme="minorHAnsi" w:cstheme="minorHAnsi"/>
              </w:rPr>
            </w:pPr>
            <w:r w:rsidRPr="005A3330">
              <w:rPr>
                <w:rFonts w:asciiTheme="minorHAnsi" w:hAnsiTheme="minorHAnsi" w:cstheme="minorHAnsi"/>
                <w:spacing w:val="1"/>
                <w:w w:val="101"/>
                <w:sz w:val="18"/>
                <w:szCs w:val="18"/>
              </w:rPr>
              <w:t>¨</w:t>
            </w:r>
            <w:r w:rsidRPr="005A3330">
              <w:rPr>
                <w:rFonts w:asciiTheme="minorHAnsi" w:hAnsiTheme="minorHAnsi" w:cstheme="minorHAnsi"/>
                <w:w w:val="101"/>
                <w:sz w:val="18"/>
                <w:szCs w:val="18"/>
              </w:rPr>
              <w:t>1/2</w:t>
            </w:r>
          </w:p>
        </w:tc>
        <w:tc>
          <w:tcPr>
            <w:tcW w:w="840" w:type="dxa"/>
            <w:tcBorders>
              <w:top w:val="single" w:sz="8" w:space="0" w:color="000000"/>
              <w:left w:val="single" w:sz="8" w:space="0" w:color="000000"/>
              <w:bottom w:val="single" w:sz="8" w:space="0" w:color="000000"/>
              <w:right w:val="single" w:sz="8" w:space="0" w:color="000000"/>
            </w:tcBorders>
          </w:tcPr>
          <w:p w:rsidR="00B56EC5" w:rsidRPr="005A3330" w:rsidRDefault="00B56EC5" w:rsidP="00B56EC5">
            <w:pPr>
              <w:widowControl w:val="0"/>
              <w:autoSpaceDE w:val="0"/>
              <w:autoSpaceDN w:val="0"/>
              <w:adjustRightInd w:val="0"/>
              <w:ind w:left="243" w:right="-20"/>
              <w:contextualSpacing/>
              <w:rPr>
                <w:rFonts w:asciiTheme="minorHAnsi" w:hAnsiTheme="minorHAnsi" w:cstheme="minorHAnsi"/>
              </w:rPr>
            </w:pPr>
            <w:r w:rsidRPr="005A3330">
              <w:rPr>
                <w:rFonts w:asciiTheme="minorHAnsi" w:hAnsiTheme="minorHAnsi" w:cstheme="minorHAnsi"/>
                <w:w w:val="101"/>
                <w:sz w:val="18"/>
                <w:szCs w:val="18"/>
              </w:rPr>
              <w:t>12.5</w:t>
            </w:r>
          </w:p>
        </w:tc>
        <w:tc>
          <w:tcPr>
            <w:tcW w:w="1048" w:type="dxa"/>
            <w:tcBorders>
              <w:top w:val="single" w:sz="8" w:space="0" w:color="000000"/>
              <w:left w:val="single" w:sz="8" w:space="0" w:color="000000"/>
              <w:bottom w:val="single" w:sz="8" w:space="0" w:color="000000"/>
              <w:right w:val="single" w:sz="8" w:space="0" w:color="000000"/>
            </w:tcBorders>
          </w:tcPr>
          <w:p w:rsidR="00B56EC5" w:rsidRPr="005A3330" w:rsidRDefault="00B56EC5" w:rsidP="00B56EC5">
            <w:pPr>
              <w:widowControl w:val="0"/>
              <w:autoSpaceDE w:val="0"/>
              <w:autoSpaceDN w:val="0"/>
              <w:adjustRightInd w:val="0"/>
              <w:ind w:left="342" w:right="-20"/>
              <w:contextualSpacing/>
              <w:rPr>
                <w:rFonts w:asciiTheme="minorHAnsi" w:hAnsiTheme="minorHAnsi" w:cstheme="minorHAnsi"/>
              </w:rPr>
            </w:pPr>
            <w:r w:rsidRPr="005A3330">
              <w:rPr>
                <w:rFonts w:asciiTheme="minorHAnsi" w:hAnsiTheme="minorHAnsi" w:cstheme="minorHAnsi"/>
                <w:sz w:val="18"/>
                <w:szCs w:val="18"/>
              </w:rPr>
              <w:t xml:space="preserve">0- </w:t>
            </w:r>
            <w:r w:rsidRPr="005A3330">
              <w:rPr>
                <w:rFonts w:asciiTheme="minorHAnsi" w:hAnsiTheme="minorHAnsi" w:cstheme="minorHAnsi"/>
                <w:spacing w:val="4"/>
                <w:sz w:val="18"/>
                <w:szCs w:val="18"/>
              </w:rPr>
              <w:t xml:space="preserve"> </w:t>
            </w:r>
            <w:r w:rsidRPr="005A3330">
              <w:rPr>
                <w:rFonts w:asciiTheme="minorHAnsi" w:hAnsiTheme="minorHAnsi" w:cstheme="minorHAnsi"/>
                <w:w w:val="101"/>
                <w:sz w:val="18"/>
                <w:szCs w:val="18"/>
              </w:rPr>
              <w:t>5</w:t>
            </w:r>
          </w:p>
        </w:tc>
        <w:tc>
          <w:tcPr>
            <w:tcW w:w="1180" w:type="dxa"/>
            <w:tcBorders>
              <w:top w:val="single" w:sz="8" w:space="0" w:color="000000"/>
              <w:left w:val="single" w:sz="8" w:space="0" w:color="000000"/>
              <w:bottom w:val="single" w:sz="8" w:space="0" w:color="000000"/>
              <w:right w:val="single" w:sz="8" w:space="0" w:color="000000"/>
            </w:tcBorders>
          </w:tcPr>
          <w:p w:rsidR="00B56EC5" w:rsidRPr="005A3330" w:rsidRDefault="00B56EC5" w:rsidP="00B56EC5">
            <w:pPr>
              <w:widowControl w:val="0"/>
              <w:autoSpaceDE w:val="0"/>
              <w:autoSpaceDN w:val="0"/>
              <w:adjustRightInd w:val="0"/>
              <w:ind w:left="331" w:right="-20"/>
              <w:contextualSpacing/>
              <w:rPr>
                <w:rFonts w:asciiTheme="minorHAnsi" w:hAnsiTheme="minorHAnsi" w:cstheme="minorHAnsi"/>
              </w:rPr>
            </w:pPr>
            <w:r w:rsidRPr="005A3330">
              <w:rPr>
                <w:rFonts w:asciiTheme="minorHAnsi" w:hAnsiTheme="minorHAnsi" w:cstheme="minorHAnsi"/>
                <w:sz w:val="18"/>
                <w:szCs w:val="18"/>
              </w:rPr>
              <w:t>2</w:t>
            </w:r>
            <w:r w:rsidRPr="005A3330">
              <w:rPr>
                <w:rFonts w:asciiTheme="minorHAnsi" w:hAnsiTheme="minorHAnsi" w:cstheme="minorHAnsi"/>
                <w:spacing w:val="-1"/>
                <w:sz w:val="18"/>
                <w:szCs w:val="18"/>
              </w:rPr>
              <w:t>5</w:t>
            </w:r>
            <w:r w:rsidRPr="005A3330">
              <w:rPr>
                <w:rFonts w:asciiTheme="minorHAnsi" w:hAnsiTheme="minorHAnsi" w:cstheme="minorHAnsi"/>
                <w:sz w:val="18"/>
                <w:szCs w:val="18"/>
              </w:rPr>
              <w:t>-</w:t>
            </w:r>
            <w:r w:rsidRPr="005A3330">
              <w:rPr>
                <w:rFonts w:asciiTheme="minorHAnsi" w:hAnsiTheme="minorHAnsi" w:cstheme="minorHAnsi"/>
                <w:spacing w:val="4"/>
                <w:sz w:val="18"/>
                <w:szCs w:val="18"/>
              </w:rPr>
              <w:t xml:space="preserve"> </w:t>
            </w:r>
            <w:r w:rsidRPr="005A3330">
              <w:rPr>
                <w:rFonts w:asciiTheme="minorHAnsi" w:hAnsiTheme="minorHAnsi" w:cstheme="minorHAnsi"/>
                <w:w w:val="101"/>
                <w:sz w:val="18"/>
                <w:szCs w:val="18"/>
              </w:rPr>
              <w:t>60</w:t>
            </w:r>
          </w:p>
        </w:tc>
        <w:tc>
          <w:tcPr>
            <w:tcW w:w="1179" w:type="dxa"/>
            <w:tcBorders>
              <w:top w:val="single" w:sz="8" w:space="0" w:color="000000"/>
              <w:left w:val="single" w:sz="8" w:space="0" w:color="000000"/>
              <w:bottom w:val="single" w:sz="8" w:space="0" w:color="000000"/>
              <w:right w:val="single" w:sz="8" w:space="0" w:color="000000"/>
            </w:tcBorders>
          </w:tcPr>
          <w:p w:rsidR="00B56EC5" w:rsidRPr="005A3330" w:rsidRDefault="00B56EC5" w:rsidP="00B56EC5">
            <w:pPr>
              <w:widowControl w:val="0"/>
              <w:autoSpaceDE w:val="0"/>
              <w:autoSpaceDN w:val="0"/>
              <w:adjustRightInd w:val="0"/>
              <w:ind w:left="523" w:right="489"/>
              <w:contextualSpacing/>
              <w:jc w:val="center"/>
              <w:rPr>
                <w:rFonts w:asciiTheme="minorHAnsi" w:hAnsiTheme="minorHAnsi" w:cstheme="minorHAnsi"/>
              </w:rPr>
            </w:pPr>
            <w:r w:rsidRPr="005A3330">
              <w:rPr>
                <w:rFonts w:asciiTheme="minorHAnsi" w:hAnsiTheme="minorHAnsi" w:cstheme="minorHAnsi"/>
                <w:w w:val="101"/>
                <w:sz w:val="18"/>
                <w:szCs w:val="18"/>
              </w:rPr>
              <w:t>-</w:t>
            </w:r>
          </w:p>
        </w:tc>
        <w:tc>
          <w:tcPr>
            <w:tcW w:w="1179" w:type="dxa"/>
            <w:tcBorders>
              <w:top w:val="single" w:sz="8" w:space="0" w:color="000000"/>
              <w:left w:val="single" w:sz="8" w:space="0" w:color="000000"/>
              <w:bottom w:val="single" w:sz="8" w:space="0" w:color="000000"/>
              <w:right w:val="single" w:sz="8" w:space="0" w:color="000000"/>
            </w:tcBorders>
          </w:tcPr>
          <w:p w:rsidR="00B56EC5" w:rsidRPr="005A3330" w:rsidRDefault="00B56EC5" w:rsidP="00B56EC5">
            <w:pPr>
              <w:widowControl w:val="0"/>
              <w:autoSpaceDE w:val="0"/>
              <w:autoSpaceDN w:val="0"/>
              <w:adjustRightInd w:val="0"/>
              <w:ind w:left="523" w:right="488"/>
              <w:contextualSpacing/>
              <w:jc w:val="center"/>
              <w:rPr>
                <w:rFonts w:asciiTheme="minorHAnsi" w:hAnsiTheme="minorHAnsi" w:cstheme="minorHAnsi"/>
              </w:rPr>
            </w:pPr>
            <w:r w:rsidRPr="005A3330">
              <w:rPr>
                <w:rFonts w:asciiTheme="minorHAnsi" w:hAnsiTheme="minorHAnsi" w:cstheme="minorHAnsi"/>
                <w:w w:val="101"/>
                <w:sz w:val="18"/>
                <w:szCs w:val="18"/>
              </w:rPr>
              <w:t>-</w:t>
            </w:r>
          </w:p>
        </w:tc>
        <w:tc>
          <w:tcPr>
            <w:tcW w:w="1179" w:type="dxa"/>
            <w:tcBorders>
              <w:top w:val="single" w:sz="8" w:space="0" w:color="000000"/>
              <w:left w:val="single" w:sz="8" w:space="0" w:color="000000"/>
              <w:bottom w:val="single" w:sz="8" w:space="0" w:color="000000"/>
              <w:right w:val="single" w:sz="8" w:space="0" w:color="000000"/>
            </w:tcBorders>
          </w:tcPr>
          <w:p w:rsidR="00B56EC5" w:rsidRPr="005A3330" w:rsidRDefault="00B56EC5" w:rsidP="00B56EC5">
            <w:pPr>
              <w:widowControl w:val="0"/>
              <w:autoSpaceDE w:val="0"/>
              <w:autoSpaceDN w:val="0"/>
              <w:adjustRightInd w:val="0"/>
              <w:ind w:left="331" w:right="-20"/>
              <w:contextualSpacing/>
              <w:rPr>
                <w:rFonts w:asciiTheme="minorHAnsi" w:hAnsiTheme="minorHAnsi" w:cstheme="minorHAnsi"/>
              </w:rPr>
            </w:pPr>
            <w:r w:rsidRPr="005A3330">
              <w:rPr>
                <w:rFonts w:asciiTheme="minorHAnsi" w:hAnsiTheme="minorHAnsi" w:cstheme="minorHAnsi"/>
                <w:sz w:val="18"/>
                <w:szCs w:val="18"/>
              </w:rPr>
              <w:t>2</w:t>
            </w:r>
            <w:r w:rsidRPr="005A3330">
              <w:rPr>
                <w:rFonts w:asciiTheme="minorHAnsi" w:hAnsiTheme="minorHAnsi" w:cstheme="minorHAnsi"/>
                <w:spacing w:val="-1"/>
                <w:sz w:val="18"/>
                <w:szCs w:val="18"/>
              </w:rPr>
              <w:t>5</w:t>
            </w:r>
            <w:r w:rsidRPr="005A3330">
              <w:rPr>
                <w:rFonts w:asciiTheme="minorHAnsi" w:hAnsiTheme="minorHAnsi" w:cstheme="minorHAnsi"/>
                <w:sz w:val="18"/>
                <w:szCs w:val="18"/>
              </w:rPr>
              <w:t>-</w:t>
            </w:r>
            <w:r w:rsidRPr="005A3330">
              <w:rPr>
                <w:rFonts w:asciiTheme="minorHAnsi" w:hAnsiTheme="minorHAnsi" w:cstheme="minorHAnsi"/>
                <w:spacing w:val="4"/>
                <w:sz w:val="18"/>
                <w:szCs w:val="18"/>
              </w:rPr>
              <w:t xml:space="preserve"> </w:t>
            </w:r>
            <w:r w:rsidRPr="005A3330">
              <w:rPr>
                <w:rFonts w:asciiTheme="minorHAnsi" w:hAnsiTheme="minorHAnsi" w:cstheme="minorHAnsi"/>
                <w:w w:val="101"/>
                <w:sz w:val="18"/>
                <w:szCs w:val="18"/>
              </w:rPr>
              <w:t>60</w:t>
            </w:r>
          </w:p>
        </w:tc>
      </w:tr>
      <w:tr w:rsidR="00B56EC5" w:rsidRPr="005A3330" w:rsidTr="00B56EC5">
        <w:trPr>
          <w:trHeight w:hRule="exact" w:val="259"/>
        </w:trPr>
        <w:tc>
          <w:tcPr>
            <w:tcW w:w="1267" w:type="dxa"/>
            <w:tcBorders>
              <w:top w:val="single" w:sz="8" w:space="0" w:color="000000"/>
              <w:left w:val="single" w:sz="8" w:space="0" w:color="000000"/>
              <w:bottom w:val="single" w:sz="8" w:space="0" w:color="000000"/>
              <w:right w:val="single" w:sz="8" w:space="0" w:color="000000"/>
            </w:tcBorders>
          </w:tcPr>
          <w:p w:rsidR="00B56EC5" w:rsidRPr="005A3330" w:rsidRDefault="00B56EC5" w:rsidP="00B56EC5">
            <w:pPr>
              <w:widowControl w:val="0"/>
              <w:autoSpaceDE w:val="0"/>
              <w:autoSpaceDN w:val="0"/>
              <w:adjustRightInd w:val="0"/>
              <w:ind w:left="441" w:right="404"/>
              <w:contextualSpacing/>
              <w:jc w:val="center"/>
              <w:rPr>
                <w:rFonts w:asciiTheme="minorHAnsi" w:hAnsiTheme="minorHAnsi" w:cstheme="minorHAnsi"/>
              </w:rPr>
            </w:pPr>
            <w:r w:rsidRPr="005A3330">
              <w:rPr>
                <w:rFonts w:asciiTheme="minorHAnsi" w:hAnsiTheme="minorHAnsi" w:cstheme="minorHAnsi"/>
                <w:spacing w:val="1"/>
                <w:w w:val="101"/>
                <w:sz w:val="18"/>
                <w:szCs w:val="18"/>
              </w:rPr>
              <w:t>¨</w:t>
            </w:r>
            <w:r w:rsidRPr="005A3330">
              <w:rPr>
                <w:rFonts w:asciiTheme="minorHAnsi" w:hAnsiTheme="minorHAnsi" w:cstheme="minorHAnsi"/>
                <w:w w:val="101"/>
                <w:sz w:val="18"/>
                <w:szCs w:val="18"/>
              </w:rPr>
              <w:t>3/8</w:t>
            </w:r>
          </w:p>
        </w:tc>
        <w:tc>
          <w:tcPr>
            <w:tcW w:w="840" w:type="dxa"/>
            <w:tcBorders>
              <w:top w:val="single" w:sz="8" w:space="0" w:color="000000"/>
              <w:left w:val="single" w:sz="8" w:space="0" w:color="000000"/>
              <w:bottom w:val="single" w:sz="8" w:space="0" w:color="000000"/>
              <w:right w:val="single" w:sz="8" w:space="0" w:color="000000"/>
            </w:tcBorders>
          </w:tcPr>
          <w:p w:rsidR="00B56EC5" w:rsidRPr="005A3330" w:rsidRDefault="00B56EC5" w:rsidP="00B56EC5">
            <w:pPr>
              <w:widowControl w:val="0"/>
              <w:autoSpaceDE w:val="0"/>
              <w:autoSpaceDN w:val="0"/>
              <w:adjustRightInd w:val="0"/>
              <w:ind w:left="259" w:right="222"/>
              <w:contextualSpacing/>
              <w:jc w:val="center"/>
              <w:rPr>
                <w:rFonts w:asciiTheme="minorHAnsi" w:hAnsiTheme="minorHAnsi" w:cstheme="minorHAnsi"/>
              </w:rPr>
            </w:pPr>
            <w:r w:rsidRPr="005A3330">
              <w:rPr>
                <w:rFonts w:asciiTheme="minorHAnsi" w:hAnsiTheme="minorHAnsi" w:cstheme="minorHAnsi"/>
                <w:w w:val="101"/>
                <w:sz w:val="18"/>
                <w:szCs w:val="18"/>
              </w:rPr>
              <w:t>9.5</w:t>
            </w:r>
          </w:p>
        </w:tc>
        <w:tc>
          <w:tcPr>
            <w:tcW w:w="1048" w:type="dxa"/>
            <w:tcBorders>
              <w:top w:val="single" w:sz="8" w:space="0" w:color="000000"/>
              <w:left w:val="single" w:sz="8" w:space="0" w:color="000000"/>
              <w:bottom w:val="single" w:sz="8" w:space="0" w:color="000000"/>
              <w:right w:val="single" w:sz="8" w:space="0" w:color="000000"/>
            </w:tcBorders>
          </w:tcPr>
          <w:p w:rsidR="00B56EC5" w:rsidRPr="005A3330" w:rsidRDefault="00B56EC5" w:rsidP="00B56EC5">
            <w:pPr>
              <w:widowControl w:val="0"/>
              <w:autoSpaceDE w:val="0"/>
              <w:autoSpaceDN w:val="0"/>
              <w:adjustRightInd w:val="0"/>
              <w:ind w:left="457" w:right="422"/>
              <w:contextualSpacing/>
              <w:jc w:val="center"/>
              <w:rPr>
                <w:rFonts w:asciiTheme="minorHAnsi" w:hAnsiTheme="minorHAnsi" w:cstheme="minorHAnsi"/>
              </w:rPr>
            </w:pPr>
            <w:r w:rsidRPr="005A3330">
              <w:rPr>
                <w:rFonts w:asciiTheme="minorHAnsi" w:hAnsiTheme="minorHAnsi" w:cstheme="minorHAnsi"/>
                <w:w w:val="101"/>
                <w:sz w:val="18"/>
                <w:szCs w:val="18"/>
              </w:rPr>
              <w:t>-</w:t>
            </w:r>
          </w:p>
        </w:tc>
        <w:tc>
          <w:tcPr>
            <w:tcW w:w="1180" w:type="dxa"/>
            <w:tcBorders>
              <w:top w:val="single" w:sz="8" w:space="0" w:color="000000"/>
              <w:left w:val="single" w:sz="8" w:space="0" w:color="000000"/>
              <w:bottom w:val="single" w:sz="8" w:space="0" w:color="000000"/>
              <w:right w:val="single" w:sz="8" w:space="0" w:color="000000"/>
            </w:tcBorders>
          </w:tcPr>
          <w:p w:rsidR="00B56EC5" w:rsidRPr="005A3330" w:rsidRDefault="00B56EC5" w:rsidP="00B56EC5">
            <w:pPr>
              <w:widowControl w:val="0"/>
              <w:autoSpaceDE w:val="0"/>
              <w:autoSpaceDN w:val="0"/>
              <w:adjustRightInd w:val="0"/>
              <w:ind w:left="523" w:right="489"/>
              <w:contextualSpacing/>
              <w:jc w:val="center"/>
              <w:rPr>
                <w:rFonts w:asciiTheme="minorHAnsi" w:hAnsiTheme="minorHAnsi" w:cstheme="minorHAnsi"/>
              </w:rPr>
            </w:pPr>
            <w:r w:rsidRPr="005A3330">
              <w:rPr>
                <w:rFonts w:asciiTheme="minorHAnsi" w:hAnsiTheme="minorHAnsi" w:cstheme="minorHAnsi"/>
                <w:w w:val="101"/>
                <w:sz w:val="18"/>
                <w:szCs w:val="18"/>
              </w:rPr>
              <w:t>-</w:t>
            </w:r>
          </w:p>
        </w:tc>
        <w:tc>
          <w:tcPr>
            <w:tcW w:w="1179" w:type="dxa"/>
            <w:tcBorders>
              <w:top w:val="single" w:sz="8" w:space="0" w:color="000000"/>
              <w:left w:val="single" w:sz="8" w:space="0" w:color="000000"/>
              <w:bottom w:val="single" w:sz="8" w:space="0" w:color="000000"/>
              <w:right w:val="single" w:sz="8" w:space="0" w:color="000000"/>
            </w:tcBorders>
          </w:tcPr>
          <w:p w:rsidR="00B56EC5" w:rsidRPr="005A3330" w:rsidRDefault="00B56EC5" w:rsidP="00B56EC5">
            <w:pPr>
              <w:widowControl w:val="0"/>
              <w:autoSpaceDE w:val="0"/>
              <w:autoSpaceDN w:val="0"/>
              <w:adjustRightInd w:val="0"/>
              <w:ind w:left="373" w:right="338"/>
              <w:contextualSpacing/>
              <w:jc w:val="center"/>
              <w:rPr>
                <w:rFonts w:asciiTheme="minorHAnsi" w:hAnsiTheme="minorHAnsi" w:cstheme="minorHAnsi"/>
              </w:rPr>
            </w:pPr>
            <w:r w:rsidRPr="005A3330">
              <w:rPr>
                <w:rFonts w:asciiTheme="minorHAnsi" w:hAnsiTheme="minorHAnsi" w:cstheme="minorHAnsi"/>
                <w:sz w:val="18"/>
                <w:szCs w:val="18"/>
              </w:rPr>
              <w:t xml:space="preserve">0- </w:t>
            </w:r>
            <w:r w:rsidRPr="005A3330">
              <w:rPr>
                <w:rFonts w:asciiTheme="minorHAnsi" w:hAnsiTheme="minorHAnsi" w:cstheme="minorHAnsi"/>
                <w:spacing w:val="4"/>
                <w:sz w:val="18"/>
                <w:szCs w:val="18"/>
              </w:rPr>
              <w:t xml:space="preserve"> </w:t>
            </w:r>
            <w:r w:rsidRPr="005A3330">
              <w:rPr>
                <w:rFonts w:asciiTheme="minorHAnsi" w:hAnsiTheme="minorHAnsi" w:cstheme="minorHAnsi"/>
                <w:w w:val="101"/>
                <w:sz w:val="18"/>
                <w:szCs w:val="18"/>
              </w:rPr>
              <w:t>5</w:t>
            </w:r>
          </w:p>
        </w:tc>
        <w:tc>
          <w:tcPr>
            <w:tcW w:w="1179" w:type="dxa"/>
            <w:tcBorders>
              <w:top w:val="single" w:sz="8" w:space="0" w:color="000000"/>
              <w:left w:val="single" w:sz="8" w:space="0" w:color="000000"/>
              <w:bottom w:val="single" w:sz="8" w:space="0" w:color="000000"/>
              <w:right w:val="single" w:sz="8" w:space="0" w:color="000000"/>
            </w:tcBorders>
          </w:tcPr>
          <w:p w:rsidR="00B56EC5" w:rsidRPr="005A3330" w:rsidRDefault="00B56EC5" w:rsidP="00B56EC5">
            <w:pPr>
              <w:widowControl w:val="0"/>
              <w:autoSpaceDE w:val="0"/>
              <w:autoSpaceDN w:val="0"/>
              <w:adjustRightInd w:val="0"/>
              <w:ind w:left="331" w:right="-20"/>
              <w:contextualSpacing/>
              <w:rPr>
                <w:rFonts w:asciiTheme="minorHAnsi" w:hAnsiTheme="minorHAnsi" w:cstheme="minorHAnsi"/>
              </w:rPr>
            </w:pPr>
            <w:r w:rsidRPr="005A3330">
              <w:rPr>
                <w:rFonts w:asciiTheme="minorHAnsi" w:hAnsiTheme="minorHAnsi" w:cstheme="minorHAnsi"/>
                <w:sz w:val="18"/>
                <w:szCs w:val="18"/>
              </w:rPr>
              <w:t>2</w:t>
            </w:r>
            <w:r w:rsidRPr="005A3330">
              <w:rPr>
                <w:rFonts w:asciiTheme="minorHAnsi" w:hAnsiTheme="minorHAnsi" w:cstheme="minorHAnsi"/>
                <w:spacing w:val="-1"/>
                <w:sz w:val="18"/>
                <w:szCs w:val="18"/>
              </w:rPr>
              <w:t>0</w:t>
            </w:r>
            <w:r w:rsidRPr="005A3330">
              <w:rPr>
                <w:rFonts w:asciiTheme="minorHAnsi" w:hAnsiTheme="minorHAnsi" w:cstheme="minorHAnsi"/>
                <w:sz w:val="18"/>
                <w:szCs w:val="18"/>
              </w:rPr>
              <w:t>-</w:t>
            </w:r>
            <w:r w:rsidRPr="005A3330">
              <w:rPr>
                <w:rFonts w:asciiTheme="minorHAnsi" w:hAnsiTheme="minorHAnsi" w:cstheme="minorHAnsi"/>
                <w:spacing w:val="4"/>
                <w:sz w:val="18"/>
                <w:szCs w:val="18"/>
              </w:rPr>
              <w:t xml:space="preserve"> </w:t>
            </w:r>
            <w:r w:rsidRPr="005A3330">
              <w:rPr>
                <w:rFonts w:asciiTheme="minorHAnsi" w:hAnsiTheme="minorHAnsi" w:cstheme="minorHAnsi"/>
                <w:w w:val="101"/>
                <w:sz w:val="18"/>
                <w:szCs w:val="18"/>
              </w:rPr>
              <w:t>55</w:t>
            </w:r>
          </w:p>
        </w:tc>
        <w:tc>
          <w:tcPr>
            <w:tcW w:w="1179" w:type="dxa"/>
            <w:tcBorders>
              <w:top w:val="single" w:sz="8" w:space="0" w:color="000000"/>
              <w:left w:val="single" w:sz="8" w:space="0" w:color="000000"/>
              <w:bottom w:val="single" w:sz="8" w:space="0" w:color="000000"/>
              <w:right w:val="single" w:sz="8" w:space="0" w:color="000000"/>
            </w:tcBorders>
          </w:tcPr>
          <w:p w:rsidR="00B56EC5" w:rsidRPr="005A3330" w:rsidRDefault="00B56EC5" w:rsidP="00B56EC5">
            <w:pPr>
              <w:widowControl w:val="0"/>
              <w:autoSpaceDE w:val="0"/>
              <w:autoSpaceDN w:val="0"/>
              <w:adjustRightInd w:val="0"/>
              <w:ind w:left="523" w:right="488"/>
              <w:contextualSpacing/>
              <w:jc w:val="center"/>
              <w:rPr>
                <w:rFonts w:asciiTheme="minorHAnsi" w:hAnsiTheme="minorHAnsi" w:cstheme="minorHAnsi"/>
              </w:rPr>
            </w:pPr>
            <w:r w:rsidRPr="005A3330">
              <w:rPr>
                <w:rFonts w:asciiTheme="minorHAnsi" w:hAnsiTheme="minorHAnsi" w:cstheme="minorHAnsi"/>
                <w:w w:val="101"/>
                <w:sz w:val="18"/>
                <w:szCs w:val="18"/>
              </w:rPr>
              <w:t>-</w:t>
            </w:r>
          </w:p>
        </w:tc>
      </w:tr>
      <w:tr w:rsidR="00B56EC5" w:rsidRPr="005A3330" w:rsidTr="00B56EC5">
        <w:trPr>
          <w:trHeight w:hRule="exact" w:val="258"/>
        </w:trPr>
        <w:tc>
          <w:tcPr>
            <w:tcW w:w="1267" w:type="dxa"/>
            <w:tcBorders>
              <w:top w:val="single" w:sz="8" w:space="0" w:color="000000"/>
              <w:left w:val="single" w:sz="8" w:space="0" w:color="000000"/>
              <w:bottom w:val="single" w:sz="8" w:space="0" w:color="000000"/>
              <w:right w:val="single" w:sz="8" w:space="0" w:color="000000"/>
            </w:tcBorders>
          </w:tcPr>
          <w:p w:rsidR="00B56EC5" w:rsidRPr="005A3330" w:rsidRDefault="00B56EC5" w:rsidP="00B56EC5">
            <w:pPr>
              <w:widowControl w:val="0"/>
              <w:autoSpaceDE w:val="0"/>
              <w:autoSpaceDN w:val="0"/>
              <w:adjustRightInd w:val="0"/>
              <w:ind w:left="416" w:right="-20"/>
              <w:contextualSpacing/>
              <w:rPr>
                <w:rFonts w:asciiTheme="minorHAnsi" w:hAnsiTheme="minorHAnsi" w:cstheme="minorHAnsi"/>
              </w:rPr>
            </w:pPr>
            <w:r w:rsidRPr="005A3330">
              <w:rPr>
                <w:rFonts w:asciiTheme="minorHAnsi" w:hAnsiTheme="minorHAnsi" w:cstheme="minorHAnsi"/>
                <w:sz w:val="18"/>
                <w:szCs w:val="18"/>
              </w:rPr>
              <w:t xml:space="preserve">No </w:t>
            </w:r>
            <w:r w:rsidRPr="005A3330">
              <w:rPr>
                <w:rFonts w:asciiTheme="minorHAnsi" w:hAnsiTheme="minorHAnsi" w:cstheme="minorHAnsi"/>
                <w:spacing w:val="3"/>
                <w:sz w:val="18"/>
                <w:szCs w:val="18"/>
              </w:rPr>
              <w:t xml:space="preserve"> </w:t>
            </w:r>
            <w:r w:rsidRPr="005A3330">
              <w:rPr>
                <w:rFonts w:asciiTheme="minorHAnsi" w:hAnsiTheme="minorHAnsi" w:cstheme="minorHAnsi"/>
                <w:w w:val="101"/>
                <w:sz w:val="18"/>
                <w:szCs w:val="18"/>
              </w:rPr>
              <w:t>4</w:t>
            </w:r>
          </w:p>
        </w:tc>
        <w:tc>
          <w:tcPr>
            <w:tcW w:w="840" w:type="dxa"/>
            <w:tcBorders>
              <w:top w:val="single" w:sz="8" w:space="0" w:color="000000"/>
              <w:left w:val="single" w:sz="8" w:space="0" w:color="000000"/>
              <w:bottom w:val="single" w:sz="8" w:space="0" w:color="000000"/>
              <w:right w:val="single" w:sz="8" w:space="0" w:color="000000"/>
            </w:tcBorders>
          </w:tcPr>
          <w:p w:rsidR="00B56EC5" w:rsidRPr="005A3330" w:rsidRDefault="00B56EC5" w:rsidP="00B56EC5">
            <w:pPr>
              <w:widowControl w:val="0"/>
              <w:autoSpaceDE w:val="0"/>
              <w:autoSpaceDN w:val="0"/>
              <w:adjustRightInd w:val="0"/>
              <w:ind w:left="243" w:right="-20"/>
              <w:contextualSpacing/>
              <w:rPr>
                <w:rFonts w:asciiTheme="minorHAnsi" w:hAnsiTheme="minorHAnsi" w:cstheme="minorHAnsi"/>
              </w:rPr>
            </w:pPr>
            <w:r w:rsidRPr="005A3330">
              <w:rPr>
                <w:rFonts w:asciiTheme="minorHAnsi" w:hAnsiTheme="minorHAnsi" w:cstheme="minorHAnsi"/>
                <w:w w:val="101"/>
                <w:sz w:val="18"/>
                <w:szCs w:val="18"/>
              </w:rPr>
              <w:t>4.75</w:t>
            </w:r>
          </w:p>
        </w:tc>
        <w:tc>
          <w:tcPr>
            <w:tcW w:w="1048" w:type="dxa"/>
            <w:tcBorders>
              <w:top w:val="single" w:sz="8" w:space="0" w:color="000000"/>
              <w:left w:val="single" w:sz="8" w:space="0" w:color="000000"/>
              <w:bottom w:val="single" w:sz="8" w:space="0" w:color="000000"/>
              <w:right w:val="single" w:sz="8" w:space="0" w:color="000000"/>
            </w:tcBorders>
          </w:tcPr>
          <w:p w:rsidR="00B56EC5" w:rsidRPr="005A3330" w:rsidRDefault="00B56EC5" w:rsidP="00B56EC5">
            <w:pPr>
              <w:widowControl w:val="0"/>
              <w:autoSpaceDE w:val="0"/>
              <w:autoSpaceDN w:val="0"/>
              <w:adjustRightInd w:val="0"/>
              <w:ind w:left="457" w:right="422"/>
              <w:contextualSpacing/>
              <w:jc w:val="center"/>
              <w:rPr>
                <w:rFonts w:asciiTheme="minorHAnsi" w:hAnsiTheme="minorHAnsi" w:cstheme="minorHAnsi"/>
              </w:rPr>
            </w:pPr>
            <w:r w:rsidRPr="005A3330">
              <w:rPr>
                <w:rFonts w:asciiTheme="minorHAnsi" w:hAnsiTheme="minorHAnsi" w:cstheme="minorHAnsi"/>
                <w:w w:val="101"/>
                <w:sz w:val="18"/>
                <w:szCs w:val="18"/>
              </w:rPr>
              <w:t>-</w:t>
            </w:r>
          </w:p>
        </w:tc>
        <w:tc>
          <w:tcPr>
            <w:tcW w:w="1180" w:type="dxa"/>
            <w:tcBorders>
              <w:top w:val="single" w:sz="8" w:space="0" w:color="000000"/>
              <w:left w:val="single" w:sz="8" w:space="0" w:color="000000"/>
              <w:bottom w:val="single" w:sz="8" w:space="0" w:color="000000"/>
              <w:right w:val="single" w:sz="8" w:space="0" w:color="000000"/>
            </w:tcBorders>
          </w:tcPr>
          <w:p w:rsidR="00B56EC5" w:rsidRPr="005A3330" w:rsidRDefault="00B56EC5" w:rsidP="00B56EC5">
            <w:pPr>
              <w:widowControl w:val="0"/>
              <w:autoSpaceDE w:val="0"/>
              <w:autoSpaceDN w:val="0"/>
              <w:adjustRightInd w:val="0"/>
              <w:ind w:left="381" w:right="-20"/>
              <w:contextualSpacing/>
              <w:rPr>
                <w:rFonts w:asciiTheme="minorHAnsi" w:hAnsiTheme="minorHAnsi" w:cstheme="minorHAnsi"/>
              </w:rPr>
            </w:pPr>
            <w:r w:rsidRPr="005A3330">
              <w:rPr>
                <w:rFonts w:asciiTheme="minorHAnsi" w:hAnsiTheme="minorHAnsi" w:cstheme="minorHAnsi"/>
                <w:sz w:val="18"/>
                <w:szCs w:val="18"/>
              </w:rPr>
              <w:t>0-</w:t>
            </w:r>
            <w:r w:rsidRPr="005A3330">
              <w:rPr>
                <w:rFonts w:asciiTheme="minorHAnsi" w:hAnsiTheme="minorHAnsi" w:cstheme="minorHAnsi"/>
                <w:spacing w:val="3"/>
                <w:sz w:val="18"/>
                <w:szCs w:val="18"/>
              </w:rPr>
              <w:t xml:space="preserve"> </w:t>
            </w:r>
            <w:r w:rsidRPr="005A3330">
              <w:rPr>
                <w:rFonts w:asciiTheme="minorHAnsi" w:hAnsiTheme="minorHAnsi" w:cstheme="minorHAnsi"/>
                <w:w w:val="101"/>
                <w:sz w:val="18"/>
                <w:szCs w:val="18"/>
              </w:rPr>
              <w:t>10</w:t>
            </w:r>
          </w:p>
        </w:tc>
        <w:tc>
          <w:tcPr>
            <w:tcW w:w="1179" w:type="dxa"/>
            <w:tcBorders>
              <w:top w:val="single" w:sz="8" w:space="0" w:color="000000"/>
              <w:left w:val="single" w:sz="8" w:space="0" w:color="000000"/>
              <w:bottom w:val="single" w:sz="8" w:space="0" w:color="000000"/>
              <w:right w:val="single" w:sz="8" w:space="0" w:color="000000"/>
            </w:tcBorders>
          </w:tcPr>
          <w:p w:rsidR="00B56EC5" w:rsidRPr="005A3330" w:rsidRDefault="00B56EC5" w:rsidP="00B56EC5">
            <w:pPr>
              <w:widowControl w:val="0"/>
              <w:autoSpaceDE w:val="0"/>
              <w:autoSpaceDN w:val="0"/>
              <w:adjustRightInd w:val="0"/>
              <w:ind w:left="523" w:right="489"/>
              <w:contextualSpacing/>
              <w:jc w:val="center"/>
              <w:rPr>
                <w:rFonts w:asciiTheme="minorHAnsi" w:hAnsiTheme="minorHAnsi" w:cstheme="minorHAnsi"/>
              </w:rPr>
            </w:pPr>
            <w:r w:rsidRPr="005A3330">
              <w:rPr>
                <w:rFonts w:asciiTheme="minorHAnsi" w:hAnsiTheme="minorHAnsi" w:cstheme="minorHAnsi"/>
                <w:w w:val="101"/>
                <w:sz w:val="18"/>
                <w:szCs w:val="18"/>
              </w:rPr>
              <w:t>-</w:t>
            </w:r>
          </w:p>
        </w:tc>
        <w:tc>
          <w:tcPr>
            <w:tcW w:w="1179" w:type="dxa"/>
            <w:tcBorders>
              <w:top w:val="single" w:sz="8" w:space="0" w:color="000000"/>
              <w:left w:val="single" w:sz="8" w:space="0" w:color="000000"/>
              <w:bottom w:val="single" w:sz="8" w:space="0" w:color="000000"/>
              <w:right w:val="single" w:sz="8" w:space="0" w:color="000000"/>
            </w:tcBorders>
          </w:tcPr>
          <w:p w:rsidR="00B56EC5" w:rsidRPr="005A3330" w:rsidRDefault="00B56EC5" w:rsidP="00B56EC5">
            <w:pPr>
              <w:widowControl w:val="0"/>
              <w:autoSpaceDE w:val="0"/>
              <w:autoSpaceDN w:val="0"/>
              <w:adjustRightInd w:val="0"/>
              <w:ind w:left="381" w:right="-20"/>
              <w:contextualSpacing/>
              <w:rPr>
                <w:rFonts w:asciiTheme="minorHAnsi" w:hAnsiTheme="minorHAnsi" w:cstheme="minorHAnsi"/>
              </w:rPr>
            </w:pPr>
            <w:r w:rsidRPr="005A3330">
              <w:rPr>
                <w:rFonts w:asciiTheme="minorHAnsi" w:hAnsiTheme="minorHAnsi" w:cstheme="minorHAnsi"/>
                <w:sz w:val="18"/>
                <w:szCs w:val="18"/>
              </w:rPr>
              <w:t>0-</w:t>
            </w:r>
            <w:r w:rsidRPr="005A3330">
              <w:rPr>
                <w:rFonts w:asciiTheme="minorHAnsi" w:hAnsiTheme="minorHAnsi" w:cstheme="minorHAnsi"/>
                <w:spacing w:val="3"/>
                <w:sz w:val="18"/>
                <w:szCs w:val="18"/>
              </w:rPr>
              <w:t xml:space="preserve"> </w:t>
            </w:r>
            <w:r w:rsidRPr="005A3330">
              <w:rPr>
                <w:rFonts w:asciiTheme="minorHAnsi" w:hAnsiTheme="minorHAnsi" w:cstheme="minorHAnsi"/>
                <w:w w:val="101"/>
                <w:sz w:val="18"/>
                <w:szCs w:val="18"/>
              </w:rPr>
              <w:t>10</w:t>
            </w:r>
          </w:p>
        </w:tc>
        <w:tc>
          <w:tcPr>
            <w:tcW w:w="1179" w:type="dxa"/>
            <w:tcBorders>
              <w:top w:val="single" w:sz="8" w:space="0" w:color="000000"/>
              <w:left w:val="single" w:sz="8" w:space="0" w:color="000000"/>
              <w:bottom w:val="single" w:sz="8" w:space="0" w:color="000000"/>
              <w:right w:val="single" w:sz="8" w:space="0" w:color="000000"/>
            </w:tcBorders>
          </w:tcPr>
          <w:p w:rsidR="00B56EC5" w:rsidRPr="005A3330" w:rsidRDefault="00B56EC5" w:rsidP="00B56EC5">
            <w:pPr>
              <w:widowControl w:val="0"/>
              <w:autoSpaceDE w:val="0"/>
              <w:autoSpaceDN w:val="0"/>
              <w:adjustRightInd w:val="0"/>
              <w:ind w:left="381" w:right="-20"/>
              <w:contextualSpacing/>
              <w:rPr>
                <w:rFonts w:asciiTheme="minorHAnsi" w:hAnsiTheme="minorHAnsi" w:cstheme="minorHAnsi"/>
              </w:rPr>
            </w:pPr>
            <w:r w:rsidRPr="005A3330">
              <w:rPr>
                <w:rFonts w:asciiTheme="minorHAnsi" w:hAnsiTheme="minorHAnsi" w:cstheme="minorHAnsi"/>
                <w:sz w:val="18"/>
                <w:szCs w:val="18"/>
              </w:rPr>
              <w:t>0-</w:t>
            </w:r>
            <w:r w:rsidRPr="005A3330">
              <w:rPr>
                <w:rFonts w:asciiTheme="minorHAnsi" w:hAnsiTheme="minorHAnsi" w:cstheme="minorHAnsi"/>
                <w:spacing w:val="3"/>
                <w:sz w:val="18"/>
                <w:szCs w:val="18"/>
              </w:rPr>
              <w:t xml:space="preserve"> </w:t>
            </w:r>
            <w:r w:rsidRPr="005A3330">
              <w:rPr>
                <w:rFonts w:asciiTheme="minorHAnsi" w:hAnsiTheme="minorHAnsi" w:cstheme="minorHAnsi"/>
                <w:w w:val="101"/>
                <w:sz w:val="18"/>
                <w:szCs w:val="18"/>
              </w:rPr>
              <w:t>10</w:t>
            </w:r>
          </w:p>
        </w:tc>
      </w:tr>
      <w:tr w:rsidR="00B56EC5" w:rsidRPr="005A3330" w:rsidTr="00B56EC5">
        <w:trPr>
          <w:trHeight w:hRule="exact" w:val="258"/>
        </w:trPr>
        <w:tc>
          <w:tcPr>
            <w:tcW w:w="1267" w:type="dxa"/>
            <w:tcBorders>
              <w:top w:val="single" w:sz="8" w:space="0" w:color="000000"/>
              <w:left w:val="single" w:sz="8" w:space="0" w:color="000000"/>
              <w:bottom w:val="single" w:sz="8" w:space="0" w:color="000000"/>
              <w:right w:val="single" w:sz="8" w:space="0" w:color="000000"/>
            </w:tcBorders>
          </w:tcPr>
          <w:p w:rsidR="00B56EC5" w:rsidRPr="005A3330" w:rsidRDefault="00B56EC5" w:rsidP="00B56EC5">
            <w:pPr>
              <w:widowControl w:val="0"/>
              <w:autoSpaceDE w:val="0"/>
              <w:autoSpaceDN w:val="0"/>
              <w:adjustRightInd w:val="0"/>
              <w:ind w:left="416" w:right="-20"/>
              <w:contextualSpacing/>
              <w:rPr>
                <w:rFonts w:asciiTheme="minorHAnsi" w:hAnsiTheme="minorHAnsi" w:cstheme="minorHAnsi"/>
              </w:rPr>
            </w:pPr>
            <w:r w:rsidRPr="005A3330">
              <w:rPr>
                <w:rFonts w:asciiTheme="minorHAnsi" w:hAnsiTheme="minorHAnsi" w:cstheme="minorHAnsi"/>
                <w:sz w:val="18"/>
                <w:szCs w:val="18"/>
              </w:rPr>
              <w:t xml:space="preserve">No </w:t>
            </w:r>
            <w:r w:rsidRPr="005A3330">
              <w:rPr>
                <w:rFonts w:asciiTheme="minorHAnsi" w:hAnsiTheme="minorHAnsi" w:cstheme="minorHAnsi"/>
                <w:spacing w:val="3"/>
                <w:sz w:val="18"/>
                <w:szCs w:val="18"/>
              </w:rPr>
              <w:t xml:space="preserve"> </w:t>
            </w:r>
            <w:r w:rsidRPr="005A3330">
              <w:rPr>
                <w:rFonts w:asciiTheme="minorHAnsi" w:hAnsiTheme="minorHAnsi" w:cstheme="minorHAnsi"/>
                <w:w w:val="101"/>
                <w:sz w:val="18"/>
                <w:szCs w:val="18"/>
              </w:rPr>
              <w:t>8</w:t>
            </w:r>
          </w:p>
        </w:tc>
        <w:tc>
          <w:tcPr>
            <w:tcW w:w="840" w:type="dxa"/>
            <w:tcBorders>
              <w:top w:val="single" w:sz="8" w:space="0" w:color="000000"/>
              <w:left w:val="single" w:sz="8" w:space="0" w:color="000000"/>
              <w:bottom w:val="single" w:sz="8" w:space="0" w:color="000000"/>
              <w:right w:val="single" w:sz="8" w:space="0" w:color="000000"/>
            </w:tcBorders>
          </w:tcPr>
          <w:p w:rsidR="00B56EC5" w:rsidRPr="005A3330" w:rsidRDefault="00B56EC5" w:rsidP="00B56EC5">
            <w:pPr>
              <w:widowControl w:val="0"/>
              <w:autoSpaceDE w:val="0"/>
              <w:autoSpaceDN w:val="0"/>
              <w:adjustRightInd w:val="0"/>
              <w:ind w:left="243" w:right="-20"/>
              <w:contextualSpacing/>
              <w:rPr>
                <w:rFonts w:asciiTheme="minorHAnsi" w:hAnsiTheme="minorHAnsi" w:cstheme="minorHAnsi"/>
              </w:rPr>
            </w:pPr>
            <w:r w:rsidRPr="005A3330">
              <w:rPr>
                <w:rFonts w:asciiTheme="minorHAnsi" w:hAnsiTheme="minorHAnsi" w:cstheme="minorHAnsi"/>
                <w:w w:val="101"/>
                <w:sz w:val="18"/>
                <w:szCs w:val="18"/>
              </w:rPr>
              <w:t>2.36</w:t>
            </w:r>
          </w:p>
        </w:tc>
        <w:tc>
          <w:tcPr>
            <w:tcW w:w="1048" w:type="dxa"/>
            <w:tcBorders>
              <w:top w:val="single" w:sz="8" w:space="0" w:color="000000"/>
              <w:left w:val="single" w:sz="8" w:space="0" w:color="000000"/>
              <w:bottom w:val="single" w:sz="8" w:space="0" w:color="000000"/>
              <w:right w:val="single" w:sz="8" w:space="0" w:color="000000"/>
            </w:tcBorders>
          </w:tcPr>
          <w:p w:rsidR="00B56EC5" w:rsidRPr="005A3330" w:rsidRDefault="00B56EC5" w:rsidP="00B56EC5">
            <w:pPr>
              <w:widowControl w:val="0"/>
              <w:autoSpaceDE w:val="0"/>
              <w:autoSpaceDN w:val="0"/>
              <w:adjustRightInd w:val="0"/>
              <w:ind w:left="457" w:right="422"/>
              <w:contextualSpacing/>
              <w:jc w:val="center"/>
              <w:rPr>
                <w:rFonts w:asciiTheme="minorHAnsi" w:hAnsiTheme="minorHAnsi" w:cstheme="minorHAnsi"/>
              </w:rPr>
            </w:pPr>
            <w:r w:rsidRPr="005A3330">
              <w:rPr>
                <w:rFonts w:asciiTheme="minorHAnsi" w:hAnsiTheme="minorHAnsi" w:cstheme="minorHAnsi"/>
                <w:w w:val="101"/>
                <w:sz w:val="18"/>
                <w:szCs w:val="18"/>
              </w:rPr>
              <w:t>-</w:t>
            </w:r>
          </w:p>
        </w:tc>
        <w:tc>
          <w:tcPr>
            <w:tcW w:w="1180" w:type="dxa"/>
            <w:tcBorders>
              <w:top w:val="single" w:sz="8" w:space="0" w:color="000000"/>
              <w:left w:val="single" w:sz="8" w:space="0" w:color="000000"/>
              <w:bottom w:val="single" w:sz="8" w:space="0" w:color="000000"/>
              <w:right w:val="single" w:sz="8" w:space="0" w:color="000000"/>
            </w:tcBorders>
          </w:tcPr>
          <w:p w:rsidR="00B56EC5" w:rsidRPr="005A3330" w:rsidRDefault="00B56EC5" w:rsidP="00B56EC5">
            <w:pPr>
              <w:widowControl w:val="0"/>
              <w:autoSpaceDE w:val="0"/>
              <w:autoSpaceDN w:val="0"/>
              <w:adjustRightInd w:val="0"/>
              <w:ind w:left="373" w:right="338"/>
              <w:contextualSpacing/>
              <w:jc w:val="center"/>
              <w:rPr>
                <w:rFonts w:asciiTheme="minorHAnsi" w:hAnsiTheme="minorHAnsi" w:cstheme="minorHAnsi"/>
              </w:rPr>
            </w:pPr>
            <w:r w:rsidRPr="005A3330">
              <w:rPr>
                <w:rFonts w:asciiTheme="minorHAnsi" w:hAnsiTheme="minorHAnsi" w:cstheme="minorHAnsi"/>
                <w:sz w:val="18"/>
                <w:szCs w:val="18"/>
              </w:rPr>
              <w:t xml:space="preserve">0- </w:t>
            </w:r>
            <w:r w:rsidRPr="005A3330">
              <w:rPr>
                <w:rFonts w:asciiTheme="minorHAnsi" w:hAnsiTheme="minorHAnsi" w:cstheme="minorHAnsi"/>
                <w:spacing w:val="4"/>
                <w:sz w:val="18"/>
                <w:szCs w:val="18"/>
              </w:rPr>
              <w:t xml:space="preserve"> </w:t>
            </w:r>
            <w:r w:rsidRPr="005A3330">
              <w:rPr>
                <w:rFonts w:asciiTheme="minorHAnsi" w:hAnsiTheme="minorHAnsi" w:cstheme="minorHAnsi"/>
                <w:w w:val="101"/>
                <w:sz w:val="18"/>
                <w:szCs w:val="18"/>
              </w:rPr>
              <w:t>5</w:t>
            </w:r>
          </w:p>
        </w:tc>
        <w:tc>
          <w:tcPr>
            <w:tcW w:w="1179" w:type="dxa"/>
            <w:tcBorders>
              <w:top w:val="single" w:sz="8" w:space="0" w:color="000000"/>
              <w:left w:val="single" w:sz="8" w:space="0" w:color="000000"/>
              <w:bottom w:val="single" w:sz="8" w:space="0" w:color="000000"/>
              <w:right w:val="single" w:sz="8" w:space="0" w:color="000000"/>
            </w:tcBorders>
          </w:tcPr>
          <w:p w:rsidR="00B56EC5" w:rsidRPr="005A3330" w:rsidRDefault="00B56EC5" w:rsidP="00B56EC5">
            <w:pPr>
              <w:widowControl w:val="0"/>
              <w:autoSpaceDE w:val="0"/>
              <w:autoSpaceDN w:val="0"/>
              <w:adjustRightInd w:val="0"/>
              <w:ind w:left="523" w:right="489"/>
              <w:contextualSpacing/>
              <w:jc w:val="center"/>
              <w:rPr>
                <w:rFonts w:asciiTheme="minorHAnsi" w:hAnsiTheme="minorHAnsi" w:cstheme="minorHAnsi"/>
              </w:rPr>
            </w:pPr>
            <w:r w:rsidRPr="005A3330">
              <w:rPr>
                <w:rFonts w:asciiTheme="minorHAnsi" w:hAnsiTheme="minorHAnsi" w:cstheme="minorHAnsi"/>
                <w:w w:val="101"/>
                <w:sz w:val="18"/>
                <w:szCs w:val="18"/>
              </w:rPr>
              <w:t>-</w:t>
            </w:r>
          </w:p>
        </w:tc>
        <w:tc>
          <w:tcPr>
            <w:tcW w:w="1179" w:type="dxa"/>
            <w:tcBorders>
              <w:top w:val="single" w:sz="8" w:space="0" w:color="000000"/>
              <w:left w:val="single" w:sz="8" w:space="0" w:color="000000"/>
              <w:bottom w:val="single" w:sz="8" w:space="0" w:color="000000"/>
              <w:right w:val="single" w:sz="8" w:space="0" w:color="000000"/>
            </w:tcBorders>
          </w:tcPr>
          <w:p w:rsidR="00B56EC5" w:rsidRPr="005A3330" w:rsidRDefault="00B56EC5" w:rsidP="00B56EC5">
            <w:pPr>
              <w:widowControl w:val="0"/>
              <w:autoSpaceDE w:val="0"/>
              <w:autoSpaceDN w:val="0"/>
              <w:adjustRightInd w:val="0"/>
              <w:ind w:left="373" w:right="338"/>
              <w:contextualSpacing/>
              <w:jc w:val="center"/>
              <w:rPr>
                <w:rFonts w:asciiTheme="minorHAnsi" w:hAnsiTheme="minorHAnsi" w:cstheme="minorHAnsi"/>
              </w:rPr>
            </w:pPr>
            <w:r w:rsidRPr="005A3330">
              <w:rPr>
                <w:rFonts w:asciiTheme="minorHAnsi" w:hAnsiTheme="minorHAnsi" w:cstheme="minorHAnsi"/>
                <w:sz w:val="18"/>
                <w:szCs w:val="18"/>
              </w:rPr>
              <w:t xml:space="preserve">0- </w:t>
            </w:r>
            <w:r w:rsidRPr="005A3330">
              <w:rPr>
                <w:rFonts w:asciiTheme="minorHAnsi" w:hAnsiTheme="minorHAnsi" w:cstheme="minorHAnsi"/>
                <w:spacing w:val="4"/>
                <w:sz w:val="18"/>
                <w:szCs w:val="18"/>
              </w:rPr>
              <w:t xml:space="preserve"> </w:t>
            </w:r>
            <w:r w:rsidRPr="005A3330">
              <w:rPr>
                <w:rFonts w:asciiTheme="minorHAnsi" w:hAnsiTheme="minorHAnsi" w:cstheme="minorHAnsi"/>
                <w:w w:val="101"/>
                <w:sz w:val="18"/>
                <w:szCs w:val="18"/>
              </w:rPr>
              <w:t>5</w:t>
            </w:r>
          </w:p>
        </w:tc>
        <w:tc>
          <w:tcPr>
            <w:tcW w:w="1179" w:type="dxa"/>
            <w:tcBorders>
              <w:top w:val="single" w:sz="8" w:space="0" w:color="000000"/>
              <w:left w:val="single" w:sz="8" w:space="0" w:color="000000"/>
              <w:bottom w:val="single" w:sz="8" w:space="0" w:color="000000"/>
              <w:right w:val="single" w:sz="8" w:space="0" w:color="000000"/>
            </w:tcBorders>
          </w:tcPr>
          <w:p w:rsidR="00B56EC5" w:rsidRPr="005A3330" w:rsidRDefault="00B56EC5" w:rsidP="00B56EC5">
            <w:pPr>
              <w:widowControl w:val="0"/>
              <w:autoSpaceDE w:val="0"/>
              <w:autoSpaceDN w:val="0"/>
              <w:adjustRightInd w:val="0"/>
              <w:ind w:left="374" w:right="337"/>
              <w:contextualSpacing/>
              <w:jc w:val="center"/>
              <w:rPr>
                <w:rFonts w:asciiTheme="minorHAnsi" w:hAnsiTheme="minorHAnsi" w:cstheme="minorHAnsi"/>
              </w:rPr>
            </w:pPr>
            <w:r w:rsidRPr="005A3330">
              <w:rPr>
                <w:rFonts w:asciiTheme="minorHAnsi" w:hAnsiTheme="minorHAnsi" w:cstheme="minorHAnsi"/>
                <w:sz w:val="18"/>
                <w:szCs w:val="18"/>
              </w:rPr>
              <w:t xml:space="preserve">0- </w:t>
            </w:r>
            <w:r w:rsidRPr="005A3330">
              <w:rPr>
                <w:rFonts w:asciiTheme="minorHAnsi" w:hAnsiTheme="minorHAnsi" w:cstheme="minorHAnsi"/>
                <w:spacing w:val="4"/>
                <w:sz w:val="18"/>
                <w:szCs w:val="18"/>
              </w:rPr>
              <w:t xml:space="preserve"> </w:t>
            </w:r>
            <w:r w:rsidRPr="005A3330">
              <w:rPr>
                <w:rFonts w:asciiTheme="minorHAnsi" w:hAnsiTheme="minorHAnsi" w:cstheme="minorHAnsi"/>
                <w:w w:val="101"/>
                <w:sz w:val="18"/>
                <w:szCs w:val="18"/>
              </w:rPr>
              <w:t>5</w:t>
            </w:r>
          </w:p>
        </w:tc>
      </w:tr>
    </w:tbl>
    <w:p w:rsidR="00B56EC5" w:rsidRPr="005A3330" w:rsidRDefault="00B56EC5" w:rsidP="00B56EC5">
      <w:pPr>
        <w:widowControl w:val="0"/>
        <w:autoSpaceDE w:val="0"/>
        <w:autoSpaceDN w:val="0"/>
        <w:adjustRightInd w:val="0"/>
        <w:contextualSpacing/>
        <w:rPr>
          <w:rFonts w:asciiTheme="minorHAnsi" w:hAnsiTheme="minorHAnsi" w:cstheme="minorHAnsi"/>
          <w:sz w:val="3"/>
          <w:szCs w:val="3"/>
        </w:rPr>
      </w:pPr>
    </w:p>
    <w:p w:rsidR="00B56EC5" w:rsidRDefault="00B56EC5" w:rsidP="00B56EC5">
      <w:pPr>
        <w:widowControl w:val="0"/>
        <w:autoSpaceDE w:val="0"/>
        <w:autoSpaceDN w:val="0"/>
        <w:adjustRightInd w:val="0"/>
        <w:contextualSpacing/>
        <w:rPr>
          <w:rFonts w:asciiTheme="minorHAnsi" w:hAnsiTheme="minorHAnsi" w:cstheme="minorHAnsi"/>
          <w:sz w:val="20"/>
          <w:szCs w:val="20"/>
        </w:rPr>
      </w:pPr>
    </w:p>
    <w:tbl>
      <w:tblPr>
        <w:tblW w:w="0" w:type="auto"/>
        <w:tblInd w:w="854" w:type="dxa"/>
        <w:tblLayout w:type="fixed"/>
        <w:tblCellMar>
          <w:left w:w="0" w:type="dxa"/>
          <w:right w:w="0" w:type="dxa"/>
        </w:tblCellMar>
        <w:tblLook w:val="0000" w:firstRow="0" w:lastRow="0" w:firstColumn="0" w:lastColumn="0" w:noHBand="0" w:noVBand="0"/>
      </w:tblPr>
      <w:tblGrid>
        <w:gridCol w:w="6252"/>
        <w:gridCol w:w="1581"/>
      </w:tblGrid>
      <w:tr w:rsidR="00A040E7" w:rsidRPr="005A3330" w:rsidTr="007043CC">
        <w:trPr>
          <w:trHeight w:hRule="exact" w:val="251"/>
        </w:trPr>
        <w:tc>
          <w:tcPr>
            <w:tcW w:w="6252" w:type="dxa"/>
            <w:tcBorders>
              <w:top w:val="single" w:sz="12" w:space="0" w:color="000000"/>
              <w:left w:val="single" w:sz="12" w:space="0" w:color="000000"/>
              <w:bottom w:val="single" w:sz="6" w:space="0" w:color="000000"/>
              <w:right w:val="single" w:sz="6" w:space="0" w:color="000000"/>
            </w:tcBorders>
          </w:tcPr>
          <w:p w:rsidR="00A040E7" w:rsidRPr="005A3330" w:rsidRDefault="00A040E7" w:rsidP="007043CC">
            <w:pPr>
              <w:widowControl w:val="0"/>
              <w:autoSpaceDE w:val="0"/>
              <w:autoSpaceDN w:val="0"/>
              <w:adjustRightInd w:val="0"/>
              <w:ind w:left="9" w:right="-20"/>
              <w:contextualSpacing/>
              <w:rPr>
                <w:rFonts w:asciiTheme="minorHAnsi" w:hAnsiTheme="minorHAnsi" w:cstheme="minorHAnsi"/>
              </w:rPr>
            </w:pPr>
            <w:r w:rsidRPr="005A3330">
              <w:rPr>
                <w:rFonts w:asciiTheme="minorHAnsi" w:hAnsiTheme="minorHAnsi" w:cstheme="minorHAnsi"/>
                <w:spacing w:val="2"/>
                <w:sz w:val="15"/>
                <w:szCs w:val="15"/>
              </w:rPr>
              <w:t>T</w:t>
            </w:r>
            <w:r w:rsidRPr="005A3330">
              <w:rPr>
                <w:rFonts w:asciiTheme="minorHAnsi" w:hAnsiTheme="minorHAnsi" w:cstheme="minorHAnsi"/>
                <w:sz w:val="15"/>
                <w:szCs w:val="15"/>
              </w:rPr>
              <w:t>a</w:t>
            </w:r>
            <w:r w:rsidRPr="005A3330">
              <w:rPr>
                <w:rFonts w:asciiTheme="minorHAnsi" w:hAnsiTheme="minorHAnsi" w:cstheme="minorHAnsi"/>
                <w:spacing w:val="3"/>
                <w:sz w:val="15"/>
                <w:szCs w:val="15"/>
              </w:rPr>
              <w:t>m</w:t>
            </w:r>
            <w:r w:rsidRPr="005A3330">
              <w:rPr>
                <w:rFonts w:asciiTheme="minorHAnsi" w:hAnsiTheme="minorHAnsi" w:cstheme="minorHAnsi"/>
                <w:sz w:val="15"/>
                <w:szCs w:val="15"/>
              </w:rPr>
              <w:t>año</w:t>
            </w:r>
            <w:r w:rsidRPr="005A3330">
              <w:rPr>
                <w:rFonts w:asciiTheme="minorHAnsi" w:hAnsiTheme="minorHAnsi" w:cstheme="minorHAnsi"/>
                <w:spacing w:val="-6"/>
                <w:sz w:val="15"/>
                <w:szCs w:val="15"/>
              </w:rPr>
              <w:t xml:space="preserve"> </w:t>
            </w:r>
            <w:r w:rsidRPr="005A3330">
              <w:rPr>
                <w:rFonts w:asciiTheme="minorHAnsi" w:hAnsiTheme="minorHAnsi" w:cstheme="minorHAnsi"/>
                <w:spacing w:val="3"/>
                <w:sz w:val="15"/>
                <w:szCs w:val="15"/>
              </w:rPr>
              <w:t>m</w:t>
            </w:r>
            <w:r w:rsidRPr="005A3330">
              <w:rPr>
                <w:rFonts w:asciiTheme="minorHAnsi" w:hAnsiTheme="minorHAnsi" w:cstheme="minorHAnsi"/>
                <w:sz w:val="15"/>
                <w:szCs w:val="15"/>
              </w:rPr>
              <w:t>á</w:t>
            </w:r>
            <w:r w:rsidRPr="005A3330">
              <w:rPr>
                <w:rFonts w:asciiTheme="minorHAnsi" w:hAnsiTheme="minorHAnsi" w:cstheme="minorHAnsi"/>
                <w:spacing w:val="1"/>
                <w:sz w:val="15"/>
                <w:szCs w:val="15"/>
              </w:rPr>
              <w:t>x</w:t>
            </w:r>
            <w:r w:rsidRPr="005A3330">
              <w:rPr>
                <w:rFonts w:asciiTheme="minorHAnsi" w:hAnsiTheme="minorHAnsi" w:cstheme="minorHAnsi"/>
                <w:spacing w:val="-1"/>
                <w:sz w:val="15"/>
                <w:szCs w:val="15"/>
              </w:rPr>
              <w:t>i</w:t>
            </w:r>
            <w:r w:rsidRPr="005A3330">
              <w:rPr>
                <w:rFonts w:asciiTheme="minorHAnsi" w:hAnsiTheme="minorHAnsi" w:cstheme="minorHAnsi"/>
                <w:spacing w:val="3"/>
                <w:sz w:val="15"/>
                <w:szCs w:val="15"/>
              </w:rPr>
              <w:t>m</w:t>
            </w:r>
            <w:r w:rsidRPr="005A3330">
              <w:rPr>
                <w:rFonts w:asciiTheme="minorHAnsi" w:hAnsiTheme="minorHAnsi" w:cstheme="minorHAnsi"/>
                <w:sz w:val="15"/>
                <w:szCs w:val="15"/>
              </w:rPr>
              <w:t>o</w:t>
            </w:r>
            <w:r w:rsidRPr="005A3330">
              <w:rPr>
                <w:rFonts w:asciiTheme="minorHAnsi" w:hAnsiTheme="minorHAnsi" w:cstheme="minorHAnsi"/>
                <w:spacing w:val="-6"/>
                <w:sz w:val="15"/>
                <w:szCs w:val="15"/>
              </w:rPr>
              <w:t xml:space="preserve"> </w:t>
            </w:r>
            <w:r w:rsidRPr="005A3330">
              <w:rPr>
                <w:rFonts w:asciiTheme="minorHAnsi" w:hAnsiTheme="minorHAnsi" w:cstheme="minorHAnsi"/>
                <w:spacing w:val="-1"/>
                <w:sz w:val="15"/>
                <w:szCs w:val="15"/>
              </w:rPr>
              <w:t>d</w:t>
            </w:r>
            <w:r w:rsidRPr="005A3330">
              <w:rPr>
                <w:rFonts w:asciiTheme="minorHAnsi" w:hAnsiTheme="minorHAnsi" w:cstheme="minorHAnsi"/>
                <w:sz w:val="15"/>
                <w:szCs w:val="15"/>
              </w:rPr>
              <w:t>e</w:t>
            </w:r>
            <w:r w:rsidRPr="005A3330">
              <w:rPr>
                <w:rFonts w:asciiTheme="minorHAnsi" w:hAnsiTheme="minorHAnsi" w:cstheme="minorHAnsi"/>
                <w:spacing w:val="-3"/>
                <w:sz w:val="15"/>
                <w:szCs w:val="15"/>
              </w:rPr>
              <w:t xml:space="preserve"> </w:t>
            </w:r>
            <w:r w:rsidRPr="005A3330">
              <w:rPr>
                <w:rFonts w:asciiTheme="minorHAnsi" w:hAnsiTheme="minorHAnsi" w:cstheme="minorHAnsi"/>
                <w:spacing w:val="-1"/>
                <w:sz w:val="15"/>
                <w:szCs w:val="15"/>
              </w:rPr>
              <w:t>a</w:t>
            </w:r>
            <w:r w:rsidRPr="005A3330">
              <w:rPr>
                <w:rFonts w:asciiTheme="minorHAnsi" w:hAnsiTheme="minorHAnsi" w:cstheme="minorHAnsi"/>
                <w:sz w:val="15"/>
                <w:szCs w:val="15"/>
              </w:rPr>
              <w:t>gregado</w:t>
            </w:r>
          </w:p>
        </w:tc>
        <w:tc>
          <w:tcPr>
            <w:tcW w:w="1581" w:type="dxa"/>
            <w:tcBorders>
              <w:top w:val="single" w:sz="12" w:space="0" w:color="000000"/>
              <w:left w:val="single" w:sz="6" w:space="0" w:color="000000"/>
              <w:bottom w:val="single" w:sz="6" w:space="0" w:color="000000"/>
              <w:right w:val="single" w:sz="12" w:space="0" w:color="000000"/>
            </w:tcBorders>
          </w:tcPr>
          <w:p w:rsidR="00A040E7" w:rsidRPr="005A3330" w:rsidRDefault="00A040E7" w:rsidP="007043CC">
            <w:pPr>
              <w:widowControl w:val="0"/>
              <w:autoSpaceDE w:val="0"/>
              <w:autoSpaceDN w:val="0"/>
              <w:adjustRightInd w:val="0"/>
              <w:ind w:left="564" w:right="518"/>
              <w:contextualSpacing/>
              <w:jc w:val="center"/>
              <w:rPr>
                <w:rFonts w:asciiTheme="minorHAnsi" w:hAnsiTheme="minorHAnsi" w:cstheme="minorHAnsi"/>
              </w:rPr>
            </w:pPr>
            <w:r w:rsidRPr="005A3330">
              <w:rPr>
                <w:rFonts w:asciiTheme="minorHAnsi" w:hAnsiTheme="minorHAnsi" w:cstheme="minorHAnsi"/>
                <w:sz w:val="15"/>
                <w:szCs w:val="15"/>
              </w:rPr>
              <w:t>1</w:t>
            </w:r>
            <w:r w:rsidRPr="005A3330">
              <w:rPr>
                <w:rFonts w:asciiTheme="minorHAnsi" w:hAnsiTheme="minorHAnsi" w:cstheme="minorHAnsi"/>
                <w:spacing w:val="-2"/>
                <w:sz w:val="15"/>
                <w:szCs w:val="15"/>
              </w:rPr>
              <w:t xml:space="preserve"> </w:t>
            </w:r>
            <w:r w:rsidRPr="005A3330">
              <w:rPr>
                <w:rFonts w:asciiTheme="minorHAnsi" w:hAnsiTheme="minorHAnsi" w:cstheme="minorHAnsi"/>
                <w:spacing w:val="-1"/>
                <w:w w:val="99"/>
                <w:sz w:val="15"/>
                <w:szCs w:val="15"/>
              </w:rPr>
              <w:t>1</w:t>
            </w:r>
            <w:r w:rsidRPr="005A3330">
              <w:rPr>
                <w:rFonts w:asciiTheme="minorHAnsi" w:hAnsiTheme="minorHAnsi" w:cstheme="minorHAnsi"/>
                <w:w w:val="99"/>
                <w:sz w:val="15"/>
                <w:szCs w:val="15"/>
              </w:rPr>
              <w:t>/</w:t>
            </w:r>
            <w:r w:rsidRPr="005A3330">
              <w:rPr>
                <w:rFonts w:asciiTheme="minorHAnsi" w:hAnsiTheme="minorHAnsi" w:cstheme="minorHAnsi"/>
                <w:spacing w:val="-1"/>
                <w:w w:val="99"/>
                <w:sz w:val="15"/>
                <w:szCs w:val="15"/>
              </w:rPr>
              <w:t>2</w:t>
            </w:r>
            <w:r w:rsidRPr="005A3330">
              <w:rPr>
                <w:rFonts w:asciiTheme="minorHAnsi" w:hAnsiTheme="minorHAnsi" w:cstheme="minorHAnsi"/>
                <w:w w:val="99"/>
                <w:sz w:val="15"/>
                <w:szCs w:val="15"/>
              </w:rPr>
              <w:t>"</w:t>
            </w:r>
          </w:p>
        </w:tc>
      </w:tr>
      <w:tr w:rsidR="00A040E7" w:rsidRPr="005A3330" w:rsidTr="007043CC">
        <w:trPr>
          <w:trHeight w:hRule="exact" w:val="256"/>
        </w:trPr>
        <w:tc>
          <w:tcPr>
            <w:tcW w:w="6252" w:type="dxa"/>
            <w:tcBorders>
              <w:top w:val="single" w:sz="6" w:space="0" w:color="000000"/>
              <w:left w:val="single" w:sz="12" w:space="0" w:color="000000"/>
              <w:bottom w:val="single" w:sz="6" w:space="0" w:color="000000"/>
              <w:right w:val="single" w:sz="6" w:space="0" w:color="000000"/>
            </w:tcBorders>
          </w:tcPr>
          <w:p w:rsidR="00A040E7" w:rsidRPr="005A3330" w:rsidRDefault="00A040E7" w:rsidP="007043CC">
            <w:pPr>
              <w:widowControl w:val="0"/>
              <w:autoSpaceDE w:val="0"/>
              <w:autoSpaceDN w:val="0"/>
              <w:adjustRightInd w:val="0"/>
              <w:ind w:left="9" w:right="-20"/>
              <w:contextualSpacing/>
              <w:rPr>
                <w:rFonts w:asciiTheme="minorHAnsi" w:hAnsiTheme="minorHAnsi" w:cstheme="minorHAnsi"/>
              </w:rPr>
            </w:pPr>
            <w:r w:rsidRPr="005A3330">
              <w:rPr>
                <w:rFonts w:asciiTheme="minorHAnsi" w:hAnsiTheme="minorHAnsi" w:cstheme="minorHAnsi"/>
                <w:spacing w:val="-1"/>
                <w:sz w:val="15"/>
                <w:szCs w:val="15"/>
              </w:rPr>
              <w:t>P</w:t>
            </w:r>
            <w:r w:rsidRPr="005A3330">
              <w:rPr>
                <w:rFonts w:asciiTheme="minorHAnsi" w:hAnsiTheme="minorHAnsi" w:cstheme="minorHAnsi"/>
                <w:sz w:val="15"/>
                <w:szCs w:val="15"/>
              </w:rPr>
              <w:t>erd</w:t>
            </w:r>
            <w:r w:rsidRPr="005A3330">
              <w:rPr>
                <w:rFonts w:asciiTheme="minorHAnsi" w:hAnsiTheme="minorHAnsi" w:cstheme="minorHAnsi"/>
                <w:spacing w:val="-1"/>
                <w:sz w:val="15"/>
                <w:szCs w:val="15"/>
              </w:rPr>
              <w:t>i</w:t>
            </w:r>
            <w:r w:rsidRPr="005A3330">
              <w:rPr>
                <w:rFonts w:asciiTheme="minorHAnsi" w:hAnsiTheme="minorHAnsi" w:cstheme="minorHAnsi"/>
                <w:sz w:val="15"/>
                <w:szCs w:val="15"/>
              </w:rPr>
              <w:t>da</w:t>
            </w:r>
            <w:r w:rsidRPr="005A3330">
              <w:rPr>
                <w:rFonts w:asciiTheme="minorHAnsi" w:hAnsiTheme="minorHAnsi" w:cstheme="minorHAnsi"/>
                <w:spacing w:val="-6"/>
                <w:sz w:val="15"/>
                <w:szCs w:val="15"/>
              </w:rPr>
              <w:t xml:space="preserve"> </w:t>
            </w:r>
            <w:r w:rsidRPr="005A3330">
              <w:rPr>
                <w:rFonts w:asciiTheme="minorHAnsi" w:hAnsiTheme="minorHAnsi" w:cstheme="minorHAnsi"/>
                <w:spacing w:val="-1"/>
                <w:sz w:val="15"/>
                <w:szCs w:val="15"/>
              </w:rPr>
              <w:t>p</w:t>
            </w:r>
            <w:r w:rsidRPr="005A3330">
              <w:rPr>
                <w:rFonts w:asciiTheme="minorHAnsi" w:hAnsiTheme="minorHAnsi" w:cstheme="minorHAnsi"/>
                <w:sz w:val="15"/>
                <w:szCs w:val="15"/>
              </w:rPr>
              <w:t>or</w:t>
            </w:r>
            <w:r w:rsidRPr="005A3330">
              <w:rPr>
                <w:rFonts w:asciiTheme="minorHAnsi" w:hAnsiTheme="minorHAnsi" w:cstheme="minorHAnsi"/>
                <w:spacing w:val="-2"/>
                <w:sz w:val="15"/>
                <w:szCs w:val="15"/>
              </w:rPr>
              <w:t xml:space="preserve"> </w:t>
            </w:r>
            <w:r w:rsidRPr="005A3330">
              <w:rPr>
                <w:rFonts w:asciiTheme="minorHAnsi" w:hAnsiTheme="minorHAnsi" w:cstheme="minorHAnsi"/>
                <w:spacing w:val="-1"/>
                <w:sz w:val="15"/>
                <w:szCs w:val="15"/>
              </w:rPr>
              <w:t>a</w:t>
            </w:r>
            <w:r w:rsidRPr="005A3330">
              <w:rPr>
                <w:rFonts w:asciiTheme="minorHAnsi" w:hAnsiTheme="minorHAnsi" w:cstheme="minorHAnsi"/>
                <w:sz w:val="15"/>
                <w:szCs w:val="15"/>
              </w:rPr>
              <w:t>bra</w:t>
            </w:r>
            <w:r w:rsidRPr="005A3330">
              <w:rPr>
                <w:rFonts w:asciiTheme="minorHAnsi" w:hAnsiTheme="minorHAnsi" w:cstheme="minorHAnsi"/>
                <w:spacing w:val="1"/>
                <w:sz w:val="15"/>
                <w:szCs w:val="15"/>
              </w:rPr>
              <w:t>s</w:t>
            </w:r>
            <w:r w:rsidRPr="005A3330">
              <w:rPr>
                <w:rFonts w:asciiTheme="minorHAnsi" w:hAnsiTheme="minorHAnsi" w:cstheme="minorHAnsi"/>
                <w:spacing w:val="-1"/>
                <w:sz w:val="15"/>
                <w:szCs w:val="15"/>
              </w:rPr>
              <w:t>i</w:t>
            </w:r>
            <w:r w:rsidRPr="005A3330">
              <w:rPr>
                <w:rFonts w:asciiTheme="minorHAnsi" w:hAnsiTheme="minorHAnsi" w:cstheme="minorHAnsi"/>
                <w:sz w:val="15"/>
                <w:szCs w:val="15"/>
              </w:rPr>
              <w:t>ón,</w:t>
            </w:r>
            <w:r w:rsidRPr="005A3330">
              <w:rPr>
                <w:rFonts w:asciiTheme="minorHAnsi" w:hAnsiTheme="minorHAnsi" w:cstheme="minorHAnsi"/>
                <w:spacing w:val="-7"/>
                <w:sz w:val="15"/>
                <w:szCs w:val="15"/>
              </w:rPr>
              <w:t xml:space="preserve"> </w:t>
            </w:r>
            <w:r w:rsidRPr="005A3330">
              <w:rPr>
                <w:rFonts w:asciiTheme="minorHAnsi" w:hAnsiTheme="minorHAnsi" w:cstheme="minorHAnsi"/>
                <w:spacing w:val="-1"/>
                <w:sz w:val="15"/>
                <w:szCs w:val="15"/>
              </w:rPr>
              <w:t>AAS</w:t>
            </w:r>
            <w:r w:rsidRPr="005A3330">
              <w:rPr>
                <w:rFonts w:asciiTheme="minorHAnsi" w:hAnsiTheme="minorHAnsi" w:cstheme="minorHAnsi"/>
                <w:sz w:val="15"/>
                <w:szCs w:val="15"/>
              </w:rPr>
              <w:t>H</w:t>
            </w:r>
            <w:r w:rsidRPr="005A3330">
              <w:rPr>
                <w:rFonts w:asciiTheme="minorHAnsi" w:hAnsiTheme="minorHAnsi" w:cstheme="minorHAnsi"/>
                <w:spacing w:val="2"/>
                <w:sz w:val="15"/>
                <w:szCs w:val="15"/>
              </w:rPr>
              <w:t>T</w:t>
            </w:r>
            <w:r w:rsidRPr="005A3330">
              <w:rPr>
                <w:rFonts w:asciiTheme="minorHAnsi" w:hAnsiTheme="minorHAnsi" w:cstheme="minorHAnsi"/>
                <w:sz w:val="15"/>
                <w:szCs w:val="15"/>
              </w:rPr>
              <w:t>O</w:t>
            </w:r>
            <w:r w:rsidRPr="005A3330">
              <w:rPr>
                <w:rFonts w:asciiTheme="minorHAnsi" w:hAnsiTheme="minorHAnsi" w:cstheme="minorHAnsi"/>
                <w:spacing w:val="-6"/>
                <w:sz w:val="15"/>
                <w:szCs w:val="15"/>
              </w:rPr>
              <w:t xml:space="preserve"> </w:t>
            </w:r>
            <w:r w:rsidRPr="005A3330">
              <w:rPr>
                <w:rFonts w:asciiTheme="minorHAnsi" w:hAnsiTheme="minorHAnsi" w:cstheme="minorHAnsi"/>
                <w:spacing w:val="2"/>
                <w:sz w:val="15"/>
                <w:szCs w:val="15"/>
              </w:rPr>
              <w:t>T</w:t>
            </w:r>
            <w:r w:rsidRPr="005A3330">
              <w:rPr>
                <w:rFonts w:asciiTheme="minorHAnsi" w:hAnsiTheme="minorHAnsi" w:cstheme="minorHAnsi"/>
                <w:sz w:val="15"/>
                <w:szCs w:val="15"/>
              </w:rPr>
              <w:t>-96</w:t>
            </w:r>
          </w:p>
        </w:tc>
        <w:tc>
          <w:tcPr>
            <w:tcW w:w="1581" w:type="dxa"/>
            <w:tcBorders>
              <w:top w:val="single" w:sz="6" w:space="0" w:color="000000"/>
              <w:left w:val="single" w:sz="6" w:space="0" w:color="000000"/>
              <w:bottom w:val="single" w:sz="6" w:space="0" w:color="000000"/>
              <w:right w:val="single" w:sz="12" w:space="0" w:color="000000"/>
            </w:tcBorders>
          </w:tcPr>
          <w:p w:rsidR="00A040E7" w:rsidRPr="005A3330" w:rsidRDefault="00A040E7" w:rsidP="007043CC">
            <w:pPr>
              <w:widowControl w:val="0"/>
              <w:autoSpaceDE w:val="0"/>
              <w:autoSpaceDN w:val="0"/>
              <w:adjustRightInd w:val="0"/>
              <w:ind w:left="355" w:right="-20"/>
              <w:contextualSpacing/>
              <w:rPr>
                <w:rFonts w:asciiTheme="minorHAnsi" w:hAnsiTheme="minorHAnsi" w:cstheme="minorHAnsi"/>
              </w:rPr>
            </w:pPr>
            <w:r w:rsidRPr="005A3330">
              <w:rPr>
                <w:rFonts w:asciiTheme="minorHAnsi" w:hAnsiTheme="minorHAnsi" w:cstheme="minorHAnsi"/>
                <w:sz w:val="15"/>
                <w:szCs w:val="15"/>
              </w:rPr>
              <w:t>40%</w:t>
            </w:r>
            <w:r w:rsidRPr="005A3330">
              <w:rPr>
                <w:rFonts w:asciiTheme="minorHAnsi" w:hAnsiTheme="minorHAnsi" w:cstheme="minorHAnsi"/>
                <w:spacing w:val="-3"/>
                <w:sz w:val="15"/>
                <w:szCs w:val="15"/>
              </w:rPr>
              <w:t xml:space="preserve"> </w:t>
            </w:r>
            <w:r w:rsidRPr="005A3330">
              <w:rPr>
                <w:rFonts w:asciiTheme="minorHAnsi" w:hAnsiTheme="minorHAnsi" w:cstheme="minorHAnsi"/>
                <w:spacing w:val="3"/>
                <w:sz w:val="15"/>
                <w:szCs w:val="15"/>
              </w:rPr>
              <w:t>m</w:t>
            </w:r>
            <w:r w:rsidRPr="005A3330">
              <w:rPr>
                <w:rFonts w:asciiTheme="minorHAnsi" w:hAnsiTheme="minorHAnsi" w:cstheme="minorHAnsi"/>
                <w:sz w:val="15"/>
                <w:szCs w:val="15"/>
              </w:rPr>
              <w:t>á</w:t>
            </w:r>
            <w:r w:rsidRPr="005A3330">
              <w:rPr>
                <w:rFonts w:asciiTheme="minorHAnsi" w:hAnsiTheme="minorHAnsi" w:cstheme="minorHAnsi"/>
                <w:spacing w:val="1"/>
                <w:sz w:val="15"/>
                <w:szCs w:val="15"/>
              </w:rPr>
              <w:t>x</w:t>
            </w:r>
            <w:r w:rsidRPr="005A3330">
              <w:rPr>
                <w:rFonts w:asciiTheme="minorHAnsi" w:hAnsiTheme="minorHAnsi" w:cstheme="minorHAnsi"/>
                <w:spacing w:val="-1"/>
                <w:sz w:val="15"/>
                <w:szCs w:val="15"/>
              </w:rPr>
              <w:t>i</w:t>
            </w:r>
            <w:r w:rsidRPr="005A3330">
              <w:rPr>
                <w:rFonts w:asciiTheme="minorHAnsi" w:hAnsiTheme="minorHAnsi" w:cstheme="minorHAnsi"/>
                <w:spacing w:val="3"/>
                <w:sz w:val="15"/>
                <w:szCs w:val="15"/>
              </w:rPr>
              <w:t>m</w:t>
            </w:r>
            <w:r w:rsidRPr="005A3330">
              <w:rPr>
                <w:rFonts w:asciiTheme="minorHAnsi" w:hAnsiTheme="minorHAnsi" w:cstheme="minorHAnsi"/>
                <w:sz w:val="15"/>
                <w:szCs w:val="15"/>
              </w:rPr>
              <w:t>o</w:t>
            </w:r>
          </w:p>
        </w:tc>
      </w:tr>
      <w:tr w:rsidR="00A040E7" w:rsidRPr="005A3330" w:rsidTr="007043CC">
        <w:trPr>
          <w:trHeight w:hRule="exact" w:val="256"/>
        </w:trPr>
        <w:tc>
          <w:tcPr>
            <w:tcW w:w="6252" w:type="dxa"/>
            <w:tcBorders>
              <w:top w:val="single" w:sz="6" w:space="0" w:color="000000"/>
              <w:left w:val="single" w:sz="12" w:space="0" w:color="000000"/>
              <w:bottom w:val="single" w:sz="6" w:space="0" w:color="000000"/>
              <w:right w:val="single" w:sz="6" w:space="0" w:color="000000"/>
            </w:tcBorders>
          </w:tcPr>
          <w:p w:rsidR="00A040E7" w:rsidRPr="005A3330" w:rsidRDefault="00A040E7" w:rsidP="007043CC">
            <w:pPr>
              <w:widowControl w:val="0"/>
              <w:autoSpaceDE w:val="0"/>
              <w:autoSpaceDN w:val="0"/>
              <w:adjustRightInd w:val="0"/>
              <w:ind w:left="9" w:right="-20"/>
              <w:contextualSpacing/>
              <w:rPr>
                <w:rFonts w:asciiTheme="minorHAnsi" w:hAnsiTheme="minorHAnsi" w:cstheme="minorHAnsi"/>
              </w:rPr>
            </w:pPr>
            <w:r w:rsidRPr="005A3330">
              <w:rPr>
                <w:rFonts w:asciiTheme="minorHAnsi" w:hAnsiTheme="minorHAnsi" w:cstheme="minorHAnsi"/>
                <w:sz w:val="15"/>
                <w:szCs w:val="15"/>
              </w:rPr>
              <w:t>D</w:t>
            </w:r>
            <w:r w:rsidRPr="005A3330">
              <w:rPr>
                <w:rFonts w:asciiTheme="minorHAnsi" w:hAnsiTheme="minorHAnsi" w:cstheme="minorHAnsi"/>
                <w:spacing w:val="-1"/>
                <w:sz w:val="15"/>
                <w:szCs w:val="15"/>
              </w:rPr>
              <w:t>u</w:t>
            </w:r>
            <w:r w:rsidRPr="005A3330">
              <w:rPr>
                <w:rFonts w:asciiTheme="minorHAnsi" w:hAnsiTheme="minorHAnsi" w:cstheme="minorHAnsi"/>
                <w:sz w:val="15"/>
                <w:szCs w:val="15"/>
              </w:rPr>
              <w:t>rab</w:t>
            </w:r>
            <w:r w:rsidRPr="005A3330">
              <w:rPr>
                <w:rFonts w:asciiTheme="minorHAnsi" w:hAnsiTheme="minorHAnsi" w:cstheme="minorHAnsi"/>
                <w:spacing w:val="-1"/>
                <w:sz w:val="15"/>
                <w:szCs w:val="15"/>
              </w:rPr>
              <w:t>ili</w:t>
            </w:r>
            <w:r w:rsidRPr="005A3330">
              <w:rPr>
                <w:rFonts w:asciiTheme="minorHAnsi" w:hAnsiTheme="minorHAnsi" w:cstheme="minorHAnsi"/>
                <w:sz w:val="15"/>
                <w:szCs w:val="15"/>
              </w:rPr>
              <w:t>dad</w:t>
            </w:r>
            <w:r w:rsidRPr="005A3330">
              <w:rPr>
                <w:rFonts w:asciiTheme="minorHAnsi" w:hAnsiTheme="minorHAnsi" w:cstheme="minorHAnsi"/>
                <w:spacing w:val="-9"/>
                <w:sz w:val="15"/>
                <w:szCs w:val="15"/>
              </w:rPr>
              <w:t xml:space="preserve"> </w:t>
            </w:r>
            <w:r w:rsidRPr="005A3330">
              <w:rPr>
                <w:rFonts w:asciiTheme="minorHAnsi" w:hAnsiTheme="minorHAnsi" w:cstheme="minorHAnsi"/>
                <w:sz w:val="15"/>
                <w:szCs w:val="15"/>
              </w:rPr>
              <w:t>con</w:t>
            </w:r>
            <w:r w:rsidRPr="005A3330">
              <w:rPr>
                <w:rFonts w:asciiTheme="minorHAnsi" w:hAnsiTheme="minorHAnsi" w:cstheme="minorHAnsi"/>
                <w:spacing w:val="-3"/>
                <w:sz w:val="15"/>
                <w:szCs w:val="15"/>
              </w:rPr>
              <w:t xml:space="preserve"> </w:t>
            </w:r>
            <w:r w:rsidRPr="005A3330">
              <w:rPr>
                <w:rFonts w:asciiTheme="minorHAnsi" w:hAnsiTheme="minorHAnsi" w:cstheme="minorHAnsi"/>
                <w:spacing w:val="-1"/>
                <w:sz w:val="15"/>
                <w:szCs w:val="15"/>
              </w:rPr>
              <w:t>S</w:t>
            </w:r>
            <w:r w:rsidRPr="005A3330">
              <w:rPr>
                <w:rFonts w:asciiTheme="minorHAnsi" w:hAnsiTheme="minorHAnsi" w:cstheme="minorHAnsi"/>
                <w:sz w:val="15"/>
                <w:szCs w:val="15"/>
              </w:rPr>
              <w:t>u</w:t>
            </w:r>
            <w:r w:rsidRPr="005A3330">
              <w:rPr>
                <w:rFonts w:asciiTheme="minorHAnsi" w:hAnsiTheme="minorHAnsi" w:cstheme="minorHAnsi"/>
                <w:spacing w:val="-1"/>
                <w:sz w:val="15"/>
                <w:szCs w:val="15"/>
              </w:rPr>
              <w:t>l</w:t>
            </w:r>
            <w:r w:rsidRPr="005A3330">
              <w:rPr>
                <w:rFonts w:asciiTheme="minorHAnsi" w:hAnsiTheme="minorHAnsi" w:cstheme="minorHAnsi"/>
                <w:spacing w:val="1"/>
                <w:sz w:val="15"/>
                <w:szCs w:val="15"/>
              </w:rPr>
              <w:t>f</w:t>
            </w:r>
            <w:r w:rsidRPr="005A3330">
              <w:rPr>
                <w:rFonts w:asciiTheme="minorHAnsi" w:hAnsiTheme="minorHAnsi" w:cstheme="minorHAnsi"/>
                <w:sz w:val="15"/>
                <w:szCs w:val="15"/>
              </w:rPr>
              <w:t>ato</w:t>
            </w:r>
            <w:r w:rsidRPr="005A3330">
              <w:rPr>
                <w:rFonts w:asciiTheme="minorHAnsi" w:hAnsiTheme="minorHAnsi" w:cstheme="minorHAnsi"/>
                <w:spacing w:val="-6"/>
                <w:sz w:val="15"/>
                <w:szCs w:val="15"/>
              </w:rPr>
              <w:t xml:space="preserve"> </w:t>
            </w:r>
            <w:r w:rsidRPr="005A3330">
              <w:rPr>
                <w:rFonts w:asciiTheme="minorHAnsi" w:hAnsiTheme="minorHAnsi" w:cstheme="minorHAnsi"/>
                <w:spacing w:val="-1"/>
                <w:sz w:val="15"/>
                <w:szCs w:val="15"/>
              </w:rPr>
              <w:t>d</w:t>
            </w:r>
            <w:r w:rsidRPr="005A3330">
              <w:rPr>
                <w:rFonts w:asciiTheme="minorHAnsi" w:hAnsiTheme="minorHAnsi" w:cstheme="minorHAnsi"/>
                <w:sz w:val="15"/>
                <w:szCs w:val="15"/>
              </w:rPr>
              <w:t>e</w:t>
            </w:r>
            <w:r w:rsidRPr="005A3330">
              <w:rPr>
                <w:rFonts w:asciiTheme="minorHAnsi" w:hAnsiTheme="minorHAnsi" w:cstheme="minorHAnsi"/>
                <w:spacing w:val="-3"/>
                <w:sz w:val="15"/>
                <w:szCs w:val="15"/>
              </w:rPr>
              <w:t xml:space="preserve"> </w:t>
            </w:r>
            <w:r w:rsidRPr="005A3330">
              <w:rPr>
                <w:rFonts w:asciiTheme="minorHAnsi" w:hAnsiTheme="minorHAnsi" w:cstheme="minorHAnsi"/>
                <w:spacing w:val="-1"/>
                <w:sz w:val="15"/>
                <w:szCs w:val="15"/>
              </w:rPr>
              <w:t>S</w:t>
            </w:r>
            <w:r w:rsidRPr="005A3330">
              <w:rPr>
                <w:rFonts w:asciiTheme="minorHAnsi" w:hAnsiTheme="minorHAnsi" w:cstheme="minorHAnsi"/>
                <w:sz w:val="15"/>
                <w:szCs w:val="15"/>
              </w:rPr>
              <w:t>od</w:t>
            </w:r>
            <w:r w:rsidRPr="005A3330">
              <w:rPr>
                <w:rFonts w:asciiTheme="minorHAnsi" w:hAnsiTheme="minorHAnsi" w:cstheme="minorHAnsi"/>
                <w:spacing w:val="-1"/>
                <w:sz w:val="15"/>
                <w:szCs w:val="15"/>
              </w:rPr>
              <w:t>i</w:t>
            </w:r>
            <w:r w:rsidRPr="005A3330">
              <w:rPr>
                <w:rFonts w:asciiTheme="minorHAnsi" w:hAnsiTheme="minorHAnsi" w:cstheme="minorHAnsi"/>
                <w:sz w:val="15"/>
                <w:szCs w:val="15"/>
              </w:rPr>
              <w:t>o</w:t>
            </w:r>
            <w:r w:rsidRPr="005A3330">
              <w:rPr>
                <w:rFonts w:asciiTheme="minorHAnsi" w:hAnsiTheme="minorHAnsi" w:cstheme="minorHAnsi"/>
                <w:spacing w:val="-5"/>
                <w:sz w:val="15"/>
                <w:szCs w:val="15"/>
              </w:rPr>
              <w:t xml:space="preserve"> </w:t>
            </w:r>
            <w:r w:rsidRPr="005A3330">
              <w:rPr>
                <w:rFonts w:asciiTheme="minorHAnsi" w:hAnsiTheme="minorHAnsi" w:cstheme="minorHAnsi"/>
                <w:spacing w:val="-1"/>
                <w:sz w:val="15"/>
                <w:szCs w:val="15"/>
              </w:rPr>
              <w:t>l</w:t>
            </w:r>
            <w:r w:rsidRPr="005A3330">
              <w:rPr>
                <w:rFonts w:asciiTheme="minorHAnsi" w:hAnsiTheme="minorHAnsi" w:cstheme="minorHAnsi"/>
                <w:sz w:val="15"/>
                <w:szCs w:val="15"/>
              </w:rPr>
              <w:t>a</w:t>
            </w:r>
            <w:r w:rsidRPr="005A3330">
              <w:rPr>
                <w:rFonts w:asciiTheme="minorHAnsi" w:hAnsiTheme="minorHAnsi" w:cstheme="minorHAnsi"/>
                <w:spacing w:val="-2"/>
                <w:sz w:val="15"/>
                <w:szCs w:val="15"/>
              </w:rPr>
              <w:t xml:space="preserve"> </w:t>
            </w:r>
            <w:r w:rsidRPr="005A3330">
              <w:rPr>
                <w:rFonts w:asciiTheme="minorHAnsi" w:hAnsiTheme="minorHAnsi" w:cstheme="minorHAnsi"/>
                <w:spacing w:val="-1"/>
                <w:sz w:val="15"/>
                <w:szCs w:val="15"/>
              </w:rPr>
              <w:t>p</w:t>
            </w:r>
            <w:r w:rsidRPr="005A3330">
              <w:rPr>
                <w:rFonts w:asciiTheme="minorHAnsi" w:hAnsiTheme="minorHAnsi" w:cstheme="minorHAnsi"/>
                <w:sz w:val="15"/>
                <w:szCs w:val="15"/>
              </w:rPr>
              <w:t>erd</w:t>
            </w:r>
            <w:r w:rsidRPr="005A3330">
              <w:rPr>
                <w:rFonts w:asciiTheme="minorHAnsi" w:hAnsiTheme="minorHAnsi" w:cstheme="minorHAnsi"/>
                <w:spacing w:val="-1"/>
                <w:sz w:val="15"/>
                <w:szCs w:val="15"/>
              </w:rPr>
              <w:t>i</w:t>
            </w:r>
            <w:r w:rsidRPr="005A3330">
              <w:rPr>
                <w:rFonts w:asciiTheme="minorHAnsi" w:hAnsiTheme="minorHAnsi" w:cstheme="minorHAnsi"/>
                <w:sz w:val="15"/>
                <w:szCs w:val="15"/>
              </w:rPr>
              <w:t>da</w:t>
            </w:r>
            <w:r w:rsidRPr="005A3330">
              <w:rPr>
                <w:rFonts w:asciiTheme="minorHAnsi" w:hAnsiTheme="minorHAnsi" w:cstheme="minorHAnsi"/>
                <w:spacing w:val="-6"/>
                <w:sz w:val="15"/>
                <w:szCs w:val="15"/>
              </w:rPr>
              <w:t xml:space="preserve"> </w:t>
            </w:r>
            <w:r w:rsidRPr="005A3330">
              <w:rPr>
                <w:rFonts w:asciiTheme="minorHAnsi" w:hAnsiTheme="minorHAnsi" w:cstheme="minorHAnsi"/>
                <w:spacing w:val="-1"/>
                <w:sz w:val="15"/>
                <w:szCs w:val="15"/>
              </w:rPr>
              <w:t>l</w:t>
            </w:r>
            <w:r w:rsidRPr="005A3330">
              <w:rPr>
                <w:rFonts w:asciiTheme="minorHAnsi" w:hAnsiTheme="minorHAnsi" w:cstheme="minorHAnsi"/>
                <w:sz w:val="15"/>
                <w:szCs w:val="15"/>
              </w:rPr>
              <w:t>uego</w:t>
            </w:r>
            <w:r w:rsidRPr="005A3330">
              <w:rPr>
                <w:rFonts w:asciiTheme="minorHAnsi" w:hAnsiTheme="minorHAnsi" w:cstheme="minorHAnsi"/>
                <w:spacing w:val="-5"/>
                <w:sz w:val="15"/>
                <w:szCs w:val="15"/>
              </w:rPr>
              <w:t xml:space="preserve"> </w:t>
            </w:r>
            <w:r w:rsidRPr="005A3330">
              <w:rPr>
                <w:rFonts w:asciiTheme="minorHAnsi" w:hAnsiTheme="minorHAnsi" w:cstheme="minorHAnsi"/>
                <w:spacing w:val="-1"/>
                <w:sz w:val="15"/>
                <w:szCs w:val="15"/>
              </w:rPr>
              <w:t>d</w:t>
            </w:r>
            <w:r w:rsidRPr="005A3330">
              <w:rPr>
                <w:rFonts w:asciiTheme="minorHAnsi" w:hAnsiTheme="minorHAnsi" w:cstheme="minorHAnsi"/>
                <w:sz w:val="15"/>
                <w:szCs w:val="15"/>
              </w:rPr>
              <w:t>e</w:t>
            </w:r>
            <w:r w:rsidRPr="005A3330">
              <w:rPr>
                <w:rFonts w:asciiTheme="minorHAnsi" w:hAnsiTheme="minorHAnsi" w:cstheme="minorHAnsi"/>
                <w:spacing w:val="-3"/>
                <w:sz w:val="15"/>
                <w:szCs w:val="15"/>
              </w:rPr>
              <w:t xml:space="preserve"> </w:t>
            </w:r>
            <w:r w:rsidRPr="005A3330">
              <w:rPr>
                <w:rFonts w:asciiTheme="minorHAnsi" w:hAnsiTheme="minorHAnsi" w:cstheme="minorHAnsi"/>
                <w:sz w:val="15"/>
                <w:szCs w:val="15"/>
              </w:rPr>
              <w:t>c</w:t>
            </w:r>
            <w:r w:rsidRPr="005A3330">
              <w:rPr>
                <w:rFonts w:asciiTheme="minorHAnsi" w:hAnsiTheme="minorHAnsi" w:cstheme="minorHAnsi"/>
                <w:spacing w:val="-1"/>
                <w:sz w:val="15"/>
                <w:szCs w:val="15"/>
              </w:rPr>
              <w:t>i</w:t>
            </w:r>
            <w:r w:rsidRPr="005A3330">
              <w:rPr>
                <w:rFonts w:asciiTheme="minorHAnsi" w:hAnsiTheme="minorHAnsi" w:cstheme="minorHAnsi"/>
                <w:sz w:val="15"/>
                <w:szCs w:val="15"/>
              </w:rPr>
              <w:t>n</w:t>
            </w:r>
            <w:r w:rsidRPr="005A3330">
              <w:rPr>
                <w:rFonts w:asciiTheme="minorHAnsi" w:hAnsiTheme="minorHAnsi" w:cstheme="minorHAnsi"/>
                <w:spacing w:val="1"/>
                <w:sz w:val="15"/>
                <w:szCs w:val="15"/>
              </w:rPr>
              <w:t>c</w:t>
            </w:r>
            <w:r w:rsidRPr="005A3330">
              <w:rPr>
                <w:rFonts w:asciiTheme="minorHAnsi" w:hAnsiTheme="minorHAnsi" w:cstheme="minorHAnsi"/>
                <w:sz w:val="15"/>
                <w:szCs w:val="15"/>
              </w:rPr>
              <w:t>o</w:t>
            </w:r>
            <w:r w:rsidRPr="005A3330">
              <w:rPr>
                <w:rFonts w:asciiTheme="minorHAnsi" w:hAnsiTheme="minorHAnsi" w:cstheme="minorHAnsi"/>
                <w:spacing w:val="-4"/>
                <w:sz w:val="15"/>
                <w:szCs w:val="15"/>
              </w:rPr>
              <w:t xml:space="preserve"> </w:t>
            </w:r>
            <w:r w:rsidRPr="005A3330">
              <w:rPr>
                <w:rFonts w:asciiTheme="minorHAnsi" w:hAnsiTheme="minorHAnsi" w:cstheme="minorHAnsi"/>
                <w:sz w:val="15"/>
                <w:szCs w:val="15"/>
              </w:rPr>
              <w:t>c</w:t>
            </w:r>
            <w:r w:rsidRPr="005A3330">
              <w:rPr>
                <w:rFonts w:asciiTheme="minorHAnsi" w:hAnsiTheme="minorHAnsi" w:cstheme="minorHAnsi"/>
                <w:spacing w:val="-1"/>
                <w:sz w:val="15"/>
                <w:szCs w:val="15"/>
              </w:rPr>
              <w:t>i</w:t>
            </w:r>
            <w:r w:rsidRPr="005A3330">
              <w:rPr>
                <w:rFonts w:asciiTheme="minorHAnsi" w:hAnsiTheme="minorHAnsi" w:cstheme="minorHAnsi"/>
                <w:spacing w:val="1"/>
                <w:sz w:val="15"/>
                <w:szCs w:val="15"/>
              </w:rPr>
              <w:t>c</w:t>
            </w:r>
            <w:r w:rsidRPr="005A3330">
              <w:rPr>
                <w:rFonts w:asciiTheme="minorHAnsi" w:hAnsiTheme="minorHAnsi" w:cstheme="minorHAnsi"/>
                <w:spacing w:val="-1"/>
                <w:sz w:val="15"/>
                <w:szCs w:val="15"/>
              </w:rPr>
              <w:t>l</w:t>
            </w:r>
            <w:r w:rsidRPr="005A3330">
              <w:rPr>
                <w:rFonts w:asciiTheme="minorHAnsi" w:hAnsiTheme="minorHAnsi" w:cstheme="minorHAnsi"/>
                <w:sz w:val="15"/>
                <w:szCs w:val="15"/>
              </w:rPr>
              <w:t>o</w:t>
            </w:r>
            <w:r w:rsidRPr="005A3330">
              <w:rPr>
                <w:rFonts w:asciiTheme="minorHAnsi" w:hAnsiTheme="minorHAnsi" w:cstheme="minorHAnsi"/>
                <w:spacing w:val="1"/>
                <w:sz w:val="15"/>
                <w:szCs w:val="15"/>
              </w:rPr>
              <w:t>s</w:t>
            </w:r>
            <w:r w:rsidRPr="005A3330">
              <w:rPr>
                <w:rFonts w:asciiTheme="minorHAnsi" w:hAnsiTheme="minorHAnsi" w:cstheme="minorHAnsi"/>
                <w:sz w:val="15"/>
                <w:szCs w:val="15"/>
              </w:rPr>
              <w:t>,</w:t>
            </w:r>
            <w:r w:rsidRPr="005A3330">
              <w:rPr>
                <w:rFonts w:asciiTheme="minorHAnsi" w:hAnsiTheme="minorHAnsi" w:cstheme="minorHAnsi"/>
                <w:spacing w:val="-5"/>
                <w:sz w:val="15"/>
                <w:szCs w:val="15"/>
              </w:rPr>
              <w:t xml:space="preserve"> </w:t>
            </w:r>
            <w:r w:rsidRPr="005A3330">
              <w:rPr>
                <w:rFonts w:asciiTheme="minorHAnsi" w:hAnsiTheme="minorHAnsi" w:cstheme="minorHAnsi"/>
                <w:spacing w:val="-1"/>
                <w:sz w:val="15"/>
                <w:szCs w:val="15"/>
              </w:rPr>
              <w:t>AAS</w:t>
            </w:r>
            <w:r w:rsidRPr="005A3330">
              <w:rPr>
                <w:rFonts w:asciiTheme="minorHAnsi" w:hAnsiTheme="minorHAnsi" w:cstheme="minorHAnsi"/>
                <w:sz w:val="15"/>
                <w:szCs w:val="15"/>
              </w:rPr>
              <w:t>H</w:t>
            </w:r>
            <w:r w:rsidRPr="005A3330">
              <w:rPr>
                <w:rFonts w:asciiTheme="minorHAnsi" w:hAnsiTheme="minorHAnsi" w:cstheme="minorHAnsi"/>
                <w:spacing w:val="2"/>
                <w:sz w:val="15"/>
                <w:szCs w:val="15"/>
              </w:rPr>
              <w:t>T</w:t>
            </w:r>
            <w:r w:rsidRPr="005A3330">
              <w:rPr>
                <w:rFonts w:asciiTheme="minorHAnsi" w:hAnsiTheme="minorHAnsi" w:cstheme="minorHAnsi"/>
                <w:sz w:val="15"/>
                <w:szCs w:val="15"/>
              </w:rPr>
              <w:t>O</w:t>
            </w:r>
            <w:r w:rsidRPr="005A3330">
              <w:rPr>
                <w:rFonts w:asciiTheme="minorHAnsi" w:hAnsiTheme="minorHAnsi" w:cstheme="minorHAnsi"/>
                <w:spacing w:val="-6"/>
                <w:sz w:val="15"/>
                <w:szCs w:val="15"/>
              </w:rPr>
              <w:t xml:space="preserve"> </w:t>
            </w:r>
            <w:r w:rsidRPr="005A3330">
              <w:rPr>
                <w:rFonts w:asciiTheme="minorHAnsi" w:hAnsiTheme="minorHAnsi" w:cstheme="minorHAnsi"/>
                <w:spacing w:val="2"/>
                <w:sz w:val="15"/>
                <w:szCs w:val="15"/>
              </w:rPr>
              <w:t>T</w:t>
            </w:r>
            <w:r w:rsidRPr="005A3330">
              <w:rPr>
                <w:rFonts w:asciiTheme="minorHAnsi" w:hAnsiTheme="minorHAnsi" w:cstheme="minorHAnsi"/>
                <w:sz w:val="15"/>
                <w:szCs w:val="15"/>
              </w:rPr>
              <w:t>-104</w:t>
            </w:r>
          </w:p>
        </w:tc>
        <w:tc>
          <w:tcPr>
            <w:tcW w:w="1581" w:type="dxa"/>
            <w:tcBorders>
              <w:top w:val="single" w:sz="6" w:space="0" w:color="000000"/>
              <w:left w:val="single" w:sz="6" w:space="0" w:color="000000"/>
              <w:bottom w:val="single" w:sz="6" w:space="0" w:color="000000"/>
              <w:right w:val="single" w:sz="12" w:space="0" w:color="000000"/>
            </w:tcBorders>
          </w:tcPr>
          <w:p w:rsidR="00A040E7" w:rsidRPr="005A3330" w:rsidRDefault="00A040E7" w:rsidP="007043CC">
            <w:pPr>
              <w:widowControl w:val="0"/>
              <w:autoSpaceDE w:val="0"/>
              <w:autoSpaceDN w:val="0"/>
              <w:adjustRightInd w:val="0"/>
              <w:ind w:left="355" w:right="-20"/>
              <w:contextualSpacing/>
              <w:rPr>
                <w:rFonts w:asciiTheme="minorHAnsi" w:hAnsiTheme="minorHAnsi" w:cstheme="minorHAnsi"/>
              </w:rPr>
            </w:pPr>
            <w:r w:rsidRPr="005A3330">
              <w:rPr>
                <w:rFonts w:asciiTheme="minorHAnsi" w:hAnsiTheme="minorHAnsi" w:cstheme="minorHAnsi"/>
                <w:sz w:val="15"/>
                <w:szCs w:val="15"/>
              </w:rPr>
              <w:t>15%</w:t>
            </w:r>
            <w:r w:rsidRPr="005A3330">
              <w:rPr>
                <w:rFonts w:asciiTheme="minorHAnsi" w:hAnsiTheme="minorHAnsi" w:cstheme="minorHAnsi"/>
                <w:spacing w:val="-3"/>
                <w:sz w:val="15"/>
                <w:szCs w:val="15"/>
              </w:rPr>
              <w:t xml:space="preserve"> </w:t>
            </w:r>
            <w:r w:rsidRPr="005A3330">
              <w:rPr>
                <w:rFonts w:asciiTheme="minorHAnsi" w:hAnsiTheme="minorHAnsi" w:cstheme="minorHAnsi"/>
                <w:spacing w:val="3"/>
                <w:sz w:val="15"/>
                <w:szCs w:val="15"/>
              </w:rPr>
              <w:t>m</w:t>
            </w:r>
            <w:r w:rsidRPr="005A3330">
              <w:rPr>
                <w:rFonts w:asciiTheme="minorHAnsi" w:hAnsiTheme="minorHAnsi" w:cstheme="minorHAnsi"/>
                <w:sz w:val="15"/>
                <w:szCs w:val="15"/>
              </w:rPr>
              <w:t>á</w:t>
            </w:r>
            <w:r w:rsidRPr="005A3330">
              <w:rPr>
                <w:rFonts w:asciiTheme="minorHAnsi" w:hAnsiTheme="minorHAnsi" w:cstheme="minorHAnsi"/>
                <w:spacing w:val="1"/>
                <w:sz w:val="15"/>
                <w:szCs w:val="15"/>
              </w:rPr>
              <w:t>x</w:t>
            </w:r>
            <w:r w:rsidRPr="005A3330">
              <w:rPr>
                <w:rFonts w:asciiTheme="minorHAnsi" w:hAnsiTheme="minorHAnsi" w:cstheme="minorHAnsi"/>
                <w:spacing w:val="-1"/>
                <w:sz w:val="15"/>
                <w:szCs w:val="15"/>
              </w:rPr>
              <w:t>i</w:t>
            </w:r>
            <w:r w:rsidRPr="005A3330">
              <w:rPr>
                <w:rFonts w:asciiTheme="minorHAnsi" w:hAnsiTheme="minorHAnsi" w:cstheme="minorHAnsi"/>
                <w:spacing w:val="3"/>
                <w:sz w:val="15"/>
                <w:szCs w:val="15"/>
              </w:rPr>
              <w:t>m</w:t>
            </w:r>
            <w:r w:rsidRPr="005A3330">
              <w:rPr>
                <w:rFonts w:asciiTheme="minorHAnsi" w:hAnsiTheme="minorHAnsi" w:cstheme="minorHAnsi"/>
                <w:sz w:val="15"/>
                <w:szCs w:val="15"/>
              </w:rPr>
              <w:t>o</w:t>
            </w:r>
          </w:p>
        </w:tc>
      </w:tr>
      <w:tr w:rsidR="00A040E7" w:rsidRPr="005A3330" w:rsidTr="007043CC">
        <w:trPr>
          <w:trHeight w:hRule="exact" w:val="256"/>
        </w:trPr>
        <w:tc>
          <w:tcPr>
            <w:tcW w:w="6252" w:type="dxa"/>
            <w:tcBorders>
              <w:top w:val="single" w:sz="6" w:space="0" w:color="000000"/>
              <w:left w:val="single" w:sz="12" w:space="0" w:color="000000"/>
              <w:bottom w:val="single" w:sz="6" w:space="0" w:color="000000"/>
              <w:right w:val="single" w:sz="6" w:space="0" w:color="000000"/>
            </w:tcBorders>
          </w:tcPr>
          <w:p w:rsidR="00A040E7" w:rsidRPr="005A3330" w:rsidRDefault="00A040E7" w:rsidP="007043CC">
            <w:pPr>
              <w:widowControl w:val="0"/>
              <w:autoSpaceDE w:val="0"/>
              <w:autoSpaceDN w:val="0"/>
              <w:adjustRightInd w:val="0"/>
              <w:ind w:left="9" w:right="-20"/>
              <w:contextualSpacing/>
              <w:rPr>
                <w:rFonts w:asciiTheme="minorHAnsi" w:hAnsiTheme="minorHAnsi" w:cstheme="minorHAnsi"/>
              </w:rPr>
            </w:pPr>
            <w:r w:rsidRPr="005A3330">
              <w:rPr>
                <w:rFonts w:asciiTheme="minorHAnsi" w:hAnsiTheme="minorHAnsi" w:cstheme="minorHAnsi"/>
                <w:spacing w:val="-1"/>
                <w:sz w:val="15"/>
                <w:szCs w:val="15"/>
              </w:rPr>
              <w:t>P</w:t>
            </w:r>
            <w:r w:rsidRPr="005A3330">
              <w:rPr>
                <w:rFonts w:asciiTheme="minorHAnsi" w:hAnsiTheme="minorHAnsi" w:cstheme="minorHAnsi"/>
                <w:sz w:val="15"/>
                <w:szCs w:val="15"/>
              </w:rPr>
              <w:t>art</w:t>
            </w:r>
            <w:r w:rsidRPr="005A3330">
              <w:rPr>
                <w:rFonts w:asciiTheme="minorHAnsi" w:hAnsiTheme="minorHAnsi" w:cstheme="minorHAnsi"/>
                <w:spacing w:val="-1"/>
                <w:sz w:val="15"/>
                <w:szCs w:val="15"/>
              </w:rPr>
              <w:t>í</w:t>
            </w:r>
            <w:r w:rsidRPr="005A3330">
              <w:rPr>
                <w:rFonts w:asciiTheme="minorHAnsi" w:hAnsiTheme="minorHAnsi" w:cstheme="minorHAnsi"/>
                <w:spacing w:val="1"/>
                <w:sz w:val="15"/>
                <w:szCs w:val="15"/>
              </w:rPr>
              <w:t>c</w:t>
            </w:r>
            <w:r w:rsidRPr="005A3330">
              <w:rPr>
                <w:rFonts w:asciiTheme="minorHAnsi" w:hAnsiTheme="minorHAnsi" w:cstheme="minorHAnsi"/>
                <w:sz w:val="15"/>
                <w:szCs w:val="15"/>
              </w:rPr>
              <w:t>u</w:t>
            </w:r>
            <w:r w:rsidRPr="005A3330">
              <w:rPr>
                <w:rFonts w:asciiTheme="minorHAnsi" w:hAnsiTheme="minorHAnsi" w:cstheme="minorHAnsi"/>
                <w:spacing w:val="-1"/>
                <w:sz w:val="15"/>
                <w:szCs w:val="15"/>
              </w:rPr>
              <w:t>l</w:t>
            </w:r>
            <w:r w:rsidRPr="005A3330">
              <w:rPr>
                <w:rFonts w:asciiTheme="minorHAnsi" w:hAnsiTheme="minorHAnsi" w:cstheme="minorHAnsi"/>
                <w:sz w:val="15"/>
                <w:szCs w:val="15"/>
              </w:rPr>
              <w:t>as</w:t>
            </w:r>
            <w:r w:rsidRPr="005A3330">
              <w:rPr>
                <w:rFonts w:asciiTheme="minorHAnsi" w:hAnsiTheme="minorHAnsi" w:cstheme="minorHAnsi"/>
                <w:spacing w:val="-7"/>
                <w:sz w:val="15"/>
                <w:szCs w:val="15"/>
              </w:rPr>
              <w:t xml:space="preserve"> </w:t>
            </w:r>
            <w:r w:rsidRPr="005A3330">
              <w:rPr>
                <w:rFonts w:asciiTheme="minorHAnsi" w:hAnsiTheme="minorHAnsi" w:cstheme="minorHAnsi"/>
                <w:spacing w:val="-1"/>
                <w:sz w:val="15"/>
                <w:szCs w:val="15"/>
              </w:rPr>
              <w:t>pl</w:t>
            </w:r>
            <w:r w:rsidRPr="005A3330">
              <w:rPr>
                <w:rFonts w:asciiTheme="minorHAnsi" w:hAnsiTheme="minorHAnsi" w:cstheme="minorHAnsi"/>
                <w:sz w:val="15"/>
                <w:szCs w:val="15"/>
              </w:rPr>
              <w:t>anas</w:t>
            </w:r>
            <w:r w:rsidRPr="005A3330">
              <w:rPr>
                <w:rFonts w:asciiTheme="minorHAnsi" w:hAnsiTheme="minorHAnsi" w:cstheme="minorHAnsi"/>
                <w:spacing w:val="-4"/>
                <w:sz w:val="15"/>
                <w:szCs w:val="15"/>
              </w:rPr>
              <w:t xml:space="preserve"> </w:t>
            </w:r>
            <w:r w:rsidRPr="005A3330">
              <w:rPr>
                <w:rFonts w:asciiTheme="minorHAnsi" w:hAnsiTheme="minorHAnsi" w:cstheme="minorHAnsi"/>
                <w:sz w:val="15"/>
                <w:szCs w:val="15"/>
              </w:rPr>
              <w:t>y</w:t>
            </w:r>
            <w:r w:rsidRPr="005A3330">
              <w:rPr>
                <w:rFonts w:asciiTheme="minorHAnsi" w:hAnsiTheme="minorHAnsi" w:cstheme="minorHAnsi"/>
                <w:spacing w:val="-6"/>
                <w:sz w:val="15"/>
                <w:szCs w:val="15"/>
              </w:rPr>
              <w:t xml:space="preserve"> </w:t>
            </w:r>
            <w:r w:rsidRPr="005A3330">
              <w:rPr>
                <w:rFonts w:asciiTheme="minorHAnsi" w:hAnsiTheme="minorHAnsi" w:cstheme="minorHAnsi"/>
                <w:spacing w:val="-1"/>
                <w:sz w:val="15"/>
                <w:szCs w:val="15"/>
              </w:rPr>
              <w:t>al</w:t>
            </w:r>
            <w:r w:rsidRPr="005A3330">
              <w:rPr>
                <w:rFonts w:asciiTheme="minorHAnsi" w:hAnsiTheme="minorHAnsi" w:cstheme="minorHAnsi"/>
                <w:sz w:val="15"/>
                <w:szCs w:val="15"/>
              </w:rPr>
              <w:t>argadas</w:t>
            </w:r>
            <w:r w:rsidRPr="005A3330">
              <w:rPr>
                <w:rFonts w:asciiTheme="minorHAnsi" w:hAnsiTheme="minorHAnsi" w:cstheme="minorHAnsi"/>
                <w:spacing w:val="-7"/>
                <w:sz w:val="15"/>
                <w:szCs w:val="15"/>
              </w:rPr>
              <w:t xml:space="preserve"> </w:t>
            </w:r>
            <w:r w:rsidRPr="005A3330">
              <w:rPr>
                <w:rFonts w:asciiTheme="minorHAnsi" w:hAnsiTheme="minorHAnsi" w:cstheme="minorHAnsi"/>
                <w:sz w:val="15"/>
                <w:szCs w:val="15"/>
              </w:rPr>
              <w:t>(</w:t>
            </w:r>
            <w:r w:rsidRPr="005A3330">
              <w:rPr>
                <w:rFonts w:asciiTheme="minorHAnsi" w:hAnsiTheme="minorHAnsi" w:cstheme="minorHAnsi"/>
                <w:spacing w:val="-1"/>
                <w:sz w:val="15"/>
                <w:szCs w:val="15"/>
              </w:rPr>
              <w:t>l</w:t>
            </w:r>
            <w:r w:rsidRPr="005A3330">
              <w:rPr>
                <w:rFonts w:asciiTheme="minorHAnsi" w:hAnsiTheme="minorHAnsi" w:cstheme="minorHAnsi"/>
                <w:sz w:val="15"/>
                <w:szCs w:val="15"/>
              </w:rPr>
              <w:t>ong</w:t>
            </w:r>
            <w:r w:rsidRPr="005A3330">
              <w:rPr>
                <w:rFonts w:asciiTheme="minorHAnsi" w:hAnsiTheme="minorHAnsi" w:cstheme="minorHAnsi"/>
                <w:spacing w:val="-1"/>
                <w:sz w:val="15"/>
                <w:szCs w:val="15"/>
              </w:rPr>
              <w:t>i</w:t>
            </w:r>
            <w:r w:rsidRPr="005A3330">
              <w:rPr>
                <w:rFonts w:asciiTheme="minorHAnsi" w:hAnsiTheme="minorHAnsi" w:cstheme="minorHAnsi"/>
                <w:sz w:val="15"/>
                <w:szCs w:val="15"/>
              </w:rPr>
              <w:t>t</w:t>
            </w:r>
            <w:r w:rsidRPr="005A3330">
              <w:rPr>
                <w:rFonts w:asciiTheme="minorHAnsi" w:hAnsiTheme="minorHAnsi" w:cstheme="minorHAnsi"/>
                <w:spacing w:val="-1"/>
                <w:sz w:val="15"/>
                <w:szCs w:val="15"/>
              </w:rPr>
              <w:t>u</w:t>
            </w:r>
            <w:r w:rsidRPr="005A3330">
              <w:rPr>
                <w:rFonts w:asciiTheme="minorHAnsi" w:hAnsiTheme="minorHAnsi" w:cstheme="minorHAnsi"/>
                <w:sz w:val="15"/>
                <w:szCs w:val="15"/>
              </w:rPr>
              <w:t>d</w:t>
            </w:r>
            <w:r w:rsidRPr="005A3330">
              <w:rPr>
                <w:rFonts w:asciiTheme="minorHAnsi" w:hAnsiTheme="minorHAnsi" w:cstheme="minorHAnsi"/>
                <w:spacing w:val="-7"/>
                <w:sz w:val="15"/>
                <w:szCs w:val="15"/>
              </w:rPr>
              <w:t xml:space="preserve"> </w:t>
            </w:r>
            <w:r w:rsidRPr="005A3330">
              <w:rPr>
                <w:rFonts w:asciiTheme="minorHAnsi" w:hAnsiTheme="minorHAnsi" w:cstheme="minorHAnsi"/>
                <w:spacing w:val="3"/>
                <w:sz w:val="15"/>
                <w:szCs w:val="15"/>
              </w:rPr>
              <w:t>m</w:t>
            </w:r>
            <w:r w:rsidRPr="005A3330">
              <w:rPr>
                <w:rFonts w:asciiTheme="minorHAnsi" w:hAnsiTheme="minorHAnsi" w:cstheme="minorHAnsi"/>
                <w:sz w:val="15"/>
                <w:szCs w:val="15"/>
              </w:rPr>
              <w:t>a</w:t>
            </w:r>
            <w:r w:rsidRPr="005A3330">
              <w:rPr>
                <w:rFonts w:asciiTheme="minorHAnsi" w:hAnsiTheme="minorHAnsi" w:cstheme="minorHAnsi"/>
                <w:spacing w:val="-5"/>
                <w:sz w:val="15"/>
                <w:szCs w:val="15"/>
              </w:rPr>
              <w:t>y</w:t>
            </w:r>
            <w:r w:rsidRPr="005A3330">
              <w:rPr>
                <w:rFonts w:asciiTheme="minorHAnsi" w:hAnsiTheme="minorHAnsi" w:cstheme="minorHAnsi"/>
                <w:sz w:val="15"/>
                <w:szCs w:val="15"/>
              </w:rPr>
              <w:t>or</w:t>
            </w:r>
            <w:r w:rsidRPr="005A3330">
              <w:rPr>
                <w:rFonts w:asciiTheme="minorHAnsi" w:hAnsiTheme="minorHAnsi" w:cstheme="minorHAnsi"/>
                <w:spacing w:val="-4"/>
                <w:sz w:val="15"/>
                <w:szCs w:val="15"/>
              </w:rPr>
              <w:t xml:space="preserve"> </w:t>
            </w:r>
            <w:r w:rsidRPr="005A3330">
              <w:rPr>
                <w:rFonts w:asciiTheme="minorHAnsi" w:hAnsiTheme="minorHAnsi" w:cstheme="minorHAnsi"/>
                <w:spacing w:val="-1"/>
                <w:sz w:val="15"/>
                <w:szCs w:val="15"/>
              </w:rPr>
              <w:t>q</w:t>
            </w:r>
            <w:r w:rsidRPr="005A3330">
              <w:rPr>
                <w:rFonts w:asciiTheme="minorHAnsi" w:hAnsiTheme="minorHAnsi" w:cstheme="minorHAnsi"/>
                <w:sz w:val="15"/>
                <w:szCs w:val="15"/>
              </w:rPr>
              <w:t>ue</w:t>
            </w:r>
            <w:r w:rsidRPr="005A3330">
              <w:rPr>
                <w:rFonts w:asciiTheme="minorHAnsi" w:hAnsiTheme="minorHAnsi" w:cstheme="minorHAnsi"/>
                <w:spacing w:val="-3"/>
                <w:sz w:val="15"/>
                <w:szCs w:val="15"/>
              </w:rPr>
              <w:t xml:space="preserve"> </w:t>
            </w:r>
            <w:r w:rsidRPr="005A3330">
              <w:rPr>
                <w:rFonts w:asciiTheme="minorHAnsi" w:hAnsiTheme="minorHAnsi" w:cstheme="minorHAnsi"/>
                <w:sz w:val="15"/>
                <w:szCs w:val="15"/>
              </w:rPr>
              <w:t>5</w:t>
            </w:r>
            <w:r w:rsidRPr="005A3330">
              <w:rPr>
                <w:rFonts w:asciiTheme="minorHAnsi" w:hAnsiTheme="minorHAnsi" w:cstheme="minorHAnsi"/>
                <w:spacing w:val="-2"/>
                <w:sz w:val="15"/>
                <w:szCs w:val="15"/>
              </w:rPr>
              <w:t xml:space="preserve"> </w:t>
            </w:r>
            <w:r w:rsidRPr="005A3330">
              <w:rPr>
                <w:rFonts w:asciiTheme="minorHAnsi" w:hAnsiTheme="minorHAnsi" w:cstheme="minorHAnsi"/>
                <w:spacing w:val="-1"/>
                <w:sz w:val="15"/>
                <w:szCs w:val="15"/>
              </w:rPr>
              <w:t>v</w:t>
            </w:r>
            <w:r w:rsidRPr="005A3330">
              <w:rPr>
                <w:rFonts w:asciiTheme="minorHAnsi" w:hAnsiTheme="minorHAnsi" w:cstheme="minorHAnsi"/>
                <w:sz w:val="15"/>
                <w:szCs w:val="15"/>
              </w:rPr>
              <w:t>e</w:t>
            </w:r>
            <w:r w:rsidRPr="005A3330">
              <w:rPr>
                <w:rFonts w:asciiTheme="minorHAnsi" w:hAnsiTheme="minorHAnsi" w:cstheme="minorHAnsi"/>
                <w:spacing w:val="1"/>
                <w:sz w:val="15"/>
                <w:szCs w:val="15"/>
              </w:rPr>
              <w:t>c</w:t>
            </w:r>
            <w:r w:rsidRPr="005A3330">
              <w:rPr>
                <w:rFonts w:asciiTheme="minorHAnsi" w:hAnsiTheme="minorHAnsi" w:cstheme="minorHAnsi"/>
                <w:sz w:val="15"/>
                <w:szCs w:val="15"/>
              </w:rPr>
              <w:t>es</w:t>
            </w:r>
            <w:r w:rsidRPr="005A3330">
              <w:rPr>
                <w:rFonts w:asciiTheme="minorHAnsi" w:hAnsiTheme="minorHAnsi" w:cstheme="minorHAnsi"/>
                <w:spacing w:val="-4"/>
                <w:sz w:val="15"/>
                <w:szCs w:val="15"/>
              </w:rPr>
              <w:t xml:space="preserve"> </w:t>
            </w:r>
            <w:r w:rsidRPr="005A3330">
              <w:rPr>
                <w:rFonts w:asciiTheme="minorHAnsi" w:hAnsiTheme="minorHAnsi" w:cstheme="minorHAnsi"/>
                <w:spacing w:val="-1"/>
                <w:sz w:val="15"/>
                <w:szCs w:val="15"/>
              </w:rPr>
              <w:t>e</w:t>
            </w:r>
            <w:r w:rsidRPr="005A3330">
              <w:rPr>
                <w:rFonts w:asciiTheme="minorHAnsi" w:hAnsiTheme="minorHAnsi" w:cstheme="minorHAnsi"/>
                <w:sz w:val="15"/>
                <w:szCs w:val="15"/>
              </w:rPr>
              <w:t>l</w:t>
            </w:r>
            <w:r w:rsidRPr="005A3330">
              <w:rPr>
                <w:rFonts w:asciiTheme="minorHAnsi" w:hAnsiTheme="minorHAnsi" w:cstheme="minorHAnsi"/>
                <w:spacing w:val="-2"/>
                <w:sz w:val="15"/>
                <w:szCs w:val="15"/>
              </w:rPr>
              <w:t xml:space="preserve"> </w:t>
            </w:r>
            <w:r w:rsidRPr="005A3330">
              <w:rPr>
                <w:rFonts w:asciiTheme="minorHAnsi" w:hAnsiTheme="minorHAnsi" w:cstheme="minorHAnsi"/>
                <w:spacing w:val="-1"/>
                <w:sz w:val="15"/>
                <w:szCs w:val="15"/>
              </w:rPr>
              <w:t>e</w:t>
            </w:r>
            <w:r w:rsidRPr="005A3330">
              <w:rPr>
                <w:rFonts w:asciiTheme="minorHAnsi" w:hAnsiTheme="minorHAnsi" w:cstheme="minorHAnsi"/>
                <w:spacing w:val="1"/>
                <w:sz w:val="15"/>
                <w:szCs w:val="15"/>
              </w:rPr>
              <w:t>s</w:t>
            </w:r>
            <w:r w:rsidRPr="005A3330">
              <w:rPr>
                <w:rFonts w:asciiTheme="minorHAnsi" w:hAnsiTheme="minorHAnsi" w:cstheme="minorHAnsi"/>
                <w:sz w:val="15"/>
                <w:szCs w:val="15"/>
              </w:rPr>
              <w:t>pe</w:t>
            </w:r>
            <w:r w:rsidRPr="005A3330">
              <w:rPr>
                <w:rFonts w:asciiTheme="minorHAnsi" w:hAnsiTheme="minorHAnsi" w:cstheme="minorHAnsi"/>
                <w:spacing w:val="1"/>
                <w:sz w:val="15"/>
                <w:szCs w:val="15"/>
              </w:rPr>
              <w:t>s</w:t>
            </w:r>
            <w:r w:rsidRPr="005A3330">
              <w:rPr>
                <w:rFonts w:asciiTheme="minorHAnsi" w:hAnsiTheme="minorHAnsi" w:cstheme="minorHAnsi"/>
                <w:sz w:val="15"/>
                <w:szCs w:val="15"/>
              </w:rPr>
              <w:t>or</w:t>
            </w:r>
            <w:r w:rsidRPr="005A3330">
              <w:rPr>
                <w:rFonts w:asciiTheme="minorHAnsi" w:hAnsiTheme="minorHAnsi" w:cstheme="minorHAnsi"/>
                <w:spacing w:val="-5"/>
                <w:sz w:val="15"/>
                <w:szCs w:val="15"/>
              </w:rPr>
              <w:t xml:space="preserve"> </w:t>
            </w:r>
            <w:r w:rsidRPr="005A3330">
              <w:rPr>
                <w:rFonts w:asciiTheme="minorHAnsi" w:hAnsiTheme="minorHAnsi" w:cstheme="minorHAnsi"/>
                <w:spacing w:val="-1"/>
                <w:sz w:val="15"/>
                <w:szCs w:val="15"/>
              </w:rPr>
              <w:t>p</w:t>
            </w:r>
            <w:r w:rsidRPr="005A3330">
              <w:rPr>
                <w:rFonts w:asciiTheme="minorHAnsi" w:hAnsiTheme="minorHAnsi" w:cstheme="minorHAnsi"/>
                <w:sz w:val="15"/>
                <w:szCs w:val="15"/>
              </w:rPr>
              <w:t>ro</w:t>
            </w:r>
            <w:r w:rsidRPr="005A3330">
              <w:rPr>
                <w:rFonts w:asciiTheme="minorHAnsi" w:hAnsiTheme="minorHAnsi" w:cstheme="minorHAnsi"/>
                <w:spacing w:val="3"/>
                <w:sz w:val="15"/>
                <w:szCs w:val="15"/>
              </w:rPr>
              <w:t>m</w:t>
            </w:r>
            <w:r w:rsidRPr="005A3330">
              <w:rPr>
                <w:rFonts w:asciiTheme="minorHAnsi" w:hAnsiTheme="minorHAnsi" w:cstheme="minorHAnsi"/>
                <w:sz w:val="15"/>
                <w:szCs w:val="15"/>
              </w:rPr>
              <w:t>ed</w:t>
            </w:r>
            <w:r w:rsidRPr="005A3330">
              <w:rPr>
                <w:rFonts w:asciiTheme="minorHAnsi" w:hAnsiTheme="minorHAnsi" w:cstheme="minorHAnsi"/>
                <w:spacing w:val="-1"/>
                <w:sz w:val="15"/>
                <w:szCs w:val="15"/>
              </w:rPr>
              <w:t>i</w:t>
            </w:r>
            <w:r w:rsidRPr="005A3330">
              <w:rPr>
                <w:rFonts w:asciiTheme="minorHAnsi" w:hAnsiTheme="minorHAnsi" w:cstheme="minorHAnsi"/>
                <w:sz w:val="15"/>
                <w:szCs w:val="15"/>
              </w:rPr>
              <w:t>o)</w:t>
            </w:r>
          </w:p>
        </w:tc>
        <w:tc>
          <w:tcPr>
            <w:tcW w:w="1581" w:type="dxa"/>
            <w:tcBorders>
              <w:top w:val="single" w:sz="6" w:space="0" w:color="000000"/>
              <w:left w:val="single" w:sz="6" w:space="0" w:color="000000"/>
              <w:bottom w:val="single" w:sz="6" w:space="0" w:color="000000"/>
              <w:right w:val="single" w:sz="12" w:space="0" w:color="000000"/>
            </w:tcBorders>
          </w:tcPr>
          <w:p w:rsidR="00A040E7" w:rsidRPr="005A3330" w:rsidRDefault="00A040E7" w:rsidP="007043CC">
            <w:pPr>
              <w:widowControl w:val="0"/>
              <w:autoSpaceDE w:val="0"/>
              <w:autoSpaceDN w:val="0"/>
              <w:adjustRightInd w:val="0"/>
              <w:ind w:left="355" w:right="-20"/>
              <w:contextualSpacing/>
              <w:rPr>
                <w:rFonts w:asciiTheme="minorHAnsi" w:hAnsiTheme="minorHAnsi" w:cstheme="minorHAnsi"/>
              </w:rPr>
            </w:pPr>
            <w:r w:rsidRPr="005A3330">
              <w:rPr>
                <w:rFonts w:asciiTheme="minorHAnsi" w:hAnsiTheme="minorHAnsi" w:cstheme="minorHAnsi"/>
                <w:sz w:val="15"/>
                <w:szCs w:val="15"/>
              </w:rPr>
              <w:t>10%</w:t>
            </w:r>
            <w:r w:rsidRPr="005A3330">
              <w:rPr>
                <w:rFonts w:asciiTheme="minorHAnsi" w:hAnsiTheme="minorHAnsi" w:cstheme="minorHAnsi"/>
                <w:spacing w:val="-3"/>
                <w:sz w:val="15"/>
                <w:szCs w:val="15"/>
              </w:rPr>
              <w:t xml:space="preserve"> </w:t>
            </w:r>
            <w:r w:rsidRPr="005A3330">
              <w:rPr>
                <w:rFonts w:asciiTheme="minorHAnsi" w:hAnsiTheme="minorHAnsi" w:cstheme="minorHAnsi"/>
                <w:spacing w:val="3"/>
                <w:sz w:val="15"/>
                <w:szCs w:val="15"/>
              </w:rPr>
              <w:t>m</w:t>
            </w:r>
            <w:r w:rsidRPr="005A3330">
              <w:rPr>
                <w:rFonts w:asciiTheme="minorHAnsi" w:hAnsiTheme="minorHAnsi" w:cstheme="minorHAnsi"/>
                <w:sz w:val="15"/>
                <w:szCs w:val="15"/>
              </w:rPr>
              <w:t>á</w:t>
            </w:r>
            <w:r w:rsidRPr="005A3330">
              <w:rPr>
                <w:rFonts w:asciiTheme="minorHAnsi" w:hAnsiTheme="minorHAnsi" w:cstheme="minorHAnsi"/>
                <w:spacing w:val="1"/>
                <w:sz w:val="15"/>
                <w:szCs w:val="15"/>
              </w:rPr>
              <w:t>x</w:t>
            </w:r>
            <w:r w:rsidRPr="005A3330">
              <w:rPr>
                <w:rFonts w:asciiTheme="minorHAnsi" w:hAnsiTheme="minorHAnsi" w:cstheme="minorHAnsi"/>
                <w:spacing w:val="-1"/>
                <w:sz w:val="15"/>
                <w:szCs w:val="15"/>
              </w:rPr>
              <w:t>i</w:t>
            </w:r>
            <w:r w:rsidRPr="005A3330">
              <w:rPr>
                <w:rFonts w:asciiTheme="minorHAnsi" w:hAnsiTheme="minorHAnsi" w:cstheme="minorHAnsi"/>
                <w:spacing w:val="3"/>
                <w:sz w:val="15"/>
                <w:szCs w:val="15"/>
              </w:rPr>
              <w:t>m</w:t>
            </w:r>
            <w:r w:rsidRPr="005A3330">
              <w:rPr>
                <w:rFonts w:asciiTheme="minorHAnsi" w:hAnsiTheme="minorHAnsi" w:cstheme="minorHAnsi"/>
                <w:sz w:val="15"/>
                <w:szCs w:val="15"/>
              </w:rPr>
              <w:t>o</w:t>
            </w:r>
          </w:p>
        </w:tc>
      </w:tr>
      <w:tr w:rsidR="00A040E7" w:rsidRPr="005A3330" w:rsidTr="007043CC">
        <w:trPr>
          <w:trHeight w:hRule="exact" w:val="256"/>
        </w:trPr>
        <w:tc>
          <w:tcPr>
            <w:tcW w:w="6252" w:type="dxa"/>
            <w:tcBorders>
              <w:top w:val="single" w:sz="6" w:space="0" w:color="000000"/>
              <w:left w:val="single" w:sz="12" w:space="0" w:color="000000"/>
              <w:bottom w:val="single" w:sz="6" w:space="0" w:color="000000"/>
              <w:right w:val="single" w:sz="6" w:space="0" w:color="000000"/>
            </w:tcBorders>
          </w:tcPr>
          <w:p w:rsidR="00A040E7" w:rsidRPr="005A3330" w:rsidRDefault="00A040E7" w:rsidP="007043CC">
            <w:pPr>
              <w:widowControl w:val="0"/>
              <w:autoSpaceDE w:val="0"/>
              <w:autoSpaceDN w:val="0"/>
              <w:adjustRightInd w:val="0"/>
              <w:ind w:left="9" w:right="-20"/>
              <w:contextualSpacing/>
              <w:rPr>
                <w:rFonts w:asciiTheme="minorHAnsi" w:hAnsiTheme="minorHAnsi" w:cstheme="minorHAnsi"/>
              </w:rPr>
            </w:pPr>
            <w:r w:rsidRPr="005A3330">
              <w:rPr>
                <w:rFonts w:asciiTheme="minorHAnsi" w:hAnsiTheme="minorHAnsi" w:cstheme="minorHAnsi"/>
                <w:spacing w:val="-1"/>
                <w:sz w:val="15"/>
                <w:szCs w:val="15"/>
              </w:rPr>
              <w:t>P</w:t>
            </w:r>
            <w:r w:rsidRPr="005A3330">
              <w:rPr>
                <w:rFonts w:asciiTheme="minorHAnsi" w:hAnsiTheme="minorHAnsi" w:cstheme="minorHAnsi"/>
                <w:sz w:val="15"/>
                <w:szCs w:val="15"/>
              </w:rPr>
              <w:t>art</w:t>
            </w:r>
            <w:r w:rsidRPr="005A3330">
              <w:rPr>
                <w:rFonts w:asciiTheme="minorHAnsi" w:hAnsiTheme="minorHAnsi" w:cstheme="minorHAnsi"/>
                <w:spacing w:val="-1"/>
                <w:sz w:val="15"/>
                <w:szCs w:val="15"/>
              </w:rPr>
              <w:t>í</w:t>
            </w:r>
            <w:r w:rsidRPr="005A3330">
              <w:rPr>
                <w:rFonts w:asciiTheme="minorHAnsi" w:hAnsiTheme="minorHAnsi" w:cstheme="minorHAnsi"/>
                <w:spacing w:val="1"/>
                <w:sz w:val="15"/>
                <w:szCs w:val="15"/>
              </w:rPr>
              <w:t>c</w:t>
            </w:r>
            <w:r w:rsidRPr="005A3330">
              <w:rPr>
                <w:rFonts w:asciiTheme="minorHAnsi" w:hAnsiTheme="minorHAnsi" w:cstheme="minorHAnsi"/>
                <w:sz w:val="15"/>
                <w:szCs w:val="15"/>
              </w:rPr>
              <w:t>u</w:t>
            </w:r>
            <w:r w:rsidRPr="005A3330">
              <w:rPr>
                <w:rFonts w:asciiTheme="minorHAnsi" w:hAnsiTheme="minorHAnsi" w:cstheme="minorHAnsi"/>
                <w:spacing w:val="-1"/>
                <w:sz w:val="15"/>
                <w:szCs w:val="15"/>
              </w:rPr>
              <w:t>l</w:t>
            </w:r>
            <w:r w:rsidRPr="005A3330">
              <w:rPr>
                <w:rFonts w:asciiTheme="minorHAnsi" w:hAnsiTheme="minorHAnsi" w:cstheme="minorHAnsi"/>
                <w:sz w:val="15"/>
                <w:szCs w:val="15"/>
              </w:rPr>
              <w:t>as</w:t>
            </w:r>
            <w:r w:rsidRPr="005A3330">
              <w:rPr>
                <w:rFonts w:asciiTheme="minorHAnsi" w:hAnsiTheme="minorHAnsi" w:cstheme="minorHAnsi"/>
                <w:spacing w:val="-7"/>
                <w:sz w:val="15"/>
                <w:szCs w:val="15"/>
              </w:rPr>
              <w:t xml:space="preserve"> </w:t>
            </w:r>
            <w:r w:rsidRPr="005A3330">
              <w:rPr>
                <w:rFonts w:asciiTheme="minorHAnsi" w:hAnsiTheme="minorHAnsi" w:cstheme="minorHAnsi"/>
                <w:sz w:val="15"/>
                <w:szCs w:val="15"/>
              </w:rPr>
              <w:t>con</w:t>
            </w:r>
            <w:r w:rsidRPr="005A3330">
              <w:rPr>
                <w:rFonts w:asciiTheme="minorHAnsi" w:hAnsiTheme="minorHAnsi" w:cstheme="minorHAnsi"/>
                <w:spacing w:val="-3"/>
                <w:sz w:val="15"/>
                <w:szCs w:val="15"/>
              </w:rPr>
              <w:t xml:space="preserve"> </w:t>
            </w:r>
            <w:r w:rsidRPr="005A3330">
              <w:rPr>
                <w:rFonts w:asciiTheme="minorHAnsi" w:hAnsiTheme="minorHAnsi" w:cstheme="minorHAnsi"/>
                <w:spacing w:val="-1"/>
                <w:sz w:val="15"/>
                <w:szCs w:val="15"/>
              </w:rPr>
              <w:t>u</w:t>
            </w:r>
            <w:r w:rsidRPr="005A3330">
              <w:rPr>
                <w:rFonts w:asciiTheme="minorHAnsi" w:hAnsiTheme="minorHAnsi" w:cstheme="minorHAnsi"/>
                <w:sz w:val="15"/>
                <w:szCs w:val="15"/>
              </w:rPr>
              <w:t>na</w:t>
            </w:r>
            <w:r w:rsidRPr="005A3330">
              <w:rPr>
                <w:rFonts w:asciiTheme="minorHAnsi" w:hAnsiTheme="minorHAnsi" w:cstheme="minorHAnsi"/>
                <w:spacing w:val="-3"/>
                <w:sz w:val="15"/>
                <w:szCs w:val="15"/>
              </w:rPr>
              <w:t xml:space="preserve"> </w:t>
            </w:r>
            <w:r w:rsidRPr="005A3330">
              <w:rPr>
                <w:rFonts w:asciiTheme="minorHAnsi" w:hAnsiTheme="minorHAnsi" w:cstheme="minorHAnsi"/>
                <w:sz w:val="15"/>
                <w:szCs w:val="15"/>
              </w:rPr>
              <w:t>o</w:t>
            </w:r>
            <w:r w:rsidRPr="005A3330">
              <w:rPr>
                <w:rFonts w:asciiTheme="minorHAnsi" w:hAnsiTheme="minorHAnsi" w:cstheme="minorHAnsi"/>
                <w:spacing w:val="-2"/>
                <w:sz w:val="15"/>
                <w:szCs w:val="15"/>
              </w:rPr>
              <w:t xml:space="preserve"> </w:t>
            </w:r>
            <w:r w:rsidRPr="005A3330">
              <w:rPr>
                <w:rFonts w:asciiTheme="minorHAnsi" w:hAnsiTheme="minorHAnsi" w:cstheme="minorHAnsi"/>
                <w:spacing w:val="3"/>
                <w:sz w:val="15"/>
                <w:szCs w:val="15"/>
              </w:rPr>
              <w:t>m</w:t>
            </w:r>
            <w:r w:rsidRPr="005A3330">
              <w:rPr>
                <w:rFonts w:asciiTheme="minorHAnsi" w:hAnsiTheme="minorHAnsi" w:cstheme="minorHAnsi"/>
                <w:sz w:val="15"/>
                <w:szCs w:val="15"/>
              </w:rPr>
              <w:t>ás</w:t>
            </w:r>
            <w:r w:rsidRPr="005A3330">
              <w:rPr>
                <w:rFonts w:asciiTheme="minorHAnsi" w:hAnsiTheme="minorHAnsi" w:cstheme="minorHAnsi"/>
                <w:spacing w:val="-3"/>
                <w:sz w:val="15"/>
                <w:szCs w:val="15"/>
              </w:rPr>
              <w:t xml:space="preserve"> </w:t>
            </w:r>
            <w:r w:rsidRPr="005A3330">
              <w:rPr>
                <w:rFonts w:asciiTheme="minorHAnsi" w:hAnsiTheme="minorHAnsi" w:cstheme="minorHAnsi"/>
                <w:sz w:val="15"/>
                <w:szCs w:val="15"/>
              </w:rPr>
              <w:t>caras</w:t>
            </w:r>
            <w:r w:rsidRPr="005A3330">
              <w:rPr>
                <w:rFonts w:asciiTheme="minorHAnsi" w:hAnsiTheme="minorHAnsi" w:cstheme="minorHAnsi"/>
                <w:spacing w:val="-4"/>
                <w:sz w:val="15"/>
                <w:szCs w:val="15"/>
              </w:rPr>
              <w:t xml:space="preserve"> </w:t>
            </w:r>
            <w:r w:rsidRPr="005A3330">
              <w:rPr>
                <w:rFonts w:asciiTheme="minorHAnsi" w:hAnsiTheme="minorHAnsi" w:cstheme="minorHAnsi"/>
                <w:spacing w:val="1"/>
                <w:sz w:val="15"/>
                <w:szCs w:val="15"/>
              </w:rPr>
              <w:t>f</w:t>
            </w:r>
            <w:r w:rsidRPr="005A3330">
              <w:rPr>
                <w:rFonts w:asciiTheme="minorHAnsi" w:hAnsiTheme="minorHAnsi" w:cstheme="minorHAnsi"/>
                <w:sz w:val="15"/>
                <w:szCs w:val="15"/>
              </w:rPr>
              <w:t>ra</w:t>
            </w:r>
            <w:r w:rsidRPr="005A3330">
              <w:rPr>
                <w:rFonts w:asciiTheme="minorHAnsi" w:hAnsiTheme="minorHAnsi" w:cstheme="minorHAnsi"/>
                <w:spacing w:val="1"/>
                <w:sz w:val="15"/>
                <w:szCs w:val="15"/>
              </w:rPr>
              <w:t>c</w:t>
            </w:r>
            <w:r w:rsidRPr="005A3330">
              <w:rPr>
                <w:rFonts w:asciiTheme="minorHAnsi" w:hAnsiTheme="minorHAnsi" w:cstheme="minorHAnsi"/>
                <w:sz w:val="15"/>
                <w:szCs w:val="15"/>
              </w:rPr>
              <w:t>t</w:t>
            </w:r>
            <w:r w:rsidRPr="005A3330">
              <w:rPr>
                <w:rFonts w:asciiTheme="minorHAnsi" w:hAnsiTheme="minorHAnsi" w:cstheme="minorHAnsi"/>
                <w:spacing w:val="-1"/>
                <w:sz w:val="15"/>
                <w:szCs w:val="15"/>
              </w:rPr>
              <w:t>u</w:t>
            </w:r>
            <w:r w:rsidRPr="005A3330">
              <w:rPr>
                <w:rFonts w:asciiTheme="minorHAnsi" w:hAnsiTheme="minorHAnsi" w:cstheme="minorHAnsi"/>
                <w:sz w:val="15"/>
                <w:szCs w:val="15"/>
              </w:rPr>
              <w:t>radas</w:t>
            </w:r>
            <w:r w:rsidRPr="005A3330">
              <w:rPr>
                <w:rFonts w:asciiTheme="minorHAnsi" w:hAnsiTheme="minorHAnsi" w:cstheme="minorHAnsi"/>
                <w:spacing w:val="-8"/>
                <w:sz w:val="15"/>
                <w:szCs w:val="15"/>
              </w:rPr>
              <w:t xml:space="preserve"> </w:t>
            </w:r>
            <w:r w:rsidRPr="005A3330">
              <w:rPr>
                <w:rFonts w:asciiTheme="minorHAnsi" w:hAnsiTheme="minorHAnsi" w:cstheme="minorHAnsi"/>
                <w:spacing w:val="-1"/>
                <w:sz w:val="15"/>
                <w:szCs w:val="15"/>
              </w:rPr>
              <w:t>p</w:t>
            </w:r>
            <w:r w:rsidRPr="005A3330">
              <w:rPr>
                <w:rFonts w:asciiTheme="minorHAnsi" w:hAnsiTheme="minorHAnsi" w:cstheme="minorHAnsi"/>
                <w:sz w:val="15"/>
                <w:szCs w:val="15"/>
              </w:rPr>
              <w:t>rodu</w:t>
            </w:r>
            <w:r w:rsidRPr="005A3330">
              <w:rPr>
                <w:rFonts w:asciiTheme="minorHAnsi" w:hAnsiTheme="minorHAnsi" w:cstheme="minorHAnsi"/>
                <w:spacing w:val="1"/>
                <w:sz w:val="15"/>
                <w:szCs w:val="15"/>
              </w:rPr>
              <w:t>c</w:t>
            </w:r>
            <w:r w:rsidRPr="005A3330">
              <w:rPr>
                <w:rFonts w:asciiTheme="minorHAnsi" w:hAnsiTheme="minorHAnsi" w:cstheme="minorHAnsi"/>
                <w:sz w:val="15"/>
                <w:szCs w:val="15"/>
              </w:rPr>
              <w:t>to</w:t>
            </w:r>
            <w:r w:rsidRPr="005A3330">
              <w:rPr>
                <w:rFonts w:asciiTheme="minorHAnsi" w:hAnsiTheme="minorHAnsi" w:cstheme="minorHAnsi"/>
                <w:spacing w:val="34"/>
                <w:sz w:val="15"/>
                <w:szCs w:val="15"/>
              </w:rPr>
              <w:t xml:space="preserve"> </w:t>
            </w:r>
            <w:r w:rsidRPr="005A3330">
              <w:rPr>
                <w:rFonts w:asciiTheme="minorHAnsi" w:hAnsiTheme="minorHAnsi" w:cstheme="minorHAnsi"/>
                <w:sz w:val="15"/>
                <w:szCs w:val="15"/>
              </w:rPr>
              <w:t>de</w:t>
            </w:r>
            <w:r w:rsidRPr="005A3330">
              <w:rPr>
                <w:rFonts w:asciiTheme="minorHAnsi" w:hAnsiTheme="minorHAnsi" w:cstheme="minorHAnsi"/>
                <w:spacing w:val="-3"/>
                <w:sz w:val="15"/>
                <w:szCs w:val="15"/>
              </w:rPr>
              <w:t xml:space="preserve"> </w:t>
            </w:r>
            <w:r w:rsidRPr="005A3330">
              <w:rPr>
                <w:rFonts w:asciiTheme="minorHAnsi" w:hAnsiTheme="minorHAnsi" w:cstheme="minorHAnsi"/>
                <w:spacing w:val="-1"/>
                <w:sz w:val="15"/>
                <w:szCs w:val="15"/>
              </w:rPr>
              <w:t>l</w:t>
            </w:r>
            <w:r w:rsidRPr="005A3330">
              <w:rPr>
                <w:rFonts w:asciiTheme="minorHAnsi" w:hAnsiTheme="minorHAnsi" w:cstheme="minorHAnsi"/>
                <w:sz w:val="15"/>
                <w:szCs w:val="15"/>
              </w:rPr>
              <w:t>a</w:t>
            </w:r>
            <w:r w:rsidRPr="005A3330">
              <w:rPr>
                <w:rFonts w:asciiTheme="minorHAnsi" w:hAnsiTheme="minorHAnsi" w:cstheme="minorHAnsi"/>
                <w:spacing w:val="-2"/>
                <w:sz w:val="15"/>
                <w:szCs w:val="15"/>
              </w:rPr>
              <w:t xml:space="preserve"> </w:t>
            </w:r>
            <w:r w:rsidRPr="005A3330">
              <w:rPr>
                <w:rFonts w:asciiTheme="minorHAnsi" w:hAnsiTheme="minorHAnsi" w:cstheme="minorHAnsi"/>
                <w:sz w:val="15"/>
                <w:szCs w:val="15"/>
              </w:rPr>
              <w:t>tr</w:t>
            </w:r>
            <w:r w:rsidRPr="005A3330">
              <w:rPr>
                <w:rFonts w:asciiTheme="minorHAnsi" w:hAnsiTheme="minorHAnsi" w:cstheme="minorHAnsi"/>
                <w:spacing w:val="-1"/>
                <w:sz w:val="15"/>
                <w:szCs w:val="15"/>
              </w:rPr>
              <w:t>i</w:t>
            </w:r>
            <w:r w:rsidRPr="005A3330">
              <w:rPr>
                <w:rFonts w:asciiTheme="minorHAnsi" w:hAnsiTheme="minorHAnsi" w:cstheme="minorHAnsi"/>
                <w:sz w:val="15"/>
                <w:szCs w:val="15"/>
              </w:rPr>
              <w:t>t</w:t>
            </w:r>
            <w:r w:rsidRPr="005A3330">
              <w:rPr>
                <w:rFonts w:asciiTheme="minorHAnsi" w:hAnsiTheme="minorHAnsi" w:cstheme="minorHAnsi"/>
                <w:spacing w:val="-1"/>
                <w:sz w:val="15"/>
                <w:szCs w:val="15"/>
              </w:rPr>
              <w:t>u</w:t>
            </w:r>
            <w:r w:rsidRPr="005A3330">
              <w:rPr>
                <w:rFonts w:asciiTheme="minorHAnsi" w:hAnsiTheme="minorHAnsi" w:cstheme="minorHAnsi"/>
                <w:sz w:val="15"/>
                <w:szCs w:val="15"/>
              </w:rPr>
              <w:t>ra</w:t>
            </w:r>
            <w:r w:rsidRPr="005A3330">
              <w:rPr>
                <w:rFonts w:asciiTheme="minorHAnsi" w:hAnsiTheme="minorHAnsi" w:cstheme="minorHAnsi"/>
                <w:spacing w:val="1"/>
                <w:sz w:val="15"/>
                <w:szCs w:val="15"/>
              </w:rPr>
              <w:t>c</w:t>
            </w:r>
            <w:r w:rsidRPr="005A3330">
              <w:rPr>
                <w:rFonts w:asciiTheme="minorHAnsi" w:hAnsiTheme="minorHAnsi" w:cstheme="minorHAnsi"/>
                <w:spacing w:val="-1"/>
                <w:sz w:val="15"/>
                <w:szCs w:val="15"/>
              </w:rPr>
              <w:t>i</w:t>
            </w:r>
            <w:r w:rsidRPr="005A3330">
              <w:rPr>
                <w:rFonts w:asciiTheme="minorHAnsi" w:hAnsiTheme="minorHAnsi" w:cstheme="minorHAnsi"/>
                <w:sz w:val="15"/>
                <w:szCs w:val="15"/>
              </w:rPr>
              <w:t>ón</w:t>
            </w:r>
            <w:r w:rsidRPr="005A3330">
              <w:rPr>
                <w:rFonts w:asciiTheme="minorHAnsi" w:hAnsiTheme="minorHAnsi" w:cstheme="minorHAnsi"/>
                <w:spacing w:val="-8"/>
                <w:sz w:val="15"/>
                <w:szCs w:val="15"/>
              </w:rPr>
              <w:t xml:space="preserve"> </w:t>
            </w:r>
            <w:r w:rsidRPr="005A3330">
              <w:rPr>
                <w:rFonts w:asciiTheme="minorHAnsi" w:hAnsiTheme="minorHAnsi" w:cstheme="minorHAnsi"/>
                <w:sz w:val="15"/>
                <w:szCs w:val="15"/>
              </w:rPr>
              <w:t>(</w:t>
            </w:r>
            <w:r w:rsidRPr="005A3330">
              <w:rPr>
                <w:rFonts w:asciiTheme="minorHAnsi" w:hAnsiTheme="minorHAnsi" w:cstheme="minorHAnsi"/>
                <w:spacing w:val="1"/>
                <w:sz w:val="15"/>
                <w:szCs w:val="15"/>
              </w:rPr>
              <w:t>r</w:t>
            </w:r>
            <w:r w:rsidRPr="005A3330">
              <w:rPr>
                <w:rFonts w:asciiTheme="minorHAnsi" w:hAnsiTheme="minorHAnsi" w:cstheme="minorHAnsi"/>
                <w:sz w:val="15"/>
                <w:szCs w:val="15"/>
              </w:rPr>
              <w:t>et</w:t>
            </w:r>
            <w:r w:rsidRPr="005A3330">
              <w:rPr>
                <w:rFonts w:asciiTheme="minorHAnsi" w:hAnsiTheme="minorHAnsi" w:cstheme="minorHAnsi"/>
                <w:spacing w:val="-1"/>
                <w:sz w:val="15"/>
                <w:szCs w:val="15"/>
              </w:rPr>
              <w:t>e</w:t>
            </w:r>
            <w:r w:rsidRPr="005A3330">
              <w:rPr>
                <w:rFonts w:asciiTheme="minorHAnsi" w:hAnsiTheme="minorHAnsi" w:cstheme="minorHAnsi"/>
                <w:sz w:val="15"/>
                <w:szCs w:val="15"/>
              </w:rPr>
              <w:t>n</w:t>
            </w:r>
            <w:r w:rsidRPr="005A3330">
              <w:rPr>
                <w:rFonts w:asciiTheme="minorHAnsi" w:hAnsiTheme="minorHAnsi" w:cstheme="minorHAnsi"/>
                <w:spacing w:val="-1"/>
                <w:sz w:val="15"/>
                <w:szCs w:val="15"/>
              </w:rPr>
              <w:t>i</w:t>
            </w:r>
            <w:r w:rsidRPr="005A3330">
              <w:rPr>
                <w:rFonts w:asciiTheme="minorHAnsi" w:hAnsiTheme="minorHAnsi" w:cstheme="minorHAnsi"/>
                <w:sz w:val="15"/>
                <w:szCs w:val="15"/>
              </w:rPr>
              <w:t>do</w:t>
            </w:r>
            <w:r w:rsidRPr="005A3330">
              <w:rPr>
                <w:rFonts w:asciiTheme="minorHAnsi" w:hAnsiTheme="minorHAnsi" w:cstheme="minorHAnsi"/>
                <w:spacing w:val="-7"/>
                <w:sz w:val="15"/>
                <w:szCs w:val="15"/>
              </w:rPr>
              <w:t xml:space="preserve"> </w:t>
            </w:r>
            <w:r w:rsidRPr="005A3330">
              <w:rPr>
                <w:rFonts w:asciiTheme="minorHAnsi" w:hAnsiTheme="minorHAnsi" w:cstheme="minorHAnsi"/>
                <w:spacing w:val="3"/>
                <w:sz w:val="15"/>
                <w:szCs w:val="15"/>
              </w:rPr>
              <w:t>m</w:t>
            </w:r>
            <w:r w:rsidRPr="005A3330">
              <w:rPr>
                <w:rFonts w:asciiTheme="minorHAnsi" w:hAnsiTheme="minorHAnsi" w:cstheme="minorHAnsi"/>
                <w:sz w:val="15"/>
                <w:szCs w:val="15"/>
              </w:rPr>
              <w:t>a</w:t>
            </w:r>
            <w:r w:rsidRPr="005A3330">
              <w:rPr>
                <w:rFonts w:asciiTheme="minorHAnsi" w:hAnsiTheme="minorHAnsi" w:cstheme="minorHAnsi"/>
                <w:spacing w:val="-1"/>
                <w:sz w:val="15"/>
                <w:szCs w:val="15"/>
              </w:rPr>
              <w:t>ll</w:t>
            </w:r>
            <w:r w:rsidRPr="005A3330">
              <w:rPr>
                <w:rFonts w:asciiTheme="minorHAnsi" w:hAnsiTheme="minorHAnsi" w:cstheme="minorHAnsi"/>
                <w:sz w:val="15"/>
                <w:szCs w:val="15"/>
              </w:rPr>
              <w:t>a</w:t>
            </w:r>
            <w:r w:rsidRPr="005A3330">
              <w:rPr>
                <w:rFonts w:asciiTheme="minorHAnsi" w:hAnsiTheme="minorHAnsi" w:cstheme="minorHAnsi"/>
                <w:spacing w:val="-5"/>
                <w:sz w:val="15"/>
                <w:szCs w:val="15"/>
              </w:rPr>
              <w:t xml:space="preserve"> </w:t>
            </w:r>
            <w:r w:rsidRPr="005A3330">
              <w:rPr>
                <w:rFonts w:asciiTheme="minorHAnsi" w:hAnsiTheme="minorHAnsi" w:cstheme="minorHAnsi"/>
                <w:sz w:val="15"/>
                <w:szCs w:val="15"/>
              </w:rPr>
              <w:t>Nº</w:t>
            </w:r>
            <w:r w:rsidRPr="005A3330">
              <w:rPr>
                <w:rFonts w:asciiTheme="minorHAnsi" w:hAnsiTheme="minorHAnsi" w:cstheme="minorHAnsi"/>
                <w:spacing w:val="-3"/>
                <w:sz w:val="15"/>
                <w:szCs w:val="15"/>
              </w:rPr>
              <w:t xml:space="preserve"> </w:t>
            </w:r>
            <w:r w:rsidRPr="005A3330">
              <w:rPr>
                <w:rFonts w:asciiTheme="minorHAnsi" w:hAnsiTheme="minorHAnsi" w:cstheme="minorHAnsi"/>
                <w:spacing w:val="-1"/>
                <w:sz w:val="15"/>
                <w:szCs w:val="15"/>
              </w:rPr>
              <w:t>4</w:t>
            </w:r>
            <w:r w:rsidRPr="005A3330">
              <w:rPr>
                <w:rFonts w:asciiTheme="minorHAnsi" w:hAnsiTheme="minorHAnsi" w:cstheme="minorHAnsi"/>
                <w:sz w:val="15"/>
                <w:szCs w:val="15"/>
              </w:rPr>
              <w:t>)</w:t>
            </w:r>
          </w:p>
        </w:tc>
        <w:tc>
          <w:tcPr>
            <w:tcW w:w="1581" w:type="dxa"/>
            <w:tcBorders>
              <w:top w:val="single" w:sz="6" w:space="0" w:color="000000"/>
              <w:left w:val="single" w:sz="6" w:space="0" w:color="000000"/>
              <w:bottom w:val="single" w:sz="6" w:space="0" w:color="000000"/>
              <w:right w:val="single" w:sz="12" w:space="0" w:color="000000"/>
            </w:tcBorders>
          </w:tcPr>
          <w:p w:rsidR="00A040E7" w:rsidRPr="005A3330" w:rsidRDefault="00A040E7" w:rsidP="007043CC">
            <w:pPr>
              <w:widowControl w:val="0"/>
              <w:autoSpaceDE w:val="0"/>
              <w:autoSpaceDN w:val="0"/>
              <w:adjustRightInd w:val="0"/>
              <w:ind w:left="355" w:right="-20"/>
              <w:contextualSpacing/>
              <w:rPr>
                <w:rFonts w:asciiTheme="minorHAnsi" w:hAnsiTheme="minorHAnsi" w:cstheme="minorHAnsi"/>
              </w:rPr>
            </w:pPr>
            <w:r w:rsidRPr="005A3330">
              <w:rPr>
                <w:rFonts w:asciiTheme="minorHAnsi" w:hAnsiTheme="minorHAnsi" w:cstheme="minorHAnsi"/>
                <w:sz w:val="15"/>
                <w:szCs w:val="15"/>
              </w:rPr>
              <w:t>50%</w:t>
            </w:r>
            <w:r w:rsidRPr="005A3330">
              <w:rPr>
                <w:rFonts w:asciiTheme="minorHAnsi" w:hAnsiTheme="minorHAnsi" w:cstheme="minorHAnsi"/>
                <w:spacing w:val="-3"/>
                <w:sz w:val="15"/>
                <w:szCs w:val="15"/>
              </w:rPr>
              <w:t xml:space="preserve"> </w:t>
            </w:r>
            <w:r w:rsidRPr="005A3330">
              <w:rPr>
                <w:rFonts w:asciiTheme="minorHAnsi" w:hAnsiTheme="minorHAnsi" w:cstheme="minorHAnsi"/>
                <w:spacing w:val="3"/>
                <w:sz w:val="15"/>
                <w:szCs w:val="15"/>
              </w:rPr>
              <w:t>m</w:t>
            </w:r>
            <w:r w:rsidRPr="005A3330">
              <w:rPr>
                <w:rFonts w:asciiTheme="minorHAnsi" w:hAnsiTheme="minorHAnsi" w:cstheme="minorHAnsi"/>
                <w:sz w:val="15"/>
                <w:szCs w:val="15"/>
              </w:rPr>
              <w:t>á</w:t>
            </w:r>
            <w:r w:rsidRPr="005A3330">
              <w:rPr>
                <w:rFonts w:asciiTheme="minorHAnsi" w:hAnsiTheme="minorHAnsi" w:cstheme="minorHAnsi"/>
                <w:spacing w:val="1"/>
                <w:sz w:val="15"/>
                <w:szCs w:val="15"/>
              </w:rPr>
              <w:t>x</w:t>
            </w:r>
            <w:r w:rsidRPr="005A3330">
              <w:rPr>
                <w:rFonts w:asciiTheme="minorHAnsi" w:hAnsiTheme="minorHAnsi" w:cstheme="minorHAnsi"/>
                <w:spacing w:val="-1"/>
                <w:sz w:val="15"/>
                <w:szCs w:val="15"/>
              </w:rPr>
              <w:t>i</w:t>
            </w:r>
            <w:r w:rsidRPr="005A3330">
              <w:rPr>
                <w:rFonts w:asciiTheme="minorHAnsi" w:hAnsiTheme="minorHAnsi" w:cstheme="minorHAnsi"/>
                <w:spacing w:val="3"/>
                <w:sz w:val="15"/>
                <w:szCs w:val="15"/>
              </w:rPr>
              <w:t>m</w:t>
            </w:r>
            <w:r w:rsidRPr="005A3330">
              <w:rPr>
                <w:rFonts w:asciiTheme="minorHAnsi" w:hAnsiTheme="minorHAnsi" w:cstheme="minorHAnsi"/>
                <w:sz w:val="15"/>
                <w:szCs w:val="15"/>
              </w:rPr>
              <w:t>o</w:t>
            </w:r>
          </w:p>
        </w:tc>
      </w:tr>
      <w:tr w:rsidR="00A040E7" w:rsidRPr="005A3330" w:rsidTr="007043CC">
        <w:trPr>
          <w:trHeight w:hRule="exact" w:val="256"/>
        </w:trPr>
        <w:tc>
          <w:tcPr>
            <w:tcW w:w="6252" w:type="dxa"/>
            <w:tcBorders>
              <w:top w:val="single" w:sz="6" w:space="0" w:color="000000"/>
              <w:left w:val="single" w:sz="12" w:space="0" w:color="000000"/>
              <w:bottom w:val="single" w:sz="6" w:space="0" w:color="000000"/>
              <w:right w:val="single" w:sz="6" w:space="0" w:color="000000"/>
            </w:tcBorders>
          </w:tcPr>
          <w:p w:rsidR="00A040E7" w:rsidRPr="005A3330" w:rsidRDefault="00A040E7" w:rsidP="007043CC">
            <w:pPr>
              <w:widowControl w:val="0"/>
              <w:autoSpaceDE w:val="0"/>
              <w:autoSpaceDN w:val="0"/>
              <w:adjustRightInd w:val="0"/>
              <w:ind w:left="9" w:right="-20"/>
              <w:contextualSpacing/>
              <w:rPr>
                <w:rFonts w:asciiTheme="minorHAnsi" w:hAnsiTheme="minorHAnsi" w:cstheme="minorHAnsi"/>
              </w:rPr>
            </w:pPr>
            <w:r w:rsidRPr="005A3330">
              <w:rPr>
                <w:rFonts w:asciiTheme="minorHAnsi" w:hAnsiTheme="minorHAnsi" w:cstheme="minorHAnsi"/>
                <w:spacing w:val="-1"/>
                <w:sz w:val="15"/>
                <w:szCs w:val="15"/>
              </w:rPr>
              <w:t>P</w:t>
            </w:r>
            <w:r w:rsidRPr="005A3330">
              <w:rPr>
                <w:rFonts w:asciiTheme="minorHAnsi" w:hAnsiTheme="minorHAnsi" w:cstheme="minorHAnsi"/>
                <w:sz w:val="15"/>
                <w:szCs w:val="15"/>
              </w:rPr>
              <w:t>or</w:t>
            </w:r>
            <w:r w:rsidRPr="005A3330">
              <w:rPr>
                <w:rFonts w:asciiTheme="minorHAnsi" w:hAnsiTheme="minorHAnsi" w:cstheme="minorHAnsi"/>
                <w:spacing w:val="1"/>
                <w:sz w:val="15"/>
                <w:szCs w:val="15"/>
              </w:rPr>
              <w:t>c</w:t>
            </w:r>
            <w:r w:rsidRPr="005A3330">
              <w:rPr>
                <w:rFonts w:asciiTheme="minorHAnsi" w:hAnsiTheme="minorHAnsi" w:cstheme="minorHAnsi"/>
                <w:sz w:val="15"/>
                <w:szCs w:val="15"/>
              </w:rPr>
              <w:t>ent</w:t>
            </w:r>
            <w:r w:rsidRPr="005A3330">
              <w:rPr>
                <w:rFonts w:asciiTheme="minorHAnsi" w:hAnsiTheme="minorHAnsi" w:cstheme="minorHAnsi"/>
                <w:spacing w:val="-1"/>
                <w:sz w:val="15"/>
                <w:szCs w:val="15"/>
              </w:rPr>
              <w:t>a</w:t>
            </w:r>
            <w:r w:rsidRPr="005A3330">
              <w:rPr>
                <w:rFonts w:asciiTheme="minorHAnsi" w:hAnsiTheme="minorHAnsi" w:cstheme="minorHAnsi"/>
                <w:spacing w:val="1"/>
                <w:sz w:val="15"/>
                <w:szCs w:val="15"/>
              </w:rPr>
              <w:t>j</w:t>
            </w:r>
            <w:r w:rsidRPr="005A3330">
              <w:rPr>
                <w:rFonts w:asciiTheme="minorHAnsi" w:hAnsiTheme="minorHAnsi" w:cstheme="minorHAnsi"/>
                <w:sz w:val="15"/>
                <w:szCs w:val="15"/>
              </w:rPr>
              <w:t>e</w:t>
            </w:r>
            <w:r w:rsidRPr="005A3330">
              <w:rPr>
                <w:rFonts w:asciiTheme="minorHAnsi" w:hAnsiTheme="minorHAnsi" w:cstheme="minorHAnsi"/>
                <w:spacing w:val="-8"/>
                <w:sz w:val="15"/>
                <w:szCs w:val="15"/>
              </w:rPr>
              <w:t xml:space="preserve"> </w:t>
            </w:r>
            <w:r w:rsidRPr="005A3330">
              <w:rPr>
                <w:rFonts w:asciiTheme="minorHAnsi" w:hAnsiTheme="minorHAnsi" w:cstheme="minorHAnsi"/>
                <w:spacing w:val="-1"/>
                <w:sz w:val="15"/>
                <w:szCs w:val="15"/>
              </w:rPr>
              <w:t>q</w:t>
            </w:r>
            <w:r w:rsidRPr="005A3330">
              <w:rPr>
                <w:rFonts w:asciiTheme="minorHAnsi" w:hAnsiTheme="minorHAnsi" w:cstheme="minorHAnsi"/>
                <w:sz w:val="15"/>
                <w:szCs w:val="15"/>
              </w:rPr>
              <w:t>ue</w:t>
            </w:r>
            <w:r w:rsidRPr="005A3330">
              <w:rPr>
                <w:rFonts w:asciiTheme="minorHAnsi" w:hAnsiTheme="minorHAnsi" w:cstheme="minorHAnsi"/>
                <w:spacing w:val="-3"/>
                <w:sz w:val="15"/>
                <w:szCs w:val="15"/>
              </w:rPr>
              <w:t xml:space="preserve"> </w:t>
            </w:r>
            <w:r w:rsidRPr="005A3330">
              <w:rPr>
                <w:rFonts w:asciiTheme="minorHAnsi" w:hAnsiTheme="minorHAnsi" w:cstheme="minorHAnsi"/>
                <w:spacing w:val="-1"/>
                <w:sz w:val="15"/>
                <w:szCs w:val="15"/>
              </w:rPr>
              <w:t>p</w:t>
            </w:r>
            <w:r w:rsidRPr="005A3330">
              <w:rPr>
                <w:rFonts w:asciiTheme="minorHAnsi" w:hAnsiTheme="minorHAnsi" w:cstheme="minorHAnsi"/>
                <w:sz w:val="15"/>
                <w:szCs w:val="15"/>
              </w:rPr>
              <w:t>a</w:t>
            </w:r>
            <w:r w:rsidRPr="005A3330">
              <w:rPr>
                <w:rFonts w:asciiTheme="minorHAnsi" w:hAnsiTheme="minorHAnsi" w:cstheme="minorHAnsi"/>
                <w:spacing w:val="1"/>
                <w:sz w:val="15"/>
                <w:szCs w:val="15"/>
              </w:rPr>
              <w:t>s</w:t>
            </w:r>
            <w:r w:rsidRPr="005A3330">
              <w:rPr>
                <w:rFonts w:asciiTheme="minorHAnsi" w:hAnsiTheme="minorHAnsi" w:cstheme="minorHAnsi"/>
                <w:sz w:val="15"/>
                <w:szCs w:val="15"/>
              </w:rPr>
              <w:t>a</w:t>
            </w:r>
            <w:r w:rsidRPr="005A3330">
              <w:rPr>
                <w:rFonts w:asciiTheme="minorHAnsi" w:hAnsiTheme="minorHAnsi" w:cstheme="minorHAnsi"/>
                <w:spacing w:val="-4"/>
                <w:sz w:val="15"/>
                <w:szCs w:val="15"/>
              </w:rPr>
              <w:t xml:space="preserve"> </w:t>
            </w:r>
            <w:r w:rsidRPr="005A3330">
              <w:rPr>
                <w:rFonts w:asciiTheme="minorHAnsi" w:hAnsiTheme="minorHAnsi" w:cstheme="minorHAnsi"/>
                <w:spacing w:val="-1"/>
                <w:sz w:val="15"/>
                <w:szCs w:val="15"/>
              </w:rPr>
              <w:t>p</w:t>
            </w:r>
            <w:r w:rsidRPr="005A3330">
              <w:rPr>
                <w:rFonts w:asciiTheme="minorHAnsi" w:hAnsiTheme="minorHAnsi" w:cstheme="minorHAnsi"/>
                <w:sz w:val="15"/>
                <w:szCs w:val="15"/>
              </w:rPr>
              <w:t>or</w:t>
            </w:r>
            <w:r w:rsidRPr="005A3330">
              <w:rPr>
                <w:rFonts w:asciiTheme="minorHAnsi" w:hAnsiTheme="minorHAnsi" w:cstheme="minorHAnsi"/>
                <w:spacing w:val="-2"/>
                <w:sz w:val="15"/>
                <w:szCs w:val="15"/>
              </w:rPr>
              <w:t xml:space="preserve"> </w:t>
            </w:r>
            <w:r w:rsidRPr="005A3330">
              <w:rPr>
                <w:rFonts w:asciiTheme="minorHAnsi" w:hAnsiTheme="minorHAnsi" w:cstheme="minorHAnsi"/>
                <w:spacing w:val="-1"/>
                <w:sz w:val="15"/>
                <w:szCs w:val="15"/>
              </w:rPr>
              <w:t>e</w:t>
            </w:r>
            <w:r w:rsidRPr="005A3330">
              <w:rPr>
                <w:rFonts w:asciiTheme="minorHAnsi" w:hAnsiTheme="minorHAnsi" w:cstheme="minorHAnsi"/>
                <w:sz w:val="15"/>
                <w:szCs w:val="15"/>
              </w:rPr>
              <w:t>l</w:t>
            </w:r>
            <w:r w:rsidRPr="005A3330">
              <w:rPr>
                <w:rFonts w:asciiTheme="minorHAnsi" w:hAnsiTheme="minorHAnsi" w:cstheme="minorHAnsi"/>
                <w:spacing w:val="-2"/>
                <w:sz w:val="15"/>
                <w:szCs w:val="15"/>
              </w:rPr>
              <w:t xml:space="preserve"> </w:t>
            </w:r>
            <w:r w:rsidRPr="005A3330">
              <w:rPr>
                <w:rFonts w:asciiTheme="minorHAnsi" w:hAnsiTheme="minorHAnsi" w:cstheme="minorHAnsi"/>
                <w:spacing w:val="2"/>
                <w:sz w:val="15"/>
                <w:szCs w:val="15"/>
              </w:rPr>
              <w:t>T</w:t>
            </w:r>
            <w:r w:rsidRPr="005A3330">
              <w:rPr>
                <w:rFonts w:asciiTheme="minorHAnsi" w:hAnsiTheme="minorHAnsi" w:cstheme="minorHAnsi"/>
                <w:sz w:val="15"/>
                <w:szCs w:val="15"/>
              </w:rPr>
              <w:t>a</w:t>
            </w:r>
            <w:r w:rsidRPr="005A3330">
              <w:rPr>
                <w:rFonts w:asciiTheme="minorHAnsi" w:hAnsiTheme="minorHAnsi" w:cstheme="minorHAnsi"/>
                <w:spacing w:val="3"/>
                <w:sz w:val="15"/>
                <w:szCs w:val="15"/>
              </w:rPr>
              <w:t>m</w:t>
            </w:r>
            <w:r w:rsidRPr="005A3330">
              <w:rPr>
                <w:rFonts w:asciiTheme="minorHAnsi" w:hAnsiTheme="minorHAnsi" w:cstheme="minorHAnsi"/>
                <w:spacing w:val="-1"/>
                <w:sz w:val="15"/>
                <w:szCs w:val="15"/>
              </w:rPr>
              <w:t>i</w:t>
            </w:r>
            <w:r w:rsidRPr="005A3330">
              <w:rPr>
                <w:rFonts w:asciiTheme="minorHAnsi" w:hAnsiTheme="minorHAnsi" w:cstheme="minorHAnsi"/>
                <w:sz w:val="15"/>
                <w:szCs w:val="15"/>
              </w:rPr>
              <w:t>z</w:t>
            </w:r>
            <w:r w:rsidRPr="005A3330">
              <w:rPr>
                <w:rFonts w:asciiTheme="minorHAnsi" w:hAnsiTheme="minorHAnsi" w:cstheme="minorHAnsi"/>
                <w:spacing w:val="-7"/>
                <w:sz w:val="15"/>
                <w:szCs w:val="15"/>
              </w:rPr>
              <w:t xml:space="preserve"> </w:t>
            </w:r>
            <w:r w:rsidRPr="005A3330">
              <w:rPr>
                <w:rFonts w:asciiTheme="minorHAnsi" w:hAnsiTheme="minorHAnsi" w:cstheme="minorHAnsi"/>
                <w:sz w:val="15"/>
                <w:szCs w:val="15"/>
              </w:rPr>
              <w:t>Nº</w:t>
            </w:r>
            <w:r w:rsidRPr="005A3330">
              <w:rPr>
                <w:rFonts w:asciiTheme="minorHAnsi" w:hAnsiTheme="minorHAnsi" w:cstheme="minorHAnsi"/>
                <w:spacing w:val="-3"/>
                <w:sz w:val="15"/>
                <w:szCs w:val="15"/>
              </w:rPr>
              <w:t xml:space="preserve"> </w:t>
            </w:r>
            <w:r w:rsidRPr="005A3330">
              <w:rPr>
                <w:rFonts w:asciiTheme="minorHAnsi" w:hAnsiTheme="minorHAnsi" w:cstheme="minorHAnsi"/>
                <w:spacing w:val="-1"/>
                <w:sz w:val="15"/>
                <w:szCs w:val="15"/>
              </w:rPr>
              <w:t>2</w:t>
            </w:r>
            <w:r w:rsidRPr="005A3330">
              <w:rPr>
                <w:rFonts w:asciiTheme="minorHAnsi" w:hAnsiTheme="minorHAnsi" w:cstheme="minorHAnsi"/>
                <w:sz w:val="15"/>
                <w:szCs w:val="15"/>
              </w:rPr>
              <w:t>00,</w:t>
            </w:r>
            <w:r w:rsidRPr="005A3330">
              <w:rPr>
                <w:rFonts w:asciiTheme="minorHAnsi" w:hAnsiTheme="minorHAnsi" w:cstheme="minorHAnsi"/>
                <w:spacing w:val="-4"/>
                <w:sz w:val="15"/>
                <w:szCs w:val="15"/>
              </w:rPr>
              <w:t xml:space="preserve"> </w:t>
            </w:r>
            <w:r w:rsidRPr="005A3330">
              <w:rPr>
                <w:rFonts w:asciiTheme="minorHAnsi" w:hAnsiTheme="minorHAnsi" w:cstheme="minorHAnsi"/>
                <w:spacing w:val="-1"/>
                <w:sz w:val="15"/>
                <w:szCs w:val="15"/>
              </w:rPr>
              <w:t>AAS</w:t>
            </w:r>
            <w:r w:rsidRPr="005A3330">
              <w:rPr>
                <w:rFonts w:asciiTheme="minorHAnsi" w:hAnsiTheme="minorHAnsi" w:cstheme="minorHAnsi"/>
                <w:spacing w:val="2"/>
                <w:sz w:val="15"/>
                <w:szCs w:val="15"/>
              </w:rPr>
              <w:t>T</w:t>
            </w:r>
            <w:r w:rsidRPr="005A3330">
              <w:rPr>
                <w:rFonts w:asciiTheme="minorHAnsi" w:hAnsiTheme="minorHAnsi" w:cstheme="minorHAnsi"/>
                <w:sz w:val="15"/>
                <w:szCs w:val="15"/>
              </w:rPr>
              <w:t>HO</w:t>
            </w:r>
            <w:r w:rsidRPr="005A3330">
              <w:rPr>
                <w:rFonts w:asciiTheme="minorHAnsi" w:hAnsiTheme="minorHAnsi" w:cstheme="minorHAnsi"/>
                <w:spacing w:val="-6"/>
                <w:sz w:val="15"/>
                <w:szCs w:val="15"/>
              </w:rPr>
              <w:t xml:space="preserve"> </w:t>
            </w:r>
            <w:r w:rsidRPr="005A3330">
              <w:rPr>
                <w:rFonts w:asciiTheme="minorHAnsi" w:hAnsiTheme="minorHAnsi" w:cstheme="minorHAnsi"/>
                <w:spacing w:val="2"/>
                <w:sz w:val="15"/>
                <w:szCs w:val="15"/>
              </w:rPr>
              <w:t>T</w:t>
            </w:r>
            <w:r w:rsidRPr="005A3330">
              <w:rPr>
                <w:rFonts w:asciiTheme="minorHAnsi" w:hAnsiTheme="minorHAnsi" w:cstheme="minorHAnsi"/>
                <w:sz w:val="15"/>
                <w:szCs w:val="15"/>
              </w:rPr>
              <w:t>-11</w:t>
            </w:r>
          </w:p>
        </w:tc>
        <w:tc>
          <w:tcPr>
            <w:tcW w:w="1581" w:type="dxa"/>
            <w:tcBorders>
              <w:top w:val="single" w:sz="6" w:space="0" w:color="000000"/>
              <w:left w:val="single" w:sz="6" w:space="0" w:color="000000"/>
              <w:bottom w:val="single" w:sz="6" w:space="0" w:color="000000"/>
              <w:right w:val="single" w:sz="12" w:space="0" w:color="000000"/>
            </w:tcBorders>
          </w:tcPr>
          <w:p w:rsidR="00A040E7" w:rsidRPr="005A3330" w:rsidRDefault="00A040E7" w:rsidP="007043CC">
            <w:pPr>
              <w:widowControl w:val="0"/>
              <w:autoSpaceDE w:val="0"/>
              <w:autoSpaceDN w:val="0"/>
              <w:adjustRightInd w:val="0"/>
              <w:ind w:left="333" w:right="-20"/>
              <w:contextualSpacing/>
              <w:rPr>
                <w:rFonts w:asciiTheme="minorHAnsi" w:hAnsiTheme="minorHAnsi" w:cstheme="minorHAnsi"/>
              </w:rPr>
            </w:pPr>
            <w:r w:rsidRPr="005A3330">
              <w:rPr>
                <w:rFonts w:asciiTheme="minorHAnsi" w:hAnsiTheme="minorHAnsi" w:cstheme="minorHAnsi"/>
                <w:sz w:val="15"/>
                <w:szCs w:val="15"/>
              </w:rPr>
              <w:t>0.</w:t>
            </w:r>
            <w:r w:rsidRPr="005A3330">
              <w:rPr>
                <w:rFonts w:asciiTheme="minorHAnsi" w:hAnsiTheme="minorHAnsi" w:cstheme="minorHAnsi"/>
                <w:spacing w:val="-1"/>
                <w:sz w:val="15"/>
                <w:szCs w:val="15"/>
              </w:rPr>
              <w:t>5</w:t>
            </w:r>
            <w:r w:rsidRPr="005A3330">
              <w:rPr>
                <w:rFonts w:asciiTheme="minorHAnsi" w:hAnsiTheme="minorHAnsi" w:cstheme="minorHAnsi"/>
                <w:sz w:val="15"/>
                <w:szCs w:val="15"/>
              </w:rPr>
              <w:t>%</w:t>
            </w:r>
            <w:r w:rsidRPr="005A3330">
              <w:rPr>
                <w:rFonts w:asciiTheme="minorHAnsi" w:hAnsiTheme="minorHAnsi" w:cstheme="minorHAnsi"/>
                <w:spacing w:val="-3"/>
                <w:sz w:val="15"/>
                <w:szCs w:val="15"/>
              </w:rPr>
              <w:t xml:space="preserve"> </w:t>
            </w:r>
            <w:r w:rsidRPr="005A3330">
              <w:rPr>
                <w:rFonts w:asciiTheme="minorHAnsi" w:hAnsiTheme="minorHAnsi" w:cstheme="minorHAnsi"/>
                <w:spacing w:val="3"/>
                <w:sz w:val="15"/>
                <w:szCs w:val="15"/>
              </w:rPr>
              <w:t>m</w:t>
            </w:r>
            <w:r w:rsidRPr="005A3330">
              <w:rPr>
                <w:rFonts w:asciiTheme="minorHAnsi" w:hAnsiTheme="minorHAnsi" w:cstheme="minorHAnsi"/>
                <w:sz w:val="15"/>
                <w:szCs w:val="15"/>
              </w:rPr>
              <w:t>á</w:t>
            </w:r>
            <w:r w:rsidRPr="005A3330">
              <w:rPr>
                <w:rFonts w:asciiTheme="minorHAnsi" w:hAnsiTheme="minorHAnsi" w:cstheme="minorHAnsi"/>
                <w:spacing w:val="1"/>
                <w:sz w:val="15"/>
                <w:szCs w:val="15"/>
              </w:rPr>
              <w:t>x</w:t>
            </w:r>
            <w:r w:rsidRPr="005A3330">
              <w:rPr>
                <w:rFonts w:asciiTheme="minorHAnsi" w:hAnsiTheme="minorHAnsi" w:cstheme="minorHAnsi"/>
                <w:spacing w:val="-1"/>
                <w:sz w:val="15"/>
                <w:szCs w:val="15"/>
              </w:rPr>
              <w:t>i</w:t>
            </w:r>
            <w:r w:rsidRPr="005A3330">
              <w:rPr>
                <w:rFonts w:asciiTheme="minorHAnsi" w:hAnsiTheme="minorHAnsi" w:cstheme="minorHAnsi"/>
                <w:spacing w:val="3"/>
                <w:sz w:val="15"/>
                <w:szCs w:val="15"/>
              </w:rPr>
              <w:t>m</w:t>
            </w:r>
            <w:r w:rsidRPr="005A3330">
              <w:rPr>
                <w:rFonts w:asciiTheme="minorHAnsi" w:hAnsiTheme="minorHAnsi" w:cstheme="minorHAnsi"/>
                <w:sz w:val="15"/>
                <w:szCs w:val="15"/>
              </w:rPr>
              <w:t>o</w:t>
            </w:r>
          </w:p>
        </w:tc>
      </w:tr>
      <w:tr w:rsidR="00A040E7" w:rsidRPr="005A3330" w:rsidTr="007043CC">
        <w:trPr>
          <w:trHeight w:hRule="exact" w:val="266"/>
        </w:trPr>
        <w:tc>
          <w:tcPr>
            <w:tcW w:w="6252" w:type="dxa"/>
            <w:tcBorders>
              <w:top w:val="single" w:sz="6" w:space="0" w:color="000000"/>
              <w:left w:val="single" w:sz="12" w:space="0" w:color="000000"/>
              <w:bottom w:val="single" w:sz="12" w:space="0" w:color="000000"/>
              <w:right w:val="single" w:sz="6" w:space="0" w:color="000000"/>
            </w:tcBorders>
          </w:tcPr>
          <w:p w:rsidR="00A040E7" w:rsidRPr="005A3330" w:rsidRDefault="00A040E7" w:rsidP="007043CC">
            <w:pPr>
              <w:widowControl w:val="0"/>
              <w:autoSpaceDE w:val="0"/>
              <w:autoSpaceDN w:val="0"/>
              <w:adjustRightInd w:val="0"/>
              <w:ind w:left="9" w:right="-20"/>
              <w:contextualSpacing/>
              <w:rPr>
                <w:rFonts w:asciiTheme="minorHAnsi" w:hAnsiTheme="minorHAnsi" w:cstheme="minorHAnsi"/>
              </w:rPr>
            </w:pPr>
            <w:r w:rsidRPr="005A3330">
              <w:rPr>
                <w:rFonts w:asciiTheme="minorHAnsi" w:hAnsiTheme="minorHAnsi" w:cstheme="minorHAnsi"/>
                <w:spacing w:val="2"/>
                <w:sz w:val="15"/>
                <w:szCs w:val="15"/>
              </w:rPr>
              <w:t>T</w:t>
            </w:r>
            <w:r w:rsidRPr="005A3330">
              <w:rPr>
                <w:rFonts w:asciiTheme="minorHAnsi" w:hAnsiTheme="minorHAnsi" w:cstheme="minorHAnsi"/>
                <w:sz w:val="15"/>
                <w:szCs w:val="15"/>
              </w:rPr>
              <w:t>errones</w:t>
            </w:r>
            <w:r w:rsidRPr="005A3330">
              <w:rPr>
                <w:rFonts w:asciiTheme="minorHAnsi" w:hAnsiTheme="minorHAnsi" w:cstheme="minorHAnsi"/>
                <w:spacing w:val="-6"/>
                <w:sz w:val="15"/>
                <w:szCs w:val="15"/>
              </w:rPr>
              <w:t xml:space="preserve"> </w:t>
            </w:r>
            <w:r w:rsidRPr="005A3330">
              <w:rPr>
                <w:rFonts w:asciiTheme="minorHAnsi" w:hAnsiTheme="minorHAnsi" w:cstheme="minorHAnsi"/>
                <w:spacing w:val="-1"/>
                <w:sz w:val="15"/>
                <w:szCs w:val="15"/>
              </w:rPr>
              <w:t>d</w:t>
            </w:r>
            <w:r w:rsidRPr="005A3330">
              <w:rPr>
                <w:rFonts w:asciiTheme="minorHAnsi" w:hAnsiTheme="minorHAnsi" w:cstheme="minorHAnsi"/>
                <w:sz w:val="15"/>
                <w:szCs w:val="15"/>
              </w:rPr>
              <w:t>e</w:t>
            </w:r>
            <w:r w:rsidRPr="005A3330">
              <w:rPr>
                <w:rFonts w:asciiTheme="minorHAnsi" w:hAnsiTheme="minorHAnsi" w:cstheme="minorHAnsi"/>
                <w:spacing w:val="-3"/>
                <w:sz w:val="15"/>
                <w:szCs w:val="15"/>
              </w:rPr>
              <w:t xml:space="preserve"> </w:t>
            </w:r>
            <w:r w:rsidRPr="005A3330">
              <w:rPr>
                <w:rFonts w:asciiTheme="minorHAnsi" w:hAnsiTheme="minorHAnsi" w:cstheme="minorHAnsi"/>
                <w:spacing w:val="-1"/>
                <w:sz w:val="15"/>
                <w:szCs w:val="15"/>
              </w:rPr>
              <w:t>a</w:t>
            </w:r>
            <w:r w:rsidRPr="005A3330">
              <w:rPr>
                <w:rFonts w:asciiTheme="minorHAnsi" w:hAnsiTheme="minorHAnsi" w:cstheme="minorHAnsi"/>
                <w:sz w:val="15"/>
                <w:szCs w:val="15"/>
              </w:rPr>
              <w:t>r</w:t>
            </w:r>
            <w:r w:rsidRPr="005A3330">
              <w:rPr>
                <w:rFonts w:asciiTheme="minorHAnsi" w:hAnsiTheme="minorHAnsi" w:cstheme="minorHAnsi"/>
                <w:spacing w:val="1"/>
                <w:sz w:val="15"/>
                <w:szCs w:val="15"/>
              </w:rPr>
              <w:t>c</w:t>
            </w:r>
            <w:r w:rsidRPr="005A3330">
              <w:rPr>
                <w:rFonts w:asciiTheme="minorHAnsi" w:hAnsiTheme="minorHAnsi" w:cstheme="minorHAnsi"/>
                <w:spacing w:val="-1"/>
                <w:sz w:val="15"/>
                <w:szCs w:val="15"/>
              </w:rPr>
              <w:t>ill</w:t>
            </w:r>
            <w:r w:rsidRPr="005A3330">
              <w:rPr>
                <w:rFonts w:asciiTheme="minorHAnsi" w:hAnsiTheme="minorHAnsi" w:cstheme="minorHAnsi"/>
                <w:sz w:val="15"/>
                <w:szCs w:val="15"/>
              </w:rPr>
              <w:t>a</w:t>
            </w:r>
            <w:r w:rsidRPr="005A3330">
              <w:rPr>
                <w:rFonts w:asciiTheme="minorHAnsi" w:hAnsiTheme="minorHAnsi" w:cstheme="minorHAnsi"/>
                <w:spacing w:val="-5"/>
                <w:sz w:val="15"/>
                <w:szCs w:val="15"/>
              </w:rPr>
              <w:t xml:space="preserve"> </w:t>
            </w:r>
            <w:r w:rsidRPr="005A3330">
              <w:rPr>
                <w:rFonts w:asciiTheme="minorHAnsi" w:hAnsiTheme="minorHAnsi" w:cstheme="minorHAnsi"/>
                <w:sz w:val="15"/>
                <w:szCs w:val="15"/>
              </w:rPr>
              <w:t>y</w:t>
            </w:r>
            <w:r w:rsidRPr="005A3330">
              <w:rPr>
                <w:rFonts w:asciiTheme="minorHAnsi" w:hAnsiTheme="minorHAnsi" w:cstheme="minorHAnsi"/>
                <w:spacing w:val="-6"/>
                <w:sz w:val="15"/>
                <w:szCs w:val="15"/>
              </w:rPr>
              <w:t xml:space="preserve"> </w:t>
            </w:r>
            <w:r w:rsidRPr="005A3330">
              <w:rPr>
                <w:rFonts w:asciiTheme="minorHAnsi" w:hAnsiTheme="minorHAnsi" w:cstheme="minorHAnsi"/>
                <w:spacing w:val="-1"/>
                <w:sz w:val="15"/>
                <w:szCs w:val="15"/>
              </w:rPr>
              <w:t>p</w:t>
            </w:r>
            <w:r w:rsidRPr="005A3330">
              <w:rPr>
                <w:rFonts w:asciiTheme="minorHAnsi" w:hAnsiTheme="minorHAnsi" w:cstheme="minorHAnsi"/>
                <w:sz w:val="15"/>
                <w:szCs w:val="15"/>
              </w:rPr>
              <w:t>art</w:t>
            </w:r>
            <w:r w:rsidRPr="005A3330">
              <w:rPr>
                <w:rFonts w:asciiTheme="minorHAnsi" w:hAnsiTheme="minorHAnsi" w:cstheme="minorHAnsi"/>
                <w:spacing w:val="-1"/>
                <w:sz w:val="15"/>
                <w:szCs w:val="15"/>
              </w:rPr>
              <w:t>í</w:t>
            </w:r>
            <w:r w:rsidRPr="005A3330">
              <w:rPr>
                <w:rFonts w:asciiTheme="minorHAnsi" w:hAnsiTheme="minorHAnsi" w:cstheme="minorHAnsi"/>
                <w:spacing w:val="1"/>
                <w:sz w:val="15"/>
                <w:szCs w:val="15"/>
              </w:rPr>
              <w:t>c</w:t>
            </w:r>
            <w:r w:rsidRPr="005A3330">
              <w:rPr>
                <w:rFonts w:asciiTheme="minorHAnsi" w:hAnsiTheme="minorHAnsi" w:cstheme="minorHAnsi"/>
                <w:sz w:val="15"/>
                <w:szCs w:val="15"/>
              </w:rPr>
              <w:t>u</w:t>
            </w:r>
            <w:r w:rsidRPr="005A3330">
              <w:rPr>
                <w:rFonts w:asciiTheme="minorHAnsi" w:hAnsiTheme="minorHAnsi" w:cstheme="minorHAnsi"/>
                <w:spacing w:val="-1"/>
                <w:sz w:val="15"/>
                <w:szCs w:val="15"/>
              </w:rPr>
              <w:t>l</w:t>
            </w:r>
            <w:r w:rsidRPr="005A3330">
              <w:rPr>
                <w:rFonts w:asciiTheme="minorHAnsi" w:hAnsiTheme="minorHAnsi" w:cstheme="minorHAnsi"/>
                <w:sz w:val="15"/>
                <w:szCs w:val="15"/>
              </w:rPr>
              <w:t>as</w:t>
            </w:r>
            <w:r w:rsidRPr="005A3330">
              <w:rPr>
                <w:rFonts w:asciiTheme="minorHAnsi" w:hAnsiTheme="minorHAnsi" w:cstheme="minorHAnsi"/>
                <w:spacing w:val="-6"/>
                <w:sz w:val="15"/>
                <w:szCs w:val="15"/>
              </w:rPr>
              <w:t xml:space="preserve"> </w:t>
            </w:r>
            <w:r w:rsidRPr="005A3330">
              <w:rPr>
                <w:rFonts w:asciiTheme="minorHAnsi" w:hAnsiTheme="minorHAnsi" w:cstheme="minorHAnsi"/>
                <w:spacing w:val="1"/>
                <w:sz w:val="15"/>
                <w:szCs w:val="15"/>
              </w:rPr>
              <w:t>f</w:t>
            </w:r>
            <w:r w:rsidRPr="005A3330">
              <w:rPr>
                <w:rFonts w:asciiTheme="minorHAnsi" w:hAnsiTheme="minorHAnsi" w:cstheme="minorHAnsi"/>
                <w:sz w:val="15"/>
                <w:szCs w:val="15"/>
              </w:rPr>
              <w:t>r</w:t>
            </w:r>
            <w:r w:rsidRPr="005A3330">
              <w:rPr>
                <w:rFonts w:asciiTheme="minorHAnsi" w:hAnsiTheme="minorHAnsi" w:cstheme="minorHAnsi"/>
                <w:spacing w:val="-1"/>
                <w:sz w:val="15"/>
                <w:szCs w:val="15"/>
              </w:rPr>
              <w:t>i</w:t>
            </w:r>
            <w:r w:rsidRPr="005A3330">
              <w:rPr>
                <w:rFonts w:asciiTheme="minorHAnsi" w:hAnsiTheme="minorHAnsi" w:cstheme="minorHAnsi"/>
                <w:sz w:val="15"/>
                <w:szCs w:val="15"/>
              </w:rPr>
              <w:t>ab</w:t>
            </w:r>
            <w:r w:rsidRPr="005A3330">
              <w:rPr>
                <w:rFonts w:asciiTheme="minorHAnsi" w:hAnsiTheme="minorHAnsi" w:cstheme="minorHAnsi"/>
                <w:spacing w:val="-1"/>
                <w:sz w:val="15"/>
                <w:szCs w:val="15"/>
              </w:rPr>
              <w:t>l</w:t>
            </w:r>
            <w:r w:rsidRPr="005A3330">
              <w:rPr>
                <w:rFonts w:asciiTheme="minorHAnsi" w:hAnsiTheme="minorHAnsi" w:cstheme="minorHAnsi"/>
                <w:sz w:val="15"/>
                <w:szCs w:val="15"/>
              </w:rPr>
              <w:t>es</w:t>
            </w:r>
            <w:r w:rsidRPr="005A3330">
              <w:rPr>
                <w:rFonts w:asciiTheme="minorHAnsi" w:hAnsiTheme="minorHAnsi" w:cstheme="minorHAnsi"/>
                <w:spacing w:val="-5"/>
                <w:sz w:val="15"/>
                <w:szCs w:val="15"/>
              </w:rPr>
              <w:t xml:space="preserve"> </w:t>
            </w:r>
            <w:r w:rsidRPr="005A3330">
              <w:rPr>
                <w:rFonts w:asciiTheme="minorHAnsi" w:hAnsiTheme="minorHAnsi" w:cstheme="minorHAnsi"/>
                <w:spacing w:val="-1"/>
                <w:sz w:val="15"/>
                <w:szCs w:val="15"/>
              </w:rPr>
              <w:t>AAS</w:t>
            </w:r>
            <w:r w:rsidRPr="005A3330">
              <w:rPr>
                <w:rFonts w:asciiTheme="minorHAnsi" w:hAnsiTheme="minorHAnsi" w:cstheme="minorHAnsi"/>
                <w:sz w:val="15"/>
                <w:szCs w:val="15"/>
              </w:rPr>
              <w:t>H</w:t>
            </w:r>
            <w:r w:rsidRPr="005A3330">
              <w:rPr>
                <w:rFonts w:asciiTheme="minorHAnsi" w:hAnsiTheme="minorHAnsi" w:cstheme="minorHAnsi"/>
                <w:spacing w:val="2"/>
                <w:sz w:val="15"/>
                <w:szCs w:val="15"/>
              </w:rPr>
              <w:t>T</w:t>
            </w:r>
            <w:r w:rsidRPr="005A3330">
              <w:rPr>
                <w:rFonts w:asciiTheme="minorHAnsi" w:hAnsiTheme="minorHAnsi" w:cstheme="minorHAnsi"/>
                <w:sz w:val="15"/>
                <w:szCs w:val="15"/>
              </w:rPr>
              <w:t>O</w:t>
            </w:r>
            <w:r w:rsidRPr="005A3330">
              <w:rPr>
                <w:rFonts w:asciiTheme="minorHAnsi" w:hAnsiTheme="minorHAnsi" w:cstheme="minorHAnsi"/>
                <w:spacing w:val="-6"/>
                <w:sz w:val="15"/>
                <w:szCs w:val="15"/>
              </w:rPr>
              <w:t xml:space="preserve"> </w:t>
            </w:r>
            <w:r w:rsidRPr="005A3330">
              <w:rPr>
                <w:rFonts w:asciiTheme="minorHAnsi" w:hAnsiTheme="minorHAnsi" w:cstheme="minorHAnsi"/>
                <w:spacing w:val="2"/>
                <w:sz w:val="15"/>
                <w:szCs w:val="15"/>
              </w:rPr>
              <w:t>T</w:t>
            </w:r>
            <w:r w:rsidRPr="005A3330">
              <w:rPr>
                <w:rFonts w:asciiTheme="minorHAnsi" w:hAnsiTheme="minorHAnsi" w:cstheme="minorHAnsi"/>
                <w:sz w:val="15"/>
                <w:szCs w:val="15"/>
              </w:rPr>
              <w:t>-112</w:t>
            </w:r>
          </w:p>
        </w:tc>
        <w:tc>
          <w:tcPr>
            <w:tcW w:w="1581" w:type="dxa"/>
            <w:tcBorders>
              <w:top w:val="single" w:sz="6" w:space="0" w:color="000000"/>
              <w:left w:val="single" w:sz="6" w:space="0" w:color="000000"/>
              <w:bottom w:val="single" w:sz="12" w:space="0" w:color="000000"/>
              <w:right w:val="single" w:sz="12" w:space="0" w:color="000000"/>
            </w:tcBorders>
          </w:tcPr>
          <w:p w:rsidR="00A040E7" w:rsidRPr="005A3330" w:rsidRDefault="00A040E7" w:rsidP="007043CC">
            <w:pPr>
              <w:widowControl w:val="0"/>
              <w:autoSpaceDE w:val="0"/>
              <w:autoSpaceDN w:val="0"/>
              <w:adjustRightInd w:val="0"/>
              <w:ind w:left="292" w:right="-20"/>
              <w:contextualSpacing/>
              <w:rPr>
                <w:rFonts w:asciiTheme="minorHAnsi" w:hAnsiTheme="minorHAnsi" w:cstheme="minorHAnsi"/>
              </w:rPr>
            </w:pPr>
            <w:r w:rsidRPr="005A3330">
              <w:rPr>
                <w:rFonts w:asciiTheme="minorHAnsi" w:hAnsiTheme="minorHAnsi" w:cstheme="minorHAnsi"/>
                <w:sz w:val="15"/>
                <w:szCs w:val="15"/>
              </w:rPr>
              <w:t>0.</w:t>
            </w:r>
            <w:r w:rsidRPr="005A3330">
              <w:rPr>
                <w:rFonts w:asciiTheme="minorHAnsi" w:hAnsiTheme="minorHAnsi" w:cstheme="minorHAnsi"/>
                <w:spacing w:val="-1"/>
                <w:sz w:val="15"/>
                <w:szCs w:val="15"/>
              </w:rPr>
              <w:t>2</w:t>
            </w:r>
            <w:r w:rsidRPr="005A3330">
              <w:rPr>
                <w:rFonts w:asciiTheme="minorHAnsi" w:hAnsiTheme="minorHAnsi" w:cstheme="minorHAnsi"/>
                <w:sz w:val="15"/>
                <w:szCs w:val="15"/>
              </w:rPr>
              <w:t>5%</w:t>
            </w:r>
            <w:r w:rsidRPr="005A3330">
              <w:rPr>
                <w:rFonts w:asciiTheme="minorHAnsi" w:hAnsiTheme="minorHAnsi" w:cstheme="minorHAnsi"/>
                <w:spacing w:val="-4"/>
                <w:sz w:val="15"/>
                <w:szCs w:val="15"/>
              </w:rPr>
              <w:t xml:space="preserve"> </w:t>
            </w:r>
            <w:r w:rsidRPr="005A3330">
              <w:rPr>
                <w:rFonts w:asciiTheme="minorHAnsi" w:hAnsiTheme="minorHAnsi" w:cstheme="minorHAnsi"/>
                <w:spacing w:val="3"/>
                <w:sz w:val="15"/>
                <w:szCs w:val="15"/>
              </w:rPr>
              <w:t>m</w:t>
            </w:r>
            <w:r w:rsidRPr="005A3330">
              <w:rPr>
                <w:rFonts w:asciiTheme="minorHAnsi" w:hAnsiTheme="minorHAnsi" w:cstheme="minorHAnsi"/>
                <w:sz w:val="15"/>
                <w:szCs w:val="15"/>
              </w:rPr>
              <w:t>á</w:t>
            </w:r>
            <w:r w:rsidRPr="005A3330">
              <w:rPr>
                <w:rFonts w:asciiTheme="minorHAnsi" w:hAnsiTheme="minorHAnsi" w:cstheme="minorHAnsi"/>
                <w:spacing w:val="1"/>
                <w:sz w:val="15"/>
                <w:szCs w:val="15"/>
              </w:rPr>
              <w:t>x</w:t>
            </w:r>
            <w:r w:rsidRPr="005A3330">
              <w:rPr>
                <w:rFonts w:asciiTheme="minorHAnsi" w:hAnsiTheme="minorHAnsi" w:cstheme="minorHAnsi"/>
                <w:spacing w:val="-1"/>
                <w:sz w:val="15"/>
                <w:szCs w:val="15"/>
              </w:rPr>
              <w:t>i</w:t>
            </w:r>
            <w:r w:rsidRPr="005A3330">
              <w:rPr>
                <w:rFonts w:asciiTheme="minorHAnsi" w:hAnsiTheme="minorHAnsi" w:cstheme="minorHAnsi"/>
                <w:spacing w:val="3"/>
                <w:sz w:val="15"/>
                <w:szCs w:val="15"/>
              </w:rPr>
              <w:t>m</w:t>
            </w:r>
            <w:r w:rsidRPr="005A3330">
              <w:rPr>
                <w:rFonts w:asciiTheme="minorHAnsi" w:hAnsiTheme="minorHAnsi" w:cstheme="minorHAnsi"/>
                <w:sz w:val="15"/>
                <w:szCs w:val="15"/>
              </w:rPr>
              <w:t>o</w:t>
            </w:r>
          </w:p>
        </w:tc>
      </w:tr>
    </w:tbl>
    <w:p w:rsidR="00A040E7" w:rsidRPr="005A3330" w:rsidRDefault="00A040E7" w:rsidP="00B56EC5">
      <w:pPr>
        <w:widowControl w:val="0"/>
        <w:autoSpaceDE w:val="0"/>
        <w:autoSpaceDN w:val="0"/>
        <w:adjustRightInd w:val="0"/>
        <w:contextualSpacing/>
        <w:rPr>
          <w:rFonts w:asciiTheme="minorHAnsi" w:hAnsiTheme="minorHAnsi" w:cstheme="minorHAnsi"/>
          <w:sz w:val="20"/>
          <w:szCs w:val="20"/>
        </w:rPr>
      </w:pPr>
    </w:p>
    <w:p w:rsidR="00B56EC5" w:rsidRPr="005A3330" w:rsidRDefault="00B56EC5" w:rsidP="00B56EC5">
      <w:pPr>
        <w:widowControl w:val="0"/>
        <w:autoSpaceDE w:val="0"/>
        <w:autoSpaceDN w:val="0"/>
        <w:adjustRightInd w:val="0"/>
        <w:ind w:left="122" w:right="-20"/>
        <w:contextualSpacing/>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Presencia de Partículas Planas y Alargadas</w:t>
      </w:r>
    </w:p>
    <w:p w:rsidR="00B56EC5" w:rsidRPr="005A3330" w:rsidRDefault="00B56EC5" w:rsidP="00B56EC5">
      <w:pPr>
        <w:widowControl w:val="0"/>
        <w:autoSpaceDE w:val="0"/>
        <w:autoSpaceDN w:val="0"/>
        <w:adjustRightInd w:val="0"/>
        <w:ind w:left="122" w:right="341"/>
        <w:contextualSpacing/>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left="122" w:right="341"/>
        <w:contextualSpacing/>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No se permitirá en el agregado grueso más de un 10 %  (diez por ciento) de piedras en forma de laja, es decir partículas planas alargadas (relación entre dimensión menor y mayor menor de 0,2).</w:t>
      </w:r>
    </w:p>
    <w:p w:rsidR="00B56EC5" w:rsidRDefault="00B56EC5" w:rsidP="00B56EC5">
      <w:pPr>
        <w:widowControl w:val="0"/>
        <w:autoSpaceDE w:val="0"/>
        <w:autoSpaceDN w:val="0"/>
        <w:adjustRightInd w:val="0"/>
        <w:ind w:left="122" w:right="332"/>
        <w:contextualSpacing/>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determinación del contenido de lajas o partículas alargadas se realizará sobre una muestra representativa del siguiente peso mínimo:</w:t>
      </w:r>
    </w:p>
    <w:p w:rsidR="00B56EC5" w:rsidRPr="005A3330" w:rsidRDefault="00B56EC5" w:rsidP="00B56EC5">
      <w:pPr>
        <w:widowControl w:val="0"/>
        <w:autoSpaceDE w:val="0"/>
        <w:autoSpaceDN w:val="0"/>
        <w:adjustRightInd w:val="0"/>
        <w:ind w:left="122" w:right="332"/>
        <w:contextualSpacing/>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left="2246" w:right="-20"/>
        <w:contextualSpacing/>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Para tamaños máximos comprendidos entre 1” y 2” 10 kg.</w:t>
      </w:r>
    </w:p>
    <w:p w:rsidR="00B56EC5" w:rsidRPr="005A3330" w:rsidRDefault="00B56EC5" w:rsidP="00B56EC5">
      <w:pPr>
        <w:widowControl w:val="0"/>
        <w:tabs>
          <w:tab w:val="left" w:pos="7200"/>
        </w:tabs>
        <w:autoSpaceDE w:val="0"/>
        <w:autoSpaceDN w:val="0"/>
        <w:adjustRightInd w:val="0"/>
        <w:ind w:left="2246" w:right="-20"/>
        <w:contextualSpacing/>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Para tamaños máximos menores de 1“ 5 kg.</w:t>
      </w:r>
    </w:p>
    <w:p w:rsidR="00B56EC5" w:rsidRPr="005A3330" w:rsidRDefault="00B56EC5" w:rsidP="00B56EC5">
      <w:pPr>
        <w:widowControl w:val="0"/>
        <w:tabs>
          <w:tab w:val="left" w:pos="7200"/>
        </w:tabs>
        <w:autoSpaceDE w:val="0"/>
        <w:autoSpaceDN w:val="0"/>
        <w:adjustRightInd w:val="0"/>
        <w:ind w:left="2246" w:right="-20"/>
        <w:contextualSpacing/>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left="122" w:right="338"/>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De la muestra representativa de peso P se separarán mediante selección visual y operación manual todas aquellas partículas cuya mayor dimensión exceda 5 (cinco) veces el espesor medio respectivo.   Luego se las pesará (P1).</w:t>
      </w:r>
    </w:p>
    <w:p w:rsidR="00B56EC5" w:rsidRPr="005A3330" w:rsidRDefault="00B56EC5" w:rsidP="00B56EC5">
      <w:pPr>
        <w:widowControl w:val="0"/>
        <w:autoSpaceDE w:val="0"/>
        <w:autoSpaceDN w:val="0"/>
        <w:adjustRightInd w:val="0"/>
        <w:ind w:left="122" w:right="113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El contenido de lajas se calculará en por ciento del peso de la muestra primitiva mediante la expresión:</w:t>
      </w:r>
    </w:p>
    <w:p w:rsidR="00B56EC5" w:rsidRPr="005A3330" w:rsidRDefault="00B56EC5" w:rsidP="00B56EC5">
      <w:pPr>
        <w:widowControl w:val="0"/>
        <w:tabs>
          <w:tab w:val="left" w:pos="3660"/>
          <w:tab w:val="left" w:pos="4360"/>
        </w:tabs>
        <w:autoSpaceDE w:val="0"/>
        <w:autoSpaceDN w:val="0"/>
        <w:adjustRightInd w:val="0"/>
        <w:ind w:left="2246" w:right="-20"/>
        <w:contextualSpacing/>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de lajas:</w:t>
      </w:r>
      <w:r w:rsidRPr="005A3330">
        <w:rPr>
          <w:rFonts w:asciiTheme="minorHAnsi" w:hAnsiTheme="minorHAnsi" w:cstheme="minorHAnsi"/>
          <w:kern w:val="28"/>
          <w:sz w:val="20"/>
          <w:szCs w:val="20"/>
          <w:lang w:val="es-ES_tradnl"/>
        </w:rPr>
        <w:tab/>
        <w:t>P1</w:t>
      </w:r>
      <w:r w:rsidRPr="005A3330">
        <w:rPr>
          <w:rFonts w:asciiTheme="minorHAnsi" w:hAnsiTheme="minorHAnsi" w:cstheme="minorHAnsi"/>
          <w:kern w:val="28"/>
          <w:sz w:val="20"/>
          <w:szCs w:val="20"/>
          <w:lang w:val="es-ES_tradnl"/>
        </w:rPr>
        <w:tab/>
        <w:t>100</w:t>
      </w:r>
    </w:p>
    <w:p w:rsidR="00B56EC5" w:rsidRPr="005A3330" w:rsidRDefault="00B56EC5" w:rsidP="00B56EC5">
      <w:pPr>
        <w:widowControl w:val="0"/>
        <w:autoSpaceDE w:val="0"/>
        <w:autoSpaceDN w:val="0"/>
        <w:adjustRightInd w:val="0"/>
        <w:ind w:left="122" w:right="340"/>
        <w:contextualSpacing/>
        <w:jc w:val="both"/>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left="122" w:right="34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resultado a considerar, será el promedio de dos determinaciones realizadas sobre muestras distintas del mismo material.</w:t>
      </w:r>
    </w:p>
    <w:p w:rsidR="00B56EC5" w:rsidRPr="005A3330" w:rsidRDefault="00B56EC5" w:rsidP="00B56EC5">
      <w:pPr>
        <w:widowControl w:val="0"/>
        <w:autoSpaceDE w:val="0"/>
        <w:autoSpaceDN w:val="0"/>
        <w:adjustRightInd w:val="0"/>
        <w:ind w:left="122" w:right="340"/>
        <w:contextualSpacing/>
        <w:jc w:val="both"/>
        <w:rPr>
          <w:rFonts w:asciiTheme="minorHAnsi" w:hAnsiTheme="minorHAnsi" w:cstheme="minorHAnsi"/>
          <w:b/>
          <w:kern w:val="28"/>
          <w:sz w:val="20"/>
          <w:szCs w:val="20"/>
          <w:lang w:val="es-ES_tradnl"/>
        </w:rPr>
      </w:pPr>
    </w:p>
    <w:p w:rsidR="00B56EC5" w:rsidRPr="005A3330" w:rsidRDefault="00B56EC5" w:rsidP="00B56EC5">
      <w:pPr>
        <w:widowControl w:val="0"/>
        <w:autoSpaceDE w:val="0"/>
        <w:autoSpaceDN w:val="0"/>
        <w:adjustRightInd w:val="0"/>
        <w:ind w:left="122" w:right="340"/>
        <w:contextualSpacing/>
        <w:jc w:val="both"/>
        <w:rPr>
          <w:rFonts w:asciiTheme="minorHAnsi" w:hAnsiTheme="minorHAnsi" w:cstheme="minorHAnsi"/>
          <w:kern w:val="28"/>
          <w:sz w:val="20"/>
          <w:szCs w:val="20"/>
          <w:lang w:val="es-ES_tradnl"/>
        </w:rPr>
      </w:pPr>
      <w:r w:rsidRPr="005A3330">
        <w:rPr>
          <w:rFonts w:asciiTheme="minorHAnsi" w:hAnsiTheme="minorHAnsi" w:cstheme="minorHAnsi"/>
          <w:b/>
          <w:kern w:val="28"/>
          <w:sz w:val="20"/>
          <w:szCs w:val="20"/>
          <w:lang w:val="es-ES_tradnl"/>
        </w:rPr>
        <w:t>AGUA</w:t>
      </w:r>
    </w:p>
    <w:p w:rsidR="00B56EC5" w:rsidRPr="005A3330" w:rsidRDefault="00B56EC5" w:rsidP="00B56EC5">
      <w:pPr>
        <w:widowControl w:val="0"/>
        <w:autoSpaceDE w:val="0"/>
        <w:autoSpaceDN w:val="0"/>
        <w:adjustRightInd w:val="0"/>
        <w:ind w:left="122" w:right="343"/>
        <w:contextualSpacing/>
        <w:jc w:val="both"/>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left="122" w:right="343"/>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agua a utilizar en la preparación del hormigón y en todo otro trabajo relacionado con la ejecución del firme será razonablemente limpia y libre de sustancias perjudiciales al hormigón, preferentemente potable.</w:t>
      </w:r>
    </w:p>
    <w:p w:rsidR="00B56EC5" w:rsidRPr="005A3330" w:rsidRDefault="00B56EC5" w:rsidP="00B56EC5">
      <w:pPr>
        <w:widowControl w:val="0"/>
        <w:autoSpaceDE w:val="0"/>
        <w:autoSpaceDN w:val="0"/>
        <w:adjustRightInd w:val="0"/>
        <w:contextualSpacing/>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left="122" w:right="329"/>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agua usada en el mezclado o curado debe ser tan limpia como sea posible y libre de aceite, sal, ácidos, álcali - azúcares, vegetales u otras substancias dañinas al producto acabado.  El agua será aprobada de acuerdo con los requerimientos de NB 587 91, NB 588 91, NB 636 94, NB 638 94 (IBNORCA), AASHTO T26.</w:t>
      </w:r>
    </w:p>
    <w:p w:rsidR="00B56EC5" w:rsidRPr="005A3330" w:rsidRDefault="00B56EC5" w:rsidP="00B56EC5">
      <w:pPr>
        <w:widowControl w:val="0"/>
        <w:autoSpaceDE w:val="0"/>
        <w:autoSpaceDN w:val="0"/>
        <w:adjustRightInd w:val="0"/>
        <w:ind w:left="122" w:right="329"/>
        <w:contextualSpacing/>
        <w:jc w:val="both"/>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left="122" w:right="21"/>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agua potable, puede ser usada sin pruebas.</w:t>
      </w:r>
    </w:p>
    <w:p w:rsidR="00B56EC5" w:rsidRDefault="00B56EC5" w:rsidP="00B56EC5">
      <w:pPr>
        <w:widowControl w:val="0"/>
        <w:autoSpaceDE w:val="0"/>
        <w:autoSpaceDN w:val="0"/>
        <w:adjustRightInd w:val="0"/>
        <w:ind w:left="122" w:right="6621"/>
        <w:contextualSpacing/>
        <w:jc w:val="both"/>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left="122" w:right="5719"/>
        <w:contextualSpacing/>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CALIDAD DEL H</w:t>
      </w:r>
      <w:r w:rsidRPr="005A3330">
        <w:rPr>
          <w:rFonts w:asciiTheme="minorHAnsi" w:hAnsiTheme="minorHAnsi" w:cstheme="minorHAnsi"/>
          <w:b/>
          <w:kern w:val="28"/>
          <w:sz w:val="20"/>
          <w:szCs w:val="20"/>
          <w:lang w:val="es-ES_tradnl"/>
        </w:rPr>
        <w:t>ORMIGÓN</w:t>
      </w:r>
    </w:p>
    <w:p w:rsidR="00B56EC5" w:rsidRPr="005A3330" w:rsidRDefault="00B56EC5" w:rsidP="00B56EC5">
      <w:pPr>
        <w:widowControl w:val="0"/>
        <w:autoSpaceDE w:val="0"/>
        <w:autoSpaceDN w:val="0"/>
        <w:adjustRightInd w:val="0"/>
        <w:ind w:left="122" w:right="21"/>
        <w:contextualSpacing/>
        <w:jc w:val="both"/>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left="122" w:right="21"/>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hormigones que se coloquen en obra tendrán las siguientes características:</w:t>
      </w:r>
    </w:p>
    <w:p w:rsidR="00B56EC5" w:rsidRPr="005A3330" w:rsidRDefault="00B56EC5" w:rsidP="00B56EC5">
      <w:pPr>
        <w:widowControl w:val="0"/>
        <w:autoSpaceDE w:val="0"/>
        <w:autoSpaceDN w:val="0"/>
        <w:adjustRightInd w:val="0"/>
        <w:ind w:right="3990"/>
        <w:contextualSpacing/>
        <w:jc w:val="both"/>
        <w:rPr>
          <w:rFonts w:asciiTheme="minorHAnsi" w:hAnsiTheme="minorHAnsi" w:cstheme="minorHAnsi"/>
          <w:b/>
          <w:kern w:val="28"/>
          <w:sz w:val="20"/>
          <w:szCs w:val="20"/>
          <w:lang w:val="es-ES_tradnl"/>
        </w:rPr>
      </w:pPr>
    </w:p>
    <w:p w:rsidR="00B56EC5" w:rsidRPr="005A3330" w:rsidRDefault="00B56EC5" w:rsidP="00B56EC5">
      <w:pPr>
        <w:widowControl w:val="0"/>
        <w:autoSpaceDE w:val="0"/>
        <w:autoSpaceDN w:val="0"/>
        <w:adjustRightInd w:val="0"/>
        <w:ind w:right="3990"/>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 xml:space="preserve">  Resistencia del hormigón</w:t>
      </w:r>
    </w:p>
    <w:p w:rsidR="00B56EC5" w:rsidRPr="005A3330" w:rsidRDefault="00B56EC5" w:rsidP="00B56EC5">
      <w:pPr>
        <w:widowControl w:val="0"/>
        <w:autoSpaceDE w:val="0"/>
        <w:autoSpaceDN w:val="0"/>
        <w:adjustRightInd w:val="0"/>
        <w:ind w:left="122" w:right="343"/>
        <w:contextualSpacing/>
        <w:jc w:val="both"/>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left="122" w:right="343"/>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Considerando que los pavimentos de hormigón se diseñan tomando en cuenta la resistencia promedio a la flexión, este debe ser el principal parámetro de control.</w:t>
      </w:r>
    </w:p>
    <w:p w:rsidR="00B56EC5" w:rsidRPr="005A3330" w:rsidRDefault="00B56EC5" w:rsidP="00B56EC5">
      <w:pPr>
        <w:widowControl w:val="0"/>
        <w:autoSpaceDE w:val="0"/>
        <w:autoSpaceDN w:val="0"/>
        <w:adjustRightInd w:val="0"/>
        <w:ind w:left="122" w:right="343"/>
        <w:contextualSpacing/>
        <w:jc w:val="both"/>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Existe una buena correlación entre probetas de flexión y de compresión manteniendo invariantes los agregados y cemento, de manera que es imprescindible establecer apropiadamente la correlación para cada proyecto específico.</w:t>
      </w:r>
    </w:p>
    <w:p w:rsidR="00B56EC5" w:rsidRPr="005A3330" w:rsidRDefault="00B56EC5" w:rsidP="00B56EC5">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left="122" w:right="333"/>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La presente especificación establece que para el proyecto de pavimentación de las vías, la resistencia promedio a la flexión (módulo de ruptura) a los 28 días debe ser de 4.41 </w:t>
      </w:r>
      <w:proofErr w:type="spellStart"/>
      <w:r w:rsidRPr="005A3330">
        <w:rPr>
          <w:rFonts w:asciiTheme="minorHAnsi" w:hAnsiTheme="minorHAnsi" w:cstheme="minorHAnsi"/>
          <w:kern w:val="28"/>
          <w:sz w:val="20"/>
          <w:szCs w:val="20"/>
          <w:lang w:val="es-ES_tradnl"/>
        </w:rPr>
        <w:t>MPa</w:t>
      </w:r>
      <w:proofErr w:type="spellEnd"/>
      <w:r w:rsidRPr="005A3330">
        <w:rPr>
          <w:rFonts w:asciiTheme="minorHAnsi" w:hAnsiTheme="minorHAnsi" w:cstheme="minorHAnsi"/>
          <w:kern w:val="28"/>
          <w:sz w:val="20"/>
          <w:szCs w:val="20"/>
          <w:lang w:val="es-ES_tradnl"/>
        </w:rPr>
        <w:t xml:space="preserve"> (45 </w:t>
      </w:r>
      <w:proofErr w:type="spellStart"/>
      <w:r w:rsidRPr="005A3330">
        <w:rPr>
          <w:rFonts w:asciiTheme="minorHAnsi" w:hAnsiTheme="minorHAnsi" w:cstheme="minorHAnsi"/>
          <w:kern w:val="28"/>
          <w:sz w:val="20"/>
          <w:szCs w:val="20"/>
          <w:lang w:val="es-ES_tradnl"/>
        </w:rPr>
        <w:t>kp</w:t>
      </w:r>
      <w:proofErr w:type="spellEnd"/>
      <w:r w:rsidRPr="005A3330">
        <w:rPr>
          <w:rFonts w:asciiTheme="minorHAnsi" w:hAnsiTheme="minorHAnsi" w:cstheme="minorHAnsi"/>
          <w:kern w:val="28"/>
          <w:sz w:val="20"/>
          <w:szCs w:val="20"/>
          <w:lang w:val="es-ES_tradnl"/>
        </w:rPr>
        <w:t>/cm2) de acuerdo al proyecto, medida en vigas de hormigón simple ensayadas con carga en los tercios de acuerdo con ASTM C 78.</w:t>
      </w:r>
    </w:p>
    <w:p w:rsidR="00B56EC5" w:rsidRPr="005A3330" w:rsidRDefault="00B56EC5" w:rsidP="00B56EC5">
      <w:pPr>
        <w:widowControl w:val="0"/>
        <w:autoSpaceDE w:val="0"/>
        <w:autoSpaceDN w:val="0"/>
        <w:adjustRightInd w:val="0"/>
        <w:ind w:left="122" w:right="333"/>
        <w:contextualSpacing/>
        <w:jc w:val="both"/>
        <w:rPr>
          <w:rFonts w:asciiTheme="minorHAnsi" w:hAnsiTheme="minorHAnsi" w:cstheme="minorHAnsi"/>
          <w:kern w:val="28"/>
          <w:sz w:val="20"/>
          <w:szCs w:val="20"/>
          <w:lang w:val="es-ES_tradnl"/>
        </w:rPr>
      </w:pPr>
    </w:p>
    <w:p w:rsidR="00B56EC5" w:rsidRDefault="00B56EC5" w:rsidP="00B56EC5">
      <w:pPr>
        <w:widowControl w:val="0"/>
        <w:autoSpaceDE w:val="0"/>
        <w:autoSpaceDN w:val="0"/>
        <w:adjustRightInd w:val="0"/>
        <w:ind w:left="122" w:right="339"/>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fabricación conjunta de probetas de flexión y cilindros de compresión permitirá obtener una correlación apropiada y específica para el proyecto de manera que la supervisión podrá permitir al contratista continuar con el control mediante cilindros de compresión según la correlación obtenida.</w:t>
      </w:r>
    </w:p>
    <w:p w:rsidR="00B56EC5" w:rsidRPr="005A3330" w:rsidRDefault="00B56EC5" w:rsidP="00B56EC5">
      <w:pPr>
        <w:widowControl w:val="0"/>
        <w:autoSpaceDE w:val="0"/>
        <w:autoSpaceDN w:val="0"/>
        <w:adjustRightInd w:val="0"/>
        <w:ind w:left="122" w:right="339"/>
        <w:contextualSpacing/>
        <w:jc w:val="both"/>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left="122" w:right="342"/>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No se permitirá derivar una correlación de otros proyectos dada la sensibilidad de la misma en cuanto a los agregados y el cemento a emplearse.</w:t>
      </w:r>
    </w:p>
    <w:p w:rsidR="00B56EC5" w:rsidRPr="005A3330" w:rsidRDefault="00B56EC5" w:rsidP="00B56EC5">
      <w:pPr>
        <w:widowControl w:val="0"/>
        <w:autoSpaceDE w:val="0"/>
        <w:autoSpaceDN w:val="0"/>
        <w:adjustRightInd w:val="0"/>
        <w:ind w:left="122" w:right="4273"/>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lastRenderedPageBreak/>
        <w:t xml:space="preserve">Consistencia y </w:t>
      </w:r>
      <w:proofErr w:type="spellStart"/>
      <w:r w:rsidRPr="005A3330">
        <w:rPr>
          <w:rFonts w:asciiTheme="minorHAnsi" w:hAnsiTheme="minorHAnsi" w:cstheme="minorHAnsi"/>
          <w:b/>
          <w:kern w:val="28"/>
          <w:sz w:val="20"/>
          <w:szCs w:val="20"/>
          <w:lang w:val="es-ES_tradnl"/>
        </w:rPr>
        <w:t>trabajabilidad</w:t>
      </w:r>
      <w:proofErr w:type="spellEnd"/>
      <w:r w:rsidRPr="005A3330">
        <w:rPr>
          <w:rFonts w:asciiTheme="minorHAnsi" w:hAnsiTheme="minorHAnsi" w:cstheme="minorHAnsi"/>
          <w:b/>
          <w:kern w:val="28"/>
          <w:sz w:val="20"/>
          <w:szCs w:val="20"/>
          <w:lang w:val="es-ES_tradnl"/>
        </w:rPr>
        <w:t xml:space="preserve"> de las mezclas</w:t>
      </w:r>
    </w:p>
    <w:p w:rsidR="00B56EC5" w:rsidRPr="005A3330" w:rsidRDefault="00B56EC5" w:rsidP="00B56EC5">
      <w:pPr>
        <w:widowControl w:val="0"/>
        <w:autoSpaceDE w:val="0"/>
        <w:autoSpaceDN w:val="0"/>
        <w:adjustRightInd w:val="0"/>
        <w:ind w:left="122" w:right="336"/>
        <w:contextualSpacing/>
        <w:jc w:val="both"/>
        <w:rPr>
          <w:rFonts w:asciiTheme="minorHAnsi" w:hAnsiTheme="minorHAnsi" w:cstheme="minorHAnsi"/>
          <w:kern w:val="28"/>
          <w:sz w:val="20"/>
          <w:szCs w:val="20"/>
          <w:lang w:val="es-ES_tradnl"/>
        </w:rPr>
      </w:pPr>
    </w:p>
    <w:p w:rsidR="00B56EC5" w:rsidRDefault="00B56EC5" w:rsidP="00B56EC5">
      <w:pPr>
        <w:widowControl w:val="0"/>
        <w:autoSpaceDE w:val="0"/>
        <w:autoSpaceDN w:val="0"/>
        <w:adjustRightInd w:val="0"/>
        <w:ind w:left="122" w:right="336"/>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consistencia del hormigón será determinada por medio del ensayo Cono de Abram cono de asentamiento según la Norma Boliviana 589 91. El asentamiento de las mezclas estará comprendido entre 2 a 5 cm cuando la mezcla deba compactarse utilizando vibración mecánica de alta frecuencia.</w:t>
      </w:r>
    </w:p>
    <w:p w:rsidR="00B56EC5" w:rsidRPr="005A3330" w:rsidRDefault="00B56EC5" w:rsidP="00B56EC5">
      <w:pPr>
        <w:widowControl w:val="0"/>
        <w:autoSpaceDE w:val="0"/>
        <w:autoSpaceDN w:val="0"/>
        <w:adjustRightInd w:val="0"/>
        <w:ind w:left="122" w:right="336"/>
        <w:contextualSpacing/>
        <w:jc w:val="both"/>
        <w:rPr>
          <w:rFonts w:asciiTheme="minorHAnsi" w:hAnsiTheme="minorHAnsi" w:cstheme="minorHAnsi"/>
          <w:kern w:val="28"/>
          <w:sz w:val="20"/>
          <w:szCs w:val="20"/>
          <w:lang w:val="es-ES_tradnl"/>
        </w:rPr>
      </w:pPr>
    </w:p>
    <w:p w:rsidR="00B56EC5" w:rsidRPr="00214224" w:rsidRDefault="00B56EC5" w:rsidP="00B56EC5">
      <w:pPr>
        <w:widowControl w:val="0"/>
        <w:autoSpaceDE w:val="0"/>
        <w:autoSpaceDN w:val="0"/>
        <w:adjustRightInd w:val="0"/>
        <w:ind w:left="122" w:right="4840"/>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Proporción de agregado fino</w:t>
      </w:r>
    </w:p>
    <w:p w:rsidR="00B56EC5" w:rsidRPr="005A3330" w:rsidRDefault="00B56EC5" w:rsidP="00B56EC5">
      <w:pPr>
        <w:widowControl w:val="0"/>
        <w:autoSpaceDE w:val="0"/>
        <w:autoSpaceDN w:val="0"/>
        <w:adjustRightInd w:val="0"/>
        <w:ind w:left="122" w:right="4840"/>
        <w:contextualSpacing/>
        <w:jc w:val="both"/>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left="122" w:right="338"/>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La proporción de agregado fino, respecto al total de agregado (fino más grueso) de la mezcla, será la menor posible que permita obtener la </w:t>
      </w:r>
      <w:proofErr w:type="spellStart"/>
      <w:r w:rsidRPr="005A3330">
        <w:rPr>
          <w:rFonts w:asciiTheme="minorHAnsi" w:hAnsiTheme="minorHAnsi" w:cstheme="minorHAnsi"/>
          <w:kern w:val="28"/>
          <w:sz w:val="20"/>
          <w:szCs w:val="20"/>
          <w:lang w:val="es-ES_tradnl"/>
        </w:rPr>
        <w:t>trabajabilidad</w:t>
      </w:r>
      <w:proofErr w:type="spellEnd"/>
      <w:r w:rsidRPr="005A3330">
        <w:rPr>
          <w:rFonts w:asciiTheme="minorHAnsi" w:hAnsiTheme="minorHAnsi" w:cstheme="minorHAnsi"/>
          <w:kern w:val="28"/>
          <w:sz w:val="20"/>
          <w:szCs w:val="20"/>
          <w:lang w:val="es-ES_tradnl"/>
        </w:rPr>
        <w:t xml:space="preserve"> deseada con el equipo de colocación y compactación especificados.</w:t>
      </w:r>
    </w:p>
    <w:p w:rsidR="00B56EC5" w:rsidRPr="005A3330" w:rsidRDefault="00B56EC5" w:rsidP="00B56EC5">
      <w:pPr>
        <w:widowControl w:val="0"/>
        <w:autoSpaceDE w:val="0"/>
        <w:autoSpaceDN w:val="0"/>
        <w:adjustRightInd w:val="0"/>
        <w:ind w:left="122" w:right="332"/>
        <w:contextualSpacing/>
        <w:jc w:val="both"/>
        <w:rPr>
          <w:rFonts w:asciiTheme="minorHAnsi" w:hAnsiTheme="minorHAnsi" w:cstheme="minorHAnsi"/>
          <w:b/>
          <w:kern w:val="28"/>
          <w:sz w:val="20"/>
          <w:szCs w:val="20"/>
          <w:lang w:val="es-ES_tradnl"/>
        </w:rPr>
      </w:pPr>
    </w:p>
    <w:p w:rsidR="00B56EC5" w:rsidRPr="005A3330" w:rsidRDefault="00B56EC5" w:rsidP="00B56EC5">
      <w:pPr>
        <w:widowControl w:val="0"/>
        <w:autoSpaceDE w:val="0"/>
        <w:autoSpaceDN w:val="0"/>
        <w:adjustRightInd w:val="0"/>
        <w:ind w:left="122" w:right="332"/>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ADITIVOS</w:t>
      </w:r>
    </w:p>
    <w:p w:rsidR="00B56EC5" w:rsidRPr="005A3330" w:rsidRDefault="00B56EC5" w:rsidP="00B56EC5">
      <w:pPr>
        <w:widowControl w:val="0"/>
        <w:autoSpaceDE w:val="0"/>
        <w:autoSpaceDN w:val="0"/>
        <w:adjustRightInd w:val="0"/>
        <w:ind w:left="122" w:right="332"/>
        <w:contextualSpacing/>
        <w:jc w:val="both"/>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left="122" w:right="332"/>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uso de cualquier material agregado a la mezcla de hormigón debe ser aprobado por el Supervisor de Obra. El Contratista debe  presentar  certificados indicando que  el  material  que  se  suministrará satisface todos los requerimientos indicados más abajo. Además, el Supervisor puede requerir que el Contratista presente pruebas completas de un laboratorio aprobado mostrando que el material a ser suministrado cumple con todos los requerimientos de las citadas especificaciones. Se harán pruebas de muestras tomadas por el SUPERVISOR DE OBRA,  del  material  que  está  empezando  a  suministrarse  o  que  se  propone  utilizar  en  los  trabajos,  para determinar si el aditivo es de la misma calidad que el que fue aprobado.</w:t>
      </w:r>
    </w:p>
    <w:p w:rsidR="00B56EC5" w:rsidRPr="005A3330" w:rsidRDefault="00B56EC5" w:rsidP="00B56EC5">
      <w:pPr>
        <w:widowControl w:val="0"/>
        <w:autoSpaceDE w:val="0"/>
        <w:autoSpaceDN w:val="0"/>
        <w:adjustRightInd w:val="0"/>
        <w:contextualSpacing/>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left="122" w:right="3281"/>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DOSIFICACIÓN DEL HORMIGÓN</w:t>
      </w:r>
    </w:p>
    <w:p w:rsidR="00B56EC5" w:rsidRPr="005A3330" w:rsidRDefault="00B56EC5" w:rsidP="00B56EC5">
      <w:pPr>
        <w:widowControl w:val="0"/>
        <w:autoSpaceDE w:val="0"/>
        <w:autoSpaceDN w:val="0"/>
        <w:adjustRightInd w:val="0"/>
        <w:contextualSpacing/>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left="122" w:right="339"/>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Las proporciones de agua, cemento, agregados y aditivos, necesarias para preparar las mezclas que satisfagan las exigencias especificadas, serán determinadas por el Contratista por medio de los ensayos necesarios para ello. </w:t>
      </w:r>
      <w:r>
        <w:rPr>
          <w:rFonts w:asciiTheme="minorHAnsi" w:hAnsiTheme="minorHAnsi" w:cstheme="minorHAnsi"/>
          <w:kern w:val="28"/>
          <w:sz w:val="20"/>
          <w:szCs w:val="20"/>
          <w:lang w:val="es-ES_tradnl"/>
        </w:rPr>
        <w:t>El</w:t>
      </w:r>
      <w:r w:rsidRPr="005A3330">
        <w:rPr>
          <w:rFonts w:asciiTheme="minorHAnsi" w:hAnsiTheme="minorHAnsi" w:cstheme="minorHAnsi"/>
          <w:kern w:val="28"/>
          <w:sz w:val="20"/>
          <w:szCs w:val="20"/>
          <w:lang w:val="es-ES_tradnl"/>
        </w:rPr>
        <w:t xml:space="preserve"> contenido mínimo de cemento </w:t>
      </w:r>
      <w:r>
        <w:rPr>
          <w:rFonts w:asciiTheme="minorHAnsi" w:hAnsiTheme="minorHAnsi" w:cstheme="minorHAnsi"/>
          <w:kern w:val="28"/>
          <w:sz w:val="20"/>
          <w:szCs w:val="20"/>
          <w:lang w:val="es-ES_tradnl"/>
        </w:rPr>
        <w:t xml:space="preserve">deberá ser </w:t>
      </w:r>
      <w:r w:rsidRPr="005A3330">
        <w:rPr>
          <w:rFonts w:asciiTheme="minorHAnsi" w:hAnsiTheme="minorHAnsi" w:cstheme="minorHAnsi"/>
          <w:kern w:val="28"/>
          <w:sz w:val="20"/>
          <w:szCs w:val="20"/>
          <w:lang w:val="es-ES_tradnl"/>
        </w:rPr>
        <w:t>de 380 Kg para evitar la abrasión en la capa de rodadura.</w:t>
      </w:r>
    </w:p>
    <w:p w:rsidR="00B56EC5" w:rsidRDefault="00B56EC5" w:rsidP="00B56EC5">
      <w:pPr>
        <w:widowControl w:val="0"/>
        <w:autoSpaceDE w:val="0"/>
        <w:autoSpaceDN w:val="0"/>
        <w:adjustRightInd w:val="0"/>
        <w:ind w:left="122" w:right="339"/>
        <w:contextualSpacing/>
        <w:jc w:val="both"/>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ensayos de laboratorio deberán realizarse con  la anticipación apropiada a cuyo efecto, el  Contratista entregará a la Supervisión muestras de los materiales y hará saber, igualmente por escrito, las cantidades en peso, de los materiales, que mezclará para preparar el hormigón acompañando los resultados de los ensayos certificados por un laboratorio confiable que haya realizado para determinar las mismas.</w:t>
      </w:r>
    </w:p>
    <w:p w:rsidR="00B56EC5" w:rsidRPr="005A3330" w:rsidRDefault="00B56EC5" w:rsidP="00B56EC5">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left="122" w:right="343"/>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será responsable de cumplir con las exigencias especificadas una vez colocado el hormigón en obra.</w:t>
      </w:r>
    </w:p>
    <w:p w:rsidR="00B56EC5" w:rsidRPr="005A3330" w:rsidRDefault="00B56EC5" w:rsidP="00B56EC5">
      <w:pPr>
        <w:widowControl w:val="0"/>
        <w:autoSpaceDE w:val="0"/>
        <w:autoSpaceDN w:val="0"/>
        <w:adjustRightInd w:val="0"/>
        <w:ind w:left="122" w:right="5124"/>
        <w:contextualSpacing/>
        <w:jc w:val="both"/>
        <w:rPr>
          <w:rFonts w:asciiTheme="minorHAnsi" w:hAnsiTheme="minorHAnsi" w:cstheme="minorHAnsi"/>
          <w:b/>
          <w:kern w:val="28"/>
          <w:sz w:val="20"/>
          <w:szCs w:val="20"/>
          <w:lang w:val="es-ES_tradnl"/>
        </w:rPr>
      </w:pPr>
    </w:p>
    <w:p w:rsidR="00B56EC5" w:rsidRPr="005A3330" w:rsidRDefault="00B56EC5" w:rsidP="00B56EC5">
      <w:pPr>
        <w:widowControl w:val="0"/>
        <w:autoSpaceDE w:val="0"/>
        <w:autoSpaceDN w:val="0"/>
        <w:adjustRightInd w:val="0"/>
        <w:ind w:left="122" w:right="5124"/>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ELABORACIÓN DEL HORMIGÓN</w:t>
      </w:r>
    </w:p>
    <w:p w:rsidR="00B56EC5" w:rsidRPr="005A3330" w:rsidRDefault="00B56EC5" w:rsidP="00B56EC5">
      <w:pPr>
        <w:widowControl w:val="0"/>
        <w:autoSpaceDE w:val="0"/>
        <w:autoSpaceDN w:val="0"/>
        <w:adjustRightInd w:val="0"/>
        <w:contextualSpacing/>
        <w:rPr>
          <w:rFonts w:asciiTheme="minorHAnsi" w:hAnsiTheme="minorHAnsi" w:cstheme="minorHAnsi"/>
          <w:b/>
          <w:kern w:val="28"/>
          <w:sz w:val="20"/>
          <w:szCs w:val="20"/>
          <w:lang w:val="es-ES_tradnl"/>
        </w:rPr>
      </w:pPr>
    </w:p>
    <w:p w:rsidR="00B56EC5" w:rsidRDefault="00B56EC5" w:rsidP="00B56EC5">
      <w:pPr>
        <w:widowControl w:val="0"/>
        <w:autoSpaceDE w:val="0"/>
        <w:autoSpaceDN w:val="0"/>
        <w:adjustRightInd w:val="0"/>
        <w:ind w:left="122" w:right="339"/>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realizará la dosificación del hormigón utilizando dispositivos especiales a propósito para ello que permitan dosificar los distintos tipos de agregados para lo cual tanto los depósitos como las tolvas estarán divididas en compartimientos en cantidad igual a la de tipos de agregados a utilizar.</w:t>
      </w:r>
    </w:p>
    <w:p w:rsidR="00B56EC5" w:rsidRPr="005A3330" w:rsidRDefault="00B56EC5" w:rsidP="00B56EC5">
      <w:pPr>
        <w:widowControl w:val="0"/>
        <w:autoSpaceDE w:val="0"/>
        <w:autoSpaceDN w:val="0"/>
        <w:adjustRightInd w:val="0"/>
        <w:ind w:left="122" w:right="333"/>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La dosificación y puesta en obra de los agregados, el cemento y aditivos, se realizará necesariamente en peso, queda  prohibida la  dosificación de  agregados en  volumen. El  control de  los  agregados se  llevará  a  cabo mediante el uso de balanzas, cuyo funcionamiento será normal y exacto. Se realizará periódicamente el control de humedad de la arena y las correcciones respectivas a la mezcla para no introducir agua en exceso.</w:t>
      </w:r>
    </w:p>
    <w:p w:rsidR="00B56EC5" w:rsidRPr="005A3330" w:rsidRDefault="00B56EC5" w:rsidP="00B56EC5">
      <w:pPr>
        <w:widowControl w:val="0"/>
        <w:autoSpaceDE w:val="0"/>
        <w:autoSpaceDN w:val="0"/>
        <w:adjustRightInd w:val="0"/>
        <w:ind w:left="122" w:right="1342"/>
        <w:contextualSpacing/>
        <w:jc w:val="both"/>
        <w:rPr>
          <w:rFonts w:asciiTheme="minorHAnsi" w:hAnsiTheme="minorHAnsi" w:cstheme="minorHAnsi"/>
          <w:kern w:val="28"/>
          <w:sz w:val="20"/>
          <w:szCs w:val="20"/>
          <w:lang w:val="es-ES_tradnl"/>
        </w:rPr>
      </w:pPr>
    </w:p>
    <w:p w:rsidR="00B56EC5" w:rsidRDefault="00B56EC5" w:rsidP="00B56EC5">
      <w:pPr>
        <w:widowControl w:val="0"/>
        <w:autoSpaceDE w:val="0"/>
        <w:autoSpaceDN w:val="0"/>
        <w:adjustRightInd w:val="0"/>
        <w:ind w:left="122" w:right="1342"/>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hormigón podrá ser elaborado siguiendo algunos de los procedimientos indicados a continuación:</w:t>
      </w:r>
    </w:p>
    <w:p w:rsidR="00B56EC5" w:rsidRPr="005A3330" w:rsidRDefault="00B56EC5" w:rsidP="00B56EC5">
      <w:pPr>
        <w:widowControl w:val="0"/>
        <w:autoSpaceDE w:val="0"/>
        <w:autoSpaceDN w:val="0"/>
        <w:adjustRightInd w:val="0"/>
        <w:ind w:left="122" w:right="1342"/>
        <w:contextualSpacing/>
        <w:jc w:val="both"/>
        <w:rPr>
          <w:rFonts w:asciiTheme="minorHAnsi" w:hAnsiTheme="minorHAnsi" w:cstheme="minorHAnsi"/>
          <w:kern w:val="28"/>
          <w:sz w:val="20"/>
          <w:szCs w:val="20"/>
          <w:lang w:val="es-ES_tradnl"/>
        </w:rPr>
      </w:pPr>
    </w:p>
    <w:p w:rsidR="00B56EC5" w:rsidRPr="005A3330" w:rsidRDefault="00B56EC5" w:rsidP="00CC7054">
      <w:pPr>
        <w:pStyle w:val="Prrafodelista"/>
        <w:widowControl w:val="0"/>
        <w:numPr>
          <w:ilvl w:val="2"/>
          <w:numId w:val="39"/>
        </w:numPr>
        <w:autoSpaceDE w:val="0"/>
        <w:autoSpaceDN w:val="0"/>
        <w:adjustRightInd w:val="0"/>
        <w:spacing w:after="120"/>
        <w:ind w:left="426" w:right="341" w:hanging="284"/>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Mezclado  en  planta  central  y  transporte  del  hormigón  de  la  obra  en  camiones mezcladores, agitadores o camiones volqueta que reúnan las condiciones de transporte sin afectar la buena práctica del hormigón.</w:t>
      </w:r>
    </w:p>
    <w:p w:rsidR="00B56EC5" w:rsidRPr="005A3330" w:rsidRDefault="00B56EC5" w:rsidP="00CC7054">
      <w:pPr>
        <w:pStyle w:val="Prrafodelista"/>
        <w:widowControl w:val="0"/>
        <w:numPr>
          <w:ilvl w:val="2"/>
          <w:numId w:val="39"/>
        </w:numPr>
        <w:tabs>
          <w:tab w:val="left" w:pos="1880"/>
        </w:tabs>
        <w:autoSpaceDE w:val="0"/>
        <w:autoSpaceDN w:val="0"/>
        <w:adjustRightInd w:val="0"/>
        <w:spacing w:after="120"/>
        <w:ind w:left="426" w:right="-20" w:hanging="284"/>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Mezclado iniciado en planta central y terminada en camiones mezcladores durante su transporte a obra.</w:t>
      </w:r>
    </w:p>
    <w:p w:rsidR="00B56EC5" w:rsidRPr="005A3330" w:rsidRDefault="00B56EC5" w:rsidP="00CC7054">
      <w:pPr>
        <w:pStyle w:val="Prrafodelista"/>
        <w:widowControl w:val="0"/>
        <w:numPr>
          <w:ilvl w:val="2"/>
          <w:numId w:val="39"/>
        </w:numPr>
        <w:autoSpaceDE w:val="0"/>
        <w:autoSpaceDN w:val="0"/>
        <w:adjustRightInd w:val="0"/>
        <w:spacing w:after="120"/>
        <w:ind w:left="426" w:right="338" w:hanging="284"/>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Dosificación en planta y mezclado total en camiones mezcladores durante su transporte a obra.</w:t>
      </w:r>
    </w:p>
    <w:p w:rsidR="00B56EC5" w:rsidRPr="005A3330" w:rsidRDefault="00B56EC5" w:rsidP="00CC7054">
      <w:pPr>
        <w:pStyle w:val="Prrafodelista"/>
        <w:widowControl w:val="0"/>
        <w:numPr>
          <w:ilvl w:val="2"/>
          <w:numId w:val="39"/>
        </w:numPr>
        <w:autoSpaceDE w:val="0"/>
        <w:autoSpaceDN w:val="0"/>
        <w:adjustRightInd w:val="0"/>
        <w:spacing w:after="120"/>
        <w:ind w:left="426" w:right="340" w:hanging="284"/>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En todos los casos el hormigón deberá llegar al lugar de las obras sin que se produzca la segregación de los materiales, en estado plástico y trabajable, satisfactorio para colocarlo sin añadir agua.</w:t>
      </w:r>
    </w:p>
    <w:p w:rsidR="00B56EC5" w:rsidRPr="005A3330" w:rsidRDefault="00B56EC5" w:rsidP="00CC7054">
      <w:pPr>
        <w:pStyle w:val="Prrafodelista"/>
        <w:widowControl w:val="0"/>
        <w:numPr>
          <w:ilvl w:val="2"/>
          <w:numId w:val="39"/>
        </w:numPr>
        <w:tabs>
          <w:tab w:val="left" w:pos="1880"/>
        </w:tabs>
        <w:autoSpaceDE w:val="0"/>
        <w:autoSpaceDN w:val="0"/>
        <w:adjustRightInd w:val="0"/>
        <w:ind w:left="426" w:right="-20" w:hanging="284"/>
        <w:contextualSpacing/>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Para  el  hormigón  elaborado en  estas condiciones, serán  de  aplicación  las  exigencias especificadas por la AASHTO C 94 - 61.</w:t>
      </w:r>
    </w:p>
    <w:p w:rsidR="00B56EC5" w:rsidRPr="005A3330" w:rsidRDefault="00B56EC5" w:rsidP="00B56EC5">
      <w:pPr>
        <w:widowControl w:val="0"/>
        <w:autoSpaceDE w:val="0"/>
        <w:autoSpaceDN w:val="0"/>
        <w:adjustRightInd w:val="0"/>
        <w:ind w:right="4840"/>
        <w:contextualSpacing/>
        <w:jc w:val="both"/>
        <w:rPr>
          <w:rFonts w:asciiTheme="minorHAnsi" w:hAnsiTheme="minorHAnsi" w:cstheme="minorHAnsi"/>
          <w:b/>
          <w:kern w:val="28"/>
          <w:sz w:val="20"/>
          <w:szCs w:val="20"/>
          <w:lang w:val="es-ES_tradnl"/>
        </w:rPr>
      </w:pPr>
    </w:p>
    <w:p w:rsidR="00B56EC5" w:rsidRPr="005A3330" w:rsidRDefault="00B56EC5" w:rsidP="00B56EC5">
      <w:pPr>
        <w:widowControl w:val="0"/>
        <w:autoSpaceDE w:val="0"/>
        <w:autoSpaceDN w:val="0"/>
        <w:adjustRightInd w:val="0"/>
        <w:ind w:right="4840"/>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EQUIPO</w:t>
      </w:r>
    </w:p>
    <w:p w:rsidR="00B56EC5" w:rsidRPr="005A3330" w:rsidRDefault="00B56EC5" w:rsidP="00B56EC5">
      <w:pPr>
        <w:widowControl w:val="0"/>
        <w:autoSpaceDE w:val="0"/>
        <w:autoSpaceDN w:val="0"/>
        <w:adjustRightInd w:val="0"/>
        <w:ind w:right="4840"/>
        <w:contextualSpacing/>
        <w:jc w:val="both"/>
        <w:rPr>
          <w:rFonts w:asciiTheme="minorHAnsi" w:hAnsiTheme="minorHAnsi" w:cstheme="minorHAnsi"/>
          <w:b/>
          <w:kern w:val="28"/>
          <w:sz w:val="20"/>
          <w:szCs w:val="20"/>
          <w:lang w:val="es-ES_tradnl"/>
        </w:rPr>
      </w:pPr>
    </w:p>
    <w:p w:rsidR="00B56EC5" w:rsidRDefault="00B56EC5" w:rsidP="00B56EC5">
      <w:pPr>
        <w:widowControl w:val="0"/>
        <w:autoSpaceDE w:val="0"/>
        <w:autoSpaceDN w:val="0"/>
        <w:adjustRightInd w:val="0"/>
        <w:ind w:right="484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w:t>
      </w:r>
      <w:r>
        <w:rPr>
          <w:rFonts w:asciiTheme="minorHAnsi" w:hAnsiTheme="minorHAnsi" w:cstheme="minorHAnsi"/>
          <w:kern w:val="28"/>
          <w:sz w:val="20"/>
          <w:szCs w:val="20"/>
          <w:lang w:val="es-ES_tradnl"/>
        </w:rPr>
        <w:t>equipo mínimo necesario constará</w:t>
      </w:r>
      <w:r w:rsidRPr="005A3330">
        <w:rPr>
          <w:rFonts w:asciiTheme="minorHAnsi" w:hAnsiTheme="minorHAnsi" w:cstheme="minorHAnsi"/>
          <w:kern w:val="28"/>
          <w:sz w:val="20"/>
          <w:szCs w:val="20"/>
          <w:lang w:val="es-ES_tradnl"/>
        </w:rPr>
        <w:t xml:space="preserve"> de:</w:t>
      </w:r>
    </w:p>
    <w:p w:rsidR="00B56EC5" w:rsidRPr="005A3330" w:rsidRDefault="00B56EC5" w:rsidP="00B56EC5">
      <w:pPr>
        <w:widowControl w:val="0"/>
        <w:autoSpaceDE w:val="0"/>
        <w:autoSpaceDN w:val="0"/>
        <w:adjustRightInd w:val="0"/>
        <w:ind w:right="4840"/>
        <w:contextualSpacing/>
        <w:jc w:val="both"/>
        <w:rPr>
          <w:rFonts w:asciiTheme="minorHAnsi" w:hAnsiTheme="minorHAnsi" w:cstheme="minorHAnsi"/>
          <w:kern w:val="28"/>
          <w:sz w:val="20"/>
          <w:szCs w:val="20"/>
          <w:lang w:val="es-ES_tradnl"/>
        </w:rPr>
      </w:pPr>
    </w:p>
    <w:p w:rsidR="00B56EC5" w:rsidRPr="005A3330" w:rsidRDefault="00B56EC5" w:rsidP="00CC7054">
      <w:pPr>
        <w:pStyle w:val="Prrafodelista"/>
        <w:widowControl w:val="0"/>
        <w:numPr>
          <w:ilvl w:val="0"/>
          <w:numId w:val="40"/>
        </w:numPr>
        <w:tabs>
          <w:tab w:val="left" w:pos="1880"/>
        </w:tabs>
        <w:autoSpaceDE w:val="0"/>
        <w:autoSpaceDN w:val="0"/>
        <w:adjustRightInd w:val="0"/>
        <w:ind w:left="426" w:right="-20" w:hanging="284"/>
        <w:contextualSpacing/>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P</w:t>
      </w:r>
      <w:r w:rsidRPr="005A3330">
        <w:rPr>
          <w:rFonts w:asciiTheme="minorHAnsi" w:hAnsiTheme="minorHAnsi" w:cstheme="minorHAnsi"/>
          <w:kern w:val="28"/>
          <w:sz w:val="20"/>
          <w:szCs w:val="20"/>
          <w:lang w:val="es-ES_tradnl"/>
        </w:rPr>
        <w:t>lanta dosificadora de hormigón</w:t>
      </w:r>
    </w:p>
    <w:p w:rsidR="00B56EC5" w:rsidRPr="005A3330" w:rsidRDefault="00B56EC5" w:rsidP="00CC7054">
      <w:pPr>
        <w:pStyle w:val="Prrafodelista"/>
        <w:widowControl w:val="0"/>
        <w:numPr>
          <w:ilvl w:val="0"/>
          <w:numId w:val="40"/>
        </w:numPr>
        <w:tabs>
          <w:tab w:val="left" w:pos="1880"/>
        </w:tabs>
        <w:autoSpaceDE w:val="0"/>
        <w:autoSpaceDN w:val="0"/>
        <w:adjustRightInd w:val="0"/>
        <w:ind w:left="426" w:right="-20" w:hanging="284"/>
        <w:contextualSpacing/>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R</w:t>
      </w:r>
      <w:r w:rsidRPr="005A3330">
        <w:rPr>
          <w:rFonts w:asciiTheme="minorHAnsi" w:hAnsiTheme="minorHAnsi" w:cstheme="minorHAnsi"/>
          <w:kern w:val="28"/>
          <w:sz w:val="20"/>
          <w:szCs w:val="20"/>
          <w:lang w:val="es-ES_tradnl"/>
        </w:rPr>
        <w:t>eglas vibradoras</w:t>
      </w:r>
    </w:p>
    <w:p w:rsidR="00B56EC5" w:rsidRPr="005A3330" w:rsidRDefault="00B56EC5" w:rsidP="00CC7054">
      <w:pPr>
        <w:pStyle w:val="Prrafodelista"/>
        <w:widowControl w:val="0"/>
        <w:numPr>
          <w:ilvl w:val="0"/>
          <w:numId w:val="40"/>
        </w:numPr>
        <w:tabs>
          <w:tab w:val="left" w:pos="1880"/>
        </w:tabs>
        <w:autoSpaceDE w:val="0"/>
        <w:autoSpaceDN w:val="0"/>
        <w:adjustRightInd w:val="0"/>
        <w:ind w:left="426" w:right="-20" w:hanging="284"/>
        <w:contextualSpacing/>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Vibradores de hormigón</w:t>
      </w:r>
    </w:p>
    <w:p w:rsidR="00B56EC5" w:rsidRPr="005A3330" w:rsidRDefault="00B56EC5" w:rsidP="00CC7054">
      <w:pPr>
        <w:pStyle w:val="Prrafodelista"/>
        <w:widowControl w:val="0"/>
        <w:numPr>
          <w:ilvl w:val="0"/>
          <w:numId w:val="40"/>
        </w:numPr>
        <w:tabs>
          <w:tab w:val="left" w:pos="1880"/>
        </w:tabs>
        <w:autoSpaceDE w:val="0"/>
        <w:autoSpaceDN w:val="0"/>
        <w:adjustRightInd w:val="0"/>
        <w:ind w:left="426" w:right="-20" w:hanging="284"/>
        <w:contextualSpacing/>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Camión </w:t>
      </w:r>
      <w:proofErr w:type="spellStart"/>
      <w:r w:rsidRPr="005A3330">
        <w:rPr>
          <w:rFonts w:asciiTheme="minorHAnsi" w:hAnsiTheme="minorHAnsi" w:cstheme="minorHAnsi"/>
          <w:kern w:val="28"/>
          <w:sz w:val="20"/>
          <w:szCs w:val="20"/>
          <w:lang w:val="es-ES_tradnl"/>
        </w:rPr>
        <w:t>mixer</w:t>
      </w:r>
      <w:proofErr w:type="spellEnd"/>
    </w:p>
    <w:p w:rsidR="00B56EC5" w:rsidRPr="005A3330" w:rsidRDefault="00B56EC5" w:rsidP="00CC7054">
      <w:pPr>
        <w:pStyle w:val="Prrafodelista"/>
        <w:widowControl w:val="0"/>
        <w:numPr>
          <w:ilvl w:val="0"/>
          <w:numId w:val="40"/>
        </w:numPr>
        <w:tabs>
          <w:tab w:val="left" w:pos="1880"/>
        </w:tabs>
        <w:autoSpaceDE w:val="0"/>
        <w:autoSpaceDN w:val="0"/>
        <w:adjustRightInd w:val="0"/>
        <w:ind w:left="426" w:right="-20" w:hanging="284"/>
        <w:contextualSpacing/>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Herramientas menores</w:t>
      </w:r>
    </w:p>
    <w:p w:rsidR="00A040E7" w:rsidRDefault="00A040E7" w:rsidP="00B56EC5">
      <w:pPr>
        <w:widowControl w:val="0"/>
        <w:autoSpaceDE w:val="0"/>
        <w:autoSpaceDN w:val="0"/>
        <w:adjustRightInd w:val="0"/>
        <w:ind w:right="339"/>
        <w:contextualSpacing/>
        <w:jc w:val="both"/>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right="339"/>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está obligado a disponer en obra con antelación a los trabajos que debe realizar, un equipo mínimo para su ejecución, conforme con lo que se especificará.</w:t>
      </w:r>
    </w:p>
    <w:p w:rsidR="00B56EC5" w:rsidRPr="005A3330" w:rsidRDefault="00B56EC5" w:rsidP="00B56EC5">
      <w:pPr>
        <w:widowControl w:val="0"/>
        <w:autoSpaceDE w:val="0"/>
        <w:autoSpaceDN w:val="0"/>
        <w:adjustRightInd w:val="0"/>
        <w:contextualSpacing/>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right="336"/>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Supervisión procederá a la revisión del equipo que presente el Contratista, a fin de autorizar su utilización o rechazar aquellos elementos que no funcionen correctamente o no reúnan las exigencias requeridas.</w:t>
      </w:r>
    </w:p>
    <w:p w:rsidR="00B56EC5" w:rsidRPr="005A3330" w:rsidRDefault="00B56EC5" w:rsidP="00B56EC5">
      <w:pPr>
        <w:widowControl w:val="0"/>
        <w:autoSpaceDE w:val="0"/>
        <w:autoSpaceDN w:val="0"/>
        <w:adjustRightInd w:val="0"/>
        <w:ind w:left="122" w:right="336"/>
        <w:contextualSpacing/>
        <w:jc w:val="both"/>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right="332"/>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está obligado a mantener su equipo en condiciones de uso mediante una conservación cuidadosa que reduzca al mínimo las paralizaciones por roturas, desperfectos, etc. durante la ejecución de los trabajos.</w:t>
      </w:r>
    </w:p>
    <w:p w:rsidR="00B56EC5" w:rsidRPr="005A3330" w:rsidRDefault="00B56EC5" w:rsidP="00B56EC5">
      <w:pPr>
        <w:widowControl w:val="0"/>
        <w:autoSpaceDE w:val="0"/>
        <w:autoSpaceDN w:val="0"/>
        <w:adjustRightInd w:val="0"/>
        <w:ind w:right="332"/>
        <w:contextualSpacing/>
        <w:jc w:val="both"/>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right="339"/>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La Supervisión juzgará si la capacidad de los equipos que presente el contratista es suficiente para cumplir </w:t>
      </w:r>
      <w:r w:rsidRPr="005A3330">
        <w:rPr>
          <w:rFonts w:asciiTheme="minorHAnsi" w:hAnsiTheme="minorHAnsi" w:cstheme="minorHAnsi"/>
          <w:kern w:val="28"/>
          <w:sz w:val="20"/>
          <w:szCs w:val="20"/>
          <w:lang w:val="es-ES_tradnl"/>
        </w:rPr>
        <w:lastRenderedPageBreak/>
        <w:t>con un  programa  mínimo  de  trabajos  compatible con  los  planes  de  ejecución  y  formulará  al  Contratista  los requerimientos que a su juicio sean necesarios.</w:t>
      </w:r>
    </w:p>
    <w:p w:rsidR="00B56EC5" w:rsidRPr="005A3330" w:rsidRDefault="00B56EC5" w:rsidP="00B56EC5">
      <w:pPr>
        <w:widowControl w:val="0"/>
        <w:autoSpaceDE w:val="0"/>
        <w:autoSpaceDN w:val="0"/>
        <w:adjustRightInd w:val="0"/>
        <w:ind w:left="122" w:right="339"/>
        <w:contextualSpacing/>
        <w:jc w:val="both"/>
        <w:rPr>
          <w:rFonts w:asciiTheme="minorHAnsi" w:hAnsiTheme="minorHAnsi" w:cstheme="minorHAnsi"/>
          <w:kern w:val="28"/>
          <w:sz w:val="20"/>
          <w:szCs w:val="20"/>
          <w:lang w:val="es-ES_tradnl"/>
        </w:rPr>
      </w:pPr>
    </w:p>
    <w:p w:rsidR="00B56EC5" w:rsidRDefault="00B56EC5" w:rsidP="00B56EC5">
      <w:pPr>
        <w:widowControl w:val="0"/>
        <w:autoSpaceDE w:val="0"/>
        <w:autoSpaceDN w:val="0"/>
        <w:adjustRightInd w:val="0"/>
        <w:ind w:right="34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Las herramientas y materiales mencionados en la forma de ejecución son de estricto uso y cumplimiento y será verificado por el SUPERVISOR DE OBRA.</w:t>
      </w:r>
    </w:p>
    <w:p w:rsidR="00B56EC5" w:rsidRPr="005A3330" w:rsidRDefault="00B56EC5" w:rsidP="00B56EC5">
      <w:pPr>
        <w:widowControl w:val="0"/>
        <w:autoSpaceDE w:val="0"/>
        <w:autoSpaceDN w:val="0"/>
        <w:adjustRightInd w:val="0"/>
        <w:ind w:right="345"/>
        <w:contextualSpacing/>
        <w:jc w:val="both"/>
        <w:rPr>
          <w:rFonts w:asciiTheme="minorHAnsi" w:hAnsiTheme="minorHAnsi" w:cstheme="minorHAnsi"/>
          <w:kern w:val="28"/>
          <w:sz w:val="20"/>
          <w:szCs w:val="20"/>
          <w:lang w:val="es-ES_tradnl"/>
        </w:rPr>
      </w:pPr>
    </w:p>
    <w:p w:rsidR="00B56EC5" w:rsidRDefault="00B56EC5" w:rsidP="00DF71BA">
      <w:pPr>
        <w:pStyle w:val="Estilo1"/>
        <w:numPr>
          <w:ilvl w:val="1"/>
          <w:numId w:val="27"/>
        </w:numPr>
        <w:rPr>
          <w:rFonts w:asciiTheme="minorHAnsi" w:eastAsia="Times New Roman" w:hAnsiTheme="minorHAnsi" w:cstheme="minorHAnsi"/>
          <w:sz w:val="20"/>
          <w:szCs w:val="20"/>
          <w:lang w:val="es-ES"/>
        </w:rPr>
      </w:pPr>
      <w:r w:rsidRPr="00A21003">
        <w:rPr>
          <w:rFonts w:asciiTheme="minorHAnsi" w:eastAsia="Times New Roman" w:hAnsiTheme="minorHAnsi" w:cstheme="minorHAnsi"/>
          <w:sz w:val="20"/>
          <w:szCs w:val="20"/>
          <w:lang w:val="es-ES"/>
        </w:rPr>
        <w:t>PROCEDIMIENTO PARA LA EJECUCION</w:t>
      </w:r>
    </w:p>
    <w:p w:rsidR="00B56EC5" w:rsidRPr="00A21003" w:rsidRDefault="00B56EC5" w:rsidP="00B56EC5">
      <w:pPr>
        <w:pStyle w:val="Estilo1"/>
        <w:rPr>
          <w:rFonts w:asciiTheme="minorHAnsi" w:eastAsia="Times New Roman" w:hAnsiTheme="minorHAnsi" w:cstheme="minorHAnsi"/>
          <w:sz w:val="20"/>
          <w:szCs w:val="20"/>
          <w:lang w:val="es-ES"/>
        </w:rPr>
      </w:pPr>
    </w:p>
    <w:p w:rsidR="00B56EC5" w:rsidRDefault="00B56EC5" w:rsidP="00B56EC5">
      <w:pPr>
        <w:widowControl w:val="0"/>
        <w:autoSpaceDE w:val="0"/>
        <w:autoSpaceDN w:val="0"/>
        <w:adjustRightInd w:val="0"/>
        <w:ind w:right="332"/>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Antes de iniciar la operación de pavimentación, la </w:t>
      </w:r>
      <w:r>
        <w:rPr>
          <w:rFonts w:asciiTheme="minorHAnsi" w:hAnsiTheme="minorHAnsi" w:cstheme="minorHAnsi"/>
          <w:kern w:val="28"/>
          <w:sz w:val="20"/>
          <w:szCs w:val="20"/>
          <w:lang w:val="es-ES_tradnl"/>
        </w:rPr>
        <w:t xml:space="preserve"> capa</w:t>
      </w:r>
      <w:r w:rsidRPr="005A3330">
        <w:rPr>
          <w:rFonts w:asciiTheme="minorHAnsi" w:hAnsiTheme="minorHAnsi" w:cstheme="minorHAnsi"/>
          <w:kern w:val="28"/>
          <w:sz w:val="20"/>
          <w:szCs w:val="20"/>
          <w:lang w:val="es-ES_tradnl"/>
        </w:rPr>
        <w:t xml:space="preserve"> base deberá haber sido emparejada y compactada y deberá ser recibida conforme por la Supervisión de acuerdo a los planos y especificaciones. Todas las cámaras de inspección, y otras obras de arte, tendrán que haber sido alineadas convenientemente a la cota y pendiente adecuada y la calzada corregida prolijamente, en un ancho que se extienda por lo menos 0,50 m. a cada lado del borde del pavimento proyectado. Debe procurarse que, en todo momento, haya una extensión de </w:t>
      </w:r>
      <w:r>
        <w:rPr>
          <w:rFonts w:asciiTheme="minorHAnsi" w:hAnsiTheme="minorHAnsi" w:cstheme="minorHAnsi"/>
          <w:kern w:val="28"/>
          <w:sz w:val="20"/>
          <w:szCs w:val="20"/>
          <w:lang w:val="es-ES_tradnl"/>
        </w:rPr>
        <w:t>capa</w:t>
      </w:r>
      <w:r w:rsidRPr="005A3330">
        <w:rPr>
          <w:rFonts w:asciiTheme="minorHAnsi" w:hAnsiTheme="minorHAnsi" w:cstheme="minorHAnsi"/>
          <w:kern w:val="28"/>
          <w:sz w:val="20"/>
          <w:szCs w:val="20"/>
          <w:lang w:val="es-ES_tradnl"/>
        </w:rPr>
        <w:t xml:space="preserve"> </w:t>
      </w:r>
      <w:r>
        <w:rPr>
          <w:rFonts w:asciiTheme="minorHAnsi" w:hAnsiTheme="minorHAnsi" w:cstheme="minorHAnsi"/>
          <w:kern w:val="28"/>
          <w:sz w:val="20"/>
          <w:szCs w:val="20"/>
          <w:lang w:val="es-ES_tradnl"/>
        </w:rPr>
        <w:t>b</w:t>
      </w:r>
      <w:r w:rsidRPr="005A3330">
        <w:rPr>
          <w:rFonts w:asciiTheme="minorHAnsi" w:hAnsiTheme="minorHAnsi" w:cstheme="minorHAnsi"/>
          <w:kern w:val="28"/>
          <w:sz w:val="20"/>
          <w:szCs w:val="20"/>
          <w:lang w:val="es-ES_tradnl"/>
        </w:rPr>
        <w:t>ase lista para recibir moldes suficientes para no causar entorpecimiento en el avance de la faena.</w:t>
      </w:r>
    </w:p>
    <w:p w:rsidR="00B56EC5" w:rsidRPr="005A3330" w:rsidRDefault="00B56EC5" w:rsidP="00B56EC5">
      <w:pPr>
        <w:widowControl w:val="0"/>
        <w:autoSpaceDE w:val="0"/>
        <w:autoSpaceDN w:val="0"/>
        <w:adjustRightInd w:val="0"/>
        <w:ind w:left="122" w:right="332"/>
        <w:contextualSpacing/>
        <w:jc w:val="both"/>
        <w:rPr>
          <w:rFonts w:asciiTheme="minorHAnsi" w:hAnsiTheme="minorHAnsi" w:cstheme="minorHAnsi"/>
          <w:kern w:val="28"/>
          <w:sz w:val="20"/>
          <w:szCs w:val="20"/>
          <w:lang w:val="es-ES_tradnl"/>
        </w:rPr>
      </w:pPr>
    </w:p>
    <w:p w:rsidR="00B56EC5" w:rsidRDefault="00B56EC5" w:rsidP="00B56EC5">
      <w:pPr>
        <w:widowControl w:val="0"/>
        <w:autoSpaceDE w:val="0"/>
        <w:autoSpaceDN w:val="0"/>
        <w:adjustRightInd w:val="0"/>
        <w:ind w:right="332"/>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colocará los moldes para la ejecución de la calzada sobre la </w:t>
      </w:r>
      <w:r>
        <w:rPr>
          <w:rFonts w:asciiTheme="minorHAnsi" w:hAnsiTheme="minorHAnsi" w:cstheme="minorHAnsi"/>
          <w:kern w:val="28"/>
          <w:sz w:val="20"/>
          <w:szCs w:val="20"/>
          <w:lang w:val="es-ES_tradnl"/>
        </w:rPr>
        <w:t>capa base</w:t>
      </w:r>
      <w:r w:rsidRPr="005A3330">
        <w:rPr>
          <w:rFonts w:asciiTheme="minorHAnsi" w:hAnsiTheme="minorHAnsi" w:cstheme="minorHAnsi"/>
          <w:kern w:val="28"/>
          <w:sz w:val="20"/>
          <w:szCs w:val="20"/>
          <w:lang w:val="es-ES_tradnl"/>
        </w:rPr>
        <w:t xml:space="preserve"> firme y compactada, conforme con los alineamientos, niveles y pendientes indicados en el pavimento.</w:t>
      </w:r>
    </w:p>
    <w:p w:rsidR="00B56EC5" w:rsidRPr="005A3330" w:rsidRDefault="00B56EC5" w:rsidP="00B56EC5">
      <w:pPr>
        <w:widowControl w:val="0"/>
        <w:autoSpaceDE w:val="0"/>
        <w:autoSpaceDN w:val="0"/>
        <w:adjustRightInd w:val="0"/>
        <w:ind w:right="332"/>
        <w:contextualSpacing/>
        <w:jc w:val="both"/>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right="344"/>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moldes apoyarán perfectamente en sus bases, serán unidos entre sí de manera rígida y efectiva y su fijación al terreno se realizará mediante clavos o estacas que impidan toda movilidad de los mismos.</w:t>
      </w:r>
    </w:p>
    <w:p w:rsidR="00B56EC5" w:rsidRPr="005A3330" w:rsidRDefault="00B56EC5" w:rsidP="00B56EC5">
      <w:pPr>
        <w:widowControl w:val="0"/>
        <w:autoSpaceDE w:val="0"/>
        <w:autoSpaceDN w:val="0"/>
        <w:adjustRightInd w:val="0"/>
        <w:contextualSpacing/>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right="332"/>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Se permitirá, a los efectos de ajustarlos a los niveles y pendientes que correspondan, la ejecución de rellenos de tierra u otro material bajo sus bases, los que deberán realizarse dándoles la firmeza necesaria paras evitar asentamientos.</w:t>
      </w:r>
    </w:p>
    <w:p w:rsidR="00B56EC5" w:rsidRPr="005A3330" w:rsidRDefault="00B56EC5" w:rsidP="00B56EC5">
      <w:pPr>
        <w:widowControl w:val="0"/>
        <w:autoSpaceDE w:val="0"/>
        <w:autoSpaceDN w:val="0"/>
        <w:adjustRightInd w:val="0"/>
        <w:ind w:left="122" w:right="343"/>
        <w:contextualSpacing/>
        <w:jc w:val="both"/>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right="343"/>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Las juntas o uniones de los moldes se controlarán y no se admitirán resaltos o variaciones superiores a dos mm tanto en el alineamiento como en la pendiente. En las curvas el Contratista procurará asegurar al máximo la firmeza de los moldes, así como su ajuste al radio correspondiente a las mismas.</w:t>
      </w:r>
    </w:p>
    <w:p w:rsidR="00B56EC5" w:rsidRDefault="00B56EC5" w:rsidP="00B56EC5">
      <w:pPr>
        <w:widowControl w:val="0"/>
        <w:autoSpaceDE w:val="0"/>
        <w:autoSpaceDN w:val="0"/>
        <w:adjustRightInd w:val="0"/>
        <w:contextualSpacing/>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right="7278"/>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COMPACTACIÓN</w:t>
      </w:r>
    </w:p>
    <w:p w:rsidR="00B56EC5" w:rsidRPr="005A3330" w:rsidRDefault="00B56EC5" w:rsidP="00B56EC5">
      <w:pPr>
        <w:widowControl w:val="0"/>
        <w:autoSpaceDE w:val="0"/>
        <w:autoSpaceDN w:val="0"/>
        <w:adjustRightInd w:val="0"/>
        <w:contextualSpacing/>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right="333"/>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dispondrá para la distribución, </w:t>
      </w:r>
      <w:proofErr w:type="spellStart"/>
      <w:r w:rsidRPr="005A3330">
        <w:rPr>
          <w:rFonts w:asciiTheme="minorHAnsi" w:hAnsiTheme="minorHAnsi" w:cstheme="minorHAnsi"/>
          <w:kern w:val="28"/>
          <w:sz w:val="20"/>
          <w:szCs w:val="20"/>
          <w:lang w:val="es-ES_tradnl"/>
        </w:rPr>
        <w:t>enrasamiento</w:t>
      </w:r>
      <w:proofErr w:type="spellEnd"/>
      <w:r w:rsidRPr="005A3330">
        <w:rPr>
          <w:rFonts w:asciiTheme="minorHAnsi" w:hAnsiTheme="minorHAnsi" w:cstheme="minorHAnsi"/>
          <w:kern w:val="28"/>
          <w:sz w:val="20"/>
          <w:szCs w:val="20"/>
          <w:lang w:val="es-ES_tradnl"/>
        </w:rPr>
        <w:t xml:space="preserve"> y consolidación del hormigón, de máquinas distribuidoras, provistas de dispositivos vibratorios, que permitan distribuir y compactar adecuadamente el hormigón colocado.</w:t>
      </w:r>
    </w:p>
    <w:p w:rsidR="00B56EC5" w:rsidRPr="005A3330" w:rsidRDefault="00B56EC5" w:rsidP="00B56EC5">
      <w:pPr>
        <w:widowControl w:val="0"/>
        <w:autoSpaceDE w:val="0"/>
        <w:autoSpaceDN w:val="0"/>
        <w:adjustRightInd w:val="0"/>
        <w:ind w:left="122" w:right="333"/>
        <w:contextualSpacing/>
        <w:jc w:val="both"/>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right="341"/>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Entre los dispositivos apropiados para la vibración del hormigón se cuenta en orden decreciente de magnitud con las </w:t>
      </w:r>
      <w:proofErr w:type="spellStart"/>
      <w:r w:rsidRPr="005A3330">
        <w:rPr>
          <w:rFonts w:asciiTheme="minorHAnsi" w:hAnsiTheme="minorHAnsi" w:cstheme="minorHAnsi"/>
          <w:kern w:val="28"/>
          <w:sz w:val="20"/>
          <w:szCs w:val="20"/>
          <w:lang w:val="es-ES_tradnl"/>
        </w:rPr>
        <w:t>pavimentadoras</w:t>
      </w:r>
      <w:proofErr w:type="spellEnd"/>
      <w:r w:rsidRPr="005A3330">
        <w:rPr>
          <w:rFonts w:asciiTheme="minorHAnsi" w:hAnsiTheme="minorHAnsi" w:cstheme="minorHAnsi"/>
          <w:kern w:val="28"/>
          <w:sz w:val="20"/>
          <w:szCs w:val="20"/>
          <w:lang w:val="es-ES_tradnl"/>
        </w:rPr>
        <w:t xml:space="preserve"> deslizantes, equipos de vibración de vaivén, rodillos vibratorios y reglas vibratorias.</w:t>
      </w:r>
    </w:p>
    <w:p w:rsidR="00B56EC5" w:rsidRPr="005A3330" w:rsidRDefault="00B56EC5" w:rsidP="00B56EC5">
      <w:pPr>
        <w:widowControl w:val="0"/>
        <w:autoSpaceDE w:val="0"/>
        <w:autoSpaceDN w:val="0"/>
        <w:adjustRightInd w:val="0"/>
        <w:ind w:left="122" w:right="341"/>
        <w:contextualSpacing/>
        <w:jc w:val="both"/>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right="34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Las </w:t>
      </w:r>
      <w:proofErr w:type="spellStart"/>
      <w:r w:rsidRPr="005A3330">
        <w:rPr>
          <w:rFonts w:asciiTheme="minorHAnsi" w:hAnsiTheme="minorHAnsi" w:cstheme="minorHAnsi"/>
          <w:kern w:val="28"/>
          <w:sz w:val="20"/>
          <w:szCs w:val="20"/>
          <w:lang w:val="es-ES_tradnl"/>
        </w:rPr>
        <w:t>pavimentadoras</w:t>
      </w:r>
      <w:proofErr w:type="spellEnd"/>
      <w:r w:rsidRPr="005A3330">
        <w:rPr>
          <w:rFonts w:asciiTheme="minorHAnsi" w:hAnsiTheme="minorHAnsi" w:cstheme="minorHAnsi"/>
          <w:kern w:val="28"/>
          <w:sz w:val="20"/>
          <w:szCs w:val="20"/>
          <w:lang w:val="es-ES_tradnl"/>
        </w:rPr>
        <w:t xml:space="preserve"> deslizantes son el equipo ideal para pavimentación carretera, en caso de usarse este equipo, el contratista deberá regirse a los manuales del fabricante y a las recomendaciones constructivas de AASHTO para el empleo de este tipo de maquinaria.</w:t>
      </w:r>
    </w:p>
    <w:p w:rsidR="00B56EC5" w:rsidRPr="005A3330" w:rsidRDefault="00B56EC5" w:rsidP="00B56EC5">
      <w:pPr>
        <w:widowControl w:val="0"/>
        <w:autoSpaceDE w:val="0"/>
        <w:autoSpaceDN w:val="0"/>
        <w:adjustRightInd w:val="0"/>
        <w:ind w:left="122" w:right="340"/>
        <w:contextualSpacing/>
        <w:jc w:val="both"/>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right="338"/>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 xml:space="preserve">Las reglas vibratorias son el equipo más económico pero el menos preciso y su mayor campo de aplicación es la pavimentación urbana. También pueden utilizarse en curvas con </w:t>
      </w:r>
      <w:proofErr w:type="spellStart"/>
      <w:r w:rsidRPr="005A3330">
        <w:rPr>
          <w:rFonts w:asciiTheme="minorHAnsi" w:hAnsiTheme="minorHAnsi" w:cstheme="minorHAnsi"/>
          <w:kern w:val="28"/>
          <w:sz w:val="20"/>
          <w:szCs w:val="20"/>
          <w:lang w:val="es-ES_tradnl"/>
        </w:rPr>
        <w:t>sobreanchos</w:t>
      </w:r>
      <w:proofErr w:type="spellEnd"/>
      <w:r w:rsidRPr="005A3330">
        <w:rPr>
          <w:rFonts w:asciiTheme="minorHAnsi" w:hAnsiTheme="minorHAnsi" w:cstheme="minorHAnsi"/>
          <w:kern w:val="28"/>
          <w:sz w:val="20"/>
          <w:szCs w:val="20"/>
          <w:lang w:val="es-ES_tradnl"/>
        </w:rPr>
        <w:t xml:space="preserve"> importantes y tramos de fin de jornada en carreteras, por lo que se recomienda que aunque el contratista cuente con un equipo de molde deslizante, disponga también de una regla vibratoria de doble bastidor.</w:t>
      </w:r>
    </w:p>
    <w:p w:rsidR="00B56EC5" w:rsidRPr="005A3330" w:rsidRDefault="00B56EC5" w:rsidP="00B56EC5">
      <w:pPr>
        <w:widowControl w:val="0"/>
        <w:autoSpaceDE w:val="0"/>
        <w:autoSpaceDN w:val="0"/>
        <w:adjustRightInd w:val="0"/>
        <w:ind w:left="122" w:right="338"/>
        <w:contextualSpacing/>
        <w:jc w:val="both"/>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right="344"/>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Para el presente proyecto se aceptarán como mínimo reglas vibratorias metálicas ajustables y de doble bastidor de aluminio o magnesio, el motor deberá transmitir la vibración a todo el pavimento mediante un excéntrico.</w:t>
      </w:r>
    </w:p>
    <w:p w:rsidR="00B56EC5" w:rsidRPr="005A3330" w:rsidRDefault="00B56EC5" w:rsidP="00B56EC5">
      <w:pPr>
        <w:widowControl w:val="0"/>
        <w:autoSpaceDE w:val="0"/>
        <w:autoSpaceDN w:val="0"/>
        <w:adjustRightInd w:val="0"/>
        <w:ind w:left="122" w:right="344"/>
        <w:contextualSpacing/>
        <w:jc w:val="both"/>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Cualquiera  sea  el  tipo  de   vibración  utilizado,  el  hormigón  resultante,  deberá  quedar  perfectamente compactado, y no producirá segregación de sus materiales componentes. El sistema de deslizamiento de la regla vibradora sobre los moldes podrá ser tipo manual o mecánico y permitirá su avance a una velocidad uniforme.</w:t>
      </w:r>
    </w:p>
    <w:p w:rsidR="00B56EC5" w:rsidRPr="005A3330" w:rsidRDefault="00B56EC5" w:rsidP="00B56EC5">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B56EC5" w:rsidRDefault="00B56EC5" w:rsidP="00B56EC5">
      <w:pPr>
        <w:widowControl w:val="0"/>
        <w:autoSpaceDE w:val="0"/>
        <w:autoSpaceDN w:val="0"/>
        <w:adjustRightInd w:val="0"/>
        <w:ind w:right="334"/>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dispondrá de por lo menos dos vibradores portátiles de inmersión para asistir a la compactación de la regla.</w:t>
      </w:r>
    </w:p>
    <w:p w:rsidR="00B56EC5" w:rsidRDefault="00B56EC5" w:rsidP="00B56EC5">
      <w:pPr>
        <w:widowControl w:val="0"/>
        <w:autoSpaceDE w:val="0"/>
        <w:autoSpaceDN w:val="0"/>
        <w:adjustRightInd w:val="0"/>
        <w:ind w:right="334"/>
        <w:contextualSpacing/>
        <w:jc w:val="both"/>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right="4869"/>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TERMINACIÓN SUPERFICIAL DEL PAVIMENTO</w:t>
      </w:r>
    </w:p>
    <w:p w:rsidR="00B56EC5" w:rsidRPr="005A3330" w:rsidRDefault="00B56EC5" w:rsidP="00B56EC5">
      <w:pPr>
        <w:widowControl w:val="0"/>
        <w:autoSpaceDE w:val="0"/>
        <w:autoSpaceDN w:val="0"/>
        <w:adjustRightInd w:val="0"/>
        <w:contextualSpacing/>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right="334"/>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Reglas. El Contratista deberá tener en obra dos reglas de 3 m. de largo de material no deformable para el contraste de la superficie del pavimento, las mismas que serán revisadas periódicamente, preferentemente con una regla metálica de exactitud comprobada.</w:t>
      </w:r>
    </w:p>
    <w:p w:rsidR="00B56EC5" w:rsidRPr="005A3330" w:rsidRDefault="00B56EC5" w:rsidP="00B56EC5">
      <w:pPr>
        <w:widowControl w:val="0"/>
        <w:autoSpaceDE w:val="0"/>
        <w:autoSpaceDN w:val="0"/>
        <w:adjustRightInd w:val="0"/>
        <w:ind w:left="122" w:right="334"/>
        <w:contextualSpacing/>
        <w:jc w:val="both"/>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right="344"/>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Fratases (</w:t>
      </w:r>
      <w:proofErr w:type="spellStart"/>
      <w:r w:rsidRPr="005A3330">
        <w:rPr>
          <w:rFonts w:asciiTheme="minorHAnsi" w:hAnsiTheme="minorHAnsi" w:cstheme="minorHAnsi"/>
          <w:kern w:val="28"/>
          <w:sz w:val="20"/>
          <w:szCs w:val="20"/>
          <w:lang w:val="es-ES_tradnl"/>
        </w:rPr>
        <w:t>frotachos</w:t>
      </w:r>
      <w:proofErr w:type="spellEnd"/>
      <w:r w:rsidRPr="005A3330">
        <w:rPr>
          <w:rFonts w:asciiTheme="minorHAnsi" w:hAnsiTheme="minorHAnsi" w:cstheme="minorHAnsi"/>
          <w:kern w:val="28"/>
          <w:sz w:val="20"/>
          <w:szCs w:val="20"/>
          <w:lang w:val="es-ES_tradnl"/>
        </w:rPr>
        <w:t>). El Contratista dispondrá en obra no menos de dos fratases destinados al fratasado de la superficie del firme.</w:t>
      </w:r>
    </w:p>
    <w:p w:rsidR="00B56EC5" w:rsidRPr="005A3330" w:rsidRDefault="00B56EC5" w:rsidP="00B56EC5">
      <w:pPr>
        <w:widowControl w:val="0"/>
        <w:autoSpaceDE w:val="0"/>
        <w:autoSpaceDN w:val="0"/>
        <w:adjustRightInd w:val="0"/>
        <w:ind w:left="122" w:right="344"/>
        <w:contextualSpacing/>
        <w:jc w:val="both"/>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right="337"/>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Tendrán un mango largo articulado que permita su manejo desde los puentes de servicio o fuera del pavimento y la hoja tendrá un largo de al menos 1,00m, por 15 cm de ancho.</w:t>
      </w:r>
    </w:p>
    <w:p w:rsidR="00B56EC5" w:rsidRPr="005A3330" w:rsidRDefault="00B56EC5" w:rsidP="00B56EC5">
      <w:pPr>
        <w:widowControl w:val="0"/>
        <w:autoSpaceDE w:val="0"/>
        <w:autoSpaceDN w:val="0"/>
        <w:adjustRightInd w:val="0"/>
        <w:ind w:left="122" w:right="337"/>
        <w:contextualSpacing/>
        <w:jc w:val="both"/>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right="342"/>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Queda prohibido el uso de </w:t>
      </w:r>
      <w:proofErr w:type="spellStart"/>
      <w:r w:rsidRPr="005A3330">
        <w:rPr>
          <w:rFonts w:asciiTheme="minorHAnsi" w:hAnsiTheme="minorHAnsi" w:cstheme="minorHAnsi"/>
          <w:kern w:val="28"/>
          <w:sz w:val="20"/>
          <w:szCs w:val="20"/>
          <w:lang w:val="es-ES_tradnl"/>
        </w:rPr>
        <w:t>frotachos</w:t>
      </w:r>
      <w:proofErr w:type="spellEnd"/>
      <w:r w:rsidRPr="005A3330">
        <w:rPr>
          <w:rFonts w:asciiTheme="minorHAnsi" w:hAnsiTheme="minorHAnsi" w:cstheme="minorHAnsi"/>
          <w:kern w:val="28"/>
          <w:sz w:val="20"/>
          <w:szCs w:val="20"/>
          <w:lang w:val="es-ES_tradnl"/>
        </w:rPr>
        <w:t xml:space="preserve"> de madera debido a que su uso ocasiona deformaciones al hormigón. Los </w:t>
      </w:r>
      <w:proofErr w:type="spellStart"/>
      <w:r w:rsidRPr="005A3330">
        <w:rPr>
          <w:rFonts w:asciiTheme="minorHAnsi" w:hAnsiTheme="minorHAnsi" w:cstheme="minorHAnsi"/>
          <w:kern w:val="28"/>
          <w:sz w:val="20"/>
          <w:szCs w:val="20"/>
          <w:lang w:val="es-ES_tradnl"/>
        </w:rPr>
        <w:t>frotachos</w:t>
      </w:r>
      <w:proofErr w:type="spellEnd"/>
      <w:r w:rsidRPr="005A3330">
        <w:rPr>
          <w:rFonts w:asciiTheme="minorHAnsi" w:hAnsiTheme="minorHAnsi" w:cstheme="minorHAnsi"/>
          <w:kern w:val="28"/>
          <w:sz w:val="20"/>
          <w:szCs w:val="20"/>
          <w:lang w:val="es-ES_tradnl"/>
        </w:rPr>
        <w:t xml:space="preserve"> deben ser metálicos, de aluminio o magnesio.</w:t>
      </w:r>
    </w:p>
    <w:p w:rsidR="00B56EC5" w:rsidRPr="005A3330" w:rsidRDefault="00B56EC5" w:rsidP="00B56EC5">
      <w:pPr>
        <w:widowControl w:val="0"/>
        <w:autoSpaceDE w:val="0"/>
        <w:autoSpaceDN w:val="0"/>
        <w:adjustRightInd w:val="0"/>
        <w:contextualSpacing/>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right="338"/>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Cepillo </w:t>
      </w:r>
      <w:proofErr w:type="spellStart"/>
      <w:r w:rsidRPr="005A3330">
        <w:rPr>
          <w:rFonts w:asciiTheme="minorHAnsi" w:hAnsiTheme="minorHAnsi" w:cstheme="minorHAnsi"/>
          <w:kern w:val="28"/>
          <w:sz w:val="20"/>
          <w:szCs w:val="20"/>
          <w:lang w:val="es-ES_tradnl"/>
        </w:rPr>
        <w:t>Texturizador</w:t>
      </w:r>
      <w:proofErr w:type="spellEnd"/>
      <w:r w:rsidRPr="005A3330">
        <w:rPr>
          <w:rFonts w:asciiTheme="minorHAnsi" w:hAnsiTheme="minorHAnsi" w:cstheme="minorHAnsi"/>
          <w:kern w:val="28"/>
          <w:sz w:val="20"/>
          <w:szCs w:val="20"/>
          <w:lang w:val="es-ES_tradnl"/>
        </w:rPr>
        <w:t xml:space="preserve">. El Contratista dispondrá en obra preferentemente un cepillo </w:t>
      </w:r>
      <w:proofErr w:type="spellStart"/>
      <w:r w:rsidRPr="005A3330">
        <w:rPr>
          <w:rFonts w:asciiTheme="minorHAnsi" w:hAnsiTheme="minorHAnsi" w:cstheme="minorHAnsi"/>
          <w:kern w:val="28"/>
          <w:sz w:val="20"/>
          <w:szCs w:val="20"/>
          <w:lang w:val="es-ES_tradnl"/>
        </w:rPr>
        <w:t>texturizador</w:t>
      </w:r>
      <w:proofErr w:type="spellEnd"/>
      <w:r w:rsidRPr="005A3330">
        <w:rPr>
          <w:rFonts w:asciiTheme="minorHAnsi" w:hAnsiTheme="minorHAnsi" w:cstheme="minorHAnsi"/>
          <w:kern w:val="28"/>
          <w:sz w:val="20"/>
          <w:szCs w:val="20"/>
          <w:lang w:val="es-ES_tradnl"/>
        </w:rPr>
        <w:t xml:space="preserve"> aprobado por la supervisión, metálico de aluminio o magnesio, con dientes acerados o cepillos plásticos para el texturizado, no se permitirá el uso de cepillos de plástico, escobas u otros implementos no especializados para el texturizado de pavimentos.</w:t>
      </w:r>
    </w:p>
    <w:p w:rsidR="00B56EC5" w:rsidRPr="005A3330" w:rsidRDefault="00B56EC5" w:rsidP="00B56EC5">
      <w:pPr>
        <w:widowControl w:val="0"/>
        <w:autoSpaceDE w:val="0"/>
        <w:autoSpaceDN w:val="0"/>
        <w:adjustRightInd w:val="0"/>
        <w:ind w:left="122" w:right="338"/>
        <w:contextualSpacing/>
        <w:jc w:val="both"/>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right="339"/>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Herramientas para redondear bordes de juntas y del pavimento. El Contratista dispondrá de no menos de 2 (dos) herramientas destinadas a redondear bordes de las juntas y del pavimento. Las mismas llevarán un mango adecuado para su manejo y serán metálicas.</w:t>
      </w:r>
    </w:p>
    <w:p w:rsidR="00B56EC5" w:rsidRDefault="00B56EC5" w:rsidP="00B56EC5">
      <w:pPr>
        <w:widowControl w:val="0"/>
        <w:tabs>
          <w:tab w:val="left" w:pos="840"/>
        </w:tabs>
        <w:autoSpaceDE w:val="0"/>
        <w:autoSpaceDN w:val="0"/>
        <w:adjustRightInd w:val="0"/>
        <w:ind w:left="122" w:right="3016"/>
        <w:contextualSpacing/>
        <w:rPr>
          <w:rFonts w:asciiTheme="minorHAnsi" w:hAnsiTheme="minorHAnsi" w:cstheme="minorHAnsi"/>
          <w:kern w:val="28"/>
          <w:sz w:val="20"/>
          <w:szCs w:val="20"/>
          <w:lang w:val="es-ES_tradnl"/>
        </w:rPr>
      </w:pPr>
    </w:p>
    <w:p w:rsidR="006C515E" w:rsidRDefault="006C515E" w:rsidP="00B56EC5">
      <w:pPr>
        <w:widowControl w:val="0"/>
        <w:tabs>
          <w:tab w:val="left" w:pos="840"/>
        </w:tabs>
        <w:autoSpaceDE w:val="0"/>
        <w:autoSpaceDN w:val="0"/>
        <w:adjustRightInd w:val="0"/>
        <w:ind w:left="122" w:right="3016"/>
        <w:contextualSpacing/>
        <w:rPr>
          <w:rFonts w:asciiTheme="minorHAnsi" w:hAnsiTheme="minorHAnsi" w:cstheme="minorHAnsi"/>
          <w:kern w:val="28"/>
          <w:sz w:val="20"/>
          <w:szCs w:val="20"/>
          <w:lang w:val="es-ES_tradnl"/>
        </w:rPr>
      </w:pPr>
    </w:p>
    <w:p w:rsidR="006C515E" w:rsidRDefault="006C515E" w:rsidP="00B56EC5">
      <w:pPr>
        <w:widowControl w:val="0"/>
        <w:tabs>
          <w:tab w:val="left" w:pos="840"/>
        </w:tabs>
        <w:autoSpaceDE w:val="0"/>
        <w:autoSpaceDN w:val="0"/>
        <w:adjustRightInd w:val="0"/>
        <w:ind w:left="122" w:right="3016"/>
        <w:contextualSpacing/>
        <w:rPr>
          <w:rFonts w:asciiTheme="minorHAnsi" w:hAnsiTheme="minorHAnsi" w:cstheme="minorHAnsi"/>
          <w:kern w:val="28"/>
          <w:sz w:val="20"/>
          <w:szCs w:val="20"/>
          <w:lang w:val="es-ES_tradnl"/>
        </w:rPr>
      </w:pPr>
    </w:p>
    <w:p w:rsidR="006C515E" w:rsidRPr="005A3330" w:rsidRDefault="006C515E" w:rsidP="00B56EC5">
      <w:pPr>
        <w:widowControl w:val="0"/>
        <w:tabs>
          <w:tab w:val="left" w:pos="840"/>
        </w:tabs>
        <w:autoSpaceDE w:val="0"/>
        <w:autoSpaceDN w:val="0"/>
        <w:adjustRightInd w:val="0"/>
        <w:ind w:left="122" w:right="3016"/>
        <w:contextualSpacing/>
        <w:rPr>
          <w:rFonts w:asciiTheme="minorHAnsi" w:hAnsiTheme="minorHAnsi" w:cstheme="minorHAnsi"/>
          <w:kern w:val="28"/>
          <w:sz w:val="20"/>
          <w:szCs w:val="20"/>
          <w:lang w:val="es-ES_tradnl"/>
        </w:rPr>
      </w:pPr>
    </w:p>
    <w:p w:rsidR="00B56EC5" w:rsidRDefault="00B56EC5" w:rsidP="00B56EC5">
      <w:pPr>
        <w:widowControl w:val="0"/>
        <w:tabs>
          <w:tab w:val="left" w:pos="840"/>
        </w:tabs>
        <w:autoSpaceDE w:val="0"/>
        <w:autoSpaceDN w:val="0"/>
        <w:adjustRightInd w:val="0"/>
        <w:ind w:right="1608"/>
        <w:contextualSpacing/>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lastRenderedPageBreak/>
        <w:t>RESISTENCIA DEL HORMIGÓN, FISCALIZACIÓN DE SU</w:t>
      </w:r>
      <w:r>
        <w:rPr>
          <w:rFonts w:asciiTheme="minorHAnsi" w:hAnsiTheme="minorHAnsi" w:cstheme="minorHAnsi"/>
          <w:b/>
          <w:kern w:val="28"/>
          <w:sz w:val="20"/>
          <w:szCs w:val="20"/>
          <w:lang w:val="es-ES_tradnl"/>
        </w:rPr>
        <w:t xml:space="preserve"> </w:t>
      </w:r>
      <w:r w:rsidRPr="005A3330">
        <w:rPr>
          <w:rFonts w:asciiTheme="minorHAnsi" w:hAnsiTheme="minorHAnsi" w:cstheme="minorHAnsi"/>
          <w:b/>
          <w:kern w:val="28"/>
          <w:sz w:val="20"/>
          <w:szCs w:val="20"/>
          <w:lang w:val="es-ES_tradnl"/>
        </w:rPr>
        <w:t>CUMPLIMIENTO</w:t>
      </w:r>
    </w:p>
    <w:p w:rsidR="00B56EC5" w:rsidRDefault="00B56EC5" w:rsidP="00B56EC5">
      <w:pPr>
        <w:widowControl w:val="0"/>
        <w:tabs>
          <w:tab w:val="left" w:pos="840"/>
        </w:tabs>
        <w:autoSpaceDE w:val="0"/>
        <w:autoSpaceDN w:val="0"/>
        <w:adjustRightInd w:val="0"/>
        <w:ind w:right="1608"/>
        <w:contextualSpacing/>
        <w:rPr>
          <w:rFonts w:asciiTheme="minorHAnsi" w:hAnsiTheme="minorHAnsi" w:cstheme="minorHAnsi"/>
          <w:b/>
          <w:kern w:val="28"/>
          <w:sz w:val="20"/>
          <w:szCs w:val="20"/>
          <w:lang w:val="es-ES_tradnl"/>
        </w:rPr>
      </w:pPr>
    </w:p>
    <w:p w:rsidR="00B56EC5" w:rsidRPr="005A3330" w:rsidRDefault="00B56EC5" w:rsidP="00B56EC5">
      <w:pPr>
        <w:widowControl w:val="0"/>
        <w:tabs>
          <w:tab w:val="left" w:pos="840"/>
        </w:tabs>
        <w:autoSpaceDE w:val="0"/>
        <w:autoSpaceDN w:val="0"/>
        <w:adjustRightInd w:val="0"/>
        <w:ind w:right="1608"/>
        <w:contextualSpacing/>
        <w:rPr>
          <w:rFonts w:asciiTheme="minorHAnsi" w:hAnsiTheme="minorHAnsi" w:cstheme="minorHAnsi"/>
          <w:kern w:val="28"/>
          <w:sz w:val="20"/>
          <w:szCs w:val="20"/>
          <w:lang w:val="es-ES_tradnl"/>
        </w:rPr>
      </w:pPr>
      <w:r w:rsidRPr="005A3330">
        <w:rPr>
          <w:rFonts w:asciiTheme="minorHAnsi" w:hAnsiTheme="minorHAnsi" w:cstheme="minorHAnsi"/>
          <w:b/>
          <w:kern w:val="28"/>
          <w:sz w:val="20"/>
          <w:szCs w:val="20"/>
          <w:lang w:val="es-ES_tradnl"/>
        </w:rPr>
        <w:t>Modalidad de los ensayos</w:t>
      </w:r>
    </w:p>
    <w:p w:rsidR="00B56EC5" w:rsidRPr="005A3330" w:rsidRDefault="00B56EC5" w:rsidP="00B56EC5">
      <w:pPr>
        <w:widowControl w:val="0"/>
        <w:autoSpaceDE w:val="0"/>
        <w:autoSpaceDN w:val="0"/>
        <w:adjustRightInd w:val="0"/>
        <w:ind w:right="346"/>
        <w:contextualSpacing/>
        <w:jc w:val="both"/>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right="346"/>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testigos extraídos, previamente preparados, serán ensayados a la compresión para determinar su tensión de rotura, de acuerdo con lo establecido en la norma ASTM C 42.</w:t>
      </w:r>
    </w:p>
    <w:p w:rsidR="00B56EC5" w:rsidRPr="005A3330" w:rsidRDefault="00B56EC5" w:rsidP="00B56EC5">
      <w:pPr>
        <w:widowControl w:val="0"/>
        <w:autoSpaceDE w:val="0"/>
        <w:autoSpaceDN w:val="0"/>
        <w:adjustRightInd w:val="0"/>
        <w:ind w:left="122" w:right="346"/>
        <w:contextualSpacing/>
        <w:jc w:val="both"/>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right="334"/>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resistencia o carga específica se determinará dividiendo la carga de rotura por la sección media de cada testigo. Dicha sección media se calculará con un diámetro igual a la media aritmética de 3 diámetros medidos sobre el testigo, uno a la mitad de la altura y los otros dos, a dos (2) cm de cada una de las bases del mismo.</w:t>
      </w:r>
    </w:p>
    <w:p w:rsidR="00B56EC5" w:rsidRPr="005A3330" w:rsidRDefault="00B56EC5" w:rsidP="00B56EC5">
      <w:pPr>
        <w:widowControl w:val="0"/>
        <w:autoSpaceDE w:val="0"/>
        <w:autoSpaceDN w:val="0"/>
        <w:adjustRightInd w:val="0"/>
        <w:ind w:right="334"/>
        <w:contextualSpacing/>
        <w:jc w:val="both"/>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right="5265"/>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Resistencia media de testigos</w:t>
      </w:r>
    </w:p>
    <w:p w:rsidR="00B56EC5" w:rsidRPr="005A3330" w:rsidRDefault="00B56EC5" w:rsidP="00B56EC5">
      <w:pPr>
        <w:widowControl w:val="0"/>
        <w:autoSpaceDE w:val="0"/>
        <w:autoSpaceDN w:val="0"/>
        <w:adjustRightInd w:val="0"/>
        <w:ind w:right="339"/>
        <w:contextualSpacing/>
        <w:jc w:val="both"/>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right="339"/>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resistencia media del tramo resultará de promediar los valores de resistencia, obtenidos mediante el ensayo de los testigos que se consideren para su recepción.</w:t>
      </w:r>
    </w:p>
    <w:p w:rsidR="00B56EC5" w:rsidRPr="005A3330" w:rsidRDefault="00B56EC5" w:rsidP="00B56EC5">
      <w:pPr>
        <w:widowControl w:val="0"/>
        <w:autoSpaceDE w:val="0"/>
        <w:autoSpaceDN w:val="0"/>
        <w:adjustRightInd w:val="0"/>
        <w:ind w:left="122" w:right="339"/>
        <w:contextualSpacing/>
        <w:jc w:val="both"/>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right="336"/>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Para ser aceptada dicha resistencia media, no deberá ser menor que el 75% de la resistencia teórica exigida (</w:t>
      </w:r>
      <w:proofErr w:type="spellStart"/>
      <w:r w:rsidRPr="005A3330">
        <w:rPr>
          <w:rFonts w:asciiTheme="minorHAnsi" w:hAnsiTheme="minorHAnsi" w:cstheme="minorHAnsi"/>
          <w:kern w:val="28"/>
          <w:sz w:val="20"/>
          <w:szCs w:val="20"/>
          <w:lang w:val="es-ES_tradnl"/>
        </w:rPr>
        <w:t>Rt</w:t>
      </w:r>
      <w:proofErr w:type="spellEnd"/>
      <w:r w:rsidRPr="005A3330">
        <w:rPr>
          <w:rFonts w:asciiTheme="minorHAnsi" w:hAnsiTheme="minorHAnsi" w:cstheme="minorHAnsi"/>
          <w:kern w:val="28"/>
          <w:sz w:val="20"/>
          <w:szCs w:val="20"/>
          <w:lang w:val="es-ES_tradnl"/>
        </w:rPr>
        <w:t xml:space="preserve">) en las </w:t>
      </w:r>
      <w:proofErr w:type="spellStart"/>
      <w:r w:rsidRPr="005A3330">
        <w:rPr>
          <w:rFonts w:asciiTheme="minorHAnsi" w:hAnsiTheme="minorHAnsi" w:cstheme="minorHAnsi"/>
          <w:kern w:val="28"/>
          <w:sz w:val="20"/>
          <w:szCs w:val="20"/>
          <w:lang w:val="es-ES_tradnl"/>
        </w:rPr>
        <w:t>specificaciones</w:t>
      </w:r>
      <w:proofErr w:type="spellEnd"/>
      <w:r w:rsidRPr="005A3330">
        <w:rPr>
          <w:rFonts w:asciiTheme="minorHAnsi" w:hAnsiTheme="minorHAnsi" w:cstheme="minorHAnsi"/>
          <w:kern w:val="28"/>
          <w:sz w:val="20"/>
          <w:szCs w:val="20"/>
          <w:lang w:val="es-ES_tradnl"/>
        </w:rPr>
        <w:t xml:space="preserve">. </w:t>
      </w:r>
      <w:proofErr w:type="spellStart"/>
      <w:r w:rsidRPr="005A3330">
        <w:rPr>
          <w:rFonts w:asciiTheme="minorHAnsi" w:hAnsiTheme="minorHAnsi" w:cstheme="minorHAnsi"/>
          <w:kern w:val="28"/>
          <w:sz w:val="20"/>
          <w:szCs w:val="20"/>
          <w:lang w:val="es-ES_tradnl"/>
        </w:rPr>
        <w:t>Rm</w:t>
      </w:r>
      <w:proofErr w:type="spellEnd"/>
      <w:r w:rsidRPr="005A3330">
        <w:rPr>
          <w:rFonts w:asciiTheme="minorHAnsi" w:hAnsiTheme="minorHAnsi" w:cstheme="minorHAnsi"/>
          <w:kern w:val="28"/>
          <w:sz w:val="20"/>
          <w:szCs w:val="20"/>
          <w:lang w:val="es-ES_tradnl"/>
        </w:rPr>
        <w:t xml:space="preserve">&gt;  0.75 </w:t>
      </w:r>
      <w:proofErr w:type="spellStart"/>
      <w:r w:rsidRPr="005A3330">
        <w:rPr>
          <w:rFonts w:asciiTheme="minorHAnsi" w:hAnsiTheme="minorHAnsi" w:cstheme="minorHAnsi"/>
          <w:kern w:val="28"/>
          <w:sz w:val="20"/>
          <w:szCs w:val="20"/>
          <w:lang w:val="es-ES_tradnl"/>
        </w:rPr>
        <w:t>Rt</w:t>
      </w:r>
      <w:proofErr w:type="spellEnd"/>
    </w:p>
    <w:p w:rsidR="00B56EC5" w:rsidRPr="005A3330" w:rsidRDefault="00B56EC5" w:rsidP="00B56EC5">
      <w:pPr>
        <w:widowControl w:val="0"/>
        <w:autoSpaceDE w:val="0"/>
        <w:autoSpaceDN w:val="0"/>
        <w:adjustRightInd w:val="0"/>
        <w:ind w:right="338"/>
        <w:contextualSpacing/>
        <w:jc w:val="both"/>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right="338"/>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Cuando la resistencia media </w:t>
      </w:r>
      <w:proofErr w:type="spellStart"/>
      <w:r w:rsidRPr="005A3330">
        <w:rPr>
          <w:rFonts w:asciiTheme="minorHAnsi" w:hAnsiTheme="minorHAnsi" w:cstheme="minorHAnsi"/>
          <w:kern w:val="28"/>
          <w:sz w:val="20"/>
          <w:szCs w:val="20"/>
          <w:lang w:val="es-ES_tradnl"/>
        </w:rPr>
        <w:t>Rm</w:t>
      </w:r>
      <w:proofErr w:type="spellEnd"/>
      <w:r w:rsidRPr="005A3330">
        <w:rPr>
          <w:rFonts w:asciiTheme="minorHAnsi" w:hAnsiTheme="minorHAnsi" w:cstheme="minorHAnsi"/>
          <w:kern w:val="28"/>
          <w:sz w:val="20"/>
          <w:szCs w:val="20"/>
          <w:lang w:val="es-ES_tradnl"/>
        </w:rPr>
        <w:t xml:space="preserve"> de los testigos obtenida, resulte menor que la indicada precedentemente, se considerará que el tramo no cumple con esa exigencia, por lo que corresponderá el rechazo del mismo por falta de resistencia.</w:t>
      </w:r>
    </w:p>
    <w:p w:rsidR="00B56EC5" w:rsidRPr="005A3330" w:rsidRDefault="00B56EC5" w:rsidP="00B56EC5">
      <w:pPr>
        <w:widowControl w:val="0"/>
        <w:tabs>
          <w:tab w:val="left" w:pos="840"/>
        </w:tabs>
        <w:autoSpaceDE w:val="0"/>
        <w:autoSpaceDN w:val="0"/>
        <w:adjustRightInd w:val="0"/>
        <w:ind w:right="2147"/>
        <w:contextualSpacing/>
        <w:rPr>
          <w:rFonts w:asciiTheme="minorHAnsi" w:hAnsiTheme="minorHAnsi" w:cstheme="minorHAnsi"/>
          <w:kern w:val="28"/>
          <w:sz w:val="20"/>
          <w:szCs w:val="20"/>
          <w:lang w:val="es-ES_tradnl"/>
        </w:rPr>
      </w:pPr>
    </w:p>
    <w:p w:rsidR="00B56EC5" w:rsidRPr="005A3330" w:rsidRDefault="00B56EC5" w:rsidP="00B56EC5">
      <w:pPr>
        <w:widowControl w:val="0"/>
        <w:tabs>
          <w:tab w:val="left" w:pos="840"/>
        </w:tabs>
        <w:autoSpaceDE w:val="0"/>
        <w:autoSpaceDN w:val="0"/>
        <w:adjustRightInd w:val="0"/>
        <w:ind w:right="2147"/>
        <w:contextualSpacing/>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 xml:space="preserve">ZONAS DE ACEPTACIÓN CON Y ZONAS DE RECHAZO </w:t>
      </w:r>
    </w:p>
    <w:p w:rsidR="00B56EC5" w:rsidRPr="005A3330" w:rsidRDefault="00B56EC5" w:rsidP="00B56EC5">
      <w:pPr>
        <w:widowControl w:val="0"/>
        <w:tabs>
          <w:tab w:val="left" w:pos="840"/>
        </w:tabs>
        <w:autoSpaceDE w:val="0"/>
        <w:autoSpaceDN w:val="0"/>
        <w:adjustRightInd w:val="0"/>
        <w:ind w:right="2147"/>
        <w:contextualSpacing/>
        <w:rPr>
          <w:rFonts w:asciiTheme="minorHAnsi" w:hAnsiTheme="minorHAnsi" w:cstheme="minorHAnsi"/>
          <w:b/>
          <w:kern w:val="28"/>
          <w:sz w:val="20"/>
          <w:szCs w:val="20"/>
          <w:lang w:val="es-ES_tradnl"/>
        </w:rPr>
      </w:pPr>
    </w:p>
    <w:p w:rsidR="00B56EC5" w:rsidRPr="005A3330" w:rsidRDefault="00B56EC5" w:rsidP="00B56EC5">
      <w:pPr>
        <w:widowControl w:val="0"/>
        <w:tabs>
          <w:tab w:val="left" w:pos="840"/>
        </w:tabs>
        <w:autoSpaceDE w:val="0"/>
        <w:autoSpaceDN w:val="0"/>
        <w:adjustRightInd w:val="0"/>
        <w:ind w:right="2147"/>
        <w:contextualSpacing/>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Generalidades</w:t>
      </w:r>
    </w:p>
    <w:p w:rsidR="00B56EC5" w:rsidRPr="005A3330" w:rsidRDefault="00B56EC5" w:rsidP="00B56EC5">
      <w:pPr>
        <w:widowControl w:val="0"/>
        <w:autoSpaceDE w:val="0"/>
        <w:autoSpaceDN w:val="0"/>
        <w:adjustRightInd w:val="0"/>
        <w:ind w:right="350"/>
        <w:contextualSpacing/>
        <w:jc w:val="both"/>
        <w:rPr>
          <w:rFonts w:asciiTheme="minorHAnsi" w:hAnsiTheme="minorHAnsi" w:cstheme="minorHAnsi"/>
          <w:kern w:val="28"/>
          <w:sz w:val="20"/>
          <w:szCs w:val="20"/>
          <w:lang w:val="es-ES_tradnl"/>
        </w:rPr>
      </w:pPr>
    </w:p>
    <w:p w:rsidR="00B56EC5" w:rsidRDefault="00B56EC5" w:rsidP="00B56EC5">
      <w:pPr>
        <w:widowControl w:val="0"/>
        <w:autoSpaceDE w:val="0"/>
        <w:autoSpaceDN w:val="0"/>
        <w:adjustRightInd w:val="0"/>
        <w:ind w:right="35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Para establecer las condiciones de aceptación o rechazo de un tramo del pavimento construido, se determinará el número:</w:t>
      </w:r>
    </w:p>
    <w:p w:rsidR="00B56EC5" w:rsidRPr="005A3330" w:rsidRDefault="00B56EC5" w:rsidP="00B56EC5">
      <w:pPr>
        <w:widowControl w:val="0"/>
        <w:autoSpaceDE w:val="0"/>
        <w:autoSpaceDN w:val="0"/>
        <w:adjustRightInd w:val="0"/>
        <w:ind w:right="350"/>
        <w:contextualSpacing/>
        <w:jc w:val="both"/>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left="4057" w:right="4202"/>
        <w:contextualSpacing/>
        <w:jc w:val="cente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C = </w:t>
      </w:r>
      <w:proofErr w:type="spellStart"/>
      <w:r w:rsidRPr="005A3330">
        <w:rPr>
          <w:rFonts w:asciiTheme="minorHAnsi" w:hAnsiTheme="minorHAnsi" w:cstheme="minorHAnsi"/>
          <w:kern w:val="28"/>
          <w:sz w:val="20"/>
          <w:szCs w:val="20"/>
          <w:lang w:val="es-ES_tradnl"/>
        </w:rPr>
        <w:t>Rm</w:t>
      </w:r>
      <w:proofErr w:type="spellEnd"/>
      <w:r w:rsidRPr="005A3330">
        <w:rPr>
          <w:rFonts w:asciiTheme="minorHAnsi" w:hAnsiTheme="minorHAnsi" w:cstheme="minorHAnsi"/>
          <w:kern w:val="28"/>
          <w:sz w:val="20"/>
          <w:szCs w:val="20"/>
          <w:lang w:val="es-ES_tradnl"/>
        </w:rPr>
        <w:t xml:space="preserve"> * em2</w:t>
      </w:r>
    </w:p>
    <w:p w:rsidR="00B56EC5" w:rsidRDefault="00B56EC5" w:rsidP="00B56EC5">
      <w:pPr>
        <w:widowControl w:val="0"/>
        <w:autoSpaceDE w:val="0"/>
        <w:autoSpaceDN w:val="0"/>
        <w:adjustRightInd w:val="0"/>
        <w:ind w:right="-20"/>
        <w:contextualSpacing/>
        <w:jc w:val="both"/>
        <w:rPr>
          <w:rFonts w:asciiTheme="minorHAnsi" w:hAnsiTheme="minorHAnsi" w:cstheme="minorHAnsi"/>
          <w:kern w:val="28"/>
          <w:sz w:val="20"/>
          <w:szCs w:val="20"/>
          <w:lang w:val="es-ES_tradnl"/>
        </w:rPr>
      </w:pPr>
    </w:p>
    <w:p w:rsidR="00B56EC5" w:rsidRDefault="00B56EC5" w:rsidP="00B56EC5">
      <w:pPr>
        <w:widowControl w:val="0"/>
        <w:autoSpaceDE w:val="0"/>
        <w:autoSpaceDN w:val="0"/>
        <w:adjustRightInd w:val="0"/>
        <w:ind w:right="-2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Que se denominará “capacidad de carga de la c</w:t>
      </w:r>
      <w:r>
        <w:rPr>
          <w:rFonts w:asciiTheme="minorHAnsi" w:hAnsiTheme="minorHAnsi" w:cstheme="minorHAnsi"/>
          <w:kern w:val="28"/>
          <w:sz w:val="20"/>
          <w:szCs w:val="20"/>
          <w:lang w:val="es-ES_tradnl"/>
        </w:rPr>
        <w:t>alzada” expresada en kg y donde</w:t>
      </w:r>
      <w:r w:rsidRPr="005A3330">
        <w:rPr>
          <w:rFonts w:asciiTheme="minorHAnsi" w:hAnsiTheme="minorHAnsi" w:cstheme="minorHAnsi"/>
          <w:kern w:val="28"/>
          <w:sz w:val="20"/>
          <w:szCs w:val="20"/>
          <w:lang w:val="es-ES_tradnl"/>
        </w:rPr>
        <w:t>:</w:t>
      </w:r>
    </w:p>
    <w:p w:rsidR="00B56EC5" w:rsidRPr="005A3330" w:rsidRDefault="00B56EC5" w:rsidP="00B56EC5">
      <w:pPr>
        <w:widowControl w:val="0"/>
        <w:autoSpaceDE w:val="0"/>
        <w:autoSpaceDN w:val="0"/>
        <w:adjustRightInd w:val="0"/>
        <w:ind w:right="-20"/>
        <w:contextualSpacing/>
        <w:jc w:val="both"/>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left="122" w:right="21"/>
        <w:contextualSpacing/>
        <w:jc w:val="both"/>
        <w:rPr>
          <w:rFonts w:asciiTheme="minorHAnsi" w:hAnsiTheme="minorHAnsi" w:cstheme="minorHAnsi"/>
          <w:kern w:val="28"/>
          <w:sz w:val="20"/>
          <w:szCs w:val="20"/>
          <w:lang w:val="es-ES_tradnl"/>
        </w:rPr>
      </w:pPr>
      <w:proofErr w:type="spellStart"/>
      <w:r w:rsidRPr="005A3330">
        <w:rPr>
          <w:rFonts w:asciiTheme="minorHAnsi" w:hAnsiTheme="minorHAnsi" w:cstheme="minorHAnsi"/>
          <w:kern w:val="28"/>
          <w:sz w:val="20"/>
          <w:szCs w:val="20"/>
          <w:lang w:val="es-ES_tradnl"/>
        </w:rPr>
        <w:t>Rm</w:t>
      </w:r>
      <w:proofErr w:type="spellEnd"/>
      <w:r w:rsidRPr="005A3330">
        <w:rPr>
          <w:rFonts w:asciiTheme="minorHAnsi" w:hAnsiTheme="minorHAnsi" w:cstheme="minorHAnsi"/>
          <w:kern w:val="28"/>
          <w:sz w:val="20"/>
          <w:szCs w:val="20"/>
          <w:lang w:val="es-ES_tradnl"/>
        </w:rPr>
        <w:t xml:space="preserve"> = Resistencia media del tramo expresada en kg/cm2. </w:t>
      </w:r>
    </w:p>
    <w:p w:rsidR="00B56EC5" w:rsidRPr="005A3330" w:rsidRDefault="00B56EC5" w:rsidP="00B56EC5">
      <w:pPr>
        <w:widowControl w:val="0"/>
        <w:autoSpaceDE w:val="0"/>
        <w:autoSpaceDN w:val="0"/>
        <w:adjustRightInd w:val="0"/>
        <w:ind w:left="122" w:right="21"/>
        <w:contextualSpacing/>
        <w:jc w:val="both"/>
        <w:rPr>
          <w:rFonts w:asciiTheme="minorHAnsi" w:hAnsiTheme="minorHAnsi" w:cstheme="minorHAnsi"/>
          <w:kern w:val="28"/>
          <w:sz w:val="20"/>
          <w:szCs w:val="20"/>
          <w:lang w:val="es-ES_tradnl"/>
        </w:rPr>
      </w:pPr>
      <w:proofErr w:type="spellStart"/>
      <w:r w:rsidRPr="005A3330">
        <w:rPr>
          <w:rFonts w:asciiTheme="minorHAnsi" w:hAnsiTheme="minorHAnsi" w:cstheme="minorHAnsi"/>
          <w:kern w:val="28"/>
          <w:sz w:val="20"/>
          <w:szCs w:val="20"/>
          <w:lang w:val="es-ES_tradnl"/>
        </w:rPr>
        <w:t>em</w:t>
      </w:r>
      <w:proofErr w:type="spellEnd"/>
      <w:r w:rsidRPr="005A3330">
        <w:rPr>
          <w:rFonts w:asciiTheme="minorHAnsi" w:hAnsiTheme="minorHAnsi" w:cstheme="minorHAnsi"/>
          <w:kern w:val="28"/>
          <w:sz w:val="20"/>
          <w:szCs w:val="20"/>
          <w:lang w:val="es-ES_tradnl"/>
        </w:rPr>
        <w:t xml:space="preserve"> = Espesor medio del tramo expresado en cm. Aceptación sin descuento</w:t>
      </w:r>
    </w:p>
    <w:p w:rsidR="00B56EC5" w:rsidRPr="005A3330" w:rsidRDefault="00B56EC5" w:rsidP="00B56EC5">
      <w:pPr>
        <w:widowControl w:val="0"/>
        <w:autoSpaceDE w:val="0"/>
        <w:autoSpaceDN w:val="0"/>
        <w:adjustRightInd w:val="0"/>
        <w:ind w:left="122" w:right="-20"/>
        <w:contextualSpacing/>
        <w:jc w:val="both"/>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right="-2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Si la capacidad de carga de la calzada “C” es igual o mayor que:</w:t>
      </w:r>
    </w:p>
    <w:p w:rsidR="00B56EC5" w:rsidRPr="005A3330" w:rsidRDefault="00B56EC5" w:rsidP="00B56EC5">
      <w:pPr>
        <w:widowControl w:val="0"/>
        <w:autoSpaceDE w:val="0"/>
        <w:autoSpaceDN w:val="0"/>
        <w:adjustRightInd w:val="0"/>
        <w:ind w:left="122" w:right="339"/>
        <w:contextualSpacing/>
        <w:jc w:val="both"/>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right="339"/>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0,95 </w:t>
      </w:r>
      <w:proofErr w:type="spellStart"/>
      <w:r w:rsidRPr="005A3330">
        <w:rPr>
          <w:rFonts w:asciiTheme="minorHAnsi" w:hAnsiTheme="minorHAnsi" w:cstheme="minorHAnsi"/>
          <w:kern w:val="28"/>
          <w:sz w:val="20"/>
          <w:szCs w:val="20"/>
          <w:lang w:val="es-ES_tradnl"/>
        </w:rPr>
        <w:t>Rt</w:t>
      </w:r>
      <w:proofErr w:type="spellEnd"/>
      <w:r w:rsidRPr="005A3330">
        <w:rPr>
          <w:rFonts w:asciiTheme="minorHAnsi" w:hAnsiTheme="minorHAnsi" w:cstheme="minorHAnsi"/>
          <w:kern w:val="28"/>
          <w:sz w:val="20"/>
          <w:szCs w:val="20"/>
          <w:lang w:val="es-ES_tradnl"/>
        </w:rPr>
        <w:t xml:space="preserve"> (et - 0.3)2 y siendo </w:t>
      </w:r>
      <w:proofErr w:type="spellStart"/>
      <w:r w:rsidRPr="005A3330">
        <w:rPr>
          <w:rFonts w:asciiTheme="minorHAnsi" w:hAnsiTheme="minorHAnsi" w:cstheme="minorHAnsi"/>
          <w:kern w:val="28"/>
          <w:sz w:val="20"/>
          <w:szCs w:val="20"/>
          <w:lang w:val="es-ES_tradnl"/>
        </w:rPr>
        <w:t>Rt</w:t>
      </w:r>
      <w:proofErr w:type="spellEnd"/>
      <w:r w:rsidRPr="005A3330">
        <w:rPr>
          <w:rFonts w:asciiTheme="minorHAnsi" w:hAnsiTheme="minorHAnsi" w:cstheme="minorHAnsi"/>
          <w:kern w:val="28"/>
          <w:sz w:val="20"/>
          <w:szCs w:val="20"/>
          <w:lang w:val="es-ES_tradnl"/>
        </w:rPr>
        <w:t xml:space="preserve"> la resistencia promedio exigida para el hormigón y et el espesor fijado en el proyecto, el pavimento será recibido y su liquidación se realizará sin descuento alguno por ese concepto.</w:t>
      </w:r>
    </w:p>
    <w:p w:rsidR="00B56EC5" w:rsidRPr="005A3330" w:rsidRDefault="00B56EC5" w:rsidP="00B56EC5">
      <w:pPr>
        <w:widowControl w:val="0"/>
        <w:autoSpaceDE w:val="0"/>
        <w:autoSpaceDN w:val="0"/>
        <w:adjustRightInd w:val="0"/>
        <w:ind w:left="122" w:right="-20"/>
        <w:contextualSpacing/>
        <w:jc w:val="both"/>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right="-2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Aceptación con descuento</w:t>
      </w:r>
      <w:r>
        <w:rPr>
          <w:rFonts w:asciiTheme="minorHAnsi" w:hAnsiTheme="minorHAnsi" w:cstheme="minorHAnsi"/>
          <w:kern w:val="28"/>
          <w:sz w:val="20"/>
          <w:szCs w:val="20"/>
          <w:lang w:val="es-ES_tradnl"/>
        </w:rPr>
        <w:t xml:space="preserve">. </w:t>
      </w:r>
      <w:r w:rsidRPr="005A3330">
        <w:rPr>
          <w:rFonts w:asciiTheme="minorHAnsi" w:hAnsiTheme="minorHAnsi" w:cstheme="minorHAnsi"/>
          <w:kern w:val="28"/>
          <w:sz w:val="20"/>
          <w:szCs w:val="20"/>
          <w:lang w:val="es-ES_tradnl"/>
        </w:rPr>
        <w:t xml:space="preserve">Si la capacidad de carga de la calzada “C” estuviera comprendida entre 0,95 </w:t>
      </w:r>
      <w:proofErr w:type="spellStart"/>
      <w:r w:rsidRPr="005A3330">
        <w:rPr>
          <w:rFonts w:asciiTheme="minorHAnsi" w:hAnsiTheme="minorHAnsi" w:cstheme="minorHAnsi"/>
          <w:kern w:val="28"/>
          <w:sz w:val="20"/>
          <w:szCs w:val="20"/>
          <w:lang w:val="es-ES_tradnl"/>
        </w:rPr>
        <w:t>Rt</w:t>
      </w:r>
      <w:proofErr w:type="spellEnd"/>
      <w:r w:rsidRPr="005A3330">
        <w:rPr>
          <w:rFonts w:asciiTheme="minorHAnsi" w:hAnsiTheme="minorHAnsi" w:cstheme="minorHAnsi"/>
          <w:kern w:val="28"/>
          <w:sz w:val="20"/>
          <w:szCs w:val="20"/>
          <w:lang w:val="es-ES_tradnl"/>
        </w:rPr>
        <w:t xml:space="preserve"> (et - 0,3)2  y  0,75 </w:t>
      </w:r>
      <w:proofErr w:type="spellStart"/>
      <w:r w:rsidRPr="005A3330">
        <w:rPr>
          <w:rFonts w:asciiTheme="minorHAnsi" w:hAnsiTheme="minorHAnsi" w:cstheme="minorHAnsi"/>
          <w:kern w:val="28"/>
          <w:sz w:val="20"/>
          <w:szCs w:val="20"/>
          <w:lang w:val="es-ES_tradnl"/>
        </w:rPr>
        <w:t>Rt</w:t>
      </w:r>
      <w:proofErr w:type="spellEnd"/>
      <w:r w:rsidRPr="005A3330">
        <w:rPr>
          <w:rFonts w:asciiTheme="minorHAnsi" w:hAnsiTheme="minorHAnsi" w:cstheme="minorHAnsi"/>
          <w:kern w:val="28"/>
          <w:sz w:val="20"/>
          <w:szCs w:val="20"/>
          <w:lang w:val="es-ES_tradnl"/>
        </w:rPr>
        <w:t xml:space="preserve"> (et - 1,0)2, es decir:</w:t>
      </w:r>
    </w:p>
    <w:p w:rsidR="00B56EC5" w:rsidRPr="005A3330" w:rsidRDefault="00B56EC5" w:rsidP="00B56EC5">
      <w:pPr>
        <w:widowControl w:val="0"/>
        <w:autoSpaceDE w:val="0"/>
        <w:autoSpaceDN w:val="0"/>
        <w:adjustRightInd w:val="0"/>
        <w:ind w:left="1538" w:right="-20" w:firstLine="586"/>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0,95 </w:t>
      </w:r>
      <w:proofErr w:type="spellStart"/>
      <w:r w:rsidRPr="005A3330">
        <w:rPr>
          <w:rFonts w:asciiTheme="minorHAnsi" w:hAnsiTheme="minorHAnsi" w:cstheme="minorHAnsi"/>
          <w:kern w:val="28"/>
          <w:sz w:val="20"/>
          <w:szCs w:val="20"/>
          <w:lang w:val="es-ES_tradnl"/>
        </w:rPr>
        <w:t>Rt</w:t>
      </w:r>
      <w:proofErr w:type="spellEnd"/>
      <w:r w:rsidRPr="005A3330">
        <w:rPr>
          <w:rFonts w:asciiTheme="minorHAnsi" w:hAnsiTheme="minorHAnsi" w:cstheme="minorHAnsi"/>
          <w:kern w:val="28"/>
          <w:sz w:val="20"/>
          <w:szCs w:val="20"/>
          <w:lang w:val="es-ES_tradnl"/>
        </w:rPr>
        <w:t xml:space="preserve"> (et - 0,3)2 &gt; C &gt; 0,75 </w:t>
      </w:r>
      <w:proofErr w:type="spellStart"/>
      <w:r w:rsidRPr="005A3330">
        <w:rPr>
          <w:rFonts w:asciiTheme="minorHAnsi" w:hAnsiTheme="minorHAnsi" w:cstheme="minorHAnsi"/>
          <w:kern w:val="28"/>
          <w:sz w:val="20"/>
          <w:szCs w:val="20"/>
          <w:lang w:val="es-ES_tradnl"/>
        </w:rPr>
        <w:t>Rt</w:t>
      </w:r>
      <w:proofErr w:type="spellEnd"/>
      <w:r w:rsidRPr="005A3330">
        <w:rPr>
          <w:rFonts w:asciiTheme="minorHAnsi" w:hAnsiTheme="minorHAnsi" w:cstheme="minorHAnsi"/>
          <w:kern w:val="28"/>
          <w:sz w:val="20"/>
          <w:szCs w:val="20"/>
          <w:lang w:val="es-ES_tradnl"/>
        </w:rPr>
        <w:t xml:space="preserve"> (et - 1,0)2</w:t>
      </w:r>
    </w:p>
    <w:p w:rsidR="00B56EC5" w:rsidRPr="005A3330" w:rsidRDefault="00B56EC5" w:rsidP="00B56EC5">
      <w:pPr>
        <w:widowControl w:val="0"/>
        <w:autoSpaceDE w:val="0"/>
        <w:autoSpaceDN w:val="0"/>
        <w:adjustRightInd w:val="0"/>
        <w:ind w:left="122" w:right="333"/>
        <w:contextualSpacing/>
        <w:jc w:val="both"/>
        <w:rPr>
          <w:rFonts w:asciiTheme="minorHAnsi" w:hAnsiTheme="minorHAnsi" w:cstheme="minorHAnsi"/>
          <w:kern w:val="28"/>
          <w:sz w:val="20"/>
          <w:szCs w:val="20"/>
          <w:lang w:val="es-ES_tradnl"/>
        </w:rPr>
      </w:pPr>
    </w:p>
    <w:p w:rsidR="00B56EC5" w:rsidRPr="005A3330" w:rsidRDefault="00B56EC5" w:rsidP="00B56EC5">
      <w:pPr>
        <w:widowControl w:val="0"/>
        <w:autoSpaceDE w:val="0"/>
        <w:autoSpaceDN w:val="0"/>
        <w:adjustRightInd w:val="0"/>
        <w:ind w:right="333"/>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pavimento del tramo será aceptado y se aplicará un descuento por cada unidad de superficie del tramo, igual a:</w:t>
      </w:r>
    </w:p>
    <w:p w:rsidR="00B56EC5" w:rsidRPr="005A3330" w:rsidRDefault="00B56EC5" w:rsidP="00B56EC5">
      <w:pPr>
        <w:widowControl w:val="0"/>
        <w:autoSpaceDE w:val="0"/>
        <w:autoSpaceDN w:val="0"/>
        <w:adjustRightInd w:val="0"/>
        <w:ind w:left="4148" w:right="1722"/>
        <w:contextualSpacing/>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1   _ </w:t>
      </w:r>
      <w:proofErr w:type="spellStart"/>
      <w:r w:rsidRPr="005A3330">
        <w:rPr>
          <w:rFonts w:asciiTheme="minorHAnsi" w:hAnsiTheme="minorHAnsi" w:cstheme="minorHAnsi"/>
          <w:kern w:val="28"/>
          <w:sz w:val="20"/>
          <w:szCs w:val="20"/>
          <w:lang w:val="es-ES_tradnl"/>
        </w:rPr>
        <w:t>Rm</w:t>
      </w:r>
      <w:proofErr w:type="spellEnd"/>
      <w:r w:rsidRPr="005A3330">
        <w:rPr>
          <w:rFonts w:asciiTheme="minorHAnsi" w:hAnsiTheme="minorHAnsi" w:cstheme="minorHAnsi"/>
          <w:kern w:val="28"/>
          <w:sz w:val="20"/>
          <w:szCs w:val="20"/>
          <w:lang w:val="es-ES_tradnl"/>
        </w:rPr>
        <w:t xml:space="preserve"> * em2</w:t>
      </w:r>
    </w:p>
    <w:p w:rsidR="00B56EC5" w:rsidRPr="005A3330" w:rsidRDefault="00B56EC5" w:rsidP="00B56EC5">
      <w:pPr>
        <w:widowControl w:val="0"/>
        <w:autoSpaceDE w:val="0"/>
        <w:autoSpaceDN w:val="0"/>
        <w:adjustRightInd w:val="0"/>
        <w:ind w:left="4057" w:right="3690"/>
        <w:contextualSpacing/>
        <w:jc w:val="center"/>
        <w:rPr>
          <w:rFonts w:asciiTheme="minorHAnsi" w:hAnsiTheme="minorHAnsi" w:cstheme="minorHAnsi"/>
          <w:kern w:val="28"/>
          <w:sz w:val="20"/>
          <w:szCs w:val="20"/>
          <w:lang w:val="es-ES_tradnl"/>
        </w:rPr>
      </w:pPr>
      <w:proofErr w:type="spellStart"/>
      <w:r w:rsidRPr="005A3330">
        <w:rPr>
          <w:rFonts w:asciiTheme="minorHAnsi" w:hAnsiTheme="minorHAnsi" w:cstheme="minorHAnsi"/>
          <w:kern w:val="28"/>
          <w:sz w:val="20"/>
          <w:szCs w:val="20"/>
          <w:lang w:val="es-ES_tradnl"/>
        </w:rPr>
        <w:t>Rt</w:t>
      </w:r>
      <w:proofErr w:type="spellEnd"/>
      <w:r w:rsidRPr="005A3330">
        <w:rPr>
          <w:rFonts w:asciiTheme="minorHAnsi" w:hAnsiTheme="minorHAnsi" w:cstheme="minorHAnsi"/>
          <w:kern w:val="28"/>
          <w:sz w:val="20"/>
          <w:szCs w:val="20"/>
          <w:lang w:val="es-ES_tradnl"/>
        </w:rPr>
        <w:t xml:space="preserve"> * et2</w:t>
      </w:r>
    </w:p>
    <w:p w:rsidR="00B56EC5" w:rsidRDefault="00B56EC5" w:rsidP="00B56EC5">
      <w:pPr>
        <w:pStyle w:val="Estilo1"/>
        <w:ind w:left="360"/>
        <w:rPr>
          <w:rFonts w:asciiTheme="minorHAnsi" w:eastAsia="Times New Roman" w:hAnsiTheme="minorHAnsi" w:cstheme="minorHAnsi"/>
          <w:sz w:val="20"/>
          <w:szCs w:val="20"/>
          <w:lang w:val="es-ES"/>
        </w:rPr>
      </w:pPr>
    </w:p>
    <w:p w:rsidR="00B56EC5" w:rsidRPr="00D53584" w:rsidRDefault="00B56EC5" w:rsidP="00DF71BA">
      <w:pPr>
        <w:pStyle w:val="Estilo1"/>
        <w:numPr>
          <w:ilvl w:val="1"/>
          <w:numId w:val="27"/>
        </w:numPr>
        <w:rPr>
          <w:rFonts w:asciiTheme="minorHAnsi" w:eastAsia="Times New Roman" w:hAnsiTheme="minorHAnsi" w:cstheme="minorHAnsi"/>
          <w:sz w:val="20"/>
          <w:szCs w:val="20"/>
          <w:lang w:val="es-ES"/>
        </w:rPr>
      </w:pPr>
      <w:r w:rsidRPr="00D53584">
        <w:rPr>
          <w:rFonts w:asciiTheme="minorHAnsi" w:eastAsia="Times New Roman" w:hAnsiTheme="minorHAnsi" w:cstheme="minorHAnsi"/>
          <w:sz w:val="20"/>
          <w:szCs w:val="20"/>
          <w:lang w:val="es-ES"/>
        </w:rPr>
        <w:t>MEDIDAS DE MITIGACIÓN AMBIENTAL</w:t>
      </w:r>
    </w:p>
    <w:p w:rsidR="00B56EC5" w:rsidRPr="005A3330" w:rsidRDefault="00B56EC5" w:rsidP="00B56EC5">
      <w:pPr>
        <w:pStyle w:val="Estilo1"/>
        <w:ind w:left="426"/>
        <w:contextualSpacing/>
        <w:rPr>
          <w:rFonts w:asciiTheme="minorHAnsi" w:hAnsiTheme="minorHAnsi" w:cstheme="minorHAnsi"/>
          <w:sz w:val="20"/>
          <w:szCs w:val="20"/>
        </w:rPr>
      </w:pPr>
    </w:p>
    <w:p w:rsidR="00B56EC5" w:rsidRPr="005A3330" w:rsidRDefault="00B56EC5" w:rsidP="00B56EC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56EC5" w:rsidRPr="005A3330" w:rsidRDefault="00B56EC5" w:rsidP="00B56EC5">
      <w:pPr>
        <w:jc w:val="both"/>
        <w:rPr>
          <w:rFonts w:asciiTheme="minorHAnsi" w:hAnsiTheme="minorHAnsi" w:cstheme="minorHAnsi"/>
          <w:kern w:val="28"/>
          <w:sz w:val="20"/>
          <w:szCs w:val="20"/>
          <w:lang w:val="es-ES_tradnl"/>
        </w:rPr>
      </w:pPr>
    </w:p>
    <w:p w:rsidR="00B56EC5" w:rsidRPr="005A3330" w:rsidRDefault="00B56EC5" w:rsidP="00B56EC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56EC5" w:rsidRPr="005A3330" w:rsidRDefault="00B56EC5" w:rsidP="00B56EC5">
      <w:pPr>
        <w:jc w:val="both"/>
        <w:rPr>
          <w:rFonts w:asciiTheme="minorHAnsi" w:hAnsiTheme="minorHAnsi" w:cstheme="minorHAnsi"/>
          <w:kern w:val="28"/>
          <w:sz w:val="20"/>
          <w:szCs w:val="20"/>
          <w:lang w:val="es-ES_tradnl"/>
        </w:rPr>
      </w:pPr>
    </w:p>
    <w:p w:rsidR="00B56EC5" w:rsidRDefault="00B56EC5" w:rsidP="00B56EC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040E7" w:rsidRPr="005A3330" w:rsidRDefault="00A040E7" w:rsidP="00B56EC5">
      <w:pPr>
        <w:jc w:val="both"/>
        <w:rPr>
          <w:rFonts w:asciiTheme="minorHAnsi" w:hAnsiTheme="minorHAnsi" w:cstheme="minorHAnsi"/>
          <w:kern w:val="28"/>
          <w:sz w:val="20"/>
          <w:szCs w:val="20"/>
          <w:lang w:val="es-ES_tradnl"/>
        </w:rPr>
      </w:pPr>
    </w:p>
    <w:p w:rsidR="00B56EC5" w:rsidRDefault="00B56EC5" w:rsidP="00B56EC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B56EC5" w:rsidRPr="005A3330" w:rsidRDefault="00B56EC5" w:rsidP="00B56EC5">
      <w:pPr>
        <w:jc w:val="both"/>
        <w:rPr>
          <w:rFonts w:asciiTheme="minorHAnsi" w:hAnsiTheme="minorHAnsi" w:cstheme="minorHAnsi"/>
          <w:sz w:val="20"/>
          <w:szCs w:val="20"/>
        </w:rPr>
      </w:pPr>
    </w:p>
    <w:p w:rsidR="00B56EC5" w:rsidRDefault="00B56EC5" w:rsidP="00DF71BA">
      <w:pPr>
        <w:pStyle w:val="Estilo1"/>
        <w:numPr>
          <w:ilvl w:val="1"/>
          <w:numId w:val="27"/>
        </w:numPr>
        <w:rPr>
          <w:rFonts w:asciiTheme="minorHAnsi" w:eastAsia="Times New Roman" w:hAnsiTheme="minorHAnsi" w:cstheme="minorHAnsi"/>
          <w:sz w:val="20"/>
          <w:szCs w:val="20"/>
          <w:lang w:val="es-ES"/>
        </w:rPr>
      </w:pPr>
      <w:r w:rsidRPr="00D53584">
        <w:rPr>
          <w:rFonts w:asciiTheme="minorHAnsi" w:eastAsia="Times New Roman" w:hAnsiTheme="minorHAnsi" w:cstheme="minorHAnsi"/>
          <w:sz w:val="20"/>
          <w:szCs w:val="20"/>
          <w:lang w:val="es-ES"/>
        </w:rPr>
        <w:t>MEDICIÓN</w:t>
      </w:r>
      <w:r>
        <w:rPr>
          <w:rFonts w:asciiTheme="minorHAnsi" w:eastAsia="Times New Roman" w:hAnsiTheme="minorHAnsi" w:cstheme="minorHAnsi"/>
          <w:sz w:val="20"/>
          <w:szCs w:val="20"/>
          <w:lang w:val="es-ES"/>
        </w:rPr>
        <w:t xml:space="preserve"> Y FORMA DE PAGO</w:t>
      </w:r>
    </w:p>
    <w:p w:rsidR="00B56EC5" w:rsidRPr="00D53584" w:rsidRDefault="00B56EC5" w:rsidP="00B56EC5">
      <w:pPr>
        <w:pStyle w:val="Estilo1"/>
        <w:rPr>
          <w:rFonts w:asciiTheme="minorHAnsi" w:eastAsia="Times New Roman" w:hAnsiTheme="minorHAnsi" w:cstheme="minorHAnsi"/>
          <w:sz w:val="20"/>
          <w:szCs w:val="20"/>
          <w:lang w:val="es-ES"/>
        </w:rPr>
      </w:pPr>
    </w:p>
    <w:p w:rsidR="00B56EC5" w:rsidRPr="005A3330" w:rsidRDefault="00B56EC5" w:rsidP="00B56EC5">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La Reposición de Pavimento Rígido y cunetas de h</w:t>
      </w:r>
      <w:r>
        <w:rPr>
          <w:rFonts w:asciiTheme="minorHAnsi" w:hAnsiTheme="minorHAnsi" w:cstheme="minorHAnsi"/>
          <w:kern w:val="28"/>
          <w:sz w:val="20"/>
          <w:szCs w:val="20"/>
        </w:rPr>
        <w:t>ormigón será medido en metros cúbicos,</w:t>
      </w:r>
      <w:r w:rsidRPr="005A3330">
        <w:rPr>
          <w:rFonts w:asciiTheme="minorHAnsi" w:hAnsiTheme="minorHAnsi" w:cstheme="minorHAnsi"/>
          <w:kern w:val="28"/>
          <w:sz w:val="20"/>
          <w:szCs w:val="20"/>
        </w:rPr>
        <w:t xml:space="preserve"> tomando en cuenta solamente el área construida de acuerdo con lo especificado y aprobad por el SUPERVISOR</w:t>
      </w:r>
      <w:r>
        <w:rPr>
          <w:rFonts w:asciiTheme="minorHAnsi" w:hAnsiTheme="minorHAnsi" w:cstheme="minorHAnsi"/>
          <w:kern w:val="28"/>
          <w:sz w:val="20"/>
          <w:szCs w:val="20"/>
        </w:rPr>
        <w:t xml:space="preserve"> DE OBRA y el espesor de pavimento repuesto, conforme al espesor del pavimento existente</w:t>
      </w:r>
      <w:r w:rsidRPr="005A3330">
        <w:rPr>
          <w:rFonts w:asciiTheme="minorHAnsi" w:hAnsiTheme="minorHAnsi" w:cstheme="minorHAnsi"/>
          <w:kern w:val="28"/>
          <w:sz w:val="20"/>
          <w:szCs w:val="20"/>
        </w:rPr>
        <w:t>. El pa</w:t>
      </w:r>
      <w:r>
        <w:rPr>
          <w:rFonts w:asciiTheme="minorHAnsi" w:hAnsiTheme="minorHAnsi" w:cstheme="minorHAnsi"/>
          <w:kern w:val="28"/>
          <w:sz w:val="20"/>
          <w:szCs w:val="20"/>
        </w:rPr>
        <w:t>go se efectuará</w:t>
      </w:r>
      <w:r w:rsidRPr="005A3330">
        <w:rPr>
          <w:rFonts w:asciiTheme="minorHAnsi" w:hAnsiTheme="minorHAnsi" w:cstheme="minorHAnsi"/>
          <w:kern w:val="28"/>
          <w:sz w:val="20"/>
          <w:szCs w:val="20"/>
        </w:rPr>
        <w:t xml:space="preserve"> de acuerdo al precio unitario de la propuesta aceptada.</w:t>
      </w:r>
    </w:p>
    <w:p w:rsidR="00B56EC5" w:rsidRPr="005A3330" w:rsidRDefault="00B56EC5" w:rsidP="00B56EC5">
      <w:pPr>
        <w:contextualSpacing/>
        <w:jc w:val="both"/>
        <w:rPr>
          <w:rFonts w:asciiTheme="minorHAnsi" w:hAnsiTheme="minorHAnsi" w:cstheme="minorHAnsi"/>
          <w:kern w:val="28"/>
          <w:sz w:val="20"/>
          <w:szCs w:val="20"/>
        </w:rPr>
      </w:pPr>
    </w:p>
    <w:p w:rsidR="00B56EC5" w:rsidRPr="005A3330" w:rsidRDefault="00B56EC5" w:rsidP="00B56EC5">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Dicho pago será la compensación total por los materiales, mano de obra, herramientas, equipo y otros gastos que sean necesarios para la adecuada y correcta ejecución de los trabajos.</w:t>
      </w:r>
    </w:p>
    <w:p w:rsidR="00B56EC5" w:rsidRPr="005A3330" w:rsidRDefault="00B56EC5" w:rsidP="00B56EC5">
      <w:pPr>
        <w:contextualSpacing/>
        <w:jc w:val="both"/>
        <w:rPr>
          <w:rFonts w:asciiTheme="minorHAnsi" w:hAnsiTheme="minorHAnsi" w:cstheme="minorHAnsi"/>
          <w:kern w:val="28"/>
          <w:sz w:val="20"/>
          <w:szCs w:val="20"/>
          <w:lang w:val="es-ES_tradnl"/>
        </w:rPr>
      </w:pPr>
    </w:p>
    <w:p w:rsidR="00B56EC5" w:rsidRPr="005A3330" w:rsidRDefault="00B56EC5" w:rsidP="00B56EC5">
      <w:pPr>
        <w:contextualSpacing/>
        <w:jc w:val="both"/>
        <w:rPr>
          <w:rFonts w:asciiTheme="minorHAnsi" w:hAnsiTheme="minorHAnsi" w:cstheme="minorHAnsi"/>
          <w:kern w:val="28"/>
          <w:sz w:val="20"/>
          <w:szCs w:val="20"/>
          <w:lang w:val="es-ES_tradnl"/>
        </w:rPr>
      </w:pPr>
      <w:bookmarkStart w:id="133" w:name="_Toc384130471"/>
      <w:bookmarkStart w:id="134" w:name="_Toc384130692"/>
      <w:bookmarkStart w:id="135" w:name="_Toc384130848"/>
      <w:bookmarkStart w:id="136" w:name="_Toc384131239"/>
      <w:bookmarkStart w:id="137" w:name="_Toc387785990"/>
      <w:bookmarkStart w:id="138" w:name="_Toc387788278"/>
      <w:bookmarkStart w:id="139" w:name="_Toc388648587"/>
      <w:r w:rsidRPr="005A3330">
        <w:rPr>
          <w:rFonts w:asciiTheme="minorHAnsi" w:hAnsiTheme="minorHAnsi" w:cstheme="minorHAnsi"/>
          <w:kern w:val="28"/>
          <w:sz w:val="20"/>
          <w:szCs w:val="20"/>
          <w:lang w:val="es-ES_tradnl"/>
        </w:rPr>
        <w:t>No serán pagados los trabajos que no tengan los respaldos correspondientes en Laboratorio de Hormigones.</w:t>
      </w:r>
      <w:bookmarkEnd w:id="133"/>
      <w:bookmarkEnd w:id="134"/>
      <w:bookmarkEnd w:id="135"/>
      <w:bookmarkEnd w:id="136"/>
      <w:bookmarkEnd w:id="137"/>
      <w:bookmarkEnd w:id="138"/>
      <w:bookmarkEnd w:id="139"/>
    </w:p>
    <w:p w:rsidR="00B56EC5" w:rsidRDefault="00B56EC5" w:rsidP="00501A7D">
      <w:pPr>
        <w:contextualSpacing/>
        <w:jc w:val="both"/>
        <w:rPr>
          <w:rFonts w:asciiTheme="minorHAnsi" w:hAnsiTheme="minorHAnsi" w:cstheme="minorHAnsi"/>
          <w:kern w:val="28"/>
          <w:sz w:val="20"/>
          <w:szCs w:val="20"/>
          <w:lang w:val="es-ES_tradnl"/>
        </w:rPr>
      </w:pPr>
    </w:p>
    <w:p w:rsidR="00B56EC5" w:rsidRDefault="00B56EC5" w:rsidP="00501A7D">
      <w:pPr>
        <w:contextualSpacing/>
        <w:jc w:val="both"/>
        <w:rPr>
          <w:rFonts w:asciiTheme="minorHAnsi" w:hAnsiTheme="minorHAnsi" w:cstheme="minorHAnsi"/>
          <w:kern w:val="28"/>
          <w:sz w:val="20"/>
          <w:szCs w:val="20"/>
          <w:lang w:val="es-ES_tradnl"/>
        </w:rPr>
      </w:pPr>
    </w:p>
    <w:p w:rsidR="006F6D81" w:rsidRPr="00D651B3" w:rsidRDefault="00D651B3" w:rsidP="00DF71BA">
      <w:pPr>
        <w:pStyle w:val="Ttulo2"/>
        <w:numPr>
          <w:ilvl w:val="0"/>
          <w:numId w:val="27"/>
        </w:numPr>
        <w:spacing w:before="0"/>
        <w:jc w:val="both"/>
        <w:rPr>
          <w:rFonts w:asciiTheme="minorHAnsi" w:hAnsiTheme="minorHAnsi" w:cstheme="minorHAnsi"/>
          <w:b/>
          <w:color w:val="auto"/>
          <w:sz w:val="20"/>
          <w:szCs w:val="20"/>
        </w:rPr>
      </w:pPr>
      <w:r w:rsidRPr="00D651B3">
        <w:rPr>
          <w:rFonts w:asciiTheme="minorHAnsi" w:hAnsiTheme="minorHAnsi" w:cstheme="minorHAnsi"/>
          <w:b/>
          <w:color w:val="auto"/>
          <w:sz w:val="20"/>
          <w:szCs w:val="20"/>
        </w:rPr>
        <w:t xml:space="preserve">LASTRADO DE TUBERÍA </w:t>
      </w:r>
    </w:p>
    <w:p w:rsidR="006F6D81" w:rsidRPr="006129CC" w:rsidRDefault="006F6D81" w:rsidP="006F6D81">
      <w:pPr>
        <w:jc w:val="both"/>
        <w:rPr>
          <w:rFonts w:asciiTheme="minorHAnsi" w:hAnsiTheme="minorHAnsi" w:cstheme="minorHAnsi"/>
          <w:b/>
          <w:sz w:val="20"/>
          <w:szCs w:val="20"/>
        </w:rPr>
      </w:pPr>
      <w:r w:rsidRPr="006129CC">
        <w:rPr>
          <w:rFonts w:asciiTheme="minorHAnsi" w:hAnsiTheme="minorHAnsi" w:cstheme="minorHAnsi"/>
          <w:b/>
          <w:sz w:val="20"/>
          <w:szCs w:val="20"/>
        </w:rPr>
        <w:t>UNIDAD: Metro Cúbico (</w:t>
      </w:r>
      <w:r w:rsidRPr="00920A4F">
        <w:rPr>
          <w:rFonts w:asciiTheme="minorHAnsi" w:hAnsiTheme="minorHAnsi" w:cstheme="minorHAnsi"/>
          <w:b/>
          <w:sz w:val="20"/>
          <w:szCs w:val="20"/>
        </w:rPr>
        <w:t>m</w:t>
      </w:r>
      <w:r>
        <w:rPr>
          <w:rFonts w:asciiTheme="minorHAnsi" w:hAnsiTheme="minorHAnsi" w:cstheme="minorHAnsi"/>
          <w:b/>
          <w:sz w:val="20"/>
          <w:szCs w:val="20"/>
        </w:rPr>
        <w:t>³</w:t>
      </w:r>
      <w:r w:rsidRPr="006129CC">
        <w:rPr>
          <w:rFonts w:asciiTheme="minorHAnsi" w:hAnsiTheme="minorHAnsi" w:cstheme="minorHAnsi"/>
          <w:b/>
          <w:sz w:val="20"/>
          <w:szCs w:val="20"/>
        </w:rPr>
        <w:t>)</w:t>
      </w:r>
    </w:p>
    <w:p w:rsidR="006F6D81" w:rsidRDefault="006F6D81" w:rsidP="006F6D81">
      <w:pPr>
        <w:contextualSpacing/>
        <w:jc w:val="both"/>
        <w:rPr>
          <w:rFonts w:asciiTheme="minorHAnsi" w:eastAsiaTheme="minorHAnsi" w:hAnsiTheme="minorHAnsi" w:cstheme="minorHAnsi"/>
          <w:b/>
          <w:bCs/>
          <w:sz w:val="20"/>
          <w:szCs w:val="20"/>
          <w:lang w:val="es-BO" w:eastAsia="en-US"/>
        </w:rPr>
      </w:pPr>
    </w:p>
    <w:p w:rsidR="006F6D81" w:rsidRPr="00D651B3" w:rsidRDefault="006F6D81" w:rsidP="00DF71BA">
      <w:pPr>
        <w:pStyle w:val="Estilo1"/>
        <w:numPr>
          <w:ilvl w:val="1"/>
          <w:numId w:val="27"/>
        </w:numPr>
        <w:rPr>
          <w:rFonts w:asciiTheme="minorHAnsi" w:eastAsia="Times New Roman" w:hAnsiTheme="minorHAnsi" w:cstheme="minorHAnsi"/>
          <w:sz w:val="20"/>
          <w:szCs w:val="20"/>
          <w:lang w:val="es-ES"/>
        </w:rPr>
      </w:pPr>
      <w:r w:rsidRPr="00D651B3">
        <w:rPr>
          <w:rFonts w:asciiTheme="minorHAnsi" w:eastAsia="Times New Roman" w:hAnsiTheme="minorHAnsi" w:cstheme="minorHAnsi"/>
          <w:sz w:val="20"/>
          <w:szCs w:val="20"/>
          <w:lang w:val="es-ES"/>
        </w:rPr>
        <w:t>DEFINICIÓN</w:t>
      </w:r>
    </w:p>
    <w:p w:rsidR="006F6D81" w:rsidRPr="0077744F" w:rsidRDefault="006F6D81" w:rsidP="006F6D81">
      <w:pPr>
        <w:pStyle w:val="Estilo1"/>
        <w:ind w:left="360"/>
        <w:rPr>
          <w:rFonts w:asciiTheme="minorHAnsi" w:eastAsia="Times New Roman" w:hAnsiTheme="minorHAnsi" w:cstheme="minorHAnsi"/>
          <w:sz w:val="20"/>
          <w:szCs w:val="20"/>
          <w:lang w:val="es-ES"/>
        </w:rPr>
      </w:pPr>
    </w:p>
    <w:p w:rsidR="006F6D81" w:rsidRPr="002A3385" w:rsidRDefault="006F6D81" w:rsidP="006F6D81">
      <w:pPr>
        <w:autoSpaceDE w:val="0"/>
        <w:autoSpaceDN w:val="0"/>
        <w:adjustRightInd w:val="0"/>
        <w:contextualSpacing/>
        <w:jc w:val="both"/>
        <w:rPr>
          <w:rFonts w:asciiTheme="minorHAnsi" w:eastAsia="Arial Unicode MS" w:hAnsiTheme="minorHAnsi"/>
          <w:sz w:val="20"/>
          <w:szCs w:val="20"/>
        </w:rPr>
      </w:pPr>
      <w:r w:rsidRPr="002A3385">
        <w:rPr>
          <w:rFonts w:asciiTheme="minorHAnsi" w:eastAsia="Arial Unicode MS" w:hAnsiTheme="minorHAnsi"/>
          <w:sz w:val="20"/>
          <w:szCs w:val="20"/>
        </w:rPr>
        <w:t xml:space="preserve">Este ítem consiste en agregar una protección a la tubería mediante </w:t>
      </w:r>
      <w:r w:rsidR="00A040E7">
        <w:rPr>
          <w:rFonts w:asciiTheme="minorHAnsi" w:eastAsia="Arial Unicode MS" w:hAnsiTheme="minorHAnsi"/>
          <w:sz w:val="20"/>
          <w:szCs w:val="20"/>
        </w:rPr>
        <w:t>hormigón</w:t>
      </w:r>
      <w:r w:rsidRPr="002A3385">
        <w:rPr>
          <w:rFonts w:asciiTheme="minorHAnsi" w:eastAsia="Arial Unicode MS" w:hAnsiTheme="minorHAnsi"/>
          <w:sz w:val="20"/>
          <w:szCs w:val="20"/>
        </w:rPr>
        <w:t xml:space="preserve"> reforzado en forma de camisa continua con el fin de brindar mayor estabilidad a la tubería en los cruces de ríos y quebradas.</w:t>
      </w:r>
    </w:p>
    <w:p w:rsidR="006F6D81" w:rsidRPr="002A3385" w:rsidRDefault="006F6D81" w:rsidP="006F6D81">
      <w:pPr>
        <w:contextualSpacing/>
        <w:jc w:val="both"/>
        <w:rPr>
          <w:rFonts w:asciiTheme="minorHAnsi" w:eastAsia="Arial Unicode MS" w:hAnsiTheme="minorHAnsi"/>
          <w:sz w:val="20"/>
          <w:szCs w:val="20"/>
        </w:rPr>
      </w:pPr>
    </w:p>
    <w:p w:rsidR="006F6D81" w:rsidRPr="002A3385" w:rsidRDefault="006F6D81" w:rsidP="006F6D81">
      <w:pPr>
        <w:autoSpaceDE w:val="0"/>
        <w:autoSpaceDN w:val="0"/>
        <w:adjustRightInd w:val="0"/>
        <w:contextualSpacing/>
        <w:jc w:val="both"/>
        <w:rPr>
          <w:rFonts w:asciiTheme="minorHAnsi" w:eastAsia="Arial Unicode MS" w:hAnsiTheme="minorHAnsi"/>
          <w:sz w:val="20"/>
          <w:szCs w:val="20"/>
        </w:rPr>
      </w:pPr>
      <w:r w:rsidRPr="002A3385">
        <w:rPr>
          <w:rFonts w:asciiTheme="minorHAnsi" w:eastAsia="Arial Unicode MS" w:hAnsiTheme="minorHAnsi"/>
          <w:sz w:val="20"/>
          <w:szCs w:val="20"/>
        </w:rPr>
        <w:t xml:space="preserve">El lastrado de la tubería será de sección cuadrada de las dimensiones indicadas en las presentes especificaciones y </w:t>
      </w:r>
      <w:r>
        <w:rPr>
          <w:rFonts w:asciiTheme="minorHAnsi" w:eastAsia="Arial Unicode MS" w:hAnsiTheme="minorHAnsi"/>
          <w:sz w:val="20"/>
          <w:szCs w:val="20"/>
        </w:rPr>
        <w:t xml:space="preserve">de acuerdo a </w:t>
      </w:r>
      <w:r w:rsidRPr="002A3385">
        <w:rPr>
          <w:rFonts w:asciiTheme="minorHAnsi" w:eastAsia="Arial Unicode MS" w:hAnsiTheme="minorHAnsi"/>
          <w:sz w:val="20"/>
          <w:szCs w:val="20"/>
        </w:rPr>
        <w:t xml:space="preserve">lo instruido por el SUPERVISOR </w:t>
      </w:r>
      <w:r>
        <w:rPr>
          <w:rFonts w:asciiTheme="minorHAnsi" w:eastAsia="Arial Unicode MS" w:hAnsiTheme="minorHAnsi"/>
          <w:sz w:val="20"/>
          <w:szCs w:val="20"/>
        </w:rPr>
        <w:t>de Obra</w:t>
      </w:r>
      <w:r w:rsidRPr="002A3385">
        <w:rPr>
          <w:rFonts w:asciiTheme="minorHAnsi" w:eastAsia="Arial Unicode MS" w:hAnsiTheme="minorHAnsi"/>
          <w:sz w:val="20"/>
          <w:szCs w:val="20"/>
        </w:rPr>
        <w:t xml:space="preserve">. La longitud del lastrado será </w:t>
      </w:r>
      <w:r>
        <w:rPr>
          <w:rFonts w:asciiTheme="minorHAnsi" w:eastAsia="Arial Unicode MS" w:hAnsiTheme="minorHAnsi"/>
          <w:sz w:val="20"/>
          <w:szCs w:val="20"/>
        </w:rPr>
        <w:t>confirmada</w:t>
      </w:r>
      <w:r w:rsidRPr="002A3385">
        <w:rPr>
          <w:rFonts w:asciiTheme="minorHAnsi" w:eastAsia="Arial Unicode MS" w:hAnsiTheme="minorHAnsi"/>
          <w:sz w:val="20"/>
          <w:szCs w:val="20"/>
        </w:rPr>
        <w:t xml:space="preserve"> por el SUPERVISOR </w:t>
      </w:r>
      <w:r>
        <w:rPr>
          <w:rFonts w:asciiTheme="minorHAnsi" w:eastAsia="Arial Unicode MS" w:hAnsiTheme="minorHAnsi"/>
          <w:sz w:val="20"/>
          <w:szCs w:val="20"/>
        </w:rPr>
        <w:t>de Obra</w:t>
      </w:r>
      <w:r w:rsidRPr="002A3385">
        <w:rPr>
          <w:rFonts w:asciiTheme="minorHAnsi" w:eastAsia="Arial Unicode MS" w:hAnsiTheme="minorHAnsi"/>
          <w:sz w:val="20"/>
          <w:szCs w:val="20"/>
        </w:rPr>
        <w:t xml:space="preserve"> </w:t>
      </w:r>
      <w:r>
        <w:rPr>
          <w:rFonts w:asciiTheme="minorHAnsi" w:eastAsia="Arial Unicode MS" w:hAnsiTheme="minorHAnsi"/>
          <w:sz w:val="20"/>
          <w:szCs w:val="20"/>
        </w:rPr>
        <w:t>d</w:t>
      </w:r>
      <w:r w:rsidRPr="002A3385">
        <w:rPr>
          <w:rFonts w:asciiTheme="minorHAnsi" w:eastAsia="Arial Unicode MS" w:hAnsiTheme="minorHAnsi"/>
          <w:sz w:val="20"/>
          <w:szCs w:val="20"/>
        </w:rPr>
        <w:t xml:space="preserve">e acuerdo a las características de cada cruce, longitud de la </w:t>
      </w:r>
      <w:r>
        <w:rPr>
          <w:rFonts w:asciiTheme="minorHAnsi" w:eastAsia="Arial Unicode MS" w:hAnsiTheme="minorHAnsi"/>
          <w:sz w:val="20"/>
          <w:szCs w:val="20"/>
        </w:rPr>
        <w:t>funda de PVC</w:t>
      </w:r>
      <w:r w:rsidRPr="002A3385">
        <w:rPr>
          <w:rFonts w:asciiTheme="minorHAnsi" w:eastAsia="Arial Unicode MS" w:hAnsiTheme="minorHAnsi"/>
          <w:sz w:val="20"/>
          <w:szCs w:val="20"/>
        </w:rPr>
        <w:t xml:space="preserve"> y las condiciones del terreno en </w:t>
      </w:r>
      <w:r>
        <w:rPr>
          <w:rFonts w:asciiTheme="minorHAnsi" w:eastAsia="Arial Unicode MS" w:hAnsiTheme="minorHAnsi"/>
          <w:sz w:val="20"/>
          <w:szCs w:val="20"/>
        </w:rPr>
        <w:t>los cruces de</w:t>
      </w:r>
      <w:r w:rsidRPr="002A3385">
        <w:rPr>
          <w:rFonts w:asciiTheme="minorHAnsi" w:eastAsia="Arial Unicode MS" w:hAnsiTheme="minorHAnsi"/>
          <w:sz w:val="20"/>
          <w:szCs w:val="20"/>
        </w:rPr>
        <w:t xml:space="preserve"> quebrada.</w:t>
      </w:r>
    </w:p>
    <w:p w:rsidR="006F6D81" w:rsidRDefault="006F6D81" w:rsidP="006F6D81">
      <w:pPr>
        <w:autoSpaceDE w:val="0"/>
        <w:autoSpaceDN w:val="0"/>
        <w:adjustRightInd w:val="0"/>
        <w:contextualSpacing/>
        <w:jc w:val="both"/>
        <w:rPr>
          <w:rFonts w:asciiTheme="minorHAnsi" w:eastAsiaTheme="minorHAnsi" w:hAnsiTheme="minorHAnsi" w:cstheme="minorHAnsi"/>
          <w:sz w:val="20"/>
          <w:szCs w:val="20"/>
          <w:lang w:val="es-BO" w:eastAsia="en-US"/>
        </w:rPr>
      </w:pPr>
    </w:p>
    <w:p w:rsidR="006F6D81" w:rsidRPr="00D651B3" w:rsidRDefault="006F6D81" w:rsidP="00DF71BA">
      <w:pPr>
        <w:pStyle w:val="Estilo1"/>
        <w:numPr>
          <w:ilvl w:val="1"/>
          <w:numId w:val="27"/>
        </w:numPr>
        <w:rPr>
          <w:rFonts w:asciiTheme="minorHAnsi" w:eastAsia="Times New Roman" w:hAnsiTheme="minorHAnsi" w:cstheme="minorHAnsi"/>
          <w:sz w:val="20"/>
          <w:szCs w:val="20"/>
          <w:lang w:val="es-ES"/>
        </w:rPr>
      </w:pPr>
      <w:r w:rsidRPr="00D651B3">
        <w:rPr>
          <w:rFonts w:asciiTheme="minorHAnsi" w:eastAsia="Times New Roman" w:hAnsiTheme="minorHAnsi" w:cstheme="minorHAnsi"/>
          <w:sz w:val="20"/>
          <w:szCs w:val="20"/>
          <w:lang w:val="es-ES"/>
        </w:rPr>
        <w:t>MATERIALES, HERRAMIENTAS, EQUIPO Y PERSONAL</w:t>
      </w:r>
    </w:p>
    <w:p w:rsidR="006F6D81" w:rsidRPr="0077744F" w:rsidRDefault="006F6D81" w:rsidP="006F6D81">
      <w:pPr>
        <w:pStyle w:val="Estilo1"/>
        <w:rPr>
          <w:rFonts w:asciiTheme="minorHAnsi" w:eastAsia="Times New Roman" w:hAnsiTheme="minorHAnsi" w:cstheme="minorHAnsi"/>
          <w:sz w:val="20"/>
          <w:szCs w:val="20"/>
          <w:lang w:val="es-ES"/>
        </w:rPr>
      </w:pPr>
    </w:p>
    <w:p w:rsidR="006F6D81" w:rsidRDefault="006F6D81" w:rsidP="006F6D81">
      <w:pPr>
        <w:jc w:val="both"/>
        <w:rPr>
          <w:rFonts w:asciiTheme="minorHAnsi" w:eastAsia="Arial Unicode MS" w:hAnsiTheme="minorHAnsi"/>
          <w:sz w:val="20"/>
          <w:szCs w:val="20"/>
        </w:rPr>
      </w:pPr>
      <w:r w:rsidRPr="002A3385">
        <w:rPr>
          <w:rFonts w:asciiTheme="minorHAnsi" w:eastAsia="Arial Unicode MS" w:hAnsiTheme="minorHAnsi"/>
          <w:sz w:val="20"/>
          <w:szCs w:val="20"/>
        </w:rPr>
        <w:t>El CONTRATISTA proporcionará todos los materiales, herramientas y equipos necesarios para la ejecución de los trabajos, Los materiales a emplearse en la preparación del hormigón para el lastrado deberán ser de buena calidad, se deberá utilizar cemento Portland IP-30, arena limpia no arcillosa que pase el tamiz de Nro. 4 (4.76mm) de malla y grava no mayor a 3/4” con previa consulta y aprobación del SUPERVISOR. Además deberá emplearse acero corrugado con una tensión de fluencia de 500</w:t>
      </w:r>
      <w:r>
        <w:rPr>
          <w:rFonts w:asciiTheme="minorHAnsi" w:eastAsia="Arial Unicode MS" w:hAnsiTheme="minorHAnsi"/>
          <w:sz w:val="20"/>
          <w:szCs w:val="20"/>
        </w:rPr>
        <w:t>0</w:t>
      </w:r>
      <w:r w:rsidRPr="002A3385">
        <w:rPr>
          <w:rFonts w:asciiTheme="minorHAnsi" w:eastAsia="Arial Unicode MS" w:hAnsiTheme="minorHAnsi"/>
          <w:sz w:val="20"/>
          <w:szCs w:val="20"/>
        </w:rPr>
        <w:t xml:space="preserve"> kg/cm².  Todos los materiales, herramientas y equipos deberán ser aprobados por el SUPERVISOR al inicio de la actividad.</w:t>
      </w:r>
    </w:p>
    <w:p w:rsidR="006F6D81" w:rsidRPr="002A3385" w:rsidRDefault="006F6D81" w:rsidP="006F6D81">
      <w:pPr>
        <w:jc w:val="both"/>
        <w:rPr>
          <w:rFonts w:asciiTheme="minorHAnsi" w:eastAsia="Arial Unicode MS" w:hAnsiTheme="minorHAnsi"/>
          <w:sz w:val="20"/>
          <w:szCs w:val="20"/>
        </w:rPr>
      </w:pPr>
    </w:p>
    <w:p w:rsidR="006F6D81" w:rsidRPr="002A3385" w:rsidRDefault="006F6D81" w:rsidP="006F6D81">
      <w:pPr>
        <w:jc w:val="both"/>
        <w:rPr>
          <w:rFonts w:asciiTheme="minorHAnsi" w:eastAsia="Arial Unicode MS" w:hAnsiTheme="minorHAnsi"/>
          <w:sz w:val="20"/>
          <w:szCs w:val="20"/>
        </w:rPr>
      </w:pPr>
      <w:r w:rsidRPr="002A3385">
        <w:rPr>
          <w:rFonts w:asciiTheme="minorHAnsi" w:eastAsia="Calibri" w:hAnsiTheme="minorHAnsi" w:cs="Century Gothic"/>
          <w:sz w:val="20"/>
          <w:szCs w:val="20"/>
          <w:lang w:val="es-BO" w:eastAsia="en-US"/>
        </w:rPr>
        <w:t xml:space="preserve">El Hormigón deberá tener una dosificación de 1:2:3 con un contenido mínimo de cemento de 350 kg/m³. </w:t>
      </w:r>
    </w:p>
    <w:p w:rsidR="006F6D81" w:rsidRDefault="006F6D81" w:rsidP="006F6D81">
      <w:pPr>
        <w:autoSpaceDE w:val="0"/>
        <w:autoSpaceDN w:val="0"/>
        <w:adjustRightInd w:val="0"/>
        <w:contextualSpacing/>
        <w:jc w:val="both"/>
        <w:rPr>
          <w:rFonts w:asciiTheme="minorHAnsi" w:eastAsiaTheme="minorHAnsi" w:hAnsiTheme="minorHAnsi" w:cstheme="minorHAnsi"/>
          <w:sz w:val="20"/>
          <w:szCs w:val="20"/>
          <w:lang w:val="es-BO" w:eastAsia="en-US"/>
        </w:rPr>
      </w:pPr>
    </w:p>
    <w:p w:rsidR="006F6D81" w:rsidRPr="00D651B3" w:rsidRDefault="006F6D81" w:rsidP="00DF71BA">
      <w:pPr>
        <w:pStyle w:val="Estilo1"/>
        <w:numPr>
          <w:ilvl w:val="1"/>
          <w:numId w:val="27"/>
        </w:numPr>
        <w:rPr>
          <w:rFonts w:asciiTheme="minorHAnsi" w:eastAsia="Times New Roman" w:hAnsiTheme="minorHAnsi" w:cstheme="minorHAnsi"/>
          <w:sz w:val="20"/>
          <w:szCs w:val="20"/>
          <w:lang w:val="es-ES"/>
        </w:rPr>
      </w:pPr>
      <w:r w:rsidRPr="00D651B3">
        <w:rPr>
          <w:rFonts w:asciiTheme="minorHAnsi" w:eastAsia="Times New Roman" w:hAnsiTheme="minorHAnsi" w:cstheme="minorHAnsi"/>
          <w:sz w:val="20"/>
          <w:szCs w:val="20"/>
          <w:lang w:val="es-ES"/>
        </w:rPr>
        <w:t>PROCEDIMIENTO PARA LA EJECUCIÓN</w:t>
      </w:r>
    </w:p>
    <w:p w:rsidR="006F6D81" w:rsidRDefault="006F6D81" w:rsidP="006F6D81">
      <w:pPr>
        <w:autoSpaceDE w:val="0"/>
        <w:autoSpaceDN w:val="0"/>
        <w:adjustRightInd w:val="0"/>
        <w:contextualSpacing/>
        <w:jc w:val="both"/>
        <w:rPr>
          <w:rFonts w:asciiTheme="minorHAnsi" w:eastAsiaTheme="minorHAnsi" w:hAnsiTheme="minorHAnsi" w:cstheme="minorHAnsi"/>
          <w:sz w:val="20"/>
          <w:szCs w:val="20"/>
          <w:lang w:val="es-BO" w:eastAsia="en-US"/>
        </w:rPr>
      </w:pPr>
    </w:p>
    <w:p w:rsidR="006F6D81" w:rsidRDefault="006F6D81" w:rsidP="006F6D81">
      <w:pPr>
        <w:widowControl w:val="0"/>
        <w:autoSpaceDE w:val="0"/>
        <w:autoSpaceDN w:val="0"/>
        <w:adjustRightInd w:val="0"/>
        <w:jc w:val="both"/>
        <w:rPr>
          <w:rFonts w:asciiTheme="minorHAnsi" w:hAnsiTheme="minorHAnsi" w:cstheme="minorHAnsi"/>
          <w:sz w:val="20"/>
          <w:szCs w:val="20"/>
        </w:rPr>
      </w:pPr>
      <w:r>
        <w:rPr>
          <w:rFonts w:asciiTheme="minorHAnsi" w:eastAsia="Arial Unicode MS" w:hAnsiTheme="minorHAnsi"/>
          <w:sz w:val="20"/>
          <w:szCs w:val="20"/>
        </w:rPr>
        <w:t xml:space="preserve">El lastrado se efectuará sobre la funda de protección de PVC. </w:t>
      </w:r>
      <w:r w:rsidRPr="006D2679">
        <w:rPr>
          <w:rFonts w:asciiTheme="minorHAnsi" w:hAnsiTheme="minorHAnsi" w:cstheme="minorHAnsi"/>
          <w:sz w:val="20"/>
          <w:szCs w:val="20"/>
        </w:rPr>
        <w:t xml:space="preserve">Se debe tener especial cuidado en no romper, fisurar o doblar la tubería PVC al momento de su colocación y </w:t>
      </w:r>
      <w:r>
        <w:rPr>
          <w:rFonts w:asciiTheme="minorHAnsi" w:hAnsiTheme="minorHAnsi" w:cstheme="minorHAnsi"/>
          <w:sz w:val="20"/>
          <w:szCs w:val="20"/>
        </w:rPr>
        <w:t>vibrado del hormigón.</w:t>
      </w:r>
    </w:p>
    <w:p w:rsidR="006F6D81" w:rsidRDefault="006F6D81" w:rsidP="006F6D81">
      <w:pPr>
        <w:autoSpaceDE w:val="0"/>
        <w:autoSpaceDN w:val="0"/>
        <w:adjustRightInd w:val="0"/>
        <w:contextualSpacing/>
        <w:jc w:val="both"/>
        <w:rPr>
          <w:rFonts w:asciiTheme="minorHAnsi" w:eastAsiaTheme="minorHAnsi" w:hAnsiTheme="minorHAnsi" w:cstheme="minorHAnsi"/>
          <w:sz w:val="20"/>
          <w:szCs w:val="20"/>
          <w:lang w:val="es-BO" w:eastAsia="en-US"/>
        </w:rPr>
      </w:pPr>
    </w:p>
    <w:p w:rsidR="006F6D81" w:rsidRPr="002A3385" w:rsidRDefault="006F6D81" w:rsidP="006F6D81">
      <w:pPr>
        <w:autoSpaceDE w:val="0"/>
        <w:autoSpaceDN w:val="0"/>
        <w:adjustRightInd w:val="0"/>
        <w:contextualSpacing/>
        <w:jc w:val="both"/>
        <w:rPr>
          <w:rFonts w:asciiTheme="minorHAnsi" w:eastAsia="Calibri" w:hAnsiTheme="minorHAnsi" w:cs="Arial"/>
          <w:sz w:val="20"/>
          <w:szCs w:val="20"/>
          <w:lang w:val="es-BO" w:eastAsia="en-US"/>
        </w:rPr>
      </w:pPr>
      <w:r w:rsidRPr="002A3385">
        <w:rPr>
          <w:rFonts w:asciiTheme="minorHAnsi" w:eastAsia="Calibri" w:hAnsiTheme="minorHAnsi" w:cs="Arial"/>
          <w:sz w:val="20"/>
          <w:szCs w:val="20"/>
          <w:lang w:val="es-BO" w:eastAsia="en-US"/>
        </w:rPr>
        <w:t xml:space="preserve">La empresa Contratista presentará al SUPERVISOR </w:t>
      </w:r>
      <w:r>
        <w:rPr>
          <w:rFonts w:asciiTheme="minorHAnsi" w:eastAsia="Calibri" w:hAnsiTheme="minorHAnsi" w:cs="Arial"/>
          <w:sz w:val="20"/>
          <w:szCs w:val="20"/>
          <w:lang w:val="es-BO" w:eastAsia="en-US"/>
        </w:rPr>
        <w:t>de Obra</w:t>
      </w:r>
      <w:r w:rsidRPr="002A3385">
        <w:rPr>
          <w:rFonts w:asciiTheme="minorHAnsi" w:eastAsia="Calibri" w:hAnsiTheme="minorHAnsi" w:cs="Arial"/>
          <w:sz w:val="20"/>
          <w:szCs w:val="20"/>
          <w:lang w:val="es-BO" w:eastAsia="en-US"/>
        </w:rPr>
        <w:t xml:space="preserve"> un procedimiento para realizar el lastrado de la tubería, el cual deberá ser debidamente aprobado por el mismo antes de su ejecución.</w:t>
      </w:r>
    </w:p>
    <w:p w:rsidR="006F6D81" w:rsidRPr="002A3385" w:rsidRDefault="006F6D81" w:rsidP="006F6D81">
      <w:pPr>
        <w:autoSpaceDE w:val="0"/>
        <w:autoSpaceDN w:val="0"/>
        <w:adjustRightInd w:val="0"/>
        <w:contextualSpacing/>
        <w:jc w:val="both"/>
        <w:rPr>
          <w:rFonts w:asciiTheme="minorHAnsi" w:eastAsia="Calibri" w:hAnsiTheme="minorHAnsi" w:cs="Arial"/>
          <w:sz w:val="20"/>
          <w:szCs w:val="20"/>
          <w:lang w:val="es-BO" w:eastAsia="en-US"/>
        </w:rPr>
      </w:pPr>
    </w:p>
    <w:p w:rsidR="006F6D81" w:rsidRPr="002A3385" w:rsidRDefault="006F6D81" w:rsidP="006F6D81">
      <w:pPr>
        <w:autoSpaceDE w:val="0"/>
        <w:autoSpaceDN w:val="0"/>
        <w:adjustRightInd w:val="0"/>
        <w:contextualSpacing/>
        <w:jc w:val="both"/>
        <w:rPr>
          <w:rFonts w:asciiTheme="minorHAnsi" w:eastAsia="Calibri" w:hAnsiTheme="minorHAnsi" w:cs="Arial"/>
          <w:sz w:val="20"/>
          <w:szCs w:val="20"/>
          <w:lang w:val="es-BO" w:eastAsia="en-US"/>
        </w:rPr>
      </w:pPr>
      <w:r w:rsidRPr="002A3385">
        <w:rPr>
          <w:rFonts w:asciiTheme="minorHAnsi" w:eastAsia="Calibri" w:hAnsiTheme="minorHAnsi" w:cs="Arial"/>
          <w:sz w:val="20"/>
          <w:szCs w:val="20"/>
          <w:lang w:val="es-BO" w:eastAsia="en-US"/>
        </w:rPr>
        <w:t xml:space="preserve">Tanto para la elaboración del procedimiento como para la ejecución del lastrado de tubería se deberá </w:t>
      </w:r>
      <w:r w:rsidR="00A040E7">
        <w:rPr>
          <w:rFonts w:asciiTheme="minorHAnsi" w:eastAsia="Calibri" w:hAnsiTheme="minorHAnsi" w:cs="Arial"/>
          <w:sz w:val="20"/>
          <w:szCs w:val="20"/>
          <w:lang w:val="es-BO" w:eastAsia="en-US"/>
        </w:rPr>
        <w:t xml:space="preserve">tomar </w:t>
      </w:r>
      <w:r w:rsidRPr="002A3385">
        <w:rPr>
          <w:rFonts w:asciiTheme="minorHAnsi" w:eastAsia="Calibri" w:hAnsiTheme="minorHAnsi" w:cs="Arial"/>
          <w:sz w:val="20"/>
          <w:szCs w:val="20"/>
          <w:lang w:val="es-BO" w:eastAsia="en-US"/>
        </w:rPr>
        <w:t>en cuenta lo siguiente:</w:t>
      </w:r>
    </w:p>
    <w:p w:rsidR="006F6D81" w:rsidRPr="002A3385" w:rsidRDefault="006F6D81" w:rsidP="006F6D81">
      <w:pPr>
        <w:autoSpaceDE w:val="0"/>
        <w:autoSpaceDN w:val="0"/>
        <w:adjustRightInd w:val="0"/>
        <w:contextualSpacing/>
        <w:jc w:val="both"/>
        <w:rPr>
          <w:rFonts w:asciiTheme="minorHAnsi" w:eastAsia="Calibri" w:hAnsiTheme="minorHAnsi" w:cs="Arial"/>
          <w:sz w:val="20"/>
          <w:szCs w:val="20"/>
          <w:lang w:val="es-BO" w:eastAsia="en-US"/>
        </w:rPr>
      </w:pPr>
    </w:p>
    <w:p w:rsidR="006F6D81" w:rsidRPr="002A3385" w:rsidRDefault="006F6D81" w:rsidP="004B23A7">
      <w:pPr>
        <w:pStyle w:val="Prrafodelista"/>
        <w:numPr>
          <w:ilvl w:val="0"/>
          <w:numId w:val="19"/>
        </w:numPr>
        <w:autoSpaceDE w:val="0"/>
        <w:autoSpaceDN w:val="0"/>
        <w:adjustRightInd w:val="0"/>
        <w:spacing w:after="38" w:line="276" w:lineRule="auto"/>
        <w:contextualSpacing/>
        <w:jc w:val="both"/>
        <w:rPr>
          <w:rFonts w:asciiTheme="minorHAnsi" w:eastAsia="Calibri" w:hAnsiTheme="minorHAnsi" w:cs="Arial"/>
          <w:sz w:val="20"/>
          <w:szCs w:val="20"/>
          <w:lang w:val="es-BO" w:eastAsia="en-US"/>
        </w:rPr>
      </w:pPr>
      <w:r w:rsidRPr="002A3385">
        <w:rPr>
          <w:rFonts w:asciiTheme="minorHAnsi" w:eastAsia="Calibri" w:hAnsiTheme="minorHAnsi" w:cs="Arial"/>
          <w:sz w:val="20"/>
          <w:szCs w:val="20"/>
          <w:lang w:val="es-BO" w:eastAsia="en-US"/>
        </w:rPr>
        <w:t>El espesor mínimo del hormigón de protección mecánica debe ser de 51 mm (2”), con un peso específico de 2400 kg/m³ y una dosificación de 1:2:3 con un contenido mínimo de cemento de 350 kg por metro cúbico de hormigón</w:t>
      </w:r>
    </w:p>
    <w:p w:rsidR="006F6D81" w:rsidRPr="002A3385" w:rsidRDefault="006F6D81" w:rsidP="004B23A7">
      <w:pPr>
        <w:pStyle w:val="Prrafodelista"/>
        <w:numPr>
          <w:ilvl w:val="0"/>
          <w:numId w:val="19"/>
        </w:numPr>
        <w:autoSpaceDE w:val="0"/>
        <w:autoSpaceDN w:val="0"/>
        <w:adjustRightInd w:val="0"/>
        <w:spacing w:after="38" w:line="276" w:lineRule="auto"/>
        <w:contextualSpacing/>
        <w:jc w:val="both"/>
        <w:rPr>
          <w:rFonts w:asciiTheme="minorHAnsi" w:eastAsia="Calibri" w:hAnsiTheme="minorHAnsi" w:cs="Arial"/>
          <w:sz w:val="20"/>
          <w:szCs w:val="20"/>
          <w:lang w:val="es-BO" w:eastAsia="en-US"/>
        </w:rPr>
      </w:pPr>
      <w:r w:rsidRPr="002A3385">
        <w:rPr>
          <w:rFonts w:asciiTheme="minorHAnsi" w:eastAsia="Calibri" w:hAnsiTheme="minorHAnsi" w:cs="Arial"/>
          <w:sz w:val="20"/>
          <w:szCs w:val="20"/>
          <w:lang w:val="es-BO" w:eastAsia="en-US"/>
        </w:rPr>
        <w:lastRenderedPageBreak/>
        <w:t>El hormigón puede ser aplicado por el método de vaciado y vibrado, u otro método previamente aprobado</w:t>
      </w:r>
    </w:p>
    <w:p w:rsidR="006F6D81" w:rsidRPr="002A3385" w:rsidRDefault="006F6D81" w:rsidP="004B23A7">
      <w:pPr>
        <w:pStyle w:val="Prrafodelista"/>
        <w:numPr>
          <w:ilvl w:val="0"/>
          <w:numId w:val="19"/>
        </w:numPr>
        <w:autoSpaceDE w:val="0"/>
        <w:autoSpaceDN w:val="0"/>
        <w:adjustRightInd w:val="0"/>
        <w:spacing w:after="38" w:line="276" w:lineRule="auto"/>
        <w:contextualSpacing/>
        <w:jc w:val="both"/>
        <w:rPr>
          <w:rFonts w:asciiTheme="minorHAnsi" w:eastAsia="Calibri" w:hAnsiTheme="minorHAnsi" w:cs="Arial"/>
          <w:sz w:val="20"/>
          <w:szCs w:val="20"/>
          <w:lang w:val="es-BO" w:eastAsia="en-US"/>
        </w:rPr>
      </w:pPr>
      <w:r w:rsidRPr="002A3385">
        <w:rPr>
          <w:rFonts w:asciiTheme="minorHAnsi" w:eastAsia="Calibri" w:hAnsiTheme="minorHAnsi" w:cs="Arial"/>
          <w:sz w:val="20"/>
          <w:szCs w:val="20"/>
          <w:lang w:val="es-BO" w:eastAsia="en-US"/>
        </w:rPr>
        <w:t xml:space="preserve">Los tubos lastrados sólo deben ser manipulados después de transcurrido el tiempo necesario para que su movimiento no amenace la integridad del revestimiento de hormigón, el tiempo variará de acuerdo con el método empleado, los aditivos </w:t>
      </w:r>
      <w:proofErr w:type="spellStart"/>
      <w:r w:rsidRPr="002A3385">
        <w:rPr>
          <w:rFonts w:asciiTheme="minorHAnsi" w:eastAsia="Calibri" w:hAnsiTheme="minorHAnsi" w:cs="Arial"/>
          <w:sz w:val="20"/>
          <w:szCs w:val="20"/>
          <w:lang w:val="es-BO" w:eastAsia="en-US"/>
        </w:rPr>
        <w:t>acelerantes</w:t>
      </w:r>
      <w:proofErr w:type="spellEnd"/>
      <w:r w:rsidRPr="002A3385">
        <w:rPr>
          <w:rFonts w:asciiTheme="minorHAnsi" w:eastAsia="Calibri" w:hAnsiTheme="minorHAnsi" w:cs="Arial"/>
          <w:sz w:val="20"/>
          <w:szCs w:val="20"/>
          <w:lang w:val="es-BO" w:eastAsia="en-US"/>
        </w:rPr>
        <w:t xml:space="preserve">, y </w:t>
      </w:r>
      <w:r w:rsidR="00A040E7">
        <w:rPr>
          <w:rFonts w:asciiTheme="minorHAnsi" w:eastAsia="Calibri" w:hAnsiTheme="minorHAnsi" w:cs="Arial"/>
          <w:sz w:val="20"/>
          <w:szCs w:val="20"/>
          <w:lang w:val="es-BO" w:eastAsia="en-US"/>
        </w:rPr>
        <w:t>debe constar del procedimiento aprobado</w:t>
      </w:r>
      <w:r w:rsidRPr="002A3385">
        <w:rPr>
          <w:rFonts w:asciiTheme="minorHAnsi" w:eastAsia="Calibri" w:hAnsiTheme="minorHAnsi" w:cs="Arial"/>
          <w:sz w:val="20"/>
          <w:szCs w:val="20"/>
          <w:lang w:val="es-BO" w:eastAsia="en-US"/>
        </w:rPr>
        <w:t>.</w:t>
      </w:r>
    </w:p>
    <w:p w:rsidR="006F6D81" w:rsidRPr="002A3385" w:rsidRDefault="006F6D81" w:rsidP="004B23A7">
      <w:pPr>
        <w:pStyle w:val="Prrafodelista"/>
        <w:numPr>
          <w:ilvl w:val="0"/>
          <w:numId w:val="19"/>
        </w:numPr>
        <w:autoSpaceDE w:val="0"/>
        <w:autoSpaceDN w:val="0"/>
        <w:adjustRightInd w:val="0"/>
        <w:spacing w:line="276" w:lineRule="auto"/>
        <w:contextualSpacing/>
        <w:jc w:val="both"/>
        <w:rPr>
          <w:rFonts w:asciiTheme="minorHAnsi" w:eastAsia="Calibri" w:hAnsiTheme="minorHAnsi" w:cs="Arial"/>
          <w:sz w:val="20"/>
          <w:szCs w:val="20"/>
          <w:lang w:val="es-BO" w:eastAsia="en-US"/>
        </w:rPr>
      </w:pPr>
      <w:r w:rsidRPr="002A3385">
        <w:rPr>
          <w:rFonts w:asciiTheme="minorHAnsi" w:eastAsia="Calibri" w:hAnsiTheme="minorHAnsi" w:cs="Arial"/>
          <w:sz w:val="20"/>
          <w:szCs w:val="20"/>
          <w:lang w:val="es-BO" w:eastAsia="en-US"/>
        </w:rPr>
        <w:t>Los tubos</w:t>
      </w:r>
      <w:r w:rsidR="00A040E7">
        <w:rPr>
          <w:rFonts w:asciiTheme="minorHAnsi" w:eastAsia="Calibri" w:hAnsiTheme="minorHAnsi" w:cs="Arial"/>
          <w:sz w:val="20"/>
          <w:szCs w:val="20"/>
          <w:lang w:val="es-BO" w:eastAsia="en-US"/>
        </w:rPr>
        <w:t>,</w:t>
      </w:r>
      <w:r w:rsidRPr="002A3385">
        <w:rPr>
          <w:rFonts w:asciiTheme="minorHAnsi" w:eastAsia="Calibri" w:hAnsiTheme="minorHAnsi" w:cs="Arial"/>
          <w:sz w:val="20"/>
          <w:szCs w:val="20"/>
          <w:lang w:val="es-BO" w:eastAsia="en-US"/>
        </w:rPr>
        <w:t xml:space="preserve"> una vez lastrados, deben ser externamente identificados con las siguientes inform</w:t>
      </w:r>
      <w:r w:rsidR="0036023C">
        <w:rPr>
          <w:rFonts w:asciiTheme="minorHAnsi" w:eastAsia="Calibri" w:hAnsiTheme="minorHAnsi" w:cs="Arial"/>
          <w:sz w:val="20"/>
          <w:szCs w:val="20"/>
          <w:lang w:val="es-BO" w:eastAsia="en-US"/>
        </w:rPr>
        <w:t xml:space="preserve">aciones: fecha de lastrado; </w:t>
      </w:r>
      <w:r w:rsidRPr="002A3385">
        <w:rPr>
          <w:rFonts w:asciiTheme="minorHAnsi" w:eastAsia="Calibri" w:hAnsiTheme="minorHAnsi" w:cs="Arial"/>
          <w:sz w:val="20"/>
          <w:szCs w:val="20"/>
          <w:lang w:val="es-BO" w:eastAsia="en-US"/>
        </w:rPr>
        <w:t xml:space="preserve">espesor del revestimiento de lastrado; peso del tubo lastrado (indicando si es concreto saturado o no, edad del concreto). </w:t>
      </w:r>
    </w:p>
    <w:p w:rsidR="006F6D81" w:rsidRPr="002A3385" w:rsidRDefault="006F6D81" w:rsidP="006F6D81">
      <w:pPr>
        <w:pStyle w:val="Prrafodelista"/>
        <w:rPr>
          <w:rFonts w:asciiTheme="minorHAnsi" w:eastAsia="Calibri" w:hAnsiTheme="minorHAnsi" w:cs="Arial"/>
          <w:sz w:val="20"/>
          <w:szCs w:val="20"/>
          <w:lang w:val="es-BO" w:eastAsia="en-US"/>
        </w:rPr>
      </w:pPr>
    </w:p>
    <w:p w:rsidR="006F6D81" w:rsidRDefault="00A040E7" w:rsidP="006F6D81">
      <w:pPr>
        <w:pStyle w:val="Prrafodelista"/>
        <w:autoSpaceDE w:val="0"/>
        <w:autoSpaceDN w:val="0"/>
        <w:adjustRightInd w:val="0"/>
        <w:spacing w:line="276" w:lineRule="auto"/>
        <w:ind w:left="0"/>
        <w:contextualSpacing/>
        <w:jc w:val="center"/>
        <w:rPr>
          <w:rFonts w:asciiTheme="minorHAnsi" w:eastAsia="Calibri" w:hAnsiTheme="minorHAnsi"/>
          <w:sz w:val="20"/>
          <w:szCs w:val="20"/>
        </w:rPr>
      </w:pPr>
      <w:r>
        <w:rPr>
          <w:rFonts w:asciiTheme="minorHAnsi" w:eastAsia="Calibri" w:hAnsiTheme="minorHAnsi"/>
          <w:noProof/>
          <w:sz w:val="20"/>
          <w:szCs w:val="20"/>
        </w:rPr>
        <w:drawing>
          <wp:inline distT="0" distB="0" distL="0" distR="0">
            <wp:extent cx="4678045" cy="2796540"/>
            <wp:effectExtent l="0" t="0" r="8255" b="381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78045" cy="2796540"/>
                    </a:xfrm>
                    <a:prstGeom prst="rect">
                      <a:avLst/>
                    </a:prstGeom>
                    <a:noFill/>
                    <a:ln>
                      <a:noFill/>
                    </a:ln>
                  </pic:spPr>
                </pic:pic>
              </a:graphicData>
            </a:graphic>
          </wp:inline>
        </w:drawing>
      </w:r>
    </w:p>
    <w:p w:rsidR="00A040E7" w:rsidRDefault="00A040E7" w:rsidP="006F6D81">
      <w:pPr>
        <w:pStyle w:val="Prrafodelista"/>
        <w:autoSpaceDE w:val="0"/>
        <w:autoSpaceDN w:val="0"/>
        <w:adjustRightInd w:val="0"/>
        <w:spacing w:line="276" w:lineRule="auto"/>
        <w:ind w:left="0"/>
        <w:contextualSpacing/>
        <w:jc w:val="center"/>
        <w:rPr>
          <w:rFonts w:asciiTheme="minorHAnsi" w:eastAsia="Calibri" w:hAnsiTheme="minorHAnsi"/>
          <w:sz w:val="20"/>
          <w:szCs w:val="20"/>
        </w:rPr>
      </w:pPr>
      <w:r>
        <w:rPr>
          <w:rFonts w:asciiTheme="minorHAnsi" w:eastAsia="Calibri" w:hAnsiTheme="minorHAnsi"/>
          <w:noProof/>
          <w:sz w:val="20"/>
          <w:szCs w:val="20"/>
        </w:rPr>
        <w:lastRenderedPageBreak/>
        <w:drawing>
          <wp:inline distT="0" distB="0" distL="0" distR="0">
            <wp:extent cx="4667885" cy="278574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67885" cy="2785745"/>
                    </a:xfrm>
                    <a:prstGeom prst="rect">
                      <a:avLst/>
                    </a:prstGeom>
                    <a:noFill/>
                    <a:ln>
                      <a:noFill/>
                    </a:ln>
                  </pic:spPr>
                </pic:pic>
              </a:graphicData>
            </a:graphic>
          </wp:inline>
        </w:drawing>
      </w:r>
    </w:p>
    <w:p w:rsidR="00A040E7" w:rsidRDefault="00A040E7" w:rsidP="006F6D81">
      <w:pPr>
        <w:pStyle w:val="Prrafodelista"/>
        <w:autoSpaceDE w:val="0"/>
        <w:autoSpaceDN w:val="0"/>
        <w:adjustRightInd w:val="0"/>
        <w:spacing w:line="276" w:lineRule="auto"/>
        <w:ind w:left="0"/>
        <w:contextualSpacing/>
        <w:jc w:val="center"/>
        <w:rPr>
          <w:rFonts w:asciiTheme="minorHAnsi" w:eastAsia="Calibri" w:hAnsiTheme="minorHAnsi"/>
          <w:sz w:val="20"/>
          <w:szCs w:val="20"/>
        </w:rPr>
      </w:pPr>
    </w:p>
    <w:p w:rsidR="006F6D81" w:rsidRPr="002A3385" w:rsidRDefault="006F6D81" w:rsidP="006F6D81">
      <w:pPr>
        <w:pStyle w:val="Prrafodelista"/>
        <w:autoSpaceDE w:val="0"/>
        <w:autoSpaceDN w:val="0"/>
        <w:adjustRightInd w:val="0"/>
        <w:spacing w:line="276" w:lineRule="auto"/>
        <w:contextualSpacing/>
        <w:jc w:val="both"/>
        <w:rPr>
          <w:rFonts w:asciiTheme="minorHAnsi" w:eastAsia="Calibri" w:hAnsiTheme="minorHAnsi"/>
          <w:sz w:val="20"/>
          <w:szCs w:val="20"/>
        </w:rPr>
      </w:pPr>
      <w:r w:rsidRPr="002A3385">
        <w:rPr>
          <w:rFonts w:asciiTheme="minorHAnsi" w:eastAsia="Calibri" w:hAnsiTheme="minorHAnsi"/>
          <w:noProof/>
          <w:sz w:val="20"/>
          <w:szCs w:val="20"/>
        </w:rPr>
        <w:drawing>
          <wp:inline distT="0" distB="0" distL="0" distR="0" wp14:anchorId="783EE8A1" wp14:editId="206F5D01">
            <wp:extent cx="4680000" cy="27895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l="15417" t="3664" r="39447" b="6743"/>
                    <a:stretch>
                      <a:fillRect/>
                    </a:stretch>
                  </pic:blipFill>
                  <pic:spPr bwMode="auto">
                    <a:xfrm>
                      <a:off x="0" y="0"/>
                      <a:ext cx="4680000" cy="2789550"/>
                    </a:xfrm>
                    <a:prstGeom prst="rect">
                      <a:avLst/>
                    </a:prstGeom>
                    <a:noFill/>
                    <a:ln>
                      <a:noFill/>
                    </a:ln>
                  </pic:spPr>
                </pic:pic>
              </a:graphicData>
            </a:graphic>
          </wp:inline>
        </w:drawing>
      </w:r>
    </w:p>
    <w:p w:rsidR="006F6D81" w:rsidRDefault="006F6D81" w:rsidP="006F6D81">
      <w:pPr>
        <w:pStyle w:val="Prrafodelista"/>
        <w:autoSpaceDE w:val="0"/>
        <w:autoSpaceDN w:val="0"/>
        <w:adjustRightInd w:val="0"/>
        <w:spacing w:line="276" w:lineRule="auto"/>
        <w:ind w:left="0"/>
        <w:contextualSpacing/>
        <w:jc w:val="both"/>
        <w:rPr>
          <w:rFonts w:asciiTheme="minorHAnsi" w:eastAsia="Calibri" w:hAnsiTheme="minorHAnsi" w:cs="Arial"/>
          <w:sz w:val="20"/>
          <w:szCs w:val="20"/>
          <w:lang w:val="es-BO" w:eastAsia="en-US"/>
        </w:rPr>
      </w:pPr>
    </w:p>
    <w:p w:rsidR="006F6D81" w:rsidRPr="002A3385" w:rsidRDefault="006F6D81" w:rsidP="00CC7054">
      <w:pPr>
        <w:pStyle w:val="Norma"/>
        <w:numPr>
          <w:ilvl w:val="0"/>
          <w:numId w:val="36"/>
        </w:numPr>
        <w:spacing w:after="0" w:line="240" w:lineRule="auto"/>
        <w:jc w:val="both"/>
        <w:rPr>
          <w:rFonts w:asciiTheme="minorHAnsi" w:hAnsiTheme="minorHAnsi"/>
          <w:b/>
          <w:sz w:val="20"/>
          <w:szCs w:val="20"/>
        </w:rPr>
      </w:pPr>
      <w:r w:rsidRPr="002A3385">
        <w:rPr>
          <w:rFonts w:asciiTheme="minorHAnsi" w:hAnsiTheme="minorHAnsi"/>
          <w:b/>
          <w:sz w:val="20"/>
          <w:szCs w:val="20"/>
        </w:rPr>
        <w:t>Encofrados</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Los encofrados podrán ser de madera, metálicos u otro material lo suficientemente rígido para soportar las cargas del concreto fresco. Tendrán las formas, dimensiones y estabilidad necesarias para resistir el peso del concreto líquido, la manipulación del personal de construcción y la vibración que sufre el hormigón luego del vaciado en situ.</w:t>
      </w: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lastRenderedPageBreak/>
        <w:t xml:space="preserve">Deberán ser montados de tal manera que sus deformaciones sean lo suficientemente pequeñas como para no afectar al aspecto de la obra terminada.  Deberán ser estancos a fin de evitar el empobrecimiento del hormigón por escurrimiento del agua. </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En todos los ángulos de los encofrados se colocarán molduras o filetes triangulares cepillados para darle el “chanfle” a las esquinas.  Este chanfle será de 1 pulgada. Con Autorización del Supervisor de obra se podrá cambiar esta dimensión o eliminarla donde no se la pueda aplicar. </w:t>
      </w:r>
    </w:p>
    <w:p w:rsidR="006F6D81" w:rsidRPr="002A3385" w:rsidRDefault="006F6D81" w:rsidP="006F6D81">
      <w:pPr>
        <w:pStyle w:val="Norma"/>
        <w:spacing w:after="0" w:line="240" w:lineRule="auto"/>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Para el hormigón visto, se utilizarán tablones cepillados del lado interior. En este caso, el encofrado deberá ser realizado con suma prolijidad.</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Cuando el Supervisor de Obra compruebe que los encofrados presentan defectos, interrumpirá las operaciones de vaciado hasta que las deficiencias sean corregidas. </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Como medida previa a la colocación del hormigón se procederá a la limpieza y humedecimiento de los encofrados, no debiendo sin embargo quedar películas de agua sobre la superficie.</w:t>
      </w:r>
    </w:p>
    <w:p w:rsidR="00D373BC" w:rsidRPr="002A3385" w:rsidRDefault="00D373BC" w:rsidP="006F6D81">
      <w:pPr>
        <w:pStyle w:val="Norma"/>
        <w:spacing w:after="0" w:line="240" w:lineRule="auto"/>
        <w:jc w:val="both"/>
        <w:rPr>
          <w:rFonts w:asciiTheme="minorHAnsi" w:hAnsiTheme="minorHAnsi"/>
          <w:sz w:val="20"/>
          <w:szCs w:val="20"/>
        </w:rPr>
      </w:pPr>
    </w:p>
    <w:p w:rsidR="006F6D81" w:rsidRPr="002A3385" w:rsidRDefault="006F6D81" w:rsidP="00CC7054">
      <w:pPr>
        <w:pStyle w:val="Norma"/>
        <w:numPr>
          <w:ilvl w:val="0"/>
          <w:numId w:val="36"/>
        </w:numPr>
        <w:spacing w:after="0" w:line="240" w:lineRule="auto"/>
        <w:jc w:val="both"/>
        <w:rPr>
          <w:rFonts w:asciiTheme="minorHAnsi" w:hAnsiTheme="minorHAnsi"/>
          <w:b/>
          <w:sz w:val="20"/>
          <w:szCs w:val="20"/>
        </w:rPr>
      </w:pPr>
      <w:r w:rsidRPr="002A3385">
        <w:rPr>
          <w:rFonts w:asciiTheme="minorHAnsi" w:hAnsiTheme="minorHAnsi"/>
          <w:b/>
          <w:sz w:val="20"/>
          <w:szCs w:val="20"/>
        </w:rPr>
        <w:t>Mezclado del Hormigón.</w:t>
      </w:r>
    </w:p>
    <w:p w:rsidR="006F6D81" w:rsidRPr="002A3385" w:rsidRDefault="006F6D81" w:rsidP="006F6D81">
      <w:pPr>
        <w:pStyle w:val="Norma"/>
        <w:spacing w:after="0" w:line="240" w:lineRule="auto"/>
        <w:ind w:left="709"/>
        <w:jc w:val="both"/>
        <w:rPr>
          <w:rFonts w:asciiTheme="minorHAnsi" w:hAnsiTheme="minorHAnsi"/>
          <w:b/>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El hormigón preparado en obra será mezclado mecánicamente y respetando estrictamente las cantidades establecidas en el Procedimiento de preparado del Hormigón, documento a ser entregado por el contratista antes de iniciar cualquier trabajo de mezclado y cumplir con las especificaciones en los planos de construcción de las fundaciones.</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Este diseño debe ser presentado con la firma de un profesional calificado y en un laboratorio de acuerdo a lo descrito en el Código Boliviano del Hormigón (CBH-87</w:t>
      </w:r>
      <w:r w:rsidR="0036023C">
        <w:rPr>
          <w:rFonts w:asciiTheme="minorHAnsi" w:hAnsiTheme="minorHAnsi"/>
          <w:sz w:val="20"/>
          <w:szCs w:val="20"/>
        </w:rPr>
        <w:t xml:space="preserve"> - </w:t>
      </w:r>
      <w:r w:rsidR="0036023C" w:rsidRPr="00F541C5">
        <w:rPr>
          <w:rFonts w:ascii="Calibri" w:hAnsi="Calibri" w:cs="Calibri"/>
          <w:bCs/>
          <w:sz w:val="20"/>
          <w:szCs w:val="20"/>
        </w:rPr>
        <w:t>NB 1225001</w:t>
      </w:r>
      <w:r w:rsidRPr="002A3385">
        <w:rPr>
          <w:rFonts w:asciiTheme="minorHAnsi" w:hAnsiTheme="minorHAnsi"/>
          <w:sz w:val="20"/>
          <w:szCs w:val="20"/>
        </w:rPr>
        <w:t>). El agua, el cemento y los agregados deben ser los que se utilizarán en obra.</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Se utilizará una mezcladora de capacidad suficiente para la realización de los trabajos requeridos. </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Se comprobará el contenido de humedad de los áridos, especialmente de la arena para corregir en caso necesario la cantidad de agua vertida en la hormigonera. De otro modo, habrá que contar esta como parte de la cantidad de agua requerida por la mezcla.</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El hormigón se amasará de manera que se obtenga una distribución uniforme de los componentes (en particular de los aditivos) y una consistencia uniforme de la mezcla.</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El tiempo mínimo de mezclado será de 1.5 minutos por cada metro cúbico o menos. El tiempo máximo de mezclado será tal que no se produzca la disgregación de los agregados.</w:t>
      </w:r>
    </w:p>
    <w:p w:rsidR="006F6D81" w:rsidRPr="002A3385" w:rsidRDefault="006F6D81" w:rsidP="006F6D81">
      <w:pPr>
        <w:pStyle w:val="Norma"/>
        <w:spacing w:after="0" w:line="240" w:lineRule="auto"/>
        <w:jc w:val="both"/>
        <w:rPr>
          <w:rFonts w:asciiTheme="minorHAnsi" w:hAnsiTheme="minorHAnsi"/>
          <w:sz w:val="20"/>
          <w:szCs w:val="20"/>
        </w:rPr>
      </w:pPr>
    </w:p>
    <w:p w:rsidR="006F6D81" w:rsidRPr="002A3385" w:rsidRDefault="006F6D81" w:rsidP="00CC7054">
      <w:pPr>
        <w:pStyle w:val="Norma"/>
        <w:numPr>
          <w:ilvl w:val="0"/>
          <w:numId w:val="36"/>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Transporte</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Para el transporte se utilizarán procedimientos concordantes con la composición del hormigón fresco, con el fin de que la mezcla llegue al lugar de su colocación sin experimentar variación de las características que poseía </w:t>
      </w:r>
      <w:r w:rsidRPr="002A3385">
        <w:rPr>
          <w:rFonts w:asciiTheme="minorHAnsi" w:hAnsiTheme="minorHAnsi"/>
          <w:sz w:val="20"/>
          <w:szCs w:val="20"/>
        </w:rPr>
        <w:lastRenderedPageBreak/>
        <w:t>recién amasada, es decir, sin presentar disgregación, introducción de cuerpos extraños ni cambios en el contenido de agua.</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Se deberá evitar que la mezcla llegue a secarse de modo que impida o dificulte su puesta en obra y vibrado. En ningún caso se debe añadir agua a la mezcla una vez sacada de la hormigonera. Para los medios corrientes de transporte, el hormigón debe colocarse en su posición definitiva dentro de los encofrados, antes de que transcurran 30 minutos desde su preparación.</w:t>
      </w:r>
    </w:p>
    <w:p w:rsidR="006F6D81" w:rsidRPr="002A3385" w:rsidRDefault="006F6D81" w:rsidP="006F6D81">
      <w:pPr>
        <w:pStyle w:val="Norma"/>
        <w:spacing w:after="0" w:line="240" w:lineRule="auto"/>
        <w:jc w:val="both"/>
        <w:rPr>
          <w:rFonts w:asciiTheme="minorHAnsi" w:hAnsiTheme="minorHAnsi"/>
          <w:sz w:val="20"/>
          <w:szCs w:val="20"/>
        </w:rPr>
      </w:pPr>
    </w:p>
    <w:p w:rsidR="006F6D81" w:rsidRPr="002A3385" w:rsidRDefault="006F6D81" w:rsidP="00CC7054">
      <w:pPr>
        <w:pStyle w:val="Norma"/>
        <w:numPr>
          <w:ilvl w:val="0"/>
          <w:numId w:val="36"/>
        </w:numPr>
        <w:tabs>
          <w:tab w:val="num" w:pos="426"/>
        </w:tabs>
        <w:spacing w:after="120" w:line="240" w:lineRule="auto"/>
        <w:jc w:val="both"/>
        <w:rPr>
          <w:rFonts w:asciiTheme="minorHAnsi" w:hAnsiTheme="minorHAnsi"/>
          <w:b/>
          <w:sz w:val="20"/>
          <w:szCs w:val="20"/>
        </w:rPr>
      </w:pPr>
      <w:r w:rsidRPr="002A3385">
        <w:rPr>
          <w:rFonts w:asciiTheme="minorHAnsi" w:hAnsiTheme="minorHAnsi"/>
          <w:b/>
          <w:sz w:val="20"/>
          <w:szCs w:val="20"/>
        </w:rPr>
        <w:t>Vaciado</w:t>
      </w: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No se procederá al vaciado de los elementos estructurales sin antes contar con la autorización de la Supervisión, el vaciado del hormigón se realizará de acuerdo a un plan de trabajo organizado, teniendo en cuenta que el hormigón correspondiente a cada elemento estructural debe ser vaciado en forma continua. La temperatura de vaciado será mayor a 5°C.</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No podrá efectuarse el vaciado durante la lluvia. En los lugares donde el vibrado se haga difícil, antes del vaciado se colocará una capa de mortero de cemento y arena con la misma proporción que la correspondiente al hormigón o se podrá usar un aditivo plastificante o fluidificante del hormigón, previa aprobación por parte del Supervisor. No será permitido disponer de grandes cantidades de hormigón en un solo lugar para esparcirlo posteriormente. </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El espesor máximo de la capa de hormigón no deberá exceder a 50 cm. para permitir una compactación eficaz. La velocidad del vaciado será la suficiente para garantizar que el hormigón se mantenga plástico en todo momento y así pueda ocupar los espacios entre armaduras y encofrados. </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La compactación de los hormigones se realizará mediante vibrado de manera tal que se eliminen los espacios vacíos o burbujas de aire en el interior de la masa, evitando la disgregación de los agregados.</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El vibrado será realizado mediante vibradoras de inmersión y alta frecuencia que deberán ser manejadas por obreros especializados. De ninguna manera se permitirá el uso de las vibradoras para el transporte de la mezcla. </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En ningún caso se iniciará el vaciado si no se cuenta por lo menos con dos vibradoras en perfecto estado. Las vibradoras serán introducidas en puntos equidistantes a 45 cm. entre sí y durante 5 a 15 segundos para evitar la disgregación. Las vibradoras se introducirán y retirarán lentamente y en posición vertical o ligeramente inclinadas. El vibrado mecánico se completará con un apisonado del hormigón y un golpeteo de los encofrados. Queda prohibido el vibrado en las armaduras.</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CC7054">
      <w:pPr>
        <w:pStyle w:val="Norma"/>
        <w:numPr>
          <w:ilvl w:val="0"/>
          <w:numId w:val="36"/>
        </w:numPr>
        <w:tabs>
          <w:tab w:val="num" w:pos="426"/>
        </w:tabs>
        <w:spacing w:after="120" w:line="240" w:lineRule="auto"/>
        <w:jc w:val="both"/>
        <w:rPr>
          <w:rFonts w:asciiTheme="minorHAnsi" w:hAnsiTheme="minorHAnsi"/>
          <w:b/>
          <w:sz w:val="20"/>
          <w:szCs w:val="20"/>
        </w:rPr>
      </w:pPr>
      <w:r w:rsidRPr="002A3385">
        <w:rPr>
          <w:rFonts w:asciiTheme="minorHAnsi" w:hAnsiTheme="minorHAnsi"/>
          <w:b/>
          <w:sz w:val="20"/>
          <w:szCs w:val="20"/>
        </w:rPr>
        <w:t>Desencofrado</w:t>
      </w: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La remoción de los encofrados se realizará de acuerdo a un plan, que será el más conveniente para evitar que se produzcan efectos anormales en determinadas secciones de la estructura. Dicho plan deberá ser previamente aprobado por el Supervisor de Obra. </w:t>
      </w:r>
    </w:p>
    <w:p w:rsidR="006F6D81" w:rsidRPr="002A3385" w:rsidRDefault="006F6D81" w:rsidP="006F6D81">
      <w:pPr>
        <w:pStyle w:val="Norma"/>
        <w:spacing w:after="0" w:line="240" w:lineRule="auto"/>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lastRenderedPageBreak/>
        <w:t>Los encofrados se retirarán progresivamente y sin golpes, ni sacudidas ni vibraciones en la estructura. El desencofrado no se realizará hasta que el hormigón haya alcanzado la resistencia necesaria para soportar con suficiente seguridad y sin deformaciones excesivas, los esfuerzos a que va a estar sometido durante y después del desencofrado.</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Durante la construcción, queda prohibido aplicar cargas, acumular materiales o maquinarias que signifiquen un peligro en la estabilidad de la estructura.</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CC7054">
      <w:pPr>
        <w:pStyle w:val="Norma"/>
        <w:numPr>
          <w:ilvl w:val="0"/>
          <w:numId w:val="36"/>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Reparación del Hormigón Armado</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El Supervisor de Obra podrá aceptar ciertas zonas defectuosas siempre que su importancia y magnitud no afecten la resistencia y estabilidad de la obra. Los defectos superficiales, tales como las cangrejeras serán reparados en forma inmediata al desencofrado previa autorización por el Supervisor. Estas cangrejeras no deberán tener profundidades mayores al centímetro.</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El hormigón defectuoso será eliminado en la profundidad necesaria sin afectar la estabilidad de la estructura.  Cuando las armaduras resulten afectadas por la cavidad, el hormigón se eliminará hasta que quede un espesor mínimo de 2.5 cm. alrededor de la barra. La reparación se realizará con hormigón cuando se afecten las armaduras, en todos los demás casos se utilizará mortero.</w:t>
      </w:r>
    </w:p>
    <w:p w:rsidR="006C515E" w:rsidRPr="002A3385" w:rsidRDefault="006C515E" w:rsidP="006F6D81">
      <w:pPr>
        <w:pStyle w:val="Norma"/>
        <w:spacing w:after="0" w:line="240" w:lineRule="auto"/>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Las rebabas y protuberancias serán totalmente eliminadas y las superficies desgastadas hasta condicionarlas con las zonas vecinas. La mezcla de parchado deberá ser de los mismos materiales y proporciones del hormigón excepto que será omitido el agregado grueso y el mortero deberá constituir de no más de una parte de cemento y una o dos partes de arena.</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El área parchada deberá ser mantenida húmeda por siete días.</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CC7054">
      <w:pPr>
        <w:pStyle w:val="Norma"/>
        <w:numPr>
          <w:ilvl w:val="0"/>
          <w:numId w:val="36"/>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Ensayos</w:t>
      </w:r>
    </w:p>
    <w:p w:rsidR="006F6D81" w:rsidRPr="002A3385" w:rsidRDefault="006F6D81" w:rsidP="006F6D81">
      <w:pPr>
        <w:pStyle w:val="Norma"/>
        <w:spacing w:after="0" w:line="240" w:lineRule="auto"/>
        <w:ind w:left="709"/>
        <w:jc w:val="both"/>
        <w:rPr>
          <w:rFonts w:asciiTheme="minorHAnsi" w:hAnsiTheme="minorHAnsi"/>
          <w:b/>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Todos los materiales y operaciones de la Obra deberán ser ensayados e inspeccionados durante la construcción, no eximiéndose la responsabilidad del Contratista en caso de encontrarse cualquier defecto en forma posterior.</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CC7054">
      <w:pPr>
        <w:pStyle w:val="Norma"/>
        <w:numPr>
          <w:ilvl w:val="0"/>
          <w:numId w:val="36"/>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Laboratorio</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Todos los ensayos se realizarán en un laboratorio de reconocida solvencia técnica debidamente aprobado por la Supervisión</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CC7054">
      <w:pPr>
        <w:pStyle w:val="Norma"/>
        <w:numPr>
          <w:ilvl w:val="0"/>
          <w:numId w:val="36"/>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Frecuencia de los ensayos</w:t>
      </w:r>
    </w:p>
    <w:p w:rsidR="006F6D81" w:rsidRPr="002A3385" w:rsidRDefault="006F6D81" w:rsidP="006F6D81">
      <w:pPr>
        <w:pStyle w:val="Norma"/>
        <w:spacing w:after="0" w:line="240" w:lineRule="auto"/>
        <w:ind w:left="709"/>
        <w:jc w:val="both"/>
        <w:rPr>
          <w:rFonts w:asciiTheme="minorHAnsi" w:hAnsiTheme="minorHAnsi"/>
          <w:b/>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Cuando se trate de fundaciones con tamaños menores de 2 metros cúbicos se deben tomar un juego de probetas (3) por cada elemento estructural. El contratista deberá tomar 1 juego de probetas adicionales como medida de seguridad y realizar el análisis en otro laboratorio autorizado.</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lastRenderedPageBreak/>
        <w:t>Las probetas deben estar debidamente etiquetadas con la fecha del vaciado y la fundación a la que pertenecen. El Contratista deberá proveer los medios y mano de obra para realizar los ensayos.</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Es responsabilidad del contratista el demostrar que sus equipos de laboratorio estén calibrados y certificados. La supervisión de obra podrá solicitar probetas para ser ensayadas en otros laboratorios.</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CC7054">
      <w:pPr>
        <w:pStyle w:val="Norma"/>
        <w:numPr>
          <w:ilvl w:val="0"/>
          <w:numId w:val="36"/>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Evaluación y aceptación del hormigón</w:t>
      </w:r>
    </w:p>
    <w:p w:rsidR="006F6D81" w:rsidRPr="002A3385" w:rsidRDefault="006F6D81" w:rsidP="006F6D81">
      <w:pPr>
        <w:pStyle w:val="Norma"/>
        <w:spacing w:after="0" w:line="240" w:lineRule="auto"/>
        <w:ind w:left="709"/>
        <w:jc w:val="both"/>
        <w:rPr>
          <w:rFonts w:asciiTheme="minorHAnsi" w:hAnsiTheme="minorHAnsi"/>
          <w:b/>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Los resultados serán evaluados en forma separada para cada mezcla que estará representada por lo menos por 3 probetas. Se podrá aceptar el hormigón, cuando dos de tres ensayos consecutivos (7, 14 y 28 días) sean iguales o excedan las resistencias especificadas líneas arriba.</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CC7054">
      <w:pPr>
        <w:pStyle w:val="Norma"/>
        <w:numPr>
          <w:ilvl w:val="0"/>
          <w:numId w:val="36"/>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Aceptación de la estructura</w:t>
      </w:r>
    </w:p>
    <w:p w:rsidR="006F6D81" w:rsidRPr="002A3385" w:rsidRDefault="006F6D81" w:rsidP="006F6D81">
      <w:pPr>
        <w:pStyle w:val="Norma"/>
        <w:spacing w:after="0" w:line="240" w:lineRule="auto"/>
        <w:ind w:left="709"/>
        <w:jc w:val="both"/>
        <w:rPr>
          <w:rFonts w:asciiTheme="minorHAnsi" w:hAnsiTheme="minorHAnsi"/>
          <w:b/>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Todo el hormigón que cumpla las especificaciones será aceptado, si los resultados son menores a la resistencia especificada, se considerarán los siguientes casos:</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CC7054">
      <w:pPr>
        <w:pStyle w:val="Norma"/>
        <w:numPr>
          <w:ilvl w:val="0"/>
          <w:numId w:val="32"/>
        </w:numPr>
        <w:spacing w:after="0" w:line="240" w:lineRule="auto"/>
        <w:ind w:left="1134" w:hanging="283"/>
        <w:jc w:val="both"/>
        <w:rPr>
          <w:rFonts w:asciiTheme="minorHAnsi" w:hAnsiTheme="minorHAnsi"/>
          <w:sz w:val="20"/>
          <w:szCs w:val="20"/>
        </w:rPr>
      </w:pPr>
      <w:r w:rsidRPr="002A3385">
        <w:rPr>
          <w:rFonts w:asciiTheme="minorHAnsi" w:hAnsiTheme="minorHAnsi"/>
          <w:sz w:val="20"/>
          <w:szCs w:val="20"/>
        </w:rPr>
        <w:t>Resistencia mayor o igual 90 %:</w:t>
      </w:r>
    </w:p>
    <w:p w:rsidR="006F6D81" w:rsidRPr="002A3385" w:rsidRDefault="006F6D81" w:rsidP="00CC7054">
      <w:pPr>
        <w:pStyle w:val="Norma"/>
        <w:numPr>
          <w:ilvl w:val="1"/>
          <w:numId w:val="32"/>
        </w:numPr>
        <w:spacing w:after="0" w:line="240" w:lineRule="auto"/>
        <w:ind w:left="1843"/>
        <w:jc w:val="both"/>
        <w:rPr>
          <w:rFonts w:asciiTheme="minorHAnsi" w:hAnsiTheme="minorHAnsi"/>
          <w:sz w:val="20"/>
          <w:szCs w:val="20"/>
        </w:rPr>
      </w:pPr>
      <w:r w:rsidRPr="002A3385">
        <w:rPr>
          <w:rFonts w:asciiTheme="minorHAnsi" w:hAnsiTheme="minorHAnsi"/>
          <w:sz w:val="20"/>
          <w:szCs w:val="20"/>
        </w:rPr>
        <w:t>Ensayo con esclerómetro, senos copio u otro no destructivo.</w:t>
      </w:r>
    </w:p>
    <w:p w:rsidR="006F6D81" w:rsidRDefault="006F6D81" w:rsidP="00CC7054">
      <w:pPr>
        <w:pStyle w:val="Norma"/>
        <w:numPr>
          <w:ilvl w:val="1"/>
          <w:numId w:val="32"/>
        </w:numPr>
        <w:spacing w:after="0" w:line="240" w:lineRule="auto"/>
        <w:ind w:left="1843"/>
        <w:jc w:val="both"/>
        <w:rPr>
          <w:rFonts w:asciiTheme="minorHAnsi" w:hAnsiTheme="minorHAnsi"/>
          <w:sz w:val="20"/>
          <w:szCs w:val="20"/>
        </w:rPr>
      </w:pPr>
      <w:r w:rsidRPr="002A3385">
        <w:rPr>
          <w:rFonts w:asciiTheme="minorHAnsi" w:hAnsiTheme="minorHAnsi"/>
          <w:sz w:val="20"/>
          <w:szCs w:val="20"/>
        </w:rPr>
        <w:t>Carga directa según normas y precauciones previstas. En caso de obtener resultados satisfactorios, será aceptada la estructura.</w:t>
      </w:r>
    </w:p>
    <w:p w:rsidR="00D373BC" w:rsidRPr="002A3385" w:rsidRDefault="00D373BC" w:rsidP="00D373BC">
      <w:pPr>
        <w:pStyle w:val="Norma"/>
        <w:spacing w:after="0" w:line="240" w:lineRule="auto"/>
        <w:jc w:val="both"/>
        <w:rPr>
          <w:rFonts w:asciiTheme="minorHAnsi" w:hAnsiTheme="minorHAnsi"/>
          <w:sz w:val="20"/>
          <w:szCs w:val="20"/>
        </w:rPr>
      </w:pPr>
    </w:p>
    <w:p w:rsidR="006F6D81" w:rsidRPr="002A3385" w:rsidRDefault="006F6D81" w:rsidP="00CC7054">
      <w:pPr>
        <w:pStyle w:val="Norma"/>
        <w:numPr>
          <w:ilvl w:val="0"/>
          <w:numId w:val="32"/>
        </w:numPr>
        <w:spacing w:after="0" w:line="240" w:lineRule="auto"/>
        <w:ind w:left="1134" w:hanging="283"/>
        <w:jc w:val="both"/>
        <w:rPr>
          <w:rFonts w:asciiTheme="minorHAnsi" w:hAnsiTheme="minorHAnsi"/>
          <w:sz w:val="20"/>
          <w:szCs w:val="20"/>
        </w:rPr>
      </w:pPr>
      <w:r w:rsidRPr="002A3385">
        <w:rPr>
          <w:rFonts w:asciiTheme="minorHAnsi" w:hAnsiTheme="minorHAnsi"/>
          <w:sz w:val="20"/>
          <w:szCs w:val="20"/>
        </w:rPr>
        <w:t>Resistencia inferior al 90 %.</w:t>
      </w:r>
    </w:p>
    <w:p w:rsidR="006F6D81" w:rsidRPr="002A3385" w:rsidRDefault="006F6D81" w:rsidP="00CC7054">
      <w:pPr>
        <w:pStyle w:val="Norma"/>
        <w:numPr>
          <w:ilvl w:val="0"/>
          <w:numId w:val="33"/>
        </w:numPr>
        <w:spacing w:after="0" w:line="240" w:lineRule="auto"/>
        <w:jc w:val="both"/>
        <w:rPr>
          <w:rFonts w:asciiTheme="minorHAnsi" w:hAnsiTheme="minorHAnsi"/>
          <w:sz w:val="20"/>
          <w:szCs w:val="20"/>
        </w:rPr>
      </w:pPr>
      <w:r w:rsidRPr="002A3385">
        <w:rPr>
          <w:rFonts w:asciiTheme="minorHAnsi" w:hAnsiTheme="minorHAnsi"/>
          <w:sz w:val="20"/>
          <w:szCs w:val="20"/>
        </w:rPr>
        <w:t>El Contratista procederá a la demolición y reemplazo de los elementos estructurales afectados. Todos los ensayos, pruebas, demoliciones, reemplazos necesarios serán por cuenta del Contratista.</w:t>
      </w:r>
    </w:p>
    <w:p w:rsidR="006F6D81" w:rsidRPr="002A3385" w:rsidRDefault="006F6D81" w:rsidP="006F6D81">
      <w:pPr>
        <w:autoSpaceDE w:val="0"/>
        <w:autoSpaceDN w:val="0"/>
        <w:adjustRightInd w:val="0"/>
        <w:contextualSpacing/>
        <w:jc w:val="both"/>
        <w:rPr>
          <w:rFonts w:asciiTheme="minorHAnsi" w:hAnsiTheme="minorHAnsi" w:cs="Arial"/>
          <w:sz w:val="20"/>
          <w:szCs w:val="20"/>
        </w:rPr>
      </w:pPr>
    </w:p>
    <w:p w:rsidR="006F6D81" w:rsidRPr="002A3385" w:rsidRDefault="006F6D81" w:rsidP="00CC7054">
      <w:pPr>
        <w:pStyle w:val="Norma"/>
        <w:numPr>
          <w:ilvl w:val="1"/>
          <w:numId w:val="34"/>
        </w:numPr>
        <w:tabs>
          <w:tab w:val="clear" w:pos="1440"/>
          <w:tab w:val="num" w:pos="426"/>
        </w:tabs>
        <w:spacing w:after="0" w:line="240" w:lineRule="auto"/>
        <w:ind w:hanging="1298"/>
        <w:jc w:val="both"/>
        <w:rPr>
          <w:rFonts w:asciiTheme="minorHAnsi" w:hAnsiTheme="minorHAnsi"/>
          <w:b/>
          <w:sz w:val="20"/>
          <w:szCs w:val="20"/>
        </w:rPr>
      </w:pPr>
      <w:r w:rsidRPr="002A3385">
        <w:rPr>
          <w:rFonts w:asciiTheme="minorHAnsi" w:hAnsiTheme="minorHAnsi"/>
          <w:b/>
          <w:sz w:val="20"/>
          <w:szCs w:val="20"/>
        </w:rPr>
        <w:t>Armaduras</w:t>
      </w:r>
    </w:p>
    <w:p w:rsidR="006F6D81" w:rsidRPr="002A3385" w:rsidRDefault="006F6D81" w:rsidP="006F6D81">
      <w:pPr>
        <w:pStyle w:val="Norma"/>
        <w:spacing w:after="0" w:line="240" w:lineRule="auto"/>
        <w:ind w:left="1440"/>
        <w:jc w:val="both"/>
        <w:rPr>
          <w:rFonts w:asciiTheme="minorHAnsi" w:hAnsiTheme="minorHAnsi"/>
          <w:b/>
          <w:sz w:val="20"/>
          <w:szCs w:val="20"/>
        </w:rPr>
      </w:pPr>
    </w:p>
    <w:p w:rsidR="006F6D81" w:rsidRPr="002A3385" w:rsidRDefault="006F6D81" w:rsidP="00CC7054">
      <w:pPr>
        <w:pStyle w:val="Norma"/>
        <w:numPr>
          <w:ilvl w:val="0"/>
          <w:numId w:val="35"/>
        </w:numPr>
        <w:spacing w:after="0" w:line="240" w:lineRule="auto"/>
        <w:ind w:left="1134" w:hanging="283"/>
        <w:jc w:val="both"/>
        <w:rPr>
          <w:rFonts w:asciiTheme="minorHAnsi" w:hAnsiTheme="minorHAnsi"/>
          <w:b/>
          <w:sz w:val="20"/>
          <w:szCs w:val="20"/>
        </w:rPr>
      </w:pPr>
      <w:r w:rsidRPr="002A3385">
        <w:rPr>
          <w:rFonts w:asciiTheme="minorHAnsi" w:hAnsiTheme="minorHAnsi"/>
          <w:b/>
          <w:sz w:val="20"/>
          <w:szCs w:val="20"/>
        </w:rPr>
        <w:t xml:space="preserve">Disposiciones del Orden Constructivo </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Los aceros de distintos tipos o características se almacenarán separadamente, a fin de evitar toda posibilidad de intercambio de barras.</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Queda terminantemente prohibido el empleo de aceros de diferentes tipos en una sección.</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Las barras se cortarán y doblarán, ajustándose a las dimensiones y formas indicadas en los planos y las planillas, las mismas que deberán ser verificadas por el Contratista antes de su utilización.</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CC7054">
      <w:pPr>
        <w:pStyle w:val="Norma"/>
        <w:numPr>
          <w:ilvl w:val="0"/>
          <w:numId w:val="35"/>
        </w:numPr>
        <w:spacing w:after="0" w:line="240" w:lineRule="auto"/>
        <w:ind w:left="1134" w:hanging="283"/>
        <w:jc w:val="both"/>
        <w:rPr>
          <w:rFonts w:asciiTheme="minorHAnsi" w:hAnsiTheme="minorHAnsi"/>
          <w:b/>
          <w:sz w:val="20"/>
          <w:szCs w:val="20"/>
        </w:rPr>
      </w:pPr>
      <w:r w:rsidRPr="002A3385">
        <w:rPr>
          <w:rFonts w:asciiTheme="minorHAnsi" w:hAnsiTheme="minorHAnsi"/>
          <w:b/>
          <w:sz w:val="20"/>
          <w:szCs w:val="20"/>
        </w:rPr>
        <w:t>Limpieza y colocación de las armaduras</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Antes de introducir las armaduras en los encofrados, se limpiarán adecuadamente, librándolas de polvo, barro, grasa, pinturas y todo aquello capaz de disminuir su adherencia.</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lastRenderedPageBreak/>
        <w:t>Si en el momento de colocar el hormigón existen barras con mortero u hormigón endurecido, estos se deberán eliminar completamente.</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Todas las armaduras se colocarán en las posiciones precisas y de acuerdo a los planos. Las barras de la armadura principal se vincularán firmemente con los estribos, barras de repartición y demás armaduras.</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Para sostener y separar las armaduras, se emplearán soportes de mortero con ataduras metálicas, que se construirán con la debida anticipación, de manera que tengan formas, espesores y resistencia adecuados.  Se colocarán en número suficiente, para conseguir las posiciones adecuadas.  Queda terminantemente prohibido el uso de piedra como separadores.</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Se cuidará especialmente que todas las armaduras queden protegidas mediante los recubrimientos mínimos especificados en los planos. Todos los cruces de barras deberán atarse en forma adecuada.</w:t>
      </w:r>
    </w:p>
    <w:p w:rsidR="006F6D81" w:rsidRPr="002A3385" w:rsidRDefault="006F6D81" w:rsidP="006F6D81">
      <w:pPr>
        <w:pStyle w:val="Norma"/>
        <w:spacing w:after="0" w:line="240" w:lineRule="auto"/>
        <w:jc w:val="both"/>
        <w:rPr>
          <w:rFonts w:asciiTheme="minorHAnsi" w:hAnsiTheme="minorHAnsi"/>
          <w:sz w:val="20"/>
          <w:szCs w:val="20"/>
        </w:rPr>
      </w:pPr>
    </w:p>
    <w:p w:rsidR="006F6D81" w:rsidRPr="002A3385" w:rsidRDefault="006F6D81" w:rsidP="00CC7054">
      <w:pPr>
        <w:pStyle w:val="Norma"/>
        <w:numPr>
          <w:ilvl w:val="0"/>
          <w:numId w:val="35"/>
        </w:numPr>
        <w:spacing w:after="0" w:line="240" w:lineRule="auto"/>
        <w:ind w:left="1134" w:hanging="283"/>
        <w:jc w:val="both"/>
        <w:rPr>
          <w:rFonts w:asciiTheme="minorHAnsi" w:hAnsiTheme="minorHAnsi"/>
          <w:b/>
          <w:sz w:val="20"/>
          <w:szCs w:val="20"/>
        </w:rPr>
      </w:pPr>
      <w:r w:rsidRPr="002A3385">
        <w:rPr>
          <w:rFonts w:asciiTheme="minorHAnsi" w:hAnsiTheme="minorHAnsi"/>
          <w:b/>
          <w:sz w:val="20"/>
          <w:szCs w:val="20"/>
        </w:rPr>
        <w:t>Recubrimiento mínimo de las armaduras</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Serán los indicados en los planos respectivos, en caso de no estarlo se sobrentenderán los siguientes recubrimientos: </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ind w:left="709" w:firstLine="142"/>
        <w:jc w:val="both"/>
        <w:rPr>
          <w:rFonts w:asciiTheme="minorHAnsi" w:hAnsiTheme="minorHAnsi"/>
          <w:sz w:val="20"/>
          <w:szCs w:val="20"/>
        </w:rPr>
      </w:pPr>
      <w:r w:rsidRPr="002A3385">
        <w:rPr>
          <w:rFonts w:asciiTheme="minorHAnsi" w:hAnsiTheme="minorHAnsi"/>
          <w:sz w:val="20"/>
          <w:szCs w:val="20"/>
        </w:rPr>
        <w:t>Ambientes interiores</w:t>
      </w:r>
      <w:r w:rsidRPr="002A3385">
        <w:rPr>
          <w:rFonts w:asciiTheme="minorHAnsi" w:hAnsiTheme="minorHAnsi"/>
          <w:sz w:val="20"/>
          <w:szCs w:val="20"/>
        </w:rPr>
        <w:tab/>
      </w:r>
      <w:r w:rsidRPr="002A3385">
        <w:rPr>
          <w:rFonts w:asciiTheme="minorHAnsi" w:hAnsiTheme="minorHAnsi"/>
          <w:sz w:val="20"/>
          <w:szCs w:val="20"/>
        </w:rPr>
        <w:tab/>
      </w:r>
      <w:r w:rsidRPr="002A3385">
        <w:rPr>
          <w:rFonts w:asciiTheme="minorHAnsi" w:hAnsiTheme="minorHAnsi"/>
          <w:sz w:val="20"/>
          <w:szCs w:val="20"/>
        </w:rPr>
        <w:tab/>
      </w:r>
      <w:r w:rsidRPr="002A3385">
        <w:rPr>
          <w:rFonts w:asciiTheme="minorHAnsi" w:hAnsiTheme="minorHAnsi"/>
          <w:sz w:val="20"/>
          <w:szCs w:val="20"/>
        </w:rPr>
        <w:tab/>
      </w:r>
      <w:r w:rsidRPr="002A3385">
        <w:rPr>
          <w:rFonts w:asciiTheme="minorHAnsi" w:hAnsiTheme="minorHAnsi"/>
          <w:sz w:val="20"/>
          <w:szCs w:val="20"/>
        </w:rPr>
        <w:tab/>
        <w:t>1 a 1.5 cm</w:t>
      </w:r>
    </w:p>
    <w:p w:rsidR="006F6D81" w:rsidRPr="002A3385" w:rsidRDefault="006F6D81" w:rsidP="006F6D81">
      <w:pPr>
        <w:pStyle w:val="Norma"/>
        <w:spacing w:after="0" w:line="240" w:lineRule="auto"/>
        <w:ind w:left="709" w:firstLine="142"/>
        <w:jc w:val="both"/>
        <w:rPr>
          <w:rFonts w:asciiTheme="minorHAnsi" w:hAnsiTheme="minorHAnsi"/>
          <w:sz w:val="20"/>
          <w:szCs w:val="20"/>
        </w:rPr>
      </w:pPr>
      <w:r w:rsidRPr="002A3385">
        <w:rPr>
          <w:rFonts w:asciiTheme="minorHAnsi" w:hAnsiTheme="minorHAnsi"/>
          <w:sz w:val="20"/>
          <w:szCs w:val="20"/>
        </w:rPr>
        <w:t>Elementos expuestos a la atmósfera húmeda</w:t>
      </w:r>
      <w:r w:rsidRPr="002A3385">
        <w:rPr>
          <w:rFonts w:asciiTheme="minorHAnsi" w:hAnsiTheme="minorHAnsi"/>
          <w:sz w:val="20"/>
          <w:szCs w:val="20"/>
        </w:rPr>
        <w:tab/>
      </w:r>
      <w:r w:rsidRPr="002A3385">
        <w:rPr>
          <w:rFonts w:asciiTheme="minorHAnsi" w:hAnsiTheme="minorHAnsi"/>
          <w:sz w:val="20"/>
          <w:szCs w:val="20"/>
        </w:rPr>
        <w:tab/>
        <w:t>1.5 a 2 cm</w:t>
      </w:r>
    </w:p>
    <w:p w:rsidR="006F6D81" w:rsidRPr="002A3385" w:rsidRDefault="006F6D81" w:rsidP="006F6D81">
      <w:pPr>
        <w:pStyle w:val="Norma"/>
        <w:spacing w:after="0" w:line="240" w:lineRule="auto"/>
        <w:ind w:left="709" w:firstLine="142"/>
        <w:jc w:val="both"/>
        <w:rPr>
          <w:rFonts w:asciiTheme="minorHAnsi" w:hAnsiTheme="minorHAnsi"/>
          <w:sz w:val="20"/>
          <w:szCs w:val="20"/>
        </w:rPr>
      </w:pPr>
      <w:r w:rsidRPr="002A3385">
        <w:rPr>
          <w:rFonts w:asciiTheme="minorHAnsi" w:hAnsiTheme="minorHAnsi"/>
          <w:sz w:val="20"/>
          <w:szCs w:val="20"/>
        </w:rPr>
        <w:t>Elementos expuestos a la atmósfera corrosiva</w:t>
      </w:r>
      <w:r w:rsidRPr="002A3385">
        <w:rPr>
          <w:rFonts w:asciiTheme="minorHAnsi" w:hAnsiTheme="minorHAnsi"/>
          <w:sz w:val="20"/>
          <w:szCs w:val="20"/>
        </w:rPr>
        <w:tab/>
      </w:r>
      <w:r w:rsidRPr="002A3385">
        <w:rPr>
          <w:rFonts w:asciiTheme="minorHAnsi" w:hAnsiTheme="minorHAnsi"/>
          <w:sz w:val="20"/>
          <w:szCs w:val="20"/>
        </w:rPr>
        <w:tab/>
        <w:t>4 a 7 cm</w:t>
      </w:r>
    </w:p>
    <w:p w:rsidR="006F6D81" w:rsidRPr="002A3385" w:rsidRDefault="006F6D81" w:rsidP="006F6D81">
      <w:pPr>
        <w:pStyle w:val="Norma"/>
        <w:spacing w:after="0" w:line="240" w:lineRule="auto"/>
        <w:jc w:val="both"/>
        <w:rPr>
          <w:rFonts w:asciiTheme="minorHAnsi" w:hAnsiTheme="minorHAnsi"/>
          <w:sz w:val="20"/>
          <w:szCs w:val="20"/>
        </w:rPr>
      </w:pPr>
    </w:p>
    <w:p w:rsidR="006F6D81" w:rsidRPr="002A3385" w:rsidRDefault="006F6D81" w:rsidP="006F6D81">
      <w:pPr>
        <w:autoSpaceDE w:val="0"/>
        <w:autoSpaceDN w:val="0"/>
        <w:adjustRightInd w:val="0"/>
        <w:jc w:val="both"/>
        <w:rPr>
          <w:rFonts w:asciiTheme="minorHAnsi" w:eastAsia="Arial Unicode MS" w:hAnsiTheme="minorHAnsi"/>
          <w:bCs/>
          <w:sz w:val="20"/>
          <w:szCs w:val="20"/>
        </w:rPr>
      </w:pPr>
      <w:r w:rsidRPr="002A3385">
        <w:rPr>
          <w:rFonts w:asciiTheme="minorHAnsi" w:eastAsia="Arial Unicode MS" w:hAnsiTheme="minorHAnsi"/>
          <w:bCs/>
          <w:sz w:val="20"/>
          <w:szCs w:val="20"/>
        </w:rPr>
        <w:t xml:space="preserve">En el caso de superficies que por razones arquitectónicas deben ser pulidas o labradas, dichos recubrimientos se aumentarán en medio centímetro. </w:t>
      </w:r>
    </w:p>
    <w:p w:rsidR="006F6D81" w:rsidRPr="002A3385" w:rsidRDefault="006F6D81" w:rsidP="006F6D81">
      <w:pPr>
        <w:autoSpaceDE w:val="0"/>
        <w:autoSpaceDN w:val="0"/>
        <w:adjustRightInd w:val="0"/>
        <w:jc w:val="both"/>
        <w:rPr>
          <w:rFonts w:asciiTheme="minorHAnsi" w:eastAsia="Arial Unicode MS" w:hAnsiTheme="minorHAnsi"/>
          <w:bCs/>
          <w:sz w:val="20"/>
          <w:szCs w:val="20"/>
        </w:rPr>
      </w:pPr>
    </w:p>
    <w:p w:rsidR="006F6D81" w:rsidRPr="002A3385" w:rsidRDefault="006F6D81" w:rsidP="00CC7054">
      <w:pPr>
        <w:pStyle w:val="Norma"/>
        <w:numPr>
          <w:ilvl w:val="0"/>
          <w:numId w:val="35"/>
        </w:numPr>
        <w:spacing w:after="0" w:line="240" w:lineRule="auto"/>
        <w:ind w:left="1134" w:hanging="283"/>
        <w:jc w:val="both"/>
        <w:rPr>
          <w:rFonts w:asciiTheme="minorHAnsi" w:hAnsiTheme="minorHAnsi"/>
          <w:b/>
          <w:sz w:val="20"/>
          <w:szCs w:val="20"/>
        </w:rPr>
      </w:pPr>
      <w:r w:rsidRPr="002A3385">
        <w:rPr>
          <w:rFonts w:asciiTheme="minorHAnsi" w:hAnsiTheme="minorHAnsi"/>
          <w:b/>
          <w:sz w:val="20"/>
          <w:szCs w:val="20"/>
        </w:rPr>
        <w:t xml:space="preserve">Empalmes en las barras. </w:t>
      </w:r>
    </w:p>
    <w:p w:rsidR="006F6D81" w:rsidRPr="002A3385" w:rsidRDefault="006F6D81" w:rsidP="006F6D81">
      <w:pPr>
        <w:autoSpaceDE w:val="0"/>
        <w:autoSpaceDN w:val="0"/>
        <w:adjustRightInd w:val="0"/>
        <w:jc w:val="both"/>
        <w:rPr>
          <w:rFonts w:asciiTheme="minorHAnsi" w:eastAsia="Arial Unicode MS" w:hAnsiTheme="minorHAnsi"/>
          <w:bCs/>
          <w:sz w:val="20"/>
          <w:szCs w:val="20"/>
        </w:rPr>
      </w:pPr>
    </w:p>
    <w:p w:rsidR="006F6D81" w:rsidRPr="002A3385" w:rsidRDefault="006F6D81" w:rsidP="006F6D81">
      <w:pPr>
        <w:autoSpaceDE w:val="0"/>
        <w:autoSpaceDN w:val="0"/>
        <w:adjustRightInd w:val="0"/>
        <w:jc w:val="both"/>
        <w:rPr>
          <w:rFonts w:asciiTheme="minorHAnsi" w:eastAsia="Arial Unicode MS" w:hAnsiTheme="minorHAnsi"/>
          <w:bCs/>
          <w:sz w:val="20"/>
          <w:szCs w:val="20"/>
        </w:rPr>
      </w:pPr>
      <w:r w:rsidRPr="002A3385">
        <w:rPr>
          <w:rFonts w:asciiTheme="minorHAnsi" w:eastAsia="Arial Unicode MS" w:hAnsiTheme="minorHAnsi"/>
          <w:bCs/>
          <w:sz w:val="20"/>
          <w:szCs w:val="20"/>
        </w:rPr>
        <w:t xml:space="preserve">En lo posible no se realizarán empalmes en barras sometidas a tracción. Si resultara necesario hacer empalmes, estos se ubicarán en aquellos lugares en que las barras tengan las menores solicitaciones. </w:t>
      </w:r>
    </w:p>
    <w:p w:rsidR="006F6D81" w:rsidRPr="002A3385" w:rsidRDefault="006F6D81" w:rsidP="006F6D81">
      <w:pPr>
        <w:autoSpaceDE w:val="0"/>
        <w:autoSpaceDN w:val="0"/>
        <w:adjustRightInd w:val="0"/>
        <w:jc w:val="both"/>
        <w:rPr>
          <w:rFonts w:asciiTheme="minorHAnsi" w:eastAsia="Arial Unicode MS" w:hAnsiTheme="minorHAnsi"/>
          <w:bCs/>
          <w:sz w:val="20"/>
          <w:szCs w:val="20"/>
        </w:rPr>
      </w:pPr>
    </w:p>
    <w:p w:rsidR="006F6D81" w:rsidRPr="002A3385" w:rsidRDefault="006F6D81" w:rsidP="006F6D81">
      <w:pPr>
        <w:autoSpaceDE w:val="0"/>
        <w:autoSpaceDN w:val="0"/>
        <w:adjustRightInd w:val="0"/>
        <w:jc w:val="both"/>
        <w:rPr>
          <w:rFonts w:asciiTheme="minorHAnsi" w:eastAsia="Arial Unicode MS" w:hAnsiTheme="minorHAnsi"/>
          <w:bCs/>
          <w:sz w:val="20"/>
          <w:szCs w:val="20"/>
        </w:rPr>
      </w:pPr>
      <w:r w:rsidRPr="002A3385">
        <w:rPr>
          <w:rFonts w:asciiTheme="minorHAnsi" w:eastAsia="Arial Unicode MS" w:hAnsiTheme="minorHAnsi"/>
          <w:bCs/>
          <w:sz w:val="20"/>
          <w:szCs w:val="20"/>
        </w:rPr>
        <w:t xml:space="preserve">En la misma sección del elemento estructural sólo podrá haber una barra empalmada sobre cada cinco. </w:t>
      </w:r>
    </w:p>
    <w:p w:rsidR="006F6D81" w:rsidRPr="002A3385" w:rsidRDefault="006F6D81" w:rsidP="006F6D81">
      <w:pPr>
        <w:autoSpaceDE w:val="0"/>
        <w:autoSpaceDN w:val="0"/>
        <w:adjustRightInd w:val="0"/>
        <w:jc w:val="both"/>
        <w:rPr>
          <w:rFonts w:asciiTheme="minorHAnsi" w:eastAsia="Arial Unicode MS" w:hAnsiTheme="minorHAnsi"/>
          <w:bCs/>
          <w:sz w:val="20"/>
          <w:szCs w:val="20"/>
        </w:rPr>
      </w:pPr>
    </w:p>
    <w:p w:rsidR="006F6D81" w:rsidRPr="002A3385" w:rsidRDefault="006F6D81" w:rsidP="006F6D81">
      <w:pPr>
        <w:autoSpaceDE w:val="0"/>
        <w:autoSpaceDN w:val="0"/>
        <w:adjustRightInd w:val="0"/>
        <w:jc w:val="both"/>
        <w:rPr>
          <w:rFonts w:asciiTheme="minorHAnsi" w:eastAsia="Arial Unicode MS" w:hAnsiTheme="minorHAnsi"/>
          <w:bCs/>
          <w:sz w:val="20"/>
          <w:szCs w:val="20"/>
        </w:rPr>
      </w:pPr>
      <w:r w:rsidRPr="002A3385">
        <w:rPr>
          <w:rFonts w:asciiTheme="minorHAnsi" w:eastAsia="Arial Unicode MS" w:hAnsiTheme="minorHAnsi"/>
          <w:bCs/>
          <w:sz w:val="20"/>
          <w:szCs w:val="20"/>
        </w:rPr>
        <w:t>La resistencia del empalme deberá ser como mínimo igual a la resistencia que tiene la barra. Los extremos de las barras en contacto directo en toda la longitud de empalme por superposición, que podrá ser recto o con ganchos de acuerdo a lo propuesto por el CONTRATISTA. (En las barras sometidas a compresión, no se deberán colocar ganchos en los empalmes).</w:t>
      </w:r>
    </w:p>
    <w:p w:rsidR="006F6D81" w:rsidRPr="002A3385" w:rsidRDefault="006F6D81" w:rsidP="006F6D81">
      <w:pPr>
        <w:autoSpaceDE w:val="0"/>
        <w:autoSpaceDN w:val="0"/>
        <w:adjustRightInd w:val="0"/>
        <w:jc w:val="both"/>
        <w:rPr>
          <w:rFonts w:asciiTheme="minorHAnsi" w:hAnsiTheme="minorHAnsi"/>
          <w:sz w:val="20"/>
          <w:szCs w:val="20"/>
        </w:rPr>
      </w:pPr>
    </w:p>
    <w:p w:rsidR="006F6D81" w:rsidRDefault="006F6D81" w:rsidP="006F6D81">
      <w:pPr>
        <w:jc w:val="both"/>
        <w:rPr>
          <w:rFonts w:asciiTheme="minorHAnsi" w:eastAsia="Arial Unicode MS" w:hAnsiTheme="minorHAnsi"/>
          <w:bCs/>
          <w:sz w:val="20"/>
          <w:szCs w:val="20"/>
        </w:rPr>
      </w:pPr>
      <w:r w:rsidRPr="002A3385">
        <w:rPr>
          <w:rFonts w:asciiTheme="minorHAnsi" w:eastAsia="Arial Unicode MS" w:hAnsiTheme="minorHAnsi"/>
          <w:bCs/>
          <w:sz w:val="20"/>
          <w:szCs w:val="20"/>
        </w:rPr>
        <w:t>En toda la longitud de empalme se colocarán armaduras transversales suplementarias para mejorar las condiciones de empalme.</w:t>
      </w:r>
    </w:p>
    <w:p w:rsidR="006C515E" w:rsidRDefault="006C515E" w:rsidP="006F6D81">
      <w:pPr>
        <w:jc w:val="both"/>
        <w:rPr>
          <w:rFonts w:asciiTheme="minorHAnsi" w:eastAsia="Arial Unicode MS" w:hAnsiTheme="minorHAnsi"/>
          <w:bCs/>
          <w:sz w:val="20"/>
          <w:szCs w:val="20"/>
        </w:rPr>
      </w:pPr>
    </w:p>
    <w:p w:rsidR="006C515E" w:rsidRDefault="006C515E" w:rsidP="006F6D81">
      <w:pPr>
        <w:jc w:val="both"/>
        <w:rPr>
          <w:rFonts w:asciiTheme="minorHAnsi" w:eastAsia="Arial Unicode MS" w:hAnsiTheme="minorHAnsi"/>
          <w:bCs/>
          <w:sz w:val="20"/>
          <w:szCs w:val="20"/>
        </w:rPr>
      </w:pPr>
    </w:p>
    <w:p w:rsidR="006C515E" w:rsidRPr="002A3385" w:rsidRDefault="006C515E" w:rsidP="006F6D81">
      <w:pPr>
        <w:jc w:val="both"/>
        <w:rPr>
          <w:rFonts w:asciiTheme="minorHAnsi" w:eastAsia="Arial Unicode MS" w:hAnsiTheme="minorHAnsi"/>
          <w:bCs/>
          <w:sz w:val="20"/>
          <w:szCs w:val="20"/>
        </w:rPr>
      </w:pPr>
    </w:p>
    <w:p w:rsidR="006F6D81" w:rsidRPr="001C4082" w:rsidRDefault="006F6D81" w:rsidP="006F6D81">
      <w:pPr>
        <w:autoSpaceDE w:val="0"/>
        <w:autoSpaceDN w:val="0"/>
        <w:adjustRightInd w:val="0"/>
        <w:contextualSpacing/>
        <w:jc w:val="both"/>
        <w:rPr>
          <w:rFonts w:asciiTheme="minorHAnsi" w:eastAsiaTheme="minorHAnsi" w:hAnsiTheme="minorHAnsi" w:cstheme="minorHAnsi"/>
          <w:sz w:val="20"/>
          <w:szCs w:val="20"/>
          <w:lang w:val="es-BO" w:eastAsia="en-US"/>
        </w:rPr>
      </w:pPr>
    </w:p>
    <w:p w:rsidR="006F6D81" w:rsidRPr="00D651B3" w:rsidRDefault="006F6D81" w:rsidP="004A665E">
      <w:pPr>
        <w:pStyle w:val="Estilo1"/>
        <w:numPr>
          <w:ilvl w:val="1"/>
          <w:numId w:val="27"/>
        </w:numPr>
        <w:rPr>
          <w:rFonts w:asciiTheme="minorHAnsi" w:eastAsia="Times New Roman" w:hAnsiTheme="minorHAnsi" w:cstheme="minorHAnsi"/>
          <w:sz w:val="20"/>
          <w:szCs w:val="20"/>
          <w:lang w:val="es-ES"/>
        </w:rPr>
      </w:pPr>
      <w:r w:rsidRPr="00D651B3">
        <w:rPr>
          <w:rFonts w:asciiTheme="minorHAnsi" w:eastAsia="Times New Roman" w:hAnsiTheme="minorHAnsi" w:cstheme="minorHAnsi"/>
          <w:sz w:val="20"/>
          <w:szCs w:val="20"/>
          <w:lang w:val="es-ES"/>
        </w:rPr>
        <w:lastRenderedPageBreak/>
        <w:t>MEDIDAS DE MITIGACIÓN AMBIENTAL</w:t>
      </w:r>
    </w:p>
    <w:p w:rsidR="006F6D81" w:rsidRPr="001C4082" w:rsidRDefault="006F6D81" w:rsidP="006F6D81">
      <w:pPr>
        <w:pStyle w:val="Estilo1"/>
        <w:ind w:left="426"/>
        <w:contextualSpacing/>
        <w:rPr>
          <w:rFonts w:asciiTheme="minorHAnsi" w:hAnsiTheme="minorHAnsi" w:cstheme="minorHAnsi"/>
          <w:sz w:val="20"/>
          <w:szCs w:val="20"/>
        </w:rPr>
      </w:pPr>
    </w:p>
    <w:p w:rsidR="006F6D81" w:rsidRPr="001C4082" w:rsidRDefault="006F6D81" w:rsidP="006F6D81">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6D81" w:rsidRPr="001C4082" w:rsidRDefault="006F6D81" w:rsidP="006F6D81">
      <w:pPr>
        <w:jc w:val="both"/>
        <w:rPr>
          <w:rFonts w:asciiTheme="minorHAnsi" w:hAnsiTheme="minorHAnsi" w:cstheme="minorHAnsi"/>
          <w:kern w:val="28"/>
          <w:sz w:val="20"/>
          <w:szCs w:val="20"/>
          <w:lang w:val="es-ES_tradnl"/>
        </w:rPr>
      </w:pPr>
    </w:p>
    <w:p w:rsidR="006F6D81" w:rsidRPr="001C4082" w:rsidRDefault="006F6D81" w:rsidP="006F6D81">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6D81" w:rsidRPr="001C4082" w:rsidRDefault="006F6D81" w:rsidP="006F6D81">
      <w:pPr>
        <w:jc w:val="both"/>
        <w:rPr>
          <w:rFonts w:asciiTheme="minorHAnsi" w:hAnsiTheme="minorHAnsi" w:cstheme="minorHAnsi"/>
          <w:kern w:val="28"/>
          <w:sz w:val="20"/>
          <w:szCs w:val="20"/>
          <w:lang w:val="es-ES_tradnl"/>
        </w:rPr>
      </w:pPr>
    </w:p>
    <w:p w:rsidR="006F6D81" w:rsidRPr="001C4082" w:rsidRDefault="006F6D81" w:rsidP="006F6D81">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6F6D81" w:rsidRPr="001C4082" w:rsidRDefault="006F6D81" w:rsidP="006F6D81">
      <w:pPr>
        <w:jc w:val="both"/>
        <w:rPr>
          <w:rFonts w:asciiTheme="minorHAnsi" w:hAnsiTheme="minorHAnsi" w:cstheme="minorHAnsi"/>
          <w:kern w:val="28"/>
          <w:sz w:val="20"/>
          <w:szCs w:val="20"/>
          <w:lang w:val="es-ES_tradnl"/>
        </w:rPr>
      </w:pPr>
    </w:p>
    <w:p w:rsidR="006F6D81" w:rsidRPr="001C4082" w:rsidRDefault="006F6D81" w:rsidP="006F6D81">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6F6D81" w:rsidRPr="001C4082" w:rsidRDefault="006F6D81" w:rsidP="006F6D81">
      <w:pPr>
        <w:jc w:val="both"/>
        <w:rPr>
          <w:rFonts w:asciiTheme="minorHAnsi" w:eastAsiaTheme="minorHAnsi" w:hAnsiTheme="minorHAnsi" w:cstheme="minorHAnsi"/>
          <w:bCs/>
          <w:sz w:val="20"/>
          <w:szCs w:val="20"/>
          <w:lang w:eastAsia="en-US"/>
        </w:rPr>
      </w:pPr>
    </w:p>
    <w:p w:rsidR="006F6D81" w:rsidRPr="0036023C" w:rsidRDefault="006F6D81" w:rsidP="004A665E">
      <w:pPr>
        <w:pStyle w:val="Estilo1"/>
        <w:numPr>
          <w:ilvl w:val="1"/>
          <w:numId w:val="27"/>
        </w:numPr>
        <w:rPr>
          <w:rFonts w:asciiTheme="minorHAnsi" w:eastAsia="Times New Roman" w:hAnsiTheme="minorHAnsi" w:cstheme="minorHAnsi"/>
          <w:sz w:val="20"/>
          <w:szCs w:val="20"/>
          <w:lang w:val="es-ES"/>
        </w:rPr>
      </w:pPr>
      <w:r w:rsidRPr="0036023C">
        <w:rPr>
          <w:rFonts w:asciiTheme="minorHAnsi" w:eastAsia="Times New Roman" w:hAnsiTheme="minorHAnsi" w:cstheme="minorHAnsi"/>
          <w:sz w:val="20"/>
          <w:szCs w:val="20"/>
          <w:lang w:val="es-ES"/>
        </w:rPr>
        <w:t>MEDICIÓN Y FORMA DE PAGO</w:t>
      </w:r>
    </w:p>
    <w:p w:rsidR="006F6D81" w:rsidRPr="006129CC" w:rsidRDefault="006F6D81" w:rsidP="006F6D81">
      <w:pPr>
        <w:pStyle w:val="Estilo1"/>
        <w:rPr>
          <w:rFonts w:asciiTheme="minorHAnsi" w:eastAsia="Times New Roman" w:hAnsiTheme="minorHAnsi" w:cstheme="minorHAnsi"/>
          <w:sz w:val="20"/>
          <w:szCs w:val="20"/>
          <w:lang w:val="es-ES"/>
        </w:rPr>
      </w:pPr>
    </w:p>
    <w:p w:rsidR="006F6D81" w:rsidRPr="001C4082" w:rsidRDefault="006F6D81" w:rsidP="006F6D81">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6F6D81" w:rsidRPr="001C4082" w:rsidRDefault="006F6D81" w:rsidP="006F6D81">
      <w:pPr>
        <w:autoSpaceDE w:val="0"/>
        <w:autoSpaceDN w:val="0"/>
        <w:adjustRightInd w:val="0"/>
        <w:contextualSpacing/>
        <w:jc w:val="both"/>
        <w:rPr>
          <w:rFonts w:asciiTheme="minorHAnsi" w:eastAsiaTheme="minorHAnsi" w:hAnsiTheme="minorHAnsi" w:cstheme="minorHAnsi"/>
          <w:sz w:val="20"/>
          <w:szCs w:val="20"/>
          <w:lang w:val="es-BO" w:eastAsia="en-US"/>
        </w:rPr>
      </w:pPr>
    </w:p>
    <w:p w:rsidR="006F6D81" w:rsidRPr="001C4082" w:rsidRDefault="006F6D81" w:rsidP="006F6D81">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Estos precios serán la compensación total por concepto de mano de obra, materiales, equipos, herramientas e imprevistos.</w:t>
      </w:r>
    </w:p>
    <w:p w:rsidR="006F6D81" w:rsidRPr="001C4082" w:rsidRDefault="006F6D81" w:rsidP="006F6D81">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p>
    <w:p w:rsidR="008D7DAB" w:rsidRPr="006D2679" w:rsidRDefault="008D7DAB" w:rsidP="0070525D">
      <w:pPr>
        <w:rPr>
          <w:rFonts w:asciiTheme="minorHAnsi" w:hAnsiTheme="minorHAnsi" w:cstheme="minorHAnsi"/>
          <w:sz w:val="20"/>
          <w:szCs w:val="20"/>
        </w:rPr>
      </w:pPr>
    </w:p>
    <w:p w:rsidR="0070525D" w:rsidRPr="006D2679" w:rsidRDefault="0070525D" w:rsidP="004A665E">
      <w:pPr>
        <w:pStyle w:val="Ttulo2"/>
        <w:numPr>
          <w:ilvl w:val="0"/>
          <w:numId w:val="27"/>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OBRAS CIVILES PARA FIJACIÓN PARA VÁLVULA DE P.E.  Ø 40 mm </w:t>
      </w:r>
    </w:p>
    <w:p w:rsidR="0070525D" w:rsidRPr="006D2679" w:rsidRDefault="0070525D" w:rsidP="0070525D">
      <w:pPr>
        <w:rPr>
          <w:rFonts w:asciiTheme="minorHAnsi" w:hAnsiTheme="minorHAnsi" w:cstheme="minorHAnsi"/>
          <w:b/>
          <w:sz w:val="20"/>
          <w:szCs w:val="20"/>
        </w:rPr>
      </w:pPr>
      <w:r w:rsidRPr="006D2679">
        <w:rPr>
          <w:rFonts w:asciiTheme="minorHAnsi" w:hAnsiTheme="minorHAnsi" w:cstheme="minorHAnsi"/>
          <w:b/>
          <w:sz w:val="20"/>
          <w:szCs w:val="20"/>
        </w:rPr>
        <w:t>UNIDAD:   Pieza (Pza</w:t>
      </w:r>
      <w:r>
        <w:rPr>
          <w:rFonts w:asciiTheme="minorHAnsi" w:hAnsiTheme="minorHAnsi" w:cstheme="minorHAnsi"/>
          <w:b/>
          <w:sz w:val="20"/>
          <w:szCs w:val="20"/>
        </w:rPr>
        <w:t>.</w:t>
      </w:r>
      <w:r w:rsidRPr="006D2679">
        <w:rPr>
          <w:rFonts w:asciiTheme="minorHAnsi" w:hAnsiTheme="minorHAnsi" w:cstheme="minorHAnsi"/>
          <w:b/>
          <w:sz w:val="20"/>
          <w:szCs w:val="20"/>
        </w:rPr>
        <w:t>)</w:t>
      </w:r>
    </w:p>
    <w:p w:rsidR="0070525D" w:rsidRPr="006D2679" w:rsidRDefault="0070525D" w:rsidP="0070525D">
      <w:pPr>
        <w:rPr>
          <w:rFonts w:asciiTheme="minorHAnsi" w:hAnsiTheme="minorHAnsi" w:cstheme="minorHAnsi"/>
          <w:b/>
          <w:sz w:val="20"/>
          <w:szCs w:val="20"/>
        </w:rPr>
      </w:pPr>
    </w:p>
    <w:p w:rsidR="0070525D" w:rsidRPr="006D2679" w:rsidRDefault="0070525D" w:rsidP="004A665E">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70525D" w:rsidRPr="006D2679" w:rsidRDefault="0070525D" w:rsidP="0070525D">
      <w:pPr>
        <w:pStyle w:val="Estilo1"/>
        <w:rPr>
          <w:rFonts w:asciiTheme="minorHAnsi" w:eastAsia="Times New Roman" w:hAnsiTheme="minorHAnsi" w:cstheme="minorHAnsi"/>
          <w:sz w:val="20"/>
          <w:szCs w:val="20"/>
          <w:lang w:val="es-ES"/>
        </w:rPr>
      </w:pPr>
    </w:p>
    <w:p w:rsidR="0070525D" w:rsidRPr="006D2679" w:rsidRDefault="0070525D" w:rsidP="0070525D">
      <w:pPr>
        <w:jc w:val="both"/>
        <w:rPr>
          <w:rFonts w:asciiTheme="minorHAnsi" w:hAnsiTheme="minorHAnsi" w:cstheme="minorHAnsi"/>
          <w:sz w:val="20"/>
          <w:szCs w:val="20"/>
        </w:rPr>
      </w:pPr>
      <w:r w:rsidRPr="006D2679">
        <w:rPr>
          <w:rFonts w:asciiTheme="minorHAnsi" w:hAnsiTheme="minorHAnsi" w:cstheme="minorHAnsi"/>
          <w:sz w:val="20"/>
          <w:szCs w:val="20"/>
        </w:rPr>
        <w:t xml:space="preserve">Este ítem comprende los trabajos necesarios para la construcción de la base de fijación para la válvula de PE </w:t>
      </w:r>
      <w:r w:rsidRPr="006D2679">
        <w:rPr>
          <w:rFonts w:asciiTheme="minorHAnsi" w:hAnsiTheme="minorHAnsi"/>
          <w:kern w:val="28"/>
          <w:sz w:val="20"/>
          <w:szCs w:val="20"/>
          <w:lang w:val="es-ES_tradnl"/>
        </w:rPr>
        <w:t xml:space="preserve">de </w:t>
      </w:r>
      <w:r w:rsidRPr="006D2679">
        <w:rPr>
          <w:rFonts w:asciiTheme="minorHAnsi" w:hAnsiTheme="minorHAnsi"/>
          <w:sz w:val="20"/>
          <w:szCs w:val="20"/>
        </w:rPr>
        <w:t>Ø 40 mm</w:t>
      </w:r>
      <w:r w:rsidRPr="006D2679">
        <w:rPr>
          <w:rFonts w:asciiTheme="minorHAnsi" w:hAnsiTheme="minorHAnsi" w:cstheme="minorHAnsi"/>
          <w:sz w:val="20"/>
          <w:szCs w:val="20"/>
        </w:rPr>
        <w:t>, de acuerdo a la tipología, dimensione</w:t>
      </w:r>
      <w:r w:rsidR="0036023C">
        <w:rPr>
          <w:rFonts w:asciiTheme="minorHAnsi" w:hAnsiTheme="minorHAnsi" w:cstheme="minorHAnsi"/>
          <w:sz w:val="20"/>
          <w:szCs w:val="20"/>
        </w:rPr>
        <w:t>s y materiales indicados en los gráficos</w:t>
      </w:r>
      <w:r w:rsidRPr="006D2679">
        <w:rPr>
          <w:rFonts w:asciiTheme="minorHAnsi" w:hAnsiTheme="minorHAnsi" w:cstheme="minorHAnsi"/>
          <w:sz w:val="20"/>
          <w:szCs w:val="20"/>
        </w:rPr>
        <w:t xml:space="preserve">, incluyendo los </w:t>
      </w:r>
      <w:r w:rsidRPr="006D2679">
        <w:rPr>
          <w:rFonts w:asciiTheme="minorHAnsi" w:hAnsiTheme="minorHAnsi" w:cstheme="minorHAnsi"/>
          <w:sz w:val="20"/>
          <w:szCs w:val="20"/>
        </w:rPr>
        <w:lastRenderedPageBreak/>
        <w:t>trabajos de excavación, relleno, preparación, vaciado de hormig</w:t>
      </w:r>
      <w:r w:rsidR="0036023C">
        <w:rPr>
          <w:rFonts w:asciiTheme="minorHAnsi" w:hAnsiTheme="minorHAnsi" w:cstheme="minorHAnsi"/>
          <w:sz w:val="20"/>
          <w:szCs w:val="20"/>
        </w:rPr>
        <w:t>ón</w:t>
      </w:r>
      <w:r w:rsidRPr="006D2679">
        <w:rPr>
          <w:rFonts w:asciiTheme="minorHAnsi" w:hAnsiTheme="minorHAnsi" w:cstheme="minorHAnsi"/>
          <w:sz w:val="20"/>
          <w:szCs w:val="20"/>
        </w:rPr>
        <w:t>, trabajos de albañilería, confección de asientos de las válvulas y otros.</w:t>
      </w:r>
    </w:p>
    <w:p w:rsidR="0070525D" w:rsidRPr="006D2679" w:rsidRDefault="0070525D" w:rsidP="0070525D">
      <w:pPr>
        <w:jc w:val="both"/>
        <w:rPr>
          <w:rFonts w:asciiTheme="minorHAnsi" w:hAnsiTheme="minorHAnsi" w:cstheme="minorHAnsi"/>
          <w:sz w:val="20"/>
          <w:szCs w:val="20"/>
        </w:rPr>
      </w:pPr>
    </w:p>
    <w:p w:rsidR="0070525D" w:rsidRPr="006D2679" w:rsidRDefault="0070525D" w:rsidP="00F30310">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70525D" w:rsidRPr="006D2679" w:rsidRDefault="0070525D" w:rsidP="0070525D">
      <w:pPr>
        <w:pStyle w:val="Estilo1"/>
        <w:rPr>
          <w:rFonts w:asciiTheme="minorHAnsi" w:eastAsia="Times New Roman" w:hAnsiTheme="minorHAnsi" w:cstheme="minorHAnsi"/>
          <w:sz w:val="20"/>
          <w:szCs w:val="20"/>
          <w:lang w:val="es-ES"/>
        </w:rPr>
      </w:pPr>
    </w:p>
    <w:p w:rsidR="004C7389" w:rsidRDefault="004C7389" w:rsidP="004C7389">
      <w:pPr>
        <w:jc w:val="both"/>
        <w:rPr>
          <w:rFonts w:asciiTheme="minorHAnsi" w:hAnsiTheme="minorHAnsi" w:cstheme="minorHAnsi"/>
          <w:sz w:val="20"/>
          <w:szCs w:val="20"/>
        </w:rPr>
      </w:pPr>
      <w:r w:rsidRPr="00D05BF7">
        <w:rPr>
          <w:rFonts w:asciiTheme="minorHAnsi" w:hAnsiTheme="minorHAnsi" w:cstheme="minorHAnsi"/>
          <w:sz w:val="20"/>
          <w:szCs w:val="20"/>
        </w:rPr>
        <w:t xml:space="preserve">El CONTRATISTA proporcionará todos los materiales, herramientas y equipos necesarios (El material aislante de PVC, abrazaderas y espárragos de sujeción, tubo guía, etc.), para la ejecución de los trabajos, los mismos que deberán ser aprobados por el SUPERVISOR DE OBRA al inicio de la actividad. La tapa y campana para la válvula serán provistos por YPFB. </w:t>
      </w:r>
    </w:p>
    <w:p w:rsidR="004C7389" w:rsidRPr="00D05BF7" w:rsidRDefault="004C7389" w:rsidP="004C7389">
      <w:pPr>
        <w:jc w:val="both"/>
        <w:rPr>
          <w:rFonts w:asciiTheme="minorHAnsi" w:hAnsiTheme="minorHAnsi" w:cstheme="minorHAnsi"/>
          <w:sz w:val="20"/>
          <w:szCs w:val="20"/>
        </w:rPr>
      </w:pPr>
    </w:p>
    <w:p w:rsidR="004C7389" w:rsidRDefault="004C7389" w:rsidP="004C7389">
      <w:pPr>
        <w:pStyle w:val="Estilo1"/>
        <w:numPr>
          <w:ilvl w:val="1"/>
          <w:numId w:val="27"/>
        </w:numPr>
        <w:spacing w:line="276" w:lineRule="auto"/>
        <w:ind w:left="426" w:hanging="426"/>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PROCEDIMIENTO PARA LA EJECUCIÓN</w:t>
      </w:r>
    </w:p>
    <w:p w:rsidR="004C7389" w:rsidRPr="00D05BF7" w:rsidRDefault="004C7389" w:rsidP="004C7389">
      <w:pPr>
        <w:pStyle w:val="Estilo1"/>
        <w:spacing w:line="276" w:lineRule="auto"/>
        <w:rPr>
          <w:rFonts w:asciiTheme="minorHAnsi" w:eastAsia="Times New Roman" w:hAnsiTheme="minorHAnsi" w:cstheme="minorHAnsi"/>
          <w:sz w:val="20"/>
          <w:szCs w:val="20"/>
          <w:lang w:val="es-ES"/>
        </w:rPr>
      </w:pPr>
    </w:p>
    <w:p w:rsidR="004C7389" w:rsidRDefault="004C7389" w:rsidP="004C7389">
      <w:pPr>
        <w:jc w:val="both"/>
        <w:rPr>
          <w:rFonts w:asciiTheme="minorHAnsi" w:hAnsiTheme="minorHAnsi" w:cstheme="minorHAnsi"/>
          <w:sz w:val="20"/>
          <w:szCs w:val="20"/>
        </w:rPr>
      </w:pPr>
      <w:r w:rsidRPr="00D05BF7">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r>
        <w:rPr>
          <w:rFonts w:asciiTheme="minorHAnsi" w:hAnsiTheme="minorHAnsi" w:cstheme="minorHAnsi"/>
          <w:sz w:val="20"/>
          <w:szCs w:val="20"/>
        </w:rPr>
        <w:t>.</w:t>
      </w:r>
    </w:p>
    <w:p w:rsidR="004C7389" w:rsidRPr="00D05BF7" w:rsidRDefault="004C7389" w:rsidP="004C7389">
      <w:pPr>
        <w:jc w:val="both"/>
        <w:rPr>
          <w:rFonts w:asciiTheme="minorHAnsi" w:hAnsiTheme="minorHAnsi" w:cstheme="minorHAnsi"/>
          <w:sz w:val="20"/>
          <w:szCs w:val="20"/>
        </w:rPr>
      </w:pPr>
    </w:p>
    <w:p w:rsidR="004C7389" w:rsidRDefault="004C7389" w:rsidP="004C7389">
      <w:pPr>
        <w:jc w:val="both"/>
        <w:rPr>
          <w:rFonts w:asciiTheme="minorHAnsi" w:hAnsiTheme="minorHAnsi" w:cstheme="minorHAnsi"/>
          <w:sz w:val="20"/>
          <w:szCs w:val="20"/>
        </w:rPr>
      </w:pPr>
      <w:r w:rsidRPr="00D05BF7">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D05BF7">
        <w:rPr>
          <w:rFonts w:asciiTheme="minorHAnsi" w:hAnsiTheme="minorHAnsi" w:cstheme="minorHAnsi"/>
          <w:b/>
          <w:sz w:val="20"/>
          <w:szCs w:val="20"/>
        </w:rPr>
        <w:t>(VER ANEXOS)</w:t>
      </w:r>
      <w:bookmarkStart w:id="140" w:name="_Toc314666926"/>
      <w:r w:rsidRPr="00D05BF7">
        <w:rPr>
          <w:rFonts w:asciiTheme="minorHAnsi" w:hAnsiTheme="minorHAnsi" w:cstheme="minorHAnsi"/>
          <w:b/>
          <w:sz w:val="20"/>
          <w:szCs w:val="20"/>
        </w:rPr>
        <w:t>.</w:t>
      </w:r>
      <w:r w:rsidRPr="00D05BF7">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bookmarkEnd w:id="140"/>
    </w:p>
    <w:p w:rsidR="004C7389" w:rsidRPr="00D05BF7" w:rsidRDefault="004C7389" w:rsidP="004C7389">
      <w:pPr>
        <w:jc w:val="both"/>
        <w:rPr>
          <w:rFonts w:asciiTheme="minorHAnsi" w:hAnsiTheme="minorHAnsi" w:cstheme="minorHAnsi"/>
          <w:sz w:val="20"/>
          <w:szCs w:val="20"/>
        </w:rPr>
      </w:pPr>
    </w:p>
    <w:p w:rsidR="004C7389" w:rsidRPr="00D05BF7" w:rsidRDefault="004C7389" w:rsidP="004C7389">
      <w:pPr>
        <w:jc w:val="both"/>
        <w:rPr>
          <w:rFonts w:asciiTheme="minorHAnsi" w:hAnsiTheme="minorHAnsi" w:cstheme="minorHAnsi"/>
          <w:sz w:val="20"/>
          <w:szCs w:val="20"/>
        </w:rPr>
      </w:pPr>
      <w:bookmarkStart w:id="141" w:name="_Toc314666927"/>
      <w:r w:rsidRPr="00D05BF7">
        <w:rPr>
          <w:rFonts w:asciiTheme="minorHAnsi" w:hAnsiTheme="minorHAnsi" w:cstheme="minorHAnsi"/>
          <w:sz w:val="20"/>
          <w:szCs w:val="20"/>
        </w:rPr>
        <w:t xml:space="preserve">El material aislante de PVC, las abrazaderas de sujeción y los espárragos para la sujeción de la tubería y el tubo guía serán provistos por el CONTRATISTA. </w:t>
      </w:r>
      <w:bookmarkEnd w:id="141"/>
      <w:r w:rsidRPr="00D05BF7">
        <w:rPr>
          <w:rFonts w:asciiTheme="minorHAnsi" w:hAnsiTheme="minorHAnsi" w:cstheme="minorHAnsi"/>
          <w:sz w:val="20"/>
          <w:szCs w:val="20"/>
        </w:rPr>
        <w:t>La tapa y campana para la válvula serán provistos por YPFB.</w:t>
      </w:r>
    </w:p>
    <w:p w:rsidR="0036023C" w:rsidRDefault="0036023C" w:rsidP="0036023C">
      <w:pPr>
        <w:jc w:val="both"/>
        <w:rPr>
          <w:rFonts w:asciiTheme="minorHAnsi" w:hAnsiTheme="minorHAnsi" w:cstheme="minorHAnsi"/>
          <w:sz w:val="20"/>
          <w:szCs w:val="20"/>
        </w:rPr>
      </w:pPr>
    </w:p>
    <w:p w:rsidR="0036023C" w:rsidRDefault="0036023C" w:rsidP="0036023C">
      <w:pPr>
        <w:jc w:val="both"/>
        <w:rPr>
          <w:rFonts w:asciiTheme="minorHAnsi" w:hAnsiTheme="minorHAnsi" w:cstheme="minorHAnsi"/>
          <w:sz w:val="20"/>
          <w:szCs w:val="20"/>
        </w:rPr>
      </w:pPr>
      <w:r>
        <w:rPr>
          <w:rFonts w:asciiTheme="minorHAnsi" w:hAnsiTheme="minorHAnsi" w:cstheme="minorHAnsi"/>
          <w:sz w:val="20"/>
          <w:szCs w:val="20"/>
        </w:rPr>
        <w:t xml:space="preserve">El tubo guía deberá ser de </w:t>
      </w:r>
      <w:r w:rsidRPr="00F4329E">
        <w:rPr>
          <w:rFonts w:asciiTheme="minorHAnsi" w:hAnsiTheme="minorHAnsi" w:cstheme="minorHAnsi"/>
          <w:sz w:val="20"/>
          <w:szCs w:val="20"/>
        </w:rPr>
        <w:t>PVC - SCH E-40</w:t>
      </w:r>
      <w:r>
        <w:rPr>
          <w:rFonts w:asciiTheme="minorHAnsi" w:hAnsiTheme="minorHAnsi" w:cstheme="minorHAnsi"/>
          <w:sz w:val="20"/>
          <w:szCs w:val="20"/>
        </w:rPr>
        <w:t>, del diámetro de la tapa y campa</w:t>
      </w:r>
      <w:r w:rsidR="00B40746">
        <w:rPr>
          <w:rFonts w:asciiTheme="minorHAnsi" w:hAnsiTheme="minorHAnsi" w:cstheme="minorHAnsi"/>
          <w:sz w:val="20"/>
          <w:szCs w:val="20"/>
        </w:rPr>
        <w:t>n</w:t>
      </w:r>
      <w:r>
        <w:rPr>
          <w:rFonts w:asciiTheme="minorHAnsi" w:hAnsiTheme="minorHAnsi" w:cstheme="minorHAnsi"/>
          <w:sz w:val="20"/>
          <w:szCs w:val="20"/>
        </w:rPr>
        <w:t xml:space="preserve">a a ser provista por YPFB. El tubo guía deberá ser colocado en una sola pieza. </w:t>
      </w:r>
    </w:p>
    <w:p w:rsidR="0036023C" w:rsidRDefault="0036023C" w:rsidP="0036023C">
      <w:pPr>
        <w:jc w:val="both"/>
        <w:rPr>
          <w:rFonts w:asciiTheme="minorHAnsi" w:hAnsiTheme="minorHAnsi" w:cstheme="minorHAnsi"/>
          <w:sz w:val="20"/>
          <w:szCs w:val="20"/>
        </w:rPr>
      </w:pPr>
    </w:p>
    <w:p w:rsidR="0036023C" w:rsidRPr="00920A4F" w:rsidRDefault="0036023C" w:rsidP="0036023C">
      <w:pPr>
        <w:jc w:val="both"/>
        <w:rPr>
          <w:rFonts w:asciiTheme="minorHAnsi" w:hAnsiTheme="minorHAnsi" w:cstheme="minorHAnsi"/>
          <w:sz w:val="20"/>
          <w:szCs w:val="20"/>
        </w:rPr>
      </w:pPr>
      <w:r>
        <w:rPr>
          <w:rFonts w:asciiTheme="minorHAnsi" w:hAnsiTheme="minorHAnsi" w:cstheme="minorHAnsi"/>
          <w:sz w:val="20"/>
          <w:szCs w:val="20"/>
        </w:rPr>
        <w:t>El tipo de cámara podrá ser ajustado al tipo de válvula, según aprobación del Supervisor de Obra.</w:t>
      </w:r>
    </w:p>
    <w:p w:rsidR="0070525D" w:rsidRPr="006D2679" w:rsidRDefault="0070525D" w:rsidP="0036023C">
      <w:pPr>
        <w:jc w:val="both"/>
        <w:rPr>
          <w:rFonts w:asciiTheme="minorHAnsi" w:hAnsiTheme="minorHAnsi" w:cstheme="minorHAnsi"/>
          <w:sz w:val="20"/>
          <w:szCs w:val="20"/>
        </w:rPr>
      </w:pPr>
    </w:p>
    <w:p w:rsidR="0070525D" w:rsidRPr="0036023C" w:rsidRDefault="0070525D" w:rsidP="00F30310">
      <w:pPr>
        <w:pStyle w:val="Estilo1"/>
        <w:numPr>
          <w:ilvl w:val="1"/>
          <w:numId w:val="27"/>
        </w:numPr>
        <w:rPr>
          <w:rFonts w:asciiTheme="minorHAnsi" w:eastAsia="Times New Roman" w:hAnsiTheme="minorHAnsi" w:cstheme="minorHAnsi"/>
          <w:sz w:val="20"/>
          <w:szCs w:val="20"/>
          <w:lang w:val="es-ES"/>
        </w:rPr>
      </w:pPr>
      <w:r w:rsidRPr="0036023C">
        <w:rPr>
          <w:rFonts w:asciiTheme="minorHAnsi" w:eastAsia="Times New Roman" w:hAnsiTheme="minorHAnsi" w:cstheme="minorHAnsi"/>
          <w:sz w:val="20"/>
          <w:szCs w:val="20"/>
          <w:lang w:val="es-ES"/>
        </w:rPr>
        <w:t>MEDIDAS DE MITIGACION AMBIENTAL</w:t>
      </w:r>
    </w:p>
    <w:p w:rsidR="0070525D" w:rsidRPr="006D2679" w:rsidRDefault="0070525D" w:rsidP="0070525D">
      <w:pPr>
        <w:pStyle w:val="Estilo1"/>
        <w:ind w:left="360"/>
        <w:rPr>
          <w:rFonts w:asciiTheme="minorHAnsi" w:hAnsiTheme="minorHAnsi" w:cstheme="minorHAnsi"/>
          <w:iCs/>
          <w:sz w:val="20"/>
          <w:szCs w:val="20"/>
        </w:rPr>
      </w:pPr>
    </w:p>
    <w:p w:rsidR="0070525D" w:rsidRPr="006D2679" w:rsidRDefault="0070525D" w:rsidP="0070525D">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0525D" w:rsidRPr="006D2679" w:rsidRDefault="0070525D" w:rsidP="0070525D">
      <w:pPr>
        <w:contextualSpacing/>
        <w:jc w:val="both"/>
        <w:rPr>
          <w:rFonts w:asciiTheme="minorHAnsi" w:hAnsiTheme="minorHAnsi" w:cstheme="minorHAnsi"/>
          <w:kern w:val="28"/>
          <w:sz w:val="20"/>
          <w:szCs w:val="20"/>
        </w:rPr>
      </w:pPr>
    </w:p>
    <w:p w:rsidR="0070525D" w:rsidRPr="006D2679" w:rsidRDefault="0070525D" w:rsidP="0070525D">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6D2679">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70525D" w:rsidRPr="006D2679" w:rsidRDefault="0070525D" w:rsidP="0070525D">
      <w:pPr>
        <w:contextualSpacing/>
        <w:jc w:val="both"/>
        <w:rPr>
          <w:rFonts w:asciiTheme="minorHAnsi" w:hAnsiTheme="minorHAnsi" w:cstheme="minorHAnsi"/>
          <w:kern w:val="28"/>
          <w:sz w:val="20"/>
          <w:szCs w:val="20"/>
        </w:rPr>
      </w:pPr>
    </w:p>
    <w:p w:rsidR="0070525D" w:rsidRPr="006D2679" w:rsidRDefault="0070525D" w:rsidP="0070525D">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0525D" w:rsidRPr="006D2679" w:rsidRDefault="0070525D" w:rsidP="0070525D">
      <w:pPr>
        <w:contextualSpacing/>
        <w:jc w:val="both"/>
        <w:rPr>
          <w:rFonts w:asciiTheme="minorHAnsi" w:hAnsiTheme="minorHAnsi" w:cstheme="minorHAnsi"/>
          <w:kern w:val="28"/>
          <w:sz w:val="20"/>
          <w:szCs w:val="20"/>
        </w:rPr>
      </w:pPr>
    </w:p>
    <w:p w:rsidR="0070525D" w:rsidRDefault="0070525D" w:rsidP="0070525D">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0525D" w:rsidRPr="006D2679" w:rsidRDefault="0070525D" w:rsidP="0070525D">
      <w:pPr>
        <w:contextualSpacing/>
        <w:jc w:val="both"/>
        <w:rPr>
          <w:rFonts w:asciiTheme="minorHAnsi" w:hAnsiTheme="minorHAnsi" w:cstheme="minorHAnsi"/>
          <w:kern w:val="28"/>
          <w:sz w:val="20"/>
          <w:szCs w:val="20"/>
        </w:rPr>
      </w:pPr>
    </w:p>
    <w:p w:rsidR="0070525D" w:rsidRPr="006D2679" w:rsidRDefault="0070525D" w:rsidP="00F30310">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70525D" w:rsidRPr="006D2679" w:rsidRDefault="0070525D" w:rsidP="0070525D">
      <w:pPr>
        <w:pStyle w:val="Estilo1"/>
        <w:rPr>
          <w:rFonts w:asciiTheme="minorHAnsi" w:eastAsia="Times New Roman" w:hAnsiTheme="minorHAnsi" w:cstheme="minorHAnsi"/>
          <w:sz w:val="20"/>
          <w:szCs w:val="20"/>
          <w:lang w:val="es-ES"/>
        </w:rPr>
      </w:pPr>
    </w:p>
    <w:p w:rsidR="0070525D" w:rsidRDefault="0070525D" w:rsidP="0070525D">
      <w:pPr>
        <w:jc w:val="both"/>
        <w:rPr>
          <w:rFonts w:asciiTheme="minorHAnsi" w:hAnsiTheme="minorHAnsi" w:cstheme="minorHAnsi"/>
          <w:sz w:val="20"/>
          <w:szCs w:val="20"/>
        </w:rPr>
      </w:pPr>
      <w:r w:rsidRPr="006D2679">
        <w:rPr>
          <w:rFonts w:asciiTheme="minorHAnsi" w:hAnsiTheme="minorHAnsi" w:cstheme="minorHAnsi"/>
          <w:sz w:val="20"/>
          <w:szCs w:val="20"/>
        </w:rPr>
        <w:t xml:space="preserve">El ítem de obras civiles para fijación de válvula </w:t>
      </w:r>
      <w:r>
        <w:rPr>
          <w:rFonts w:asciiTheme="minorHAnsi" w:hAnsiTheme="minorHAnsi" w:cstheme="minorHAnsi"/>
          <w:sz w:val="20"/>
          <w:szCs w:val="20"/>
        </w:rPr>
        <w:t xml:space="preserve">de </w:t>
      </w:r>
      <w:r w:rsidRPr="006D2679">
        <w:rPr>
          <w:rFonts w:asciiTheme="minorHAnsi" w:hAnsiTheme="minorHAnsi" w:cstheme="minorHAnsi"/>
          <w:sz w:val="20"/>
          <w:szCs w:val="20"/>
        </w:rPr>
        <w:t xml:space="preserve">PE de </w:t>
      </w:r>
      <w:r w:rsidRPr="006D2679">
        <w:rPr>
          <w:rFonts w:asciiTheme="minorHAnsi" w:hAnsiTheme="minorHAnsi"/>
          <w:sz w:val="20"/>
          <w:szCs w:val="20"/>
        </w:rPr>
        <w:t xml:space="preserve">Ø 40 mm </w:t>
      </w:r>
      <w:r w:rsidRPr="006D2679">
        <w:rPr>
          <w:rFonts w:asciiTheme="minorHAnsi" w:hAnsiTheme="minorHAnsi" w:cstheme="minorHAnsi"/>
          <w:sz w:val="20"/>
          <w:szCs w:val="20"/>
        </w:rPr>
        <w:t xml:space="preserve">será medido por pieza terminada, las cuales serán aprobadas por el SUPERVISOR </w:t>
      </w:r>
      <w:r w:rsidR="004B43B2">
        <w:rPr>
          <w:rFonts w:asciiTheme="minorHAnsi" w:hAnsiTheme="minorHAnsi" w:cstheme="minorHAnsi"/>
          <w:sz w:val="20"/>
          <w:szCs w:val="20"/>
        </w:rPr>
        <w:t>de Obra</w:t>
      </w:r>
      <w:r w:rsidRPr="006D2679">
        <w:rPr>
          <w:rFonts w:asciiTheme="minorHAnsi" w:hAnsiTheme="minorHAnsi" w:cstheme="minorHAnsi"/>
          <w:sz w:val="20"/>
          <w:szCs w:val="20"/>
        </w:rPr>
        <w:t>. La forma de pago se efectuará de acuerdo al precio unitario de la propuesta aceptada. Dicho pago será la compensación total por los materiales, mano de obra, herramientas, equipo y otros gastos que sean necesarios para la adecuada y correcta ejecución de los trabajos.</w:t>
      </w:r>
    </w:p>
    <w:p w:rsidR="0036023C" w:rsidRDefault="0036023C" w:rsidP="0070525D">
      <w:pPr>
        <w:jc w:val="both"/>
        <w:rPr>
          <w:rFonts w:asciiTheme="minorHAnsi" w:hAnsiTheme="minorHAnsi" w:cstheme="minorHAnsi"/>
          <w:sz w:val="20"/>
          <w:szCs w:val="20"/>
        </w:rPr>
      </w:pPr>
    </w:p>
    <w:p w:rsidR="006C515E" w:rsidRDefault="006C515E" w:rsidP="0070525D">
      <w:pPr>
        <w:jc w:val="both"/>
        <w:rPr>
          <w:rFonts w:asciiTheme="minorHAnsi" w:hAnsiTheme="minorHAnsi" w:cstheme="minorHAnsi"/>
          <w:sz w:val="20"/>
          <w:szCs w:val="20"/>
        </w:rPr>
      </w:pPr>
    </w:p>
    <w:p w:rsidR="00D373BC" w:rsidRPr="006D2679" w:rsidRDefault="00D373BC" w:rsidP="00F30310">
      <w:pPr>
        <w:pStyle w:val="Ttulo2"/>
        <w:numPr>
          <w:ilvl w:val="0"/>
          <w:numId w:val="27"/>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OBRAS CIVILES PARA FIJACIÓN PARA VÁLVULA DE P.E.  Ø </w:t>
      </w:r>
      <w:r>
        <w:rPr>
          <w:rFonts w:asciiTheme="minorHAnsi" w:hAnsiTheme="minorHAnsi" w:cstheme="minorHAnsi"/>
          <w:b/>
          <w:color w:val="auto"/>
          <w:sz w:val="20"/>
          <w:szCs w:val="20"/>
        </w:rPr>
        <w:t>9</w:t>
      </w:r>
      <w:r w:rsidRPr="006D2679">
        <w:rPr>
          <w:rFonts w:asciiTheme="minorHAnsi" w:hAnsiTheme="minorHAnsi" w:cstheme="minorHAnsi"/>
          <w:b/>
          <w:color w:val="auto"/>
          <w:sz w:val="20"/>
          <w:szCs w:val="20"/>
        </w:rPr>
        <w:t xml:space="preserve">0 mm </w:t>
      </w:r>
    </w:p>
    <w:p w:rsidR="00D373BC" w:rsidRPr="006D2679" w:rsidRDefault="00D373BC" w:rsidP="00D373BC">
      <w:pPr>
        <w:rPr>
          <w:rFonts w:asciiTheme="minorHAnsi" w:hAnsiTheme="minorHAnsi" w:cstheme="minorHAnsi"/>
          <w:b/>
          <w:sz w:val="20"/>
          <w:szCs w:val="20"/>
        </w:rPr>
      </w:pPr>
      <w:r w:rsidRPr="006D2679">
        <w:rPr>
          <w:rFonts w:asciiTheme="minorHAnsi" w:hAnsiTheme="minorHAnsi" w:cstheme="minorHAnsi"/>
          <w:b/>
          <w:sz w:val="20"/>
          <w:szCs w:val="20"/>
        </w:rPr>
        <w:t>UNIDAD:   Pieza (Pza</w:t>
      </w:r>
      <w:r>
        <w:rPr>
          <w:rFonts w:asciiTheme="minorHAnsi" w:hAnsiTheme="minorHAnsi" w:cstheme="minorHAnsi"/>
          <w:b/>
          <w:sz w:val="20"/>
          <w:szCs w:val="20"/>
        </w:rPr>
        <w:t>.</w:t>
      </w:r>
      <w:r w:rsidRPr="006D2679">
        <w:rPr>
          <w:rFonts w:asciiTheme="minorHAnsi" w:hAnsiTheme="minorHAnsi" w:cstheme="minorHAnsi"/>
          <w:b/>
          <w:sz w:val="20"/>
          <w:szCs w:val="20"/>
        </w:rPr>
        <w:t>)</w:t>
      </w:r>
    </w:p>
    <w:p w:rsidR="00D373BC" w:rsidRPr="006D2679" w:rsidRDefault="00D373BC" w:rsidP="00D373BC">
      <w:pPr>
        <w:rPr>
          <w:rFonts w:asciiTheme="minorHAnsi" w:hAnsiTheme="minorHAnsi" w:cstheme="minorHAnsi"/>
          <w:b/>
          <w:sz w:val="20"/>
          <w:szCs w:val="20"/>
        </w:rPr>
      </w:pPr>
    </w:p>
    <w:p w:rsidR="00D373BC" w:rsidRPr="006D2679" w:rsidRDefault="00D373BC" w:rsidP="00F30310">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D373BC" w:rsidRPr="006D2679" w:rsidRDefault="00D373BC" w:rsidP="00D373BC">
      <w:pPr>
        <w:pStyle w:val="Estilo1"/>
        <w:rPr>
          <w:rFonts w:asciiTheme="minorHAnsi" w:eastAsia="Times New Roman" w:hAnsiTheme="minorHAnsi" w:cstheme="minorHAnsi"/>
          <w:sz w:val="20"/>
          <w:szCs w:val="20"/>
          <w:lang w:val="es-ES"/>
        </w:rPr>
      </w:pPr>
    </w:p>
    <w:p w:rsidR="00D373BC" w:rsidRPr="006D2679" w:rsidRDefault="00D373BC" w:rsidP="00D373BC">
      <w:pPr>
        <w:jc w:val="both"/>
        <w:rPr>
          <w:rFonts w:asciiTheme="minorHAnsi" w:hAnsiTheme="minorHAnsi" w:cstheme="minorHAnsi"/>
          <w:sz w:val="20"/>
          <w:szCs w:val="20"/>
        </w:rPr>
      </w:pPr>
      <w:r w:rsidRPr="006D2679">
        <w:rPr>
          <w:rFonts w:asciiTheme="minorHAnsi" w:hAnsiTheme="minorHAnsi" w:cstheme="minorHAnsi"/>
          <w:sz w:val="20"/>
          <w:szCs w:val="20"/>
        </w:rPr>
        <w:t xml:space="preserve">Este ítem comprende los trabajos necesarios para la construcción de la base de fijación para la válvula de PE </w:t>
      </w:r>
      <w:r w:rsidRPr="006D2679">
        <w:rPr>
          <w:rFonts w:asciiTheme="minorHAnsi" w:hAnsiTheme="minorHAnsi"/>
          <w:kern w:val="28"/>
          <w:sz w:val="20"/>
          <w:szCs w:val="20"/>
          <w:lang w:val="es-ES_tradnl"/>
        </w:rPr>
        <w:t xml:space="preserve">de </w:t>
      </w:r>
      <w:r>
        <w:rPr>
          <w:rFonts w:asciiTheme="minorHAnsi" w:hAnsiTheme="minorHAnsi"/>
          <w:sz w:val="20"/>
          <w:szCs w:val="20"/>
        </w:rPr>
        <w:t>Ø 9</w:t>
      </w:r>
      <w:r w:rsidRPr="006D2679">
        <w:rPr>
          <w:rFonts w:asciiTheme="minorHAnsi" w:hAnsiTheme="minorHAnsi"/>
          <w:sz w:val="20"/>
          <w:szCs w:val="20"/>
        </w:rPr>
        <w:t>0 mm</w:t>
      </w:r>
      <w:r w:rsidRPr="006D2679">
        <w:rPr>
          <w:rFonts w:asciiTheme="minorHAnsi" w:hAnsiTheme="minorHAnsi" w:cstheme="minorHAnsi"/>
          <w:sz w:val="20"/>
          <w:szCs w:val="20"/>
        </w:rPr>
        <w:t>, de acuerdo a la tipología, dimensione</w:t>
      </w:r>
      <w:r>
        <w:rPr>
          <w:rFonts w:asciiTheme="minorHAnsi" w:hAnsiTheme="minorHAnsi" w:cstheme="minorHAnsi"/>
          <w:sz w:val="20"/>
          <w:szCs w:val="20"/>
        </w:rPr>
        <w:t>s y materiales indicados en los gráficos</w:t>
      </w:r>
      <w:r w:rsidRPr="006D2679">
        <w:rPr>
          <w:rFonts w:asciiTheme="minorHAnsi" w:hAnsiTheme="minorHAnsi" w:cstheme="minorHAnsi"/>
          <w:sz w:val="20"/>
          <w:szCs w:val="20"/>
        </w:rPr>
        <w:t>, incluyendo los trabajos de excavación, relleno, preparación, vaciado de hormig</w:t>
      </w:r>
      <w:r>
        <w:rPr>
          <w:rFonts w:asciiTheme="minorHAnsi" w:hAnsiTheme="minorHAnsi" w:cstheme="minorHAnsi"/>
          <w:sz w:val="20"/>
          <w:szCs w:val="20"/>
        </w:rPr>
        <w:t>ón</w:t>
      </w:r>
      <w:r w:rsidRPr="006D2679">
        <w:rPr>
          <w:rFonts w:asciiTheme="minorHAnsi" w:hAnsiTheme="minorHAnsi" w:cstheme="minorHAnsi"/>
          <w:sz w:val="20"/>
          <w:szCs w:val="20"/>
        </w:rPr>
        <w:t>, trabajos de albañilería, confección de asientos de las válvulas y otros.</w:t>
      </w:r>
    </w:p>
    <w:p w:rsidR="00D373BC" w:rsidRPr="006D2679" w:rsidRDefault="00D373BC" w:rsidP="00D373BC">
      <w:pPr>
        <w:jc w:val="both"/>
        <w:rPr>
          <w:rFonts w:asciiTheme="minorHAnsi" w:hAnsiTheme="minorHAnsi" w:cstheme="minorHAnsi"/>
          <w:sz w:val="20"/>
          <w:szCs w:val="20"/>
        </w:rPr>
      </w:pPr>
    </w:p>
    <w:p w:rsidR="00D373BC" w:rsidRPr="006D2679" w:rsidRDefault="00D373BC" w:rsidP="00F30310">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D373BC" w:rsidRPr="006D2679" w:rsidRDefault="00D373BC" w:rsidP="00D373BC">
      <w:pPr>
        <w:pStyle w:val="Estilo1"/>
        <w:rPr>
          <w:rFonts w:asciiTheme="minorHAnsi" w:eastAsia="Times New Roman" w:hAnsiTheme="minorHAnsi" w:cstheme="minorHAnsi"/>
          <w:sz w:val="20"/>
          <w:szCs w:val="20"/>
          <w:lang w:val="es-ES"/>
        </w:rPr>
      </w:pPr>
    </w:p>
    <w:p w:rsidR="004C7389" w:rsidRDefault="004C7389" w:rsidP="004C7389">
      <w:pPr>
        <w:jc w:val="both"/>
        <w:rPr>
          <w:rFonts w:asciiTheme="minorHAnsi" w:hAnsiTheme="minorHAnsi" w:cstheme="minorHAnsi"/>
          <w:sz w:val="20"/>
          <w:szCs w:val="20"/>
        </w:rPr>
      </w:pPr>
      <w:r w:rsidRPr="00D05BF7">
        <w:rPr>
          <w:rFonts w:asciiTheme="minorHAnsi" w:hAnsiTheme="minorHAnsi" w:cstheme="minorHAnsi"/>
          <w:sz w:val="20"/>
          <w:szCs w:val="20"/>
        </w:rPr>
        <w:t xml:space="preserve">El CONTRATISTA proporcionará todos los materiales, herramientas y equipos necesarios (El material aislante de PVC, abrazaderas y espárragos de sujeción, tubo guía, etc.), para la ejecución de los trabajos, los mismos que deberán ser aprobados por el SUPERVISOR DE OBRA al inicio de la actividad. La tapa y campana para la válvula serán provistos por YPFB. </w:t>
      </w:r>
    </w:p>
    <w:p w:rsidR="004C7389" w:rsidRPr="00D05BF7" w:rsidRDefault="004C7389" w:rsidP="004C7389">
      <w:pPr>
        <w:jc w:val="both"/>
        <w:rPr>
          <w:rFonts w:asciiTheme="minorHAnsi" w:hAnsiTheme="minorHAnsi" w:cstheme="minorHAnsi"/>
          <w:sz w:val="20"/>
          <w:szCs w:val="20"/>
        </w:rPr>
      </w:pPr>
    </w:p>
    <w:p w:rsidR="004C7389" w:rsidRDefault="004C7389" w:rsidP="004C7389">
      <w:pPr>
        <w:pStyle w:val="Estilo1"/>
        <w:numPr>
          <w:ilvl w:val="1"/>
          <w:numId w:val="27"/>
        </w:numPr>
        <w:spacing w:line="276" w:lineRule="auto"/>
        <w:ind w:left="426" w:hanging="426"/>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PROCEDIMIENTO PARA LA EJECUCIÓN</w:t>
      </w:r>
    </w:p>
    <w:p w:rsidR="004C7389" w:rsidRPr="00D05BF7" w:rsidRDefault="004C7389" w:rsidP="004C7389">
      <w:pPr>
        <w:pStyle w:val="Estilo1"/>
        <w:spacing w:line="276" w:lineRule="auto"/>
        <w:rPr>
          <w:rFonts w:asciiTheme="minorHAnsi" w:eastAsia="Times New Roman" w:hAnsiTheme="minorHAnsi" w:cstheme="minorHAnsi"/>
          <w:sz w:val="20"/>
          <w:szCs w:val="20"/>
          <w:lang w:val="es-ES"/>
        </w:rPr>
      </w:pPr>
    </w:p>
    <w:p w:rsidR="004C7389" w:rsidRDefault="004C7389" w:rsidP="004C7389">
      <w:pPr>
        <w:jc w:val="both"/>
        <w:rPr>
          <w:rFonts w:asciiTheme="minorHAnsi" w:hAnsiTheme="minorHAnsi" w:cstheme="minorHAnsi"/>
          <w:sz w:val="20"/>
          <w:szCs w:val="20"/>
        </w:rPr>
      </w:pPr>
      <w:r w:rsidRPr="00D05BF7">
        <w:rPr>
          <w:rFonts w:asciiTheme="minorHAnsi" w:hAnsiTheme="minorHAnsi" w:cstheme="minorHAnsi"/>
          <w:sz w:val="20"/>
          <w:szCs w:val="20"/>
        </w:rPr>
        <w:t xml:space="preserve">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w:t>
      </w:r>
      <w:r w:rsidRPr="00D05BF7">
        <w:rPr>
          <w:rFonts w:asciiTheme="minorHAnsi" w:hAnsiTheme="minorHAnsi" w:cstheme="minorHAnsi"/>
          <w:sz w:val="20"/>
          <w:szCs w:val="20"/>
        </w:rPr>
        <w:lastRenderedPageBreak/>
        <w:t>asentamiento de la válvula. El tamaño de la base de sujeción varía de acuerdo al diámetro de la válvula, (Ver Sección Gráficos)</w:t>
      </w:r>
      <w:r>
        <w:rPr>
          <w:rFonts w:asciiTheme="minorHAnsi" w:hAnsiTheme="minorHAnsi" w:cstheme="minorHAnsi"/>
          <w:sz w:val="20"/>
          <w:szCs w:val="20"/>
        </w:rPr>
        <w:t>.</w:t>
      </w:r>
    </w:p>
    <w:p w:rsidR="004C7389" w:rsidRPr="00D05BF7" w:rsidRDefault="004C7389" w:rsidP="004C7389">
      <w:pPr>
        <w:jc w:val="both"/>
        <w:rPr>
          <w:rFonts w:asciiTheme="minorHAnsi" w:hAnsiTheme="minorHAnsi" w:cstheme="minorHAnsi"/>
          <w:sz w:val="20"/>
          <w:szCs w:val="20"/>
        </w:rPr>
      </w:pPr>
    </w:p>
    <w:p w:rsidR="004C7389" w:rsidRDefault="004C7389" w:rsidP="004C7389">
      <w:pPr>
        <w:jc w:val="both"/>
        <w:rPr>
          <w:rFonts w:asciiTheme="minorHAnsi" w:hAnsiTheme="minorHAnsi" w:cstheme="minorHAnsi"/>
          <w:sz w:val="20"/>
          <w:szCs w:val="20"/>
        </w:rPr>
      </w:pPr>
      <w:r w:rsidRPr="00D05BF7">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D05BF7">
        <w:rPr>
          <w:rFonts w:asciiTheme="minorHAnsi" w:hAnsiTheme="minorHAnsi" w:cstheme="minorHAnsi"/>
          <w:b/>
          <w:sz w:val="20"/>
          <w:szCs w:val="20"/>
        </w:rPr>
        <w:t>(VER ANEXOS).</w:t>
      </w:r>
      <w:r w:rsidRPr="00D05BF7">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p>
    <w:p w:rsidR="004C7389" w:rsidRPr="00D05BF7" w:rsidRDefault="004C7389" w:rsidP="004C7389">
      <w:pPr>
        <w:jc w:val="both"/>
        <w:rPr>
          <w:rFonts w:asciiTheme="minorHAnsi" w:hAnsiTheme="minorHAnsi" w:cstheme="minorHAnsi"/>
          <w:sz w:val="20"/>
          <w:szCs w:val="20"/>
        </w:rPr>
      </w:pPr>
    </w:p>
    <w:p w:rsidR="004C7389" w:rsidRPr="00D05BF7" w:rsidRDefault="004C7389" w:rsidP="004C7389">
      <w:pPr>
        <w:jc w:val="both"/>
        <w:rPr>
          <w:rFonts w:asciiTheme="minorHAnsi" w:hAnsiTheme="minorHAnsi" w:cstheme="minorHAnsi"/>
          <w:sz w:val="20"/>
          <w:szCs w:val="20"/>
        </w:rPr>
      </w:pPr>
      <w:r w:rsidRPr="00D05BF7">
        <w:rPr>
          <w:rFonts w:asciiTheme="minorHAnsi" w:hAnsiTheme="minorHAnsi" w:cstheme="minorHAnsi"/>
          <w:sz w:val="20"/>
          <w:szCs w:val="20"/>
        </w:rPr>
        <w:t>El material aislante de PVC, las abrazaderas de sujeción y los espárragos para la sujeción de la tubería y el tubo guía serán provistos por el CONTRATISTA. La tapa y campana para la válvula serán provistos por YPFB.</w:t>
      </w:r>
    </w:p>
    <w:p w:rsidR="00D373BC" w:rsidRDefault="00D373BC" w:rsidP="00D373BC">
      <w:pPr>
        <w:jc w:val="both"/>
        <w:rPr>
          <w:rFonts w:asciiTheme="minorHAnsi" w:hAnsiTheme="minorHAnsi" w:cstheme="minorHAnsi"/>
          <w:sz w:val="20"/>
          <w:szCs w:val="20"/>
        </w:rPr>
      </w:pPr>
    </w:p>
    <w:p w:rsidR="00D373BC" w:rsidRDefault="00D373BC" w:rsidP="00D373BC">
      <w:pPr>
        <w:jc w:val="both"/>
        <w:rPr>
          <w:rFonts w:asciiTheme="minorHAnsi" w:hAnsiTheme="minorHAnsi" w:cstheme="minorHAnsi"/>
          <w:sz w:val="20"/>
          <w:szCs w:val="20"/>
        </w:rPr>
      </w:pPr>
      <w:r>
        <w:rPr>
          <w:rFonts w:asciiTheme="minorHAnsi" w:hAnsiTheme="minorHAnsi" w:cstheme="minorHAnsi"/>
          <w:sz w:val="20"/>
          <w:szCs w:val="20"/>
        </w:rPr>
        <w:t xml:space="preserve">El tubo guía deberá ser de </w:t>
      </w:r>
      <w:r w:rsidRPr="00F4329E">
        <w:rPr>
          <w:rFonts w:asciiTheme="minorHAnsi" w:hAnsiTheme="minorHAnsi" w:cstheme="minorHAnsi"/>
          <w:sz w:val="20"/>
          <w:szCs w:val="20"/>
        </w:rPr>
        <w:t>PVC - SCH E-40</w:t>
      </w:r>
      <w:r>
        <w:rPr>
          <w:rFonts w:asciiTheme="minorHAnsi" w:hAnsiTheme="minorHAnsi" w:cstheme="minorHAnsi"/>
          <w:sz w:val="20"/>
          <w:szCs w:val="20"/>
        </w:rPr>
        <w:t>, del diámetro de la tapa y campa</w:t>
      </w:r>
      <w:r w:rsidR="00C3168E">
        <w:rPr>
          <w:rFonts w:asciiTheme="minorHAnsi" w:hAnsiTheme="minorHAnsi" w:cstheme="minorHAnsi"/>
          <w:sz w:val="20"/>
          <w:szCs w:val="20"/>
        </w:rPr>
        <w:t>n</w:t>
      </w:r>
      <w:r>
        <w:rPr>
          <w:rFonts w:asciiTheme="minorHAnsi" w:hAnsiTheme="minorHAnsi" w:cstheme="minorHAnsi"/>
          <w:sz w:val="20"/>
          <w:szCs w:val="20"/>
        </w:rPr>
        <w:t xml:space="preserve">a a ser provista por YPFB. El tubo guía deberá ser colocado en una sola pieza. </w:t>
      </w:r>
    </w:p>
    <w:p w:rsidR="00D373BC" w:rsidRDefault="00D373BC" w:rsidP="00D373BC">
      <w:pPr>
        <w:jc w:val="both"/>
        <w:rPr>
          <w:rFonts w:asciiTheme="minorHAnsi" w:hAnsiTheme="minorHAnsi" w:cstheme="minorHAnsi"/>
          <w:sz w:val="20"/>
          <w:szCs w:val="20"/>
        </w:rPr>
      </w:pPr>
    </w:p>
    <w:p w:rsidR="00D373BC" w:rsidRPr="00920A4F" w:rsidRDefault="00D373BC" w:rsidP="00D373BC">
      <w:pPr>
        <w:jc w:val="both"/>
        <w:rPr>
          <w:rFonts w:asciiTheme="minorHAnsi" w:hAnsiTheme="minorHAnsi" w:cstheme="minorHAnsi"/>
          <w:sz w:val="20"/>
          <w:szCs w:val="20"/>
        </w:rPr>
      </w:pPr>
      <w:r>
        <w:rPr>
          <w:rFonts w:asciiTheme="minorHAnsi" w:hAnsiTheme="minorHAnsi" w:cstheme="minorHAnsi"/>
          <w:sz w:val="20"/>
          <w:szCs w:val="20"/>
        </w:rPr>
        <w:t>El tipo de cámara podrá ser ajustado al tipo de válvula, según aprobación del Supervisor de Obra.</w:t>
      </w:r>
    </w:p>
    <w:p w:rsidR="00D373BC" w:rsidRPr="006D2679" w:rsidRDefault="00D373BC" w:rsidP="00D373BC">
      <w:pPr>
        <w:jc w:val="both"/>
        <w:rPr>
          <w:rFonts w:asciiTheme="minorHAnsi" w:hAnsiTheme="minorHAnsi" w:cstheme="minorHAnsi"/>
          <w:sz w:val="20"/>
          <w:szCs w:val="20"/>
        </w:rPr>
      </w:pPr>
    </w:p>
    <w:p w:rsidR="00D373BC" w:rsidRPr="0036023C" w:rsidRDefault="00D373BC" w:rsidP="00F30310">
      <w:pPr>
        <w:pStyle w:val="Estilo1"/>
        <w:numPr>
          <w:ilvl w:val="1"/>
          <w:numId w:val="27"/>
        </w:numPr>
        <w:rPr>
          <w:rFonts w:asciiTheme="minorHAnsi" w:eastAsia="Times New Roman" w:hAnsiTheme="minorHAnsi" w:cstheme="minorHAnsi"/>
          <w:sz w:val="20"/>
          <w:szCs w:val="20"/>
          <w:lang w:val="es-ES"/>
        </w:rPr>
      </w:pPr>
      <w:r w:rsidRPr="0036023C">
        <w:rPr>
          <w:rFonts w:asciiTheme="minorHAnsi" w:eastAsia="Times New Roman" w:hAnsiTheme="minorHAnsi" w:cstheme="minorHAnsi"/>
          <w:sz w:val="20"/>
          <w:szCs w:val="20"/>
          <w:lang w:val="es-ES"/>
        </w:rPr>
        <w:t>MEDIDAS DE MITIGACION AMBIENTAL</w:t>
      </w:r>
    </w:p>
    <w:p w:rsidR="00D373BC" w:rsidRPr="006D2679" w:rsidRDefault="00D373BC" w:rsidP="00D373BC">
      <w:pPr>
        <w:pStyle w:val="Estilo1"/>
        <w:ind w:left="360"/>
        <w:rPr>
          <w:rFonts w:asciiTheme="minorHAnsi" w:hAnsiTheme="minorHAnsi" w:cstheme="minorHAnsi"/>
          <w:iCs/>
          <w:sz w:val="20"/>
          <w:szCs w:val="20"/>
        </w:rPr>
      </w:pPr>
    </w:p>
    <w:p w:rsidR="00D373BC" w:rsidRPr="006D2679" w:rsidRDefault="00D373BC" w:rsidP="00D373B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373BC" w:rsidRPr="006D2679" w:rsidRDefault="00D373BC" w:rsidP="00D373BC">
      <w:pPr>
        <w:contextualSpacing/>
        <w:jc w:val="both"/>
        <w:rPr>
          <w:rFonts w:asciiTheme="minorHAnsi" w:hAnsiTheme="minorHAnsi" w:cstheme="minorHAnsi"/>
          <w:kern w:val="28"/>
          <w:sz w:val="20"/>
          <w:szCs w:val="20"/>
        </w:rPr>
      </w:pPr>
    </w:p>
    <w:p w:rsidR="00D373BC" w:rsidRPr="006D2679" w:rsidRDefault="00D373BC" w:rsidP="00D373B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373BC" w:rsidRPr="006D2679" w:rsidRDefault="00D373BC" w:rsidP="00D373BC">
      <w:pPr>
        <w:contextualSpacing/>
        <w:jc w:val="both"/>
        <w:rPr>
          <w:rFonts w:asciiTheme="minorHAnsi" w:hAnsiTheme="minorHAnsi" w:cstheme="minorHAnsi"/>
          <w:kern w:val="28"/>
          <w:sz w:val="20"/>
          <w:szCs w:val="20"/>
        </w:rPr>
      </w:pPr>
    </w:p>
    <w:p w:rsidR="00D373BC" w:rsidRPr="006D2679" w:rsidRDefault="00D373BC" w:rsidP="00D373B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373BC" w:rsidRPr="006D2679" w:rsidRDefault="00D373BC" w:rsidP="00D373BC">
      <w:pPr>
        <w:contextualSpacing/>
        <w:jc w:val="both"/>
        <w:rPr>
          <w:rFonts w:asciiTheme="minorHAnsi" w:hAnsiTheme="minorHAnsi" w:cstheme="minorHAnsi"/>
          <w:kern w:val="28"/>
          <w:sz w:val="20"/>
          <w:szCs w:val="20"/>
        </w:rPr>
      </w:pPr>
    </w:p>
    <w:p w:rsidR="00D373BC" w:rsidRDefault="00D373BC" w:rsidP="00D373B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373BC" w:rsidRDefault="00D373BC" w:rsidP="00D373BC">
      <w:pPr>
        <w:contextualSpacing/>
        <w:jc w:val="both"/>
        <w:rPr>
          <w:rFonts w:asciiTheme="minorHAnsi" w:hAnsiTheme="minorHAnsi" w:cstheme="minorHAnsi"/>
          <w:kern w:val="28"/>
          <w:sz w:val="20"/>
          <w:szCs w:val="20"/>
        </w:rPr>
      </w:pPr>
    </w:p>
    <w:p w:rsidR="006C515E" w:rsidRDefault="006C515E" w:rsidP="00D373BC">
      <w:pPr>
        <w:contextualSpacing/>
        <w:jc w:val="both"/>
        <w:rPr>
          <w:rFonts w:asciiTheme="minorHAnsi" w:hAnsiTheme="minorHAnsi" w:cstheme="minorHAnsi"/>
          <w:kern w:val="28"/>
          <w:sz w:val="20"/>
          <w:szCs w:val="20"/>
        </w:rPr>
      </w:pPr>
    </w:p>
    <w:p w:rsidR="006C515E" w:rsidRPr="006D2679" w:rsidRDefault="006C515E" w:rsidP="00D373BC">
      <w:pPr>
        <w:contextualSpacing/>
        <w:jc w:val="both"/>
        <w:rPr>
          <w:rFonts w:asciiTheme="minorHAnsi" w:hAnsiTheme="minorHAnsi" w:cstheme="minorHAnsi"/>
          <w:kern w:val="28"/>
          <w:sz w:val="20"/>
          <w:szCs w:val="20"/>
        </w:rPr>
      </w:pPr>
    </w:p>
    <w:p w:rsidR="00D373BC" w:rsidRPr="006D2679" w:rsidRDefault="00D373BC" w:rsidP="00F30310">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lastRenderedPageBreak/>
        <w:t>MEDICIÓN Y FORMA DE PAGO</w:t>
      </w:r>
    </w:p>
    <w:p w:rsidR="00D373BC" w:rsidRPr="006D2679" w:rsidRDefault="00D373BC" w:rsidP="00D373BC">
      <w:pPr>
        <w:pStyle w:val="Estilo1"/>
        <w:rPr>
          <w:rFonts w:asciiTheme="minorHAnsi" w:eastAsia="Times New Roman" w:hAnsiTheme="minorHAnsi" w:cstheme="minorHAnsi"/>
          <w:sz w:val="20"/>
          <w:szCs w:val="20"/>
          <w:lang w:val="es-ES"/>
        </w:rPr>
      </w:pPr>
    </w:p>
    <w:p w:rsidR="00D373BC" w:rsidRDefault="00D373BC" w:rsidP="00D373BC">
      <w:pPr>
        <w:jc w:val="both"/>
        <w:rPr>
          <w:rFonts w:asciiTheme="minorHAnsi" w:hAnsiTheme="minorHAnsi" w:cstheme="minorHAnsi"/>
          <w:sz w:val="20"/>
          <w:szCs w:val="20"/>
        </w:rPr>
      </w:pPr>
      <w:r w:rsidRPr="006D2679">
        <w:rPr>
          <w:rFonts w:asciiTheme="minorHAnsi" w:hAnsiTheme="minorHAnsi" w:cstheme="minorHAnsi"/>
          <w:sz w:val="20"/>
          <w:szCs w:val="20"/>
        </w:rPr>
        <w:t xml:space="preserve">El ítem de obras civiles para fijación de válvula </w:t>
      </w:r>
      <w:r>
        <w:rPr>
          <w:rFonts w:asciiTheme="minorHAnsi" w:hAnsiTheme="minorHAnsi" w:cstheme="minorHAnsi"/>
          <w:sz w:val="20"/>
          <w:szCs w:val="20"/>
        </w:rPr>
        <w:t xml:space="preserve">de </w:t>
      </w:r>
      <w:r w:rsidRPr="006D2679">
        <w:rPr>
          <w:rFonts w:asciiTheme="minorHAnsi" w:hAnsiTheme="minorHAnsi" w:cstheme="minorHAnsi"/>
          <w:sz w:val="20"/>
          <w:szCs w:val="20"/>
        </w:rPr>
        <w:t xml:space="preserve">PE de </w:t>
      </w:r>
      <w:r w:rsidRPr="006D2679">
        <w:rPr>
          <w:rFonts w:asciiTheme="minorHAnsi" w:hAnsiTheme="minorHAnsi"/>
          <w:sz w:val="20"/>
          <w:szCs w:val="20"/>
        </w:rPr>
        <w:t xml:space="preserve">Ø </w:t>
      </w:r>
      <w:r>
        <w:rPr>
          <w:rFonts w:asciiTheme="minorHAnsi" w:hAnsiTheme="minorHAnsi"/>
          <w:sz w:val="20"/>
          <w:szCs w:val="20"/>
        </w:rPr>
        <w:t>9</w:t>
      </w:r>
      <w:r w:rsidRPr="006D2679">
        <w:rPr>
          <w:rFonts w:asciiTheme="minorHAnsi" w:hAnsiTheme="minorHAnsi"/>
          <w:sz w:val="20"/>
          <w:szCs w:val="20"/>
        </w:rPr>
        <w:t xml:space="preserve">0 mm </w:t>
      </w:r>
      <w:r w:rsidRPr="006D2679">
        <w:rPr>
          <w:rFonts w:asciiTheme="minorHAnsi" w:hAnsiTheme="minorHAnsi" w:cstheme="minorHAnsi"/>
          <w:sz w:val="20"/>
          <w:szCs w:val="20"/>
        </w:rPr>
        <w:t xml:space="preserve">será medido por pieza terminada, las cuales serán aprobadas por el SUPERVISOR </w:t>
      </w:r>
      <w:r>
        <w:rPr>
          <w:rFonts w:asciiTheme="minorHAnsi" w:hAnsiTheme="minorHAnsi" w:cstheme="minorHAnsi"/>
          <w:sz w:val="20"/>
          <w:szCs w:val="20"/>
        </w:rPr>
        <w:t>de Obra</w:t>
      </w:r>
      <w:r w:rsidRPr="006D2679">
        <w:rPr>
          <w:rFonts w:asciiTheme="minorHAnsi" w:hAnsiTheme="minorHAnsi" w:cstheme="minorHAnsi"/>
          <w:sz w:val="20"/>
          <w:szCs w:val="20"/>
        </w:rPr>
        <w:t>. La forma de pago se efectuará de acuerdo al precio unitario de la propuesta aceptada. Dicho pago será la compensación total por los materiales, mano de obra, herramientas, equipo y otros gastos que sean necesarios para la adecuada y correcta ejecución de los trabajos.</w:t>
      </w:r>
    </w:p>
    <w:p w:rsidR="00D373BC" w:rsidRDefault="00D373BC" w:rsidP="0070525D">
      <w:pPr>
        <w:jc w:val="both"/>
        <w:rPr>
          <w:rFonts w:asciiTheme="minorHAnsi" w:hAnsiTheme="minorHAnsi" w:cstheme="minorHAnsi"/>
          <w:sz w:val="20"/>
          <w:szCs w:val="20"/>
        </w:rPr>
      </w:pPr>
    </w:p>
    <w:p w:rsidR="0036023C" w:rsidRPr="006D2679" w:rsidRDefault="0036023C" w:rsidP="0070525D">
      <w:pPr>
        <w:jc w:val="both"/>
        <w:rPr>
          <w:rFonts w:asciiTheme="minorHAnsi" w:hAnsiTheme="minorHAnsi" w:cstheme="minorHAnsi"/>
          <w:sz w:val="20"/>
          <w:szCs w:val="20"/>
        </w:rPr>
      </w:pPr>
    </w:p>
    <w:p w:rsidR="0070525D" w:rsidRPr="006D2679" w:rsidRDefault="0070525D" w:rsidP="00F30310">
      <w:pPr>
        <w:pStyle w:val="Ttulo2"/>
        <w:numPr>
          <w:ilvl w:val="0"/>
          <w:numId w:val="27"/>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OBRAS CIVILES PARA FIJACIÓN PARA VÁLVULA DE P.E. Ø 110 mm</w:t>
      </w:r>
    </w:p>
    <w:p w:rsidR="0070525D" w:rsidRPr="006D2679" w:rsidRDefault="0070525D" w:rsidP="0070525D">
      <w:pPr>
        <w:rPr>
          <w:rFonts w:asciiTheme="minorHAnsi" w:hAnsiTheme="minorHAnsi" w:cstheme="minorHAnsi"/>
          <w:b/>
          <w:sz w:val="20"/>
          <w:szCs w:val="20"/>
        </w:rPr>
      </w:pPr>
      <w:r w:rsidRPr="006D2679">
        <w:rPr>
          <w:rFonts w:asciiTheme="minorHAnsi" w:hAnsiTheme="minorHAnsi" w:cstheme="minorHAnsi"/>
          <w:b/>
          <w:sz w:val="20"/>
          <w:szCs w:val="20"/>
        </w:rPr>
        <w:t>UNIDAD:   Pieza (Pza</w:t>
      </w:r>
      <w:r>
        <w:rPr>
          <w:rFonts w:asciiTheme="minorHAnsi" w:hAnsiTheme="minorHAnsi" w:cstheme="minorHAnsi"/>
          <w:b/>
          <w:sz w:val="20"/>
          <w:szCs w:val="20"/>
        </w:rPr>
        <w:t>.</w:t>
      </w:r>
      <w:r w:rsidRPr="006D2679">
        <w:rPr>
          <w:rFonts w:asciiTheme="minorHAnsi" w:hAnsiTheme="minorHAnsi" w:cstheme="minorHAnsi"/>
          <w:b/>
          <w:sz w:val="20"/>
          <w:szCs w:val="20"/>
        </w:rPr>
        <w:t>)</w:t>
      </w:r>
    </w:p>
    <w:p w:rsidR="0070525D" w:rsidRPr="006D2679" w:rsidRDefault="0070525D" w:rsidP="0070525D">
      <w:pPr>
        <w:rPr>
          <w:rFonts w:asciiTheme="minorHAnsi" w:hAnsiTheme="minorHAnsi" w:cstheme="minorHAnsi"/>
          <w:b/>
          <w:sz w:val="20"/>
          <w:szCs w:val="20"/>
        </w:rPr>
      </w:pPr>
    </w:p>
    <w:p w:rsidR="0070525D" w:rsidRPr="006D2679" w:rsidRDefault="0070525D" w:rsidP="00F30310">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70525D" w:rsidRPr="006D2679" w:rsidRDefault="0070525D" w:rsidP="0070525D">
      <w:pPr>
        <w:pStyle w:val="Estilo1"/>
        <w:ind w:left="360"/>
        <w:rPr>
          <w:rFonts w:asciiTheme="minorHAnsi" w:eastAsia="Times New Roman" w:hAnsiTheme="minorHAnsi" w:cstheme="minorHAnsi"/>
          <w:sz w:val="20"/>
          <w:szCs w:val="20"/>
          <w:lang w:val="es-ES"/>
        </w:rPr>
      </w:pPr>
    </w:p>
    <w:p w:rsidR="0070525D" w:rsidRPr="006D2679" w:rsidRDefault="0070525D" w:rsidP="0070525D">
      <w:pPr>
        <w:jc w:val="both"/>
        <w:rPr>
          <w:rFonts w:asciiTheme="minorHAnsi" w:hAnsiTheme="minorHAnsi" w:cstheme="minorHAnsi"/>
          <w:sz w:val="20"/>
          <w:szCs w:val="20"/>
        </w:rPr>
      </w:pPr>
      <w:r w:rsidRPr="006D2679">
        <w:rPr>
          <w:rFonts w:asciiTheme="minorHAnsi" w:hAnsiTheme="minorHAnsi" w:cstheme="minorHAnsi"/>
          <w:sz w:val="20"/>
          <w:szCs w:val="20"/>
        </w:rPr>
        <w:t xml:space="preserve">Este ítem comprende los trabajos necesarios para la construcción de la base de fijación para la válvula de PE de </w:t>
      </w:r>
      <w:r w:rsidRPr="006D2679">
        <w:rPr>
          <w:rFonts w:asciiTheme="minorHAnsi" w:hAnsiTheme="minorHAnsi"/>
          <w:sz w:val="20"/>
          <w:szCs w:val="20"/>
        </w:rPr>
        <w:t>Ø 110 mm</w:t>
      </w:r>
      <w:r w:rsidRPr="006D2679">
        <w:rPr>
          <w:rFonts w:asciiTheme="minorHAnsi" w:hAnsiTheme="minorHAnsi" w:cstheme="minorHAnsi"/>
          <w:sz w:val="20"/>
          <w:szCs w:val="20"/>
        </w:rPr>
        <w:t>, de acuerdo a la tipología, dimensiones y materiales indicados en los planos, incluyendo los trabajos de excavación, relleno, preparación, vaciado de hormigones, trabajos de albañilería, confección de asientos de las válvulas y otros.</w:t>
      </w:r>
    </w:p>
    <w:p w:rsidR="0070525D" w:rsidRPr="006D2679" w:rsidRDefault="0070525D" w:rsidP="0070525D">
      <w:pPr>
        <w:jc w:val="both"/>
        <w:rPr>
          <w:rFonts w:asciiTheme="minorHAnsi" w:hAnsiTheme="minorHAnsi" w:cstheme="minorHAnsi"/>
          <w:sz w:val="20"/>
          <w:szCs w:val="20"/>
        </w:rPr>
      </w:pPr>
    </w:p>
    <w:p w:rsidR="0070525D" w:rsidRPr="006D2679" w:rsidRDefault="0070525D" w:rsidP="00F30310">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70525D" w:rsidRPr="006D2679" w:rsidRDefault="0070525D" w:rsidP="0070525D">
      <w:pPr>
        <w:pStyle w:val="Estilo1"/>
        <w:ind w:left="360"/>
        <w:rPr>
          <w:rFonts w:asciiTheme="minorHAnsi" w:eastAsia="Times New Roman" w:hAnsiTheme="minorHAnsi" w:cstheme="minorHAnsi"/>
          <w:sz w:val="20"/>
          <w:szCs w:val="20"/>
          <w:lang w:val="es-ES"/>
        </w:rPr>
      </w:pPr>
    </w:p>
    <w:p w:rsidR="004C7389" w:rsidRDefault="004C7389" w:rsidP="004C7389">
      <w:pPr>
        <w:jc w:val="both"/>
        <w:rPr>
          <w:rFonts w:asciiTheme="minorHAnsi" w:hAnsiTheme="minorHAnsi" w:cstheme="minorHAnsi"/>
          <w:sz w:val="20"/>
          <w:szCs w:val="20"/>
        </w:rPr>
      </w:pPr>
      <w:r w:rsidRPr="00D05BF7">
        <w:rPr>
          <w:rFonts w:asciiTheme="minorHAnsi" w:hAnsiTheme="minorHAnsi" w:cstheme="minorHAnsi"/>
          <w:sz w:val="20"/>
          <w:szCs w:val="20"/>
        </w:rPr>
        <w:t xml:space="preserve">El CONTRATISTA proporcionará todos los materiales, herramientas y equipos necesarios (El material aislante de PVC, abrazaderas y espárragos de sujeción, tubo guía, etc.), para la ejecución de los trabajos, los mismos que deberán ser aprobados por el SUPERVISOR DE OBRA al inicio de la actividad. La tapa y campana para la válvula serán provistos por YPFB. </w:t>
      </w:r>
    </w:p>
    <w:p w:rsidR="004C7389" w:rsidRPr="00D05BF7" w:rsidRDefault="004C7389" w:rsidP="004C7389">
      <w:pPr>
        <w:jc w:val="both"/>
        <w:rPr>
          <w:rFonts w:asciiTheme="minorHAnsi" w:hAnsiTheme="minorHAnsi" w:cstheme="minorHAnsi"/>
          <w:sz w:val="20"/>
          <w:szCs w:val="20"/>
        </w:rPr>
      </w:pPr>
    </w:p>
    <w:p w:rsidR="004C7389" w:rsidRDefault="004C7389" w:rsidP="004C7389">
      <w:pPr>
        <w:pStyle w:val="Estilo1"/>
        <w:numPr>
          <w:ilvl w:val="1"/>
          <w:numId w:val="27"/>
        </w:numPr>
        <w:spacing w:line="276" w:lineRule="auto"/>
        <w:ind w:left="426" w:hanging="426"/>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PROCEDIMIENTO PARA LA EJECUCIÓN</w:t>
      </w:r>
    </w:p>
    <w:p w:rsidR="004C7389" w:rsidRPr="00D05BF7" w:rsidRDefault="004C7389" w:rsidP="004C7389">
      <w:pPr>
        <w:pStyle w:val="Estilo1"/>
        <w:spacing w:line="276" w:lineRule="auto"/>
        <w:rPr>
          <w:rFonts w:asciiTheme="minorHAnsi" w:eastAsia="Times New Roman" w:hAnsiTheme="minorHAnsi" w:cstheme="minorHAnsi"/>
          <w:sz w:val="20"/>
          <w:szCs w:val="20"/>
          <w:lang w:val="es-ES"/>
        </w:rPr>
      </w:pPr>
    </w:p>
    <w:p w:rsidR="004C7389" w:rsidRDefault="004C7389" w:rsidP="004C7389">
      <w:pPr>
        <w:jc w:val="both"/>
        <w:rPr>
          <w:rFonts w:asciiTheme="minorHAnsi" w:hAnsiTheme="minorHAnsi" w:cstheme="minorHAnsi"/>
          <w:sz w:val="20"/>
          <w:szCs w:val="20"/>
        </w:rPr>
      </w:pPr>
      <w:r w:rsidRPr="00D05BF7">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r>
        <w:rPr>
          <w:rFonts w:asciiTheme="minorHAnsi" w:hAnsiTheme="minorHAnsi" w:cstheme="minorHAnsi"/>
          <w:sz w:val="20"/>
          <w:szCs w:val="20"/>
        </w:rPr>
        <w:t>.</w:t>
      </w:r>
    </w:p>
    <w:p w:rsidR="004C7389" w:rsidRPr="00D05BF7" w:rsidRDefault="004C7389" w:rsidP="004C7389">
      <w:pPr>
        <w:jc w:val="both"/>
        <w:rPr>
          <w:rFonts w:asciiTheme="minorHAnsi" w:hAnsiTheme="minorHAnsi" w:cstheme="minorHAnsi"/>
          <w:sz w:val="20"/>
          <w:szCs w:val="20"/>
        </w:rPr>
      </w:pPr>
    </w:p>
    <w:p w:rsidR="004C7389" w:rsidRDefault="004C7389" w:rsidP="004C7389">
      <w:pPr>
        <w:jc w:val="both"/>
        <w:rPr>
          <w:rFonts w:asciiTheme="minorHAnsi" w:hAnsiTheme="minorHAnsi" w:cstheme="minorHAnsi"/>
          <w:sz w:val="20"/>
          <w:szCs w:val="20"/>
        </w:rPr>
      </w:pPr>
      <w:r w:rsidRPr="00D05BF7">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D05BF7">
        <w:rPr>
          <w:rFonts w:asciiTheme="minorHAnsi" w:hAnsiTheme="minorHAnsi" w:cstheme="minorHAnsi"/>
          <w:b/>
          <w:sz w:val="20"/>
          <w:szCs w:val="20"/>
        </w:rPr>
        <w:t>(VER ANEXOS).</w:t>
      </w:r>
      <w:r w:rsidRPr="00D05BF7">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p>
    <w:p w:rsidR="004C7389" w:rsidRPr="00D05BF7" w:rsidRDefault="004C7389" w:rsidP="004C7389">
      <w:pPr>
        <w:jc w:val="both"/>
        <w:rPr>
          <w:rFonts w:asciiTheme="minorHAnsi" w:hAnsiTheme="minorHAnsi" w:cstheme="minorHAnsi"/>
          <w:sz w:val="20"/>
          <w:szCs w:val="20"/>
        </w:rPr>
      </w:pPr>
    </w:p>
    <w:p w:rsidR="004C7389" w:rsidRPr="00D05BF7" w:rsidRDefault="004C7389" w:rsidP="004C7389">
      <w:pPr>
        <w:jc w:val="both"/>
        <w:rPr>
          <w:rFonts w:asciiTheme="minorHAnsi" w:hAnsiTheme="minorHAnsi" w:cstheme="minorHAnsi"/>
          <w:sz w:val="20"/>
          <w:szCs w:val="20"/>
        </w:rPr>
      </w:pPr>
      <w:r w:rsidRPr="00D05BF7">
        <w:rPr>
          <w:rFonts w:asciiTheme="minorHAnsi" w:hAnsiTheme="minorHAnsi" w:cstheme="minorHAnsi"/>
          <w:sz w:val="20"/>
          <w:szCs w:val="20"/>
        </w:rPr>
        <w:t>El material aislante de PVC, las abrazaderas de sujeción y los espárragos para la sujeción de la tubería y el tubo guía serán provistos por el CONTRATISTA. La tapa y campana para la válvula serán provistos por YPFB.</w:t>
      </w:r>
    </w:p>
    <w:p w:rsidR="004B43B2" w:rsidRDefault="004B43B2" w:rsidP="004B43B2">
      <w:pPr>
        <w:jc w:val="both"/>
        <w:rPr>
          <w:rFonts w:asciiTheme="minorHAnsi" w:hAnsiTheme="minorHAnsi" w:cstheme="minorHAnsi"/>
          <w:sz w:val="20"/>
          <w:szCs w:val="20"/>
        </w:rPr>
      </w:pPr>
    </w:p>
    <w:p w:rsidR="004B43B2" w:rsidRDefault="004B43B2" w:rsidP="004B43B2">
      <w:pPr>
        <w:jc w:val="both"/>
        <w:rPr>
          <w:rFonts w:asciiTheme="minorHAnsi" w:hAnsiTheme="minorHAnsi" w:cstheme="minorHAnsi"/>
          <w:sz w:val="20"/>
          <w:szCs w:val="20"/>
        </w:rPr>
      </w:pPr>
      <w:r>
        <w:rPr>
          <w:rFonts w:asciiTheme="minorHAnsi" w:hAnsiTheme="minorHAnsi" w:cstheme="minorHAnsi"/>
          <w:sz w:val="20"/>
          <w:szCs w:val="20"/>
        </w:rPr>
        <w:t xml:space="preserve">El tubo guía deberá ser de </w:t>
      </w:r>
      <w:r w:rsidRPr="00F4329E">
        <w:rPr>
          <w:rFonts w:asciiTheme="minorHAnsi" w:hAnsiTheme="minorHAnsi" w:cstheme="minorHAnsi"/>
          <w:sz w:val="20"/>
          <w:szCs w:val="20"/>
        </w:rPr>
        <w:t>PVC - SCH E-40</w:t>
      </w:r>
      <w:r>
        <w:rPr>
          <w:rFonts w:asciiTheme="minorHAnsi" w:hAnsiTheme="minorHAnsi" w:cstheme="minorHAnsi"/>
          <w:sz w:val="20"/>
          <w:szCs w:val="20"/>
        </w:rPr>
        <w:t>, del diámetro de la tapa y campa</w:t>
      </w:r>
      <w:r w:rsidR="007C5CE8">
        <w:rPr>
          <w:rFonts w:asciiTheme="minorHAnsi" w:hAnsiTheme="minorHAnsi" w:cstheme="minorHAnsi"/>
          <w:sz w:val="20"/>
          <w:szCs w:val="20"/>
        </w:rPr>
        <w:t>n</w:t>
      </w:r>
      <w:r>
        <w:rPr>
          <w:rFonts w:asciiTheme="minorHAnsi" w:hAnsiTheme="minorHAnsi" w:cstheme="minorHAnsi"/>
          <w:sz w:val="20"/>
          <w:szCs w:val="20"/>
        </w:rPr>
        <w:t xml:space="preserve">a a ser provista por YPFB. El tubo guía deberá ser colocado en una sola pieza. </w:t>
      </w:r>
    </w:p>
    <w:p w:rsidR="004B43B2" w:rsidRDefault="004B43B2" w:rsidP="004B43B2">
      <w:pPr>
        <w:jc w:val="both"/>
        <w:rPr>
          <w:rFonts w:asciiTheme="minorHAnsi" w:hAnsiTheme="minorHAnsi" w:cstheme="minorHAnsi"/>
          <w:sz w:val="20"/>
          <w:szCs w:val="20"/>
        </w:rPr>
      </w:pPr>
    </w:p>
    <w:p w:rsidR="004B43B2" w:rsidRPr="00920A4F" w:rsidRDefault="004B43B2" w:rsidP="004B43B2">
      <w:pPr>
        <w:jc w:val="both"/>
        <w:rPr>
          <w:rFonts w:asciiTheme="minorHAnsi" w:hAnsiTheme="minorHAnsi" w:cstheme="minorHAnsi"/>
          <w:sz w:val="20"/>
          <w:szCs w:val="20"/>
        </w:rPr>
      </w:pPr>
      <w:r>
        <w:rPr>
          <w:rFonts w:asciiTheme="minorHAnsi" w:hAnsiTheme="minorHAnsi" w:cstheme="minorHAnsi"/>
          <w:sz w:val="20"/>
          <w:szCs w:val="20"/>
        </w:rPr>
        <w:lastRenderedPageBreak/>
        <w:t>El tipo de cámara podrá ser ajustado al tipo de válvula, según aprobación del Supervisor de Obra.</w:t>
      </w:r>
    </w:p>
    <w:p w:rsidR="0070525D" w:rsidRPr="006D2679" w:rsidRDefault="0070525D" w:rsidP="0070525D">
      <w:pPr>
        <w:jc w:val="both"/>
        <w:rPr>
          <w:rFonts w:asciiTheme="minorHAnsi" w:hAnsiTheme="minorHAnsi" w:cstheme="minorHAnsi"/>
          <w:sz w:val="20"/>
          <w:szCs w:val="20"/>
        </w:rPr>
      </w:pPr>
    </w:p>
    <w:p w:rsidR="0070525D" w:rsidRPr="0036023C" w:rsidRDefault="0070525D" w:rsidP="00F30310">
      <w:pPr>
        <w:pStyle w:val="Estilo1"/>
        <w:numPr>
          <w:ilvl w:val="1"/>
          <w:numId w:val="27"/>
        </w:numPr>
        <w:rPr>
          <w:rFonts w:asciiTheme="minorHAnsi" w:eastAsia="Times New Roman" w:hAnsiTheme="minorHAnsi" w:cstheme="minorHAnsi"/>
          <w:sz w:val="20"/>
          <w:szCs w:val="20"/>
          <w:lang w:val="es-ES"/>
        </w:rPr>
      </w:pPr>
      <w:r w:rsidRPr="0036023C">
        <w:rPr>
          <w:rFonts w:asciiTheme="minorHAnsi" w:eastAsia="Times New Roman" w:hAnsiTheme="minorHAnsi" w:cstheme="minorHAnsi"/>
          <w:sz w:val="20"/>
          <w:szCs w:val="20"/>
          <w:lang w:val="es-ES"/>
        </w:rPr>
        <w:t>MEDIDAS DE MITIGACION AMBIENTAL</w:t>
      </w:r>
    </w:p>
    <w:p w:rsidR="0070525D" w:rsidRPr="006D2679" w:rsidRDefault="0070525D" w:rsidP="0070525D">
      <w:pPr>
        <w:pStyle w:val="Estilo1"/>
        <w:ind w:left="360"/>
        <w:rPr>
          <w:rFonts w:asciiTheme="minorHAnsi" w:hAnsiTheme="minorHAnsi" w:cstheme="minorHAnsi"/>
          <w:iCs/>
          <w:sz w:val="20"/>
          <w:szCs w:val="20"/>
        </w:rPr>
      </w:pPr>
    </w:p>
    <w:p w:rsidR="0070525D" w:rsidRPr="006D2679" w:rsidRDefault="0070525D" w:rsidP="0070525D">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0525D" w:rsidRPr="006D2679" w:rsidRDefault="0070525D" w:rsidP="0070525D">
      <w:pPr>
        <w:contextualSpacing/>
        <w:jc w:val="both"/>
        <w:rPr>
          <w:rFonts w:asciiTheme="minorHAnsi" w:hAnsiTheme="minorHAnsi" w:cstheme="minorHAnsi"/>
          <w:kern w:val="28"/>
          <w:sz w:val="20"/>
          <w:szCs w:val="20"/>
        </w:rPr>
      </w:pPr>
    </w:p>
    <w:p w:rsidR="0070525D" w:rsidRPr="006D2679" w:rsidRDefault="0070525D" w:rsidP="0070525D">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0525D" w:rsidRPr="006D2679" w:rsidRDefault="0070525D" w:rsidP="0070525D">
      <w:pPr>
        <w:contextualSpacing/>
        <w:jc w:val="both"/>
        <w:rPr>
          <w:rFonts w:asciiTheme="minorHAnsi" w:hAnsiTheme="minorHAnsi" w:cstheme="minorHAnsi"/>
          <w:kern w:val="28"/>
          <w:sz w:val="20"/>
          <w:szCs w:val="20"/>
        </w:rPr>
      </w:pPr>
    </w:p>
    <w:p w:rsidR="0070525D" w:rsidRPr="006D2679" w:rsidRDefault="0070525D" w:rsidP="0070525D">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0525D" w:rsidRPr="006D2679" w:rsidRDefault="0070525D" w:rsidP="0070525D">
      <w:pPr>
        <w:contextualSpacing/>
        <w:jc w:val="both"/>
        <w:rPr>
          <w:rFonts w:asciiTheme="minorHAnsi" w:hAnsiTheme="minorHAnsi" w:cstheme="minorHAnsi"/>
          <w:kern w:val="28"/>
          <w:sz w:val="20"/>
          <w:szCs w:val="20"/>
        </w:rPr>
      </w:pPr>
    </w:p>
    <w:p w:rsidR="0070525D" w:rsidRPr="006D2679" w:rsidRDefault="0070525D" w:rsidP="0070525D">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0525D" w:rsidRDefault="0070525D" w:rsidP="0070525D">
      <w:pPr>
        <w:contextualSpacing/>
        <w:jc w:val="both"/>
        <w:rPr>
          <w:rFonts w:asciiTheme="minorHAnsi" w:hAnsiTheme="minorHAnsi" w:cstheme="minorHAnsi"/>
          <w:kern w:val="28"/>
          <w:sz w:val="20"/>
          <w:szCs w:val="20"/>
        </w:rPr>
      </w:pPr>
    </w:p>
    <w:p w:rsidR="0070525D" w:rsidRPr="006D2679" w:rsidRDefault="0070525D" w:rsidP="00F30310">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70525D" w:rsidRPr="006D2679" w:rsidRDefault="0070525D" w:rsidP="0070525D">
      <w:pPr>
        <w:pStyle w:val="Estilo1"/>
        <w:rPr>
          <w:rFonts w:asciiTheme="minorHAnsi" w:eastAsia="Times New Roman" w:hAnsiTheme="minorHAnsi" w:cstheme="minorHAnsi"/>
          <w:sz w:val="20"/>
          <w:szCs w:val="20"/>
          <w:lang w:val="es-ES"/>
        </w:rPr>
      </w:pPr>
    </w:p>
    <w:p w:rsidR="0070525D" w:rsidRPr="006D2679" w:rsidRDefault="0070525D" w:rsidP="0070525D">
      <w:pPr>
        <w:jc w:val="both"/>
        <w:rPr>
          <w:rFonts w:asciiTheme="minorHAnsi" w:hAnsiTheme="minorHAnsi" w:cstheme="minorHAnsi"/>
          <w:sz w:val="20"/>
          <w:szCs w:val="20"/>
        </w:rPr>
      </w:pPr>
      <w:r w:rsidRPr="006D2679">
        <w:rPr>
          <w:rFonts w:asciiTheme="minorHAnsi" w:hAnsiTheme="minorHAnsi" w:cstheme="minorHAnsi"/>
          <w:sz w:val="20"/>
          <w:szCs w:val="20"/>
        </w:rPr>
        <w:t xml:space="preserve">El ítem de obras civiles para fijación de válvula </w:t>
      </w:r>
      <w:r>
        <w:rPr>
          <w:rFonts w:asciiTheme="minorHAnsi" w:hAnsiTheme="minorHAnsi" w:cstheme="minorHAnsi"/>
          <w:sz w:val="20"/>
          <w:szCs w:val="20"/>
        </w:rPr>
        <w:t xml:space="preserve">de </w:t>
      </w:r>
      <w:r w:rsidRPr="006D2679">
        <w:rPr>
          <w:rFonts w:asciiTheme="minorHAnsi" w:hAnsiTheme="minorHAnsi" w:cstheme="minorHAnsi"/>
          <w:sz w:val="20"/>
          <w:szCs w:val="20"/>
        </w:rPr>
        <w:t xml:space="preserve">PE de </w:t>
      </w:r>
      <w:r w:rsidRPr="006D2679">
        <w:rPr>
          <w:rFonts w:asciiTheme="minorHAnsi" w:hAnsiTheme="minorHAnsi"/>
          <w:sz w:val="20"/>
          <w:szCs w:val="20"/>
        </w:rPr>
        <w:t>Ø 110 mm</w:t>
      </w:r>
      <w:r w:rsidRPr="006D2679">
        <w:rPr>
          <w:rFonts w:asciiTheme="minorHAnsi" w:hAnsiTheme="minorHAnsi" w:cstheme="minorHAnsi"/>
          <w:sz w:val="20"/>
          <w:szCs w:val="20"/>
        </w:rPr>
        <w:t xml:space="preserve"> será medido por pieza terminada, las cuales serán aprobadas por el SUPERVISOR </w:t>
      </w:r>
      <w:r w:rsidR="004B43B2">
        <w:rPr>
          <w:rFonts w:asciiTheme="minorHAnsi" w:hAnsiTheme="minorHAnsi" w:cstheme="minorHAnsi"/>
          <w:sz w:val="20"/>
          <w:szCs w:val="20"/>
        </w:rPr>
        <w:t>de Obra</w:t>
      </w:r>
      <w:r w:rsidR="00AE2F4B">
        <w:rPr>
          <w:rFonts w:asciiTheme="minorHAnsi" w:hAnsiTheme="minorHAnsi" w:cstheme="minorHAnsi"/>
          <w:sz w:val="20"/>
          <w:szCs w:val="20"/>
        </w:rPr>
        <w:t>. La forma de pago se efectuará</w:t>
      </w:r>
      <w:r w:rsidRPr="006D2679">
        <w:rPr>
          <w:rFonts w:asciiTheme="minorHAnsi" w:hAnsiTheme="minorHAnsi" w:cstheme="minorHAnsi"/>
          <w:sz w:val="20"/>
          <w:szCs w:val="20"/>
        </w:rPr>
        <w:t xml:space="preserve"> de acuerdo al precio unitario de la propuesta aceptada. Dicho pago será la compensación total por los materiales, mano de obra, herramientas, equipo y otros gastos que sean necesarios para la adecuada y correcta ejecución de los trabajos.</w:t>
      </w:r>
    </w:p>
    <w:p w:rsidR="00BA3091" w:rsidRDefault="00BA3091" w:rsidP="00BA3091">
      <w:pPr>
        <w:jc w:val="both"/>
        <w:rPr>
          <w:rFonts w:asciiTheme="minorHAnsi" w:hAnsiTheme="minorHAnsi" w:cstheme="minorHAnsi"/>
          <w:b/>
          <w:sz w:val="20"/>
          <w:szCs w:val="20"/>
        </w:rPr>
      </w:pPr>
    </w:p>
    <w:p w:rsidR="000D640E" w:rsidRPr="006D2679" w:rsidRDefault="000D640E" w:rsidP="00BA3091">
      <w:pPr>
        <w:jc w:val="both"/>
        <w:rPr>
          <w:rFonts w:asciiTheme="minorHAnsi" w:hAnsiTheme="minorHAnsi" w:cstheme="minorHAnsi"/>
          <w:b/>
          <w:sz w:val="20"/>
          <w:szCs w:val="20"/>
        </w:rPr>
      </w:pPr>
    </w:p>
    <w:p w:rsidR="00BA3091" w:rsidRPr="006D2679" w:rsidRDefault="00BA3091" w:rsidP="00F30310">
      <w:pPr>
        <w:pStyle w:val="Ttulo2"/>
        <w:numPr>
          <w:ilvl w:val="0"/>
          <w:numId w:val="27"/>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PROVISIÓN Y COLOCADO DE PLAQUETAS DE SEÑALIZACIÓN HORIZONTAL</w:t>
      </w:r>
      <w:r w:rsidRPr="000D640E">
        <w:rPr>
          <w:rFonts w:asciiTheme="minorHAnsi" w:hAnsiTheme="minorHAnsi" w:cstheme="minorHAnsi"/>
          <w:b/>
          <w:color w:val="auto"/>
          <w:sz w:val="20"/>
          <w:szCs w:val="20"/>
        </w:rPr>
        <w:t xml:space="preserve"> </w:t>
      </w:r>
    </w:p>
    <w:p w:rsidR="00BA3091" w:rsidRPr="006D2679" w:rsidRDefault="00BA3091" w:rsidP="00BA3091">
      <w:pPr>
        <w:jc w:val="both"/>
        <w:rPr>
          <w:rFonts w:asciiTheme="minorHAnsi" w:hAnsiTheme="minorHAnsi" w:cstheme="minorHAnsi"/>
          <w:b/>
          <w:sz w:val="20"/>
          <w:szCs w:val="20"/>
        </w:rPr>
      </w:pPr>
      <w:r w:rsidRPr="006D2679">
        <w:rPr>
          <w:rFonts w:asciiTheme="minorHAnsi" w:hAnsiTheme="minorHAnsi" w:cstheme="minorHAnsi"/>
          <w:b/>
          <w:sz w:val="20"/>
          <w:szCs w:val="20"/>
        </w:rPr>
        <w:t>UNIDAD: Pieza (Pza</w:t>
      </w:r>
      <w:r>
        <w:rPr>
          <w:rFonts w:asciiTheme="minorHAnsi" w:hAnsiTheme="minorHAnsi" w:cstheme="minorHAnsi"/>
          <w:b/>
          <w:sz w:val="20"/>
          <w:szCs w:val="20"/>
        </w:rPr>
        <w:t>.</w:t>
      </w:r>
      <w:r w:rsidRPr="006D2679">
        <w:rPr>
          <w:rFonts w:asciiTheme="minorHAnsi" w:hAnsiTheme="minorHAnsi" w:cstheme="minorHAnsi"/>
          <w:b/>
          <w:sz w:val="20"/>
          <w:szCs w:val="20"/>
        </w:rPr>
        <w:t>)</w:t>
      </w:r>
    </w:p>
    <w:p w:rsidR="00BA3091" w:rsidRPr="006D2679" w:rsidRDefault="00BA3091" w:rsidP="00BA3091">
      <w:pPr>
        <w:jc w:val="both"/>
        <w:rPr>
          <w:rFonts w:asciiTheme="minorHAnsi" w:hAnsiTheme="minorHAnsi" w:cstheme="minorHAnsi"/>
          <w:b/>
          <w:sz w:val="20"/>
          <w:szCs w:val="20"/>
        </w:rPr>
      </w:pPr>
    </w:p>
    <w:p w:rsidR="00BA3091" w:rsidRPr="000D640E" w:rsidRDefault="00BA3091" w:rsidP="00F30310">
      <w:pPr>
        <w:pStyle w:val="Estilo1"/>
        <w:numPr>
          <w:ilvl w:val="1"/>
          <w:numId w:val="27"/>
        </w:numPr>
        <w:rPr>
          <w:rFonts w:asciiTheme="minorHAnsi" w:eastAsia="Times New Roman" w:hAnsiTheme="minorHAnsi" w:cstheme="minorHAnsi"/>
          <w:sz w:val="20"/>
          <w:szCs w:val="20"/>
          <w:lang w:val="es-ES"/>
        </w:rPr>
      </w:pPr>
      <w:r w:rsidRPr="000D640E">
        <w:rPr>
          <w:rFonts w:asciiTheme="minorHAnsi" w:eastAsia="Times New Roman" w:hAnsiTheme="minorHAnsi" w:cstheme="minorHAnsi"/>
          <w:sz w:val="20"/>
          <w:szCs w:val="20"/>
          <w:lang w:val="es-ES"/>
        </w:rPr>
        <w:t>DEFINICIÓN</w:t>
      </w:r>
    </w:p>
    <w:p w:rsidR="00BA3091" w:rsidRPr="006D2679" w:rsidRDefault="00BA3091" w:rsidP="00BA3091">
      <w:pPr>
        <w:jc w:val="both"/>
        <w:rPr>
          <w:rFonts w:asciiTheme="minorHAnsi" w:hAnsiTheme="minorHAnsi" w:cstheme="minorHAnsi"/>
          <w:b/>
          <w:sz w:val="20"/>
          <w:szCs w:val="20"/>
        </w:rPr>
      </w:pPr>
    </w:p>
    <w:p w:rsidR="00BA3091" w:rsidRPr="006D2679" w:rsidRDefault="00BA3091" w:rsidP="00BA3091">
      <w:pPr>
        <w:jc w:val="both"/>
        <w:rPr>
          <w:rFonts w:asciiTheme="minorHAnsi" w:hAnsiTheme="minorHAnsi" w:cstheme="minorHAnsi"/>
          <w:sz w:val="20"/>
          <w:szCs w:val="20"/>
        </w:rPr>
      </w:pPr>
      <w:r w:rsidRPr="006D2679">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BA3091" w:rsidRPr="006D2679" w:rsidRDefault="00BA3091" w:rsidP="00BA3091">
      <w:pPr>
        <w:jc w:val="both"/>
        <w:rPr>
          <w:rFonts w:asciiTheme="minorHAnsi" w:hAnsiTheme="minorHAnsi" w:cstheme="minorHAnsi"/>
          <w:sz w:val="20"/>
          <w:szCs w:val="20"/>
        </w:rPr>
      </w:pPr>
      <w:r w:rsidRPr="006D2679">
        <w:rPr>
          <w:rFonts w:asciiTheme="minorHAnsi" w:hAnsiTheme="minorHAnsi" w:cstheme="minorHAnsi"/>
          <w:sz w:val="20"/>
          <w:szCs w:val="20"/>
        </w:rPr>
        <w:lastRenderedPageBreak/>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w:t>
      </w:r>
      <w:r w:rsidR="000D640E" w:rsidRPr="006D2679">
        <w:rPr>
          <w:rFonts w:asciiTheme="minorHAnsi" w:hAnsiTheme="minorHAnsi" w:cstheme="minorHAnsi"/>
          <w:sz w:val="20"/>
          <w:szCs w:val="20"/>
        </w:rPr>
        <w:t>simplemente serán</w:t>
      </w:r>
      <w:r w:rsidRPr="006D2679">
        <w:rPr>
          <w:rFonts w:asciiTheme="minorHAnsi" w:hAnsiTheme="minorHAnsi" w:cstheme="minorHAnsi"/>
          <w:sz w:val="20"/>
          <w:szCs w:val="20"/>
        </w:rPr>
        <w:t xml:space="preserve"> colocados de acuerdo a las especificaciones técnicas, en los lugares establecidos y marcados por el SUPERVISOR </w:t>
      </w:r>
      <w:r w:rsidR="000D640E">
        <w:rPr>
          <w:rFonts w:asciiTheme="minorHAnsi" w:hAnsiTheme="minorHAnsi" w:cstheme="minorHAnsi"/>
          <w:sz w:val="20"/>
          <w:szCs w:val="20"/>
        </w:rPr>
        <w:t>de Obra</w:t>
      </w:r>
      <w:r w:rsidRPr="006D2679">
        <w:rPr>
          <w:rFonts w:asciiTheme="minorHAnsi" w:hAnsiTheme="minorHAnsi" w:cstheme="minorHAnsi"/>
          <w:sz w:val="20"/>
          <w:szCs w:val="20"/>
        </w:rPr>
        <w:t xml:space="preserve">. </w:t>
      </w:r>
    </w:p>
    <w:p w:rsidR="00BA3091" w:rsidRPr="006D2679" w:rsidRDefault="00BA3091" w:rsidP="00BA3091">
      <w:pPr>
        <w:jc w:val="both"/>
        <w:rPr>
          <w:rFonts w:asciiTheme="minorHAnsi" w:hAnsiTheme="minorHAnsi" w:cstheme="minorHAnsi"/>
          <w:bCs/>
          <w:color w:val="1D1B11"/>
          <w:sz w:val="20"/>
          <w:szCs w:val="20"/>
        </w:rPr>
      </w:pPr>
    </w:p>
    <w:p w:rsidR="00BA3091" w:rsidRPr="000D640E" w:rsidRDefault="00BA3091" w:rsidP="00F30310">
      <w:pPr>
        <w:pStyle w:val="Estilo1"/>
        <w:numPr>
          <w:ilvl w:val="1"/>
          <w:numId w:val="27"/>
        </w:numPr>
        <w:rPr>
          <w:rFonts w:asciiTheme="minorHAnsi" w:eastAsia="Times New Roman" w:hAnsiTheme="minorHAnsi" w:cstheme="minorHAnsi"/>
          <w:sz w:val="20"/>
          <w:szCs w:val="20"/>
          <w:lang w:val="es-ES"/>
        </w:rPr>
      </w:pPr>
      <w:r w:rsidRPr="000D640E">
        <w:rPr>
          <w:rFonts w:asciiTheme="minorHAnsi" w:eastAsia="Times New Roman" w:hAnsiTheme="minorHAnsi" w:cstheme="minorHAnsi"/>
          <w:sz w:val="20"/>
          <w:szCs w:val="20"/>
          <w:lang w:val="es-ES"/>
        </w:rPr>
        <w:t>MATERIALES, HERRAMIENTAS Y EQUIPO</w:t>
      </w:r>
    </w:p>
    <w:p w:rsidR="00BA3091" w:rsidRPr="006D2679" w:rsidRDefault="00BA3091" w:rsidP="00BA3091">
      <w:pPr>
        <w:jc w:val="both"/>
        <w:rPr>
          <w:rFonts w:asciiTheme="minorHAnsi" w:hAnsiTheme="minorHAnsi" w:cstheme="minorHAnsi"/>
          <w:b/>
          <w:sz w:val="20"/>
          <w:szCs w:val="20"/>
        </w:rPr>
      </w:pPr>
    </w:p>
    <w:p w:rsidR="00BA3091" w:rsidRPr="006D2679" w:rsidRDefault="00BA3091" w:rsidP="00BA3091">
      <w:pPr>
        <w:jc w:val="both"/>
        <w:rPr>
          <w:rFonts w:asciiTheme="minorHAnsi" w:hAnsiTheme="minorHAnsi" w:cstheme="minorHAnsi"/>
          <w:sz w:val="20"/>
          <w:szCs w:val="20"/>
        </w:rPr>
      </w:pPr>
      <w:r w:rsidRPr="006D2679">
        <w:rPr>
          <w:rFonts w:asciiTheme="minorHAnsi" w:hAnsiTheme="minorHAnsi" w:cstheme="minorHAnsi"/>
          <w:sz w:val="20"/>
          <w:szCs w:val="20"/>
        </w:rPr>
        <w:t>Las plaquetas serán provistas por El CONTRATISTA, de acuerdo a las</w:t>
      </w:r>
      <w:r>
        <w:rPr>
          <w:rFonts w:asciiTheme="minorHAnsi" w:hAnsiTheme="minorHAnsi" w:cstheme="minorHAnsi"/>
          <w:sz w:val="20"/>
          <w:szCs w:val="20"/>
        </w:rPr>
        <w:t xml:space="preserve"> especificaciones requeridas. El</w:t>
      </w:r>
      <w:r w:rsidRPr="006D2679">
        <w:rPr>
          <w:rFonts w:asciiTheme="minorHAnsi" w:hAnsiTheme="minorHAnsi" w:cstheme="minorHAnsi"/>
          <w:sz w:val="20"/>
          <w:szCs w:val="20"/>
        </w:rPr>
        <w:t xml:space="preserve"> CONTRATISTA es quien suministrará todo el material necesario, personal y otros elementos necesarios para la ejecución de este ítem.</w:t>
      </w:r>
    </w:p>
    <w:p w:rsidR="00BA3091" w:rsidRPr="006D2679" w:rsidRDefault="00BA3091" w:rsidP="00BA3091">
      <w:pPr>
        <w:jc w:val="both"/>
        <w:rPr>
          <w:rFonts w:asciiTheme="minorHAnsi" w:hAnsiTheme="minorHAnsi" w:cstheme="minorHAnsi"/>
          <w:sz w:val="20"/>
          <w:szCs w:val="20"/>
        </w:rPr>
      </w:pPr>
    </w:p>
    <w:p w:rsidR="00BA3091" w:rsidRDefault="00BA3091" w:rsidP="00BA3091">
      <w:pPr>
        <w:jc w:val="both"/>
        <w:rPr>
          <w:rFonts w:asciiTheme="minorHAnsi" w:hAnsiTheme="minorHAnsi" w:cstheme="minorHAnsi"/>
          <w:sz w:val="20"/>
          <w:szCs w:val="20"/>
        </w:rPr>
      </w:pPr>
      <w:r w:rsidRPr="006D2679">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0D640E" w:rsidRPr="006D2679" w:rsidRDefault="000D640E" w:rsidP="00BA3091">
      <w:pPr>
        <w:jc w:val="both"/>
        <w:rPr>
          <w:rFonts w:asciiTheme="minorHAnsi" w:hAnsiTheme="minorHAnsi" w:cstheme="minorHAnsi"/>
          <w:sz w:val="20"/>
          <w:szCs w:val="20"/>
        </w:rPr>
      </w:pPr>
    </w:p>
    <w:p w:rsidR="00BA3091" w:rsidRPr="000D640E" w:rsidRDefault="00BA3091" w:rsidP="00F30310">
      <w:pPr>
        <w:pStyle w:val="Estilo1"/>
        <w:numPr>
          <w:ilvl w:val="1"/>
          <w:numId w:val="27"/>
        </w:numPr>
        <w:rPr>
          <w:rFonts w:asciiTheme="minorHAnsi" w:eastAsia="Times New Roman" w:hAnsiTheme="minorHAnsi" w:cstheme="minorHAnsi"/>
          <w:sz w:val="20"/>
          <w:szCs w:val="20"/>
          <w:lang w:val="es-ES"/>
        </w:rPr>
      </w:pPr>
      <w:r w:rsidRPr="000D640E">
        <w:rPr>
          <w:rFonts w:asciiTheme="minorHAnsi" w:eastAsia="Times New Roman" w:hAnsiTheme="minorHAnsi" w:cstheme="minorHAnsi"/>
          <w:sz w:val="20"/>
          <w:szCs w:val="20"/>
          <w:lang w:val="es-ES"/>
        </w:rPr>
        <w:t>PROCEDIMIENTO PARA LA EJECUCIÓN</w:t>
      </w:r>
    </w:p>
    <w:p w:rsidR="00BA3091" w:rsidRPr="006D2679" w:rsidRDefault="00BA3091" w:rsidP="00BA3091">
      <w:pPr>
        <w:ind w:left="435"/>
        <w:jc w:val="both"/>
        <w:rPr>
          <w:rFonts w:asciiTheme="minorHAnsi" w:hAnsiTheme="minorHAnsi" w:cstheme="minorHAnsi"/>
          <w:sz w:val="20"/>
          <w:szCs w:val="20"/>
        </w:rPr>
      </w:pPr>
    </w:p>
    <w:p w:rsidR="00BA3091" w:rsidRPr="006D2679" w:rsidRDefault="00BA3091" w:rsidP="00BA3091">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 xml:space="preserve">En el momento de realizar el vaciado de concreto, la empresa deberá colocar las plaquetas de señalización horizontal como parte de este ítem, mismas </w:t>
      </w:r>
      <w:r>
        <w:rPr>
          <w:rFonts w:asciiTheme="minorHAnsi" w:eastAsia="Times New Roman" w:hAnsiTheme="minorHAnsi" w:cstheme="minorHAnsi"/>
          <w:b w:val="0"/>
          <w:sz w:val="20"/>
          <w:szCs w:val="20"/>
          <w:lang w:val="es-ES"/>
        </w:rPr>
        <w:t xml:space="preserve">que </w:t>
      </w:r>
      <w:r w:rsidRPr="006D2679">
        <w:rPr>
          <w:rFonts w:asciiTheme="minorHAnsi" w:eastAsia="Times New Roman" w:hAnsiTheme="minorHAnsi" w:cstheme="minorHAnsi"/>
          <w:b w:val="0"/>
          <w:sz w:val="20"/>
          <w:szCs w:val="20"/>
          <w:lang w:val="es-ES"/>
        </w:rPr>
        <w:t xml:space="preserve">serán provistas por el CONTRATISTA, que deberá colocarlas </w:t>
      </w:r>
      <w:r w:rsidR="00FE547C">
        <w:rPr>
          <w:rFonts w:asciiTheme="minorHAnsi" w:eastAsia="Times New Roman" w:hAnsiTheme="minorHAnsi" w:cstheme="minorHAnsi"/>
          <w:b w:val="0"/>
          <w:sz w:val="20"/>
          <w:szCs w:val="20"/>
          <w:lang w:val="es-ES"/>
        </w:rPr>
        <w:t xml:space="preserve">aproximadamente cada 50 metros y/o </w:t>
      </w:r>
      <w:r w:rsidRPr="006D2679">
        <w:rPr>
          <w:rFonts w:asciiTheme="minorHAnsi" w:eastAsia="Times New Roman" w:hAnsiTheme="minorHAnsi" w:cstheme="minorHAnsi"/>
          <w:b w:val="0"/>
          <w:sz w:val="20"/>
          <w:szCs w:val="20"/>
          <w:lang w:val="es-ES"/>
        </w:rPr>
        <w:t>en los puntos especificados por el S</w:t>
      </w:r>
      <w:r w:rsidR="00FE547C">
        <w:rPr>
          <w:rFonts w:asciiTheme="minorHAnsi" w:eastAsia="Times New Roman" w:hAnsiTheme="minorHAnsi" w:cstheme="minorHAnsi"/>
          <w:b w:val="0"/>
          <w:sz w:val="20"/>
          <w:szCs w:val="20"/>
          <w:lang w:val="es-ES"/>
        </w:rPr>
        <w:t>upervisor</w:t>
      </w:r>
      <w:r w:rsidRPr="006D2679">
        <w:rPr>
          <w:rFonts w:asciiTheme="minorHAnsi" w:eastAsia="Times New Roman" w:hAnsiTheme="minorHAnsi" w:cstheme="minorHAnsi"/>
          <w:b w:val="0"/>
          <w:sz w:val="20"/>
          <w:szCs w:val="20"/>
          <w:lang w:val="es-ES"/>
        </w:rPr>
        <w:t xml:space="preserve"> </w:t>
      </w:r>
      <w:r w:rsidR="000D640E">
        <w:rPr>
          <w:rFonts w:asciiTheme="minorHAnsi" w:eastAsia="Times New Roman" w:hAnsiTheme="minorHAnsi" w:cstheme="minorHAnsi"/>
          <w:b w:val="0"/>
          <w:sz w:val="20"/>
          <w:szCs w:val="20"/>
          <w:lang w:val="es-ES"/>
        </w:rPr>
        <w:t>de Obra</w:t>
      </w:r>
      <w:r w:rsidR="00665AA1">
        <w:rPr>
          <w:rFonts w:asciiTheme="minorHAnsi" w:eastAsia="Times New Roman" w:hAnsiTheme="minorHAnsi" w:cstheme="minorHAnsi"/>
          <w:b w:val="0"/>
          <w:sz w:val="20"/>
          <w:szCs w:val="20"/>
          <w:lang w:val="es-ES"/>
        </w:rPr>
        <w:t xml:space="preserve">, tanto en la red existente como en la red nueva a construir en la población de </w:t>
      </w:r>
      <w:proofErr w:type="spellStart"/>
      <w:r w:rsidR="00665AA1">
        <w:rPr>
          <w:rFonts w:asciiTheme="minorHAnsi" w:eastAsia="Times New Roman" w:hAnsiTheme="minorHAnsi" w:cstheme="minorHAnsi"/>
          <w:b w:val="0"/>
          <w:sz w:val="20"/>
          <w:szCs w:val="20"/>
          <w:lang w:val="es-ES"/>
        </w:rPr>
        <w:t>Mairana</w:t>
      </w:r>
      <w:proofErr w:type="spellEnd"/>
      <w:r w:rsidRPr="006D2679">
        <w:rPr>
          <w:rFonts w:asciiTheme="minorHAnsi" w:eastAsia="Times New Roman" w:hAnsiTheme="minorHAnsi" w:cstheme="minorHAnsi"/>
          <w:b w:val="0"/>
          <w:sz w:val="20"/>
          <w:szCs w:val="20"/>
          <w:lang w:val="es-ES"/>
        </w:rPr>
        <w:t>.</w:t>
      </w:r>
    </w:p>
    <w:p w:rsidR="00BA3091" w:rsidRDefault="00BA3091" w:rsidP="00BA3091">
      <w:pPr>
        <w:pStyle w:val="Estilo1"/>
        <w:rPr>
          <w:rFonts w:asciiTheme="minorHAnsi" w:eastAsia="Times New Roman" w:hAnsiTheme="minorHAnsi" w:cstheme="minorHAnsi"/>
          <w:b w:val="0"/>
          <w:sz w:val="20"/>
          <w:szCs w:val="20"/>
          <w:lang w:val="es-ES"/>
        </w:rPr>
      </w:pPr>
    </w:p>
    <w:p w:rsidR="00BA3091" w:rsidRPr="006D2679" w:rsidRDefault="00BA3091" w:rsidP="00BA3091">
      <w:pPr>
        <w:ind w:left="357"/>
        <w:jc w:val="center"/>
        <w:rPr>
          <w:rFonts w:asciiTheme="minorHAnsi" w:hAnsiTheme="minorHAnsi" w:cstheme="minorHAnsi"/>
          <w:b/>
          <w:sz w:val="20"/>
          <w:szCs w:val="20"/>
        </w:rPr>
      </w:pPr>
      <w:r w:rsidRPr="006D2679">
        <w:rPr>
          <w:rFonts w:asciiTheme="minorHAnsi" w:hAnsiTheme="minorHAnsi" w:cstheme="minorHAnsi"/>
          <w:b/>
          <w:sz w:val="20"/>
          <w:szCs w:val="20"/>
        </w:rPr>
        <w:t>ESPECIFICACIONES PLAQUETAS</w:t>
      </w:r>
    </w:p>
    <w:tbl>
      <w:tblPr>
        <w:tblW w:w="917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4314"/>
        <w:gridCol w:w="3757"/>
      </w:tblGrid>
      <w:tr w:rsidR="00FE547C" w:rsidRPr="00920A4F" w:rsidTr="00FE547C">
        <w:trPr>
          <w:trHeight w:hRule="exact" w:val="518"/>
        </w:trPr>
        <w:tc>
          <w:tcPr>
            <w:tcW w:w="1100" w:type="dxa"/>
            <w:shd w:val="clear" w:color="auto" w:fill="B4C6E7" w:themeFill="accent5" w:themeFillTint="66"/>
            <w:vAlign w:val="center"/>
          </w:tcPr>
          <w:p w:rsidR="00FE547C" w:rsidRPr="00920A4F" w:rsidRDefault="00FE547C" w:rsidP="007043CC">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Nº ÍTEM</w:t>
            </w:r>
          </w:p>
        </w:tc>
        <w:tc>
          <w:tcPr>
            <w:tcW w:w="4314" w:type="dxa"/>
            <w:shd w:val="clear" w:color="auto" w:fill="B4C6E7" w:themeFill="accent5" w:themeFillTint="66"/>
            <w:vAlign w:val="center"/>
          </w:tcPr>
          <w:p w:rsidR="00FE547C" w:rsidRPr="00920A4F" w:rsidRDefault="00FE547C" w:rsidP="007043CC">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DESCRIPCIÓN</w:t>
            </w:r>
          </w:p>
        </w:tc>
        <w:tc>
          <w:tcPr>
            <w:tcW w:w="3757" w:type="dxa"/>
            <w:shd w:val="clear" w:color="auto" w:fill="B4C6E7" w:themeFill="accent5" w:themeFillTint="66"/>
            <w:vAlign w:val="center"/>
          </w:tcPr>
          <w:p w:rsidR="00FE547C" w:rsidRPr="00920A4F" w:rsidRDefault="00FE547C" w:rsidP="007043CC">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ESPECIFICACIONES TÉCNICAS</w:t>
            </w:r>
          </w:p>
          <w:p w:rsidR="00FE547C" w:rsidRPr="00920A4F" w:rsidRDefault="00FE547C" w:rsidP="007043CC">
            <w:pPr>
              <w:spacing w:before="240"/>
              <w:jc w:val="center"/>
              <w:rPr>
                <w:rFonts w:asciiTheme="minorHAnsi" w:hAnsiTheme="minorHAnsi" w:cstheme="minorHAnsi"/>
                <w:b/>
                <w:sz w:val="20"/>
                <w:szCs w:val="20"/>
              </w:rPr>
            </w:pPr>
          </w:p>
        </w:tc>
      </w:tr>
      <w:tr w:rsidR="00FE547C" w:rsidRPr="00920A4F" w:rsidTr="00FE547C">
        <w:trPr>
          <w:trHeight w:hRule="exact" w:val="1701"/>
        </w:trPr>
        <w:tc>
          <w:tcPr>
            <w:tcW w:w="1100" w:type="dxa"/>
            <w:shd w:val="clear" w:color="auto" w:fill="auto"/>
          </w:tcPr>
          <w:p w:rsidR="00FE547C" w:rsidRDefault="00FE547C" w:rsidP="007043CC">
            <w:pPr>
              <w:spacing w:before="240"/>
              <w:jc w:val="both"/>
              <w:rPr>
                <w:rFonts w:asciiTheme="minorHAnsi" w:hAnsiTheme="minorHAnsi" w:cstheme="minorHAnsi"/>
                <w:sz w:val="20"/>
                <w:szCs w:val="20"/>
              </w:rPr>
            </w:pPr>
            <w:r>
              <w:rPr>
                <w:rFonts w:asciiTheme="minorHAnsi" w:hAnsiTheme="minorHAnsi" w:cstheme="minorHAnsi"/>
                <w:sz w:val="20"/>
                <w:szCs w:val="20"/>
              </w:rPr>
              <w:t xml:space="preserve">      </w:t>
            </w:r>
          </w:p>
          <w:p w:rsidR="00FE547C" w:rsidRPr="00920A4F" w:rsidRDefault="00FE547C" w:rsidP="007043CC">
            <w:pPr>
              <w:spacing w:before="240"/>
              <w:jc w:val="both"/>
              <w:rPr>
                <w:rFonts w:asciiTheme="minorHAnsi" w:hAnsiTheme="minorHAnsi" w:cstheme="minorHAnsi"/>
                <w:sz w:val="20"/>
                <w:szCs w:val="20"/>
              </w:rPr>
            </w:pPr>
            <w:r>
              <w:rPr>
                <w:rFonts w:asciiTheme="minorHAnsi" w:hAnsiTheme="minorHAnsi" w:cstheme="minorHAnsi"/>
                <w:sz w:val="20"/>
                <w:szCs w:val="20"/>
              </w:rPr>
              <w:t xml:space="preserve">        </w:t>
            </w:r>
            <w:r w:rsidRPr="00920A4F">
              <w:rPr>
                <w:rFonts w:asciiTheme="minorHAnsi" w:hAnsiTheme="minorHAnsi" w:cstheme="minorHAnsi"/>
                <w:sz w:val="20"/>
                <w:szCs w:val="20"/>
              </w:rPr>
              <w:t>1</w:t>
            </w:r>
          </w:p>
        </w:tc>
        <w:tc>
          <w:tcPr>
            <w:tcW w:w="4314" w:type="dxa"/>
            <w:shd w:val="clear" w:color="auto" w:fill="auto"/>
            <w:vAlign w:val="center"/>
          </w:tcPr>
          <w:p w:rsidR="00FE547C" w:rsidRPr="00920A4F" w:rsidRDefault="00FE547C" w:rsidP="007043CC">
            <w:pPr>
              <w:jc w:val="both"/>
              <w:rPr>
                <w:rFonts w:asciiTheme="minorHAnsi" w:hAnsiTheme="minorHAnsi" w:cstheme="minorHAnsi"/>
                <w:sz w:val="20"/>
                <w:szCs w:val="20"/>
              </w:rPr>
            </w:pPr>
            <w:r w:rsidRPr="00920A4F">
              <w:rPr>
                <w:rFonts w:asciiTheme="minorHAnsi" w:hAnsiTheme="minorHAnsi" w:cstheme="minorHAnsi"/>
                <w:sz w:val="20"/>
                <w:szCs w:val="20"/>
              </w:rPr>
              <w:t>Plaquetas de Señalización (Modelo 1</w:t>
            </w:r>
            <w:r>
              <w:rPr>
                <w:rFonts w:asciiTheme="minorHAnsi" w:hAnsiTheme="minorHAnsi" w:cstheme="minorHAnsi"/>
                <w:sz w:val="20"/>
                <w:szCs w:val="20"/>
              </w:rPr>
              <w:t xml:space="preserve"> – A, Modelo 1 – B, Modelo 1 – C, Modelo 2 – A, Modelo 2 – B,   Modelo 3, Modelo 4</w:t>
            </w:r>
            <w:r w:rsidRPr="00920A4F">
              <w:rPr>
                <w:rFonts w:asciiTheme="minorHAnsi" w:hAnsiTheme="minorHAnsi" w:cstheme="minorHAnsi"/>
                <w:sz w:val="20"/>
                <w:szCs w:val="20"/>
              </w:rPr>
              <w:t>)</w:t>
            </w:r>
          </w:p>
        </w:tc>
        <w:tc>
          <w:tcPr>
            <w:tcW w:w="3757" w:type="dxa"/>
            <w:shd w:val="clear" w:color="auto" w:fill="auto"/>
          </w:tcPr>
          <w:p w:rsidR="00FE547C" w:rsidRPr="00097EEC" w:rsidRDefault="00FE547C" w:rsidP="004B23A7">
            <w:pPr>
              <w:pStyle w:val="Prrafodelista"/>
              <w:numPr>
                <w:ilvl w:val="0"/>
                <w:numId w:val="14"/>
              </w:numPr>
              <w:spacing w:before="60" w:line="276" w:lineRule="auto"/>
              <w:ind w:left="318" w:hanging="284"/>
              <w:jc w:val="both"/>
              <w:rPr>
                <w:rFonts w:asciiTheme="minorHAnsi" w:hAnsiTheme="minorHAnsi" w:cstheme="minorHAnsi"/>
                <w:sz w:val="16"/>
                <w:szCs w:val="16"/>
              </w:rPr>
            </w:pPr>
            <w:r w:rsidRPr="00097EEC">
              <w:rPr>
                <w:rFonts w:asciiTheme="minorHAnsi" w:hAnsiTheme="minorHAnsi" w:cstheme="minorHAnsi"/>
                <w:sz w:val="16"/>
                <w:szCs w:val="16"/>
              </w:rPr>
              <w:t>Material: Aluminio</w:t>
            </w:r>
          </w:p>
          <w:p w:rsidR="00FE547C" w:rsidRPr="00097EEC" w:rsidRDefault="00FE547C" w:rsidP="004B23A7">
            <w:pPr>
              <w:pStyle w:val="Prrafodelista"/>
              <w:numPr>
                <w:ilvl w:val="0"/>
                <w:numId w:val="14"/>
              </w:numPr>
              <w:spacing w:line="276" w:lineRule="auto"/>
              <w:ind w:left="317" w:hanging="283"/>
              <w:contextualSpacing/>
              <w:jc w:val="both"/>
              <w:rPr>
                <w:rFonts w:asciiTheme="minorHAnsi" w:hAnsiTheme="minorHAnsi" w:cstheme="minorHAnsi"/>
                <w:sz w:val="16"/>
                <w:szCs w:val="16"/>
              </w:rPr>
            </w:pPr>
            <w:r w:rsidRPr="00097EEC">
              <w:rPr>
                <w:rFonts w:asciiTheme="minorHAnsi" w:hAnsiTheme="minorHAnsi" w:cstheme="minorHAnsi"/>
                <w:sz w:val="16"/>
                <w:szCs w:val="16"/>
              </w:rPr>
              <w:t xml:space="preserve">Color: Amarillo con pintura anticorrosiva, pintura sintética brillo y pintura </w:t>
            </w:r>
            <w:proofErr w:type="spellStart"/>
            <w:r w:rsidRPr="00097EEC">
              <w:rPr>
                <w:rFonts w:asciiTheme="minorHAnsi" w:hAnsiTheme="minorHAnsi" w:cstheme="minorHAnsi"/>
                <w:sz w:val="16"/>
                <w:szCs w:val="16"/>
              </w:rPr>
              <w:t>reflectiva</w:t>
            </w:r>
            <w:proofErr w:type="spellEnd"/>
            <w:r w:rsidRPr="00097EEC">
              <w:rPr>
                <w:rFonts w:asciiTheme="minorHAnsi" w:hAnsiTheme="minorHAnsi" w:cstheme="minorHAnsi"/>
                <w:sz w:val="16"/>
                <w:szCs w:val="16"/>
              </w:rPr>
              <w:t>.</w:t>
            </w:r>
          </w:p>
          <w:p w:rsidR="00FE547C" w:rsidRPr="00097EEC" w:rsidRDefault="00FE547C" w:rsidP="004B23A7">
            <w:pPr>
              <w:pStyle w:val="Prrafodelista"/>
              <w:numPr>
                <w:ilvl w:val="0"/>
                <w:numId w:val="14"/>
              </w:numPr>
              <w:spacing w:line="276" w:lineRule="auto"/>
              <w:ind w:left="317" w:hanging="283"/>
              <w:contextualSpacing/>
              <w:jc w:val="both"/>
              <w:rPr>
                <w:rFonts w:asciiTheme="minorHAnsi" w:hAnsiTheme="minorHAnsi" w:cstheme="minorHAnsi"/>
                <w:sz w:val="16"/>
                <w:szCs w:val="16"/>
              </w:rPr>
            </w:pPr>
            <w:r w:rsidRPr="00097EEC">
              <w:rPr>
                <w:rFonts w:asciiTheme="minorHAnsi" w:hAnsiTheme="minorHAnsi" w:cstheme="minorHAnsi"/>
                <w:sz w:val="16"/>
                <w:szCs w:val="16"/>
              </w:rPr>
              <w:t>Alto Relieve: Logotipo YPFB, GAS, la señalización y marco de la placa.</w:t>
            </w:r>
          </w:p>
          <w:p w:rsidR="00FE547C" w:rsidRPr="00920A4F" w:rsidRDefault="00FE547C" w:rsidP="004B23A7">
            <w:pPr>
              <w:pStyle w:val="Prrafodelista"/>
              <w:numPr>
                <w:ilvl w:val="0"/>
                <w:numId w:val="14"/>
              </w:numPr>
              <w:spacing w:after="120" w:line="276" w:lineRule="auto"/>
              <w:ind w:left="318" w:hanging="284"/>
              <w:jc w:val="both"/>
              <w:rPr>
                <w:rFonts w:asciiTheme="minorHAnsi" w:hAnsiTheme="minorHAnsi" w:cstheme="minorHAnsi"/>
                <w:sz w:val="20"/>
                <w:szCs w:val="20"/>
              </w:rPr>
            </w:pPr>
            <w:r w:rsidRPr="00097EEC">
              <w:rPr>
                <w:rFonts w:asciiTheme="minorHAnsi" w:hAnsiTheme="minorHAnsi" w:cstheme="minorHAnsi"/>
                <w:sz w:val="16"/>
                <w:szCs w:val="16"/>
              </w:rPr>
              <w:t>El tipo de letra para la palabra GAS debe se</w:t>
            </w:r>
            <w:r>
              <w:rPr>
                <w:rFonts w:asciiTheme="minorHAnsi" w:hAnsiTheme="minorHAnsi" w:cstheme="minorHAnsi"/>
                <w:sz w:val="16"/>
                <w:szCs w:val="16"/>
              </w:rPr>
              <w:t xml:space="preserve">r TIMES NEW ROMAN con una altura de 15 </w:t>
            </w:r>
            <w:proofErr w:type="spellStart"/>
            <w:r>
              <w:rPr>
                <w:rFonts w:asciiTheme="minorHAnsi" w:hAnsiTheme="minorHAnsi" w:cstheme="minorHAnsi"/>
                <w:sz w:val="16"/>
                <w:szCs w:val="16"/>
              </w:rPr>
              <w:t>mm.</w:t>
            </w:r>
            <w:proofErr w:type="spellEnd"/>
          </w:p>
        </w:tc>
      </w:tr>
      <w:tr w:rsidR="00FE547C" w:rsidRPr="00920A4F" w:rsidTr="00FE547C">
        <w:trPr>
          <w:trHeight w:hRule="exact" w:val="1698"/>
        </w:trPr>
        <w:tc>
          <w:tcPr>
            <w:tcW w:w="1100" w:type="dxa"/>
            <w:shd w:val="clear" w:color="auto" w:fill="auto"/>
          </w:tcPr>
          <w:p w:rsidR="00FE547C" w:rsidRDefault="00FE547C" w:rsidP="007043CC">
            <w:pPr>
              <w:spacing w:before="240"/>
              <w:jc w:val="both"/>
              <w:rPr>
                <w:rFonts w:asciiTheme="minorHAnsi" w:hAnsiTheme="minorHAnsi" w:cstheme="minorHAnsi"/>
                <w:sz w:val="20"/>
                <w:szCs w:val="20"/>
              </w:rPr>
            </w:pPr>
            <w:r>
              <w:rPr>
                <w:rFonts w:asciiTheme="minorHAnsi" w:hAnsiTheme="minorHAnsi" w:cstheme="minorHAnsi"/>
                <w:sz w:val="20"/>
                <w:szCs w:val="20"/>
              </w:rPr>
              <w:t xml:space="preserve">      </w:t>
            </w:r>
          </w:p>
          <w:p w:rsidR="00FE547C" w:rsidRPr="00920A4F" w:rsidRDefault="00FE547C" w:rsidP="007043CC">
            <w:pPr>
              <w:spacing w:before="240"/>
              <w:jc w:val="both"/>
              <w:rPr>
                <w:rFonts w:asciiTheme="minorHAnsi" w:hAnsiTheme="minorHAnsi" w:cstheme="minorHAnsi"/>
                <w:sz w:val="20"/>
                <w:szCs w:val="20"/>
              </w:rPr>
            </w:pPr>
            <w:r>
              <w:rPr>
                <w:rFonts w:asciiTheme="minorHAnsi" w:hAnsiTheme="minorHAnsi" w:cstheme="minorHAnsi"/>
                <w:sz w:val="20"/>
                <w:szCs w:val="20"/>
              </w:rPr>
              <w:t xml:space="preserve">       2</w:t>
            </w:r>
          </w:p>
        </w:tc>
        <w:tc>
          <w:tcPr>
            <w:tcW w:w="4314" w:type="dxa"/>
            <w:shd w:val="clear" w:color="auto" w:fill="auto"/>
            <w:vAlign w:val="center"/>
          </w:tcPr>
          <w:p w:rsidR="00FE547C" w:rsidRPr="00920A4F" w:rsidRDefault="00FE547C" w:rsidP="007043CC">
            <w:pPr>
              <w:jc w:val="both"/>
              <w:rPr>
                <w:rFonts w:asciiTheme="minorHAnsi" w:hAnsiTheme="minorHAnsi" w:cstheme="minorHAnsi"/>
                <w:sz w:val="20"/>
                <w:szCs w:val="20"/>
              </w:rPr>
            </w:pPr>
            <w:r w:rsidRPr="00920A4F">
              <w:rPr>
                <w:rFonts w:asciiTheme="minorHAnsi" w:hAnsiTheme="minorHAnsi" w:cstheme="minorHAnsi"/>
                <w:sz w:val="20"/>
                <w:szCs w:val="20"/>
              </w:rPr>
              <w:t xml:space="preserve">Plaquetas de Señalización (Modelo </w:t>
            </w:r>
            <w:r>
              <w:rPr>
                <w:rFonts w:asciiTheme="minorHAnsi" w:hAnsiTheme="minorHAnsi" w:cstheme="minorHAnsi"/>
                <w:sz w:val="20"/>
                <w:szCs w:val="20"/>
              </w:rPr>
              <w:t>5</w:t>
            </w:r>
            <w:r w:rsidRPr="00920A4F">
              <w:rPr>
                <w:rFonts w:asciiTheme="minorHAnsi" w:hAnsiTheme="minorHAnsi" w:cstheme="minorHAnsi"/>
                <w:sz w:val="20"/>
                <w:szCs w:val="20"/>
              </w:rPr>
              <w:t>)</w:t>
            </w:r>
          </w:p>
        </w:tc>
        <w:tc>
          <w:tcPr>
            <w:tcW w:w="3757" w:type="dxa"/>
            <w:shd w:val="clear" w:color="auto" w:fill="auto"/>
          </w:tcPr>
          <w:p w:rsidR="00FE547C" w:rsidRPr="00097EEC" w:rsidRDefault="00FE547C" w:rsidP="004B23A7">
            <w:pPr>
              <w:pStyle w:val="Prrafodelista"/>
              <w:numPr>
                <w:ilvl w:val="0"/>
                <w:numId w:val="14"/>
              </w:numPr>
              <w:spacing w:before="60" w:line="276" w:lineRule="auto"/>
              <w:ind w:left="318" w:hanging="284"/>
              <w:jc w:val="both"/>
              <w:rPr>
                <w:rFonts w:asciiTheme="minorHAnsi" w:hAnsiTheme="minorHAnsi" w:cstheme="minorHAnsi"/>
                <w:sz w:val="16"/>
                <w:szCs w:val="16"/>
              </w:rPr>
            </w:pPr>
            <w:r w:rsidRPr="00097EEC">
              <w:rPr>
                <w:rFonts w:asciiTheme="minorHAnsi" w:hAnsiTheme="minorHAnsi" w:cstheme="minorHAnsi"/>
                <w:sz w:val="16"/>
                <w:szCs w:val="16"/>
              </w:rPr>
              <w:t>Material: Aluminio</w:t>
            </w:r>
          </w:p>
          <w:p w:rsidR="00FE547C" w:rsidRPr="00097EEC" w:rsidRDefault="00FE547C" w:rsidP="004B23A7">
            <w:pPr>
              <w:pStyle w:val="Prrafodelista"/>
              <w:numPr>
                <w:ilvl w:val="0"/>
                <w:numId w:val="14"/>
              </w:numPr>
              <w:spacing w:line="276" w:lineRule="auto"/>
              <w:ind w:left="318" w:hanging="284"/>
              <w:jc w:val="both"/>
              <w:rPr>
                <w:rFonts w:asciiTheme="minorHAnsi" w:hAnsiTheme="minorHAnsi" w:cstheme="minorHAnsi"/>
                <w:sz w:val="16"/>
                <w:szCs w:val="16"/>
              </w:rPr>
            </w:pPr>
            <w:r w:rsidRPr="00097EEC">
              <w:rPr>
                <w:rFonts w:asciiTheme="minorHAnsi" w:hAnsiTheme="minorHAnsi" w:cstheme="minorHAnsi"/>
                <w:sz w:val="16"/>
                <w:szCs w:val="16"/>
              </w:rPr>
              <w:t xml:space="preserve">Color: Amarillo con pintura anticorrosiva, pintura sintética brillo y pintura </w:t>
            </w:r>
            <w:proofErr w:type="spellStart"/>
            <w:r w:rsidRPr="00097EEC">
              <w:rPr>
                <w:rFonts w:asciiTheme="minorHAnsi" w:hAnsiTheme="minorHAnsi" w:cstheme="minorHAnsi"/>
                <w:sz w:val="16"/>
                <w:szCs w:val="16"/>
              </w:rPr>
              <w:t>reflectiva</w:t>
            </w:r>
            <w:proofErr w:type="spellEnd"/>
            <w:r w:rsidRPr="00097EEC">
              <w:rPr>
                <w:rFonts w:asciiTheme="minorHAnsi" w:hAnsiTheme="minorHAnsi" w:cstheme="minorHAnsi"/>
                <w:sz w:val="16"/>
                <w:szCs w:val="16"/>
              </w:rPr>
              <w:t>.</w:t>
            </w:r>
          </w:p>
          <w:p w:rsidR="00FE547C" w:rsidRPr="00097EEC" w:rsidRDefault="00FE547C" w:rsidP="004B23A7">
            <w:pPr>
              <w:pStyle w:val="Prrafodelista"/>
              <w:numPr>
                <w:ilvl w:val="0"/>
                <w:numId w:val="14"/>
              </w:numPr>
              <w:spacing w:line="276" w:lineRule="auto"/>
              <w:ind w:left="318" w:hanging="284"/>
              <w:jc w:val="both"/>
              <w:rPr>
                <w:rFonts w:asciiTheme="minorHAnsi" w:hAnsiTheme="minorHAnsi" w:cstheme="minorHAnsi"/>
                <w:sz w:val="16"/>
                <w:szCs w:val="16"/>
              </w:rPr>
            </w:pPr>
            <w:r w:rsidRPr="00097EEC">
              <w:rPr>
                <w:rFonts w:asciiTheme="minorHAnsi" w:hAnsiTheme="minorHAnsi" w:cstheme="minorHAnsi"/>
                <w:sz w:val="16"/>
                <w:szCs w:val="16"/>
              </w:rPr>
              <w:t>Alto Relieve: Logotipo YPFB, GAS, la señalización y marco de la placa.</w:t>
            </w:r>
          </w:p>
          <w:p w:rsidR="00FE547C" w:rsidRPr="00920A4F" w:rsidRDefault="00FE547C" w:rsidP="004B23A7">
            <w:pPr>
              <w:pStyle w:val="Prrafodelista"/>
              <w:numPr>
                <w:ilvl w:val="0"/>
                <w:numId w:val="14"/>
              </w:numPr>
              <w:spacing w:line="276" w:lineRule="auto"/>
              <w:ind w:left="318" w:hanging="284"/>
              <w:jc w:val="both"/>
              <w:rPr>
                <w:rFonts w:asciiTheme="minorHAnsi" w:hAnsiTheme="minorHAnsi" w:cstheme="minorHAnsi"/>
                <w:sz w:val="20"/>
                <w:szCs w:val="20"/>
              </w:rPr>
            </w:pPr>
            <w:r w:rsidRPr="00097EEC">
              <w:rPr>
                <w:rFonts w:asciiTheme="minorHAnsi" w:hAnsiTheme="minorHAnsi" w:cstheme="minorHAnsi"/>
                <w:sz w:val="16"/>
                <w:szCs w:val="16"/>
              </w:rPr>
              <w:t>El tipo de letra para la palabra GAS debe se</w:t>
            </w:r>
            <w:r>
              <w:rPr>
                <w:rFonts w:asciiTheme="minorHAnsi" w:hAnsiTheme="minorHAnsi" w:cstheme="minorHAnsi"/>
                <w:sz w:val="16"/>
                <w:szCs w:val="16"/>
              </w:rPr>
              <w:t xml:space="preserve">r TIMES NEW ROMAN con una altura de 20 </w:t>
            </w:r>
            <w:proofErr w:type="spellStart"/>
            <w:r>
              <w:rPr>
                <w:rFonts w:asciiTheme="minorHAnsi" w:hAnsiTheme="minorHAnsi" w:cstheme="minorHAnsi"/>
                <w:sz w:val="16"/>
                <w:szCs w:val="16"/>
              </w:rPr>
              <w:t>mm.</w:t>
            </w:r>
            <w:proofErr w:type="spellEnd"/>
          </w:p>
        </w:tc>
      </w:tr>
    </w:tbl>
    <w:p w:rsidR="00BA3091" w:rsidRPr="006D2679" w:rsidRDefault="00BA3091" w:rsidP="00BA3091">
      <w:pPr>
        <w:jc w:val="both"/>
        <w:rPr>
          <w:rFonts w:asciiTheme="minorHAnsi" w:hAnsiTheme="minorHAnsi" w:cstheme="minorHAnsi"/>
          <w:sz w:val="20"/>
          <w:szCs w:val="20"/>
        </w:rPr>
      </w:pPr>
    </w:p>
    <w:p w:rsidR="007C5CE8" w:rsidRPr="006D2679" w:rsidRDefault="007C5CE8" w:rsidP="007C5CE8">
      <w:pPr>
        <w:jc w:val="both"/>
        <w:rPr>
          <w:rFonts w:asciiTheme="minorHAnsi" w:hAnsiTheme="minorHAnsi" w:cstheme="minorHAnsi"/>
          <w:sz w:val="20"/>
          <w:szCs w:val="20"/>
        </w:rPr>
      </w:pPr>
      <w:r>
        <w:rPr>
          <w:rFonts w:asciiTheme="minorHAnsi" w:hAnsiTheme="minorHAnsi" w:cstheme="minorHAnsi"/>
          <w:sz w:val="20"/>
          <w:szCs w:val="20"/>
        </w:rPr>
        <w:t>La empresa Contratista</w:t>
      </w:r>
      <w:r w:rsidRPr="006D2679">
        <w:rPr>
          <w:rFonts w:asciiTheme="minorHAnsi" w:hAnsiTheme="minorHAnsi" w:cstheme="minorHAnsi"/>
          <w:sz w:val="20"/>
          <w:szCs w:val="20"/>
        </w:rPr>
        <w:t xml:space="preserve"> deberá confirmar las medidas de las plaquetas de señalización que se presenta en este documento.</w:t>
      </w:r>
    </w:p>
    <w:p w:rsidR="00BA3091" w:rsidRPr="006D2679" w:rsidRDefault="00BA3091" w:rsidP="00BA3091">
      <w:pPr>
        <w:jc w:val="both"/>
        <w:rPr>
          <w:rFonts w:asciiTheme="minorHAnsi" w:hAnsiTheme="minorHAnsi" w:cstheme="minorHAnsi"/>
          <w:sz w:val="20"/>
          <w:szCs w:val="20"/>
        </w:rPr>
      </w:pPr>
    </w:p>
    <w:p w:rsidR="00BA3091" w:rsidRDefault="00BA3091" w:rsidP="00BA3091">
      <w:pPr>
        <w:jc w:val="both"/>
        <w:rPr>
          <w:rFonts w:asciiTheme="minorHAnsi" w:hAnsiTheme="minorHAnsi" w:cstheme="minorHAnsi"/>
          <w:sz w:val="20"/>
          <w:szCs w:val="20"/>
        </w:rPr>
      </w:pPr>
      <w:r w:rsidRPr="006D2679">
        <w:rPr>
          <w:rFonts w:asciiTheme="minorHAnsi" w:hAnsiTheme="minorHAnsi" w:cstheme="minorHAnsi"/>
          <w:sz w:val="20"/>
          <w:szCs w:val="20"/>
        </w:rPr>
        <w:lastRenderedPageBreak/>
        <w:t xml:space="preserve">Todas las medidas están en </w:t>
      </w:r>
      <w:r w:rsidR="002208C5">
        <w:rPr>
          <w:rFonts w:asciiTheme="minorHAnsi" w:hAnsiTheme="minorHAnsi" w:cstheme="minorHAnsi"/>
          <w:sz w:val="20"/>
          <w:szCs w:val="20"/>
        </w:rPr>
        <w:t>mil</w:t>
      </w:r>
      <w:r w:rsidRPr="006D2679">
        <w:rPr>
          <w:rFonts w:asciiTheme="minorHAnsi" w:hAnsiTheme="minorHAnsi" w:cstheme="minorHAnsi"/>
          <w:sz w:val="20"/>
          <w:szCs w:val="20"/>
        </w:rPr>
        <w:t>ímetros, Las plaquetas de señalización se presentan en cuatro modelos diferentes como se indica a continuación:</w:t>
      </w:r>
    </w:p>
    <w:p w:rsidR="006C515E" w:rsidRPr="006D2679" w:rsidRDefault="006C515E" w:rsidP="00BA3091">
      <w:pPr>
        <w:jc w:val="both"/>
        <w:rPr>
          <w:rFonts w:asciiTheme="minorHAnsi" w:hAnsiTheme="minorHAnsi" w:cstheme="minorHAnsi"/>
          <w:sz w:val="20"/>
          <w:szCs w:val="20"/>
        </w:rPr>
      </w:pPr>
    </w:p>
    <w:p w:rsidR="00FE547C" w:rsidRPr="00920A4F" w:rsidRDefault="00FE547C" w:rsidP="00FE547C">
      <w:pPr>
        <w:jc w:val="center"/>
        <w:rPr>
          <w:rFonts w:asciiTheme="minorHAnsi" w:hAnsiTheme="minorHAnsi" w:cstheme="minorHAnsi"/>
          <w:sz w:val="20"/>
          <w:szCs w:val="20"/>
        </w:rPr>
      </w:pPr>
      <w:r>
        <w:rPr>
          <w:rFonts w:asciiTheme="minorHAnsi" w:hAnsiTheme="minorHAnsi" w:cstheme="minorHAnsi"/>
          <w:bCs/>
          <w:color w:val="1D1B11"/>
          <w:sz w:val="20"/>
          <w:szCs w:val="20"/>
        </w:rPr>
        <w:t>MODELO 1 - A</w:t>
      </w:r>
      <w:r>
        <w:rPr>
          <w:rFonts w:asciiTheme="minorHAnsi" w:hAnsiTheme="minorHAnsi" w:cstheme="minorHAnsi"/>
          <w:noProof/>
          <w:sz w:val="20"/>
          <w:szCs w:val="20"/>
        </w:rPr>
        <w:drawing>
          <wp:inline distT="0" distB="0" distL="0" distR="0" wp14:anchorId="4B5551DE" wp14:editId="23328113">
            <wp:extent cx="5248275" cy="2981325"/>
            <wp:effectExtent l="19050" t="19050" r="28575" b="2857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48275" cy="2981325"/>
                    </a:xfrm>
                    <a:prstGeom prst="rect">
                      <a:avLst/>
                    </a:prstGeom>
                    <a:solidFill>
                      <a:sysClr val="windowText" lastClr="000000"/>
                    </a:solidFill>
                    <a:ln>
                      <a:solidFill>
                        <a:schemeClr val="tx1"/>
                      </a:solidFill>
                    </a:ln>
                  </pic:spPr>
                </pic:pic>
              </a:graphicData>
            </a:graphic>
          </wp:inline>
        </w:drawing>
      </w:r>
    </w:p>
    <w:p w:rsidR="00FE547C" w:rsidRPr="005F64CE" w:rsidRDefault="00FE547C" w:rsidP="00FE547C">
      <w:pPr>
        <w:jc w:val="center"/>
        <w:rPr>
          <w:rFonts w:asciiTheme="minorHAnsi" w:hAnsiTheme="minorHAnsi" w:cstheme="minorHAnsi"/>
          <w:b/>
          <w:bCs/>
          <w:color w:val="1D1B11"/>
          <w:sz w:val="20"/>
          <w:szCs w:val="20"/>
        </w:rPr>
      </w:pPr>
      <w:r>
        <w:rPr>
          <w:rFonts w:asciiTheme="minorHAnsi" w:hAnsiTheme="minorHAnsi" w:cstheme="minorHAnsi"/>
          <w:bCs/>
          <w:color w:val="1D1B11"/>
          <w:sz w:val="20"/>
          <w:szCs w:val="20"/>
        </w:rPr>
        <w:t>MODELO 1 - B</w:t>
      </w:r>
    </w:p>
    <w:p w:rsidR="00FE547C" w:rsidRDefault="00FE547C" w:rsidP="00FE547C">
      <w:pPr>
        <w:spacing w:before="240"/>
        <w:jc w:val="center"/>
        <w:rPr>
          <w:rFonts w:asciiTheme="minorHAnsi" w:hAnsiTheme="minorHAnsi" w:cstheme="minorHAnsi"/>
          <w:sz w:val="20"/>
          <w:szCs w:val="20"/>
        </w:rPr>
      </w:pPr>
      <w:r>
        <w:rPr>
          <w:rFonts w:asciiTheme="minorHAnsi" w:hAnsiTheme="minorHAnsi" w:cstheme="minorHAnsi"/>
          <w:noProof/>
          <w:sz w:val="20"/>
          <w:szCs w:val="20"/>
        </w:rPr>
        <w:drawing>
          <wp:inline distT="0" distB="0" distL="0" distR="0" wp14:anchorId="638E7E0E" wp14:editId="6C86DC37">
            <wp:extent cx="5248275" cy="2838307"/>
            <wp:effectExtent l="19050" t="19050" r="9525" b="1968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0111" cy="2850116"/>
                    </a:xfrm>
                    <a:prstGeom prst="rect">
                      <a:avLst/>
                    </a:prstGeom>
                    <a:solidFill>
                      <a:sysClr val="windowText" lastClr="000000"/>
                    </a:solidFill>
                    <a:ln>
                      <a:solidFill>
                        <a:schemeClr val="tx1"/>
                      </a:solidFill>
                    </a:ln>
                  </pic:spPr>
                </pic:pic>
              </a:graphicData>
            </a:graphic>
          </wp:inline>
        </w:drawing>
      </w:r>
    </w:p>
    <w:p w:rsidR="00FE547C" w:rsidRPr="005F64CE" w:rsidRDefault="00FE547C" w:rsidP="00FE547C">
      <w:pPr>
        <w:jc w:val="center"/>
        <w:rPr>
          <w:rFonts w:asciiTheme="minorHAnsi" w:hAnsiTheme="minorHAnsi" w:cstheme="minorHAnsi"/>
          <w:b/>
          <w:bCs/>
          <w:color w:val="1D1B11"/>
          <w:sz w:val="20"/>
          <w:szCs w:val="20"/>
        </w:rPr>
      </w:pPr>
      <w:r>
        <w:rPr>
          <w:rFonts w:asciiTheme="minorHAnsi" w:hAnsiTheme="minorHAnsi" w:cstheme="minorHAnsi"/>
          <w:bCs/>
          <w:color w:val="1D1B11"/>
          <w:sz w:val="20"/>
          <w:szCs w:val="20"/>
        </w:rPr>
        <w:lastRenderedPageBreak/>
        <w:t>MODELO 1 - C</w:t>
      </w:r>
    </w:p>
    <w:p w:rsidR="00FE547C" w:rsidRDefault="00FE547C" w:rsidP="00FE547C">
      <w:pPr>
        <w:spacing w:before="240"/>
        <w:jc w:val="center"/>
        <w:rPr>
          <w:rFonts w:asciiTheme="minorHAnsi" w:hAnsiTheme="minorHAnsi" w:cstheme="minorHAnsi"/>
          <w:sz w:val="20"/>
          <w:szCs w:val="20"/>
        </w:rPr>
      </w:pPr>
      <w:r>
        <w:rPr>
          <w:rFonts w:asciiTheme="minorHAnsi" w:hAnsiTheme="minorHAnsi" w:cstheme="minorHAnsi"/>
          <w:noProof/>
          <w:sz w:val="20"/>
          <w:szCs w:val="20"/>
        </w:rPr>
        <w:drawing>
          <wp:inline distT="0" distB="0" distL="0" distR="0" wp14:anchorId="0CBB10DC" wp14:editId="7F828A88">
            <wp:extent cx="5343864" cy="3057525"/>
            <wp:effectExtent l="19050" t="19050" r="28575"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46673" cy="3059132"/>
                    </a:xfrm>
                    <a:prstGeom prst="rect">
                      <a:avLst/>
                    </a:prstGeom>
                    <a:noFill/>
                    <a:ln>
                      <a:solidFill>
                        <a:schemeClr val="tx1"/>
                      </a:solidFill>
                    </a:ln>
                  </pic:spPr>
                </pic:pic>
              </a:graphicData>
            </a:graphic>
          </wp:inline>
        </w:drawing>
      </w:r>
    </w:p>
    <w:p w:rsidR="00FE547C" w:rsidRDefault="00FE547C" w:rsidP="00FE547C">
      <w:pPr>
        <w:jc w:val="center"/>
        <w:rPr>
          <w:rFonts w:asciiTheme="minorHAnsi" w:hAnsiTheme="minorHAnsi" w:cstheme="minorHAnsi"/>
          <w:bCs/>
          <w:color w:val="1D1B11"/>
          <w:sz w:val="20"/>
          <w:szCs w:val="20"/>
        </w:rPr>
      </w:pPr>
    </w:p>
    <w:p w:rsidR="00FE547C" w:rsidRDefault="00FE547C" w:rsidP="00FE547C">
      <w:pPr>
        <w:jc w:val="center"/>
        <w:rPr>
          <w:rFonts w:asciiTheme="minorHAnsi" w:hAnsiTheme="minorHAnsi" w:cstheme="minorHAnsi"/>
          <w:bCs/>
          <w:color w:val="1D1B11"/>
          <w:sz w:val="20"/>
          <w:szCs w:val="20"/>
        </w:rPr>
      </w:pPr>
      <w:r>
        <w:rPr>
          <w:rFonts w:asciiTheme="minorHAnsi" w:hAnsiTheme="minorHAnsi" w:cstheme="minorHAnsi"/>
          <w:bCs/>
          <w:color w:val="1D1B11"/>
          <w:sz w:val="20"/>
          <w:szCs w:val="20"/>
        </w:rPr>
        <w:t>MODELO 2 – A</w:t>
      </w:r>
    </w:p>
    <w:p w:rsidR="00FE547C" w:rsidRDefault="00FE547C" w:rsidP="00FE547C">
      <w:pPr>
        <w:jc w:val="center"/>
        <w:rPr>
          <w:rFonts w:asciiTheme="minorHAnsi" w:hAnsiTheme="minorHAnsi" w:cstheme="minorHAnsi"/>
          <w:bCs/>
          <w:color w:val="1D1B11"/>
          <w:sz w:val="20"/>
          <w:szCs w:val="20"/>
        </w:rPr>
      </w:pPr>
    </w:p>
    <w:p w:rsidR="00FE547C" w:rsidRDefault="00FE547C" w:rsidP="00FE547C">
      <w:pPr>
        <w:jc w:val="center"/>
        <w:rPr>
          <w:rFonts w:asciiTheme="minorHAnsi" w:hAnsiTheme="minorHAnsi" w:cstheme="minorHAnsi"/>
          <w:bCs/>
          <w:color w:val="1D1B11"/>
          <w:sz w:val="20"/>
          <w:szCs w:val="20"/>
        </w:rPr>
      </w:pPr>
      <w:r>
        <w:rPr>
          <w:rFonts w:asciiTheme="minorHAnsi" w:hAnsiTheme="minorHAnsi" w:cstheme="minorHAnsi"/>
          <w:noProof/>
          <w:sz w:val="20"/>
          <w:szCs w:val="20"/>
        </w:rPr>
        <w:drawing>
          <wp:inline distT="0" distB="0" distL="0" distR="0" wp14:anchorId="4E096F9A" wp14:editId="5B0B4BDF">
            <wp:extent cx="5149811" cy="2876550"/>
            <wp:effectExtent l="19050" t="19050" r="13335" b="190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55304" cy="2879618"/>
                    </a:xfrm>
                    <a:prstGeom prst="rect">
                      <a:avLst/>
                    </a:prstGeom>
                    <a:noFill/>
                    <a:ln>
                      <a:solidFill>
                        <a:schemeClr val="tx1"/>
                      </a:solidFill>
                    </a:ln>
                  </pic:spPr>
                </pic:pic>
              </a:graphicData>
            </a:graphic>
          </wp:inline>
        </w:drawing>
      </w:r>
    </w:p>
    <w:p w:rsidR="00FE547C" w:rsidRPr="005F64CE" w:rsidRDefault="00FE547C" w:rsidP="00FE547C">
      <w:pPr>
        <w:jc w:val="center"/>
        <w:rPr>
          <w:rFonts w:asciiTheme="minorHAnsi" w:hAnsiTheme="minorHAnsi" w:cstheme="minorHAnsi"/>
          <w:b/>
          <w:bCs/>
          <w:color w:val="1D1B11"/>
          <w:sz w:val="20"/>
          <w:szCs w:val="20"/>
        </w:rPr>
      </w:pPr>
      <w:r>
        <w:rPr>
          <w:rFonts w:asciiTheme="minorHAnsi" w:hAnsiTheme="minorHAnsi" w:cstheme="minorHAnsi"/>
          <w:bCs/>
          <w:color w:val="1D1B11"/>
          <w:sz w:val="20"/>
          <w:szCs w:val="20"/>
        </w:rPr>
        <w:lastRenderedPageBreak/>
        <w:t>MODELO 2 - B</w:t>
      </w:r>
    </w:p>
    <w:p w:rsidR="00FE547C" w:rsidRDefault="00FE547C" w:rsidP="00FE547C">
      <w:pPr>
        <w:spacing w:before="240"/>
        <w:jc w:val="center"/>
        <w:rPr>
          <w:rFonts w:asciiTheme="minorHAnsi" w:hAnsiTheme="minorHAnsi" w:cstheme="minorHAnsi"/>
          <w:sz w:val="20"/>
          <w:szCs w:val="20"/>
        </w:rPr>
      </w:pPr>
      <w:r>
        <w:rPr>
          <w:rFonts w:asciiTheme="minorHAnsi" w:hAnsiTheme="minorHAnsi" w:cstheme="minorHAnsi"/>
          <w:noProof/>
          <w:sz w:val="20"/>
          <w:szCs w:val="20"/>
        </w:rPr>
        <w:drawing>
          <wp:inline distT="0" distB="0" distL="0" distR="0" wp14:anchorId="5B6A9D8D" wp14:editId="242B0783">
            <wp:extent cx="5191125" cy="2899627"/>
            <wp:effectExtent l="19050" t="19050" r="9525" b="1524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96922" cy="2902865"/>
                    </a:xfrm>
                    <a:prstGeom prst="rect">
                      <a:avLst/>
                    </a:prstGeom>
                    <a:noFill/>
                    <a:ln>
                      <a:solidFill>
                        <a:schemeClr val="tx1"/>
                      </a:solidFill>
                    </a:ln>
                  </pic:spPr>
                </pic:pic>
              </a:graphicData>
            </a:graphic>
          </wp:inline>
        </w:drawing>
      </w:r>
    </w:p>
    <w:p w:rsidR="00FE547C" w:rsidRDefault="00FE547C" w:rsidP="00FE547C">
      <w:pPr>
        <w:jc w:val="center"/>
        <w:rPr>
          <w:rFonts w:asciiTheme="minorHAnsi" w:hAnsiTheme="minorHAnsi" w:cstheme="minorHAnsi"/>
          <w:bCs/>
          <w:color w:val="1D1B11"/>
          <w:sz w:val="20"/>
          <w:szCs w:val="20"/>
        </w:rPr>
      </w:pPr>
    </w:p>
    <w:p w:rsidR="00FE547C" w:rsidRPr="005F64CE" w:rsidRDefault="00FE547C" w:rsidP="00FE547C">
      <w:pPr>
        <w:jc w:val="center"/>
        <w:rPr>
          <w:rFonts w:asciiTheme="minorHAnsi" w:hAnsiTheme="minorHAnsi" w:cstheme="minorHAnsi"/>
          <w:b/>
          <w:bCs/>
          <w:color w:val="1D1B11"/>
          <w:sz w:val="20"/>
          <w:szCs w:val="20"/>
        </w:rPr>
      </w:pPr>
      <w:r>
        <w:rPr>
          <w:rFonts w:asciiTheme="minorHAnsi" w:hAnsiTheme="minorHAnsi" w:cstheme="minorHAnsi"/>
          <w:bCs/>
          <w:color w:val="1D1B11"/>
          <w:sz w:val="20"/>
          <w:szCs w:val="20"/>
        </w:rPr>
        <w:t>MODELO 3</w:t>
      </w:r>
    </w:p>
    <w:p w:rsidR="00FE547C" w:rsidRDefault="00FE547C" w:rsidP="00FE547C">
      <w:pPr>
        <w:spacing w:before="240"/>
        <w:jc w:val="center"/>
        <w:rPr>
          <w:rFonts w:asciiTheme="minorHAnsi" w:hAnsiTheme="minorHAnsi" w:cstheme="minorHAnsi"/>
          <w:sz w:val="20"/>
          <w:szCs w:val="20"/>
        </w:rPr>
      </w:pPr>
      <w:r>
        <w:rPr>
          <w:rFonts w:asciiTheme="minorHAnsi" w:hAnsiTheme="minorHAnsi" w:cstheme="minorHAnsi"/>
          <w:noProof/>
          <w:sz w:val="20"/>
          <w:szCs w:val="20"/>
        </w:rPr>
        <w:drawing>
          <wp:inline distT="0" distB="0" distL="0" distR="0" wp14:anchorId="21CBE58A" wp14:editId="26319469">
            <wp:extent cx="5243979" cy="3000375"/>
            <wp:effectExtent l="19050" t="19050" r="13970" b="952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52489" cy="3005244"/>
                    </a:xfrm>
                    <a:prstGeom prst="rect">
                      <a:avLst/>
                    </a:prstGeom>
                    <a:noFill/>
                    <a:ln>
                      <a:solidFill>
                        <a:schemeClr val="tx1"/>
                      </a:solidFill>
                    </a:ln>
                  </pic:spPr>
                </pic:pic>
              </a:graphicData>
            </a:graphic>
          </wp:inline>
        </w:drawing>
      </w:r>
    </w:p>
    <w:p w:rsidR="00FE547C" w:rsidRDefault="00FE547C" w:rsidP="00FE547C">
      <w:pPr>
        <w:spacing w:before="240"/>
        <w:jc w:val="center"/>
        <w:rPr>
          <w:rFonts w:asciiTheme="minorHAnsi" w:hAnsiTheme="minorHAnsi" w:cstheme="minorHAnsi"/>
          <w:sz w:val="20"/>
          <w:szCs w:val="20"/>
        </w:rPr>
      </w:pPr>
      <w:r>
        <w:rPr>
          <w:rFonts w:asciiTheme="minorHAnsi" w:hAnsiTheme="minorHAnsi" w:cstheme="minorHAnsi"/>
          <w:sz w:val="20"/>
          <w:szCs w:val="20"/>
        </w:rPr>
        <w:lastRenderedPageBreak/>
        <w:t>MODELO 4</w:t>
      </w:r>
    </w:p>
    <w:p w:rsidR="00FE547C" w:rsidRDefault="00FE547C" w:rsidP="00FE547C">
      <w:pPr>
        <w:spacing w:before="240"/>
        <w:jc w:val="center"/>
        <w:rPr>
          <w:rFonts w:asciiTheme="minorHAnsi" w:hAnsiTheme="minorHAnsi" w:cstheme="minorHAnsi"/>
          <w:sz w:val="20"/>
          <w:szCs w:val="20"/>
        </w:rPr>
      </w:pPr>
      <w:r>
        <w:rPr>
          <w:rFonts w:asciiTheme="minorHAnsi" w:hAnsiTheme="minorHAnsi" w:cstheme="minorHAnsi"/>
          <w:noProof/>
          <w:sz w:val="20"/>
          <w:szCs w:val="20"/>
        </w:rPr>
        <w:drawing>
          <wp:inline distT="0" distB="0" distL="0" distR="0" wp14:anchorId="5717393D" wp14:editId="30FBC2BC">
            <wp:extent cx="4815857" cy="2771775"/>
            <wp:effectExtent l="19050" t="19050" r="22860" b="952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29202" cy="2779456"/>
                    </a:xfrm>
                    <a:prstGeom prst="rect">
                      <a:avLst/>
                    </a:prstGeom>
                    <a:noFill/>
                    <a:ln>
                      <a:solidFill>
                        <a:schemeClr val="tx1"/>
                      </a:solidFill>
                    </a:ln>
                  </pic:spPr>
                </pic:pic>
              </a:graphicData>
            </a:graphic>
          </wp:inline>
        </w:drawing>
      </w:r>
    </w:p>
    <w:p w:rsidR="00FE547C" w:rsidRDefault="00FE547C" w:rsidP="00FE547C">
      <w:pPr>
        <w:spacing w:before="240"/>
        <w:jc w:val="center"/>
        <w:rPr>
          <w:rFonts w:asciiTheme="minorHAnsi" w:hAnsiTheme="minorHAnsi" w:cstheme="minorHAnsi"/>
          <w:sz w:val="20"/>
          <w:szCs w:val="20"/>
        </w:rPr>
      </w:pPr>
    </w:p>
    <w:p w:rsidR="00FE547C" w:rsidRDefault="00FE547C" w:rsidP="00FE547C">
      <w:pPr>
        <w:spacing w:before="240"/>
        <w:jc w:val="center"/>
        <w:rPr>
          <w:rFonts w:asciiTheme="minorHAnsi" w:hAnsiTheme="minorHAnsi" w:cstheme="minorHAnsi"/>
          <w:sz w:val="20"/>
          <w:szCs w:val="20"/>
        </w:rPr>
      </w:pPr>
      <w:r>
        <w:rPr>
          <w:rFonts w:asciiTheme="minorHAnsi" w:hAnsiTheme="minorHAnsi" w:cstheme="minorHAnsi"/>
          <w:sz w:val="20"/>
          <w:szCs w:val="20"/>
        </w:rPr>
        <w:t>MODELO 5</w:t>
      </w:r>
    </w:p>
    <w:p w:rsidR="00FE547C" w:rsidRDefault="00FE547C" w:rsidP="00FE547C">
      <w:pPr>
        <w:spacing w:before="240"/>
        <w:jc w:val="center"/>
        <w:rPr>
          <w:rFonts w:asciiTheme="minorHAnsi" w:hAnsiTheme="minorHAnsi" w:cstheme="minorHAnsi"/>
          <w:sz w:val="20"/>
          <w:szCs w:val="20"/>
        </w:rPr>
      </w:pPr>
      <w:r>
        <w:rPr>
          <w:rFonts w:asciiTheme="minorHAnsi" w:hAnsiTheme="minorHAnsi" w:cstheme="minorHAnsi"/>
          <w:noProof/>
          <w:sz w:val="20"/>
          <w:szCs w:val="20"/>
        </w:rPr>
        <w:drawing>
          <wp:inline distT="0" distB="0" distL="0" distR="0" wp14:anchorId="456A7D83" wp14:editId="215DF4EA">
            <wp:extent cx="4847590" cy="2924175"/>
            <wp:effectExtent l="19050" t="19050" r="10160" b="2857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81707" cy="2944755"/>
                    </a:xfrm>
                    <a:prstGeom prst="rect">
                      <a:avLst/>
                    </a:prstGeom>
                    <a:noFill/>
                    <a:ln>
                      <a:solidFill>
                        <a:schemeClr val="tx1"/>
                      </a:solidFill>
                    </a:ln>
                  </pic:spPr>
                </pic:pic>
              </a:graphicData>
            </a:graphic>
          </wp:inline>
        </w:drawing>
      </w:r>
    </w:p>
    <w:p w:rsidR="00BA3091" w:rsidRPr="006D2679" w:rsidRDefault="00BA3091" w:rsidP="00BA3091">
      <w:pPr>
        <w:jc w:val="both"/>
        <w:rPr>
          <w:rFonts w:asciiTheme="minorHAnsi" w:hAnsiTheme="minorHAnsi" w:cstheme="minorHAnsi"/>
          <w:sz w:val="20"/>
          <w:szCs w:val="20"/>
        </w:rPr>
      </w:pPr>
      <w:r w:rsidRPr="006D2679">
        <w:rPr>
          <w:rFonts w:asciiTheme="minorHAnsi" w:hAnsiTheme="minorHAnsi" w:cstheme="minorHAnsi"/>
          <w:sz w:val="20"/>
          <w:szCs w:val="20"/>
        </w:rPr>
        <w:lastRenderedPageBreak/>
        <w:t xml:space="preserve">El espesor </w:t>
      </w:r>
      <w:r w:rsidR="000D640E" w:rsidRPr="006D2679">
        <w:rPr>
          <w:rFonts w:asciiTheme="minorHAnsi" w:hAnsiTheme="minorHAnsi" w:cstheme="minorHAnsi"/>
          <w:sz w:val="20"/>
          <w:szCs w:val="20"/>
        </w:rPr>
        <w:t>de las</w:t>
      </w:r>
      <w:r w:rsidRPr="006D2679">
        <w:rPr>
          <w:rFonts w:asciiTheme="minorHAnsi" w:hAnsiTheme="minorHAnsi" w:cstheme="minorHAnsi"/>
          <w:sz w:val="20"/>
          <w:szCs w:val="20"/>
        </w:rPr>
        <w:t xml:space="preserve"> plaquetas de señalización deberá ser como mínimo de 0.9 centímetro, lo cual permitirá resistir las condiciones a las que puedan ser expuestas, debido a la ubicación de las mismas.</w:t>
      </w:r>
    </w:p>
    <w:p w:rsidR="00BA3091" w:rsidRPr="006D2679" w:rsidRDefault="00BA3091" w:rsidP="00BA3091">
      <w:pPr>
        <w:jc w:val="both"/>
        <w:rPr>
          <w:rFonts w:asciiTheme="minorHAnsi" w:hAnsiTheme="minorHAnsi" w:cstheme="minorHAnsi"/>
          <w:sz w:val="20"/>
          <w:szCs w:val="20"/>
        </w:rPr>
      </w:pPr>
    </w:p>
    <w:p w:rsidR="00BA3091" w:rsidRPr="006D2679" w:rsidRDefault="00BA3091" w:rsidP="004B23A7">
      <w:pPr>
        <w:pStyle w:val="Prrafodelista"/>
        <w:numPr>
          <w:ilvl w:val="0"/>
          <w:numId w:val="15"/>
        </w:numPr>
        <w:ind w:left="426"/>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w:t>
      </w:r>
    </w:p>
    <w:p w:rsidR="00FE547C" w:rsidRPr="00920A4F" w:rsidRDefault="00FE547C" w:rsidP="00FE547C">
      <w:pPr>
        <w:spacing w:before="240"/>
        <w:jc w:val="both"/>
        <w:rPr>
          <w:rFonts w:asciiTheme="minorHAnsi" w:hAnsiTheme="minorHAnsi" w:cstheme="minorHAnsi"/>
          <w:sz w:val="20"/>
          <w:szCs w:val="20"/>
        </w:rPr>
      </w:pPr>
      <w:r w:rsidRPr="00920A4F">
        <w:rPr>
          <w:rFonts w:asciiTheme="minorHAnsi" w:hAnsiTheme="minorHAnsi" w:cstheme="minorHAnsi"/>
          <w:sz w:val="20"/>
          <w:szCs w:val="20"/>
        </w:rPr>
        <w:t>El tipo de letra para la palabra GAS deberá  ser de Times New Román con una altura de 1</w:t>
      </w:r>
      <w:r>
        <w:rPr>
          <w:rFonts w:asciiTheme="minorHAnsi" w:hAnsiTheme="minorHAnsi" w:cstheme="minorHAnsi"/>
          <w:sz w:val="20"/>
          <w:szCs w:val="20"/>
        </w:rPr>
        <w:t xml:space="preserve">5 mm, para los  Modelos 1-A, 1-B, 1-C, 2-A, 2-B, 3 y 4; y con </w:t>
      </w:r>
      <w:r w:rsidRPr="00920A4F">
        <w:rPr>
          <w:rFonts w:asciiTheme="minorHAnsi" w:hAnsiTheme="minorHAnsi" w:cstheme="minorHAnsi"/>
          <w:sz w:val="20"/>
          <w:szCs w:val="20"/>
        </w:rPr>
        <w:t xml:space="preserve">una altura de </w:t>
      </w:r>
      <w:r>
        <w:rPr>
          <w:rFonts w:asciiTheme="minorHAnsi" w:hAnsiTheme="minorHAnsi" w:cstheme="minorHAnsi"/>
          <w:sz w:val="20"/>
          <w:szCs w:val="20"/>
        </w:rPr>
        <w:t>20 mm, para el  Modelo 5.</w:t>
      </w:r>
    </w:p>
    <w:p w:rsidR="00FE547C" w:rsidRDefault="00FE547C" w:rsidP="00FE547C">
      <w:pPr>
        <w:contextualSpacing/>
        <w:jc w:val="both"/>
        <w:rPr>
          <w:rFonts w:asciiTheme="minorHAnsi" w:hAnsiTheme="minorHAnsi" w:cstheme="minorHAnsi"/>
          <w:b/>
          <w:sz w:val="20"/>
          <w:szCs w:val="20"/>
        </w:rPr>
      </w:pPr>
    </w:p>
    <w:p w:rsidR="00FE547C" w:rsidRPr="00920A4F" w:rsidRDefault="00FE547C" w:rsidP="00FE547C">
      <w:pPr>
        <w:contextualSpacing/>
        <w:jc w:val="both"/>
        <w:rPr>
          <w:rFonts w:asciiTheme="minorHAnsi" w:hAnsiTheme="minorHAnsi" w:cstheme="minorHAnsi"/>
          <w:b/>
          <w:sz w:val="20"/>
          <w:szCs w:val="20"/>
        </w:rPr>
      </w:pPr>
      <w:r w:rsidRPr="00920A4F">
        <w:rPr>
          <w:rFonts w:asciiTheme="minorHAnsi" w:hAnsiTheme="minorHAnsi" w:cstheme="minorHAnsi"/>
          <w:b/>
          <w:sz w:val="20"/>
          <w:szCs w:val="20"/>
        </w:rPr>
        <w:t>CARACTERÍSTICAS TÉCNICAS</w:t>
      </w:r>
    </w:p>
    <w:p w:rsidR="00FE547C" w:rsidRPr="00920A4F" w:rsidRDefault="00FE547C" w:rsidP="00FE547C">
      <w:pPr>
        <w:jc w:val="both"/>
        <w:rPr>
          <w:rFonts w:asciiTheme="minorHAnsi" w:hAnsiTheme="minorHAnsi" w:cstheme="minorHAnsi"/>
          <w:sz w:val="20"/>
          <w:szCs w:val="20"/>
        </w:rPr>
      </w:pPr>
    </w:p>
    <w:p w:rsidR="00FE547C" w:rsidRPr="00920A4F" w:rsidRDefault="00FE547C" w:rsidP="00FE547C">
      <w:pPr>
        <w:jc w:val="both"/>
        <w:rPr>
          <w:rFonts w:asciiTheme="minorHAnsi" w:hAnsiTheme="minorHAnsi" w:cstheme="minorHAnsi"/>
          <w:sz w:val="20"/>
          <w:szCs w:val="20"/>
        </w:rPr>
      </w:pPr>
      <w:r w:rsidRPr="00920A4F">
        <w:rPr>
          <w:rFonts w:asciiTheme="minorHAnsi" w:hAnsiTheme="minorHAnsi" w:cstheme="minorHAnsi"/>
          <w:b/>
          <w:sz w:val="20"/>
          <w:szCs w:val="20"/>
        </w:rPr>
        <w:t>Placas de Señalización de Red Secundaria</w:t>
      </w:r>
      <w:r w:rsidRPr="00920A4F">
        <w:rPr>
          <w:rFonts w:asciiTheme="minorHAnsi" w:hAnsiTheme="minorHAnsi" w:cstheme="minorHAnsi"/>
          <w:sz w:val="20"/>
          <w:szCs w:val="20"/>
        </w:rPr>
        <w:t xml:space="preserve"> (Todas las medidas están en </w:t>
      </w:r>
      <w:r>
        <w:rPr>
          <w:rFonts w:asciiTheme="minorHAnsi" w:hAnsiTheme="minorHAnsi" w:cstheme="minorHAnsi"/>
          <w:sz w:val="20"/>
          <w:szCs w:val="20"/>
        </w:rPr>
        <w:t>milímetros</w:t>
      </w:r>
      <w:r w:rsidRPr="00920A4F">
        <w:rPr>
          <w:rFonts w:asciiTheme="minorHAnsi" w:hAnsiTheme="minorHAnsi" w:cstheme="minorHAnsi"/>
          <w:sz w:val="20"/>
          <w:szCs w:val="20"/>
        </w:rPr>
        <w:t>)</w:t>
      </w:r>
      <w:r>
        <w:rPr>
          <w:rFonts w:asciiTheme="minorHAnsi" w:hAnsiTheme="minorHAnsi" w:cstheme="minorHAnsi"/>
          <w:sz w:val="20"/>
          <w:szCs w:val="20"/>
        </w:rPr>
        <w:t>.</w:t>
      </w:r>
    </w:p>
    <w:p w:rsidR="00BA3091" w:rsidRPr="006D2679" w:rsidRDefault="00BA3091" w:rsidP="00BA3091">
      <w:pPr>
        <w:jc w:val="both"/>
        <w:rPr>
          <w:rFonts w:asciiTheme="minorHAnsi" w:hAnsiTheme="minorHAnsi" w:cstheme="minorHAnsi"/>
          <w:bCs/>
          <w:color w:val="1D1B11"/>
          <w:sz w:val="20"/>
          <w:szCs w:val="20"/>
        </w:rPr>
      </w:pPr>
    </w:p>
    <w:p w:rsidR="00FE547C" w:rsidRPr="009C2813" w:rsidRDefault="00FE547C" w:rsidP="00FE547C">
      <w:pPr>
        <w:jc w:val="center"/>
        <w:rPr>
          <w:rFonts w:asciiTheme="minorHAnsi" w:hAnsiTheme="minorHAnsi" w:cstheme="minorHAnsi"/>
          <w:bCs/>
          <w:color w:val="1D1B11"/>
          <w:sz w:val="20"/>
          <w:szCs w:val="20"/>
        </w:rPr>
      </w:pPr>
      <w:r>
        <w:rPr>
          <w:rFonts w:asciiTheme="minorHAnsi" w:hAnsiTheme="minorHAnsi" w:cstheme="minorHAnsi"/>
          <w:noProof/>
          <w:sz w:val="20"/>
          <w:szCs w:val="20"/>
        </w:rPr>
        <w:drawing>
          <wp:inline distT="0" distB="0" distL="0" distR="0" wp14:anchorId="57D8FC87" wp14:editId="3A5CA47B">
            <wp:extent cx="4320000" cy="2471715"/>
            <wp:effectExtent l="19050" t="19050" r="23495" b="2413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20000" cy="2471715"/>
                    </a:xfrm>
                    <a:prstGeom prst="rect">
                      <a:avLst/>
                    </a:prstGeom>
                    <a:noFill/>
                    <a:ln>
                      <a:solidFill>
                        <a:sysClr val="windowText" lastClr="000000"/>
                      </a:solidFill>
                    </a:ln>
                  </pic:spPr>
                </pic:pic>
              </a:graphicData>
            </a:graphic>
          </wp:inline>
        </w:drawing>
      </w:r>
      <w:r w:rsidRPr="00920A4F">
        <w:rPr>
          <w:rFonts w:asciiTheme="minorHAnsi" w:hAnsiTheme="minorHAnsi" w:cstheme="minorHAnsi"/>
          <w:b/>
          <w:bCs/>
          <w:i/>
          <w:color w:val="1D1B11"/>
          <w:sz w:val="20"/>
          <w:szCs w:val="20"/>
        </w:rPr>
        <w:tab/>
      </w:r>
    </w:p>
    <w:p w:rsidR="00FE547C" w:rsidRPr="00920A4F" w:rsidRDefault="00FE547C" w:rsidP="00FE547C">
      <w:pPr>
        <w:ind w:left="708"/>
        <w:jc w:val="both"/>
        <w:rPr>
          <w:rFonts w:asciiTheme="minorHAnsi" w:hAnsiTheme="minorHAnsi" w:cstheme="minorHAnsi"/>
          <w:sz w:val="20"/>
          <w:szCs w:val="20"/>
        </w:rPr>
      </w:pPr>
    </w:p>
    <w:p w:rsidR="00F703D1" w:rsidRPr="00920A4F" w:rsidRDefault="00F703D1" w:rsidP="00F703D1">
      <w:pPr>
        <w:jc w:val="both"/>
        <w:rPr>
          <w:rFonts w:asciiTheme="minorHAnsi" w:hAnsiTheme="minorHAnsi" w:cstheme="minorHAnsi"/>
          <w:sz w:val="20"/>
          <w:szCs w:val="20"/>
        </w:rPr>
      </w:pPr>
      <w:r w:rsidRPr="00920A4F">
        <w:rPr>
          <w:rFonts w:asciiTheme="minorHAnsi" w:hAnsiTheme="minorHAnsi" w:cstheme="minorHAnsi"/>
          <w:sz w:val="20"/>
          <w:szCs w:val="20"/>
        </w:rPr>
        <w:t xml:space="preserve">En el momento de realizar </w:t>
      </w:r>
      <w:r>
        <w:rPr>
          <w:rFonts w:asciiTheme="minorHAnsi" w:hAnsiTheme="minorHAnsi" w:cstheme="minorHAnsi"/>
          <w:sz w:val="20"/>
          <w:szCs w:val="20"/>
        </w:rPr>
        <w:t>la reposición de aceras, la empresa Contratista realizará</w:t>
      </w:r>
      <w:r w:rsidRPr="00920A4F">
        <w:rPr>
          <w:rFonts w:asciiTheme="minorHAnsi" w:hAnsiTheme="minorHAnsi" w:cstheme="minorHAnsi"/>
          <w:sz w:val="20"/>
          <w:szCs w:val="20"/>
        </w:rPr>
        <w:t xml:space="preserve"> un vaciado (0.4x0.4x0.10 m), </w:t>
      </w:r>
      <w:r>
        <w:rPr>
          <w:rFonts w:asciiTheme="minorHAnsi" w:hAnsiTheme="minorHAnsi" w:cstheme="minorHAnsi"/>
          <w:sz w:val="20"/>
          <w:szCs w:val="20"/>
        </w:rPr>
        <w:t>el Contratista</w:t>
      </w:r>
      <w:r w:rsidRPr="00920A4F">
        <w:rPr>
          <w:rFonts w:asciiTheme="minorHAnsi" w:hAnsiTheme="minorHAnsi" w:cstheme="minorHAnsi"/>
          <w:sz w:val="20"/>
          <w:szCs w:val="20"/>
        </w:rPr>
        <w:t xml:space="preserve"> deberá colocar las plaquetas de señalización horizontal como parte de este ítem, mismas que deberán ser colocadas cada </w:t>
      </w:r>
      <w:r>
        <w:rPr>
          <w:rFonts w:asciiTheme="minorHAnsi" w:hAnsiTheme="minorHAnsi" w:cstheme="minorHAnsi"/>
          <w:sz w:val="20"/>
          <w:szCs w:val="20"/>
        </w:rPr>
        <w:t>5</w:t>
      </w:r>
      <w:r w:rsidRPr="00920A4F">
        <w:rPr>
          <w:rFonts w:asciiTheme="minorHAnsi" w:hAnsiTheme="minorHAnsi" w:cstheme="minorHAnsi"/>
          <w:sz w:val="20"/>
          <w:szCs w:val="20"/>
        </w:rPr>
        <w:t xml:space="preserve">0 metros </w:t>
      </w:r>
      <w:r>
        <w:rPr>
          <w:rFonts w:asciiTheme="minorHAnsi" w:hAnsiTheme="minorHAnsi" w:cstheme="minorHAnsi"/>
          <w:sz w:val="20"/>
          <w:szCs w:val="20"/>
        </w:rPr>
        <w:t xml:space="preserve">aproximadamente </w:t>
      </w:r>
      <w:r w:rsidRPr="00920A4F">
        <w:rPr>
          <w:rFonts w:asciiTheme="minorHAnsi" w:hAnsiTheme="minorHAnsi" w:cstheme="minorHAnsi"/>
          <w:sz w:val="20"/>
          <w:szCs w:val="20"/>
        </w:rPr>
        <w:t>y/o en los puntos especifi</w:t>
      </w:r>
      <w:r>
        <w:rPr>
          <w:rFonts w:asciiTheme="minorHAnsi" w:hAnsiTheme="minorHAnsi" w:cstheme="minorHAnsi"/>
          <w:sz w:val="20"/>
          <w:szCs w:val="20"/>
        </w:rPr>
        <w:t>cados por el SUPERVISOR DE OBRA. E</w:t>
      </w:r>
      <w:r w:rsidRPr="00920A4F">
        <w:rPr>
          <w:rFonts w:asciiTheme="minorHAnsi" w:hAnsiTheme="minorHAnsi" w:cstheme="minorHAnsi"/>
          <w:sz w:val="20"/>
          <w:szCs w:val="20"/>
        </w:rPr>
        <w:t>n caso de presentarse terrenos de tierra, emped</w:t>
      </w:r>
      <w:r>
        <w:rPr>
          <w:rFonts w:asciiTheme="minorHAnsi" w:hAnsiTheme="minorHAnsi" w:cstheme="minorHAnsi"/>
          <w:sz w:val="20"/>
          <w:szCs w:val="20"/>
        </w:rPr>
        <w:t>rado, etc., la empresa contratista realizará</w:t>
      </w:r>
      <w:r w:rsidRPr="00920A4F">
        <w:rPr>
          <w:rFonts w:asciiTheme="minorHAnsi" w:hAnsiTheme="minorHAnsi" w:cstheme="minorHAnsi"/>
          <w:sz w:val="20"/>
          <w:szCs w:val="20"/>
        </w:rPr>
        <w:t xml:space="preserve"> un vaciado (0.</w:t>
      </w:r>
      <w:r>
        <w:rPr>
          <w:rFonts w:asciiTheme="minorHAnsi" w:hAnsiTheme="minorHAnsi" w:cstheme="minorHAnsi"/>
          <w:sz w:val="20"/>
          <w:szCs w:val="20"/>
        </w:rPr>
        <w:t>4</w:t>
      </w:r>
      <w:r w:rsidRPr="00920A4F">
        <w:rPr>
          <w:rFonts w:asciiTheme="minorHAnsi" w:hAnsiTheme="minorHAnsi" w:cstheme="minorHAnsi"/>
          <w:sz w:val="20"/>
          <w:szCs w:val="20"/>
        </w:rPr>
        <w:t>x0.</w:t>
      </w:r>
      <w:r>
        <w:rPr>
          <w:rFonts w:asciiTheme="minorHAnsi" w:hAnsiTheme="minorHAnsi" w:cstheme="minorHAnsi"/>
          <w:sz w:val="20"/>
          <w:szCs w:val="20"/>
        </w:rPr>
        <w:t>4</w:t>
      </w:r>
      <w:r w:rsidRPr="00920A4F">
        <w:rPr>
          <w:rFonts w:asciiTheme="minorHAnsi" w:hAnsiTheme="minorHAnsi" w:cstheme="minorHAnsi"/>
          <w:sz w:val="20"/>
          <w:szCs w:val="20"/>
        </w:rPr>
        <w:t>x0.</w:t>
      </w:r>
      <w:r>
        <w:rPr>
          <w:rFonts w:asciiTheme="minorHAnsi" w:hAnsiTheme="minorHAnsi" w:cstheme="minorHAnsi"/>
          <w:sz w:val="20"/>
          <w:szCs w:val="20"/>
        </w:rPr>
        <w:t>30</w:t>
      </w:r>
      <w:r w:rsidRPr="00920A4F">
        <w:rPr>
          <w:rFonts w:asciiTheme="minorHAnsi" w:hAnsiTheme="minorHAnsi" w:cstheme="minorHAnsi"/>
          <w:sz w:val="20"/>
          <w:szCs w:val="20"/>
        </w:rPr>
        <w:t xml:space="preserve"> m) para el colocado de las misma, el cual será pagado dentro del presente Ítem.</w:t>
      </w:r>
    </w:p>
    <w:p w:rsidR="00FE547C" w:rsidRPr="00920A4F" w:rsidRDefault="00FE547C" w:rsidP="00FE547C">
      <w:pPr>
        <w:jc w:val="both"/>
        <w:rPr>
          <w:rFonts w:asciiTheme="minorHAnsi" w:hAnsiTheme="minorHAnsi" w:cstheme="minorHAnsi"/>
          <w:sz w:val="20"/>
          <w:szCs w:val="20"/>
        </w:rPr>
      </w:pPr>
    </w:p>
    <w:p w:rsidR="00FE547C" w:rsidRDefault="00FE547C" w:rsidP="00FE547C">
      <w:pPr>
        <w:jc w:val="both"/>
        <w:rPr>
          <w:rFonts w:asciiTheme="minorHAnsi" w:hAnsiTheme="minorHAnsi" w:cstheme="minorHAnsi"/>
          <w:sz w:val="20"/>
          <w:szCs w:val="20"/>
        </w:rPr>
      </w:pPr>
      <w:r w:rsidRPr="00920A4F">
        <w:rPr>
          <w:rFonts w:asciiTheme="minorHAnsi" w:hAnsiTheme="minorHAnsi" w:cstheme="minorHAnsi"/>
          <w:sz w:val="20"/>
          <w:szCs w:val="20"/>
        </w:rPr>
        <w:t xml:space="preserve">Las plaquetas de señalización se presentan en </w:t>
      </w:r>
      <w:r>
        <w:rPr>
          <w:rFonts w:asciiTheme="minorHAnsi" w:hAnsiTheme="minorHAnsi" w:cstheme="minorHAnsi"/>
          <w:sz w:val="20"/>
          <w:szCs w:val="20"/>
        </w:rPr>
        <w:t>los</w:t>
      </w:r>
      <w:r w:rsidRPr="00920A4F">
        <w:rPr>
          <w:rFonts w:asciiTheme="minorHAnsi" w:hAnsiTheme="minorHAnsi" w:cstheme="minorHAnsi"/>
          <w:sz w:val="20"/>
          <w:szCs w:val="20"/>
        </w:rPr>
        <w:t xml:space="preserve"> modelos diferentes como se indica a continuación:</w:t>
      </w:r>
      <w:bookmarkStart w:id="142" w:name="_Toc378236517"/>
      <w:bookmarkStart w:id="143" w:name="_Toc378667050"/>
      <w:bookmarkStart w:id="144" w:name="_Toc378667236"/>
      <w:bookmarkStart w:id="145" w:name="_Toc378667751"/>
      <w:bookmarkStart w:id="146" w:name="_Toc381277418"/>
      <w:bookmarkStart w:id="147" w:name="_Toc381278026"/>
      <w:bookmarkStart w:id="148" w:name="_Toc384179172"/>
      <w:bookmarkStart w:id="149" w:name="_Toc384389123"/>
    </w:p>
    <w:p w:rsidR="00FE547C" w:rsidRDefault="00FE547C" w:rsidP="00FE547C">
      <w:pPr>
        <w:jc w:val="both"/>
        <w:rPr>
          <w:rFonts w:asciiTheme="minorHAnsi" w:hAnsiTheme="minorHAnsi" w:cstheme="minorHAnsi"/>
          <w:sz w:val="20"/>
          <w:szCs w:val="20"/>
        </w:rPr>
      </w:pPr>
    </w:p>
    <w:p w:rsidR="00FE547C" w:rsidRDefault="00FE547C" w:rsidP="00D206EA">
      <w:pPr>
        <w:ind w:hanging="142"/>
        <w:jc w:val="center"/>
        <w:rPr>
          <w:rFonts w:asciiTheme="minorHAnsi" w:hAnsiTheme="minorHAnsi" w:cstheme="minorHAnsi"/>
          <w:sz w:val="20"/>
          <w:szCs w:val="20"/>
        </w:rPr>
      </w:pPr>
      <w:r>
        <w:rPr>
          <w:rFonts w:asciiTheme="minorHAnsi" w:hAnsiTheme="minorHAnsi" w:cstheme="minorHAnsi"/>
          <w:noProof/>
          <w:sz w:val="20"/>
          <w:szCs w:val="20"/>
        </w:rPr>
        <w:lastRenderedPageBreak/>
        <w:drawing>
          <wp:inline distT="0" distB="0" distL="0" distR="0" wp14:anchorId="0F1EC992" wp14:editId="2B279313">
            <wp:extent cx="5760000" cy="3916301"/>
            <wp:effectExtent l="19050" t="19050" r="12700" b="2730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60000" cy="3916301"/>
                    </a:xfrm>
                    <a:prstGeom prst="rect">
                      <a:avLst/>
                    </a:prstGeom>
                    <a:noFill/>
                    <a:ln>
                      <a:solidFill>
                        <a:sysClr val="windowText" lastClr="000000"/>
                      </a:solidFill>
                    </a:ln>
                  </pic:spPr>
                </pic:pic>
              </a:graphicData>
            </a:graphic>
          </wp:inline>
        </w:drawing>
      </w:r>
    </w:p>
    <w:p w:rsidR="00FE547C" w:rsidRDefault="00FE547C" w:rsidP="00FE547C">
      <w:pPr>
        <w:jc w:val="both"/>
        <w:rPr>
          <w:rFonts w:asciiTheme="minorHAnsi" w:hAnsiTheme="minorHAnsi" w:cstheme="minorHAnsi"/>
          <w:sz w:val="20"/>
          <w:szCs w:val="20"/>
        </w:rPr>
      </w:pPr>
    </w:p>
    <w:bookmarkEnd w:id="142"/>
    <w:bookmarkEnd w:id="143"/>
    <w:bookmarkEnd w:id="144"/>
    <w:bookmarkEnd w:id="145"/>
    <w:bookmarkEnd w:id="146"/>
    <w:bookmarkEnd w:id="147"/>
    <w:bookmarkEnd w:id="148"/>
    <w:bookmarkEnd w:id="149"/>
    <w:p w:rsidR="00BA3091" w:rsidRPr="000D640E" w:rsidRDefault="00BA3091" w:rsidP="00F30310">
      <w:pPr>
        <w:pStyle w:val="Estilo1"/>
        <w:numPr>
          <w:ilvl w:val="1"/>
          <w:numId w:val="27"/>
        </w:numPr>
        <w:rPr>
          <w:rFonts w:asciiTheme="minorHAnsi" w:eastAsia="Times New Roman" w:hAnsiTheme="minorHAnsi" w:cstheme="minorHAnsi"/>
          <w:sz w:val="20"/>
          <w:szCs w:val="20"/>
          <w:lang w:val="es-ES"/>
        </w:rPr>
      </w:pPr>
      <w:r w:rsidRPr="000D640E">
        <w:rPr>
          <w:rFonts w:asciiTheme="minorHAnsi" w:eastAsia="Times New Roman" w:hAnsiTheme="minorHAnsi" w:cstheme="minorHAnsi"/>
          <w:sz w:val="20"/>
          <w:szCs w:val="20"/>
          <w:lang w:val="es-ES"/>
        </w:rPr>
        <w:t>MEDIDAS DE MITIGACION AMBIENTAL</w:t>
      </w:r>
    </w:p>
    <w:p w:rsidR="00BA3091" w:rsidRPr="006D2679" w:rsidRDefault="00BA3091" w:rsidP="00BA3091">
      <w:pPr>
        <w:rPr>
          <w:rFonts w:asciiTheme="minorHAnsi" w:hAnsiTheme="minorHAnsi"/>
          <w:sz w:val="20"/>
          <w:szCs w:val="20"/>
          <w:lang w:val="es-ES_tradnl"/>
        </w:rPr>
      </w:pPr>
    </w:p>
    <w:p w:rsidR="00BA3091" w:rsidRDefault="00BA3091" w:rsidP="00BA3091">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D640E" w:rsidRPr="006D2679" w:rsidRDefault="000D640E" w:rsidP="00BA3091">
      <w:pPr>
        <w:contextualSpacing/>
        <w:jc w:val="both"/>
        <w:rPr>
          <w:rFonts w:asciiTheme="minorHAnsi" w:hAnsiTheme="minorHAnsi" w:cstheme="minorHAnsi"/>
          <w:kern w:val="28"/>
          <w:sz w:val="20"/>
          <w:szCs w:val="20"/>
        </w:rPr>
      </w:pPr>
    </w:p>
    <w:p w:rsidR="00BA3091" w:rsidRPr="006D2679" w:rsidRDefault="00BA3091" w:rsidP="00BA3091">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A3091" w:rsidRPr="006D2679" w:rsidRDefault="00BA3091" w:rsidP="00BA3091">
      <w:pPr>
        <w:contextualSpacing/>
        <w:jc w:val="both"/>
        <w:rPr>
          <w:rFonts w:asciiTheme="minorHAnsi" w:hAnsiTheme="minorHAnsi" w:cstheme="minorHAnsi"/>
          <w:kern w:val="28"/>
          <w:sz w:val="20"/>
          <w:szCs w:val="20"/>
        </w:rPr>
      </w:pPr>
    </w:p>
    <w:p w:rsidR="00BA3091" w:rsidRPr="006D2679" w:rsidRDefault="00BA3091" w:rsidP="00BA3091">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6D2679">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A3091" w:rsidRPr="006D2679" w:rsidRDefault="00BA3091" w:rsidP="00BA3091">
      <w:pPr>
        <w:contextualSpacing/>
        <w:jc w:val="both"/>
        <w:rPr>
          <w:rFonts w:asciiTheme="minorHAnsi" w:hAnsiTheme="minorHAnsi" w:cstheme="minorHAnsi"/>
          <w:kern w:val="28"/>
          <w:sz w:val="20"/>
          <w:szCs w:val="20"/>
        </w:rPr>
      </w:pPr>
    </w:p>
    <w:p w:rsidR="00BA3091" w:rsidRPr="006D2679" w:rsidRDefault="00BA3091" w:rsidP="00BA3091">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A3091" w:rsidRPr="006D2679" w:rsidRDefault="00BA3091" w:rsidP="00BA3091">
      <w:pPr>
        <w:contextualSpacing/>
        <w:jc w:val="both"/>
        <w:rPr>
          <w:rFonts w:asciiTheme="minorHAnsi" w:hAnsiTheme="minorHAnsi" w:cstheme="minorHAnsi"/>
          <w:kern w:val="28"/>
          <w:sz w:val="20"/>
          <w:szCs w:val="20"/>
        </w:rPr>
      </w:pPr>
    </w:p>
    <w:p w:rsidR="00BA3091" w:rsidRPr="000D640E" w:rsidRDefault="00BA3091" w:rsidP="00F30310">
      <w:pPr>
        <w:pStyle w:val="Estilo1"/>
        <w:numPr>
          <w:ilvl w:val="1"/>
          <w:numId w:val="27"/>
        </w:numPr>
        <w:rPr>
          <w:rFonts w:asciiTheme="minorHAnsi" w:eastAsia="Times New Roman" w:hAnsiTheme="minorHAnsi" w:cstheme="minorHAnsi"/>
          <w:sz w:val="20"/>
          <w:szCs w:val="20"/>
          <w:lang w:val="es-ES"/>
        </w:rPr>
      </w:pPr>
      <w:r w:rsidRPr="000D640E">
        <w:rPr>
          <w:rFonts w:asciiTheme="minorHAnsi" w:eastAsia="Times New Roman" w:hAnsiTheme="minorHAnsi" w:cstheme="minorHAnsi"/>
          <w:sz w:val="20"/>
          <w:szCs w:val="20"/>
          <w:lang w:val="es-ES"/>
        </w:rPr>
        <w:t>MEDICIÓN Y FORMA DE PAGO</w:t>
      </w:r>
    </w:p>
    <w:p w:rsidR="00BA3091" w:rsidRPr="006D2679" w:rsidRDefault="00BA3091" w:rsidP="00BA3091">
      <w:pPr>
        <w:rPr>
          <w:rFonts w:asciiTheme="minorHAnsi" w:hAnsiTheme="minorHAnsi"/>
          <w:sz w:val="20"/>
          <w:szCs w:val="20"/>
        </w:rPr>
      </w:pPr>
    </w:p>
    <w:p w:rsidR="00BA3091" w:rsidRPr="006D2679" w:rsidRDefault="00BA3091" w:rsidP="00BA3091">
      <w:pPr>
        <w:jc w:val="both"/>
        <w:rPr>
          <w:rFonts w:asciiTheme="minorHAnsi" w:hAnsiTheme="minorHAnsi" w:cstheme="minorHAnsi"/>
          <w:sz w:val="20"/>
          <w:szCs w:val="20"/>
        </w:rPr>
      </w:pPr>
      <w:r w:rsidRPr="006D2679">
        <w:rPr>
          <w:rFonts w:asciiTheme="minorHAnsi" w:hAnsiTheme="minorHAnsi" w:cstheme="minorHAnsi"/>
          <w:sz w:val="20"/>
          <w:szCs w:val="20"/>
        </w:rPr>
        <w:t>La provisión y colocado de plaquetas de señalización será medid</w:t>
      </w:r>
      <w:r w:rsidR="00FE547C">
        <w:rPr>
          <w:rFonts w:asciiTheme="minorHAnsi" w:hAnsiTheme="minorHAnsi" w:cstheme="minorHAnsi"/>
          <w:sz w:val="20"/>
          <w:szCs w:val="20"/>
        </w:rPr>
        <w:t>o</w:t>
      </w:r>
      <w:r w:rsidRPr="006D2679">
        <w:rPr>
          <w:rFonts w:asciiTheme="minorHAnsi" w:hAnsiTheme="minorHAnsi" w:cstheme="minorHAnsi"/>
          <w:sz w:val="20"/>
          <w:szCs w:val="20"/>
        </w:rPr>
        <w:t xml:space="preserve"> </w:t>
      </w:r>
      <w:r w:rsidR="00FE547C">
        <w:rPr>
          <w:rFonts w:asciiTheme="minorHAnsi" w:hAnsiTheme="minorHAnsi" w:cstheme="minorHAnsi"/>
          <w:sz w:val="20"/>
          <w:szCs w:val="20"/>
        </w:rPr>
        <w:t xml:space="preserve">y pagado </w:t>
      </w:r>
      <w:r w:rsidRPr="006D2679">
        <w:rPr>
          <w:rFonts w:asciiTheme="minorHAnsi" w:hAnsiTheme="minorHAnsi" w:cstheme="minorHAnsi"/>
          <w:sz w:val="20"/>
          <w:szCs w:val="20"/>
        </w:rPr>
        <w:t>por pieza, con materiales y dimensiones aprobad</w:t>
      </w:r>
      <w:r w:rsidR="00FE547C">
        <w:rPr>
          <w:rFonts w:asciiTheme="minorHAnsi" w:hAnsiTheme="minorHAnsi" w:cstheme="minorHAnsi"/>
          <w:sz w:val="20"/>
          <w:szCs w:val="20"/>
        </w:rPr>
        <w:t>o</w:t>
      </w:r>
      <w:r w:rsidRPr="006D2679">
        <w:rPr>
          <w:rFonts w:asciiTheme="minorHAnsi" w:hAnsiTheme="minorHAnsi" w:cstheme="minorHAnsi"/>
          <w:sz w:val="20"/>
          <w:szCs w:val="20"/>
        </w:rPr>
        <w:t>s por el S</w:t>
      </w:r>
      <w:r w:rsidR="00FE547C">
        <w:rPr>
          <w:rFonts w:asciiTheme="minorHAnsi" w:hAnsiTheme="minorHAnsi" w:cstheme="minorHAnsi"/>
          <w:sz w:val="20"/>
          <w:szCs w:val="20"/>
        </w:rPr>
        <w:t>upervisor</w:t>
      </w:r>
      <w:r w:rsidRPr="006D2679">
        <w:rPr>
          <w:rFonts w:asciiTheme="minorHAnsi" w:hAnsiTheme="minorHAnsi" w:cstheme="minorHAnsi"/>
          <w:sz w:val="20"/>
          <w:szCs w:val="20"/>
        </w:rPr>
        <w:t xml:space="preserve"> </w:t>
      </w:r>
      <w:r w:rsidR="000D640E">
        <w:rPr>
          <w:rFonts w:asciiTheme="minorHAnsi" w:hAnsiTheme="minorHAnsi" w:cstheme="minorHAnsi"/>
          <w:sz w:val="20"/>
          <w:szCs w:val="20"/>
        </w:rPr>
        <w:t>de Obra</w:t>
      </w:r>
      <w:r w:rsidRPr="006D2679">
        <w:rPr>
          <w:rFonts w:asciiTheme="minorHAnsi" w:hAnsiTheme="minorHAnsi" w:cstheme="minorHAnsi"/>
          <w:sz w:val="20"/>
          <w:szCs w:val="20"/>
        </w:rPr>
        <w:t xml:space="preserve"> y compatibles con lo aquí especificado, será pagada sólo la pieza ejecutada en obra en las </w:t>
      </w:r>
      <w:r w:rsidR="000D640E">
        <w:rPr>
          <w:rFonts w:asciiTheme="minorHAnsi" w:hAnsiTheme="minorHAnsi" w:cstheme="minorHAnsi"/>
          <w:sz w:val="20"/>
          <w:szCs w:val="20"/>
        </w:rPr>
        <w:t>coberturas correspondientes de empedrado y t</w:t>
      </w:r>
      <w:r w:rsidRPr="006D2679">
        <w:rPr>
          <w:rFonts w:asciiTheme="minorHAnsi" w:hAnsiTheme="minorHAnsi" w:cstheme="minorHAnsi"/>
          <w:sz w:val="20"/>
          <w:szCs w:val="20"/>
        </w:rPr>
        <w:t xml:space="preserve">ierra y según el precio cotizado en la propuesta aceptada. </w:t>
      </w:r>
    </w:p>
    <w:p w:rsidR="00BA3091" w:rsidRPr="006D2679" w:rsidRDefault="00BA3091" w:rsidP="00BA3091">
      <w:pPr>
        <w:jc w:val="both"/>
        <w:rPr>
          <w:rFonts w:asciiTheme="minorHAnsi" w:hAnsiTheme="minorHAnsi" w:cstheme="minorHAnsi"/>
          <w:sz w:val="20"/>
          <w:szCs w:val="20"/>
        </w:rPr>
      </w:pPr>
    </w:p>
    <w:p w:rsidR="00BA3091" w:rsidRPr="006D2679" w:rsidRDefault="00BA3091" w:rsidP="00BA3091">
      <w:pPr>
        <w:jc w:val="both"/>
        <w:rPr>
          <w:rFonts w:asciiTheme="minorHAnsi" w:hAnsiTheme="minorHAnsi" w:cstheme="minorHAnsi"/>
          <w:sz w:val="20"/>
          <w:szCs w:val="20"/>
        </w:rPr>
      </w:pPr>
      <w:r w:rsidRPr="006D2679">
        <w:rPr>
          <w:rFonts w:asciiTheme="minorHAnsi" w:hAnsiTheme="minorHAnsi" w:cstheme="minorHAnsi"/>
          <w:sz w:val="20"/>
          <w:szCs w:val="20"/>
        </w:rPr>
        <w:t>No se tomará en cuenta para la cancelación de este ítem las losetas de señalización colocadas en aceras de hormigón.</w:t>
      </w:r>
    </w:p>
    <w:p w:rsidR="00BA3091" w:rsidRPr="006D2679" w:rsidRDefault="00BA3091" w:rsidP="00BA3091">
      <w:pPr>
        <w:jc w:val="both"/>
        <w:rPr>
          <w:rFonts w:asciiTheme="minorHAnsi" w:hAnsiTheme="minorHAnsi" w:cstheme="minorHAnsi"/>
          <w:sz w:val="20"/>
          <w:szCs w:val="20"/>
        </w:rPr>
      </w:pPr>
    </w:p>
    <w:p w:rsidR="00BA3091" w:rsidRPr="006D2679" w:rsidRDefault="00BA3091" w:rsidP="00BA3091">
      <w:pPr>
        <w:jc w:val="both"/>
        <w:rPr>
          <w:rFonts w:asciiTheme="minorHAnsi" w:hAnsiTheme="minorHAnsi" w:cstheme="minorHAnsi"/>
          <w:sz w:val="20"/>
          <w:szCs w:val="20"/>
        </w:rPr>
      </w:pPr>
      <w:r w:rsidRPr="006D2679">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BA3091" w:rsidRDefault="00BA3091" w:rsidP="00BA3091">
      <w:pPr>
        <w:jc w:val="both"/>
        <w:rPr>
          <w:rFonts w:asciiTheme="minorHAnsi" w:hAnsiTheme="minorHAnsi" w:cstheme="minorHAnsi"/>
          <w:sz w:val="20"/>
          <w:szCs w:val="20"/>
        </w:rPr>
      </w:pPr>
    </w:p>
    <w:p w:rsidR="00D71EFB" w:rsidRPr="006D2679" w:rsidRDefault="00D71EFB" w:rsidP="0016569B">
      <w:pPr>
        <w:tabs>
          <w:tab w:val="left" w:pos="0"/>
          <w:tab w:val="left" w:pos="142"/>
        </w:tabs>
        <w:autoSpaceDE w:val="0"/>
        <w:autoSpaceDN w:val="0"/>
        <w:adjustRightInd w:val="0"/>
        <w:jc w:val="both"/>
        <w:rPr>
          <w:rFonts w:asciiTheme="minorHAnsi" w:hAnsiTheme="minorHAnsi" w:cstheme="minorHAnsi"/>
          <w:sz w:val="20"/>
          <w:szCs w:val="20"/>
        </w:rPr>
      </w:pPr>
    </w:p>
    <w:p w:rsidR="009113B2" w:rsidRPr="006D2679" w:rsidRDefault="009113B2" w:rsidP="00F30310">
      <w:pPr>
        <w:pStyle w:val="Ttulo2"/>
        <w:numPr>
          <w:ilvl w:val="0"/>
          <w:numId w:val="27"/>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ELABORACIÓN DE PLANOS AS BUILT</w:t>
      </w:r>
    </w:p>
    <w:p w:rsidR="009113B2" w:rsidRPr="006D2679" w:rsidRDefault="00C15AEF" w:rsidP="0016569B">
      <w:pPr>
        <w:rPr>
          <w:rFonts w:asciiTheme="minorHAnsi" w:hAnsiTheme="minorHAnsi" w:cstheme="minorHAnsi"/>
          <w:b/>
          <w:sz w:val="20"/>
          <w:szCs w:val="20"/>
        </w:rPr>
      </w:pPr>
      <w:r w:rsidRPr="006D2679">
        <w:rPr>
          <w:rFonts w:asciiTheme="minorHAnsi" w:hAnsiTheme="minorHAnsi" w:cstheme="minorHAnsi"/>
          <w:b/>
          <w:sz w:val="20"/>
          <w:szCs w:val="20"/>
        </w:rPr>
        <w:t>UNIDAD: Metros (m)</w:t>
      </w:r>
    </w:p>
    <w:p w:rsidR="009113B2" w:rsidRPr="006D2679" w:rsidRDefault="009113B2" w:rsidP="0016569B">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6D2679" w:rsidRDefault="00C15AEF" w:rsidP="00F30310">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C15AEF" w:rsidRPr="006D2679" w:rsidRDefault="00C15AEF" w:rsidP="00C15AEF">
      <w:pPr>
        <w:pStyle w:val="Estilo1"/>
        <w:ind w:left="375"/>
        <w:contextualSpacing/>
        <w:rPr>
          <w:rFonts w:asciiTheme="minorHAnsi" w:eastAsia="Times New Roman" w:hAnsiTheme="minorHAnsi" w:cstheme="minorHAnsi"/>
          <w:sz w:val="20"/>
          <w:szCs w:val="20"/>
          <w:lang w:val="es-ES"/>
        </w:rPr>
      </w:pPr>
    </w:p>
    <w:p w:rsidR="00C15AEF"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Este ítem comprende la elaboración de Planos que definen en forma precisa la ubicación de las tuberías y accesorios con respecto a líneas de eje de las rasantes municipales, indicando longitudes de tramos, diámetros, perfil, etc.</w:t>
      </w:r>
    </w:p>
    <w:p w:rsidR="009113B2" w:rsidRPr="006D2679" w:rsidRDefault="009113B2" w:rsidP="0016569B">
      <w:pPr>
        <w:autoSpaceDE w:val="0"/>
        <w:autoSpaceDN w:val="0"/>
        <w:adjustRightInd w:val="0"/>
        <w:jc w:val="both"/>
        <w:rPr>
          <w:rFonts w:asciiTheme="minorHAnsi" w:hAnsiTheme="minorHAnsi" w:cstheme="minorHAnsi"/>
          <w:sz w:val="20"/>
          <w:szCs w:val="20"/>
        </w:rPr>
      </w:pPr>
    </w:p>
    <w:p w:rsidR="009113B2" w:rsidRPr="006D2679" w:rsidRDefault="009113B2" w:rsidP="00F30310">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w:t>
      </w:r>
      <w:r w:rsidR="00C15AEF" w:rsidRPr="006D2679">
        <w:rPr>
          <w:rFonts w:asciiTheme="minorHAnsi" w:eastAsia="Times New Roman" w:hAnsiTheme="minorHAnsi" w:cstheme="minorHAnsi"/>
          <w:sz w:val="20"/>
          <w:szCs w:val="20"/>
          <w:lang w:val="es-ES"/>
        </w:rPr>
        <w:t>ERIALES, HERRAMIENTAS Y EQUIPO</w:t>
      </w:r>
    </w:p>
    <w:p w:rsidR="00C15AEF" w:rsidRPr="006D2679" w:rsidRDefault="00C15AEF" w:rsidP="00C15AEF">
      <w:pPr>
        <w:pStyle w:val="Estilo1"/>
        <w:ind w:left="360"/>
        <w:contextualSpacing/>
        <w:rPr>
          <w:rFonts w:asciiTheme="minorHAnsi" w:eastAsia="Times New Roman" w:hAnsiTheme="minorHAnsi" w:cstheme="minorHAnsi"/>
          <w:sz w:val="20"/>
          <w:szCs w:val="20"/>
          <w:lang w:val="es-ES"/>
        </w:rPr>
      </w:pPr>
    </w:p>
    <w:p w:rsidR="009113B2"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deberá proveer todos los materiales, herramientas y equipos necesarios (cinta de medición, GPS, </w:t>
      </w:r>
      <w:r w:rsidR="00CB245C" w:rsidRPr="00F93A66">
        <w:rPr>
          <w:rFonts w:asciiTheme="minorHAnsi" w:hAnsiTheme="minorHAnsi" w:cstheme="minorHAnsi"/>
          <w:bCs/>
          <w:sz w:val="20"/>
          <w:szCs w:val="20"/>
        </w:rPr>
        <w:t>estación total</w:t>
      </w:r>
      <w:r w:rsidR="00CB245C">
        <w:rPr>
          <w:rFonts w:asciiTheme="minorHAnsi" w:hAnsiTheme="minorHAnsi" w:cstheme="minorHAnsi"/>
          <w:bCs/>
          <w:sz w:val="20"/>
          <w:szCs w:val="20"/>
        </w:rPr>
        <w:t>,</w:t>
      </w:r>
      <w:r w:rsidR="00CB245C" w:rsidRPr="006D2679">
        <w:rPr>
          <w:rFonts w:asciiTheme="minorHAnsi" w:hAnsiTheme="minorHAnsi" w:cstheme="minorHAnsi"/>
          <w:sz w:val="20"/>
          <w:szCs w:val="20"/>
        </w:rPr>
        <w:t xml:space="preserve"> </w:t>
      </w:r>
      <w:r w:rsidRPr="006D2679">
        <w:rPr>
          <w:rFonts w:asciiTheme="minorHAnsi" w:hAnsiTheme="minorHAnsi" w:cstheme="minorHAnsi"/>
          <w:sz w:val="20"/>
          <w:szCs w:val="20"/>
        </w:rPr>
        <w:t xml:space="preserve">cámara fotográfica, material de escritorio, software, plotter, etc.), de acuerdo a lo señalado en la propuesta técnica. </w:t>
      </w:r>
    </w:p>
    <w:p w:rsidR="00D71EFB" w:rsidRPr="006D2679" w:rsidRDefault="00D71EFB" w:rsidP="0016569B">
      <w:pPr>
        <w:autoSpaceDE w:val="0"/>
        <w:autoSpaceDN w:val="0"/>
        <w:adjustRightInd w:val="0"/>
        <w:jc w:val="both"/>
        <w:rPr>
          <w:rFonts w:asciiTheme="minorHAnsi" w:hAnsiTheme="minorHAnsi" w:cstheme="minorHAnsi"/>
          <w:sz w:val="20"/>
          <w:szCs w:val="20"/>
        </w:rPr>
      </w:pPr>
    </w:p>
    <w:p w:rsidR="009113B2" w:rsidRPr="006D2679" w:rsidRDefault="009113B2" w:rsidP="00F30310">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w:t>
      </w:r>
      <w:r w:rsidR="00C15AEF" w:rsidRPr="006D2679">
        <w:rPr>
          <w:rFonts w:asciiTheme="minorHAnsi" w:eastAsia="Times New Roman" w:hAnsiTheme="minorHAnsi" w:cstheme="minorHAnsi"/>
          <w:sz w:val="20"/>
          <w:szCs w:val="20"/>
          <w:lang w:val="es-ES"/>
        </w:rPr>
        <w:t>ROCEDIMIENTO PARA LA EJECUCIÓN</w:t>
      </w:r>
    </w:p>
    <w:p w:rsidR="00C15AEF" w:rsidRPr="006D2679" w:rsidRDefault="00C15AEF" w:rsidP="00C15AEF">
      <w:pPr>
        <w:pStyle w:val="Estilo1"/>
        <w:ind w:left="360"/>
        <w:contextualSpacing/>
        <w:rPr>
          <w:rFonts w:asciiTheme="minorHAnsi" w:eastAsia="Times New Roman" w:hAnsiTheme="minorHAnsi" w:cstheme="minorHAnsi"/>
          <w:sz w:val="20"/>
          <w:szCs w:val="20"/>
          <w:lang w:val="es-ES"/>
        </w:rPr>
      </w:pPr>
    </w:p>
    <w:p w:rsidR="009113B2"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eastAsiaTheme="minorHAnsi" w:hAnsiTheme="minorHAnsi" w:cstheme="minorHAnsi"/>
          <w:color w:val="000000"/>
          <w:sz w:val="20"/>
          <w:szCs w:val="20"/>
          <w:lang w:val="es-BO" w:eastAsia="en-US"/>
        </w:rPr>
        <w:t>L</w:t>
      </w:r>
      <w:r w:rsidRPr="006D2679">
        <w:rPr>
          <w:rFonts w:asciiTheme="minorHAnsi" w:hAnsiTheme="minorHAnsi" w:cstheme="minorHAnsi"/>
          <w:sz w:val="20"/>
          <w:szCs w:val="20"/>
        </w:rPr>
        <w:t>os trabajos de elaboració</w:t>
      </w:r>
      <w:r w:rsidR="001B77F9">
        <w:rPr>
          <w:rFonts w:asciiTheme="minorHAnsi" w:hAnsiTheme="minorHAnsi" w:cstheme="minorHAnsi"/>
          <w:sz w:val="20"/>
          <w:szCs w:val="20"/>
        </w:rPr>
        <w:t xml:space="preserve">n de planos As </w:t>
      </w:r>
      <w:proofErr w:type="spellStart"/>
      <w:r w:rsidR="001B77F9">
        <w:rPr>
          <w:rFonts w:asciiTheme="minorHAnsi" w:hAnsiTheme="minorHAnsi" w:cstheme="minorHAnsi"/>
          <w:sz w:val="20"/>
          <w:szCs w:val="20"/>
        </w:rPr>
        <w:t>Built</w:t>
      </w:r>
      <w:proofErr w:type="spellEnd"/>
      <w:r w:rsidR="001B77F9">
        <w:rPr>
          <w:rFonts w:asciiTheme="minorHAnsi" w:hAnsiTheme="minorHAnsi" w:cstheme="minorHAnsi"/>
          <w:sz w:val="20"/>
          <w:szCs w:val="20"/>
        </w:rPr>
        <w:t>, se llevará</w:t>
      </w:r>
      <w:r w:rsidRPr="006D2679">
        <w:rPr>
          <w:rFonts w:asciiTheme="minorHAnsi" w:hAnsiTheme="minorHAnsi" w:cstheme="minorHAnsi"/>
          <w:sz w:val="20"/>
          <w:szCs w:val="20"/>
        </w:rPr>
        <w:t xml:space="preserve"> a cabo durante la ejecución de la obra, el CONTRATISTA deberá presentar periódicamente el avance de los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xml:space="preserve">” (Planta y perfil según corresponda) al SUPERVISOR, dichos planos cumplirán las especificaciones técnicas requeridas por parte de YPFB, que se detallan a continuación: </w:t>
      </w:r>
    </w:p>
    <w:p w:rsidR="009113B2" w:rsidRPr="006D2679" w:rsidRDefault="009113B2" w:rsidP="0016569B">
      <w:pPr>
        <w:autoSpaceDE w:val="0"/>
        <w:autoSpaceDN w:val="0"/>
        <w:adjustRightInd w:val="0"/>
        <w:jc w:val="both"/>
        <w:rPr>
          <w:rFonts w:asciiTheme="minorHAnsi" w:hAnsiTheme="minorHAnsi" w:cstheme="minorHAnsi"/>
          <w:sz w:val="20"/>
          <w:szCs w:val="20"/>
        </w:rPr>
      </w:pPr>
    </w:p>
    <w:p w:rsidR="00C15AEF" w:rsidRPr="006D2679" w:rsidRDefault="009113B2" w:rsidP="004B23A7">
      <w:pPr>
        <w:pStyle w:val="Prrafodelista"/>
        <w:numPr>
          <w:ilvl w:val="0"/>
          <w:numId w:val="28"/>
        </w:numPr>
        <w:autoSpaceDE w:val="0"/>
        <w:autoSpaceDN w:val="0"/>
        <w:adjustRightInd w:val="0"/>
        <w:spacing w:after="120"/>
        <w:ind w:left="714" w:hanging="357"/>
        <w:jc w:val="both"/>
        <w:rPr>
          <w:rFonts w:asciiTheme="minorHAnsi" w:hAnsiTheme="minorHAnsi" w:cstheme="minorHAnsi"/>
          <w:sz w:val="20"/>
          <w:szCs w:val="20"/>
        </w:rPr>
      </w:pPr>
      <w:r w:rsidRPr="006D2679">
        <w:rPr>
          <w:rFonts w:asciiTheme="minorHAnsi" w:hAnsiTheme="minorHAnsi" w:cstheme="minorHAnsi"/>
          <w:sz w:val="20"/>
          <w:szCs w:val="20"/>
        </w:rPr>
        <w:lastRenderedPageBreak/>
        <w:t xml:space="preserve">La elaboración de los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xml:space="preserve">, será realizado por personal calificado (Responsable de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con experiencia y con capacitación en el manejo de paquetes CAD (</w:t>
      </w:r>
      <w:proofErr w:type="spellStart"/>
      <w:r w:rsidRPr="006D2679">
        <w:rPr>
          <w:rFonts w:asciiTheme="minorHAnsi" w:hAnsiTheme="minorHAnsi" w:cstheme="minorHAnsi"/>
          <w:sz w:val="20"/>
          <w:szCs w:val="20"/>
        </w:rPr>
        <w:t>Computer</w:t>
      </w:r>
      <w:proofErr w:type="spellEnd"/>
      <w:r w:rsidRPr="006D2679">
        <w:rPr>
          <w:rFonts w:asciiTheme="minorHAnsi" w:hAnsiTheme="minorHAnsi" w:cstheme="minorHAnsi"/>
          <w:sz w:val="20"/>
          <w:szCs w:val="20"/>
        </w:rPr>
        <w:t xml:space="preserve"> </w:t>
      </w:r>
      <w:proofErr w:type="spellStart"/>
      <w:r w:rsidRPr="006D2679">
        <w:rPr>
          <w:rFonts w:asciiTheme="minorHAnsi" w:hAnsiTheme="minorHAnsi" w:cstheme="minorHAnsi"/>
          <w:sz w:val="20"/>
          <w:szCs w:val="20"/>
        </w:rPr>
        <w:t>Aided</w:t>
      </w:r>
      <w:proofErr w:type="spellEnd"/>
      <w:r w:rsidRPr="006D2679">
        <w:rPr>
          <w:rFonts w:asciiTheme="minorHAnsi" w:hAnsiTheme="minorHAnsi" w:cstheme="minorHAnsi"/>
          <w:sz w:val="20"/>
          <w:szCs w:val="20"/>
        </w:rPr>
        <w:t xml:space="preserve"> </w:t>
      </w:r>
      <w:proofErr w:type="spellStart"/>
      <w:r w:rsidRPr="006D2679">
        <w:rPr>
          <w:rFonts w:asciiTheme="minorHAnsi" w:hAnsiTheme="minorHAnsi" w:cstheme="minorHAnsi"/>
          <w:sz w:val="20"/>
          <w:szCs w:val="20"/>
        </w:rPr>
        <w:t>Design</w:t>
      </w:r>
      <w:proofErr w:type="spellEnd"/>
      <w:r w:rsidRPr="006D2679">
        <w:rPr>
          <w:rFonts w:asciiTheme="minorHAnsi" w:hAnsiTheme="minorHAnsi" w:cstheme="minorHAnsi"/>
          <w:sz w:val="20"/>
          <w:szCs w:val="20"/>
        </w:rPr>
        <w:t xml:space="preserve">), contando con dominio en el software </w:t>
      </w:r>
      <w:proofErr w:type="spellStart"/>
      <w:r w:rsidRPr="006D2679">
        <w:rPr>
          <w:rFonts w:asciiTheme="minorHAnsi" w:hAnsiTheme="minorHAnsi" w:cstheme="minorHAnsi"/>
          <w:sz w:val="20"/>
          <w:szCs w:val="20"/>
        </w:rPr>
        <w:t>AutoCad</w:t>
      </w:r>
      <w:proofErr w:type="spellEnd"/>
      <w:r w:rsidRPr="006D2679">
        <w:rPr>
          <w:rFonts w:asciiTheme="minorHAnsi" w:hAnsiTheme="minorHAnsi" w:cstheme="minorHAnsi"/>
          <w:sz w:val="20"/>
          <w:szCs w:val="20"/>
        </w:rPr>
        <w:t xml:space="preserve">. Se debe presentar la documentación </w:t>
      </w:r>
      <w:proofErr w:type="spellStart"/>
      <w:r w:rsidRPr="006D2679">
        <w:rPr>
          <w:rFonts w:asciiTheme="minorHAnsi" w:hAnsiTheme="minorHAnsi" w:cstheme="minorHAnsi"/>
          <w:sz w:val="20"/>
          <w:szCs w:val="20"/>
        </w:rPr>
        <w:t>respaldatoria</w:t>
      </w:r>
      <w:proofErr w:type="spellEnd"/>
      <w:r w:rsidRPr="006D2679">
        <w:rPr>
          <w:rFonts w:asciiTheme="minorHAnsi" w:hAnsiTheme="minorHAnsi" w:cstheme="minorHAnsi"/>
          <w:sz w:val="20"/>
          <w:szCs w:val="20"/>
        </w:rPr>
        <w:t xml:space="preserve">, la misma que será verificada y firmada por el residente de obra, para su presentación al SUPERVISOR. </w:t>
      </w:r>
    </w:p>
    <w:p w:rsidR="00C15AEF" w:rsidRPr="006D2679" w:rsidRDefault="009113B2" w:rsidP="004B23A7">
      <w:pPr>
        <w:pStyle w:val="Prrafodelista"/>
        <w:numPr>
          <w:ilvl w:val="0"/>
          <w:numId w:val="28"/>
        </w:numPr>
        <w:autoSpaceDE w:val="0"/>
        <w:autoSpaceDN w:val="0"/>
        <w:adjustRightInd w:val="0"/>
        <w:spacing w:after="120"/>
        <w:ind w:left="714" w:hanging="357"/>
        <w:jc w:val="both"/>
        <w:rPr>
          <w:rFonts w:asciiTheme="minorHAnsi" w:hAnsiTheme="minorHAnsi" w:cstheme="minorHAnsi"/>
          <w:sz w:val="20"/>
          <w:szCs w:val="20"/>
        </w:rPr>
      </w:pPr>
      <w:r w:rsidRPr="006D2679">
        <w:rPr>
          <w:rFonts w:asciiTheme="minorHAnsi" w:hAnsiTheme="minorHAnsi" w:cstheme="minorHAnsi"/>
          <w:sz w:val="20"/>
          <w:szCs w:val="20"/>
        </w:rPr>
        <w:t>YPFB entregar</w:t>
      </w:r>
      <w:r w:rsidR="001B77F9">
        <w:rPr>
          <w:rFonts w:asciiTheme="minorHAnsi" w:hAnsiTheme="minorHAnsi" w:cstheme="minorHAnsi"/>
          <w:sz w:val="20"/>
          <w:szCs w:val="20"/>
        </w:rPr>
        <w:t>á</w:t>
      </w:r>
      <w:r w:rsidRPr="006D2679">
        <w:rPr>
          <w:rFonts w:asciiTheme="minorHAnsi" w:hAnsiTheme="minorHAnsi" w:cstheme="minorHAnsi"/>
          <w:sz w:val="20"/>
          <w:szCs w:val="20"/>
        </w:rPr>
        <w:t xml:space="preserve"> planos de la(s) zona(s) donde se realice el proyecto, en casos excepcionales el CONTRATISTA, será el encargado de conseguir los planos de la zona previa comunicación al SUPERVISOR. </w:t>
      </w:r>
    </w:p>
    <w:p w:rsidR="00C15AEF" w:rsidRPr="006D2679" w:rsidRDefault="009113B2" w:rsidP="004B23A7">
      <w:pPr>
        <w:pStyle w:val="Prrafodelista"/>
        <w:numPr>
          <w:ilvl w:val="0"/>
          <w:numId w:val="28"/>
        </w:numPr>
        <w:autoSpaceDE w:val="0"/>
        <w:autoSpaceDN w:val="0"/>
        <w:adjustRightInd w:val="0"/>
        <w:spacing w:after="120"/>
        <w:ind w:left="714" w:hanging="357"/>
        <w:jc w:val="both"/>
        <w:rPr>
          <w:rFonts w:asciiTheme="minorHAnsi" w:hAnsiTheme="minorHAnsi" w:cstheme="minorHAnsi"/>
          <w:sz w:val="20"/>
          <w:szCs w:val="20"/>
        </w:rPr>
      </w:pPr>
      <w:r w:rsidRPr="006D2679">
        <w:rPr>
          <w:rFonts w:asciiTheme="minorHAnsi" w:hAnsiTheme="minorHAnsi" w:cstheme="minorHAnsi"/>
          <w:sz w:val="20"/>
          <w:szCs w:val="20"/>
        </w:rPr>
        <w:t xml:space="preserve">El SUPERVISOR </w:t>
      </w:r>
      <w:r w:rsidR="001B77F9">
        <w:rPr>
          <w:rFonts w:asciiTheme="minorHAnsi" w:hAnsiTheme="minorHAnsi" w:cstheme="minorHAnsi"/>
          <w:sz w:val="20"/>
          <w:szCs w:val="20"/>
        </w:rPr>
        <w:t>de Obra</w:t>
      </w:r>
      <w:r w:rsidRPr="006D2679">
        <w:rPr>
          <w:rFonts w:asciiTheme="minorHAnsi" w:hAnsiTheme="minorHAnsi" w:cstheme="minorHAnsi"/>
          <w:sz w:val="20"/>
          <w:szCs w:val="20"/>
        </w:rPr>
        <w:t xml:space="preserve"> entregará una </w:t>
      </w:r>
      <w:r w:rsidRPr="006D2679">
        <w:rPr>
          <w:rFonts w:asciiTheme="minorHAnsi" w:hAnsiTheme="minorHAnsi" w:cstheme="minorHAnsi"/>
          <w:b/>
          <w:sz w:val="20"/>
          <w:szCs w:val="20"/>
        </w:rPr>
        <w:t>guía</w:t>
      </w:r>
      <w:r w:rsidRPr="006D2679">
        <w:rPr>
          <w:rFonts w:asciiTheme="minorHAnsi" w:hAnsiTheme="minorHAnsi" w:cstheme="minorHAnsi"/>
          <w:sz w:val="20"/>
          <w:szCs w:val="20"/>
        </w:rPr>
        <w:t xml:space="preserve"> al CONTRATISTA, con los parámetros mínimos a ser cumplidos para la elaboración de los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xml:space="preserve">", siendo estos enunciativos y no limitativos, considerando que estos parámetros podrán ser modificados según el tipo de proyecto a ejecutar, previa autorización del SUPERVISOR. </w:t>
      </w:r>
    </w:p>
    <w:p w:rsidR="00C15AEF" w:rsidRPr="006D2679" w:rsidRDefault="009113B2" w:rsidP="004B23A7">
      <w:pPr>
        <w:pStyle w:val="Prrafodelista"/>
        <w:numPr>
          <w:ilvl w:val="0"/>
          <w:numId w:val="28"/>
        </w:numPr>
        <w:autoSpaceDE w:val="0"/>
        <w:autoSpaceDN w:val="0"/>
        <w:adjustRightInd w:val="0"/>
        <w:spacing w:after="120"/>
        <w:ind w:left="714" w:hanging="357"/>
        <w:jc w:val="both"/>
        <w:rPr>
          <w:rFonts w:asciiTheme="minorHAnsi" w:hAnsiTheme="minorHAnsi" w:cstheme="minorHAnsi"/>
          <w:sz w:val="20"/>
          <w:szCs w:val="20"/>
        </w:rPr>
      </w:pPr>
      <w:r w:rsidRPr="006D2679">
        <w:rPr>
          <w:rFonts w:asciiTheme="minorHAnsi" w:hAnsiTheme="minorHAnsi" w:cstheme="minorHAnsi"/>
          <w:sz w:val="20"/>
          <w:szCs w:val="20"/>
        </w:rPr>
        <w:t xml:space="preserve">En la elaboración de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xml:space="preserve">, se deberá realizar todas las mediciones y acotaciones necesarias en obra, para que la información sea coherente con la construcción de red secundaria. </w:t>
      </w:r>
    </w:p>
    <w:p w:rsidR="00C15AEF" w:rsidRPr="006D2679" w:rsidRDefault="009113B2" w:rsidP="004B23A7">
      <w:pPr>
        <w:pStyle w:val="Prrafodelista"/>
        <w:numPr>
          <w:ilvl w:val="0"/>
          <w:numId w:val="28"/>
        </w:numPr>
        <w:autoSpaceDE w:val="0"/>
        <w:autoSpaceDN w:val="0"/>
        <w:adjustRightInd w:val="0"/>
        <w:spacing w:after="120"/>
        <w:ind w:left="714" w:hanging="357"/>
        <w:jc w:val="both"/>
        <w:rPr>
          <w:rFonts w:asciiTheme="minorHAnsi" w:hAnsiTheme="minorHAnsi" w:cstheme="minorHAnsi"/>
          <w:sz w:val="20"/>
          <w:szCs w:val="20"/>
        </w:rPr>
      </w:pPr>
      <w:r w:rsidRPr="006D2679">
        <w:rPr>
          <w:rFonts w:asciiTheme="minorHAnsi" w:hAnsiTheme="minorHAnsi" w:cstheme="minorHAnsi"/>
          <w:sz w:val="20"/>
          <w:szCs w:val="20"/>
        </w:rPr>
        <w:t xml:space="preserve">Los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6D2679">
        <w:rPr>
          <w:rFonts w:asciiTheme="minorHAnsi" w:hAnsiTheme="minorHAnsi" w:cstheme="minorHAnsi"/>
          <w:sz w:val="20"/>
          <w:szCs w:val="20"/>
        </w:rPr>
        <w:t>dwg</w:t>
      </w:r>
      <w:proofErr w:type="spellEnd"/>
      <w:r w:rsidRPr="006D2679">
        <w:rPr>
          <w:rFonts w:asciiTheme="minorHAnsi" w:hAnsiTheme="minorHAnsi" w:cstheme="minorHAnsi"/>
          <w:sz w:val="20"/>
          <w:szCs w:val="20"/>
        </w:rPr>
        <w:t xml:space="preserve"> – 3 copias en CD). </w:t>
      </w:r>
    </w:p>
    <w:p w:rsidR="009113B2" w:rsidRPr="006D2679" w:rsidRDefault="009113B2" w:rsidP="004B23A7">
      <w:pPr>
        <w:pStyle w:val="Prrafodelista"/>
        <w:numPr>
          <w:ilvl w:val="0"/>
          <w:numId w:val="28"/>
        </w:num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La presentación final de los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xml:space="preserve">” por parte del CONTRATISTA, deberá realizarse antes de la entrega definitiva de la obra, caso contrario no se realizara la recepción de la obra. </w:t>
      </w:r>
    </w:p>
    <w:p w:rsidR="00C15AEF" w:rsidRDefault="00C15AEF" w:rsidP="00C15AEF">
      <w:pPr>
        <w:autoSpaceDE w:val="0"/>
        <w:autoSpaceDN w:val="0"/>
        <w:adjustRightInd w:val="0"/>
        <w:jc w:val="both"/>
        <w:rPr>
          <w:rFonts w:asciiTheme="minorHAnsi" w:hAnsiTheme="minorHAnsi" w:cstheme="minorHAnsi"/>
          <w:sz w:val="20"/>
          <w:szCs w:val="20"/>
        </w:rPr>
      </w:pPr>
    </w:p>
    <w:p w:rsidR="009113B2" w:rsidRPr="00344143" w:rsidRDefault="009113B2" w:rsidP="00CB245C">
      <w:pPr>
        <w:pStyle w:val="Estilo1"/>
        <w:numPr>
          <w:ilvl w:val="1"/>
          <w:numId w:val="27"/>
        </w:numPr>
        <w:rPr>
          <w:rFonts w:asciiTheme="minorHAnsi" w:eastAsia="Times New Roman" w:hAnsiTheme="minorHAnsi" w:cstheme="minorHAnsi"/>
          <w:sz w:val="20"/>
          <w:szCs w:val="20"/>
          <w:lang w:val="es-ES"/>
        </w:rPr>
      </w:pPr>
      <w:r w:rsidRPr="00344143">
        <w:rPr>
          <w:rFonts w:asciiTheme="minorHAnsi" w:eastAsia="Times New Roman" w:hAnsiTheme="minorHAnsi" w:cstheme="minorHAnsi"/>
          <w:sz w:val="20"/>
          <w:szCs w:val="20"/>
          <w:lang w:val="es-ES"/>
        </w:rPr>
        <w:t>MEDIDAS DE MITIGACION AMBIENTAL</w:t>
      </w:r>
    </w:p>
    <w:p w:rsidR="00C15AEF" w:rsidRPr="006D2679" w:rsidRDefault="00C15AEF" w:rsidP="00C15AEF">
      <w:pPr>
        <w:pStyle w:val="Estilo1"/>
        <w:contextualSpacing/>
        <w:rPr>
          <w:rFonts w:asciiTheme="minorHAnsi" w:hAnsiTheme="minorHAnsi" w:cstheme="minorHAnsi"/>
          <w:iCs/>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245DC" w:rsidRPr="006D2679" w:rsidRDefault="006245DC" w:rsidP="0016569B">
      <w:pPr>
        <w:contextualSpacing/>
        <w:jc w:val="both"/>
        <w:rPr>
          <w:rFonts w:asciiTheme="minorHAnsi" w:hAnsiTheme="minorHAnsi" w:cstheme="minorHAnsi"/>
          <w:kern w:val="28"/>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A62E3" w:rsidRPr="006D2679" w:rsidRDefault="000A62E3"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C15AEF" w:rsidRPr="006D2679" w:rsidRDefault="00C15AEF" w:rsidP="0016569B">
      <w:pPr>
        <w:contextualSpacing/>
        <w:jc w:val="both"/>
        <w:rPr>
          <w:rFonts w:asciiTheme="minorHAnsi" w:hAnsiTheme="minorHAnsi" w:cstheme="minorHAnsi"/>
          <w:kern w:val="28"/>
          <w:sz w:val="20"/>
          <w:szCs w:val="20"/>
        </w:rPr>
      </w:pPr>
    </w:p>
    <w:p w:rsidR="00C15AEF" w:rsidRPr="006D2679" w:rsidRDefault="00C15AEF" w:rsidP="00CB245C">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9113B2" w:rsidRPr="006D2679" w:rsidRDefault="009113B2" w:rsidP="00C15AEF">
      <w:pPr>
        <w:pStyle w:val="Estilo1"/>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 </w:t>
      </w:r>
    </w:p>
    <w:p w:rsidR="009113B2"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El ítem de elaboración de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será medido en metros dibujados, de acuerdo a las longitudes, presentados en formato impreso y en medio digital, las cuales serán medidas y aprobadas por el SUPERVISO</w:t>
      </w:r>
      <w:r w:rsidR="00C15AEF" w:rsidRPr="006D2679">
        <w:rPr>
          <w:rFonts w:asciiTheme="minorHAnsi" w:hAnsiTheme="minorHAnsi" w:cstheme="minorHAnsi"/>
          <w:sz w:val="20"/>
          <w:szCs w:val="20"/>
        </w:rPr>
        <w:t>R. La forma de pago se efectuará</w:t>
      </w:r>
      <w:r w:rsidRPr="006D2679">
        <w:rPr>
          <w:rFonts w:asciiTheme="minorHAnsi" w:hAnsiTheme="minorHAnsi" w:cstheme="minorHAnsi"/>
          <w:sz w:val="20"/>
          <w:szCs w:val="20"/>
        </w:rPr>
        <w:t xml:space="preserve"> de acuerdo al precio unitario de la propuesta aceptada. </w:t>
      </w:r>
    </w:p>
    <w:p w:rsidR="00D206EA" w:rsidRPr="006D2679" w:rsidRDefault="00D206EA" w:rsidP="0016569B">
      <w:pPr>
        <w:autoSpaceDE w:val="0"/>
        <w:autoSpaceDN w:val="0"/>
        <w:adjustRightInd w:val="0"/>
        <w:jc w:val="both"/>
        <w:rPr>
          <w:rFonts w:asciiTheme="minorHAnsi" w:hAnsiTheme="minorHAnsi" w:cstheme="minorHAnsi"/>
          <w:sz w:val="20"/>
          <w:szCs w:val="20"/>
        </w:rPr>
      </w:pPr>
    </w:p>
    <w:p w:rsidR="009113B2"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D71EFB" w:rsidRPr="006D2679" w:rsidRDefault="00D71EFB" w:rsidP="0016569B">
      <w:pPr>
        <w:autoSpaceDE w:val="0"/>
        <w:autoSpaceDN w:val="0"/>
        <w:adjustRightInd w:val="0"/>
        <w:jc w:val="both"/>
        <w:rPr>
          <w:rFonts w:asciiTheme="minorHAnsi" w:hAnsiTheme="minorHAnsi" w:cstheme="minorHAnsi"/>
          <w:sz w:val="20"/>
          <w:szCs w:val="20"/>
        </w:rPr>
      </w:pPr>
    </w:p>
    <w:p w:rsidR="009113B2"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xml:space="preserve">, se debe considerar el dibujo y ubicación de los accesorios. </w:t>
      </w:r>
    </w:p>
    <w:p w:rsidR="00C15AEF" w:rsidRPr="006D2679" w:rsidRDefault="00C15AEF" w:rsidP="0016569B">
      <w:pPr>
        <w:autoSpaceDE w:val="0"/>
        <w:autoSpaceDN w:val="0"/>
        <w:adjustRightInd w:val="0"/>
        <w:jc w:val="both"/>
        <w:rPr>
          <w:rFonts w:asciiTheme="minorHAnsi" w:hAnsiTheme="minorHAnsi" w:cstheme="minorHAnsi"/>
          <w:sz w:val="20"/>
          <w:szCs w:val="20"/>
        </w:rPr>
      </w:pPr>
    </w:p>
    <w:p w:rsidR="009113B2" w:rsidRPr="006D2679" w:rsidRDefault="009113B2" w:rsidP="0016569B">
      <w:pPr>
        <w:tabs>
          <w:tab w:val="left" w:pos="0"/>
          <w:tab w:val="left" w:pos="142"/>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Tanto el Residente de Obra como el Responsable de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son los responsables de la veracidad, exactitud y presentación de las medidas de obra como sus respectivos detalles graficados en los planos.</w:t>
      </w:r>
    </w:p>
    <w:p w:rsidR="009113B2" w:rsidRDefault="009113B2" w:rsidP="0016569B">
      <w:pPr>
        <w:rPr>
          <w:rFonts w:asciiTheme="minorHAnsi" w:hAnsiTheme="minorHAnsi" w:cstheme="minorHAnsi"/>
          <w:sz w:val="20"/>
          <w:szCs w:val="20"/>
        </w:rPr>
      </w:pPr>
      <w:bookmarkStart w:id="150" w:name="_Toc378236514"/>
      <w:bookmarkStart w:id="151" w:name="_Toc378667047"/>
      <w:bookmarkStart w:id="152" w:name="_Toc378667233"/>
      <w:bookmarkStart w:id="153" w:name="_Toc378667748"/>
      <w:bookmarkStart w:id="154" w:name="_Toc381213541"/>
      <w:bookmarkStart w:id="155" w:name="_Toc381214018"/>
      <w:bookmarkStart w:id="156" w:name="_Toc381214109"/>
      <w:bookmarkStart w:id="157" w:name="_Toc384130477"/>
      <w:bookmarkStart w:id="158" w:name="_Toc384130698"/>
      <w:bookmarkStart w:id="159" w:name="_Toc384130854"/>
      <w:bookmarkStart w:id="160" w:name="_Toc384131245"/>
      <w:bookmarkStart w:id="161" w:name="_Toc387785996"/>
      <w:bookmarkStart w:id="162" w:name="_Toc387788284"/>
      <w:bookmarkStart w:id="163" w:name="_Toc388648593"/>
      <w:bookmarkStart w:id="164" w:name="_Toc388648681"/>
      <w:bookmarkStart w:id="165" w:name="_Toc388693342"/>
      <w:bookmarkStart w:id="166" w:name="_Toc388702304"/>
      <w:bookmarkStart w:id="167" w:name="_Toc388724582"/>
      <w:bookmarkStart w:id="168" w:name="_Toc404098170"/>
    </w:p>
    <w:p w:rsidR="000A62E3" w:rsidRDefault="000A62E3" w:rsidP="0016569B">
      <w:pPr>
        <w:contextualSpacing/>
        <w:jc w:val="both"/>
        <w:rPr>
          <w:rFonts w:asciiTheme="minorHAnsi" w:hAnsiTheme="minorHAnsi" w:cstheme="minorHAnsi"/>
          <w:sz w:val="20"/>
          <w:szCs w:val="20"/>
        </w:rPr>
      </w:pPr>
    </w:p>
    <w:p w:rsidR="000A62E3" w:rsidRPr="004D3DAA" w:rsidRDefault="000A62E3" w:rsidP="00CB245C">
      <w:pPr>
        <w:pStyle w:val="Ttulo2"/>
        <w:numPr>
          <w:ilvl w:val="0"/>
          <w:numId w:val="27"/>
        </w:numPr>
        <w:spacing w:before="0"/>
        <w:jc w:val="both"/>
        <w:rPr>
          <w:rFonts w:asciiTheme="minorHAnsi" w:hAnsiTheme="minorHAnsi" w:cstheme="minorHAnsi"/>
          <w:b/>
          <w:color w:val="auto"/>
          <w:sz w:val="20"/>
          <w:szCs w:val="20"/>
        </w:rPr>
      </w:pPr>
      <w:r w:rsidRPr="004D3DAA">
        <w:rPr>
          <w:rFonts w:asciiTheme="minorHAnsi" w:hAnsiTheme="minorHAnsi" w:cstheme="minorHAnsi"/>
          <w:b/>
          <w:color w:val="auto"/>
          <w:sz w:val="20"/>
          <w:szCs w:val="20"/>
        </w:rPr>
        <w:t xml:space="preserve">ELABORACIÓN </w:t>
      </w:r>
      <w:r>
        <w:rPr>
          <w:rFonts w:asciiTheme="minorHAnsi" w:hAnsiTheme="minorHAnsi" w:cstheme="minorHAnsi"/>
          <w:b/>
          <w:color w:val="auto"/>
          <w:sz w:val="20"/>
          <w:szCs w:val="20"/>
        </w:rPr>
        <w:t xml:space="preserve">DE </w:t>
      </w:r>
      <w:r w:rsidRPr="004D3DAA">
        <w:rPr>
          <w:rFonts w:asciiTheme="minorHAnsi" w:hAnsiTheme="minorHAnsi" w:cstheme="minorHAnsi"/>
          <w:b/>
          <w:color w:val="auto"/>
          <w:sz w:val="20"/>
          <w:szCs w:val="20"/>
        </w:rPr>
        <w:t>DATA BOOK</w:t>
      </w:r>
    </w:p>
    <w:p w:rsidR="000A62E3" w:rsidRDefault="000A62E3" w:rsidP="000A62E3">
      <w:pPr>
        <w:contextualSpacing/>
        <w:jc w:val="both"/>
        <w:rPr>
          <w:rFonts w:asciiTheme="minorHAnsi" w:hAnsiTheme="minorHAnsi" w:cstheme="minorHAnsi"/>
          <w:b/>
          <w:kern w:val="28"/>
          <w:sz w:val="20"/>
          <w:szCs w:val="20"/>
        </w:rPr>
      </w:pPr>
      <w:r w:rsidRPr="001C4082">
        <w:rPr>
          <w:rFonts w:asciiTheme="minorHAnsi" w:hAnsiTheme="minorHAnsi" w:cstheme="minorHAnsi"/>
          <w:b/>
          <w:kern w:val="28"/>
          <w:sz w:val="20"/>
          <w:szCs w:val="20"/>
        </w:rPr>
        <w:t xml:space="preserve">UNIDAD: </w:t>
      </w:r>
      <w:r>
        <w:rPr>
          <w:rFonts w:asciiTheme="minorHAnsi" w:hAnsiTheme="minorHAnsi" w:cstheme="minorHAnsi"/>
          <w:b/>
          <w:kern w:val="28"/>
          <w:sz w:val="20"/>
          <w:szCs w:val="20"/>
        </w:rPr>
        <w:t>Global (</w:t>
      </w:r>
      <w:proofErr w:type="spellStart"/>
      <w:r w:rsidRPr="001C4082">
        <w:rPr>
          <w:rFonts w:asciiTheme="minorHAnsi" w:hAnsiTheme="minorHAnsi" w:cstheme="minorHAnsi"/>
          <w:b/>
          <w:kern w:val="28"/>
          <w:sz w:val="20"/>
          <w:szCs w:val="20"/>
        </w:rPr>
        <w:t>G</w:t>
      </w:r>
      <w:r>
        <w:rPr>
          <w:rFonts w:asciiTheme="minorHAnsi" w:hAnsiTheme="minorHAnsi" w:cstheme="minorHAnsi"/>
          <w:b/>
          <w:kern w:val="28"/>
          <w:sz w:val="20"/>
          <w:szCs w:val="20"/>
        </w:rPr>
        <w:t>lb</w:t>
      </w:r>
      <w:proofErr w:type="spellEnd"/>
      <w:r>
        <w:rPr>
          <w:rFonts w:asciiTheme="minorHAnsi" w:hAnsiTheme="minorHAnsi" w:cstheme="minorHAnsi"/>
          <w:b/>
          <w:kern w:val="28"/>
          <w:sz w:val="20"/>
          <w:szCs w:val="20"/>
        </w:rPr>
        <w:t>.)</w:t>
      </w:r>
    </w:p>
    <w:p w:rsidR="000A62E3" w:rsidRPr="001C4082" w:rsidRDefault="000A62E3" w:rsidP="000A62E3">
      <w:pPr>
        <w:contextualSpacing/>
        <w:jc w:val="both"/>
        <w:rPr>
          <w:rFonts w:asciiTheme="minorHAnsi" w:hAnsiTheme="minorHAnsi" w:cstheme="minorHAnsi"/>
          <w:b/>
          <w:kern w:val="28"/>
          <w:sz w:val="20"/>
          <w:szCs w:val="20"/>
        </w:rPr>
      </w:pPr>
    </w:p>
    <w:p w:rsidR="000A62E3" w:rsidRPr="00064E11" w:rsidRDefault="000A62E3" w:rsidP="00CC7054">
      <w:pPr>
        <w:pStyle w:val="Prrafodelista"/>
        <w:numPr>
          <w:ilvl w:val="0"/>
          <w:numId w:val="41"/>
        </w:numPr>
        <w:contextualSpacing/>
        <w:jc w:val="both"/>
        <w:rPr>
          <w:rFonts w:asciiTheme="minorHAnsi" w:eastAsiaTheme="minorEastAsia" w:hAnsiTheme="minorHAnsi" w:cstheme="minorHAnsi"/>
          <w:b/>
          <w:vanish/>
          <w:kern w:val="28"/>
          <w:sz w:val="20"/>
          <w:szCs w:val="20"/>
        </w:rPr>
      </w:pPr>
    </w:p>
    <w:p w:rsidR="000A62E3" w:rsidRPr="004D3DAA" w:rsidRDefault="000A62E3" w:rsidP="00CC7054">
      <w:pPr>
        <w:pStyle w:val="Prrafodelista"/>
        <w:numPr>
          <w:ilvl w:val="0"/>
          <w:numId w:val="42"/>
        </w:numPr>
        <w:jc w:val="both"/>
        <w:rPr>
          <w:rFonts w:asciiTheme="minorHAnsi" w:eastAsia="Arial Unicode MS" w:hAnsiTheme="minorHAnsi" w:cstheme="minorHAnsi"/>
          <w:b/>
          <w:vanish/>
          <w:sz w:val="20"/>
          <w:szCs w:val="20"/>
          <w:lang w:val="es-ES_tradnl"/>
        </w:rPr>
      </w:pPr>
    </w:p>
    <w:p w:rsidR="000A62E3" w:rsidRPr="000A62E3" w:rsidRDefault="000A62E3" w:rsidP="00CB245C">
      <w:pPr>
        <w:pStyle w:val="Estilo1"/>
        <w:numPr>
          <w:ilvl w:val="1"/>
          <w:numId w:val="27"/>
        </w:numPr>
        <w:rPr>
          <w:rFonts w:asciiTheme="minorHAnsi" w:eastAsia="Times New Roman" w:hAnsiTheme="minorHAnsi" w:cstheme="minorHAnsi"/>
          <w:sz w:val="20"/>
          <w:szCs w:val="20"/>
          <w:lang w:val="es-ES"/>
        </w:rPr>
      </w:pPr>
      <w:r w:rsidRPr="000A62E3">
        <w:rPr>
          <w:rFonts w:asciiTheme="minorHAnsi" w:eastAsia="Times New Roman" w:hAnsiTheme="minorHAnsi" w:cstheme="minorHAnsi"/>
          <w:sz w:val="20"/>
          <w:szCs w:val="20"/>
          <w:lang w:val="es-ES"/>
        </w:rPr>
        <w:t>DEFINICIÓN</w:t>
      </w:r>
    </w:p>
    <w:p w:rsidR="000A62E3" w:rsidRPr="001C4082" w:rsidRDefault="000A62E3" w:rsidP="000A62E3">
      <w:pPr>
        <w:pStyle w:val="Estilo1"/>
        <w:contextualSpacing/>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val="0"/>
          <w:bCs/>
          <w:sz w:val="20"/>
          <w:szCs w:val="20"/>
          <w:lang w:val="es-BO" w:eastAsia="en-US"/>
        </w:rPr>
        <w:t xml:space="preserve"> </w:t>
      </w:r>
    </w:p>
    <w:p w:rsidR="000A62E3" w:rsidRDefault="000A62E3" w:rsidP="000A62E3">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comprende los trabajos de recopilación de datos, registro, elaboración y entrega de documentos que conforman el Dat</w:t>
      </w:r>
      <w:r>
        <w:rPr>
          <w:rFonts w:asciiTheme="minorHAnsi" w:eastAsiaTheme="minorHAnsi" w:hAnsiTheme="minorHAnsi" w:cstheme="minorHAnsi"/>
          <w:sz w:val="20"/>
          <w:szCs w:val="20"/>
          <w:lang w:val="es-BO" w:eastAsia="en-US"/>
        </w:rPr>
        <w:t>a Book conforme requerimiento del Supervisor de Obra</w:t>
      </w:r>
      <w:r w:rsidRPr="001C4082">
        <w:rPr>
          <w:rFonts w:asciiTheme="minorHAnsi" w:eastAsiaTheme="minorHAnsi" w:hAnsiTheme="minorHAnsi" w:cstheme="minorHAnsi"/>
          <w:sz w:val="20"/>
          <w:szCs w:val="20"/>
          <w:lang w:val="es-BO" w:eastAsia="en-US"/>
        </w:rPr>
        <w:t xml:space="preserve">. </w:t>
      </w:r>
    </w:p>
    <w:p w:rsidR="000A62E3" w:rsidRPr="001C4082" w:rsidRDefault="000A62E3" w:rsidP="000A62E3">
      <w:pPr>
        <w:autoSpaceDE w:val="0"/>
        <w:autoSpaceDN w:val="0"/>
        <w:adjustRightInd w:val="0"/>
        <w:contextualSpacing/>
        <w:jc w:val="both"/>
        <w:rPr>
          <w:rFonts w:asciiTheme="minorHAnsi" w:eastAsiaTheme="minorHAnsi" w:hAnsiTheme="minorHAnsi" w:cstheme="minorHAnsi"/>
          <w:sz w:val="20"/>
          <w:szCs w:val="20"/>
          <w:lang w:val="es-BO" w:eastAsia="en-US"/>
        </w:rPr>
      </w:pPr>
    </w:p>
    <w:p w:rsidR="000A62E3" w:rsidRPr="000A62E3" w:rsidRDefault="000A62E3" w:rsidP="00CB245C">
      <w:pPr>
        <w:pStyle w:val="Estilo1"/>
        <w:numPr>
          <w:ilvl w:val="1"/>
          <w:numId w:val="27"/>
        </w:numPr>
        <w:rPr>
          <w:rFonts w:asciiTheme="minorHAnsi" w:eastAsia="Times New Roman" w:hAnsiTheme="minorHAnsi" w:cstheme="minorHAnsi"/>
          <w:sz w:val="20"/>
          <w:szCs w:val="20"/>
          <w:lang w:val="es-ES"/>
        </w:rPr>
      </w:pPr>
      <w:r w:rsidRPr="000A62E3">
        <w:rPr>
          <w:rFonts w:asciiTheme="minorHAnsi" w:eastAsia="Times New Roman" w:hAnsiTheme="minorHAnsi" w:cstheme="minorHAnsi"/>
          <w:sz w:val="20"/>
          <w:szCs w:val="20"/>
          <w:lang w:val="es-ES"/>
        </w:rPr>
        <w:t xml:space="preserve">MATERIALES, HERRAMIENTAS, EQUIPO Y PERSONAL </w:t>
      </w:r>
    </w:p>
    <w:p w:rsidR="000A62E3" w:rsidRPr="001C4082" w:rsidRDefault="000A62E3" w:rsidP="000A62E3">
      <w:pPr>
        <w:pStyle w:val="Estilo1"/>
        <w:contextualSpacing/>
        <w:rPr>
          <w:rFonts w:asciiTheme="minorHAnsi" w:eastAsiaTheme="minorHAnsi" w:hAnsiTheme="minorHAnsi" w:cstheme="minorHAnsi"/>
          <w:sz w:val="20"/>
          <w:szCs w:val="20"/>
          <w:lang w:val="es-BO" w:eastAsia="en-US"/>
        </w:rPr>
      </w:pPr>
    </w:p>
    <w:p w:rsidR="000A62E3" w:rsidRDefault="000A62E3" w:rsidP="000A62E3">
      <w:pPr>
        <w:pStyle w:val="Estilo1"/>
        <w:rPr>
          <w:rFonts w:asciiTheme="minorHAnsi" w:hAnsiTheme="minorHAnsi" w:cstheme="minorHAnsi"/>
          <w:b w:val="0"/>
          <w:bCs/>
          <w:sz w:val="20"/>
          <w:szCs w:val="20"/>
        </w:rPr>
      </w:pPr>
      <w:r w:rsidRPr="00F93A66">
        <w:rPr>
          <w:rFonts w:asciiTheme="minorHAnsi" w:hAnsiTheme="minorHAnsi" w:cstheme="minorHAnsi"/>
          <w:b w:val="0"/>
          <w:bCs/>
          <w:sz w:val="20"/>
          <w:szCs w:val="20"/>
        </w:rPr>
        <w:t>El Contratista proporcionará todos los materiales, herramientas y equipo necesarios para la ejecución de los trabajos, los mismos deberán ser aprobados por el Supervisor de Obra. El CONTRATISTA, deberá proveer todos los materiales, herramientas y equipos necesarios (material de escritorio, software, plotter, etc.), de acuerdo a lo señalado en la propuesta técnica.</w:t>
      </w:r>
    </w:p>
    <w:p w:rsidR="000A62E3" w:rsidRPr="001C4082" w:rsidRDefault="000A62E3" w:rsidP="000A62E3">
      <w:pPr>
        <w:autoSpaceDE w:val="0"/>
        <w:autoSpaceDN w:val="0"/>
        <w:adjustRightInd w:val="0"/>
        <w:contextualSpacing/>
        <w:jc w:val="both"/>
        <w:rPr>
          <w:rFonts w:asciiTheme="minorHAnsi" w:eastAsiaTheme="minorHAnsi" w:hAnsiTheme="minorHAnsi" w:cstheme="minorHAnsi"/>
          <w:sz w:val="20"/>
          <w:szCs w:val="20"/>
          <w:lang w:val="es-BO" w:eastAsia="en-US"/>
        </w:rPr>
      </w:pPr>
    </w:p>
    <w:p w:rsidR="000A62E3" w:rsidRPr="000A62E3" w:rsidRDefault="000A62E3" w:rsidP="00CB245C">
      <w:pPr>
        <w:pStyle w:val="Estilo1"/>
        <w:numPr>
          <w:ilvl w:val="1"/>
          <w:numId w:val="27"/>
        </w:numPr>
        <w:rPr>
          <w:rFonts w:asciiTheme="minorHAnsi" w:eastAsia="Times New Roman" w:hAnsiTheme="minorHAnsi" w:cstheme="minorHAnsi"/>
          <w:sz w:val="20"/>
          <w:szCs w:val="20"/>
          <w:lang w:val="es-ES"/>
        </w:rPr>
      </w:pPr>
      <w:r w:rsidRPr="000A62E3">
        <w:rPr>
          <w:rFonts w:asciiTheme="minorHAnsi" w:eastAsia="Times New Roman" w:hAnsiTheme="minorHAnsi" w:cstheme="minorHAnsi"/>
          <w:sz w:val="20"/>
          <w:szCs w:val="20"/>
          <w:lang w:val="es-ES"/>
        </w:rPr>
        <w:t xml:space="preserve">PROCEDIMIENTO PARA LA EJECUCIÓN </w:t>
      </w:r>
    </w:p>
    <w:p w:rsidR="000A62E3" w:rsidRDefault="000A62E3" w:rsidP="000A62E3">
      <w:pPr>
        <w:jc w:val="both"/>
        <w:rPr>
          <w:rFonts w:asciiTheme="minorHAnsi" w:hAnsiTheme="minorHAnsi" w:cstheme="minorHAnsi"/>
          <w:sz w:val="20"/>
          <w:szCs w:val="20"/>
        </w:rPr>
      </w:pPr>
    </w:p>
    <w:p w:rsidR="000A62E3" w:rsidRPr="00E1667A" w:rsidRDefault="000A62E3" w:rsidP="000A62E3">
      <w:pPr>
        <w:jc w:val="both"/>
        <w:rPr>
          <w:rFonts w:asciiTheme="minorHAnsi" w:hAnsiTheme="minorHAnsi" w:cstheme="minorHAnsi"/>
          <w:sz w:val="20"/>
          <w:szCs w:val="20"/>
        </w:rPr>
      </w:pPr>
      <w:r w:rsidRPr="00E1667A">
        <w:rPr>
          <w:rFonts w:asciiTheme="minorHAnsi" w:hAnsiTheme="minorHAnsi" w:cstheme="minorHAnsi"/>
          <w:sz w:val="20"/>
          <w:szCs w:val="20"/>
        </w:rPr>
        <w:t xml:space="preserve">El documento denominado Data Book deberá ser presentado en formato digital (CD) y físico en carpeta dura de palanca o similar, que permita organizar hojas tamaño carta como oficio, estará conformado por 4 (cuatro) carpetas, un DATA BOOK original y 3 copias, las mismas deberán estar bien identificadas con la denominación del proyecto, el nombre del documento (DATA BOOK) y el nombre de la empresa contratista. Al ser considerado un ítem, la entrega de los Data </w:t>
      </w:r>
      <w:proofErr w:type="spellStart"/>
      <w:r w:rsidRPr="00E1667A">
        <w:rPr>
          <w:rFonts w:asciiTheme="minorHAnsi" w:hAnsiTheme="minorHAnsi" w:cstheme="minorHAnsi"/>
          <w:sz w:val="20"/>
          <w:szCs w:val="20"/>
        </w:rPr>
        <w:t>Books</w:t>
      </w:r>
      <w:proofErr w:type="spellEnd"/>
      <w:r w:rsidRPr="00E1667A">
        <w:rPr>
          <w:rFonts w:asciiTheme="minorHAnsi" w:hAnsiTheme="minorHAnsi" w:cstheme="minorHAnsi"/>
          <w:sz w:val="20"/>
          <w:szCs w:val="20"/>
        </w:rPr>
        <w:t xml:space="preserve"> debe ser realizada antes de la entrega definitiva de obra. Cualquier retraso en la entrega de este documento será considerado como una no conformidad e impedirá la cancelación de la obra.</w:t>
      </w:r>
    </w:p>
    <w:p w:rsidR="000A62E3" w:rsidRPr="00E1667A" w:rsidRDefault="000A62E3" w:rsidP="000A62E3">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lastRenderedPageBreak/>
        <w:t xml:space="preserve">Los Data </w:t>
      </w:r>
      <w:proofErr w:type="spellStart"/>
      <w:r w:rsidRPr="00E1667A">
        <w:rPr>
          <w:rFonts w:asciiTheme="minorHAnsi" w:hAnsiTheme="minorHAnsi" w:cstheme="minorHAnsi"/>
          <w:sz w:val="20"/>
          <w:szCs w:val="20"/>
        </w:rPr>
        <w:t>Books</w:t>
      </w:r>
      <w:proofErr w:type="spellEnd"/>
      <w:r w:rsidRPr="00E1667A">
        <w:rPr>
          <w:rFonts w:asciiTheme="minorHAnsi" w:hAnsiTheme="minorHAnsi" w:cstheme="minorHAnsi"/>
          <w:sz w:val="20"/>
          <w:szCs w:val="20"/>
        </w:rPr>
        <w:t xml:space="preserve"> se presentarán, revisarán, corregirán y complementarán, si corresponde, de acuerdo al siguiente procedimiento:</w:t>
      </w:r>
    </w:p>
    <w:p w:rsidR="000A62E3" w:rsidRDefault="000A62E3" w:rsidP="00CC7054">
      <w:pPr>
        <w:pStyle w:val="Prrafodelista"/>
        <w:numPr>
          <w:ilvl w:val="0"/>
          <w:numId w:val="43"/>
        </w:numPr>
        <w:spacing w:before="100" w:beforeAutospacing="1" w:after="100" w:afterAutospacing="1"/>
        <w:jc w:val="both"/>
        <w:rPr>
          <w:rFonts w:asciiTheme="minorHAnsi" w:hAnsiTheme="minorHAnsi" w:cstheme="minorHAnsi"/>
          <w:sz w:val="20"/>
          <w:szCs w:val="20"/>
        </w:rPr>
      </w:pPr>
      <w:r w:rsidRPr="000A62E3">
        <w:rPr>
          <w:rFonts w:asciiTheme="minorHAnsi" w:hAnsiTheme="minorHAnsi" w:cstheme="minorHAnsi"/>
          <w:sz w:val="20"/>
          <w:szCs w:val="20"/>
        </w:rPr>
        <w:t xml:space="preserve">Los Data </w:t>
      </w:r>
      <w:proofErr w:type="spellStart"/>
      <w:r w:rsidRPr="000A62E3">
        <w:rPr>
          <w:rFonts w:asciiTheme="minorHAnsi" w:hAnsiTheme="minorHAnsi" w:cstheme="minorHAnsi"/>
          <w:sz w:val="20"/>
          <w:szCs w:val="20"/>
        </w:rPr>
        <w:t>Books</w:t>
      </w:r>
      <w:proofErr w:type="spellEnd"/>
      <w:r w:rsidRPr="000A62E3">
        <w:rPr>
          <w:rFonts w:asciiTheme="minorHAnsi" w:hAnsiTheme="minorHAnsi" w:cstheme="minorHAnsi"/>
          <w:sz w:val="20"/>
          <w:szCs w:val="20"/>
        </w:rPr>
        <w:t xml:space="preserve"> serán entregados con una nota dirigida a la SUPERVISIÓN, y con la anticipación pertinente para que la información sea validada po</w:t>
      </w:r>
      <w:r>
        <w:rPr>
          <w:rFonts w:asciiTheme="minorHAnsi" w:hAnsiTheme="minorHAnsi" w:cstheme="minorHAnsi"/>
          <w:sz w:val="20"/>
          <w:szCs w:val="20"/>
        </w:rPr>
        <w:t>r el Supervisor de Obra de YPFB.</w:t>
      </w:r>
    </w:p>
    <w:p w:rsidR="000A62E3" w:rsidRPr="000A62E3" w:rsidRDefault="000A62E3" w:rsidP="00CC7054">
      <w:pPr>
        <w:pStyle w:val="Prrafodelista"/>
        <w:numPr>
          <w:ilvl w:val="0"/>
          <w:numId w:val="43"/>
        </w:numPr>
        <w:spacing w:before="100" w:beforeAutospacing="1" w:after="100" w:afterAutospacing="1"/>
        <w:jc w:val="both"/>
        <w:rPr>
          <w:rFonts w:asciiTheme="minorHAnsi" w:hAnsiTheme="minorHAnsi" w:cstheme="minorHAnsi"/>
          <w:sz w:val="20"/>
          <w:szCs w:val="20"/>
        </w:rPr>
      </w:pPr>
      <w:r w:rsidRPr="000A62E3">
        <w:rPr>
          <w:rFonts w:asciiTheme="minorHAnsi" w:hAnsiTheme="minorHAnsi" w:cstheme="minorHAnsi"/>
          <w:sz w:val="20"/>
          <w:szCs w:val="20"/>
        </w:rPr>
        <w:t>El SUPERVISOR gestionará la complementación y corrección oportuna por parte del CONTRATISTA de las observaciones si estas existiesen, con base en el CHECK LIST correspondiente a la obra.</w:t>
      </w:r>
    </w:p>
    <w:p w:rsidR="000A62E3" w:rsidRPr="00E1667A" w:rsidRDefault="000A62E3" w:rsidP="000A62E3">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w:t>
      </w:r>
      <w:proofErr w:type="spellStart"/>
      <w:r w:rsidRPr="00E1667A">
        <w:rPr>
          <w:rFonts w:asciiTheme="minorHAnsi" w:hAnsiTheme="minorHAnsi" w:cstheme="minorHAnsi"/>
          <w:sz w:val="20"/>
          <w:szCs w:val="20"/>
        </w:rPr>
        <w:t>Check</w:t>
      </w:r>
      <w:proofErr w:type="spellEnd"/>
      <w:r w:rsidRPr="00E1667A">
        <w:rPr>
          <w:rFonts w:asciiTheme="minorHAnsi" w:hAnsiTheme="minorHAnsi" w:cstheme="minorHAnsi"/>
          <w:sz w:val="20"/>
          <w:szCs w:val="20"/>
        </w:rPr>
        <w:t xml:space="preserve"> </w:t>
      </w:r>
      <w:proofErr w:type="spellStart"/>
      <w:r w:rsidRPr="00E1667A">
        <w:rPr>
          <w:rFonts w:asciiTheme="minorHAnsi" w:hAnsiTheme="minorHAnsi" w:cstheme="minorHAnsi"/>
          <w:sz w:val="20"/>
          <w:szCs w:val="20"/>
        </w:rPr>
        <w:t>List</w:t>
      </w:r>
      <w:proofErr w:type="spellEnd"/>
      <w:r w:rsidRPr="00E1667A">
        <w:rPr>
          <w:rFonts w:asciiTheme="minorHAnsi" w:hAnsiTheme="minorHAnsi" w:cstheme="minorHAnsi"/>
          <w:sz w:val="20"/>
          <w:szCs w:val="20"/>
        </w:rPr>
        <w:t xml:space="preserve"> del Data Book de la obra, aprobados para su uso por la Unidad Distrital de Construcciones, será proporcionado por el SUPERVISOR al CONTRATISTA.</w:t>
      </w:r>
    </w:p>
    <w:p w:rsidR="000A62E3" w:rsidRDefault="000A62E3" w:rsidP="000A62E3">
      <w:pPr>
        <w:autoSpaceDE w:val="0"/>
        <w:autoSpaceDN w:val="0"/>
        <w:adjustRightInd w:val="0"/>
        <w:contextualSpacing/>
        <w:jc w:val="both"/>
        <w:rPr>
          <w:rFonts w:asciiTheme="minorHAnsi" w:eastAsiaTheme="minorHAnsi" w:hAnsiTheme="minorHAnsi" w:cstheme="minorHAnsi"/>
          <w:sz w:val="20"/>
          <w:szCs w:val="20"/>
          <w:lang w:val="es-BO" w:eastAsia="en-US"/>
        </w:rPr>
      </w:pPr>
      <w:r w:rsidRPr="006939CE">
        <w:rPr>
          <w:rFonts w:asciiTheme="minorHAnsi" w:eastAsiaTheme="minorHAnsi" w:hAnsiTheme="minorHAnsi" w:cstheme="minorHAnsi"/>
          <w:sz w:val="20"/>
          <w:szCs w:val="20"/>
          <w:lang w:val="es-BO" w:eastAsia="en-US"/>
        </w:rPr>
        <w:t>El DATA BOOK estará conformado por el contenido establecido en el Anexo A de las presentes especificaciones, según corresponda, y estará compuesto por tres partes</w:t>
      </w:r>
      <w:r>
        <w:rPr>
          <w:rFonts w:asciiTheme="minorHAnsi" w:eastAsiaTheme="minorHAnsi" w:hAnsiTheme="minorHAnsi" w:cstheme="minorHAnsi"/>
          <w:sz w:val="20"/>
          <w:szCs w:val="20"/>
          <w:lang w:val="es-BO" w:eastAsia="en-US"/>
        </w:rPr>
        <w:t>:</w:t>
      </w:r>
    </w:p>
    <w:p w:rsidR="000A62E3" w:rsidRDefault="000A62E3" w:rsidP="000A62E3">
      <w:pPr>
        <w:autoSpaceDE w:val="0"/>
        <w:autoSpaceDN w:val="0"/>
        <w:adjustRightInd w:val="0"/>
        <w:contextualSpacing/>
        <w:jc w:val="both"/>
        <w:rPr>
          <w:rFonts w:asciiTheme="minorHAnsi" w:eastAsiaTheme="minorHAnsi" w:hAnsiTheme="minorHAnsi" w:cstheme="minorHAnsi"/>
          <w:sz w:val="20"/>
          <w:szCs w:val="20"/>
          <w:lang w:val="es-BO" w:eastAsia="en-US"/>
        </w:rPr>
      </w:pPr>
    </w:p>
    <w:p w:rsidR="000A62E3" w:rsidRDefault="000A62E3" w:rsidP="000A62E3">
      <w:pPr>
        <w:pStyle w:val="Prrafodelista"/>
        <w:numPr>
          <w:ilvl w:val="0"/>
          <w:numId w:val="13"/>
        </w:numPr>
        <w:autoSpaceDE w:val="0"/>
        <w:autoSpaceDN w:val="0"/>
        <w:adjustRightInd w:val="0"/>
        <w:contextualSpacing/>
        <w:jc w:val="both"/>
        <w:rPr>
          <w:rFonts w:asciiTheme="minorHAnsi" w:eastAsiaTheme="minorHAnsi" w:hAnsiTheme="minorHAnsi" w:cstheme="minorHAnsi"/>
          <w:sz w:val="20"/>
          <w:szCs w:val="20"/>
          <w:lang w:val="es-BO" w:eastAsia="en-US"/>
        </w:rPr>
      </w:pPr>
      <w:r w:rsidRPr="00267346">
        <w:rPr>
          <w:rFonts w:asciiTheme="minorHAnsi" w:eastAsiaTheme="minorHAnsi" w:hAnsiTheme="minorHAnsi" w:cstheme="minorHAnsi"/>
          <w:sz w:val="20"/>
          <w:szCs w:val="20"/>
          <w:lang w:val="es-BO" w:eastAsia="en-US"/>
        </w:rPr>
        <w:t>Parte I: Documentos de Administración de la Obra</w:t>
      </w:r>
    </w:p>
    <w:p w:rsidR="000A62E3" w:rsidRDefault="000A62E3" w:rsidP="000A62E3">
      <w:pPr>
        <w:pStyle w:val="Prrafodelista"/>
        <w:numPr>
          <w:ilvl w:val="0"/>
          <w:numId w:val="13"/>
        </w:numPr>
        <w:autoSpaceDE w:val="0"/>
        <w:autoSpaceDN w:val="0"/>
        <w:adjustRightInd w:val="0"/>
        <w:contextualSpacing/>
        <w:jc w:val="both"/>
        <w:rPr>
          <w:rFonts w:asciiTheme="minorHAnsi" w:eastAsiaTheme="minorHAnsi" w:hAnsiTheme="minorHAnsi" w:cstheme="minorHAnsi"/>
          <w:sz w:val="20"/>
          <w:szCs w:val="20"/>
          <w:lang w:val="es-BO" w:eastAsia="en-US"/>
        </w:rPr>
      </w:pPr>
      <w:r w:rsidRPr="00267346">
        <w:rPr>
          <w:rFonts w:asciiTheme="minorHAnsi" w:eastAsiaTheme="minorHAnsi" w:hAnsiTheme="minorHAnsi" w:cstheme="minorHAnsi"/>
          <w:sz w:val="20"/>
          <w:szCs w:val="20"/>
          <w:lang w:val="es-BO" w:eastAsia="en-US"/>
        </w:rPr>
        <w:t>Parte II: Documentos de Construcción</w:t>
      </w:r>
    </w:p>
    <w:p w:rsidR="000A62E3" w:rsidRDefault="000A62E3" w:rsidP="000A62E3">
      <w:pPr>
        <w:pStyle w:val="Prrafodelista"/>
        <w:numPr>
          <w:ilvl w:val="0"/>
          <w:numId w:val="13"/>
        </w:numPr>
        <w:autoSpaceDE w:val="0"/>
        <w:autoSpaceDN w:val="0"/>
        <w:adjustRightInd w:val="0"/>
        <w:contextualSpacing/>
        <w:jc w:val="both"/>
        <w:rPr>
          <w:rFonts w:asciiTheme="minorHAnsi" w:eastAsiaTheme="minorHAnsi" w:hAnsiTheme="minorHAnsi" w:cstheme="minorHAnsi"/>
          <w:sz w:val="20"/>
          <w:szCs w:val="20"/>
          <w:lang w:val="es-BO" w:eastAsia="en-US"/>
        </w:rPr>
      </w:pPr>
      <w:r w:rsidRPr="00267346">
        <w:rPr>
          <w:rFonts w:asciiTheme="minorHAnsi" w:eastAsiaTheme="minorHAnsi" w:hAnsiTheme="minorHAnsi" w:cstheme="minorHAnsi"/>
          <w:sz w:val="20"/>
          <w:szCs w:val="20"/>
          <w:lang w:val="es-BO" w:eastAsia="en-US"/>
        </w:rPr>
        <w:t>Parte III: Documentos para Operación y Mantenimiento</w:t>
      </w:r>
    </w:p>
    <w:p w:rsidR="000A62E3" w:rsidRDefault="000A62E3" w:rsidP="000A62E3">
      <w:pPr>
        <w:autoSpaceDE w:val="0"/>
        <w:autoSpaceDN w:val="0"/>
        <w:adjustRightInd w:val="0"/>
        <w:contextualSpacing/>
        <w:jc w:val="both"/>
        <w:rPr>
          <w:rFonts w:asciiTheme="minorHAnsi" w:eastAsiaTheme="minorHAnsi" w:hAnsiTheme="minorHAnsi" w:cstheme="minorHAnsi"/>
          <w:sz w:val="20"/>
          <w:szCs w:val="20"/>
          <w:lang w:val="es-BO" w:eastAsia="en-US"/>
        </w:rPr>
      </w:pPr>
    </w:p>
    <w:p w:rsidR="000A62E3" w:rsidRPr="000A62E3" w:rsidRDefault="000A62E3" w:rsidP="00CB245C">
      <w:pPr>
        <w:pStyle w:val="Estilo1"/>
        <w:numPr>
          <w:ilvl w:val="1"/>
          <w:numId w:val="27"/>
        </w:numPr>
        <w:rPr>
          <w:rFonts w:asciiTheme="minorHAnsi" w:eastAsia="Times New Roman" w:hAnsiTheme="minorHAnsi" w:cstheme="minorHAnsi"/>
          <w:sz w:val="20"/>
          <w:szCs w:val="20"/>
          <w:lang w:val="es-ES"/>
        </w:rPr>
      </w:pPr>
      <w:r w:rsidRPr="000A62E3">
        <w:rPr>
          <w:rFonts w:asciiTheme="minorHAnsi" w:eastAsia="Times New Roman" w:hAnsiTheme="minorHAnsi" w:cstheme="minorHAnsi"/>
          <w:sz w:val="20"/>
          <w:szCs w:val="20"/>
          <w:lang w:val="es-ES"/>
        </w:rPr>
        <w:t>MEDIDAS DE MITIGACIÓN AMBIENTAL</w:t>
      </w:r>
    </w:p>
    <w:p w:rsidR="000A62E3" w:rsidRPr="001C4082" w:rsidRDefault="000A62E3" w:rsidP="000A62E3">
      <w:pPr>
        <w:pStyle w:val="Estilo1"/>
        <w:ind w:left="426"/>
        <w:contextualSpacing/>
        <w:rPr>
          <w:rFonts w:asciiTheme="minorHAnsi" w:hAnsiTheme="minorHAnsi" w:cstheme="minorHAnsi"/>
          <w:sz w:val="20"/>
          <w:szCs w:val="20"/>
        </w:rPr>
      </w:pPr>
    </w:p>
    <w:p w:rsidR="000A62E3" w:rsidRPr="001C4082" w:rsidRDefault="000A62E3" w:rsidP="000A62E3">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A62E3" w:rsidRPr="001C4082" w:rsidRDefault="000A62E3" w:rsidP="000A62E3">
      <w:pPr>
        <w:contextualSpacing/>
        <w:jc w:val="both"/>
        <w:rPr>
          <w:rFonts w:asciiTheme="minorHAnsi" w:hAnsiTheme="minorHAnsi" w:cstheme="minorHAnsi"/>
          <w:kern w:val="28"/>
          <w:sz w:val="20"/>
          <w:szCs w:val="20"/>
          <w:lang w:val="es-ES_tradnl"/>
        </w:rPr>
      </w:pPr>
    </w:p>
    <w:p w:rsidR="000A62E3" w:rsidRPr="001C4082" w:rsidRDefault="000A62E3" w:rsidP="000A62E3">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A62E3" w:rsidRPr="001C4082" w:rsidRDefault="000A62E3" w:rsidP="000A62E3">
      <w:pPr>
        <w:contextualSpacing/>
        <w:jc w:val="both"/>
        <w:rPr>
          <w:rFonts w:asciiTheme="minorHAnsi" w:hAnsiTheme="minorHAnsi" w:cstheme="minorHAnsi"/>
          <w:kern w:val="28"/>
          <w:sz w:val="20"/>
          <w:szCs w:val="20"/>
          <w:lang w:val="es-ES_tradnl"/>
        </w:rPr>
      </w:pPr>
    </w:p>
    <w:p w:rsidR="000A62E3" w:rsidRPr="001C4082" w:rsidRDefault="000A62E3" w:rsidP="000A62E3">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A62E3" w:rsidRPr="001C4082" w:rsidRDefault="000A62E3" w:rsidP="000A62E3">
      <w:pPr>
        <w:contextualSpacing/>
        <w:jc w:val="both"/>
        <w:rPr>
          <w:rFonts w:asciiTheme="minorHAnsi" w:hAnsiTheme="minorHAnsi" w:cstheme="minorHAnsi"/>
          <w:kern w:val="28"/>
          <w:sz w:val="20"/>
          <w:szCs w:val="20"/>
          <w:lang w:val="es-ES_tradnl"/>
        </w:rPr>
      </w:pPr>
    </w:p>
    <w:p w:rsidR="000A62E3" w:rsidRPr="001C4082" w:rsidRDefault="000A62E3" w:rsidP="000A62E3">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enviará al Ingeniero, a la mayor brevedad posible, información detallada sobre cualquier accidente que ocurra. El Contratista mantendrá un registro y hará informes acerca de la salud, la seguridad y </w:t>
      </w:r>
      <w:r w:rsidRPr="001C4082">
        <w:rPr>
          <w:rFonts w:asciiTheme="minorHAnsi" w:hAnsiTheme="minorHAnsi" w:cstheme="minorHAnsi"/>
          <w:kern w:val="28"/>
          <w:sz w:val="20"/>
          <w:szCs w:val="20"/>
          <w:lang w:val="es-ES_tradnl"/>
        </w:rPr>
        <w:lastRenderedPageBreak/>
        <w:t>el bienestar de las personas, así como de los daños a la propiedad, según lo solicite razonablemente el Ingeniero.</w:t>
      </w:r>
    </w:p>
    <w:p w:rsidR="000A62E3" w:rsidRPr="001C4082" w:rsidRDefault="000A62E3" w:rsidP="000A62E3">
      <w:pPr>
        <w:contextualSpacing/>
        <w:jc w:val="both"/>
        <w:rPr>
          <w:rFonts w:asciiTheme="minorHAnsi" w:hAnsiTheme="minorHAnsi" w:cstheme="minorHAnsi"/>
          <w:kern w:val="28"/>
          <w:sz w:val="20"/>
          <w:szCs w:val="20"/>
          <w:lang w:val="es-ES_tradnl"/>
        </w:rPr>
      </w:pPr>
    </w:p>
    <w:p w:rsidR="000A62E3" w:rsidRPr="000A62E3" w:rsidRDefault="000A62E3" w:rsidP="00CB245C">
      <w:pPr>
        <w:pStyle w:val="Estilo1"/>
        <w:numPr>
          <w:ilvl w:val="1"/>
          <w:numId w:val="27"/>
        </w:numPr>
        <w:rPr>
          <w:rFonts w:asciiTheme="minorHAnsi" w:eastAsia="Times New Roman" w:hAnsiTheme="minorHAnsi" w:cstheme="minorHAnsi"/>
          <w:sz w:val="20"/>
          <w:szCs w:val="20"/>
          <w:lang w:val="es-ES"/>
        </w:rPr>
      </w:pPr>
      <w:r w:rsidRPr="000A62E3">
        <w:rPr>
          <w:rFonts w:asciiTheme="minorHAnsi" w:eastAsia="Times New Roman" w:hAnsiTheme="minorHAnsi" w:cstheme="minorHAnsi"/>
          <w:sz w:val="20"/>
          <w:szCs w:val="20"/>
          <w:lang w:val="es-ES"/>
        </w:rPr>
        <w:t xml:space="preserve">MEDICIÓN Y FORMA DE PAGO </w:t>
      </w:r>
    </w:p>
    <w:p w:rsidR="000A62E3" w:rsidRPr="001C4082" w:rsidRDefault="000A62E3" w:rsidP="000A62E3">
      <w:pPr>
        <w:pStyle w:val="Estilo1"/>
        <w:contextualSpacing/>
        <w:rPr>
          <w:rFonts w:asciiTheme="minorHAnsi" w:eastAsiaTheme="minorHAnsi" w:hAnsiTheme="minorHAnsi" w:cstheme="minorHAnsi"/>
          <w:sz w:val="20"/>
          <w:szCs w:val="20"/>
          <w:lang w:val="es-BO" w:eastAsia="en-US"/>
        </w:rPr>
      </w:pPr>
    </w:p>
    <w:p w:rsidR="000A62E3" w:rsidRPr="001C4082" w:rsidRDefault="000A62E3" w:rsidP="000A62E3">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ítem </w:t>
      </w:r>
      <w:r>
        <w:rPr>
          <w:rFonts w:asciiTheme="minorHAnsi" w:eastAsiaTheme="minorHAnsi" w:hAnsiTheme="minorHAnsi" w:cstheme="minorHAnsi"/>
          <w:sz w:val="20"/>
          <w:szCs w:val="20"/>
          <w:lang w:val="es-BO" w:eastAsia="en-US"/>
        </w:rPr>
        <w:t>de Elaboración Data</w:t>
      </w:r>
      <w:r w:rsidRPr="001C4082">
        <w:rPr>
          <w:rFonts w:asciiTheme="minorHAnsi" w:eastAsiaTheme="minorHAnsi" w:hAnsiTheme="minorHAnsi" w:cstheme="minorHAnsi"/>
          <w:sz w:val="20"/>
          <w:szCs w:val="20"/>
          <w:lang w:val="es-BO" w:eastAsia="en-US"/>
        </w:rPr>
        <w:t xml:space="preserve"> </w:t>
      </w:r>
      <w:r>
        <w:rPr>
          <w:rFonts w:asciiTheme="minorHAnsi" w:eastAsiaTheme="minorHAnsi" w:hAnsiTheme="minorHAnsi" w:cstheme="minorHAnsi"/>
          <w:sz w:val="20"/>
          <w:szCs w:val="20"/>
          <w:lang w:val="es-BO" w:eastAsia="en-US"/>
        </w:rPr>
        <w:t>Book</w:t>
      </w:r>
      <w:r w:rsidRPr="001C4082">
        <w:rPr>
          <w:rFonts w:asciiTheme="minorHAnsi" w:eastAsiaTheme="minorHAnsi" w:hAnsiTheme="minorHAnsi" w:cstheme="minorHAnsi"/>
          <w:sz w:val="20"/>
          <w:szCs w:val="20"/>
          <w:lang w:val="es-BO" w:eastAsia="en-US"/>
        </w:rPr>
        <w:t xml:space="preserve"> será medido </w:t>
      </w:r>
      <w:r>
        <w:rPr>
          <w:rFonts w:asciiTheme="minorHAnsi" w:eastAsiaTheme="minorHAnsi" w:hAnsiTheme="minorHAnsi" w:cstheme="minorHAnsi"/>
          <w:sz w:val="20"/>
          <w:szCs w:val="20"/>
          <w:lang w:val="es-BO" w:eastAsia="en-US"/>
        </w:rPr>
        <w:t xml:space="preserve">y pagado </w:t>
      </w:r>
      <w:r w:rsidRPr="001C4082">
        <w:rPr>
          <w:rFonts w:asciiTheme="minorHAnsi" w:eastAsiaTheme="minorHAnsi" w:hAnsiTheme="minorHAnsi" w:cstheme="minorHAnsi"/>
          <w:sz w:val="20"/>
          <w:szCs w:val="20"/>
          <w:lang w:val="es-BO" w:eastAsia="en-US"/>
        </w:rPr>
        <w:t xml:space="preserve">en </w:t>
      </w:r>
      <w:r>
        <w:rPr>
          <w:rFonts w:asciiTheme="minorHAnsi" w:eastAsiaTheme="minorHAnsi" w:hAnsiTheme="minorHAnsi" w:cstheme="minorHAnsi"/>
          <w:sz w:val="20"/>
          <w:szCs w:val="20"/>
          <w:lang w:val="es-BO" w:eastAsia="en-US"/>
        </w:rPr>
        <w:t>forma g</w:t>
      </w:r>
      <w:r w:rsidRPr="001C4082">
        <w:rPr>
          <w:rFonts w:asciiTheme="minorHAnsi" w:eastAsiaTheme="minorHAnsi" w:hAnsiTheme="minorHAnsi" w:cstheme="minorHAnsi"/>
          <w:sz w:val="20"/>
          <w:szCs w:val="20"/>
          <w:lang w:val="es-BO" w:eastAsia="en-US"/>
        </w:rPr>
        <w:t>lobal por el total de</w:t>
      </w:r>
      <w:r>
        <w:rPr>
          <w:rFonts w:asciiTheme="minorHAnsi" w:eastAsiaTheme="minorHAnsi" w:hAnsiTheme="minorHAnsi" w:cstheme="minorHAnsi"/>
          <w:sz w:val="20"/>
          <w:szCs w:val="20"/>
          <w:lang w:val="es-BO" w:eastAsia="en-US"/>
        </w:rPr>
        <w:t xml:space="preserve"> </w:t>
      </w:r>
      <w:r w:rsidRPr="001C4082">
        <w:rPr>
          <w:rFonts w:asciiTheme="minorHAnsi" w:eastAsiaTheme="minorHAnsi" w:hAnsiTheme="minorHAnsi" w:cstheme="minorHAnsi"/>
          <w:sz w:val="20"/>
          <w:szCs w:val="20"/>
          <w:lang w:val="es-BO" w:eastAsia="en-US"/>
        </w:rPr>
        <w:t>l</w:t>
      </w:r>
      <w:r>
        <w:rPr>
          <w:rFonts w:asciiTheme="minorHAnsi" w:eastAsiaTheme="minorHAnsi" w:hAnsiTheme="minorHAnsi" w:cstheme="minorHAnsi"/>
          <w:sz w:val="20"/>
          <w:szCs w:val="20"/>
          <w:lang w:val="es-BO" w:eastAsia="en-US"/>
        </w:rPr>
        <w:t>a documentación presentada</w:t>
      </w:r>
      <w:r w:rsidRPr="001C4082">
        <w:rPr>
          <w:rFonts w:asciiTheme="minorHAnsi" w:eastAsiaTheme="minorHAnsi" w:hAnsiTheme="minorHAnsi" w:cstheme="minorHAnsi"/>
          <w:sz w:val="20"/>
          <w:szCs w:val="20"/>
          <w:lang w:val="es-BO" w:eastAsia="en-US"/>
        </w:rPr>
        <w:t xml:space="preserve">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0A62E3" w:rsidRDefault="000A62E3" w:rsidP="0016569B">
      <w:pPr>
        <w:contextualSpacing/>
        <w:jc w:val="both"/>
        <w:rPr>
          <w:rFonts w:asciiTheme="minorHAnsi" w:hAnsiTheme="minorHAnsi" w:cstheme="minorHAnsi"/>
          <w:sz w:val="20"/>
          <w:szCs w:val="20"/>
        </w:rPr>
      </w:pPr>
    </w:p>
    <w:p w:rsidR="000A62E3" w:rsidRPr="006D2679" w:rsidRDefault="000A62E3" w:rsidP="0016569B">
      <w:pPr>
        <w:contextualSpacing/>
        <w:jc w:val="both"/>
        <w:rPr>
          <w:rFonts w:asciiTheme="minorHAnsi" w:hAnsiTheme="minorHAnsi" w:cstheme="minorHAnsi"/>
          <w:sz w:val="20"/>
          <w:szCs w:val="20"/>
        </w:rPr>
      </w:pPr>
    </w:p>
    <w:p w:rsidR="009113B2" w:rsidRPr="006D2679" w:rsidRDefault="00892B59" w:rsidP="00CB245C">
      <w:pPr>
        <w:pStyle w:val="Ttulo2"/>
        <w:numPr>
          <w:ilvl w:val="0"/>
          <w:numId w:val="27"/>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LIMPIEZA Y RETIRO DE ESCOMBROS</w:t>
      </w:r>
    </w:p>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Global (</w:t>
      </w:r>
      <w:proofErr w:type="spellStart"/>
      <w:r w:rsidRPr="006D2679">
        <w:rPr>
          <w:rFonts w:asciiTheme="minorHAnsi" w:hAnsiTheme="minorHAnsi" w:cstheme="minorHAnsi"/>
          <w:b/>
          <w:sz w:val="20"/>
          <w:szCs w:val="20"/>
        </w:rPr>
        <w:t>G</w:t>
      </w:r>
      <w:r w:rsidR="006245DC">
        <w:rPr>
          <w:rFonts w:asciiTheme="minorHAnsi" w:hAnsiTheme="minorHAnsi" w:cstheme="minorHAnsi"/>
          <w:b/>
          <w:sz w:val="20"/>
          <w:szCs w:val="20"/>
        </w:rPr>
        <w:t>lb</w:t>
      </w:r>
      <w:proofErr w:type="spellEnd"/>
      <w:r w:rsidR="006245DC">
        <w:rPr>
          <w:rFonts w:asciiTheme="minorHAnsi" w:hAnsiTheme="minorHAnsi" w:cstheme="minorHAnsi"/>
          <w:b/>
          <w:sz w:val="20"/>
          <w:szCs w:val="20"/>
        </w:rPr>
        <w:t>.</w:t>
      </w:r>
      <w:r w:rsidRPr="006D2679">
        <w:rPr>
          <w:rFonts w:asciiTheme="minorHAnsi" w:hAnsiTheme="minorHAnsi" w:cstheme="minorHAnsi"/>
          <w:b/>
          <w:sz w:val="20"/>
          <w:szCs w:val="20"/>
        </w:rPr>
        <w:t>)</w:t>
      </w:r>
    </w:p>
    <w:p w:rsidR="00892B59" w:rsidRPr="006D2679" w:rsidRDefault="00892B59" w:rsidP="0016569B">
      <w:pPr>
        <w:rPr>
          <w:rFonts w:asciiTheme="minorHAnsi" w:hAnsiTheme="minorHAnsi" w:cstheme="minorHAnsi"/>
          <w:b/>
          <w:sz w:val="20"/>
          <w:szCs w:val="20"/>
        </w:rPr>
      </w:pPr>
    </w:p>
    <w:p w:rsidR="009113B2" w:rsidRPr="006D2679" w:rsidRDefault="00892B59" w:rsidP="00CB245C">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892B59" w:rsidRPr="006D2679" w:rsidRDefault="00892B59" w:rsidP="00892B59">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892B59" w:rsidRPr="006D2679">
        <w:rPr>
          <w:rFonts w:asciiTheme="minorHAnsi" w:hAnsiTheme="minorHAnsi" w:cstheme="minorHAnsi"/>
          <w:sz w:val="20"/>
          <w:szCs w:val="20"/>
        </w:rPr>
        <w:t xml:space="preserve">. </w:t>
      </w:r>
      <w:r w:rsidRPr="006D2679">
        <w:rPr>
          <w:rFonts w:asciiTheme="minorHAnsi" w:hAnsiTheme="minorHAnsi" w:cstheme="minorHAnsi"/>
          <w:sz w:val="20"/>
          <w:szCs w:val="20"/>
        </w:rPr>
        <w:t>Los escombros deberán ser recogidos cada tramo, no dejando esta actividad postergada  hasta el final de la obra.</w:t>
      </w:r>
    </w:p>
    <w:p w:rsidR="00892B59" w:rsidRPr="006D2679" w:rsidRDefault="00892B59"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69" w:name="_Toc314666973"/>
      <w:r w:rsidRPr="006D2679">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69"/>
      <w:r w:rsidRPr="006D2679">
        <w:rPr>
          <w:rFonts w:asciiTheme="minorHAnsi" w:hAnsiTheme="minorHAnsi" w:cstheme="minorHAnsi"/>
          <w:sz w:val="20"/>
          <w:szCs w:val="20"/>
        </w:rPr>
        <w:t xml:space="preserve"> La limpieza periódica deberá realizarse en cada tramo concluido, dejando el área libre de materiales excedentes y de residuos.</w:t>
      </w:r>
    </w:p>
    <w:p w:rsidR="004809A8" w:rsidRPr="006D2679" w:rsidRDefault="004809A8" w:rsidP="0016569B">
      <w:pPr>
        <w:jc w:val="both"/>
        <w:rPr>
          <w:rFonts w:asciiTheme="minorHAnsi" w:hAnsiTheme="minorHAnsi" w:cstheme="minorHAnsi"/>
          <w:sz w:val="20"/>
          <w:szCs w:val="20"/>
        </w:rPr>
      </w:pPr>
    </w:p>
    <w:p w:rsidR="009113B2" w:rsidRPr="006D2679" w:rsidRDefault="009113B2" w:rsidP="00CB245C">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w:t>
      </w:r>
      <w:r w:rsidR="00892B59" w:rsidRPr="006D2679">
        <w:rPr>
          <w:rFonts w:asciiTheme="minorHAnsi" w:eastAsia="Times New Roman" w:hAnsiTheme="minorHAnsi" w:cstheme="minorHAnsi"/>
          <w:sz w:val="20"/>
          <w:szCs w:val="20"/>
          <w:lang w:val="es-ES"/>
        </w:rPr>
        <w:t>TERIALES, HERRAMIENTAS Y EQUIPO</w:t>
      </w:r>
    </w:p>
    <w:p w:rsidR="00892B59" w:rsidRPr="006D2679" w:rsidRDefault="00892B59" w:rsidP="00892B59">
      <w:pPr>
        <w:pStyle w:val="Estilo1"/>
        <w:ind w:left="360"/>
        <w:rPr>
          <w:rFonts w:asciiTheme="minorHAnsi" w:eastAsia="Times New Roman" w:hAnsiTheme="minorHAnsi" w:cstheme="minorHAnsi"/>
          <w:sz w:val="20"/>
          <w:szCs w:val="20"/>
          <w:lang w:val="es-ES"/>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proporcionará todos los materiales, herramientas y equipos necesarios</w:t>
      </w:r>
      <w:r w:rsidR="004809A8">
        <w:rPr>
          <w:rFonts w:asciiTheme="minorHAnsi" w:hAnsiTheme="minorHAnsi" w:cstheme="minorHAnsi"/>
          <w:sz w:val="20"/>
          <w:szCs w:val="20"/>
        </w:rPr>
        <w:t xml:space="preserve"> para</w:t>
      </w:r>
      <w:r w:rsidR="004809A8" w:rsidRPr="006D2679">
        <w:rPr>
          <w:rFonts w:asciiTheme="minorHAnsi" w:hAnsiTheme="minorHAnsi" w:cstheme="minorHAnsi"/>
          <w:sz w:val="20"/>
          <w:szCs w:val="20"/>
        </w:rPr>
        <w:t xml:space="preserve"> la ejecución de los trabajos</w:t>
      </w:r>
      <w:r w:rsidRPr="006D2679">
        <w:rPr>
          <w:rFonts w:asciiTheme="minorHAnsi" w:hAnsiTheme="minorHAnsi" w:cstheme="minorHAnsi"/>
          <w:sz w:val="20"/>
          <w:szCs w:val="20"/>
        </w:rPr>
        <w:t xml:space="preserve"> (Volquetas, camionetas, etc.)  , los mismos deberán ser aprobados por el SUPERVISOR al inicio de la actividad.</w:t>
      </w:r>
    </w:p>
    <w:p w:rsidR="00892B59" w:rsidRPr="006D2679" w:rsidRDefault="00892B59" w:rsidP="0016569B">
      <w:pPr>
        <w:jc w:val="both"/>
        <w:rPr>
          <w:rFonts w:asciiTheme="minorHAnsi" w:hAnsiTheme="minorHAnsi" w:cstheme="minorHAnsi"/>
          <w:sz w:val="20"/>
          <w:szCs w:val="20"/>
        </w:rPr>
      </w:pPr>
    </w:p>
    <w:p w:rsidR="009113B2" w:rsidRPr="006D2679" w:rsidRDefault="00892B59" w:rsidP="00CB245C">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892B59" w:rsidRPr="006D2679" w:rsidRDefault="00892B59" w:rsidP="00892B59">
      <w:pPr>
        <w:pStyle w:val="Estilo1"/>
        <w:rPr>
          <w:rFonts w:asciiTheme="minorHAnsi" w:eastAsia="Times New Roman" w:hAnsiTheme="minorHAnsi" w:cstheme="minorHAnsi"/>
          <w:sz w:val="20"/>
          <w:szCs w:val="20"/>
          <w:lang w:val="es-ES"/>
        </w:rPr>
      </w:pPr>
    </w:p>
    <w:p w:rsidR="009113B2" w:rsidRPr="006D2679" w:rsidRDefault="009113B2" w:rsidP="0016569B">
      <w:pPr>
        <w:tabs>
          <w:tab w:val="left" w:pos="993"/>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892B59" w:rsidRPr="006D2679" w:rsidRDefault="00892B59" w:rsidP="0016569B">
      <w:pPr>
        <w:tabs>
          <w:tab w:val="left" w:pos="993"/>
        </w:tabs>
        <w:autoSpaceDE w:val="0"/>
        <w:autoSpaceDN w:val="0"/>
        <w:adjustRightInd w:val="0"/>
        <w:jc w:val="both"/>
        <w:rPr>
          <w:rFonts w:asciiTheme="minorHAnsi" w:hAnsiTheme="minorHAnsi" w:cstheme="minorHAnsi"/>
          <w:sz w:val="20"/>
          <w:szCs w:val="20"/>
        </w:rPr>
      </w:pPr>
    </w:p>
    <w:p w:rsidR="00892B5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lastRenderedPageBreak/>
        <w:t>Los materiales que indique y considere el SUPERVISOR reutilizables, serán transportados y almacenados en los lugares que este indique, aun cuando estuvieran fuera de los límites de la obra.</w:t>
      </w:r>
    </w:p>
    <w:p w:rsidR="00D71EFB" w:rsidRPr="006D2679" w:rsidRDefault="00D71EFB"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892B59" w:rsidRPr="006D2679" w:rsidRDefault="00892B59"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892B59" w:rsidRPr="006D2679" w:rsidRDefault="00892B59" w:rsidP="0016569B">
      <w:pPr>
        <w:autoSpaceDE w:val="0"/>
        <w:autoSpaceDN w:val="0"/>
        <w:adjustRightInd w:val="0"/>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892B59" w:rsidRPr="006D2679" w:rsidRDefault="00892B59" w:rsidP="0016569B">
      <w:pPr>
        <w:jc w:val="both"/>
        <w:rPr>
          <w:rFonts w:asciiTheme="minorHAnsi" w:hAnsiTheme="minorHAnsi" w:cstheme="minorHAnsi"/>
          <w:sz w:val="20"/>
          <w:szCs w:val="20"/>
        </w:rPr>
      </w:pPr>
    </w:p>
    <w:p w:rsidR="009113B2" w:rsidRPr="00F456F0" w:rsidRDefault="009113B2" w:rsidP="00CB245C">
      <w:pPr>
        <w:pStyle w:val="Estilo1"/>
        <w:numPr>
          <w:ilvl w:val="1"/>
          <w:numId w:val="27"/>
        </w:numPr>
        <w:rPr>
          <w:rFonts w:asciiTheme="minorHAnsi" w:eastAsia="Times New Roman" w:hAnsiTheme="minorHAnsi" w:cstheme="minorHAnsi"/>
          <w:sz w:val="20"/>
          <w:szCs w:val="20"/>
          <w:lang w:val="es-ES"/>
        </w:rPr>
      </w:pPr>
      <w:r w:rsidRPr="00F456F0">
        <w:rPr>
          <w:rFonts w:asciiTheme="minorHAnsi" w:eastAsia="Times New Roman" w:hAnsiTheme="minorHAnsi" w:cstheme="minorHAnsi"/>
          <w:sz w:val="20"/>
          <w:szCs w:val="20"/>
          <w:lang w:val="es-ES"/>
        </w:rPr>
        <w:t>MEDIDAS DE MITIGACION AMBIENTAL</w:t>
      </w:r>
    </w:p>
    <w:p w:rsidR="00892B59" w:rsidRPr="006D2679" w:rsidRDefault="00892B59" w:rsidP="00892B59">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B0AFD" w:rsidRPr="006D2679" w:rsidRDefault="00EB0AFD"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92B59" w:rsidRDefault="00892B59" w:rsidP="0016569B">
      <w:pPr>
        <w:contextualSpacing/>
        <w:jc w:val="both"/>
        <w:rPr>
          <w:rFonts w:asciiTheme="minorHAnsi" w:hAnsiTheme="minorHAnsi" w:cstheme="minorHAnsi"/>
          <w:kern w:val="28"/>
          <w:sz w:val="20"/>
          <w:szCs w:val="20"/>
        </w:rPr>
      </w:pPr>
    </w:p>
    <w:p w:rsidR="009113B2" w:rsidRPr="006D2679" w:rsidRDefault="00892B59" w:rsidP="00CB245C">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892B59" w:rsidRPr="006D2679" w:rsidRDefault="00892B59" w:rsidP="00892B59">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ítem de limpieza y retiro de escombros será medido en forma global, y de acuerdo al avance que se tenga en obra pero solo con el objeto de compatibilizar lo ejecutado, ya que queda plenamente establecido que la </w:t>
      </w:r>
      <w:r w:rsidRPr="006D2679">
        <w:rPr>
          <w:rFonts w:asciiTheme="minorHAnsi" w:hAnsiTheme="minorHAnsi" w:cstheme="minorHAnsi"/>
          <w:sz w:val="20"/>
          <w:szCs w:val="20"/>
        </w:rPr>
        <w:lastRenderedPageBreak/>
        <w:t>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892B59" w:rsidRPr="006D2679" w:rsidRDefault="00892B59" w:rsidP="0016569B">
      <w:pPr>
        <w:jc w:val="both"/>
        <w:rPr>
          <w:rFonts w:asciiTheme="minorHAnsi" w:hAnsiTheme="minorHAnsi" w:cstheme="minorHAnsi"/>
          <w:sz w:val="20"/>
          <w:szCs w:val="20"/>
        </w:rPr>
      </w:pPr>
    </w:p>
    <w:p w:rsidR="006D2679" w:rsidRDefault="009113B2" w:rsidP="006C515E">
      <w:pPr>
        <w:jc w:val="both"/>
        <w:rPr>
          <w:rFonts w:asciiTheme="minorHAnsi" w:hAnsiTheme="minorHAnsi" w:cstheme="minorHAnsi"/>
          <w:sz w:val="20"/>
          <w:szCs w:val="20"/>
        </w:rPr>
      </w:pPr>
      <w:r w:rsidRPr="006D2679">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4C4E55">
      <w:pPr>
        <w:tabs>
          <w:tab w:val="left" w:pos="0"/>
          <w:tab w:val="left" w:pos="142"/>
        </w:tabs>
        <w:autoSpaceDE w:val="0"/>
        <w:autoSpaceDN w:val="0"/>
        <w:adjustRightInd w:val="0"/>
        <w:jc w:val="center"/>
        <w:rPr>
          <w:rFonts w:asciiTheme="minorHAnsi" w:hAnsiTheme="minorHAnsi" w:cstheme="minorHAnsi"/>
          <w:b/>
          <w:sz w:val="20"/>
          <w:szCs w:val="20"/>
        </w:rPr>
      </w:pPr>
      <w:r>
        <w:rPr>
          <w:rFonts w:asciiTheme="minorHAnsi" w:hAnsiTheme="minorHAnsi" w:cstheme="minorHAnsi"/>
          <w:b/>
          <w:sz w:val="20"/>
          <w:szCs w:val="20"/>
        </w:rPr>
        <w:t xml:space="preserve">                                                                                                                                     Santa Cruz, 20 de febrero de 2019</w:t>
      </w:r>
    </w:p>
    <w:p w:rsidR="004C4E55" w:rsidRPr="006D2679" w:rsidRDefault="004C4E55" w:rsidP="006C515E">
      <w:pPr>
        <w:jc w:val="both"/>
        <w:rPr>
          <w:rFonts w:asciiTheme="minorHAnsi" w:hAnsiTheme="minorHAnsi"/>
          <w:sz w:val="20"/>
          <w:szCs w:val="20"/>
        </w:rPr>
      </w:pPr>
    </w:p>
    <w:sectPr w:rsidR="004C4E55" w:rsidRPr="006D2679">
      <w:headerReference w:type="default" r:id="rId25"/>
      <w:footerReference w:type="default" r:id="rId2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492A" w:rsidRDefault="0087492A" w:rsidP="0031499A">
      <w:r>
        <w:separator/>
      </w:r>
    </w:p>
  </w:endnote>
  <w:endnote w:type="continuationSeparator" w:id="0">
    <w:p w:rsidR="0087492A" w:rsidRDefault="0087492A"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777530" w:rsidRPr="000810BB" w:rsidTr="00B70E39">
      <w:tc>
        <w:tcPr>
          <w:tcW w:w="2942" w:type="dxa"/>
        </w:tcPr>
        <w:p w:rsidR="00777530" w:rsidRPr="000810BB" w:rsidRDefault="00777530"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777530" w:rsidRPr="000810BB" w:rsidRDefault="00777530" w:rsidP="006377C0">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777530" w:rsidRPr="000810BB" w:rsidRDefault="00777530" w:rsidP="0031499A">
          <w:pPr>
            <w:pStyle w:val="Piedepgina"/>
            <w:rPr>
              <w:rFonts w:ascii="Calibri" w:hAnsi="Calibri"/>
              <w:sz w:val="16"/>
              <w:szCs w:val="20"/>
            </w:rPr>
          </w:pPr>
          <w:r w:rsidRPr="000810BB">
            <w:rPr>
              <w:rFonts w:ascii="Calibri" w:hAnsi="Calibri"/>
              <w:sz w:val="16"/>
              <w:szCs w:val="20"/>
            </w:rPr>
            <w:t>Aprobado por:</w:t>
          </w:r>
        </w:p>
      </w:tc>
    </w:tr>
    <w:tr w:rsidR="00777530" w:rsidRPr="000810BB" w:rsidTr="00B70E39">
      <w:tc>
        <w:tcPr>
          <w:tcW w:w="2942" w:type="dxa"/>
        </w:tcPr>
        <w:p w:rsidR="00777530" w:rsidRDefault="00777530" w:rsidP="0031499A">
          <w:pPr>
            <w:pStyle w:val="Piedepgina"/>
            <w:rPr>
              <w:rFonts w:ascii="Calibri" w:hAnsi="Calibri"/>
              <w:sz w:val="16"/>
              <w:szCs w:val="20"/>
            </w:rPr>
          </w:pPr>
        </w:p>
        <w:p w:rsidR="00777530" w:rsidRDefault="00777530" w:rsidP="0031499A">
          <w:pPr>
            <w:pStyle w:val="Piedepgina"/>
            <w:rPr>
              <w:rFonts w:ascii="Calibri" w:hAnsi="Calibri"/>
              <w:sz w:val="16"/>
              <w:szCs w:val="20"/>
            </w:rPr>
          </w:pPr>
        </w:p>
        <w:p w:rsidR="00777530" w:rsidRDefault="00777530" w:rsidP="0031499A">
          <w:pPr>
            <w:pStyle w:val="Piedepgina"/>
            <w:rPr>
              <w:rFonts w:ascii="Calibri" w:hAnsi="Calibri"/>
              <w:sz w:val="16"/>
              <w:szCs w:val="20"/>
            </w:rPr>
          </w:pPr>
        </w:p>
        <w:p w:rsidR="00777530" w:rsidRDefault="00777530" w:rsidP="0031499A">
          <w:pPr>
            <w:pStyle w:val="Piedepgina"/>
            <w:rPr>
              <w:rFonts w:ascii="Calibri" w:hAnsi="Calibri"/>
              <w:sz w:val="16"/>
              <w:szCs w:val="20"/>
            </w:rPr>
          </w:pPr>
        </w:p>
        <w:p w:rsidR="00777530" w:rsidRDefault="00777530" w:rsidP="0031499A">
          <w:pPr>
            <w:pStyle w:val="Piedepgina"/>
            <w:rPr>
              <w:rFonts w:ascii="Calibri" w:hAnsi="Calibri"/>
              <w:sz w:val="16"/>
              <w:szCs w:val="20"/>
            </w:rPr>
          </w:pPr>
        </w:p>
        <w:p w:rsidR="00777530" w:rsidRPr="000810BB" w:rsidRDefault="00777530" w:rsidP="0031499A">
          <w:pPr>
            <w:pStyle w:val="Piedepgina"/>
            <w:rPr>
              <w:rFonts w:ascii="Calibri" w:hAnsi="Calibri"/>
              <w:sz w:val="16"/>
              <w:szCs w:val="20"/>
            </w:rPr>
          </w:pPr>
        </w:p>
      </w:tc>
      <w:tc>
        <w:tcPr>
          <w:tcW w:w="2943" w:type="dxa"/>
        </w:tcPr>
        <w:p w:rsidR="00777530" w:rsidRPr="000810BB" w:rsidRDefault="00777530" w:rsidP="0031499A">
          <w:pPr>
            <w:pStyle w:val="Piedepgina"/>
            <w:rPr>
              <w:rFonts w:ascii="Calibri" w:hAnsi="Calibri"/>
              <w:sz w:val="16"/>
              <w:szCs w:val="20"/>
            </w:rPr>
          </w:pPr>
        </w:p>
      </w:tc>
      <w:tc>
        <w:tcPr>
          <w:tcW w:w="2943" w:type="dxa"/>
        </w:tcPr>
        <w:p w:rsidR="00777530" w:rsidRPr="000810BB" w:rsidRDefault="00777530" w:rsidP="0031499A">
          <w:pPr>
            <w:pStyle w:val="Piedepgina"/>
            <w:rPr>
              <w:rFonts w:ascii="Calibri" w:hAnsi="Calibri"/>
              <w:sz w:val="16"/>
              <w:szCs w:val="20"/>
            </w:rPr>
          </w:pPr>
        </w:p>
        <w:p w:rsidR="00777530" w:rsidRPr="000810BB" w:rsidRDefault="00777530" w:rsidP="0031499A">
          <w:pPr>
            <w:pStyle w:val="Piedepgina"/>
            <w:rPr>
              <w:rFonts w:ascii="Calibri" w:hAnsi="Calibri"/>
              <w:sz w:val="16"/>
              <w:szCs w:val="20"/>
            </w:rPr>
          </w:pPr>
        </w:p>
        <w:p w:rsidR="00777530" w:rsidRPr="000810BB" w:rsidRDefault="00777530" w:rsidP="0031499A">
          <w:pPr>
            <w:pStyle w:val="Piedepgina"/>
            <w:rPr>
              <w:rFonts w:ascii="Calibri" w:hAnsi="Calibri"/>
              <w:sz w:val="16"/>
              <w:szCs w:val="20"/>
            </w:rPr>
          </w:pPr>
        </w:p>
        <w:p w:rsidR="00777530" w:rsidRPr="000810BB" w:rsidRDefault="00777530" w:rsidP="0031499A">
          <w:pPr>
            <w:pStyle w:val="Piedepgina"/>
            <w:rPr>
              <w:rFonts w:ascii="Calibri" w:hAnsi="Calibri"/>
              <w:sz w:val="16"/>
              <w:szCs w:val="20"/>
            </w:rPr>
          </w:pPr>
        </w:p>
      </w:tc>
    </w:tr>
    <w:tr w:rsidR="00777530" w:rsidRPr="000810BB" w:rsidTr="00B70E39">
      <w:tc>
        <w:tcPr>
          <w:tcW w:w="2942" w:type="dxa"/>
        </w:tcPr>
        <w:p w:rsidR="00777530" w:rsidRPr="000810BB" w:rsidRDefault="00777530"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777530" w:rsidRPr="000810BB" w:rsidRDefault="00777530"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777530" w:rsidRPr="000810BB" w:rsidRDefault="00777530"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777530" w:rsidRDefault="0077753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492A" w:rsidRDefault="0087492A" w:rsidP="0031499A">
      <w:r>
        <w:separator/>
      </w:r>
    </w:p>
  </w:footnote>
  <w:footnote w:type="continuationSeparator" w:id="0">
    <w:p w:rsidR="0087492A" w:rsidRDefault="0087492A"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777530" w:rsidRPr="00FA0D94" w:rsidTr="00B70E39">
      <w:tc>
        <w:tcPr>
          <w:tcW w:w="1446" w:type="dxa"/>
          <w:vMerge w:val="restart"/>
          <w:vAlign w:val="center"/>
        </w:tcPr>
        <w:p w:rsidR="00777530" w:rsidRPr="00FA0D94" w:rsidRDefault="00777530"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777530" w:rsidRDefault="0077753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777530" w:rsidRDefault="0077753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777530" w:rsidRPr="0076024C" w:rsidRDefault="00777530" w:rsidP="003832D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rsidR="00777530" w:rsidRPr="0076024C" w:rsidRDefault="00777530"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777530" w:rsidRDefault="00777530"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777530" w:rsidRPr="0076024C" w:rsidRDefault="00777530" w:rsidP="0031499A">
          <w:pPr>
            <w:pStyle w:val="Encabezado"/>
            <w:jc w:val="center"/>
            <w:rPr>
              <w:rFonts w:ascii="Calibri" w:eastAsia="Arial Unicode MS" w:hAnsi="Calibri" w:cs="Arial"/>
              <w:b/>
              <w:sz w:val="14"/>
              <w:szCs w:val="14"/>
              <w:lang w:val="es-MX"/>
            </w:rPr>
          </w:pPr>
        </w:p>
      </w:tc>
    </w:tr>
    <w:tr w:rsidR="00777530" w:rsidRPr="00FA0D94" w:rsidTr="00B70E39">
      <w:trPr>
        <w:trHeight w:val="478"/>
      </w:trPr>
      <w:tc>
        <w:tcPr>
          <w:tcW w:w="1446" w:type="dxa"/>
          <w:vMerge/>
          <w:vAlign w:val="center"/>
        </w:tcPr>
        <w:p w:rsidR="00777530" w:rsidRPr="00FA0D94" w:rsidRDefault="00777530" w:rsidP="0031499A">
          <w:pPr>
            <w:pStyle w:val="Encabezado"/>
            <w:jc w:val="center"/>
            <w:rPr>
              <w:rFonts w:ascii="Arial Narrow" w:eastAsia="Arial Unicode MS" w:hAnsi="Arial Narrow"/>
              <w:szCs w:val="12"/>
              <w:lang w:val="es-MX"/>
            </w:rPr>
          </w:pPr>
        </w:p>
      </w:tc>
      <w:tc>
        <w:tcPr>
          <w:tcW w:w="6209" w:type="dxa"/>
          <w:vAlign w:val="center"/>
        </w:tcPr>
        <w:p w:rsidR="00777530" w:rsidRPr="0076024C" w:rsidRDefault="00777530"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777530" w:rsidRPr="0076024C" w:rsidRDefault="00777530"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777530" w:rsidRPr="0076024C" w:rsidRDefault="00777530"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703D1">
            <w:rPr>
              <w:rStyle w:val="Nmerodepgina"/>
              <w:rFonts w:ascii="Calibri" w:eastAsiaTheme="majorEastAsia" w:hAnsi="Calibri"/>
              <w:noProof/>
              <w:sz w:val="16"/>
              <w:szCs w:val="16"/>
            </w:rPr>
            <w:t>29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703D1">
            <w:rPr>
              <w:rStyle w:val="Nmerodepgina"/>
              <w:rFonts w:ascii="Calibri" w:eastAsiaTheme="majorEastAsia" w:hAnsi="Calibri"/>
              <w:noProof/>
              <w:sz w:val="16"/>
              <w:szCs w:val="16"/>
            </w:rPr>
            <w:t>87</w:t>
          </w:r>
          <w:r w:rsidRPr="0076024C">
            <w:rPr>
              <w:rStyle w:val="Nmerodepgina"/>
              <w:rFonts w:ascii="Calibri" w:eastAsiaTheme="majorEastAsia" w:hAnsi="Calibri"/>
              <w:sz w:val="16"/>
              <w:szCs w:val="16"/>
            </w:rPr>
            <w:fldChar w:fldCharType="end"/>
          </w:r>
        </w:p>
      </w:tc>
    </w:tr>
  </w:tbl>
  <w:p w:rsidR="00777530" w:rsidRDefault="0077753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8EE476F"/>
    <w:multiLevelType w:val="hybridMultilevel"/>
    <w:tmpl w:val="09347ADA"/>
    <w:lvl w:ilvl="0" w:tplc="0C0A0017">
      <w:start w:val="1"/>
      <w:numFmt w:val="lowerLetter"/>
      <w:lvlText w:val="%1)"/>
      <w:lvlJc w:val="left"/>
      <w:pPr>
        <w:tabs>
          <w:tab w:val="num" w:pos="360"/>
        </w:tabs>
        <w:ind w:left="360" w:hanging="360"/>
      </w:pPr>
      <w:rPr>
        <w:rFonts w:cs="Times New Roman" w:hint="default"/>
      </w:rPr>
    </w:lvl>
    <w:lvl w:ilvl="1" w:tplc="86888B04">
      <w:start w:val="1"/>
      <w:numFmt w:val="lowerLetter"/>
      <w:lvlText w:val="%2)"/>
      <w:lvlJc w:val="left"/>
      <w:pPr>
        <w:tabs>
          <w:tab w:val="num" w:pos="1440"/>
        </w:tabs>
        <w:ind w:left="1440" w:hanging="360"/>
      </w:pPr>
      <w:rPr>
        <w:rFonts w:cs="Times New Roman" w:hint="default"/>
        <w:b/>
        <w:bCs/>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3">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F1F5C93"/>
    <w:multiLevelType w:val="hybridMultilevel"/>
    <w:tmpl w:val="D14E49D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6">
    <w:nsid w:val="13972932"/>
    <w:multiLevelType w:val="hybridMultilevel"/>
    <w:tmpl w:val="A314C9C6"/>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B2B7CAE"/>
    <w:multiLevelType w:val="hybridMultilevel"/>
    <w:tmpl w:val="94088B32"/>
    <w:lvl w:ilvl="0" w:tplc="04090001">
      <w:start w:val="1"/>
      <w:numFmt w:val="bullet"/>
      <w:lvlText w:val=""/>
      <w:lvlJc w:val="left"/>
      <w:pPr>
        <w:ind w:left="1776" w:hanging="360"/>
      </w:pPr>
      <w:rPr>
        <w:rFonts w:ascii="Symbol" w:hAnsi="Symbol"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11">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0B508D1"/>
    <w:multiLevelType w:val="multilevel"/>
    <w:tmpl w:val="BDBC51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1283BE6"/>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6">
    <w:nsid w:val="22A957A2"/>
    <w:multiLevelType w:val="hybridMultilevel"/>
    <w:tmpl w:val="687CFDD4"/>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88D72DF"/>
    <w:multiLevelType w:val="hybridMultilevel"/>
    <w:tmpl w:val="51D83D86"/>
    <w:lvl w:ilvl="0" w:tplc="04090003">
      <w:start w:val="1"/>
      <w:numFmt w:val="bullet"/>
      <w:lvlText w:val="o"/>
      <w:lvlJc w:val="left"/>
      <w:pPr>
        <w:ind w:left="1776" w:hanging="360"/>
      </w:pPr>
      <w:rPr>
        <w:rFonts w:ascii="Courier New" w:hAnsi="Courier New" w:cs="Courier New"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20">
    <w:nsid w:val="29026C97"/>
    <w:multiLevelType w:val="hybridMultilevel"/>
    <w:tmpl w:val="3ECC8D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30920C24"/>
    <w:multiLevelType w:val="multilevel"/>
    <w:tmpl w:val="E51E371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6">
    <w:nsid w:val="3A296542"/>
    <w:multiLevelType w:val="hybridMultilevel"/>
    <w:tmpl w:val="BD40F86A"/>
    <w:lvl w:ilvl="0" w:tplc="0C0A0005">
      <w:start w:val="1"/>
      <w:numFmt w:val="bullet"/>
      <w:lvlText w:val=""/>
      <w:lvlJc w:val="left"/>
      <w:pPr>
        <w:ind w:left="2258" w:hanging="360"/>
      </w:pPr>
      <w:rPr>
        <w:rFonts w:ascii="Wingdings" w:hAnsi="Wingdings" w:hint="default"/>
      </w:rPr>
    </w:lvl>
    <w:lvl w:ilvl="1" w:tplc="400A0003" w:tentative="1">
      <w:start w:val="1"/>
      <w:numFmt w:val="bullet"/>
      <w:lvlText w:val="o"/>
      <w:lvlJc w:val="left"/>
      <w:pPr>
        <w:ind w:left="2978" w:hanging="360"/>
      </w:pPr>
      <w:rPr>
        <w:rFonts w:ascii="Courier New" w:hAnsi="Courier New" w:cs="Courier New" w:hint="default"/>
      </w:rPr>
    </w:lvl>
    <w:lvl w:ilvl="2" w:tplc="400A0005" w:tentative="1">
      <w:start w:val="1"/>
      <w:numFmt w:val="bullet"/>
      <w:lvlText w:val=""/>
      <w:lvlJc w:val="left"/>
      <w:pPr>
        <w:ind w:left="3698" w:hanging="360"/>
      </w:pPr>
      <w:rPr>
        <w:rFonts w:ascii="Wingdings" w:hAnsi="Wingdings" w:hint="default"/>
      </w:rPr>
    </w:lvl>
    <w:lvl w:ilvl="3" w:tplc="400A0001" w:tentative="1">
      <w:start w:val="1"/>
      <w:numFmt w:val="bullet"/>
      <w:lvlText w:val=""/>
      <w:lvlJc w:val="left"/>
      <w:pPr>
        <w:ind w:left="4418" w:hanging="360"/>
      </w:pPr>
      <w:rPr>
        <w:rFonts w:ascii="Symbol" w:hAnsi="Symbol" w:hint="default"/>
      </w:rPr>
    </w:lvl>
    <w:lvl w:ilvl="4" w:tplc="400A0003" w:tentative="1">
      <w:start w:val="1"/>
      <w:numFmt w:val="bullet"/>
      <w:lvlText w:val="o"/>
      <w:lvlJc w:val="left"/>
      <w:pPr>
        <w:ind w:left="5138" w:hanging="360"/>
      </w:pPr>
      <w:rPr>
        <w:rFonts w:ascii="Courier New" w:hAnsi="Courier New" w:cs="Courier New" w:hint="default"/>
      </w:rPr>
    </w:lvl>
    <w:lvl w:ilvl="5" w:tplc="400A0005" w:tentative="1">
      <w:start w:val="1"/>
      <w:numFmt w:val="bullet"/>
      <w:lvlText w:val=""/>
      <w:lvlJc w:val="left"/>
      <w:pPr>
        <w:ind w:left="5858" w:hanging="360"/>
      </w:pPr>
      <w:rPr>
        <w:rFonts w:ascii="Wingdings" w:hAnsi="Wingdings" w:hint="default"/>
      </w:rPr>
    </w:lvl>
    <w:lvl w:ilvl="6" w:tplc="400A0001" w:tentative="1">
      <w:start w:val="1"/>
      <w:numFmt w:val="bullet"/>
      <w:lvlText w:val=""/>
      <w:lvlJc w:val="left"/>
      <w:pPr>
        <w:ind w:left="6578" w:hanging="360"/>
      </w:pPr>
      <w:rPr>
        <w:rFonts w:ascii="Symbol" w:hAnsi="Symbol" w:hint="default"/>
      </w:rPr>
    </w:lvl>
    <w:lvl w:ilvl="7" w:tplc="400A0003" w:tentative="1">
      <w:start w:val="1"/>
      <w:numFmt w:val="bullet"/>
      <w:lvlText w:val="o"/>
      <w:lvlJc w:val="left"/>
      <w:pPr>
        <w:ind w:left="7298" w:hanging="360"/>
      </w:pPr>
      <w:rPr>
        <w:rFonts w:ascii="Courier New" w:hAnsi="Courier New" w:cs="Courier New" w:hint="default"/>
      </w:rPr>
    </w:lvl>
    <w:lvl w:ilvl="8" w:tplc="400A0005" w:tentative="1">
      <w:start w:val="1"/>
      <w:numFmt w:val="bullet"/>
      <w:lvlText w:val=""/>
      <w:lvlJc w:val="left"/>
      <w:pPr>
        <w:ind w:left="8018" w:hanging="360"/>
      </w:pPr>
      <w:rPr>
        <w:rFonts w:ascii="Wingdings" w:hAnsi="Wingdings" w:hint="default"/>
      </w:rPr>
    </w:lvl>
  </w:abstractNum>
  <w:abstractNum w:abstractNumId="2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8">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1">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504651D7"/>
    <w:multiLevelType w:val="hybridMultilevel"/>
    <w:tmpl w:val="E746F1A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nsid w:val="54116065"/>
    <w:multiLevelType w:val="hybridMultilevel"/>
    <w:tmpl w:val="963036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544478E6"/>
    <w:multiLevelType w:val="multilevel"/>
    <w:tmpl w:val="B396F458"/>
    <w:lvl w:ilvl="0">
      <w:start w:val="1"/>
      <w:numFmt w:val="lowerRoman"/>
      <w:lvlText w:val="%1."/>
      <w:lvlJc w:val="righ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3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5F8D744C"/>
    <w:multiLevelType w:val="hybridMultilevel"/>
    <w:tmpl w:val="F44CA1F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63B97D1F"/>
    <w:multiLevelType w:val="multilevel"/>
    <w:tmpl w:val="B260B654"/>
    <w:lvl w:ilvl="0">
      <w:start w:val="4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64764456"/>
    <w:multiLevelType w:val="hybridMultilevel"/>
    <w:tmpl w:val="6BD4366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85F5C0B"/>
    <w:multiLevelType w:val="hybridMultilevel"/>
    <w:tmpl w:val="EDD21A0A"/>
    <w:lvl w:ilvl="0" w:tplc="823E1ED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43">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5">
    <w:nsid w:val="790765C4"/>
    <w:multiLevelType w:val="hybridMultilevel"/>
    <w:tmpl w:val="14D0F608"/>
    <w:lvl w:ilvl="0" w:tplc="36E07CA4">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7"/>
  </w:num>
  <w:num w:numId="2">
    <w:abstractNumId w:val="11"/>
  </w:num>
  <w:num w:numId="3">
    <w:abstractNumId w:val="15"/>
  </w:num>
  <w:num w:numId="4">
    <w:abstractNumId w:val="42"/>
  </w:num>
  <w:num w:numId="5">
    <w:abstractNumId w:val="44"/>
  </w:num>
  <w:num w:numId="6">
    <w:abstractNumId w:val="37"/>
  </w:num>
  <w:num w:numId="7">
    <w:abstractNumId w:val="8"/>
  </w:num>
  <w:num w:numId="8">
    <w:abstractNumId w:val="24"/>
  </w:num>
  <w:num w:numId="9">
    <w:abstractNumId w:val="7"/>
  </w:num>
  <w:num w:numId="10">
    <w:abstractNumId w:val="2"/>
  </w:num>
  <w:num w:numId="11">
    <w:abstractNumId w:val="0"/>
  </w:num>
  <w:num w:numId="12">
    <w:abstractNumId w:val="17"/>
  </w:num>
  <w:num w:numId="13">
    <w:abstractNumId w:val="43"/>
  </w:num>
  <w:num w:numId="14">
    <w:abstractNumId w:val="32"/>
  </w:num>
  <w:num w:numId="15">
    <w:abstractNumId w:val="30"/>
  </w:num>
  <w:num w:numId="16">
    <w:abstractNumId w:val="5"/>
  </w:num>
  <w:num w:numId="17">
    <w:abstractNumId w:val="22"/>
  </w:num>
  <w:num w:numId="18">
    <w:abstractNumId w:val="9"/>
  </w:num>
  <w:num w:numId="19">
    <w:abstractNumId w:val="13"/>
  </w:num>
  <w:num w:numId="20">
    <w:abstractNumId w:val="18"/>
  </w:num>
  <w:num w:numId="21">
    <w:abstractNumId w:val="25"/>
  </w:num>
  <w:num w:numId="22">
    <w:abstractNumId w:val="46"/>
    <w:lvlOverride w:ilvl="0">
      <w:startOverride w:val="1"/>
    </w:lvlOverride>
  </w:num>
  <w:num w:numId="23">
    <w:abstractNumId w:val="29"/>
  </w:num>
  <w:num w:numId="24">
    <w:abstractNumId w:val="21"/>
  </w:num>
  <w:num w:numId="25">
    <w:abstractNumId w:val="31"/>
  </w:num>
  <w:num w:numId="26">
    <w:abstractNumId w:val="36"/>
  </w:num>
  <w:num w:numId="27">
    <w:abstractNumId w:val="34"/>
  </w:num>
  <w:num w:numId="28">
    <w:abstractNumId w:val="4"/>
  </w:num>
  <w:num w:numId="29">
    <w:abstractNumId w:val="41"/>
  </w:num>
  <w:num w:numId="30">
    <w:abstractNumId w:val="23"/>
  </w:num>
  <w:num w:numId="31">
    <w:abstractNumId w:val="3"/>
  </w:num>
  <w:num w:numId="32">
    <w:abstractNumId w:val="6"/>
  </w:num>
  <w:num w:numId="33">
    <w:abstractNumId w:val="19"/>
  </w:num>
  <w:num w:numId="34">
    <w:abstractNumId w:val="1"/>
  </w:num>
  <w:num w:numId="35">
    <w:abstractNumId w:val="10"/>
  </w:num>
  <w:num w:numId="36">
    <w:abstractNumId w:val="40"/>
  </w:num>
  <w:num w:numId="37">
    <w:abstractNumId w:val="28"/>
  </w:num>
  <w:num w:numId="38">
    <w:abstractNumId w:val="33"/>
  </w:num>
  <w:num w:numId="39">
    <w:abstractNumId w:val="16"/>
  </w:num>
  <w:num w:numId="40">
    <w:abstractNumId w:val="26"/>
  </w:num>
  <w:num w:numId="41">
    <w:abstractNumId w:val="39"/>
  </w:num>
  <w:num w:numId="42">
    <w:abstractNumId w:val="14"/>
  </w:num>
  <w:num w:numId="43">
    <w:abstractNumId w:val="35"/>
  </w:num>
  <w:num w:numId="44">
    <w:abstractNumId w:val="20"/>
  </w:num>
  <w:num w:numId="45">
    <w:abstractNumId w:val="38"/>
  </w:num>
  <w:num w:numId="46">
    <w:abstractNumId w:val="12"/>
  </w:num>
  <w:num w:numId="47">
    <w:abstractNumId w:val="4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1DA9"/>
    <w:rsid w:val="00002442"/>
    <w:rsid w:val="0001179E"/>
    <w:rsid w:val="00040CBE"/>
    <w:rsid w:val="00055E70"/>
    <w:rsid w:val="00067945"/>
    <w:rsid w:val="000A62E3"/>
    <w:rsid w:val="000D3B4E"/>
    <w:rsid w:val="000D640E"/>
    <w:rsid w:val="001037CE"/>
    <w:rsid w:val="00106B82"/>
    <w:rsid w:val="00133F27"/>
    <w:rsid w:val="00134CF4"/>
    <w:rsid w:val="00146311"/>
    <w:rsid w:val="0016569B"/>
    <w:rsid w:val="00181AAE"/>
    <w:rsid w:val="00186BFB"/>
    <w:rsid w:val="001B1F8F"/>
    <w:rsid w:val="001B6CC4"/>
    <w:rsid w:val="001B77F9"/>
    <w:rsid w:val="002208C5"/>
    <w:rsid w:val="002212C8"/>
    <w:rsid w:val="00261F55"/>
    <w:rsid w:val="00266B7B"/>
    <w:rsid w:val="00276949"/>
    <w:rsid w:val="002979EC"/>
    <w:rsid w:val="002B2F30"/>
    <w:rsid w:val="00312E62"/>
    <w:rsid w:val="0031499A"/>
    <w:rsid w:val="00340BCD"/>
    <w:rsid w:val="00340CF3"/>
    <w:rsid w:val="00344143"/>
    <w:rsid w:val="00351417"/>
    <w:rsid w:val="0036023C"/>
    <w:rsid w:val="00360C30"/>
    <w:rsid w:val="00376678"/>
    <w:rsid w:val="003832D3"/>
    <w:rsid w:val="00387D5D"/>
    <w:rsid w:val="003B188F"/>
    <w:rsid w:val="003C63F2"/>
    <w:rsid w:val="003C76A0"/>
    <w:rsid w:val="003F2307"/>
    <w:rsid w:val="00450D24"/>
    <w:rsid w:val="004614A3"/>
    <w:rsid w:val="004809A8"/>
    <w:rsid w:val="00491509"/>
    <w:rsid w:val="00493F92"/>
    <w:rsid w:val="00495E07"/>
    <w:rsid w:val="004A30AC"/>
    <w:rsid w:val="004A665E"/>
    <w:rsid w:val="004B0458"/>
    <w:rsid w:val="004B23A7"/>
    <w:rsid w:val="004B43B2"/>
    <w:rsid w:val="004C4E55"/>
    <w:rsid w:val="004C7389"/>
    <w:rsid w:val="004E2A11"/>
    <w:rsid w:val="004F3BFF"/>
    <w:rsid w:val="00501A7D"/>
    <w:rsid w:val="00521226"/>
    <w:rsid w:val="005227EF"/>
    <w:rsid w:val="00523480"/>
    <w:rsid w:val="00537A30"/>
    <w:rsid w:val="005963FC"/>
    <w:rsid w:val="005A066B"/>
    <w:rsid w:val="005A1169"/>
    <w:rsid w:val="005A7763"/>
    <w:rsid w:val="005B1D44"/>
    <w:rsid w:val="005C2CF8"/>
    <w:rsid w:val="005F5AE2"/>
    <w:rsid w:val="005F7B87"/>
    <w:rsid w:val="0060618C"/>
    <w:rsid w:val="00606C35"/>
    <w:rsid w:val="006245DC"/>
    <w:rsid w:val="00625AE7"/>
    <w:rsid w:val="006377C0"/>
    <w:rsid w:val="00665AA1"/>
    <w:rsid w:val="0068772F"/>
    <w:rsid w:val="006C515E"/>
    <w:rsid w:val="006D2679"/>
    <w:rsid w:val="006D357B"/>
    <w:rsid w:val="006D462A"/>
    <w:rsid w:val="006D5E32"/>
    <w:rsid w:val="006D79FA"/>
    <w:rsid w:val="006E39CA"/>
    <w:rsid w:val="006F6D81"/>
    <w:rsid w:val="00702F6D"/>
    <w:rsid w:val="007043CC"/>
    <w:rsid w:val="0070525D"/>
    <w:rsid w:val="00717F6E"/>
    <w:rsid w:val="0072005B"/>
    <w:rsid w:val="007479C2"/>
    <w:rsid w:val="00757C6E"/>
    <w:rsid w:val="00762AB1"/>
    <w:rsid w:val="00773724"/>
    <w:rsid w:val="00777530"/>
    <w:rsid w:val="007C5CE8"/>
    <w:rsid w:val="007E192B"/>
    <w:rsid w:val="008167B2"/>
    <w:rsid w:val="008234A8"/>
    <w:rsid w:val="00830C2D"/>
    <w:rsid w:val="0083510E"/>
    <w:rsid w:val="0087492A"/>
    <w:rsid w:val="00892B59"/>
    <w:rsid w:val="0089710A"/>
    <w:rsid w:val="008D3F3B"/>
    <w:rsid w:val="008D7DAB"/>
    <w:rsid w:val="009113B2"/>
    <w:rsid w:val="0091297A"/>
    <w:rsid w:val="00914560"/>
    <w:rsid w:val="00937807"/>
    <w:rsid w:val="00941BCB"/>
    <w:rsid w:val="0098067D"/>
    <w:rsid w:val="00984284"/>
    <w:rsid w:val="00993474"/>
    <w:rsid w:val="00994723"/>
    <w:rsid w:val="009C1A95"/>
    <w:rsid w:val="009F6D3E"/>
    <w:rsid w:val="00A03BF8"/>
    <w:rsid w:val="00A040E7"/>
    <w:rsid w:val="00A7786D"/>
    <w:rsid w:val="00A77EAC"/>
    <w:rsid w:val="00A82C03"/>
    <w:rsid w:val="00AB02E3"/>
    <w:rsid w:val="00AE2F4B"/>
    <w:rsid w:val="00B40746"/>
    <w:rsid w:val="00B43302"/>
    <w:rsid w:val="00B56EC5"/>
    <w:rsid w:val="00B640A4"/>
    <w:rsid w:val="00B70E39"/>
    <w:rsid w:val="00B720A3"/>
    <w:rsid w:val="00BA3091"/>
    <w:rsid w:val="00C15AEF"/>
    <w:rsid w:val="00C2574D"/>
    <w:rsid w:val="00C3168E"/>
    <w:rsid w:val="00C37AA1"/>
    <w:rsid w:val="00C44F38"/>
    <w:rsid w:val="00C701D4"/>
    <w:rsid w:val="00CB1885"/>
    <w:rsid w:val="00CB245C"/>
    <w:rsid w:val="00CC7054"/>
    <w:rsid w:val="00D206EA"/>
    <w:rsid w:val="00D30FA7"/>
    <w:rsid w:val="00D373BC"/>
    <w:rsid w:val="00D651B3"/>
    <w:rsid w:val="00D70830"/>
    <w:rsid w:val="00D71EFB"/>
    <w:rsid w:val="00D83894"/>
    <w:rsid w:val="00DB7143"/>
    <w:rsid w:val="00DC15C1"/>
    <w:rsid w:val="00DC3473"/>
    <w:rsid w:val="00DC39BA"/>
    <w:rsid w:val="00DF201B"/>
    <w:rsid w:val="00DF3343"/>
    <w:rsid w:val="00DF42C8"/>
    <w:rsid w:val="00DF71BA"/>
    <w:rsid w:val="00E54909"/>
    <w:rsid w:val="00E57CC0"/>
    <w:rsid w:val="00E7510C"/>
    <w:rsid w:val="00E863AC"/>
    <w:rsid w:val="00EB0AFD"/>
    <w:rsid w:val="00EC0CE7"/>
    <w:rsid w:val="00EC65AA"/>
    <w:rsid w:val="00EC71EB"/>
    <w:rsid w:val="00ED09CE"/>
    <w:rsid w:val="00EE1BBE"/>
    <w:rsid w:val="00F01EBD"/>
    <w:rsid w:val="00F2176C"/>
    <w:rsid w:val="00F2481D"/>
    <w:rsid w:val="00F30310"/>
    <w:rsid w:val="00F4384A"/>
    <w:rsid w:val="00F456F0"/>
    <w:rsid w:val="00F67FC8"/>
    <w:rsid w:val="00F703D1"/>
    <w:rsid w:val="00FA742F"/>
    <w:rsid w:val="00FE547C"/>
    <w:rsid w:val="00FE7D59"/>
    <w:rsid w:val="00FF537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0"/>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1"/>
      </w:numPr>
      <w:jc w:val="both"/>
    </w:pPr>
    <w:rPr>
      <w:rFonts w:ascii="Arial" w:hAnsi="Arial"/>
      <w:sz w:val="18"/>
      <w:szCs w:val="20"/>
    </w:rPr>
  </w:style>
  <w:style w:type="paragraph" w:styleId="Listaconvietas">
    <w:name w:val="List Bullet"/>
    <w:basedOn w:val="Normal"/>
    <w:autoRedefine/>
    <w:semiHidden/>
    <w:rsid w:val="0031499A"/>
    <w:pPr>
      <w:numPr>
        <w:ilvl w:val="3"/>
        <w:numId w:val="21"/>
      </w:numPr>
    </w:pPr>
    <w:rPr>
      <w:rFonts w:ascii="Arial" w:hAnsi="Arial"/>
      <w:b/>
      <w:szCs w:val="20"/>
    </w:rPr>
  </w:style>
  <w:style w:type="character" w:customStyle="1" w:styleId="Cuerpodeltexto">
    <w:name w:val="Cuerpo del texto_"/>
    <w:basedOn w:val="Fuentedeprrafopredeter"/>
    <w:link w:val="Cuerpodeltexto0"/>
    <w:rsid w:val="00B56EC5"/>
    <w:rPr>
      <w:rFonts w:ascii="Calibri" w:eastAsia="Calibri" w:hAnsi="Calibri" w:cs="Calibri"/>
      <w:i/>
      <w:iCs/>
      <w:spacing w:val="4"/>
      <w:sz w:val="17"/>
      <w:szCs w:val="17"/>
      <w:shd w:val="clear" w:color="auto" w:fill="FFFFFF"/>
    </w:rPr>
  </w:style>
  <w:style w:type="character" w:customStyle="1" w:styleId="CuerpodeltextoEspaciado0pto">
    <w:name w:val="Cuerpo del texto + Espaciado 0 pto"/>
    <w:basedOn w:val="Cuerpodeltexto"/>
    <w:rsid w:val="00B56EC5"/>
    <w:rPr>
      <w:rFonts w:ascii="Calibri" w:eastAsia="Calibri" w:hAnsi="Calibri" w:cs="Calibri"/>
      <w:i/>
      <w:iCs/>
      <w:color w:val="000000"/>
      <w:spacing w:val="3"/>
      <w:w w:val="100"/>
      <w:position w:val="0"/>
      <w:sz w:val="17"/>
      <w:szCs w:val="17"/>
      <w:shd w:val="clear" w:color="auto" w:fill="FFFFFF"/>
      <w:lang w:val="es-ES" w:eastAsia="es-ES" w:bidi="es-ES"/>
    </w:rPr>
  </w:style>
  <w:style w:type="paragraph" w:customStyle="1" w:styleId="Cuerpodeltexto0">
    <w:name w:val="Cuerpo del texto"/>
    <w:basedOn w:val="Normal"/>
    <w:link w:val="Cuerpodeltexto"/>
    <w:rsid w:val="00B56EC5"/>
    <w:pPr>
      <w:widowControl w:val="0"/>
      <w:shd w:val="clear" w:color="auto" w:fill="FFFFFF"/>
      <w:spacing w:before="300" w:after="240" w:line="269" w:lineRule="exact"/>
      <w:ind w:hanging="360"/>
      <w:jc w:val="both"/>
    </w:pPr>
    <w:rPr>
      <w:rFonts w:ascii="Calibri" w:eastAsia="Calibri" w:hAnsi="Calibri" w:cs="Calibri"/>
      <w:i/>
      <w:iCs/>
      <w:spacing w:val="4"/>
      <w:sz w:val="17"/>
      <w:szCs w:val="17"/>
      <w:lang w:val="es-BO" w:eastAsia="en-US"/>
    </w:rPr>
  </w:style>
  <w:style w:type="character" w:styleId="Hipervnculovisitado">
    <w:name w:val="FollowedHyperlink"/>
    <w:basedOn w:val="Fuentedeprrafopredeter"/>
    <w:uiPriority w:val="99"/>
    <w:semiHidden/>
    <w:unhideWhenUsed/>
    <w:rsid w:val="00B56EC5"/>
    <w:rPr>
      <w:color w:val="954F72"/>
      <w:u w:val="single"/>
    </w:rPr>
  </w:style>
  <w:style w:type="paragraph" w:customStyle="1" w:styleId="xl64">
    <w:name w:val="xl64"/>
    <w:basedOn w:val="Normal"/>
    <w:rsid w:val="00B56EC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5">
    <w:name w:val="xl65"/>
    <w:basedOn w:val="Normal"/>
    <w:rsid w:val="00B56EC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Normal"/>
    <w:rsid w:val="00B56EC5"/>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67">
    <w:name w:val="xl67"/>
    <w:basedOn w:val="Normal"/>
    <w:rsid w:val="00B56EC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color w:val="000000"/>
      <w:sz w:val="16"/>
      <w:szCs w:val="16"/>
    </w:rPr>
  </w:style>
  <w:style w:type="paragraph" w:customStyle="1" w:styleId="xl68">
    <w:name w:val="xl68"/>
    <w:basedOn w:val="Normal"/>
    <w:rsid w:val="00B56EC5"/>
    <w:pPr>
      <w:spacing w:before="100" w:beforeAutospacing="1" w:after="100" w:afterAutospacing="1"/>
    </w:pPr>
    <w:rPr>
      <w:b/>
      <w:bCs/>
    </w:rPr>
  </w:style>
  <w:style w:type="paragraph" w:customStyle="1" w:styleId="xl69">
    <w:name w:val="xl69"/>
    <w:basedOn w:val="Normal"/>
    <w:rsid w:val="00B56EC5"/>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0">
    <w:name w:val="xl70"/>
    <w:basedOn w:val="Normal"/>
    <w:rsid w:val="00B56EC5"/>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1">
    <w:name w:val="xl71"/>
    <w:basedOn w:val="Normal"/>
    <w:rsid w:val="00B56EC5"/>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2">
    <w:name w:val="xl72"/>
    <w:basedOn w:val="Normal"/>
    <w:rsid w:val="00B56EC5"/>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3">
    <w:name w:val="xl73"/>
    <w:basedOn w:val="Normal"/>
    <w:rsid w:val="00B56EC5"/>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Normal"/>
    <w:rsid w:val="00B56EC5"/>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5">
    <w:name w:val="xl75"/>
    <w:basedOn w:val="Normal"/>
    <w:rsid w:val="00B56EC5"/>
    <w:pPr>
      <w:spacing w:before="100" w:beforeAutospacing="1" w:after="100" w:afterAutospacing="1"/>
      <w:jc w:val="center"/>
      <w:textAlignment w:val="center"/>
    </w:pPr>
  </w:style>
  <w:style w:type="paragraph" w:customStyle="1" w:styleId="xl76">
    <w:name w:val="xl76"/>
    <w:basedOn w:val="Normal"/>
    <w:rsid w:val="00B56EC5"/>
    <w:pPr>
      <w:spacing w:before="100" w:beforeAutospacing="1" w:after="100" w:afterAutospacing="1"/>
      <w:jc w:val="center"/>
      <w:textAlignment w:val="center"/>
    </w:pPr>
  </w:style>
  <w:style w:type="paragraph" w:customStyle="1" w:styleId="xl77">
    <w:name w:val="xl77"/>
    <w:basedOn w:val="Normal"/>
    <w:rsid w:val="00B56EC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B56EC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Normal"/>
    <w:rsid w:val="00B56EC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0">
    <w:name w:val="xl80"/>
    <w:basedOn w:val="Normal"/>
    <w:rsid w:val="00B56EC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865F75-3D8A-4284-ABC2-7AF7A8900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3332</TotalTime>
  <Pages>87</Pages>
  <Words>31509</Words>
  <Characters>173300</Characters>
  <Application>Microsoft Office Word</Application>
  <DocSecurity>0</DocSecurity>
  <Lines>1444</Lines>
  <Paragraphs>408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Edmundo Burgos Vargas</cp:lastModifiedBy>
  <cp:revision>90</cp:revision>
  <cp:lastPrinted>2019-06-04T13:56:00Z</cp:lastPrinted>
  <dcterms:created xsi:type="dcterms:W3CDTF">2016-03-07T14:32:00Z</dcterms:created>
  <dcterms:modified xsi:type="dcterms:W3CDTF">2019-06-04T13:56:00Z</dcterms:modified>
</cp:coreProperties>
</file>