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t xml:space="preserve">REQUISITOS DE PROTECCION AMBIENTAL CONTRATISTAS </w:t>
      </w:r>
    </w:p>
    <w:p w:rsidR="00CD3189" w:rsidRDefault="003335CC" w:rsidP="0096382E">
      <w:r>
        <w:t xml:space="preserve">      </w:t>
      </w:r>
    </w:p>
    <w:tbl>
      <w:tblPr>
        <w:tblW w:w="10636" w:type="dxa"/>
        <w:tblInd w:w="287" w:type="dxa"/>
        <w:tblCellMar>
          <w:left w:w="70" w:type="dxa"/>
          <w:right w:w="70" w:type="dxa"/>
        </w:tblCellMar>
        <w:tblLook w:val="04A0" w:firstRow="1" w:lastRow="0" w:firstColumn="1" w:lastColumn="0" w:noHBand="0" w:noVBand="1"/>
      </w:tblPr>
      <w:tblGrid>
        <w:gridCol w:w="1661"/>
        <w:gridCol w:w="670"/>
        <w:gridCol w:w="3643"/>
        <w:gridCol w:w="2103"/>
        <w:gridCol w:w="2559"/>
      </w:tblGrid>
      <w:tr w:rsidR="00761A85" w:rsidRPr="00823AD6" w:rsidTr="003335CC">
        <w:trPr>
          <w:trHeight w:val="561"/>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1A85" w:rsidRPr="009907E3" w:rsidRDefault="00761A85" w:rsidP="0096382E">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val="es-ES" w:eastAsia="es-ES"/>
              </w:rPr>
              <w:drawing>
                <wp:anchor distT="0" distB="0" distL="114300" distR="114300" simplePos="0" relativeHeight="251665408" behindDoc="0" locked="0" layoutInCell="1" allowOverlap="1" wp14:anchorId="77D18419" wp14:editId="3BC5B815">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761A85" w:rsidRPr="00823AD6" w:rsidRDefault="00761A85" w:rsidP="0096382E">
            <w:pPr>
              <w:spacing w:after="0" w:line="240" w:lineRule="auto"/>
              <w:rPr>
                <w:rFonts w:ascii="Calibri" w:eastAsia="Times New Roman" w:hAnsi="Calibri" w:cs="Calibri"/>
                <w:color w:val="000000"/>
                <w:lang w:eastAsia="es-BO"/>
              </w:rPr>
            </w:pPr>
          </w:p>
          <w:p w:rsidR="00761A85" w:rsidRPr="00823AD6" w:rsidRDefault="00761A85" w:rsidP="0096382E">
            <w:pPr>
              <w:spacing w:after="0" w:line="240" w:lineRule="auto"/>
              <w:rPr>
                <w:rFonts w:ascii="Calibri" w:eastAsia="Times New Roman" w:hAnsi="Calibri" w:cs="Calibri"/>
                <w:color w:val="000000"/>
                <w:lang w:eastAsia="es-BO"/>
              </w:rPr>
            </w:pPr>
          </w:p>
        </w:tc>
        <w:tc>
          <w:tcPr>
            <w:tcW w:w="89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61A85" w:rsidRPr="00823AD6" w:rsidRDefault="00761A85" w:rsidP="0096382E">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761A85" w:rsidRDefault="00761A85" w:rsidP="00761A85">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p w:rsidR="00C32C53" w:rsidRPr="00823AD6" w:rsidRDefault="00C32C53" w:rsidP="00761A85">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063B7B" w:rsidTr="003335CC">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hideMark/>
          </w:tcPr>
          <w:p w:rsidR="0096382E" w:rsidRPr="00063B7B" w:rsidRDefault="003335CC" w:rsidP="0096382E">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1</w:t>
            </w:r>
            <w:r w:rsidR="0096382E" w:rsidRPr="00063B7B">
              <w:rPr>
                <w:rFonts w:ascii="Times New Roman" w:eastAsia="Times New Roman" w:hAnsi="Times New Roman" w:cs="Times New Roman"/>
                <w:b/>
                <w:lang w:eastAsia="es-BO"/>
              </w:rPr>
              <w:t xml:space="preserve"> REQUISITOS DE PROTECCION AMBIENTAL CONTRATISTAS RED SECUNDARIA </w:t>
            </w:r>
          </w:p>
        </w:tc>
      </w:tr>
      <w:tr w:rsidR="0096382E" w:rsidRPr="00823AD6" w:rsidTr="003335CC">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tcPr>
          <w:p w:rsidR="0096382E" w:rsidRPr="00823AD6" w:rsidRDefault="003335CC" w:rsidP="0096382E">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1</w:t>
            </w:r>
            <w:r w:rsidR="0096382E" w:rsidRPr="00063B7B">
              <w:rPr>
                <w:rFonts w:ascii="Times New Roman" w:eastAsia="Times New Roman" w:hAnsi="Times New Roman" w:cs="Times New Roman"/>
                <w:b/>
                <w:lang w:eastAsia="es-BO"/>
              </w:rPr>
              <w:t>.1 OBRAS CIVILES RED SECUNDARIA</w:t>
            </w:r>
            <w:r w:rsidR="00452AB2">
              <w:rPr>
                <w:rFonts w:ascii="Times New Roman" w:eastAsia="Times New Roman" w:hAnsi="Times New Roman" w:cs="Times New Roman"/>
                <w:b/>
                <w:lang w:eastAsia="es-BO"/>
              </w:rPr>
              <w:t xml:space="preserve"> (INCLUYE SONDEO Y REPLANTEO, INTERCONEXIÓN DE CIRCUITOS ENTRE </w:t>
            </w:r>
            <w:proofErr w:type="spellStart"/>
            <w:r w:rsidR="00452AB2">
              <w:rPr>
                <w:rFonts w:ascii="Times New Roman" w:eastAsia="Times New Roman" w:hAnsi="Times New Roman" w:cs="Times New Roman"/>
                <w:b/>
                <w:lang w:eastAsia="es-BO"/>
              </w:rPr>
              <w:t>EDRs</w:t>
            </w:r>
            <w:proofErr w:type="spellEnd"/>
            <w:r w:rsidR="00452AB2">
              <w:rPr>
                <w:rFonts w:ascii="Times New Roman" w:eastAsia="Times New Roman" w:hAnsi="Times New Roman" w:cs="Times New Roman"/>
                <w:b/>
                <w:lang w:eastAsia="es-BO"/>
              </w:rPr>
              <w:t>)</w:t>
            </w:r>
          </w:p>
        </w:tc>
      </w:tr>
      <w:tr w:rsidR="00FB448F" w:rsidRPr="00E8489F" w:rsidTr="003335CC">
        <w:trPr>
          <w:trHeight w:val="283"/>
        </w:trPr>
        <w:tc>
          <w:tcPr>
            <w:tcW w:w="10636" w:type="dxa"/>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3335CC">
        <w:trPr>
          <w:trHeight w:val="283"/>
        </w:trPr>
        <w:tc>
          <w:tcPr>
            <w:tcW w:w="5974" w:type="dxa"/>
            <w:gridSpan w:val="3"/>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w:t>
            </w:r>
            <w:bookmarkStart w:id="0" w:name="_GoBack"/>
            <w:bookmarkEnd w:id="0"/>
            <w:r w:rsidRPr="00E8489F">
              <w:rPr>
                <w:rFonts w:ascii="Times" w:eastAsia="Times New Roman" w:hAnsi="Times" w:cs="Times"/>
                <w:b/>
                <w:color w:val="000000"/>
                <w:sz w:val="18"/>
                <w:szCs w:val="16"/>
                <w:lang w:eastAsia="es-BO"/>
              </w:rPr>
              <w:t>TACION</w:t>
            </w:r>
          </w:p>
        </w:tc>
      </w:tr>
      <w:tr w:rsidR="0096382E" w:rsidRPr="00E8489F" w:rsidTr="003335CC">
        <w:trPr>
          <w:trHeight w:val="207"/>
        </w:trPr>
        <w:tc>
          <w:tcPr>
            <w:tcW w:w="5974" w:type="dxa"/>
            <w:gridSpan w:val="3"/>
            <w:vMerge/>
            <w:tcBorders>
              <w:top w:val="single" w:sz="4" w:space="0" w:color="auto"/>
              <w:left w:val="single" w:sz="8"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3"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559" w:type="dxa"/>
            <w:vMerge/>
            <w:tcBorders>
              <w:top w:val="single" w:sz="4" w:space="0" w:color="auto"/>
              <w:left w:val="single" w:sz="4" w:space="0" w:color="auto"/>
              <w:bottom w:val="single" w:sz="4" w:space="0" w:color="auto"/>
              <w:right w:val="single" w:sz="8" w:space="0" w:color="000000"/>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2331" w:type="dxa"/>
            <w:gridSpan w:val="2"/>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64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0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559"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B74BB" w:rsidTr="003335CC">
        <w:trPr>
          <w:trHeight w:val="297"/>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D799E" w:rsidTr="003335CC">
        <w:trPr>
          <w:trHeight w:val="283"/>
        </w:trPr>
        <w:tc>
          <w:tcPr>
            <w:tcW w:w="2331" w:type="dxa"/>
            <w:gridSpan w:val="2"/>
            <w:vMerge/>
            <w:tcBorders>
              <w:top w:val="single" w:sz="4" w:space="0" w:color="auto"/>
              <w:left w:val="single" w:sz="8"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r>
      <w:tr w:rsidR="0096382E" w:rsidRPr="002B74BB" w:rsidTr="003335CC">
        <w:trPr>
          <w:trHeight w:val="184"/>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C32C53" w:rsidRDefault="00C32C53" w:rsidP="0096382E"/>
    <w:p w:rsidR="003335CC" w:rsidRDefault="003335CC" w:rsidP="0096382E"/>
    <w:p w:rsidR="003335CC" w:rsidRDefault="003335CC" w:rsidP="0096382E"/>
    <w:p w:rsidR="003335CC" w:rsidRDefault="003335CC"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lastRenderedPageBreak/>
              <w:drawing>
                <wp:anchor distT="0" distB="0" distL="114300" distR="114300" simplePos="0" relativeHeight="251663360" behindDoc="0" locked="0" layoutInCell="1" allowOverlap="1" wp14:anchorId="621C2DDD" wp14:editId="6E184F8C">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3335CC" w:rsidRDefault="003335CC" w:rsidP="00E21B68">
            <w:pPr>
              <w:pStyle w:val="Prrafodelista"/>
              <w:spacing w:before="100" w:beforeAutospacing="1" w:after="100" w:afterAutospacing="1" w:line="240" w:lineRule="auto"/>
              <w:jc w:val="both"/>
              <w:rPr>
                <w:rFonts w:ascii="Times" w:hAnsi="Times" w:cs="Times"/>
                <w:sz w:val="20"/>
                <w:szCs w:val="20"/>
                <w:lang w:eastAsia="es-BO"/>
              </w:rPr>
            </w:pPr>
          </w:p>
          <w:p w:rsidR="003335CC" w:rsidRPr="00042BAF" w:rsidRDefault="003335CC"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EFB" w:rsidRDefault="004B0EFB" w:rsidP="004E1A67">
      <w:pPr>
        <w:spacing w:after="0" w:line="240" w:lineRule="auto"/>
      </w:pPr>
      <w:r>
        <w:separator/>
      </w:r>
    </w:p>
  </w:endnote>
  <w:endnote w:type="continuationSeparator" w:id="0">
    <w:p w:rsidR="004B0EFB" w:rsidRDefault="004B0EFB"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EFB" w:rsidRDefault="004B0EFB" w:rsidP="004E1A67">
      <w:pPr>
        <w:spacing w:after="0" w:line="240" w:lineRule="auto"/>
      </w:pPr>
      <w:r>
        <w:separator/>
      </w:r>
    </w:p>
  </w:footnote>
  <w:footnote w:type="continuationSeparator" w:id="0">
    <w:p w:rsidR="004B0EFB" w:rsidRDefault="004B0EFB"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4BAC6F20" wp14:editId="312FF997">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160983">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584601">
            <w:rPr>
              <w:rFonts w:ascii="Bookman Old Style" w:hAnsi="Bookman Old Style"/>
            </w:rPr>
            <w:t>7</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584601">
                <w:rPr>
                  <w:rFonts w:ascii="Bookman Old Style" w:hAnsi="Bookman Old Style"/>
                  <w:noProof/>
                  <w:sz w:val="18"/>
                </w:rPr>
                <w:t>3</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584601">
                <w:rPr>
                  <w:rFonts w:ascii="Bookman Old Style" w:hAnsi="Bookman Old Style"/>
                  <w:noProof/>
                  <w:sz w:val="18"/>
                </w:rPr>
                <w:t>3</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36EA"/>
    <w:rsid w:val="002F6A30"/>
    <w:rsid w:val="00300824"/>
    <w:rsid w:val="00321DD9"/>
    <w:rsid w:val="003335CC"/>
    <w:rsid w:val="0033529B"/>
    <w:rsid w:val="00355595"/>
    <w:rsid w:val="003B0EB8"/>
    <w:rsid w:val="00442732"/>
    <w:rsid w:val="00452AB2"/>
    <w:rsid w:val="004605A5"/>
    <w:rsid w:val="00494D5B"/>
    <w:rsid w:val="004B0EFB"/>
    <w:rsid w:val="004D5685"/>
    <w:rsid w:val="004E1A67"/>
    <w:rsid w:val="005709DE"/>
    <w:rsid w:val="00584601"/>
    <w:rsid w:val="0062060D"/>
    <w:rsid w:val="00644A2B"/>
    <w:rsid w:val="00650353"/>
    <w:rsid w:val="00697DBF"/>
    <w:rsid w:val="006F2B4B"/>
    <w:rsid w:val="007047AA"/>
    <w:rsid w:val="00734E1E"/>
    <w:rsid w:val="00761A85"/>
    <w:rsid w:val="007B19F3"/>
    <w:rsid w:val="007E58CA"/>
    <w:rsid w:val="007E64A6"/>
    <w:rsid w:val="00801921"/>
    <w:rsid w:val="00870A6B"/>
    <w:rsid w:val="00880FE8"/>
    <w:rsid w:val="00886DF5"/>
    <w:rsid w:val="008931E8"/>
    <w:rsid w:val="008B1D50"/>
    <w:rsid w:val="008D1A49"/>
    <w:rsid w:val="00920E9E"/>
    <w:rsid w:val="0096382E"/>
    <w:rsid w:val="009C1230"/>
    <w:rsid w:val="00A413AB"/>
    <w:rsid w:val="00AA1AED"/>
    <w:rsid w:val="00AB2290"/>
    <w:rsid w:val="00AC3A83"/>
    <w:rsid w:val="00AE5892"/>
    <w:rsid w:val="00B82EE0"/>
    <w:rsid w:val="00B84FA2"/>
    <w:rsid w:val="00BF4979"/>
    <w:rsid w:val="00C003AA"/>
    <w:rsid w:val="00C32C53"/>
    <w:rsid w:val="00C651AE"/>
    <w:rsid w:val="00C85354"/>
    <w:rsid w:val="00CB77FD"/>
    <w:rsid w:val="00CD3189"/>
    <w:rsid w:val="00D327AE"/>
    <w:rsid w:val="00D35A9C"/>
    <w:rsid w:val="00D844B3"/>
    <w:rsid w:val="00DC5D82"/>
    <w:rsid w:val="00E21B68"/>
    <w:rsid w:val="00E90234"/>
    <w:rsid w:val="00EA3EE8"/>
    <w:rsid w:val="00EA751A"/>
    <w:rsid w:val="00EA7F3D"/>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184B0-DFC9-46FB-B0B1-58CD058F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956</Words>
  <Characters>5260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Edmundo Burgos Vargas</cp:lastModifiedBy>
  <cp:revision>14</cp:revision>
  <cp:lastPrinted>2016-06-10T15:18:00Z</cp:lastPrinted>
  <dcterms:created xsi:type="dcterms:W3CDTF">2016-06-10T00:46:00Z</dcterms:created>
  <dcterms:modified xsi:type="dcterms:W3CDTF">2019-03-25T22:11:00Z</dcterms:modified>
</cp:coreProperties>
</file>