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5B6F1" w14:textId="77777777" w:rsidR="003B18C3" w:rsidRPr="008D6BD3" w:rsidRDefault="00195D10" w:rsidP="00FA74D8">
      <w:pPr>
        <w:tabs>
          <w:tab w:val="left" w:pos="426"/>
        </w:tabs>
        <w:spacing w:line="276" w:lineRule="auto"/>
        <w:ind w:right="-1"/>
        <w:jc w:val="center"/>
        <w:rPr>
          <w:rFonts w:asciiTheme="minorHAnsi" w:hAnsiTheme="minorHAnsi" w:cstheme="minorHAnsi"/>
          <w:b/>
          <w:sz w:val="22"/>
          <w:szCs w:val="22"/>
        </w:rPr>
      </w:pPr>
      <w:r w:rsidRPr="008D6BD3">
        <w:rPr>
          <w:rFonts w:asciiTheme="minorHAnsi" w:hAnsiTheme="minorHAnsi" w:cstheme="minorHAnsi"/>
          <w:b/>
          <w:sz w:val="22"/>
          <w:szCs w:val="22"/>
        </w:rPr>
        <w:t>ESPECIFICACIONES TÉCNICAS PARA LA CONSTRUCCIÓN DE RED PRIMARIA</w:t>
      </w:r>
    </w:p>
    <w:p w14:paraId="2E187CA3" w14:textId="77777777" w:rsidR="00E127A9" w:rsidRDefault="00E127A9" w:rsidP="00E127A9">
      <w:pPr>
        <w:tabs>
          <w:tab w:val="left" w:pos="375"/>
          <w:tab w:val="left" w:pos="426"/>
        </w:tabs>
        <w:contextualSpacing/>
        <w:jc w:val="both"/>
        <w:rPr>
          <w:rFonts w:ascii="Calibri" w:hAnsi="Calibri" w:cs="Calibri"/>
          <w:b/>
          <w:color w:val="000000"/>
          <w:sz w:val="22"/>
          <w:szCs w:val="22"/>
          <w:u w:val="single"/>
        </w:rPr>
      </w:pPr>
    </w:p>
    <w:p w14:paraId="0C6D175B" w14:textId="77777777" w:rsidR="00E127A9" w:rsidRPr="007D087B" w:rsidRDefault="00E127A9" w:rsidP="00E127A9">
      <w:pPr>
        <w:tabs>
          <w:tab w:val="left" w:pos="375"/>
          <w:tab w:val="left" w:pos="426"/>
        </w:tabs>
        <w:contextualSpacing/>
        <w:jc w:val="both"/>
        <w:rPr>
          <w:rFonts w:ascii="Calibri" w:hAnsi="Calibri" w:cs="Calibri"/>
          <w:b/>
        </w:rPr>
      </w:pPr>
      <w:r w:rsidRPr="007D087B">
        <w:rPr>
          <w:rFonts w:ascii="Calibri" w:hAnsi="Calibri" w:cs="Calibri"/>
          <w:b/>
          <w:color w:val="000000"/>
          <w:sz w:val="22"/>
          <w:szCs w:val="22"/>
          <w:u w:val="single"/>
        </w:rPr>
        <w:t>INTRODUCCIÓN</w:t>
      </w:r>
    </w:p>
    <w:p w14:paraId="5025A29F" w14:textId="77777777" w:rsidR="00E127A9" w:rsidRDefault="00E127A9" w:rsidP="00E127A9">
      <w:pPr>
        <w:widowControl w:val="0"/>
        <w:autoSpaceDE w:val="0"/>
        <w:autoSpaceDN w:val="0"/>
        <w:adjustRightInd w:val="0"/>
        <w:contextualSpacing/>
        <w:jc w:val="both"/>
        <w:rPr>
          <w:rFonts w:ascii="Calibri" w:hAnsi="Calibri" w:cs="Calibri"/>
          <w:sz w:val="22"/>
          <w:szCs w:val="22"/>
        </w:rPr>
      </w:pPr>
    </w:p>
    <w:p w14:paraId="4EDCA02D" w14:textId="77777777" w:rsidR="00E127A9" w:rsidRPr="007D087B" w:rsidRDefault="00E127A9" w:rsidP="00E127A9">
      <w:pPr>
        <w:widowControl w:val="0"/>
        <w:autoSpaceDE w:val="0"/>
        <w:autoSpaceDN w:val="0"/>
        <w:adjustRightInd w:val="0"/>
        <w:contextualSpacing/>
        <w:jc w:val="both"/>
        <w:rPr>
          <w:rFonts w:ascii="Calibri" w:hAnsi="Calibri" w:cs="Calibri"/>
          <w:sz w:val="22"/>
          <w:szCs w:val="22"/>
        </w:rPr>
      </w:pPr>
      <w:r w:rsidRPr="007D087B">
        <w:rPr>
          <w:rFonts w:ascii="Calibri" w:hAnsi="Calibri" w:cs="Calibri"/>
          <w:sz w:val="22"/>
          <w:szCs w:val="22"/>
        </w:rPr>
        <w:t>El Gobierno Nacional, en el marco del Plan de Desarrollo Energético, ha definido como parte de su política el consumo masivo del gas natural en el mercado interno. YPFB a través de la Gerencia de Redes de Gas y Ductos (GRGD), en su rol operativo contribuye con el cambio de la matriz energética en el país en el marco de la transparencia y las disposiciones legales aplicables. El presente proceso está bajo la modalidad de Contratación Directa por Licitación enmarcado en el D.S. 29506.</w:t>
      </w:r>
    </w:p>
    <w:p w14:paraId="00F9C634" w14:textId="77777777" w:rsidR="00E127A9" w:rsidRPr="007D087B" w:rsidRDefault="00E127A9" w:rsidP="00E127A9">
      <w:pPr>
        <w:widowControl w:val="0"/>
        <w:autoSpaceDE w:val="0"/>
        <w:autoSpaceDN w:val="0"/>
        <w:adjustRightInd w:val="0"/>
        <w:contextualSpacing/>
        <w:jc w:val="both"/>
        <w:rPr>
          <w:rFonts w:ascii="Calibri" w:hAnsi="Calibri" w:cs="Calibri"/>
          <w:sz w:val="22"/>
          <w:szCs w:val="22"/>
        </w:rPr>
      </w:pPr>
    </w:p>
    <w:p w14:paraId="093562EE" w14:textId="77777777" w:rsidR="00E127A9" w:rsidRPr="007D087B" w:rsidRDefault="00E127A9" w:rsidP="00E127A9">
      <w:pPr>
        <w:widowControl w:val="0"/>
        <w:autoSpaceDE w:val="0"/>
        <w:autoSpaceDN w:val="0"/>
        <w:adjustRightInd w:val="0"/>
        <w:contextualSpacing/>
        <w:jc w:val="both"/>
        <w:rPr>
          <w:rFonts w:ascii="Calibri" w:hAnsi="Calibri" w:cs="Calibri"/>
          <w:sz w:val="22"/>
          <w:szCs w:val="22"/>
        </w:rPr>
      </w:pPr>
      <w:r w:rsidRPr="007D087B">
        <w:rPr>
          <w:rFonts w:ascii="Calibri" w:hAnsi="Calibri" w:cs="Calibri"/>
          <w:sz w:val="22"/>
          <w:szCs w:val="22"/>
        </w:rPr>
        <w:t>Las condiciones técnicas, legales, económicas, así como los procedimientos administrativos para la ejecución del presente proyecto deberán estar normados por el Reglamento de Distribución de gas natural por redes del Decreto Supremo Nº1996.</w:t>
      </w:r>
    </w:p>
    <w:p w14:paraId="6020F41D" w14:textId="77777777" w:rsidR="00E127A9" w:rsidRPr="007D087B" w:rsidRDefault="00E127A9" w:rsidP="00E127A9">
      <w:pPr>
        <w:jc w:val="both"/>
      </w:pPr>
    </w:p>
    <w:p w14:paraId="6B41F5F4" w14:textId="089FCF3B" w:rsidR="00E127A9" w:rsidRPr="007D087B" w:rsidRDefault="00E127A9" w:rsidP="00E127A9">
      <w:pPr>
        <w:autoSpaceDE w:val="0"/>
        <w:autoSpaceDN w:val="0"/>
        <w:adjustRightInd w:val="0"/>
        <w:contextualSpacing/>
        <w:jc w:val="both"/>
        <w:rPr>
          <w:rFonts w:ascii="Calibri" w:eastAsia="Calibri" w:hAnsi="Calibri" w:cs="Calibri"/>
          <w:bCs/>
          <w:color w:val="000000"/>
          <w:sz w:val="22"/>
          <w:szCs w:val="22"/>
          <w:lang w:val="es-BO" w:eastAsia="en-US"/>
        </w:rPr>
      </w:pPr>
      <w:r>
        <w:rPr>
          <w:rFonts w:ascii="Calibri" w:eastAsia="Calibri" w:hAnsi="Calibri" w:cs="Calibri"/>
          <w:color w:val="000000"/>
          <w:sz w:val="22"/>
          <w:szCs w:val="22"/>
          <w:lang w:val="es-BO" w:eastAsia="en-US"/>
        </w:rPr>
        <w:t>El presente Proyecto</w:t>
      </w:r>
      <w:r w:rsidRPr="007D087B">
        <w:rPr>
          <w:rFonts w:ascii="Calibri" w:eastAsia="Calibri" w:hAnsi="Calibri" w:cs="Calibri"/>
          <w:color w:val="000000"/>
          <w:sz w:val="22"/>
          <w:szCs w:val="22"/>
          <w:lang w:val="es-BO" w:eastAsia="en-US"/>
        </w:rPr>
        <w:t xml:space="preserve"> contempla la construc</w:t>
      </w:r>
      <w:r>
        <w:rPr>
          <w:rFonts w:ascii="Calibri" w:eastAsia="Calibri" w:hAnsi="Calibri" w:cs="Calibri"/>
          <w:color w:val="000000"/>
          <w:sz w:val="22"/>
          <w:szCs w:val="22"/>
          <w:lang w:val="es-BO" w:eastAsia="en-US"/>
        </w:rPr>
        <w:t>ción de una Red Primaria que permita suministrar Gas Natural a los domicilios, comercios, industrias y GNV a lo largo de su trayectoria</w:t>
      </w:r>
      <w:r w:rsidRPr="007D087B">
        <w:rPr>
          <w:rFonts w:ascii="Calibri" w:eastAsia="Calibri" w:hAnsi="Calibri" w:cs="Calibri"/>
          <w:color w:val="000000"/>
          <w:sz w:val="22"/>
          <w:szCs w:val="22"/>
          <w:lang w:val="es-BO" w:eastAsia="en-US"/>
        </w:rPr>
        <w:t>,</w:t>
      </w:r>
      <w:r w:rsidRPr="007D087B">
        <w:rPr>
          <w:rFonts w:ascii="Calibri" w:eastAsia="Calibri" w:hAnsi="Calibri" w:cs="Calibri"/>
          <w:b/>
          <w:color w:val="000000"/>
          <w:sz w:val="22"/>
          <w:szCs w:val="22"/>
          <w:lang w:val="es-BO" w:eastAsia="en-US"/>
        </w:rPr>
        <w:t xml:space="preserve"> </w:t>
      </w:r>
      <w:r w:rsidRPr="007D087B">
        <w:rPr>
          <w:rFonts w:ascii="Calibri" w:eastAsia="Calibri" w:hAnsi="Calibri" w:cs="Calibri"/>
          <w:bCs/>
          <w:color w:val="000000"/>
          <w:sz w:val="22"/>
          <w:szCs w:val="22"/>
          <w:lang w:val="es-BO" w:eastAsia="en-US"/>
        </w:rPr>
        <w:t xml:space="preserve">con este fin, YPFB requiere la contratación de una empresa de servicios especializada en la construcción de obras civiles y mecánicas para el tendido de tubería de </w:t>
      </w:r>
      <w:r w:rsidR="003F21E8">
        <w:rPr>
          <w:rFonts w:ascii="Calibri" w:eastAsia="Calibri" w:hAnsi="Calibri" w:cs="Calibri"/>
          <w:bCs/>
          <w:color w:val="000000"/>
          <w:sz w:val="22"/>
          <w:szCs w:val="22"/>
          <w:lang w:val="es-BO" w:eastAsia="en-US"/>
        </w:rPr>
        <w:t>acero negro al carbón</w:t>
      </w:r>
      <w:r w:rsidRPr="007D087B">
        <w:rPr>
          <w:rFonts w:ascii="Calibri" w:eastAsia="Calibri" w:hAnsi="Calibri" w:cs="Calibri"/>
          <w:bCs/>
          <w:color w:val="000000"/>
          <w:sz w:val="22"/>
          <w:szCs w:val="22"/>
          <w:lang w:val="es-BO" w:eastAsia="en-US"/>
        </w:rPr>
        <w:t xml:space="preserve"> de acuerdo al siguiente detalle. </w:t>
      </w:r>
    </w:p>
    <w:p w14:paraId="5C858C12" w14:textId="77777777" w:rsidR="00E127A9" w:rsidRPr="007D087B" w:rsidRDefault="00E127A9" w:rsidP="00E127A9">
      <w:pPr>
        <w:autoSpaceDE w:val="0"/>
        <w:autoSpaceDN w:val="0"/>
        <w:adjustRightInd w:val="0"/>
        <w:contextualSpacing/>
        <w:jc w:val="both"/>
        <w:rPr>
          <w:rFonts w:ascii="Calibri" w:eastAsia="Calibri" w:hAnsi="Calibri" w:cs="Calibri"/>
          <w:bCs/>
          <w:color w:val="000000"/>
          <w:sz w:val="20"/>
          <w:szCs w:val="20"/>
          <w:lang w:val="es-BO" w:eastAsia="en-US"/>
        </w:rPr>
      </w:pPr>
      <w:r w:rsidRPr="007D087B">
        <w:rPr>
          <w:rFonts w:ascii="Calibri" w:eastAsia="Calibri" w:hAnsi="Calibri" w:cs="Calibri"/>
          <w:bCs/>
          <w:color w:val="000000"/>
          <w:sz w:val="20"/>
          <w:szCs w:val="20"/>
          <w:lang w:val="es-BO" w:eastAsia="en-US"/>
        </w:rPr>
        <w:t xml:space="preserve"> </w:t>
      </w:r>
    </w:p>
    <w:p w14:paraId="0A5B8741" w14:textId="0D6D001F" w:rsidR="00E127A9" w:rsidRDefault="00E127A9" w:rsidP="00E127A9">
      <w:pPr>
        <w:pStyle w:val="Default"/>
        <w:contextualSpacing/>
        <w:jc w:val="both"/>
        <w:rPr>
          <w:rFonts w:ascii="Calibri" w:eastAsia="Arial Unicode MS" w:hAnsi="Calibri" w:cs="Calibri"/>
          <w:bCs/>
          <w:sz w:val="22"/>
          <w:szCs w:val="22"/>
        </w:rPr>
      </w:pPr>
      <w:r w:rsidRPr="00E324FB">
        <w:rPr>
          <w:rFonts w:ascii="Calibri" w:eastAsia="Arial Unicode MS" w:hAnsi="Calibri" w:cs="Calibri"/>
          <w:bCs/>
          <w:sz w:val="22"/>
          <w:szCs w:val="22"/>
        </w:rPr>
        <w:t xml:space="preserve">El tendido de la red </w:t>
      </w:r>
      <w:r>
        <w:rPr>
          <w:rFonts w:ascii="Calibri" w:eastAsia="Arial Unicode MS" w:hAnsi="Calibri" w:cs="Calibri"/>
          <w:bCs/>
          <w:sz w:val="22"/>
          <w:szCs w:val="22"/>
        </w:rPr>
        <w:t xml:space="preserve">primaria </w:t>
      </w:r>
      <w:r w:rsidRPr="00E324FB">
        <w:rPr>
          <w:rFonts w:ascii="Calibri" w:eastAsia="Arial Unicode MS" w:hAnsi="Calibri" w:cs="Calibri"/>
          <w:bCs/>
          <w:sz w:val="22"/>
          <w:szCs w:val="22"/>
        </w:rPr>
        <w:t xml:space="preserve">tendrá una longitud total  de </w:t>
      </w:r>
      <w:r w:rsidR="003A251E">
        <w:rPr>
          <w:rFonts w:ascii="Calibri" w:eastAsia="Arial Unicode MS" w:hAnsi="Calibri" w:cs="Calibri"/>
          <w:b/>
          <w:bCs/>
          <w:sz w:val="22"/>
          <w:szCs w:val="22"/>
        </w:rPr>
        <w:t>16.800,00</w:t>
      </w:r>
      <w:r w:rsidRPr="0035118A">
        <w:rPr>
          <w:rFonts w:ascii="Calibri" w:eastAsia="Arial Unicode MS" w:hAnsi="Calibri" w:cs="Calibri"/>
          <w:b/>
          <w:bCs/>
          <w:sz w:val="22"/>
          <w:szCs w:val="22"/>
        </w:rPr>
        <w:t xml:space="preserve"> m</w:t>
      </w:r>
      <w:r w:rsidRPr="00E324FB">
        <w:rPr>
          <w:rFonts w:ascii="Calibri" w:eastAsia="Arial Unicode MS" w:hAnsi="Calibri" w:cs="Calibri"/>
          <w:bCs/>
          <w:sz w:val="22"/>
          <w:szCs w:val="22"/>
        </w:rPr>
        <w:t xml:space="preserve">, </w:t>
      </w:r>
      <w:r w:rsidR="003A251E">
        <w:rPr>
          <w:rFonts w:ascii="Calibri" w:eastAsia="Arial Unicode MS" w:hAnsi="Calibri" w:cs="Calibri"/>
          <w:bCs/>
          <w:sz w:val="22"/>
          <w:szCs w:val="22"/>
        </w:rPr>
        <w:t>los trabajos a realizar son:</w:t>
      </w:r>
    </w:p>
    <w:p w14:paraId="74606DA0" w14:textId="77777777" w:rsidR="00E127A9" w:rsidRDefault="00E127A9" w:rsidP="00E127A9">
      <w:pPr>
        <w:pStyle w:val="Default"/>
        <w:contextualSpacing/>
        <w:jc w:val="both"/>
        <w:rPr>
          <w:rFonts w:ascii="Calibri" w:eastAsia="Arial Unicode MS" w:hAnsi="Calibri" w:cs="Calibri"/>
          <w:bCs/>
          <w:sz w:val="22"/>
          <w:szCs w:val="22"/>
        </w:rPr>
      </w:pPr>
    </w:p>
    <w:p w14:paraId="325A88FD" w14:textId="18FCB65B" w:rsidR="00E127A9" w:rsidRPr="00410DAE" w:rsidRDefault="003A251E" w:rsidP="00E127A9">
      <w:pPr>
        <w:pStyle w:val="Prrafodelista"/>
        <w:numPr>
          <w:ilvl w:val="2"/>
          <w:numId w:val="65"/>
        </w:numPr>
        <w:contextualSpacing/>
        <w:jc w:val="both"/>
        <w:rPr>
          <w:rFonts w:ascii="Calibri" w:hAnsi="Calibri" w:cs="Calibri"/>
          <w:bCs/>
          <w:sz w:val="22"/>
          <w:szCs w:val="22"/>
        </w:rPr>
      </w:pPr>
      <w:r>
        <w:rPr>
          <w:rFonts w:ascii="Calibri" w:eastAsia="Arial Unicode MS" w:hAnsi="Calibri" w:cs="Calibri"/>
          <w:bCs/>
          <w:sz w:val="22"/>
          <w:szCs w:val="22"/>
          <w:lang w:val="es-MX" w:eastAsia="en-US"/>
        </w:rPr>
        <w:t>Construcción de Red Primaria.</w:t>
      </w:r>
    </w:p>
    <w:p w14:paraId="5646211C" w14:textId="77777777" w:rsidR="00E127A9" w:rsidRPr="00694979" w:rsidRDefault="00E127A9" w:rsidP="00E127A9">
      <w:pPr>
        <w:contextualSpacing/>
        <w:jc w:val="both"/>
        <w:rPr>
          <w:rFonts w:ascii="Calibri" w:hAnsi="Calibri" w:cs="Calibri"/>
          <w:bCs/>
          <w:sz w:val="22"/>
          <w:szCs w:val="22"/>
        </w:rPr>
      </w:pPr>
    </w:p>
    <w:p w14:paraId="5B7108C9" w14:textId="60619440" w:rsidR="00E127A9" w:rsidRDefault="003A251E" w:rsidP="00E127A9">
      <w:pPr>
        <w:pStyle w:val="Prrafodelista"/>
        <w:numPr>
          <w:ilvl w:val="2"/>
          <w:numId w:val="65"/>
        </w:numPr>
        <w:tabs>
          <w:tab w:val="left" w:pos="426"/>
        </w:tabs>
        <w:contextualSpacing/>
        <w:jc w:val="both"/>
        <w:rPr>
          <w:rFonts w:ascii="Calibri" w:eastAsia="Arial Unicode MS" w:hAnsi="Calibri" w:cs="Calibri"/>
          <w:bCs/>
          <w:sz w:val="22"/>
          <w:szCs w:val="22"/>
          <w:lang w:val="es-MX" w:eastAsia="en-US"/>
        </w:rPr>
      </w:pPr>
      <w:r>
        <w:rPr>
          <w:rFonts w:ascii="Calibri" w:eastAsia="Arial Unicode MS" w:hAnsi="Calibri" w:cs="Calibri"/>
          <w:bCs/>
          <w:sz w:val="22"/>
          <w:szCs w:val="22"/>
          <w:lang w:val="es-MX" w:eastAsia="en-US"/>
        </w:rPr>
        <w:t>Construcción de Cámaras para válvulas de derivación y/o tronqueras.</w:t>
      </w:r>
    </w:p>
    <w:p w14:paraId="1A6AEA27" w14:textId="77777777" w:rsidR="00E127A9" w:rsidRPr="003737D9" w:rsidRDefault="00E127A9" w:rsidP="00E127A9">
      <w:pPr>
        <w:pStyle w:val="Prrafodelista"/>
        <w:rPr>
          <w:rFonts w:ascii="Calibri" w:eastAsia="Arial Unicode MS" w:hAnsi="Calibri" w:cs="Calibri"/>
          <w:bCs/>
          <w:sz w:val="22"/>
          <w:szCs w:val="22"/>
          <w:lang w:val="es-MX" w:eastAsia="en-US"/>
        </w:rPr>
      </w:pPr>
    </w:p>
    <w:p w14:paraId="12A5998F" w14:textId="6EBFAFE1" w:rsidR="00E127A9" w:rsidRDefault="003A251E" w:rsidP="00E127A9">
      <w:pPr>
        <w:pStyle w:val="Prrafodelista"/>
        <w:numPr>
          <w:ilvl w:val="2"/>
          <w:numId w:val="65"/>
        </w:numPr>
        <w:tabs>
          <w:tab w:val="left" w:pos="426"/>
        </w:tabs>
        <w:contextualSpacing/>
        <w:jc w:val="both"/>
        <w:rPr>
          <w:rFonts w:ascii="Calibri" w:eastAsia="Arial Unicode MS" w:hAnsi="Calibri" w:cs="Calibri"/>
          <w:bCs/>
          <w:sz w:val="22"/>
          <w:szCs w:val="22"/>
          <w:lang w:val="es-MX" w:eastAsia="en-US"/>
        </w:rPr>
      </w:pPr>
      <w:r>
        <w:rPr>
          <w:rFonts w:ascii="Calibri" w:eastAsia="Arial Unicode MS" w:hAnsi="Calibri" w:cs="Calibri"/>
          <w:bCs/>
          <w:sz w:val="22"/>
          <w:szCs w:val="22"/>
          <w:lang w:val="es-MX" w:eastAsia="en-US"/>
        </w:rPr>
        <w:t>Interconexiones a redes primarias existentes</w:t>
      </w:r>
    </w:p>
    <w:p w14:paraId="4ACB36B6" w14:textId="77777777" w:rsidR="003A251E" w:rsidRPr="003A251E" w:rsidRDefault="003A251E" w:rsidP="003A251E">
      <w:pPr>
        <w:pStyle w:val="Prrafodelista"/>
        <w:rPr>
          <w:rFonts w:ascii="Calibri" w:eastAsia="Arial Unicode MS" w:hAnsi="Calibri" w:cs="Calibri"/>
          <w:bCs/>
          <w:sz w:val="22"/>
          <w:szCs w:val="22"/>
          <w:lang w:val="es-MX" w:eastAsia="en-US"/>
        </w:rPr>
      </w:pPr>
    </w:p>
    <w:p w14:paraId="6D0EE04C" w14:textId="7791BB63" w:rsidR="003A251E" w:rsidRPr="003737D9" w:rsidRDefault="00020745" w:rsidP="00E127A9">
      <w:pPr>
        <w:pStyle w:val="Prrafodelista"/>
        <w:numPr>
          <w:ilvl w:val="2"/>
          <w:numId w:val="65"/>
        </w:numPr>
        <w:tabs>
          <w:tab w:val="left" w:pos="426"/>
        </w:tabs>
        <w:contextualSpacing/>
        <w:jc w:val="both"/>
        <w:rPr>
          <w:rFonts w:ascii="Calibri" w:eastAsia="Arial Unicode MS" w:hAnsi="Calibri" w:cs="Calibri"/>
          <w:bCs/>
          <w:sz w:val="22"/>
          <w:szCs w:val="22"/>
          <w:lang w:val="es-MX" w:eastAsia="en-US"/>
        </w:rPr>
      </w:pPr>
      <w:r>
        <w:rPr>
          <w:rFonts w:ascii="Calibri" w:eastAsia="Arial Unicode MS" w:hAnsi="Calibri" w:cs="Calibri"/>
          <w:bCs/>
          <w:sz w:val="22"/>
          <w:szCs w:val="22"/>
          <w:lang w:val="es-MX" w:eastAsia="en-US"/>
        </w:rPr>
        <w:t>Ensayos NDT</w:t>
      </w:r>
    </w:p>
    <w:p w14:paraId="1176B811" w14:textId="77777777" w:rsidR="00E127A9" w:rsidRPr="0035118A" w:rsidRDefault="00E127A9" w:rsidP="00E127A9">
      <w:pPr>
        <w:pStyle w:val="Default"/>
        <w:contextualSpacing/>
        <w:jc w:val="both"/>
        <w:rPr>
          <w:rFonts w:ascii="Calibri" w:hAnsi="Calibri" w:cs="Calibri"/>
          <w:bCs/>
          <w:sz w:val="20"/>
          <w:szCs w:val="20"/>
          <w:lang w:val="es-MX"/>
        </w:rPr>
      </w:pPr>
    </w:p>
    <w:p w14:paraId="12801914" w14:textId="77777777" w:rsidR="00E127A9" w:rsidRPr="007D087B" w:rsidRDefault="00E127A9" w:rsidP="00E127A9">
      <w:pPr>
        <w:tabs>
          <w:tab w:val="left" w:pos="426"/>
        </w:tabs>
        <w:contextualSpacing/>
        <w:jc w:val="both"/>
        <w:rPr>
          <w:rFonts w:ascii="Calibri" w:hAnsi="Calibri" w:cs="Calibri"/>
          <w:b/>
          <w:color w:val="000000"/>
          <w:sz w:val="22"/>
          <w:szCs w:val="22"/>
          <w:u w:val="single"/>
        </w:rPr>
      </w:pPr>
      <w:r w:rsidRPr="007D087B">
        <w:rPr>
          <w:rFonts w:ascii="Calibri" w:hAnsi="Calibri" w:cs="Calibri"/>
          <w:b/>
          <w:color w:val="000000"/>
          <w:sz w:val="22"/>
          <w:szCs w:val="22"/>
          <w:u w:val="single"/>
        </w:rPr>
        <w:t>OBJETIVOS</w:t>
      </w:r>
    </w:p>
    <w:p w14:paraId="574ED0E2" w14:textId="77777777" w:rsidR="00E127A9" w:rsidRPr="007D087B" w:rsidRDefault="00E127A9" w:rsidP="00E127A9">
      <w:pPr>
        <w:tabs>
          <w:tab w:val="left" w:pos="426"/>
        </w:tabs>
        <w:ind w:right="-1"/>
        <w:jc w:val="both"/>
        <w:rPr>
          <w:rFonts w:ascii="Calibri" w:hAnsi="Calibri" w:cs="Calibri"/>
        </w:rPr>
      </w:pPr>
    </w:p>
    <w:p w14:paraId="05B045EC" w14:textId="2123F285" w:rsidR="00E127A9" w:rsidRPr="00E43F3F" w:rsidRDefault="00E127A9" w:rsidP="00E127A9">
      <w:pPr>
        <w:jc w:val="both"/>
        <w:rPr>
          <w:rFonts w:ascii="Arial Narrow" w:hAnsi="Arial Narrow" w:cs="Calibri"/>
          <w:sz w:val="22"/>
          <w:szCs w:val="22"/>
        </w:rPr>
      </w:pPr>
      <w:r w:rsidRPr="007D087B">
        <w:rPr>
          <w:rFonts w:ascii="Calibri" w:hAnsi="Calibri" w:cs="Calibri"/>
          <w:sz w:val="22"/>
          <w:szCs w:val="22"/>
        </w:rPr>
        <w:t xml:space="preserve">El presente documento tiene por finalidad establecer las especificaciones técnicas, condiciones administrativas, legales, económicas y financieras para la contratación de empresas de servicios especializadas en la construcción de obras civiles y mecánicas, para el cumplimiento del proyecto de </w:t>
      </w:r>
      <w:r w:rsidRPr="00E43F3F">
        <w:rPr>
          <w:rFonts w:ascii="Calibri" w:hAnsi="Calibri" w:cs="Calibri"/>
          <w:sz w:val="22"/>
          <w:szCs w:val="22"/>
        </w:rPr>
        <w:t xml:space="preserve">construcción </w:t>
      </w:r>
      <w:r w:rsidRPr="00E43F3F">
        <w:rPr>
          <w:rFonts w:ascii="Arial Narrow" w:hAnsi="Arial Narrow" w:cs="Calibri"/>
          <w:sz w:val="22"/>
          <w:szCs w:val="22"/>
        </w:rPr>
        <w:t>"</w:t>
      </w:r>
      <w:r w:rsidR="00020745" w:rsidRPr="00020745">
        <w:rPr>
          <w:rFonts w:ascii="Calibri" w:eastAsia="Arial Unicode MS" w:hAnsi="Calibri" w:cs="Calibri"/>
          <w:b/>
          <w:sz w:val="22"/>
          <w:szCs w:val="22"/>
          <w:lang w:val="es-BO"/>
        </w:rPr>
        <w:t>OBRAS CIVILES Y MECÁNICAS PARA LA CONSTRUCCIÓN DE RED PRIMARIA PLATANILLO, CAÑAVERAL, EL TRE</w:t>
      </w:r>
      <w:r w:rsidR="00020745">
        <w:rPr>
          <w:rFonts w:ascii="Calibri" w:eastAsia="Arial Unicode MS" w:hAnsi="Calibri" w:cs="Calibri"/>
          <w:b/>
          <w:sz w:val="22"/>
          <w:szCs w:val="22"/>
          <w:lang w:val="es-BO"/>
        </w:rPr>
        <w:t>B</w:t>
      </w:r>
      <w:r w:rsidR="00020745" w:rsidRPr="00020745">
        <w:rPr>
          <w:rFonts w:ascii="Calibri" w:eastAsia="Arial Unicode MS" w:hAnsi="Calibri" w:cs="Calibri"/>
          <w:b/>
          <w:sz w:val="22"/>
          <w:szCs w:val="22"/>
          <w:lang w:val="es-BO"/>
        </w:rPr>
        <w:t>OL, SAN ISIDRO, BRECHA 10, ZANJA HONDA</w:t>
      </w:r>
      <w:r w:rsidRPr="00E43F3F">
        <w:rPr>
          <w:rFonts w:ascii="Arial Narrow" w:hAnsi="Arial Narrow" w:cs="Calibri"/>
          <w:sz w:val="22"/>
          <w:szCs w:val="22"/>
        </w:rPr>
        <w:t>".</w:t>
      </w:r>
    </w:p>
    <w:p w14:paraId="743ED0AE" w14:textId="77777777" w:rsidR="00020745" w:rsidRDefault="00020745" w:rsidP="00E127A9">
      <w:pPr>
        <w:jc w:val="both"/>
        <w:rPr>
          <w:rFonts w:ascii="Arial Narrow" w:hAnsi="Arial Narrow" w:cs="Calibri"/>
          <w:sz w:val="22"/>
          <w:szCs w:val="22"/>
        </w:rPr>
      </w:pPr>
    </w:p>
    <w:p w14:paraId="4FAAA482" w14:textId="77777777" w:rsidR="0043286B" w:rsidRDefault="0043286B" w:rsidP="00E127A9">
      <w:pPr>
        <w:tabs>
          <w:tab w:val="left" w:pos="426"/>
        </w:tabs>
        <w:contextualSpacing/>
        <w:jc w:val="both"/>
        <w:rPr>
          <w:rFonts w:ascii="Calibri" w:hAnsi="Calibri" w:cs="Calibri"/>
          <w:b/>
          <w:color w:val="000000"/>
          <w:sz w:val="22"/>
          <w:szCs w:val="22"/>
          <w:u w:val="single"/>
        </w:rPr>
      </w:pPr>
    </w:p>
    <w:p w14:paraId="6075E58B" w14:textId="77777777" w:rsidR="0043286B" w:rsidRDefault="0043286B" w:rsidP="00E127A9">
      <w:pPr>
        <w:tabs>
          <w:tab w:val="left" w:pos="426"/>
        </w:tabs>
        <w:contextualSpacing/>
        <w:jc w:val="both"/>
        <w:rPr>
          <w:rFonts w:ascii="Calibri" w:hAnsi="Calibri" w:cs="Calibri"/>
          <w:b/>
          <w:color w:val="000000"/>
          <w:sz w:val="22"/>
          <w:szCs w:val="22"/>
          <w:u w:val="single"/>
        </w:rPr>
      </w:pPr>
    </w:p>
    <w:p w14:paraId="32BBCB0D" w14:textId="77777777" w:rsidR="00E127A9" w:rsidRPr="007D087B" w:rsidRDefault="00E127A9" w:rsidP="00E127A9">
      <w:pPr>
        <w:tabs>
          <w:tab w:val="left" w:pos="426"/>
        </w:tabs>
        <w:contextualSpacing/>
        <w:jc w:val="both"/>
        <w:rPr>
          <w:rFonts w:ascii="Calibri" w:hAnsi="Calibri" w:cs="Calibri"/>
          <w:b/>
          <w:color w:val="000000"/>
          <w:sz w:val="22"/>
          <w:szCs w:val="22"/>
          <w:u w:val="single"/>
        </w:rPr>
      </w:pPr>
      <w:r w:rsidRPr="007D087B">
        <w:rPr>
          <w:rFonts w:ascii="Calibri" w:hAnsi="Calibri" w:cs="Calibri"/>
          <w:b/>
          <w:color w:val="000000"/>
          <w:sz w:val="22"/>
          <w:szCs w:val="22"/>
          <w:u w:val="single"/>
        </w:rPr>
        <w:lastRenderedPageBreak/>
        <w:t>CONSIDERACIONES GENERALES DEL PROYECTO</w:t>
      </w:r>
    </w:p>
    <w:p w14:paraId="696975D5" w14:textId="77777777" w:rsidR="00E127A9" w:rsidRPr="007D087B" w:rsidRDefault="00E127A9" w:rsidP="00E127A9">
      <w:pPr>
        <w:tabs>
          <w:tab w:val="left" w:pos="426"/>
        </w:tabs>
        <w:ind w:right="-1"/>
        <w:jc w:val="both"/>
        <w:rPr>
          <w:rFonts w:ascii="Calibri" w:hAnsi="Calibri" w:cs="Calibri"/>
        </w:rPr>
      </w:pPr>
    </w:p>
    <w:p w14:paraId="5E528DB1" w14:textId="77777777" w:rsidR="00020745" w:rsidRPr="004554BF" w:rsidRDefault="00020745" w:rsidP="00020745">
      <w:pPr>
        <w:pStyle w:val="Norma"/>
        <w:spacing w:after="0" w:line="240" w:lineRule="auto"/>
        <w:ind w:right="142"/>
        <w:jc w:val="both"/>
        <w:rPr>
          <w:rFonts w:ascii="Calibri" w:eastAsia="Arial Unicode MS" w:hAnsi="Calibri" w:cs="Calibri"/>
          <w:bCs/>
          <w:sz w:val="22"/>
          <w:szCs w:val="22"/>
        </w:rPr>
      </w:pPr>
      <w:r w:rsidRPr="004554BF">
        <w:rPr>
          <w:rFonts w:ascii="Calibri" w:hAnsi="Calibri"/>
          <w:sz w:val="22"/>
          <w:szCs w:val="22"/>
        </w:rPr>
        <w:t xml:space="preserve">La empresa </w:t>
      </w:r>
      <w:r>
        <w:rPr>
          <w:rFonts w:ascii="Calibri" w:hAnsi="Calibri"/>
          <w:sz w:val="22"/>
          <w:szCs w:val="22"/>
        </w:rPr>
        <w:t>CONTRATISTA</w:t>
      </w:r>
      <w:r w:rsidRPr="004554BF">
        <w:rPr>
          <w:rFonts w:ascii="Calibri" w:hAnsi="Calibri"/>
          <w:sz w:val="22"/>
          <w:szCs w:val="22"/>
        </w:rPr>
        <w:t xml:space="preserve"> será responsable de obtener todas las autorizaciones respectivas para la obra</w:t>
      </w:r>
      <w:r>
        <w:rPr>
          <w:rFonts w:ascii="Calibri" w:eastAsia="Arial Unicode MS" w:hAnsi="Calibri" w:cs="Calibri"/>
          <w:bCs/>
          <w:sz w:val="22"/>
          <w:szCs w:val="22"/>
        </w:rPr>
        <w:t xml:space="preserve"> en general: permisos, autorizaciones y trámites necesarios para la construcción de la red primaria, cámaras, cruces de calles y avenidas, etc., </w:t>
      </w:r>
      <w:r w:rsidRPr="004554BF">
        <w:rPr>
          <w:rFonts w:ascii="Calibri" w:eastAsia="Arial Unicode MS" w:hAnsi="Calibri" w:cs="Calibri"/>
          <w:bCs/>
          <w:sz w:val="22"/>
          <w:szCs w:val="22"/>
        </w:rPr>
        <w:t xml:space="preserve">además de coordinar y realizar las gestiones necesarias ante </w:t>
      </w:r>
      <w:r>
        <w:rPr>
          <w:rFonts w:ascii="Calibri" w:eastAsia="Arial Unicode MS" w:hAnsi="Calibri" w:cs="Calibri"/>
          <w:bCs/>
          <w:sz w:val="22"/>
          <w:szCs w:val="22"/>
        </w:rPr>
        <w:t xml:space="preserve">los Gobiernos Autónomos Municipales, Administradora Boliviana de Carreteras y otras entidades </w:t>
      </w:r>
      <w:r w:rsidRPr="004554BF">
        <w:rPr>
          <w:rFonts w:ascii="Calibri" w:eastAsia="Arial Unicode MS" w:hAnsi="Calibri" w:cs="Calibri"/>
          <w:bCs/>
          <w:sz w:val="22"/>
          <w:szCs w:val="22"/>
        </w:rPr>
        <w:t>de servicios públicos cuyas instalaciones sean afectadas.</w:t>
      </w:r>
    </w:p>
    <w:p w14:paraId="2012A0B6" w14:textId="77777777" w:rsidR="00020745" w:rsidRPr="00A308A2" w:rsidRDefault="00020745" w:rsidP="00020745">
      <w:pPr>
        <w:tabs>
          <w:tab w:val="left" w:pos="426"/>
        </w:tabs>
        <w:ind w:right="-1"/>
        <w:jc w:val="both"/>
        <w:rPr>
          <w:rFonts w:asciiTheme="minorHAnsi" w:hAnsiTheme="minorHAnsi" w:cstheme="minorHAnsi"/>
          <w:sz w:val="22"/>
          <w:szCs w:val="22"/>
        </w:rPr>
      </w:pPr>
      <w:r w:rsidRPr="00A308A2">
        <w:rPr>
          <w:rFonts w:asciiTheme="minorHAnsi" w:hAnsiTheme="minorHAnsi" w:cstheme="minorHAnsi"/>
          <w:sz w:val="22"/>
          <w:szCs w:val="22"/>
        </w:rPr>
        <w:t xml:space="preserve">  </w:t>
      </w:r>
    </w:p>
    <w:p w14:paraId="05AC1EB1" w14:textId="77777777" w:rsidR="00020745" w:rsidRPr="00A93E83" w:rsidRDefault="00020745" w:rsidP="00020745">
      <w:pPr>
        <w:pStyle w:val="Prrafodelista"/>
        <w:numPr>
          <w:ilvl w:val="0"/>
          <w:numId w:val="68"/>
        </w:numPr>
        <w:tabs>
          <w:tab w:val="left" w:pos="426"/>
        </w:tabs>
        <w:ind w:right="-1"/>
        <w:jc w:val="both"/>
        <w:rPr>
          <w:rFonts w:asciiTheme="minorHAnsi" w:hAnsiTheme="minorHAnsi" w:cstheme="minorHAnsi"/>
          <w:b/>
          <w:sz w:val="22"/>
          <w:szCs w:val="22"/>
        </w:rPr>
      </w:pPr>
      <w:r w:rsidRPr="00A93E83">
        <w:rPr>
          <w:rFonts w:asciiTheme="minorHAnsi" w:hAnsiTheme="minorHAnsi" w:cstheme="minorHAnsi"/>
          <w:b/>
          <w:sz w:val="22"/>
          <w:szCs w:val="22"/>
        </w:rPr>
        <w:t>Permisos para cruces y avenidas</w:t>
      </w:r>
    </w:p>
    <w:p w14:paraId="37222519" w14:textId="77777777" w:rsidR="00020745" w:rsidRPr="00A308A2" w:rsidRDefault="00020745" w:rsidP="00020745">
      <w:pPr>
        <w:tabs>
          <w:tab w:val="left" w:pos="426"/>
        </w:tabs>
        <w:ind w:right="-1"/>
        <w:jc w:val="both"/>
        <w:rPr>
          <w:rFonts w:asciiTheme="minorHAnsi" w:hAnsiTheme="minorHAnsi" w:cstheme="minorHAnsi"/>
          <w:b/>
          <w:sz w:val="22"/>
          <w:szCs w:val="22"/>
        </w:rPr>
      </w:pPr>
    </w:p>
    <w:p w14:paraId="33F5FDC9" w14:textId="6F5EA29A" w:rsidR="00020745" w:rsidRDefault="00020745" w:rsidP="00020745">
      <w:pPr>
        <w:tabs>
          <w:tab w:val="left" w:pos="426"/>
        </w:tabs>
        <w:ind w:right="-1"/>
        <w:jc w:val="both"/>
        <w:rPr>
          <w:rFonts w:ascii="Calibri" w:eastAsia="Arial Unicode MS" w:hAnsi="Calibri" w:cs="Calibri"/>
          <w:bCs/>
          <w:sz w:val="22"/>
          <w:szCs w:val="22"/>
          <w:lang w:val="es-MX" w:eastAsia="en-US"/>
        </w:rPr>
      </w:pPr>
      <w:r>
        <w:rPr>
          <w:rFonts w:ascii="Calibri" w:hAnsi="Calibri" w:cs="Calibri"/>
          <w:bCs/>
          <w:sz w:val="22"/>
          <w:szCs w:val="22"/>
        </w:rPr>
        <w:t xml:space="preserve">En </w:t>
      </w:r>
      <w:r w:rsidRPr="00BB03AF">
        <w:rPr>
          <w:rFonts w:ascii="Calibri" w:hAnsi="Calibri" w:cs="Calibri"/>
          <w:bCs/>
          <w:sz w:val="22"/>
          <w:szCs w:val="22"/>
        </w:rPr>
        <w:t xml:space="preserve">cruces de </w:t>
      </w:r>
      <w:r>
        <w:rPr>
          <w:rFonts w:ascii="Calibri" w:hAnsi="Calibri" w:cs="Calibri"/>
          <w:bCs/>
          <w:sz w:val="22"/>
          <w:szCs w:val="22"/>
        </w:rPr>
        <w:t>carretera, calles,</w:t>
      </w:r>
      <w:r w:rsidRPr="00BB03AF">
        <w:rPr>
          <w:rFonts w:ascii="Calibri" w:hAnsi="Calibri" w:cs="Calibri"/>
          <w:bCs/>
          <w:sz w:val="22"/>
          <w:szCs w:val="22"/>
        </w:rPr>
        <w:t xml:space="preserve"> avenida</w:t>
      </w:r>
      <w:r>
        <w:rPr>
          <w:rFonts w:ascii="Calibri" w:hAnsi="Calibri" w:cs="Calibri"/>
          <w:bCs/>
          <w:sz w:val="22"/>
          <w:szCs w:val="22"/>
        </w:rPr>
        <w:t>s y otros</w:t>
      </w:r>
      <w:r w:rsidRPr="00BB03AF">
        <w:rPr>
          <w:rFonts w:ascii="Calibri" w:hAnsi="Calibri" w:cs="Calibri"/>
          <w:bCs/>
          <w:sz w:val="22"/>
          <w:szCs w:val="22"/>
        </w:rPr>
        <w:t xml:space="preserve">, </w:t>
      </w:r>
      <w:r>
        <w:rPr>
          <w:rFonts w:ascii="Calibri" w:hAnsi="Calibri" w:cs="Calibri"/>
          <w:bCs/>
          <w:sz w:val="22"/>
          <w:szCs w:val="22"/>
        </w:rPr>
        <w:t xml:space="preserve">así como la utilización del Derecho de Vía (DDV) para el tendido de la red en sentido paralelo a vías públicas, así como en el tendido de la red que atraviese predios municipales, </w:t>
      </w:r>
      <w:r w:rsidRPr="00BB03AF">
        <w:rPr>
          <w:rFonts w:ascii="Calibri" w:hAnsi="Calibri" w:cs="Calibri"/>
          <w:bCs/>
          <w:sz w:val="22"/>
          <w:szCs w:val="22"/>
        </w:rPr>
        <w:t>los permisos deberán ser solicitados a</w:t>
      </w:r>
      <w:r>
        <w:rPr>
          <w:rFonts w:ascii="Calibri" w:hAnsi="Calibri" w:cs="Calibri"/>
          <w:bCs/>
          <w:sz w:val="22"/>
          <w:szCs w:val="22"/>
        </w:rPr>
        <w:t>l</w:t>
      </w:r>
      <w:r w:rsidRPr="00BB03AF">
        <w:rPr>
          <w:rFonts w:ascii="Calibri" w:hAnsi="Calibri" w:cs="Calibri"/>
          <w:bCs/>
          <w:sz w:val="22"/>
          <w:szCs w:val="22"/>
        </w:rPr>
        <w:t xml:space="preserve"> respectivo </w:t>
      </w:r>
      <w:r w:rsidRPr="00BB03AF">
        <w:rPr>
          <w:rFonts w:ascii="Calibri" w:hAnsi="Calibri" w:cs="Calibri"/>
          <w:b/>
          <w:bCs/>
          <w:sz w:val="22"/>
          <w:szCs w:val="22"/>
        </w:rPr>
        <w:t>Gobierno Municipal</w:t>
      </w:r>
      <w:r w:rsidR="006A731F">
        <w:rPr>
          <w:rFonts w:ascii="Calibri" w:hAnsi="Calibri" w:cs="Calibri"/>
          <w:b/>
          <w:bCs/>
          <w:sz w:val="22"/>
          <w:szCs w:val="22"/>
        </w:rPr>
        <w:t xml:space="preserve"> (La Guardia y Cabezas)</w:t>
      </w:r>
      <w:r>
        <w:rPr>
          <w:rFonts w:ascii="Calibri" w:hAnsi="Calibri" w:cs="Calibri"/>
          <w:b/>
          <w:bCs/>
          <w:sz w:val="22"/>
          <w:szCs w:val="22"/>
        </w:rPr>
        <w:t xml:space="preserve">, Administradora Boliviana de Carreteras </w:t>
      </w:r>
      <w:r w:rsidRPr="00BB03AF">
        <w:rPr>
          <w:rFonts w:ascii="Calibri" w:hAnsi="Calibri" w:cs="Calibri"/>
          <w:bCs/>
          <w:sz w:val="22"/>
          <w:szCs w:val="22"/>
        </w:rPr>
        <w:t>y entidades de servicios públicos (electricidad, agua, fibra óptica, etc.).</w:t>
      </w:r>
      <w:r>
        <w:rPr>
          <w:rFonts w:ascii="Calibri" w:hAnsi="Calibri" w:cs="Calibri"/>
          <w:bCs/>
          <w:sz w:val="22"/>
          <w:szCs w:val="22"/>
        </w:rPr>
        <w:t xml:space="preserve"> La Contratista estará a cargo de gestionar </w:t>
      </w:r>
      <w:r>
        <w:rPr>
          <w:rFonts w:ascii="Calibri" w:eastAsia="Arial Unicode MS" w:hAnsi="Calibri" w:cs="Calibri"/>
          <w:bCs/>
          <w:sz w:val="22"/>
          <w:szCs w:val="22"/>
          <w:lang w:val="es-MX" w:eastAsia="en-US"/>
        </w:rPr>
        <w:t xml:space="preserve">los permisos correspondientes </w:t>
      </w:r>
      <w:r w:rsidRPr="00F20298">
        <w:rPr>
          <w:rFonts w:ascii="Calibri" w:eastAsia="Arial Unicode MS" w:hAnsi="Calibri" w:cs="Calibri"/>
          <w:bCs/>
          <w:sz w:val="22"/>
          <w:szCs w:val="22"/>
          <w:lang w:val="es-MX" w:eastAsia="en-US"/>
        </w:rPr>
        <w:t>para</w:t>
      </w:r>
      <w:r>
        <w:rPr>
          <w:rFonts w:ascii="Calibri" w:eastAsia="Arial Unicode MS" w:hAnsi="Calibri" w:cs="Calibri"/>
          <w:bCs/>
          <w:sz w:val="22"/>
          <w:szCs w:val="22"/>
          <w:lang w:val="es-MX" w:eastAsia="en-US"/>
        </w:rPr>
        <w:t xml:space="preserve"> la autorización de estos cruces y utilización de Derechos de Vía y predios municipales.</w:t>
      </w:r>
    </w:p>
    <w:p w14:paraId="7F15C95A" w14:textId="77777777" w:rsidR="00020745" w:rsidRDefault="00020745" w:rsidP="00020745">
      <w:pPr>
        <w:tabs>
          <w:tab w:val="left" w:pos="426"/>
        </w:tabs>
        <w:ind w:right="-1"/>
        <w:jc w:val="both"/>
        <w:rPr>
          <w:rFonts w:ascii="Calibri" w:eastAsia="Arial Unicode MS" w:hAnsi="Calibri" w:cs="Calibri"/>
          <w:bCs/>
          <w:sz w:val="22"/>
          <w:szCs w:val="22"/>
          <w:lang w:val="es-MX" w:eastAsia="en-US"/>
        </w:rPr>
      </w:pPr>
    </w:p>
    <w:p w14:paraId="01DA90E3" w14:textId="77777777" w:rsidR="00020745" w:rsidRDefault="00020745" w:rsidP="00020745">
      <w:pPr>
        <w:tabs>
          <w:tab w:val="left" w:pos="426"/>
        </w:tabs>
        <w:ind w:right="-1"/>
        <w:jc w:val="both"/>
        <w:rPr>
          <w:rFonts w:ascii="Calibri" w:eastAsia="Arial Unicode MS" w:hAnsi="Calibri" w:cs="Calibri"/>
          <w:bCs/>
          <w:sz w:val="22"/>
          <w:szCs w:val="22"/>
          <w:lang w:val="es-MX" w:eastAsia="en-US"/>
        </w:rPr>
      </w:pPr>
      <w:r>
        <w:rPr>
          <w:rFonts w:ascii="Calibri" w:eastAsia="Arial Unicode MS" w:hAnsi="Calibri" w:cs="Calibri"/>
          <w:bCs/>
          <w:sz w:val="22"/>
          <w:szCs w:val="22"/>
          <w:lang w:val="es-MX" w:eastAsia="en-US"/>
        </w:rPr>
        <w:t>Cualquier estudio, ensayo o proyecto adicional, necesario para la obtención de las autorizaciones correspondientes correrán por cuenta de la empresa Contratista sin ningún costo adicional.</w:t>
      </w:r>
    </w:p>
    <w:p w14:paraId="38F50C70" w14:textId="77777777" w:rsidR="00020745" w:rsidRDefault="00020745" w:rsidP="00020745">
      <w:pPr>
        <w:tabs>
          <w:tab w:val="left" w:pos="426"/>
        </w:tabs>
        <w:ind w:right="-1"/>
        <w:jc w:val="both"/>
        <w:rPr>
          <w:rFonts w:ascii="Calibri" w:eastAsia="Arial Unicode MS" w:hAnsi="Calibri" w:cs="Calibri"/>
          <w:bCs/>
          <w:sz w:val="22"/>
          <w:szCs w:val="22"/>
          <w:lang w:val="es-MX" w:eastAsia="en-US"/>
        </w:rPr>
      </w:pPr>
    </w:p>
    <w:p w14:paraId="2BEAF278" w14:textId="77777777" w:rsidR="00020745" w:rsidRDefault="00020745" w:rsidP="00020745">
      <w:pPr>
        <w:pStyle w:val="Norma"/>
        <w:spacing w:after="0" w:line="240" w:lineRule="auto"/>
        <w:contextualSpacing/>
        <w:jc w:val="both"/>
        <w:rPr>
          <w:rFonts w:ascii="Calibri" w:hAnsi="Calibri" w:cs="Calibri"/>
          <w:bCs/>
          <w:sz w:val="22"/>
          <w:szCs w:val="22"/>
        </w:rPr>
      </w:pPr>
      <w:r w:rsidRPr="004554BF">
        <w:rPr>
          <w:rFonts w:ascii="Calibri" w:hAnsi="Calibri" w:cs="Calibri"/>
          <w:bCs/>
          <w:sz w:val="22"/>
          <w:szCs w:val="22"/>
        </w:rPr>
        <w:t xml:space="preserve">La empresa </w:t>
      </w:r>
      <w:r>
        <w:rPr>
          <w:rFonts w:ascii="Calibri" w:hAnsi="Calibri" w:cs="Calibri"/>
          <w:bCs/>
          <w:sz w:val="22"/>
          <w:szCs w:val="22"/>
        </w:rPr>
        <w:t xml:space="preserve">Contratista </w:t>
      </w:r>
      <w:r w:rsidRPr="004554BF">
        <w:rPr>
          <w:rFonts w:ascii="Calibri" w:hAnsi="Calibri" w:cs="Calibri"/>
          <w:bCs/>
          <w:sz w:val="22"/>
          <w:szCs w:val="22"/>
        </w:rPr>
        <w:t>será la responsable de obtener todas las autorizaciones respectivas para cruces</w:t>
      </w:r>
      <w:r>
        <w:rPr>
          <w:rFonts w:ascii="Calibri" w:hAnsi="Calibri" w:cs="Calibri"/>
          <w:bCs/>
          <w:sz w:val="22"/>
          <w:szCs w:val="22"/>
        </w:rPr>
        <w:t xml:space="preserve"> especiales de carreteras, calles, avenidas, tendido de tubería e interconexiones</w:t>
      </w:r>
      <w:r w:rsidRPr="004554BF">
        <w:rPr>
          <w:rFonts w:ascii="Calibri" w:hAnsi="Calibri" w:cs="Calibri"/>
          <w:bCs/>
          <w:sz w:val="22"/>
          <w:szCs w:val="22"/>
        </w:rPr>
        <w:t>, además de coordinar y realizar las gestiones y pagos necesarios ante las empresas de servicios públicos cuyas instalaciones sean afectadas.</w:t>
      </w:r>
    </w:p>
    <w:p w14:paraId="6F649E89" w14:textId="77777777" w:rsidR="00020745" w:rsidRDefault="00020745" w:rsidP="00020745">
      <w:pPr>
        <w:pStyle w:val="Norma"/>
        <w:spacing w:after="0" w:line="240" w:lineRule="auto"/>
        <w:contextualSpacing/>
        <w:jc w:val="both"/>
        <w:rPr>
          <w:rFonts w:ascii="Calibri" w:hAnsi="Calibri" w:cs="Calibri"/>
          <w:bCs/>
          <w:sz w:val="22"/>
          <w:szCs w:val="22"/>
        </w:rPr>
      </w:pPr>
    </w:p>
    <w:p w14:paraId="0222EFC6" w14:textId="77777777" w:rsidR="00020745" w:rsidRPr="00BE2D4A" w:rsidRDefault="00020745" w:rsidP="00020745">
      <w:pPr>
        <w:tabs>
          <w:tab w:val="left" w:pos="426"/>
        </w:tabs>
        <w:ind w:right="-1"/>
        <w:jc w:val="both"/>
        <w:rPr>
          <w:rFonts w:asciiTheme="minorHAnsi" w:eastAsia="Arial Unicode MS" w:hAnsiTheme="minorHAnsi" w:cs="Calibri"/>
          <w:bCs/>
          <w:sz w:val="22"/>
          <w:szCs w:val="22"/>
          <w:lang w:val="es-MX"/>
        </w:rPr>
      </w:pPr>
      <w:r>
        <w:rPr>
          <w:rFonts w:asciiTheme="minorHAnsi" w:hAnsiTheme="minorHAnsi" w:cs="Calibri"/>
          <w:sz w:val="22"/>
          <w:szCs w:val="22"/>
        </w:rPr>
        <w:t>Asimismo, para el ítem de apertura de vía, acceso y desbroce, e</w:t>
      </w:r>
      <w:r w:rsidRPr="00BE2D4A">
        <w:rPr>
          <w:rFonts w:asciiTheme="minorHAnsi" w:hAnsiTheme="minorHAnsi" w:cs="Calibri"/>
          <w:sz w:val="22"/>
          <w:szCs w:val="22"/>
        </w:rPr>
        <w:t xml:space="preserve">n cumplimiento de la normativa ambiental vigente, </w:t>
      </w:r>
      <w:r w:rsidRPr="00BE2D4A">
        <w:rPr>
          <w:rFonts w:asciiTheme="minorHAnsi" w:hAnsiTheme="minorHAnsi" w:cs="Calibri"/>
          <w:sz w:val="22"/>
          <w:szCs w:val="22"/>
          <w:u w:val="single"/>
        </w:rPr>
        <w:t>previo a la ejecución de las actividades de desmonte, desbroce, limpia, y relimpia de estas áreas, se debe</w:t>
      </w:r>
      <w:r>
        <w:rPr>
          <w:rFonts w:asciiTheme="minorHAnsi" w:hAnsiTheme="minorHAnsi" w:cs="Calibri"/>
          <w:sz w:val="22"/>
          <w:szCs w:val="22"/>
          <w:u w:val="single"/>
        </w:rPr>
        <w:t>rá</w:t>
      </w:r>
      <w:r w:rsidRPr="00BE2D4A">
        <w:rPr>
          <w:rFonts w:asciiTheme="minorHAnsi" w:hAnsiTheme="minorHAnsi" w:cs="Calibri"/>
          <w:sz w:val="22"/>
          <w:szCs w:val="22"/>
          <w:u w:val="single"/>
        </w:rPr>
        <w:t xml:space="preserve"> contar</w:t>
      </w:r>
      <w:r>
        <w:rPr>
          <w:rFonts w:asciiTheme="minorHAnsi" w:hAnsiTheme="minorHAnsi" w:cs="Calibri"/>
          <w:sz w:val="22"/>
          <w:szCs w:val="22"/>
          <w:u w:val="single"/>
        </w:rPr>
        <w:t>, si corresponde,</w:t>
      </w:r>
      <w:r w:rsidRPr="00BE2D4A">
        <w:rPr>
          <w:rFonts w:asciiTheme="minorHAnsi" w:hAnsiTheme="minorHAnsi" w:cs="Calibri"/>
          <w:sz w:val="22"/>
          <w:szCs w:val="22"/>
          <w:u w:val="single"/>
        </w:rPr>
        <w:t xml:space="preserve"> con el respectivo </w:t>
      </w:r>
      <w:r w:rsidRPr="00BE2D4A">
        <w:rPr>
          <w:rFonts w:asciiTheme="minorHAnsi" w:hAnsiTheme="minorHAnsi" w:cs="Calibri"/>
          <w:b/>
          <w:sz w:val="22"/>
          <w:szCs w:val="22"/>
          <w:u w:val="single"/>
        </w:rPr>
        <w:t>INSTRUMENTO FORESTAL</w:t>
      </w:r>
      <w:r w:rsidRPr="00BE2D4A">
        <w:rPr>
          <w:rFonts w:asciiTheme="minorHAnsi" w:hAnsiTheme="minorHAnsi" w:cs="Calibri"/>
          <w:sz w:val="22"/>
          <w:szCs w:val="22"/>
        </w:rPr>
        <w:t>, debidamente aprobado por la Autoridad de Fiscalización y Control Social de Bosques y</w:t>
      </w:r>
      <w:r>
        <w:rPr>
          <w:rFonts w:asciiTheme="minorHAnsi" w:hAnsiTheme="minorHAnsi" w:cs="Calibri"/>
          <w:sz w:val="22"/>
          <w:szCs w:val="22"/>
        </w:rPr>
        <w:t xml:space="preserve"> Tierras (ABT), para lo cual la empresa Contratista </w:t>
      </w:r>
      <w:r w:rsidRPr="00BE2D4A">
        <w:rPr>
          <w:rFonts w:asciiTheme="minorHAnsi" w:hAnsiTheme="minorHAnsi" w:cs="Calibri"/>
          <w:bCs/>
          <w:sz w:val="22"/>
          <w:szCs w:val="22"/>
        </w:rPr>
        <w:t xml:space="preserve">estará a cargo de gestionar </w:t>
      </w:r>
      <w:r w:rsidRPr="00BE2D4A">
        <w:rPr>
          <w:rFonts w:asciiTheme="minorHAnsi" w:eastAsia="Arial Unicode MS" w:hAnsiTheme="minorHAnsi" w:cs="Calibri"/>
          <w:bCs/>
          <w:sz w:val="22"/>
          <w:szCs w:val="22"/>
          <w:lang w:val="es-MX"/>
        </w:rPr>
        <w:t>los permisos correspondientes. Cualquier estudio, ensayo o proyecto adicional, necesario para la obtención de este instrumento forestal y las autorizaciones correspon</w:t>
      </w:r>
      <w:r>
        <w:rPr>
          <w:rFonts w:asciiTheme="minorHAnsi" w:eastAsia="Arial Unicode MS" w:hAnsiTheme="minorHAnsi" w:cs="Calibri"/>
          <w:bCs/>
          <w:sz w:val="22"/>
          <w:szCs w:val="22"/>
          <w:lang w:val="es-MX"/>
        </w:rPr>
        <w:t xml:space="preserve">dientes correrán por cuenta de la empresa Contratista </w:t>
      </w:r>
      <w:r w:rsidRPr="00BE2D4A">
        <w:rPr>
          <w:rFonts w:asciiTheme="minorHAnsi" w:eastAsia="Arial Unicode MS" w:hAnsiTheme="minorHAnsi" w:cs="Calibri"/>
          <w:bCs/>
          <w:sz w:val="22"/>
          <w:szCs w:val="22"/>
          <w:lang w:val="es-MX"/>
        </w:rPr>
        <w:t>sin ningún costo adicional.</w:t>
      </w:r>
    </w:p>
    <w:p w14:paraId="1155381A" w14:textId="77777777" w:rsidR="00020745" w:rsidRDefault="00020745" w:rsidP="00020745">
      <w:pPr>
        <w:pStyle w:val="Norma"/>
        <w:spacing w:after="0" w:line="240" w:lineRule="auto"/>
        <w:contextualSpacing/>
        <w:jc w:val="both"/>
        <w:rPr>
          <w:rFonts w:ascii="Calibri" w:hAnsi="Calibri" w:cs="Calibri"/>
          <w:bCs/>
          <w:sz w:val="22"/>
          <w:szCs w:val="22"/>
        </w:rPr>
      </w:pPr>
    </w:p>
    <w:p w14:paraId="0D5607A1" w14:textId="77777777" w:rsidR="00020745" w:rsidRPr="004554BF" w:rsidRDefault="00020745" w:rsidP="00020745">
      <w:pPr>
        <w:pStyle w:val="Norma"/>
        <w:spacing w:after="0" w:line="240" w:lineRule="auto"/>
        <w:jc w:val="both"/>
        <w:rPr>
          <w:rFonts w:ascii="Calibri" w:hAnsi="Calibri"/>
          <w:sz w:val="22"/>
          <w:szCs w:val="22"/>
        </w:rPr>
      </w:pPr>
      <w:r w:rsidRPr="004554BF">
        <w:rPr>
          <w:rFonts w:ascii="Calibri" w:hAnsi="Calibri"/>
          <w:sz w:val="22"/>
          <w:szCs w:val="22"/>
        </w:rPr>
        <w:t>En el caso de tubería expuesta se deberá realizar un análisis con relación al revestimiento a utilizar en la tubería (</w:t>
      </w:r>
      <w:r>
        <w:rPr>
          <w:rFonts w:ascii="Calibri" w:hAnsi="Calibri"/>
          <w:sz w:val="22"/>
          <w:szCs w:val="22"/>
        </w:rPr>
        <w:t xml:space="preserve">Limpieza de tubería </w:t>
      </w:r>
      <w:proofErr w:type="spellStart"/>
      <w:r>
        <w:rPr>
          <w:rFonts w:ascii="Calibri" w:hAnsi="Calibri"/>
          <w:sz w:val="22"/>
          <w:szCs w:val="22"/>
        </w:rPr>
        <w:t>tricapa</w:t>
      </w:r>
      <w:proofErr w:type="spellEnd"/>
      <w:r>
        <w:rPr>
          <w:rFonts w:ascii="Calibri" w:hAnsi="Calibri"/>
          <w:sz w:val="22"/>
          <w:szCs w:val="22"/>
        </w:rPr>
        <w:t xml:space="preserve">, pintura anticorrosiva u otro </w:t>
      </w:r>
      <w:r w:rsidRPr="004554BF">
        <w:rPr>
          <w:rFonts w:ascii="Calibri" w:hAnsi="Calibri"/>
          <w:sz w:val="22"/>
          <w:szCs w:val="22"/>
        </w:rPr>
        <w:t>material de revestimiento)</w:t>
      </w:r>
      <w:r>
        <w:rPr>
          <w:rFonts w:ascii="Calibri" w:hAnsi="Calibri"/>
          <w:sz w:val="22"/>
          <w:szCs w:val="22"/>
        </w:rPr>
        <w:t>, lo cual estará sujeto a la aprobación y autorización del Supervisor de Obra.</w:t>
      </w:r>
    </w:p>
    <w:p w14:paraId="386F6F39" w14:textId="77777777" w:rsidR="00020745" w:rsidRDefault="00020745" w:rsidP="00020745">
      <w:pPr>
        <w:pStyle w:val="Norma"/>
        <w:spacing w:after="0" w:line="240" w:lineRule="auto"/>
        <w:ind w:left="360"/>
        <w:jc w:val="both"/>
        <w:rPr>
          <w:rFonts w:ascii="Calibri" w:hAnsi="Calibri" w:cs="Times New Roman"/>
          <w:sz w:val="22"/>
          <w:szCs w:val="22"/>
        </w:rPr>
      </w:pPr>
    </w:p>
    <w:p w14:paraId="260ABF57" w14:textId="77777777" w:rsidR="00020745" w:rsidRPr="004554BF" w:rsidRDefault="00020745" w:rsidP="00020745">
      <w:pPr>
        <w:pStyle w:val="Norma"/>
        <w:spacing w:after="0" w:line="240" w:lineRule="auto"/>
        <w:jc w:val="both"/>
        <w:rPr>
          <w:rFonts w:ascii="Calibri" w:hAnsi="Calibri"/>
          <w:sz w:val="22"/>
          <w:szCs w:val="22"/>
        </w:rPr>
      </w:pPr>
      <w:r w:rsidRPr="004554BF">
        <w:rPr>
          <w:rFonts w:ascii="Calibri" w:hAnsi="Calibri"/>
          <w:sz w:val="22"/>
          <w:szCs w:val="22"/>
        </w:rPr>
        <w:t>La contratista debe considerar tipos de cargas adicionales externas y/o protección contra daños tales como:</w:t>
      </w:r>
    </w:p>
    <w:p w14:paraId="055B3A16" w14:textId="77777777" w:rsidR="00020745" w:rsidRPr="004554BF" w:rsidRDefault="00020745" w:rsidP="00020745">
      <w:pPr>
        <w:pStyle w:val="Norma"/>
        <w:spacing w:after="0" w:line="240" w:lineRule="auto"/>
        <w:ind w:left="360"/>
        <w:jc w:val="both"/>
        <w:rPr>
          <w:rFonts w:ascii="Calibri" w:hAnsi="Calibri" w:cs="Times New Roman"/>
          <w:sz w:val="22"/>
          <w:szCs w:val="22"/>
        </w:rPr>
      </w:pPr>
    </w:p>
    <w:p w14:paraId="17D00A6D" w14:textId="77777777" w:rsidR="00020745" w:rsidRPr="004554BF" w:rsidRDefault="00020745" w:rsidP="00020745">
      <w:pPr>
        <w:pStyle w:val="Norma"/>
        <w:numPr>
          <w:ilvl w:val="0"/>
          <w:numId w:val="66"/>
        </w:numPr>
        <w:spacing w:after="0" w:line="240" w:lineRule="auto"/>
        <w:ind w:left="714" w:hanging="357"/>
        <w:jc w:val="both"/>
        <w:rPr>
          <w:rFonts w:ascii="Calibri" w:hAnsi="Calibri"/>
          <w:sz w:val="22"/>
          <w:szCs w:val="22"/>
        </w:rPr>
      </w:pPr>
      <w:r w:rsidRPr="004554BF">
        <w:rPr>
          <w:rFonts w:ascii="Calibri" w:hAnsi="Calibri"/>
          <w:sz w:val="22"/>
          <w:szCs w:val="22"/>
        </w:rPr>
        <w:t>Movimientos o deslizamientos de tierra</w:t>
      </w:r>
    </w:p>
    <w:p w14:paraId="232CC66D" w14:textId="77777777" w:rsidR="00020745" w:rsidRPr="004554BF" w:rsidRDefault="00020745" w:rsidP="00020745">
      <w:pPr>
        <w:pStyle w:val="Norma"/>
        <w:numPr>
          <w:ilvl w:val="0"/>
          <w:numId w:val="66"/>
        </w:numPr>
        <w:spacing w:after="0" w:line="240" w:lineRule="auto"/>
        <w:ind w:left="714" w:hanging="357"/>
        <w:jc w:val="both"/>
        <w:rPr>
          <w:rFonts w:ascii="Calibri" w:hAnsi="Calibri"/>
          <w:sz w:val="22"/>
          <w:szCs w:val="22"/>
        </w:rPr>
      </w:pPr>
      <w:r w:rsidRPr="004554BF">
        <w:rPr>
          <w:rFonts w:ascii="Calibri" w:hAnsi="Calibri"/>
          <w:sz w:val="22"/>
          <w:szCs w:val="22"/>
        </w:rPr>
        <w:t>Peso de la tubería</w:t>
      </w:r>
    </w:p>
    <w:p w14:paraId="07C4FA60" w14:textId="77777777" w:rsidR="00020745" w:rsidRPr="004554BF" w:rsidRDefault="00020745" w:rsidP="00020745">
      <w:pPr>
        <w:pStyle w:val="Norma"/>
        <w:numPr>
          <w:ilvl w:val="0"/>
          <w:numId w:val="66"/>
        </w:numPr>
        <w:spacing w:after="0" w:line="240" w:lineRule="auto"/>
        <w:ind w:left="714" w:hanging="357"/>
        <w:jc w:val="both"/>
        <w:rPr>
          <w:rFonts w:ascii="Calibri" w:hAnsi="Calibri"/>
          <w:sz w:val="22"/>
          <w:szCs w:val="22"/>
        </w:rPr>
      </w:pPr>
      <w:r w:rsidRPr="004554BF">
        <w:rPr>
          <w:rFonts w:ascii="Calibri" w:hAnsi="Calibri"/>
          <w:sz w:val="22"/>
          <w:szCs w:val="22"/>
        </w:rPr>
        <w:t>Pérdida de Soporte de la tubería</w:t>
      </w:r>
    </w:p>
    <w:p w14:paraId="2AC5DFE3" w14:textId="77777777" w:rsidR="00020745" w:rsidRPr="004554BF" w:rsidRDefault="00020745" w:rsidP="00020745">
      <w:pPr>
        <w:pStyle w:val="Norma"/>
        <w:numPr>
          <w:ilvl w:val="0"/>
          <w:numId w:val="66"/>
        </w:numPr>
        <w:spacing w:after="0" w:line="240" w:lineRule="auto"/>
        <w:ind w:left="714" w:hanging="357"/>
        <w:jc w:val="both"/>
        <w:rPr>
          <w:rFonts w:ascii="Calibri" w:hAnsi="Calibri"/>
          <w:sz w:val="22"/>
          <w:szCs w:val="22"/>
        </w:rPr>
      </w:pPr>
      <w:r w:rsidRPr="004554BF">
        <w:rPr>
          <w:rFonts w:ascii="Calibri" w:hAnsi="Calibri"/>
          <w:sz w:val="22"/>
          <w:szCs w:val="22"/>
        </w:rPr>
        <w:t>Vibraciones causadas por agentes externos</w:t>
      </w:r>
    </w:p>
    <w:p w14:paraId="042AC4FC" w14:textId="77777777" w:rsidR="00020745" w:rsidRPr="004554BF" w:rsidRDefault="00020745" w:rsidP="00020745">
      <w:pPr>
        <w:pStyle w:val="Norma"/>
        <w:numPr>
          <w:ilvl w:val="0"/>
          <w:numId w:val="66"/>
        </w:numPr>
        <w:spacing w:after="0" w:line="240" w:lineRule="auto"/>
        <w:ind w:left="714" w:hanging="357"/>
        <w:jc w:val="both"/>
        <w:rPr>
          <w:rFonts w:ascii="Calibri" w:hAnsi="Calibri"/>
          <w:sz w:val="22"/>
          <w:szCs w:val="22"/>
        </w:rPr>
      </w:pPr>
      <w:r w:rsidRPr="004554BF">
        <w:rPr>
          <w:rFonts w:ascii="Calibri" w:hAnsi="Calibri"/>
          <w:sz w:val="22"/>
          <w:szCs w:val="22"/>
        </w:rPr>
        <w:t>Flotabilidad de la Tubería</w:t>
      </w:r>
    </w:p>
    <w:p w14:paraId="77D3AFE4" w14:textId="77777777" w:rsidR="00020745" w:rsidRPr="004554BF" w:rsidRDefault="00020745" w:rsidP="00020745">
      <w:pPr>
        <w:pStyle w:val="Norma"/>
        <w:numPr>
          <w:ilvl w:val="0"/>
          <w:numId w:val="66"/>
        </w:numPr>
        <w:spacing w:after="0" w:line="240" w:lineRule="auto"/>
        <w:ind w:left="714" w:hanging="357"/>
        <w:jc w:val="both"/>
        <w:rPr>
          <w:rFonts w:ascii="Calibri" w:hAnsi="Calibri"/>
          <w:sz w:val="22"/>
          <w:szCs w:val="22"/>
        </w:rPr>
      </w:pPr>
      <w:r w:rsidRPr="004554BF">
        <w:rPr>
          <w:rFonts w:ascii="Calibri" w:hAnsi="Calibri"/>
          <w:sz w:val="22"/>
          <w:szCs w:val="22"/>
        </w:rPr>
        <w:t>Esfuerzos de tensión - compresiones causadas por su propio peso.</w:t>
      </w:r>
    </w:p>
    <w:p w14:paraId="0F0FAE73" w14:textId="77777777" w:rsidR="00020745" w:rsidRPr="004554BF" w:rsidRDefault="00020745" w:rsidP="00020745">
      <w:pPr>
        <w:pStyle w:val="Norma"/>
        <w:numPr>
          <w:ilvl w:val="0"/>
          <w:numId w:val="66"/>
        </w:numPr>
        <w:spacing w:after="0" w:line="240" w:lineRule="auto"/>
        <w:ind w:left="714" w:hanging="357"/>
        <w:jc w:val="both"/>
        <w:rPr>
          <w:rFonts w:ascii="Calibri" w:hAnsi="Calibri"/>
          <w:sz w:val="22"/>
          <w:szCs w:val="22"/>
        </w:rPr>
      </w:pPr>
      <w:r w:rsidRPr="004554BF">
        <w:rPr>
          <w:rFonts w:ascii="Calibri" w:hAnsi="Calibri"/>
          <w:sz w:val="22"/>
          <w:szCs w:val="22"/>
        </w:rPr>
        <w:t>Cargas externas adicionales como temblores y terremotos</w:t>
      </w:r>
    </w:p>
    <w:p w14:paraId="67A4258D" w14:textId="77777777" w:rsidR="00020745" w:rsidRPr="004554BF" w:rsidRDefault="00020745" w:rsidP="00020745">
      <w:pPr>
        <w:pStyle w:val="Norma"/>
        <w:numPr>
          <w:ilvl w:val="0"/>
          <w:numId w:val="66"/>
        </w:numPr>
        <w:spacing w:after="0" w:line="240" w:lineRule="auto"/>
        <w:ind w:left="714" w:hanging="357"/>
        <w:jc w:val="both"/>
        <w:rPr>
          <w:rFonts w:ascii="Calibri" w:hAnsi="Calibri"/>
          <w:sz w:val="22"/>
          <w:szCs w:val="22"/>
        </w:rPr>
      </w:pPr>
      <w:r w:rsidRPr="004554BF">
        <w:rPr>
          <w:rFonts w:ascii="Calibri" w:hAnsi="Calibri"/>
          <w:sz w:val="22"/>
          <w:szCs w:val="22"/>
        </w:rPr>
        <w:t>Fallas geológicas</w:t>
      </w:r>
    </w:p>
    <w:p w14:paraId="1F417FC5" w14:textId="77777777" w:rsidR="00020745" w:rsidRPr="004554BF" w:rsidRDefault="00020745" w:rsidP="00020745">
      <w:pPr>
        <w:pStyle w:val="Norma"/>
        <w:numPr>
          <w:ilvl w:val="0"/>
          <w:numId w:val="66"/>
        </w:numPr>
        <w:spacing w:after="0" w:line="240" w:lineRule="auto"/>
        <w:ind w:left="714" w:hanging="357"/>
        <w:jc w:val="both"/>
        <w:rPr>
          <w:rFonts w:ascii="Calibri" w:hAnsi="Calibri"/>
          <w:sz w:val="22"/>
          <w:szCs w:val="22"/>
        </w:rPr>
      </w:pPr>
      <w:r w:rsidRPr="004554BF">
        <w:rPr>
          <w:rFonts w:ascii="Calibri" w:hAnsi="Calibri"/>
          <w:sz w:val="22"/>
          <w:szCs w:val="22"/>
        </w:rPr>
        <w:t>Cargas excesivas o de tráfico de vehículos sobre el Ducto</w:t>
      </w:r>
    </w:p>
    <w:p w14:paraId="2ECF7179" w14:textId="77777777" w:rsidR="00020745" w:rsidRPr="004554BF" w:rsidRDefault="00020745" w:rsidP="00020745">
      <w:pPr>
        <w:pStyle w:val="Norma"/>
        <w:numPr>
          <w:ilvl w:val="0"/>
          <w:numId w:val="66"/>
        </w:numPr>
        <w:spacing w:after="0" w:line="240" w:lineRule="auto"/>
        <w:jc w:val="both"/>
        <w:rPr>
          <w:rFonts w:ascii="Calibri" w:hAnsi="Calibri"/>
          <w:sz w:val="22"/>
          <w:szCs w:val="22"/>
        </w:rPr>
      </w:pPr>
      <w:r w:rsidRPr="004554BF">
        <w:rPr>
          <w:rFonts w:ascii="Calibri" w:hAnsi="Calibri"/>
          <w:sz w:val="22"/>
          <w:szCs w:val="22"/>
        </w:rPr>
        <w:t>Deformaciones del Ducto causadas por las actividades de construcción o mantenimiento</w:t>
      </w:r>
    </w:p>
    <w:p w14:paraId="6740FEAE" w14:textId="77777777" w:rsidR="00020745" w:rsidRPr="004554BF" w:rsidRDefault="00020745" w:rsidP="00020745">
      <w:pPr>
        <w:pStyle w:val="Norma"/>
        <w:spacing w:after="0" w:line="240" w:lineRule="auto"/>
        <w:ind w:left="1324"/>
        <w:jc w:val="both"/>
        <w:rPr>
          <w:rFonts w:ascii="Calibri" w:hAnsi="Calibri" w:cs="Times New Roman"/>
          <w:sz w:val="22"/>
          <w:szCs w:val="22"/>
        </w:rPr>
      </w:pPr>
    </w:p>
    <w:p w14:paraId="43773D3E" w14:textId="77777777" w:rsidR="00020745" w:rsidRPr="004554BF" w:rsidRDefault="00020745" w:rsidP="00020745">
      <w:pPr>
        <w:pStyle w:val="Norma"/>
        <w:spacing w:after="0" w:line="240" w:lineRule="auto"/>
        <w:ind w:right="142"/>
        <w:jc w:val="both"/>
        <w:rPr>
          <w:rFonts w:ascii="Calibri" w:hAnsi="Calibri"/>
          <w:sz w:val="22"/>
          <w:szCs w:val="22"/>
        </w:rPr>
      </w:pPr>
      <w:r>
        <w:rPr>
          <w:rFonts w:ascii="Calibri" w:hAnsi="Calibri"/>
          <w:sz w:val="22"/>
          <w:szCs w:val="22"/>
        </w:rPr>
        <w:t>Para l</w:t>
      </w:r>
      <w:r w:rsidRPr="004554BF">
        <w:rPr>
          <w:rFonts w:ascii="Calibri" w:hAnsi="Calibri"/>
          <w:sz w:val="22"/>
          <w:szCs w:val="22"/>
        </w:rPr>
        <w:t xml:space="preserve">os cruces del ducto con canales de drenaje, </w:t>
      </w:r>
      <w:r>
        <w:rPr>
          <w:rFonts w:ascii="Calibri" w:hAnsi="Calibri"/>
          <w:sz w:val="22"/>
          <w:szCs w:val="22"/>
        </w:rPr>
        <w:t xml:space="preserve">quebradas, </w:t>
      </w:r>
      <w:r w:rsidRPr="004554BF">
        <w:rPr>
          <w:rFonts w:ascii="Calibri" w:hAnsi="Calibri"/>
          <w:sz w:val="22"/>
          <w:szCs w:val="22"/>
        </w:rPr>
        <w:t>carreteras,</w:t>
      </w:r>
      <w:r>
        <w:rPr>
          <w:rFonts w:ascii="Calibri" w:hAnsi="Calibri"/>
          <w:sz w:val="22"/>
          <w:szCs w:val="22"/>
        </w:rPr>
        <w:t xml:space="preserve"> etc., la Empresa Contratista </w:t>
      </w:r>
      <w:r w:rsidRPr="004554BF">
        <w:rPr>
          <w:rFonts w:ascii="Calibri" w:hAnsi="Calibri"/>
          <w:sz w:val="22"/>
          <w:szCs w:val="22"/>
        </w:rPr>
        <w:t xml:space="preserve">deberá </w:t>
      </w:r>
      <w:r>
        <w:rPr>
          <w:rFonts w:ascii="Calibri" w:hAnsi="Calibri"/>
          <w:sz w:val="22"/>
          <w:szCs w:val="22"/>
        </w:rPr>
        <w:t>presentar</w:t>
      </w:r>
      <w:r w:rsidRPr="004554BF">
        <w:rPr>
          <w:rFonts w:ascii="Calibri" w:hAnsi="Calibri"/>
          <w:sz w:val="22"/>
          <w:szCs w:val="22"/>
        </w:rPr>
        <w:t xml:space="preserve"> un diseño individual</w:t>
      </w:r>
      <w:r>
        <w:rPr>
          <w:rFonts w:ascii="Calibri" w:hAnsi="Calibri"/>
          <w:sz w:val="22"/>
          <w:szCs w:val="22"/>
        </w:rPr>
        <w:t>,</w:t>
      </w:r>
      <w:r w:rsidRPr="004554BF">
        <w:rPr>
          <w:rFonts w:ascii="Calibri" w:hAnsi="Calibri"/>
          <w:sz w:val="22"/>
          <w:szCs w:val="22"/>
        </w:rPr>
        <w:t xml:space="preserve"> el que será sujeto a </w:t>
      </w:r>
      <w:r>
        <w:rPr>
          <w:rFonts w:ascii="Calibri" w:hAnsi="Calibri"/>
          <w:sz w:val="22"/>
          <w:szCs w:val="22"/>
        </w:rPr>
        <w:t xml:space="preserve">la aprobación del Supervisor de Obra y </w:t>
      </w:r>
      <w:r w:rsidRPr="004554BF">
        <w:rPr>
          <w:rFonts w:ascii="Calibri" w:hAnsi="Calibri"/>
          <w:sz w:val="22"/>
          <w:szCs w:val="22"/>
        </w:rPr>
        <w:t xml:space="preserve">las autoridades municipales correspondientes </w:t>
      </w:r>
      <w:r>
        <w:rPr>
          <w:rFonts w:ascii="Calibri" w:hAnsi="Calibri"/>
          <w:sz w:val="22"/>
          <w:szCs w:val="22"/>
        </w:rPr>
        <w:t>u</w:t>
      </w:r>
      <w:r w:rsidRPr="004554BF">
        <w:rPr>
          <w:rFonts w:ascii="Calibri" w:hAnsi="Calibri"/>
          <w:sz w:val="22"/>
          <w:szCs w:val="22"/>
        </w:rPr>
        <w:t xml:space="preserve"> otras entidades de servicios públicos</w:t>
      </w:r>
      <w:r>
        <w:rPr>
          <w:rFonts w:ascii="Calibri" w:hAnsi="Calibri"/>
          <w:sz w:val="22"/>
          <w:szCs w:val="22"/>
        </w:rPr>
        <w:t>, si corresponde</w:t>
      </w:r>
      <w:r w:rsidRPr="004554BF">
        <w:rPr>
          <w:rFonts w:ascii="Calibri" w:hAnsi="Calibri"/>
          <w:sz w:val="22"/>
          <w:szCs w:val="22"/>
        </w:rPr>
        <w:t>.</w:t>
      </w:r>
    </w:p>
    <w:p w14:paraId="507539CE" w14:textId="77777777" w:rsidR="00020745" w:rsidRPr="004554BF" w:rsidRDefault="00020745" w:rsidP="00020745">
      <w:pPr>
        <w:pStyle w:val="Norma"/>
        <w:spacing w:after="0" w:line="240" w:lineRule="auto"/>
        <w:ind w:left="360"/>
        <w:jc w:val="both"/>
        <w:rPr>
          <w:rFonts w:ascii="Calibri" w:hAnsi="Calibri" w:cs="Times New Roman"/>
          <w:sz w:val="22"/>
          <w:szCs w:val="22"/>
        </w:rPr>
      </w:pPr>
      <w:r w:rsidRPr="004554BF">
        <w:rPr>
          <w:rFonts w:ascii="Calibri" w:hAnsi="Calibri" w:cs="Times New Roman"/>
          <w:sz w:val="22"/>
          <w:szCs w:val="22"/>
        </w:rPr>
        <w:tab/>
      </w:r>
    </w:p>
    <w:p w14:paraId="3C377C36" w14:textId="77777777" w:rsidR="00020745" w:rsidRPr="004554BF" w:rsidRDefault="00020745" w:rsidP="00020745">
      <w:pPr>
        <w:pStyle w:val="Norma"/>
        <w:spacing w:after="0" w:line="240" w:lineRule="auto"/>
        <w:ind w:right="142"/>
        <w:jc w:val="both"/>
        <w:rPr>
          <w:rFonts w:ascii="Calibri" w:hAnsi="Calibri"/>
          <w:sz w:val="22"/>
          <w:szCs w:val="22"/>
        </w:rPr>
      </w:pPr>
      <w:r w:rsidRPr="004554BF">
        <w:rPr>
          <w:rFonts w:ascii="Calibri" w:hAnsi="Calibri"/>
          <w:sz w:val="22"/>
          <w:szCs w:val="22"/>
        </w:rPr>
        <w:t xml:space="preserve">En caso de cruce de calle o avenida que no presente pavimento o asfalto, la apertura de zanja a CIELO ABIERTO será de carácter obligatorio </w:t>
      </w:r>
      <w:r>
        <w:rPr>
          <w:rFonts w:ascii="Calibri" w:hAnsi="Calibri"/>
          <w:sz w:val="22"/>
          <w:szCs w:val="22"/>
        </w:rPr>
        <w:t>así como la provisión y colocado de</w:t>
      </w:r>
      <w:r w:rsidRPr="004554BF">
        <w:rPr>
          <w:rFonts w:ascii="Calibri" w:hAnsi="Calibri"/>
          <w:sz w:val="22"/>
          <w:szCs w:val="22"/>
        </w:rPr>
        <w:t xml:space="preserve"> la cinta de señalización</w:t>
      </w:r>
      <w:r>
        <w:rPr>
          <w:rFonts w:ascii="Calibri" w:hAnsi="Calibri"/>
          <w:sz w:val="22"/>
          <w:szCs w:val="22"/>
        </w:rPr>
        <w:t>. L</w:t>
      </w:r>
      <w:r w:rsidRPr="004554BF">
        <w:rPr>
          <w:rFonts w:ascii="Calibri" w:hAnsi="Calibri"/>
          <w:sz w:val="22"/>
          <w:szCs w:val="22"/>
        </w:rPr>
        <w:t xml:space="preserve">a trayectoria del ducto deberá ser por acera con zanja a CIELO ABIERTO en caso de presentar obstáculos que impidan el trabajo antes mencionado el mismo deberá ser coordinado con el supervisor de </w:t>
      </w:r>
      <w:r>
        <w:rPr>
          <w:rFonts w:ascii="Calibri" w:hAnsi="Calibri"/>
          <w:sz w:val="22"/>
          <w:szCs w:val="22"/>
        </w:rPr>
        <w:t xml:space="preserve">obra </w:t>
      </w:r>
      <w:r w:rsidRPr="004554BF">
        <w:rPr>
          <w:rFonts w:ascii="Calibri" w:hAnsi="Calibri"/>
          <w:sz w:val="22"/>
          <w:szCs w:val="22"/>
        </w:rPr>
        <w:t xml:space="preserve">designado por YPFB, los permisos deberán ser coordinados con las autoridades municipales correspondientes y otras entidades de servicios públicos (electricidad, agua, fibra óptica, etc.) por parte de la empresa </w:t>
      </w:r>
      <w:r>
        <w:rPr>
          <w:rFonts w:ascii="Calibri" w:hAnsi="Calibri"/>
          <w:sz w:val="22"/>
          <w:szCs w:val="22"/>
        </w:rPr>
        <w:t>Contratista</w:t>
      </w:r>
      <w:r w:rsidRPr="004554BF">
        <w:rPr>
          <w:rFonts w:ascii="Calibri" w:hAnsi="Calibri"/>
          <w:sz w:val="22"/>
          <w:szCs w:val="22"/>
        </w:rPr>
        <w:t>.</w:t>
      </w:r>
    </w:p>
    <w:p w14:paraId="37A4FE6E" w14:textId="77777777" w:rsidR="00020745" w:rsidRPr="004554BF" w:rsidRDefault="00020745" w:rsidP="00020745">
      <w:pPr>
        <w:pStyle w:val="Norma"/>
        <w:spacing w:after="0" w:line="240" w:lineRule="auto"/>
        <w:ind w:right="142"/>
        <w:jc w:val="both"/>
        <w:rPr>
          <w:rFonts w:ascii="Calibri" w:hAnsi="Calibri"/>
          <w:sz w:val="22"/>
          <w:szCs w:val="22"/>
        </w:rPr>
      </w:pPr>
    </w:p>
    <w:p w14:paraId="4FC1A17E" w14:textId="77777777" w:rsidR="00020745" w:rsidRPr="004554BF" w:rsidRDefault="00020745" w:rsidP="00020745">
      <w:pPr>
        <w:pStyle w:val="Norma"/>
        <w:spacing w:after="0" w:line="240" w:lineRule="auto"/>
        <w:ind w:right="142"/>
        <w:jc w:val="both"/>
        <w:rPr>
          <w:rFonts w:ascii="Calibri" w:hAnsi="Calibri"/>
          <w:sz w:val="22"/>
          <w:szCs w:val="22"/>
        </w:rPr>
      </w:pPr>
      <w:r w:rsidRPr="004554BF">
        <w:rPr>
          <w:rFonts w:ascii="Calibri" w:hAnsi="Calibri"/>
          <w:sz w:val="22"/>
          <w:szCs w:val="22"/>
        </w:rPr>
        <w:t xml:space="preserve">SOLO EN CASOS DE EXCEPCION (PREVIA INSPECCION E INFORME TECNICO) SE PERMITIRÁ LOS TRABAJOS DE TUNELEADO. </w:t>
      </w:r>
    </w:p>
    <w:p w14:paraId="525D4F51" w14:textId="77777777" w:rsidR="00020745" w:rsidRDefault="00020745" w:rsidP="00020745">
      <w:pPr>
        <w:tabs>
          <w:tab w:val="left" w:pos="426"/>
        </w:tabs>
        <w:ind w:right="-1"/>
        <w:jc w:val="center"/>
        <w:rPr>
          <w:rFonts w:asciiTheme="minorHAnsi" w:hAnsiTheme="minorHAnsi" w:cstheme="minorHAnsi"/>
          <w:b/>
          <w:sz w:val="22"/>
          <w:szCs w:val="22"/>
        </w:rPr>
      </w:pPr>
    </w:p>
    <w:p w14:paraId="60B8A985" w14:textId="77777777" w:rsidR="00020745" w:rsidRPr="009A44E6" w:rsidRDefault="00020745" w:rsidP="00020745">
      <w:pPr>
        <w:pStyle w:val="Prrafodelista"/>
        <w:numPr>
          <w:ilvl w:val="0"/>
          <w:numId w:val="68"/>
        </w:numPr>
        <w:tabs>
          <w:tab w:val="left" w:pos="426"/>
        </w:tabs>
        <w:ind w:right="-1"/>
        <w:jc w:val="both"/>
        <w:rPr>
          <w:rFonts w:asciiTheme="minorHAnsi" w:hAnsiTheme="minorHAnsi" w:cstheme="minorHAnsi"/>
          <w:b/>
          <w:sz w:val="22"/>
          <w:szCs w:val="22"/>
        </w:rPr>
      </w:pPr>
      <w:r w:rsidRPr="009A44E6">
        <w:rPr>
          <w:rFonts w:asciiTheme="minorHAnsi" w:hAnsiTheme="minorHAnsi" w:cstheme="minorHAnsi"/>
          <w:b/>
          <w:sz w:val="22"/>
          <w:szCs w:val="22"/>
        </w:rPr>
        <w:t>Materiales y accesorios</w:t>
      </w:r>
    </w:p>
    <w:p w14:paraId="274C3E04" w14:textId="77777777" w:rsidR="00020745" w:rsidRPr="009A44E6" w:rsidRDefault="00020745" w:rsidP="00020745">
      <w:pPr>
        <w:tabs>
          <w:tab w:val="left" w:pos="426"/>
        </w:tabs>
        <w:ind w:right="-1"/>
        <w:jc w:val="both"/>
        <w:rPr>
          <w:rFonts w:asciiTheme="minorHAnsi" w:hAnsiTheme="minorHAnsi" w:cstheme="minorHAnsi"/>
          <w:b/>
          <w:sz w:val="22"/>
          <w:szCs w:val="22"/>
        </w:rPr>
      </w:pPr>
    </w:p>
    <w:p w14:paraId="32F3EC1B" w14:textId="77777777" w:rsidR="00020745" w:rsidRDefault="00020745" w:rsidP="00020745">
      <w:pPr>
        <w:tabs>
          <w:tab w:val="left" w:pos="426"/>
        </w:tabs>
        <w:ind w:right="-1"/>
        <w:jc w:val="both"/>
        <w:rPr>
          <w:rFonts w:asciiTheme="minorHAnsi" w:hAnsiTheme="minorHAnsi" w:cstheme="minorHAnsi"/>
          <w:sz w:val="22"/>
          <w:szCs w:val="22"/>
        </w:rPr>
      </w:pPr>
      <w:r w:rsidRPr="009A44E6">
        <w:rPr>
          <w:rFonts w:asciiTheme="minorHAnsi" w:hAnsiTheme="minorHAnsi" w:cstheme="minorHAnsi"/>
          <w:sz w:val="22"/>
          <w:szCs w:val="22"/>
        </w:rPr>
        <w:t xml:space="preserve">La tubería de ANC para </w:t>
      </w:r>
      <w:r>
        <w:rPr>
          <w:rFonts w:asciiTheme="minorHAnsi" w:hAnsiTheme="minorHAnsi" w:cstheme="minorHAnsi"/>
          <w:sz w:val="22"/>
          <w:szCs w:val="22"/>
        </w:rPr>
        <w:t xml:space="preserve">red primaria, los accesorios y equipos indicados en las presentes especificaciones técnicas </w:t>
      </w:r>
      <w:r w:rsidRPr="009A44E6">
        <w:rPr>
          <w:rFonts w:asciiTheme="minorHAnsi" w:hAnsiTheme="minorHAnsi" w:cstheme="minorHAnsi"/>
          <w:sz w:val="22"/>
          <w:szCs w:val="22"/>
        </w:rPr>
        <w:t>será</w:t>
      </w:r>
      <w:r>
        <w:rPr>
          <w:rFonts w:asciiTheme="minorHAnsi" w:hAnsiTheme="minorHAnsi" w:cstheme="minorHAnsi"/>
          <w:sz w:val="22"/>
          <w:szCs w:val="22"/>
        </w:rPr>
        <w:t>n entregados</w:t>
      </w:r>
      <w:r w:rsidRPr="009A44E6">
        <w:rPr>
          <w:rFonts w:asciiTheme="minorHAnsi" w:hAnsiTheme="minorHAnsi" w:cstheme="minorHAnsi"/>
          <w:sz w:val="22"/>
          <w:szCs w:val="22"/>
        </w:rPr>
        <w:t xml:space="preserve"> por YPFB conforme a procedimientos internos.</w:t>
      </w:r>
    </w:p>
    <w:p w14:paraId="52B59AAE" w14:textId="77777777" w:rsidR="00020745" w:rsidRPr="009A44E6" w:rsidRDefault="00020745" w:rsidP="00020745">
      <w:pPr>
        <w:tabs>
          <w:tab w:val="left" w:pos="426"/>
        </w:tabs>
        <w:ind w:right="-1"/>
        <w:jc w:val="both"/>
        <w:rPr>
          <w:rFonts w:asciiTheme="minorHAnsi" w:hAnsiTheme="minorHAnsi" w:cstheme="minorHAnsi"/>
          <w:sz w:val="22"/>
          <w:szCs w:val="22"/>
        </w:rPr>
      </w:pPr>
    </w:p>
    <w:p w14:paraId="1BFBDB02" w14:textId="77777777" w:rsidR="00020745" w:rsidRDefault="00020745" w:rsidP="00020745">
      <w:pPr>
        <w:pStyle w:val="Prrafodelista"/>
        <w:ind w:left="0"/>
        <w:jc w:val="both"/>
        <w:rPr>
          <w:rFonts w:asciiTheme="minorHAnsi" w:hAnsiTheme="minorHAnsi" w:cstheme="minorHAnsi"/>
          <w:sz w:val="22"/>
          <w:szCs w:val="22"/>
        </w:rPr>
      </w:pPr>
      <w:r w:rsidRPr="009A44E6">
        <w:rPr>
          <w:rFonts w:asciiTheme="minorHAnsi" w:hAnsiTheme="minorHAnsi" w:cstheme="minorHAnsi"/>
          <w:sz w:val="22"/>
          <w:szCs w:val="22"/>
        </w:rPr>
        <w:t xml:space="preserve">Estará a cargo de la Contratista la provisión de </w:t>
      </w:r>
      <w:r>
        <w:rPr>
          <w:rFonts w:asciiTheme="minorHAnsi" w:hAnsiTheme="minorHAnsi" w:cstheme="minorHAnsi"/>
          <w:sz w:val="22"/>
          <w:szCs w:val="22"/>
        </w:rPr>
        <w:t xml:space="preserve">las </w:t>
      </w:r>
      <w:r w:rsidRPr="009A44E6">
        <w:rPr>
          <w:rFonts w:asciiTheme="minorHAnsi" w:hAnsiTheme="minorHAnsi" w:cstheme="minorHAnsi"/>
          <w:sz w:val="22"/>
          <w:szCs w:val="22"/>
        </w:rPr>
        <w:t>válvulas</w:t>
      </w:r>
      <w:r>
        <w:rPr>
          <w:rFonts w:asciiTheme="minorHAnsi" w:hAnsiTheme="minorHAnsi" w:cstheme="minorHAnsi"/>
          <w:sz w:val="22"/>
          <w:szCs w:val="22"/>
        </w:rPr>
        <w:t xml:space="preserve"> </w:t>
      </w:r>
      <w:r w:rsidRPr="009A44E6">
        <w:rPr>
          <w:rFonts w:asciiTheme="minorHAnsi" w:hAnsiTheme="minorHAnsi" w:cstheme="minorHAnsi"/>
          <w:sz w:val="22"/>
          <w:szCs w:val="22"/>
        </w:rPr>
        <w:t>y accesorios</w:t>
      </w:r>
      <w:r>
        <w:rPr>
          <w:rFonts w:asciiTheme="minorHAnsi" w:hAnsiTheme="minorHAnsi" w:cstheme="minorHAnsi"/>
          <w:sz w:val="22"/>
          <w:szCs w:val="22"/>
        </w:rPr>
        <w:t xml:space="preserve"> de ANC que no se cuente en almacenes de YPFB, </w:t>
      </w:r>
      <w:r w:rsidRPr="009A44E6">
        <w:rPr>
          <w:rFonts w:asciiTheme="minorHAnsi" w:hAnsiTheme="minorHAnsi" w:cstheme="minorHAnsi"/>
          <w:sz w:val="22"/>
          <w:szCs w:val="22"/>
        </w:rPr>
        <w:t>conforme a lo señalado en las presentes especificaciones</w:t>
      </w:r>
      <w:r>
        <w:rPr>
          <w:rFonts w:asciiTheme="minorHAnsi" w:hAnsiTheme="minorHAnsi" w:cstheme="minorHAnsi"/>
          <w:sz w:val="22"/>
          <w:szCs w:val="22"/>
        </w:rPr>
        <w:t xml:space="preserve"> </w:t>
      </w:r>
      <w:r w:rsidRPr="009A44E6">
        <w:rPr>
          <w:rFonts w:asciiTheme="minorHAnsi" w:hAnsiTheme="minorHAnsi" w:cstheme="minorHAnsi"/>
          <w:sz w:val="22"/>
          <w:szCs w:val="22"/>
        </w:rPr>
        <w:t>técnicas e instrucciones del Supervisor de Obra.</w:t>
      </w:r>
      <w:r>
        <w:rPr>
          <w:rFonts w:asciiTheme="minorHAnsi" w:hAnsiTheme="minorHAnsi" w:cstheme="minorHAnsi"/>
          <w:sz w:val="22"/>
          <w:szCs w:val="22"/>
        </w:rPr>
        <w:t xml:space="preserve"> Una vez realizado el replanteo, antes de realizar la compra para la provisión de válvulas y accesorios de ANC, el Contratista deberá verificar la cantidad total requerida para la ejecución de la obra, la cual estará sujeta a la aprobación del Supervisor de Obra. Se pagará únicamente por las válvulas y accesorios utilizados e instalados de manera definitiva en la obra. </w:t>
      </w:r>
      <w:r w:rsidRPr="009A44E6">
        <w:rPr>
          <w:rFonts w:asciiTheme="minorHAnsi" w:hAnsiTheme="minorHAnsi" w:cstheme="minorHAnsi"/>
          <w:sz w:val="22"/>
          <w:szCs w:val="22"/>
        </w:rPr>
        <w:t xml:space="preserve"> </w:t>
      </w:r>
      <w:r w:rsidRPr="00550DD9">
        <w:rPr>
          <w:rFonts w:asciiTheme="minorHAnsi" w:hAnsiTheme="minorHAnsi" w:cstheme="minorHAnsi"/>
          <w:sz w:val="22"/>
          <w:szCs w:val="22"/>
        </w:rPr>
        <w:t xml:space="preserve"> </w:t>
      </w:r>
    </w:p>
    <w:p w14:paraId="280D8E61" w14:textId="77777777" w:rsidR="00020745" w:rsidRDefault="00020745" w:rsidP="00020745">
      <w:pPr>
        <w:pStyle w:val="Prrafodelista"/>
        <w:ind w:left="0"/>
        <w:jc w:val="both"/>
        <w:rPr>
          <w:rFonts w:asciiTheme="minorHAnsi" w:hAnsiTheme="minorHAnsi" w:cstheme="minorHAnsi"/>
          <w:sz w:val="22"/>
          <w:szCs w:val="22"/>
        </w:rPr>
      </w:pPr>
    </w:p>
    <w:p w14:paraId="2B1BF0FD" w14:textId="77777777" w:rsidR="00020745" w:rsidRPr="00550DD9" w:rsidRDefault="00020745" w:rsidP="00020745">
      <w:pPr>
        <w:pStyle w:val="Prrafodelista"/>
        <w:ind w:left="0"/>
        <w:jc w:val="both"/>
        <w:rPr>
          <w:rFonts w:asciiTheme="minorHAnsi" w:hAnsiTheme="minorHAnsi" w:cstheme="minorHAnsi"/>
          <w:sz w:val="22"/>
          <w:szCs w:val="22"/>
        </w:rPr>
      </w:pPr>
      <w:r>
        <w:rPr>
          <w:rFonts w:asciiTheme="minorHAnsi" w:hAnsiTheme="minorHAnsi" w:cstheme="minorHAnsi"/>
          <w:sz w:val="22"/>
          <w:szCs w:val="22"/>
        </w:rPr>
        <w:lastRenderedPageBreak/>
        <w:t>Todos los accesorios, válvulas y otros provistos por el Contratista, deberán ser</w:t>
      </w:r>
      <w:r w:rsidRPr="00550DD9">
        <w:rPr>
          <w:rFonts w:asciiTheme="minorHAnsi" w:hAnsiTheme="minorHAnsi" w:cstheme="minorHAnsi"/>
          <w:sz w:val="22"/>
          <w:szCs w:val="22"/>
        </w:rPr>
        <w:t xml:space="preserve"> nuevos y debe</w:t>
      </w:r>
      <w:r>
        <w:rPr>
          <w:rFonts w:asciiTheme="minorHAnsi" w:hAnsiTheme="minorHAnsi" w:cstheme="minorHAnsi"/>
          <w:sz w:val="22"/>
          <w:szCs w:val="22"/>
        </w:rPr>
        <w:t>rá</w:t>
      </w:r>
      <w:r w:rsidRPr="00550DD9">
        <w:rPr>
          <w:rFonts w:asciiTheme="minorHAnsi" w:hAnsiTheme="minorHAnsi" w:cstheme="minorHAnsi"/>
          <w:sz w:val="22"/>
          <w:szCs w:val="22"/>
        </w:rPr>
        <w:t xml:space="preserve">n contar con certificados de calidad que acrediten su fabricación conforme </w:t>
      </w:r>
      <w:r>
        <w:rPr>
          <w:rFonts w:asciiTheme="minorHAnsi" w:hAnsiTheme="minorHAnsi" w:cstheme="minorHAnsi"/>
          <w:sz w:val="22"/>
          <w:szCs w:val="22"/>
        </w:rPr>
        <w:t xml:space="preserve">a </w:t>
      </w:r>
      <w:r w:rsidRPr="00550DD9">
        <w:rPr>
          <w:rFonts w:asciiTheme="minorHAnsi" w:hAnsiTheme="minorHAnsi" w:cstheme="minorHAnsi"/>
          <w:sz w:val="22"/>
          <w:szCs w:val="22"/>
        </w:rPr>
        <w:t xml:space="preserve">requisitos técnicos </w:t>
      </w:r>
      <w:r>
        <w:rPr>
          <w:rFonts w:asciiTheme="minorHAnsi" w:hAnsiTheme="minorHAnsi" w:cstheme="minorHAnsi"/>
          <w:sz w:val="22"/>
          <w:szCs w:val="22"/>
        </w:rPr>
        <w:t>que</w:t>
      </w:r>
      <w:r w:rsidRPr="00550DD9">
        <w:rPr>
          <w:rFonts w:asciiTheme="minorHAnsi" w:hAnsiTheme="minorHAnsi" w:cstheme="minorHAnsi"/>
          <w:sz w:val="22"/>
          <w:szCs w:val="22"/>
        </w:rPr>
        <w:t xml:space="preserve"> permitan su trazabilidad.</w:t>
      </w:r>
      <w:r>
        <w:rPr>
          <w:rFonts w:asciiTheme="minorHAnsi" w:hAnsiTheme="minorHAnsi" w:cstheme="minorHAnsi"/>
          <w:sz w:val="22"/>
          <w:szCs w:val="22"/>
        </w:rPr>
        <w:t xml:space="preserve"> </w:t>
      </w:r>
      <w:r w:rsidRPr="00550DD9">
        <w:rPr>
          <w:rFonts w:asciiTheme="minorHAnsi" w:hAnsiTheme="minorHAnsi" w:cstheme="minorHAnsi"/>
          <w:sz w:val="22"/>
          <w:szCs w:val="22"/>
        </w:rPr>
        <w:t>Los mismos debe</w:t>
      </w:r>
      <w:r>
        <w:rPr>
          <w:rFonts w:asciiTheme="minorHAnsi" w:hAnsiTheme="minorHAnsi" w:cstheme="minorHAnsi"/>
          <w:sz w:val="22"/>
          <w:szCs w:val="22"/>
        </w:rPr>
        <w:t>rá</w:t>
      </w:r>
      <w:r w:rsidRPr="00550DD9">
        <w:rPr>
          <w:rFonts w:asciiTheme="minorHAnsi" w:hAnsiTheme="minorHAnsi" w:cstheme="minorHAnsi"/>
          <w:sz w:val="22"/>
          <w:szCs w:val="22"/>
        </w:rPr>
        <w:t>n ser presentados a</w:t>
      </w:r>
      <w:r>
        <w:rPr>
          <w:rFonts w:asciiTheme="minorHAnsi" w:hAnsiTheme="minorHAnsi" w:cstheme="minorHAnsi"/>
          <w:sz w:val="22"/>
          <w:szCs w:val="22"/>
        </w:rPr>
        <w:t>l Supervisor de Obra quién será el responsable de</w:t>
      </w:r>
      <w:r w:rsidRPr="00550DD9">
        <w:rPr>
          <w:rFonts w:asciiTheme="minorHAnsi" w:hAnsiTheme="minorHAnsi" w:cstheme="minorHAnsi"/>
          <w:sz w:val="22"/>
          <w:szCs w:val="22"/>
        </w:rPr>
        <w:t xml:space="preserve"> aprobar su estado para su utilización en el proyecto.</w:t>
      </w:r>
    </w:p>
    <w:p w14:paraId="69F8D3E7" w14:textId="77777777" w:rsidR="00020745" w:rsidRPr="00550DD9" w:rsidRDefault="00020745" w:rsidP="00020745">
      <w:pPr>
        <w:pStyle w:val="Prrafodelista"/>
        <w:ind w:left="0"/>
        <w:jc w:val="both"/>
        <w:rPr>
          <w:rFonts w:asciiTheme="minorHAnsi" w:hAnsiTheme="minorHAnsi" w:cstheme="minorHAnsi"/>
          <w:sz w:val="22"/>
          <w:szCs w:val="22"/>
        </w:rPr>
      </w:pPr>
    </w:p>
    <w:p w14:paraId="09E63564" w14:textId="77777777" w:rsidR="00020745" w:rsidRPr="00550DD9" w:rsidRDefault="00020745" w:rsidP="00020745">
      <w:pPr>
        <w:pStyle w:val="Prrafodelista"/>
        <w:ind w:left="0"/>
        <w:jc w:val="both"/>
        <w:rPr>
          <w:rFonts w:asciiTheme="minorHAnsi" w:hAnsiTheme="minorHAnsi" w:cstheme="minorHAnsi"/>
          <w:sz w:val="22"/>
          <w:szCs w:val="22"/>
        </w:rPr>
      </w:pPr>
      <w:r w:rsidRPr="00550DD9">
        <w:rPr>
          <w:rFonts w:asciiTheme="minorHAnsi" w:hAnsiTheme="minorHAnsi" w:cstheme="minorHAnsi"/>
          <w:sz w:val="22"/>
          <w:szCs w:val="22"/>
        </w:rPr>
        <w:t>El almacenamiento de</w:t>
      </w:r>
      <w:r>
        <w:rPr>
          <w:rFonts w:asciiTheme="minorHAnsi" w:hAnsiTheme="minorHAnsi" w:cstheme="minorHAnsi"/>
          <w:sz w:val="22"/>
          <w:szCs w:val="22"/>
        </w:rPr>
        <w:t xml:space="preserve"> tuberías,</w:t>
      </w:r>
      <w:r w:rsidRPr="00550DD9">
        <w:rPr>
          <w:rFonts w:asciiTheme="minorHAnsi" w:hAnsiTheme="minorHAnsi" w:cstheme="minorHAnsi"/>
          <w:sz w:val="22"/>
          <w:szCs w:val="22"/>
        </w:rPr>
        <w:t xml:space="preserve"> </w:t>
      </w:r>
      <w:r>
        <w:rPr>
          <w:rFonts w:asciiTheme="minorHAnsi" w:hAnsiTheme="minorHAnsi" w:cstheme="minorHAnsi"/>
          <w:sz w:val="22"/>
          <w:szCs w:val="22"/>
        </w:rPr>
        <w:t xml:space="preserve">válvulas, accesorios e instrumentos </w:t>
      </w:r>
      <w:r w:rsidRPr="00550DD9">
        <w:rPr>
          <w:rFonts w:asciiTheme="minorHAnsi" w:hAnsiTheme="minorHAnsi" w:cstheme="minorHAnsi"/>
          <w:sz w:val="22"/>
          <w:szCs w:val="22"/>
        </w:rPr>
        <w:t>deberá guardar relación con los estándares de calidad transm</w:t>
      </w:r>
      <w:r>
        <w:rPr>
          <w:rFonts w:asciiTheme="minorHAnsi" w:hAnsiTheme="minorHAnsi" w:cstheme="minorHAnsi"/>
          <w:sz w:val="22"/>
          <w:szCs w:val="22"/>
        </w:rPr>
        <w:t>itidos por el fabricante en catá</w:t>
      </w:r>
      <w:r w:rsidRPr="00550DD9">
        <w:rPr>
          <w:rFonts w:asciiTheme="minorHAnsi" w:hAnsiTheme="minorHAnsi" w:cstheme="minorHAnsi"/>
          <w:sz w:val="22"/>
          <w:szCs w:val="22"/>
        </w:rPr>
        <w:t>logo o ficha técnica.</w:t>
      </w:r>
    </w:p>
    <w:p w14:paraId="5F9AE317" w14:textId="77777777" w:rsidR="00020745" w:rsidRPr="009A44E6" w:rsidRDefault="00020745" w:rsidP="00020745">
      <w:pPr>
        <w:pStyle w:val="Norma"/>
        <w:spacing w:after="0" w:line="240" w:lineRule="auto"/>
        <w:contextualSpacing/>
        <w:jc w:val="both"/>
        <w:rPr>
          <w:rFonts w:ascii="Calibri" w:eastAsia="Arial Unicode MS" w:hAnsi="Calibri" w:cs="Calibri"/>
        </w:rPr>
      </w:pPr>
    </w:p>
    <w:p w14:paraId="5406D82C" w14:textId="77777777" w:rsidR="00020745" w:rsidRPr="009A44E6" w:rsidRDefault="00020745" w:rsidP="00020745">
      <w:pPr>
        <w:jc w:val="both"/>
        <w:rPr>
          <w:rFonts w:ascii="Calibri" w:eastAsia="Arial Unicode MS" w:hAnsi="Calibri" w:cs="Calibri"/>
          <w:bCs/>
          <w:sz w:val="22"/>
          <w:szCs w:val="22"/>
          <w:lang w:val="es-MX" w:eastAsia="en-US"/>
        </w:rPr>
      </w:pPr>
      <w:r w:rsidRPr="009A44E6">
        <w:rPr>
          <w:rFonts w:ascii="Calibri" w:eastAsia="Arial Unicode MS" w:hAnsi="Calibri" w:cs="Calibri"/>
          <w:bCs/>
          <w:sz w:val="22"/>
          <w:szCs w:val="22"/>
          <w:lang w:val="es-MX" w:eastAsia="en-US"/>
        </w:rPr>
        <w:t xml:space="preserve">La empresa contratista se hará responsable del transporte de </w:t>
      </w:r>
      <w:r>
        <w:rPr>
          <w:rFonts w:ascii="Calibri" w:eastAsia="Arial Unicode MS" w:hAnsi="Calibri" w:cs="Calibri"/>
          <w:bCs/>
          <w:sz w:val="22"/>
          <w:szCs w:val="22"/>
          <w:lang w:val="es-MX" w:eastAsia="en-US"/>
        </w:rPr>
        <w:t xml:space="preserve">la </w:t>
      </w:r>
      <w:r w:rsidRPr="009A44E6">
        <w:rPr>
          <w:rFonts w:ascii="Calibri" w:eastAsia="Arial Unicode MS" w:hAnsi="Calibri" w:cs="Calibri"/>
          <w:bCs/>
          <w:sz w:val="22"/>
          <w:szCs w:val="22"/>
          <w:lang w:val="es-MX" w:eastAsia="en-US"/>
        </w:rPr>
        <w:t>tubería</w:t>
      </w:r>
      <w:r>
        <w:rPr>
          <w:rFonts w:ascii="Calibri" w:eastAsia="Arial Unicode MS" w:hAnsi="Calibri" w:cs="Calibri"/>
          <w:bCs/>
          <w:sz w:val="22"/>
          <w:szCs w:val="22"/>
          <w:lang w:val="es-MX" w:eastAsia="en-US"/>
        </w:rPr>
        <w:t>, equipos y accesorios provistos por YPFB,</w:t>
      </w:r>
      <w:r w:rsidRPr="009A44E6">
        <w:rPr>
          <w:rFonts w:ascii="Calibri" w:eastAsia="Arial Unicode MS" w:hAnsi="Calibri" w:cs="Calibri"/>
          <w:bCs/>
          <w:sz w:val="22"/>
          <w:szCs w:val="22"/>
          <w:lang w:val="es-MX" w:eastAsia="en-US"/>
        </w:rPr>
        <w:t xml:space="preserve"> hasta el lugar de la obra, l</w:t>
      </w:r>
      <w:r>
        <w:rPr>
          <w:rFonts w:ascii="Calibri" w:eastAsia="Arial Unicode MS" w:hAnsi="Calibri" w:cs="Calibri"/>
          <w:bCs/>
          <w:sz w:val="22"/>
          <w:szCs w:val="22"/>
          <w:lang w:val="es-MX" w:eastAsia="en-US"/>
        </w:rPr>
        <w:t>a tubería, equipos y accesorios</w:t>
      </w:r>
      <w:r w:rsidRPr="009A44E6">
        <w:rPr>
          <w:rFonts w:ascii="Calibri" w:eastAsia="Arial Unicode MS" w:hAnsi="Calibri" w:cs="Calibri"/>
          <w:bCs/>
          <w:sz w:val="22"/>
          <w:szCs w:val="22"/>
          <w:lang w:val="es-MX" w:eastAsia="en-US"/>
        </w:rPr>
        <w:t xml:space="preserve"> será</w:t>
      </w:r>
      <w:r>
        <w:rPr>
          <w:rFonts w:ascii="Calibri" w:eastAsia="Arial Unicode MS" w:hAnsi="Calibri" w:cs="Calibri"/>
          <w:bCs/>
          <w:sz w:val="22"/>
          <w:szCs w:val="22"/>
          <w:lang w:val="es-MX" w:eastAsia="en-US"/>
        </w:rPr>
        <w:t>n</w:t>
      </w:r>
      <w:r w:rsidRPr="009A44E6">
        <w:rPr>
          <w:rFonts w:ascii="Calibri" w:eastAsia="Arial Unicode MS" w:hAnsi="Calibri" w:cs="Calibri"/>
          <w:bCs/>
          <w:sz w:val="22"/>
          <w:szCs w:val="22"/>
          <w:lang w:val="es-MX" w:eastAsia="en-US"/>
        </w:rPr>
        <w:t xml:space="preserve"> entregad</w:t>
      </w:r>
      <w:r>
        <w:rPr>
          <w:rFonts w:ascii="Calibri" w:eastAsia="Arial Unicode MS" w:hAnsi="Calibri" w:cs="Calibri"/>
          <w:bCs/>
          <w:sz w:val="22"/>
          <w:szCs w:val="22"/>
          <w:lang w:val="es-MX" w:eastAsia="en-US"/>
        </w:rPr>
        <w:t>os</w:t>
      </w:r>
      <w:r w:rsidRPr="009A44E6">
        <w:rPr>
          <w:rFonts w:ascii="Calibri" w:eastAsia="Arial Unicode MS" w:hAnsi="Calibri" w:cs="Calibri"/>
          <w:bCs/>
          <w:sz w:val="22"/>
          <w:szCs w:val="22"/>
          <w:lang w:val="es-MX" w:eastAsia="en-US"/>
        </w:rPr>
        <w:t xml:space="preserve"> en almacenes </w:t>
      </w:r>
      <w:r>
        <w:rPr>
          <w:rFonts w:ascii="Calibri" w:eastAsia="Arial Unicode MS" w:hAnsi="Calibri" w:cs="Calibri"/>
          <w:bCs/>
          <w:sz w:val="22"/>
          <w:szCs w:val="22"/>
          <w:lang w:val="es-MX" w:eastAsia="en-US"/>
        </w:rPr>
        <w:t xml:space="preserve">de YPFB, </w:t>
      </w:r>
      <w:r w:rsidRPr="009A44E6">
        <w:rPr>
          <w:rFonts w:ascii="Calibri" w:eastAsia="Arial Unicode MS" w:hAnsi="Calibri" w:cs="Calibri"/>
          <w:bCs/>
          <w:sz w:val="22"/>
          <w:szCs w:val="22"/>
          <w:lang w:val="es-MX" w:eastAsia="en-US"/>
        </w:rPr>
        <w:t>previo acuerdo entre las partes, debiendo la empresa contratista realizar la inspección para percatarse del estado y de cualquier daño existente en el momento de la recepción</w:t>
      </w:r>
      <w:r>
        <w:rPr>
          <w:rFonts w:ascii="Calibri" w:eastAsia="Arial Unicode MS" w:hAnsi="Calibri" w:cs="Calibri"/>
          <w:bCs/>
          <w:sz w:val="22"/>
          <w:szCs w:val="22"/>
          <w:lang w:val="es-MX" w:eastAsia="en-US"/>
        </w:rPr>
        <w:t>. D</w:t>
      </w:r>
      <w:r w:rsidRPr="009A44E6">
        <w:rPr>
          <w:rFonts w:ascii="Calibri" w:eastAsia="Arial Unicode MS" w:hAnsi="Calibri" w:cs="Calibri"/>
          <w:bCs/>
          <w:sz w:val="22"/>
          <w:szCs w:val="22"/>
          <w:lang w:val="es-MX" w:eastAsia="en-US"/>
        </w:rPr>
        <w:t xml:space="preserve">e no existir observación alguna en el momento de </w:t>
      </w:r>
      <w:r>
        <w:rPr>
          <w:rFonts w:ascii="Calibri" w:eastAsia="Arial Unicode MS" w:hAnsi="Calibri" w:cs="Calibri"/>
          <w:bCs/>
          <w:sz w:val="22"/>
          <w:szCs w:val="22"/>
          <w:lang w:val="es-MX" w:eastAsia="en-US"/>
        </w:rPr>
        <w:t xml:space="preserve">la </w:t>
      </w:r>
      <w:r w:rsidRPr="009A44E6">
        <w:rPr>
          <w:rFonts w:ascii="Calibri" w:eastAsia="Arial Unicode MS" w:hAnsi="Calibri" w:cs="Calibri"/>
          <w:bCs/>
          <w:sz w:val="22"/>
          <w:szCs w:val="22"/>
          <w:lang w:val="es-MX" w:eastAsia="en-US"/>
        </w:rPr>
        <w:t>recepción, cualquier desperfecto o daño que sea encontrado posterior a la entrega hacia el contratista, será de entera responsabilidad de la última.</w:t>
      </w:r>
    </w:p>
    <w:p w14:paraId="2CCC9019" w14:textId="77777777" w:rsidR="00020745" w:rsidRPr="009A44E6" w:rsidRDefault="00020745" w:rsidP="00020745">
      <w:pPr>
        <w:tabs>
          <w:tab w:val="left" w:pos="426"/>
        </w:tabs>
        <w:ind w:right="-1"/>
        <w:jc w:val="both"/>
        <w:rPr>
          <w:rFonts w:asciiTheme="minorHAnsi" w:hAnsiTheme="minorHAnsi" w:cstheme="minorHAnsi"/>
          <w:sz w:val="22"/>
          <w:szCs w:val="22"/>
        </w:rPr>
      </w:pPr>
    </w:p>
    <w:p w14:paraId="3EC0E360" w14:textId="77777777" w:rsidR="00020745" w:rsidRPr="009A44E6" w:rsidRDefault="00020745" w:rsidP="00020745">
      <w:pPr>
        <w:tabs>
          <w:tab w:val="left" w:pos="2962"/>
        </w:tabs>
        <w:ind w:right="-1"/>
        <w:jc w:val="both"/>
        <w:rPr>
          <w:rFonts w:ascii="Calibri" w:eastAsia="Arial Unicode MS" w:hAnsi="Calibri" w:cs="Calibri"/>
          <w:b/>
          <w:sz w:val="22"/>
          <w:szCs w:val="22"/>
          <w:u w:val="single"/>
        </w:rPr>
      </w:pPr>
      <w:r w:rsidRPr="009A44E6">
        <w:rPr>
          <w:rFonts w:ascii="Calibri" w:eastAsia="Arial Unicode MS" w:hAnsi="Calibri" w:cs="Calibri"/>
          <w:b/>
          <w:sz w:val="22"/>
          <w:szCs w:val="22"/>
          <w:u w:val="single"/>
        </w:rPr>
        <w:t>NORM</w:t>
      </w:r>
      <w:r>
        <w:rPr>
          <w:rFonts w:ascii="Calibri" w:eastAsia="Arial Unicode MS" w:hAnsi="Calibri" w:cs="Calibri"/>
          <w:b/>
          <w:sz w:val="22"/>
          <w:szCs w:val="22"/>
          <w:u w:val="single"/>
        </w:rPr>
        <w:t>AS, CODIGOS Y ESTANDARES PARA LA EJECUCIÓN DE LA OBRA</w:t>
      </w:r>
    </w:p>
    <w:p w14:paraId="08DFC0FB" w14:textId="77777777" w:rsidR="00020745" w:rsidRPr="009A44E6" w:rsidRDefault="00020745" w:rsidP="00020745">
      <w:pPr>
        <w:tabs>
          <w:tab w:val="left" w:pos="2962"/>
        </w:tabs>
        <w:ind w:right="-1"/>
        <w:jc w:val="both"/>
        <w:rPr>
          <w:rFonts w:ascii="Calibri" w:eastAsia="Arial Unicode MS" w:hAnsi="Calibri" w:cs="Calibri"/>
          <w:b/>
          <w:sz w:val="22"/>
          <w:szCs w:val="22"/>
          <w:u w:val="single"/>
        </w:rPr>
      </w:pPr>
    </w:p>
    <w:p w14:paraId="0AFB0E44" w14:textId="77777777" w:rsidR="00020745" w:rsidRPr="009A44E6" w:rsidRDefault="00020745" w:rsidP="00020745">
      <w:pPr>
        <w:pStyle w:val="Norma"/>
        <w:spacing w:after="0" w:line="240" w:lineRule="auto"/>
        <w:jc w:val="both"/>
        <w:rPr>
          <w:rFonts w:asciiTheme="minorHAnsi" w:hAnsiTheme="minorHAnsi" w:cstheme="minorHAnsi"/>
          <w:sz w:val="22"/>
          <w:szCs w:val="22"/>
          <w:lang w:val="es-MX"/>
        </w:rPr>
      </w:pPr>
      <w:r w:rsidRPr="009A44E6">
        <w:rPr>
          <w:rFonts w:asciiTheme="minorHAnsi" w:hAnsiTheme="minorHAnsi" w:cstheme="minorHAnsi"/>
          <w:sz w:val="22"/>
          <w:szCs w:val="22"/>
          <w:lang w:val="es-MX"/>
        </w:rPr>
        <w:t>La ejecución de estos trabajos se realizará de acuerdo a las normas aceptadas para la instalación de facilidades para la regulación y medición del gas natural, de manera de garantizar el buen funcionamiento y la seguridad de estas instalaciones y maximizar la prevención de riesgos y cuidado del medio ambiente en el área de ubicación.</w:t>
      </w:r>
    </w:p>
    <w:p w14:paraId="5C5EF934" w14:textId="77777777" w:rsidR="00020745" w:rsidRPr="009A44E6" w:rsidRDefault="00020745" w:rsidP="00020745">
      <w:pPr>
        <w:pStyle w:val="Norma"/>
        <w:spacing w:after="0" w:line="240" w:lineRule="auto"/>
        <w:jc w:val="both"/>
        <w:rPr>
          <w:rFonts w:asciiTheme="minorHAnsi" w:hAnsiTheme="minorHAnsi" w:cstheme="minorHAnsi"/>
          <w:sz w:val="22"/>
          <w:szCs w:val="22"/>
          <w:lang w:val="es-MX"/>
        </w:rPr>
      </w:pPr>
    </w:p>
    <w:p w14:paraId="428B2A10" w14:textId="77777777" w:rsidR="00020745" w:rsidRPr="009A44E6" w:rsidRDefault="00020745" w:rsidP="00020745">
      <w:pPr>
        <w:pStyle w:val="Norma"/>
        <w:spacing w:after="0" w:line="240" w:lineRule="auto"/>
        <w:jc w:val="both"/>
        <w:rPr>
          <w:rFonts w:asciiTheme="minorHAnsi" w:hAnsiTheme="minorHAnsi" w:cstheme="minorHAnsi"/>
          <w:sz w:val="22"/>
          <w:szCs w:val="22"/>
        </w:rPr>
      </w:pPr>
      <w:r w:rsidRPr="009A44E6">
        <w:rPr>
          <w:rFonts w:asciiTheme="minorHAnsi" w:hAnsiTheme="minorHAnsi" w:cstheme="minorHAnsi"/>
          <w:sz w:val="22"/>
          <w:szCs w:val="22"/>
        </w:rPr>
        <w:t xml:space="preserve">Las actividades de construcción de </w:t>
      </w:r>
      <w:r>
        <w:rPr>
          <w:rFonts w:asciiTheme="minorHAnsi" w:hAnsiTheme="minorHAnsi" w:cstheme="minorHAnsi"/>
          <w:sz w:val="22"/>
          <w:szCs w:val="22"/>
        </w:rPr>
        <w:t>la obra</w:t>
      </w:r>
      <w:r w:rsidRPr="009A44E6">
        <w:rPr>
          <w:rFonts w:asciiTheme="minorHAnsi" w:hAnsiTheme="minorHAnsi" w:cstheme="minorHAnsi"/>
          <w:sz w:val="22"/>
          <w:szCs w:val="22"/>
        </w:rPr>
        <w:t xml:space="preserve"> estarán también regidas y cumplirán estrictamente con la Ley de Hidrocarburos, el Reglamento Ambiental para el Sector de Hidrocarburos y la Ley de Medio Ambiente y sus Reglamentos, aspectos que deberán ser observados y cumplidos por la empresa Contratista.</w:t>
      </w:r>
    </w:p>
    <w:p w14:paraId="6FD99069" w14:textId="77777777" w:rsidR="00020745" w:rsidRPr="009A44E6" w:rsidRDefault="00020745" w:rsidP="00020745">
      <w:pPr>
        <w:pStyle w:val="Norma"/>
        <w:spacing w:after="0" w:line="240" w:lineRule="auto"/>
        <w:jc w:val="both"/>
        <w:rPr>
          <w:rFonts w:asciiTheme="minorHAnsi" w:hAnsiTheme="minorHAnsi" w:cstheme="minorHAnsi"/>
          <w:sz w:val="22"/>
          <w:szCs w:val="22"/>
        </w:rPr>
      </w:pPr>
    </w:p>
    <w:p w14:paraId="0885FBDE" w14:textId="77777777" w:rsidR="00020745" w:rsidRPr="009A44E6" w:rsidRDefault="00020745" w:rsidP="00020745">
      <w:pPr>
        <w:pStyle w:val="Norma"/>
        <w:numPr>
          <w:ilvl w:val="0"/>
          <w:numId w:val="69"/>
        </w:numPr>
        <w:spacing w:after="0" w:line="240" w:lineRule="auto"/>
        <w:jc w:val="both"/>
        <w:rPr>
          <w:rFonts w:asciiTheme="minorHAnsi" w:hAnsiTheme="minorHAnsi" w:cstheme="minorHAnsi"/>
          <w:sz w:val="22"/>
          <w:szCs w:val="22"/>
          <w:lang w:val="es-BO"/>
        </w:rPr>
      </w:pPr>
      <w:r w:rsidRPr="009A44E6">
        <w:rPr>
          <w:rFonts w:asciiTheme="minorHAnsi" w:hAnsiTheme="minorHAnsi" w:cstheme="minorHAnsi"/>
          <w:sz w:val="22"/>
          <w:szCs w:val="22"/>
          <w:lang w:val="es-BO"/>
        </w:rPr>
        <w:t>Reglamento de Diseño, Construcción y Operación para la Distribución de Gas Natural</w:t>
      </w:r>
      <w:r>
        <w:rPr>
          <w:rFonts w:asciiTheme="minorHAnsi" w:hAnsiTheme="minorHAnsi" w:cstheme="minorHAnsi"/>
          <w:sz w:val="22"/>
          <w:szCs w:val="22"/>
          <w:lang w:val="es-BO"/>
        </w:rPr>
        <w:t>, aprobado mediante D.S. 1996,</w:t>
      </w:r>
      <w:r w:rsidRPr="009A44E6">
        <w:rPr>
          <w:rFonts w:asciiTheme="minorHAnsi" w:hAnsiTheme="minorHAnsi" w:cstheme="minorHAnsi"/>
          <w:sz w:val="22"/>
          <w:szCs w:val="22"/>
          <w:lang w:val="es-BO"/>
        </w:rPr>
        <w:t xml:space="preserve"> emitido por la ANH</w:t>
      </w:r>
    </w:p>
    <w:p w14:paraId="171C2089" w14:textId="77777777" w:rsidR="00020745" w:rsidRPr="009A44E6" w:rsidRDefault="00020745" w:rsidP="00020745">
      <w:pPr>
        <w:pStyle w:val="Norma"/>
        <w:numPr>
          <w:ilvl w:val="0"/>
          <w:numId w:val="69"/>
        </w:numPr>
        <w:spacing w:after="0" w:line="240" w:lineRule="auto"/>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ASME B16.5</w:t>
      </w:r>
      <w:r w:rsidRPr="009A44E6">
        <w:rPr>
          <w:rFonts w:asciiTheme="minorHAnsi" w:hAnsiTheme="minorHAnsi" w:cstheme="minorHAnsi"/>
          <w:sz w:val="22"/>
          <w:szCs w:val="22"/>
          <w:lang w:val="en-US"/>
        </w:rPr>
        <w:tab/>
      </w:r>
      <w:r>
        <w:rPr>
          <w:rFonts w:asciiTheme="minorHAnsi" w:hAnsiTheme="minorHAnsi" w:cstheme="minorHAnsi"/>
          <w:sz w:val="22"/>
          <w:szCs w:val="22"/>
          <w:lang w:val="en-US"/>
        </w:rPr>
        <w:tab/>
      </w:r>
      <w:r w:rsidRPr="009A44E6">
        <w:rPr>
          <w:rFonts w:asciiTheme="minorHAnsi" w:hAnsiTheme="minorHAnsi" w:cstheme="minorHAnsi"/>
          <w:sz w:val="22"/>
          <w:szCs w:val="22"/>
          <w:lang w:val="en-US"/>
        </w:rPr>
        <w:t>Pipe flanges and flanged fitting</w:t>
      </w:r>
    </w:p>
    <w:p w14:paraId="2D18D3AE" w14:textId="77777777" w:rsidR="00020745" w:rsidRPr="009A44E6" w:rsidRDefault="00020745" w:rsidP="00020745">
      <w:pPr>
        <w:pStyle w:val="Norma"/>
        <w:numPr>
          <w:ilvl w:val="0"/>
          <w:numId w:val="69"/>
        </w:numPr>
        <w:spacing w:after="0" w:line="240" w:lineRule="auto"/>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ASME B16.34</w:t>
      </w:r>
      <w:r w:rsidRPr="009A44E6">
        <w:rPr>
          <w:rFonts w:asciiTheme="minorHAnsi" w:hAnsiTheme="minorHAnsi" w:cstheme="minorHAnsi"/>
          <w:sz w:val="22"/>
          <w:szCs w:val="22"/>
          <w:lang w:val="en-US"/>
        </w:rPr>
        <w:tab/>
      </w:r>
      <w:r>
        <w:rPr>
          <w:rFonts w:asciiTheme="minorHAnsi" w:hAnsiTheme="minorHAnsi" w:cstheme="minorHAnsi"/>
          <w:sz w:val="22"/>
          <w:szCs w:val="22"/>
          <w:lang w:val="en-US"/>
        </w:rPr>
        <w:tab/>
      </w:r>
      <w:r w:rsidRPr="009A44E6">
        <w:rPr>
          <w:rFonts w:asciiTheme="minorHAnsi" w:hAnsiTheme="minorHAnsi" w:cstheme="minorHAnsi"/>
          <w:sz w:val="22"/>
          <w:szCs w:val="22"/>
          <w:lang w:val="en-US"/>
        </w:rPr>
        <w:t xml:space="preserve">Flanged and - Butt Welding End  </w:t>
      </w:r>
    </w:p>
    <w:p w14:paraId="2C7D7E9F" w14:textId="77777777" w:rsidR="00020745" w:rsidRPr="00020745" w:rsidRDefault="00020745" w:rsidP="00020745">
      <w:pPr>
        <w:pStyle w:val="Norma"/>
        <w:numPr>
          <w:ilvl w:val="0"/>
          <w:numId w:val="69"/>
        </w:numPr>
        <w:spacing w:after="0" w:line="240" w:lineRule="auto"/>
        <w:jc w:val="both"/>
        <w:rPr>
          <w:rFonts w:asciiTheme="minorHAnsi" w:hAnsiTheme="minorHAnsi" w:cstheme="minorHAnsi"/>
          <w:sz w:val="22"/>
          <w:szCs w:val="22"/>
          <w:lang w:val="es-BO"/>
        </w:rPr>
      </w:pPr>
      <w:r w:rsidRPr="00020745">
        <w:rPr>
          <w:rFonts w:asciiTheme="minorHAnsi" w:hAnsiTheme="minorHAnsi" w:cstheme="minorHAnsi"/>
          <w:sz w:val="22"/>
          <w:szCs w:val="22"/>
          <w:lang w:val="es-BO"/>
        </w:rPr>
        <w:t>API Standard 5L</w:t>
      </w:r>
      <w:r w:rsidRPr="00020745">
        <w:rPr>
          <w:rFonts w:asciiTheme="minorHAnsi" w:hAnsiTheme="minorHAnsi" w:cstheme="minorHAnsi"/>
          <w:sz w:val="22"/>
          <w:szCs w:val="22"/>
          <w:lang w:val="es-BO"/>
        </w:rPr>
        <w:tab/>
      </w:r>
      <w:proofErr w:type="spellStart"/>
      <w:r>
        <w:rPr>
          <w:rFonts w:ascii="Calibri" w:eastAsiaTheme="minorHAnsi" w:hAnsi="Calibri" w:cs="Calibri"/>
          <w:sz w:val="22"/>
          <w:szCs w:val="22"/>
        </w:rPr>
        <w:t>Specification</w:t>
      </w:r>
      <w:proofErr w:type="spellEnd"/>
      <w:r>
        <w:rPr>
          <w:rFonts w:ascii="Calibri" w:eastAsiaTheme="minorHAnsi" w:hAnsi="Calibri" w:cs="Calibri"/>
          <w:sz w:val="22"/>
          <w:szCs w:val="22"/>
        </w:rPr>
        <w:t xml:space="preserve"> </w:t>
      </w:r>
      <w:proofErr w:type="spellStart"/>
      <w:r>
        <w:rPr>
          <w:rFonts w:ascii="Calibri" w:eastAsiaTheme="minorHAnsi" w:hAnsi="Calibri" w:cs="Calibri"/>
          <w:sz w:val="22"/>
          <w:szCs w:val="22"/>
        </w:rPr>
        <w:t>for</w:t>
      </w:r>
      <w:proofErr w:type="spellEnd"/>
      <w:r>
        <w:rPr>
          <w:rFonts w:ascii="Calibri" w:eastAsiaTheme="minorHAnsi" w:hAnsi="Calibri" w:cs="Calibri"/>
          <w:sz w:val="22"/>
          <w:szCs w:val="22"/>
        </w:rPr>
        <w:t xml:space="preserve"> Line Pipe (Especificación para tubos de línea)</w:t>
      </w:r>
    </w:p>
    <w:p w14:paraId="656F6D61" w14:textId="77777777" w:rsidR="00020745" w:rsidRPr="00020745" w:rsidRDefault="00020745" w:rsidP="00020745">
      <w:pPr>
        <w:pStyle w:val="Norma"/>
        <w:numPr>
          <w:ilvl w:val="0"/>
          <w:numId w:val="69"/>
        </w:numPr>
        <w:spacing w:after="0" w:line="240" w:lineRule="auto"/>
        <w:jc w:val="both"/>
        <w:rPr>
          <w:rFonts w:asciiTheme="minorHAnsi" w:hAnsiTheme="minorHAnsi" w:cstheme="minorHAnsi"/>
          <w:sz w:val="22"/>
          <w:szCs w:val="22"/>
          <w:lang w:val="es-BO"/>
        </w:rPr>
      </w:pPr>
      <w:r w:rsidRPr="000F7255">
        <w:rPr>
          <w:rFonts w:ascii="Calibri" w:eastAsiaTheme="minorHAnsi" w:hAnsi="Calibri" w:cs="Calibri"/>
          <w:sz w:val="22"/>
          <w:szCs w:val="22"/>
        </w:rPr>
        <w:t>ASTM-</w:t>
      </w:r>
      <w:proofErr w:type="spellStart"/>
      <w:r w:rsidRPr="000F7255">
        <w:rPr>
          <w:rFonts w:ascii="Calibri" w:eastAsiaTheme="minorHAnsi" w:hAnsi="Calibri" w:cs="Calibri"/>
          <w:sz w:val="22"/>
          <w:szCs w:val="22"/>
        </w:rPr>
        <w:t>Spec</w:t>
      </w:r>
      <w:proofErr w:type="spellEnd"/>
      <w:r w:rsidRPr="000F7255">
        <w:rPr>
          <w:rFonts w:ascii="Calibri" w:eastAsiaTheme="minorHAnsi" w:hAnsi="Calibri" w:cs="Calibri"/>
          <w:sz w:val="22"/>
          <w:szCs w:val="22"/>
        </w:rPr>
        <w:t>. A 53</w:t>
      </w:r>
      <w:r w:rsidRPr="000F7255">
        <w:rPr>
          <w:rFonts w:ascii="Calibri" w:eastAsiaTheme="minorHAnsi" w:hAnsi="Calibri" w:cs="Calibri"/>
          <w:sz w:val="22"/>
          <w:szCs w:val="22"/>
        </w:rPr>
        <w:tab/>
        <w:t xml:space="preserve">Especificaciones de normas de tuberías de acero soldadas y sin </w:t>
      </w:r>
      <w:r>
        <w:rPr>
          <w:rFonts w:ascii="Calibri" w:eastAsiaTheme="minorHAnsi" w:hAnsi="Calibri" w:cs="Calibri"/>
          <w:sz w:val="22"/>
          <w:szCs w:val="22"/>
        </w:rPr>
        <w:t xml:space="preserve"> </w:t>
      </w:r>
    </w:p>
    <w:p w14:paraId="7EC41759" w14:textId="77777777" w:rsidR="00020745" w:rsidRPr="00020745" w:rsidRDefault="00020745" w:rsidP="00020745">
      <w:pPr>
        <w:pStyle w:val="Norma"/>
        <w:spacing w:after="0" w:line="240" w:lineRule="auto"/>
        <w:ind w:left="2136" w:firstLine="696"/>
        <w:jc w:val="both"/>
        <w:rPr>
          <w:rFonts w:asciiTheme="minorHAnsi" w:hAnsiTheme="minorHAnsi" w:cstheme="minorHAnsi"/>
          <w:sz w:val="22"/>
          <w:szCs w:val="22"/>
          <w:lang w:val="es-BO"/>
        </w:rPr>
      </w:pPr>
      <w:proofErr w:type="gramStart"/>
      <w:r w:rsidRPr="000F7255">
        <w:rPr>
          <w:rFonts w:ascii="Calibri" w:eastAsiaTheme="minorHAnsi" w:hAnsi="Calibri" w:cs="Calibri"/>
          <w:sz w:val="22"/>
          <w:szCs w:val="22"/>
        </w:rPr>
        <w:t>costura</w:t>
      </w:r>
      <w:proofErr w:type="gramEnd"/>
      <w:r w:rsidRPr="000F7255">
        <w:rPr>
          <w:rFonts w:ascii="Calibri" w:eastAsiaTheme="minorHAnsi" w:hAnsi="Calibri" w:cs="Calibri"/>
          <w:sz w:val="22"/>
          <w:szCs w:val="22"/>
        </w:rPr>
        <w:t>, negra o galvanizada por baño caliente.</w:t>
      </w:r>
    </w:p>
    <w:p w14:paraId="43C0ADDD" w14:textId="77777777" w:rsidR="00020745" w:rsidRPr="009A44E6" w:rsidRDefault="00020745" w:rsidP="00020745">
      <w:pPr>
        <w:pStyle w:val="Norma"/>
        <w:numPr>
          <w:ilvl w:val="0"/>
          <w:numId w:val="69"/>
        </w:numPr>
        <w:spacing w:after="0" w:line="240" w:lineRule="auto"/>
        <w:jc w:val="both"/>
        <w:rPr>
          <w:rFonts w:asciiTheme="minorHAnsi" w:hAnsiTheme="minorHAnsi" w:cstheme="minorHAnsi"/>
          <w:sz w:val="22"/>
          <w:szCs w:val="22"/>
          <w:lang w:val="en-US"/>
        </w:rPr>
      </w:pPr>
      <w:r>
        <w:rPr>
          <w:rFonts w:asciiTheme="minorHAnsi" w:hAnsiTheme="minorHAnsi" w:cstheme="minorHAnsi"/>
          <w:sz w:val="22"/>
          <w:szCs w:val="22"/>
          <w:lang w:val="en-US"/>
        </w:rPr>
        <w:t>A</w:t>
      </w:r>
      <w:r w:rsidRPr="009A44E6">
        <w:rPr>
          <w:rFonts w:asciiTheme="minorHAnsi" w:hAnsiTheme="minorHAnsi" w:cstheme="minorHAnsi"/>
          <w:sz w:val="22"/>
          <w:szCs w:val="22"/>
          <w:lang w:val="en-US"/>
        </w:rPr>
        <w:t xml:space="preserve">PI </w:t>
      </w:r>
      <w:r>
        <w:rPr>
          <w:rFonts w:asciiTheme="minorHAnsi" w:hAnsiTheme="minorHAnsi" w:cstheme="minorHAnsi"/>
          <w:sz w:val="22"/>
          <w:szCs w:val="22"/>
          <w:lang w:val="en-US"/>
        </w:rPr>
        <w:t xml:space="preserve">Standard </w:t>
      </w:r>
      <w:r w:rsidRPr="009A44E6">
        <w:rPr>
          <w:rFonts w:asciiTheme="minorHAnsi" w:hAnsiTheme="minorHAnsi" w:cstheme="minorHAnsi"/>
          <w:sz w:val="22"/>
          <w:szCs w:val="22"/>
          <w:lang w:val="en-US"/>
        </w:rPr>
        <w:t>6D</w:t>
      </w:r>
      <w:r>
        <w:rPr>
          <w:rFonts w:asciiTheme="minorHAnsi" w:hAnsiTheme="minorHAnsi" w:cstheme="minorHAnsi"/>
          <w:sz w:val="22"/>
          <w:szCs w:val="22"/>
          <w:lang w:val="en-US"/>
        </w:rPr>
        <w:tab/>
      </w:r>
      <w:r w:rsidRPr="009A44E6">
        <w:rPr>
          <w:rFonts w:asciiTheme="minorHAnsi" w:hAnsiTheme="minorHAnsi" w:cstheme="minorHAnsi"/>
          <w:sz w:val="22"/>
          <w:szCs w:val="22"/>
          <w:lang w:val="en-US"/>
        </w:rPr>
        <w:t>Specification for pipeline valves, closures, connectors and Swivels</w:t>
      </w:r>
    </w:p>
    <w:p w14:paraId="51DACCED" w14:textId="77777777" w:rsidR="00020745" w:rsidRPr="009A44E6" w:rsidRDefault="00020745" w:rsidP="00020745">
      <w:pPr>
        <w:pStyle w:val="Norma"/>
        <w:numPr>
          <w:ilvl w:val="0"/>
          <w:numId w:val="69"/>
        </w:numPr>
        <w:spacing w:after="0" w:line="240" w:lineRule="auto"/>
        <w:jc w:val="both"/>
        <w:rPr>
          <w:rFonts w:asciiTheme="minorHAnsi" w:hAnsiTheme="minorHAnsi" w:cstheme="minorHAnsi"/>
          <w:sz w:val="22"/>
          <w:szCs w:val="22"/>
          <w:lang w:val="en-US"/>
        </w:rPr>
      </w:pPr>
      <w:r w:rsidRPr="00020745">
        <w:rPr>
          <w:rFonts w:ascii="Calibri" w:eastAsiaTheme="minorHAnsi" w:hAnsi="Calibri" w:cs="Calibri"/>
          <w:sz w:val="22"/>
          <w:szCs w:val="22"/>
          <w:lang w:val="en-US"/>
        </w:rPr>
        <w:t>API Standard 1104</w:t>
      </w:r>
      <w:r w:rsidRPr="009A44E6">
        <w:rPr>
          <w:rFonts w:asciiTheme="minorHAnsi" w:hAnsiTheme="minorHAnsi" w:cstheme="minorHAnsi"/>
          <w:sz w:val="22"/>
          <w:szCs w:val="22"/>
          <w:lang w:val="en-US"/>
        </w:rPr>
        <w:tab/>
        <w:t>Welding Pipelines and Related Facilities</w:t>
      </w:r>
    </w:p>
    <w:p w14:paraId="51F4918A" w14:textId="77777777" w:rsidR="00020745" w:rsidRDefault="00020745" w:rsidP="00020745">
      <w:pPr>
        <w:pStyle w:val="Norma"/>
        <w:numPr>
          <w:ilvl w:val="0"/>
          <w:numId w:val="69"/>
        </w:numPr>
        <w:spacing w:after="0" w:line="240" w:lineRule="auto"/>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RP 1110</w:t>
      </w:r>
      <w:r w:rsidRPr="009A44E6">
        <w:rPr>
          <w:rFonts w:asciiTheme="minorHAnsi" w:hAnsiTheme="minorHAnsi" w:cstheme="minorHAnsi"/>
          <w:sz w:val="22"/>
          <w:szCs w:val="22"/>
          <w:lang w:val="en-US"/>
        </w:rPr>
        <w:tab/>
      </w:r>
      <w:r>
        <w:rPr>
          <w:rFonts w:asciiTheme="minorHAnsi" w:hAnsiTheme="minorHAnsi" w:cstheme="minorHAnsi"/>
          <w:sz w:val="22"/>
          <w:szCs w:val="22"/>
          <w:lang w:val="en-US"/>
        </w:rPr>
        <w:tab/>
      </w:r>
      <w:proofErr w:type="spellStart"/>
      <w:r w:rsidRPr="009A44E6">
        <w:rPr>
          <w:rFonts w:asciiTheme="minorHAnsi" w:hAnsiTheme="minorHAnsi" w:cstheme="minorHAnsi"/>
          <w:sz w:val="22"/>
          <w:szCs w:val="22"/>
          <w:lang w:val="en-US"/>
        </w:rPr>
        <w:t>RecoMMended</w:t>
      </w:r>
      <w:proofErr w:type="spellEnd"/>
      <w:r w:rsidRPr="009A44E6">
        <w:rPr>
          <w:rFonts w:asciiTheme="minorHAnsi" w:hAnsiTheme="minorHAnsi" w:cstheme="minorHAnsi"/>
          <w:sz w:val="22"/>
          <w:szCs w:val="22"/>
          <w:lang w:val="en-US"/>
        </w:rPr>
        <w:t xml:space="preserve"> Practice for Pipe for the Pressure Testing of Liquid </w:t>
      </w:r>
    </w:p>
    <w:p w14:paraId="2E803520" w14:textId="77777777" w:rsidR="00020745" w:rsidRPr="009A44E6" w:rsidRDefault="00020745" w:rsidP="00020745">
      <w:pPr>
        <w:pStyle w:val="Norma"/>
        <w:spacing w:after="0" w:line="240" w:lineRule="auto"/>
        <w:ind w:left="2136" w:firstLine="696"/>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Petroleum Pipelines</w:t>
      </w:r>
    </w:p>
    <w:p w14:paraId="0782C5E0" w14:textId="77777777" w:rsidR="00020745" w:rsidRPr="009A44E6" w:rsidRDefault="00020745" w:rsidP="00020745">
      <w:pPr>
        <w:pStyle w:val="Norma"/>
        <w:numPr>
          <w:ilvl w:val="0"/>
          <w:numId w:val="69"/>
        </w:numPr>
        <w:spacing w:after="0" w:line="240" w:lineRule="auto"/>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ASME B31.8</w:t>
      </w:r>
      <w:r w:rsidRPr="009A44E6">
        <w:rPr>
          <w:rFonts w:asciiTheme="minorHAnsi" w:hAnsiTheme="minorHAnsi" w:cstheme="minorHAnsi"/>
          <w:sz w:val="22"/>
          <w:szCs w:val="22"/>
          <w:lang w:val="en-US"/>
        </w:rPr>
        <w:tab/>
      </w:r>
      <w:r>
        <w:rPr>
          <w:rFonts w:asciiTheme="minorHAnsi" w:hAnsiTheme="minorHAnsi" w:cstheme="minorHAnsi"/>
          <w:sz w:val="22"/>
          <w:szCs w:val="22"/>
          <w:lang w:val="en-US"/>
        </w:rPr>
        <w:tab/>
      </w:r>
      <w:r w:rsidRPr="009A44E6">
        <w:rPr>
          <w:rFonts w:asciiTheme="minorHAnsi" w:hAnsiTheme="minorHAnsi" w:cstheme="minorHAnsi"/>
          <w:sz w:val="22"/>
          <w:szCs w:val="22"/>
          <w:lang w:val="en-US"/>
        </w:rPr>
        <w:t>Gas Transportation and Distribution Piping Systems</w:t>
      </w:r>
    </w:p>
    <w:p w14:paraId="3EEDCD29" w14:textId="77777777" w:rsidR="00020745" w:rsidRDefault="00020745" w:rsidP="00020745">
      <w:pPr>
        <w:pStyle w:val="Norma"/>
        <w:numPr>
          <w:ilvl w:val="0"/>
          <w:numId w:val="69"/>
        </w:numPr>
        <w:spacing w:after="0" w:line="240" w:lineRule="auto"/>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 xml:space="preserve">MSS-SP - 6 </w:t>
      </w:r>
      <w:r w:rsidRPr="009A44E6">
        <w:rPr>
          <w:rFonts w:asciiTheme="minorHAnsi" w:hAnsiTheme="minorHAnsi" w:cstheme="minorHAnsi"/>
          <w:sz w:val="22"/>
          <w:szCs w:val="22"/>
          <w:lang w:val="en-US"/>
        </w:rPr>
        <w:tab/>
      </w:r>
      <w:r>
        <w:rPr>
          <w:rFonts w:asciiTheme="minorHAnsi" w:hAnsiTheme="minorHAnsi" w:cstheme="minorHAnsi"/>
          <w:sz w:val="22"/>
          <w:szCs w:val="22"/>
          <w:lang w:val="en-US"/>
        </w:rPr>
        <w:tab/>
      </w:r>
      <w:r w:rsidRPr="009A44E6">
        <w:rPr>
          <w:rFonts w:asciiTheme="minorHAnsi" w:hAnsiTheme="minorHAnsi" w:cstheme="minorHAnsi"/>
          <w:sz w:val="22"/>
          <w:szCs w:val="22"/>
          <w:lang w:val="en-US"/>
        </w:rPr>
        <w:t xml:space="preserve">Standard Finish for Contact faces of Pipe Flanges and Connecting </w:t>
      </w:r>
    </w:p>
    <w:p w14:paraId="43E46CDE" w14:textId="77777777" w:rsidR="00020745" w:rsidRPr="009A44E6" w:rsidRDefault="00020745" w:rsidP="00020745">
      <w:pPr>
        <w:pStyle w:val="Norma"/>
        <w:spacing w:after="0" w:line="240" w:lineRule="auto"/>
        <w:ind w:left="2136" w:firstLine="696"/>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lastRenderedPageBreak/>
        <w:t>End Flanges of Valves and Fitting.</w:t>
      </w:r>
    </w:p>
    <w:p w14:paraId="2D316BB9" w14:textId="77777777" w:rsidR="00020745" w:rsidRPr="009A44E6" w:rsidRDefault="00020745" w:rsidP="00020745">
      <w:pPr>
        <w:pStyle w:val="Norma"/>
        <w:numPr>
          <w:ilvl w:val="0"/>
          <w:numId w:val="69"/>
        </w:numPr>
        <w:spacing w:after="0" w:line="240" w:lineRule="auto"/>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MSS-SP-44</w:t>
      </w:r>
      <w:r w:rsidRPr="009A44E6">
        <w:rPr>
          <w:rFonts w:asciiTheme="minorHAnsi" w:hAnsiTheme="minorHAnsi" w:cstheme="minorHAnsi"/>
          <w:sz w:val="22"/>
          <w:szCs w:val="22"/>
          <w:lang w:val="en-US"/>
        </w:rPr>
        <w:tab/>
      </w:r>
      <w:r>
        <w:rPr>
          <w:rFonts w:asciiTheme="minorHAnsi" w:hAnsiTheme="minorHAnsi" w:cstheme="minorHAnsi"/>
          <w:sz w:val="22"/>
          <w:szCs w:val="22"/>
          <w:lang w:val="en-US"/>
        </w:rPr>
        <w:tab/>
      </w:r>
      <w:r w:rsidRPr="009A44E6">
        <w:rPr>
          <w:rFonts w:asciiTheme="minorHAnsi" w:hAnsiTheme="minorHAnsi" w:cstheme="minorHAnsi"/>
          <w:sz w:val="22"/>
          <w:szCs w:val="22"/>
          <w:lang w:val="en-US"/>
        </w:rPr>
        <w:t>Steel Pipeline Flanges</w:t>
      </w:r>
    </w:p>
    <w:p w14:paraId="5BFE6156" w14:textId="77777777" w:rsidR="00020745" w:rsidRDefault="00020745" w:rsidP="00020745">
      <w:pPr>
        <w:pStyle w:val="Norma"/>
        <w:numPr>
          <w:ilvl w:val="0"/>
          <w:numId w:val="69"/>
        </w:numPr>
        <w:spacing w:after="0" w:line="240" w:lineRule="auto"/>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MSS-SP-55</w:t>
      </w:r>
      <w:r w:rsidRPr="009A44E6">
        <w:rPr>
          <w:rFonts w:asciiTheme="minorHAnsi" w:hAnsiTheme="minorHAnsi" w:cstheme="minorHAnsi"/>
          <w:sz w:val="22"/>
          <w:szCs w:val="22"/>
          <w:lang w:val="en-US"/>
        </w:rPr>
        <w:tab/>
      </w:r>
      <w:r>
        <w:rPr>
          <w:rFonts w:asciiTheme="minorHAnsi" w:hAnsiTheme="minorHAnsi" w:cstheme="minorHAnsi"/>
          <w:sz w:val="22"/>
          <w:szCs w:val="22"/>
          <w:lang w:val="en-US"/>
        </w:rPr>
        <w:tab/>
      </w:r>
      <w:r w:rsidRPr="009A44E6">
        <w:rPr>
          <w:rFonts w:asciiTheme="minorHAnsi" w:hAnsiTheme="minorHAnsi" w:cstheme="minorHAnsi"/>
          <w:sz w:val="22"/>
          <w:szCs w:val="22"/>
          <w:lang w:val="en-US"/>
        </w:rPr>
        <w:t xml:space="preserve">Quality Standard for Steel Casting for Valves, Flanges and Fittings </w:t>
      </w:r>
    </w:p>
    <w:p w14:paraId="48E904DF" w14:textId="77777777" w:rsidR="00020745" w:rsidRPr="009A44E6" w:rsidRDefault="00020745" w:rsidP="00020745">
      <w:pPr>
        <w:pStyle w:val="Norma"/>
        <w:spacing w:after="0" w:line="240" w:lineRule="auto"/>
        <w:ind w:left="2136" w:firstLine="696"/>
        <w:jc w:val="both"/>
        <w:rPr>
          <w:rFonts w:asciiTheme="minorHAnsi" w:hAnsiTheme="minorHAnsi" w:cstheme="minorHAnsi"/>
          <w:sz w:val="22"/>
          <w:szCs w:val="22"/>
          <w:lang w:val="en-US"/>
        </w:rPr>
      </w:pPr>
      <w:proofErr w:type="gramStart"/>
      <w:r w:rsidRPr="009A44E6">
        <w:rPr>
          <w:rFonts w:asciiTheme="minorHAnsi" w:hAnsiTheme="minorHAnsi" w:cstheme="minorHAnsi"/>
          <w:sz w:val="22"/>
          <w:szCs w:val="22"/>
          <w:lang w:val="en-US"/>
        </w:rPr>
        <w:t>and</w:t>
      </w:r>
      <w:proofErr w:type="gramEnd"/>
      <w:r w:rsidRPr="009A44E6">
        <w:rPr>
          <w:rFonts w:asciiTheme="minorHAnsi" w:hAnsiTheme="minorHAnsi" w:cstheme="minorHAnsi"/>
          <w:sz w:val="22"/>
          <w:szCs w:val="22"/>
          <w:lang w:val="en-US"/>
        </w:rPr>
        <w:t xml:space="preserve"> other Pipe Components</w:t>
      </w:r>
    </w:p>
    <w:p w14:paraId="2E6CB6AE" w14:textId="77777777" w:rsidR="00020745" w:rsidRPr="009A44E6" w:rsidRDefault="00020745" w:rsidP="00020745">
      <w:pPr>
        <w:pStyle w:val="Norma"/>
        <w:numPr>
          <w:ilvl w:val="0"/>
          <w:numId w:val="69"/>
        </w:numPr>
        <w:spacing w:after="0" w:line="240" w:lineRule="auto"/>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MSS-SP-75</w:t>
      </w:r>
      <w:r w:rsidRPr="009A44E6">
        <w:rPr>
          <w:rFonts w:asciiTheme="minorHAnsi" w:hAnsiTheme="minorHAnsi" w:cstheme="minorHAnsi"/>
          <w:sz w:val="22"/>
          <w:szCs w:val="22"/>
          <w:lang w:val="en-US"/>
        </w:rPr>
        <w:tab/>
      </w:r>
      <w:r>
        <w:rPr>
          <w:rFonts w:asciiTheme="minorHAnsi" w:hAnsiTheme="minorHAnsi" w:cstheme="minorHAnsi"/>
          <w:sz w:val="22"/>
          <w:szCs w:val="22"/>
          <w:lang w:val="en-US"/>
        </w:rPr>
        <w:tab/>
      </w:r>
      <w:r w:rsidRPr="009A44E6">
        <w:rPr>
          <w:rFonts w:asciiTheme="minorHAnsi" w:hAnsiTheme="minorHAnsi" w:cstheme="minorHAnsi"/>
          <w:sz w:val="22"/>
          <w:szCs w:val="22"/>
          <w:lang w:val="en-US"/>
        </w:rPr>
        <w:t>Specification for High Test Wrought Butt Welding Fittings.</w:t>
      </w:r>
    </w:p>
    <w:p w14:paraId="1BA8F89F" w14:textId="77777777" w:rsidR="00020745" w:rsidRPr="009A44E6" w:rsidRDefault="00020745" w:rsidP="00020745">
      <w:pPr>
        <w:pStyle w:val="Norma"/>
        <w:numPr>
          <w:ilvl w:val="0"/>
          <w:numId w:val="69"/>
        </w:numPr>
        <w:spacing w:after="0" w:line="240" w:lineRule="auto"/>
        <w:jc w:val="both"/>
        <w:rPr>
          <w:rFonts w:asciiTheme="minorHAnsi" w:hAnsiTheme="minorHAnsi" w:cstheme="minorHAnsi"/>
          <w:sz w:val="22"/>
          <w:szCs w:val="22"/>
          <w:lang w:val="es-BO"/>
        </w:rPr>
      </w:pPr>
      <w:r w:rsidRPr="009A44E6">
        <w:rPr>
          <w:rFonts w:asciiTheme="minorHAnsi" w:hAnsiTheme="minorHAnsi" w:cstheme="minorHAnsi"/>
          <w:sz w:val="22"/>
          <w:szCs w:val="22"/>
          <w:lang w:val="es-BO"/>
        </w:rPr>
        <w:t xml:space="preserve">AGGA-8-92 GPA 2172  </w:t>
      </w:r>
      <w:r w:rsidRPr="009A44E6">
        <w:rPr>
          <w:rFonts w:asciiTheme="minorHAnsi" w:hAnsiTheme="minorHAnsi" w:cstheme="minorHAnsi"/>
          <w:sz w:val="22"/>
          <w:szCs w:val="22"/>
          <w:lang w:val="es-BO"/>
        </w:rPr>
        <w:tab/>
        <w:t>Corrección por propiedades de fluido</w:t>
      </w:r>
    </w:p>
    <w:p w14:paraId="3C56A336" w14:textId="77777777" w:rsidR="00020745" w:rsidRPr="009A44E6" w:rsidRDefault="00020745" w:rsidP="00020745">
      <w:pPr>
        <w:pStyle w:val="Norma"/>
        <w:numPr>
          <w:ilvl w:val="0"/>
          <w:numId w:val="69"/>
        </w:numPr>
        <w:spacing w:after="0" w:line="240" w:lineRule="auto"/>
        <w:jc w:val="both"/>
        <w:rPr>
          <w:rFonts w:asciiTheme="minorHAnsi" w:hAnsiTheme="minorHAnsi" w:cstheme="minorHAnsi"/>
          <w:sz w:val="22"/>
          <w:szCs w:val="22"/>
          <w:lang w:val="es-BO"/>
        </w:rPr>
      </w:pPr>
      <w:r w:rsidRPr="009A44E6">
        <w:rPr>
          <w:rFonts w:asciiTheme="minorHAnsi" w:hAnsiTheme="minorHAnsi" w:cstheme="minorHAnsi"/>
          <w:sz w:val="22"/>
          <w:szCs w:val="22"/>
          <w:lang w:val="es-BO"/>
        </w:rPr>
        <w:t>AGA-3 AGA-7 ISO 5167 C</w:t>
      </w:r>
      <w:r>
        <w:rPr>
          <w:rFonts w:asciiTheme="minorHAnsi" w:hAnsiTheme="minorHAnsi" w:cstheme="minorHAnsi"/>
          <w:sz w:val="22"/>
          <w:szCs w:val="22"/>
          <w:lang w:val="es-BO"/>
        </w:rPr>
        <w:t>á</w:t>
      </w:r>
      <w:r w:rsidRPr="009A44E6">
        <w:rPr>
          <w:rFonts w:asciiTheme="minorHAnsi" w:hAnsiTheme="minorHAnsi" w:cstheme="minorHAnsi"/>
          <w:sz w:val="22"/>
          <w:szCs w:val="22"/>
          <w:lang w:val="es-BO"/>
        </w:rPr>
        <w:t>lculo de corrección de flujo</w:t>
      </w:r>
    </w:p>
    <w:p w14:paraId="7D7E88F8" w14:textId="77777777" w:rsidR="00020745" w:rsidRPr="00A308A2" w:rsidRDefault="00020745" w:rsidP="00020745">
      <w:pPr>
        <w:tabs>
          <w:tab w:val="left" w:pos="426"/>
        </w:tabs>
        <w:ind w:right="-1"/>
        <w:jc w:val="center"/>
        <w:rPr>
          <w:rFonts w:asciiTheme="minorHAnsi" w:hAnsiTheme="minorHAnsi" w:cstheme="minorHAnsi"/>
          <w:b/>
          <w:sz w:val="22"/>
          <w:szCs w:val="22"/>
        </w:rPr>
      </w:pPr>
    </w:p>
    <w:p w14:paraId="7A599A89" w14:textId="77777777" w:rsidR="00020745" w:rsidRPr="00F459A1" w:rsidRDefault="00020745" w:rsidP="00020745">
      <w:pPr>
        <w:tabs>
          <w:tab w:val="left" w:pos="426"/>
        </w:tabs>
        <w:contextualSpacing/>
        <w:rPr>
          <w:rFonts w:asciiTheme="minorHAnsi" w:hAnsiTheme="minorHAnsi" w:cstheme="minorHAnsi"/>
          <w:b/>
          <w:bCs/>
          <w:color w:val="000000" w:themeColor="text1"/>
          <w:sz w:val="22"/>
          <w:szCs w:val="22"/>
          <w:u w:val="single"/>
          <w:lang w:eastAsia="es-BO"/>
        </w:rPr>
      </w:pPr>
      <w:r w:rsidRPr="00F459A1">
        <w:rPr>
          <w:rFonts w:asciiTheme="minorHAnsi" w:hAnsiTheme="minorHAnsi" w:cstheme="minorHAnsi"/>
          <w:b/>
          <w:bCs/>
          <w:color w:val="000000" w:themeColor="text1"/>
          <w:sz w:val="22"/>
          <w:szCs w:val="22"/>
          <w:u w:val="single"/>
          <w:lang w:eastAsia="es-BO"/>
        </w:rPr>
        <w:t>CARACTERÍSTICAS DE LA OBRA</w:t>
      </w:r>
    </w:p>
    <w:p w14:paraId="5A8A7121" w14:textId="77777777" w:rsidR="00020745" w:rsidRPr="00A308A2" w:rsidRDefault="00020745" w:rsidP="00020745">
      <w:pPr>
        <w:pStyle w:val="Prrafodelista"/>
        <w:tabs>
          <w:tab w:val="left" w:pos="426"/>
        </w:tabs>
        <w:ind w:left="360"/>
        <w:rPr>
          <w:rFonts w:asciiTheme="minorHAnsi" w:hAnsiTheme="minorHAnsi" w:cstheme="minorHAnsi"/>
          <w:b/>
          <w:bCs/>
          <w:color w:val="000000" w:themeColor="text1"/>
          <w:sz w:val="22"/>
          <w:szCs w:val="22"/>
          <w:lang w:eastAsia="es-BO"/>
        </w:rPr>
      </w:pPr>
    </w:p>
    <w:p w14:paraId="0C22E678" w14:textId="77777777" w:rsidR="00020745" w:rsidRDefault="00020745" w:rsidP="00020745">
      <w:pPr>
        <w:tabs>
          <w:tab w:val="left" w:pos="426"/>
        </w:tabs>
        <w:ind w:right="-1"/>
        <w:jc w:val="both"/>
        <w:rPr>
          <w:rFonts w:asciiTheme="minorHAnsi" w:hAnsiTheme="minorHAnsi" w:cstheme="minorHAnsi"/>
          <w:sz w:val="22"/>
          <w:szCs w:val="22"/>
        </w:rPr>
      </w:pPr>
      <w:r w:rsidRPr="00A308A2">
        <w:rPr>
          <w:rFonts w:asciiTheme="minorHAnsi" w:hAnsiTheme="minorHAnsi" w:cstheme="minorHAnsi"/>
          <w:sz w:val="22"/>
          <w:szCs w:val="22"/>
        </w:rPr>
        <w:t>Para la ejecución del presente proyecto se deben ejecutar los siguientes trabajos:</w:t>
      </w:r>
    </w:p>
    <w:p w14:paraId="31F03727" w14:textId="77777777" w:rsidR="00020745" w:rsidRDefault="00020745" w:rsidP="00020745">
      <w:pPr>
        <w:tabs>
          <w:tab w:val="left" w:pos="426"/>
        </w:tabs>
        <w:ind w:right="-1"/>
        <w:jc w:val="both"/>
        <w:rPr>
          <w:rFonts w:asciiTheme="minorHAnsi" w:hAnsiTheme="minorHAnsi" w:cstheme="minorHAnsi"/>
          <w:sz w:val="22"/>
          <w:szCs w:val="22"/>
        </w:rPr>
      </w:pPr>
    </w:p>
    <w:p w14:paraId="6780976D" w14:textId="7E323F86" w:rsidR="00020745" w:rsidRDefault="00020745" w:rsidP="00020745">
      <w:pPr>
        <w:pStyle w:val="Prrafodelista"/>
        <w:numPr>
          <w:ilvl w:val="0"/>
          <w:numId w:val="67"/>
        </w:numPr>
        <w:tabs>
          <w:tab w:val="left" w:pos="426"/>
        </w:tabs>
        <w:ind w:right="-1"/>
        <w:jc w:val="both"/>
        <w:rPr>
          <w:rFonts w:asciiTheme="minorHAnsi" w:hAnsiTheme="minorHAnsi" w:cstheme="minorHAnsi"/>
          <w:sz w:val="22"/>
          <w:szCs w:val="22"/>
        </w:rPr>
      </w:pPr>
      <w:r>
        <w:rPr>
          <w:rFonts w:asciiTheme="minorHAnsi" w:hAnsiTheme="minorHAnsi" w:cstheme="minorHAnsi"/>
          <w:sz w:val="22"/>
          <w:szCs w:val="22"/>
        </w:rPr>
        <w:t>Obras civiles y mecánicas para la c</w:t>
      </w:r>
      <w:r w:rsidRPr="00A308A2">
        <w:rPr>
          <w:rFonts w:asciiTheme="minorHAnsi" w:hAnsiTheme="minorHAnsi" w:cstheme="minorHAnsi"/>
          <w:sz w:val="22"/>
          <w:szCs w:val="22"/>
        </w:rPr>
        <w:t>onstrucción</w:t>
      </w:r>
      <w:r>
        <w:rPr>
          <w:rFonts w:asciiTheme="minorHAnsi" w:hAnsiTheme="minorHAnsi" w:cstheme="minorHAnsi"/>
          <w:sz w:val="22"/>
          <w:szCs w:val="22"/>
        </w:rPr>
        <w:t xml:space="preserve"> de</w:t>
      </w:r>
      <w:r w:rsidRPr="00A308A2">
        <w:rPr>
          <w:rFonts w:asciiTheme="minorHAnsi" w:hAnsiTheme="minorHAnsi" w:cstheme="minorHAnsi"/>
          <w:sz w:val="22"/>
          <w:szCs w:val="22"/>
        </w:rPr>
        <w:t xml:space="preserve"> </w:t>
      </w:r>
      <w:r>
        <w:rPr>
          <w:rFonts w:asciiTheme="minorHAnsi" w:hAnsiTheme="minorHAnsi" w:cstheme="minorHAnsi"/>
          <w:sz w:val="22"/>
          <w:szCs w:val="22"/>
        </w:rPr>
        <w:t xml:space="preserve">la </w:t>
      </w:r>
      <w:r>
        <w:rPr>
          <w:rFonts w:asciiTheme="minorHAnsi" w:hAnsiTheme="minorHAnsi" w:cstheme="minorHAnsi"/>
          <w:b/>
          <w:sz w:val="22"/>
          <w:szCs w:val="22"/>
        </w:rPr>
        <w:t xml:space="preserve">red primaria de </w:t>
      </w:r>
      <w:r w:rsidR="006A731F">
        <w:rPr>
          <w:rFonts w:asciiTheme="minorHAnsi" w:hAnsiTheme="minorHAnsi" w:cstheme="minorHAnsi"/>
          <w:b/>
          <w:sz w:val="22"/>
          <w:szCs w:val="22"/>
        </w:rPr>
        <w:t>16.800,00</w:t>
      </w:r>
      <w:r w:rsidRPr="00B76B9A">
        <w:rPr>
          <w:rFonts w:asciiTheme="minorHAnsi" w:hAnsiTheme="minorHAnsi" w:cstheme="minorHAnsi"/>
          <w:b/>
          <w:sz w:val="22"/>
          <w:szCs w:val="22"/>
        </w:rPr>
        <w:t xml:space="preserve"> metros</w:t>
      </w:r>
      <w:r w:rsidR="006A731F">
        <w:rPr>
          <w:rFonts w:asciiTheme="minorHAnsi" w:hAnsiTheme="minorHAnsi" w:cstheme="minorHAnsi"/>
          <w:b/>
          <w:sz w:val="22"/>
          <w:szCs w:val="22"/>
        </w:rPr>
        <w:t xml:space="preserve"> de longitud </w:t>
      </w:r>
      <w:r>
        <w:rPr>
          <w:rFonts w:asciiTheme="minorHAnsi" w:hAnsiTheme="minorHAnsi" w:cstheme="minorHAnsi"/>
          <w:b/>
          <w:sz w:val="22"/>
          <w:szCs w:val="22"/>
        </w:rPr>
        <w:t xml:space="preserve">en tubería de </w:t>
      </w:r>
      <w:r w:rsidRPr="00B76B9A">
        <w:rPr>
          <w:rFonts w:asciiTheme="minorHAnsi" w:hAnsiTheme="minorHAnsi" w:cstheme="minorHAnsi"/>
          <w:b/>
          <w:sz w:val="22"/>
          <w:szCs w:val="22"/>
        </w:rPr>
        <w:t xml:space="preserve">ANC </w:t>
      </w:r>
      <w:r>
        <w:rPr>
          <w:rFonts w:asciiTheme="minorHAnsi" w:hAnsiTheme="minorHAnsi" w:cstheme="minorHAnsi"/>
          <w:b/>
          <w:sz w:val="22"/>
          <w:szCs w:val="22"/>
        </w:rPr>
        <w:t>3</w:t>
      </w:r>
      <w:r w:rsidRPr="00B76B9A">
        <w:rPr>
          <w:rFonts w:asciiTheme="minorHAnsi" w:hAnsiTheme="minorHAnsi" w:cstheme="minorHAnsi"/>
          <w:b/>
          <w:sz w:val="22"/>
          <w:szCs w:val="22"/>
        </w:rPr>
        <w:t>” DN</w:t>
      </w:r>
      <w:r>
        <w:rPr>
          <w:rFonts w:asciiTheme="minorHAnsi" w:hAnsiTheme="minorHAnsi" w:cstheme="minorHAnsi"/>
          <w:sz w:val="22"/>
          <w:szCs w:val="22"/>
        </w:rPr>
        <w:t xml:space="preserve"> </w:t>
      </w:r>
      <w:r w:rsidRPr="00A308A2">
        <w:rPr>
          <w:rFonts w:asciiTheme="minorHAnsi" w:hAnsiTheme="minorHAnsi" w:cstheme="minorHAnsi"/>
          <w:sz w:val="22"/>
          <w:szCs w:val="22"/>
        </w:rPr>
        <w:t>(incluye prueba hidrostática limpieza y secado)</w:t>
      </w:r>
    </w:p>
    <w:p w14:paraId="68BBFBC7" w14:textId="77777777" w:rsidR="006A731F" w:rsidRDefault="006A731F" w:rsidP="006A731F">
      <w:pPr>
        <w:pStyle w:val="Prrafodelista"/>
        <w:tabs>
          <w:tab w:val="left" w:pos="426"/>
        </w:tabs>
        <w:ind w:left="720" w:right="-1"/>
        <w:jc w:val="both"/>
        <w:rPr>
          <w:rFonts w:asciiTheme="minorHAnsi" w:hAnsiTheme="minorHAnsi" w:cstheme="minorHAnsi"/>
          <w:sz w:val="22"/>
          <w:szCs w:val="22"/>
        </w:rPr>
      </w:pPr>
    </w:p>
    <w:p w14:paraId="4B3E1CA5" w14:textId="14F69DE5" w:rsidR="00020745" w:rsidRDefault="00020745" w:rsidP="00020745">
      <w:pPr>
        <w:pStyle w:val="Prrafodelista"/>
        <w:numPr>
          <w:ilvl w:val="0"/>
          <w:numId w:val="67"/>
        </w:numPr>
        <w:tabs>
          <w:tab w:val="left" w:pos="426"/>
        </w:tabs>
        <w:ind w:right="-1"/>
        <w:jc w:val="both"/>
        <w:rPr>
          <w:rFonts w:asciiTheme="minorHAnsi" w:hAnsiTheme="minorHAnsi" w:cstheme="minorHAnsi"/>
          <w:sz w:val="22"/>
          <w:szCs w:val="22"/>
        </w:rPr>
      </w:pPr>
      <w:r w:rsidRPr="00B871BD">
        <w:rPr>
          <w:rFonts w:asciiTheme="minorHAnsi" w:hAnsiTheme="minorHAnsi" w:cstheme="minorHAnsi"/>
          <w:sz w:val="22"/>
          <w:szCs w:val="22"/>
        </w:rPr>
        <w:t>Obras civiles y mecánicas para</w:t>
      </w:r>
      <w:r w:rsidRPr="001A62C7">
        <w:rPr>
          <w:rFonts w:asciiTheme="minorHAnsi" w:hAnsiTheme="minorHAnsi" w:cstheme="minorHAnsi"/>
          <w:sz w:val="22"/>
          <w:szCs w:val="22"/>
        </w:rPr>
        <w:t xml:space="preserve"> </w:t>
      </w:r>
      <w:r>
        <w:rPr>
          <w:rFonts w:asciiTheme="minorHAnsi" w:hAnsiTheme="minorHAnsi" w:cstheme="minorHAnsi"/>
          <w:sz w:val="22"/>
          <w:szCs w:val="22"/>
        </w:rPr>
        <w:t>el v</w:t>
      </w:r>
      <w:r w:rsidRPr="00B871BD">
        <w:rPr>
          <w:rFonts w:asciiTheme="minorHAnsi" w:hAnsiTheme="minorHAnsi" w:cstheme="minorHAnsi"/>
          <w:sz w:val="22"/>
          <w:szCs w:val="22"/>
        </w:rPr>
        <w:t>enteo, interconexión</w:t>
      </w:r>
      <w:r>
        <w:rPr>
          <w:rFonts w:asciiTheme="minorHAnsi" w:hAnsiTheme="minorHAnsi" w:cstheme="minorHAnsi"/>
          <w:sz w:val="22"/>
          <w:szCs w:val="22"/>
        </w:rPr>
        <w:t xml:space="preserve"> a la línea existente</w:t>
      </w:r>
      <w:r w:rsidRPr="00B871BD">
        <w:rPr>
          <w:rFonts w:asciiTheme="minorHAnsi" w:hAnsiTheme="minorHAnsi" w:cstheme="minorHAnsi"/>
          <w:sz w:val="22"/>
          <w:szCs w:val="22"/>
        </w:rPr>
        <w:t xml:space="preserve">, puesta en marcha y </w:t>
      </w:r>
      <w:r>
        <w:rPr>
          <w:rFonts w:asciiTheme="minorHAnsi" w:hAnsiTheme="minorHAnsi" w:cstheme="minorHAnsi"/>
          <w:sz w:val="22"/>
          <w:szCs w:val="22"/>
        </w:rPr>
        <w:t xml:space="preserve">medición del </w:t>
      </w:r>
      <w:r w:rsidRPr="00B871BD">
        <w:rPr>
          <w:rFonts w:asciiTheme="minorHAnsi" w:hAnsiTheme="minorHAnsi" w:cstheme="minorHAnsi"/>
          <w:sz w:val="22"/>
          <w:szCs w:val="22"/>
        </w:rPr>
        <w:t>punto de rocío</w:t>
      </w:r>
      <w:r w:rsidRPr="00020745">
        <w:rPr>
          <w:rFonts w:asciiTheme="minorHAnsi" w:hAnsiTheme="minorHAnsi" w:cstheme="minorHAnsi"/>
          <w:sz w:val="20"/>
          <w:szCs w:val="20"/>
          <w:lang w:val="es-BO"/>
        </w:rPr>
        <w:t xml:space="preserve"> </w:t>
      </w:r>
      <w:r w:rsidRPr="00A65C63">
        <w:rPr>
          <w:rFonts w:asciiTheme="minorHAnsi" w:hAnsiTheme="minorHAnsi" w:cstheme="minorHAnsi"/>
          <w:sz w:val="22"/>
          <w:szCs w:val="22"/>
        </w:rPr>
        <w:t xml:space="preserve">de </w:t>
      </w:r>
      <w:r>
        <w:rPr>
          <w:rFonts w:asciiTheme="minorHAnsi" w:hAnsiTheme="minorHAnsi" w:cstheme="minorHAnsi"/>
          <w:sz w:val="22"/>
          <w:szCs w:val="22"/>
        </w:rPr>
        <w:t xml:space="preserve">la red primaria. El punto de interconexión </w:t>
      </w:r>
      <w:r w:rsidR="004E3D56">
        <w:rPr>
          <w:rFonts w:asciiTheme="minorHAnsi" w:hAnsiTheme="minorHAnsi" w:cstheme="minorHAnsi"/>
          <w:sz w:val="22"/>
          <w:szCs w:val="22"/>
        </w:rPr>
        <w:t>se realizará en la cámara de derivación existente</w:t>
      </w:r>
      <w:r w:rsidRPr="00393EF7">
        <w:rPr>
          <w:rFonts w:asciiTheme="minorHAnsi" w:hAnsiTheme="minorHAnsi" w:cstheme="minorHAnsi"/>
          <w:sz w:val="22"/>
          <w:szCs w:val="22"/>
        </w:rPr>
        <w:t xml:space="preserve">. </w:t>
      </w:r>
      <w:r>
        <w:rPr>
          <w:rFonts w:asciiTheme="minorHAnsi" w:hAnsiTheme="minorHAnsi" w:cstheme="minorHAnsi"/>
          <w:sz w:val="22"/>
          <w:szCs w:val="22"/>
        </w:rPr>
        <w:t>La empresa Contratista deberá realizar el</w:t>
      </w:r>
      <w:r w:rsidRPr="00393EF7">
        <w:rPr>
          <w:rFonts w:asciiTheme="minorHAnsi" w:hAnsiTheme="minorHAnsi" w:cstheme="minorHAnsi"/>
          <w:sz w:val="22"/>
          <w:szCs w:val="22"/>
        </w:rPr>
        <w:t xml:space="preserve"> corte y punto de soldadura </w:t>
      </w:r>
      <w:r>
        <w:rPr>
          <w:rFonts w:asciiTheme="minorHAnsi" w:hAnsiTheme="minorHAnsi" w:cstheme="minorHAnsi"/>
          <w:sz w:val="22"/>
          <w:szCs w:val="22"/>
        </w:rPr>
        <w:t xml:space="preserve">para la interconexión. </w:t>
      </w:r>
    </w:p>
    <w:p w14:paraId="0F95C414" w14:textId="77777777" w:rsidR="006A731F" w:rsidRPr="006A731F" w:rsidRDefault="006A731F" w:rsidP="006A731F">
      <w:pPr>
        <w:tabs>
          <w:tab w:val="left" w:pos="426"/>
        </w:tabs>
        <w:ind w:right="-1"/>
        <w:jc w:val="both"/>
        <w:rPr>
          <w:rFonts w:asciiTheme="minorHAnsi" w:hAnsiTheme="minorHAnsi" w:cstheme="minorHAnsi"/>
          <w:sz w:val="22"/>
          <w:szCs w:val="22"/>
        </w:rPr>
      </w:pPr>
    </w:p>
    <w:p w14:paraId="541412E9" w14:textId="6B586638" w:rsidR="004E3D56" w:rsidRDefault="00020745" w:rsidP="004E3D56">
      <w:pPr>
        <w:pStyle w:val="Prrafodelista"/>
        <w:numPr>
          <w:ilvl w:val="0"/>
          <w:numId w:val="67"/>
        </w:numPr>
        <w:tabs>
          <w:tab w:val="left" w:pos="426"/>
        </w:tabs>
        <w:ind w:right="-1"/>
        <w:jc w:val="both"/>
        <w:rPr>
          <w:rFonts w:asciiTheme="minorHAnsi" w:hAnsiTheme="minorHAnsi" w:cstheme="minorHAnsi"/>
          <w:sz w:val="22"/>
          <w:szCs w:val="22"/>
        </w:rPr>
      </w:pPr>
      <w:r w:rsidRPr="004E3D56">
        <w:rPr>
          <w:rFonts w:asciiTheme="minorHAnsi" w:hAnsiTheme="minorHAnsi" w:cstheme="minorHAnsi"/>
          <w:sz w:val="22"/>
          <w:szCs w:val="22"/>
        </w:rPr>
        <w:t xml:space="preserve">Construcción de </w:t>
      </w:r>
      <w:r w:rsidR="004E3D56" w:rsidRPr="004E3D56">
        <w:rPr>
          <w:rFonts w:asciiTheme="minorHAnsi" w:hAnsiTheme="minorHAnsi" w:cstheme="minorHAnsi"/>
          <w:sz w:val="22"/>
          <w:szCs w:val="22"/>
        </w:rPr>
        <w:t>3</w:t>
      </w:r>
      <w:r w:rsidRPr="004E3D56">
        <w:rPr>
          <w:rFonts w:asciiTheme="minorHAnsi" w:hAnsiTheme="minorHAnsi" w:cstheme="minorHAnsi"/>
          <w:sz w:val="22"/>
          <w:szCs w:val="22"/>
        </w:rPr>
        <w:t xml:space="preserve"> cámaras de </w:t>
      </w:r>
      <w:r w:rsidR="004E3D56">
        <w:rPr>
          <w:rFonts w:asciiTheme="minorHAnsi" w:hAnsiTheme="minorHAnsi" w:cstheme="minorHAnsi"/>
          <w:sz w:val="22"/>
          <w:szCs w:val="22"/>
        </w:rPr>
        <w:t>hormigón</w:t>
      </w:r>
      <w:r w:rsidR="00D642D2">
        <w:rPr>
          <w:rFonts w:asciiTheme="minorHAnsi" w:hAnsiTheme="minorHAnsi" w:cstheme="minorHAnsi"/>
          <w:sz w:val="22"/>
          <w:szCs w:val="22"/>
        </w:rPr>
        <w:t xml:space="preserve"> armado para válvulas tronquera/derivación</w:t>
      </w:r>
      <w:r w:rsidR="004E3D56">
        <w:rPr>
          <w:rFonts w:asciiTheme="minorHAnsi" w:hAnsiTheme="minorHAnsi" w:cstheme="minorHAnsi"/>
          <w:sz w:val="22"/>
          <w:szCs w:val="22"/>
        </w:rPr>
        <w:t>.</w:t>
      </w:r>
    </w:p>
    <w:p w14:paraId="3969E356" w14:textId="77777777" w:rsidR="004E3D56" w:rsidRPr="004E3D56" w:rsidRDefault="004E3D56" w:rsidP="004E3D56">
      <w:pPr>
        <w:tabs>
          <w:tab w:val="left" w:pos="426"/>
        </w:tabs>
        <w:ind w:right="-1"/>
        <w:jc w:val="both"/>
        <w:rPr>
          <w:rFonts w:asciiTheme="minorHAnsi" w:hAnsiTheme="minorHAnsi" w:cstheme="minorHAnsi"/>
          <w:sz w:val="22"/>
          <w:szCs w:val="22"/>
        </w:rPr>
      </w:pPr>
    </w:p>
    <w:p w14:paraId="5DA5F23E" w14:textId="77777777" w:rsidR="00020745" w:rsidRDefault="00020745" w:rsidP="00020745">
      <w:pPr>
        <w:pStyle w:val="Prrafodelista"/>
        <w:numPr>
          <w:ilvl w:val="0"/>
          <w:numId w:val="67"/>
        </w:numPr>
        <w:tabs>
          <w:tab w:val="left" w:pos="426"/>
        </w:tabs>
        <w:ind w:right="-1"/>
        <w:jc w:val="both"/>
        <w:rPr>
          <w:rFonts w:asciiTheme="minorHAnsi" w:hAnsiTheme="minorHAnsi" w:cstheme="minorHAnsi"/>
          <w:sz w:val="22"/>
          <w:szCs w:val="22"/>
        </w:rPr>
      </w:pPr>
      <w:r>
        <w:rPr>
          <w:rFonts w:asciiTheme="minorHAnsi" w:hAnsiTheme="minorHAnsi" w:cstheme="minorHAnsi"/>
          <w:sz w:val="22"/>
          <w:szCs w:val="22"/>
        </w:rPr>
        <w:t xml:space="preserve">Apertura de vía, acceso y desbroce en el tramo señalado en las especificaciones técnicas, planos de referencia e instrucciones del Supervisor de Obra, de manera de garantizar la buena ejecución de la Obra, sin poner en riesgo la integridad de las estructuras e instalaciones existentes cercanas al proyecto </w:t>
      </w:r>
    </w:p>
    <w:p w14:paraId="03AF1E32" w14:textId="77777777" w:rsidR="004E3D56" w:rsidRDefault="004E3D56" w:rsidP="003851AD">
      <w:pPr>
        <w:tabs>
          <w:tab w:val="left" w:pos="426"/>
        </w:tabs>
        <w:spacing w:line="276" w:lineRule="auto"/>
        <w:ind w:right="-1"/>
        <w:rPr>
          <w:rFonts w:asciiTheme="minorHAnsi" w:hAnsiTheme="minorHAnsi" w:cstheme="minorHAnsi"/>
          <w:sz w:val="22"/>
          <w:szCs w:val="22"/>
        </w:rPr>
      </w:pPr>
    </w:p>
    <w:p w14:paraId="70260E1F" w14:textId="77777777" w:rsidR="004E3D56" w:rsidRDefault="004E3D56" w:rsidP="003851AD">
      <w:pPr>
        <w:tabs>
          <w:tab w:val="left" w:pos="426"/>
        </w:tabs>
        <w:spacing w:line="276" w:lineRule="auto"/>
        <w:ind w:right="-1"/>
        <w:rPr>
          <w:rFonts w:asciiTheme="minorHAnsi" w:hAnsiTheme="minorHAnsi" w:cstheme="minorHAnsi"/>
          <w:sz w:val="22"/>
          <w:szCs w:val="22"/>
        </w:rPr>
      </w:pPr>
    </w:p>
    <w:p w14:paraId="7EF8BC2B" w14:textId="77777777" w:rsidR="004E3D56" w:rsidRDefault="004E3D56" w:rsidP="003851AD">
      <w:pPr>
        <w:tabs>
          <w:tab w:val="left" w:pos="426"/>
        </w:tabs>
        <w:spacing w:line="276" w:lineRule="auto"/>
        <w:ind w:right="-1"/>
        <w:rPr>
          <w:rFonts w:asciiTheme="minorHAnsi" w:hAnsiTheme="minorHAnsi" w:cstheme="minorHAnsi"/>
          <w:sz w:val="22"/>
          <w:szCs w:val="22"/>
        </w:rPr>
      </w:pPr>
    </w:p>
    <w:p w14:paraId="2757B6C8" w14:textId="77777777" w:rsidR="004E3D56" w:rsidRDefault="004E3D56" w:rsidP="003851AD">
      <w:pPr>
        <w:tabs>
          <w:tab w:val="left" w:pos="426"/>
        </w:tabs>
        <w:spacing w:line="276" w:lineRule="auto"/>
        <w:ind w:right="-1"/>
        <w:rPr>
          <w:rFonts w:asciiTheme="minorHAnsi" w:hAnsiTheme="minorHAnsi" w:cstheme="minorHAnsi"/>
          <w:sz w:val="22"/>
          <w:szCs w:val="22"/>
        </w:rPr>
      </w:pPr>
    </w:p>
    <w:p w14:paraId="6B0BE58E" w14:textId="77777777" w:rsidR="004E3D56" w:rsidRDefault="004E3D56" w:rsidP="003851AD">
      <w:pPr>
        <w:tabs>
          <w:tab w:val="left" w:pos="426"/>
        </w:tabs>
        <w:spacing w:line="276" w:lineRule="auto"/>
        <w:ind w:right="-1"/>
        <w:rPr>
          <w:rFonts w:asciiTheme="minorHAnsi" w:hAnsiTheme="minorHAnsi" w:cstheme="minorHAnsi"/>
          <w:sz w:val="22"/>
          <w:szCs w:val="22"/>
        </w:rPr>
      </w:pPr>
    </w:p>
    <w:p w14:paraId="42725CB1" w14:textId="77777777" w:rsidR="004E3D56" w:rsidRDefault="004E3D56" w:rsidP="003851AD">
      <w:pPr>
        <w:tabs>
          <w:tab w:val="left" w:pos="426"/>
        </w:tabs>
        <w:spacing w:line="276" w:lineRule="auto"/>
        <w:ind w:right="-1"/>
        <w:rPr>
          <w:rFonts w:asciiTheme="minorHAnsi" w:hAnsiTheme="minorHAnsi" w:cstheme="minorHAnsi"/>
          <w:sz w:val="22"/>
          <w:szCs w:val="22"/>
        </w:rPr>
      </w:pPr>
    </w:p>
    <w:p w14:paraId="385ABF8D" w14:textId="77777777" w:rsidR="004E3D56" w:rsidRDefault="004E3D56" w:rsidP="003851AD">
      <w:pPr>
        <w:tabs>
          <w:tab w:val="left" w:pos="426"/>
        </w:tabs>
        <w:spacing w:line="276" w:lineRule="auto"/>
        <w:ind w:right="-1"/>
        <w:rPr>
          <w:rFonts w:asciiTheme="minorHAnsi" w:hAnsiTheme="minorHAnsi" w:cstheme="minorHAnsi"/>
          <w:sz w:val="22"/>
          <w:szCs w:val="22"/>
        </w:rPr>
      </w:pPr>
    </w:p>
    <w:p w14:paraId="0C73687B" w14:textId="77777777" w:rsidR="004E3D56" w:rsidRDefault="004E3D56" w:rsidP="003851AD">
      <w:pPr>
        <w:tabs>
          <w:tab w:val="left" w:pos="426"/>
        </w:tabs>
        <w:spacing w:line="276" w:lineRule="auto"/>
        <w:ind w:right="-1"/>
        <w:rPr>
          <w:rFonts w:asciiTheme="minorHAnsi" w:hAnsiTheme="minorHAnsi" w:cstheme="minorHAnsi"/>
          <w:sz w:val="22"/>
          <w:szCs w:val="22"/>
        </w:rPr>
      </w:pPr>
    </w:p>
    <w:p w14:paraId="427BEB82" w14:textId="77777777" w:rsidR="004E3D56" w:rsidRDefault="004E3D56" w:rsidP="003851AD">
      <w:pPr>
        <w:tabs>
          <w:tab w:val="left" w:pos="426"/>
        </w:tabs>
        <w:spacing w:line="276" w:lineRule="auto"/>
        <w:ind w:right="-1"/>
        <w:rPr>
          <w:rFonts w:asciiTheme="minorHAnsi" w:hAnsiTheme="minorHAnsi" w:cstheme="minorHAnsi"/>
          <w:sz w:val="22"/>
          <w:szCs w:val="22"/>
        </w:rPr>
      </w:pPr>
    </w:p>
    <w:p w14:paraId="2706B63E" w14:textId="77777777" w:rsidR="004E3D56" w:rsidRDefault="004E3D56" w:rsidP="003851AD">
      <w:pPr>
        <w:tabs>
          <w:tab w:val="left" w:pos="426"/>
        </w:tabs>
        <w:spacing w:line="276" w:lineRule="auto"/>
        <w:ind w:right="-1"/>
        <w:rPr>
          <w:rFonts w:asciiTheme="minorHAnsi" w:hAnsiTheme="minorHAnsi" w:cstheme="minorHAnsi"/>
          <w:sz w:val="22"/>
          <w:szCs w:val="22"/>
        </w:rPr>
      </w:pPr>
    </w:p>
    <w:p w14:paraId="478A1E19" w14:textId="77777777" w:rsidR="004E3D56" w:rsidRDefault="004E3D56" w:rsidP="003851AD">
      <w:pPr>
        <w:tabs>
          <w:tab w:val="left" w:pos="426"/>
        </w:tabs>
        <w:spacing w:line="276" w:lineRule="auto"/>
        <w:ind w:right="-1"/>
        <w:rPr>
          <w:rFonts w:asciiTheme="minorHAnsi" w:hAnsiTheme="minorHAnsi" w:cstheme="minorHAnsi"/>
          <w:sz w:val="22"/>
          <w:szCs w:val="22"/>
        </w:rPr>
      </w:pPr>
    </w:p>
    <w:p w14:paraId="18B17A0E" w14:textId="77777777" w:rsidR="004E3D56" w:rsidRDefault="004E3D56" w:rsidP="003851AD">
      <w:pPr>
        <w:tabs>
          <w:tab w:val="left" w:pos="426"/>
        </w:tabs>
        <w:spacing w:line="276" w:lineRule="auto"/>
        <w:ind w:right="-1"/>
        <w:rPr>
          <w:rFonts w:asciiTheme="minorHAnsi" w:hAnsiTheme="minorHAnsi" w:cstheme="minorHAnsi"/>
          <w:sz w:val="22"/>
          <w:szCs w:val="22"/>
        </w:rPr>
      </w:pPr>
    </w:p>
    <w:p w14:paraId="6BA41DCF" w14:textId="77777777" w:rsidR="004E3D56" w:rsidRDefault="004E3D56" w:rsidP="003851AD">
      <w:pPr>
        <w:tabs>
          <w:tab w:val="left" w:pos="426"/>
        </w:tabs>
        <w:spacing w:line="276" w:lineRule="auto"/>
        <w:ind w:right="-1"/>
        <w:rPr>
          <w:rFonts w:asciiTheme="minorHAnsi" w:hAnsiTheme="minorHAnsi" w:cstheme="minorHAnsi"/>
          <w:sz w:val="22"/>
          <w:szCs w:val="22"/>
        </w:rPr>
      </w:pPr>
    </w:p>
    <w:p w14:paraId="68BC973C" w14:textId="77777777" w:rsidR="00830A30" w:rsidRDefault="00230B9B" w:rsidP="00195D10">
      <w:pPr>
        <w:pStyle w:val="Prrafodelista"/>
        <w:numPr>
          <w:ilvl w:val="0"/>
          <w:numId w:val="6"/>
        </w:numPr>
        <w:tabs>
          <w:tab w:val="left" w:pos="567"/>
        </w:tabs>
        <w:spacing w:line="276" w:lineRule="auto"/>
        <w:ind w:left="142" w:hanging="142"/>
        <w:contextualSpacing/>
        <w:rPr>
          <w:rFonts w:asciiTheme="minorHAnsi" w:hAnsiTheme="minorHAnsi" w:cstheme="minorHAnsi"/>
          <w:b/>
          <w:bCs/>
          <w:color w:val="000000" w:themeColor="text1"/>
          <w:sz w:val="22"/>
          <w:szCs w:val="22"/>
          <w:lang w:eastAsia="es-BO"/>
        </w:rPr>
      </w:pPr>
      <w:r>
        <w:rPr>
          <w:rFonts w:asciiTheme="minorHAnsi" w:hAnsiTheme="minorHAnsi" w:cstheme="minorHAnsi"/>
          <w:b/>
          <w:bCs/>
          <w:color w:val="000000" w:themeColor="text1"/>
          <w:sz w:val="22"/>
          <w:szCs w:val="22"/>
          <w:lang w:eastAsia="es-BO"/>
        </w:rPr>
        <w:lastRenderedPageBreak/>
        <w:t>INFORMACIÓN</w:t>
      </w:r>
      <w:r w:rsidRPr="008D6BD3">
        <w:rPr>
          <w:rFonts w:asciiTheme="minorHAnsi" w:hAnsiTheme="minorHAnsi" w:cstheme="minorHAnsi"/>
          <w:b/>
          <w:bCs/>
          <w:color w:val="000000" w:themeColor="text1"/>
          <w:sz w:val="22"/>
          <w:szCs w:val="22"/>
          <w:lang w:eastAsia="es-BO"/>
        </w:rPr>
        <w:t xml:space="preserve"> </w:t>
      </w:r>
      <w:r w:rsidR="002D1D82" w:rsidRPr="008D6BD3">
        <w:rPr>
          <w:rFonts w:asciiTheme="minorHAnsi" w:hAnsiTheme="minorHAnsi" w:cstheme="minorHAnsi"/>
          <w:b/>
          <w:bCs/>
          <w:color w:val="000000" w:themeColor="text1"/>
          <w:sz w:val="22"/>
          <w:szCs w:val="22"/>
          <w:lang w:eastAsia="es-BO"/>
        </w:rPr>
        <w:t>DE LA OBRA</w:t>
      </w:r>
      <w:bookmarkStart w:id="0" w:name="_Toc314666488"/>
    </w:p>
    <w:p w14:paraId="2602D6E7" w14:textId="77777777" w:rsidR="008870D2" w:rsidRPr="00622011" w:rsidRDefault="008870D2" w:rsidP="008870D2">
      <w:pPr>
        <w:autoSpaceDE w:val="0"/>
        <w:autoSpaceDN w:val="0"/>
        <w:adjustRightInd w:val="0"/>
        <w:spacing w:line="276" w:lineRule="auto"/>
        <w:ind w:left="360"/>
        <w:jc w:val="both"/>
        <w:rPr>
          <w:rFonts w:asciiTheme="minorHAnsi" w:eastAsiaTheme="minorHAnsi" w:hAnsiTheme="minorHAnsi" w:cstheme="minorHAnsi"/>
          <w:sz w:val="22"/>
          <w:szCs w:val="22"/>
          <w:lang w:val="es-BO" w:eastAsia="en-US"/>
        </w:rPr>
      </w:pPr>
    </w:p>
    <w:p w14:paraId="55FB2A4B" w14:textId="77777777" w:rsidR="008870D2" w:rsidRPr="005B5F95" w:rsidRDefault="008870D2" w:rsidP="005B5F95">
      <w:pPr>
        <w:pStyle w:val="Prrafodelista"/>
        <w:numPr>
          <w:ilvl w:val="1"/>
          <w:numId w:val="6"/>
        </w:numPr>
        <w:tabs>
          <w:tab w:val="left" w:pos="851"/>
        </w:tabs>
        <w:spacing w:line="276" w:lineRule="auto"/>
        <w:contextualSpacing/>
        <w:rPr>
          <w:rFonts w:asciiTheme="minorHAnsi" w:hAnsiTheme="minorHAnsi" w:cstheme="minorHAnsi"/>
          <w:b/>
          <w:bCs/>
          <w:sz w:val="22"/>
          <w:szCs w:val="22"/>
        </w:rPr>
      </w:pPr>
      <w:r w:rsidRPr="005B5F95">
        <w:rPr>
          <w:rFonts w:asciiTheme="minorHAnsi" w:hAnsiTheme="minorHAnsi" w:cstheme="minorHAnsi"/>
          <w:b/>
          <w:bCs/>
          <w:sz w:val="22"/>
          <w:szCs w:val="22"/>
        </w:rPr>
        <w:t xml:space="preserve"> UBICACIÓN </w:t>
      </w:r>
      <w:r w:rsidRPr="005B5F95">
        <w:rPr>
          <w:rFonts w:asciiTheme="minorHAnsi" w:hAnsiTheme="minorHAnsi" w:cstheme="minorHAnsi"/>
          <w:b/>
          <w:color w:val="000000" w:themeColor="text1"/>
          <w:sz w:val="22"/>
          <w:szCs w:val="22"/>
        </w:rPr>
        <w:t>DE</w:t>
      </w:r>
      <w:r w:rsidRPr="005B5F95">
        <w:rPr>
          <w:rFonts w:asciiTheme="minorHAnsi" w:hAnsiTheme="minorHAnsi" w:cstheme="minorHAnsi"/>
          <w:b/>
          <w:bCs/>
          <w:sz w:val="22"/>
          <w:szCs w:val="22"/>
        </w:rPr>
        <w:t xml:space="preserve"> LA OBRA</w:t>
      </w:r>
    </w:p>
    <w:p w14:paraId="1F9258F0" w14:textId="77777777" w:rsidR="008870D2" w:rsidRPr="00622011" w:rsidRDefault="008870D2" w:rsidP="008870D2">
      <w:pPr>
        <w:autoSpaceDE w:val="0"/>
        <w:autoSpaceDN w:val="0"/>
        <w:adjustRightInd w:val="0"/>
        <w:spacing w:line="276" w:lineRule="auto"/>
        <w:rPr>
          <w:rFonts w:asciiTheme="minorHAnsi" w:eastAsiaTheme="minorHAnsi" w:hAnsiTheme="minorHAnsi" w:cstheme="minorHAnsi"/>
          <w:sz w:val="22"/>
          <w:szCs w:val="22"/>
          <w:lang w:val="es-BO" w:eastAsia="en-US"/>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4598"/>
        <w:gridCol w:w="4088"/>
      </w:tblGrid>
      <w:tr w:rsidR="008870D2" w:rsidRPr="007557DB" w14:paraId="382B88A0" w14:textId="77777777" w:rsidTr="00EB6CDA">
        <w:trPr>
          <w:trHeight w:val="189"/>
        </w:trPr>
        <w:tc>
          <w:tcPr>
            <w:tcW w:w="2647" w:type="pct"/>
            <w:shd w:val="clear" w:color="auto" w:fill="auto"/>
            <w:vAlign w:val="center"/>
          </w:tcPr>
          <w:p w14:paraId="4C6AB2EC" w14:textId="77777777" w:rsidR="008870D2" w:rsidRPr="00EB6CDA" w:rsidRDefault="008870D2" w:rsidP="000463B8">
            <w:pPr>
              <w:pStyle w:val="Default"/>
              <w:spacing w:line="276" w:lineRule="auto"/>
              <w:jc w:val="center"/>
              <w:rPr>
                <w:rFonts w:asciiTheme="minorHAnsi" w:hAnsiTheme="minorHAnsi" w:cstheme="minorHAnsi"/>
                <w:color w:val="auto"/>
                <w:sz w:val="22"/>
                <w:szCs w:val="22"/>
              </w:rPr>
            </w:pPr>
            <w:r w:rsidRPr="00EB6CDA">
              <w:rPr>
                <w:rFonts w:asciiTheme="minorHAnsi" w:hAnsiTheme="minorHAnsi" w:cstheme="minorHAnsi"/>
                <w:b/>
                <w:bCs/>
                <w:color w:val="auto"/>
                <w:sz w:val="22"/>
                <w:szCs w:val="22"/>
              </w:rPr>
              <w:t>DETALLE</w:t>
            </w:r>
          </w:p>
        </w:tc>
        <w:tc>
          <w:tcPr>
            <w:tcW w:w="2353" w:type="pct"/>
            <w:shd w:val="clear" w:color="auto" w:fill="auto"/>
            <w:vAlign w:val="center"/>
          </w:tcPr>
          <w:p w14:paraId="345EE95E" w14:textId="77777777" w:rsidR="008870D2" w:rsidRPr="00EB6CDA" w:rsidRDefault="008870D2" w:rsidP="000463B8">
            <w:pPr>
              <w:autoSpaceDE w:val="0"/>
              <w:autoSpaceDN w:val="0"/>
              <w:adjustRightInd w:val="0"/>
              <w:spacing w:line="276" w:lineRule="auto"/>
              <w:jc w:val="center"/>
              <w:rPr>
                <w:rFonts w:asciiTheme="minorHAnsi" w:eastAsiaTheme="minorHAnsi" w:hAnsiTheme="minorHAnsi" w:cstheme="minorHAnsi"/>
                <w:b/>
                <w:sz w:val="22"/>
                <w:szCs w:val="22"/>
                <w:lang w:val="es-BO" w:eastAsia="en-US"/>
              </w:rPr>
            </w:pPr>
            <w:r w:rsidRPr="00EB6CDA">
              <w:rPr>
                <w:rFonts w:asciiTheme="minorHAnsi" w:eastAsiaTheme="minorHAnsi" w:hAnsiTheme="minorHAnsi" w:cstheme="minorHAnsi"/>
                <w:b/>
                <w:sz w:val="22"/>
                <w:szCs w:val="22"/>
                <w:lang w:val="es-BO" w:eastAsia="en-US"/>
              </w:rPr>
              <w:t xml:space="preserve">DATO </w:t>
            </w:r>
          </w:p>
        </w:tc>
      </w:tr>
      <w:tr w:rsidR="008870D2" w:rsidRPr="007557DB" w14:paraId="03C41B17" w14:textId="77777777" w:rsidTr="001E2694">
        <w:trPr>
          <w:trHeight w:val="189"/>
        </w:trPr>
        <w:tc>
          <w:tcPr>
            <w:tcW w:w="2647" w:type="pct"/>
            <w:vAlign w:val="center"/>
          </w:tcPr>
          <w:p w14:paraId="792534EB" w14:textId="59B262A2" w:rsidR="008870D2" w:rsidRPr="00622011" w:rsidRDefault="008870D2" w:rsidP="000463B8">
            <w:pPr>
              <w:autoSpaceDE w:val="0"/>
              <w:autoSpaceDN w:val="0"/>
              <w:adjustRightInd w:val="0"/>
              <w:spacing w:line="276" w:lineRule="auto"/>
              <w:jc w:val="center"/>
              <w:rPr>
                <w:rFonts w:asciiTheme="minorHAnsi" w:eastAsiaTheme="minorHAnsi" w:hAnsiTheme="minorHAnsi" w:cstheme="minorHAnsi"/>
                <w:sz w:val="22"/>
                <w:szCs w:val="22"/>
                <w:lang w:val="es-BO" w:eastAsia="en-US"/>
              </w:rPr>
            </w:pPr>
            <w:r w:rsidRPr="00622011">
              <w:rPr>
                <w:rFonts w:asciiTheme="minorHAnsi" w:eastAsiaTheme="minorHAnsi" w:hAnsiTheme="minorHAnsi" w:cstheme="minorHAnsi"/>
                <w:sz w:val="22"/>
                <w:szCs w:val="22"/>
                <w:lang w:val="es-BO" w:eastAsia="en-US"/>
              </w:rPr>
              <w:t>Municipio</w:t>
            </w:r>
            <w:r w:rsidR="004E3D56">
              <w:rPr>
                <w:rFonts w:asciiTheme="minorHAnsi" w:eastAsiaTheme="minorHAnsi" w:hAnsiTheme="minorHAnsi" w:cstheme="minorHAnsi"/>
                <w:sz w:val="22"/>
                <w:szCs w:val="22"/>
                <w:lang w:val="es-BO" w:eastAsia="en-US"/>
              </w:rPr>
              <w:t>s</w:t>
            </w:r>
          </w:p>
        </w:tc>
        <w:tc>
          <w:tcPr>
            <w:tcW w:w="2353" w:type="pct"/>
            <w:shd w:val="clear" w:color="auto" w:fill="auto"/>
            <w:vAlign w:val="center"/>
          </w:tcPr>
          <w:p w14:paraId="236C1090" w14:textId="7AFC3C17" w:rsidR="008870D2" w:rsidRPr="001E2694" w:rsidRDefault="00B64ACF" w:rsidP="000463B8">
            <w:pPr>
              <w:autoSpaceDE w:val="0"/>
              <w:autoSpaceDN w:val="0"/>
              <w:adjustRightInd w:val="0"/>
              <w:spacing w:line="276" w:lineRule="auto"/>
              <w:jc w:val="center"/>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 xml:space="preserve">La Guardia – </w:t>
            </w:r>
            <w:r w:rsidR="004E3D56">
              <w:rPr>
                <w:rFonts w:asciiTheme="minorHAnsi" w:eastAsiaTheme="minorHAnsi" w:hAnsiTheme="minorHAnsi" w:cstheme="minorHAnsi"/>
                <w:sz w:val="22"/>
                <w:szCs w:val="22"/>
                <w:lang w:val="es-BO" w:eastAsia="en-US"/>
              </w:rPr>
              <w:t>Cabezas</w:t>
            </w:r>
          </w:p>
        </w:tc>
      </w:tr>
      <w:tr w:rsidR="008870D2" w:rsidRPr="007557DB" w14:paraId="40334B78" w14:textId="77777777" w:rsidTr="001E2694">
        <w:trPr>
          <w:trHeight w:val="189"/>
        </w:trPr>
        <w:tc>
          <w:tcPr>
            <w:tcW w:w="2647" w:type="pct"/>
            <w:vAlign w:val="center"/>
          </w:tcPr>
          <w:p w14:paraId="154FEC5E" w14:textId="77777777" w:rsidR="008870D2" w:rsidRPr="00622011" w:rsidRDefault="008870D2" w:rsidP="000463B8">
            <w:pPr>
              <w:autoSpaceDE w:val="0"/>
              <w:autoSpaceDN w:val="0"/>
              <w:adjustRightInd w:val="0"/>
              <w:spacing w:line="276" w:lineRule="auto"/>
              <w:jc w:val="center"/>
              <w:rPr>
                <w:rFonts w:asciiTheme="minorHAnsi" w:eastAsiaTheme="minorHAnsi" w:hAnsiTheme="minorHAnsi" w:cstheme="minorHAnsi"/>
                <w:sz w:val="22"/>
                <w:szCs w:val="22"/>
                <w:lang w:val="es-BO" w:eastAsia="en-US"/>
              </w:rPr>
            </w:pPr>
            <w:r w:rsidRPr="00622011">
              <w:rPr>
                <w:rFonts w:asciiTheme="minorHAnsi" w:eastAsiaTheme="minorHAnsi" w:hAnsiTheme="minorHAnsi" w:cstheme="minorHAnsi"/>
                <w:sz w:val="22"/>
                <w:szCs w:val="22"/>
                <w:lang w:val="es-BO" w:eastAsia="en-US"/>
              </w:rPr>
              <w:t xml:space="preserve">Distrito </w:t>
            </w:r>
            <w:r>
              <w:rPr>
                <w:rFonts w:asciiTheme="minorHAnsi" w:eastAsiaTheme="minorHAnsi" w:hAnsiTheme="minorHAnsi" w:cstheme="minorHAnsi"/>
                <w:sz w:val="22"/>
                <w:szCs w:val="22"/>
                <w:lang w:val="es-BO" w:eastAsia="en-US"/>
              </w:rPr>
              <w:t>municipal</w:t>
            </w:r>
          </w:p>
        </w:tc>
        <w:tc>
          <w:tcPr>
            <w:tcW w:w="2353" w:type="pct"/>
            <w:shd w:val="clear" w:color="auto" w:fill="auto"/>
            <w:vAlign w:val="center"/>
          </w:tcPr>
          <w:p w14:paraId="362B8FAA" w14:textId="33E3F79D" w:rsidR="008870D2" w:rsidRPr="001E2694" w:rsidRDefault="00B64ACF" w:rsidP="000463B8">
            <w:pPr>
              <w:autoSpaceDE w:val="0"/>
              <w:autoSpaceDN w:val="0"/>
              <w:adjustRightInd w:val="0"/>
              <w:spacing w:line="276" w:lineRule="auto"/>
              <w:jc w:val="center"/>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w:t>
            </w:r>
          </w:p>
        </w:tc>
      </w:tr>
      <w:tr w:rsidR="008870D2" w:rsidRPr="007557DB" w14:paraId="58D081C4" w14:textId="77777777" w:rsidTr="001E2694">
        <w:trPr>
          <w:trHeight w:val="189"/>
        </w:trPr>
        <w:tc>
          <w:tcPr>
            <w:tcW w:w="2647" w:type="pct"/>
            <w:vAlign w:val="center"/>
          </w:tcPr>
          <w:p w14:paraId="0AE304DA" w14:textId="77777777" w:rsidR="008870D2" w:rsidRPr="00622011" w:rsidRDefault="008870D2" w:rsidP="000463B8">
            <w:pPr>
              <w:autoSpaceDE w:val="0"/>
              <w:autoSpaceDN w:val="0"/>
              <w:adjustRightInd w:val="0"/>
              <w:spacing w:line="276" w:lineRule="auto"/>
              <w:jc w:val="center"/>
              <w:rPr>
                <w:rFonts w:asciiTheme="minorHAnsi" w:eastAsiaTheme="minorHAnsi" w:hAnsiTheme="minorHAnsi" w:cstheme="minorHAnsi"/>
                <w:sz w:val="22"/>
                <w:szCs w:val="22"/>
                <w:lang w:val="es-BO" w:eastAsia="en-US"/>
              </w:rPr>
            </w:pPr>
            <w:r w:rsidRPr="00622011">
              <w:rPr>
                <w:rFonts w:asciiTheme="minorHAnsi" w:eastAsiaTheme="minorHAnsi" w:hAnsiTheme="minorHAnsi" w:cstheme="minorHAnsi"/>
                <w:sz w:val="22"/>
                <w:szCs w:val="22"/>
                <w:lang w:val="es-BO" w:eastAsia="en-US"/>
              </w:rPr>
              <w:t>OTB/zona /UV</w:t>
            </w:r>
          </w:p>
        </w:tc>
        <w:tc>
          <w:tcPr>
            <w:tcW w:w="2353" w:type="pct"/>
            <w:shd w:val="clear" w:color="auto" w:fill="auto"/>
            <w:vAlign w:val="center"/>
          </w:tcPr>
          <w:p w14:paraId="423DD2E5" w14:textId="4B9F1A60" w:rsidR="008870D2" w:rsidRPr="001E2694" w:rsidRDefault="00B64ACF" w:rsidP="000463B8">
            <w:pPr>
              <w:autoSpaceDE w:val="0"/>
              <w:autoSpaceDN w:val="0"/>
              <w:adjustRightInd w:val="0"/>
              <w:spacing w:line="276" w:lineRule="auto"/>
              <w:jc w:val="center"/>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w:t>
            </w:r>
          </w:p>
        </w:tc>
      </w:tr>
      <w:tr w:rsidR="008870D2" w:rsidRPr="007557DB" w14:paraId="2BA1A992" w14:textId="77777777" w:rsidTr="005B5F95">
        <w:trPr>
          <w:trHeight w:val="1104"/>
        </w:trPr>
        <w:tc>
          <w:tcPr>
            <w:tcW w:w="5000" w:type="pct"/>
            <w:gridSpan w:val="2"/>
            <w:vAlign w:val="center"/>
          </w:tcPr>
          <w:p w14:paraId="235A293D" w14:textId="77777777" w:rsidR="001E2694" w:rsidRDefault="001E2694" w:rsidP="000463B8">
            <w:pPr>
              <w:autoSpaceDE w:val="0"/>
              <w:autoSpaceDN w:val="0"/>
              <w:adjustRightInd w:val="0"/>
              <w:spacing w:line="276" w:lineRule="auto"/>
              <w:jc w:val="center"/>
              <w:rPr>
                <w:rFonts w:asciiTheme="minorHAnsi" w:eastAsiaTheme="minorHAnsi" w:hAnsiTheme="minorHAnsi" w:cstheme="minorHAnsi"/>
                <w:sz w:val="22"/>
                <w:szCs w:val="22"/>
                <w:lang w:eastAsia="en-US"/>
              </w:rPr>
            </w:pPr>
          </w:p>
          <w:p w14:paraId="54ECC2EE" w14:textId="3C768252" w:rsidR="008870D2" w:rsidRDefault="0039080B" w:rsidP="000463B8">
            <w:pPr>
              <w:autoSpaceDE w:val="0"/>
              <w:autoSpaceDN w:val="0"/>
              <w:adjustRightInd w:val="0"/>
              <w:spacing w:line="276" w:lineRule="auto"/>
              <w:jc w:val="center"/>
              <w:rPr>
                <w:rFonts w:asciiTheme="minorHAnsi" w:eastAsiaTheme="minorHAnsi" w:hAnsiTheme="minorHAnsi" w:cstheme="minorHAnsi"/>
                <w:sz w:val="22"/>
                <w:szCs w:val="22"/>
                <w:highlight w:val="yellow"/>
                <w:lang w:eastAsia="en-US"/>
              </w:rPr>
            </w:pPr>
            <w:r>
              <w:rPr>
                <w:rFonts w:ascii="Calibri" w:hAnsi="Calibri"/>
                <w:noProof/>
                <w:lang w:val="es-BO" w:eastAsia="es-BO"/>
              </w:rPr>
              <w:drawing>
                <wp:inline distT="0" distB="0" distL="0" distR="0" wp14:anchorId="297258D6" wp14:editId="1708149D">
                  <wp:extent cx="4994694" cy="2779916"/>
                  <wp:effectExtent l="19050" t="19050" r="15875" b="2095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ramo General A.JPG"/>
                          <pic:cNvPicPr/>
                        </pic:nvPicPr>
                        <pic:blipFill>
                          <a:blip r:embed="rId8">
                            <a:extLst>
                              <a:ext uri="{28A0092B-C50C-407E-A947-70E740481C1C}">
                                <a14:useLocalDpi xmlns:a14="http://schemas.microsoft.com/office/drawing/2010/main" val="0"/>
                              </a:ext>
                            </a:extLst>
                          </a:blip>
                          <a:stretch>
                            <a:fillRect/>
                          </a:stretch>
                        </pic:blipFill>
                        <pic:spPr>
                          <a:xfrm>
                            <a:off x="0" y="0"/>
                            <a:ext cx="5004766" cy="2785522"/>
                          </a:xfrm>
                          <a:prstGeom prst="rect">
                            <a:avLst/>
                          </a:prstGeom>
                          <a:ln>
                            <a:solidFill>
                              <a:schemeClr val="tx1"/>
                            </a:solidFill>
                          </a:ln>
                        </pic:spPr>
                      </pic:pic>
                    </a:graphicData>
                  </a:graphic>
                </wp:inline>
              </w:drawing>
            </w:r>
          </w:p>
          <w:p w14:paraId="520F2F98" w14:textId="4A4E2DB3" w:rsidR="001E2694" w:rsidRPr="005539B8" w:rsidRDefault="001E2694" w:rsidP="000463B8">
            <w:pPr>
              <w:autoSpaceDE w:val="0"/>
              <w:autoSpaceDN w:val="0"/>
              <w:adjustRightInd w:val="0"/>
              <w:spacing w:line="276" w:lineRule="auto"/>
              <w:jc w:val="center"/>
              <w:rPr>
                <w:rFonts w:asciiTheme="minorHAnsi" w:eastAsiaTheme="minorHAnsi" w:hAnsiTheme="minorHAnsi" w:cstheme="minorHAnsi"/>
                <w:sz w:val="22"/>
                <w:szCs w:val="22"/>
                <w:highlight w:val="yellow"/>
                <w:lang w:eastAsia="en-US"/>
              </w:rPr>
            </w:pPr>
          </w:p>
        </w:tc>
      </w:tr>
      <w:tr w:rsidR="008870D2" w:rsidRPr="007557DB" w14:paraId="4D6916F5" w14:textId="77777777" w:rsidTr="005B5F95">
        <w:trPr>
          <w:trHeight w:val="1104"/>
        </w:trPr>
        <w:tc>
          <w:tcPr>
            <w:tcW w:w="5000" w:type="pct"/>
            <w:gridSpan w:val="2"/>
            <w:vAlign w:val="center"/>
          </w:tcPr>
          <w:p w14:paraId="73F30739" w14:textId="77777777" w:rsidR="008870D2" w:rsidRPr="005B5F95" w:rsidRDefault="008870D2" w:rsidP="00704B1A">
            <w:pPr>
              <w:autoSpaceDE w:val="0"/>
              <w:autoSpaceDN w:val="0"/>
              <w:adjustRightInd w:val="0"/>
              <w:jc w:val="both"/>
              <w:rPr>
                <w:rFonts w:asciiTheme="minorHAnsi" w:eastAsiaTheme="minorHAnsi" w:hAnsiTheme="minorHAnsi" w:cstheme="minorHAnsi"/>
                <w:sz w:val="22"/>
                <w:szCs w:val="22"/>
                <w:lang w:eastAsia="en-US"/>
              </w:rPr>
            </w:pPr>
            <w:r w:rsidRPr="00622011">
              <w:rPr>
                <w:rFonts w:asciiTheme="minorHAnsi" w:eastAsiaTheme="minorHAnsi" w:hAnsiTheme="minorHAnsi" w:cstheme="minorHAnsi"/>
                <w:sz w:val="22"/>
                <w:szCs w:val="22"/>
                <w:lang w:val="es-BO" w:eastAsia="en-US"/>
              </w:rPr>
              <w:t>En caso de que no exista una inspección previa programada</w:t>
            </w:r>
            <w:r w:rsidRPr="00622011">
              <w:rPr>
                <w:rFonts w:asciiTheme="minorHAnsi" w:eastAsiaTheme="minorHAnsi" w:hAnsiTheme="minorHAnsi" w:cstheme="minorHAnsi"/>
                <w:sz w:val="22"/>
                <w:szCs w:val="22"/>
                <w:lang w:eastAsia="en-US"/>
              </w:rPr>
              <w:t xml:space="preserve">, </w:t>
            </w:r>
            <w:r w:rsidRPr="00622011">
              <w:rPr>
                <w:rFonts w:asciiTheme="minorHAnsi" w:eastAsiaTheme="minorHAnsi" w:hAnsiTheme="minorHAnsi" w:cstheme="minorHAnsi"/>
                <w:sz w:val="22"/>
                <w:szCs w:val="22"/>
                <w:lang w:val="es-BO" w:eastAsia="en-US"/>
              </w:rPr>
              <w:t xml:space="preserve">las empresas proponentes </w:t>
            </w:r>
            <w:r w:rsidRPr="005B5F95">
              <w:rPr>
                <w:rFonts w:asciiTheme="minorHAnsi" w:eastAsiaTheme="minorHAnsi" w:hAnsiTheme="minorHAnsi" w:cstheme="minorHAnsi"/>
                <w:sz w:val="22"/>
                <w:szCs w:val="22"/>
                <w:lang w:val="es-BO" w:eastAsia="en-US"/>
              </w:rPr>
              <w:t>podrán</w:t>
            </w:r>
            <w:r w:rsidRPr="00622011">
              <w:rPr>
                <w:rFonts w:asciiTheme="minorHAnsi" w:eastAsiaTheme="minorHAnsi" w:hAnsiTheme="minorHAnsi" w:cstheme="minorHAnsi"/>
                <w:sz w:val="22"/>
                <w:szCs w:val="22"/>
                <w:lang w:val="es-BO" w:eastAsia="en-US"/>
              </w:rPr>
              <w:t xml:space="preserve"> realizar por su propia cuenta la inspección y verificación del lugar, entorno </w:t>
            </w:r>
            <w:r w:rsidR="00DB5727">
              <w:rPr>
                <w:rFonts w:asciiTheme="minorHAnsi" w:eastAsiaTheme="minorHAnsi" w:hAnsiTheme="minorHAnsi" w:cstheme="minorHAnsi"/>
                <w:sz w:val="22"/>
                <w:szCs w:val="22"/>
                <w:lang w:val="es-BO" w:eastAsia="en-US"/>
              </w:rPr>
              <w:t>y condiciones donde se realizará</w:t>
            </w:r>
            <w:r w:rsidRPr="00622011">
              <w:rPr>
                <w:rFonts w:asciiTheme="minorHAnsi" w:eastAsiaTheme="minorHAnsi" w:hAnsiTheme="minorHAnsi" w:cstheme="minorHAnsi"/>
                <w:sz w:val="22"/>
                <w:szCs w:val="22"/>
                <w:lang w:val="es-BO" w:eastAsia="en-US"/>
              </w:rPr>
              <w:t xml:space="preserve"> la obra antes de la presentación de propuestas. </w:t>
            </w:r>
          </w:p>
        </w:tc>
      </w:tr>
    </w:tbl>
    <w:p w14:paraId="53A29B94" w14:textId="77777777" w:rsidR="00DB5727" w:rsidRDefault="00DB5727" w:rsidP="005B5F95">
      <w:pPr>
        <w:autoSpaceDE w:val="0"/>
        <w:autoSpaceDN w:val="0"/>
        <w:adjustRightInd w:val="0"/>
        <w:jc w:val="both"/>
        <w:rPr>
          <w:rFonts w:asciiTheme="minorHAnsi" w:eastAsiaTheme="minorHAnsi" w:hAnsiTheme="minorHAnsi" w:cstheme="minorHAnsi"/>
          <w:sz w:val="22"/>
          <w:szCs w:val="22"/>
          <w:lang w:val="es-BO" w:eastAsia="en-US"/>
        </w:rPr>
      </w:pPr>
    </w:p>
    <w:p w14:paraId="20377028" w14:textId="77777777" w:rsidR="00DB5727" w:rsidRPr="001E2694" w:rsidRDefault="00DB5727" w:rsidP="00DB5727">
      <w:pPr>
        <w:pStyle w:val="Prrafodelista"/>
        <w:numPr>
          <w:ilvl w:val="1"/>
          <w:numId w:val="6"/>
        </w:numPr>
        <w:rPr>
          <w:rFonts w:asciiTheme="minorHAnsi" w:hAnsiTheme="minorHAnsi" w:cstheme="minorHAnsi"/>
          <w:b/>
          <w:sz w:val="22"/>
          <w:szCs w:val="22"/>
        </w:rPr>
      </w:pPr>
      <w:r w:rsidRPr="005B5F95">
        <w:rPr>
          <w:rFonts w:asciiTheme="minorHAnsi" w:hAnsiTheme="minorHAnsi" w:cstheme="minorHAnsi"/>
          <w:b/>
          <w:bCs/>
          <w:sz w:val="22"/>
          <w:szCs w:val="22"/>
        </w:rPr>
        <w:t xml:space="preserve">PLAZO DE EJECUCION DE LA OBRA </w:t>
      </w:r>
    </w:p>
    <w:p w14:paraId="258F93D1" w14:textId="77777777" w:rsidR="001E2694" w:rsidRPr="005B5F95" w:rsidRDefault="001E2694" w:rsidP="001E2694">
      <w:pPr>
        <w:pStyle w:val="Prrafodelista"/>
        <w:ind w:left="432"/>
        <w:rPr>
          <w:rFonts w:asciiTheme="minorHAnsi" w:hAnsiTheme="minorHAnsi" w:cstheme="minorHAnsi"/>
          <w:b/>
          <w:sz w:val="22"/>
          <w:szCs w:val="22"/>
        </w:rPr>
      </w:pPr>
    </w:p>
    <w:p w14:paraId="09D67DE2" w14:textId="77777777" w:rsidR="00DB5727" w:rsidRDefault="00DB5727" w:rsidP="005B5F95">
      <w:pPr>
        <w:spacing w:line="276" w:lineRule="auto"/>
        <w:jc w:val="both"/>
        <w:rPr>
          <w:rFonts w:asciiTheme="minorHAnsi" w:eastAsiaTheme="minorHAnsi" w:hAnsiTheme="minorHAnsi" w:cstheme="minorHAnsi"/>
          <w:sz w:val="22"/>
          <w:szCs w:val="22"/>
          <w:lang w:val="es-BO" w:eastAsia="en-US"/>
        </w:rPr>
      </w:pPr>
      <w:r w:rsidRPr="00622011">
        <w:rPr>
          <w:rFonts w:asciiTheme="minorHAnsi" w:eastAsiaTheme="minorHAnsi" w:hAnsiTheme="minorHAnsi" w:cstheme="minorHAnsi"/>
          <w:sz w:val="22"/>
          <w:szCs w:val="22"/>
          <w:lang w:val="es-BO" w:eastAsia="en-US"/>
        </w:rPr>
        <w:t xml:space="preserve">El plazo de ejecución </w:t>
      </w:r>
      <w:r>
        <w:rPr>
          <w:rFonts w:asciiTheme="minorHAnsi" w:eastAsiaTheme="minorHAnsi" w:hAnsiTheme="minorHAnsi" w:cstheme="minorHAnsi"/>
          <w:sz w:val="22"/>
          <w:szCs w:val="22"/>
          <w:lang w:val="es-BO" w:eastAsia="en-US"/>
        </w:rPr>
        <w:t>será computado en días calendario,</w:t>
      </w:r>
      <w:r w:rsidRPr="00622011">
        <w:rPr>
          <w:rFonts w:asciiTheme="minorHAnsi" w:eastAsiaTheme="minorHAnsi" w:hAnsiTheme="minorHAnsi" w:cstheme="minorHAnsi"/>
          <w:sz w:val="22"/>
          <w:szCs w:val="22"/>
          <w:lang w:val="es-BO" w:eastAsia="en-US"/>
        </w:rPr>
        <w:t xml:space="preserve"> </w:t>
      </w:r>
      <w:r>
        <w:rPr>
          <w:rFonts w:asciiTheme="minorHAnsi" w:eastAsiaTheme="minorHAnsi" w:hAnsiTheme="minorHAnsi" w:cstheme="minorHAnsi"/>
          <w:sz w:val="22"/>
          <w:szCs w:val="22"/>
          <w:lang w:val="es-BO" w:eastAsia="en-US"/>
        </w:rPr>
        <w:t xml:space="preserve">contabilizados </w:t>
      </w:r>
      <w:r w:rsidRPr="00622011">
        <w:rPr>
          <w:rFonts w:asciiTheme="minorHAnsi" w:eastAsiaTheme="minorHAnsi" w:hAnsiTheme="minorHAnsi" w:cstheme="minorHAnsi"/>
          <w:sz w:val="22"/>
          <w:szCs w:val="22"/>
          <w:lang w:val="es-BO" w:eastAsia="en-US"/>
        </w:rPr>
        <w:t xml:space="preserve">a partir de </w:t>
      </w:r>
      <w:r>
        <w:rPr>
          <w:rFonts w:asciiTheme="minorHAnsi" w:eastAsiaTheme="minorHAnsi" w:hAnsiTheme="minorHAnsi" w:cstheme="minorHAnsi"/>
          <w:sz w:val="22"/>
          <w:szCs w:val="22"/>
          <w:lang w:val="es-BO" w:eastAsia="en-US"/>
        </w:rPr>
        <w:t xml:space="preserve">la emisión de </w:t>
      </w:r>
      <w:r w:rsidRPr="00622011">
        <w:rPr>
          <w:rFonts w:asciiTheme="minorHAnsi" w:eastAsiaTheme="minorHAnsi" w:hAnsiTheme="minorHAnsi" w:cstheme="minorHAnsi"/>
          <w:sz w:val="22"/>
          <w:szCs w:val="22"/>
          <w:lang w:val="es-BO" w:eastAsia="en-US"/>
        </w:rPr>
        <w:t xml:space="preserve">la Orden de Proceder hasta la Entrega </w:t>
      </w:r>
      <w:r>
        <w:rPr>
          <w:rFonts w:asciiTheme="minorHAnsi" w:eastAsiaTheme="minorHAnsi" w:hAnsiTheme="minorHAnsi" w:cstheme="minorHAnsi"/>
          <w:sz w:val="22"/>
          <w:szCs w:val="22"/>
          <w:lang w:val="es-BO" w:eastAsia="en-US"/>
        </w:rPr>
        <w:t>Provisional. El cuadro siguiente establece el plazo de ejecución de la obra:</w:t>
      </w:r>
    </w:p>
    <w:p w14:paraId="2C0B7B84" w14:textId="77777777" w:rsidR="0039080B" w:rsidRPr="00622011" w:rsidRDefault="0039080B" w:rsidP="005B5F95">
      <w:pPr>
        <w:spacing w:line="276" w:lineRule="auto"/>
        <w:jc w:val="both"/>
        <w:rPr>
          <w:rFonts w:asciiTheme="minorHAnsi" w:eastAsiaTheme="minorHAnsi" w:hAnsiTheme="minorHAnsi" w:cstheme="minorHAnsi"/>
          <w:sz w:val="22"/>
          <w:szCs w:val="22"/>
          <w:lang w:val="es-BO" w:eastAsia="en-US"/>
        </w:rPr>
      </w:pPr>
    </w:p>
    <w:p w14:paraId="3266400D" w14:textId="77777777" w:rsidR="001E2694" w:rsidRPr="00622011" w:rsidRDefault="001E2694" w:rsidP="00DB5727">
      <w:pPr>
        <w:spacing w:line="276" w:lineRule="auto"/>
        <w:jc w:val="both"/>
        <w:rPr>
          <w:rFonts w:asciiTheme="minorHAnsi" w:eastAsiaTheme="minorHAnsi" w:hAnsiTheme="minorHAnsi" w:cstheme="minorHAnsi"/>
          <w:sz w:val="22"/>
          <w:szCs w:val="22"/>
          <w:lang w:val="es-BO" w:eastAsia="en-US"/>
        </w:rPr>
      </w:pPr>
    </w:p>
    <w:tbl>
      <w:tblPr>
        <w:tblW w:w="5957"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7226"/>
        <w:gridCol w:w="3123"/>
      </w:tblGrid>
      <w:tr w:rsidR="00DB5727" w:rsidRPr="007557DB" w14:paraId="3CC3620D" w14:textId="77777777" w:rsidTr="005501A8">
        <w:trPr>
          <w:trHeight w:val="189"/>
          <w:jc w:val="center"/>
        </w:trPr>
        <w:tc>
          <w:tcPr>
            <w:tcW w:w="3491" w:type="pct"/>
            <w:shd w:val="clear" w:color="auto" w:fill="auto"/>
            <w:vAlign w:val="center"/>
          </w:tcPr>
          <w:p w14:paraId="3D52D9C5" w14:textId="77777777" w:rsidR="00DB5727" w:rsidRPr="00EB6CDA" w:rsidRDefault="00DB5727" w:rsidP="000463B8">
            <w:pPr>
              <w:pStyle w:val="Default"/>
              <w:spacing w:line="276" w:lineRule="auto"/>
              <w:jc w:val="center"/>
              <w:rPr>
                <w:rFonts w:asciiTheme="minorHAnsi" w:hAnsiTheme="minorHAnsi" w:cstheme="minorHAnsi"/>
                <w:color w:val="auto"/>
                <w:sz w:val="22"/>
                <w:szCs w:val="22"/>
              </w:rPr>
            </w:pPr>
            <w:r w:rsidRPr="00EB6CDA">
              <w:rPr>
                <w:rFonts w:asciiTheme="minorHAnsi" w:hAnsiTheme="minorHAnsi" w:cstheme="minorHAnsi"/>
                <w:b/>
                <w:bCs/>
                <w:color w:val="auto"/>
                <w:sz w:val="22"/>
                <w:szCs w:val="22"/>
              </w:rPr>
              <w:lastRenderedPageBreak/>
              <w:t>DESCRIPCIÓN DEL OBJETO DE CONTRATACIÓN</w:t>
            </w:r>
          </w:p>
        </w:tc>
        <w:tc>
          <w:tcPr>
            <w:tcW w:w="1509" w:type="pct"/>
            <w:shd w:val="clear" w:color="auto" w:fill="auto"/>
            <w:vAlign w:val="center"/>
          </w:tcPr>
          <w:p w14:paraId="2E794112" w14:textId="77777777" w:rsidR="00DB5727" w:rsidRPr="00EB6CDA" w:rsidRDefault="00DB5727" w:rsidP="000463B8">
            <w:pPr>
              <w:pStyle w:val="Default"/>
              <w:spacing w:line="276" w:lineRule="auto"/>
              <w:jc w:val="center"/>
              <w:rPr>
                <w:rFonts w:asciiTheme="minorHAnsi" w:hAnsiTheme="minorHAnsi" w:cstheme="minorHAnsi"/>
                <w:color w:val="auto"/>
                <w:sz w:val="22"/>
                <w:szCs w:val="22"/>
              </w:rPr>
            </w:pPr>
            <w:r w:rsidRPr="00EB6CDA">
              <w:rPr>
                <w:rFonts w:asciiTheme="minorHAnsi" w:hAnsiTheme="minorHAnsi" w:cstheme="minorHAnsi"/>
                <w:b/>
                <w:bCs/>
                <w:color w:val="auto"/>
                <w:sz w:val="22"/>
                <w:szCs w:val="22"/>
              </w:rPr>
              <w:t>PLAZO DE EJECUCION</w:t>
            </w:r>
          </w:p>
          <w:p w14:paraId="7CC21598" w14:textId="77777777" w:rsidR="00DB5727" w:rsidRPr="00EB6CDA" w:rsidRDefault="00DB5727" w:rsidP="000463B8">
            <w:pPr>
              <w:autoSpaceDE w:val="0"/>
              <w:autoSpaceDN w:val="0"/>
              <w:adjustRightInd w:val="0"/>
              <w:spacing w:line="276" w:lineRule="auto"/>
              <w:jc w:val="center"/>
              <w:rPr>
                <w:rFonts w:asciiTheme="minorHAnsi" w:eastAsiaTheme="minorHAnsi" w:hAnsiTheme="minorHAnsi" w:cstheme="minorHAnsi"/>
                <w:sz w:val="22"/>
                <w:szCs w:val="22"/>
                <w:lang w:val="es-BO" w:eastAsia="en-US"/>
              </w:rPr>
            </w:pPr>
            <w:r w:rsidRPr="00EB6CDA">
              <w:rPr>
                <w:rFonts w:asciiTheme="minorHAnsi" w:hAnsiTheme="minorHAnsi" w:cstheme="minorHAnsi"/>
                <w:b/>
                <w:bCs/>
                <w:sz w:val="22"/>
                <w:szCs w:val="22"/>
              </w:rPr>
              <w:t>[Días Calendario]</w:t>
            </w:r>
          </w:p>
        </w:tc>
      </w:tr>
      <w:tr w:rsidR="00DB5727" w:rsidRPr="007557DB" w14:paraId="14CCD842" w14:textId="77777777" w:rsidTr="005501A8">
        <w:trPr>
          <w:trHeight w:val="189"/>
          <w:jc w:val="center"/>
        </w:trPr>
        <w:tc>
          <w:tcPr>
            <w:tcW w:w="3491" w:type="pct"/>
            <w:shd w:val="clear" w:color="auto" w:fill="FFFFFF" w:themeFill="background1"/>
            <w:vAlign w:val="center"/>
          </w:tcPr>
          <w:p w14:paraId="2E95740D" w14:textId="5FB1479E" w:rsidR="00DB5727" w:rsidRPr="00622011" w:rsidRDefault="004E3D56" w:rsidP="000463B8">
            <w:pPr>
              <w:autoSpaceDE w:val="0"/>
              <w:autoSpaceDN w:val="0"/>
              <w:adjustRightInd w:val="0"/>
              <w:spacing w:line="276" w:lineRule="auto"/>
              <w:jc w:val="center"/>
              <w:rPr>
                <w:rFonts w:asciiTheme="minorHAnsi" w:eastAsiaTheme="minorHAnsi" w:hAnsiTheme="minorHAnsi" w:cstheme="minorHAnsi"/>
                <w:sz w:val="22"/>
                <w:szCs w:val="22"/>
                <w:lang w:val="es-BO" w:eastAsia="en-US"/>
              </w:rPr>
            </w:pPr>
            <w:r w:rsidRPr="004E3D56">
              <w:rPr>
                <w:rFonts w:asciiTheme="minorHAnsi" w:eastAsiaTheme="minorHAnsi" w:hAnsiTheme="minorHAnsi" w:cstheme="minorHAnsi"/>
                <w:sz w:val="22"/>
                <w:szCs w:val="22"/>
                <w:lang w:val="es-BO" w:eastAsia="en-US"/>
              </w:rPr>
              <w:t>OBRAS CIVILES Y MECÁNICAS PARA LA CONSTRUCCIÓN DE RED PRIMARIA PLATANILLO, CAÑAVERAL, EL TREBOL, SAN ISIDRO, BRECHA 10, ZANJA HONDA</w:t>
            </w:r>
          </w:p>
        </w:tc>
        <w:tc>
          <w:tcPr>
            <w:tcW w:w="1509" w:type="pct"/>
            <w:vAlign w:val="center"/>
          </w:tcPr>
          <w:p w14:paraId="3691DCB5" w14:textId="065BA5E4" w:rsidR="00DB5727" w:rsidRPr="00622011" w:rsidRDefault="004E3D56" w:rsidP="0039080B">
            <w:pPr>
              <w:autoSpaceDE w:val="0"/>
              <w:autoSpaceDN w:val="0"/>
              <w:adjustRightInd w:val="0"/>
              <w:spacing w:line="276" w:lineRule="auto"/>
              <w:jc w:val="center"/>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1</w:t>
            </w:r>
            <w:r w:rsidR="0039080B">
              <w:rPr>
                <w:rFonts w:asciiTheme="minorHAnsi" w:eastAsiaTheme="minorHAnsi" w:hAnsiTheme="minorHAnsi" w:cstheme="minorHAnsi"/>
                <w:sz w:val="22"/>
                <w:szCs w:val="22"/>
                <w:lang w:val="es-BO" w:eastAsia="en-US"/>
              </w:rPr>
              <w:t>5</w:t>
            </w:r>
            <w:r>
              <w:rPr>
                <w:rFonts w:asciiTheme="minorHAnsi" w:eastAsiaTheme="minorHAnsi" w:hAnsiTheme="minorHAnsi" w:cstheme="minorHAnsi"/>
                <w:sz w:val="22"/>
                <w:szCs w:val="22"/>
                <w:lang w:val="es-BO" w:eastAsia="en-US"/>
              </w:rPr>
              <w:t>0</w:t>
            </w:r>
          </w:p>
        </w:tc>
      </w:tr>
    </w:tbl>
    <w:p w14:paraId="119120EA" w14:textId="77777777" w:rsidR="00DB5727" w:rsidRPr="00622011" w:rsidRDefault="00DB5727" w:rsidP="00DB5727">
      <w:pPr>
        <w:autoSpaceDE w:val="0"/>
        <w:autoSpaceDN w:val="0"/>
        <w:adjustRightInd w:val="0"/>
        <w:spacing w:line="276" w:lineRule="auto"/>
        <w:rPr>
          <w:rFonts w:asciiTheme="minorHAnsi" w:eastAsiaTheme="minorHAnsi" w:hAnsiTheme="minorHAnsi" w:cstheme="minorHAnsi"/>
          <w:sz w:val="22"/>
          <w:szCs w:val="22"/>
          <w:lang w:val="es-BO" w:eastAsia="en-US"/>
        </w:rPr>
      </w:pPr>
    </w:p>
    <w:p w14:paraId="07A868AF" w14:textId="77777777" w:rsidR="00DB5727" w:rsidRDefault="00DB5727" w:rsidP="005B5F95">
      <w:pPr>
        <w:autoSpaceDE w:val="0"/>
        <w:autoSpaceDN w:val="0"/>
        <w:adjustRightInd w:val="0"/>
        <w:spacing w:line="276" w:lineRule="auto"/>
        <w:jc w:val="both"/>
        <w:rPr>
          <w:rFonts w:asciiTheme="minorHAnsi" w:eastAsiaTheme="minorHAnsi" w:hAnsiTheme="minorHAnsi" w:cstheme="minorHAnsi"/>
          <w:sz w:val="22"/>
          <w:szCs w:val="22"/>
          <w:lang w:val="es-BO" w:eastAsia="en-US"/>
        </w:rPr>
      </w:pPr>
      <w:r w:rsidRPr="00622011">
        <w:rPr>
          <w:rFonts w:asciiTheme="minorHAnsi" w:eastAsiaTheme="minorHAnsi" w:hAnsiTheme="minorHAnsi" w:cstheme="minorHAnsi"/>
          <w:sz w:val="22"/>
          <w:szCs w:val="22"/>
          <w:lang w:val="es-BO" w:eastAsia="en-US"/>
        </w:rPr>
        <w:t xml:space="preserve">Los Proponentes deberán ofertar un plazo de ejecución igual o menor al establecido y en ningún caso un plazo mayor al estimado. </w:t>
      </w:r>
    </w:p>
    <w:p w14:paraId="62C4B37A" w14:textId="77777777" w:rsidR="005B5F95" w:rsidRPr="00622011" w:rsidRDefault="005B5F95" w:rsidP="005B5F95">
      <w:pPr>
        <w:autoSpaceDE w:val="0"/>
        <w:autoSpaceDN w:val="0"/>
        <w:adjustRightInd w:val="0"/>
        <w:spacing w:line="276" w:lineRule="auto"/>
        <w:jc w:val="both"/>
        <w:rPr>
          <w:rFonts w:asciiTheme="minorHAnsi" w:eastAsiaTheme="minorHAnsi" w:hAnsiTheme="minorHAnsi" w:cstheme="minorHAnsi"/>
          <w:sz w:val="22"/>
          <w:szCs w:val="22"/>
          <w:lang w:val="es-BO" w:eastAsia="en-US"/>
        </w:rPr>
      </w:pPr>
    </w:p>
    <w:p w14:paraId="46BA16B5" w14:textId="1CB0831A" w:rsidR="005501A8" w:rsidRDefault="005501A8" w:rsidP="005501A8">
      <w:pPr>
        <w:tabs>
          <w:tab w:val="left" w:pos="851"/>
        </w:tabs>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Desde la recepción provisional hasta la recepción definitiva, el comité de recepción otorgará como plazo máximo </w:t>
      </w:r>
      <w:r>
        <w:rPr>
          <w:rFonts w:asciiTheme="minorHAnsi" w:hAnsiTheme="minorHAnsi" w:cstheme="minorHAnsi"/>
          <w:b/>
          <w:color w:val="000000" w:themeColor="text1"/>
          <w:sz w:val="22"/>
          <w:szCs w:val="22"/>
        </w:rPr>
        <w:t>35 días calendario</w:t>
      </w:r>
      <w:r>
        <w:rPr>
          <w:rFonts w:asciiTheme="minorHAnsi" w:hAnsiTheme="minorHAnsi" w:cstheme="minorHAnsi"/>
          <w:color w:val="000000" w:themeColor="text1"/>
          <w:sz w:val="22"/>
          <w:szCs w:val="22"/>
        </w:rPr>
        <w:t xml:space="preserve"> para subsanar las observaciones registradas en el acta de recepción provisional. </w:t>
      </w:r>
    </w:p>
    <w:p w14:paraId="3AA24F9E" w14:textId="77777777" w:rsidR="005501A8" w:rsidRDefault="005501A8" w:rsidP="005501A8">
      <w:pPr>
        <w:tabs>
          <w:tab w:val="left" w:pos="851"/>
        </w:tabs>
        <w:spacing w:line="276" w:lineRule="auto"/>
        <w:jc w:val="both"/>
        <w:rPr>
          <w:rFonts w:asciiTheme="minorHAnsi" w:hAnsiTheme="minorHAnsi" w:cstheme="minorHAnsi"/>
          <w:color w:val="000000" w:themeColor="text1"/>
          <w:sz w:val="22"/>
          <w:szCs w:val="22"/>
        </w:rPr>
      </w:pPr>
    </w:p>
    <w:p w14:paraId="6C060647" w14:textId="77777777" w:rsidR="005501A8" w:rsidRDefault="005501A8" w:rsidP="005501A8">
      <w:pPr>
        <w:tabs>
          <w:tab w:val="left" w:pos="851"/>
        </w:tabs>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 caso excepcional, previa justificación técnica del Supervisor de Obra, el Comité de Recepción podrá otorgar un plazo mayor, el cual no debe ser superior al plazo de ejecución de la obra.</w:t>
      </w:r>
    </w:p>
    <w:p w14:paraId="65DD9D60" w14:textId="77777777" w:rsidR="00230B9B" w:rsidRPr="005501A8" w:rsidRDefault="00230B9B" w:rsidP="005501A8">
      <w:pPr>
        <w:tabs>
          <w:tab w:val="left" w:pos="567"/>
        </w:tabs>
        <w:spacing w:line="276" w:lineRule="auto"/>
        <w:contextualSpacing/>
        <w:rPr>
          <w:rFonts w:asciiTheme="minorHAnsi" w:hAnsiTheme="minorHAnsi" w:cstheme="minorHAnsi"/>
          <w:b/>
          <w:bCs/>
          <w:color w:val="000000" w:themeColor="text1"/>
          <w:sz w:val="22"/>
          <w:szCs w:val="22"/>
          <w:lang w:eastAsia="es-BO"/>
        </w:rPr>
      </w:pPr>
    </w:p>
    <w:bookmarkEnd w:id="0"/>
    <w:p w14:paraId="01EB589A" w14:textId="77777777" w:rsidR="00230B9B" w:rsidRPr="005B5F95" w:rsidRDefault="00230B9B" w:rsidP="00230B9B">
      <w:pPr>
        <w:pStyle w:val="Prrafodelista"/>
        <w:numPr>
          <w:ilvl w:val="1"/>
          <w:numId w:val="6"/>
        </w:numPr>
        <w:tabs>
          <w:tab w:val="left" w:pos="851"/>
        </w:tabs>
        <w:spacing w:line="276" w:lineRule="auto"/>
        <w:contextualSpacing/>
        <w:rPr>
          <w:rFonts w:asciiTheme="minorHAnsi" w:hAnsiTheme="minorHAnsi" w:cstheme="minorHAnsi"/>
          <w:b/>
          <w:color w:val="000000" w:themeColor="text1"/>
          <w:sz w:val="22"/>
          <w:szCs w:val="22"/>
        </w:rPr>
      </w:pPr>
      <w:r w:rsidRPr="005B5F95">
        <w:rPr>
          <w:rFonts w:asciiTheme="minorHAnsi" w:hAnsiTheme="minorHAnsi" w:cstheme="minorHAnsi"/>
          <w:b/>
          <w:color w:val="000000" w:themeColor="text1"/>
          <w:sz w:val="22"/>
          <w:szCs w:val="22"/>
        </w:rPr>
        <w:t>CANTIDADES DE OBRA</w:t>
      </w:r>
    </w:p>
    <w:p w14:paraId="3CB2AE90" w14:textId="77777777" w:rsidR="00230B9B" w:rsidRPr="009E20B4" w:rsidRDefault="00230B9B" w:rsidP="00230B9B">
      <w:pPr>
        <w:tabs>
          <w:tab w:val="left" w:pos="851"/>
        </w:tabs>
        <w:spacing w:line="276" w:lineRule="auto"/>
        <w:contextualSpacing/>
        <w:rPr>
          <w:rFonts w:asciiTheme="minorHAnsi" w:hAnsiTheme="minorHAnsi" w:cstheme="minorHAnsi"/>
          <w:b/>
          <w:color w:val="000000" w:themeColor="text1"/>
          <w:sz w:val="22"/>
          <w:szCs w:val="22"/>
          <w:u w:val="single"/>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413"/>
        <w:gridCol w:w="6673"/>
        <w:gridCol w:w="23"/>
        <w:gridCol w:w="547"/>
        <w:gridCol w:w="990"/>
        <w:gridCol w:w="40"/>
      </w:tblGrid>
      <w:tr w:rsidR="00230B9B" w:rsidRPr="009E20B4" w14:paraId="77309A45" w14:textId="77777777" w:rsidTr="005501A8">
        <w:trPr>
          <w:trHeight w:val="195"/>
          <w:tblHeader/>
        </w:trPr>
        <w:tc>
          <w:tcPr>
            <w:tcW w:w="5000" w:type="pct"/>
            <w:gridSpan w:val="6"/>
            <w:shd w:val="clear" w:color="auto" w:fill="auto"/>
            <w:noWrap/>
            <w:vAlign w:val="center"/>
            <w:hideMark/>
          </w:tcPr>
          <w:p w14:paraId="2DDFA102" w14:textId="77777777" w:rsidR="00230B9B" w:rsidRPr="00EB6CDA" w:rsidRDefault="00230B9B" w:rsidP="00EF6D76">
            <w:pPr>
              <w:spacing w:line="276" w:lineRule="auto"/>
              <w:jc w:val="center"/>
              <w:rPr>
                <w:rFonts w:asciiTheme="minorHAnsi" w:hAnsiTheme="minorHAnsi" w:cstheme="minorHAnsi"/>
                <w:b/>
                <w:bCs/>
                <w:sz w:val="18"/>
                <w:szCs w:val="22"/>
                <w:lang w:val="es-BO" w:eastAsia="es-BO"/>
              </w:rPr>
            </w:pPr>
            <w:r w:rsidRPr="00EB6CDA">
              <w:rPr>
                <w:rFonts w:asciiTheme="minorHAnsi" w:hAnsiTheme="minorHAnsi" w:cstheme="minorHAnsi"/>
                <w:b/>
                <w:bCs/>
                <w:sz w:val="18"/>
                <w:szCs w:val="22"/>
                <w:lang w:val="es-BO" w:eastAsia="es-BO"/>
              </w:rPr>
              <w:t>OBRAS CIVILES</w:t>
            </w:r>
          </w:p>
        </w:tc>
      </w:tr>
      <w:tr w:rsidR="00230B9B" w:rsidRPr="009E20B4" w14:paraId="60201640" w14:textId="77777777" w:rsidTr="005501A8">
        <w:trPr>
          <w:trHeight w:val="195"/>
          <w:tblHeader/>
        </w:trPr>
        <w:tc>
          <w:tcPr>
            <w:tcW w:w="238" w:type="pct"/>
            <w:shd w:val="clear" w:color="auto" w:fill="auto"/>
            <w:noWrap/>
            <w:vAlign w:val="center"/>
            <w:hideMark/>
          </w:tcPr>
          <w:p w14:paraId="1E9B5363" w14:textId="77777777" w:rsidR="00230B9B" w:rsidRPr="00EB6CDA" w:rsidRDefault="00230B9B" w:rsidP="00EF6D76">
            <w:pPr>
              <w:spacing w:line="276" w:lineRule="auto"/>
              <w:jc w:val="center"/>
              <w:rPr>
                <w:rFonts w:asciiTheme="minorHAnsi" w:hAnsiTheme="minorHAnsi" w:cstheme="minorHAnsi"/>
                <w:b/>
                <w:bCs/>
                <w:sz w:val="18"/>
                <w:szCs w:val="22"/>
                <w:lang w:val="es-BO" w:eastAsia="es-BO"/>
              </w:rPr>
            </w:pPr>
            <w:r w:rsidRPr="00EB6CDA">
              <w:rPr>
                <w:rFonts w:asciiTheme="minorHAnsi" w:hAnsiTheme="minorHAnsi" w:cstheme="minorHAnsi"/>
                <w:b/>
                <w:bCs/>
                <w:sz w:val="18"/>
                <w:szCs w:val="22"/>
                <w:lang w:val="es-BO" w:eastAsia="es-BO"/>
              </w:rPr>
              <w:t>N°</w:t>
            </w:r>
          </w:p>
        </w:tc>
        <w:tc>
          <w:tcPr>
            <w:tcW w:w="3854" w:type="pct"/>
            <w:gridSpan w:val="2"/>
            <w:shd w:val="clear" w:color="auto" w:fill="auto"/>
            <w:noWrap/>
            <w:vAlign w:val="center"/>
            <w:hideMark/>
          </w:tcPr>
          <w:p w14:paraId="47DABC6E" w14:textId="77777777" w:rsidR="00230B9B" w:rsidRPr="00EB6CDA" w:rsidRDefault="00230B9B" w:rsidP="00EF6D76">
            <w:pPr>
              <w:spacing w:line="276" w:lineRule="auto"/>
              <w:jc w:val="center"/>
              <w:rPr>
                <w:rFonts w:asciiTheme="minorHAnsi" w:hAnsiTheme="minorHAnsi" w:cstheme="minorHAnsi"/>
                <w:b/>
                <w:bCs/>
                <w:sz w:val="18"/>
                <w:szCs w:val="22"/>
                <w:lang w:val="es-BO" w:eastAsia="es-BO"/>
              </w:rPr>
            </w:pPr>
            <w:r w:rsidRPr="00EB6CDA">
              <w:rPr>
                <w:rFonts w:asciiTheme="minorHAnsi" w:hAnsiTheme="minorHAnsi" w:cstheme="minorHAnsi"/>
                <w:b/>
                <w:bCs/>
                <w:sz w:val="18"/>
                <w:szCs w:val="22"/>
                <w:lang w:val="es-BO" w:eastAsia="es-BO"/>
              </w:rPr>
              <w:t xml:space="preserve">DESCRIPCION DEL ÍTEM </w:t>
            </w:r>
          </w:p>
        </w:tc>
        <w:tc>
          <w:tcPr>
            <w:tcW w:w="312" w:type="pct"/>
            <w:shd w:val="clear" w:color="auto" w:fill="auto"/>
            <w:noWrap/>
            <w:vAlign w:val="center"/>
            <w:hideMark/>
          </w:tcPr>
          <w:p w14:paraId="2D7B9C08" w14:textId="77777777" w:rsidR="00230B9B" w:rsidRPr="00EB6CDA" w:rsidRDefault="00230B9B" w:rsidP="00EF6D76">
            <w:pPr>
              <w:spacing w:line="276" w:lineRule="auto"/>
              <w:jc w:val="center"/>
              <w:rPr>
                <w:rFonts w:asciiTheme="minorHAnsi" w:hAnsiTheme="minorHAnsi" w:cstheme="minorHAnsi"/>
                <w:b/>
                <w:bCs/>
                <w:sz w:val="18"/>
                <w:szCs w:val="22"/>
                <w:lang w:val="es-BO" w:eastAsia="es-BO"/>
              </w:rPr>
            </w:pPr>
            <w:r w:rsidRPr="00EB6CDA">
              <w:rPr>
                <w:rFonts w:asciiTheme="minorHAnsi" w:hAnsiTheme="minorHAnsi" w:cstheme="minorHAnsi"/>
                <w:b/>
                <w:bCs/>
                <w:sz w:val="18"/>
                <w:szCs w:val="22"/>
                <w:lang w:val="es-BO" w:eastAsia="es-BO"/>
              </w:rPr>
              <w:t>UNID</w:t>
            </w:r>
          </w:p>
        </w:tc>
        <w:tc>
          <w:tcPr>
            <w:tcW w:w="596" w:type="pct"/>
            <w:gridSpan w:val="2"/>
            <w:shd w:val="clear" w:color="auto" w:fill="auto"/>
            <w:noWrap/>
            <w:vAlign w:val="center"/>
            <w:hideMark/>
          </w:tcPr>
          <w:p w14:paraId="7A1DB119" w14:textId="77777777" w:rsidR="00230B9B" w:rsidRPr="00EB6CDA" w:rsidRDefault="00230B9B" w:rsidP="00EF6D76">
            <w:pPr>
              <w:spacing w:line="276" w:lineRule="auto"/>
              <w:jc w:val="center"/>
              <w:rPr>
                <w:rFonts w:asciiTheme="minorHAnsi" w:hAnsiTheme="minorHAnsi" w:cstheme="minorHAnsi"/>
                <w:b/>
                <w:bCs/>
                <w:sz w:val="18"/>
                <w:szCs w:val="22"/>
                <w:lang w:val="es-BO" w:eastAsia="es-BO"/>
              </w:rPr>
            </w:pPr>
            <w:r w:rsidRPr="00EB6CDA">
              <w:rPr>
                <w:rFonts w:asciiTheme="minorHAnsi" w:hAnsiTheme="minorHAnsi" w:cstheme="minorHAnsi"/>
                <w:b/>
                <w:bCs/>
                <w:sz w:val="18"/>
                <w:szCs w:val="22"/>
                <w:lang w:val="es-BO" w:eastAsia="es-BO"/>
              </w:rPr>
              <w:t>CANTIDAD</w:t>
            </w:r>
          </w:p>
        </w:tc>
      </w:tr>
      <w:tr w:rsidR="005F7701" w:rsidRPr="009E20B4" w14:paraId="63CBB325" w14:textId="77777777" w:rsidTr="005501A8">
        <w:trPr>
          <w:trHeight w:val="195"/>
        </w:trPr>
        <w:tc>
          <w:tcPr>
            <w:tcW w:w="238" w:type="pct"/>
            <w:shd w:val="clear" w:color="auto" w:fill="auto"/>
            <w:noWrap/>
            <w:vAlign w:val="center"/>
          </w:tcPr>
          <w:p w14:paraId="4A026CFE" w14:textId="77777777" w:rsidR="005F7701" w:rsidRPr="009E20B4" w:rsidRDefault="005F7701" w:rsidP="005F7701">
            <w:pPr>
              <w:spacing w:line="276" w:lineRule="auto"/>
              <w:jc w:val="center"/>
              <w:rPr>
                <w:rFonts w:asciiTheme="minorHAnsi" w:hAnsiTheme="minorHAnsi" w:cstheme="minorHAnsi"/>
                <w:color w:val="000000"/>
                <w:sz w:val="18"/>
                <w:szCs w:val="22"/>
                <w:lang w:val="es-BO" w:eastAsia="es-BO"/>
              </w:rPr>
            </w:pPr>
            <w:r w:rsidRPr="009E20B4">
              <w:rPr>
                <w:rFonts w:asciiTheme="minorHAnsi" w:hAnsiTheme="minorHAnsi" w:cstheme="minorHAnsi"/>
                <w:color w:val="000000"/>
                <w:sz w:val="18"/>
                <w:szCs w:val="22"/>
                <w:lang w:val="es-BO" w:eastAsia="es-BO"/>
              </w:rPr>
              <w:t>1</w:t>
            </w:r>
          </w:p>
        </w:tc>
        <w:tc>
          <w:tcPr>
            <w:tcW w:w="3854" w:type="pct"/>
            <w:gridSpan w:val="2"/>
            <w:shd w:val="clear" w:color="auto" w:fill="auto"/>
            <w:noWrap/>
            <w:vAlign w:val="center"/>
          </w:tcPr>
          <w:p w14:paraId="5A1C1AA6" w14:textId="07A45740" w:rsidR="005F7701" w:rsidRPr="009E20B4" w:rsidRDefault="005F7701" w:rsidP="005F7701">
            <w:pPr>
              <w:spacing w:line="276" w:lineRule="auto"/>
              <w:rPr>
                <w:rFonts w:asciiTheme="minorHAnsi" w:hAnsiTheme="minorHAnsi" w:cstheme="minorHAnsi"/>
                <w:color w:val="000000"/>
                <w:sz w:val="18"/>
                <w:szCs w:val="22"/>
                <w:lang w:val="es-BO" w:eastAsia="es-BO"/>
              </w:rPr>
            </w:pPr>
            <w:r w:rsidRPr="000852C8">
              <w:rPr>
                <w:rFonts w:asciiTheme="minorHAnsi" w:hAnsiTheme="minorHAnsi" w:cstheme="minorHAnsi"/>
                <w:color w:val="000000"/>
                <w:sz w:val="18"/>
                <w:szCs w:val="22"/>
                <w:lang w:val="es-BO" w:eastAsia="es-BO"/>
              </w:rPr>
              <w:t>INSTALACION DE FAENAS , PROVISION Y COLOCADO DE LETREROS DE OBRA</w:t>
            </w:r>
          </w:p>
        </w:tc>
        <w:tc>
          <w:tcPr>
            <w:tcW w:w="312" w:type="pct"/>
            <w:shd w:val="clear" w:color="auto" w:fill="auto"/>
            <w:noWrap/>
            <w:vAlign w:val="center"/>
          </w:tcPr>
          <w:p w14:paraId="03372BFF" w14:textId="46B3D9D0" w:rsidR="005F7701" w:rsidRPr="009E20B4" w:rsidRDefault="005F7701" w:rsidP="005F7701">
            <w:pPr>
              <w:spacing w:line="276" w:lineRule="auto"/>
              <w:jc w:val="center"/>
              <w:rPr>
                <w:rFonts w:asciiTheme="minorHAnsi" w:hAnsiTheme="minorHAnsi" w:cstheme="minorHAnsi"/>
                <w:color w:val="000000"/>
                <w:sz w:val="18"/>
                <w:szCs w:val="22"/>
                <w:lang w:val="es-BO" w:eastAsia="es-BO"/>
              </w:rPr>
            </w:pPr>
            <w:proofErr w:type="spellStart"/>
            <w:r>
              <w:rPr>
                <w:rFonts w:asciiTheme="minorHAnsi" w:hAnsiTheme="minorHAnsi" w:cstheme="minorHAnsi"/>
                <w:color w:val="000000"/>
                <w:sz w:val="18"/>
                <w:szCs w:val="22"/>
                <w:lang w:val="es-BO" w:eastAsia="es-BO"/>
              </w:rPr>
              <w:t>Glb</w:t>
            </w:r>
            <w:proofErr w:type="spellEnd"/>
          </w:p>
        </w:tc>
        <w:tc>
          <w:tcPr>
            <w:tcW w:w="596" w:type="pct"/>
            <w:gridSpan w:val="2"/>
            <w:shd w:val="clear" w:color="auto" w:fill="auto"/>
            <w:noWrap/>
          </w:tcPr>
          <w:p w14:paraId="769F995E" w14:textId="3C6DD75D" w:rsidR="005F7701" w:rsidRPr="005F7701" w:rsidRDefault="005F7701" w:rsidP="005F7701">
            <w:pPr>
              <w:spacing w:line="276" w:lineRule="auto"/>
              <w:jc w:val="center"/>
              <w:rPr>
                <w:rFonts w:ascii="Calibri" w:hAnsi="Calibri" w:cstheme="minorHAnsi"/>
                <w:color w:val="000000"/>
                <w:sz w:val="18"/>
                <w:szCs w:val="18"/>
                <w:lang w:val="es-BO" w:eastAsia="es-BO"/>
              </w:rPr>
            </w:pPr>
            <w:r w:rsidRPr="005F7701">
              <w:rPr>
                <w:rFonts w:ascii="Calibri" w:hAnsi="Calibri"/>
                <w:sz w:val="18"/>
              </w:rPr>
              <w:t>1,00</w:t>
            </w:r>
          </w:p>
        </w:tc>
      </w:tr>
      <w:tr w:rsidR="005F7701" w:rsidRPr="009E20B4" w14:paraId="005C03D4" w14:textId="77777777" w:rsidTr="005501A8">
        <w:trPr>
          <w:trHeight w:val="195"/>
        </w:trPr>
        <w:tc>
          <w:tcPr>
            <w:tcW w:w="238" w:type="pct"/>
            <w:shd w:val="clear" w:color="auto" w:fill="auto"/>
            <w:noWrap/>
            <w:vAlign w:val="center"/>
          </w:tcPr>
          <w:p w14:paraId="18A476EC" w14:textId="6462DF41" w:rsidR="005F7701" w:rsidRPr="009E20B4"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2</w:t>
            </w:r>
          </w:p>
        </w:tc>
        <w:tc>
          <w:tcPr>
            <w:tcW w:w="3854" w:type="pct"/>
            <w:gridSpan w:val="2"/>
            <w:shd w:val="clear" w:color="auto" w:fill="auto"/>
            <w:noWrap/>
            <w:vAlign w:val="center"/>
          </w:tcPr>
          <w:p w14:paraId="78730576" w14:textId="47123825" w:rsidR="005F7701" w:rsidRPr="009E20B4" w:rsidRDefault="005F7701" w:rsidP="005F7701">
            <w:pPr>
              <w:spacing w:line="276" w:lineRule="auto"/>
              <w:rPr>
                <w:rFonts w:asciiTheme="minorHAnsi" w:hAnsiTheme="minorHAnsi" w:cstheme="minorHAnsi"/>
                <w:color w:val="000000"/>
                <w:sz w:val="18"/>
                <w:szCs w:val="22"/>
                <w:lang w:val="es-BO" w:eastAsia="es-BO"/>
              </w:rPr>
            </w:pPr>
            <w:r w:rsidRPr="000852C8">
              <w:rPr>
                <w:rFonts w:asciiTheme="minorHAnsi" w:hAnsiTheme="minorHAnsi" w:cstheme="minorHAnsi"/>
                <w:color w:val="000000"/>
                <w:sz w:val="18"/>
                <w:szCs w:val="22"/>
                <w:lang w:val="es-BO" w:eastAsia="es-BO"/>
              </w:rPr>
              <w:t>MOVILIZACION Y DESMOVILIZACION DE EQUIPO,MATERIAL,HERRAMIENTAS Y PERSONAL</w:t>
            </w:r>
          </w:p>
        </w:tc>
        <w:tc>
          <w:tcPr>
            <w:tcW w:w="312" w:type="pct"/>
            <w:shd w:val="clear" w:color="auto" w:fill="auto"/>
            <w:noWrap/>
            <w:vAlign w:val="center"/>
          </w:tcPr>
          <w:p w14:paraId="6FA575E0" w14:textId="2100AD9F" w:rsidR="005F7701" w:rsidRPr="009E20B4" w:rsidRDefault="005F7701" w:rsidP="005F7701">
            <w:pPr>
              <w:spacing w:line="276" w:lineRule="auto"/>
              <w:jc w:val="center"/>
              <w:rPr>
                <w:rFonts w:asciiTheme="minorHAnsi" w:hAnsiTheme="minorHAnsi" w:cstheme="minorHAnsi"/>
                <w:color w:val="000000"/>
                <w:sz w:val="18"/>
                <w:szCs w:val="22"/>
                <w:lang w:val="es-BO" w:eastAsia="es-BO"/>
              </w:rPr>
            </w:pPr>
            <w:proofErr w:type="spellStart"/>
            <w:r>
              <w:rPr>
                <w:rFonts w:asciiTheme="minorHAnsi" w:hAnsiTheme="minorHAnsi" w:cstheme="minorHAnsi"/>
                <w:color w:val="000000"/>
                <w:sz w:val="18"/>
                <w:szCs w:val="22"/>
                <w:lang w:val="es-BO" w:eastAsia="es-BO"/>
              </w:rPr>
              <w:t>Glb</w:t>
            </w:r>
            <w:proofErr w:type="spellEnd"/>
          </w:p>
        </w:tc>
        <w:tc>
          <w:tcPr>
            <w:tcW w:w="596" w:type="pct"/>
            <w:gridSpan w:val="2"/>
            <w:shd w:val="clear" w:color="auto" w:fill="auto"/>
            <w:noWrap/>
          </w:tcPr>
          <w:p w14:paraId="39A815E0" w14:textId="5D6D054D" w:rsidR="005F7701" w:rsidRPr="005F7701" w:rsidRDefault="005F7701" w:rsidP="005F7701">
            <w:pPr>
              <w:spacing w:line="276" w:lineRule="auto"/>
              <w:jc w:val="center"/>
              <w:rPr>
                <w:rFonts w:ascii="Calibri" w:hAnsi="Calibri" w:cstheme="minorHAnsi"/>
                <w:color w:val="000000"/>
                <w:sz w:val="18"/>
                <w:szCs w:val="18"/>
                <w:lang w:val="es-BO" w:eastAsia="es-BO"/>
              </w:rPr>
            </w:pPr>
            <w:r w:rsidRPr="005F7701">
              <w:rPr>
                <w:rFonts w:ascii="Calibri" w:hAnsi="Calibri"/>
                <w:sz w:val="18"/>
              </w:rPr>
              <w:t>1,00</w:t>
            </w:r>
          </w:p>
        </w:tc>
      </w:tr>
      <w:tr w:rsidR="005F7701" w:rsidRPr="009E20B4" w14:paraId="17FFCD7C" w14:textId="77777777" w:rsidTr="005501A8">
        <w:trPr>
          <w:trHeight w:val="195"/>
        </w:trPr>
        <w:tc>
          <w:tcPr>
            <w:tcW w:w="238" w:type="pct"/>
            <w:shd w:val="clear" w:color="auto" w:fill="auto"/>
            <w:noWrap/>
            <w:vAlign w:val="center"/>
          </w:tcPr>
          <w:p w14:paraId="650B7A23" w14:textId="01C6FA5D" w:rsidR="005F7701" w:rsidRPr="009E20B4"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3</w:t>
            </w:r>
          </w:p>
        </w:tc>
        <w:tc>
          <w:tcPr>
            <w:tcW w:w="3854" w:type="pct"/>
            <w:gridSpan w:val="2"/>
            <w:shd w:val="clear" w:color="auto" w:fill="auto"/>
            <w:noWrap/>
            <w:vAlign w:val="center"/>
          </w:tcPr>
          <w:p w14:paraId="04596B4F" w14:textId="2D9CD663" w:rsidR="005F7701" w:rsidRPr="009E20B4" w:rsidRDefault="005F7701" w:rsidP="005F7701">
            <w:pPr>
              <w:spacing w:line="276" w:lineRule="auto"/>
              <w:rPr>
                <w:rFonts w:asciiTheme="minorHAnsi" w:hAnsiTheme="minorHAnsi" w:cstheme="minorHAnsi"/>
                <w:color w:val="000000"/>
                <w:sz w:val="18"/>
                <w:szCs w:val="22"/>
                <w:lang w:val="es-BO" w:eastAsia="es-BO"/>
              </w:rPr>
            </w:pPr>
            <w:r w:rsidRPr="000852C8">
              <w:rPr>
                <w:rFonts w:asciiTheme="minorHAnsi" w:hAnsiTheme="minorHAnsi" w:cstheme="minorHAnsi"/>
                <w:color w:val="000000"/>
                <w:sz w:val="18"/>
                <w:szCs w:val="22"/>
                <w:lang w:val="es-BO" w:eastAsia="es-BO"/>
              </w:rPr>
              <w:t>REPLANTEO Y TRAZADO  TOPOGRAFICO</w:t>
            </w:r>
          </w:p>
        </w:tc>
        <w:tc>
          <w:tcPr>
            <w:tcW w:w="312" w:type="pct"/>
            <w:shd w:val="clear" w:color="auto" w:fill="auto"/>
            <w:noWrap/>
            <w:vAlign w:val="center"/>
          </w:tcPr>
          <w:p w14:paraId="75766859" w14:textId="1CC42532" w:rsidR="005F7701" w:rsidRPr="009E20B4"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m</w:t>
            </w:r>
          </w:p>
        </w:tc>
        <w:tc>
          <w:tcPr>
            <w:tcW w:w="596" w:type="pct"/>
            <w:gridSpan w:val="2"/>
            <w:shd w:val="clear" w:color="auto" w:fill="auto"/>
            <w:noWrap/>
          </w:tcPr>
          <w:p w14:paraId="5A8E1671" w14:textId="24D2D7ED" w:rsidR="005F7701" w:rsidRPr="005F7701" w:rsidRDefault="005F7701" w:rsidP="005F7701">
            <w:pPr>
              <w:spacing w:line="276" w:lineRule="auto"/>
              <w:jc w:val="center"/>
              <w:rPr>
                <w:rFonts w:ascii="Calibri" w:hAnsi="Calibri" w:cstheme="minorHAnsi"/>
                <w:color w:val="000000"/>
                <w:sz w:val="18"/>
                <w:szCs w:val="18"/>
                <w:lang w:val="es-BO" w:eastAsia="es-BO"/>
              </w:rPr>
            </w:pPr>
            <w:r w:rsidRPr="005F7701">
              <w:rPr>
                <w:rFonts w:ascii="Calibri" w:hAnsi="Calibri"/>
                <w:sz w:val="18"/>
              </w:rPr>
              <w:t>16.800,00</w:t>
            </w:r>
          </w:p>
        </w:tc>
      </w:tr>
      <w:tr w:rsidR="005F7701" w:rsidRPr="009E20B4" w14:paraId="039BC5E0" w14:textId="77777777" w:rsidTr="005501A8">
        <w:trPr>
          <w:trHeight w:val="195"/>
        </w:trPr>
        <w:tc>
          <w:tcPr>
            <w:tcW w:w="238" w:type="pct"/>
            <w:shd w:val="clear" w:color="auto" w:fill="auto"/>
            <w:noWrap/>
            <w:vAlign w:val="center"/>
          </w:tcPr>
          <w:p w14:paraId="15F306DA" w14:textId="061B49D9"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4</w:t>
            </w:r>
          </w:p>
        </w:tc>
        <w:tc>
          <w:tcPr>
            <w:tcW w:w="3854" w:type="pct"/>
            <w:gridSpan w:val="2"/>
            <w:shd w:val="clear" w:color="auto" w:fill="auto"/>
            <w:noWrap/>
            <w:vAlign w:val="center"/>
          </w:tcPr>
          <w:p w14:paraId="275A84E1" w14:textId="3AE474FB" w:rsidR="005F7701" w:rsidRPr="000852C8" w:rsidRDefault="005F7701" w:rsidP="005F7701">
            <w:pPr>
              <w:spacing w:line="276" w:lineRule="auto"/>
              <w:rPr>
                <w:rFonts w:asciiTheme="minorHAnsi" w:hAnsiTheme="minorHAnsi" w:cstheme="minorHAnsi"/>
                <w:color w:val="000000"/>
                <w:sz w:val="18"/>
                <w:szCs w:val="22"/>
                <w:lang w:val="es-BO" w:eastAsia="es-BO"/>
              </w:rPr>
            </w:pPr>
            <w:r w:rsidRPr="000852C8">
              <w:rPr>
                <w:rFonts w:asciiTheme="minorHAnsi" w:hAnsiTheme="minorHAnsi" w:cstheme="minorHAnsi"/>
                <w:color w:val="000000"/>
                <w:sz w:val="18"/>
                <w:szCs w:val="22"/>
                <w:lang w:val="es-BO" w:eastAsia="es-BO"/>
              </w:rPr>
              <w:t>EXCAVACIÓN DE ZANJA TERRENO BLANDO</w:t>
            </w:r>
          </w:p>
        </w:tc>
        <w:tc>
          <w:tcPr>
            <w:tcW w:w="312" w:type="pct"/>
            <w:shd w:val="clear" w:color="auto" w:fill="auto"/>
            <w:noWrap/>
            <w:vAlign w:val="center"/>
          </w:tcPr>
          <w:p w14:paraId="56A8819B" w14:textId="6B76ACE5"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m</w:t>
            </w:r>
            <w:r>
              <w:rPr>
                <w:rFonts w:asciiTheme="minorHAnsi" w:hAnsiTheme="minorHAnsi" w:cstheme="minorHAnsi"/>
                <w:color w:val="000000"/>
                <w:sz w:val="18"/>
                <w:szCs w:val="22"/>
                <w:vertAlign w:val="superscript"/>
                <w:lang w:val="es-BO" w:eastAsia="es-BO"/>
              </w:rPr>
              <w:t>3</w:t>
            </w:r>
          </w:p>
        </w:tc>
        <w:tc>
          <w:tcPr>
            <w:tcW w:w="596" w:type="pct"/>
            <w:gridSpan w:val="2"/>
            <w:shd w:val="clear" w:color="auto" w:fill="auto"/>
            <w:noWrap/>
          </w:tcPr>
          <w:p w14:paraId="1980F74B" w14:textId="47B25C50" w:rsidR="005F7701" w:rsidRPr="005F7701" w:rsidRDefault="005F7701" w:rsidP="005F7701">
            <w:pPr>
              <w:spacing w:line="276" w:lineRule="auto"/>
              <w:jc w:val="center"/>
              <w:rPr>
                <w:rFonts w:ascii="Calibri" w:hAnsi="Calibri" w:cstheme="minorHAnsi"/>
                <w:color w:val="000000"/>
                <w:sz w:val="18"/>
                <w:szCs w:val="18"/>
                <w:lang w:val="es-BO" w:eastAsia="es-BO"/>
              </w:rPr>
            </w:pPr>
            <w:r w:rsidRPr="005F7701">
              <w:rPr>
                <w:rFonts w:ascii="Calibri" w:hAnsi="Calibri"/>
                <w:sz w:val="18"/>
              </w:rPr>
              <w:t>12.568,95</w:t>
            </w:r>
          </w:p>
        </w:tc>
      </w:tr>
      <w:tr w:rsidR="005F7701" w:rsidRPr="009E20B4" w14:paraId="0659D042" w14:textId="77777777" w:rsidTr="005501A8">
        <w:trPr>
          <w:trHeight w:val="195"/>
        </w:trPr>
        <w:tc>
          <w:tcPr>
            <w:tcW w:w="238" w:type="pct"/>
            <w:shd w:val="clear" w:color="auto" w:fill="auto"/>
            <w:noWrap/>
            <w:vAlign w:val="center"/>
          </w:tcPr>
          <w:p w14:paraId="6D54C2F8" w14:textId="767DB262"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5</w:t>
            </w:r>
          </w:p>
        </w:tc>
        <w:tc>
          <w:tcPr>
            <w:tcW w:w="3854" w:type="pct"/>
            <w:gridSpan w:val="2"/>
            <w:shd w:val="clear" w:color="auto" w:fill="auto"/>
            <w:noWrap/>
            <w:vAlign w:val="center"/>
          </w:tcPr>
          <w:p w14:paraId="67C89E13" w14:textId="44040B06" w:rsidR="005F7701" w:rsidRPr="000852C8" w:rsidRDefault="005F7701" w:rsidP="005F7701">
            <w:pPr>
              <w:spacing w:line="276" w:lineRule="auto"/>
              <w:rPr>
                <w:rFonts w:asciiTheme="minorHAnsi" w:hAnsiTheme="minorHAnsi" w:cstheme="minorHAnsi"/>
                <w:color w:val="000000"/>
                <w:sz w:val="18"/>
                <w:szCs w:val="22"/>
                <w:lang w:val="es-BO" w:eastAsia="es-BO"/>
              </w:rPr>
            </w:pPr>
            <w:r w:rsidRPr="000852C8">
              <w:rPr>
                <w:rFonts w:asciiTheme="minorHAnsi" w:hAnsiTheme="minorHAnsi" w:cstheme="minorHAnsi"/>
                <w:color w:val="000000"/>
                <w:sz w:val="18"/>
                <w:szCs w:val="22"/>
                <w:lang w:val="es-BO" w:eastAsia="es-BO"/>
              </w:rPr>
              <w:t>PROVISIÓN Y COLOCADO DE SEÑALIZACIÓN VERTICAL</w:t>
            </w:r>
          </w:p>
        </w:tc>
        <w:tc>
          <w:tcPr>
            <w:tcW w:w="312" w:type="pct"/>
            <w:shd w:val="clear" w:color="auto" w:fill="auto"/>
            <w:noWrap/>
            <w:vAlign w:val="center"/>
          </w:tcPr>
          <w:p w14:paraId="16653405" w14:textId="6A27B700" w:rsidR="005F7701" w:rsidRDefault="005F7701" w:rsidP="005F7701">
            <w:pPr>
              <w:spacing w:line="276" w:lineRule="auto"/>
              <w:jc w:val="center"/>
              <w:rPr>
                <w:rFonts w:asciiTheme="minorHAnsi" w:hAnsiTheme="minorHAnsi" w:cstheme="minorHAnsi"/>
                <w:color w:val="000000"/>
                <w:sz w:val="18"/>
                <w:szCs w:val="22"/>
                <w:lang w:val="es-BO" w:eastAsia="es-BO"/>
              </w:rPr>
            </w:pPr>
            <w:proofErr w:type="spellStart"/>
            <w:r>
              <w:rPr>
                <w:rFonts w:asciiTheme="minorHAnsi" w:hAnsiTheme="minorHAnsi" w:cstheme="minorHAnsi"/>
                <w:color w:val="000000"/>
                <w:sz w:val="18"/>
                <w:szCs w:val="22"/>
                <w:lang w:val="es-BO" w:eastAsia="es-BO"/>
              </w:rPr>
              <w:t>Pza</w:t>
            </w:r>
            <w:proofErr w:type="spellEnd"/>
          </w:p>
        </w:tc>
        <w:tc>
          <w:tcPr>
            <w:tcW w:w="596" w:type="pct"/>
            <w:gridSpan w:val="2"/>
            <w:shd w:val="clear" w:color="auto" w:fill="auto"/>
            <w:noWrap/>
          </w:tcPr>
          <w:p w14:paraId="4389539F" w14:textId="208C5244" w:rsidR="005F7701" w:rsidRPr="005F7701" w:rsidRDefault="005F7701" w:rsidP="005F7701">
            <w:pPr>
              <w:spacing w:line="276" w:lineRule="auto"/>
              <w:jc w:val="center"/>
              <w:rPr>
                <w:rFonts w:ascii="Calibri" w:hAnsi="Calibri" w:cstheme="minorHAnsi"/>
                <w:color w:val="000000"/>
                <w:sz w:val="18"/>
                <w:szCs w:val="18"/>
                <w:lang w:val="es-BO" w:eastAsia="es-BO"/>
              </w:rPr>
            </w:pPr>
            <w:r w:rsidRPr="005F7701">
              <w:rPr>
                <w:rFonts w:ascii="Calibri" w:hAnsi="Calibri"/>
                <w:sz w:val="18"/>
              </w:rPr>
              <w:t>168,00</w:t>
            </w:r>
          </w:p>
        </w:tc>
      </w:tr>
      <w:tr w:rsidR="005F7701" w:rsidRPr="009E20B4" w14:paraId="360A1B40" w14:textId="77777777" w:rsidTr="005501A8">
        <w:trPr>
          <w:trHeight w:val="195"/>
        </w:trPr>
        <w:tc>
          <w:tcPr>
            <w:tcW w:w="238" w:type="pct"/>
            <w:shd w:val="clear" w:color="auto" w:fill="auto"/>
            <w:noWrap/>
            <w:vAlign w:val="center"/>
          </w:tcPr>
          <w:p w14:paraId="2C1781A5" w14:textId="4F315C34"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6</w:t>
            </w:r>
          </w:p>
        </w:tc>
        <w:tc>
          <w:tcPr>
            <w:tcW w:w="3854" w:type="pct"/>
            <w:gridSpan w:val="2"/>
            <w:shd w:val="clear" w:color="auto" w:fill="auto"/>
            <w:noWrap/>
            <w:vAlign w:val="center"/>
          </w:tcPr>
          <w:p w14:paraId="1CD56F36" w14:textId="58F6F66D" w:rsidR="005F7701" w:rsidRPr="000852C8" w:rsidRDefault="005F7701" w:rsidP="005F7701">
            <w:pPr>
              <w:spacing w:line="276" w:lineRule="auto"/>
              <w:rPr>
                <w:rFonts w:asciiTheme="minorHAnsi" w:hAnsiTheme="minorHAnsi" w:cstheme="minorHAnsi"/>
                <w:color w:val="000000"/>
                <w:sz w:val="18"/>
                <w:szCs w:val="22"/>
                <w:lang w:val="es-BO" w:eastAsia="es-BO"/>
              </w:rPr>
            </w:pPr>
            <w:r w:rsidRPr="000852C8">
              <w:rPr>
                <w:rFonts w:asciiTheme="minorHAnsi" w:hAnsiTheme="minorHAnsi" w:cstheme="minorHAnsi"/>
                <w:color w:val="000000"/>
                <w:sz w:val="18"/>
                <w:szCs w:val="22"/>
                <w:lang w:val="es-BO" w:eastAsia="es-BO"/>
              </w:rPr>
              <w:t>PROVISION Y COLOCADO DE CINTA DE SEÑALIZACIÓN</w:t>
            </w:r>
          </w:p>
        </w:tc>
        <w:tc>
          <w:tcPr>
            <w:tcW w:w="312" w:type="pct"/>
            <w:shd w:val="clear" w:color="auto" w:fill="auto"/>
            <w:noWrap/>
            <w:vAlign w:val="center"/>
          </w:tcPr>
          <w:p w14:paraId="43181D0B" w14:textId="15589874"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m</w:t>
            </w:r>
          </w:p>
        </w:tc>
        <w:tc>
          <w:tcPr>
            <w:tcW w:w="596" w:type="pct"/>
            <w:gridSpan w:val="2"/>
            <w:shd w:val="clear" w:color="auto" w:fill="auto"/>
            <w:noWrap/>
          </w:tcPr>
          <w:p w14:paraId="0F1F1234" w14:textId="423CAF14" w:rsidR="005F7701" w:rsidRPr="005F7701" w:rsidRDefault="005F7701" w:rsidP="005F7701">
            <w:pPr>
              <w:spacing w:line="276" w:lineRule="auto"/>
              <w:jc w:val="center"/>
              <w:rPr>
                <w:rFonts w:ascii="Calibri" w:hAnsi="Calibri" w:cstheme="minorHAnsi"/>
                <w:color w:val="000000"/>
                <w:sz w:val="18"/>
                <w:szCs w:val="18"/>
                <w:lang w:val="es-BO" w:eastAsia="es-BO"/>
              </w:rPr>
            </w:pPr>
            <w:r w:rsidRPr="005F7701">
              <w:rPr>
                <w:rFonts w:ascii="Calibri" w:hAnsi="Calibri"/>
                <w:sz w:val="18"/>
              </w:rPr>
              <w:t>16.701,40</w:t>
            </w:r>
          </w:p>
        </w:tc>
      </w:tr>
      <w:tr w:rsidR="005F7701" w:rsidRPr="009E20B4" w14:paraId="4A39FDF6" w14:textId="77777777" w:rsidTr="005501A8">
        <w:trPr>
          <w:trHeight w:val="195"/>
        </w:trPr>
        <w:tc>
          <w:tcPr>
            <w:tcW w:w="238" w:type="pct"/>
            <w:shd w:val="clear" w:color="auto" w:fill="auto"/>
            <w:noWrap/>
            <w:vAlign w:val="center"/>
          </w:tcPr>
          <w:p w14:paraId="507FDB3B" w14:textId="7ED615AD"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7</w:t>
            </w:r>
          </w:p>
        </w:tc>
        <w:tc>
          <w:tcPr>
            <w:tcW w:w="3854" w:type="pct"/>
            <w:gridSpan w:val="2"/>
            <w:shd w:val="clear" w:color="auto" w:fill="auto"/>
            <w:noWrap/>
            <w:vAlign w:val="center"/>
          </w:tcPr>
          <w:p w14:paraId="540A3ABA" w14:textId="7B4BB039" w:rsidR="005F7701" w:rsidRPr="000852C8" w:rsidRDefault="005F7701" w:rsidP="005F7701">
            <w:pPr>
              <w:spacing w:line="276" w:lineRule="auto"/>
              <w:rPr>
                <w:rFonts w:asciiTheme="minorHAnsi" w:hAnsiTheme="minorHAnsi" w:cstheme="minorHAnsi"/>
                <w:color w:val="000000"/>
                <w:sz w:val="18"/>
                <w:szCs w:val="22"/>
                <w:lang w:val="es-BO" w:eastAsia="es-BO"/>
              </w:rPr>
            </w:pPr>
            <w:r w:rsidRPr="000852C8">
              <w:rPr>
                <w:rFonts w:asciiTheme="minorHAnsi" w:hAnsiTheme="minorHAnsi" w:cstheme="minorHAnsi"/>
                <w:color w:val="000000"/>
                <w:sz w:val="18"/>
                <w:szCs w:val="22"/>
                <w:lang w:val="es-BO" w:eastAsia="es-BO"/>
              </w:rPr>
              <w:t>RELLENO Y COMPACTADO DE ZANJA CON TIERRA COMÚN</w:t>
            </w:r>
          </w:p>
        </w:tc>
        <w:tc>
          <w:tcPr>
            <w:tcW w:w="312" w:type="pct"/>
            <w:shd w:val="clear" w:color="auto" w:fill="auto"/>
            <w:noWrap/>
            <w:vAlign w:val="center"/>
          </w:tcPr>
          <w:p w14:paraId="277BD8AC" w14:textId="7BDA22E7"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m</w:t>
            </w:r>
            <w:r>
              <w:rPr>
                <w:rFonts w:asciiTheme="minorHAnsi" w:hAnsiTheme="minorHAnsi" w:cstheme="minorHAnsi"/>
                <w:color w:val="000000"/>
                <w:sz w:val="18"/>
                <w:szCs w:val="22"/>
                <w:vertAlign w:val="superscript"/>
                <w:lang w:val="es-BO" w:eastAsia="es-BO"/>
              </w:rPr>
              <w:t>3</w:t>
            </w:r>
          </w:p>
        </w:tc>
        <w:tc>
          <w:tcPr>
            <w:tcW w:w="596" w:type="pct"/>
            <w:gridSpan w:val="2"/>
            <w:shd w:val="clear" w:color="auto" w:fill="auto"/>
            <w:noWrap/>
          </w:tcPr>
          <w:p w14:paraId="553415ED" w14:textId="2D156AD5" w:rsidR="005F7701" w:rsidRPr="005F7701" w:rsidRDefault="005F7701" w:rsidP="005F7701">
            <w:pPr>
              <w:spacing w:line="276" w:lineRule="auto"/>
              <w:jc w:val="center"/>
              <w:rPr>
                <w:rFonts w:ascii="Calibri" w:hAnsi="Calibri" w:cstheme="minorHAnsi"/>
                <w:color w:val="000000"/>
                <w:sz w:val="18"/>
                <w:szCs w:val="18"/>
                <w:lang w:val="es-BO" w:eastAsia="es-BO"/>
              </w:rPr>
            </w:pPr>
            <w:r w:rsidRPr="005F7701">
              <w:rPr>
                <w:rFonts w:ascii="Calibri" w:hAnsi="Calibri"/>
                <w:sz w:val="18"/>
              </w:rPr>
              <w:t>12.568,95</w:t>
            </w:r>
          </w:p>
        </w:tc>
      </w:tr>
      <w:tr w:rsidR="005F7701" w:rsidRPr="009E20B4" w14:paraId="54FEAE64" w14:textId="77777777" w:rsidTr="005501A8">
        <w:trPr>
          <w:trHeight w:val="195"/>
        </w:trPr>
        <w:tc>
          <w:tcPr>
            <w:tcW w:w="238" w:type="pct"/>
            <w:shd w:val="clear" w:color="auto" w:fill="auto"/>
            <w:noWrap/>
            <w:vAlign w:val="center"/>
          </w:tcPr>
          <w:p w14:paraId="7E03F2A0" w14:textId="76F209B8"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8</w:t>
            </w:r>
          </w:p>
        </w:tc>
        <w:tc>
          <w:tcPr>
            <w:tcW w:w="3854" w:type="pct"/>
            <w:gridSpan w:val="2"/>
            <w:shd w:val="clear" w:color="auto" w:fill="auto"/>
            <w:noWrap/>
            <w:vAlign w:val="center"/>
          </w:tcPr>
          <w:p w14:paraId="787FD3D7" w14:textId="494D4B90" w:rsidR="005F7701" w:rsidRPr="000852C8" w:rsidRDefault="005F7701" w:rsidP="005F7701">
            <w:pPr>
              <w:spacing w:line="276" w:lineRule="auto"/>
              <w:rPr>
                <w:rFonts w:asciiTheme="minorHAnsi" w:hAnsiTheme="minorHAnsi" w:cstheme="minorHAnsi"/>
                <w:color w:val="000000"/>
                <w:sz w:val="18"/>
                <w:szCs w:val="22"/>
                <w:lang w:val="es-BO" w:eastAsia="es-BO"/>
              </w:rPr>
            </w:pPr>
            <w:r w:rsidRPr="009E20EB">
              <w:rPr>
                <w:rFonts w:asciiTheme="minorHAnsi" w:hAnsiTheme="minorHAnsi" w:cstheme="minorHAnsi"/>
                <w:color w:val="000000"/>
                <w:sz w:val="18"/>
                <w:szCs w:val="22"/>
                <w:lang w:val="es-BO" w:eastAsia="es-BO"/>
              </w:rPr>
              <w:t>APERTURA DE VIA, ACCESO Y DESBROCE</w:t>
            </w:r>
          </w:p>
        </w:tc>
        <w:tc>
          <w:tcPr>
            <w:tcW w:w="312" w:type="pct"/>
            <w:shd w:val="clear" w:color="auto" w:fill="auto"/>
            <w:noWrap/>
            <w:vAlign w:val="center"/>
          </w:tcPr>
          <w:p w14:paraId="5AEED8B6" w14:textId="3558B5FF"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m</w:t>
            </w:r>
            <w:r>
              <w:rPr>
                <w:rFonts w:asciiTheme="minorHAnsi" w:hAnsiTheme="minorHAnsi" w:cstheme="minorHAnsi"/>
                <w:color w:val="000000"/>
                <w:sz w:val="18"/>
                <w:szCs w:val="22"/>
                <w:vertAlign w:val="superscript"/>
                <w:lang w:val="es-BO" w:eastAsia="es-BO"/>
              </w:rPr>
              <w:t>2</w:t>
            </w:r>
          </w:p>
        </w:tc>
        <w:tc>
          <w:tcPr>
            <w:tcW w:w="596" w:type="pct"/>
            <w:gridSpan w:val="2"/>
            <w:shd w:val="clear" w:color="auto" w:fill="auto"/>
            <w:noWrap/>
          </w:tcPr>
          <w:p w14:paraId="17FCB6D4" w14:textId="29B03BAE" w:rsidR="005F7701" w:rsidRPr="005F7701" w:rsidRDefault="005F7701" w:rsidP="005F7701">
            <w:pPr>
              <w:spacing w:line="276" w:lineRule="auto"/>
              <w:jc w:val="center"/>
              <w:rPr>
                <w:rFonts w:ascii="Calibri" w:hAnsi="Calibri" w:cstheme="minorHAnsi"/>
                <w:color w:val="000000"/>
                <w:sz w:val="18"/>
                <w:szCs w:val="18"/>
                <w:lang w:val="es-BO" w:eastAsia="es-BO"/>
              </w:rPr>
            </w:pPr>
            <w:r w:rsidRPr="005F7701">
              <w:rPr>
                <w:rFonts w:ascii="Calibri" w:hAnsi="Calibri"/>
                <w:sz w:val="18"/>
              </w:rPr>
              <w:t>23.500,00</w:t>
            </w:r>
          </w:p>
        </w:tc>
      </w:tr>
      <w:tr w:rsidR="005F7701" w:rsidRPr="009E20B4" w14:paraId="537F8027" w14:textId="77777777" w:rsidTr="005501A8">
        <w:trPr>
          <w:trHeight w:val="195"/>
        </w:trPr>
        <w:tc>
          <w:tcPr>
            <w:tcW w:w="238" w:type="pct"/>
            <w:shd w:val="clear" w:color="auto" w:fill="auto"/>
            <w:noWrap/>
            <w:vAlign w:val="center"/>
          </w:tcPr>
          <w:p w14:paraId="791BD156" w14:textId="3E6BD067"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9</w:t>
            </w:r>
          </w:p>
        </w:tc>
        <w:tc>
          <w:tcPr>
            <w:tcW w:w="3854" w:type="pct"/>
            <w:gridSpan w:val="2"/>
            <w:shd w:val="clear" w:color="auto" w:fill="auto"/>
            <w:noWrap/>
            <w:vAlign w:val="center"/>
          </w:tcPr>
          <w:p w14:paraId="3B3AC415" w14:textId="6F71D0F4" w:rsidR="005F7701" w:rsidRPr="00A75E00" w:rsidRDefault="005F7701" w:rsidP="005F7701">
            <w:pPr>
              <w:spacing w:line="276" w:lineRule="auto"/>
              <w:rPr>
                <w:rFonts w:asciiTheme="minorHAnsi" w:hAnsiTheme="minorHAnsi" w:cstheme="minorHAnsi"/>
                <w:color w:val="000000"/>
                <w:sz w:val="18"/>
                <w:szCs w:val="22"/>
                <w:lang w:val="es-BO" w:eastAsia="es-BO"/>
              </w:rPr>
            </w:pPr>
            <w:r w:rsidRPr="00A75E00">
              <w:rPr>
                <w:rFonts w:asciiTheme="minorHAnsi" w:hAnsiTheme="minorHAnsi" w:cstheme="minorHAnsi"/>
                <w:color w:val="000000"/>
                <w:sz w:val="18"/>
                <w:szCs w:val="22"/>
                <w:lang w:val="es-BO" w:eastAsia="es-BO"/>
              </w:rPr>
              <w:t>CONSTRUCCION DE CAMARAS DE HORMIGON</w:t>
            </w:r>
          </w:p>
        </w:tc>
        <w:tc>
          <w:tcPr>
            <w:tcW w:w="312" w:type="pct"/>
            <w:shd w:val="clear" w:color="auto" w:fill="auto"/>
            <w:noWrap/>
            <w:vAlign w:val="center"/>
          </w:tcPr>
          <w:p w14:paraId="58812C93" w14:textId="7C6A20B1" w:rsidR="005F7701" w:rsidRDefault="005F7701" w:rsidP="005F7701">
            <w:pPr>
              <w:spacing w:line="276" w:lineRule="auto"/>
              <w:jc w:val="center"/>
              <w:rPr>
                <w:rFonts w:asciiTheme="minorHAnsi" w:hAnsiTheme="minorHAnsi" w:cstheme="minorHAnsi"/>
                <w:color w:val="000000"/>
                <w:sz w:val="18"/>
                <w:szCs w:val="22"/>
                <w:lang w:val="es-BO" w:eastAsia="es-BO"/>
              </w:rPr>
            </w:pPr>
            <w:proofErr w:type="spellStart"/>
            <w:r>
              <w:rPr>
                <w:rFonts w:asciiTheme="minorHAnsi" w:hAnsiTheme="minorHAnsi" w:cstheme="minorHAnsi"/>
                <w:color w:val="000000"/>
                <w:sz w:val="18"/>
                <w:szCs w:val="22"/>
                <w:lang w:val="es-BO" w:eastAsia="es-BO"/>
              </w:rPr>
              <w:t>Pza</w:t>
            </w:r>
            <w:proofErr w:type="spellEnd"/>
          </w:p>
        </w:tc>
        <w:tc>
          <w:tcPr>
            <w:tcW w:w="596" w:type="pct"/>
            <w:gridSpan w:val="2"/>
            <w:shd w:val="clear" w:color="auto" w:fill="auto"/>
            <w:noWrap/>
          </w:tcPr>
          <w:p w14:paraId="6E97E029" w14:textId="68EE54EE" w:rsidR="005F7701" w:rsidRPr="005F7701" w:rsidRDefault="005F7701" w:rsidP="005F7701">
            <w:pPr>
              <w:spacing w:line="276" w:lineRule="auto"/>
              <w:jc w:val="center"/>
              <w:rPr>
                <w:rFonts w:ascii="Calibri" w:hAnsi="Calibri" w:cstheme="minorHAnsi"/>
                <w:color w:val="000000"/>
                <w:sz w:val="18"/>
                <w:szCs w:val="18"/>
                <w:lang w:val="es-BO" w:eastAsia="es-BO"/>
              </w:rPr>
            </w:pPr>
            <w:r w:rsidRPr="005F7701">
              <w:rPr>
                <w:rFonts w:ascii="Calibri" w:hAnsi="Calibri"/>
                <w:sz w:val="18"/>
              </w:rPr>
              <w:t>3,00</w:t>
            </w:r>
          </w:p>
        </w:tc>
      </w:tr>
      <w:tr w:rsidR="005F7701" w:rsidRPr="009E20B4" w14:paraId="306D97EB" w14:textId="77777777" w:rsidTr="005501A8">
        <w:trPr>
          <w:trHeight w:val="195"/>
        </w:trPr>
        <w:tc>
          <w:tcPr>
            <w:tcW w:w="238" w:type="pct"/>
            <w:shd w:val="clear" w:color="auto" w:fill="auto"/>
            <w:noWrap/>
            <w:vAlign w:val="center"/>
          </w:tcPr>
          <w:p w14:paraId="1FAB9EBC" w14:textId="01030524"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10</w:t>
            </w:r>
          </w:p>
        </w:tc>
        <w:tc>
          <w:tcPr>
            <w:tcW w:w="3854" w:type="pct"/>
            <w:gridSpan w:val="2"/>
            <w:shd w:val="clear" w:color="auto" w:fill="auto"/>
            <w:noWrap/>
            <w:vAlign w:val="center"/>
          </w:tcPr>
          <w:p w14:paraId="15F5574F" w14:textId="0ED4490C" w:rsidR="005F7701" w:rsidRPr="00A75E00" w:rsidRDefault="005F7701" w:rsidP="005F7701">
            <w:pPr>
              <w:spacing w:line="276" w:lineRule="auto"/>
              <w:rPr>
                <w:rFonts w:asciiTheme="minorHAnsi" w:hAnsiTheme="minorHAnsi" w:cstheme="minorHAnsi"/>
                <w:color w:val="000000"/>
                <w:sz w:val="18"/>
                <w:szCs w:val="22"/>
                <w:lang w:val="es-BO" w:eastAsia="es-BO"/>
              </w:rPr>
            </w:pPr>
            <w:r w:rsidRPr="00A75E00">
              <w:rPr>
                <w:rFonts w:asciiTheme="minorHAnsi" w:hAnsiTheme="minorHAnsi" w:cstheme="minorHAnsi"/>
                <w:color w:val="000000"/>
                <w:sz w:val="18"/>
                <w:szCs w:val="22"/>
                <w:lang w:val="es-BO" w:eastAsia="es-BO"/>
              </w:rPr>
              <w:t xml:space="preserve">PERFORACIÓN </w:t>
            </w:r>
            <w:r>
              <w:rPr>
                <w:rFonts w:asciiTheme="minorHAnsi" w:hAnsiTheme="minorHAnsi" w:cstheme="minorHAnsi"/>
                <w:color w:val="000000"/>
                <w:sz w:val="18"/>
                <w:szCs w:val="22"/>
                <w:lang w:val="es-BO" w:eastAsia="es-BO"/>
              </w:rPr>
              <w:t>SUBTERRÁNEA</w:t>
            </w:r>
          </w:p>
        </w:tc>
        <w:tc>
          <w:tcPr>
            <w:tcW w:w="312" w:type="pct"/>
            <w:shd w:val="clear" w:color="auto" w:fill="auto"/>
            <w:noWrap/>
            <w:vAlign w:val="center"/>
          </w:tcPr>
          <w:p w14:paraId="00233058" w14:textId="298C497D"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m</w:t>
            </w:r>
          </w:p>
        </w:tc>
        <w:tc>
          <w:tcPr>
            <w:tcW w:w="596" w:type="pct"/>
            <w:gridSpan w:val="2"/>
            <w:shd w:val="clear" w:color="auto" w:fill="auto"/>
            <w:noWrap/>
          </w:tcPr>
          <w:p w14:paraId="61024DC0" w14:textId="1A3D1CAF" w:rsidR="005F7701" w:rsidRPr="005F7701" w:rsidRDefault="005F7701" w:rsidP="005F7701">
            <w:pPr>
              <w:spacing w:line="276" w:lineRule="auto"/>
              <w:jc w:val="center"/>
              <w:rPr>
                <w:rFonts w:ascii="Calibri" w:hAnsi="Calibri" w:cstheme="minorHAnsi"/>
                <w:color w:val="000000"/>
                <w:sz w:val="18"/>
                <w:szCs w:val="18"/>
                <w:lang w:val="es-BO" w:eastAsia="es-BO"/>
              </w:rPr>
            </w:pPr>
            <w:r w:rsidRPr="005F7701">
              <w:rPr>
                <w:rFonts w:ascii="Calibri" w:hAnsi="Calibri"/>
                <w:sz w:val="18"/>
              </w:rPr>
              <w:t>96,00</w:t>
            </w:r>
          </w:p>
        </w:tc>
      </w:tr>
      <w:tr w:rsidR="005F7701" w:rsidRPr="009E20B4" w14:paraId="1AE47EF3" w14:textId="77777777" w:rsidTr="005501A8">
        <w:trPr>
          <w:trHeight w:val="195"/>
        </w:trPr>
        <w:tc>
          <w:tcPr>
            <w:tcW w:w="238" w:type="pct"/>
            <w:shd w:val="clear" w:color="auto" w:fill="auto"/>
            <w:noWrap/>
            <w:vAlign w:val="center"/>
          </w:tcPr>
          <w:p w14:paraId="550B9E94" w14:textId="69971B81" w:rsidR="005F7701" w:rsidRDefault="00121C1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11</w:t>
            </w:r>
          </w:p>
        </w:tc>
        <w:tc>
          <w:tcPr>
            <w:tcW w:w="3854" w:type="pct"/>
            <w:gridSpan w:val="2"/>
            <w:shd w:val="clear" w:color="auto" w:fill="auto"/>
            <w:noWrap/>
            <w:vAlign w:val="center"/>
          </w:tcPr>
          <w:p w14:paraId="39CF7639" w14:textId="7351AE46" w:rsidR="005F7701" w:rsidRPr="00A75E00" w:rsidRDefault="005F7701" w:rsidP="005F7701">
            <w:pPr>
              <w:spacing w:line="276" w:lineRule="auto"/>
              <w:rPr>
                <w:rFonts w:asciiTheme="minorHAnsi" w:hAnsiTheme="minorHAnsi" w:cstheme="minorHAnsi"/>
                <w:color w:val="000000"/>
                <w:sz w:val="18"/>
                <w:szCs w:val="22"/>
                <w:lang w:val="es-BO" w:eastAsia="es-BO"/>
              </w:rPr>
            </w:pPr>
            <w:r w:rsidRPr="00A75E00">
              <w:rPr>
                <w:rFonts w:asciiTheme="minorHAnsi" w:hAnsiTheme="minorHAnsi" w:cstheme="minorHAnsi"/>
                <w:color w:val="000000"/>
                <w:sz w:val="18"/>
                <w:szCs w:val="22"/>
                <w:lang w:val="es-BO" w:eastAsia="es-BO"/>
              </w:rPr>
              <w:t>ELABORACION  DATA BOOK</w:t>
            </w:r>
          </w:p>
        </w:tc>
        <w:tc>
          <w:tcPr>
            <w:tcW w:w="312" w:type="pct"/>
            <w:shd w:val="clear" w:color="auto" w:fill="auto"/>
            <w:noWrap/>
            <w:vAlign w:val="center"/>
          </w:tcPr>
          <w:p w14:paraId="66F7361B" w14:textId="1F97B5A8" w:rsidR="005F7701" w:rsidRDefault="005F7701" w:rsidP="005F7701">
            <w:pPr>
              <w:spacing w:line="276" w:lineRule="auto"/>
              <w:jc w:val="center"/>
              <w:rPr>
                <w:rFonts w:asciiTheme="minorHAnsi" w:hAnsiTheme="minorHAnsi" w:cstheme="minorHAnsi"/>
                <w:color w:val="000000"/>
                <w:sz w:val="18"/>
                <w:szCs w:val="22"/>
                <w:lang w:val="es-BO" w:eastAsia="es-BO"/>
              </w:rPr>
            </w:pPr>
            <w:proofErr w:type="spellStart"/>
            <w:r>
              <w:rPr>
                <w:rFonts w:asciiTheme="minorHAnsi" w:hAnsiTheme="minorHAnsi" w:cstheme="minorHAnsi"/>
                <w:color w:val="000000"/>
                <w:sz w:val="18"/>
                <w:szCs w:val="22"/>
                <w:lang w:val="es-BO" w:eastAsia="es-BO"/>
              </w:rPr>
              <w:t>Glb</w:t>
            </w:r>
            <w:proofErr w:type="spellEnd"/>
          </w:p>
        </w:tc>
        <w:tc>
          <w:tcPr>
            <w:tcW w:w="596" w:type="pct"/>
            <w:gridSpan w:val="2"/>
            <w:shd w:val="clear" w:color="auto" w:fill="auto"/>
            <w:noWrap/>
          </w:tcPr>
          <w:p w14:paraId="34E39C00" w14:textId="5C246C97" w:rsidR="005F7701" w:rsidRPr="005F7701" w:rsidRDefault="005F7701" w:rsidP="005F7701">
            <w:pPr>
              <w:spacing w:line="276" w:lineRule="auto"/>
              <w:jc w:val="center"/>
              <w:rPr>
                <w:rFonts w:ascii="Calibri" w:hAnsi="Calibri" w:cstheme="minorHAnsi"/>
                <w:color w:val="000000"/>
                <w:sz w:val="18"/>
                <w:szCs w:val="18"/>
                <w:lang w:val="es-BO" w:eastAsia="es-BO"/>
              </w:rPr>
            </w:pPr>
            <w:r w:rsidRPr="005F7701">
              <w:rPr>
                <w:rFonts w:ascii="Calibri" w:hAnsi="Calibri"/>
                <w:sz w:val="18"/>
              </w:rPr>
              <w:t>1,00</w:t>
            </w:r>
          </w:p>
        </w:tc>
      </w:tr>
      <w:tr w:rsidR="005F7701" w:rsidRPr="009E20B4" w14:paraId="60E44401" w14:textId="77777777" w:rsidTr="005501A8">
        <w:trPr>
          <w:trHeight w:val="195"/>
        </w:trPr>
        <w:tc>
          <w:tcPr>
            <w:tcW w:w="238" w:type="pct"/>
            <w:shd w:val="clear" w:color="auto" w:fill="auto"/>
            <w:noWrap/>
            <w:vAlign w:val="center"/>
          </w:tcPr>
          <w:p w14:paraId="6EE1D710" w14:textId="5B141379" w:rsidR="005F7701" w:rsidRDefault="00121C1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12</w:t>
            </w:r>
          </w:p>
        </w:tc>
        <w:tc>
          <w:tcPr>
            <w:tcW w:w="3854" w:type="pct"/>
            <w:gridSpan w:val="2"/>
            <w:shd w:val="clear" w:color="auto" w:fill="auto"/>
            <w:noWrap/>
            <w:vAlign w:val="center"/>
          </w:tcPr>
          <w:p w14:paraId="690466F0" w14:textId="72E4ADA5" w:rsidR="005F7701" w:rsidRPr="00A75E00" w:rsidRDefault="005F7701" w:rsidP="005F7701">
            <w:pPr>
              <w:spacing w:line="276" w:lineRule="auto"/>
              <w:rPr>
                <w:rFonts w:asciiTheme="minorHAnsi" w:hAnsiTheme="minorHAnsi" w:cstheme="minorHAnsi"/>
                <w:color w:val="000000"/>
                <w:sz w:val="18"/>
                <w:szCs w:val="22"/>
                <w:lang w:val="es-BO" w:eastAsia="es-BO"/>
              </w:rPr>
            </w:pPr>
            <w:r w:rsidRPr="00A75E00">
              <w:rPr>
                <w:rFonts w:asciiTheme="minorHAnsi" w:hAnsiTheme="minorHAnsi" w:cstheme="minorHAnsi"/>
                <w:color w:val="000000"/>
                <w:sz w:val="18"/>
                <w:szCs w:val="22"/>
                <w:lang w:val="es-BO" w:eastAsia="es-BO"/>
              </w:rPr>
              <w:t>LIMPIEZA Y RETIRO DE ESCOMBROS</w:t>
            </w:r>
          </w:p>
        </w:tc>
        <w:tc>
          <w:tcPr>
            <w:tcW w:w="312" w:type="pct"/>
            <w:shd w:val="clear" w:color="auto" w:fill="auto"/>
            <w:noWrap/>
            <w:vAlign w:val="center"/>
          </w:tcPr>
          <w:p w14:paraId="68EDF534" w14:textId="49E69338" w:rsidR="005F7701" w:rsidRDefault="005F7701" w:rsidP="005F7701">
            <w:pPr>
              <w:spacing w:line="276" w:lineRule="auto"/>
              <w:jc w:val="center"/>
              <w:rPr>
                <w:rFonts w:asciiTheme="minorHAnsi" w:hAnsiTheme="minorHAnsi" w:cstheme="minorHAnsi"/>
                <w:color w:val="000000"/>
                <w:sz w:val="18"/>
                <w:szCs w:val="22"/>
                <w:lang w:val="es-BO" w:eastAsia="es-BO"/>
              </w:rPr>
            </w:pPr>
            <w:proofErr w:type="spellStart"/>
            <w:r>
              <w:rPr>
                <w:rFonts w:asciiTheme="minorHAnsi" w:hAnsiTheme="minorHAnsi" w:cstheme="minorHAnsi"/>
                <w:color w:val="000000"/>
                <w:sz w:val="18"/>
                <w:szCs w:val="22"/>
                <w:lang w:val="es-BO" w:eastAsia="es-BO"/>
              </w:rPr>
              <w:t>Glb</w:t>
            </w:r>
            <w:proofErr w:type="spellEnd"/>
          </w:p>
        </w:tc>
        <w:tc>
          <w:tcPr>
            <w:tcW w:w="596" w:type="pct"/>
            <w:gridSpan w:val="2"/>
            <w:shd w:val="clear" w:color="auto" w:fill="auto"/>
            <w:noWrap/>
          </w:tcPr>
          <w:p w14:paraId="0BE4BAF0" w14:textId="7C66C441" w:rsidR="005F7701" w:rsidRPr="005F7701" w:rsidRDefault="005F7701" w:rsidP="005F7701">
            <w:pPr>
              <w:spacing w:line="276" w:lineRule="auto"/>
              <w:jc w:val="center"/>
              <w:rPr>
                <w:rFonts w:ascii="Calibri" w:hAnsi="Calibri" w:cstheme="minorHAnsi"/>
                <w:color w:val="000000"/>
                <w:sz w:val="18"/>
                <w:szCs w:val="18"/>
                <w:lang w:val="es-BO" w:eastAsia="es-BO"/>
              </w:rPr>
            </w:pPr>
            <w:r w:rsidRPr="005F7701">
              <w:rPr>
                <w:rFonts w:ascii="Calibri" w:hAnsi="Calibri"/>
                <w:sz w:val="18"/>
              </w:rPr>
              <w:t>1,00</w:t>
            </w:r>
          </w:p>
        </w:tc>
      </w:tr>
      <w:tr w:rsidR="00230B9B" w:rsidRPr="009E20B4" w14:paraId="61B5CFE5" w14:textId="77777777" w:rsidTr="005501A8">
        <w:trPr>
          <w:gridAfter w:val="1"/>
          <w:wAfter w:w="25" w:type="pct"/>
          <w:trHeight w:val="225"/>
          <w:tblHeader/>
        </w:trPr>
        <w:tc>
          <w:tcPr>
            <w:tcW w:w="4975" w:type="pct"/>
            <w:gridSpan w:val="5"/>
            <w:shd w:val="clear" w:color="auto" w:fill="auto"/>
            <w:noWrap/>
            <w:vAlign w:val="center"/>
            <w:hideMark/>
          </w:tcPr>
          <w:p w14:paraId="43CE7045" w14:textId="77777777" w:rsidR="00230B9B" w:rsidRPr="009E20B4" w:rsidRDefault="00230B9B" w:rsidP="00EF6D76">
            <w:pPr>
              <w:spacing w:line="276" w:lineRule="auto"/>
              <w:jc w:val="center"/>
              <w:rPr>
                <w:rFonts w:asciiTheme="minorHAnsi" w:hAnsiTheme="minorHAnsi" w:cstheme="minorHAnsi"/>
                <w:b/>
                <w:bCs/>
                <w:color w:val="FFFFFF" w:themeColor="background1"/>
                <w:sz w:val="18"/>
                <w:szCs w:val="22"/>
                <w:lang w:val="es-BO" w:eastAsia="es-BO"/>
              </w:rPr>
            </w:pPr>
            <w:r w:rsidRPr="00EB6CDA">
              <w:rPr>
                <w:rFonts w:asciiTheme="minorHAnsi" w:hAnsiTheme="minorHAnsi" w:cstheme="minorHAnsi"/>
                <w:b/>
                <w:bCs/>
                <w:sz w:val="18"/>
                <w:szCs w:val="22"/>
                <w:lang w:val="es-BO" w:eastAsia="es-BO"/>
              </w:rPr>
              <w:t>OBRAS MECANICAS</w:t>
            </w:r>
          </w:p>
        </w:tc>
      </w:tr>
      <w:tr w:rsidR="00230B9B" w:rsidRPr="009E20B4" w14:paraId="76EA3805" w14:textId="77777777" w:rsidTr="005501A8">
        <w:trPr>
          <w:gridAfter w:val="1"/>
          <w:wAfter w:w="25" w:type="pct"/>
          <w:trHeight w:val="225"/>
          <w:tblHeader/>
        </w:trPr>
        <w:tc>
          <w:tcPr>
            <w:tcW w:w="237" w:type="pct"/>
            <w:shd w:val="clear" w:color="auto" w:fill="auto"/>
            <w:noWrap/>
            <w:vAlign w:val="center"/>
            <w:hideMark/>
          </w:tcPr>
          <w:p w14:paraId="16F57350" w14:textId="77777777" w:rsidR="00230B9B" w:rsidRPr="00EB6CDA" w:rsidRDefault="00230B9B" w:rsidP="00EF6D76">
            <w:pPr>
              <w:spacing w:line="276" w:lineRule="auto"/>
              <w:jc w:val="center"/>
              <w:rPr>
                <w:rFonts w:asciiTheme="minorHAnsi" w:hAnsiTheme="minorHAnsi" w:cstheme="minorHAnsi"/>
                <w:sz w:val="18"/>
                <w:szCs w:val="22"/>
                <w:lang w:val="es-BO" w:eastAsia="es-BO"/>
              </w:rPr>
            </w:pPr>
            <w:r w:rsidRPr="00EB6CDA">
              <w:rPr>
                <w:rFonts w:asciiTheme="minorHAnsi" w:hAnsiTheme="minorHAnsi" w:cstheme="minorHAnsi"/>
                <w:sz w:val="18"/>
                <w:szCs w:val="22"/>
                <w:lang w:val="es-BO" w:eastAsia="es-BO"/>
              </w:rPr>
              <w:t>N°</w:t>
            </w:r>
          </w:p>
        </w:tc>
        <w:tc>
          <w:tcPr>
            <w:tcW w:w="3841" w:type="pct"/>
            <w:shd w:val="clear" w:color="auto" w:fill="auto"/>
            <w:noWrap/>
            <w:vAlign w:val="center"/>
            <w:hideMark/>
          </w:tcPr>
          <w:p w14:paraId="615585D9" w14:textId="77777777" w:rsidR="00230B9B" w:rsidRPr="00EB6CDA" w:rsidRDefault="00230B9B" w:rsidP="00EF6D76">
            <w:pPr>
              <w:spacing w:line="276" w:lineRule="auto"/>
              <w:jc w:val="center"/>
              <w:rPr>
                <w:rFonts w:asciiTheme="minorHAnsi" w:hAnsiTheme="minorHAnsi" w:cstheme="minorHAnsi"/>
                <w:b/>
                <w:bCs/>
                <w:sz w:val="18"/>
                <w:szCs w:val="22"/>
                <w:lang w:val="es-BO" w:eastAsia="es-BO"/>
              </w:rPr>
            </w:pPr>
            <w:r w:rsidRPr="00EB6CDA">
              <w:rPr>
                <w:rFonts w:asciiTheme="minorHAnsi" w:hAnsiTheme="minorHAnsi" w:cstheme="minorHAnsi"/>
                <w:b/>
                <w:bCs/>
                <w:sz w:val="18"/>
                <w:szCs w:val="22"/>
                <w:lang w:val="es-BO" w:eastAsia="es-BO"/>
              </w:rPr>
              <w:t>DESCRIPCION DEL ÍTEM</w:t>
            </w:r>
          </w:p>
        </w:tc>
        <w:tc>
          <w:tcPr>
            <w:tcW w:w="328" w:type="pct"/>
            <w:gridSpan w:val="2"/>
            <w:shd w:val="clear" w:color="auto" w:fill="auto"/>
            <w:noWrap/>
            <w:vAlign w:val="center"/>
            <w:hideMark/>
          </w:tcPr>
          <w:p w14:paraId="28FCC21B" w14:textId="77777777" w:rsidR="00230B9B" w:rsidRPr="00EB6CDA" w:rsidRDefault="00230B9B" w:rsidP="00EF6D76">
            <w:pPr>
              <w:spacing w:line="276" w:lineRule="auto"/>
              <w:jc w:val="center"/>
              <w:rPr>
                <w:rFonts w:asciiTheme="minorHAnsi" w:hAnsiTheme="minorHAnsi" w:cstheme="minorHAnsi"/>
                <w:b/>
                <w:bCs/>
                <w:sz w:val="18"/>
                <w:szCs w:val="22"/>
                <w:lang w:val="es-BO" w:eastAsia="es-BO"/>
              </w:rPr>
            </w:pPr>
            <w:r w:rsidRPr="00EB6CDA">
              <w:rPr>
                <w:rFonts w:asciiTheme="minorHAnsi" w:hAnsiTheme="minorHAnsi" w:cstheme="minorHAnsi"/>
                <w:b/>
                <w:bCs/>
                <w:sz w:val="18"/>
                <w:szCs w:val="22"/>
                <w:lang w:val="es-BO" w:eastAsia="es-BO"/>
              </w:rPr>
              <w:t>UNID</w:t>
            </w:r>
          </w:p>
        </w:tc>
        <w:tc>
          <w:tcPr>
            <w:tcW w:w="570" w:type="pct"/>
            <w:shd w:val="clear" w:color="auto" w:fill="auto"/>
            <w:noWrap/>
            <w:vAlign w:val="center"/>
            <w:hideMark/>
          </w:tcPr>
          <w:p w14:paraId="03AF4B59" w14:textId="77777777" w:rsidR="00230B9B" w:rsidRPr="00EB6CDA" w:rsidRDefault="00230B9B" w:rsidP="00EF6D76">
            <w:pPr>
              <w:spacing w:line="276" w:lineRule="auto"/>
              <w:jc w:val="center"/>
              <w:rPr>
                <w:rFonts w:asciiTheme="minorHAnsi" w:hAnsiTheme="minorHAnsi" w:cstheme="minorHAnsi"/>
                <w:b/>
                <w:bCs/>
                <w:sz w:val="18"/>
                <w:szCs w:val="22"/>
                <w:lang w:val="es-BO" w:eastAsia="es-BO"/>
              </w:rPr>
            </w:pPr>
            <w:r w:rsidRPr="00EB6CDA">
              <w:rPr>
                <w:rFonts w:asciiTheme="minorHAnsi" w:hAnsiTheme="minorHAnsi" w:cstheme="minorHAnsi"/>
                <w:b/>
                <w:bCs/>
                <w:sz w:val="18"/>
                <w:szCs w:val="22"/>
                <w:lang w:val="es-BO" w:eastAsia="es-BO"/>
              </w:rPr>
              <w:t>CANTIDAD</w:t>
            </w:r>
          </w:p>
        </w:tc>
      </w:tr>
      <w:tr w:rsidR="005F7701" w:rsidRPr="009E20B4" w14:paraId="3A897601" w14:textId="77777777" w:rsidTr="005501A8">
        <w:trPr>
          <w:gridAfter w:val="1"/>
          <w:wAfter w:w="25" w:type="pct"/>
          <w:trHeight w:val="225"/>
        </w:trPr>
        <w:tc>
          <w:tcPr>
            <w:tcW w:w="237" w:type="pct"/>
            <w:shd w:val="clear" w:color="auto" w:fill="auto"/>
            <w:noWrap/>
            <w:vAlign w:val="center"/>
          </w:tcPr>
          <w:p w14:paraId="12741BD8" w14:textId="6A463C69" w:rsidR="005F7701" w:rsidRPr="009E20B4"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13</w:t>
            </w:r>
          </w:p>
        </w:tc>
        <w:tc>
          <w:tcPr>
            <w:tcW w:w="3841" w:type="pct"/>
            <w:shd w:val="clear" w:color="auto" w:fill="auto"/>
            <w:noWrap/>
            <w:vAlign w:val="center"/>
          </w:tcPr>
          <w:p w14:paraId="0B5CE30C" w14:textId="2E4FFC26" w:rsidR="005F7701" w:rsidRPr="009E20B4" w:rsidRDefault="005F7701" w:rsidP="005F7701">
            <w:pPr>
              <w:spacing w:line="276" w:lineRule="auto"/>
              <w:rPr>
                <w:rFonts w:asciiTheme="minorHAnsi" w:hAnsiTheme="minorHAnsi" w:cstheme="minorHAnsi"/>
                <w:color w:val="000000"/>
                <w:sz w:val="18"/>
                <w:szCs w:val="22"/>
                <w:lang w:val="es-BO" w:eastAsia="es-BO"/>
              </w:rPr>
            </w:pPr>
            <w:r w:rsidRPr="006870FA">
              <w:rPr>
                <w:rFonts w:asciiTheme="minorHAnsi" w:hAnsiTheme="minorHAnsi" w:cstheme="minorHAnsi"/>
                <w:color w:val="000000"/>
                <w:sz w:val="18"/>
                <w:szCs w:val="22"/>
                <w:lang w:val="es-BO" w:eastAsia="es-BO"/>
              </w:rPr>
              <w:t xml:space="preserve">CARGUÍO, TRANSPORTE Y DESCARGUÍO DE </w:t>
            </w:r>
            <w:r>
              <w:rPr>
                <w:rFonts w:asciiTheme="minorHAnsi" w:hAnsiTheme="minorHAnsi" w:cstheme="minorHAnsi"/>
                <w:color w:val="000000"/>
                <w:sz w:val="18"/>
                <w:szCs w:val="22"/>
                <w:lang w:val="es-BO" w:eastAsia="es-BO"/>
              </w:rPr>
              <w:t>TUBERÍA Y ACCESORIOS DE ANC DN 2</w:t>
            </w:r>
            <w:r w:rsidRPr="006870FA">
              <w:rPr>
                <w:rFonts w:asciiTheme="minorHAnsi" w:hAnsiTheme="minorHAnsi" w:cstheme="minorHAnsi"/>
                <w:color w:val="000000"/>
                <w:sz w:val="18"/>
                <w:szCs w:val="22"/>
                <w:lang w:val="es-BO" w:eastAsia="es-BO"/>
              </w:rPr>
              <w:t>"</w:t>
            </w:r>
          </w:p>
        </w:tc>
        <w:tc>
          <w:tcPr>
            <w:tcW w:w="328" w:type="pct"/>
            <w:gridSpan w:val="2"/>
            <w:shd w:val="clear" w:color="auto" w:fill="auto"/>
            <w:noWrap/>
            <w:vAlign w:val="center"/>
          </w:tcPr>
          <w:p w14:paraId="057EF1F8" w14:textId="6A5678C6" w:rsidR="005F7701" w:rsidRPr="009E20B4"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t</w:t>
            </w:r>
          </w:p>
        </w:tc>
        <w:tc>
          <w:tcPr>
            <w:tcW w:w="570" w:type="pct"/>
            <w:shd w:val="clear" w:color="auto" w:fill="auto"/>
            <w:noWrap/>
          </w:tcPr>
          <w:p w14:paraId="721569D1" w14:textId="5A578E70"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0,20</w:t>
            </w:r>
          </w:p>
        </w:tc>
      </w:tr>
      <w:tr w:rsidR="005F7701" w:rsidRPr="009E20B4" w14:paraId="5CC2806D" w14:textId="77777777" w:rsidTr="005501A8">
        <w:trPr>
          <w:gridAfter w:val="1"/>
          <w:wAfter w:w="25" w:type="pct"/>
          <w:trHeight w:val="225"/>
        </w:trPr>
        <w:tc>
          <w:tcPr>
            <w:tcW w:w="237" w:type="pct"/>
            <w:shd w:val="clear" w:color="auto" w:fill="auto"/>
            <w:noWrap/>
            <w:vAlign w:val="center"/>
          </w:tcPr>
          <w:p w14:paraId="048634C6" w14:textId="122F3D30" w:rsidR="005F7701"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14</w:t>
            </w:r>
          </w:p>
        </w:tc>
        <w:tc>
          <w:tcPr>
            <w:tcW w:w="3841" w:type="pct"/>
            <w:shd w:val="clear" w:color="auto" w:fill="auto"/>
            <w:noWrap/>
            <w:vAlign w:val="center"/>
          </w:tcPr>
          <w:p w14:paraId="2BA33313" w14:textId="18F01249" w:rsidR="005F7701" w:rsidRPr="00A75E00" w:rsidRDefault="005F7701" w:rsidP="005F7701">
            <w:pPr>
              <w:spacing w:line="276" w:lineRule="auto"/>
              <w:rPr>
                <w:rFonts w:asciiTheme="minorHAnsi" w:hAnsiTheme="minorHAnsi" w:cstheme="minorHAnsi"/>
                <w:color w:val="000000"/>
                <w:sz w:val="18"/>
                <w:szCs w:val="22"/>
                <w:lang w:val="es-BO" w:eastAsia="es-BO"/>
              </w:rPr>
            </w:pPr>
            <w:r w:rsidRPr="006870FA">
              <w:rPr>
                <w:rFonts w:asciiTheme="minorHAnsi" w:hAnsiTheme="minorHAnsi" w:cstheme="minorHAnsi"/>
                <w:color w:val="000000"/>
                <w:sz w:val="18"/>
                <w:szCs w:val="22"/>
                <w:lang w:val="es-BO" w:eastAsia="es-BO"/>
              </w:rPr>
              <w:t>CARGUÍO, TRANSPORTE Y DESCARGUÍO DE TUBERÍA Y ACCESORIOS DE ANC DN 3"</w:t>
            </w:r>
          </w:p>
        </w:tc>
        <w:tc>
          <w:tcPr>
            <w:tcW w:w="328" w:type="pct"/>
            <w:gridSpan w:val="2"/>
            <w:shd w:val="clear" w:color="auto" w:fill="auto"/>
            <w:noWrap/>
            <w:vAlign w:val="center"/>
          </w:tcPr>
          <w:p w14:paraId="2EEB1AA6" w14:textId="2886BC5C"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t</w:t>
            </w:r>
          </w:p>
        </w:tc>
        <w:tc>
          <w:tcPr>
            <w:tcW w:w="570" w:type="pct"/>
            <w:shd w:val="clear" w:color="auto" w:fill="auto"/>
            <w:noWrap/>
          </w:tcPr>
          <w:p w14:paraId="0C6A155E" w14:textId="6C003800" w:rsidR="005F7701" w:rsidRPr="005F7701" w:rsidRDefault="005F7701" w:rsidP="005F7701">
            <w:pPr>
              <w:spacing w:line="276" w:lineRule="auto"/>
              <w:jc w:val="center"/>
              <w:rPr>
                <w:rFonts w:asciiTheme="minorHAnsi" w:hAnsiTheme="minorHAnsi"/>
                <w:sz w:val="18"/>
                <w:szCs w:val="18"/>
              </w:rPr>
            </w:pPr>
            <w:r w:rsidRPr="005F7701">
              <w:rPr>
                <w:rFonts w:asciiTheme="minorHAnsi" w:hAnsiTheme="minorHAnsi"/>
                <w:sz w:val="18"/>
              </w:rPr>
              <w:t>189,67</w:t>
            </w:r>
          </w:p>
        </w:tc>
      </w:tr>
      <w:tr w:rsidR="005F7701" w:rsidRPr="009E20B4" w14:paraId="1D8B8EF6" w14:textId="77777777" w:rsidTr="005501A8">
        <w:trPr>
          <w:gridAfter w:val="1"/>
          <w:wAfter w:w="25" w:type="pct"/>
          <w:trHeight w:val="225"/>
        </w:trPr>
        <w:tc>
          <w:tcPr>
            <w:tcW w:w="237" w:type="pct"/>
            <w:shd w:val="clear" w:color="auto" w:fill="auto"/>
            <w:noWrap/>
            <w:vAlign w:val="center"/>
          </w:tcPr>
          <w:p w14:paraId="4680E09A" w14:textId="5E1651BC" w:rsidR="005F7701" w:rsidRPr="009E20B4"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15</w:t>
            </w:r>
          </w:p>
        </w:tc>
        <w:tc>
          <w:tcPr>
            <w:tcW w:w="3841" w:type="pct"/>
            <w:shd w:val="clear" w:color="auto" w:fill="auto"/>
            <w:noWrap/>
            <w:vAlign w:val="center"/>
          </w:tcPr>
          <w:p w14:paraId="59353E6C" w14:textId="43F76507" w:rsidR="005F7701" w:rsidRPr="009E20B4" w:rsidRDefault="005F7701" w:rsidP="005F7701">
            <w:pPr>
              <w:spacing w:line="276" w:lineRule="auto"/>
              <w:rPr>
                <w:rFonts w:asciiTheme="minorHAnsi" w:hAnsiTheme="minorHAnsi" w:cstheme="minorHAnsi"/>
                <w:color w:val="000000"/>
                <w:sz w:val="18"/>
                <w:szCs w:val="22"/>
                <w:lang w:val="es-BO" w:eastAsia="es-BO"/>
              </w:rPr>
            </w:pPr>
            <w:r w:rsidRPr="006870FA">
              <w:rPr>
                <w:rFonts w:asciiTheme="minorHAnsi" w:hAnsiTheme="minorHAnsi" w:cstheme="minorHAnsi"/>
                <w:color w:val="000000"/>
                <w:sz w:val="18"/>
                <w:szCs w:val="22"/>
                <w:lang w:val="es-BO" w:eastAsia="es-BO"/>
              </w:rPr>
              <w:t>DESFILE Y BAJADO DE TUBERÍA DE ANC DN 3" SCH 40</w:t>
            </w:r>
          </w:p>
        </w:tc>
        <w:tc>
          <w:tcPr>
            <w:tcW w:w="328" w:type="pct"/>
            <w:gridSpan w:val="2"/>
            <w:shd w:val="clear" w:color="auto" w:fill="auto"/>
            <w:noWrap/>
            <w:vAlign w:val="center"/>
          </w:tcPr>
          <w:p w14:paraId="6AA8A433" w14:textId="523EBA1B" w:rsidR="005F7701" w:rsidRPr="009E20B4"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m</w:t>
            </w:r>
          </w:p>
        </w:tc>
        <w:tc>
          <w:tcPr>
            <w:tcW w:w="570" w:type="pct"/>
            <w:shd w:val="clear" w:color="auto" w:fill="auto"/>
            <w:noWrap/>
          </w:tcPr>
          <w:p w14:paraId="62B0391A" w14:textId="5F71459E"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16.800,00</w:t>
            </w:r>
          </w:p>
        </w:tc>
      </w:tr>
      <w:tr w:rsidR="005F7701" w:rsidRPr="009E20B4" w14:paraId="448366FC" w14:textId="77777777" w:rsidTr="005501A8">
        <w:trPr>
          <w:gridAfter w:val="1"/>
          <w:wAfter w:w="25" w:type="pct"/>
          <w:trHeight w:val="225"/>
        </w:trPr>
        <w:tc>
          <w:tcPr>
            <w:tcW w:w="237" w:type="pct"/>
            <w:shd w:val="clear" w:color="auto" w:fill="auto"/>
            <w:noWrap/>
            <w:vAlign w:val="center"/>
          </w:tcPr>
          <w:p w14:paraId="78D9B7C1" w14:textId="5BB66EC7" w:rsidR="005F7701"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16</w:t>
            </w:r>
          </w:p>
        </w:tc>
        <w:tc>
          <w:tcPr>
            <w:tcW w:w="3841" w:type="pct"/>
            <w:shd w:val="clear" w:color="auto" w:fill="auto"/>
            <w:noWrap/>
            <w:vAlign w:val="center"/>
          </w:tcPr>
          <w:p w14:paraId="536B6CC9" w14:textId="26394F96" w:rsidR="005F7701" w:rsidRPr="00A75E00" w:rsidRDefault="005F7701" w:rsidP="005F7701">
            <w:pPr>
              <w:spacing w:line="276" w:lineRule="auto"/>
              <w:rPr>
                <w:rFonts w:asciiTheme="minorHAnsi" w:hAnsiTheme="minorHAnsi" w:cstheme="minorHAnsi"/>
                <w:color w:val="000000"/>
                <w:sz w:val="18"/>
                <w:szCs w:val="22"/>
                <w:lang w:val="es-BO" w:eastAsia="es-BO"/>
              </w:rPr>
            </w:pPr>
            <w:r w:rsidRPr="006870FA">
              <w:rPr>
                <w:rFonts w:asciiTheme="minorHAnsi" w:hAnsiTheme="minorHAnsi" w:cstheme="minorHAnsi"/>
                <w:color w:val="000000"/>
                <w:sz w:val="18"/>
                <w:szCs w:val="22"/>
                <w:lang w:val="es-BO" w:eastAsia="es-BO"/>
              </w:rPr>
              <w:t>CURVADO DE TUBERÍA DE ANC DN 3" SCH 40</w:t>
            </w:r>
          </w:p>
        </w:tc>
        <w:tc>
          <w:tcPr>
            <w:tcW w:w="328" w:type="pct"/>
            <w:gridSpan w:val="2"/>
            <w:shd w:val="clear" w:color="auto" w:fill="auto"/>
            <w:noWrap/>
            <w:vAlign w:val="center"/>
          </w:tcPr>
          <w:p w14:paraId="5B3936A8" w14:textId="3274C612" w:rsidR="005F7701" w:rsidRDefault="005F7701" w:rsidP="005F7701">
            <w:pPr>
              <w:spacing w:line="276" w:lineRule="auto"/>
              <w:jc w:val="center"/>
              <w:rPr>
                <w:rFonts w:asciiTheme="minorHAnsi" w:hAnsiTheme="minorHAnsi" w:cstheme="minorHAnsi"/>
                <w:color w:val="000000"/>
                <w:sz w:val="18"/>
                <w:szCs w:val="22"/>
                <w:lang w:val="es-BO" w:eastAsia="es-BO"/>
              </w:rPr>
            </w:pPr>
            <w:proofErr w:type="spellStart"/>
            <w:r>
              <w:rPr>
                <w:rFonts w:asciiTheme="minorHAnsi" w:hAnsiTheme="minorHAnsi" w:cstheme="minorHAnsi"/>
                <w:color w:val="000000"/>
                <w:sz w:val="18"/>
                <w:szCs w:val="22"/>
                <w:lang w:val="es-BO" w:eastAsia="es-BO"/>
              </w:rPr>
              <w:t>Pza</w:t>
            </w:r>
            <w:proofErr w:type="spellEnd"/>
          </w:p>
        </w:tc>
        <w:tc>
          <w:tcPr>
            <w:tcW w:w="570" w:type="pct"/>
            <w:shd w:val="clear" w:color="auto" w:fill="auto"/>
            <w:noWrap/>
          </w:tcPr>
          <w:p w14:paraId="3CF2AA7E" w14:textId="1788B4B7"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9,00</w:t>
            </w:r>
          </w:p>
        </w:tc>
      </w:tr>
      <w:tr w:rsidR="005F7701" w:rsidRPr="009E20B4" w14:paraId="71E724D8" w14:textId="77777777" w:rsidTr="005501A8">
        <w:trPr>
          <w:gridAfter w:val="1"/>
          <w:wAfter w:w="25" w:type="pct"/>
          <w:trHeight w:val="225"/>
        </w:trPr>
        <w:tc>
          <w:tcPr>
            <w:tcW w:w="237" w:type="pct"/>
            <w:shd w:val="clear" w:color="auto" w:fill="auto"/>
            <w:noWrap/>
            <w:vAlign w:val="center"/>
          </w:tcPr>
          <w:p w14:paraId="760103D9" w14:textId="140832F5" w:rsidR="005F7701"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17</w:t>
            </w:r>
          </w:p>
        </w:tc>
        <w:tc>
          <w:tcPr>
            <w:tcW w:w="3841" w:type="pct"/>
            <w:shd w:val="clear" w:color="auto" w:fill="auto"/>
            <w:noWrap/>
            <w:vAlign w:val="center"/>
          </w:tcPr>
          <w:p w14:paraId="1FFD9DE9" w14:textId="7AB882DE" w:rsidR="005F7701" w:rsidRPr="00A75E00" w:rsidRDefault="005F7701" w:rsidP="005F7701">
            <w:pPr>
              <w:spacing w:line="276" w:lineRule="auto"/>
              <w:rPr>
                <w:rFonts w:asciiTheme="minorHAnsi" w:hAnsiTheme="minorHAnsi" w:cstheme="minorHAnsi"/>
                <w:color w:val="000000"/>
                <w:sz w:val="18"/>
                <w:szCs w:val="22"/>
                <w:lang w:val="es-BO" w:eastAsia="es-BO"/>
              </w:rPr>
            </w:pPr>
            <w:r w:rsidRPr="00A81318">
              <w:rPr>
                <w:rFonts w:asciiTheme="minorHAnsi" w:hAnsiTheme="minorHAnsi" w:cstheme="minorHAnsi"/>
                <w:color w:val="000000"/>
                <w:sz w:val="18"/>
                <w:szCs w:val="22"/>
                <w:lang w:val="es-BO" w:eastAsia="es-BO"/>
              </w:rPr>
              <w:t>BISELADO Y LIMPIEZA DE BISEL DE TUBERÍA DE ANC DN 2" SCH 40</w:t>
            </w:r>
          </w:p>
        </w:tc>
        <w:tc>
          <w:tcPr>
            <w:tcW w:w="328" w:type="pct"/>
            <w:gridSpan w:val="2"/>
            <w:shd w:val="clear" w:color="auto" w:fill="auto"/>
            <w:noWrap/>
            <w:vAlign w:val="center"/>
          </w:tcPr>
          <w:p w14:paraId="5F9FB3B5" w14:textId="138184B3"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Junta</w:t>
            </w:r>
          </w:p>
        </w:tc>
        <w:tc>
          <w:tcPr>
            <w:tcW w:w="570" w:type="pct"/>
            <w:shd w:val="clear" w:color="auto" w:fill="auto"/>
            <w:noWrap/>
          </w:tcPr>
          <w:p w14:paraId="0CBE0C36" w14:textId="72897CAF"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39,00</w:t>
            </w:r>
          </w:p>
        </w:tc>
      </w:tr>
      <w:tr w:rsidR="005F7701" w:rsidRPr="009E20B4" w14:paraId="16D1D36F" w14:textId="77777777" w:rsidTr="005501A8">
        <w:trPr>
          <w:gridAfter w:val="1"/>
          <w:wAfter w:w="25" w:type="pct"/>
          <w:trHeight w:val="225"/>
        </w:trPr>
        <w:tc>
          <w:tcPr>
            <w:tcW w:w="237" w:type="pct"/>
            <w:shd w:val="clear" w:color="auto" w:fill="auto"/>
            <w:noWrap/>
            <w:vAlign w:val="center"/>
          </w:tcPr>
          <w:p w14:paraId="5933737C" w14:textId="660E5C87" w:rsidR="005F7701"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18</w:t>
            </w:r>
          </w:p>
        </w:tc>
        <w:tc>
          <w:tcPr>
            <w:tcW w:w="3841" w:type="pct"/>
            <w:shd w:val="clear" w:color="auto" w:fill="auto"/>
            <w:noWrap/>
            <w:vAlign w:val="center"/>
          </w:tcPr>
          <w:p w14:paraId="25E2544F" w14:textId="76F2EDFB" w:rsidR="005F7701" w:rsidRPr="00A75E00" w:rsidRDefault="005F7701" w:rsidP="005F7701">
            <w:pPr>
              <w:spacing w:line="276" w:lineRule="auto"/>
              <w:rPr>
                <w:rFonts w:asciiTheme="minorHAnsi" w:hAnsiTheme="minorHAnsi" w:cstheme="minorHAnsi"/>
                <w:color w:val="000000"/>
                <w:sz w:val="18"/>
                <w:szCs w:val="22"/>
                <w:lang w:val="es-BO" w:eastAsia="es-BO"/>
              </w:rPr>
            </w:pPr>
            <w:r w:rsidRPr="00A81318">
              <w:rPr>
                <w:rFonts w:asciiTheme="minorHAnsi" w:hAnsiTheme="minorHAnsi" w:cstheme="minorHAnsi"/>
                <w:color w:val="000000"/>
                <w:sz w:val="18"/>
                <w:szCs w:val="22"/>
                <w:lang w:val="es-BO" w:eastAsia="es-BO"/>
              </w:rPr>
              <w:t xml:space="preserve">BISELADO Y LIMPIEZA DE BISEL DE TUBERÍA DE ANC DN </w:t>
            </w:r>
            <w:r>
              <w:rPr>
                <w:rFonts w:asciiTheme="minorHAnsi" w:hAnsiTheme="minorHAnsi" w:cstheme="minorHAnsi"/>
                <w:color w:val="000000"/>
                <w:sz w:val="18"/>
                <w:szCs w:val="22"/>
                <w:lang w:val="es-BO" w:eastAsia="es-BO"/>
              </w:rPr>
              <w:t>3</w:t>
            </w:r>
            <w:r w:rsidRPr="00A81318">
              <w:rPr>
                <w:rFonts w:asciiTheme="minorHAnsi" w:hAnsiTheme="minorHAnsi" w:cstheme="minorHAnsi"/>
                <w:color w:val="000000"/>
                <w:sz w:val="18"/>
                <w:szCs w:val="22"/>
                <w:lang w:val="es-BO" w:eastAsia="es-BO"/>
              </w:rPr>
              <w:t>" SCH 40</w:t>
            </w:r>
          </w:p>
        </w:tc>
        <w:tc>
          <w:tcPr>
            <w:tcW w:w="328" w:type="pct"/>
            <w:gridSpan w:val="2"/>
            <w:shd w:val="clear" w:color="auto" w:fill="auto"/>
            <w:noWrap/>
            <w:vAlign w:val="center"/>
          </w:tcPr>
          <w:p w14:paraId="76C922A1" w14:textId="59D8B35B"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Junta</w:t>
            </w:r>
          </w:p>
        </w:tc>
        <w:tc>
          <w:tcPr>
            <w:tcW w:w="570" w:type="pct"/>
            <w:shd w:val="clear" w:color="auto" w:fill="auto"/>
            <w:noWrap/>
          </w:tcPr>
          <w:p w14:paraId="1D4262B7" w14:textId="1F814C39"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1.426,00</w:t>
            </w:r>
          </w:p>
        </w:tc>
      </w:tr>
      <w:tr w:rsidR="005F7701" w:rsidRPr="009E20B4" w14:paraId="16A1CE49" w14:textId="77777777" w:rsidTr="005501A8">
        <w:trPr>
          <w:gridAfter w:val="1"/>
          <w:wAfter w:w="25" w:type="pct"/>
          <w:trHeight w:val="225"/>
        </w:trPr>
        <w:tc>
          <w:tcPr>
            <w:tcW w:w="237" w:type="pct"/>
            <w:shd w:val="clear" w:color="auto" w:fill="auto"/>
            <w:noWrap/>
            <w:vAlign w:val="center"/>
          </w:tcPr>
          <w:p w14:paraId="6FBFC8F8" w14:textId="43860463" w:rsidR="005F7701"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lastRenderedPageBreak/>
              <w:t>19</w:t>
            </w:r>
          </w:p>
        </w:tc>
        <w:tc>
          <w:tcPr>
            <w:tcW w:w="3841" w:type="pct"/>
            <w:shd w:val="clear" w:color="auto" w:fill="auto"/>
            <w:noWrap/>
            <w:vAlign w:val="center"/>
          </w:tcPr>
          <w:p w14:paraId="2B8DBF91" w14:textId="60A0B4E3" w:rsidR="005F7701" w:rsidRPr="00A81318" w:rsidRDefault="005F7701" w:rsidP="005F7701">
            <w:pPr>
              <w:spacing w:line="276" w:lineRule="auto"/>
              <w:rPr>
                <w:rFonts w:asciiTheme="minorHAnsi" w:hAnsiTheme="minorHAnsi" w:cstheme="minorHAnsi"/>
                <w:color w:val="000000"/>
                <w:sz w:val="18"/>
                <w:szCs w:val="22"/>
                <w:lang w:val="es-BO" w:eastAsia="es-BO"/>
              </w:rPr>
            </w:pPr>
            <w:r w:rsidRPr="00A81318">
              <w:rPr>
                <w:rFonts w:asciiTheme="minorHAnsi" w:hAnsiTheme="minorHAnsi" w:cstheme="minorHAnsi"/>
                <w:color w:val="000000"/>
                <w:sz w:val="18"/>
                <w:szCs w:val="22"/>
                <w:lang w:val="es-BO" w:eastAsia="es-BO"/>
              </w:rPr>
              <w:t>SOLDADURA DE TUBERÍA Y ACCESORIOS DE ANC DN 2" SCH 40</w:t>
            </w:r>
          </w:p>
        </w:tc>
        <w:tc>
          <w:tcPr>
            <w:tcW w:w="328" w:type="pct"/>
            <w:gridSpan w:val="2"/>
            <w:shd w:val="clear" w:color="auto" w:fill="auto"/>
            <w:noWrap/>
            <w:vAlign w:val="center"/>
          </w:tcPr>
          <w:p w14:paraId="77FADFAF" w14:textId="1E53E108"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Junta</w:t>
            </w:r>
          </w:p>
        </w:tc>
        <w:tc>
          <w:tcPr>
            <w:tcW w:w="570" w:type="pct"/>
            <w:shd w:val="clear" w:color="auto" w:fill="auto"/>
            <w:noWrap/>
          </w:tcPr>
          <w:p w14:paraId="6E643DC0" w14:textId="3E55E9EB"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39,00</w:t>
            </w:r>
          </w:p>
        </w:tc>
      </w:tr>
      <w:tr w:rsidR="005F7701" w:rsidRPr="009E20B4" w14:paraId="1C03B523" w14:textId="77777777" w:rsidTr="005501A8">
        <w:trPr>
          <w:gridAfter w:val="1"/>
          <w:wAfter w:w="25" w:type="pct"/>
          <w:trHeight w:val="225"/>
        </w:trPr>
        <w:tc>
          <w:tcPr>
            <w:tcW w:w="237" w:type="pct"/>
            <w:shd w:val="clear" w:color="auto" w:fill="auto"/>
            <w:noWrap/>
            <w:vAlign w:val="center"/>
          </w:tcPr>
          <w:p w14:paraId="1787AB88" w14:textId="7FC37A21" w:rsidR="005F7701"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20</w:t>
            </w:r>
          </w:p>
        </w:tc>
        <w:tc>
          <w:tcPr>
            <w:tcW w:w="3841" w:type="pct"/>
            <w:shd w:val="clear" w:color="auto" w:fill="auto"/>
            <w:noWrap/>
            <w:vAlign w:val="center"/>
          </w:tcPr>
          <w:p w14:paraId="4ACC41F8" w14:textId="400A71A9" w:rsidR="005F7701" w:rsidRPr="00A81318" w:rsidRDefault="005F7701" w:rsidP="005F7701">
            <w:pPr>
              <w:spacing w:line="276" w:lineRule="auto"/>
              <w:rPr>
                <w:rFonts w:asciiTheme="minorHAnsi" w:hAnsiTheme="minorHAnsi" w:cstheme="minorHAnsi"/>
                <w:color w:val="000000"/>
                <w:sz w:val="18"/>
                <w:szCs w:val="22"/>
                <w:lang w:val="es-BO" w:eastAsia="es-BO"/>
              </w:rPr>
            </w:pPr>
            <w:r w:rsidRPr="00A81318">
              <w:rPr>
                <w:rFonts w:asciiTheme="minorHAnsi" w:hAnsiTheme="minorHAnsi" w:cstheme="minorHAnsi"/>
                <w:color w:val="000000"/>
                <w:sz w:val="18"/>
                <w:szCs w:val="22"/>
                <w:lang w:val="es-BO" w:eastAsia="es-BO"/>
              </w:rPr>
              <w:t xml:space="preserve">SOLDADURA DE TUBERÍA Y ACCESORIOS DE ANC DN </w:t>
            </w:r>
            <w:r>
              <w:rPr>
                <w:rFonts w:asciiTheme="minorHAnsi" w:hAnsiTheme="minorHAnsi" w:cstheme="minorHAnsi"/>
                <w:color w:val="000000"/>
                <w:sz w:val="18"/>
                <w:szCs w:val="22"/>
                <w:lang w:val="es-BO" w:eastAsia="es-BO"/>
              </w:rPr>
              <w:t>3</w:t>
            </w:r>
            <w:r w:rsidRPr="00A81318">
              <w:rPr>
                <w:rFonts w:asciiTheme="minorHAnsi" w:hAnsiTheme="minorHAnsi" w:cstheme="minorHAnsi"/>
                <w:color w:val="000000"/>
                <w:sz w:val="18"/>
                <w:szCs w:val="22"/>
                <w:lang w:val="es-BO" w:eastAsia="es-BO"/>
              </w:rPr>
              <w:t>" SCH 40</w:t>
            </w:r>
          </w:p>
        </w:tc>
        <w:tc>
          <w:tcPr>
            <w:tcW w:w="328" w:type="pct"/>
            <w:gridSpan w:val="2"/>
            <w:shd w:val="clear" w:color="auto" w:fill="auto"/>
            <w:noWrap/>
            <w:vAlign w:val="center"/>
          </w:tcPr>
          <w:p w14:paraId="190B9E76" w14:textId="43362A7D"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Junta</w:t>
            </w:r>
          </w:p>
        </w:tc>
        <w:tc>
          <w:tcPr>
            <w:tcW w:w="570" w:type="pct"/>
            <w:shd w:val="clear" w:color="auto" w:fill="auto"/>
            <w:noWrap/>
          </w:tcPr>
          <w:p w14:paraId="6DCAE6C3" w14:textId="00FBB398"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1.426,00</w:t>
            </w:r>
          </w:p>
        </w:tc>
      </w:tr>
      <w:tr w:rsidR="005F7701" w:rsidRPr="009E20B4" w14:paraId="2C6E465C" w14:textId="77777777" w:rsidTr="005501A8">
        <w:trPr>
          <w:gridAfter w:val="1"/>
          <w:wAfter w:w="25" w:type="pct"/>
          <w:trHeight w:val="225"/>
        </w:trPr>
        <w:tc>
          <w:tcPr>
            <w:tcW w:w="237" w:type="pct"/>
            <w:shd w:val="clear" w:color="auto" w:fill="auto"/>
            <w:noWrap/>
            <w:vAlign w:val="center"/>
          </w:tcPr>
          <w:p w14:paraId="38D7559B" w14:textId="3EF2C180" w:rsidR="005F7701"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21</w:t>
            </w:r>
          </w:p>
        </w:tc>
        <w:tc>
          <w:tcPr>
            <w:tcW w:w="3841" w:type="pct"/>
            <w:shd w:val="clear" w:color="auto" w:fill="auto"/>
            <w:noWrap/>
            <w:vAlign w:val="center"/>
          </w:tcPr>
          <w:p w14:paraId="37FBF586" w14:textId="71868758" w:rsidR="005F7701" w:rsidRPr="00A81318" w:rsidRDefault="005F7701" w:rsidP="005F7701">
            <w:pPr>
              <w:spacing w:line="276" w:lineRule="auto"/>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SOLDADURA THREADOLET DE 3</w:t>
            </w:r>
            <w:r w:rsidRPr="00176875">
              <w:rPr>
                <w:rFonts w:asciiTheme="minorHAnsi" w:hAnsiTheme="minorHAnsi" w:cstheme="minorHAnsi"/>
                <w:color w:val="000000"/>
                <w:sz w:val="18"/>
                <w:szCs w:val="22"/>
                <w:lang w:val="es-BO" w:eastAsia="es-BO"/>
              </w:rPr>
              <w:t>" A 1/2"</w:t>
            </w:r>
          </w:p>
        </w:tc>
        <w:tc>
          <w:tcPr>
            <w:tcW w:w="328" w:type="pct"/>
            <w:gridSpan w:val="2"/>
            <w:shd w:val="clear" w:color="auto" w:fill="auto"/>
            <w:noWrap/>
            <w:vAlign w:val="center"/>
          </w:tcPr>
          <w:p w14:paraId="5806E3D4" w14:textId="5E54652F"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Junta</w:t>
            </w:r>
          </w:p>
        </w:tc>
        <w:tc>
          <w:tcPr>
            <w:tcW w:w="570" w:type="pct"/>
            <w:shd w:val="clear" w:color="auto" w:fill="auto"/>
            <w:noWrap/>
          </w:tcPr>
          <w:p w14:paraId="1B5F272A" w14:textId="53256BD1"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6,00</w:t>
            </w:r>
          </w:p>
        </w:tc>
      </w:tr>
      <w:tr w:rsidR="005F7701" w:rsidRPr="009E20B4" w14:paraId="6FEBBADD" w14:textId="77777777" w:rsidTr="005501A8">
        <w:trPr>
          <w:gridAfter w:val="1"/>
          <w:wAfter w:w="25" w:type="pct"/>
          <w:trHeight w:val="225"/>
        </w:trPr>
        <w:tc>
          <w:tcPr>
            <w:tcW w:w="237" w:type="pct"/>
            <w:shd w:val="clear" w:color="auto" w:fill="auto"/>
            <w:noWrap/>
            <w:vAlign w:val="center"/>
          </w:tcPr>
          <w:p w14:paraId="68AA276C" w14:textId="5B342A14" w:rsidR="005F7701"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22</w:t>
            </w:r>
          </w:p>
        </w:tc>
        <w:tc>
          <w:tcPr>
            <w:tcW w:w="3841" w:type="pct"/>
            <w:shd w:val="clear" w:color="auto" w:fill="auto"/>
            <w:noWrap/>
            <w:vAlign w:val="center"/>
          </w:tcPr>
          <w:p w14:paraId="62B746E1" w14:textId="353F06BF" w:rsidR="005F7701" w:rsidRPr="00A81318" w:rsidRDefault="005F7701" w:rsidP="005F7701">
            <w:pPr>
              <w:spacing w:line="276" w:lineRule="auto"/>
              <w:rPr>
                <w:rFonts w:asciiTheme="minorHAnsi" w:hAnsiTheme="minorHAnsi" w:cstheme="minorHAnsi"/>
                <w:color w:val="000000"/>
                <w:sz w:val="18"/>
                <w:szCs w:val="22"/>
                <w:lang w:val="es-BO" w:eastAsia="es-BO"/>
              </w:rPr>
            </w:pPr>
            <w:r w:rsidRPr="00A81318">
              <w:rPr>
                <w:rFonts w:asciiTheme="minorHAnsi" w:hAnsiTheme="minorHAnsi" w:cstheme="minorHAnsi"/>
                <w:color w:val="000000"/>
                <w:sz w:val="18"/>
                <w:szCs w:val="22"/>
                <w:lang w:val="es-BO" w:eastAsia="es-BO"/>
              </w:rPr>
              <w:t>END POR RADIOGRAFIA DE JUNTAS SOLDADAS DN 2" SCH 40</w:t>
            </w:r>
          </w:p>
        </w:tc>
        <w:tc>
          <w:tcPr>
            <w:tcW w:w="328" w:type="pct"/>
            <w:gridSpan w:val="2"/>
            <w:shd w:val="clear" w:color="auto" w:fill="auto"/>
            <w:noWrap/>
            <w:vAlign w:val="center"/>
          </w:tcPr>
          <w:p w14:paraId="2C270E1D" w14:textId="11670065"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Junta</w:t>
            </w:r>
          </w:p>
        </w:tc>
        <w:tc>
          <w:tcPr>
            <w:tcW w:w="570" w:type="pct"/>
            <w:shd w:val="clear" w:color="auto" w:fill="auto"/>
            <w:noWrap/>
          </w:tcPr>
          <w:p w14:paraId="71554958" w14:textId="5DA60119"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39,00</w:t>
            </w:r>
          </w:p>
        </w:tc>
      </w:tr>
      <w:tr w:rsidR="005F7701" w:rsidRPr="009E20B4" w14:paraId="4B43E844" w14:textId="77777777" w:rsidTr="005501A8">
        <w:trPr>
          <w:gridAfter w:val="1"/>
          <w:wAfter w:w="25" w:type="pct"/>
          <w:trHeight w:val="225"/>
        </w:trPr>
        <w:tc>
          <w:tcPr>
            <w:tcW w:w="237" w:type="pct"/>
            <w:shd w:val="clear" w:color="auto" w:fill="auto"/>
            <w:noWrap/>
            <w:vAlign w:val="center"/>
          </w:tcPr>
          <w:p w14:paraId="5C0F40B2" w14:textId="3FEE58C0" w:rsidR="005F7701"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23</w:t>
            </w:r>
          </w:p>
        </w:tc>
        <w:tc>
          <w:tcPr>
            <w:tcW w:w="3841" w:type="pct"/>
            <w:shd w:val="clear" w:color="auto" w:fill="auto"/>
            <w:noWrap/>
            <w:vAlign w:val="center"/>
          </w:tcPr>
          <w:p w14:paraId="5031E599" w14:textId="7FEB87CD" w:rsidR="005F7701" w:rsidRPr="00A81318" w:rsidRDefault="005F7701" w:rsidP="005F7701">
            <w:pPr>
              <w:spacing w:line="276" w:lineRule="auto"/>
              <w:rPr>
                <w:rFonts w:asciiTheme="minorHAnsi" w:hAnsiTheme="minorHAnsi" w:cstheme="minorHAnsi"/>
                <w:color w:val="000000"/>
                <w:sz w:val="18"/>
                <w:szCs w:val="22"/>
                <w:lang w:val="es-BO" w:eastAsia="es-BO"/>
              </w:rPr>
            </w:pPr>
            <w:r w:rsidRPr="00A81318">
              <w:rPr>
                <w:rFonts w:asciiTheme="minorHAnsi" w:hAnsiTheme="minorHAnsi" w:cstheme="minorHAnsi"/>
                <w:color w:val="000000"/>
                <w:sz w:val="18"/>
                <w:szCs w:val="22"/>
                <w:lang w:val="es-BO" w:eastAsia="es-BO"/>
              </w:rPr>
              <w:t>END POR RAD</w:t>
            </w:r>
            <w:r>
              <w:rPr>
                <w:rFonts w:asciiTheme="minorHAnsi" w:hAnsiTheme="minorHAnsi" w:cstheme="minorHAnsi"/>
                <w:color w:val="000000"/>
                <w:sz w:val="18"/>
                <w:szCs w:val="22"/>
                <w:lang w:val="es-BO" w:eastAsia="es-BO"/>
              </w:rPr>
              <w:t>IOGRAFIA DE JUNTAS SOLDADAS DN 3</w:t>
            </w:r>
            <w:r w:rsidRPr="00A81318">
              <w:rPr>
                <w:rFonts w:asciiTheme="minorHAnsi" w:hAnsiTheme="minorHAnsi" w:cstheme="minorHAnsi"/>
                <w:color w:val="000000"/>
                <w:sz w:val="18"/>
                <w:szCs w:val="22"/>
                <w:lang w:val="es-BO" w:eastAsia="es-BO"/>
              </w:rPr>
              <w:t>" SCH 40</w:t>
            </w:r>
          </w:p>
        </w:tc>
        <w:tc>
          <w:tcPr>
            <w:tcW w:w="328" w:type="pct"/>
            <w:gridSpan w:val="2"/>
            <w:shd w:val="clear" w:color="auto" w:fill="auto"/>
            <w:noWrap/>
            <w:vAlign w:val="center"/>
          </w:tcPr>
          <w:p w14:paraId="2541FEDE" w14:textId="657CE847"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Junta</w:t>
            </w:r>
          </w:p>
        </w:tc>
        <w:tc>
          <w:tcPr>
            <w:tcW w:w="570" w:type="pct"/>
            <w:shd w:val="clear" w:color="auto" w:fill="auto"/>
            <w:noWrap/>
          </w:tcPr>
          <w:p w14:paraId="6FDB4DC8" w14:textId="44850F06"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1.426,00</w:t>
            </w:r>
          </w:p>
        </w:tc>
      </w:tr>
      <w:tr w:rsidR="005F7701" w:rsidRPr="009E20B4" w14:paraId="228C66FD" w14:textId="77777777" w:rsidTr="005501A8">
        <w:trPr>
          <w:gridAfter w:val="1"/>
          <w:wAfter w:w="25" w:type="pct"/>
          <w:trHeight w:val="225"/>
        </w:trPr>
        <w:tc>
          <w:tcPr>
            <w:tcW w:w="237" w:type="pct"/>
            <w:shd w:val="clear" w:color="auto" w:fill="auto"/>
            <w:noWrap/>
            <w:vAlign w:val="center"/>
          </w:tcPr>
          <w:p w14:paraId="26BD66B3" w14:textId="7705D863" w:rsidR="005F7701"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24</w:t>
            </w:r>
          </w:p>
        </w:tc>
        <w:tc>
          <w:tcPr>
            <w:tcW w:w="3841" w:type="pct"/>
            <w:shd w:val="clear" w:color="auto" w:fill="auto"/>
            <w:noWrap/>
            <w:vAlign w:val="center"/>
          </w:tcPr>
          <w:p w14:paraId="4B19B6D2" w14:textId="127C95F3" w:rsidR="005F7701" w:rsidRPr="00A81318" w:rsidRDefault="005F7701" w:rsidP="005F7701">
            <w:pPr>
              <w:spacing w:line="276" w:lineRule="auto"/>
              <w:rPr>
                <w:rFonts w:asciiTheme="minorHAnsi" w:hAnsiTheme="minorHAnsi" w:cstheme="minorHAnsi"/>
                <w:color w:val="000000"/>
                <w:sz w:val="18"/>
                <w:szCs w:val="22"/>
                <w:lang w:val="es-BO" w:eastAsia="es-BO"/>
              </w:rPr>
            </w:pPr>
            <w:r w:rsidRPr="00A81318">
              <w:rPr>
                <w:rFonts w:asciiTheme="minorHAnsi" w:hAnsiTheme="minorHAnsi" w:cstheme="minorHAnsi"/>
                <w:color w:val="000000"/>
                <w:sz w:val="18"/>
                <w:szCs w:val="22"/>
                <w:lang w:val="es-BO" w:eastAsia="es-BO"/>
              </w:rPr>
              <w:t xml:space="preserve">LIMPIEZA Y REVESTIMIENTO DE JUNTAS C/ MANTA TERMOCONTRAIBLE DN </w:t>
            </w:r>
            <w:r>
              <w:rPr>
                <w:rFonts w:asciiTheme="minorHAnsi" w:hAnsiTheme="minorHAnsi" w:cstheme="minorHAnsi"/>
                <w:color w:val="000000"/>
                <w:sz w:val="18"/>
                <w:szCs w:val="22"/>
                <w:lang w:val="es-BO" w:eastAsia="es-BO"/>
              </w:rPr>
              <w:t>3</w:t>
            </w:r>
            <w:r w:rsidRPr="005F7701">
              <w:rPr>
                <w:rFonts w:asciiTheme="minorHAnsi" w:hAnsiTheme="minorHAnsi" w:cstheme="minorHAnsi"/>
                <w:color w:val="000000"/>
                <w:sz w:val="18"/>
                <w:szCs w:val="22"/>
                <w:lang w:val="es-BO" w:eastAsia="es-BO"/>
              </w:rPr>
              <w:t>" (CON</w:t>
            </w:r>
            <w:r w:rsidRPr="00A81318">
              <w:rPr>
                <w:rFonts w:asciiTheme="minorHAnsi" w:hAnsiTheme="minorHAnsi" w:cstheme="minorHAnsi"/>
                <w:color w:val="000000"/>
                <w:sz w:val="18"/>
                <w:szCs w:val="22"/>
                <w:lang w:val="es-BO" w:eastAsia="es-BO"/>
              </w:rPr>
              <w:t xml:space="preserve"> PROVISION DE MANTAS)</w:t>
            </w:r>
          </w:p>
        </w:tc>
        <w:tc>
          <w:tcPr>
            <w:tcW w:w="328" w:type="pct"/>
            <w:gridSpan w:val="2"/>
            <w:shd w:val="clear" w:color="auto" w:fill="auto"/>
            <w:noWrap/>
            <w:vAlign w:val="center"/>
          </w:tcPr>
          <w:p w14:paraId="34876F4E" w14:textId="1B6889C6"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Junta</w:t>
            </w:r>
          </w:p>
        </w:tc>
        <w:tc>
          <w:tcPr>
            <w:tcW w:w="570" w:type="pct"/>
            <w:shd w:val="clear" w:color="auto" w:fill="auto"/>
            <w:noWrap/>
            <w:vAlign w:val="center"/>
          </w:tcPr>
          <w:p w14:paraId="4AC5D515" w14:textId="3F9E2515"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1.402,00</w:t>
            </w:r>
          </w:p>
        </w:tc>
      </w:tr>
      <w:tr w:rsidR="005F7701" w:rsidRPr="009E20B4" w14:paraId="71103AED" w14:textId="77777777" w:rsidTr="005501A8">
        <w:trPr>
          <w:gridAfter w:val="1"/>
          <w:wAfter w:w="25" w:type="pct"/>
          <w:trHeight w:val="225"/>
        </w:trPr>
        <w:tc>
          <w:tcPr>
            <w:tcW w:w="237" w:type="pct"/>
            <w:shd w:val="clear" w:color="auto" w:fill="auto"/>
            <w:noWrap/>
            <w:vAlign w:val="center"/>
          </w:tcPr>
          <w:p w14:paraId="5A0CDB5E" w14:textId="0213D899" w:rsidR="005F7701"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25</w:t>
            </w:r>
          </w:p>
        </w:tc>
        <w:tc>
          <w:tcPr>
            <w:tcW w:w="3841" w:type="pct"/>
            <w:shd w:val="clear" w:color="auto" w:fill="auto"/>
            <w:noWrap/>
            <w:vAlign w:val="center"/>
          </w:tcPr>
          <w:p w14:paraId="3A48897A" w14:textId="6E832AE5" w:rsidR="005F7701" w:rsidRPr="00A81318" w:rsidRDefault="005F7701" w:rsidP="005F7701">
            <w:pPr>
              <w:spacing w:line="276" w:lineRule="auto"/>
              <w:rPr>
                <w:rFonts w:asciiTheme="minorHAnsi" w:hAnsiTheme="minorHAnsi" w:cstheme="minorHAnsi"/>
                <w:color w:val="000000"/>
                <w:sz w:val="18"/>
                <w:szCs w:val="22"/>
                <w:lang w:val="es-BO" w:eastAsia="es-BO"/>
              </w:rPr>
            </w:pPr>
            <w:r w:rsidRPr="00A81318">
              <w:rPr>
                <w:rFonts w:asciiTheme="minorHAnsi" w:hAnsiTheme="minorHAnsi" w:cstheme="minorHAnsi"/>
                <w:color w:val="000000"/>
                <w:sz w:val="18"/>
                <w:szCs w:val="22"/>
                <w:lang w:val="es-BO" w:eastAsia="es-BO"/>
              </w:rPr>
              <w:t xml:space="preserve">PRUEBA HIDROSTATICA DE TUBERÍA ANC DN </w:t>
            </w:r>
            <w:r>
              <w:rPr>
                <w:rFonts w:asciiTheme="minorHAnsi" w:hAnsiTheme="minorHAnsi" w:cstheme="minorHAnsi"/>
                <w:color w:val="000000"/>
                <w:sz w:val="18"/>
                <w:szCs w:val="22"/>
                <w:lang w:val="es-BO" w:eastAsia="es-BO"/>
              </w:rPr>
              <w:t>3</w:t>
            </w:r>
            <w:r w:rsidRPr="00A81318">
              <w:rPr>
                <w:rFonts w:asciiTheme="minorHAnsi" w:hAnsiTheme="minorHAnsi" w:cstheme="minorHAnsi"/>
                <w:color w:val="000000"/>
                <w:sz w:val="18"/>
                <w:szCs w:val="22"/>
                <w:lang w:val="es-BO" w:eastAsia="es-BO"/>
              </w:rPr>
              <w:t>"</w:t>
            </w:r>
          </w:p>
        </w:tc>
        <w:tc>
          <w:tcPr>
            <w:tcW w:w="328" w:type="pct"/>
            <w:gridSpan w:val="2"/>
            <w:shd w:val="clear" w:color="auto" w:fill="auto"/>
            <w:noWrap/>
            <w:vAlign w:val="center"/>
          </w:tcPr>
          <w:p w14:paraId="0BCEEF7B" w14:textId="7F6BA648" w:rsidR="005F7701" w:rsidRDefault="005F7701"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m</w:t>
            </w:r>
          </w:p>
        </w:tc>
        <w:tc>
          <w:tcPr>
            <w:tcW w:w="570" w:type="pct"/>
            <w:shd w:val="clear" w:color="auto" w:fill="auto"/>
            <w:noWrap/>
          </w:tcPr>
          <w:p w14:paraId="1CC5F337" w14:textId="3101708B"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16.800,00</w:t>
            </w:r>
          </w:p>
        </w:tc>
      </w:tr>
      <w:tr w:rsidR="005F7701" w:rsidRPr="009E20B4" w14:paraId="4BD817EC" w14:textId="77777777" w:rsidTr="005501A8">
        <w:trPr>
          <w:gridAfter w:val="1"/>
          <w:wAfter w:w="25" w:type="pct"/>
          <w:trHeight w:val="225"/>
        </w:trPr>
        <w:tc>
          <w:tcPr>
            <w:tcW w:w="237" w:type="pct"/>
            <w:shd w:val="clear" w:color="auto" w:fill="auto"/>
            <w:noWrap/>
            <w:vAlign w:val="center"/>
          </w:tcPr>
          <w:p w14:paraId="5099D1B3" w14:textId="2E38A58D" w:rsidR="005F7701"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26</w:t>
            </w:r>
          </w:p>
        </w:tc>
        <w:tc>
          <w:tcPr>
            <w:tcW w:w="3841" w:type="pct"/>
            <w:shd w:val="clear" w:color="auto" w:fill="auto"/>
            <w:noWrap/>
            <w:vAlign w:val="center"/>
          </w:tcPr>
          <w:p w14:paraId="380EA9C1" w14:textId="47C98FAC" w:rsidR="005F7701" w:rsidRPr="00A81318" w:rsidRDefault="005F7701" w:rsidP="005F7701">
            <w:pPr>
              <w:spacing w:line="276" w:lineRule="auto"/>
              <w:rPr>
                <w:rFonts w:asciiTheme="minorHAnsi" w:hAnsiTheme="minorHAnsi" w:cstheme="minorHAnsi"/>
                <w:color w:val="000000"/>
                <w:sz w:val="18"/>
                <w:szCs w:val="22"/>
                <w:lang w:val="es-BO" w:eastAsia="es-BO"/>
              </w:rPr>
            </w:pPr>
            <w:r w:rsidRPr="00A81318">
              <w:rPr>
                <w:rFonts w:asciiTheme="minorHAnsi" w:hAnsiTheme="minorHAnsi" w:cstheme="minorHAnsi"/>
                <w:color w:val="000000"/>
                <w:sz w:val="18"/>
                <w:szCs w:val="22"/>
                <w:lang w:val="es-BO" w:eastAsia="es-BO"/>
              </w:rPr>
              <w:t>PRUEBA HIDROSTATICA (HERMETICIDAD Y SELLO) PARA VÁLVULA DN 2"</w:t>
            </w:r>
          </w:p>
        </w:tc>
        <w:tc>
          <w:tcPr>
            <w:tcW w:w="328" w:type="pct"/>
            <w:gridSpan w:val="2"/>
            <w:shd w:val="clear" w:color="auto" w:fill="auto"/>
            <w:noWrap/>
            <w:vAlign w:val="center"/>
          </w:tcPr>
          <w:p w14:paraId="25930FE8" w14:textId="1A998251" w:rsidR="005F7701" w:rsidRDefault="005F7701" w:rsidP="005F7701">
            <w:pPr>
              <w:spacing w:line="276" w:lineRule="auto"/>
              <w:jc w:val="center"/>
              <w:rPr>
                <w:rFonts w:asciiTheme="minorHAnsi" w:hAnsiTheme="minorHAnsi" w:cstheme="minorHAnsi"/>
                <w:color w:val="000000"/>
                <w:sz w:val="18"/>
                <w:szCs w:val="22"/>
                <w:lang w:val="es-BO" w:eastAsia="es-BO"/>
              </w:rPr>
            </w:pPr>
            <w:proofErr w:type="spellStart"/>
            <w:r>
              <w:rPr>
                <w:rFonts w:asciiTheme="minorHAnsi" w:hAnsiTheme="minorHAnsi" w:cstheme="minorHAnsi"/>
                <w:color w:val="000000"/>
                <w:sz w:val="18"/>
                <w:szCs w:val="22"/>
                <w:lang w:val="es-BO" w:eastAsia="es-BO"/>
              </w:rPr>
              <w:t>Pza</w:t>
            </w:r>
            <w:proofErr w:type="spellEnd"/>
          </w:p>
        </w:tc>
        <w:tc>
          <w:tcPr>
            <w:tcW w:w="570" w:type="pct"/>
            <w:shd w:val="clear" w:color="auto" w:fill="auto"/>
            <w:noWrap/>
          </w:tcPr>
          <w:p w14:paraId="15D5F301" w14:textId="1F475D23"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9,00</w:t>
            </w:r>
          </w:p>
        </w:tc>
      </w:tr>
      <w:tr w:rsidR="005F7701" w:rsidRPr="009E20B4" w14:paraId="16B973EA" w14:textId="77777777" w:rsidTr="005501A8">
        <w:trPr>
          <w:gridAfter w:val="1"/>
          <w:wAfter w:w="25" w:type="pct"/>
          <w:trHeight w:val="225"/>
        </w:trPr>
        <w:tc>
          <w:tcPr>
            <w:tcW w:w="237" w:type="pct"/>
            <w:shd w:val="clear" w:color="auto" w:fill="auto"/>
            <w:noWrap/>
            <w:vAlign w:val="center"/>
          </w:tcPr>
          <w:p w14:paraId="40BB666B" w14:textId="372DC7EB" w:rsidR="005F7701"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27</w:t>
            </w:r>
          </w:p>
        </w:tc>
        <w:tc>
          <w:tcPr>
            <w:tcW w:w="3841" w:type="pct"/>
            <w:shd w:val="clear" w:color="auto" w:fill="auto"/>
            <w:noWrap/>
            <w:vAlign w:val="center"/>
          </w:tcPr>
          <w:p w14:paraId="7054E0D3" w14:textId="71B8025D" w:rsidR="005F7701" w:rsidRPr="00A81318" w:rsidRDefault="005F7701" w:rsidP="005F7701">
            <w:pPr>
              <w:spacing w:line="276" w:lineRule="auto"/>
              <w:rPr>
                <w:rFonts w:asciiTheme="minorHAnsi" w:hAnsiTheme="minorHAnsi" w:cstheme="minorHAnsi"/>
                <w:color w:val="000000"/>
                <w:sz w:val="18"/>
                <w:szCs w:val="22"/>
                <w:lang w:val="es-BO" w:eastAsia="es-BO"/>
              </w:rPr>
            </w:pPr>
            <w:r w:rsidRPr="00A81318">
              <w:rPr>
                <w:rFonts w:asciiTheme="minorHAnsi" w:hAnsiTheme="minorHAnsi" w:cstheme="minorHAnsi"/>
                <w:color w:val="000000"/>
                <w:sz w:val="18"/>
                <w:szCs w:val="22"/>
                <w:lang w:val="es-BO" w:eastAsia="es-BO"/>
              </w:rPr>
              <w:t>PRUEBA HIDROSTATICA (HERMETI</w:t>
            </w:r>
            <w:r>
              <w:rPr>
                <w:rFonts w:asciiTheme="minorHAnsi" w:hAnsiTheme="minorHAnsi" w:cstheme="minorHAnsi"/>
                <w:color w:val="000000"/>
                <w:sz w:val="18"/>
                <w:szCs w:val="22"/>
                <w:lang w:val="es-BO" w:eastAsia="es-BO"/>
              </w:rPr>
              <w:t>CIDAD Y SELLO) PARA VÁLVULA DN 3</w:t>
            </w:r>
            <w:r w:rsidRPr="00A81318">
              <w:rPr>
                <w:rFonts w:asciiTheme="minorHAnsi" w:hAnsiTheme="minorHAnsi" w:cstheme="minorHAnsi"/>
                <w:color w:val="000000"/>
                <w:sz w:val="18"/>
                <w:szCs w:val="22"/>
                <w:lang w:val="es-BO" w:eastAsia="es-BO"/>
              </w:rPr>
              <w:t>"</w:t>
            </w:r>
          </w:p>
        </w:tc>
        <w:tc>
          <w:tcPr>
            <w:tcW w:w="328" w:type="pct"/>
            <w:gridSpan w:val="2"/>
            <w:shd w:val="clear" w:color="auto" w:fill="auto"/>
            <w:noWrap/>
            <w:vAlign w:val="center"/>
          </w:tcPr>
          <w:p w14:paraId="0341E336" w14:textId="0E29262F" w:rsidR="005F7701" w:rsidRDefault="005F7701" w:rsidP="005F7701">
            <w:pPr>
              <w:spacing w:line="276" w:lineRule="auto"/>
              <w:jc w:val="center"/>
              <w:rPr>
                <w:rFonts w:asciiTheme="minorHAnsi" w:hAnsiTheme="minorHAnsi" w:cstheme="minorHAnsi"/>
                <w:color w:val="000000"/>
                <w:sz w:val="18"/>
                <w:szCs w:val="22"/>
                <w:lang w:val="es-BO" w:eastAsia="es-BO"/>
              </w:rPr>
            </w:pPr>
            <w:proofErr w:type="spellStart"/>
            <w:r>
              <w:rPr>
                <w:rFonts w:asciiTheme="minorHAnsi" w:hAnsiTheme="minorHAnsi" w:cstheme="minorHAnsi"/>
                <w:color w:val="000000"/>
                <w:sz w:val="18"/>
                <w:szCs w:val="22"/>
                <w:lang w:val="es-BO" w:eastAsia="es-BO"/>
              </w:rPr>
              <w:t>Pza</w:t>
            </w:r>
            <w:proofErr w:type="spellEnd"/>
          </w:p>
        </w:tc>
        <w:tc>
          <w:tcPr>
            <w:tcW w:w="570" w:type="pct"/>
            <w:shd w:val="clear" w:color="auto" w:fill="auto"/>
            <w:noWrap/>
          </w:tcPr>
          <w:p w14:paraId="11B6391B" w14:textId="0FCCDCFD"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4,00</w:t>
            </w:r>
          </w:p>
        </w:tc>
      </w:tr>
      <w:tr w:rsidR="005F7701" w:rsidRPr="009E20B4" w14:paraId="1838947D" w14:textId="77777777" w:rsidTr="005501A8">
        <w:trPr>
          <w:gridAfter w:val="1"/>
          <w:wAfter w:w="25" w:type="pct"/>
          <w:trHeight w:val="225"/>
        </w:trPr>
        <w:tc>
          <w:tcPr>
            <w:tcW w:w="237" w:type="pct"/>
            <w:shd w:val="clear" w:color="auto" w:fill="auto"/>
            <w:noWrap/>
            <w:vAlign w:val="center"/>
          </w:tcPr>
          <w:p w14:paraId="173E784B" w14:textId="35B3D7E0" w:rsidR="005F7701"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28</w:t>
            </w:r>
          </w:p>
        </w:tc>
        <w:tc>
          <w:tcPr>
            <w:tcW w:w="3841" w:type="pct"/>
            <w:shd w:val="clear" w:color="auto" w:fill="auto"/>
            <w:noWrap/>
            <w:vAlign w:val="center"/>
          </w:tcPr>
          <w:p w14:paraId="52998AAB" w14:textId="2B58E3D8" w:rsidR="005F7701" w:rsidRPr="00A81318" w:rsidRDefault="005F7701" w:rsidP="005F7701">
            <w:pPr>
              <w:spacing w:line="276" w:lineRule="auto"/>
              <w:rPr>
                <w:rFonts w:asciiTheme="minorHAnsi" w:hAnsiTheme="minorHAnsi" w:cstheme="minorHAnsi"/>
                <w:color w:val="000000"/>
                <w:sz w:val="18"/>
                <w:szCs w:val="22"/>
                <w:lang w:val="es-BO" w:eastAsia="es-BO"/>
              </w:rPr>
            </w:pPr>
            <w:r w:rsidRPr="00A81318">
              <w:rPr>
                <w:rFonts w:asciiTheme="minorHAnsi" w:hAnsiTheme="minorHAnsi" w:cstheme="minorHAnsi"/>
                <w:color w:val="000000"/>
                <w:sz w:val="18"/>
                <w:szCs w:val="22"/>
                <w:lang w:val="es-BO" w:eastAsia="es-BO"/>
              </w:rPr>
              <w:t>ESTUDIO E IMPLEMENTACION DE PROTECCION CATODICA</w:t>
            </w:r>
          </w:p>
        </w:tc>
        <w:tc>
          <w:tcPr>
            <w:tcW w:w="328" w:type="pct"/>
            <w:gridSpan w:val="2"/>
            <w:shd w:val="clear" w:color="auto" w:fill="auto"/>
            <w:noWrap/>
            <w:vAlign w:val="center"/>
          </w:tcPr>
          <w:p w14:paraId="6769AF84" w14:textId="0C29916A" w:rsidR="005F7701" w:rsidRDefault="005F7701" w:rsidP="005F7701">
            <w:pPr>
              <w:spacing w:line="276" w:lineRule="auto"/>
              <w:jc w:val="center"/>
              <w:rPr>
                <w:rFonts w:asciiTheme="minorHAnsi" w:hAnsiTheme="minorHAnsi" w:cstheme="minorHAnsi"/>
                <w:color w:val="000000"/>
                <w:sz w:val="18"/>
                <w:szCs w:val="22"/>
                <w:lang w:val="es-BO" w:eastAsia="es-BO"/>
              </w:rPr>
            </w:pPr>
            <w:proofErr w:type="spellStart"/>
            <w:r>
              <w:rPr>
                <w:rFonts w:asciiTheme="minorHAnsi" w:hAnsiTheme="minorHAnsi" w:cstheme="minorHAnsi"/>
                <w:color w:val="000000"/>
                <w:sz w:val="18"/>
                <w:szCs w:val="22"/>
                <w:lang w:val="es-BO" w:eastAsia="es-BO"/>
              </w:rPr>
              <w:t>Glb</w:t>
            </w:r>
            <w:proofErr w:type="spellEnd"/>
          </w:p>
        </w:tc>
        <w:tc>
          <w:tcPr>
            <w:tcW w:w="570" w:type="pct"/>
            <w:shd w:val="clear" w:color="auto" w:fill="auto"/>
            <w:noWrap/>
          </w:tcPr>
          <w:p w14:paraId="5C7F3C49" w14:textId="41467E26"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1,00</w:t>
            </w:r>
          </w:p>
        </w:tc>
      </w:tr>
      <w:tr w:rsidR="005F7701" w:rsidRPr="009E20B4" w14:paraId="18F33482" w14:textId="77777777" w:rsidTr="005501A8">
        <w:trPr>
          <w:gridAfter w:val="1"/>
          <w:wAfter w:w="25" w:type="pct"/>
          <w:trHeight w:val="225"/>
        </w:trPr>
        <w:tc>
          <w:tcPr>
            <w:tcW w:w="237" w:type="pct"/>
            <w:shd w:val="clear" w:color="auto" w:fill="auto"/>
            <w:noWrap/>
            <w:vAlign w:val="center"/>
          </w:tcPr>
          <w:p w14:paraId="1C00FD79" w14:textId="3891B457" w:rsidR="005F7701"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29</w:t>
            </w:r>
          </w:p>
        </w:tc>
        <w:tc>
          <w:tcPr>
            <w:tcW w:w="3841" w:type="pct"/>
            <w:shd w:val="clear" w:color="auto" w:fill="auto"/>
            <w:noWrap/>
            <w:vAlign w:val="center"/>
          </w:tcPr>
          <w:p w14:paraId="6D08D968" w14:textId="05005029" w:rsidR="005F7701" w:rsidRPr="00A81318" w:rsidRDefault="005F7701" w:rsidP="005F7701">
            <w:pPr>
              <w:spacing w:line="276" w:lineRule="auto"/>
              <w:rPr>
                <w:rFonts w:asciiTheme="minorHAnsi" w:hAnsiTheme="minorHAnsi" w:cstheme="minorHAnsi"/>
                <w:color w:val="000000"/>
                <w:sz w:val="18"/>
                <w:szCs w:val="22"/>
                <w:lang w:val="es-BO" w:eastAsia="es-BO"/>
              </w:rPr>
            </w:pPr>
            <w:r w:rsidRPr="00A81318">
              <w:rPr>
                <w:rFonts w:asciiTheme="minorHAnsi" w:hAnsiTheme="minorHAnsi" w:cstheme="minorHAnsi"/>
                <w:color w:val="000000"/>
                <w:sz w:val="18"/>
                <w:szCs w:val="22"/>
                <w:lang w:val="es-BO" w:eastAsia="es-BO"/>
              </w:rPr>
              <w:t>MONTAJE DE VALVULA Y ACCESORIOS DE ANC 2"</w:t>
            </w:r>
          </w:p>
        </w:tc>
        <w:tc>
          <w:tcPr>
            <w:tcW w:w="328" w:type="pct"/>
            <w:gridSpan w:val="2"/>
            <w:shd w:val="clear" w:color="auto" w:fill="auto"/>
            <w:noWrap/>
            <w:vAlign w:val="center"/>
          </w:tcPr>
          <w:p w14:paraId="07894B71" w14:textId="780FD8C8" w:rsidR="005F7701" w:rsidRDefault="005F7701" w:rsidP="005F7701">
            <w:pPr>
              <w:spacing w:line="276" w:lineRule="auto"/>
              <w:jc w:val="center"/>
              <w:rPr>
                <w:rFonts w:asciiTheme="minorHAnsi" w:hAnsiTheme="minorHAnsi" w:cstheme="minorHAnsi"/>
                <w:color w:val="000000"/>
                <w:sz w:val="18"/>
                <w:szCs w:val="22"/>
                <w:lang w:val="es-BO" w:eastAsia="es-BO"/>
              </w:rPr>
            </w:pPr>
            <w:proofErr w:type="spellStart"/>
            <w:r>
              <w:rPr>
                <w:rFonts w:asciiTheme="minorHAnsi" w:hAnsiTheme="minorHAnsi" w:cstheme="minorHAnsi"/>
                <w:color w:val="000000"/>
                <w:sz w:val="18"/>
                <w:szCs w:val="22"/>
                <w:lang w:val="es-BO" w:eastAsia="es-BO"/>
              </w:rPr>
              <w:t>Pza</w:t>
            </w:r>
            <w:proofErr w:type="spellEnd"/>
          </w:p>
        </w:tc>
        <w:tc>
          <w:tcPr>
            <w:tcW w:w="570" w:type="pct"/>
            <w:shd w:val="clear" w:color="auto" w:fill="auto"/>
            <w:noWrap/>
          </w:tcPr>
          <w:p w14:paraId="391FEDD1" w14:textId="48624009"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9,00</w:t>
            </w:r>
          </w:p>
        </w:tc>
      </w:tr>
      <w:tr w:rsidR="005F7701" w:rsidRPr="009E20B4" w14:paraId="1CCC59BB" w14:textId="77777777" w:rsidTr="005501A8">
        <w:trPr>
          <w:gridAfter w:val="1"/>
          <w:wAfter w:w="25" w:type="pct"/>
          <w:trHeight w:val="225"/>
        </w:trPr>
        <w:tc>
          <w:tcPr>
            <w:tcW w:w="237" w:type="pct"/>
            <w:shd w:val="clear" w:color="auto" w:fill="auto"/>
            <w:noWrap/>
            <w:vAlign w:val="center"/>
          </w:tcPr>
          <w:p w14:paraId="75D5DC8F" w14:textId="14F76147" w:rsidR="005F7701"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30</w:t>
            </w:r>
          </w:p>
        </w:tc>
        <w:tc>
          <w:tcPr>
            <w:tcW w:w="3841" w:type="pct"/>
            <w:shd w:val="clear" w:color="auto" w:fill="auto"/>
            <w:noWrap/>
            <w:vAlign w:val="center"/>
          </w:tcPr>
          <w:p w14:paraId="287B4BEB" w14:textId="14AB3DC3" w:rsidR="005F7701" w:rsidRPr="00A81318" w:rsidRDefault="005F7701" w:rsidP="005F7701">
            <w:pPr>
              <w:spacing w:line="276" w:lineRule="auto"/>
              <w:rPr>
                <w:rFonts w:asciiTheme="minorHAnsi" w:hAnsiTheme="minorHAnsi" w:cstheme="minorHAnsi"/>
                <w:color w:val="000000"/>
                <w:sz w:val="18"/>
                <w:szCs w:val="22"/>
                <w:lang w:val="es-BO" w:eastAsia="es-BO"/>
              </w:rPr>
            </w:pPr>
            <w:r w:rsidRPr="00A81318">
              <w:rPr>
                <w:rFonts w:asciiTheme="minorHAnsi" w:hAnsiTheme="minorHAnsi" w:cstheme="minorHAnsi"/>
                <w:color w:val="000000"/>
                <w:sz w:val="18"/>
                <w:szCs w:val="22"/>
                <w:lang w:val="es-BO" w:eastAsia="es-BO"/>
              </w:rPr>
              <w:t xml:space="preserve">MONTAJE </w:t>
            </w:r>
            <w:r>
              <w:rPr>
                <w:rFonts w:asciiTheme="minorHAnsi" w:hAnsiTheme="minorHAnsi" w:cstheme="minorHAnsi"/>
                <w:color w:val="000000"/>
                <w:sz w:val="18"/>
                <w:szCs w:val="22"/>
                <w:lang w:val="es-BO" w:eastAsia="es-BO"/>
              </w:rPr>
              <w:t>DE VALVULA Y ACCESORIOS DE ANC 3</w:t>
            </w:r>
            <w:r w:rsidRPr="00A81318">
              <w:rPr>
                <w:rFonts w:asciiTheme="minorHAnsi" w:hAnsiTheme="minorHAnsi" w:cstheme="minorHAnsi"/>
                <w:color w:val="000000"/>
                <w:sz w:val="18"/>
                <w:szCs w:val="22"/>
                <w:lang w:val="es-BO" w:eastAsia="es-BO"/>
              </w:rPr>
              <w:t>"</w:t>
            </w:r>
          </w:p>
        </w:tc>
        <w:tc>
          <w:tcPr>
            <w:tcW w:w="328" w:type="pct"/>
            <w:gridSpan w:val="2"/>
            <w:shd w:val="clear" w:color="auto" w:fill="auto"/>
            <w:noWrap/>
            <w:vAlign w:val="center"/>
          </w:tcPr>
          <w:p w14:paraId="1D1C347D" w14:textId="54D3045E" w:rsidR="005F7701" w:rsidRDefault="005F7701" w:rsidP="005F7701">
            <w:pPr>
              <w:spacing w:line="276" w:lineRule="auto"/>
              <w:jc w:val="center"/>
              <w:rPr>
                <w:rFonts w:asciiTheme="minorHAnsi" w:hAnsiTheme="minorHAnsi" w:cstheme="minorHAnsi"/>
                <w:color w:val="000000"/>
                <w:sz w:val="18"/>
                <w:szCs w:val="22"/>
                <w:lang w:val="es-BO" w:eastAsia="es-BO"/>
              </w:rPr>
            </w:pPr>
            <w:proofErr w:type="spellStart"/>
            <w:r>
              <w:rPr>
                <w:rFonts w:asciiTheme="minorHAnsi" w:hAnsiTheme="minorHAnsi" w:cstheme="minorHAnsi"/>
                <w:color w:val="000000"/>
                <w:sz w:val="18"/>
                <w:szCs w:val="22"/>
                <w:lang w:val="es-BO" w:eastAsia="es-BO"/>
              </w:rPr>
              <w:t>Pza</w:t>
            </w:r>
            <w:proofErr w:type="spellEnd"/>
          </w:p>
        </w:tc>
        <w:tc>
          <w:tcPr>
            <w:tcW w:w="570" w:type="pct"/>
            <w:shd w:val="clear" w:color="auto" w:fill="auto"/>
            <w:noWrap/>
          </w:tcPr>
          <w:p w14:paraId="5E166923" w14:textId="7C3F7700"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4,00</w:t>
            </w:r>
          </w:p>
        </w:tc>
      </w:tr>
      <w:tr w:rsidR="005F7701" w:rsidRPr="009E20B4" w14:paraId="03BA5FD4" w14:textId="77777777" w:rsidTr="005501A8">
        <w:trPr>
          <w:gridAfter w:val="1"/>
          <w:wAfter w:w="25" w:type="pct"/>
          <w:trHeight w:val="225"/>
        </w:trPr>
        <w:tc>
          <w:tcPr>
            <w:tcW w:w="237" w:type="pct"/>
            <w:shd w:val="clear" w:color="auto" w:fill="auto"/>
            <w:noWrap/>
            <w:vAlign w:val="center"/>
          </w:tcPr>
          <w:p w14:paraId="1AD305C5" w14:textId="31458B20" w:rsidR="005F7701"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31</w:t>
            </w:r>
          </w:p>
        </w:tc>
        <w:tc>
          <w:tcPr>
            <w:tcW w:w="3841" w:type="pct"/>
            <w:shd w:val="clear" w:color="auto" w:fill="auto"/>
            <w:noWrap/>
            <w:vAlign w:val="center"/>
          </w:tcPr>
          <w:p w14:paraId="2C912564" w14:textId="50AA16FB" w:rsidR="005F7701" w:rsidRPr="00A81318" w:rsidRDefault="005F7701" w:rsidP="005F7701">
            <w:pPr>
              <w:spacing w:line="276" w:lineRule="auto"/>
              <w:rPr>
                <w:rFonts w:asciiTheme="minorHAnsi" w:hAnsiTheme="minorHAnsi" w:cstheme="minorHAnsi"/>
                <w:color w:val="000000"/>
                <w:sz w:val="18"/>
                <w:szCs w:val="22"/>
                <w:lang w:val="es-BO" w:eastAsia="es-BO"/>
              </w:rPr>
            </w:pPr>
            <w:r w:rsidRPr="00A81318">
              <w:rPr>
                <w:rFonts w:asciiTheme="minorHAnsi" w:hAnsiTheme="minorHAnsi" w:cstheme="minorHAnsi"/>
                <w:color w:val="000000"/>
                <w:sz w:val="18"/>
                <w:szCs w:val="22"/>
                <w:lang w:val="es-BO" w:eastAsia="es-BO"/>
              </w:rPr>
              <w:t>PROTECCION DE VALVULAS Y ACCESORIOS DE ANC DN 2" EN CAMARAS</w:t>
            </w:r>
          </w:p>
        </w:tc>
        <w:tc>
          <w:tcPr>
            <w:tcW w:w="328" w:type="pct"/>
            <w:gridSpan w:val="2"/>
            <w:shd w:val="clear" w:color="auto" w:fill="auto"/>
            <w:noWrap/>
            <w:vAlign w:val="center"/>
          </w:tcPr>
          <w:p w14:paraId="57544A77" w14:textId="284076E6" w:rsidR="005F7701" w:rsidRDefault="005F7701" w:rsidP="005F7701">
            <w:pPr>
              <w:spacing w:line="276" w:lineRule="auto"/>
              <w:jc w:val="center"/>
              <w:rPr>
                <w:rFonts w:asciiTheme="minorHAnsi" w:hAnsiTheme="minorHAnsi" w:cstheme="minorHAnsi"/>
                <w:color w:val="000000"/>
                <w:sz w:val="18"/>
                <w:szCs w:val="22"/>
                <w:lang w:val="es-BO" w:eastAsia="es-BO"/>
              </w:rPr>
            </w:pPr>
            <w:proofErr w:type="spellStart"/>
            <w:r>
              <w:rPr>
                <w:rFonts w:asciiTheme="minorHAnsi" w:hAnsiTheme="minorHAnsi" w:cstheme="minorHAnsi"/>
                <w:color w:val="000000"/>
                <w:sz w:val="18"/>
                <w:szCs w:val="22"/>
                <w:lang w:val="es-BO" w:eastAsia="es-BO"/>
              </w:rPr>
              <w:t>Pza</w:t>
            </w:r>
            <w:proofErr w:type="spellEnd"/>
          </w:p>
        </w:tc>
        <w:tc>
          <w:tcPr>
            <w:tcW w:w="570" w:type="pct"/>
            <w:shd w:val="clear" w:color="auto" w:fill="auto"/>
            <w:noWrap/>
          </w:tcPr>
          <w:p w14:paraId="57B9889A" w14:textId="29C5441F"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9,00</w:t>
            </w:r>
          </w:p>
        </w:tc>
      </w:tr>
      <w:tr w:rsidR="005F7701" w:rsidRPr="009E20B4" w14:paraId="3D4C007E" w14:textId="77777777" w:rsidTr="005501A8">
        <w:trPr>
          <w:gridAfter w:val="1"/>
          <w:wAfter w:w="25" w:type="pct"/>
          <w:trHeight w:val="225"/>
        </w:trPr>
        <w:tc>
          <w:tcPr>
            <w:tcW w:w="237" w:type="pct"/>
            <w:shd w:val="clear" w:color="auto" w:fill="auto"/>
            <w:noWrap/>
            <w:vAlign w:val="center"/>
          </w:tcPr>
          <w:p w14:paraId="19093C39" w14:textId="4750A82B" w:rsidR="005F7701"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32</w:t>
            </w:r>
          </w:p>
        </w:tc>
        <w:tc>
          <w:tcPr>
            <w:tcW w:w="3841" w:type="pct"/>
            <w:shd w:val="clear" w:color="auto" w:fill="auto"/>
            <w:noWrap/>
            <w:vAlign w:val="center"/>
          </w:tcPr>
          <w:p w14:paraId="125819B2" w14:textId="5B283DFC" w:rsidR="005F7701" w:rsidRPr="00A81318" w:rsidRDefault="005F7701" w:rsidP="005F7701">
            <w:pPr>
              <w:spacing w:line="276" w:lineRule="auto"/>
              <w:rPr>
                <w:rFonts w:asciiTheme="minorHAnsi" w:hAnsiTheme="minorHAnsi" w:cstheme="minorHAnsi"/>
                <w:color w:val="000000"/>
                <w:sz w:val="18"/>
                <w:szCs w:val="22"/>
                <w:lang w:val="es-BO" w:eastAsia="es-BO"/>
              </w:rPr>
            </w:pPr>
            <w:r w:rsidRPr="00A81318">
              <w:rPr>
                <w:rFonts w:asciiTheme="minorHAnsi" w:hAnsiTheme="minorHAnsi" w:cstheme="minorHAnsi"/>
                <w:color w:val="000000"/>
                <w:sz w:val="18"/>
                <w:szCs w:val="22"/>
                <w:lang w:val="es-BO" w:eastAsia="es-BO"/>
              </w:rPr>
              <w:t xml:space="preserve">PROTECCION DE VALVULAS Y ACCESORIOS DE ANC DN </w:t>
            </w:r>
            <w:r>
              <w:rPr>
                <w:rFonts w:asciiTheme="minorHAnsi" w:hAnsiTheme="minorHAnsi" w:cstheme="minorHAnsi"/>
                <w:color w:val="000000"/>
                <w:sz w:val="18"/>
                <w:szCs w:val="22"/>
                <w:lang w:val="es-BO" w:eastAsia="es-BO"/>
              </w:rPr>
              <w:t>3</w:t>
            </w:r>
            <w:r w:rsidRPr="00A81318">
              <w:rPr>
                <w:rFonts w:asciiTheme="minorHAnsi" w:hAnsiTheme="minorHAnsi" w:cstheme="minorHAnsi"/>
                <w:color w:val="000000"/>
                <w:sz w:val="18"/>
                <w:szCs w:val="22"/>
                <w:lang w:val="es-BO" w:eastAsia="es-BO"/>
              </w:rPr>
              <w:t>" EN CAMARAS</w:t>
            </w:r>
          </w:p>
        </w:tc>
        <w:tc>
          <w:tcPr>
            <w:tcW w:w="328" w:type="pct"/>
            <w:gridSpan w:val="2"/>
            <w:shd w:val="clear" w:color="auto" w:fill="auto"/>
            <w:noWrap/>
            <w:vAlign w:val="center"/>
          </w:tcPr>
          <w:p w14:paraId="58DE83F9" w14:textId="59C6A78C" w:rsidR="005F7701" w:rsidRDefault="005F7701" w:rsidP="005F7701">
            <w:pPr>
              <w:spacing w:line="276" w:lineRule="auto"/>
              <w:jc w:val="center"/>
              <w:rPr>
                <w:rFonts w:asciiTheme="minorHAnsi" w:hAnsiTheme="minorHAnsi" w:cstheme="minorHAnsi"/>
                <w:color w:val="000000"/>
                <w:sz w:val="18"/>
                <w:szCs w:val="22"/>
                <w:lang w:val="es-BO" w:eastAsia="es-BO"/>
              </w:rPr>
            </w:pPr>
            <w:proofErr w:type="spellStart"/>
            <w:r>
              <w:rPr>
                <w:rFonts w:asciiTheme="minorHAnsi" w:hAnsiTheme="minorHAnsi" w:cstheme="minorHAnsi"/>
                <w:color w:val="000000"/>
                <w:sz w:val="18"/>
                <w:szCs w:val="22"/>
                <w:lang w:val="es-BO" w:eastAsia="es-BO"/>
              </w:rPr>
              <w:t>Pza</w:t>
            </w:r>
            <w:proofErr w:type="spellEnd"/>
          </w:p>
        </w:tc>
        <w:tc>
          <w:tcPr>
            <w:tcW w:w="570" w:type="pct"/>
            <w:shd w:val="clear" w:color="auto" w:fill="auto"/>
            <w:noWrap/>
          </w:tcPr>
          <w:p w14:paraId="6B79DE24" w14:textId="0FD31C53"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4,00</w:t>
            </w:r>
          </w:p>
        </w:tc>
      </w:tr>
      <w:tr w:rsidR="005F7701" w:rsidRPr="009E20B4" w14:paraId="3A9C0E4F" w14:textId="77777777" w:rsidTr="005501A8">
        <w:trPr>
          <w:gridAfter w:val="1"/>
          <w:wAfter w:w="25" w:type="pct"/>
          <w:trHeight w:val="225"/>
        </w:trPr>
        <w:tc>
          <w:tcPr>
            <w:tcW w:w="237" w:type="pct"/>
            <w:shd w:val="clear" w:color="auto" w:fill="auto"/>
            <w:noWrap/>
            <w:vAlign w:val="center"/>
          </w:tcPr>
          <w:p w14:paraId="70E544D8" w14:textId="2E3D42F5" w:rsidR="005F7701" w:rsidRDefault="00BC2AEA" w:rsidP="005F7701">
            <w:pPr>
              <w:spacing w:line="276" w:lineRule="auto"/>
              <w:jc w:val="cente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33</w:t>
            </w:r>
          </w:p>
        </w:tc>
        <w:tc>
          <w:tcPr>
            <w:tcW w:w="3841" w:type="pct"/>
            <w:shd w:val="clear" w:color="auto" w:fill="auto"/>
            <w:noWrap/>
            <w:vAlign w:val="center"/>
          </w:tcPr>
          <w:p w14:paraId="268F0184" w14:textId="69903D7C" w:rsidR="005F7701" w:rsidRPr="00FA3B28" w:rsidRDefault="005F7701" w:rsidP="005F7701">
            <w:pPr>
              <w:spacing w:line="276" w:lineRule="auto"/>
              <w:rPr>
                <w:rFonts w:asciiTheme="minorHAnsi" w:hAnsiTheme="minorHAnsi" w:cstheme="minorHAnsi"/>
                <w:color w:val="000000"/>
                <w:sz w:val="18"/>
                <w:szCs w:val="22"/>
                <w:lang w:val="es-BO" w:eastAsia="es-BO"/>
              </w:rPr>
            </w:pPr>
            <w:r w:rsidRPr="00FA3B28">
              <w:rPr>
                <w:rFonts w:asciiTheme="minorHAnsi" w:hAnsiTheme="minorHAnsi" w:cstheme="minorHAnsi"/>
                <w:color w:val="000000"/>
                <w:sz w:val="18"/>
                <w:szCs w:val="22"/>
                <w:lang w:val="es-BO" w:eastAsia="es-BO"/>
              </w:rPr>
              <w:t>VENTEO, INTERCONEXION, PUESTA EN MARCHA Y PUNTO DE ROCIO</w:t>
            </w:r>
          </w:p>
        </w:tc>
        <w:tc>
          <w:tcPr>
            <w:tcW w:w="328" w:type="pct"/>
            <w:gridSpan w:val="2"/>
            <w:shd w:val="clear" w:color="auto" w:fill="auto"/>
            <w:noWrap/>
            <w:vAlign w:val="center"/>
          </w:tcPr>
          <w:p w14:paraId="5739DFEC" w14:textId="5D939A6F" w:rsidR="005F7701" w:rsidRDefault="005F7701" w:rsidP="005F7701">
            <w:pPr>
              <w:spacing w:line="276" w:lineRule="auto"/>
              <w:jc w:val="center"/>
              <w:rPr>
                <w:rFonts w:asciiTheme="minorHAnsi" w:hAnsiTheme="minorHAnsi" w:cstheme="minorHAnsi"/>
                <w:color w:val="000000"/>
                <w:sz w:val="18"/>
                <w:szCs w:val="22"/>
                <w:lang w:val="es-BO" w:eastAsia="es-BO"/>
              </w:rPr>
            </w:pPr>
            <w:proofErr w:type="spellStart"/>
            <w:r>
              <w:rPr>
                <w:rFonts w:asciiTheme="minorHAnsi" w:hAnsiTheme="minorHAnsi" w:cstheme="minorHAnsi"/>
                <w:color w:val="000000"/>
                <w:sz w:val="18"/>
                <w:szCs w:val="22"/>
                <w:lang w:val="es-BO" w:eastAsia="es-BO"/>
              </w:rPr>
              <w:t>Glb</w:t>
            </w:r>
            <w:proofErr w:type="spellEnd"/>
          </w:p>
        </w:tc>
        <w:tc>
          <w:tcPr>
            <w:tcW w:w="570" w:type="pct"/>
            <w:shd w:val="clear" w:color="auto" w:fill="auto"/>
            <w:noWrap/>
          </w:tcPr>
          <w:p w14:paraId="625038B3" w14:textId="30F2656F" w:rsidR="005F7701" w:rsidRPr="005F7701" w:rsidRDefault="005F7701" w:rsidP="005F7701">
            <w:pPr>
              <w:spacing w:line="276" w:lineRule="auto"/>
              <w:jc w:val="center"/>
              <w:rPr>
                <w:rFonts w:asciiTheme="minorHAnsi" w:hAnsiTheme="minorHAnsi" w:cstheme="minorHAnsi"/>
                <w:color w:val="000000"/>
                <w:sz w:val="18"/>
                <w:szCs w:val="18"/>
                <w:lang w:val="es-BO" w:eastAsia="es-BO"/>
              </w:rPr>
            </w:pPr>
            <w:r w:rsidRPr="005F7701">
              <w:rPr>
                <w:rFonts w:asciiTheme="minorHAnsi" w:hAnsiTheme="minorHAnsi"/>
                <w:sz w:val="18"/>
              </w:rPr>
              <w:t>1,00</w:t>
            </w:r>
          </w:p>
        </w:tc>
      </w:tr>
    </w:tbl>
    <w:p w14:paraId="41A5F8E8" w14:textId="77777777" w:rsidR="00AA299E" w:rsidRDefault="00AA299E" w:rsidP="00230B9B">
      <w:pPr>
        <w:autoSpaceDE w:val="0"/>
        <w:autoSpaceDN w:val="0"/>
        <w:adjustRightInd w:val="0"/>
        <w:jc w:val="both"/>
        <w:rPr>
          <w:rFonts w:asciiTheme="minorHAnsi" w:hAnsiTheme="minorHAnsi" w:cstheme="minorHAnsi"/>
          <w:color w:val="000000" w:themeColor="text1"/>
          <w:sz w:val="22"/>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401"/>
        <w:gridCol w:w="6603"/>
        <w:gridCol w:w="617"/>
        <w:gridCol w:w="1065"/>
      </w:tblGrid>
      <w:tr w:rsidR="000C4ED3" w:rsidRPr="009E20B4" w14:paraId="5E3C0531" w14:textId="77777777" w:rsidTr="003F45A0">
        <w:trPr>
          <w:trHeight w:val="225"/>
          <w:tblHeader/>
        </w:trPr>
        <w:tc>
          <w:tcPr>
            <w:tcW w:w="5000" w:type="pct"/>
            <w:gridSpan w:val="4"/>
            <w:shd w:val="clear" w:color="auto" w:fill="auto"/>
            <w:noWrap/>
            <w:vAlign w:val="center"/>
            <w:hideMark/>
          </w:tcPr>
          <w:p w14:paraId="01E8E23E" w14:textId="25036E83" w:rsidR="000C4ED3" w:rsidRPr="00ED202F" w:rsidRDefault="00BE1665" w:rsidP="00364E21">
            <w:pPr>
              <w:jc w:val="center"/>
              <w:rPr>
                <w:rFonts w:asciiTheme="minorHAnsi" w:hAnsiTheme="minorHAnsi" w:cstheme="minorHAnsi"/>
                <w:b/>
                <w:bCs/>
                <w:sz w:val="18"/>
                <w:szCs w:val="22"/>
                <w:lang w:val="es-BO" w:eastAsia="es-BO"/>
              </w:rPr>
            </w:pPr>
            <w:r>
              <w:rPr>
                <w:rFonts w:asciiTheme="minorHAnsi" w:hAnsiTheme="minorHAnsi" w:cstheme="minorHAnsi"/>
                <w:b/>
                <w:bCs/>
                <w:sz w:val="18"/>
                <w:szCs w:val="22"/>
                <w:lang w:val="es-BO" w:eastAsia="es-BO"/>
              </w:rPr>
              <w:t xml:space="preserve">PROVISIÓN DE </w:t>
            </w:r>
            <w:r w:rsidR="000C4ED3">
              <w:rPr>
                <w:rFonts w:asciiTheme="minorHAnsi" w:hAnsiTheme="minorHAnsi" w:cstheme="minorHAnsi"/>
                <w:b/>
                <w:bCs/>
                <w:sz w:val="18"/>
                <w:szCs w:val="22"/>
                <w:lang w:val="es-BO" w:eastAsia="es-BO"/>
              </w:rPr>
              <w:t>MATERIALES</w:t>
            </w:r>
            <w:r>
              <w:rPr>
                <w:rFonts w:asciiTheme="minorHAnsi" w:hAnsiTheme="minorHAnsi" w:cstheme="minorHAnsi"/>
                <w:b/>
                <w:bCs/>
                <w:sz w:val="18"/>
                <w:szCs w:val="22"/>
                <w:lang w:val="es-BO" w:eastAsia="es-BO"/>
              </w:rPr>
              <w:t xml:space="preserve"> CONTRATISTA</w:t>
            </w:r>
          </w:p>
        </w:tc>
      </w:tr>
      <w:tr w:rsidR="000C4ED3" w:rsidRPr="009E20B4" w14:paraId="04DEC1BE" w14:textId="77777777" w:rsidTr="00450FC2">
        <w:trPr>
          <w:trHeight w:val="225"/>
          <w:tblHeader/>
        </w:trPr>
        <w:tc>
          <w:tcPr>
            <w:tcW w:w="231" w:type="pct"/>
            <w:shd w:val="clear" w:color="auto" w:fill="auto"/>
            <w:noWrap/>
            <w:vAlign w:val="center"/>
            <w:hideMark/>
          </w:tcPr>
          <w:p w14:paraId="3FA00A23" w14:textId="77777777" w:rsidR="000C4ED3" w:rsidRPr="00ED202F" w:rsidRDefault="000C4ED3" w:rsidP="00364E21">
            <w:pPr>
              <w:jc w:val="center"/>
              <w:rPr>
                <w:rFonts w:asciiTheme="minorHAnsi" w:hAnsiTheme="minorHAnsi" w:cstheme="minorHAnsi"/>
                <w:b/>
                <w:bCs/>
                <w:sz w:val="18"/>
                <w:szCs w:val="22"/>
                <w:lang w:val="es-BO" w:eastAsia="es-BO"/>
              </w:rPr>
            </w:pPr>
            <w:r w:rsidRPr="00ED202F">
              <w:rPr>
                <w:rFonts w:asciiTheme="minorHAnsi" w:hAnsiTheme="minorHAnsi" w:cstheme="minorHAnsi"/>
                <w:b/>
                <w:bCs/>
                <w:sz w:val="18"/>
                <w:szCs w:val="22"/>
                <w:lang w:val="es-BO" w:eastAsia="es-BO"/>
              </w:rPr>
              <w:t>N°</w:t>
            </w:r>
          </w:p>
        </w:tc>
        <w:tc>
          <w:tcPr>
            <w:tcW w:w="3801" w:type="pct"/>
            <w:shd w:val="clear" w:color="auto" w:fill="auto"/>
            <w:noWrap/>
            <w:vAlign w:val="center"/>
            <w:hideMark/>
          </w:tcPr>
          <w:p w14:paraId="79B1A951" w14:textId="77777777" w:rsidR="000C4ED3" w:rsidRPr="00EB6CDA" w:rsidRDefault="000C4ED3" w:rsidP="00364E21">
            <w:pPr>
              <w:jc w:val="center"/>
              <w:rPr>
                <w:rFonts w:asciiTheme="minorHAnsi" w:hAnsiTheme="minorHAnsi" w:cstheme="minorHAnsi"/>
                <w:b/>
                <w:bCs/>
                <w:sz w:val="18"/>
                <w:szCs w:val="22"/>
                <w:lang w:val="es-BO" w:eastAsia="es-BO"/>
              </w:rPr>
            </w:pPr>
            <w:r w:rsidRPr="00EB6CDA">
              <w:rPr>
                <w:rFonts w:asciiTheme="minorHAnsi" w:hAnsiTheme="minorHAnsi" w:cstheme="minorHAnsi"/>
                <w:b/>
                <w:bCs/>
                <w:sz w:val="18"/>
                <w:szCs w:val="22"/>
                <w:lang w:val="es-BO" w:eastAsia="es-BO"/>
              </w:rPr>
              <w:t>DESCRIPCION DEL ÍTEM</w:t>
            </w:r>
          </w:p>
        </w:tc>
        <w:tc>
          <w:tcPr>
            <w:tcW w:w="355" w:type="pct"/>
            <w:shd w:val="clear" w:color="auto" w:fill="auto"/>
            <w:noWrap/>
            <w:vAlign w:val="center"/>
            <w:hideMark/>
          </w:tcPr>
          <w:p w14:paraId="2FB98901" w14:textId="77777777" w:rsidR="000C4ED3" w:rsidRPr="00EB6CDA" w:rsidRDefault="000C4ED3" w:rsidP="00364E21">
            <w:pPr>
              <w:jc w:val="center"/>
              <w:rPr>
                <w:rFonts w:asciiTheme="minorHAnsi" w:hAnsiTheme="minorHAnsi" w:cstheme="minorHAnsi"/>
                <w:b/>
                <w:bCs/>
                <w:sz w:val="18"/>
                <w:szCs w:val="22"/>
                <w:lang w:val="es-BO" w:eastAsia="es-BO"/>
              </w:rPr>
            </w:pPr>
            <w:r w:rsidRPr="00EB6CDA">
              <w:rPr>
                <w:rFonts w:asciiTheme="minorHAnsi" w:hAnsiTheme="minorHAnsi" w:cstheme="minorHAnsi"/>
                <w:b/>
                <w:bCs/>
                <w:sz w:val="18"/>
                <w:szCs w:val="22"/>
                <w:lang w:val="es-BO" w:eastAsia="es-BO"/>
              </w:rPr>
              <w:t>UNID</w:t>
            </w:r>
          </w:p>
        </w:tc>
        <w:tc>
          <w:tcPr>
            <w:tcW w:w="613" w:type="pct"/>
            <w:shd w:val="clear" w:color="auto" w:fill="auto"/>
            <w:noWrap/>
            <w:vAlign w:val="center"/>
            <w:hideMark/>
          </w:tcPr>
          <w:p w14:paraId="7BC9B983" w14:textId="77777777" w:rsidR="000C4ED3" w:rsidRPr="00EB6CDA" w:rsidRDefault="000C4ED3" w:rsidP="00364E21">
            <w:pPr>
              <w:jc w:val="center"/>
              <w:rPr>
                <w:rFonts w:asciiTheme="minorHAnsi" w:hAnsiTheme="minorHAnsi" w:cstheme="minorHAnsi"/>
                <w:b/>
                <w:bCs/>
                <w:sz w:val="18"/>
                <w:szCs w:val="22"/>
                <w:lang w:val="es-BO" w:eastAsia="es-BO"/>
              </w:rPr>
            </w:pPr>
            <w:r w:rsidRPr="00EB6CDA">
              <w:rPr>
                <w:rFonts w:asciiTheme="minorHAnsi" w:hAnsiTheme="minorHAnsi" w:cstheme="minorHAnsi"/>
                <w:b/>
                <w:bCs/>
                <w:sz w:val="18"/>
                <w:szCs w:val="22"/>
                <w:lang w:val="es-BO" w:eastAsia="es-BO"/>
              </w:rPr>
              <w:t>CANTIDAD</w:t>
            </w:r>
          </w:p>
        </w:tc>
      </w:tr>
      <w:tr w:rsidR="00D65165" w:rsidRPr="009E20B4" w14:paraId="7FEEF4BE" w14:textId="77777777" w:rsidTr="00450FC2">
        <w:trPr>
          <w:trHeight w:val="225"/>
        </w:trPr>
        <w:tc>
          <w:tcPr>
            <w:tcW w:w="231" w:type="pct"/>
            <w:shd w:val="clear" w:color="auto" w:fill="auto"/>
            <w:noWrap/>
            <w:vAlign w:val="center"/>
          </w:tcPr>
          <w:p w14:paraId="70BB3FE8" w14:textId="1C0861AA" w:rsidR="00D65165" w:rsidRPr="00F12B35" w:rsidRDefault="00BC2AEA" w:rsidP="00D65165">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34</w:t>
            </w:r>
          </w:p>
        </w:tc>
        <w:tc>
          <w:tcPr>
            <w:tcW w:w="3801" w:type="pct"/>
            <w:shd w:val="clear" w:color="auto" w:fill="auto"/>
            <w:noWrap/>
            <w:vAlign w:val="center"/>
          </w:tcPr>
          <w:p w14:paraId="5A8F95B9" w14:textId="77777777" w:rsidR="00D65165" w:rsidRPr="00884999" w:rsidRDefault="00D65165" w:rsidP="00D65165">
            <w:pPr>
              <w:rPr>
                <w:rFonts w:asciiTheme="minorHAnsi" w:hAnsiTheme="minorHAnsi" w:cstheme="minorHAnsi"/>
                <w:color w:val="000000"/>
                <w:sz w:val="18"/>
                <w:szCs w:val="22"/>
                <w:lang w:val="es-BO" w:eastAsia="es-BO"/>
              </w:rPr>
            </w:pPr>
            <w:r w:rsidRPr="00884999">
              <w:rPr>
                <w:rFonts w:asciiTheme="minorHAnsi" w:hAnsiTheme="minorHAnsi" w:cstheme="minorHAnsi"/>
                <w:color w:val="000000"/>
                <w:sz w:val="18"/>
                <w:szCs w:val="22"/>
                <w:lang w:val="es-BO" w:eastAsia="es-BO"/>
              </w:rPr>
              <w:t>VÁLVULA TIPO AGUJA DE 1/2" CON DERIVACIÓN DE ALIVIO</w:t>
            </w:r>
          </w:p>
        </w:tc>
        <w:tc>
          <w:tcPr>
            <w:tcW w:w="355" w:type="pct"/>
            <w:shd w:val="clear" w:color="auto" w:fill="auto"/>
            <w:noWrap/>
            <w:vAlign w:val="center"/>
          </w:tcPr>
          <w:p w14:paraId="516FD085" w14:textId="77777777" w:rsidR="00D65165" w:rsidRPr="00884999" w:rsidRDefault="00D65165" w:rsidP="00D65165">
            <w:pPr>
              <w:jc w:val="center"/>
              <w:rPr>
                <w:rFonts w:asciiTheme="minorHAnsi" w:hAnsiTheme="minorHAnsi" w:cstheme="minorHAnsi"/>
                <w:color w:val="000000"/>
                <w:sz w:val="18"/>
                <w:szCs w:val="22"/>
                <w:lang w:val="es-BO" w:eastAsia="es-BO"/>
              </w:rPr>
            </w:pPr>
            <w:proofErr w:type="spellStart"/>
            <w:r w:rsidRPr="00884999">
              <w:rPr>
                <w:rFonts w:asciiTheme="minorHAnsi" w:hAnsiTheme="minorHAnsi" w:cstheme="minorHAnsi"/>
                <w:color w:val="000000"/>
                <w:sz w:val="18"/>
                <w:szCs w:val="22"/>
                <w:lang w:val="es-BO" w:eastAsia="es-BO"/>
              </w:rPr>
              <w:t>Pza</w:t>
            </w:r>
            <w:proofErr w:type="spellEnd"/>
          </w:p>
        </w:tc>
        <w:tc>
          <w:tcPr>
            <w:tcW w:w="613" w:type="pct"/>
            <w:shd w:val="clear" w:color="auto" w:fill="auto"/>
            <w:noWrap/>
            <w:vAlign w:val="center"/>
          </w:tcPr>
          <w:p w14:paraId="499F50E3" w14:textId="0B6D93D8" w:rsidR="00D65165" w:rsidRPr="00D65165" w:rsidRDefault="00EC76A3" w:rsidP="00D65165">
            <w:pPr>
              <w:jc w:val="center"/>
              <w:rPr>
                <w:rFonts w:ascii="Calibri" w:hAnsi="Calibri" w:cstheme="minorHAnsi"/>
                <w:color w:val="000000"/>
                <w:sz w:val="18"/>
                <w:szCs w:val="18"/>
                <w:lang w:val="es-BO" w:eastAsia="es-BO"/>
              </w:rPr>
            </w:pPr>
            <w:r>
              <w:rPr>
                <w:rFonts w:ascii="Calibri" w:hAnsi="Calibri" w:cstheme="minorHAnsi"/>
                <w:color w:val="000000"/>
                <w:sz w:val="18"/>
                <w:szCs w:val="18"/>
                <w:lang w:val="es-BO" w:eastAsia="es-BO"/>
              </w:rPr>
              <w:t>6</w:t>
            </w:r>
            <w:r w:rsidR="005F7701">
              <w:rPr>
                <w:rFonts w:ascii="Calibri" w:hAnsi="Calibri" w:cstheme="minorHAnsi"/>
                <w:color w:val="000000"/>
                <w:sz w:val="18"/>
                <w:szCs w:val="18"/>
                <w:lang w:val="es-BO" w:eastAsia="es-BO"/>
              </w:rPr>
              <w:t>,</w:t>
            </w:r>
            <w:r w:rsidR="00F320A4">
              <w:rPr>
                <w:rFonts w:ascii="Calibri" w:hAnsi="Calibri" w:cstheme="minorHAnsi"/>
                <w:color w:val="000000"/>
                <w:sz w:val="18"/>
                <w:szCs w:val="18"/>
                <w:lang w:val="es-BO" w:eastAsia="es-BO"/>
              </w:rPr>
              <w:t>00</w:t>
            </w:r>
          </w:p>
        </w:tc>
      </w:tr>
      <w:tr w:rsidR="00D65165" w:rsidRPr="009E20B4" w14:paraId="5DEE552B" w14:textId="77777777" w:rsidTr="00450FC2">
        <w:trPr>
          <w:trHeight w:val="225"/>
        </w:trPr>
        <w:tc>
          <w:tcPr>
            <w:tcW w:w="231" w:type="pct"/>
            <w:shd w:val="clear" w:color="auto" w:fill="auto"/>
            <w:noWrap/>
            <w:vAlign w:val="center"/>
          </w:tcPr>
          <w:p w14:paraId="0D302CE4" w14:textId="3326D93B" w:rsidR="00D65165" w:rsidRPr="00F12B35" w:rsidRDefault="00BC2AEA" w:rsidP="00D65165">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35</w:t>
            </w:r>
          </w:p>
        </w:tc>
        <w:tc>
          <w:tcPr>
            <w:tcW w:w="3801" w:type="pct"/>
            <w:shd w:val="clear" w:color="auto" w:fill="auto"/>
            <w:noWrap/>
            <w:vAlign w:val="center"/>
          </w:tcPr>
          <w:p w14:paraId="0C36D0B7" w14:textId="77777777" w:rsidR="00D65165" w:rsidRPr="00884999" w:rsidRDefault="00D65165" w:rsidP="00D65165">
            <w:pPr>
              <w:rPr>
                <w:rFonts w:asciiTheme="minorHAnsi" w:hAnsiTheme="minorHAnsi" w:cstheme="minorHAnsi"/>
                <w:color w:val="000000"/>
                <w:sz w:val="18"/>
                <w:szCs w:val="22"/>
                <w:lang w:val="es-BO" w:eastAsia="es-BO"/>
              </w:rPr>
            </w:pPr>
            <w:r w:rsidRPr="00884999">
              <w:rPr>
                <w:rFonts w:asciiTheme="minorHAnsi" w:hAnsiTheme="minorHAnsi" w:cstheme="minorHAnsi"/>
                <w:color w:val="000000"/>
                <w:sz w:val="18"/>
                <w:szCs w:val="22"/>
                <w:lang w:val="es-BO" w:eastAsia="es-BO"/>
              </w:rPr>
              <w:t>VALVULA BOLA ANC 2" ANSI 300 RF A PALANCA PT</w:t>
            </w:r>
          </w:p>
        </w:tc>
        <w:tc>
          <w:tcPr>
            <w:tcW w:w="355" w:type="pct"/>
            <w:shd w:val="clear" w:color="auto" w:fill="auto"/>
            <w:noWrap/>
            <w:vAlign w:val="center"/>
          </w:tcPr>
          <w:p w14:paraId="2DF1C490" w14:textId="77777777" w:rsidR="00D65165" w:rsidRPr="00884999" w:rsidRDefault="00D65165" w:rsidP="00D65165">
            <w:pPr>
              <w:jc w:val="center"/>
              <w:rPr>
                <w:rFonts w:asciiTheme="minorHAnsi" w:hAnsiTheme="minorHAnsi" w:cstheme="minorHAnsi"/>
                <w:color w:val="000000"/>
                <w:sz w:val="18"/>
                <w:szCs w:val="22"/>
                <w:lang w:val="es-BO" w:eastAsia="es-BO"/>
              </w:rPr>
            </w:pPr>
            <w:proofErr w:type="spellStart"/>
            <w:r w:rsidRPr="00884999">
              <w:rPr>
                <w:rFonts w:asciiTheme="minorHAnsi" w:hAnsiTheme="minorHAnsi" w:cstheme="minorHAnsi"/>
                <w:color w:val="000000"/>
                <w:sz w:val="18"/>
                <w:szCs w:val="22"/>
                <w:lang w:val="es-BO" w:eastAsia="es-BO"/>
              </w:rPr>
              <w:t>Pza</w:t>
            </w:r>
            <w:proofErr w:type="spellEnd"/>
          </w:p>
        </w:tc>
        <w:tc>
          <w:tcPr>
            <w:tcW w:w="613" w:type="pct"/>
            <w:shd w:val="clear" w:color="auto" w:fill="auto"/>
            <w:noWrap/>
            <w:vAlign w:val="center"/>
          </w:tcPr>
          <w:p w14:paraId="2F0E981D" w14:textId="39FB672D" w:rsidR="00D65165" w:rsidRPr="00D65165" w:rsidRDefault="005F7701" w:rsidP="00D65165">
            <w:pPr>
              <w:jc w:val="center"/>
              <w:rPr>
                <w:rFonts w:ascii="Calibri" w:hAnsi="Calibri" w:cstheme="minorHAnsi"/>
                <w:color w:val="000000"/>
                <w:sz w:val="18"/>
                <w:szCs w:val="18"/>
                <w:lang w:val="es-BO" w:eastAsia="es-BO"/>
              </w:rPr>
            </w:pPr>
            <w:r>
              <w:rPr>
                <w:rFonts w:ascii="Calibri" w:hAnsi="Calibri" w:cstheme="minorHAnsi"/>
                <w:color w:val="000000"/>
                <w:sz w:val="18"/>
                <w:szCs w:val="18"/>
                <w:lang w:val="es-BO" w:eastAsia="es-BO"/>
              </w:rPr>
              <w:t>6,</w:t>
            </w:r>
            <w:r w:rsidR="00EC76A3">
              <w:rPr>
                <w:rFonts w:ascii="Calibri" w:hAnsi="Calibri" w:cstheme="minorHAnsi"/>
                <w:color w:val="000000"/>
                <w:sz w:val="18"/>
                <w:szCs w:val="18"/>
                <w:lang w:val="es-BO" w:eastAsia="es-BO"/>
              </w:rPr>
              <w:t>00</w:t>
            </w:r>
          </w:p>
        </w:tc>
      </w:tr>
      <w:tr w:rsidR="00D65165" w:rsidRPr="009E20B4" w14:paraId="0D69D94E" w14:textId="77777777" w:rsidTr="00450FC2">
        <w:trPr>
          <w:trHeight w:val="225"/>
        </w:trPr>
        <w:tc>
          <w:tcPr>
            <w:tcW w:w="231" w:type="pct"/>
            <w:shd w:val="clear" w:color="auto" w:fill="auto"/>
            <w:noWrap/>
            <w:vAlign w:val="center"/>
          </w:tcPr>
          <w:p w14:paraId="1B463B26" w14:textId="65B2629B" w:rsidR="00D65165" w:rsidRPr="00F12B35" w:rsidRDefault="00BC2AEA" w:rsidP="00D65165">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36</w:t>
            </w:r>
          </w:p>
        </w:tc>
        <w:tc>
          <w:tcPr>
            <w:tcW w:w="3801" w:type="pct"/>
            <w:shd w:val="clear" w:color="auto" w:fill="auto"/>
            <w:noWrap/>
            <w:vAlign w:val="center"/>
          </w:tcPr>
          <w:p w14:paraId="7057E330" w14:textId="77777777" w:rsidR="00D65165" w:rsidRPr="00884999" w:rsidRDefault="00D65165" w:rsidP="00D65165">
            <w:pPr>
              <w:rPr>
                <w:rFonts w:asciiTheme="minorHAnsi" w:hAnsiTheme="minorHAnsi" w:cstheme="minorHAnsi"/>
                <w:color w:val="000000"/>
                <w:sz w:val="18"/>
                <w:szCs w:val="22"/>
                <w:lang w:val="es-BO" w:eastAsia="es-BO"/>
              </w:rPr>
            </w:pPr>
            <w:r w:rsidRPr="00884999">
              <w:rPr>
                <w:rFonts w:asciiTheme="minorHAnsi" w:hAnsiTheme="minorHAnsi" w:cstheme="minorHAnsi"/>
                <w:color w:val="000000"/>
                <w:sz w:val="18"/>
                <w:szCs w:val="22"/>
                <w:lang w:val="es-BO" w:eastAsia="es-BO"/>
              </w:rPr>
              <w:t>VÁLVULA GLOBO ANC 2" ANSI 300 RF A VOLANTE</w:t>
            </w:r>
          </w:p>
        </w:tc>
        <w:tc>
          <w:tcPr>
            <w:tcW w:w="355" w:type="pct"/>
            <w:shd w:val="clear" w:color="auto" w:fill="auto"/>
            <w:noWrap/>
            <w:vAlign w:val="center"/>
          </w:tcPr>
          <w:p w14:paraId="76B3A617" w14:textId="77777777" w:rsidR="00D65165" w:rsidRPr="00884999" w:rsidRDefault="00D65165" w:rsidP="00D65165">
            <w:pPr>
              <w:jc w:val="center"/>
              <w:rPr>
                <w:rFonts w:asciiTheme="minorHAnsi" w:hAnsiTheme="minorHAnsi" w:cstheme="minorHAnsi"/>
                <w:color w:val="000000"/>
                <w:sz w:val="18"/>
                <w:szCs w:val="22"/>
                <w:lang w:val="es-BO" w:eastAsia="es-BO"/>
              </w:rPr>
            </w:pPr>
            <w:proofErr w:type="spellStart"/>
            <w:r w:rsidRPr="00884999">
              <w:rPr>
                <w:rFonts w:asciiTheme="minorHAnsi" w:hAnsiTheme="minorHAnsi" w:cstheme="minorHAnsi"/>
                <w:color w:val="000000"/>
                <w:sz w:val="18"/>
                <w:szCs w:val="22"/>
                <w:lang w:val="es-BO" w:eastAsia="es-BO"/>
              </w:rPr>
              <w:t>Pza</w:t>
            </w:r>
            <w:proofErr w:type="spellEnd"/>
          </w:p>
        </w:tc>
        <w:tc>
          <w:tcPr>
            <w:tcW w:w="613" w:type="pct"/>
            <w:shd w:val="clear" w:color="auto" w:fill="auto"/>
            <w:noWrap/>
            <w:vAlign w:val="center"/>
          </w:tcPr>
          <w:p w14:paraId="64F7B1B8" w14:textId="54ACB48C" w:rsidR="00D65165" w:rsidRPr="00D65165" w:rsidRDefault="005F7701" w:rsidP="00D65165">
            <w:pPr>
              <w:jc w:val="center"/>
              <w:rPr>
                <w:rFonts w:ascii="Calibri" w:hAnsi="Calibri" w:cstheme="minorHAnsi"/>
                <w:color w:val="000000"/>
                <w:sz w:val="18"/>
                <w:szCs w:val="18"/>
                <w:lang w:val="es-BO" w:eastAsia="es-BO"/>
              </w:rPr>
            </w:pPr>
            <w:r>
              <w:rPr>
                <w:rFonts w:ascii="Calibri" w:hAnsi="Calibri" w:cstheme="minorHAnsi"/>
                <w:color w:val="000000"/>
                <w:sz w:val="18"/>
                <w:szCs w:val="18"/>
                <w:lang w:val="es-BO" w:eastAsia="es-BO"/>
              </w:rPr>
              <w:t>3,</w:t>
            </w:r>
            <w:r w:rsidR="00EC76A3">
              <w:rPr>
                <w:rFonts w:ascii="Calibri" w:hAnsi="Calibri" w:cstheme="minorHAnsi"/>
                <w:color w:val="000000"/>
                <w:sz w:val="18"/>
                <w:szCs w:val="18"/>
                <w:lang w:val="es-BO" w:eastAsia="es-BO"/>
              </w:rPr>
              <w:t>00</w:t>
            </w:r>
          </w:p>
        </w:tc>
      </w:tr>
      <w:tr w:rsidR="00D65165" w:rsidRPr="009E20B4" w14:paraId="1CF11D4A" w14:textId="77777777" w:rsidTr="00450FC2">
        <w:trPr>
          <w:trHeight w:val="225"/>
        </w:trPr>
        <w:tc>
          <w:tcPr>
            <w:tcW w:w="231" w:type="pct"/>
            <w:shd w:val="clear" w:color="auto" w:fill="auto"/>
            <w:noWrap/>
            <w:vAlign w:val="center"/>
          </w:tcPr>
          <w:p w14:paraId="5A396D4E" w14:textId="7C5DB029" w:rsidR="00D65165" w:rsidRPr="00F12B35" w:rsidRDefault="00BC2AEA" w:rsidP="00D65165">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37</w:t>
            </w:r>
          </w:p>
        </w:tc>
        <w:tc>
          <w:tcPr>
            <w:tcW w:w="3801" w:type="pct"/>
            <w:shd w:val="clear" w:color="auto" w:fill="auto"/>
            <w:noWrap/>
            <w:vAlign w:val="center"/>
          </w:tcPr>
          <w:p w14:paraId="68233E72" w14:textId="77777777" w:rsidR="00D65165" w:rsidRPr="000C4ED3" w:rsidRDefault="00D65165" w:rsidP="00D65165">
            <w:pPr>
              <w:rPr>
                <w:rFonts w:asciiTheme="minorHAnsi" w:hAnsiTheme="minorHAnsi" w:cstheme="minorHAnsi"/>
                <w:color w:val="000000"/>
                <w:sz w:val="18"/>
                <w:szCs w:val="22"/>
                <w:lang w:val="en-US" w:eastAsia="es-BO"/>
              </w:rPr>
            </w:pPr>
            <w:r w:rsidRPr="000C4ED3">
              <w:rPr>
                <w:rFonts w:asciiTheme="minorHAnsi" w:hAnsiTheme="minorHAnsi" w:cstheme="minorHAnsi"/>
                <w:color w:val="000000"/>
                <w:sz w:val="18"/>
                <w:szCs w:val="22"/>
                <w:lang w:val="en-US" w:eastAsia="es-BO"/>
              </w:rPr>
              <w:t>BRIDA DN2"/WN/ANSI300/ASTM A 105 WN105 WN/RF/SCH40</w:t>
            </w:r>
          </w:p>
        </w:tc>
        <w:tc>
          <w:tcPr>
            <w:tcW w:w="355" w:type="pct"/>
            <w:shd w:val="clear" w:color="auto" w:fill="auto"/>
            <w:noWrap/>
            <w:vAlign w:val="center"/>
          </w:tcPr>
          <w:p w14:paraId="2B1F97F2" w14:textId="77777777" w:rsidR="00D65165" w:rsidRPr="00884999" w:rsidRDefault="00D65165" w:rsidP="00D65165">
            <w:pPr>
              <w:jc w:val="center"/>
              <w:rPr>
                <w:rFonts w:asciiTheme="minorHAnsi" w:hAnsiTheme="minorHAnsi" w:cstheme="minorHAnsi"/>
                <w:color w:val="000000"/>
                <w:sz w:val="18"/>
                <w:szCs w:val="22"/>
                <w:lang w:val="es-BO" w:eastAsia="es-BO"/>
              </w:rPr>
            </w:pPr>
            <w:proofErr w:type="spellStart"/>
            <w:r w:rsidRPr="00884999">
              <w:rPr>
                <w:rFonts w:asciiTheme="minorHAnsi" w:hAnsiTheme="minorHAnsi" w:cstheme="minorHAnsi"/>
                <w:color w:val="000000"/>
                <w:sz w:val="18"/>
                <w:szCs w:val="22"/>
                <w:lang w:val="es-BO" w:eastAsia="es-BO"/>
              </w:rPr>
              <w:t>Pza</w:t>
            </w:r>
            <w:proofErr w:type="spellEnd"/>
          </w:p>
        </w:tc>
        <w:tc>
          <w:tcPr>
            <w:tcW w:w="613" w:type="pct"/>
            <w:shd w:val="clear" w:color="auto" w:fill="auto"/>
            <w:noWrap/>
            <w:vAlign w:val="center"/>
          </w:tcPr>
          <w:p w14:paraId="7614F467" w14:textId="17A3D838" w:rsidR="00D65165" w:rsidRPr="00D65165" w:rsidRDefault="005F7701" w:rsidP="00D65165">
            <w:pPr>
              <w:jc w:val="center"/>
              <w:rPr>
                <w:rFonts w:ascii="Calibri" w:hAnsi="Calibri" w:cstheme="minorHAnsi"/>
                <w:color w:val="000000"/>
                <w:sz w:val="18"/>
                <w:szCs w:val="18"/>
                <w:lang w:val="es-BO" w:eastAsia="es-BO"/>
              </w:rPr>
            </w:pPr>
            <w:r>
              <w:rPr>
                <w:rFonts w:ascii="Calibri" w:hAnsi="Calibri" w:cstheme="minorHAnsi"/>
                <w:color w:val="000000"/>
                <w:sz w:val="18"/>
                <w:szCs w:val="18"/>
                <w:lang w:val="es-BO" w:eastAsia="es-BO"/>
              </w:rPr>
              <w:t>15,</w:t>
            </w:r>
            <w:r w:rsidR="00EC76A3">
              <w:rPr>
                <w:rFonts w:ascii="Calibri" w:hAnsi="Calibri" w:cstheme="minorHAnsi"/>
                <w:color w:val="000000"/>
                <w:sz w:val="18"/>
                <w:szCs w:val="18"/>
                <w:lang w:val="es-BO" w:eastAsia="es-BO"/>
              </w:rPr>
              <w:t>00</w:t>
            </w:r>
          </w:p>
        </w:tc>
      </w:tr>
      <w:tr w:rsidR="00D65165" w:rsidRPr="009E20B4" w14:paraId="638D9A22" w14:textId="77777777" w:rsidTr="00450FC2">
        <w:trPr>
          <w:trHeight w:val="225"/>
        </w:trPr>
        <w:tc>
          <w:tcPr>
            <w:tcW w:w="231" w:type="pct"/>
            <w:shd w:val="clear" w:color="auto" w:fill="auto"/>
            <w:noWrap/>
            <w:vAlign w:val="center"/>
          </w:tcPr>
          <w:p w14:paraId="68FD5BC0" w14:textId="6A77E104" w:rsidR="00D65165" w:rsidRPr="00F12B35" w:rsidRDefault="00BC2AEA" w:rsidP="00D65165">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38</w:t>
            </w:r>
          </w:p>
        </w:tc>
        <w:tc>
          <w:tcPr>
            <w:tcW w:w="3801" w:type="pct"/>
            <w:shd w:val="clear" w:color="auto" w:fill="auto"/>
            <w:noWrap/>
            <w:vAlign w:val="center"/>
          </w:tcPr>
          <w:p w14:paraId="5AB5B39C" w14:textId="7E2D75D6" w:rsidR="00D65165" w:rsidRPr="000C4ED3" w:rsidRDefault="00F320A4" w:rsidP="00D65165">
            <w:pPr>
              <w:rPr>
                <w:rFonts w:asciiTheme="minorHAnsi" w:hAnsiTheme="minorHAnsi" w:cstheme="minorHAnsi"/>
                <w:color w:val="000000"/>
                <w:sz w:val="18"/>
                <w:szCs w:val="22"/>
                <w:lang w:val="en-US" w:eastAsia="es-BO"/>
              </w:rPr>
            </w:pPr>
            <w:r>
              <w:rPr>
                <w:rFonts w:asciiTheme="minorHAnsi" w:hAnsiTheme="minorHAnsi" w:cstheme="minorHAnsi"/>
                <w:color w:val="000000"/>
                <w:sz w:val="18"/>
                <w:szCs w:val="22"/>
                <w:lang w:val="en-US" w:eastAsia="es-BO"/>
              </w:rPr>
              <w:t>BRIDA DN3</w:t>
            </w:r>
            <w:r w:rsidR="00D65165" w:rsidRPr="000C4ED3">
              <w:rPr>
                <w:rFonts w:asciiTheme="minorHAnsi" w:hAnsiTheme="minorHAnsi" w:cstheme="minorHAnsi"/>
                <w:color w:val="000000"/>
                <w:sz w:val="18"/>
                <w:szCs w:val="22"/>
                <w:lang w:val="en-US" w:eastAsia="es-BO"/>
              </w:rPr>
              <w:t xml:space="preserve">"/WN/ANSI300/ASTM A 105 WN105 WN/RF/SCH40 </w:t>
            </w:r>
          </w:p>
        </w:tc>
        <w:tc>
          <w:tcPr>
            <w:tcW w:w="355" w:type="pct"/>
            <w:shd w:val="clear" w:color="auto" w:fill="auto"/>
            <w:noWrap/>
            <w:vAlign w:val="center"/>
          </w:tcPr>
          <w:p w14:paraId="07B83FDE" w14:textId="77777777" w:rsidR="00D65165" w:rsidRPr="00884999" w:rsidRDefault="00D65165" w:rsidP="00D65165">
            <w:pPr>
              <w:jc w:val="center"/>
              <w:rPr>
                <w:rFonts w:asciiTheme="minorHAnsi" w:hAnsiTheme="minorHAnsi" w:cstheme="minorHAnsi"/>
                <w:color w:val="000000"/>
                <w:sz w:val="18"/>
                <w:szCs w:val="22"/>
                <w:lang w:val="es-BO" w:eastAsia="es-BO"/>
              </w:rPr>
            </w:pPr>
            <w:proofErr w:type="spellStart"/>
            <w:r w:rsidRPr="00884999">
              <w:rPr>
                <w:rFonts w:asciiTheme="minorHAnsi" w:hAnsiTheme="minorHAnsi" w:cstheme="minorHAnsi"/>
                <w:color w:val="000000"/>
                <w:sz w:val="18"/>
                <w:szCs w:val="22"/>
                <w:lang w:val="es-BO" w:eastAsia="es-BO"/>
              </w:rPr>
              <w:t>Pza</w:t>
            </w:r>
            <w:proofErr w:type="spellEnd"/>
          </w:p>
        </w:tc>
        <w:tc>
          <w:tcPr>
            <w:tcW w:w="613" w:type="pct"/>
            <w:shd w:val="clear" w:color="auto" w:fill="auto"/>
            <w:noWrap/>
            <w:vAlign w:val="center"/>
          </w:tcPr>
          <w:p w14:paraId="4276D31B" w14:textId="411A1FF0" w:rsidR="00D65165" w:rsidRPr="00D65165" w:rsidRDefault="005F7701" w:rsidP="00D65165">
            <w:pPr>
              <w:jc w:val="center"/>
              <w:rPr>
                <w:rFonts w:ascii="Calibri" w:hAnsi="Calibri" w:cstheme="minorHAnsi"/>
                <w:color w:val="000000"/>
                <w:sz w:val="18"/>
                <w:szCs w:val="18"/>
                <w:lang w:val="es-BO" w:eastAsia="es-BO"/>
              </w:rPr>
            </w:pPr>
            <w:r>
              <w:rPr>
                <w:rFonts w:ascii="Calibri" w:hAnsi="Calibri" w:cstheme="minorHAnsi"/>
                <w:color w:val="000000"/>
                <w:sz w:val="18"/>
                <w:szCs w:val="18"/>
                <w:lang w:val="es-BO" w:eastAsia="es-BO"/>
              </w:rPr>
              <w:t>8,</w:t>
            </w:r>
            <w:r w:rsidR="00EC76A3">
              <w:rPr>
                <w:rFonts w:ascii="Calibri" w:hAnsi="Calibri" w:cstheme="minorHAnsi"/>
                <w:color w:val="000000"/>
                <w:sz w:val="18"/>
                <w:szCs w:val="18"/>
                <w:lang w:val="es-BO" w:eastAsia="es-BO"/>
              </w:rPr>
              <w:t>00</w:t>
            </w:r>
          </w:p>
        </w:tc>
      </w:tr>
      <w:tr w:rsidR="00D65165" w:rsidRPr="009E20B4" w14:paraId="581FD0C4" w14:textId="77777777" w:rsidTr="00450FC2">
        <w:trPr>
          <w:trHeight w:val="225"/>
        </w:trPr>
        <w:tc>
          <w:tcPr>
            <w:tcW w:w="231" w:type="pct"/>
            <w:shd w:val="clear" w:color="auto" w:fill="auto"/>
            <w:noWrap/>
            <w:vAlign w:val="center"/>
          </w:tcPr>
          <w:p w14:paraId="4BC1C069" w14:textId="67775156" w:rsidR="00D65165" w:rsidRDefault="00BC2AEA" w:rsidP="00D65165">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39</w:t>
            </w:r>
          </w:p>
        </w:tc>
        <w:tc>
          <w:tcPr>
            <w:tcW w:w="3801" w:type="pct"/>
            <w:shd w:val="clear" w:color="auto" w:fill="auto"/>
            <w:noWrap/>
            <w:vAlign w:val="center"/>
          </w:tcPr>
          <w:p w14:paraId="62FF46EC" w14:textId="77777777" w:rsidR="00D65165" w:rsidRPr="00884999" w:rsidRDefault="00D65165" w:rsidP="00D65165">
            <w:pPr>
              <w:rPr>
                <w:rFonts w:asciiTheme="minorHAnsi" w:hAnsiTheme="minorHAnsi" w:cstheme="minorHAnsi"/>
                <w:color w:val="000000"/>
                <w:sz w:val="18"/>
                <w:szCs w:val="22"/>
                <w:lang w:val="es-BO" w:eastAsia="es-BO"/>
              </w:rPr>
            </w:pPr>
            <w:r w:rsidRPr="00884999">
              <w:rPr>
                <w:rFonts w:asciiTheme="minorHAnsi" w:hAnsiTheme="minorHAnsi" w:cstheme="minorHAnsi"/>
                <w:color w:val="000000"/>
                <w:sz w:val="18"/>
                <w:szCs w:val="22"/>
                <w:lang w:val="es-BO" w:eastAsia="es-BO"/>
              </w:rPr>
              <w:t>EMPAQUETADURA ESPIROMETÁLICA 2" ANSI 300</w:t>
            </w:r>
          </w:p>
        </w:tc>
        <w:tc>
          <w:tcPr>
            <w:tcW w:w="355" w:type="pct"/>
            <w:shd w:val="clear" w:color="auto" w:fill="auto"/>
            <w:noWrap/>
            <w:vAlign w:val="center"/>
          </w:tcPr>
          <w:p w14:paraId="7650B036" w14:textId="77777777" w:rsidR="00D65165" w:rsidRPr="00884999" w:rsidRDefault="00D65165" w:rsidP="00D65165">
            <w:pPr>
              <w:jc w:val="center"/>
              <w:rPr>
                <w:rFonts w:asciiTheme="minorHAnsi" w:hAnsiTheme="minorHAnsi" w:cstheme="minorHAnsi"/>
                <w:color w:val="000000"/>
                <w:sz w:val="18"/>
                <w:szCs w:val="22"/>
                <w:lang w:val="es-BO" w:eastAsia="es-BO"/>
              </w:rPr>
            </w:pPr>
            <w:proofErr w:type="spellStart"/>
            <w:r w:rsidRPr="00884999">
              <w:rPr>
                <w:rFonts w:asciiTheme="minorHAnsi" w:hAnsiTheme="minorHAnsi" w:cstheme="minorHAnsi"/>
                <w:color w:val="000000"/>
                <w:sz w:val="18"/>
                <w:szCs w:val="22"/>
                <w:lang w:val="es-BO" w:eastAsia="es-BO"/>
              </w:rPr>
              <w:t>Pza</w:t>
            </w:r>
            <w:proofErr w:type="spellEnd"/>
          </w:p>
        </w:tc>
        <w:tc>
          <w:tcPr>
            <w:tcW w:w="613" w:type="pct"/>
            <w:shd w:val="clear" w:color="auto" w:fill="auto"/>
            <w:noWrap/>
            <w:vAlign w:val="center"/>
          </w:tcPr>
          <w:p w14:paraId="1084F7B7" w14:textId="156D4F93" w:rsidR="00D65165" w:rsidRPr="00D65165" w:rsidRDefault="00EC76A3" w:rsidP="00A04568">
            <w:pPr>
              <w:jc w:val="center"/>
              <w:rPr>
                <w:rFonts w:ascii="Calibri" w:hAnsi="Calibri" w:cstheme="minorHAnsi"/>
                <w:color w:val="000000"/>
                <w:sz w:val="18"/>
                <w:szCs w:val="18"/>
                <w:lang w:val="es-BO" w:eastAsia="es-BO"/>
              </w:rPr>
            </w:pPr>
            <w:r>
              <w:rPr>
                <w:rFonts w:ascii="Calibri" w:hAnsi="Calibri" w:cstheme="minorHAnsi"/>
                <w:color w:val="000000"/>
                <w:sz w:val="18"/>
                <w:szCs w:val="18"/>
                <w:lang w:val="es-BO" w:eastAsia="es-BO"/>
              </w:rPr>
              <w:t>1</w:t>
            </w:r>
            <w:r w:rsidR="00A04568">
              <w:rPr>
                <w:rFonts w:ascii="Calibri" w:hAnsi="Calibri" w:cstheme="minorHAnsi"/>
                <w:color w:val="000000"/>
                <w:sz w:val="18"/>
                <w:szCs w:val="18"/>
                <w:lang w:val="es-BO" w:eastAsia="es-BO"/>
              </w:rPr>
              <w:t>8</w:t>
            </w:r>
            <w:r w:rsidR="005F7701">
              <w:rPr>
                <w:rFonts w:ascii="Calibri" w:hAnsi="Calibri" w:cstheme="minorHAnsi"/>
                <w:color w:val="000000"/>
                <w:sz w:val="18"/>
                <w:szCs w:val="18"/>
                <w:lang w:val="es-BO" w:eastAsia="es-BO"/>
              </w:rPr>
              <w:t>,</w:t>
            </w:r>
            <w:r>
              <w:rPr>
                <w:rFonts w:ascii="Calibri" w:hAnsi="Calibri" w:cstheme="minorHAnsi"/>
                <w:color w:val="000000"/>
                <w:sz w:val="18"/>
                <w:szCs w:val="18"/>
                <w:lang w:val="es-BO" w:eastAsia="es-BO"/>
              </w:rPr>
              <w:t>00</w:t>
            </w:r>
          </w:p>
        </w:tc>
      </w:tr>
      <w:tr w:rsidR="00F320A4" w:rsidRPr="009E20B4" w14:paraId="3A16EC98" w14:textId="77777777" w:rsidTr="00450FC2">
        <w:trPr>
          <w:trHeight w:val="225"/>
        </w:trPr>
        <w:tc>
          <w:tcPr>
            <w:tcW w:w="231" w:type="pct"/>
            <w:shd w:val="clear" w:color="auto" w:fill="auto"/>
            <w:noWrap/>
            <w:vAlign w:val="center"/>
          </w:tcPr>
          <w:p w14:paraId="635827FC" w14:textId="0C06AA5C" w:rsidR="00F320A4" w:rsidRDefault="00BC2AEA" w:rsidP="00D65165">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40</w:t>
            </w:r>
          </w:p>
        </w:tc>
        <w:tc>
          <w:tcPr>
            <w:tcW w:w="3801" w:type="pct"/>
            <w:shd w:val="clear" w:color="auto" w:fill="auto"/>
            <w:noWrap/>
            <w:vAlign w:val="center"/>
          </w:tcPr>
          <w:p w14:paraId="4802DFB0" w14:textId="176B86F0" w:rsidR="00F320A4" w:rsidRPr="00884999" w:rsidRDefault="00450FC2" w:rsidP="00D65165">
            <w:pPr>
              <w:rPr>
                <w:rFonts w:asciiTheme="minorHAnsi" w:hAnsiTheme="minorHAnsi" w:cstheme="minorHAnsi"/>
                <w:color w:val="000000"/>
                <w:sz w:val="18"/>
                <w:szCs w:val="22"/>
                <w:lang w:val="es-BO" w:eastAsia="es-BO"/>
              </w:rPr>
            </w:pPr>
            <w:r>
              <w:rPr>
                <w:rFonts w:asciiTheme="minorHAnsi" w:hAnsiTheme="minorHAnsi" w:cstheme="minorHAnsi"/>
                <w:color w:val="000000"/>
                <w:sz w:val="18"/>
                <w:szCs w:val="22"/>
                <w:lang w:val="es-BO" w:eastAsia="es-BO"/>
              </w:rPr>
              <w:t>EMPAQUETADURA ESPIROMÉTALICA 3</w:t>
            </w:r>
            <w:r w:rsidR="00F320A4" w:rsidRPr="00884999">
              <w:rPr>
                <w:rFonts w:asciiTheme="minorHAnsi" w:hAnsiTheme="minorHAnsi" w:cstheme="minorHAnsi"/>
                <w:color w:val="000000"/>
                <w:sz w:val="18"/>
                <w:szCs w:val="22"/>
                <w:lang w:val="es-BO" w:eastAsia="es-BO"/>
              </w:rPr>
              <w:t>" ANSI 300</w:t>
            </w:r>
          </w:p>
        </w:tc>
        <w:tc>
          <w:tcPr>
            <w:tcW w:w="355" w:type="pct"/>
            <w:shd w:val="clear" w:color="auto" w:fill="auto"/>
            <w:noWrap/>
            <w:vAlign w:val="center"/>
          </w:tcPr>
          <w:p w14:paraId="314C476B" w14:textId="5A8C3D9C" w:rsidR="00F320A4" w:rsidRPr="00884999" w:rsidRDefault="00F320A4" w:rsidP="00D65165">
            <w:pPr>
              <w:jc w:val="center"/>
              <w:rPr>
                <w:rFonts w:asciiTheme="minorHAnsi" w:hAnsiTheme="minorHAnsi" w:cstheme="minorHAnsi"/>
                <w:color w:val="000000"/>
                <w:sz w:val="18"/>
                <w:szCs w:val="22"/>
                <w:lang w:val="es-BO" w:eastAsia="es-BO"/>
              </w:rPr>
            </w:pPr>
            <w:proofErr w:type="spellStart"/>
            <w:r>
              <w:rPr>
                <w:rFonts w:asciiTheme="minorHAnsi" w:hAnsiTheme="minorHAnsi" w:cstheme="minorHAnsi"/>
                <w:color w:val="000000"/>
                <w:sz w:val="18"/>
                <w:szCs w:val="22"/>
                <w:lang w:val="es-BO" w:eastAsia="es-BO"/>
              </w:rPr>
              <w:t>Pza</w:t>
            </w:r>
            <w:proofErr w:type="spellEnd"/>
          </w:p>
        </w:tc>
        <w:tc>
          <w:tcPr>
            <w:tcW w:w="613" w:type="pct"/>
            <w:shd w:val="clear" w:color="auto" w:fill="auto"/>
            <w:noWrap/>
            <w:vAlign w:val="center"/>
          </w:tcPr>
          <w:p w14:paraId="565C9D99" w14:textId="15E73E67" w:rsidR="00F320A4" w:rsidRPr="00D65165" w:rsidRDefault="00EC76A3" w:rsidP="00D65165">
            <w:pPr>
              <w:jc w:val="center"/>
              <w:rPr>
                <w:rFonts w:ascii="Calibri" w:hAnsi="Calibri" w:cstheme="minorHAnsi"/>
                <w:color w:val="000000"/>
                <w:sz w:val="18"/>
                <w:szCs w:val="18"/>
                <w:lang w:val="es-BO" w:eastAsia="es-BO"/>
              </w:rPr>
            </w:pPr>
            <w:r>
              <w:rPr>
                <w:rFonts w:ascii="Calibri" w:hAnsi="Calibri" w:cstheme="minorHAnsi"/>
                <w:color w:val="000000"/>
                <w:sz w:val="18"/>
                <w:szCs w:val="18"/>
                <w:lang w:val="es-BO" w:eastAsia="es-BO"/>
              </w:rPr>
              <w:t>8</w:t>
            </w:r>
            <w:r w:rsidR="005F7701">
              <w:rPr>
                <w:rFonts w:ascii="Calibri" w:hAnsi="Calibri" w:cstheme="minorHAnsi"/>
                <w:color w:val="000000"/>
                <w:sz w:val="18"/>
                <w:szCs w:val="18"/>
                <w:lang w:val="es-BO" w:eastAsia="es-BO"/>
              </w:rPr>
              <w:t>,</w:t>
            </w:r>
            <w:r>
              <w:rPr>
                <w:rFonts w:ascii="Calibri" w:hAnsi="Calibri" w:cstheme="minorHAnsi"/>
                <w:color w:val="000000"/>
                <w:sz w:val="18"/>
                <w:szCs w:val="18"/>
                <w:lang w:val="es-BO" w:eastAsia="es-BO"/>
              </w:rPr>
              <w:t>00</w:t>
            </w:r>
          </w:p>
        </w:tc>
      </w:tr>
      <w:tr w:rsidR="000A0B52" w:rsidRPr="009E20B4" w14:paraId="7837D4B6" w14:textId="77777777" w:rsidTr="00450FC2">
        <w:trPr>
          <w:trHeight w:val="225"/>
        </w:trPr>
        <w:tc>
          <w:tcPr>
            <w:tcW w:w="231" w:type="pct"/>
            <w:shd w:val="clear" w:color="auto" w:fill="auto"/>
            <w:noWrap/>
            <w:vAlign w:val="center"/>
          </w:tcPr>
          <w:p w14:paraId="61117217" w14:textId="14EB2F9E" w:rsidR="000A0B52" w:rsidRDefault="00BC2AEA" w:rsidP="00D65165">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41</w:t>
            </w:r>
          </w:p>
        </w:tc>
        <w:tc>
          <w:tcPr>
            <w:tcW w:w="3801" w:type="pct"/>
            <w:shd w:val="clear" w:color="auto" w:fill="auto"/>
            <w:noWrap/>
            <w:vAlign w:val="center"/>
          </w:tcPr>
          <w:p w14:paraId="7552CBC5" w14:textId="7C5D4680" w:rsidR="000A0B52" w:rsidRDefault="000A0B52" w:rsidP="00D65165">
            <w:pPr>
              <w:rPr>
                <w:rFonts w:asciiTheme="minorHAnsi" w:hAnsiTheme="minorHAnsi" w:cstheme="minorHAnsi"/>
                <w:color w:val="000000"/>
                <w:sz w:val="18"/>
                <w:szCs w:val="22"/>
                <w:lang w:val="es-BO" w:eastAsia="es-BO"/>
              </w:rPr>
            </w:pPr>
            <w:r w:rsidRPr="000A0B52">
              <w:rPr>
                <w:rFonts w:asciiTheme="minorHAnsi" w:hAnsiTheme="minorHAnsi" w:cstheme="minorHAnsi"/>
                <w:color w:val="000000"/>
                <w:sz w:val="18"/>
                <w:szCs w:val="22"/>
                <w:lang w:val="es-BO" w:eastAsia="es-BO"/>
              </w:rPr>
              <w:t>ESPARRAGO PARA BRIDA DE 3 PLG DE 3/4 X 4 1/4 PLG ANSI-300 RF</w:t>
            </w:r>
          </w:p>
        </w:tc>
        <w:tc>
          <w:tcPr>
            <w:tcW w:w="355" w:type="pct"/>
            <w:shd w:val="clear" w:color="auto" w:fill="auto"/>
            <w:noWrap/>
            <w:vAlign w:val="center"/>
          </w:tcPr>
          <w:p w14:paraId="04604898" w14:textId="759CB97B" w:rsidR="000A0B52" w:rsidRDefault="000A0B52" w:rsidP="00D65165">
            <w:pPr>
              <w:jc w:val="center"/>
              <w:rPr>
                <w:rFonts w:asciiTheme="minorHAnsi" w:hAnsiTheme="minorHAnsi" w:cstheme="minorHAnsi"/>
                <w:color w:val="000000"/>
                <w:sz w:val="18"/>
                <w:szCs w:val="22"/>
                <w:lang w:val="es-BO" w:eastAsia="es-BO"/>
              </w:rPr>
            </w:pPr>
            <w:proofErr w:type="spellStart"/>
            <w:r>
              <w:rPr>
                <w:rFonts w:asciiTheme="minorHAnsi" w:hAnsiTheme="minorHAnsi" w:cstheme="minorHAnsi"/>
                <w:color w:val="000000"/>
                <w:sz w:val="18"/>
                <w:szCs w:val="22"/>
                <w:lang w:val="es-BO" w:eastAsia="es-BO"/>
              </w:rPr>
              <w:t>Pza</w:t>
            </w:r>
            <w:proofErr w:type="spellEnd"/>
          </w:p>
        </w:tc>
        <w:tc>
          <w:tcPr>
            <w:tcW w:w="613" w:type="pct"/>
            <w:shd w:val="clear" w:color="auto" w:fill="auto"/>
            <w:noWrap/>
            <w:vAlign w:val="center"/>
          </w:tcPr>
          <w:p w14:paraId="7CCDA4CA" w14:textId="0741907C" w:rsidR="000A0B52" w:rsidRDefault="005F7701" w:rsidP="00D65165">
            <w:pPr>
              <w:jc w:val="center"/>
              <w:rPr>
                <w:rFonts w:ascii="Calibri" w:hAnsi="Calibri" w:cstheme="minorHAnsi"/>
                <w:color w:val="000000"/>
                <w:sz w:val="18"/>
                <w:szCs w:val="18"/>
                <w:lang w:val="es-BO" w:eastAsia="es-BO"/>
              </w:rPr>
            </w:pPr>
            <w:r>
              <w:rPr>
                <w:rFonts w:ascii="Calibri" w:hAnsi="Calibri" w:cstheme="minorHAnsi"/>
                <w:color w:val="000000"/>
                <w:sz w:val="18"/>
                <w:szCs w:val="18"/>
                <w:lang w:val="es-BO" w:eastAsia="es-BO"/>
              </w:rPr>
              <w:t>64,</w:t>
            </w:r>
            <w:r w:rsidR="00EC76A3">
              <w:rPr>
                <w:rFonts w:ascii="Calibri" w:hAnsi="Calibri" w:cstheme="minorHAnsi"/>
                <w:color w:val="000000"/>
                <w:sz w:val="18"/>
                <w:szCs w:val="18"/>
                <w:lang w:val="es-BO" w:eastAsia="es-BO"/>
              </w:rPr>
              <w:t>00</w:t>
            </w:r>
          </w:p>
        </w:tc>
      </w:tr>
      <w:tr w:rsidR="00D65165" w:rsidRPr="009E20B4" w14:paraId="440FAAD5" w14:textId="77777777" w:rsidTr="00450FC2">
        <w:trPr>
          <w:trHeight w:val="225"/>
        </w:trPr>
        <w:tc>
          <w:tcPr>
            <w:tcW w:w="231" w:type="pct"/>
            <w:shd w:val="clear" w:color="auto" w:fill="auto"/>
            <w:noWrap/>
            <w:vAlign w:val="center"/>
          </w:tcPr>
          <w:p w14:paraId="224B249D" w14:textId="7ECC155A" w:rsidR="00D65165" w:rsidRDefault="00BC2AEA" w:rsidP="00D65165">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42</w:t>
            </w:r>
          </w:p>
        </w:tc>
        <w:tc>
          <w:tcPr>
            <w:tcW w:w="3801" w:type="pct"/>
            <w:shd w:val="clear" w:color="auto" w:fill="auto"/>
            <w:noWrap/>
            <w:vAlign w:val="center"/>
          </w:tcPr>
          <w:p w14:paraId="37C86B95" w14:textId="6153EBFC" w:rsidR="00D65165" w:rsidRPr="00884999" w:rsidRDefault="000A0B52" w:rsidP="00D65165">
            <w:pPr>
              <w:rPr>
                <w:rFonts w:asciiTheme="minorHAnsi" w:hAnsiTheme="minorHAnsi" w:cstheme="minorHAnsi"/>
                <w:color w:val="000000"/>
                <w:sz w:val="18"/>
                <w:szCs w:val="22"/>
                <w:lang w:val="es-BO" w:eastAsia="es-BO"/>
              </w:rPr>
            </w:pPr>
            <w:r w:rsidRPr="000A0B52">
              <w:rPr>
                <w:rFonts w:asciiTheme="minorHAnsi" w:hAnsiTheme="minorHAnsi" w:cstheme="minorHAnsi"/>
                <w:color w:val="000000"/>
                <w:sz w:val="18"/>
                <w:szCs w:val="22"/>
                <w:lang w:val="es-BO" w:eastAsia="es-BO"/>
              </w:rPr>
              <w:t>ESPARRAGO PARA BRIDA DE 2 PLG DE 5/8 X 3 1/2 PLG ANSI-300 RF</w:t>
            </w:r>
          </w:p>
        </w:tc>
        <w:tc>
          <w:tcPr>
            <w:tcW w:w="355" w:type="pct"/>
            <w:shd w:val="clear" w:color="auto" w:fill="auto"/>
            <w:noWrap/>
            <w:vAlign w:val="center"/>
          </w:tcPr>
          <w:p w14:paraId="1ED41716" w14:textId="77777777" w:rsidR="00D65165" w:rsidRPr="00884999" w:rsidRDefault="00D65165" w:rsidP="00D65165">
            <w:pPr>
              <w:jc w:val="center"/>
              <w:rPr>
                <w:rFonts w:asciiTheme="minorHAnsi" w:hAnsiTheme="minorHAnsi" w:cstheme="minorHAnsi"/>
                <w:color w:val="000000"/>
                <w:sz w:val="18"/>
                <w:szCs w:val="22"/>
                <w:lang w:val="es-BO" w:eastAsia="es-BO"/>
              </w:rPr>
            </w:pPr>
            <w:proofErr w:type="spellStart"/>
            <w:r w:rsidRPr="00884999">
              <w:rPr>
                <w:rFonts w:asciiTheme="minorHAnsi" w:hAnsiTheme="minorHAnsi" w:cstheme="minorHAnsi"/>
                <w:color w:val="000000"/>
                <w:sz w:val="18"/>
                <w:szCs w:val="22"/>
                <w:lang w:val="es-BO" w:eastAsia="es-BO"/>
              </w:rPr>
              <w:t>Pza</w:t>
            </w:r>
            <w:proofErr w:type="spellEnd"/>
          </w:p>
        </w:tc>
        <w:tc>
          <w:tcPr>
            <w:tcW w:w="613" w:type="pct"/>
            <w:shd w:val="clear" w:color="auto" w:fill="auto"/>
            <w:noWrap/>
            <w:vAlign w:val="center"/>
          </w:tcPr>
          <w:p w14:paraId="4986664E" w14:textId="21E45647" w:rsidR="00D65165" w:rsidRPr="00D65165" w:rsidRDefault="005F7701" w:rsidP="00D65165">
            <w:pPr>
              <w:jc w:val="center"/>
              <w:rPr>
                <w:rFonts w:ascii="Calibri" w:hAnsi="Calibri" w:cstheme="minorHAnsi"/>
                <w:color w:val="000000"/>
                <w:sz w:val="18"/>
                <w:szCs w:val="18"/>
                <w:lang w:val="es-BO" w:eastAsia="es-BO"/>
              </w:rPr>
            </w:pPr>
            <w:r>
              <w:rPr>
                <w:rFonts w:ascii="Calibri" w:hAnsi="Calibri" w:cstheme="minorHAnsi"/>
                <w:color w:val="000000"/>
                <w:sz w:val="18"/>
                <w:szCs w:val="18"/>
                <w:lang w:val="es-BO" w:eastAsia="es-BO"/>
              </w:rPr>
              <w:t>144,</w:t>
            </w:r>
            <w:r w:rsidR="00EC76A3">
              <w:rPr>
                <w:rFonts w:ascii="Calibri" w:hAnsi="Calibri" w:cstheme="minorHAnsi"/>
                <w:color w:val="000000"/>
                <w:sz w:val="18"/>
                <w:szCs w:val="18"/>
                <w:lang w:val="es-BO" w:eastAsia="es-BO"/>
              </w:rPr>
              <w:t>00</w:t>
            </w:r>
          </w:p>
        </w:tc>
      </w:tr>
      <w:tr w:rsidR="000A0B52" w:rsidRPr="009E20B4" w14:paraId="3639BEFA" w14:textId="77777777" w:rsidTr="00450FC2">
        <w:trPr>
          <w:trHeight w:val="225"/>
        </w:trPr>
        <w:tc>
          <w:tcPr>
            <w:tcW w:w="231" w:type="pct"/>
            <w:shd w:val="clear" w:color="auto" w:fill="auto"/>
            <w:noWrap/>
            <w:vAlign w:val="center"/>
          </w:tcPr>
          <w:p w14:paraId="0DD3C4FE" w14:textId="45CE9F7E" w:rsidR="000A0B52" w:rsidRDefault="00BC2AEA" w:rsidP="000A0B52">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43</w:t>
            </w:r>
          </w:p>
        </w:tc>
        <w:tc>
          <w:tcPr>
            <w:tcW w:w="3801" w:type="pct"/>
            <w:shd w:val="clear" w:color="auto" w:fill="auto"/>
            <w:noWrap/>
            <w:vAlign w:val="center"/>
          </w:tcPr>
          <w:p w14:paraId="10390E28" w14:textId="169ED8B5" w:rsidR="000A0B52" w:rsidRPr="000C4ED3" w:rsidRDefault="000A0B52" w:rsidP="000A0B52">
            <w:pPr>
              <w:rPr>
                <w:rFonts w:asciiTheme="minorHAnsi" w:hAnsiTheme="minorHAnsi" w:cstheme="minorHAnsi"/>
                <w:color w:val="000000"/>
                <w:sz w:val="18"/>
                <w:szCs w:val="22"/>
                <w:lang w:val="en-US" w:eastAsia="es-BO"/>
              </w:rPr>
            </w:pPr>
            <w:r w:rsidRPr="00884999">
              <w:rPr>
                <w:rFonts w:asciiTheme="minorHAnsi" w:hAnsiTheme="minorHAnsi" w:cstheme="minorHAnsi"/>
                <w:color w:val="000000"/>
                <w:sz w:val="18"/>
                <w:szCs w:val="22"/>
                <w:lang w:val="es-BO" w:eastAsia="es-BO"/>
              </w:rPr>
              <w:t xml:space="preserve">THREADOLET DE </w:t>
            </w:r>
            <w:r>
              <w:rPr>
                <w:rFonts w:asciiTheme="minorHAnsi" w:hAnsiTheme="minorHAnsi" w:cstheme="minorHAnsi"/>
                <w:color w:val="000000"/>
                <w:sz w:val="18"/>
                <w:szCs w:val="22"/>
                <w:lang w:val="es-BO" w:eastAsia="es-BO"/>
              </w:rPr>
              <w:t>3</w:t>
            </w:r>
            <w:r w:rsidRPr="00884999">
              <w:rPr>
                <w:rFonts w:asciiTheme="minorHAnsi" w:hAnsiTheme="minorHAnsi" w:cstheme="minorHAnsi"/>
                <w:color w:val="000000"/>
                <w:sz w:val="18"/>
                <w:szCs w:val="22"/>
                <w:lang w:val="es-BO" w:eastAsia="es-BO"/>
              </w:rPr>
              <w:t>" A 1/2" S-3000</w:t>
            </w:r>
          </w:p>
        </w:tc>
        <w:tc>
          <w:tcPr>
            <w:tcW w:w="355" w:type="pct"/>
            <w:shd w:val="clear" w:color="auto" w:fill="auto"/>
            <w:noWrap/>
            <w:vAlign w:val="center"/>
          </w:tcPr>
          <w:p w14:paraId="77E0CBC0" w14:textId="66EC48D4" w:rsidR="000A0B52" w:rsidRPr="00884999" w:rsidRDefault="000A0B52" w:rsidP="000A0B52">
            <w:pPr>
              <w:jc w:val="center"/>
              <w:rPr>
                <w:rFonts w:asciiTheme="minorHAnsi" w:hAnsiTheme="minorHAnsi" w:cstheme="minorHAnsi"/>
                <w:color w:val="000000"/>
                <w:sz w:val="18"/>
                <w:szCs w:val="22"/>
                <w:lang w:val="es-BO" w:eastAsia="es-BO"/>
              </w:rPr>
            </w:pPr>
            <w:proofErr w:type="spellStart"/>
            <w:r w:rsidRPr="00884999">
              <w:rPr>
                <w:rFonts w:asciiTheme="minorHAnsi" w:hAnsiTheme="minorHAnsi" w:cstheme="minorHAnsi"/>
                <w:color w:val="000000"/>
                <w:sz w:val="18"/>
                <w:szCs w:val="22"/>
                <w:lang w:val="es-BO" w:eastAsia="es-BO"/>
              </w:rPr>
              <w:t>Pza</w:t>
            </w:r>
            <w:proofErr w:type="spellEnd"/>
          </w:p>
        </w:tc>
        <w:tc>
          <w:tcPr>
            <w:tcW w:w="613" w:type="pct"/>
            <w:shd w:val="clear" w:color="auto" w:fill="auto"/>
            <w:noWrap/>
            <w:vAlign w:val="center"/>
          </w:tcPr>
          <w:p w14:paraId="05F57FF0" w14:textId="4837D093" w:rsidR="000A0B52" w:rsidRPr="00D65165" w:rsidRDefault="005F7701" w:rsidP="000A0B52">
            <w:pPr>
              <w:jc w:val="center"/>
              <w:rPr>
                <w:rFonts w:ascii="Calibri" w:hAnsi="Calibri" w:cstheme="minorHAnsi"/>
                <w:color w:val="000000"/>
                <w:sz w:val="18"/>
                <w:szCs w:val="18"/>
                <w:lang w:val="es-BO" w:eastAsia="es-BO"/>
              </w:rPr>
            </w:pPr>
            <w:r>
              <w:rPr>
                <w:rFonts w:ascii="Calibri" w:hAnsi="Calibri" w:cstheme="minorHAnsi"/>
                <w:color w:val="000000"/>
                <w:sz w:val="18"/>
                <w:szCs w:val="18"/>
                <w:lang w:val="es-BO" w:eastAsia="es-BO"/>
              </w:rPr>
              <w:t>6,</w:t>
            </w:r>
            <w:r w:rsidR="00EC76A3">
              <w:rPr>
                <w:rFonts w:ascii="Calibri" w:hAnsi="Calibri" w:cstheme="minorHAnsi"/>
                <w:color w:val="000000"/>
                <w:sz w:val="18"/>
                <w:szCs w:val="18"/>
                <w:lang w:val="es-BO" w:eastAsia="es-BO"/>
              </w:rPr>
              <w:t>00</w:t>
            </w:r>
          </w:p>
        </w:tc>
      </w:tr>
      <w:tr w:rsidR="000A0B52" w:rsidRPr="009E20B4" w14:paraId="0B1324B8" w14:textId="77777777" w:rsidTr="00450FC2">
        <w:trPr>
          <w:trHeight w:val="225"/>
        </w:trPr>
        <w:tc>
          <w:tcPr>
            <w:tcW w:w="231" w:type="pct"/>
            <w:shd w:val="clear" w:color="auto" w:fill="auto"/>
            <w:noWrap/>
            <w:vAlign w:val="center"/>
          </w:tcPr>
          <w:p w14:paraId="04013695" w14:textId="27C8D62C" w:rsidR="000A0B52" w:rsidRDefault="00BC2AEA" w:rsidP="000A0B52">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44</w:t>
            </w:r>
          </w:p>
        </w:tc>
        <w:tc>
          <w:tcPr>
            <w:tcW w:w="3801" w:type="pct"/>
            <w:shd w:val="clear" w:color="auto" w:fill="auto"/>
            <w:noWrap/>
            <w:vAlign w:val="center"/>
          </w:tcPr>
          <w:p w14:paraId="3D9795B8" w14:textId="1AADB501" w:rsidR="000A0B52" w:rsidRPr="00884999" w:rsidRDefault="000A0B52" w:rsidP="000A0B52">
            <w:pPr>
              <w:rPr>
                <w:rFonts w:asciiTheme="minorHAnsi" w:hAnsiTheme="minorHAnsi" w:cstheme="minorHAnsi"/>
                <w:color w:val="000000"/>
                <w:sz w:val="18"/>
                <w:szCs w:val="22"/>
                <w:lang w:val="es-BO" w:eastAsia="es-BO"/>
              </w:rPr>
            </w:pPr>
            <w:r w:rsidRPr="000A0B52">
              <w:rPr>
                <w:rFonts w:asciiTheme="minorHAnsi" w:hAnsiTheme="minorHAnsi" w:cstheme="minorHAnsi"/>
                <w:color w:val="000000"/>
                <w:sz w:val="18"/>
                <w:szCs w:val="22"/>
                <w:lang w:val="es-BO" w:eastAsia="es-BO"/>
              </w:rPr>
              <w:t>MANOMETRO DE 0 A 1000 PSI CON GLICERINA, CARCASA E INTERNOS AISI 316 O 304 DIAL</w:t>
            </w:r>
          </w:p>
        </w:tc>
        <w:tc>
          <w:tcPr>
            <w:tcW w:w="355" w:type="pct"/>
            <w:shd w:val="clear" w:color="auto" w:fill="auto"/>
            <w:noWrap/>
            <w:vAlign w:val="center"/>
          </w:tcPr>
          <w:p w14:paraId="7B579865" w14:textId="1505AFF9" w:rsidR="000A0B52" w:rsidRPr="00884999" w:rsidRDefault="000A0B52" w:rsidP="000A0B52">
            <w:pPr>
              <w:jc w:val="center"/>
              <w:rPr>
                <w:rFonts w:asciiTheme="minorHAnsi" w:hAnsiTheme="minorHAnsi" w:cstheme="minorHAnsi"/>
                <w:color w:val="000000"/>
                <w:sz w:val="18"/>
                <w:szCs w:val="22"/>
                <w:lang w:val="es-BO" w:eastAsia="es-BO"/>
              </w:rPr>
            </w:pPr>
            <w:proofErr w:type="spellStart"/>
            <w:r>
              <w:rPr>
                <w:rFonts w:asciiTheme="minorHAnsi" w:hAnsiTheme="minorHAnsi" w:cstheme="minorHAnsi"/>
                <w:color w:val="000000"/>
                <w:sz w:val="18"/>
                <w:szCs w:val="22"/>
                <w:lang w:val="es-BO" w:eastAsia="es-BO"/>
              </w:rPr>
              <w:t>Pza</w:t>
            </w:r>
            <w:proofErr w:type="spellEnd"/>
          </w:p>
        </w:tc>
        <w:tc>
          <w:tcPr>
            <w:tcW w:w="613" w:type="pct"/>
            <w:shd w:val="clear" w:color="auto" w:fill="auto"/>
            <w:noWrap/>
            <w:vAlign w:val="center"/>
          </w:tcPr>
          <w:p w14:paraId="6A7E51C0" w14:textId="3F758792" w:rsidR="000A0B52" w:rsidRPr="00D65165" w:rsidRDefault="005F7701" w:rsidP="000A0B52">
            <w:pPr>
              <w:jc w:val="center"/>
              <w:rPr>
                <w:rFonts w:ascii="Calibri" w:hAnsi="Calibri" w:cstheme="minorHAnsi"/>
                <w:color w:val="000000"/>
                <w:sz w:val="18"/>
                <w:szCs w:val="18"/>
                <w:lang w:val="es-BO" w:eastAsia="es-BO"/>
              </w:rPr>
            </w:pPr>
            <w:r>
              <w:rPr>
                <w:rFonts w:ascii="Calibri" w:hAnsi="Calibri" w:cstheme="minorHAnsi"/>
                <w:color w:val="000000"/>
                <w:sz w:val="18"/>
                <w:szCs w:val="18"/>
                <w:lang w:val="es-BO" w:eastAsia="es-BO"/>
              </w:rPr>
              <w:t>6,</w:t>
            </w:r>
            <w:r w:rsidR="00EC76A3">
              <w:rPr>
                <w:rFonts w:ascii="Calibri" w:hAnsi="Calibri" w:cstheme="minorHAnsi"/>
                <w:color w:val="000000"/>
                <w:sz w:val="18"/>
                <w:szCs w:val="18"/>
                <w:lang w:val="es-BO" w:eastAsia="es-BO"/>
              </w:rPr>
              <w:t>00</w:t>
            </w:r>
          </w:p>
        </w:tc>
      </w:tr>
      <w:tr w:rsidR="003F45A0" w:rsidRPr="009E20B4" w14:paraId="691E339A" w14:textId="77777777" w:rsidTr="00450FC2">
        <w:trPr>
          <w:trHeight w:val="225"/>
        </w:trPr>
        <w:tc>
          <w:tcPr>
            <w:tcW w:w="231" w:type="pct"/>
            <w:shd w:val="clear" w:color="auto" w:fill="auto"/>
            <w:noWrap/>
            <w:vAlign w:val="center"/>
          </w:tcPr>
          <w:p w14:paraId="6D09F39A" w14:textId="001B0A0E" w:rsidR="003F45A0" w:rsidRDefault="00BC2AEA" w:rsidP="003F45A0">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45</w:t>
            </w:r>
          </w:p>
        </w:tc>
        <w:tc>
          <w:tcPr>
            <w:tcW w:w="3801" w:type="pct"/>
            <w:shd w:val="clear" w:color="auto" w:fill="auto"/>
            <w:noWrap/>
            <w:vAlign w:val="center"/>
          </w:tcPr>
          <w:p w14:paraId="31D34233" w14:textId="768DF989" w:rsidR="003F45A0" w:rsidRPr="003F45A0" w:rsidRDefault="003F45A0" w:rsidP="003F45A0">
            <w:pPr>
              <w:rPr>
                <w:rFonts w:asciiTheme="minorHAnsi" w:hAnsiTheme="minorHAnsi" w:cstheme="minorHAnsi"/>
                <w:color w:val="000000"/>
                <w:sz w:val="18"/>
                <w:szCs w:val="22"/>
                <w:lang w:val="es-BO" w:eastAsia="es-BO"/>
              </w:rPr>
            </w:pPr>
            <w:r w:rsidRPr="003F45A0">
              <w:rPr>
                <w:rFonts w:asciiTheme="minorHAnsi" w:hAnsiTheme="minorHAnsi" w:cstheme="minorHAnsi"/>
                <w:color w:val="000000"/>
                <w:sz w:val="18"/>
                <w:szCs w:val="22"/>
                <w:lang w:val="es-BO" w:eastAsia="es-BO"/>
              </w:rPr>
              <w:t>CODO DE ACERO NEGRO DE 2 PLG SCH 40 A 90°</w:t>
            </w:r>
          </w:p>
        </w:tc>
        <w:tc>
          <w:tcPr>
            <w:tcW w:w="355" w:type="pct"/>
            <w:shd w:val="clear" w:color="auto" w:fill="auto"/>
            <w:noWrap/>
            <w:vAlign w:val="center"/>
          </w:tcPr>
          <w:p w14:paraId="109F5DB2" w14:textId="3FAB024B" w:rsidR="003F45A0" w:rsidRPr="00884999" w:rsidRDefault="003F45A0" w:rsidP="003F45A0">
            <w:pPr>
              <w:jc w:val="center"/>
              <w:rPr>
                <w:rFonts w:asciiTheme="minorHAnsi" w:hAnsiTheme="minorHAnsi" w:cstheme="minorHAnsi"/>
                <w:color w:val="000000"/>
                <w:sz w:val="18"/>
                <w:szCs w:val="22"/>
                <w:lang w:val="es-BO" w:eastAsia="es-BO"/>
              </w:rPr>
            </w:pPr>
            <w:proofErr w:type="spellStart"/>
            <w:r w:rsidRPr="00884999">
              <w:rPr>
                <w:rFonts w:asciiTheme="minorHAnsi" w:hAnsiTheme="minorHAnsi" w:cstheme="minorHAnsi"/>
                <w:color w:val="000000"/>
                <w:sz w:val="18"/>
                <w:szCs w:val="22"/>
                <w:lang w:val="es-BO" w:eastAsia="es-BO"/>
              </w:rPr>
              <w:t>Pza</w:t>
            </w:r>
            <w:proofErr w:type="spellEnd"/>
          </w:p>
        </w:tc>
        <w:tc>
          <w:tcPr>
            <w:tcW w:w="613" w:type="pct"/>
            <w:shd w:val="clear" w:color="auto" w:fill="auto"/>
            <w:noWrap/>
            <w:vAlign w:val="center"/>
          </w:tcPr>
          <w:p w14:paraId="4CDA2DDC" w14:textId="75CAC6B4" w:rsidR="003F45A0" w:rsidRDefault="005F7701" w:rsidP="003F45A0">
            <w:pPr>
              <w:jc w:val="center"/>
              <w:rPr>
                <w:rFonts w:ascii="Calibri" w:hAnsi="Calibri" w:cstheme="minorHAnsi"/>
                <w:color w:val="000000"/>
                <w:sz w:val="18"/>
                <w:szCs w:val="18"/>
                <w:lang w:val="es-BO" w:eastAsia="es-BO"/>
              </w:rPr>
            </w:pPr>
            <w:r>
              <w:rPr>
                <w:rFonts w:ascii="Calibri" w:hAnsi="Calibri" w:cstheme="minorHAnsi"/>
                <w:color w:val="000000"/>
                <w:sz w:val="18"/>
                <w:szCs w:val="18"/>
                <w:lang w:val="es-BO" w:eastAsia="es-BO"/>
              </w:rPr>
              <w:t>6,</w:t>
            </w:r>
            <w:r w:rsidR="00EC76A3">
              <w:rPr>
                <w:rFonts w:ascii="Calibri" w:hAnsi="Calibri" w:cstheme="minorHAnsi"/>
                <w:color w:val="000000"/>
                <w:sz w:val="18"/>
                <w:szCs w:val="18"/>
                <w:lang w:val="es-BO" w:eastAsia="es-BO"/>
              </w:rPr>
              <w:t>00</w:t>
            </w:r>
          </w:p>
        </w:tc>
      </w:tr>
    </w:tbl>
    <w:p w14:paraId="0FB364D8" w14:textId="77777777" w:rsidR="00BE1665" w:rsidRDefault="00BE1665" w:rsidP="00230B9B">
      <w:pPr>
        <w:autoSpaceDE w:val="0"/>
        <w:autoSpaceDN w:val="0"/>
        <w:adjustRightInd w:val="0"/>
        <w:jc w:val="both"/>
        <w:rPr>
          <w:rFonts w:asciiTheme="minorHAnsi" w:hAnsiTheme="minorHAnsi" w:cstheme="minorHAnsi"/>
          <w:color w:val="000000" w:themeColor="text1"/>
          <w:sz w:val="22"/>
          <w:szCs w:val="22"/>
        </w:rPr>
      </w:pPr>
    </w:p>
    <w:p w14:paraId="068F0045" w14:textId="77777777" w:rsidR="00230B9B" w:rsidRPr="009E20B4" w:rsidRDefault="00230B9B" w:rsidP="00230B9B">
      <w:pPr>
        <w:autoSpaceDE w:val="0"/>
        <w:autoSpaceDN w:val="0"/>
        <w:adjustRightInd w:val="0"/>
        <w:jc w:val="both"/>
        <w:rPr>
          <w:rFonts w:asciiTheme="minorHAnsi" w:hAnsiTheme="minorHAnsi" w:cstheme="minorHAnsi"/>
          <w:color w:val="000000" w:themeColor="text1"/>
          <w:sz w:val="22"/>
          <w:szCs w:val="22"/>
        </w:rPr>
      </w:pPr>
      <w:r w:rsidRPr="009E20B4">
        <w:rPr>
          <w:rFonts w:asciiTheme="minorHAnsi" w:hAnsiTheme="minorHAnsi" w:cstheme="minorHAnsi"/>
          <w:color w:val="000000" w:themeColor="text1"/>
          <w:sz w:val="22"/>
          <w:szCs w:val="22"/>
        </w:rPr>
        <w:t>Los proponentes deberán ofertar a cabalidad la denominación del ítem, unidad de medida, cantidad requerida, presentada en las tablas anteriores (cantidades de Obra)</w:t>
      </w:r>
      <w:r>
        <w:rPr>
          <w:rFonts w:asciiTheme="minorHAnsi" w:hAnsiTheme="minorHAnsi" w:cstheme="minorHAnsi"/>
          <w:color w:val="000000" w:themeColor="text1"/>
          <w:sz w:val="22"/>
          <w:szCs w:val="22"/>
        </w:rPr>
        <w:t>.</w:t>
      </w:r>
    </w:p>
    <w:p w14:paraId="370A1136" w14:textId="77777777" w:rsidR="00230B9B" w:rsidRDefault="00230B9B" w:rsidP="00FA74D8">
      <w:pPr>
        <w:tabs>
          <w:tab w:val="left" w:pos="426"/>
        </w:tabs>
        <w:spacing w:line="276" w:lineRule="auto"/>
        <w:contextualSpacing/>
        <w:rPr>
          <w:rFonts w:asciiTheme="minorHAnsi" w:hAnsiTheme="minorHAnsi" w:cstheme="minorHAnsi"/>
          <w:color w:val="000000" w:themeColor="text1"/>
          <w:sz w:val="22"/>
          <w:szCs w:val="22"/>
        </w:rPr>
      </w:pPr>
    </w:p>
    <w:p w14:paraId="6DBA53A5" w14:textId="77777777" w:rsidR="0043286B" w:rsidRDefault="0043286B" w:rsidP="00FA74D8">
      <w:pPr>
        <w:tabs>
          <w:tab w:val="left" w:pos="426"/>
        </w:tabs>
        <w:spacing w:line="276" w:lineRule="auto"/>
        <w:contextualSpacing/>
        <w:rPr>
          <w:rFonts w:asciiTheme="minorHAnsi" w:hAnsiTheme="minorHAnsi" w:cstheme="minorHAnsi"/>
          <w:color w:val="000000" w:themeColor="text1"/>
          <w:sz w:val="22"/>
          <w:szCs w:val="22"/>
        </w:rPr>
      </w:pPr>
    </w:p>
    <w:p w14:paraId="2027CB6B" w14:textId="77777777" w:rsidR="0043286B" w:rsidRDefault="0043286B" w:rsidP="00FA74D8">
      <w:pPr>
        <w:tabs>
          <w:tab w:val="left" w:pos="426"/>
        </w:tabs>
        <w:spacing w:line="276" w:lineRule="auto"/>
        <w:contextualSpacing/>
        <w:rPr>
          <w:rFonts w:asciiTheme="minorHAnsi" w:hAnsiTheme="minorHAnsi" w:cstheme="minorHAnsi"/>
          <w:color w:val="000000" w:themeColor="text1"/>
          <w:sz w:val="22"/>
          <w:szCs w:val="22"/>
        </w:rPr>
      </w:pPr>
    </w:p>
    <w:p w14:paraId="31B37FB2" w14:textId="77777777" w:rsidR="0043286B" w:rsidRDefault="0043286B" w:rsidP="00FA74D8">
      <w:pPr>
        <w:tabs>
          <w:tab w:val="left" w:pos="426"/>
        </w:tabs>
        <w:spacing w:line="276" w:lineRule="auto"/>
        <w:contextualSpacing/>
        <w:rPr>
          <w:rFonts w:asciiTheme="minorHAnsi" w:hAnsiTheme="minorHAnsi" w:cstheme="minorHAnsi"/>
          <w:color w:val="000000" w:themeColor="text1"/>
          <w:sz w:val="22"/>
          <w:szCs w:val="22"/>
        </w:rPr>
      </w:pPr>
    </w:p>
    <w:p w14:paraId="4E368F81" w14:textId="77777777" w:rsidR="0043286B" w:rsidRDefault="0043286B" w:rsidP="00FA74D8">
      <w:pPr>
        <w:tabs>
          <w:tab w:val="left" w:pos="426"/>
        </w:tabs>
        <w:spacing w:line="276" w:lineRule="auto"/>
        <w:contextualSpacing/>
        <w:rPr>
          <w:rFonts w:asciiTheme="minorHAnsi" w:hAnsiTheme="minorHAnsi" w:cstheme="minorHAnsi"/>
          <w:color w:val="000000" w:themeColor="text1"/>
          <w:sz w:val="22"/>
          <w:szCs w:val="22"/>
        </w:rPr>
      </w:pPr>
    </w:p>
    <w:p w14:paraId="1E2C186A" w14:textId="77777777" w:rsidR="0043286B" w:rsidRDefault="0043286B" w:rsidP="00FA74D8">
      <w:pPr>
        <w:tabs>
          <w:tab w:val="left" w:pos="426"/>
        </w:tabs>
        <w:spacing w:line="276" w:lineRule="auto"/>
        <w:contextualSpacing/>
        <w:rPr>
          <w:rFonts w:asciiTheme="minorHAnsi" w:hAnsiTheme="minorHAnsi" w:cstheme="minorHAnsi"/>
          <w:color w:val="000000" w:themeColor="text1"/>
          <w:sz w:val="22"/>
          <w:szCs w:val="22"/>
        </w:rPr>
      </w:pPr>
    </w:p>
    <w:p w14:paraId="18431CA9" w14:textId="77777777" w:rsidR="00230B9B" w:rsidRPr="005B5F95" w:rsidRDefault="00FC2893" w:rsidP="008D6BD3">
      <w:pPr>
        <w:pStyle w:val="Prrafodelista"/>
        <w:numPr>
          <w:ilvl w:val="1"/>
          <w:numId w:val="6"/>
        </w:numPr>
        <w:tabs>
          <w:tab w:val="left" w:pos="426"/>
        </w:tabs>
        <w:spacing w:line="276" w:lineRule="auto"/>
        <w:contextualSpacing/>
        <w:rPr>
          <w:rFonts w:asciiTheme="minorHAnsi" w:hAnsiTheme="minorHAnsi" w:cstheme="minorHAnsi"/>
          <w:b/>
          <w:color w:val="000000" w:themeColor="text1"/>
          <w:sz w:val="22"/>
          <w:szCs w:val="22"/>
        </w:rPr>
      </w:pPr>
      <w:r w:rsidRPr="005B5F95">
        <w:rPr>
          <w:rFonts w:asciiTheme="minorHAnsi" w:hAnsiTheme="minorHAnsi" w:cstheme="minorHAnsi"/>
          <w:b/>
          <w:color w:val="000000" w:themeColor="text1"/>
          <w:sz w:val="22"/>
          <w:szCs w:val="22"/>
        </w:rPr>
        <w:lastRenderedPageBreak/>
        <w:t>EQUIPO Y PERSONAL</w:t>
      </w:r>
    </w:p>
    <w:p w14:paraId="61AF4347" w14:textId="77777777" w:rsidR="00230B9B" w:rsidRDefault="00230B9B" w:rsidP="00FA74D8">
      <w:pPr>
        <w:tabs>
          <w:tab w:val="left" w:pos="426"/>
        </w:tabs>
        <w:spacing w:line="276" w:lineRule="auto"/>
        <w:contextualSpacing/>
        <w:rPr>
          <w:rFonts w:asciiTheme="minorHAnsi" w:hAnsiTheme="minorHAnsi" w:cstheme="minorHAnsi"/>
          <w:color w:val="000000" w:themeColor="text1"/>
          <w:sz w:val="22"/>
          <w:szCs w:val="22"/>
        </w:rPr>
      </w:pPr>
    </w:p>
    <w:p w14:paraId="1BB4EA5D" w14:textId="77777777" w:rsidR="00230B9B" w:rsidRDefault="00230B9B" w:rsidP="008D6BD3">
      <w:pPr>
        <w:pStyle w:val="Prrafodelista"/>
        <w:numPr>
          <w:ilvl w:val="2"/>
          <w:numId w:val="6"/>
        </w:numPr>
        <w:tabs>
          <w:tab w:val="left" w:pos="851"/>
        </w:tabs>
        <w:spacing w:line="276" w:lineRule="auto"/>
        <w:contextualSpacing/>
        <w:rPr>
          <w:rFonts w:asciiTheme="minorHAnsi" w:hAnsiTheme="minorHAnsi" w:cstheme="minorHAnsi"/>
          <w:b/>
          <w:color w:val="000000" w:themeColor="text1"/>
          <w:sz w:val="22"/>
          <w:szCs w:val="22"/>
        </w:rPr>
      </w:pPr>
      <w:r w:rsidRPr="005B5F95">
        <w:rPr>
          <w:rFonts w:asciiTheme="minorHAnsi" w:hAnsiTheme="minorHAnsi" w:cstheme="minorHAnsi"/>
          <w:b/>
          <w:color w:val="000000" w:themeColor="text1"/>
          <w:sz w:val="22"/>
          <w:szCs w:val="22"/>
        </w:rPr>
        <w:t>EQUIPO MINIMO REQUERIDO PARA LA OBRA</w:t>
      </w:r>
    </w:p>
    <w:p w14:paraId="58FA9DFB" w14:textId="77777777" w:rsidR="0098609B" w:rsidRPr="005B5F95" w:rsidRDefault="0098609B" w:rsidP="0098609B">
      <w:pPr>
        <w:pStyle w:val="Prrafodelista"/>
        <w:tabs>
          <w:tab w:val="left" w:pos="851"/>
        </w:tabs>
        <w:spacing w:line="276" w:lineRule="auto"/>
        <w:ind w:left="504"/>
        <w:contextualSpacing/>
        <w:rPr>
          <w:rFonts w:asciiTheme="minorHAnsi" w:hAnsiTheme="minorHAnsi" w:cstheme="minorHAnsi"/>
          <w:b/>
          <w:color w:val="000000" w:themeColor="text1"/>
          <w:sz w:val="22"/>
          <w:szCs w:val="22"/>
        </w:rPr>
      </w:pPr>
    </w:p>
    <w:p w14:paraId="068FB706" w14:textId="77777777" w:rsidR="00230B9B" w:rsidRPr="009E20B4" w:rsidRDefault="00230B9B" w:rsidP="00230B9B">
      <w:pPr>
        <w:spacing w:line="276" w:lineRule="auto"/>
        <w:rPr>
          <w:rFonts w:asciiTheme="minorHAnsi" w:hAnsiTheme="minorHAnsi" w:cstheme="minorHAnsi"/>
          <w:color w:val="000000" w:themeColor="text1"/>
          <w:sz w:val="22"/>
          <w:szCs w:val="22"/>
        </w:rPr>
      </w:pPr>
      <w:r w:rsidRPr="009E20B4">
        <w:rPr>
          <w:rFonts w:asciiTheme="minorHAnsi" w:hAnsiTheme="minorHAnsi" w:cstheme="minorHAnsi"/>
          <w:color w:val="000000" w:themeColor="text1"/>
          <w:sz w:val="22"/>
          <w:szCs w:val="22"/>
        </w:rPr>
        <w:t>A continuación se detalla el equipo mínimo requerido para la ejecución de la obra.</w:t>
      </w:r>
    </w:p>
    <w:p w14:paraId="526D0E5C" w14:textId="77777777" w:rsidR="00230B9B" w:rsidRDefault="00230B9B" w:rsidP="00230B9B">
      <w:pPr>
        <w:spacing w:line="276" w:lineRule="auto"/>
        <w:rPr>
          <w:rFonts w:asciiTheme="minorHAnsi" w:hAnsiTheme="minorHAnsi" w:cstheme="minorHAnsi"/>
          <w:color w:val="000000" w:themeColor="text1"/>
          <w:sz w:val="22"/>
          <w:szCs w:val="22"/>
        </w:rPr>
      </w:pPr>
      <w:r w:rsidRPr="009E20B4">
        <w:rPr>
          <w:rFonts w:asciiTheme="minorHAnsi" w:hAnsiTheme="minorHAnsi" w:cstheme="minorHAnsi"/>
          <w:color w:val="000000" w:themeColor="text1"/>
          <w:sz w:val="22"/>
          <w:szCs w:val="22"/>
        </w:rPr>
        <w:t xml:space="preserve"> </w:t>
      </w:r>
    </w:p>
    <w:p w14:paraId="3CCCCD91" w14:textId="647720EF" w:rsidR="00230B9B" w:rsidRPr="009E20B4" w:rsidRDefault="00FC2893" w:rsidP="00230B9B">
      <w:pPr>
        <w:spacing w:line="276" w:lineRule="auto"/>
        <w:jc w:val="center"/>
        <w:rPr>
          <w:rFonts w:asciiTheme="minorHAnsi" w:hAnsiTheme="minorHAnsi" w:cstheme="minorHAnsi"/>
          <w:b/>
          <w:bCs/>
          <w:sz w:val="22"/>
          <w:szCs w:val="22"/>
        </w:rPr>
      </w:pPr>
      <w:r w:rsidRPr="009E20B4">
        <w:rPr>
          <w:rFonts w:asciiTheme="minorHAnsi" w:hAnsiTheme="minorHAnsi" w:cstheme="minorHAnsi"/>
          <w:b/>
          <w:bCs/>
          <w:sz w:val="22"/>
          <w:szCs w:val="22"/>
        </w:rPr>
        <w:t>EQUIPO MÍNIMO REQUERIDO</w:t>
      </w:r>
      <w:r w:rsidR="00571CA2">
        <w:rPr>
          <w:rFonts w:asciiTheme="minorHAnsi" w:hAnsiTheme="minorHAnsi" w:cstheme="minorHAnsi"/>
          <w:b/>
          <w:bCs/>
          <w:sz w:val="22"/>
          <w:szCs w:val="22"/>
        </w:rPr>
        <w:t xml:space="preserve"> PARA LA OBRA</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549"/>
        <w:gridCol w:w="3810"/>
        <w:gridCol w:w="2161"/>
        <w:gridCol w:w="2166"/>
      </w:tblGrid>
      <w:tr w:rsidR="00230B9B" w:rsidRPr="00884999" w14:paraId="7BDF91D8" w14:textId="77777777" w:rsidTr="000847D0">
        <w:trPr>
          <w:trHeight w:val="227"/>
        </w:trPr>
        <w:tc>
          <w:tcPr>
            <w:tcW w:w="5000" w:type="pct"/>
            <w:gridSpan w:val="4"/>
            <w:shd w:val="clear" w:color="auto" w:fill="auto"/>
            <w:vAlign w:val="center"/>
            <w:hideMark/>
          </w:tcPr>
          <w:p w14:paraId="17F70DF8" w14:textId="3AA48D21" w:rsidR="00230B9B" w:rsidRPr="00884999" w:rsidRDefault="00230B9B" w:rsidP="004775CF">
            <w:pPr>
              <w:spacing w:line="276" w:lineRule="auto"/>
              <w:rPr>
                <w:rFonts w:asciiTheme="minorHAnsi" w:hAnsiTheme="minorHAnsi" w:cstheme="minorHAnsi"/>
                <w:b/>
                <w:bCs/>
                <w:sz w:val="18"/>
                <w:szCs w:val="18"/>
                <w:lang w:val="es-BO" w:eastAsia="es-BO"/>
              </w:rPr>
            </w:pPr>
            <w:r w:rsidRPr="00884999">
              <w:rPr>
                <w:rFonts w:asciiTheme="minorHAnsi" w:hAnsiTheme="minorHAnsi" w:cstheme="minorHAnsi"/>
                <w:b/>
                <w:bCs/>
                <w:sz w:val="18"/>
                <w:szCs w:val="18"/>
                <w:lang w:eastAsia="es-BO"/>
              </w:rPr>
              <w:t>PERMANENTE</w:t>
            </w:r>
          </w:p>
        </w:tc>
      </w:tr>
      <w:tr w:rsidR="00AE38DD" w:rsidRPr="00884999" w14:paraId="594B6B44" w14:textId="77777777" w:rsidTr="000847D0">
        <w:trPr>
          <w:trHeight w:val="227"/>
        </w:trPr>
        <w:tc>
          <w:tcPr>
            <w:tcW w:w="316" w:type="pct"/>
            <w:shd w:val="clear" w:color="auto" w:fill="auto"/>
            <w:vAlign w:val="center"/>
            <w:hideMark/>
          </w:tcPr>
          <w:p w14:paraId="4AEB18DC" w14:textId="77777777" w:rsidR="00AE38DD" w:rsidRPr="00884999" w:rsidRDefault="00AE38DD" w:rsidP="00994AB1">
            <w:pPr>
              <w:spacing w:line="276" w:lineRule="auto"/>
              <w:jc w:val="center"/>
              <w:rPr>
                <w:rFonts w:asciiTheme="minorHAnsi" w:hAnsiTheme="minorHAnsi" w:cstheme="minorHAnsi"/>
                <w:b/>
                <w:bCs/>
                <w:sz w:val="18"/>
                <w:szCs w:val="18"/>
                <w:lang w:val="es-BO" w:eastAsia="es-BO"/>
              </w:rPr>
            </w:pPr>
            <w:r w:rsidRPr="00884999">
              <w:rPr>
                <w:rFonts w:asciiTheme="minorHAnsi" w:hAnsiTheme="minorHAnsi" w:cstheme="minorHAnsi"/>
                <w:b/>
                <w:bCs/>
                <w:sz w:val="18"/>
                <w:szCs w:val="18"/>
                <w:lang w:eastAsia="es-BO"/>
              </w:rPr>
              <w:t>N°</w:t>
            </w:r>
          </w:p>
        </w:tc>
        <w:tc>
          <w:tcPr>
            <w:tcW w:w="2193" w:type="pct"/>
            <w:shd w:val="clear" w:color="auto" w:fill="auto"/>
            <w:vAlign w:val="center"/>
            <w:hideMark/>
          </w:tcPr>
          <w:p w14:paraId="38258078" w14:textId="77777777" w:rsidR="00AE38DD" w:rsidRPr="00884999" w:rsidRDefault="00AE38DD" w:rsidP="00994AB1">
            <w:pPr>
              <w:spacing w:line="276" w:lineRule="auto"/>
              <w:jc w:val="center"/>
              <w:rPr>
                <w:rFonts w:asciiTheme="minorHAnsi" w:hAnsiTheme="minorHAnsi" w:cstheme="minorHAnsi"/>
                <w:b/>
                <w:bCs/>
                <w:sz w:val="18"/>
                <w:szCs w:val="18"/>
                <w:lang w:val="es-BO" w:eastAsia="es-BO"/>
              </w:rPr>
            </w:pPr>
            <w:r w:rsidRPr="00884999">
              <w:rPr>
                <w:rFonts w:asciiTheme="minorHAnsi" w:hAnsiTheme="minorHAnsi" w:cstheme="minorHAnsi"/>
                <w:b/>
                <w:bCs/>
                <w:sz w:val="18"/>
                <w:szCs w:val="18"/>
                <w:lang w:eastAsia="es-BO"/>
              </w:rPr>
              <w:t>DESCRIPCIÓN</w:t>
            </w:r>
          </w:p>
        </w:tc>
        <w:tc>
          <w:tcPr>
            <w:tcW w:w="1244" w:type="pct"/>
            <w:shd w:val="clear" w:color="auto" w:fill="auto"/>
            <w:vAlign w:val="center"/>
          </w:tcPr>
          <w:p w14:paraId="11BE5F8D" w14:textId="77777777" w:rsidR="00AE38DD" w:rsidRPr="00884999" w:rsidRDefault="00AE38DD" w:rsidP="00994AB1">
            <w:pPr>
              <w:spacing w:line="276" w:lineRule="auto"/>
              <w:jc w:val="center"/>
              <w:rPr>
                <w:rFonts w:asciiTheme="minorHAnsi" w:hAnsiTheme="minorHAnsi" w:cstheme="minorHAnsi"/>
                <w:b/>
                <w:bCs/>
                <w:sz w:val="18"/>
                <w:szCs w:val="18"/>
                <w:lang w:val="es-BO" w:eastAsia="es-BO"/>
              </w:rPr>
            </w:pPr>
            <w:r w:rsidRPr="00884999">
              <w:rPr>
                <w:rFonts w:asciiTheme="minorHAnsi" w:hAnsiTheme="minorHAnsi" w:cstheme="minorHAnsi"/>
                <w:b/>
                <w:bCs/>
                <w:sz w:val="18"/>
                <w:szCs w:val="18"/>
                <w:lang w:eastAsia="es-BO"/>
              </w:rPr>
              <w:t>CANTIDAD</w:t>
            </w:r>
          </w:p>
        </w:tc>
        <w:tc>
          <w:tcPr>
            <w:tcW w:w="1247" w:type="pct"/>
            <w:shd w:val="clear" w:color="auto" w:fill="auto"/>
            <w:vAlign w:val="center"/>
          </w:tcPr>
          <w:p w14:paraId="4F646389" w14:textId="2A40EACB" w:rsidR="00AE38DD" w:rsidRPr="00884999" w:rsidRDefault="00AE38DD" w:rsidP="00994AB1">
            <w:pPr>
              <w:spacing w:line="276" w:lineRule="auto"/>
              <w:jc w:val="center"/>
              <w:rPr>
                <w:rFonts w:asciiTheme="minorHAnsi" w:hAnsiTheme="minorHAnsi" w:cstheme="minorHAnsi"/>
                <w:b/>
                <w:bCs/>
                <w:sz w:val="18"/>
                <w:szCs w:val="18"/>
                <w:lang w:val="es-BO" w:eastAsia="es-BO"/>
              </w:rPr>
            </w:pPr>
            <w:r w:rsidRPr="00884999">
              <w:rPr>
                <w:rFonts w:asciiTheme="minorHAnsi" w:hAnsiTheme="minorHAnsi" w:cstheme="minorHAnsi"/>
                <w:b/>
                <w:bCs/>
                <w:sz w:val="18"/>
                <w:szCs w:val="18"/>
                <w:lang w:eastAsia="es-BO"/>
              </w:rPr>
              <w:t>UNIDAD</w:t>
            </w:r>
            <w:r w:rsidR="00571CA2">
              <w:rPr>
                <w:rFonts w:asciiTheme="minorHAnsi" w:hAnsiTheme="minorHAnsi" w:cstheme="minorHAnsi"/>
                <w:b/>
                <w:bCs/>
                <w:sz w:val="18"/>
                <w:szCs w:val="18"/>
                <w:lang w:eastAsia="es-BO"/>
              </w:rPr>
              <w:t xml:space="preserve"> DE MEDIDA</w:t>
            </w:r>
          </w:p>
        </w:tc>
      </w:tr>
      <w:tr w:rsidR="00884999" w:rsidRPr="00884999" w14:paraId="1EB18114" w14:textId="77777777" w:rsidTr="000847D0">
        <w:trPr>
          <w:trHeight w:val="227"/>
        </w:trPr>
        <w:tc>
          <w:tcPr>
            <w:tcW w:w="316" w:type="pct"/>
            <w:shd w:val="clear" w:color="000000" w:fill="FFFFFF"/>
            <w:vAlign w:val="center"/>
            <w:hideMark/>
          </w:tcPr>
          <w:p w14:paraId="3D5EEA24" w14:textId="77777777" w:rsidR="00884999" w:rsidRPr="00884999" w:rsidRDefault="00884999" w:rsidP="00994AB1">
            <w:pPr>
              <w:spacing w:line="276" w:lineRule="auto"/>
              <w:jc w:val="center"/>
              <w:rPr>
                <w:rFonts w:asciiTheme="minorHAnsi" w:hAnsiTheme="minorHAnsi" w:cstheme="minorHAnsi"/>
                <w:color w:val="000000"/>
                <w:sz w:val="18"/>
                <w:szCs w:val="18"/>
                <w:lang w:val="es-BO" w:eastAsia="es-BO"/>
              </w:rPr>
            </w:pPr>
            <w:r w:rsidRPr="00884999">
              <w:rPr>
                <w:rFonts w:asciiTheme="minorHAnsi" w:hAnsiTheme="minorHAnsi" w:cstheme="minorHAnsi"/>
                <w:color w:val="000000"/>
                <w:sz w:val="18"/>
                <w:szCs w:val="18"/>
                <w:lang w:eastAsia="es-BO"/>
              </w:rPr>
              <w:t>1</w:t>
            </w:r>
          </w:p>
        </w:tc>
        <w:tc>
          <w:tcPr>
            <w:tcW w:w="2193" w:type="pct"/>
            <w:shd w:val="clear" w:color="000000" w:fill="FFFFFF"/>
            <w:vAlign w:val="center"/>
          </w:tcPr>
          <w:p w14:paraId="7D494A21" w14:textId="2268F2CA" w:rsidR="00884999" w:rsidRPr="00884999" w:rsidRDefault="00994AB1" w:rsidP="00994AB1">
            <w:pPr>
              <w:spacing w:line="276" w:lineRule="auto"/>
              <w:rPr>
                <w:rFonts w:asciiTheme="minorHAnsi" w:hAnsiTheme="minorHAnsi" w:cstheme="minorHAnsi"/>
                <w:color w:val="000000"/>
                <w:sz w:val="18"/>
                <w:szCs w:val="18"/>
                <w:lang w:val="es-BO" w:eastAsia="es-BO"/>
              </w:rPr>
            </w:pPr>
            <w:r w:rsidRPr="00994AB1">
              <w:rPr>
                <w:rFonts w:asciiTheme="minorHAnsi" w:hAnsiTheme="minorHAnsi" w:cstheme="minorHAnsi"/>
                <w:color w:val="000000"/>
                <w:sz w:val="18"/>
                <w:szCs w:val="18"/>
                <w:lang w:val="es-BO" w:eastAsia="es-BO"/>
              </w:rPr>
              <w:t>AMOLADORA O CORTADORA DE DISCO</w:t>
            </w:r>
          </w:p>
        </w:tc>
        <w:tc>
          <w:tcPr>
            <w:tcW w:w="1244" w:type="pct"/>
            <w:shd w:val="clear" w:color="000000" w:fill="FFFFFF"/>
            <w:vAlign w:val="center"/>
          </w:tcPr>
          <w:p w14:paraId="7FADD922" w14:textId="3E3CB8FE" w:rsidR="00884999" w:rsidRPr="00884999" w:rsidRDefault="003F45A0" w:rsidP="00994AB1">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p>
        </w:tc>
        <w:tc>
          <w:tcPr>
            <w:tcW w:w="1247" w:type="pct"/>
            <w:shd w:val="clear" w:color="000000" w:fill="FFFFFF"/>
            <w:vAlign w:val="center"/>
          </w:tcPr>
          <w:p w14:paraId="4B6FE503" w14:textId="6A0CE3DB" w:rsidR="00884999" w:rsidRPr="00884999" w:rsidRDefault="00571CA2" w:rsidP="00994AB1">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Equipo</w:t>
            </w:r>
          </w:p>
        </w:tc>
      </w:tr>
      <w:tr w:rsidR="00BB4494" w:rsidRPr="00884999" w14:paraId="06B34C6A" w14:textId="77777777" w:rsidTr="00EF7FCE">
        <w:trPr>
          <w:trHeight w:val="227"/>
        </w:trPr>
        <w:tc>
          <w:tcPr>
            <w:tcW w:w="316" w:type="pct"/>
            <w:shd w:val="clear" w:color="000000" w:fill="FFFFFF"/>
            <w:vAlign w:val="center"/>
            <w:hideMark/>
          </w:tcPr>
          <w:p w14:paraId="1AB19FB4" w14:textId="77777777" w:rsidR="00BB4494" w:rsidRPr="00884999" w:rsidRDefault="00BB4494" w:rsidP="00BB4494">
            <w:pPr>
              <w:spacing w:line="276" w:lineRule="auto"/>
              <w:jc w:val="center"/>
              <w:rPr>
                <w:rFonts w:asciiTheme="minorHAnsi" w:hAnsiTheme="minorHAnsi" w:cstheme="minorHAnsi"/>
                <w:color w:val="000000"/>
                <w:sz w:val="18"/>
                <w:szCs w:val="18"/>
                <w:lang w:val="es-BO" w:eastAsia="es-BO"/>
              </w:rPr>
            </w:pPr>
            <w:r w:rsidRPr="00884999">
              <w:rPr>
                <w:rFonts w:asciiTheme="minorHAnsi" w:hAnsiTheme="minorHAnsi" w:cstheme="minorHAnsi"/>
                <w:color w:val="000000"/>
                <w:sz w:val="18"/>
                <w:szCs w:val="18"/>
                <w:lang w:eastAsia="es-BO"/>
              </w:rPr>
              <w:t>2</w:t>
            </w:r>
          </w:p>
        </w:tc>
        <w:tc>
          <w:tcPr>
            <w:tcW w:w="2193" w:type="pct"/>
            <w:shd w:val="clear" w:color="000000" w:fill="FFFFFF"/>
            <w:vAlign w:val="center"/>
          </w:tcPr>
          <w:p w14:paraId="2B488227" w14:textId="2A362EA0" w:rsidR="00BB4494" w:rsidRPr="00884999" w:rsidRDefault="00BB4494" w:rsidP="00BB4494">
            <w:pPr>
              <w:spacing w:line="276" w:lineRule="auto"/>
              <w:rPr>
                <w:rFonts w:asciiTheme="minorHAnsi" w:hAnsiTheme="minorHAnsi" w:cstheme="minorHAnsi"/>
                <w:color w:val="000000"/>
                <w:sz w:val="18"/>
                <w:szCs w:val="18"/>
                <w:lang w:val="es-BO" w:eastAsia="es-BO"/>
              </w:rPr>
            </w:pPr>
            <w:r w:rsidRPr="00994AB1">
              <w:rPr>
                <w:rFonts w:asciiTheme="minorHAnsi" w:hAnsiTheme="minorHAnsi" w:cstheme="minorHAnsi"/>
                <w:color w:val="000000"/>
                <w:sz w:val="18"/>
                <w:szCs w:val="18"/>
                <w:lang w:val="es-BO" w:eastAsia="es-BO"/>
              </w:rPr>
              <w:t>MARTILLO ELÉCTRICO O MOTO PERFORADORA</w:t>
            </w:r>
          </w:p>
        </w:tc>
        <w:tc>
          <w:tcPr>
            <w:tcW w:w="1244" w:type="pct"/>
            <w:shd w:val="clear" w:color="000000" w:fill="FFFFFF"/>
            <w:vAlign w:val="center"/>
          </w:tcPr>
          <w:p w14:paraId="17B5C9C4" w14:textId="7BA773C8" w:rsidR="00BB4494" w:rsidRPr="00884999" w:rsidRDefault="00BB4494"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1247" w:type="pct"/>
            <w:shd w:val="clear" w:color="000000" w:fill="FFFFFF"/>
          </w:tcPr>
          <w:p w14:paraId="340A3580" w14:textId="6CC3AFEC" w:rsidR="00BB4494" w:rsidRPr="00884999"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Equipo</w:t>
            </w:r>
          </w:p>
        </w:tc>
      </w:tr>
      <w:tr w:rsidR="00BB4494" w:rsidRPr="00884999" w14:paraId="43B575B6" w14:textId="77777777" w:rsidTr="00EF7FCE">
        <w:trPr>
          <w:trHeight w:val="227"/>
        </w:trPr>
        <w:tc>
          <w:tcPr>
            <w:tcW w:w="316" w:type="pct"/>
            <w:shd w:val="clear" w:color="000000" w:fill="FFFFFF"/>
            <w:vAlign w:val="center"/>
            <w:hideMark/>
          </w:tcPr>
          <w:p w14:paraId="27873AFA" w14:textId="77777777" w:rsidR="00BB4494" w:rsidRPr="00884999" w:rsidRDefault="00BB4494" w:rsidP="00BB4494">
            <w:pPr>
              <w:spacing w:line="276" w:lineRule="auto"/>
              <w:jc w:val="center"/>
              <w:rPr>
                <w:rFonts w:asciiTheme="minorHAnsi" w:hAnsiTheme="minorHAnsi" w:cstheme="minorHAnsi"/>
                <w:color w:val="000000"/>
                <w:sz w:val="18"/>
                <w:szCs w:val="18"/>
                <w:lang w:val="es-BO" w:eastAsia="es-BO"/>
              </w:rPr>
            </w:pPr>
            <w:r w:rsidRPr="00884999">
              <w:rPr>
                <w:rFonts w:asciiTheme="minorHAnsi" w:hAnsiTheme="minorHAnsi" w:cstheme="minorHAnsi"/>
                <w:color w:val="000000"/>
                <w:sz w:val="18"/>
                <w:szCs w:val="18"/>
                <w:lang w:eastAsia="es-BO"/>
              </w:rPr>
              <w:t>3</w:t>
            </w:r>
          </w:p>
        </w:tc>
        <w:tc>
          <w:tcPr>
            <w:tcW w:w="2193" w:type="pct"/>
            <w:shd w:val="clear" w:color="000000" w:fill="FFFFFF"/>
            <w:vAlign w:val="center"/>
          </w:tcPr>
          <w:p w14:paraId="09EE52B4" w14:textId="1F854A36" w:rsidR="00BB4494" w:rsidRPr="00884999" w:rsidRDefault="00BB4494" w:rsidP="00BB4494">
            <w:pPr>
              <w:spacing w:line="276" w:lineRule="auto"/>
              <w:rPr>
                <w:rFonts w:asciiTheme="minorHAnsi" w:hAnsiTheme="minorHAnsi" w:cstheme="minorHAnsi"/>
                <w:color w:val="000000"/>
                <w:sz w:val="18"/>
                <w:szCs w:val="18"/>
                <w:lang w:val="es-BO" w:eastAsia="es-BO"/>
              </w:rPr>
            </w:pPr>
            <w:r w:rsidRPr="00994AB1">
              <w:rPr>
                <w:rFonts w:asciiTheme="minorHAnsi" w:hAnsiTheme="minorHAnsi" w:cstheme="minorHAnsi"/>
                <w:color w:val="000000"/>
                <w:sz w:val="18"/>
                <w:szCs w:val="18"/>
                <w:lang w:val="es-BO" w:eastAsia="es-BO"/>
              </w:rPr>
              <w:t>GENERADOR ELÉCTRICO</w:t>
            </w:r>
          </w:p>
        </w:tc>
        <w:tc>
          <w:tcPr>
            <w:tcW w:w="1244" w:type="pct"/>
            <w:shd w:val="clear" w:color="000000" w:fill="FFFFFF"/>
            <w:vAlign w:val="center"/>
          </w:tcPr>
          <w:p w14:paraId="16E77A9E" w14:textId="046EE89C" w:rsidR="00BB4494" w:rsidRPr="00884999" w:rsidRDefault="00BB4494"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p>
        </w:tc>
        <w:tc>
          <w:tcPr>
            <w:tcW w:w="1247" w:type="pct"/>
            <w:shd w:val="clear" w:color="000000" w:fill="FFFFFF"/>
          </w:tcPr>
          <w:p w14:paraId="4957ADDB" w14:textId="1537DE27" w:rsidR="00BB4494" w:rsidRPr="00884999"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Equipo</w:t>
            </w:r>
          </w:p>
        </w:tc>
      </w:tr>
      <w:tr w:rsidR="00BB4494" w:rsidRPr="00884999" w14:paraId="4EAB35C5" w14:textId="77777777" w:rsidTr="00EF7FCE">
        <w:trPr>
          <w:trHeight w:val="227"/>
        </w:trPr>
        <w:tc>
          <w:tcPr>
            <w:tcW w:w="316" w:type="pct"/>
            <w:shd w:val="clear" w:color="000000" w:fill="FFFFFF"/>
            <w:vAlign w:val="center"/>
            <w:hideMark/>
          </w:tcPr>
          <w:p w14:paraId="2371A814" w14:textId="77777777" w:rsidR="00BB4494" w:rsidRPr="00884999" w:rsidRDefault="00BB4494" w:rsidP="00BB4494">
            <w:pPr>
              <w:spacing w:line="276" w:lineRule="auto"/>
              <w:jc w:val="center"/>
              <w:rPr>
                <w:rFonts w:asciiTheme="minorHAnsi" w:hAnsiTheme="minorHAnsi" w:cstheme="minorHAnsi"/>
                <w:color w:val="000000"/>
                <w:sz w:val="18"/>
                <w:szCs w:val="18"/>
                <w:lang w:val="es-BO" w:eastAsia="es-BO"/>
              </w:rPr>
            </w:pPr>
            <w:r w:rsidRPr="00884999">
              <w:rPr>
                <w:rFonts w:asciiTheme="minorHAnsi" w:hAnsiTheme="minorHAnsi" w:cstheme="minorHAnsi"/>
                <w:color w:val="000000"/>
                <w:sz w:val="18"/>
                <w:szCs w:val="18"/>
                <w:lang w:eastAsia="es-BO"/>
              </w:rPr>
              <w:t>4</w:t>
            </w:r>
          </w:p>
        </w:tc>
        <w:tc>
          <w:tcPr>
            <w:tcW w:w="2193" w:type="pct"/>
            <w:shd w:val="clear" w:color="000000" w:fill="FFFFFF"/>
            <w:vAlign w:val="center"/>
          </w:tcPr>
          <w:p w14:paraId="5A49BC63" w14:textId="21CB3A3F" w:rsidR="00BB4494" w:rsidRPr="00884999" w:rsidRDefault="00BB4494" w:rsidP="00BB4494">
            <w:pPr>
              <w:spacing w:line="276" w:lineRule="auto"/>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MEZCLADORA DE HORMIGÓN</w:t>
            </w:r>
          </w:p>
        </w:tc>
        <w:tc>
          <w:tcPr>
            <w:tcW w:w="1244" w:type="pct"/>
            <w:shd w:val="clear" w:color="000000" w:fill="FFFFFF"/>
            <w:vAlign w:val="center"/>
          </w:tcPr>
          <w:p w14:paraId="59CD19D9" w14:textId="54C3A354" w:rsidR="00BB4494" w:rsidRPr="00884999" w:rsidRDefault="00BB4494"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1247" w:type="pct"/>
            <w:shd w:val="clear" w:color="000000" w:fill="FFFFFF"/>
          </w:tcPr>
          <w:p w14:paraId="2C658BA6" w14:textId="33AD5D8E" w:rsidR="00BB4494" w:rsidRPr="00884999"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Equipo</w:t>
            </w:r>
          </w:p>
        </w:tc>
      </w:tr>
      <w:tr w:rsidR="00BB4494" w:rsidRPr="00884999" w14:paraId="72062556" w14:textId="77777777" w:rsidTr="00EF7FCE">
        <w:trPr>
          <w:trHeight w:val="227"/>
        </w:trPr>
        <w:tc>
          <w:tcPr>
            <w:tcW w:w="316" w:type="pct"/>
            <w:shd w:val="clear" w:color="000000" w:fill="FFFFFF"/>
            <w:vAlign w:val="center"/>
            <w:hideMark/>
          </w:tcPr>
          <w:p w14:paraId="193AB7F0" w14:textId="77777777" w:rsidR="00BB4494" w:rsidRPr="00884999" w:rsidRDefault="00BB4494" w:rsidP="00BB4494">
            <w:pPr>
              <w:spacing w:line="276" w:lineRule="auto"/>
              <w:jc w:val="center"/>
              <w:rPr>
                <w:rFonts w:asciiTheme="minorHAnsi" w:hAnsiTheme="minorHAnsi" w:cstheme="minorHAnsi"/>
                <w:color w:val="000000"/>
                <w:sz w:val="18"/>
                <w:szCs w:val="18"/>
                <w:lang w:val="es-BO" w:eastAsia="es-BO"/>
              </w:rPr>
            </w:pPr>
            <w:r w:rsidRPr="00884999">
              <w:rPr>
                <w:rFonts w:asciiTheme="minorHAnsi" w:hAnsiTheme="minorHAnsi" w:cstheme="minorHAnsi"/>
                <w:color w:val="000000"/>
                <w:sz w:val="18"/>
                <w:szCs w:val="18"/>
                <w:lang w:eastAsia="es-BO"/>
              </w:rPr>
              <w:t>5</w:t>
            </w:r>
          </w:p>
        </w:tc>
        <w:tc>
          <w:tcPr>
            <w:tcW w:w="2193" w:type="pct"/>
            <w:shd w:val="clear" w:color="000000" w:fill="FFFFFF"/>
            <w:vAlign w:val="center"/>
          </w:tcPr>
          <w:p w14:paraId="7CAF1ED7" w14:textId="4D308B04" w:rsidR="00BB4494" w:rsidRPr="00884999" w:rsidRDefault="00BB4494" w:rsidP="00BB4494">
            <w:pPr>
              <w:spacing w:line="276" w:lineRule="auto"/>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C</w:t>
            </w:r>
            <w:r w:rsidRPr="00994AB1">
              <w:rPr>
                <w:rFonts w:asciiTheme="minorHAnsi" w:hAnsiTheme="minorHAnsi" w:cstheme="minorHAnsi"/>
                <w:color w:val="000000"/>
                <w:sz w:val="18"/>
                <w:szCs w:val="18"/>
                <w:lang w:val="es-BO" w:eastAsia="es-BO"/>
              </w:rPr>
              <w:t>OMPACTADORA MANUAL SALTARINA</w:t>
            </w:r>
          </w:p>
        </w:tc>
        <w:tc>
          <w:tcPr>
            <w:tcW w:w="1244" w:type="pct"/>
            <w:shd w:val="clear" w:color="000000" w:fill="FFFFFF"/>
            <w:vAlign w:val="center"/>
          </w:tcPr>
          <w:p w14:paraId="653F2832" w14:textId="1D94FD06" w:rsidR="00BB4494" w:rsidRPr="00884999" w:rsidRDefault="00BB4494"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p>
        </w:tc>
        <w:tc>
          <w:tcPr>
            <w:tcW w:w="1247" w:type="pct"/>
            <w:shd w:val="clear" w:color="000000" w:fill="FFFFFF"/>
          </w:tcPr>
          <w:p w14:paraId="42F5FD60" w14:textId="7927E0AD" w:rsidR="00BB4494" w:rsidRPr="00884999"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Equipo</w:t>
            </w:r>
          </w:p>
        </w:tc>
      </w:tr>
      <w:tr w:rsidR="00BB4494" w:rsidRPr="00884999" w14:paraId="11B78EEF" w14:textId="77777777" w:rsidTr="00EF7FCE">
        <w:trPr>
          <w:trHeight w:val="227"/>
        </w:trPr>
        <w:tc>
          <w:tcPr>
            <w:tcW w:w="316" w:type="pct"/>
            <w:shd w:val="clear" w:color="000000" w:fill="FFFFFF"/>
            <w:vAlign w:val="center"/>
            <w:hideMark/>
          </w:tcPr>
          <w:p w14:paraId="70D34FCC" w14:textId="77777777" w:rsidR="00BB4494" w:rsidRPr="00884999" w:rsidRDefault="00BB4494" w:rsidP="00BB4494">
            <w:pPr>
              <w:spacing w:line="276" w:lineRule="auto"/>
              <w:jc w:val="center"/>
              <w:rPr>
                <w:rFonts w:asciiTheme="minorHAnsi" w:hAnsiTheme="minorHAnsi" w:cstheme="minorHAnsi"/>
                <w:color w:val="000000"/>
                <w:sz w:val="18"/>
                <w:szCs w:val="18"/>
                <w:lang w:val="es-BO" w:eastAsia="es-BO"/>
              </w:rPr>
            </w:pPr>
            <w:r w:rsidRPr="00884999">
              <w:rPr>
                <w:rFonts w:asciiTheme="minorHAnsi" w:hAnsiTheme="minorHAnsi" w:cstheme="minorHAnsi"/>
                <w:color w:val="000000"/>
                <w:sz w:val="18"/>
                <w:szCs w:val="18"/>
                <w:lang w:eastAsia="es-BO"/>
              </w:rPr>
              <w:t>6</w:t>
            </w:r>
          </w:p>
        </w:tc>
        <w:tc>
          <w:tcPr>
            <w:tcW w:w="2193" w:type="pct"/>
            <w:shd w:val="clear" w:color="000000" w:fill="FFFFFF"/>
            <w:vAlign w:val="center"/>
          </w:tcPr>
          <w:p w14:paraId="75A9332D" w14:textId="75E35B33" w:rsidR="00BB4494" w:rsidRPr="00884999" w:rsidRDefault="00BB4494" w:rsidP="00BB4494">
            <w:pPr>
              <w:spacing w:line="276" w:lineRule="auto"/>
              <w:rPr>
                <w:rFonts w:asciiTheme="minorHAnsi" w:hAnsiTheme="minorHAnsi" w:cstheme="minorHAnsi"/>
                <w:color w:val="000000"/>
                <w:sz w:val="18"/>
                <w:szCs w:val="18"/>
                <w:lang w:val="es-BO" w:eastAsia="es-BO"/>
              </w:rPr>
            </w:pPr>
            <w:r w:rsidRPr="00994AB1">
              <w:rPr>
                <w:rFonts w:asciiTheme="minorHAnsi" w:hAnsiTheme="minorHAnsi" w:cstheme="minorHAnsi"/>
                <w:color w:val="000000"/>
                <w:sz w:val="18"/>
                <w:szCs w:val="18"/>
                <w:lang w:val="es-BO" w:eastAsia="es-BO"/>
              </w:rPr>
              <w:t>CAMION GRUA MEDIANO</w:t>
            </w:r>
          </w:p>
        </w:tc>
        <w:tc>
          <w:tcPr>
            <w:tcW w:w="1244" w:type="pct"/>
            <w:shd w:val="clear" w:color="000000" w:fill="FFFFFF"/>
            <w:vAlign w:val="center"/>
          </w:tcPr>
          <w:p w14:paraId="771D3F1A" w14:textId="74364329" w:rsidR="00BB4494" w:rsidRPr="00884999" w:rsidRDefault="00BB4494"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p>
        </w:tc>
        <w:tc>
          <w:tcPr>
            <w:tcW w:w="1247" w:type="pct"/>
            <w:shd w:val="clear" w:color="000000" w:fill="FFFFFF"/>
          </w:tcPr>
          <w:p w14:paraId="380ACF18" w14:textId="4CD746E6" w:rsidR="00BB4494" w:rsidRPr="00884999"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Vehículo</w:t>
            </w:r>
          </w:p>
        </w:tc>
      </w:tr>
      <w:tr w:rsidR="00BB4494" w:rsidRPr="00884999" w14:paraId="0F8450B9" w14:textId="77777777" w:rsidTr="00EF7FCE">
        <w:trPr>
          <w:trHeight w:val="227"/>
        </w:trPr>
        <w:tc>
          <w:tcPr>
            <w:tcW w:w="316" w:type="pct"/>
            <w:shd w:val="clear" w:color="000000" w:fill="FFFFFF"/>
            <w:vAlign w:val="center"/>
            <w:hideMark/>
          </w:tcPr>
          <w:p w14:paraId="49F317AD" w14:textId="77777777" w:rsidR="00BB4494" w:rsidRPr="00884999" w:rsidRDefault="00BB4494" w:rsidP="00BB4494">
            <w:pPr>
              <w:spacing w:line="276" w:lineRule="auto"/>
              <w:jc w:val="center"/>
              <w:rPr>
                <w:rFonts w:asciiTheme="minorHAnsi" w:hAnsiTheme="minorHAnsi" w:cstheme="minorHAnsi"/>
                <w:color w:val="000000"/>
                <w:sz w:val="18"/>
                <w:szCs w:val="18"/>
                <w:lang w:val="es-BO" w:eastAsia="es-BO"/>
              </w:rPr>
            </w:pPr>
            <w:r w:rsidRPr="00884999">
              <w:rPr>
                <w:rFonts w:asciiTheme="minorHAnsi" w:hAnsiTheme="minorHAnsi" w:cstheme="minorHAnsi"/>
                <w:color w:val="000000"/>
                <w:sz w:val="18"/>
                <w:szCs w:val="18"/>
                <w:lang w:eastAsia="es-BO"/>
              </w:rPr>
              <w:t>7</w:t>
            </w:r>
          </w:p>
        </w:tc>
        <w:tc>
          <w:tcPr>
            <w:tcW w:w="2193" w:type="pct"/>
            <w:shd w:val="clear" w:color="000000" w:fill="FFFFFF"/>
            <w:vAlign w:val="center"/>
          </w:tcPr>
          <w:p w14:paraId="0DE0322D" w14:textId="580BCE94" w:rsidR="00BB4494" w:rsidRPr="00884999" w:rsidRDefault="00BB4494" w:rsidP="00BB4494">
            <w:pPr>
              <w:spacing w:line="276" w:lineRule="auto"/>
              <w:rPr>
                <w:rFonts w:asciiTheme="minorHAnsi" w:hAnsiTheme="minorHAnsi" w:cstheme="minorHAnsi"/>
                <w:color w:val="000000"/>
                <w:sz w:val="18"/>
                <w:szCs w:val="18"/>
                <w:lang w:val="es-BO" w:eastAsia="es-BO"/>
              </w:rPr>
            </w:pPr>
            <w:r w:rsidRPr="00994AB1">
              <w:rPr>
                <w:rFonts w:asciiTheme="minorHAnsi" w:hAnsiTheme="minorHAnsi" w:cstheme="minorHAnsi"/>
                <w:color w:val="000000"/>
                <w:sz w:val="18"/>
                <w:szCs w:val="18"/>
                <w:lang w:val="es-BO" w:eastAsia="es-BO"/>
              </w:rPr>
              <w:t>MOTOSOLDADORA</w:t>
            </w:r>
          </w:p>
        </w:tc>
        <w:tc>
          <w:tcPr>
            <w:tcW w:w="1244" w:type="pct"/>
            <w:shd w:val="clear" w:color="000000" w:fill="FFFFFF"/>
            <w:vAlign w:val="center"/>
          </w:tcPr>
          <w:p w14:paraId="6CF19228" w14:textId="44710746" w:rsidR="00BB4494" w:rsidRPr="00884999" w:rsidRDefault="00BB4494"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p>
        </w:tc>
        <w:tc>
          <w:tcPr>
            <w:tcW w:w="1247" w:type="pct"/>
            <w:shd w:val="clear" w:color="000000" w:fill="FFFFFF"/>
          </w:tcPr>
          <w:p w14:paraId="0A80F003" w14:textId="7E3760AC" w:rsidR="00BB4494" w:rsidRPr="00884999"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Equipo</w:t>
            </w:r>
          </w:p>
        </w:tc>
      </w:tr>
      <w:tr w:rsidR="00BB4494" w:rsidRPr="00884999" w14:paraId="7FDDEFE4" w14:textId="77777777" w:rsidTr="00EF7FCE">
        <w:trPr>
          <w:trHeight w:val="227"/>
        </w:trPr>
        <w:tc>
          <w:tcPr>
            <w:tcW w:w="316" w:type="pct"/>
            <w:shd w:val="clear" w:color="000000" w:fill="FFFFFF"/>
            <w:vAlign w:val="center"/>
          </w:tcPr>
          <w:p w14:paraId="5B602017" w14:textId="1474C154" w:rsidR="00BB4494" w:rsidRPr="00884999"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w:t>
            </w:r>
          </w:p>
        </w:tc>
        <w:tc>
          <w:tcPr>
            <w:tcW w:w="2193" w:type="pct"/>
            <w:shd w:val="clear" w:color="000000" w:fill="FFFFFF"/>
            <w:vAlign w:val="center"/>
          </w:tcPr>
          <w:p w14:paraId="11BBF4D0" w14:textId="536911CA" w:rsidR="00BB4494" w:rsidRPr="00884999" w:rsidRDefault="00571CA2" w:rsidP="00BB4494">
            <w:pPr>
              <w:spacing w:line="276" w:lineRule="auto"/>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BOMBA DE AGUA</w:t>
            </w:r>
          </w:p>
        </w:tc>
        <w:tc>
          <w:tcPr>
            <w:tcW w:w="1244" w:type="pct"/>
            <w:shd w:val="clear" w:color="000000" w:fill="FFFFFF"/>
            <w:vAlign w:val="center"/>
          </w:tcPr>
          <w:p w14:paraId="72AB9CF6" w14:textId="4FFB1308" w:rsidR="00BB4494" w:rsidRPr="00884999"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w:t>
            </w:r>
          </w:p>
        </w:tc>
        <w:tc>
          <w:tcPr>
            <w:tcW w:w="1247" w:type="pct"/>
            <w:shd w:val="clear" w:color="000000" w:fill="FFFFFF"/>
          </w:tcPr>
          <w:p w14:paraId="3CB17B8F" w14:textId="3A07BCEE" w:rsidR="00BB4494" w:rsidRPr="00884999" w:rsidRDefault="00571CA2"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val="es-BO" w:eastAsia="es-BO"/>
              </w:rPr>
              <w:t>Equipo</w:t>
            </w:r>
          </w:p>
        </w:tc>
      </w:tr>
      <w:tr w:rsidR="00BB4494" w:rsidRPr="00884999" w14:paraId="526DDFE6" w14:textId="77777777" w:rsidTr="00EF7FCE">
        <w:trPr>
          <w:trHeight w:val="227"/>
        </w:trPr>
        <w:tc>
          <w:tcPr>
            <w:tcW w:w="316" w:type="pct"/>
            <w:shd w:val="clear" w:color="000000" w:fill="FFFFFF"/>
            <w:vAlign w:val="center"/>
          </w:tcPr>
          <w:p w14:paraId="4A61E642" w14:textId="5E297706" w:rsidR="00BB4494" w:rsidRPr="00884999"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w:t>
            </w:r>
          </w:p>
        </w:tc>
        <w:tc>
          <w:tcPr>
            <w:tcW w:w="2193" w:type="pct"/>
            <w:shd w:val="clear" w:color="000000" w:fill="FFFFFF"/>
            <w:vAlign w:val="center"/>
          </w:tcPr>
          <w:p w14:paraId="28CB4C44" w14:textId="366379C5" w:rsidR="00BB4494" w:rsidRPr="00884999" w:rsidRDefault="00BB4494" w:rsidP="00BB4494">
            <w:pPr>
              <w:spacing w:line="276" w:lineRule="auto"/>
              <w:rPr>
                <w:rFonts w:asciiTheme="minorHAnsi" w:hAnsiTheme="minorHAnsi" w:cstheme="minorHAnsi"/>
                <w:color w:val="000000"/>
                <w:sz w:val="18"/>
                <w:szCs w:val="18"/>
                <w:lang w:eastAsia="es-BO"/>
              </w:rPr>
            </w:pPr>
            <w:r w:rsidRPr="000847D0">
              <w:rPr>
                <w:rFonts w:asciiTheme="minorHAnsi" w:hAnsiTheme="minorHAnsi" w:cstheme="minorHAnsi"/>
                <w:color w:val="000000"/>
                <w:sz w:val="18"/>
                <w:szCs w:val="18"/>
                <w:lang w:eastAsia="es-BO"/>
              </w:rPr>
              <w:t>HOLLIDAY DETECTOR</w:t>
            </w:r>
          </w:p>
        </w:tc>
        <w:tc>
          <w:tcPr>
            <w:tcW w:w="1244" w:type="pct"/>
            <w:shd w:val="clear" w:color="000000" w:fill="FFFFFF"/>
            <w:vAlign w:val="center"/>
          </w:tcPr>
          <w:p w14:paraId="1A39A1D3" w14:textId="5E371566" w:rsidR="00BB4494" w:rsidRPr="00884999"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w:t>
            </w:r>
          </w:p>
        </w:tc>
        <w:tc>
          <w:tcPr>
            <w:tcW w:w="1247" w:type="pct"/>
            <w:shd w:val="clear" w:color="000000" w:fill="FFFFFF"/>
          </w:tcPr>
          <w:p w14:paraId="3001DC51" w14:textId="396CB8E7" w:rsidR="00BB4494" w:rsidRPr="00884999" w:rsidRDefault="00571CA2"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val="es-BO" w:eastAsia="es-BO"/>
              </w:rPr>
              <w:t>Equipo</w:t>
            </w:r>
          </w:p>
        </w:tc>
      </w:tr>
      <w:tr w:rsidR="00BB4494" w:rsidRPr="00884999" w14:paraId="54BF00E6" w14:textId="77777777" w:rsidTr="00EF7FCE">
        <w:trPr>
          <w:trHeight w:val="227"/>
        </w:trPr>
        <w:tc>
          <w:tcPr>
            <w:tcW w:w="316" w:type="pct"/>
            <w:shd w:val="clear" w:color="000000" w:fill="FFFFFF"/>
            <w:vAlign w:val="center"/>
          </w:tcPr>
          <w:p w14:paraId="6F6BE66A" w14:textId="5AE0A65E"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10</w:t>
            </w:r>
          </w:p>
        </w:tc>
        <w:tc>
          <w:tcPr>
            <w:tcW w:w="2193" w:type="pct"/>
            <w:shd w:val="clear" w:color="000000" w:fill="FFFFFF"/>
            <w:vAlign w:val="center"/>
          </w:tcPr>
          <w:p w14:paraId="197361E1" w14:textId="4EABB344" w:rsidR="00BB4494" w:rsidRPr="000847D0" w:rsidRDefault="00BB4494" w:rsidP="00BB4494">
            <w:pPr>
              <w:spacing w:line="276" w:lineRule="auto"/>
              <w:rPr>
                <w:rFonts w:asciiTheme="minorHAnsi" w:hAnsiTheme="minorHAnsi" w:cstheme="minorHAnsi"/>
                <w:color w:val="000000"/>
                <w:sz w:val="18"/>
                <w:szCs w:val="18"/>
                <w:lang w:eastAsia="es-BO"/>
              </w:rPr>
            </w:pPr>
            <w:r w:rsidRPr="000847D0">
              <w:rPr>
                <w:rFonts w:asciiTheme="minorHAnsi" w:hAnsiTheme="minorHAnsi" w:cstheme="minorHAnsi"/>
                <w:color w:val="000000"/>
                <w:sz w:val="18"/>
                <w:szCs w:val="18"/>
                <w:lang w:eastAsia="es-BO"/>
              </w:rPr>
              <w:t>CAMIONETA 4X4</w:t>
            </w:r>
          </w:p>
        </w:tc>
        <w:tc>
          <w:tcPr>
            <w:tcW w:w="1244" w:type="pct"/>
            <w:shd w:val="clear" w:color="000000" w:fill="FFFFFF"/>
            <w:vAlign w:val="center"/>
          </w:tcPr>
          <w:p w14:paraId="7A7EA178" w14:textId="715EEC69"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w:t>
            </w:r>
          </w:p>
        </w:tc>
        <w:tc>
          <w:tcPr>
            <w:tcW w:w="1247" w:type="pct"/>
            <w:shd w:val="clear" w:color="000000" w:fill="FFFFFF"/>
          </w:tcPr>
          <w:p w14:paraId="6705634A" w14:textId="3FAC9719" w:rsidR="00BB4494" w:rsidRPr="000847D0" w:rsidRDefault="00571CA2"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val="es-BO" w:eastAsia="es-BO"/>
              </w:rPr>
              <w:t>Vehículo</w:t>
            </w:r>
          </w:p>
        </w:tc>
      </w:tr>
      <w:tr w:rsidR="00BB4494" w:rsidRPr="00884999" w14:paraId="432B059A" w14:textId="77777777" w:rsidTr="00EF7FCE">
        <w:trPr>
          <w:trHeight w:val="227"/>
        </w:trPr>
        <w:tc>
          <w:tcPr>
            <w:tcW w:w="316" w:type="pct"/>
            <w:shd w:val="clear" w:color="000000" w:fill="FFFFFF"/>
            <w:vAlign w:val="center"/>
          </w:tcPr>
          <w:p w14:paraId="118FB905" w14:textId="71EADB19"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11</w:t>
            </w:r>
          </w:p>
        </w:tc>
        <w:tc>
          <w:tcPr>
            <w:tcW w:w="2193" w:type="pct"/>
            <w:shd w:val="clear" w:color="000000" w:fill="FFFFFF"/>
            <w:vAlign w:val="center"/>
          </w:tcPr>
          <w:p w14:paraId="51B9B15C" w14:textId="710D9D33" w:rsidR="00BB4494" w:rsidRPr="000847D0" w:rsidRDefault="00BB4494" w:rsidP="00BB4494">
            <w:pPr>
              <w:spacing w:line="276" w:lineRule="auto"/>
              <w:rPr>
                <w:rFonts w:asciiTheme="minorHAnsi" w:hAnsiTheme="minorHAnsi" w:cstheme="minorHAnsi"/>
                <w:color w:val="000000"/>
                <w:sz w:val="18"/>
                <w:szCs w:val="18"/>
                <w:lang w:eastAsia="es-BO"/>
              </w:rPr>
            </w:pPr>
            <w:r w:rsidRPr="000847D0">
              <w:rPr>
                <w:rFonts w:asciiTheme="minorHAnsi" w:hAnsiTheme="minorHAnsi" w:cstheme="minorHAnsi"/>
                <w:color w:val="000000"/>
                <w:sz w:val="18"/>
                <w:szCs w:val="18"/>
                <w:lang w:eastAsia="es-BO"/>
              </w:rPr>
              <w:t>EQUIPO DE PERFORACIÓN SUBTERRÁNEA</w:t>
            </w:r>
          </w:p>
        </w:tc>
        <w:tc>
          <w:tcPr>
            <w:tcW w:w="1244" w:type="pct"/>
            <w:shd w:val="clear" w:color="000000" w:fill="FFFFFF"/>
            <w:vAlign w:val="center"/>
          </w:tcPr>
          <w:p w14:paraId="5BD5E745" w14:textId="59E4376E"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p>
        </w:tc>
        <w:tc>
          <w:tcPr>
            <w:tcW w:w="1247" w:type="pct"/>
            <w:shd w:val="clear" w:color="000000" w:fill="FFFFFF"/>
          </w:tcPr>
          <w:p w14:paraId="38161B88" w14:textId="77273489" w:rsidR="00BB4494"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Equipo</w:t>
            </w:r>
          </w:p>
        </w:tc>
      </w:tr>
      <w:tr w:rsidR="00BB4494" w:rsidRPr="00884999" w14:paraId="19986EF4" w14:textId="77777777" w:rsidTr="00EF7FCE">
        <w:trPr>
          <w:trHeight w:val="227"/>
        </w:trPr>
        <w:tc>
          <w:tcPr>
            <w:tcW w:w="316" w:type="pct"/>
            <w:shd w:val="clear" w:color="000000" w:fill="FFFFFF"/>
            <w:vAlign w:val="center"/>
          </w:tcPr>
          <w:p w14:paraId="2E32F3FB" w14:textId="232F5FCA"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12</w:t>
            </w:r>
          </w:p>
        </w:tc>
        <w:tc>
          <w:tcPr>
            <w:tcW w:w="2193" w:type="pct"/>
            <w:shd w:val="clear" w:color="000000" w:fill="FFFFFF"/>
            <w:vAlign w:val="center"/>
          </w:tcPr>
          <w:p w14:paraId="73C6BD0C" w14:textId="5A2275A0" w:rsidR="00BB4494" w:rsidRPr="000847D0" w:rsidRDefault="00BB4494" w:rsidP="00BB4494">
            <w:pPr>
              <w:spacing w:line="276" w:lineRule="auto"/>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VOLQUETA</w:t>
            </w:r>
          </w:p>
        </w:tc>
        <w:tc>
          <w:tcPr>
            <w:tcW w:w="1244" w:type="pct"/>
            <w:shd w:val="clear" w:color="000000" w:fill="FFFFFF"/>
            <w:vAlign w:val="center"/>
          </w:tcPr>
          <w:p w14:paraId="2A4F5F89" w14:textId="68BEFD97"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p>
        </w:tc>
        <w:tc>
          <w:tcPr>
            <w:tcW w:w="1247" w:type="pct"/>
            <w:shd w:val="clear" w:color="000000" w:fill="FFFFFF"/>
          </w:tcPr>
          <w:p w14:paraId="4210CD15" w14:textId="652FE164" w:rsidR="00BB4494"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Vehículo</w:t>
            </w:r>
          </w:p>
        </w:tc>
      </w:tr>
      <w:tr w:rsidR="00BB4494" w:rsidRPr="00884999" w14:paraId="35B7E2CF" w14:textId="77777777" w:rsidTr="00EF7FCE">
        <w:trPr>
          <w:trHeight w:val="227"/>
        </w:trPr>
        <w:tc>
          <w:tcPr>
            <w:tcW w:w="316" w:type="pct"/>
            <w:shd w:val="clear" w:color="000000" w:fill="FFFFFF"/>
            <w:vAlign w:val="center"/>
          </w:tcPr>
          <w:p w14:paraId="319855F4" w14:textId="6E0AB503"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13</w:t>
            </w:r>
          </w:p>
        </w:tc>
        <w:tc>
          <w:tcPr>
            <w:tcW w:w="2193" w:type="pct"/>
            <w:shd w:val="clear" w:color="000000" w:fill="FFFFFF"/>
            <w:vAlign w:val="center"/>
          </w:tcPr>
          <w:p w14:paraId="3C2635FA" w14:textId="37A5C887" w:rsidR="00BB4494" w:rsidRPr="000847D0" w:rsidRDefault="00BB4494" w:rsidP="00BB4494">
            <w:pPr>
              <w:spacing w:line="276" w:lineRule="auto"/>
              <w:rPr>
                <w:rFonts w:asciiTheme="minorHAnsi" w:hAnsiTheme="minorHAnsi" w:cstheme="minorHAnsi"/>
                <w:color w:val="000000"/>
                <w:sz w:val="18"/>
                <w:szCs w:val="18"/>
                <w:lang w:eastAsia="es-BO"/>
              </w:rPr>
            </w:pPr>
            <w:r w:rsidRPr="000847D0">
              <w:rPr>
                <w:rFonts w:asciiTheme="minorHAnsi" w:hAnsiTheme="minorHAnsi" w:cstheme="minorHAnsi"/>
                <w:color w:val="000000"/>
                <w:sz w:val="18"/>
                <w:szCs w:val="18"/>
                <w:lang w:eastAsia="es-BO"/>
              </w:rPr>
              <w:t>COMPRESORA DE AIRE</w:t>
            </w:r>
          </w:p>
        </w:tc>
        <w:tc>
          <w:tcPr>
            <w:tcW w:w="1244" w:type="pct"/>
            <w:shd w:val="clear" w:color="000000" w:fill="FFFFFF"/>
            <w:vAlign w:val="center"/>
          </w:tcPr>
          <w:p w14:paraId="20F18479" w14:textId="5A208779"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w:t>
            </w:r>
          </w:p>
        </w:tc>
        <w:tc>
          <w:tcPr>
            <w:tcW w:w="1247" w:type="pct"/>
            <w:shd w:val="clear" w:color="000000" w:fill="FFFFFF"/>
          </w:tcPr>
          <w:p w14:paraId="6C73E8D3" w14:textId="452C364E" w:rsidR="00BB4494"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Equipo</w:t>
            </w:r>
          </w:p>
        </w:tc>
      </w:tr>
      <w:tr w:rsidR="00BB4494" w:rsidRPr="00884999" w14:paraId="06C2CAAD" w14:textId="77777777" w:rsidTr="00EF7FCE">
        <w:trPr>
          <w:trHeight w:val="227"/>
        </w:trPr>
        <w:tc>
          <w:tcPr>
            <w:tcW w:w="316" w:type="pct"/>
            <w:shd w:val="clear" w:color="000000" w:fill="FFFFFF"/>
            <w:vAlign w:val="center"/>
          </w:tcPr>
          <w:p w14:paraId="76D06AFA" w14:textId="457245E0"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14</w:t>
            </w:r>
          </w:p>
        </w:tc>
        <w:tc>
          <w:tcPr>
            <w:tcW w:w="2193" w:type="pct"/>
            <w:shd w:val="clear" w:color="000000" w:fill="FFFFFF"/>
            <w:vAlign w:val="center"/>
          </w:tcPr>
          <w:p w14:paraId="34A4F859" w14:textId="68D2ADAF" w:rsidR="00BB4494" w:rsidRPr="000847D0" w:rsidRDefault="00BB4494" w:rsidP="00BB4494">
            <w:pPr>
              <w:spacing w:line="276" w:lineRule="auto"/>
              <w:rPr>
                <w:rFonts w:asciiTheme="minorHAnsi" w:hAnsiTheme="minorHAnsi" w:cstheme="minorHAnsi"/>
                <w:color w:val="000000"/>
                <w:sz w:val="18"/>
                <w:szCs w:val="18"/>
                <w:lang w:eastAsia="es-BO"/>
              </w:rPr>
            </w:pPr>
            <w:r w:rsidRPr="000847D0">
              <w:rPr>
                <w:rFonts w:asciiTheme="minorHAnsi" w:hAnsiTheme="minorHAnsi" w:cstheme="minorHAnsi"/>
                <w:color w:val="000000"/>
                <w:sz w:val="18"/>
                <w:szCs w:val="18"/>
                <w:lang w:eastAsia="es-BO"/>
              </w:rPr>
              <w:t>EQUIPO TOPOGRÁFICO</w:t>
            </w:r>
          </w:p>
        </w:tc>
        <w:tc>
          <w:tcPr>
            <w:tcW w:w="1244" w:type="pct"/>
            <w:shd w:val="clear" w:color="000000" w:fill="FFFFFF"/>
            <w:vAlign w:val="center"/>
          </w:tcPr>
          <w:p w14:paraId="37D84E2B" w14:textId="755DF840"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p>
        </w:tc>
        <w:tc>
          <w:tcPr>
            <w:tcW w:w="1247" w:type="pct"/>
            <w:shd w:val="clear" w:color="000000" w:fill="FFFFFF"/>
          </w:tcPr>
          <w:p w14:paraId="003B8750" w14:textId="53EEA4F4" w:rsidR="00BB4494"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Equipo</w:t>
            </w:r>
          </w:p>
        </w:tc>
      </w:tr>
      <w:tr w:rsidR="00BB4494" w:rsidRPr="00884999" w14:paraId="3F9451F2" w14:textId="77777777" w:rsidTr="00EF7FCE">
        <w:trPr>
          <w:trHeight w:val="227"/>
        </w:trPr>
        <w:tc>
          <w:tcPr>
            <w:tcW w:w="316" w:type="pct"/>
            <w:shd w:val="clear" w:color="000000" w:fill="FFFFFF"/>
            <w:vAlign w:val="center"/>
          </w:tcPr>
          <w:p w14:paraId="2BD00530" w14:textId="68A0951B"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15</w:t>
            </w:r>
          </w:p>
        </w:tc>
        <w:tc>
          <w:tcPr>
            <w:tcW w:w="2193" w:type="pct"/>
            <w:shd w:val="clear" w:color="000000" w:fill="FFFFFF"/>
            <w:vAlign w:val="center"/>
          </w:tcPr>
          <w:p w14:paraId="6663CAE4" w14:textId="574E4D6B" w:rsidR="00BB4494" w:rsidRPr="000847D0" w:rsidRDefault="00BB4494" w:rsidP="00BB4494">
            <w:pPr>
              <w:spacing w:line="276" w:lineRule="auto"/>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CAMION CHATA PLANA</w:t>
            </w:r>
          </w:p>
        </w:tc>
        <w:tc>
          <w:tcPr>
            <w:tcW w:w="1244" w:type="pct"/>
            <w:shd w:val="clear" w:color="000000" w:fill="FFFFFF"/>
            <w:vAlign w:val="center"/>
          </w:tcPr>
          <w:p w14:paraId="1D6B7F79" w14:textId="10703FF0"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w:t>
            </w:r>
          </w:p>
        </w:tc>
        <w:tc>
          <w:tcPr>
            <w:tcW w:w="1247" w:type="pct"/>
            <w:shd w:val="clear" w:color="000000" w:fill="FFFFFF"/>
          </w:tcPr>
          <w:p w14:paraId="4005F4FD" w14:textId="51D71589" w:rsidR="00BB4494"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Vehículo</w:t>
            </w:r>
          </w:p>
        </w:tc>
      </w:tr>
      <w:tr w:rsidR="00BB4494" w:rsidRPr="00884999" w14:paraId="7FF6F7B3" w14:textId="77777777" w:rsidTr="00EF7FCE">
        <w:trPr>
          <w:trHeight w:val="227"/>
        </w:trPr>
        <w:tc>
          <w:tcPr>
            <w:tcW w:w="316" w:type="pct"/>
            <w:shd w:val="clear" w:color="000000" w:fill="FFFFFF"/>
            <w:vAlign w:val="center"/>
          </w:tcPr>
          <w:p w14:paraId="14C88122" w14:textId="558FEF9C"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16</w:t>
            </w:r>
          </w:p>
        </w:tc>
        <w:tc>
          <w:tcPr>
            <w:tcW w:w="2193" w:type="pct"/>
            <w:shd w:val="clear" w:color="000000" w:fill="FFFFFF"/>
            <w:vAlign w:val="center"/>
          </w:tcPr>
          <w:p w14:paraId="6B0EAED2" w14:textId="1823323A" w:rsidR="00BB4494" w:rsidRPr="000847D0" w:rsidRDefault="00BB4494" w:rsidP="00BB4494">
            <w:pPr>
              <w:spacing w:line="276" w:lineRule="auto"/>
              <w:rPr>
                <w:rFonts w:asciiTheme="minorHAnsi" w:hAnsiTheme="minorHAnsi" w:cstheme="minorHAnsi"/>
                <w:color w:val="000000"/>
                <w:sz w:val="18"/>
                <w:szCs w:val="18"/>
                <w:lang w:eastAsia="es-BO"/>
              </w:rPr>
            </w:pPr>
            <w:r w:rsidRPr="000847D0">
              <w:rPr>
                <w:rFonts w:asciiTheme="minorHAnsi" w:hAnsiTheme="minorHAnsi" w:cstheme="minorHAnsi"/>
                <w:color w:val="000000"/>
                <w:sz w:val="18"/>
                <w:szCs w:val="18"/>
                <w:lang w:eastAsia="es-BO"/>
              </w:rPr>
              <w:t>RETROEXCAVADORA (GALLINITA)</w:t>
            </w:r>
          </w:p>
        </w:tc>
        <w:tc>
          <w:tcPr>
            <w:tcW w:w="1244" w:type="pct"/>
            <w:shd w:val="clear" w:color="000000" w:fill="FFFFFF"/>
            <w:vAlign w:val="center"/>
          </w:tcPr>
          <w:p w14:paraId="2D559458" w14:textId="194A98E4"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p>
        </w:tc>
        <w:tc>
          <w:tcPr>
            <w:tcW w:w="1247" w:type="pct"/>
            <w:shd w:val="clear" w:color="000000" w:fill="FFFFFF"/>
          </w:tcPr>
          <w:p w14:paraId="4728B6BB" w14:textId="765BCB1B" w:rsidR="00BB4494"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Vehículo</w:t>
            </w:r>
          </w:p>
        </w:tc>
      </w:tr>
      <w:tr w:rsidR="00BB4494" w:rsidRPr="00884999" w14:paraId="19DFD23C" w14:textId="77777777" w:rsidTr="00EF7FCE">
        <w:trPr>
          <w:trHeight w:val="227"/>
        </w:trPr>
        <w:tc>
          <w:tcPr>
            <w:tcW w:w="316" w:type="pct"/>
            <w:shd w:val="clear" w:color="000000" w:fill="FFFFFF"/>
            <w:vAlign w:val="center"/>
          </w:tcPr>
          <w:p w14:paraId="4C23F21C" w14:textId="194738AE"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17</w:t>
            </w:r>
          </w:p>
        </w:tc>
        <w:tc>
          <w:tcPr>
            <w:tcW w:w="2193" w:type="pct"/>
            <w:shd w:val="clear" w:color="000000" w:fill="FFFFFF"/>
            <w:vAlign w:val="center"/>
          </w:tcPr>
          <w:p w14:paraId="1A0BEA66" w14:textId="43EFB288" w:rsidR="00BB4494" w:rsidRPr="000847D0" w:rsidRDefault="00BB4494" w:rsidP="00BB4494">
            <w:pPr>
              <w:spacing w:line="276" w:lineRule="auto"/>
              <w:rPr>
                <w:rFonts w:asciiTheme="minorHAnsi" w:hAnsiTheme="minorHAnsi" w:cstheme="minorHAnsi"/>
                <w:color w:val="000000"/>
                <w:sz w:val="18"/>
                <w:szCs w:val="18"/>
                <w:lang w:eastAsia="es-BO"/>
              </w:rPr>
            </w:pPr>
            <w:r w:rsidRPr="000847D0">
              <w:rPr>
                <w:rFonts w:asciiTheme="minorHAnsi" w:hAnsiTheme="minorHAnsi" w:cstheme="minorHAnsi"/>
                <w:color w:val="000000"/>
                <w:sz w:val="18"/>
                <w:szCs w:val="18"/>
                <w:lang w:eastAsia="es-BO"/>
              </w:rPr>
              <w:t>VIBRADORA DE HORMIGÓN</w:t>
            </w:r>
          </w:p>
        </w:tc>
        <w:tc>
          <w:tcPr>
            <w:tcW w:w="1244" w:type="pct"/>
            <w:shd w:val="clear" w:color="000000" w:fill="FFFFFF"/>
            <w:vAlign w:val="center"/>
          </w:tcPr>
          <w:p w14:paraId="562C16CE" w14:textId="5DA0F14F"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p>
        </w:tc>
        <w:tc>
          <w:tcPr>
            <w:tcW w:w="1247" w:type="pct"/>
            <w:shd w:val="clear" w:color="000000" w:fill="FFFFFF"/>
          </w:tcPr>
          <w:p w14:paraId="7473CF2C" w14:textId="1D1824F2" w:rsidR="00BB4494"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Equipo</w:t>
            </w:r>
          </w:p>
        </w:tc>
      </w:tr>
      <w:tr w:rsidR="00BB4494" w:rsidRPr="00884999" w14:paraId="1D9E8142" w14:textId="77777777" w:rsidTr="00EF7FCE">
        <w:trPr>
          <w:trHeight w:val="227"/>
        </w:trPr>
        <w:tc>
          <w:tcPr>
            <w:tcW w:w="316" w:type="pct"/>
            <w:shd w:val="clear" w:color="000000" w:fill="FFFFFF"/>
            <w:vAlign w:val="center"/>
          </w:tcPr>
          <w:p w14:paraId="0F3F0091" w14:textId="709EC3B1"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18</w:t>
            </w:r>
          </w:p>
        </w:tc>
        <w:tc>
          <w:tcPr>
            <w:tcW w:w="2193" w:type="pct"/>
            <w:shd w:val="clear" w:color="000000" w:fill="FFFFFF"/>
            <w:vAlign w:val="center"/>
          </w:tcPr>
          <w:p w14:paraId="7F0570B2" w14:textId="76668973" w:rsidR="00BB4494" w:rsidRPr="000847D0" w:rsidRDefault="00BB4494" w:rsidP="00BB4494">
            <w:pPr>
              <w:spacing w:line="276" w:lineRule="auto"/>
              <w:rPr>
                <w:rFonts w:asciiTheme="minorHAnsi" w:hAnsiTheme="minorHAnsi" w:cstheme="minorHAnsi"/>
                <w:color w:val="000000"/>
                <w:sz w:val="18"/>
                <w:szCs w:val="18"/>
                <w:lang w:eastAsia="es-BO"/>
              </w:rPr>
            </w:pPr>
            <w:r w:rsidRPr="000847D0">
              <w:rPr>
                <w:rFonts w:asciiTheme="minorHAnsi" w:hAnsiTheme="minorHAnsi" w:cstheme="minorHAnsi"/>
                <w:color w:val="000000"/>
                <w:sz w:val="18"/>
                <w:szCs w:val="18"/>
                <w:lang w:eastAsia="es-BO"/>
              </w:rPr>
              <w:t>EQUIPO DE GAMMAGRAFIA</w:t>
            </w:r>
          </w:p>
        </w:tc>
        <w:tc>
          <w:tcPr>
            <w:tcW w:w="1244" w:type="pct"/>
            <w:shd w:val="clear" w:color="000000" w:fill="FFFFFF"/>
            <w:vAlign w:val="center"/>
          </w:tcPr>
          <w:p w14:paraId="0EC15B72" w14:textId="56B3E661"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p>
        </w:tc>
        <w:tc>
          <w:tcPr>
            <w:tcW w:w="1247" w:type="pct"/>
            <w:shd w:val="clear" w:color="000000" w:fill="FFFFFF"/>
          </w:tcPr>
          <w:p w14:paraId="2ADDE4C7" w14:textId="4AF1C0A4" w:rsidR="00BB4494"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Equipo</w:t>
            </w:r>
          </w:p>
        </w:tc>
      </w:tr>
      <w:tr w:rsidR="00BB4494" w:rsidRPr="00884999" w14:paraId="0CC76500" w14:textId="77777777" w:rsidTr="00EF7FCE">
        <w:trPr>
          <w:trHeight w:val="227"/>
        </w:trPr>
        <w:tc>
          <w:tcPr>
            <w:tcW w:w="316" w:type="pct"/>
            <w:shd w:val="clear" w:color="000000" w:fill="FFFFFF"/>
            <w:vAlign w:val="center"/>
          </w:tcPr>
          <w:p w14:paraId="1CC4EB4C" w14:textId="72CD9456"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19</w:t>
            </w:r>
          </w:p>
        </w:tc>
        <w:tc>
          <w:tcPr>
            <w:tcW w:w="2193" w:type="pct"/>
            <w:shd w:val="clear" w:color="000000" w:fill="FFFFFF"/>
            <w:vAlign w:val="center"/>
          </w:tcPr>
          <w:p w14:paraId="4983800D" w14:textId="3AFCEF85" w:rsidR="00BB4494" w:rsidRPr="000847D0" w:rsidRDefault="00BB4494" w:rsidP="00BB4494">
            <w:pPr>
              <w:spacing w:line="276" w:lineRule="auto"/>
              <w:rPr>
                <w:rFonts w:asciiTheme="minorHAnsi" w:hAnsiTheme="minorHAnsi" w:cstheme="minorHAnsi"/>
                <w:color w:val="000000"/>
                <w:sz w:val="18"/>
                <w:szCs w:val="18"/>
                <w:lang w:eastAsia="es-BO"/>
              </w:rPr>
            </w:pPr>
            <w:r w:rsidRPr="000847D0">
              <w:rPr>
                <w:rFonts w:asciiTheme="minorHAnsi" w:hAnsiTheme="minorHAnsi" w:cstheme="minorHAnsi"/>
                <w:color w:val="000000"/>
                <w:sz w:val="18"/>
                <w:szCs w:val="18"/>
                <w:lang w:eastAsia="es-BO"/>
              </w:rPr>
              <w:t>LABORATORIO MOVIL</w:t>
            </w:r>
          </w:p>
        </w:tc>
        <w:tc>
          <w:tcPr>
            <w:tcW w:w="1244" w:type="pct"/>
            <w:shd w:val="clear" w:color="000000" w:fill="FFFFFF"/>
            <w:vAlign w:val="center"/>
          </w:tcPr>
          <w:p w14:paraId="54D44A76" w14:textId="147D9C5B"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p>
        </w:tc>
        <w:tc>
          <w:tcPr>
            <w:tcW w:w="1247" w:type="pct"/>
            <w:shd w:val="clear" w:color="000000" w:fill="FFFFFF"/>
          </w:tcPr>
          <w:p w14:paraId="6F39859A" w14:textId="19450A1B" w:rsidR="00BB4494"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Equipo</w:t>
            </w:r>
          </w:p>
        </w:tc>
      </w:tr>
      <w:tr w:rsidR="00BB4494" w:rsidRPr="00884999" w14:paraId="7C63373F" w14:textId="77777777" w:rsidTr="00EF7FCE">
        <w:trPr>
          <w:trHeight w:val="227"/>
        </w:trPr>
        <w:tc>
          <w:tcPr>
            <w:tcW w:w="316" w:type="pct"/>
            <w:shd w:val="clear" w:color="000000" w:fill="FFFFFF"/>
            <w:vAlign w:val="center"/>
          </w:tcPr>
          <w:p w14:paraId="781A0E74" w14:textId="1F0A4794"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20</w:t>
            </w:r>
          </w:p>
        </w:tc>
        <w:tc>
          <w:tcPr>
            <w:tcW w:w="2193" w:type="pct"/>
            <w:shd w:val="clear" w:color="000000" w:fill="FFFFFF"/>
            <w:vAlign w:val="center"/>
          </w:tcPr>
          <w:p w14:paraId="1AA97559" w14:textId="699B237A" w:rsidR="00BB4494" w:rsidRPr="000847D0" w:rsidRDefault="00BB4494" w:rsidP="00BB4494">
            <w:pPr>
              <w:spacing w:line="276" w:lineRule="auto"/>
              <w:rPr>
                <w:rFonts w:asciiTheme="minorHAnsi" w:hAnsiTheme="minorHAnsi" w:cstheme="minorHAnsi"/>
                <w:color w:val="000000"/>
                <w:sz w:val="18"/>
                <w:szCs w:val="18"/>
                <w:lang w:eastAsia="es-BO"/>
              </w:rPr>
            </w:pPr>
            <w:r w:rsidRPr="000847D0">
              <w:rPr>
                <w:rFonts w:asciiTheme="minorHAnsi" w:hAnsiTheme="minorHAnsi" w:cstheme="minorHAnsi"/>
                <w:color w:val="000000"/>
                <w:sz w:val="18"/>
                <w:szCs w:val="18"/>
                <w:lang w:eastAsia="es-BO"/>
              </w:rPr>
              <w:t>EQUIPO DE LIMPIEZA (ARENADOR O BLASTER)</w:t>
            </w:r>
          </w:p>
        </w:tc>
        <w:tc>
          <w:tcPr>
            <w:tcW w:w="1244" w:type="pct"/>
            <w:shd w:val="clear" w:color="000000" w:fill="FFFFFF"/>
            <w:vAlign w:val="center"/>
          </w:tcPr>
          <w:p w14:paraId="72079EE3" w14:textId="0F9A2108"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p>
        </w:tc>
        <w:tc>
          <w:tcPr>
            <w:tcW w:w="1247" w:type="pct"/>
            <w:shd w:val="clear" w:color="000000" w:fill="FFFFFF"/>
          </w:tcPr>
          <w:p w14:paraId="29675637" w14:textId="32F5957E" w:rsidR="00BB4494"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Equipo</w:t>
            </w:r>
          </w:p>
        </w:tc>
      </w:tr>
      <w:tr w:rsidR="00BB4494" w:rsidRPr="00884999" w14:paraId="756BC50E" w14:textId="77777777" w:rsidTr="00EF7FCE">
        <w:trPr>
          <w:trHeight w:val="227"/>
        </w:trPr>
        <w:tc>
          <w:tcPr>
            <w:tcW w:w="316" w:type="pct"/>
            <w:shd w:val="clear" w:color="000000" w:fill="FFFFFF"/>
            <w:vAlign w:val="center"/>
          </w:tcPr>
          <w:p w14:paraId="598A7979" w14:textId="1314B328"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21</w:t>
            </w:r>
          </w:p>
        </w:tc>
        <w:tc>
          <w:tcPr>
            <w:tcW w:w="2193" w:type="pct"/>
            <w:shd w:val="clear" w:color="000000" w:fill="FFFFFF"/>
            <w:vAlign w:val="center"/>
          </w:tcPr>
          <w:p w14:paraId="3062F2D2" w14:textId="681B7BD3" w:rsidR="00BB4494" w:rsidRPr="000847D0" w:rsidRDefault="00BB4494" w:rsidP="00BB4494">
            <w:pPr>
              <w:spacing w:line="276" w:lineRule="auto"/>
              <w:rPr>
                <w:rFonts w:asciiTheme="minorHAnsi" w:hAnsiTheme="minorHAnsi" w:cstheme="minorHAnsi"/>
                <w:color w:val="000000"/>
                <w:sz w:val="18"/>
                <w:szCs w:val="18"/>
                <w:lang w:eastAsia="es-BO"/>
              </w:rPr>
            </w:pPr>
            <w:r w:rsidRPr="000847D0">
              <w:rPr>
                <w:rFonts w:asciiTheme="minorHAnsi" w:hAnsiTheme="minorHAnsi" w:cstheme="minorHAnsi"/>
                <w:color w:val="000000"/>
                <w:sz w:val="18"/>
                <w:szCs w:val="18"/>
                <w:lang w:eastAsia="es-BO"/>
              </w:rPr>
              <w:t>CABEZALES DE PRUEBA</w:t>
            </w:r>
          </w:p>
        </w:tc>
        <w:tc>
          <w:tcPr>
            <w:tcW w:w="1244" w:type="pct"/>
            <w:shd w:val="clear" w:color="000000" w:fill="FFFFFF"/>
            <w:vAlign w:val="center"/>
          </w:tcPr>
          <w:p w14:paraId="5F0A304A" w14:textId="3A44351C"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p>
        </w:tc>
        <w:tc>
          <w:tcPr>
            <w:tcW w:w="1247" w:type="pct"/>
            <w:shd w:val="clear" w:color="000000" w:fill="FFFFFF"/>
          </w:tcPr>
          <w:p w14:paraId="24EB6418" w14:textId="27DBA93C" w:rsidR="00BB4494"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Equipo</w:t>
            </w:r>
          </w:p>
        </w:tc>
      </w:tr>
      <w:tr w:rsidR="00BB4494" w:rsidRPr="00884999" w14:paraId="663182AF" w14:textId="77777777" w:rsidTr="00EF7FCE">
        <w:trPr>
          <w:trHeight w:val="227"/>
        </w:trPr>
        <w:tc>
          <w:tcPr>
            <w:tcW w:w="316" w:type="pct"/>
            <w:shd w:val="clear" w:color="000000" w:fill="FFFFFF"/>
            <w:vAlign w:val="center"/>
          </w:tcPr>
          <w:p w14:paraId="1321627C" w14:textId="068340B9"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22</w:t>
            </w:r>
          </w:p>
        </w:tc>
        <w:tc>
          <w:tcPr>
            <w:tcW w:w="2193" w:type="pct"/>
            <w:shd w:val="clear" w:color="000000" w:fill="FFFFFF"/>
            <w:vAlign w:val="center"/>
          </w:tcPr>
          <w:p w14:paraId="02CBE9B8" w14:textId="35AC4979" w:rsidR="00BB4494" w:rsidRPr="000847D0" w:rsidRDefault="00BB4494" w:rsidP="00BB4494">
            <w:pPr>
              <w:spacing w:line="276" w:lineRule="auto"/>
              <w:rPr>
                <w:rFonts w:asciiTheme="minorHAnsi" w:hAnsiTheme="minorHAnsi" w:cstheme="minorHAnsi"/>
                <w:color w:val="000000"/>
                <w:sz w:val="18"/>
                <w:szCs w:val="18"/>
                <w:lang w:eastAsia="es-BO"/>
              </w:rPr>
            </w:pPr>
            <w:r w:rsidRPr="00B12EA4">
              <w:rPr>
                <w:rFonts w:asciiTheme="minorHAnsi" w:hAnsiTheme="minorHAnsi" w:cstheme="minorHAnsi"/>
                <w:color w:val="000000"/>
                <w:sz w:val="18"/>
                <w:szCs w:val="18"/>
                <w:lang w:eastAsia="es-BO"/>
              </w:rPr>
              <w:t>BOMBA DE LLENADO</w:t>
            </w:r>
          </w:p>
        </w:tc>
        <w:tc>
          <w:tcPr>
            <w:tcW w:w="1244" w:type="pct"/>
            <w:shd w:val="clear" w:color="000000" w:fill="FFFFFF"/>
            <w:vAlign w:val="center"/>
          </w:tcPr>
          <w:p w14:paraId="63D1F3EF" w14:textId="65B649A3"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p>
        </w:tc>
        <w:tc>
          <w:tcPr>
            <w:tcW w:w="1247" w:type="pct"/>
            <w:shd w:val="clear" w:color="000000" w:fill="FFFFFF"/>
          </w:tcPr>
          <w:p w14:paraId="08880B98" w14:textId="3CC83B92" w:rsidR="00BB4494"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Equipo</w:t>
            </w:r>
          </w:p>
        </w:tc>
      </w:tr>
      <w:tr w:rsidR="00BB4494" w:rsidRPr="00884999" w14:paraId="0FCE6724" w14:textId="77777777" w:rsidTr="00EF7FCE">
        <w:trPr>
          <w:trHeight w:val="227"/>
        </w:trPr>
        <w:tc>
          <w:tcPr>
            <w:tcW w:w="316" w:type="pct"/>
            <w:shd w:val="clear" w:color="000000" w:fill="FFFFFF"/>
            <w:vAlign w:val="center"/>
          </w:tcPr>
          <w:p w14:paraId="38152A6B" w14:textId="3C7923C1"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23</w:t>
            </w:r>
          </w:p>
        </w:tc>
        <w:tc>
          <w:tcPr>
            <w:tcW w:w="2193" w:type="pct"/>
            <w:shd w:val="clear" w:color="000000" w:fill="FFFFFF"/>
            <w:vAlign w:val="center"/>
          </w:tcPr>
          <w:p w14:paraId="1F090E89" w14:textId="26432CE1" w:rsidR="00BB4494" w:rsidRPr="000847D0" w:rsidRDefault="00BB4494" w:rsidP="00BB4494">
            <w:pPr>
              <w:spacing w:line="276" w:lineRule="auto"/>
              <w:rPr>
                <w:rFonts w:asciiTheme="minorHAnsi" w:hAnsiTheme="minorHAnsi" w:cstheme="minorHAnsi"/>
                <w:color w:val="000000"/>
                <w:sz w:val="18"/>
                <w:szCs w:val="18"/>
                <w:lang w:eastAsia="es-BO"/>
              </w:rPr>
            </w:pPr>
            <w:r w:rsidRPr="00B12EA4">
              <w:rPr>
                <w:rFonts w:asciiTheme="minorHAnsi" w:hAnsiTheme="minorHAnsi" w:cstheme="minorHAnsi"/>
                <w:color w:val="000000"/>
                <w:sz w:val="18"/>
                <w:szCs w:val="18"/>
                <w:lang w:eastAsia="es-BO"/>
              </w:rPr>
              <w:t>BOMBA DE ALTA PRESION</w:t>
            </w:r>
          </w:p>
        </w:tc>
        <w:tc>
          <w:tcPr>
            <w:tcW w:w="1244" w:type="pct"/>
            <w:shd w:val="clear" w:color="000000" w:fill="FFFFFF"/>
            <w:vAlign w:val="center"/>
          </w:tcPr>
          <w:p w14:paraId="397F5212" w14:textId="1D33E395"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p>
        </w:tc>
        <w:tc>
          <w:tcPr>
            <w:tcW w:w="1247" w:type="pct"/>
            <w:shd w:val="clear" w:color="000000" w:fill="FFFFFF"/>
          </w:tcPr>
          <w:p w14:paraId="647C4E22" w14:textId="2F4A58A1" w:rsidR="00BB4494"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Equipo</w:t>
            </w:r>
          </w:p>
        </w:tc>
      </w:tr>
      <w:tr w:rsidR="00BB4494" w:rsidRPr="00884999" w14:paraId="787D6C3A" w14:textId="77777777" w:rsidTr="00EF7FCE">
        <w:trPr>
          <w:trHeight w:val="227"/>
        </w:trPr>
        <w:tc>
          <w:tcPr>
            <w:tcW w:w="316" w:type="pct"/>
            <w:shd w:val="clear" w:color="000000" w:fill="FFFFFF"/>
            <w:vAlign w:val="center"/>
          </w:tcPr>
          <w:p w14:paraId="4EBA6CB0" w14:textId="3413A85D"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24</w:t>
            </w:r>
          </w:p>
        </w:tc>
        <w:tc>
          <w:tcPr>
            <w:tcW w:w="2193" w:type="pct"/>
            <w:shd w:val="clear" w:color="000000" w:fill="FFFFFF"/>
            <w:vAlign w:val="center"/>
          </w:tcPr>
          <w:p w14:paraId="60E87434" w14:textId="12E92A1E" w:rsidR="00BB4494" w:rsidRPr="000847D0" w:rsidRDefault="00BB4494" w:rsidP="00BB4494">
            <w:pPr>
              <w:spacing w:line="276" w:lineRule="auto"/>
              <w:rPr>
                <w:rFonts w:asciiTheme="minorHAnsi" w:hAnsiTheme="minorHAnsi" w:cstheme="minorHAnsi"/>
                <w:color w:val="000000"/>
                <w:sz w:val="18"/>
                <w:szCs w:val="18"/>
                <w:lang w:eastAsia="es-BO"/>
              </w:rPr>
            </w:pPr>
            <w:r w:rsidRPr="00B12EA4">
              <w:rPr>
                <w:rFonts w:asciiTheme="minorHAnsi" w:hAnsiTheme="minorHAnsi" w:cstheme="minorHAnsi"/>
                <w:color w:val="000000"/>
                <w:sz w:val="18"/>
                <w:szCs w:val="18"/>
                <w:lang w:eastAsia="es-BO"/>
              </w:rPr>
              <w:t>REGISTRADOR DE PRESION (0-5000 PSI)</w:t>
            </w:r>
          </w:p>
        </w:tc>
        <w:tc>
          <w:tcPr>
            <w:tcW w:w="1244" w:type="pct"/>
            <w:shd w:val="clear" w:color="000000" w:fill="FFFFFF"/>
            <w:vAlign w:val="center"/>
          </w:tcPr>
          <w:p w14:paraId="50BEC7AE" w14:textId="6AAE9E26"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p>
        </w:tc>
        <w:tc>
          <w:tcPr>
            <w:tcW w:w="1247" w:type="pct"/>
            <w:shd w:val="clear" w:color="000000" w:fill="FFFFFF"/>
          </w:tcPr>
          <w:p w14:paraId="41FF416B" w14:textId="1DF614FB" w:rsidR="00BB4494"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Equipo</w:t>
            </w:r>
          </w:p>
        </w:tc>
      </w:tr>
      <w:tr w:rsidR="00BB4494" w:rsidRPr="00884999" w14:paraId="5E1FF04E" w14:textId="77777777" w:rsidTr="00EF7FCE">
        <w:trPr>
          <w:trHeight w:val="227"/>
        </w:trPr>
        <w:tc>
          <w:tcPr>
            <w:tcW w:w="316" w:type="pct"/>
            <w:shd w:val="clear" w:color="000000" w:fill="FFFFFF"/>
            <w:vAlign w:val="center"/>
          </w:tcPr>
          <w:p w14:paraId="01336421" w14:textId="2C71B5B2"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25</w:t>
            </w:r>
          </w:p>
        </w:tc>
        <w:tc>
          <w:tcPr>
            <w:tcW w:w="2193" w:type="pct"/>
            <w:shd w:val="clear" w:color="000000" w:fill="FFFFFF"/>
            <w:vAlign w:val="center"/>
          </w:tcPr>
          <w:p w14:paraId="2B94FFD6" w14:textId="75EB2775" w:rsidR="00BB4494" w:rsidRPr="000847D0" w:rsidRDefault="00BB4494" w:rsidP="00BB4494">
            <w:pPr>
              <w:spacing w:line="276" w:lineRule="auto"/>
              <w:rPr>
                <w:rFonts w:asciiTheme="minorHAnsi" w:hAnsiTheme="minorHAnsi" w:cstheme="minorHAnsi"/>
                <w:color w:val="000000"/>
                <w:sz w:val="18"/>
                <w:szCs w:val="18"/>
                <w:lang w:eastAsia="es-BO"/>
              </w:rPr>
            </w:pPr>
            <w:r w:rsidRPr="00B12EA4">
              <w:rPr>
                <w:rFonts w:asciiTheme="minorHAnsi" w:hAnsiTheme="minorHAnsi" w:cstheme="minorHAnsi"/>
                <w:color w:val="000000"/>
                <w:sz w:val="18"/>
                <w:szCs w:val="18"/>
                <w:lang w:eastAsia="es-BO"/>
              </w:rPr>
              <w:t>TORQUIMETRO</w:t>
            </w:r>
          </w:p>
        </w:tc>
        <w:tc>
          <w:tcPr>
            <w:tcW w:w="1244" w:type="pct"/>
            <w:shd w:val="clear" w:color="000000" w:fill="FFFFFF"/>
            <w:vAlign w:val="center"/>
          </w:tcPr>
          <w:p w14:paraId="0E2770EA" w14:textId="47F5FB89"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p>
        </w:tc>
        <w:tc>
          <w:tcPr>
            <w:tcW w:w="1247" w:type="pct"/>
            <w:shd w:val="clear" w:color="000000" w:fill="FFFFFF"/>
          </w:tcPr>
          <w:p w14:paraId="1A237A85" w14:textId="29F797A2" w:rsidR="00BB4494" w:rsidRDefault="00BB4494" w:rsidP="00BB4494">
            <w:pPr>
              <w:spacing w:line="276" w:lineRule="auto"/>
              <w:jc w:val="center"/>
              <w:rPr>
                <w:rFonts w:asciiTheme="minorHAnsi" w:hAnsiTheme="minorHAnsi" w:cstheme="minorHAnsi"/>
                <w:color w:val="000000"/>
                <w:sz w:val="18"/>
                <w:szCs w:val="18"/>
                <w:lang w:val="es-BO" w:eastAsia="es-BO"/>
              </w:rPr>
            </w:pPr>
            <w:r w:rsidRPr="00152E88">
              <w:rPr>
                <w:rFonts w:asciiTheme="minorHAnsi" w:hAnsiTheme="minorHAnsi" w:cstheme="minorHAnsi"/>
                <w:color w:val="000000"/>
                <w:sz w:val="18"/>
                <w:szCs w:val="18"/>
                <w:lang w:val="es-BO" w:eastAsia="es-BO"/>
              </w:rPr>
              <w:t>Pieza</w:t>
            </w:r>
          </w:p>
        </w:tc>
      </w:tr>
      <w:tr w:rsidR="00BB4494" w:rsidRPr="00884999" w14:paraId="2C68EE05" w14:textId="77777777" w:rsidTr="00EF7FCE">
        <w:trPr>
          <w:trHeight w:val="227"/>
        </w:trPr>
        <w:tc>
          <w:tcPr>
            <w:tcW w:w="316" w:type="pct"/>
            <w:shd w:val="clear" w:color="000000" w:fill="FFFFFF"/>
            <w:vAlign w:val="center"/>
          </w:tcPr>
          <w:p w14:paraId="5AC6F17C" w14:textId="35E99855"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26</w:t>
            </w:r>
          </w:p>
        </w:tc>
        <w:tc>
          <w:tcPr>
            <w:tcW w:w="2193" w:type="pct"/>
            <w:shd w:val="clear" w:color="000000" w:fill="FFFFFF"/>
            <w:vAlign w:val="center"/>
          </w:tcPr>
          <w:p w14:paraId="1D2AFB84" w14:textId="520FE0DB" w:rsidR="00BB4494" w:rsidRPr="000847D0" w:rsidRDefault="00BB4494" w:rsidP="00BB4494">
            <w:pPr>
              <w:spacing w:line="276" w:lineRule="auto"/>
              <w:rPr>
                <w:rFonts w:asciiTheme="minorHAnsi" w:hAnsiTheme="minorHAnsi" w:cstheme="minorHAnsi"/>
                <w:color w:val="000000"/>
                <w:sz w:val="18"/>
                <w:szCs w:val="18"/>
                <w:lang w:eastAsia="es-BO"/>
              </w:rPr>
            </w:pPr>
            <w:r w:rsidRPr="00B12EA4">
              <w:rPr>
                <w:rFonts w:asciiTheme="minorHAnsi" w:hAnsiTheme="minorHAnsi" w:cstheme="minorHAnsi"/>
                <w:color w:val="000000"/>
                <w:sz w:val="18"/>
                <w:szCs w:val="18"/>
                <w:lang w:eastAsia="es-BO"/>
              </w:rPr>
              <w:t>MEDIDOR DE ESPESORES</w:t>
            </w:r>
          </w:p>
        </w:tc>
        <w:tc>
          <w:tcPr>
            <w:tcW w:w="1244" w:type="pct"/>
            <w:shd w:val="clear" w:color="000000" w:fill="FFFFFF"/>
            <w:vAlign w:val="center"/>
          </w:tcPr>
          <w:p w14:paraId="14FFA5C9" w14:textId="42BF878B"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p>
        </w:tc>
        <w:tc>
          <w:tcPr>
            <w:tcW w:w="1247" w:type="pct"/>
            <w:shd w:val="clear" w:color="000000" w:fill="FFFFFF"/>
          </w:tcPr>
          <w:p w14:paraId="2E87D7A7" w14:textId="129D50B3" w:rsidR="00BB4494"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Equipo</w:t>
            </w:r>
          </w:p>
        </w:tc>
      </w:tr>
      <w:tr w:rsidR="00BB4494" w:rsidRPr="00884999" w14:paraId="488F9330" w14:textId="77777777" w:rsidTr="00EF7FCE">
        <w:trPr>
          <w:trHeight w:val="227"/>
        </w:trPr>
        <w:tc>
          <w:tcPr>
            <w:tcW w:w="316" w:type="pct"/>
            <w:shd w:val="clear" w:color="000000" w:fill="FFFFFF"/>
            <w:vAlign w:val="center"/>
          </w:tcPr>
          <w:p w14:paraId="3143416B" w14:textId="72946C49"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27</w:t>
            </w:r>
          </w:p>
        </w:tc>
        <w:tc>
          <w:tcPr>
            <w:tcW w:w="2193" w:type="pct"/>
            <w:shd w:val="clear" w:color="000000" w:fill="FFFFFF"/>
            <w:vAlign w:val="center"/>
          </w:tcPr>
          <w:p w14:paraId="7C317751" w14:textId="1395CD87" w:rsidR="00BB4494" w:rsidRPr="000847D0" w:rsidRDefault="00BB4494" w:rsidP="00BB4494">
            <w:pPr>
              <w:spacing w:line="276" w:lineRule="auto"/>
              <w:rPr>
                <w:rFonts w:asciiTheme="minorHAnsi" w:hAnsiTheme="minorHAnsi" w:cstheme="minorHAnsi"/>
                <w:color w:val="000000"/>
                <w:sz w:val="18"/>
                <w:szCs w:val="18"/>
                <w:lang w:eastAsia="es-BO"/>
              </w:rPr>
            </w:pPr>
            <w:r w:rsidRPr="00B12EA4">
              <w:rPr>
                <w:rFonts w:asciiTheme="minorHAnsi" w:hAnsiTheme="minorHAnsi" w:cstheme="minorHAnsi"/>
                <w:color w:val="000000"/>
                <w:sz w:val="18"/>
                <w:szCs w:val="18"/>
                <w:lang w:eastAsia="es-BO"/>
              </w:rPr>
              <w:t>DETECTOR DE GAS</w:t>
            </w:r>
          </w:p>
        </w:tc>
        <w:tc>
          <w:tcPr>
            <w:tcW w:w="1244" w:type="pct"/>
            <w:shd w:val="clear" w:color="000000" w:fill="FFFFFF"/>
            <w:vAlign w:val="center"/>
          </w:tcPr>
          <w:p w14:paraId="10BB4947" w14:textId="2BBBFB8A"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p>
        </w:tc>
        <w:tc>
          <w:tcPr>
            <w:tcW w:w="1247" w:type="pct"/>
            <w:shd w:val="clear" w:color="000000" w:fill="FFFFFF"/>
          </w:tcPr>
          <w:p w14:paraId="7BF6DD2A" w14:textId="49D3AEF0" w:rsidR="00BB4494" w:rsidRDefault="00571CA2" w:rsidP="00BB4494">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Pieza</w:t>
            </w:r>
          </w:p>
        </w:tc>
      </w:tr>
      <w:tr w:rsidR="00BB4494" w:rsidRPr="00884999" w14:paraId="12283D13" w14:textId="77777777" w:rsidTr="00EF7FCE">
        <w:trPr>
          <w:trHeight w:val="227"/>
        </w:trPr>
        <w:tc>
          <w:tcPr>
            <w:tcW w:w="316" w:type="pct"/>
            <w:shd w:val="clear" w:color="000000" w:fill="FFFFFF"/>
            <w:vAlign w:val="center"/>
          </w:tcPr>
          <w:p w14:paraId="1F4C78AA" w14:textId="1FBC7B93"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28</w:t>
            </w:r>
          </w:p>
        </w:tc>
        <w:tc>
          <w:tcPr>
            <w:tcW w:w="2193" w:type="pct"/>
            <w:shd w:val="clear" w:color="000000" w:fill="FFFFFF"/>
            <w:vAlign w:val="center"/>
          </w:tcPr>
          <w:p w14:paraId="53BDC7EE" w14:textId="7282397F" w:rsidR="00BB4494" w:rsidRPr="000847D0" w:rsidRDefault="00BB4494" w:rsidP="00BB4494">
            <w:pPr>
              <w:spacing w:line="276" w:lineRule="auto"/>
              <w:rPr>
                <w:rFonts w:asciiTheme="minorHAnsi" w:hAnsiTheme="minorHAnsi" w:cstheme="minorHAnsi"/>
                <w:color w:val="000000"/>
                <w:sz w:val="18"/>
                <w:szCs w:val="18"/>
                <w:lang w:eastAsia="es-BO"/>
              </w:rPr>
            </w:pPr>
            <w:r w:rsidRPr="00B12EA4">
              <w:rPr>
                <w:rFonts w:asciiTheme="minorHAnsi" w:hAnsiTheme="minorHAnsi" w:cstheme="minorHAnsi"/>
                <w:color w:val="000000"/>
                <w:sz w:val="18"/>
                <w:szCs w:val="18"/>
                <w:lang w:eastAsia="es-BO"/>
              </w:rPr>
              <w:t>CORTADORA DE TUBO</w:t>
            </w:r>
          </w:p>
        </w:tc>
        <w:tc>
          <w:tcPr>
            <w:tcW w:w="1244" w:type="pct"/>
            <w:shd w:val="clear" w:color="000000" w:fill="FFFFFF"/>
            <w:vAlign w:val="center"/>
          </w:tcPr>
          <w:p w14:paraId="32ABDBD0" w14:textId="4D1D6DCF" w:rsidR="00BB4494" w:rsidRDefault="00BB4494" w:rsidP="00BB4494">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p>
        </w:tc>
        <w:tc>
          <w:tcPr>
            <w:tcW w:w="1247" w:type="pct"/>
            <w:shd w:val="clear" w:color="000000" w:fill="FFFFFF"/>
          </w:tcPr>
          <w:p w14:paraId="061C990D" w14:textId="554E8561" w:rsidR="00BB4494" w:rsidRDefault="00BB4494" w:rsidP="00BB4494">
            <w:pPr>
              <w:spacing w:line="276" w:lineRule="auto"/>
              <w:jc w:val="center"/>
              <w:rPr>
                <w:rFonts w:asciiTheme="minorHAnsi" w:hAnsiTheme="minorHAnsi" w:cstheme="minorHAnsi"/>
                <w:color w:val="000000"/>
                <w:sz w:val="18"/>
                <w:szCs w:val="18"/>
                <w:lang w:val="es-BO" w:eastAsia="es-BO"/>
              </w:rPr>
            </w:pPr>
            <w:r w:rsidRPr="00152E88">
              <w:rPr>
                <w:rFonts w:asciiTheme="minorHAnsi" w:hAnsiTheme="minorHAnsi" w:cstheme="minorHAnsi"/>
                <w:color w:val="000000"/>
                <w:sz w:val="18"/>
                <w:szCs w:val="18"/>
                <w:lang w:val="es-BO" w:eastAsia="es-BO"/>
              </w:rPr>
              <w:t>Pieza</w:t>
            </w:r>
          </w:p>
        </w:tc>
      </w:tr>
      <w:tr w:rsidR="00B12EA4" w:rsidRPr="00884999" w14:paraId="0A604E41" w14:textId="77777777" w:rsidTr="000847D0">
        <w:trPr>
          <w:trHeight w:val="227"/>
        </w:trPr>
        <w:tc>
          <w:tcPr>
            <w:tcW w:w="5000" w:type="pct"/>
            <w:gridSpan w:val="4"/>
            <w:shd w:val="clear" w:color="000000" w:fill="FFFFFF"/>
            <w:vAlign w:val="center"/>
          </w:tcPr>
          <w:p w14:paraId="6219946F" w14:textId="5F84B342" w:rsidR="00B12EA4" w:rsidRPr="00884999" w:rsidRDefault="00B12EA4" w:rsidP="00B12EA4">
            <w:pPr>
              <w:spacing w:line="276" w:lineRule="auto"/>
              <w:jc w:val="both"/>
              <w:rPr>
                <w:rFonts w:asciiTheme="minorHAnsi" w:hAnsiTheme="minorHAnsi" w:cstheme="minorHAnsi"/>
                <w:color w:val="000000"/>
                <w:sz w:val="18"/>
                <w:szCs w:val="18"/>
                <w:lang w:eastAsia="es-BO"/>
              </w:rPr>
            </w:pPr>
            <w:r w:rsidRPr="00884999">
              <w:rPr>
                <w:rFonts w:asciiTheme="minorHAnsi" w:hAnsiTheme="minorHAnsi" w:cstheme="minorHAnsi"/>
                <w:iCs/>
                <w:sz w:val="18"/>
                <w:szCs w:val="18"/>
                <w:shd w:val="clear" w:color="auto" w:fill="FFFFFF"/>
                <w:lang w:eastAsia="es-BO"/>
              </w:rPr>
              <w:t xml:space="preserve">Los equipos listados podrán ser requeridos por la supervisión en función </w:t>
            </w:r>
            <w:r w:rsidR="00571CA2">
              <w:rPr>
                <w:rFonts w:asciiTheme="minorHAnsi" w:hAnsiTheme="minorHAnsi" w:cstheme="minorHAnsi"/>
                <w:iCs/>
                <w:sz w:val="18"/>
                <w:szCs w:val="18"/>
                <w:shd w:val="clear" w:color="auto" w:fill="FFFFFF"/>
                <w:lang w:eastAsia="es-BO"/>
              </w:rPr>
              <w:t>a los requerimientos de la obra</w:t>
            </w:r>
          </w:p>
        </w:tc>
      </w:tr>
    </w:tbl>
    <w:p w14:paraId="7A0F48C5" w14:textId="77777777" w:rsidR="003F45A0" w:rsidRDefault="003F45A0" w:rsidP="00230B9B">
      <w:pPr>
        <w:pStyle w:val="Prrafodelista"/>
        <w:tabs>
          <w:tab w:val="left" w:pos="851"/>
        </w:tabs>
        <w:spacing w:line="276" w:lineRule="auto"/>
        <w:ind w:left="792"/>
        <w:contextualSpacing/>
        <w:jc w:val="both"/>
        <w:rPr>
          <w:rFonts w:asciiTheme="minorHAnsi" w:hAnsiTheme="minorHAnsi" w:cstheme="minorHAnsi"/>
          <w:b/>
          <w:color w:val="000000" w:themeColor="text1"/>
          <w:sz w:val="22"/>
          <w:szCs w:val="22"/>
          <w:u w:val="single"/>
        </w:rPr>
      </w:pPr>
    </w:p>
    <w:p w14:paraId="31E99A8F" w14:textId="77777777" w:rsidR="00480AB6" w:rsidRDefault="00480AB6" w:rsidP="00230B9B">
      <w:pPr>
        <w:pStyle w:val="Prrafodelista"/>
        <w:tabs>
          <w:tab w:val="left" w:pos="851"/>
        </w:tabs>
        <w:spacing w:line="276" w:lineRule="auto"/>
        <w:ind w:left="792"/>
        <w:contextualSpacing/>
        <w:jc w:val="both"/>
        <w:rPr>
          <w:rFonts w:asciiTheme="minorHAnsi" w:hAnsiTheme="minorHAnsi" w:cstheme="minorHAnsi"/>
          <w:b/>
          <w:color w:val="000000" w:themeColor="text1"/>
          <w:sz w:val="22"/>
          <w:szCs w:val="22"/>
          <w:u w:val="single"/>
        </w:rPr>
      </w:pPr>
    </w:p>
    <w:p w14:paraId="12BB9937" w14:textId="77777777" w:rsidR="00B3216A" w:rsidRPr="009E20B4" w:rsidRDefault="00B3216A" w:rsidP="00230B9B">
      <w:pPr>
        <w:pStyle w:val="Prrafodelista"/>
        <w:tabs>
          <w:tab w:val="left" w:pos="851"/>
        </w:tabs>
        <w:spacing w:line="276" w:lineRule="auto"/>
        <w:ind w:left="792"/>
        <w:contextualSpacing/>
        <w:jc w:val="both"/>
        <w:rPr>
          <w:rFonts w:asciiTheme="minorHAnsi" w:hAnsiTheme="minorHAnsi" w:cstheme="minorHAnsi"/>
          <w:b/>
          <w:color w:val="000000" w:themeColor="text1"/>
          <w:sz w:val="22"/>
          <w:szCs w:val="22"/>
          <w:u w:val="single"/>
        </w:rPr>
      </w:pPr>
    </w:p>
    <w:p w14:paraId="3B17C05C" w14:textId="506E48BF" w:rsidR="00230B9B" w:rsidRPr="00D328C5" w:rsidRDefault="00230B9B" w:rsidP="008870D2">
      <w:pPr>
        <w:pStyle w:val="Prrafodelista"/>
        <w:numPr>
          <w:ilvl w:val="2"/>
          <w:numId w:val="6"/>
        </w:numPr>
        <w:tabs>
          <w:tab w:val="left" w:pos="851"/>
        </w:tabs>
        <w:spacing w:line="276" w:lineRule="auto"/>
        <w:contextualSpacing/>
        <w:jc w:val="both"/>
        <w:rPr>
          <w:rFonts w:asciiTheme="minorHAnsi" w:hAnsiTheme="minorHAnsi" w:cstheme="minorHAnsi"/>
          <w:b/>
          <w:bCs/>
          <w:sz w:val="22"/>
          <w:szCs w:val="22"/>
        </w:rPr>
      </w:pPr>
      <w:r w:rsidRPr="00D328C5">
        <w:rPr>
          <w:rFonts w:asciiTheme="minorHAnsi" w:hAnsiTheme="minorHAnsi" w:cstheme="minorHAnsi"/>
          <w:b/>
          <w:bCs/>
          <w:sz w:val="22"/>
          <w:szCs w:val="22"/>
        </w:rPr>
        <w:lastRenderedPageBreak/>
        <w:t xml:space="preserve">PERSONAL TECNICO Y DE APOYO MINIMO REQUERIDO </w:t>
      </w:r>
      <w:r w:rsidR="00480AB6">
        <w:rPr>
          <w:rFonts w:asciiTheme="minorHAnsi" w:hAnsiTheme="minorHAnsi" w:cstheme="minorHAnsi"/>
          <w:b/>
          <w:bCs/>
          <w:sz w:val="22"/>
          <w:szCs w:val="22"/>
        </w:rPr>
        <w:t>PARA LA OBRA</w:t>
      </w:r>
    </w:p>
    <w:p w14:paraId="193B564E" w14:textId="77777777" w:rsidR="00AE38DD" w:rsidRPr="009E20B4" w:rsidRDefault="00AE38DD" w:rsidP="008D6BD3">
      <w:pPr>
        <w:pStyle w:val="Prrafodelista"/>
        <w:tabs>
          <w:tab w:val="left" w:pos="851"/>
        </w:tabs>
        <w:spacing w:line="276" w:lineRule="auto"/>
        <w:ind w:left="504"/>
        <w:contextualSpacing/>
        <w:rPr>
          <w:rFonts w:asciiTheme="minorHAnsi" w:hAnsiTheme="minorHAnsi" w:cstheme="minorHAnsi"/>
          <w:b/>
          <w:bCs/>
          <w:sz w:val="22"/>
          <w:szCs w:val="22"/>
          <w:u w:val="single"/>
        </w:rPr>
      </w:pPr>
    </w:p>
    <w:p w14:paraId="146AA064" w14:textId="4E83067D" w:rsidR="00230B9B" w:rsidRPr="009E20B4" w:rsidRDefault="00230B9B" w:rsidP="00230B9B">
      <w:pPr>
        <w:spacing w:line="276" w:lineRule="auto"/>
        <w:contextualSpacing/>
        <w:jc w:val="center"/>
        <w:rPr>
          <w:rFonts w:asciiTheme="minorHAnsi" w:eastAsia="Calibri" w:hAnsiTheme="minorHAnsi" w:cstheme="minorHAnsi"/>
          <w:b/>
          <w:iCs/>
          <w:sz w:val="22"/>
          <w:szCs w:val="22"/>
          <w:lang w:eastAsia="en-US"/>
        </w:rPr>
      </w:pPr>
      <w:r w:rsidRPr="009E20B4">
        <w:rPr>
          <w:rFonts w:asciiTheme="minorHAnsi" w:eastAsia="Calibri" w:hAnsiTheme="minorHAnsi" w:cstheme="minorHAnsi"/>
          <w:b/>
          <w:iCs/>
          <w:sz w:val="22"/>
          <w:szCs w:val="22"/>
          <w:lang w:val="es-MX" w:eastAsia="en-US"/>
        </w:rPr>
        <w:t>TABLA: PERSONAL TÉCNICO Y DE APOYO MÍNIMO REQUERIDO</w:t>
      </w:r>
      <w:r w:rsidR="008011F2">
        <w:rPr>
          <w:rFonts w:asciiTheme="minorHAnsi" w:eastAsia="Calibri" w:hAnsiTheme="minorHAnsi" w:cstheme="minorHAnsi"/>
          <w:b/>
          <w:iCs/>
          <w:sz w:val="22"/>
          <w:szCs w:val="22"/>
          <w:lang w:val="es-MX" w:eastAsia="en-US"/>
        </w:rPr>
        <w:t xml:space="preserve"> PARA LA OBRA</w:t>
      </w: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1E0" w:firstRow="1" w:lastRow="1" w:firstColumn="1" w:lastColumn="1" w:noHBand="0" w:noVBand="0"/>
      </w:tblPr>
      <w:tblGrid>
        <w:gridCol w:w="281"/>
        <w:gridCol w:w="2976"/>
        <w:gridCol w:w="3542"/>
        <w:gridCol w:w="1887"/>
      </w:tblGrid>
      <w:tr w:rsidR="00AE38DD" w:rsidRPr="008D6BD3" w14:paraId="7EB18B57" w14:textId="77777777" w:rsidTr="009900EC">
        <w:trPr>
          <w:trHeight w:val="227"/>
          <w:tblHeader/>
          <w:jc w:val="center"/>
        </w:trPr>
        <w:tc>
          <w:tcPr>
            <w:tcW w:w="162" w:type="pct"/>
            <w:shd w:val="clear" w:color="auto" w:fill="auto"/>
            <w:tcMar>
              <w:left w:w="0" w:type="dxa"/>
              <w:right w:w="0" w:type="dxa"/>
            </w:tcMar>
            <w:vAlign w:val="center"/>
          </w:tcPr>
          <w:p w14:paraId="5997DCB1" w14:textId="77777777" w:rsidR="00AE38DD" w:rsidRPr="00EB6CDA" w:rsidRDefault="00AE38DD" w:rsidP="00EF6D76">
            <w:pPr>
              <w:spacing w:line="276" w:lineRule="auto"/>
              <w:jc w:val="center"/>
              <w:rPr>
                <w:rFonts w:asciiTheme="minorHAnsi" w:hAnsiTheme="minorHAnsi" w:cstheme="minorHAnsi"/>
                <w:b/>
                <w:sz w:val="18"/>
                <w:szCs w:val="18"/>
                <w:lang w:val="es-BO"/>
              </w:rPr>
            </w:pPr>
            <w:r w:rsidRPr="00EB6CDA">
              <w:rPr>
                <w:rFonts w:asciiTheme="minorHAnsi" w:hAnsiTheme="minorHAnsi" w:cstheme="minorHAnsi"/>
                <w:b/>
                <w:sz w:val="18"/>
                <w:szCs w:val="18"/>
                <w:lang w:val="es-BO"/>
              </w:rPr>
              <w:t>N°</w:t>
            </w:r>
          </w:p>
        </w:tc>
        <w:tc>
          <w:tcPr>
            <w:tcW w:w="1713" w:type="pct"/>
            <w:shd w:val="clear" w:color="auto" w:fill="auto"/>
            <w:vAlign w:val="center"/>
          </w:tcPr>
          <w:p w14:paraId="31FA4D44" w14:textId="77777777" w:rsidR="00AE38DD" w:rsidRPr="00EB6CDA" w:rsidRDefault="00AE38DD" w:rsidP="00EF6D76">
            <w:pPr>
              <w:spacing w:line="276" w:lineRule="auto"/>
              <w:jc w:val="center"/>
              <w:rPr>
                <w:rFonts w:asciiTheme="minorHAnsi" w:hAnsiTheme="minorHAnsi" w:cstheme="minorHAnsi"/>
                <w:b/>
                <w:sz w:val="18"/>
                <w:szCs w:val="18"/>
                <w:lang w:val="es-BO"/>
              </w:rPr>
            </w:pPr>
            <w:r w:rsidRPr="00EB6CDA">
              <w:rPr>
                <w:rFonts w:asciiTheme="minorHAnsi" w:hAnsiTheme="minorHAnsi" w:cstheme="minorHAnsi"/>
                <w:b/>
                <w:sz w:val="18"/>
                <w:szCs w:val="18"/>
                <w:lang w:val="es-BO"/>
              </w:rPr>
              <w:t>CARGO</w:t>
            </w:r>
          </w:p>
        </w:tc>
        <w:tc>
          <w:tcPr>
            <w:tcW w:w="2039" w:type="pct"/>
            <w:shd w:val="clear" w:color="auto" w:fill="auto"/>
            <w:vAlign w:val="center"/>
          </w:tcPr>
          <w:p w14:paraId="6A72F0CF" w14:textId="77777777" w:rsidR="00AE38DD" w:rsidRPr="00EB6CDA" w:rsidRDefault="00AE38DD" w:rsidP="00EF6D76">
            <w:pPr>
              <w:spacing w:line="276" w:lineRule="auto"/>
              <w:jc w:val="center"/>
              <w:rPr>
                <w:rFonts w:asciiTheme="minorHAnsi" w:hAnsiTheme="minorHAnsi" w:cstheme="minorHAnsi"/>
                <w:b/>
                <w:sz w:val="18"/>
                <w:szCs w:val="18"/>
                <w:lang w:val="es-BO"/>
              </w:rPr>
            </w:pPr>
            <w:r w:rsidRPr="00EB6CDA">
              <w:rPr>
                <w:rFonts w:asciiTheme="minorHAnsi" w:hAnsiTheme="minorHAnsi" w:cstheme="minorHAnsi"/>
                <w:b/>
                <w:sz w:val="18"/>
                <w:szCs w:val="18"/>
                <w:lang w:val="es-BO"/>
              </w:rPr>
              <w:t>FORMACIÓN</w:t>
            </w:r>
          </w:p>
        </w:tc>
        <w:tc>
          <w:tcPr>
            <w:tcW w:w="1086" w:type="pct"/>
            <w:shd w:val="clear" w:color="auto" w:fill="auto"/>
            <w:vAlign w:val="center"/>
          </w:tcPr>
          <w:p w14:paraId="568D1D80" w14:textId="77777777" w:rsidR="00AE38DD" w:rsidRPr="00EB6CDA" w:rsidRDefault="00AE38DD" w:rsidP="00EF6D76">
            <w:pPr>
              <w:spacing w:line="276" w:lineRule="auto"/>
              <w:jc w:val="center"/>
              <w:rPr>
                <w:rFonts w:asciiTheme="minorHAnsi" w:hAnsiTheme="minorHAnsi" w:cstheme="minorHAnsi"/>
                <w:b/>
                <w:sz w:val="18"/>
                <w:szCs w:val="18"/>
                <w:highlight w:val="yellow"/>
                <w:lang w:val="es-BO"/>
              </w:rPr>
            </w:pPr>
            <w:r w:rsidRPr="00EB6CDA">
              <w:rPr>
                <w:rFonts w:asciiTheme="minorHAnsi" w:hAnsiTheme="minorHAnsi" w:cstheme="minorHAnsi"/>
                <w:b/>
                <w:sz w:val="18"/>
                <w:szCs w:val="18"/>
                <w:lang w:val="es-BO"/>
              </w:rPr>
              <w:t xml:space="preserve">NUMERO DE PERSONAS </w:t>
            </w:r>
          </w:p>
        </w:tc>
      </w:tr>
      <w:tr w:rsidR="00AE38DD" w:rsidRPr="008D6BD3" w14:paraId="43878854" w14:textId="77777777" w:rsidTr="009900EC">
        <w:trPr>
          <w:trHeight w:val="227"/>
          <w:jc w:val="center"/>
        </w:trPr>
        <w:tc>
          <w:tcPr>
            <w:tcW w:w="162" w:type="pct"/>
            <w:shd w:val="clear" w:color="auto" w:fill="FFFFFF" w:themeFill="background1"/>
            <w:tcMar>
              <w:left w:w="0" w:type="dxa"/>
              <w:right w:w="0" w:type="dxa"/>
            </w:tcMar>
            <w:vAlign w:val="center"/>
          </w:tcPr>
          <w:p w14:paraId="7C3B929F" w14:textId="77777777" w:rsidR="00AE38DD" w:rsidRPr="008D6BD3" w:rsidRDefault="00AE38DD" w:rsidP="00EF6D76">
            <w:pPr>
              <w:spacing w:line="276" w:lineRule="auto"/>
              <w:jc w:val="center"/>
              <w:rPr>
                <w:rFonts w:asciiTheme="minorHAnsi" w:hAnsiTheme="minorHAnsi" w:cstheme="minorHAnsi"/>
                <w:sz w:val="18"/>
                <w:szCs w:val="18"/>
                <w:lang w:val="es-BO"/>
              </w:rPr>
            </w:pPr>
            <w:r w:rsidRPr="008D6BD3">
              <w:rPr>
                <w:rFonts w:asciiTheme="minorHAnsi" w:hAnsiTheme="minorHAnsi" w:cstheme="minorHAnsi"/>
                <w:sz w:val="18"/>
                <w:szCs w:val="18"/>
                <w:lang w:val="es-BO"/>
              </w:rPr>
              <w:t>1</w:t>
            </w:r>
          </w:p>
        </w:tc>
        <w:tc>
          <w:tcPr>
            <w:tcW w:w="1713" w:type="pct"/>
            <w:shd w:val="clear" w:color="auto" w:fill="FFFFFF" w:themeFill="background1"/>
            <w:vAlign w:val="center"/>
          </w:tcPr>
          <w:p w14:paraId="1474CE15" w14:textId="008F9BAF" w:rsidR="00AE38DD" w:rsidRPr="008D6BD3" w:rsidRDefault="003525D4" w:rsidP="00EF6D76">
            <w:pPr>
              <w:spacing w:line="276" w:lineRule="auto"/>
              <w:jc w:val="both"/>
              <w:rPr>
                <w:rFonts w:asciiTheme="minorHAnsi" w:hAnsiTheme="minorHAnsi" w:cstheme="minorHAnsi"/>
                <w:sz w:val="18"/>
                <w:szCs w:val="18"/>
                <w:lang w:val="es-BO"/>
              </w:rPr>
            </w:pPr>
            <w:r>
              <w:rPr>
                <w:rFonts w:asciiTheme="minorHAnsi" w:hAnsiTheme="minorHAnsi" w:cstheme="minorHAnsi"/>
                <w:sz w:val="18"/>
                <w:szCs w:val="18"/>
                <w:lang w:val="es-BO"/>
              </w:rPr>
              <w:t>CAPATAZ</w:t>
            </w:r>
          </w:p>
        </w:tc>
        <w:tc>
          <w:tcPr>
            <w:tcW w:w="2039" w:type="pct"/>
            <w:shd w:val="clear" w:color="auto" w:fill="FFFFFF" w:themeFill="background1"/>
            <w:vAlign w:val="center"/>
          </w:tcPr>
          <w:p w14:paraId="6012B9E5" w14:textId="2054408C" w:rsidR="00AE38DD" w:rsidRPr="008D6BD3" w:rsidRDefault="003525D4" w:rsidP="00EF6D76">
            <w:pPr>
              <w:spacing w:line="276" w:lineRule="auto"/>
              <w:jc w:val="center"/>
              <w:rPr>
                <w:rFonts w:asciiTheme="minorHAnsi" w:hAnsiTheme="minorHAnsi" w:cstheme="minorHAnsi"/>
                <w:sz w:val="18"/>
                <w:szCs w:val="18"/>
                <w:lang w:val="es-BO"/>
              </w:rPr>
            </w:pPr>
            <w:r>
              <w:rPr>
                <w:rFonts w:asciiTheme="minorHAnsi" w:hAnsiTheme="minorHAnsi" w:cstheme="minorHAnsi"/>
                <w:sz w:val="18"/>
                <w:szCs w:val="18"/>
                <w:lang w:val="es-BO"/>
              </w:rPr>
              <w:t>-</w:t>
            </w:r>
          </w:p>
        </w:tc>
        <w:tc>
          <w:tcPr>
            <w:tcW w:w="1086" w:type="pct"/>
            <w:shd w:val="clear" w:color="auto" w:fill="FFFFFF" w:themeFill="background1"/>
            <w:vAlign w:val="center"/>
          </w:tcPr>
          <w:p w14:paraId="49725DDB" w14:textId="5B3D08A3" w:rsidR="00AE38DD" w:rsidRPr="008D6BD3"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r w:rsidR="00AE38DD" w:rsidRPr="008D6BD3" w14:paraId="18D3248D" w14:textId="77777777" w:rsidTr="009900EC">
        <w:trPr>
          <w:trHeight w:val="227"/>
          <w:jc w:val="center"/>
        </w:trPr>
        <w:tc>
          <w:tcPr>
            <w:tcW w:w="162" w:type="pct"/>
            <w:shd w:val="clear" w:color="auto" w:fill="auto"/>
            <w:tcMar>
              <w:left w:w="0" w:type="dxa"/>
              <w:right w:w="0" w:type="dxa"/>
            </w:tcMar>
            <w:vAlign w:val="center"/>
          </w:tcPr>
          <w:p w14:paraId="4185DC53" w14:textId="77777777" w:rsidR="00AE38DD" w:rsidRPr="008D6BD3" w:rsidRDefault="00AE38DD" w:rsidP="00EF6D76">
            <w:pPr>
              <w:spacing w:line="276" w:lineRule="auto"/>
              <w:jc w:val="center"/>
              <w:rPr>
                <w:rFonts w:asciiTheme="minorHAnsi" w:hAnsiTheme="minorHAnsi" w:cstheme="minorHAnsi"/>
                <w:sz w:val="18"/>
                <w:szCs w:val="18"/>
              </w:rPr>
            </w:pPr>
            <w:r w:rsidRPr="008D6BD3">
              <w:rPr>
                <w:rFonts w:asciiTheme="minorHAnsi" w:hAnsiTheme="minorHAnsi" w:cstheme="minorHAnsi"/>
                <w:sz w:val="18"/>
                <w:szCs w:val="18"/>
              </w:rPr>
              <w:t>2</w:t>
            </w:r>
          </w:p>
        </w:tc>
        <w:tc>
          <w:tcPr>
            <w:tcW w:w="1713" w:type="pct"/>
            <w:shd w:val="clear" w:color="auto" w:fill="auto"/>
            <w:vAlign w:val="center"/>
          </w:tcPr>
          <w:p w14:paraId="476245E0" w14:textId="4F812906" w:rsidR="00AE38DD" w:rsidRPr="008D6BD3" w:rsidRDefault="003525D4" w:rsidP="00EF6D76">
            <w:pPr>
              <w:spacing w:line="276" w:lineRule="auto"/>
              <w:jc w:val="both"/>
              <w:rPr>
                <w:rFonts w:asciiTheme="minorHAnsi" w:hAnsiTheme="minorHAnsi" w:cstheme="minorHAnsi"/>
                <w:sz w:val="18"/>
                <w:szCs w:val="18"/>
              </w:rPr>
            </w:pPr>
            <w:r>
              <w:rPr>
                <w:rFonts w:asciiTheme="minorHAnsi" w:hAnsiTheme="minorHAnsi" w:cstheme="minorHAnsi"/>
                <w:sz w:val="18"/>
                <w:szCs w:val="18"/>
              </w:rPr>
              <w:t>CHOFER</w:t>
            </w:r>
          </w:p>
        </w:tc>
        <w:tc>
          <w:tcPr>
            <w:tcW w:w="2039" w:type="pct"/>
            <w:shd w:val="clear" w:color="auto" w:fill="auto"/>
            <w:vAlign w:val="center"/>
          </w:tcPr>
          <w:p w14:paraId="201F8788" w14:textId="290F9835" w:rsidR="00AE38DD" w:rsidRPr="008D6BD3"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86" w:type="pct"/>
            <w:vAlign w:val="center"/>
          </w:tcPr>
          <w:p w14:paraId="749F281F" w14:textId="564EF89A" w:rsidR="00AE38DD" w:rsidRPr="008D6BD3"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r w:rsidR="00AE38DD" w:rsidRPr="008D6BD3" w14:paraId="41262A16" w14:textId="77777777" w:rsidTr="009900EC">
        <w:trPr>
          <w:trHeight w:val="227"/>
          <w:jc w:val="center"/>
        </w:trPr>
        <w:tc>
          <w:tcPr>
            <w:tcW w:w="162" w:type="pct"/>
            <w:shd w:val="clear" w:color="auto" w:fill="auto"/>
            <w:tcMar>
              <w:left w:w="0" w:type="dxa"/>
              <w:right w:w="0" w:type="dxa"/>
            </w:tcMar>
            <w:vAlign w:val="center"/>
          </w:tcPr>
          <w:p w14:paraId="772DEF4A" w14:textId="77777777" w:rsidR="00AE38DD" w:rsidRPr="008D6BD3" w:rsidRDefault="00AE38DD" w:rsidP="00EF6D76">
            <w:pPr>
              <w:spacing w:line="276" w:lineRule="auto"/>
              <w:jc w:val="center"/>
              <w:rPr>
                <w:rFonts w:asciiTheme="minorHAnsi" w:hAnsiTheme="minorHAnsi" w:cstheme="minorHAnsi"/>
                <w:sz w:val="18"/>
                <w:szCs w:val="18"/>
              </w:rPr>
            </w:pPr>
            <w:r w:rsidRPr="008D6BD3">
              <w:rPr>
                <w:rFonts w:asciiTheme="minorHAnsi" w:hAnsiTheme="minorHAnsi" w:cstheme="minorHAnsi"/>
                <w:sz w:val="18"/>
                <w:szCs w:val="18"/>
              </w:rPr>
              <w:t>3</w:t>
            </w:r>
          </w:p>
        </w:tc>
        <w:tc>
          <w:tcPr>
            <w:tcW w:w="1713" w:type="pct"/>
            <w:shd w:val="clear" w:color="auto" w:fill="auto"/>
            <w:vAlign w:val="center"/>
          </w:tcPr>
          <w:p w14:paraId="3841E152" w14:textId="2EA4137F" w:rsidR="00AE38DD" w:rsidRPr="008D6BD3" w:rsidRDefault="003525D4" w:rsidP="00EF6D76">
            <w:pPr>
              <w:spacing w:line="276" w:lineRule="auto"/>
              <w:jc w:val="both"/>
              <w:rPr>
                <w:rFonts w:asciiTheme="minorHAnsi" w:hAnsiTheme="minorHAnsi" w:cstheme="minorHAnsi"/>
                <w:sz w:val="18"/>
                <w:szCs w:val="18"/>
              </w:rPr>
            </w:pPr>
            <w:r>
              <w:rPr>
                <w:rFonts w:asciiTheme="minorHAnsi" w:hAnsiTheme="minorHAnsi" w:cstheme="minorHAnsi"/>
                <w:sz w:val="18"/>
                <w:szCs w:val="18"/>
              </w:rPr>
              <w:t>ALBAÑIL</w:t>
            </w:r>
          </w:p>
        </w:tc>
        <w:tc>
          <w:tcPr>
            <w:tcW w:w="2039" w:type="pct"/>
            <w:shd w:val="clear" w:color="auto" w:fill="auto"/>
            <w:vAlign w:val="center"/>
          </w:tcPr>
          <w:p w14:paraId="526DCEF2" w14:textId="678CCA06" w:rsidR="00AE38DD" w:rsidRPr="008D6BD3"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86" w:type="pct"/>
            <w:vAlign w:val="center"/>
          </w:tcPr>
          <w:p w14:paraId="59A8F0AE" w14:textId="656F1E9A" w:rsidR="00AE38DD" w:rsidRPr="008D6BD3"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2</w:t>
            </w:r>
          </w:p>
        </w:tc>
      </w:tr>
      <w:tr w:rsidR="00AE38DD" w:rsidRPr="008D6BD3" w14:paraId="5A9860A7" w14:textId="77777777" w:rsidTr="009900EC">
        <w:trPr>
          <w:trHeight w:val="227"/>
          <w:jc w:val="center"/>
        </w:trPr>
        <w:tc>
          <w:tcPr>
            <w:tcW w:w="162" w:type="pct"/>
            <w:shd w:val="clear" w:color="auto" w:fill="auto"/>
            <w:tcMar>
              <w:left w:w="0" w:type="dxa"/>
              <w:right w:w="0" w:type="dxa"/>
            </w:tcMar>
            <w:vAlign w:val="center"/>
          </w:tcPr>
          <w:p w14:paraId="702976E4" w14:textId="77777777" w:rsidR="00AE38DD" w:rsidRPr="008D6BD3" w:rsidRDefault="00AE38DD" w:rsidP="00EF6D76">
            <w:pPr>
              <w:spacing w:line="276" w:lineRule="auto"/>
              <w:jc w:val="center"/>
              <w:rPr>
                <w:rFonts w:asciiTheme="minorHAnsi" w:hAnsiTheme="minorHAnsi" w:cstheme="minorHAnsi"/>
                <w:sz w:val="18"/>
                <w:szCs w:val="18"/>
              </w:rPr>
            </w:pPr>
            <w:r w:rsidRPr="008D6BD3">
              <w:rPr>
                <w:rFonts w:asciiTheme="minorHAnsi" w:hAnsiTheme="minorHAnsi" w:cstheme="minorHAnsi"/>
                <w:sz w:val="18"/>
                <w:szCs w:val="18"/>
              </w:rPr>
              <w:t>4</w:t>
            </w:r>
          </w:p>
        </w:tc>
        <w:tc>
          <w:tcPr>
            <w:tcW w:w="1713" w:type="pct"/>
            <w:shd w:val="clear" w:color="auto" w:fill="auto"/>
            <w:vAlign w:val="center"/>
          </w:tcPr>
          <w:p w14:paraId="01C2EE0F" w14:textId="382CC01E" w:rsidR="00AE38DD" w:rsidRPr="008D6BD3" w:rsidRDefault="003525D4" w:rsidP="00EF6D76">
            <w:pPr>
              <w:spacing w:line="276" w:lineRule="auto"/>
              <w:jc w:val="both"/>
              <w:rPr>
                <w:rFonts w:asciiTheme="minorHAnsi" w:hAnsiTheme="minorHAnsi" w:cstheme="minorHAnsi"/>
                <w:sz w:val="18"/>
                <w:szCs w:val="18"/>
              </w:rPr>
            </w:pPr>
            <w:r>
              <w:rPr>
                <w:rFonts w:asciiTheme="minorHAnsi" w:hAnsiTheme="minorHAnsi" w:cstheme="minorHAnsi"/>
                <w:sz w:val="18"/>
                <w:szCs w:val="18"/>
              </w:rPr>
              <w:t>AYUDANTE</w:t>
            </w:r>
          </w:p>
        </w:tc>
        <w:tc>
          <w:tcPr>
            <w:tcW w:w="2039" w:type="pct"/>
            <w:shd w:val="clear" w:color="auto" w:fill="auto"/>
            <w:vAlign w:val="center"/>
          </w:tcPr>
          <w:p w14:paraId="2E337836" w14:textId="61D8C23B" w:rsidR="00AE38DD" w:rsidRPr="008D6BD3"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86" w:type="pct"/>
            <w:vAlign w:val="center"/>
          </w:tcPr>
          <w:p w14:paraId="07978365" w14:textId="64409B4A" w:rsidR="00AE38DD" w:rsidRPr="008D6BD3"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4</w:t>
            </w:r>
          </w:p>
        </w:tc>
      </w:tr>
      <w:tr w:rsidR="00AE38DD" w:rsidRPr="008D6BD3" w14:paraId="1028F471" w14:textId="77777777" w:rsidTr="009900EC">
        <w:trPr>
          <w:trHeight w:val="227"/>
          <w:jc w:val="center"/>
        </w:trPr>
        <w:tc>
          <w:tcPr>
            <w:tcW w:w="162" w:type="pct"/>
            <w:shd w:val="clear" w:color="auto" w:fill="auto"/>
            <w:tcMar>
              <w:left w:w="0" w:type="dxa"/>
              <w:right w:w="0" w:type="dxa"/>
            </w:tcMar>
            <w:vAlign w:val="center"/>
          </w:tcPr>
          <w:p w14:paraId="22C0D1E4" w14:textId="77777777" w:rsidR="00AE38DD" w:rsidRPr="008D6BD3" w:rsidRDefault="00AE38DD" w:rsidP="00EF6D76">
            <w:pPr>
              <w:spacing w:line="276" w:lineRule="auto"/>
              <w:jc w:val="center"/>
              <w:rPr>
                <w:rFonts w:asciiTheme="minorHAnsi" w:hAnsiTheme="minorHAnsi" w:cstheme="minorHAnsi"/>
                <w:sz w:val="18"/>
                <w:szCs w:val="18"/>
              </w:rPr>
            </w:pPr>
            <w:r w:rsidRPr="008D6BD3">
              <w:rPr>
                <w:rFonts w:asciiTheme="minorHAnsi" w:hAnsiTheme="minorHAnsi" w:cstheme="minorHAnsi"/>
                <w:sz w:val="18"/>
                <w:szCs w:val="18"/>
              </w:rPr>
              <w:t>5</w:t>
            </w:r>
          </w:p>
        </w:tc>
        <w:tc>
          <w:tcPr>
            <w:tcW w:w="1713" w:type="pct"/>
            <w:shd w:val="clear" w:color="auto" w:fill="auto"/>
            <w:vAlign w:val="center"/>
          </w:tcPr>
          <w:p w14:paraId="5A40EEE5" w14:textId="0F8683AA" w:rsidR="00AE38DD" w:rsidRPr="008D6BD3" w:rsidRDefault="003525D4" w:rsidP="00EF6D76">
            <w:pPr>
              <w:spacing w:line="276" w:lineRule="auto"/>
              <w:jc w:val="both"/>
              <w:rPr>
                <w:rFonts w:asciiTheme="minorHAnsi" w:hAnsiTheme="minorHAnsi" w:cstheme="minorHAnsi"/>
                <w:sz w:val="18"/>
                <w:szCs w:val="18"/>
              </w:rPr>
            </w:pPr>
            <w:r>
              <w:rPr>
                <w:rFonts w:asciiTheme="minorHAnsi" w:hAnsiTheme="minorHAnsi" w:cstheme="minorHAnsi"/>
                <w:sz w:val="18"/>
                <w:szCs w:val="18"/>
              </w:rPr>
              <w:t>PEÓN</w:t>
            </w:r>
          </w:p>
        </w:tc>
        <w:tc>
          <w:tcPr>
            <w:tcW w:w="2039" w:type="pct"/>
            <w:shd w:val="clear" w:color="auto" w:fill="auto"/>
            <w:vAlign w:val="center"/>
          </w:tcPr>
          <w:p w14:paraId="0819A395" w14:textId="3675D77E" w:rsidR="00AE38DD" w:rsidRPr="008D6BD3"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86" w:type="pct"/>
            <w:vAlign w:val="center"/>
          </w:tcPr>
          <w:p w14:paraId="5AA53D2E" w14:textId="53A039E2" w:rsidR="00AE38DD" w:rsidRPr="008D6BD3"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30</w:t>
            </w:r>
          </w:p>
        </w:tc>
      </w:tr>
      <w:tr w:rsidR="00AE38DD" w:rsidRPr="008D6BD3" w14:paraId="30D0D273" w14:textId="77777777" w:rsidTr="009900EC">
        <w:trPr>
          <w:trHeight w:val="227"/>
          <w:jc w:val="center"/>
        </w:trPr>
        <w:tc>
          <w:tcPr>
            <w:tcW w:w="162" w:type="pct"/>
            <w:shd w:val="clear" w:color="auto" w:fill="auto"/>
            <w:tcMar>
              <w:left w:w="0" w:type="dxa"/>
              <w:right w:w="0" w:type="dxa"/>
            </w:tcMar>
            <w:vAlign w:val="center"/>
          </w:tcPr>
          <w:p w14:paraId="0E3647A7" w14:textId="77777777" w:rsidR="00AE38DD" w:rsidRPr="008D6BD3" w:rsidRDefault="00AE38DD" w:rsidP="00EF6D76">
            <w:pPr>
              <w:spacing w:line="276" w:lineRule="auto"/>
              <w:jc w:val="center"/>
              <w:rPr>
                <w:rFonts w:asciiTheme="minorHAnsi" w:hAnsiTheme="minorHAnsi" w:cstheme="minorHAnsi"/>
                <w:sz w:val="18"/>
                <w:szCs w:val="18"/>
              </w:rPr>
            </w:pPr>
            <w:r w:rsidRPr="008D6BD3">
              <w:rPr>
                <w:rFonts w:asciiTheme="minorHAnsi" w:hAnsiTheme="minorHAnsi" w:cstheme="minorHAnsi"/>
                <w:sz w:val="18"/>
                <w:szCs w:val="18"/>
              </w:rPr>
              <w:t>6</w:t>
            </w:r>
          </w:p>
        </w:tc>
        <w:tc>
          <w:tcPr>
            <w:tcW w:w="1713" w:type="pct"/>
            <w:shd w:val="clear" w:color="auto" w:fill="auto"/>
            <w:vAlign w:val="center"/>
          </w:tcPr>
          <w:p w14:paraId="536798C6" w14:textId="6565DD83" w:rsidR="00AE38DD" w:rsidRPr="008D6BD3" w:rsidRDefault="003525D4" w:rsidP="00EF6D76">
            <w:pPr>
              <w:spacing w:line="276" w:lineRule="auto"/>
              <w:jc w:val="both"/>
              <w:rPr>
                <w:rFonts w:asciiTheme="minorHAnsi" w:hAnsiTheme="minorHAnsi" w:cstheme="minorHAnsi"/>
                <w:sz w:val="18"/>
                <w:szCs w:val="18"/>
              </w:rPr>
            </w:pPr>
            <w:r>
              <w:rPr>
                <w:rFonts w:asciiTheme="minorHAnsi" w:hAnsiTheme="minorHAnsi" w:cstheme="minorHAnsi"/>
                <w:sz w:val="18"/>
                <w:szCs w:val="18"/>
              </w:rPr>
              <w:t>TOPÓGRAFO</w:t>
            </w:r>
          </w:p>
        </w:tc>
        <w:tc>
          <w:tcPr>
            <w:tcW w:w="2039" w:type="pct"/>
            <w:shd w:val="clear" w:color="auto" w:fill="auto"/>
            <w:vAlign w:val="center"/>
          </w:tcPr>
          <w:p w14:paraId="485CCC3B" w14:textId="2961EC07" w:rsidR="00AE38DD" w:rsidRPr="008D6BD3"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TÉCNICO EN TOPOGRAFÍA</w:t>
            </w:r>
          </w:p>
        </w:tc>
        <w:tc>
          <w:tcPr>
            <w:tcW w:w="1086" w:type="pct"/>
            <w:vAlign w:val="center"/>
          </w:tcPr>
          <w:p w14:paraId="2B13C748" w14:textId="2CA87FEB" w:rsidR="00AE38DD" w:rsidRPr="008D6BD3"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r w:rsidR="00AE38DD" w:rsidRPr="008D6BD3" w14:paraId="6E6CE7B9" w14:textId="77777777" w:rsidTr="009900EC">
        <w:trPr>
          <w:trHeight w:val="227"/>
          <w:jc w:val="center"/>
        </w:trPr>
        <w:tc>
          <w:tcPr>
            <w:tcW w:w="162" w:type="pct"/>
            <w:shd w:val="clear" w:color="auto" w:fill="auto"/>
            <w:tcMar>
              <w:left w:w="0" w:type="dxa"/>
              <w:right w:w="0" w:type="dxa"/>
            </w:tcMar>
            <w:vAlign w:val="center"/>
          </w:tcPr>
          <w:p w14:paraId="56264F95" w14:textId="77777777" w:rsidR="00AE38DD" w:rsidRPr="008D6BD3" w:rsidRDefault="00AE38DD" w:rsidP="00EF6D76">
            <w:pPr>
              <w:spacing w:line="276" w:lineRule="auto"/>
              <w:jc w:val="center"/>
              <w:rPr>
                <w:rFonts w:asciiTheme="minorHAnsi" w:hAnsiTheme="minorHAnsi" w:cstheme="minorHAnsi"/>
                <w:sz w:val="18"/>
                <w:szCs w:val="18"/>
              </w:rPr>
            </w:pPr>
            <w:r w:rsidRPr="008D6BD3">
              <w:rPr>
                <w:rFonts w:asciiTheme="minorHAnsi" w:hAnsiTheme="minorHAnsi" w:cstheme="minorHAnsi"/>
                <w:sz w:val="18"/>
                <w:szCs w:val="18"/>
              </w:rPr>
              <w:t>7</w:t>
            </w:r>
          </w:p>
        </w:tc>
        <w:tc>
          <w:tcPr>
            <w:tcW w:w="1713" w:type="pct"/>
            <w:shd w:val="clear" w:color="auto" w:fill="auto"/>
            <w:vAlign w:val="center"/>
          </w:tcPr>
          <w:p w14:paraId="16C7DDC0" w14:textId="574016C3" w:rsidR="00AE38DD" w:rsidRPr="008D6BD3" w:rsidRDefault="003525D4" w:rsidP="00EF6D76">
            <w:pPr>
              <w:spacing w:line="276" w:lineRule="auto"/>
              <w:jc w:val="both"/>
              <w:rPr>
                <w:rFonts w:asciiTheme="minorHAnsi" w:hAnsiTheme="minorHAnsi" w:cstheme="minorHAnsi"/>
                <w:sz w:val="18"/>
                <w:szCs w:val="18"/>
              </w:rPr>
            </w:pPr>
            <w:r>
              <w:rPr>
                <w:rFonts w:asciiTheme="minorHAnsi" w:hAnsiTheme="minorHAnsi" w:cstheme="minorHAnsi"/>
                <w:sz w:val="18"/>
                <w:szCs w:val="18"/>
              </w:rPr>
              <w:t>OPERADOR DE COMPRESORA</w:t>
            </w:r>
          </w:p>
        </w:tc>
        <w:tc>
          <w:tcPr>
            <w:tcW w:w="2039" w:type="pct"/>
            <w:shd w:val="clear" w:color="auto" w:fill="auto"/>
            <w:vAlign w:val="center"/>
          </w:tcPr>
          <w:p w14:paraId="0C92C154" w14:textId="50B6201D" w:rsidR="00AE38DD" w:rsidRPr="008D6BD3"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86" w:type="pct"/>
            <w:vAlign w:val="center"/>
          </w:tcPr>
          <w:p w14:paraId="750F7E4B" w14:textId="75FADA3D" w:rsidR="00AE38DD" w:rsidRPr="008D6BD3"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r w:rsidR="00AE38DD" w:rsidRPr="008D6BD3" w14:paraId="181B0EA9" w14:textId="77777777" w:rsidTr="009900EC">
        <w:trPr>
          <w:trHeight w:val="227"/>
          <w:jc w:val="center"/>
        </w:trPr>
        <w:tc>
          <w:tcPr>
            <w:tcW w:w="162" w:type="pct"/>
            <w:shd w:val="clear" w:color="auto" w:fill="auto"/>
            <w:tcMar>
              <w:left w:w="0" w:type="dxa"/>
              <w:right w:w="0" w:type="dxa"/>
            </w:tcMar>
            <w:vAlign w:val="center"/>
          </w:tcPr>
          <w:p w14:paraId="6302945F" w14:textId="77777777" w:rsidR="00AE38DD" w:rsidRPr="008D6BD3" w:rsidRDefault="00AE38DD" w:rsidP="00EF6D76">
            <w:pPr>
              <w:spacing w:line="276" w:lineRule="auto"/>
              <w:jc w:val="center"/>
              <w:rPr>
                <w:rFonts w:asciiTheme="minorHAnsi" w:hAnsiTheme="minorHAnsi" w:cstheme="minorHAnsi"/>
                <w:sz w:val="18"/>
                <w:szCs w:val="18"/>
              </w:rPr>
            </w:pPr>
            <w:r w:rsidRPr="008D6BD3">
              <w:rPr>
                <w:rFonts w:asciiTheme="minorHAnsi" w:hAnsiTheme="minorHAnsi" w:cstheme="minorHAnsi"/>
                <w:sz w:val="18"/>
                <w:szCs w:val="18"/>
              </w:rPr>
              <w:t>8</w:t>
            </w:r>
          </w:p>
        </w:tc>
        <w:tc>
          <w:tcPr>
            <w:tcW w:w="1713" w:type="pct"/>
            <w:shd w:val="clear" w:color="auto" w:fill="auto"/>
            <w:vAlign w:val="center"/>
          </w:tcPr>
          <w:p w14:paraId="7502FD90" w14:textId="359608D8" w:rsidR="00AE38DD" w:rsidRPr="008D6BD3" w:rsidRDefault="003525D4" w:rsidP="00EF6D76">
            <w:pPr>
              <w:spacing w:line="276" w:lineRule="auto"/>
              <w:jc w:val="both"/>
              <w:rPr>
                <w:rFonts w:asciiTheme="minorHAnsi" w:hAnsiTheme="minorHAnsi" w:cstheme="minorHAnsi"/>
                <w:sz w:val="18"/>
                <w:szCs w:val="18"/>
              </w:rPr>
            </w:pPr>
            <w:r>
              <w:rPr>
                <w:rFonts w:asciiTheme="minorHAnsi" w:hAnsiTheme="minorHAnsi" w:cstheme="minorHAnsi"/>
                <w:sz w:val="18"/>
                <w:szCs w:val="18"/>
              </w:rPr>
              <w:t>OPERADOR DE CORTADORA DE DISCO</w:t>
            </w:r>
          </w:p>
        </w:tc>
        <w:tc>
          <w:tcPr>
            <w:tcW w:w="2039" w:type="pct"/>
            <w:shd w:val="clear" w:color="auto" w:fill="auto"/>
            <w:vAlign w:val="center"/>
          </w:tcPr>
          <w:p w14:paraId="0EC68396" w14:textId="57DE1CA3" w:rsidR="00AE38DD" w:rsidRPr="008D6BD3"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86" w:type="pct"/>
            <w:vAlign w:val="center"/>
          </w:tcPr>
          <w:p w14:paraId="70B2D826" w14:textId="7EFD6EB4" w:rsidR="00AE38DD" w:rsidRPr="008D6BD3"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r w:rsidR="003525D4" w:rsidRPr="008D6BD3" w14:paraId="667D7EF0" w14:textId="77777777" w:rsidTr="009900EC">
        <w:trPr>
          <w:trHeight w:val="227"/>
          <w:jc w:val="center"/>
        </w:trPr>
        <w:tc>
          <w:tcPr>
            <w:tcW w:w="162" w:type="pct"/>
            <w:shd w:val="clear" w:color="auto" w:fill="auto"/>
            <w:tcMar>
              <w:left w:w="0" w:type="dxa"/>
              <w:right w:w="0" w:type="dxa"/>
            </w:tcMar>
            <w:vAlign w:val="center"/>
          </w:tcPr>
          <w:p w14:paraId="68D69864" w14:textId="777B9B38" w:rsidR="003525D4" w:rsidRPr="008D6BD3"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9</w:t>
            </w:r>
          </w:p>
        </w:tc>
        <w:tc>
          <w:tcPr>
            <w:tcW w:w="1713" w:type="pct"/>
            <w:shd w:val="clear" w:color="auto" w:fill="auto"/>
            <w:vAlign w:val="center"/>
          </w:tcPr>
          <w:p w14:paraId="0BA11BA8" w14:textId="5BFEB1F9" w:rsidR="003525D4" w:rsidRDefault="003525D4" w:rsidP="00EF6D76">
            <w:pPr>
              <w:spacing w:line="276" w:lineRule="auto"/>
              <w:jc w:val="both"/>
              <w:rPr>
                <w:rFonts w:asciiTheme="minorHAnsi" w:hAnsiTheme="minorHAnsi" w:cstheme="minorHAnsi"/>
                <w:sz w:val="18"/>
                <w:szCs w:val="18"/>
              </w:rPr>
            </w:pPr>
            <w:r>
              <w:rPr>
                <w:rFonts w:asciiTheme="minorHAnsi" w:hAnsiTheme="minorHAnsi" w:cstheme="minorHAnsi"/>
                <w:sz w:val="18"/>
                <w:szCs w:val="18"/>
              </w:rPr>
              <w:t>OPERADOR DE MARTILLO PERFORADOR</w:t>
            </w:r>
          </w:p>
        </w:tc>
        <w:tc>
          <w:tcPr>
            <w:tcW w:w="2039" w:type="pct"/>
            <w:shd w:val="clear" w:color="auto" w:fill="auto"/>
            <w:vAlign w:val="center"/>
          </w:tcPr>
          <w:p w14:paraId="3EAEC204" w14:textId="54FE7665" w:rsidR="003525D4"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86" w:type="pct"/>
            <w:vAlign w:val="center"/>
          </w:tcPr>
          <w:p w14:paraId="5155DFF4" w14:textId="0D358AAE" w:rsidR="003525D4"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r w:rsidR="003525D4" w:rsidRPr="008D6BD3" w14:paraId="16F730F0" w14:textId="77777777" w:rsidTr="009900EC">
        <w:trPr>
          <w:trHeight w:val="227"/>
          <w:jc w:val="center"/>
        </w:trPr>
        <w:tc>
          <w:tcPr>
            <w:tcW w:w="162" w:type="pct"/>
            <w:shd w:val="clear" w:color="auto" w:fill="auto"/>
            <w:tcMar>
              <w:left w:w="0" w:type="dxa"/>
              <w:right w:w="0" w:type="dxa"/>
            </w:tcMar>
            <w:vAlign w:val="center"/>
          </w:tcPr>
          <w:p w14:paraId="7F1D6CCF" w14:textId="5A15F87F" w:rsidR="003525D4"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10</w:t>
            </w:r>
          </w:p>
        </w:tc>
        <w:tc>
          <w:tcPr>
            <w:tcW w:w="1713" w:type="pct"/>
            <w:shd w:val="clear" w:color="auto" w:fill="auto"/>
            <w:vAlign w:val="center"/>
          </w:tcPr>
          <w:p w14:paraId="26E44F91" w14:textId="17EAFE53" w:rsidR="003525D4" w:rsidRDefault="003525D4" w:rsidP="00EF6D76">
            <w:pPr>
              <w:spacing w:line="276" w:lineRule="auto"/>
              <w:jc w:val="both"/>
              <w:rPr>
                <w:rFonts w:asciiTheme="minorHAnsi" w:hAnsiTheme="minorHAnsi" w:cstheme="minorHAnsi"/>
                <w:sz w:val="18"/>
                <w:szCs w:val="18"/>
              </w:rPr>
            </w:pPr>
            <w:r>
              <w:rPr>
                <w:rFonts w:asciiTheme="minorHAnsi" w:hAnsiTheme="minorHAnsi" w:cstheme="minorHAnsi"/>
                <w:sz w:val="18"/>
                <w:szCs w:val="18"/>
              </w:rPr>
              <w:t>OPERADOR DE COMPACTADORA</w:t>
            </w:r>
          </w:p>
        </w:tc>
        <w:tc>
          <w:tcPr>
            <w:tcW w:w="2039" w:type="pct"/>
            <w:shd w:val="clear" w:color="auto" w:fill="auto"/>
            <w:vAlign w:val="center"/>
          </w:tcPr>
          <w:p w14:paraId="1FCD25A6" w14:textId="2D2B75FE" w:rsidR="003525D4"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86" w:type="pct"/>
            <w:vAlign w:val="center"/>
          </w:tcPr>
          <w:p w14:paraId="1C2A1F15" w14:textId="775A61D1" w:rsidR="003525D4"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r w:rsidR="003525D4" w:rsidRPr="008D6BD3" w14:paraId="418AE88C" w14:textId="77777777" w:rsidTr="009900EC">
        <w:trPr>
          <w:trHeight w:val="227"/>
          <w:jc w:val="center"/>
        </w:trPr>
        <w:tc>
          <w:tcPr>
            <w:tcW w:w="162" w:type="pct"/>
            <w:shd w:val="clear" w:color="auto" w:fill="auto"/>
            <w:tcMar>
              <w:left w:w="0" w:type="dxa"/>
              <w:right w:w="0" w:type="dxa"/>
            </w:tcMar>
            <w:vAlign w:val="center"/>
          </w:tcPr>
          <w:p w14:paraId="6280A2DB" w14:textId="09082339" w:rsidR="003525D4"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11</w:t>
            </w:r>
          </w:p>
        </w:tc>
        <w:tc>
          <w:tcPr>
            <w:tcW w:w="1713" w:type="pct"/>
            <w:shd w:val="clear" w:color="auto" w:fill="auto"/>
            <w:vAlign w:val="center"/>
          </w:tcPr>
          <w:p w14:paraId="7BF4A9A9" w14:textId="183BE573" w:rsidR="003525D4" w:rsidRDefault="003525D4" w:rsidP="00EF6D76">
            <w:pPr>
              <w:spacing w:line="276" w:lineRule="auto"/>
              <w:jc w:val="both"/>
              <w:rPr>
                <w:rFonts w:asciiTheme="minorHAnsi" w:hAnsiTheme="minorHAnsi" w:cstheme="minorHAnsi"/>
                <w:sz w:val="18"/>
                <w:szCs w:val="18"/>
              </w:rPr>
            </w:pPr>
            <w:r>
              <w:rPr>
                <w:rFonts w:asciiTheme="minorHAnsi" w:hAnsiTheme="minorHAnsi" w:cstheme="minorHAnsi"/>
                <w:sz w:val="18"/>
                <w:szCs w:val="18"/>
              </w:rPr>
              <w:t>SUPERVISOR DE SMS</w:t>
            </w:r>
          </w:p>
        </w:tc>
        <w:tc>
          <w:tcPr>
            <w:tcW w:w="2039" w:type="pct"/>
            <w:shd w:val="clear" w:color="auto" w:fill="auto"/>
            <w:vAlign w:val="center"/>
          </w:tcPr>
          <w:p w14:paraId="741DAD21" w14:textId="1F498967" w:rsidR="003525D4"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PROFESIONAL A NIVEL LICENCIATURA EN INGENIERÍA O RAMAS AFINES </w:t>
            </w:r>
          </w:p>
        </w:tc>
        <w:tc>
          <w:tcPr>
            <w:tcW w:w="1086" w:type="pct"/>
            <w:vAlign w:val="center"/>
          </w:tcPr>
          <w:p w14:paraId="3187CB31" w14:textId="6328F168" w:rsidR="003525D4"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r w:rsidR="003525D4" w:rsidRPr="008D6BD3" w14:paraId="0C68F806" w14:textId="77777777" w:rsidTr="009900EC">
        <w:trPr>
          <w:trHeight w:val="227"/>
          <w:jc w:val="center"/>
        </w:trPr>
        <w:tc>
          <w:tcPr>
            <w:tcW w:w="162" w:type="pct"/>
            <w:shd w:val="clear" w:color="auto" w:fill="auto"/>
            <w:tcMar>
              <w:left w:w="0" w:type="dxa"/>
              <w:right w:w="0" w:type="dxa"/>
            </w:tcMar>
            <w:vAlign w:val="center"/>
          </w:tcPr>
          <w:p w14:paraId="61E80120" w14:textId="31FFAE49" w:rsidR="003525D4"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12</w:t>
            </w:r>
          </w:p>
        </w:tc>
        <w:tc>
          <w:tcPr>
            <w:tcW w:w="1713" w:type="pct"/>
            <w:shd w:val="clear" w:color="auto" w:fill="auto"/>
            <w:vAlign w:val="center"/>
          </w:tcPr>
          <w:p w14:paraId="1C80113A" w14:textId="38CDF186" w:rsidR="003525D4" w:rsidRDefault="003525D4" w:rsidP="00EF6D76">
            <w:pPr>
              <w:spacing w:line="276" w:lineRule="auto"/>
              <w:jc w:val="both"/>
              <w:rPr>
                <w:rFonts w:asciiTheme="minorHAnsi" w:hAnsiTheme="minorHAnsi" w:cstheme="minorHAnsi"/>
                <w:sz w:val="18"/>
                <w:szCs w:val="18"/>
              </w:rPr>
            </w:pPr>
            <w:r>
              <w:rPr>
                <w:rFonts w:asciiTheme="minorHAnsi" w:hAnsiTheme="minorHAnsi" w:cstheme="minorHAnsi"/>
                <w:sz w:val="18"/>
                <w:szCs w:val="18"/>
              </w:rPr>
              <w:t>MONITOR SMS</w:t>
            </w:r>
          </w:p>
        </w:tc>
        <w:tc>
          <w:tcPr>
            <w:tcW w:w="2039" w:type="pct"/>
            <w:shd w:val="clear" w:color="auto" w:fill="auto"/>
            <w:vAlign w:val="center"/>
          </w:tcPr>
          <w:p w14:paraId="543941A0" w14:textId="58709893" w:rsidR="003525D4" w:rsidRPr="003525D4" w:rsidRDefault="003525D4" w:rsidP="003525D4">
            <w:pPr>
              <w:spacing w:line="276" w:lineRule="auto"/>
              <w:jc w:val="center"/>
              <w:rPr>
                <w:rFonts w:asciiTheme="minorHAnsi" w:hAnsiTheme="minorHAnsi" w:cstheme="minorHAnsi"/>
                <w:sz w:val="18"/>
                <w:szCs w:val="18"/>
              </w:rPr>
            </w:pPr>
            <w:r w:rsidRPr="003525D4">
              <w:rPr>
                <w:rFonts w:asciiTheme="minorHAnsi" w:hAnsiTheme="minorHAnsi" w:cstheme="minorHAnsi"/>
                <w:sz w:val="18"/>
                <w:szCs w:val="18"/>
              </w:rPr>
              <w:t>PROFESIONAL A NIVEL LICENCIATURA EN</w:t>
            </w:r>
            <w:r>
              <w:rPr>
                <w:rFonts w:asciiTheme="minorHAnsi" w:hAnsiTheme="minorHAnsi" w:cstheme="minorHAnsi"/>
                <w:sz w:val="18"/>
                <w:szCs w:val="18"/>
              </w:rPr>
              <w:t xml:space="preserve"> </w:t>
            </w:r>
            <w:r w:rsidRPr="003525D4">
              <w:rPr>
                <w:rFonts w:asciiTheme="minorHAnsi" w:hAnsiTheme="minorHAnsi" w:cstheme="minorHAnsi"/>
                <w:sz w:val="18"/>
                <w:szCs w:val="18"/>
              </w:rPr>
              <w:t>INGENIERÍA O TÉCNICO DEL ÁREA</w:t>
            </w:r>
          </w:p>
          <w:p w14:paraId="3397711D" w14:textId="71D80483" w:rsidR="003525D4" w:rsidRPr="003525D4" w:rsidRDefault="003525D4" w:rsidP="003525D4">
            <w:pPr>
              <w:spacing w:line="276" w:lineRule="auto"/>
              <w:jc w:val="center"/>
              <w:rPr>
                <w:rFonts w:asciiTheme="minorHAnsi" w:hAnsiTheme="minorHAnsi" w:cstheme="minorHAnsi"/>
                <w:sz w:val="18"/>
                <w:szCs w:val="18"/>
              </w:rPr>
            </w:pPr>
            <w:r w:rsidRPr="003525D4">
              <w:rPr>
                <w:rFonts w:asciiTheme="minorHAnsi" w:hAnsiTheme="minorHAnsi" w:cstheme="minorHAnsi"/>
                <w:sz w:val="18"/>
                <w:szCs w:val="18"/>
              </w:rPr>
              <w:t>INDUSTRIAL (MECÁNICO, ELÉCTRICO,</w:t>
            </w:r>
          </w:p>
          <w:p w14:paraId="7821A76C" w14:textId="24B7BE4F" w:rsidR="003525D4" w:rsidRDefault="003525D4" w:rsidP="003525D4">
            <w:pPr>
              <w:spacing w:line="276" w:lineRule="auto"/>
              <w:jc w:val="center"/>
              <w:rPr>
                <w:rFonts w:asciiTheme="minorHAnsi" w:hAnsiTheme="minorHAnsi" w:cstheme="minorHAnsi"/>
                <w:sz w:val="18"/>
                <w:szCs w:val="18"/>
              </w:rPr>
            </w:pPr>
            <w:r w:rsidRPr="003525D4">
              <w:rPr>
                <w:rFonts w:asciiTheme="minorHAnsi" w:hAnsiTheme="minorHAnsi" w:cstheme="minorHAnsi"/>
                <w:sz w:val="18"/>
                <w:szCs w:val="18"/>
              </w:rPr>
              <w:t>SMS O SIMILARES)</w:t>
            </w:r>
          </w:p>
        </w:tc>
        <w:tc>
          <w:tcPr>
            <w:tcW w:w="1086" w:type="pct"/>
            <w:vAlign w:val="center"/>
          </w:tcPr>
          <w:p w14:paraId="3E20D3C5" w14:textId="66127C42" w:rsidR="003525D4" w:rsidRDefault="003B0FFF" w:rsidP="00EF6D76">
            <w:pPr>
              <w:spacing w:line="276" w:lineRule="auto"/>
              <w:jc w:val="center"/>
              <w:rPr>
                <w:rFonts w:asciiTheme="minorHAnsi" w:hAnsiTheme="minorHAnsi" w:cstheme="minorHAnsi"/>
                <w:sz w:val="18"/>
                <w:szCs w:val="18"/>
              </w:rPr>
            </w:pPr>
            <w:r w:rsidRPr="003B0FFF">
              <w:rPr>
                <w:rFonts w:asciiTheme="minorHAnsi" w:hAnsiTheme="minorHAnsi" w:cstheme="minorHAnsi"/>
                <w:sz w:val="18"/>
                <w:szCs w:val="18"/>
              </w:rPr>
              <w:t>1 POR CADA FRENTE DE TRABAJO (DE ACUERDO AL ANÁLISIS DE RIESGOS DE LAS ACTIVIDADES)</w:t>
            </w:r>
          </w:p>
        </w:tc>
      </w:tr>
      <w:tr w:rsidR="003525D4" w:rsidRPr="008D6BD3" w14:paraId="5B4FFF8B" w14:textId="77777777" w:rsidTr="009900EC">
        <w:trPr>
          <w:trHeight w:val="227"/>
          <w:jc w:val="center"/>
        </w:trPr>
        <w:tc>
          <w:tcPr>
            <w:tcW w:w="162" w:type="pct"/>
            <w:shd w:val="clear" w:color="auto" w:fill="auto"/>
            <w:tcMar>
              <w:left w:w="0" w:type="dxa"/>
              <w:right w:w="0" w:type="dxa"/>
            </w:tcMar>
            <w:vAlign w:val="center"/>
          </w:tcPr>
          <w:p w14:paraId="0FEF39DA" w14:textId="270B60C6" w:rsidR="003525D4"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13</w:t>
            </w:r>
          </w:p>
        </w:tc>
        <w:tc>
          <w:tcPr>
            <w:tcW w:w="1713" w:type="pct"/>
            <w:shd w:val="clear" w:color="auto" w:fill="auto"/>
            <w:vAlign w:val="center"/>
          </w:tcPr>
          <w:p w14:paraId="678B086E" w14:textId="771AA8B3" w:rsidR="003525D4" w:rsidRDefault="003525D4" w:rsidP="003525D4">
            <w:pPr>
              <w:spacing w:line="276" w:lineRule="auto"/>
              <w:jc w:val="both"/>
              <w:rPr>
                <w:rFonts w:asciiTheme="minorHAnsi" w:hAnsiTheme="minorHAnsi" w:cstheme="minorHAnsi"/>
                <w:sz w:val="18"/>
                <w:szCs w:val="18"/>
              </w:rPr>
            </w:pPr>
            <w:r w:rsidRPr="003525D4">
              <w:rPr>
                <w:rFonts w:asciiTheme="minorHAnsi" w:hAnsiTheme="minorHAnsi" w:cstheme="minorHAnsi"/>
                <w:sz w:val="18"/>
                <w:szCs w:val="18"/>
              </w:rPr>
              <w:t>OPERADOR DE EQUIPO DE</w:t>
            </w:r>
            <w:r>
              <w:rPr>
                <w:rFonts w:asciiTheme="minorHAnsi" w:hAnsiTheme="minorHAnsi" w:cstheme="minorHAnsi"/>
                <w:sz w:val="18"/>
                <w:szCs w:val="18"/>
              </w:rPr>
              <w:t xml:space="preserve"> </w:t>
            </w:r>
            <w:r w:rsidRPr="003525D4">
              <w:rPr>
                <w:rFonts w:asciiTheme="minorHAnsi" w:hAnsiTheme="minorHAnsi" w:cstheme="minorHAnsi"/>
                <w:sz w:val="18"/>
                <w:szCs w:val="18"/>
              </w:rPr>
              <w:t>PERFORACIÓN SUBTERRÁNEA</w:t>
            </w:r>
          </w:p>
        </w:tc>
        <w:tc>
          <w:tcPr>
            <w:tcW w:w="2039" w:type="pct"/>
            <w:shd w:val="clear" w:color="auto" w:fill="auto"/>
            <w:vAlign w:val="center"/>
          </w:tcPr>
          <w:p w14:paraId="5BCF528E" w14:textId="54C6C068" w:rsidR="003525D4" w:rsidRPr="003525D4" w:rsidRDefault="003525D4" w:rsidP="003525D4">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86" w:type="pct"/>
            <w:vAlign w:val="center"/>
          </w:tcPr>
          <w:p w14:paraId="3B9EEF52" w14:textId="67D0267A" w:rsidR="003525D4"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r w:rsidR="003525D4" w:rsidRPr="008D6BD3" w14:paraId="0E618B51" w14:textId="77777777" w:rsidTr="009900EC">
        <w:trPr>
          <w:trHeight w:val="227"/>
          <w:jc w:val="center"/>
        </w:trPr>
        <w:tc>
          <w:tcPr>
            <w:tcW w:w="162" w:type="pct"/>
            <w:shd w:val="clear" w:color="auto" w:fill="auto"/>
            <w:tcMar>
              <w:left w:w="0" w:type="dxa"/>
              <w:right w:w="0" w:type="dxa"/>
            </w:tcMar>
            <w:vAlign w:val="center"/>
          </w:tcPr>
          <w:p w14:paraId="1866EC9F" w14:textId="3C21FDC1" w:rsidR="003525D4"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14</w:t>
            </w:r>
          </w:p>
        </w:tc>
        <w:tc>
          <w:tcPr>
            <w:tcW w:w="1713" w:type="pct"/>
            <w:shd w:val="clear" w:color="auto" w:fill="auto"/>
            <w:vAlign w:val="center"/>
          </w:tcPr>
          <w:p w14:paraId="3F904BEE" w14:textId="0551371F" w:rsidR="003525D4" w:rsidRPr="003525D4" w:rsidRDefault="003525D4" w:rsidP="003525D4">
            <w:pPr>
              <w:spacing w:line="276" w:lineRule="auto"/>
              <w:jc w:val="both"/>
              <w:rPr>
                <w:rFonts w:asciiTheme="minorHAnsi" w:hAnsiTheme="minorHAnsi" w:cstheme="minorHAnsi"/>
                <w:sz w:val="18"/>
                <w:szCs w:val="18"/>
              </w:rPr>
            </w:pPr>
            <w:r w:rsidRPr="003525D4">
              <w:rPr>
                <w:rFonts w:asciiTheme="minorHAnsi" w:hAnsiTheme="minorHAnsi" w:cstheme="minorHAnsi"/>
                <w:sz w:val="18"/>
                <w:szCs w:val="18"/>
              </w:rPr>
              <w:t>OPERADOR DE</w:t>
            </w:r>
            <w:r>
              <w:rPr>
                <w:rFonts w:asciiTheme="minorHAnsi" w:hAnsiTheme="minorHAnsi" w:cstheme="minorHAnsi"/>
                <w:sz w:val="18"/>
                <w:szCs w:val="18"/>
              </w:rPr>
              <w:t xml:space="preserve"> </w:t>
            </w:r>
            <w:r w:rsidRPr="003525D4">
              <w:rPr>
                <w:rFonts w:asciiTheme="minorHAnsi" w:hAnsiTheme="minorHAnsi" w:cstheme="minorHAnsi"/>
                <w:sz w:val="18"/>
                <w:szCs w:val="18"/>
              </w:rPr>
              <w:t>RETROEXCAVADORA</w:t>
            </w:r>
          </w:p>
        </w:tc>
        <w:tc>
          <w:tcPr>
            <w:tcW w:w="2039" w:type="pct"/>
            <w:shd w:val="clear" w:color="auto" w:fill="auto"/>
            <w:vAlign w:val="center"/>
          </w:tcPr>
          <w:p w14:paraId="1DBDBDD5" w14:textId="17BC474D" w:rsidR="003525D4" w:rsidRDefault="003525D4" w:rsidP="003525D4">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86" w:type="pct"/>
            <w:vAlign w:val="center"/>
          </w:tcPr>
          <w:p w14:paraId="13285C17" w14:textId="2D0820CD" w:rsidR="003525D4"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r w:rsidR="003525D4" w:rsidRPr="008D6BD3" w14:paraId="444A5356" w14:textId="77777777" w:rsidTr="009900EC">
        <w:trPr>
          <w:trHeight w:val="227"/>
          <w:jc w:val="center"/>
        </w:trPr>
        <w:tc>
          <w:tcPr>
            <w:tcW w:w="162" w:type="pct"/>
            <w:shd w:val="clear" w:color="auto" w:fill="auto"/>
            <w:tcMar>
              <w:left w:w="0" w:type="dxa"/>
              <w:right w:w="0" w:type="dxa"/>
            </w:tcMar>
            <w:vAlign w:val="center"/>
          </w:tcPr>
          <w:p w14:paraId="4EFD2C10" w14:textId="726BE9FF" w:rsidR="003525D4"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15</w:t>
            </w:r>
          </w:p>
        </w:tc>
        <w:tc>
          <w:tcPr>
            <w:tcW w:w="1713" w:type="pct"/>
            <w:shd w:val="clear" w:color="auto" w:fill="auto"/>
            <w:vAlign w:val="center"/>
          </w:tcPr>
          <w:p w14:paraId="61903DAC" w14:textId="44B310AC" w:rsidR="003525D4" w:rsidRPr="003525D4" w:rsidRDefault="003525D4" w:rsidP="003525D4">
            <w:pPr>
              <w:spacing w:line="276" w:lineRule="auto"/>
              <w:jc w:val="both"/>
              <w:rPr>
                <w:rFonts w:asciiTheme="minorHAnsi" w:hAnsiTheme="minorHAnsi" w:cstheme="minorHAnsi"/>
                <w:sz w:val="18"/>
                <w:szCs w:val="18"/>
              </w:rPr>
            </w:pPr>
            <w:r w:rsidRPr="003525D4">
              <w:rPr>
                <w:rFonts w:asciiTheme="minorHAnsi" w:hAnsiTheme="minorHAnsi" w:cstheme="minorHAnsi"/>
                <w:sz w:val="18"/>
                <w:szCs w:val="18"/>
              </w:rPr>
              <w:t>OPERADOR DE HOLLIDAY</w:t>
            </w:r>
            <w:r>
              <w:rPr>
                <w:rFonts w:asciiTheme="minorHAnsi" w:hAnsiTheme="minorHAnsi" w:cstheme="minorHAnsi"/>
                <w:sz w:val="18"/>
                <w:szCs w:val="18"/>
              </w:rPr>
              <w:t xml:space="preserve"> </w:t>
            </w:r>
            <w:r w:rsidRPr="003525D4">
              <w:rPr>
                <w:rFonts w:asciiTheme="minorHAnsi" w:hAnsiTheme="minorHAnsi" w:cstheme="minorHAnsi"/>
                <w:sz w:val="18"/>
                <w:szCs w:val="18"/>
              </w:rPr>
              <w:t>DETECTOR</w:t>
            </w:r>
          </w:p>
        </w:tc>
        <w:tc>
          <w:tcPr>
            <w:tcW w:w="2039" w:type="pct"/>
            <w:shd w:val="clear" w:color="auto" w:fill="auto"/>
            <w:vAlign w:val="center"/>
          </w:tcPr>
          <w:p w14:paraId="759AE3D8" w14:textId="24937FF3" w:rsidR="003525D4" w:rsidRDefault="003525D4" w:rsidP="003525D4">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86" w:type="pct"/>
            <w:vAlign w:val="center"/>
          </w:tcPr>
          <w:p w14:paraId="5223D90B" w14:textId="49A046D2" w:rsidR="003525D4"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r w:rsidR="003525D4" w:rsidRPr="008D6BD3" w14:paraId="37881B47" w14:textId="77777777" w:rsidTr="009900EC">
        <w:trPr>
          <w:trHeight w:val="227"/>
          <w:jc w:val="center"/>
        </w:trPr>
        <w:tc>
          <w:tcPr>
            <w:tcW w:w="162" w:type="pct"/>
            <w:shd w:val="clear" w:color="auto" w:fill="auto"/>
            <w:tcMar>
              <w:left w:w="0" w:type="dxa"/>
              <w:right w:w="0" w:type="dxa"/>
            </w:tcMar>
            <w:vAlign w:val="center"/>
          </w:tcPr>
          <w:p w14:paraId="7B066C2B" w14:textId="70C239A7" w:rsidR="003525D4" w:rsidRDefault="00C81E60"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16</w:t>
            </w:r>
          </w:p>
        </w:tc>
        <w:tc>
          <w:tcPr>
            <w:tcW w:w="1713" w:type="pct"/>
            <w:shd w:val="clear" w:color="auto" w:fill="auto"/>
            <w:vAlign w:val="center"/>
          </w:tcPr>
          <w:p w14:paraId="40709F4A" w14:textId="6944C987" w:rsidR="003525D4" w:rsidRPr="003525D4" w:rsidRDefault="003525D4" w:rsidP="003525D4">
            <w:pPr>
              <w:spacing w:line="276" w:lineRule="auto"/>
              <w:jc w:val="both"/>
              <w:rPr>
                <w:rFonts w:asciiTheme="minorHAnsi" w:hAnsiTheme="minorHAnsi" w:cstheme="minorHAnsi"/>
                <w:sz w:val="18"/>
                <w:szCs w:val="18"/>
              </w:rPr>
            </w:pPr>
            <w:r w:rsidRPr="003525D4">
              <w:rPr>
                <w:rFonts w:asciiTheme="minorHAnsi" w:hAnsiTheme="minorHAnsi" w:cstheme="minorHAnsi"/>
                <w:sz w:val="18"/>
                <w:szCs w:val="18"/>
              </w:rPr>
              <w:t>AYUDANTE DE SOLDADOR</w:t>
            </w:r>
          </w:p>
        </w:tc>
        <w:tc>
          <w:tcPr>
            <w:tcW w:w="2039" w:type="pct"/>
            <w:shd w:val="clear" w:color="auto" w:fill="auto"/>
            <w:vAlign w:val="center"/>
          </w:tcPr>
          <w:p w14:paraId="3B9BA27D" w14:textId="0EF42726" w:rsidR="003525D4" w:rsidRDefault="003525D4" w:rsidP="003525D4">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86" w:type="pct"/>
            <w:vAlign w:val="center"/>
          </w:tcPr>
          <w:p w14:paraId="5CB56F9F" w14:textId="478E8DE2" w:rsidR="003525D4"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r w:rsidR="003525D4" w:rsidRPr="008D6BD3" w14:paraId="5FE19E16" w14:textId="77777777" w:rsidTr="009900EC">
        <w:trPr>
          <w:trHeight w:val="227"/>
          <w:jc w:val="center"/>
        </w:trPr>
        <w:tc>
          <w:tcPr>
            <w:tcW w:w="162" w:type="pct"/>
            <w:shd w:val="clear" w:color="auto" w:fill="auto"/>
            <w:tcMar>
              <w:left w:w="0" w:type="dxa"/>
              <w:right w:w="0" w:type="dxa"/>
            </w:tcMar>
            <w:vAlign w:val="center"/>
          </w:tcPr>
          <w:p w14:paraId="1A740ABB" w14:textId="10B568EB" w:rsidR="003525D4" w:rsidRDefault="00C81E60"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17</w:t>
            </w:r>
          </w:p>
        </w:tc>
        <w:tc>
          <w:tcPr>
            <w:tcW w:w="1713" w:type="pct"/>
            <w:shd w:val="clear" w:color="auto" w:fill="auto"/>
            <w:vAlign w:val="center"/>
          </w:tcPr>
          <w:p w14:paraId="70CC7A34" w14:textId="2DA4CBC5" w:rsidR="003525D4" w:rsidRPr="003525D4" w:rsidRDefault="003525D4" w:rsidP="003525D4">
            <w:pPr>
              <w:spacing w:line="276" w:lineRule="auto"/>
              <w:jc w:val="both"/>
              <w:rPr>
                <w:rFonts w:asciiTheme="minorHAnsi" w:hAnsiTheme="minorHAnsi" w:cstheme="minorHAnsi"/>
                <w:sz w:val="18"/>
                <w:szCs w:val="18"/>
              </w:rPr>
            </w:pPr>
            <w:r w:rsidRPr="003525D4">
              <w:rPr>
                <w:rFonts w:asciiTheme="minorHAnsi" w:hAnsiTheme="minorHAnsi" w:cstheme="minorHAnsi"/>
                <w:sz w:val="18"/>
                <w:szCs w:val="18"/>
              </w:rPr>
              <w:t>INSPECTOR DE SOLDADURA</w:t>
            </w:r>
          </w:p>
        </w:tc>
        <w:tc>
          <w:tcPr>
            <w:tcW w:w="2039" w:type="pct"/>
            <w:shd w:val="clear" w:color="auto" w:fill="auto"/>
            <w:vAlign w:val="center"/>
          </w:tcPr>
          <w:p w14:paraId="6F79132A" w14:textId="4218FFB9" w:rsidR="003525D4" w:rsidRDefault="003525D4" w:rsidP="003525D4">
            <w:pPr>
              <w:spacing w:line="276" w:lineRule="auto"/>
              <w:jc w:val="center"/>
              <w:rPr>
                <w:rFonts w:asciiTheme="minorHAnsi" w:hAnsiTheme="minorHAnsi" w:cstheme="minorHAnsi"/>
                <w:sz w:val="18"/>
                <w:szCs w:val="18"/>
              </w:rPr>
            </w:pPr>
            <w:r w:rsidRPr="003525D4">
              <w:rPr>
                <w:rFonts w:asciiTheme="minorHAnsi" w:hAnsiTheme="minorHAnsi" w:cstheme="minorHAnsi"/>
                <w:sz w:val="18"/>
                <w:szCs w:val="18"/>
              </w:rPr>
              <w:t>PERSONAL CERTIFICADO COMO</w:t>
            </w:r>
            <w:r>
              <w:rPr>
                <w:rFonts w:asciiTheme="minorHAnsi" w:hAnsiTheme="minorHAnsi" w:cstheme="minorHAnsi"/>
                <w:sz w:val="18"/>
                <w:szCs w:val="18"/>
              </w:rPr>
              <w:t xml:space="preserve"> </w:t>
            </w:r>
            <w:r w:rsidRPr="003525D4">
              <w:rPr>
                <w:rFonts w:asciiTheme="minorHAnsi" w:hAnsiTheme="minorHAnsi" w:cstheme="minorHAnsi"/>
                <w:sz w:val="18"/>
                <w:szCs w:val="18"/>
              </w:rPr>
              <w:t>INSPECTOR DE SOLDADURA NIVEL II</w:t>
            </w:r>
            <w:r>
              <w:rPr>
                <w:rFonts w:asciiTheme="minorHAnsi" w:hAnsiTheme="minorHAnsi" w:cstheme="minorHAnsi"/>
                <w:sz w:val="18"/>
                <w:szCs w:val="18"/>
              </w:rPr>
              <w:t xml:space="preserve"> </w:t>
            </w:r>
            <w:r w:rsidRPr="003525D4">
              <w:rPr>
                <w:rFonts w:asciiTheme="minorHAnsi" w:hAnsiTheme="minorHAnsi" w:cstheme="minorHAnsi"/>
                <w:sz w:val="18"/>
                <w:szCs w:val="18"/>
              </w:rPr>
              <w:t>AWS O EQUIVALENTE</w:t>
            </w:r>
          </w:p>
        </w:tc>
        <w:tc>
          <w:tcPr>
            <w:tcW w:w="1086" w:type="pct"/>
            <w:vAlign w:val="center"/>
          </w:tcPr>
          <w:p w14:paraId="12E114A4" w14:textId="54174541" w:rsidR="003525D4"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r w:rsidR="003525D4" w:rsidRPr="008D6BD3" w14:paraId="3306A9D7" w14:textId="77777777" w:rsidTr="009900EC">
        <w:trPr>
          <w:trHeight w:val="227"/>
          <w:jc w:val="center"/>
        </w:trPr>
        <w:tc>
          <w:tcPr>
            <w:tcW w:w="162" w:type="pct"/>
            <w:shd w:val="clear" w:color="auto" w:fill="auto"/>
            <w:tcMar>
              <w:left w:w="0" w:type="dxa"/>
              <w:right w:w="0" w:type="dxa"/>
            </w:tcMar>
            <w:vAlign w:val="center"/>
          </w:tcPr>
          <w:p w14:paraId="73CBBBFD" w14:textId="3B6B6D4F" w:rsidR="003525D4" w:rsidRDefault="00C81E60"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18</w:t>
            </w:r>
          </w:p>
        </w:tc>
        <w:tc>
          <w:tcPr>
            <w:tcW w:w="1713" w:type="pct"/>
            <w:shd w:val="clear" w:color="auto" w:fill="auto"/>
            <w:vAlign w:val="center"/>
          </w:tcPr>
          <w:p w14:paraId="69F7D8A9" w14:textId="024F41C2" w:rsidR="003525D4" w:rsidRPr="003525D4" w:rsidRDefault="003525D4" w:rsidP="003525D4">
            <w:pPr>
              <w:spacing w:line="276" w:lineRule="auto"/>
              <w:jc w:val="both"/>
              <w:rPr>
                <w:rFonts w:asciiTheme="minorHAnsi" w:hAnsiTheme="minorHAnsi" w:cstheme="minorHAnsi"/>
                <w:sz w:val="18"/>
                <w:szCs w:val="18"/>
              </w:rPr>
            </w:pPr>
            <w:r w:rsidRPr="003525D4">
              <w:rPr>
                <w:rFonts w:asciiTheme="minorHAnsi" w:hAnsiTheme="minorHAnsi" w:cstheme="minorHAnsi"/>
                <w:sz w:val="18"/>
                <w:szCs w:val="18"/>
              </w:rPr>
              <w:t>INSPECCIÓN EN</w:t>
            </w:r>
            <w:r>
              <w:rPr>
                <w:rFonts w:asciiTheme="minorHAnsi" w:hAnsiTheme="minorHAnsi" w:cstheme="minorHAnsi"/>
                <w:sz w:val="18"/>
                <w:szCs w:val="18"/>
              </w:rPr>
              <w:t xml:space="preserve"> </w:t>
            </w:r>
            <w:r w:rsidRPr="003525D4">
              <w:rPr>
                <w:rFonts w:asciiTheme="minorHAnsi" w:hAnsiTheme="minorHAnsi" w:cstheme="minorHAnsi"/>
                <w:sz w:val="18"/>
                <w:szCs w:val="18"/>
              </w:rPr>
              <w:t>RADIOGRAFÍA</w:t>
            </w:r>
          </w:p>
        </w:tc>
        <w:tc>
          <w:tcPr>
            <w:tcW w:w="2039" w:type="pct"/>
            <w:shd w:val="clear" w:color="auto" w:fill="auto"/>
            <w:vAlign w:val="center"/>
          </w:tcPr>
          <w:p w14:paraId="55BCB92C" w14:textId="194A0186" w:rsidR="003525D4" w:rsidRPr="003525D4" w:rsidRDefault="003525D4" w:rsidP="003525D4">
            <w:pPr>
              <w:spacing w:line="276" w:lineRule="auto"/>
              <w:jc w:val="center"/>
              <w:rPr>
                <w:rFonts w:asciiTheme="minorHAnsi" w:hAnsiTheme="minorHAnsi" w:cstheme="minorHAnsi"/>
                <w:sz w:val="18"/>
                <w:szCs w:val="18"/>
              </w:rPr>
            </w:pPr>
            <w:r w:rsidRPr="003525D4">
              <w:rPr>
                <w:rFonts w:asciiTheme="minorHAnsi" w:hAnsiTheme="minorHAnsi" w:cstheme="minorHAnsi"/>
                <w:sz w:val="18"/>
                <w:szCs w:val="18"/>
              </w:rPr>
              <w:t>PERSONA CERTIFICADA COMO</w:t>
            </w:r>
          </w:p>
          <w:p w14:paraId="4418B702" w14:textId="12D64670" w:rsidR="003525D4" w:rsidRPr="003525D4" w:rsidRDefault="003525D4" w:rsidP="003525D4">
            <w:pPr>
              <w:spacing w:line="276" w:lineRule="auto"/>
              <w:jc w:val="center"/>
              <w:rPr>
                <w:rFonts w:asciiTheme="minorHAnsi" w:hAnsiTheme="minorHAnsi" w:cstheme="minorHAnsi"/>
                <w:sz w:val="18"/>
                <w:szCs w:val="18"/>
              </w:rPr>
            </w:pPr>
            <w:r w:rsidRPr="003525D4">
              <w:rPr>
                <w:rFonts w:asciiTheme="minorHAnsi" w:hAnsiTheme="minorHAnsi" w:cstheme="minorHAnsi"/>
                <w:sz w:val="18"/>
                <w:szCs w:val="18"/>
              </w:rPr>
              <w:t>INSPECTOR DE NIVEL II ASNT O</w:t>
            </w:r>
          </w:p>
          <w:p w14:paraId="643FC00E" w14:textId="09AF0F5C" w:rsidR="003525D4" w:rsidRPr="003525D4" w:rsidRDefault="003525D4" w:rsidP="003525D4">
            <w:pPr>
              <w:spacing w:line="276" w:lineRule="auto"/>
              <w:jc w:val="center"/>
              <w:rPr>
                <w:rFonts w:asciiTheme="minorHAnsi" w:hAnsiTheme="minorHAnsi" w:cstheme="minorHAnsi"/>
                <w:sz w:val="18"/>
                <w:szCs w:val="18"/>
              </w:rPr>
            </w:pPr>
            <w:r w:rsidRPr="003525D4">
              <w:rPr>
                <w:rFonts w:asciiTheme="minorHAnsi" w:hAnsiTheme="minorHAnsi" w:cstheme="minorHAnsi"/>
                <w:sz w:val="18"/>
                <w:szCs w:val="18"/>
              </w:rPr>
              <w:t>EQUIVALENTE</w:t>
            </w:r>
          </w:p>
        </w:tc>
        <w:tc>
          <w:tcPr>
            <w:tcW w:w="1086" w:type="pct"/>
            <w:vAlign w:val="center"/>
          </w:tcPr>
          <w:p w14:paraId="7CB7D22B" w14:textId="1BECE1BD" w:rsidR="003525D4" w:rsidRDefault="003525D4"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r w:rsidR="003525D4" w:rsidRPr="008D6BD3" w14:paraId="775EF1FF" w14:textId="77777777" w:rsidTr="009900EC">
        <w:trPr>
          <w:trHeight w:val="227"/>
          <w:jc w:val="center"/>
        </w:trPr>
        <w:tc>
          <w:tcPr>
            <w:tcW w:w="162" w:type="pct"/>
            <w:shd w:val="clear" w:color="auto" w:fill="auto"/>
            <w:tcMar>
              <w:left w:w="0" w:type="dxa"/>
              <w:right w:w="0" w:type="dxa"/>
            </w:tcMar>
            <w:vAlign w:val="center"/>
          </w:tcPr>
          <w:p w14:paraId="38B78F9E" w14:textId="64E03DC3" w:rsidR="003525D4" w:rsidRDefault="00C81E60"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19</w:t>
            </w:r>
          </w:p>
        </w:tc>
        <w:tc>
          <w:tcPr>
            <w:tcW w:w="1713" w:type="pct"/>
            <w:shd w:val="clear" w:color="auto" w:fill="auto"/>
            <w:vAlign w:val="center"/>
          </w:tcPr>
          <w:p w14:paraId="750D7883" w14:textId="7DBF3C7B" w:rsidR="003525D4" w:rsidRPr="003525D4" w:rsidRDefault="00262BFC" w:rsidP="00262BFC">
            <w:pPr>
              <w:spacing w:line="276" w:lineRule="auto"/>
              <w:jc w:val="both"/>
              <w:rPr>
                <w:rFonts w:asciiTheme="minorHAnsi" w:hAnsiTheme="minorHAnsi" w:cstheme="minorHAnsi"/>
                <w:sz w:val="18"/>
                <w:szCs w:val="18"/>
              </w:rPr>
            </w:pPr>
            <w:r w:rsidRPr="00262BFC">
              <w:rPr>
                <w:rFonts w:asciiTheme="minorHAnsi" w:hAnsiTheme="minorHAnsi" w:cstheme="minorHAnsi"/>
                <w:sz w:val="18"/>
                <w:szCs w:val="18"/>
              </w:rPr>
              <w:t>TÉCNICO ESPECIALIZADO</w:t>
            </w:r>
            <w:r>
              <w:rPr>
                <w:rFonts w:asciiTheme="minorHAnsi" w:hAnsiTheme="minorHAnsi" w:cstheme="minorHAnsi"/>
                <w:sz w:val="18"/>
                <w:szCs w:val="18"/>
              </w:rPr>
              <w:t xml:space="preserve"> </w:t>
            </w:r>
            <w:r w:rsidRPr="00262BFC">
              <w:rPr>
                <w:rFonts w:asciiTheme="minorHAnsi" w:hAnsiTheme="minorHAnsi" w:cstheme="minorHAnsi"/>
                <w:sz w:val="18"/>
                <w:szCs w:val="18"/>
              </w:rPr>
              <w:t>EN TRABAJOS DE</w:t>
            </w:r>
            <w:r>
              <w:rPr>
                <w:rFonts w:asciiTheme="minorHAnsi" w:hAnsiTheme="minorHAnsi" w:cstheme="minorHAnsi"/>
                <w:sz w:val="18"/>
                <w:szCs w:val="18"/>
              </w:rPr>
              <w:t xml:space="preserve"> </w:t>
            </w:r>
            <w:r w:rsidRPr="00262BFC">
              <w:rPr>
                <w:rFonts w:asciiTheme="minorHAnsi" w:hAnsiTheme="minorHAnsi" w:cstheme="minorHAnsi"/>
                <w:sz w:val="18"/>
                <w:szCs w:val="18"/>
              </w:rPr>
              <w:t>REVESTIMIENTO DE</w:t>
            </w:r>
            <w:r>
              <w:rPr>
                <w:rFonts w:asciiTheme="minorHAnsi" w:hAnsiTheme="minorHAnsi" w:cstheme="minorHAnsi"/>
                <w:sz w:val="18"/>
                <w:szCs w:val="18"/>
              </w:rPr>
              <w:t xml:space="preserve"> </w:t>
            </w:r>
            <w:r w:rsidRPr="00262BFC">
              <w:rPr>
                <w:rFonts w:asciiTheme="minorHAnsi" w:hAnsiTheme="minorHAnsi" w:cstheme="minorHAnsi"/>
                <w:sz w:val="18"/>
                <w:szCs w:val="18"/>
              </w:rPr>
              <w:t>TUBERÍA</w:t>
            </w:r>
          </w:p>
        </w:tc>
        <w:tc>
          <w:tcPr>
            <w:tcW w:w="2039" w:type="pct"/>
            <w:shd w:val="clear" w:color="auto" w:fill="auto"/>
            <w:vAlign w:val="center"/>
          </w:tcPr>
          <w:p w14:paraId="20D52ACF" w14:textId="655DA7F5" w:rsidR="003525D4" w:rsidRPr="003525D4" w:rsidRDefault="00262BFC" w:rsidP="003525D4">
            <w:pPr>
              <w:spacing w:line="276" w:lineRule="auto"/>
              <w:jc w:val="center"/>
              <w:rPr>
                <w:rFonts w:asciiTheme="minorHAnsi" w:hAnsiTheme="minorHAnsi" w:cstheme="minorHAnsi"/>
                <w:sz w:val="18"/>
                <w:szCs w:val="18"/>
              </w:rPr>
            </w:pPr>
            <w:r w:rsidRPr="00262BFC">
              <w:rPr>
                <w:rFonts w:asciiTheme="minorHAnsi" w:hAnsiTheme="minorHAnsi" w:cstheme="minorHAnsi"/>
                <w:sz w:val="18"/>
                <w:szCs w:val="18"/>
              </w:rPr>
              <w:t>SEGÚN NORMA ASME B 31.8</w:t>
            </w:r>
          </w:p>
        </w:tc>
        <w:tc>
          <w:tcPr>
            <w:tcW w:w="1086" w:type="pct"/>
            <w:vAlign w:val="center"/>
          </w:tcPr>
          <w:p w14:paraId="2CD80C5C" w14:textId="550148F4" w:rsidR="003525D4" w:rsidRDefault="00262BFC"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r w:rsidR="00262BFC" w:rsidRPr="008D6BD3" w14:paraId="7AC99457" w14:textId="77777777" w:rsidTr="009900EC">
        <w:trPr>
          <w:trHeight w:val="227"/>
          <w:jc w:val="center"/>
        </w:trPr>
        <w:tc>
          <w:tcPr>
            <w:tcW w:w="162" w:type="pct"/>
            <w:shd w:val="clear" w:color="auto" w:fill="auto"/>
            <w:tcMar>
              <w:left w:w="0" w:type="dxa"/>
              <w:right w:w="0" w:type="dxa"/>
            </w:tcMar>
            <w:vAlign w:val="center"/>
          </w:tcPr>
          <w:p w14:paraId="7A2AB899" w14:textId="0059042A" w:rsidR="00262BFC" w:rsidRDefault="00C81E60"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20</w:t>
            </w:r>
          </w:p>
        </w:tc>
        <w:tc>
          <w:tcPr>
            <w:tcW w:w="1713" w:type="pct"/>
            <w:shd w:val="clear" w:color="auto" w:fill="auto"/>
            <w:vAlign w:val="center"/>
          </w:tcPr>
          <w:p w14:paraId="53F8BB5E" w14:textId="523CE440" w:rsidR="00262BFC" w:rsidRPr="00262BFC" w:rsidRDefault="00262BFC" w:rsidP="00262BFC">
            <w:pPr>
              <w:spacing w:line="276" w:lineRule="auto"/>
              <w:jc w:val="both"/>
              <w:rPr>
                <w:rFonts w:asciiTheme="minorHAnsi" w:hAnsiTheme="minorHAnsi" w:cstheme="minorHAnsi"/>
                <w:sz w:val="18"/>
                <w:szCs w:val="18"/>
              </w:rPr>
            </w:pPr>
            <w:r w:rsidRPr="00262BFC">
              <w:rPr>
                <w:rFonts w:asciiTheme="minorHAnsi" w:hAnsiTheme="minorHAnsi" w:cstheme="minorHAnsi"/>
                <w:sz w:val="18"/>
                <w:szCs w:val="18"/>
              </w:rPr>
              <w:t>CAÑISTA</w:t>
            </w:r>
          </w:p>
        </w:tc>
        <w:tc>
          <w:tcPr>
            <w:tcW w:w="2039" w:type="pct"/>
            <w:shd w:val="clear" w:color="auto" w:fill="auto"/>
            <w:vAlign w:val="center"/>
          </w:tcPr>
          <w:p w14:paraId="0838F3AC" w14:textId="050D58E0" w:rsidR="00262BFC" w:rsidRPr="00262BFC" w:rsidRDefault="00262BFC" w:rsidP="003525D4">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86" w:type="pct"/>
            <w:vAlign w:val="center"/>
          </w:tcPr>
          <w:p w14:paraId="0BE8BDE4" w14:textId="6C1732E2" w:rsidR="00262BFC" w:rsidRDefault="00262BFC"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r w:rsidR="00262BFC" w:rsidRPr="008D6BD3" w14:paraId="3654ECD1" w14:textId="77777777" w:rsidTr="009900EC">
        <w:trPr>
          <w:trHeight w:val="227"/>
          <w:jc w:val="center"/>
        </w:trPr>
        <w:tc>
          <w:tcPr>
            <w:tcW w:w="162" w:type="pct"/>
            <w:shd w:val="clear" w:color="auto" w:fill="auto"/>
            <w:tcMar>
              <w:left w:w="0" w:type="dxa"/>
              <w:right w:w="0" w:type="dxa"/>
            </w:tcMar>
            <w:vAlign w:val="center"/>
          </w:tcPr>
          <w:p w14:paraId="1BE6F079" w14:textId="3E9DF0D2" w:rsidR="00262BFC" w:rsidRDefault="00C81E60"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21</w:t>
            </w:r>
          </w:p>
        </w:tc>
        <w:tc>
          <w:tcPr>
            <w:tcW w:w="1713" w:type="pct"/>
            <w:shd w:val="clear" w:color="auto" w:fill="auto"/>
            <w:vAlign w:val="center"/>
          </w:tcPr>
          <w:p w14:paraId="05A41C5D" w14:textId="03B85E4B" w:rsidR="00262BFC" w:rsidRPr="00262BFC" w:rsidRDefault="00262BFC" w:rsidP="00262BFC">
            <w:pPr>
              <w:spacing w:line="276" w:lineRule="auto"/>
              <w:jc w:val="both"/>
              <w:rPr>
                <w:rFonts w:asciiTheme="minorHAnsi" w:hAnsiTheme="minorHAnsi" w:cstheme="minorHAnsi"/>
                <w:sz w:val="18"/>
                <w:szCs w:val="18"/>
              </w:rPr>
            </w:pPr>
            <w:r w:rsidRPr="00262BFC">
              <w:rPr>
                <w:rFonts w:asciiTheme="minorHAnsi" w:hAnsiTheme="minorHAnsi" w:cstheme="minorHAnsi"/>
                <w:sz w:val="18"/>
                <w:szCs w:val="18"/>
              </w:rPr>
              <w:t>TÉCNICO ESPECIALIZADO</w:t>
            </w:r>
            <w:r>
              <w:rPr>
                <w:rFonts w:asciiTheme="minorHAnsi" w:hAnsiTheme="minorHAnsi" w:cstheme="minorHAnsi"/>
                <w:sz w:val="18"/>
                <w:szCs w:val="18"/>
              </w:rPr>
              <w:t xml:space="preserve"> </w:t>
            </w:r>
            <w:r w:rsidRPr="00262BFC">
              <w:rPr>
                <w:rFonts w:asciiTheme="minorHAnsi" w:hAnsiTheme="minorHAnsi" w:cstheme="minorHAnsi"/>
                <w:sz w:val="18"/>
                <w:szCs w:val="18"/>
              </w:rPr>
              <w:t>EN PRUEBAS HIDRÁULICAS</w:t>
            </w:r>
          </w:p>
        </w:tc>
        <w:tc>
          <w:tcPr>
            <w:tcW w:w="2039" w:type="pct"/>
            <w:shd w:val="clear" w:color="auto" w:fill="auto"/>
            <w:vAlign w:val="center"/>
          </w:tcPr>
          <w:p w14:paraId="24F75FC3" w14:textId="2C23C355" w:rsidR="00262BFC" w:rsidRPr="00262BFC" w:rsidRDefault="00262BFC" w:rsidP="00262BFC">
            <w:pPr>
              <w:spacing w:line="276" w:lineRule="auto"/>
              <w:jc w:val="center"/>
              <w:rPr>
                <w:rFonts w:asciiTheme="minorHAnsi" w:hAnsiTheme="minorHAnsi" w:cstheme="minorHAnsi"/>
                <w:sz w:val="18"/>
                <w:szCs w:val="18"/>
              </w:rPr>
            </w:pPr>
            <w:r w:rsidRPr="00262BFC">
              <w:rPr>
                <w:rFonts w:asciiTheme="minorHAnsi" w:hAnsiTheme="minorHAnsi" w:cstheme="minorHAnsi"/>
                <w:sz w:val="18"/>
                <w:szCs w:val="18"/>
              </w:rPr>
              <w:t>PROFESIONAL Y/O TÉCNICO</w:t>
            </w:r>
          </w:p>
          <w:p w14:paraId="41217A2E" w14:textId="4A5E8D8D" w:rsidR="00262BFC" w:rsidRPr="00262BFC" w:rsidRDefault="00262BFC" w:rsidP="00262BFC">
            <w:pPr>
              <w:spacing w:line="276" w:lineRule="auto"/>
              <w:jc w:val="center"/>
              <w:rPr>
                <w:rFonts w:asciiTheme="minorHAnsi" w:hAnsiTheme="minorHAnsi" w:cstheme="minorHAnsi"/>
                <w:sz w:val="18"/>
                <w:szCs w:val="18"/>
              </w:rPr>
            </w:pPr>
            <w:r w:rsidRPr="00262BFC">
              <w:rPr>
                <w:rFonts w:asciiTheme="minorHAnsi" w:hAnsiTheme="minorHAnsi" w:cstheme="minorHAnsi"/>
                <w:sz w:val="18"/>
                <w:szCs w:val="18"/>
              </w:rPr>
              <w:t>ESPECIALIZADO EN EL MANEJO DE</w:t>
            </w:r>
          </w:p>
          <w:p w14:paraId="3C591559" w14:textId="68CB06CA" w:rsidR="00262BFC" w:rsidRPr="00262BFC" w:rsidRDefault="00262BFC" w:rsidP="00262BFC">
            <w:pPr>
              <w:spacing w:line="276" w:lineRule="auto"/>
              <w:jc w:val="center"/>
              <w:rPr>
                <w:rFonts w:asciiTheme="minorHAnsi" w:hAnsiTheme="minorHAnsi" w:cstheme="minorHAnsi"/>
                <w:sz w:val="18"/>
                <w:szCs w:val="18"/>
              </w:rPr>
            </w:pPr>
            <w:r w:rsidRPr="00262BFC">
              <w:rPr>
                <w:rFonts w:asciiTheme="minorHAnsi" w:hAnsiTheme="minorHAnsi" w:cstheme="minorHAnsi"/>
                <w:sz w:val="18"/>
                <w:szCs w:val="18"/>
              </w:rPr>
              <w:t>INSTRUMENTOS Y LA EJECUCIÓN DE</w:t>
            </w:r>
          </w:p>
          <w:p w14:paraId="03E0DD6D" w14:textId="09C9E05C" w:rsidR="00262BFC" w:rsidRDefault="00262BFC" w:rsidP="00262BFC">
            <w:pPr>
              <w:spacing w:line="276" w:lineRule="auto"/>
              <w:jc w:val="center"/>
              <w:rPr>
                <w:rFonts w:asciiTheme="minorHAnsi" w:hAnsiTheme="minorHAnsi" w:cstheme="minorHAnsi"/>
                <w:sz w:val="18"/>
                <w:szCs w:val="18"/>
              </w:rPr>
            </w:pPr>
            <w:r w:rsidRPr="00262BFC">
              <w:rPr>
                <w:rFonts w:asciiTheme="minorHAnsi" w:hAnsiTheme="minorHAnsi" w:cstheme="minorHAnsi"/>
                <w:sz w:val="18"/>
                <w:szCs w:val="18"/>
              </w:rPr>
              <w:t>PRUEBAS HIDROSTÁTICAS</w:t>
            </w:r>
          </w:p>
        </w:tc>
        <w:tc>
          <w:tcPr>
            <w:tcW w:w="1086" w:type="pct"/>
            <w:vAlign w:val="center"/>
          </w:tcPr>
          <w:p w14:paraId="649B5691" w14:textId="20B0DACD" w:rsidR="00262BFC" w:rsidRDefault="00262BFC"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r w:rsidR="00262BFC" w:rsidRPr="008D6BD3" w14:paraId="1BFA63AC" w14:textId="77777777" w:rsidTr="009900EC">
        <w:trPr>
          <w:trHeight w:val="227"/>
          <w:jc w:val="center"/>
        </w:trPr>
        <w:tc>
          <w:tcPr>
            <w:tcW w:w="162" w:type="pct"/>
            <w:shd w:val="clear" w:color="auto" w:fill="auto"/>
            <w:tcMar>
              <w:left w:w="0" w:type="dxa"/>
              <w:right w:w="0" w:type="dxa"/>
            </w:tcMar>
            <w:vAlign w:val="center"/>
          </w:tcPr>
          <w:p w14:paraId="22760C8E" w14:textId="6352349B" w:rsidR="00262BFC" w:rsidRDefault="00C81E60"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22</w:t>
            </w:r>
          </w:p>
        </w:tc>
        <w:tc>
          <w:tcPr>
            <w:tcW w:w="1713" w:type="pct"/>
            <w:shd w:val="clear" w:color="auto" w:fill="auto"/>
            <w:vAlign w:val="center"/>
          </w:tcPr>
          <w:p w14:paraId="25CC7662" w14:textId="7B068C56" w:rsidR="00262BFC" w:rsidRPr="00262BFC" w:rsidRDefault="00262BFC" w:rsidP="00262BFC">
            <w:pPr>
              <w:spacing w:line="276" w:lineRule="auto"/>
              <w:jc w:val="both"/>
              <w:rPr>
                <w:rFonts w:asciiTheme="minorHAnsi" w:hAnsiTheme="minorHAnsi" w:cstheme="minorHAnsi"/>
                <w:sz w:val="18"/>
                <w:szCs w:val="18"/>
              </w:rPr>
            </w:pPr>
            <w:r w:rsidRPr="00262BFC">
              <w:rPr>
                <w:rFonts w:asciiTheme="minorHAnsi" w:hAnsiTheme="minorHAnsi" w:cstheme="minorHAnsi"/>
                <w:sz w:val="18"/>
                <w:szCs w:val="18"/>
              </w:rPr>
              <w:t>INSTRUMENTISTA</w:t>
            </w:r>
          </w:p>
        </w:tc>
        <w:tc>
          <w:tcPr>
            <w:tcW w:w="2039" w:type="pct"/>
            <w:shd w:val="clear" w:color="auto" w:fill="auto"/>
            <w:vAlign w:val="center"/>
          </w:tcPr>
          <w:p w14:paraId="2FE65C6D" w14:textId="4542B9E6" w:rsidR="00262BFC" w:rsidRPr="00262BFC" w:rsidRDefault="00262BFC" w:rsidP="00262BFC">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86" w:type="pct"/>
            <w:vAlign w:val="center"/>
          </w:tcPr>
          <w:p w14:paraId="33749EBC" w14:textId="2BE293BC" w:rsidR="00262BFC" w:rsidRDefault="00262BFC"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r w:rsidR="00262BFC" w:rsidRPr="008D6BD3" w14:paraId="30DE75CC" w14:textId="77777777" w:rsidTr="009900EC">
        <w:trPr>
          <w:trHeight w:val="227"/>
          <w:jc w:val="center"/>
        </w:trPr>
        <w:tc>
          <w:tcPr>
            <w:tcW w:w="162" w:type="pct"/>
            <w:shd w:val="clear" w:color="auto" w:fill="auto"/>
            <w:tcMar>
              <w:left w:w="0" w:type="dxa"/>
              <w:right w:w="0" w:type="dxa"/>
            </w:tcMar>
            <w:vAlign w:val="center"/>
          </w:tcPr>
          <w:p w14:paraId="2D8AD1AC" w14:textId="4CC67C70" w:rsidR="00262BFC" w:rsidRDefault="00C81E60"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23</w:t>
            </w:r>
          </w:p>
        </w:tc>
        <w:tc>
          <w:tcPr>
            <w:tcW w:w="1713" w:type="pct"/>
            <w:shd w:val="clear" w:color="auto" w:fill="auto"/>
            <w:vAlign w:val="center"/>
          </w:tcPr>
          <w:p w14:paraId="419A8741" w14:textId="42A0AB9D" w:rsidR="00262BFC" w:rsidRPr="00262BFC" w:rsidRDefault="00262BFC" w:rsidP="00D642D2">
            <w:pPr>
              <w:spacing w:line="276" w:lineRule="auto"/>
              <w:jc w:val="both"/>
              <w:rPr>
                <w:rFonts w:asciiTheme="minorHAnsi" w:hAnsiTheme="minorHAnsi" w:cstheme="minorHAnsi"/>
                <w:sz w:val="18"/>
                <w:szCs w:val="18"/>
              </w:rPr>
            </w:pPr>
            <w:r w:rsidRPr="00262BFC">
              <w:rPr>
                <w:rFonts w:asciiTheme="minorHAnsi" w:hAnsiTheme="minorHAnsi" w:cstheme="minorHAnsi"/>
                <w:sz w:val="18"/>
                <w:szCs w:val="18"/>
              </w:rPr>
              <w:t xml:space="preserve">OPERADOR </w:t>
            </w:r>
            <w:r w:rsidR="00D642D2">
              <w:rPr>
                <w:rFonts w:asciiTheme="minorHAnsi" w:hAnsiTheme="minorHAnsi" w:cstheme="minorHAnsi"/>
                <w:sz w:val="18"/>
                <w:szCs w:val="18"/>
              </w:rPr>
              <w:t>DE TUNELERA</w:t>
            </w:r>
          </w:p>
        </w:tc>
        <w:tc>
          <w:tcPr>
            <w:tcW w:w="2039" w:type="pct"/>
            <w:shd w:val="clear" w:color="auto" w:fill="auto"/>
            <w:vAlign w:val="center"/>
          </w:tcPr>
          <w:p w14:paraId="14B2A69D" w14:textId="2654C658" w:rsidR="00262BFC" w:rsidRPr="00262BFC" w:rsidRDefault="00262BFC" w:rsidP="00262BFC">
            <w:pPr>
              <w:spacing w:line="276" w:lineRule="auto"/>
              <w:jc w:val="center"/>
              <w:rPr>
                <w:rFonts w:asciiTheme="minorHAnsi" w:hAnsiTheme="minorHAnsi" w:cstheme="minorHAnsi"/>
                <w:sz w:val="18"/>
                <w:szCs w:val="18"/>
              </w:rPr>
            </w:pPr>
            <w:r w:rsidRPr="00262BFC">
              <w:rPr>
                <w:rFonts w:asciiTheme="minorHAnsi" w:hAnsiTheme="minorHAnsi" w:cstheme="minorHAnsi"/>
                <w:sz w:val="18"/>
                <w:szCs w:val="18"/>
              </w:rPr>
              <w:t>TÉCNICO ESPECIALISTA EN</w:t>
            </w:r>
          </w:p>
          <w:p w14:paraId="24AEA330" w14:textId="396F94FA" w:rsidR="00262BFC" w:rsidRPr="00262BFC" w:rsidRDefault="00262BFC" w:rsidP="00262BFC">
            <w:pPr>
              <w:spacing w:line="276" w:lineRule="auto"/>
              <w:jc w:val="center"/>
              <w:rPr>
                <w:rFonts w:asciiTheme="minorHAnsi" w:hAnsiTheme="minorHAnsi" w:cstheme="minorHAnsi"/>
                <w:sz w:val="18"/>
                <w:szCs w:val="18"/>
              </w:rPr>
            </w:pPr>
            <w:r w:rsidRPr="00262BFC">
              <w:rPr>
                <w:rFonts w:asciiTheme="minorHAnsi" w:hAnsiTheme="minorHAnsi" w:cstheme="minorHAnsi"/>
                <w:sz w:val="18"/>
                <w:szCs w:val="18"/>
              </w:rPr>
              <w:t>OPERACIONES DE PERFORACIÓN</w:t>
            </w:r>
          </w:p>
          <w:p w14:paraId="6043A54C" w14:textId="5E27C748" w:rsidR="00262BFC" w:rsidRDefault="00D642D2" w:rsidP="00262BFC">
            <w:pPr>
              <w:spacing w:line="276" w:lineRule="auto"/>
              <w:jc w:val="center"/>
              <w:rPr>
                <w:rFonts w:asciiTheme="minorHAnsi" w:hAnsiTheme="minorHAnsi" w:cstheme="minorHAnsi"/>
                <w:sz w:val="18"/>
                <w:szCs w:val="18"/>
              </w:rPr>
            </w:pPr>
            <w:r>
              <w:rPr>
                <w:rFonts w:asciiTheme="minorHAnsi" w:hAnsiTheme="minorHAnsi" w:cstheme="minorHAnsi"/>
                <w:sz w:val="18"/>
                <w:szCs w:val="18"/>
              </w:rPr>
              <w:t>SUBTERRANEA</w:t>
            </w:r>
          </w:p>
        </w:tc>
        <w:tc>
          <w:tcPr>
            <w:tcW w:w="1086" w:type="pct"/>
            <w:vAlign w:val="center"/>
          </w:tcPr>
          <w:p w14:paraId="1E2948E7" w14:textId="76B7B6D6" w:rsidR="00262BFC" w:rsidRDefault="00262BFC" w:rsidP="00EF6D76">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bl>
    <w:p w14:paraId="69DB2B40" w14:textId="77777777" w:rsidR="00480AB6" w:rsidRDefault="00480AB6" w:rsidP="00480AB6">
      <w:pPr>
        <w:pStyle w:val="Prrafodelista"/>
        <w:tabs>
          <w:tab w:val="left" w:pos="426"/>
        </w:tabs>
        <w:spacing w:line="276" w:lineRule="auto"/>
        <w:ind w:left="432"/>
        <w:contextualSpacing/>
        <w:rPr>
          <w:rFonts w:asciiTheme="minorHAnsi" w:hAnsiTheme="minorHAnsi" w:cstheme="minorHAnsi"/>
          <w:b/>
          <w:bCs/>
          <w:color w:val="000000" w:themeColor="text1"/>
          <w:sz w:val="22"/>
          <w:szCs w:val="22"/>
          <w:lang w:eastAsia="es-BO"/>
        </w:rPr>
      </w:pPr>
    </w:p>
    <w:p w14:paraId="784AC817" w14:textId="5B384835" w:rsidR="00230B9B" w:rsidRDefault="00230B9B" w:rsidP="00230B9B">
      <w:pPr>
        <w:pStyle w:val="Prrafodelista"/>
        <w:numPr>
          <w:ilvl w:val="1"/>
          <w:numId w:val="6"/>
        </w:numPr>
        <w:tabs>
          <w:tab w:val="left" w:pos="426"/>
        </w:tabs>
        <w:spacing w:line="276" w:lineRule="auto"/>
        <w:contextualSpacing/>
        <w:rPr>
          <w:rFonts w:asciiTheme="minorHAnsi" w:hAnsiTheme="minorHAnsi" w:cstheme="minorHAnsi"/>
          <w:b/>
          <w:bCs/>
          <w:color w:val="000000" w:themeColor="text1"/>
          <w:sz w:val="22"/>
          <w:szCs w:val="22"/>
          <w:lang w:eastAsia="es-BO"/>
        </w:rPr>
      </w:pPr>
      <w:r w:rsidRPr="00D328C5">
        <w:rPr>
          <w:rFonts w:asciiTheme="minorHAnsi" w:hAnsiTheme="minorHAnsi" w:cstheme="minorHAnsi"/>
          <w:b/>
          <w:bCs/>
          <w:color w:val="000000" w:themeColor="text1"/>
          <w:sz w:val="22"/>
          <w:szCs w:val="22"/>
          <w:lang w:eastAsia="es-BO"/>
        </w:rPr>
        <w:lastRenderedPageBreak/>
        <w:t>INFORMACIÓN ANEX</w:t>
      </w:r>
      <w:r w:rsidR="0033013A">
        <w:rPr>
          <w:rFonts w:asciiTheme="minorHAnsi" w:hAnsiTheme="minorHAnsi" w:cstheme="minorHAnsi"/>
          <w:b/>
          <w:bCs/>
          <w:color w:val="000000" w:themeColor="text1"/>
          <w:sz w:val="22"/>
          <w:szCs w:val="22"/>
          <w:lang w:eastAsia="es-BO"/>
        </w:rPr>
        <w:t>A</w:t>
      </w:r>
    </w:p>
    <w:p w14:paraId="588D2284" w14:textId="77777777" w:rsidR="002E05FD" w:rsidRPr="00D328C5" w:rsidRDefault="002E05FD" w:rsidP="002E05FD">
      <w:pPr>
        <w:pStyle w:val="Prrafodelista"/>
        <w:tabs>
          <w:tab w:val="left" w:pos="426"/>
        </w:tabs>
        <w:spacing w:line="276" w:lineRule="auto"/>
        <w:ind w:left="432"/>
        <w:contextualSpacing/>
        <w:rPr>
          <w:rFonts w:asciiTheme="minorHAnsi" w:hAnsiTheme="minorHAnsi" w:cstheme="minorHAnsi"/>
          <w:b/>
          <w:bCs/>
          <w:color w:val="000000" w:themeColor="text1"/>
          <w:sz w:val="22"/>
          <w:szCs w:val="22"/>
          <w:lang w:eastAsia="es-BO"/>
        </w:rPr>
      </w:pPr>
    </w:p>
    <w:p w14:paraId="67EB1769" w14:textId="77777777" w:rsidR="00230B9B" w:rsidRDefault="00230B9B" w:rsidP="00230B9B">
      <w:pPr>
        <w:pStyle w:val="Prrafodelista"/>
        <w:numPr>
          <w:ilvl w:val="2"/>
          <w:numId w:val="6"/>
        </w:numPr>
        <w:tabs>
          <w:tab w:val="left" w:pos="851"/>
        </w:tabs>
        <w:spacing w:line="276" w:lineRule="auto"/>
        <w:contextualSpacing/>
        <w:rPr>
          <w:rFonts w:asciiTheme="minorHAnsi" w:hAnsiTheme="minorHAnsi" w:cstheme="minorHAnsi"/>
          <w:b/>
          <w:bCs/>
          <w:color w:val="000000" w:themeColor="text1"/>
          <w:sz w:val="22"/>
          <w:szCs w:val="22"/>
          <w:lang w:eastAsia="es-BO"/>
        </w:rPr>
      </w:pPr>
      <w:r w:rsidRPr="00D328C5">
        <w:rPr>
          <w:rFonts w:asciiTheme="minorHAnsi" w:hAnsiTheme="minorHAnsi" w:cstheme="minorHAnsi"/>
          <w:b/>
          <w:bCs/>
          <w:color w:val="000000" w:themeColor="text1"/>
          <w:sz w:val="22"/>
          <w:szCs w:val="22"/>
          <w:lang w:eastAsia="es-BO"/>
        </w:rPr>
        <w:t xml:space="preserve">OBRAS CIVILES </w:t>
      </w:r>
    </w:p>
    <w:p w14:paraId="415633E1" w14:textId="77777777" w:rsidR="002E05FD" w:rsidRPr="00D328C5" w:rsidRDefault="002E05FD" w:rsidP="002E05FD">
      <w:pPr>
        <w:pStyle w:val="Prrafodelista"/>
        <w:tabs>
          <w:tab w:val="left" w:pos="851"/>
        </w:tabs>
        <w:spacing w:line="276" w:lineRule="auto"/>
        <w:ind w:left="504"/>
        <w:contextualSpacing/>
        <w:rPr>
          <w:rFonts w:asciiTheme="minorHAnsi" w:hAnsiTheme="minorHAnsi" w:cstheme="minorHAnsi"/>
          <w:b/>
          <w:bCs/>
          <w:color w:val="000000" w:themeColor="text1"/>
          <w:sz w:val="22"/>
          <w:szCs w:val="22"/>
          <w:lang w:eastAsia="es-BO"/>
        </w:rPr>
      </w:pPr>
    </w:p>
    <w:p w14:paraId="40EDF721" w14:textId="77777777" w:rsidR="00230B9B" w:rsidRPr="009E20B4" w:rsidRDefault="00230B9B" w:rsidP="00230B9B">
      <w:pPr>
        <w:pStyle w:val="Prrafodelista"/>
        <w:tabs>
          <w:tab w:val="left" w:pos="426"/>
        </w:tabs>
        <w:spacing w:line="276" w:lineRule="auto"/>
        <w:ind w:left="0"/>
        <w:contextualSpacing/>
        <w:rPr>
          <w:rFonts w:asciiTheme="minorHAnsi" w:hAnsiTheme="minorHAnsi" w:cstheme="minorHAnsi"/>
          <w:bCs/>
          <w:color w:val="000000" w:themeColor="text1"/>
          <w:sz w:val="22"/>
          <w:szCs w:val="22"/>
          <w:lang w:eastAsia="es-BO"/>
        </w:rPr>
      </w:pPr>
      <w:r w:rsidRPr="009E20B4">
        <w:rPr>
          <w:rFonts w:asciiTheme="minorHAnsi" w:hAnsiTheme="minorHAnsi" w:cstheme="minorHAnsi"/>
          <w:bCs/>
          <w:color w:val="000000" w:themeColor="text1"/>
          <w:sz w:val="22"/>
          <w:szCs w:val="22"/>
          <w:lang w:eastAsia="es-BO"/>
        </w:rPr>
        <w:t>Las especificaciones técnicas para la ejecución de las obras civiles se encuentran detalladas en el Anexo 1.</w:t>
      </w:r>
    </w:p>
    <w:p w14:paraId="042E7A9E" w14:textId="77777777" w:rsidR="00230B9B" w:rsidRPr="009E20B4" w:rsidRDefault="00230B9B" w:rsidP="00230B9B">
      <w:pPr>
        <w:tabs>
          <w:tab w:val="left" w:pos="426"/>
        </w:tabs>
        <w:spacing w:line="276" w:lineRule="auto"/>
        <w:contextualSpacing/>
        <w:rPr>
          <w:rFonts w:asciiTheme="minorHAnsi" w:hAnsiTheme="minorHAnsi" w:cstheme="minorHAnsi"/>
          <w:b/>
          <w:color w:val="000000" w:themeColor="text1"/>
          <w:sz w:val="22"/>
          <w:szCs w:val="22"/>
          <w:highlight w:val="yellow"/>
          <w:u w:val="single"/>
        </w:rPr>
      </w:pPr>
    </w:p>
    <w:p w14:paraId="0622B9C5" w14:textId="77777777" w:rsidR="00230B9B" w:rsidRDefault="00230B9B" w:rsidP="00230B9B">
      <w:pPr>
        <w:pStyle w:val="Prrafodelista"/>
        <w:numPr>
          <w:ilvl w:val="2"/>
          <w:numId w:val="6"/>
        </w:numPr>
        <w:tabs>
          <w:tab w:val="left" w:pos="851"/>
        </w:tabs>
        <w:spacing w:line="276" w:lineRule="auto"/>
        <w:contextualSpacing/>
        <w:rPr>
          <w:rFonts w:asciiTheme="minorHAnsi" w:hAnsiTheme="minorHAnsi" w:cstheme="minorHAnsi"/>
          <w:b/>
          <w:color w:val="000000" w:themeColor="text1"/>
          <w:sz w:val="22"/>
          <w:szCs w:val="22"/>
        </w:rPr>
      </w:pPr>
      <w:r w:rsidRPr="00D328C5">
        <w:rPr>
          <w:rFonts w:asciiTheme="minorHAnsi" w:hAnsiTheme="minorHAnsi" w:cstheme="minorHAnsi"/>
          <w:b/>
          <w:bCs/>
          <w:color w:val="000000" w:themeColor="text1"/>
          <w:sz w:val="22"/>
          <w:szCs w:val="22"/>
          <w:lang w:eastAsia="es-BO"/>
        </w:rPr>
        <w:t>OBRAS</w:t>
      </w:r>
      <w:r w:rsidRPr="00D328C5">
        <w:rPr>
          <w:rFonts w:asciiTheme="minorHAnsi" w:hAnsiTheme="minorHAnsi" w:cstheme="minorHAnsi"/>
          <w:b/>
          <w:color w:val="000000" w:themeColor="text1"/>
          <w:sz w:val="22"/>
          <w:szCs w:val="22"/>
        </w:rPr>
        <w:t xml:space="preserve"> MECANICAS</w:t>
      </w:r>
    </w:p>
    <w:p w14:paraId="48E30237" w14:textId="77777777" w:rsidR="002E05FD" w:rsidRPr="00D328C5" w:rsidRDefault="002E05FD" w:rsidP="002E05FD">
      <w:pPr>
        <w:pStyle w:val="Prrafodelista"/>
        <w:tabs>
          <w:tab w:val="left" w:pos="851"/>
        </w:tabs>
        <w:spacing w:line="276" w:lineRule="auto"/>
        <w:ind w:left="504"/>
        <w:contextualSpacing/>
        <w:rPr>
          <w:rFonts w:asciiTheme="minorHAnsi" w:hAnsiTheme="minorHAnsi" w:cstheme="minorHAnsi"/>
          <w:b/>
          <w:color w:val="000000" w:themeColor="text1"/>
          <w:sz w:val="22"/>
          <w:szCs w:val="22"/>
        </w:rPr>
      </w:pPr>
    </w:p>
    <w:p w14:paraId="7D3D8125" w14:textId="77777777" w:rsidR="00230B9B" w:rsidRPr="009E20B4" w:rsidRDefault="00230B9B" w:rsidP="00230B9B">
      <w:pPr>
        <w:pStyle w:val="Prrafodelista"/>
        <w:tabs>
          <w:tab w:val="left" w:pos="426"/>
        </w:tabs>
        <w:spacing w:line="276" w:lineRule="auto"/>
        <w:ind w:left="0"/>
        <w:contextualSpacing/>
        <w:rPr>
          <w:rFonts w:asciiTheme="minorHAnsi" w:hAnsiTheme="minorHAnsi" w:cstheme="minorHAnsi"/>
          <w:bCs/>
          <w:color w:val="000000" w:themeColor="text1"/>
          <w:sz w:val="22"/>
          <w:szCs w:val="22"/>
          <w:lang w:eastAsia="es-BO"/>
        </w:rPr>
      </w:pPr>
      <w:r w:rsidRPr="009E20B4">
        <w:rPr>
          <w:rFonts w:asciiTheme="minorHAnsi" w:hAnsiTheme="minorHAnsi" w:cstheme="minorHAnsi"/>
          <w:bCs/>
          <w:color w:val="000000" w:themeColor="text1"/>
          <w:sz w:val="22"/>
          <w:szCs w:val="22"/>
          <w:lang w:eastAsia="es-BO"/>
        </w:rPr>
        <w:t xml:space="preserve">Las especificaciones técnicas para la ejecución de las obras mecánicas se encuentran detalladas en el Anexo 2. </w:t>
      </w:r>
    </w:p>
    <w:p w14:paraId="3B906CB1" w14:textId="77777777" w:rsidR="00230B9B" w:rsidRPr="009E20B4" w:rsidRDefault="00230B9B" w:rsidP="00230B9B">
      <w:pPr>
        <w:tabs>
          <w:tab w:val="left" w:pos="426"/>
        </w:tabs>
        <w:spacing w:line="276" w:lineRule="auto"/>
        <w:contextualSpacing/>
        <w:rPr>
          <w:rFonts w:asciiTheme="minorHAnsi" w:hAnsiTheme="minorHAnsi" w:cstheme="minorHAnsi"/>
          <w:b/>
          <w:color w:val="000000" w:themeColor="text1"/>
          <w:sz w:val="22"/>
          <w:szCs w:val="22"/>
          <w:u w:val="single"/>
        </w:rPr>
      </w:pPr>
    </w:p>
    <w:p w14:paraId="2EA68CB5" w14:textId="77777777" w:rsidR="00230B9B" w:rsidRDefault="00230B9B" w:rsidP="00230B9B">
      <w:pPr>
        <w:pStyle w:val="Prrafodelista"/>
        <w:numPr>
          <w:ilvl w:val="2"/>
          <w:numId w:val="6"/>
        </w:numPr>
        <w:tabs>
          <w:tab w:val="left" w:pos="851"/>
        </w:tabs>
        <w:spacing w:line="276" w:lineRule="auto"/>
        <w:contextualSpacing/>
        <w:rPr>
          <w:rFonts w:asciiTheme="minorHAnsi" w:hAnsiTheme="minorHAnsi" w:cstheme="minorHAnsi"/>
          <w:b/>
          <w:color w:val="000000" w:themeColor="text1"/>
          <w:sz w:val="22"/>
          <w:szCs w:val="22"/>
        </w:rPr>
      </w:pPr>
      <w:r w:rsidRPr="00D328C5">
        <w:rPr>
          <w:rFonts w:asciiTheme="minorHAnsi" w:hAnsiTheme="minorHAnsi" w:cstheme="minorHAnsi"/>
          <w:b/>
          <w:bCs/>
          <w:color w:val="000000" w:themeColor="text1"/>
          <w:sz w:val="22"/>
          <w:szCs w:val="22"/>
          <w:lang w:eastAsia="es-BO"/>
        </w:rPr>
        <w:t>GRAFICOS</w:t>
      </w:r>
      <w:r w:rsidRPr="00D328C5">
        <w:rPr>
          <w:rFonts w:asciiTheme="minorHAnsi" w:hAnsiTheme="minorHAnsi" w:cstheme="minorHAnsi"/>
          <w:b/>
          <w:color w:val="000000" w:themeColor="text1"/>
          <w:sz w:val="22"/>
          <w:szCs w:val="22"/>
        </w:rPr>
        <w:t xml:space="preserve"> Y PLANOS</w:t>
      </w:r>
    </w:p>
    <w:p w14:paraId="47D8CAA0" w14:textId="77777777" w:rsidR="002E05FD" w:rsidRPr="00D328C5" w:rsidRDefault="002E05FD" w:rsidP="002E05FD">
      <w:pPr>
        <w:pStyle w:val="Prrafodelista"/>
        <w:tabs>
          <w:tab w:val="left" w:pos="851"/>
        </w:tabs>
        <w:spacing w:line="276" w:lineRule="auto"/>
        <w:ind w:left="504"/>
        <w:contextualSpacing/>
        <w:rPr>
          <w:rFonts w:asciiTheme="minorHAnsi" w:hAnsiTheme="minorHAnsi" w:cstheme="minorHAnsi"/>
          <w:b/>
          <w:color w:val="000000" w:themeColor="text1"/>
          <w:sz w:val="22"/>
          <w:szCs w:val="22"/>
        </w:rPr>
      </w:pPr>
    </w:p>
    <w:p w14:paraId="4670BD64" w14:textId="77777777" w:rsidR="00230B9B" w:rsidRDefault="00230B9B" w:rsidP="00230B9B">
      <w:pPr>
        <w:tabs>
          <w:tab w:val="left" w:pos="426"/>
        </w:tabs>
        <w:spacing w:line="276" w:lineRule="auto"/>
        <w:contextualSpacing/>
        <w:jc w:val="both"/>
        <w:rPr>
          <w:rFonts w:asciiTheme="minorHAnsi" w:hAnsiTheme="minorHAnsi" w:cstheme="minorHAnsi"/>
          <w:color w:val="000000" w:themeColor="text1"/>
          <w:sz w:val="22"/>
          <w:szCs w:val="22"/>
        </w:rPr>
      </w:pPr>
      <w:r w:rsidRPr="009E20B4">
        <w:rPr>
          <w:rFonts w:asciiTheme="minorHAnsi" w:hAnsiTheme="minorHAnsi" w:cstheme="minorHAnsi"/>
          <w:color w:val="000000" w:themeColor="text1"/>
          <w:sz w:val="22"/>
          <w:szCs w:val="22"/>
        </w:rPr>
        <w:t>En el Anexo 3 del presente documento se encuentran detallados los gráficos que componen la presente especificación técnica, mientras que los planos de la obra se encuentran en el Anexo 4.</w:t>
      </w:r>
    </w:p>
    <w:p w14:paraId="6014341C" w14:textId="77777777" w:rsidR="00C4075F" w:rsidRDefault="00C4075F" w:rsidP="00230B9B">
      <w:pPr>
        <w:tabs>
          <w:tab w:val="left" w:pos="426"/>
        </w:tabs>
        <w:spacing w:line="276" w:lineRule="auto"/>
        <w:contextualSpacing/>
        <w:jc w:val="both"/>
        <w:rPr>
          <w:rFonts w:asciiTheme="minorHAnsi" w:hAnsiTheme="minorHAnsi" w:cstheme="minorHAnsi"/>
          <w:color w:val="000000" w:themeColor="text1"/>
          <w:sz w:val="22"/>
          <w:szCs w:val="22"/>
        </w:rPr>
      </w:pPr>
    </w:p>
    <w:p w14:paraId="695B4E5B" w14:textId="71075509" w:rsidR="002E05FD" w:rsidRPr="002E05FD" w:rsidRDefault="002E05FD" w:rsidP="002E05FD">
      <w:pPr>
        <w:pStyle w:val="Prrafodelista"/>
        <w:numPr>
          <w:ilvl w:val="2"/>
          <w:numId w:val="6"/>
        </w:numPr>
        <w:tabs>
          <w:tab w:val="left" w:pos="426"/>
        </w:tabs>
        <w:spacing w:line="276" w:lineRule="auto"/>
        <w:contextualSpacing/>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CONTENIDO DE DATA BOOK TÉCNICO</w:t>
      </w:r>
    </w:p>
    <w:p w14:paraId="6E1E83A9" w14:textId="77777777" w:rsidR="00230B9B" w:rsidRDefault="00230B9B" w:rsidP="00FA74D8">
      <w:pPr>
        <w:tabs>
          <w:tab w:val="left" w:pos="426"/>
        </w:tabs>
        <w:spacing w:line="276" w:lineRule="auto"/>
        <w:contextualSpacing/>
        <w:rPr>
          <w:rFonts w:asciiTheme="minorHAnsi" w:hAnsiTheme="minorHAnsi" w:cstheme="minorHAnsi"/>
          <w:color w:val="000000" w:themeColor="text1"/>
          <w:sz w:val="22"/>
          <w:szCs w:val="22"/>
        </w:rPr>
      </w:pPr>
    </w:p>
    <w:p w14:paraId="0D4A7142" w14:textId="77777777" w:rsidR="00C4075F" w:rsidRDefault="00C4075F" w:rsidP="00C4075F">
      <w:pPr>
        <w:tabs>
          <w:tab w:val="left" w:pos="426"/>
        </w:tabs>
        <w:spacing w:line="276" w:lineRule="auto"/>
        <w:contextualSpacing/>
        <w:jc w:val="both"/>
        <w:rPr>
          <w:rFonts w:asciiTheme="minorHAnsi" w:hAnsiTheme="minorHAnsi" w:cstheme="minorHAnsi"/>
          <w:color w:val="000000" w:themeColor="text1"/>
          <w:sz w:val="22"/>
          <w:szCs w:val="22"/>
        </w:rPr>
      </w:pPr>
      <w:r w:rsidRPr="009E20B4">
        <w:rPr>
          <w:rFonts w:asciiTheme="minorHAnsi" w:hAnsiTheme="minorHAnsi" w:cstheme="minorHAnsi"/>
          <w:color w:val="000000" w:themeColor="text1"/>
          <w:sz w:val="22"/>
          <w:szCs w:val="22"/>
        </w:rPr>
        <w:t xml:space="preserve">En el Anexo </w:t>
      </w:r>
      <w:r>
        <w:rPr>
          <w:rFonts w:asciiTheme="minorHAnsi" w:hAnsiTheme="minorHAnsi" w:cstheme="minorHAnsi"/>
          <w:color w:val="000000" w:themeColor="text1"/>
          <w:sz w:val="22"/>
          <w:szCs w:val="22"/>
        </w:rPr>
        <w:t>A</w:t>
      </w:r>
      <w:r w:rsidRPr="009E20B4">
        <w:rPr>
          <w:rFonts w:asciiTheme="minorHAnsi" w:hAnsiTheme="minorHAnsi" w:cstheme="minorHAnsi"/>
          <w:color w:val="000000" w:themeColor="text1"/>
          <w:sz w:val="22"/>
          <w:szCs w:val="22"/>
        </w:rPr>
        <w:t xml:space="preserve"> del presente documento</w:t>
      </w:r>
      <w:r>
        <w:rPr>
          <w:rFonts w:asciiTheme="minorHAnsi" w:hAnsiTheme="minorHAnsi" w:cstheme="minorHAnsi"/>
          <w:color w:val="000000" w:themeColor="text1"/>
          <w:sz w:val="22"/>
          <w:szCs w:val="22"/>
        </w:rPr>
        <w:t>, indica el procedimiento de llenado y contenido del Data Book Técnico</w:t>
      </w:r>
    </w:p>
    <w:p w14:paraId="62E24360" w14:textId="77777777" w:rsidR="002E05FD" w:rsidRDefault="002E05FD" w:rsidP="00FA74D8">
      <w:pPr>
        <w:tabs>
          <w:tab w:val="left" w:pos="426"/>
        </w:tabs>
        <w:spacing w:line="276" w:lineRule="auto"/>
        <w:contextualSpacing/>
        <w:rPr>
          <w:rFonts w:asciiTheme="minorHAnsi" w:hAnsiTheme="minorHAnsi" w:cstheme="minorHAnsi"/>
          <w:color w:val="000000" w:themeColor="text1"/>
          <w:sz w:val="22"/>
          <w:szCs w:val="22"/>
        </w:rPr>
      </w:pPr>
    </w:p>
    <w:p w14:paraId="23ADDE89" w14:textId="77777777" w:rsidR="00230B9B" w:rsidRDefault="00DF7787" w:rsidP="008D6BD3">
      <w:pPr>
        <w:pStyle w:val="Prrafodelista"/>
        <w:numPr>
          <w:ilvl w:val="0"/>
          <w:numId w:val="6"/>
        </w:numPr>
        <w:tabs>
          <w:tab w:val="left" w:pos="426"/>
        </w:tabs>
        <w:spacing w:line="276" w:lineRule="auto"/>
        <w:contextualSpacing/>
        <w:rPr>
          <w:rFonts w:asciiTheme="minorHAnsi" w:hAnsiTheme="minorHAnsi" w:cstheme="minorHAnsi"/>
          <w:b/>
          <w:color w:val="000000" w:themeColor="text1"/>
          <w:sz w:val="22"/>
          <w:szCs w:val="22"/>
        </w:rPr>
      </w:pPr>
      <w:r w:rsidRPr="008D6BD3">
        <w:rPr>
          <w:rFonts w:asciiTheme="minorHAnsi" w:hAnsiTheme="minorHAnsi" w:cstheme="minorHAnsi"/>
          <w:b/>
          <w:color w:val="000000" w:themeColor="text1"/>
          <w:sz w:val="22"/>
          <w:szCs w:val="22"/>
        </w:rPr>
        <w:t xml:space="preserve">REQUISITOS </w:t>
      </w:r>
      <w:r>
        <w:rPr>
          <w:rFonts w:asciiTheme="minorHAnsi" w:hAnsiTheme="minorHAnsi" w:cstheme="minorHAnsi"/>
          <w:b/>
          <w:color w:val="000000" w:themeColor="text1"/>
          <w:sz w:val="22"/>
          <w:szCs w:val="22"/>
        </w:rPr>
        <w:t xml:space="preserve">PARA </w:t>
      </w:r>
      <w:r w:rsidR="00E06DA1">
        <w:rPr>
          <w:rFonts w:asciiTheme="minorHAnsi" w:hAnsiTheme="minorHAnsi" w:cstheme="minorHAnsi"/>
          <w:b/>
          <w:color w:val="000000" w:themeColor="text1"/>
          <w:sz w:val="22"/>
          <w:szCs w:val="22"/>
        </w:rPr>
        <w:t xml:space="preserve">EL </w:t>
      </w:r>
      <w:r>
        <w:rPr>
          <w:rFonts w:asciiTheme="minorHAnsi" w:hAnsiTheme="minorHAnsi" w:cstheme="minorHAnsi"/>
          <w:b/>
          <w:color w:val="000000" w:themeColor="text1"/>
          <w:sz w:val="22"/>
          <w:szCs w:val="22"/>
        </w:rPr>
        <w:t>PROPONENTE</w:t>
      </w:r>
    </w:p>
    <w:p w14:paraId="603EF639" w14:textId="77777777" w:rsidR="00230B9B" w:rsidRDefault="00230B9B" w:rsidP="00FA74D8">
      <w:pPr>
        <w:tabs>
          <w:tab w:val="left" w:pos="426"/>
        </w:tabs>
        <w:spacing w:line="276" w:lineRule="auto"/>
        <w:contextualSpacing/>
        <w:rPr>
          <w:rFonts w:asciiTheme="minorHAnsi" w:hAnsiTheme="minorHAnsi" w:cstheme="minorHAnsi"/>
          <w:color w:val="000000" w:themeColor="text1"/>
          <w:sz w:val="22"/>
          <w:szCs w:val="22"/>
        </w:rPr>
      </w:pPr>
    </w:p>
    <w:p w14:paraId="6A78DB58" w14:textId="77777777" w:rsidR="00E06DA1" w:rsidRPr="00D328C5" w:rsidRDefault="00E06DA1" w:rsidP="00E06DA1">
      <w:pPr>
        <w:pStyle w:val="Prrafodelista"/>
        <w:numPr>
          <w:ilvl w:val="1"/>
          <w:numId w:val="6"/>
        </w:numPr>
        <w:tabs>
          <w:tab w:val="left" w:pos="851"/>
        </w:tabs>
        <w:spacing w:line="276" w:lineRule="auto"/>
        <w:contextualSpacing/>
        <w:rPr>
          <w:rFonts w:asciiTheme="minorHAnsi" w:hAnsiTheme="minorHAnsi" w:cstheme="minorHAnsi"/>
          <w:b/>
          <w:color w:val="000000" w:themeColor="text1"/>
          <w:sz w:val="22"/>
          <w:szCs w:val="22"/>
        </w:rPr>
      </w:pPr>
      <w:r w:rsidRPr="00D328C5">
        <w:rPr>
          <w:rFonts w:asciiTheme="minorHAnsi" w:hAnsiTheme="minorHAnsi" w:cstheme="minorHAnsi"/>
          <w:b/>
          <w:bCs/>
          <w:sz w:val="22"/>
          <w:szCs w:val="22"/>
        </w:rPr>
        <w:t xml:space="preserve">EXPERIENCIA DE LA EMPRESA </w:t>
      </w:r>
    </w:p>
    <w:p w14:paraId="3983BBBA" w14:textId="77777777" w:rsidR="00BF2ABF" w:rsidRPr="008D6BD3" w:rsidRDefault="00BF2ABF" w:rsidP="008870D2">
      <w:pPr>
        <w:tabs>
          <w:tab w:val="left" w:pos="851"/>
        </w:tabs>
        <w:spacing w:line="276" w:lineRule="auto"/>
        <w:contextualSpacing/>
        <w:rPr>
          <w:rFonts w:asciiTheme="minorHAnsi" w:hAnsiTheme="minorHAnsi" w:cstheme="minorHAnsi"/>
          <w:b/>
          <w:color w:val="000000" w:themeColor="text1"/>
          <w:sz w:val="22"/>
          <w:szCs w:val="22"/>
          <w:u w:val="single"/>
        </w:rPr>
      </w:pPr>
    </w:p>
    <w:p w14:paraId="0DC5929C" w14:textId="77777777" w:rsidR="00E06DA1" w:rsidRDefault="00BF2ABF" w:rsidP="008D6BD3">
      <w:pPr>
        <w:pStyle w:val="Prrafodelista"/>
        <w:numPr>
          <w:ilvl w:val="2"/>
          <w:numId w:val="6"/>
        </w:numPr>
        <w:jc w:val="both"/>
        <w:rPr>
          <w:rFonts w:asciiTheme="minorHAnsi" w:hAnsiTheme="minorHAnsi" w:cstheme="minorHAnsi"/>
          <w:b/>
          <w:bCs/>
          <w:sz w:val="22"/>
          <w:szCs w:val="22"/>
          <w:lang w:eastAsia="es-BO"/>
        </w:rPr>
      </w:pPr>
      <w:r w:rsidRPr="008D6BD3">
        <w:rPr>
          <w:rFonts w:asciiTheme="minorHAnsi" w:hAnsiTheme="minorHAnsi" w:cstheme="minorHAnsi"/>
          <w:b/>
          <w:bCs/>
          <w:sz w:val="22"/>
          <w:szCs w:val="22"/>
          <w:lang w:eastAsia="es-BO"/>
        </w:rPr>
        <w:t>EXPERIENCIA GENERAL</w:t>
      </w:r>
    </w:p>
    <w:p w14:paraId="1D3F9F41" w14:textId="77777777" w:rsidR="002E05FD" w:rsidRPr="008D6BD3" w:rsidRDefault="002E05FD" w:rsidP="002E05FD">
      <w:pPr>
        <w:pStyle w:val="Prrafodelista"/>
        <w:ind w:left="504"/>
        <w:jc w:val="both"/>
        <w:rPr>
          <w:rFonts w:asciiTheme="minorHAnsi" w:hAnsiTheme="minorHAnsi" w:cstheme="minorHAnsi"/>
          <w:b/>
          <w:bCs/>
          <w:sz w:val="22"/>
          <w:szCs w:val="22"/>
          <w:lang w:eastAsia="es-BO"/>
        </w:rPr>
      </w:pPr>
    </w:p>
    <w:p w14:paraId="6F961B73" w14:textId="77777777" w:rsidR="00E06DA1" w:rsidRPr="009E20B4" w:rsidRDefault="00E06DA1" w:rsidP="008D6BD3">
      <w:pPr>
        <w:spacing w:line="220" w:lineRule="atLeast"/>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 xml:space="preserve">La sumatoria de la experiencia general del </w:t>
      </w:r>
      <w:r w:rsidR="00BF2ABF">
        <w:rPr>
          <w:rFonts w:asciiTheme="minorHAnsi" w:hAnsiTheme="minorHAnsi" w:cstheme="minorHAnsi"/>
          <w:sz w:val="22"/>
          <w:szCs w:val="22"/>
          <w:lang w:val="es-BO" w:eastAsia="es-BO"/>
        </w:rPr>
        <w:t>proponente</w:t>
      </w:r>
      <w:r w:rsidRPr="009E20B4">
        <w:rPr>
          <w:rFonts w:asciiTheme="minorHAnsi" w:hAnsiTheme="minorHAnsi" w:cstheme="minorHAnsi"/>
          <w:sz w:val="22"/>
          <w:szCs w:val="22"/>
          <w:lang w:val="es-BO" w:eastAsia="es-BO"/>
        </w:rPr>
        <w:t xml:space="preserve"> deberá </w:t>
      </w:r>
      <w:r w:rsidR="00BF2ABF">
        <w:rPr>
          <w:rFonts w:asciiTheme="minorHAnsi" w:hAnsiTheme="minorHAnsi" w:cstheme="minorHAnsi"/>
          <w:sz w:val="22"/>
          <w:szCs w:val="22"/>
          <w:lang w:val="es-BO" w:eastAsia="es-BO"/>
        </w:rPr>
        <w:t xml:space="preserve">sumar </w:t>
      </w:r>
      <w:r w:rsidRPr="009E20B4">
        <w:rPr>
          <w:rFonts w:asciiTheme="minorHAnsi" w:hAnsiTheme="minorHAnsi" w:cstheme="minorHAnsi"/>
          <w:sz w:val="22"/>
          <w:szCs w:val="22"/>
          <w:lang w:val="es-BO" w:eastAsia="es-BO"/>
        </w:rPr>
        <w:t xml:space="preserve">al menos (1) una vez el monto </w:t>
      </w:r>
      <w:r w:rsidR="00BF2ABF">
        <w:rPr>
          <w:rFonts w:asciiTheme="minorHAnsi" w:hAnsiTheme="minorHAnsi" w:cstheme="minorHAnsi"/>
          <w:sz w:val="22"/>
          <w:szCs w:val="22"/>
          <w:lang w:val="es-BO" w:eastAsia="es-BO"/>
        </w:rPr>
        <w:t xml:space="preserve">establecido como </w:t>
      </w:r>
      <w:r w:rsidRPr="009E20B4">
        <w:rPr>
          <w:rFonts w:asciiTheme="minorHAnsi" w:hAnsiTheme="minorHAnsi" w:cstheme="minorHAnsi"/>
          <w:sz w:val="22"/>
          <w:szCs w:val="22"/>
          <w:lang w:val="es-BO" w:eastAsia="es-BO"/>
        </w:rPr>
        <w:t>precio referencial en el Documento Base de Contratación. Para la evaluación de este punto se considerará los contratos ejecutados durante los últimos 10 años.</w:t>
      </w:r>
    </w:p>
    <w:p w14:paraId="6CA7EE21" w14:textId="77777777" w:rsidR="00E06DA1" w:rsidRPr="009E20B4" w:rsidRDefault="00E06DA1" w:rsidP="00E06DA1">
      <w:pPr>
        <w:spacing w:line="220" w:lineRule="atLeast"/>
        <w:contextualSpacing/>
        <w:jc w:val="both"/>
        <w:rPr>
          <w:rFonts w:asciiTheme="minorHAnsi" w:hAnsiTheme="minorHAnsi" w:cstheme="minorHAnsi"/>
          <w:sz w:val="22"/>
          <w:szCs w:val="22"/>
          <w:lang w:val="es-BO" w:eastAsia="es-BO"/>
        </w:rPr>
      </w:pPr>
    </w:p>
    <w:p w14:paraId="016762CD" w14:textId="77777777" w:rsidR="00E06DA1" w:rsidRDefault="00BF2ABF" w:rsidP="008D6BD3">
      <w:pPr>
        <w:pStyle w:val="Prrafodelista"/>
        <w:numPr>
          <w:ilvl w:val="2"/>
          <w:numId w:val="6"/>
        </w:numPr>
        <w:jc w:val="both"/>
        <w:rPr>
          <w:rFonts w:asciiTheme="minorHAnsi" w:hAnsiTheme="minorHAnsi" w:cstheme="minorHAnsi"/>
          <w:b/>
          <w:bCs/>
          <w:sz w:val="22"/>
          <w:szCs w:val="22"/>
          <w:lang w:eastAsia="es-BO"/>
        </w:rPr>
      </w:pPr>
      <w:r w:rsidRPr="009E20B4">
        <w:rPr>
          <w:rFonts w:asciiTheme="minorHAnsi" w:hAnsiTheme="minorHAnsi" w:cstheme="minorHAnsi"/>
          <w:b/>
          <w:bCs/>
          <w:sz w:val="22"/>
          <w:szCs w:val="22"/>
          <w:lang w:eastAsia="es-BO"/>
        </w:rPr>
        <w:t>EXPERIENCIA ESPECIFICA</w:t>
      </w:r>
    </w:p>
    <w:p w14:paraId="2CCD513D" w14:textId="77777777" w:rsidR="002E05FD" w:rsidRPr="008D6BD3" w:rsidRDefault="002E05FD" w:rsidP="002E05FD">
      <w:pPr>
        <w:pStyle w:val="Prrafodelista"/>
        <w:ind w:left="504"/>
        <w:jc w:val="both"/>
        <w:rPr>
          <w:rFonts w:asciiTheme="minorHAnsi" w:hAnsiTheme="minorHAnsi" w:cstheme="minorHAnsi"/>
          <w:b/>
          <w:bCs/>
          <w:sz w:val="22"/>
          <w:szCs w:val="22"/>
          <w:lang w:eastAsia="es-BO"/>
        </w:rPr>
      </w:pPr>
    </w:p>
    <w:p w14:paraId="7645FADB" w14:textId="1044137D" w:rsidR="00E06DA1" w:rsidRPr="009E20B4" w:rsidRDefault="00E06DA1" w:rsidP="008D6BD3">
      <w:pPr>
        <w:spacing w:line="220" w:lineRule="atLeast"/>
        <w:contextualSpacing/>
        <w:jc w:val="both"/>
        <w:rPr>
          <w:rFonts w:asciiTheme="minorHAnsi" w:hAnsiTheme="minorHAnsi" w:cstheme="minorHAnsi"/>
          <w:bCs/>
          <w:sz w:val="22"/>
          <w:szCs w:val="22"/>
          <w:lang w:eastAsia="es-BO"/>
        </w:rPr>
      </w:pPr>
      <w:r w:rsidRPr="009E20B4">
        <w:rPr>
          <w:rFonts w:asciiTheme="minorHAnsi" w:hAnsiTheme="minorHAnsi" w:cstheme="minorHAnsi"/>
          <w:sz w:val="22"/>
          <w:szCs w:val="22"/>
          <w:lang w:val="es-BO" w:eastAsia="es-BO"/>
        </w:rPr>
        <w:t xml:space="preserve">La sumatoria de la experiencia </w:t>
      </w:r>
      <w:r w:rsidR="00BF2ABF" w:rsidRPr="009E20B4">
        <w:rPr>
          <w:rFonts w:asciiTheme="minorHAnsi" w:hAnsiTheme="minorHAnsi" w:cstheme="minorHAnsi"/>
          <w:sz w:val="22"/>
          <w:szCs w:val="22"/>
          <w:lang w:val="es-BO" w:eastAsia="es-BO"/>
        </w:rPr>
        <w:t>específica</w:t>
      </w:r>
      <w:r w:rsidRPr="009E20B4">
        <w:rPr>
          <w:rFonts w:asciiTheme="minorHAnsi" w:hAnsiTheme="minorHAnsi" w:cstheme="minorHAnsi"/>
          <w:sz w:val="22"/>
          <w:szCs w:val="22"/>
          <w:lang w:val="es-BO" w:eastAsia="es-BO"/>
        </w:rPr>
        <w:t xml:space="preserve"> del</w:t>
      </w:r>
      <w:r w:rsidR="00BF2ABF">
        <w:rPr>
          <w:rFonts w:asciiTheme="minorHAnsi" w:hAnsiTheme="minorHAnsi" w:cstheme="minorHAnsi"/>
          <w:sz w:val="22"/>
          <w:szCs w:val="22"/>
          <w:lang w:val="es-BO" w:eastAsia="es-BO"/>
        </w:rPr>
        <w:t xml:space="preserve">  proponente</w:t>
      </w:r>
      <w:r w:rsidRPr="009E20B4">
        <w:rPr>
          <w:rFonts w:asciiTheme="minorHAnsi" w:hAnsiTheme="minorHAnsi" w:cstheme="minorHAnsi"/>
          <w:sz w:val="22"/>
          <w:szCs w:val="22"/>
          <w:lang w:val="es-BO" w:eastAsia="es-BO"/>
        </w:rPr>
        <w:t xml:space="preserve"> deberá sumar al menos (0,5) cero </w:t>
      </w:r>
      <w:r w:rsidR="00BF2ABF">
        <w:rPr>
          <w:rFonts w:asciiTheme="minorHAnsi" w:hAnsiTheme="minorHAnsi" w:cstheme="minorHAnsi"/>
          <w:sz w:val="22"/>
          <w:szCs w:val="22"/>
          <w:lang w:val="es-BO" w:eastAsia="es-BO"/>
        </w:rPr>
        <w:t xml:space="preserve">coma </w:t>
      </w:r>
      <w:r w:rsidRPr="009E20B4">
        <w:rPr>
          <w:rFonts w:asciiTheme="minorHAnsi" w:hAnsiTheme="minorHAnsi" w:cstheme="minorHAnsi"/>
          <w:sz w:val="22"/>
          <w:szCs w:val="22"/>
          <w:lang w:val="es-BO" w:eastAsia="es-BO"/>
        </w:rPr>
        <w:t xml:space="preserve">cinco veces el monto </w:t>
      </w:r>
      <w:r w:rsidR="00BF2ABF">
        <w:rPr>
          <w:rFonts w:asciiTheme="minorHAnsi" w:hAnsiTheme="minorHAnsi" w:cstheme="minorHAnsi"/>
          <w:sz w:val="22"/>
          <w:szCs w:val="22"/>
          <w:lang w:val="es-BO" w:eastAsia="es-BO"/>
        </w:rPr>
        <w:t xml:space="preserve">establecido como </w:t>
      </w:r>
      <w:r w:rsidRPr="009E20B4">
        <w:rPr>
          <w:rFonts w:asciiTheme="minorHAnsi" w:hAnsiTheme="minorHAnsi" w:cstheme="minorHAnsi"/>
          <w:sz w:val="22"/>
          <w:szCs w:val="22"/>
          <w:lang w:val="es-BO" w:eastAsia="es-BO"/>
        </w:rPr>
        <w:t xml:space="preserve">precio referencial en el </w:t>
      </w:r>
      <w:r w:rsidR="00BE093B">
        <w:rPr>
          <w:rFonts w:asciiTheme="minorHAnsi" w:hAnsiTheme="minorHAnsi" w:cstheme="minorHAnsi"/>
          <w:sz w:val="22"/>
          <w:szCs w:val="22"/>
          <w:lang w:val="es-BO" w:eastAsia="es-BO"/>
        </w:rPr>
        <w:t>D</w:t>
      </w:r>
      <w:r w:rsidRPr="009E20B4">
        <w:rPr>
          <w:rFonts w:asciiTheme="minorHAnsi" w:hAnsiTheme="minorHAnsi" w:cstheme="minorHAnsi"/>
          <w:sz w:val="22"/>
          <w:szCs w:val="22"/>
          <w:lang w:val="es-BO" w:eastAsia="es-BO"/>
        </w:rPr>
        <w:t xml:space="preserve">ocumento </w:t>
      </w:r>
      <w:r w:rsidR="00BE093B">
        <w:rPr>
          <w:rFonts w:asciiTheme="minorHAnsi" w:hAnsiTheme="minorHAnsi" w:cstheme="minorHAnsi"/>
          <w:sz w:val="22"/>
          <w:szCs w:val="22"/>
          <w:lang w:val="es-BO" w:eastAsia="es-BO"/>
        </w:rPr>
        <w:t>B</w:t>
      </w:r>
      <w:r w:rsidRPr="009E20B4">
        <w:rPr>
          <w:rFonts w:asciiTheme="minorHAnsi" w:hAnsiTheme="minorHAnsi" w:cstheme="minorHAnsi"/>
          <w:sz w:val="22"/>
          <w:szCs w:val="22"/>
          <w:lang w:val="es-BO" w:eastAsia="es-BO"/>
        </w:rPr>
        <w:t xml:space="preserve">ase de </w:t>
      </w:r>
      <w:r w:rsidR="00BE093B">
        <w:rPr>
          <w:rFonts w:asciiTheme="minorHAnsi" w:hAnsiTheme="minorHAnsi" w:cstheme="minorHAnsi"/>
          <w:sz w:val="22"/>
          <w:szCs w:val="22"/>
          <w:lang w:val="es-BO" w:eastAsia="es-BO"/>
        </w:rPr>
        <w:t>C</w:t>
      </w:r>
      <w:r w:rsidRPr="009E20B4">
        <w:rPr>
          <w:rFonts w:asciiTheme="minorHAnsi" w:hAnsiTheme="minorHAnsi" w:cstheme="minorHAnsi"/>
          <w:sz w:val="22"/>
          <w:szCs w:val="22"/>
          <w:lang w:val="es-BO" w:eastAsia="es-BO"/>
        </w:rPr>
        <w:t>ontratación,</w:t>
      </w:r>
      <w:r w:rsidR="00BF2ABF">
        <w:rPr>
          <w:rFonts w:asciiTheme="minorHAnsi" w:hAnsiTheme="minorHAnsi" w:cstheme="minorHAnsi"/>
          <w:sz w:val="22"/>
          <w:szCs w:val="22"/>
          <w:lang w:val="es-BO" w:eastAsia="es-BO"/>
        </w:rPr>
        <w:t xml:space="preserve"> se considerará como experiencia específica a aquellos trabajos que se encuentren dentro del </w:t>
      </w:r>
      <w:r w:rsidR="00BF2ABF">
        <w:rPr>
          <w:rFonts w:asciiTheme="minorHAnsi" w:hAnsiTheme="minorHAnsi" w:cstheme="minorHAnsi"/>
          <w:sz w:val="22"/>
          <w:szCs w:val="22"/>
          <w:lang w:val="es-BO" w:eastAsia="es-BO"/>
        </w:rPr>
        <w:lastRenderedPageBreak/>
        <w:t xml:space="preserve">alcance de </w:t>
      </w:r>
      <w:r w:rsidRPr="009E20B4">
        <w:rPr>
          <w:rFonts w:asciiTheme="minorHAnsi" w:hAnsiTheme="minorHAnsi" w:cstheme="minorHAnsi"/>
          <w:sz w:val="22"/>
          <w:szCs w:val="22"/>
          <w:lang w:val="es-BO" w:eastAsia="es-BO"/>
        </w:rPr>
        <w:t>“obras similares”</w:t>
      </w:r>
      <w:r w:rsidR="00BF2ABF">
        <w:rPr>
          <w:rFonts w:asciiTheme="minorHAnsi" w:hAnsiTheme="minorHAnsi" w:cstheme="minorHAnsi"/>
          <w:sz w:val="22"/>
          <w:szCs w:val="22"/>
          <w:lang w:val="es-BO" w:eastAsia="es-BO"/>
        </w:rPr>
        <w:t xml:space="preserve"> definido en este documento</w:t>
      </w:r>
      <w:r w:rsidRPr="009E20B4">
        <w:rPr>
          <w:rFonts w:asciiTheme="minorHAnsi" w:hAnsiTheme="minorHAnsi" w:cstheme="minorHAnsi"/>
          <w:sz w:val="22"/>
          <w:szCs w:val="22"/>
          <w:lang w:val="es-BO" w:eastAsia="es-BO"/>
        </w:rPr>
        <w:t>.</w:t>
      </w:r>
      <w:r w:rsidR="00BF2ABF">
        <w:rPr>
          <w:rFonts w:asciiTheme="minorHAnsi" w:hAnsiTheme="minorHAnsi" w:cstheme="minorHAnsi"/>
          <w:sz w:val="22"/>
          <w:szCs w:val="22"/>
          <w:lang w:val="es-BO" w:eastAsia="es-BO"/>
        </w:rPr>
        <w:t xml:space="preserve"> </w:t>
      </w:r>
      <w:r w:rsidR="00BF2ABF" w:rsidRPr="009E20B4">
        <w:rPr>
          <w:rFonts w:asciiTheme="minorHAnsi" w:hAnsiTheme="minorHAnsi" w:cstheme="minorHAnsi"/>
          <w:sz w:val="22"/>
          <w:szCs w:val="22"/>
          <w:lang w:val="es-BO" w:eastAsia="es-BO"/>
        </w:rPr>
        <w:t>Para la evaluación de este punto se  considerará los contratos ejecutados durante los últimos 10 años.</w:t>
      </w:r>
    </w:p>
    <w:p w14:paraId="75B5A016" w14:textId="77777777" w:rsidR="00E06DA1" w:rsidRPr="009E20B4" w:rsidRDefault="00E06DA1" w:rsidP="00E06DA1">
      <w:pPr>
        <w:spacing w:line="220" w:lineRule="atLeast"/>
        <w:ind w:left="708"/>
        <w:contextualSpacing/>
        <w:jc w:val="both"/>
        <w:rPr>
          <w:rFonts w:asciiTheme="minorHAnsi" w:hAnsiTheme="minorHAnsi" w:cstheme="minorHAnsi"/>
          <w:sz w:val="22"/>
          <w:szCs w:val="22"/>
          <w:lang w:val="es-BO" w:eastAsia="es-BO"/>
        </w:rPr>
      </w:pPr>
    </w:p>
    <w:p w14:paraId="53CB7363" w14:textId="77777777" w:rsidR="006218A5" w:rsidRDefault="006218A5" w:rsidP="008D6BD3">
      <w:pPr>
        <w:pStyle w:val="Prrafodelista"/>
        <w:numPr>
          <w:ilvl w:val="2"/>
          <w:numId w:val="6"/>
        </w:numPr>
        <w:jc w:val="both"/>
        <w:rPr>
          <w:rFonts w:asciiTheme="minorHAnsi" w:hAnsiTheme="minorHAnsi" w:cstheme="minorHAnsi"/>
          <w:b/>
          <w:bCs/>
          <w:sz w:val="22"/>
          <w:szCs w:val="22"/>
          <w:lang w:eastAsia="es-BO"/>
        </w:rPr>
      </w:pPr>
      <w:r>
        <w:rPr>
          <w:rFonts w:asciiTheme="minorHAnsi" w:hAnsiTheme="minorHAnsi" w:cstheme="minorHAnsi"/>
          <w:b/>
          <w:bCs/>
          <w:sz w:val="22"/>
          <w:szCs w:val="22"/>
          <w:lang w:eastAsia="es-BO"/>
        </w:rPr>
        <w:t>CONSIDERACIONES PARA LA EVALUACIÓN DE LA EXPERIENCIA DE LA EMPRESA</w:t>
      </w:r>
    </w:p>
    <w:p w14:paraId="5BB255B8" w14:textId="77777777" w:rsidR="002E05FD" w:rsidRPr="008D6BD3" w:rsidRDefault="002E05FD" w:rsidP="002E05FD">
      <w:pPr>
        <w:pStyle w:val="Prrafodelista"/>
        <w:ind w:left="504"/>
        <w:jc w:val="both"/>
        <w:rPr>
          <w:rFonts w:asciiTheme="minorHAnsi" w:hAnsiTheme="minorHAnsi" w:cstheme="minorHAnsi"/>
          <w:b/>
          <w:bCs/>
          <w:sz w:val="22"/>
          <w:szCs w:val="22"/>
          <w:lang w:eastAsia="es-BO"/>
        </w:rPr>
      </w:pPr>
    </w:p>
    <w:p w14:paraId="3F167F7F" w14:textId="77777777" w:rsidR="00BF2ABF" w:rsidRDefault="00BF2ABF" w:rsidP="00BF2ABF">
      <w:pPr>
        <w:spacing w:line="220" w:lineRule="atLeast"/>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La Experiencia General y Específica</w:t>
      </w:r>
      <w:r>
        <w:rPr>
          <w:rFonts w:asciiTheme="minorHAnsi" w:hAnsiTheme="minorHAnsi" w:cstheme="minorHAnsi"/>
          <w:sz w:val="22"/>
          <w:szCs w:val="22"/>
          <w:lang w:val="es-BO" w:eastAsia="es-BO"/>
        </w:rPr>
        <w:t>,</w:t>
      </w:r>
      <w:r w:rsidRPr="009E20B4">
        <w:rPr>
          <w:rFonts w:asciiTheme="minorHAnsi" w:hAnsiTheme="minorHAnsi" w:cstheme="minorHAnsi"/>
          <w:sz w:val="22"/>
          <w:szCs w:val="22"/>
          <w:lang w:val="es-BO" w:eastAsia="es-BO"/>
        </w:rPr>
        <w:t xml:space="preserve"> será</w:t>
      </w:r>
      <w:r>
        <w:rPr>
          <w:rFonts w:asciiTheme="minorHAnsi" w:hAnsiTheme="minorHAnsi" w:cstheme="minorHAnsi"/>
          <w:sz w:val="22"/>
          <w:szCs w:val="22"/>
          <w:lang w:val="es-BO" w:eastAsia="es-BO"/>
        </w:rPr>
        <w:t>n</w:t>
      </w:r>
      <w:r w:rsidRPr="009E20B4">
        <w:rPr>
          <w:rFonts w:asciiTheme="minorHAnsi" w:hAnsiTheme="minorHAnsi" w:cstheme="minorHAnsi"/>
          <w:sz w:val="22"/>
          <w:szCs w:val="22"/>
          <w:lang w:val="es-BO" w:eastAsia="es-BO"/>
        </w:rPr>
        <w:t xml:space="preserve"> evaluada</w:t>
      </w:r>
      <w:r>
        <w:rPr>
          <w:rFonts w:asciiTheme="minorHAnsi" w:hAnsiTheme="minorHAnsi" w:cstheme="minorHAnsi"/>
          <w:sz w:val="22"/>
          <w:szCs w:val="22"/>
          <w:lang w:val="es-BO" w:eastAsia="es-BO"/>
        </w:rPr>
        <w:t>s</w:t>
      </w:r>
      <w:r w:rsidRPr="009E20B4">
        <w:rPr>
          <w:rFonts w:asciiTheme="minorHAnsi" w:hAnsiTheme="minorHAnsi" w:cstheme="minorHAnsi"/>
          <w:sz w:val="22"/>
          <w:szCs w:val="22"/>
          <w:lang w:val="es-BO" w:eastAsia="es-BO"/>
        </w:rPr>
        <w:t xml:space="preserve"> </w:t>
      </w:r>
      <w:r>
        <w:rPr>
          <w:rFonts w:asciiTheme="minorHAnsi" w:hAnsiTheme="minorHAnsi" w:cstheme="minorHAnsi"/>
          <w:sz w:val="22"/>
          <w:szCs w:val="22"/>
          <w:lang w:val="es-BO" w:eastAsia="es-BO"/>
        </w:rPr>
        <w:t xml:space="preserve">bajo </w:t>
      </w:r>
      <w:r w:rsidRPr="009E20B4">
        <w:rPr>
          <w:rFonts w:asciiTheme="minorHAnsi" w:hAnsiTheme="minorHAnsi" w:cstheme="minorHAnsi"/>
          <w:sz w:val="22"/>
          <w:szCs w:val="22"/>
          <w:lang w:val="es-BO" w:eastAsia="es-BO"/>
        </w:rPr>
        <w:t>los siguientes criterios:</w:t>
      </w:r>
    </w:p>
    <w:p w14:paraId="5D25FF81" w14:textId="77777777" w:rsidR="006218A5" w:rsidRDefault="006218A5" w:rsidP="00BF2ABF">
      <w:pPr>
        <w:spacing w:line="220" w:lineRule="atLeast"/>
        <w:contextualSpacing/>
        <w:jc w:val="both"/>
        <w:rPr>
          <w:rFonts w:asciiTheme="minorHAnsi" w:hAnsiTheme="minorHAnsi" w:cstheme="minorHAnsi"/>
          <w:sz w:val="22"/>
          <w:szCs w:val="22"/>
          <w:lang w:val="es-BO" w:eastAsia="es-BO"/>
        </w:rPr>
      </w:pPr>
    </w:p>
    <w:p w14:paraId="15C7E5F0" w14:textId="77777777" w:rsidR="006218A5" w:rsidRDefault="006218A5"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Podrá ser contabilizada como Experiencia General cualquier trabajo realizado por la empresa proponente.</w:t>
      </w:r>
    </w:p>
    <w:p w14:paraId="30CCD525" w14:textId="77777777" w:rsidR="006218A5" w:rsidRDefault="006218A5"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Deberá ser contabilizada como Experiencia Especifica cualquier trabajo realizado por la empresa proponente que se encuentre dentro del alcance de “obras similares”.</w:t>
      </w:r>
    </w:p>
    <w:p w14:paraId="3D19C5AE" w14:textId="77777777" w:rsidR="006218A5" w:rsidRPr="008D6BD3" w:rsidRDefault="006218A5" w:rsidP="008D6BD3">
      <w:pPr>
        <w:pStyle w:val="Prrafodelista"/>
        <w:numPr>
          <w:ilvl w:val="0"/>
          <w:numId w:val="63"/>
        </w:numPr>
        <w:spacing w:line="220" w:lineRule="atLeast"/>
        <w:ind w:left="284" w:hanging="284"/>
        <w:contextualSpacing/>
        <w:jc w:val="both"/>
        <w:rPr>
          <w:rFonts w:asciiTheme="minorHAnsi" w:hAnsiTheme="minorHAnsi" w:cstheme="minorHAnsi"/>
          <w:b/>
          <w:bCs/>
          <w:sz w:val="22"/>
          <w:szCs w:val="22"/>
          <w:lang w:eastAsia="es-BO"/>
        </w:rPr>
      </w:pPr>
      <w:r w:rsidRPr="008D6BD3">
        <w:rPr>
          <w:rFonts w:asciiTheme="minorHAnsi" w:hAnsiTheme="minorHAnsi" w:cstheme="minorHAnsi"/>
          <w:bCs/>
          <w:sz w:val="22"/>
          <w:szCs w:val="22"/>
          <w:lang w:eastAsia="es-BO"/>
        </w:rPr>
        <w:t>Los montos contabilizados para respaldar la experiencia</w:t>
      </w:r>
      <w:r>
        <w:rPr>
          <w:rFonts w:asciiTheme="minorHAnsi" w:hAnsiTheme="minorHAnsi" w:cstheme="minorHAnsi"/>
          <w:bCs/>
          <w:sz w:val="22"/>
          <w:szCs w:val="22"/>
          <w:lang w:eastAsia="es-BO"/>
        </w:rPr>
        <w:t>,</w:t>
      </w:r>
      <w:r w:rsidR="00BF2ABF" w:rsidRPr="009E20B4">
        <w:rPr>
          <w:rFonts w:asciiTheme="minorHAnsi" w:hAnsiTheme="minorHAnsi" w:cstheme="minorHAnsi"/>
          <w:b/>
          <w:bCs/>
          <w:sz w:val="22"/>
          <w:szCs w:val="22"/>
          <w:lang w:eastAsia="es-BO"/>
        </w:rPr>
        <w:t xml:space="preserve"> </w:t>
      </w:r>
      <w:r w:rsidR="00BF2ABF" w:rsidRPr="009E20B4">
        <w:rPr>
          <w:rFonts w:asciiTheme="minorHAnsi" w:hAnsiTheme="minorHAnsi" w:cstheme="minorHAnsi"/>
          <w:bCs/>
          <w:sz w:val="22"/>
          <w:szCs w:val="22"/>
          <w:lang w:eastAsia="es-BO"/>
        </w:rPr>
        <w:t>será</w:t>
      </w:r>
      <w:r>
        <w:rPr>
          <w:rFonts w:asciiTheme="minorHAnsi" w:hAnsiTheme="minorHAnsi" w:cstheme="minorHAnsi"/>
          <w:bCs/>
          <w:sz w:val="22"/>
          <w:szCs w:val="22"/>
          <w:lang w:eastAsia="es-BO"/>
        </w:rPr>
        <w:t>n</w:t>
      </w:r>
      <w:r w:rsidR="00BF2ABF" w:rsidRPr="009E20B4">
        <w:rPr>
          <w:rFonts w:asciiTheme="minorHAnsi" w:hAnsiTheme="minorHAnsi" w:cstheme="minorHAnsi"/>
          <w:bCs/>
          <w:sz w:val="22"/>
          <w:szCs w:val="22"/>
          <w:lang w:eastAsia="es-BO"/>
        </w:rPr>
        <w:t xml:space="preserve"> </w:t>
      </w:r>
      <w:r>
        <w:rPr>
          <w:rFonts w:asciiTheme="minorHAnsi" w:hAnsiTheme="minorHAnsi" w:cstheme="minorHAnsi"/>
          <w:bCs/>
          <w:sz w:val="22"/>
          <w:szCs w:val="22"/>
          <w:lang w:eastAsia="es-BO"/>
        </w:rPr>
        <w:t xml:space="preserve">calculados por medio de la </w:t>
      </w:r>
      <w:r w:rsidR="00BF2ABF" w:rsidRPr="009E20B4">
        <w:rPr>
          <w:rFonts w:asciiTheme="minorHAnsi" w:hAnsiTheme="minorHAnsi" w:cstheme="minorHAnsi"/>
          <w:bCs/>
          <w:sz w:val="22"/>
          <w:szCs w:val="22"/>
          <w:lang w:eastAsia="es-BO"/>
        </w:rPr>
        <w:t>sumatoria de montos de los trabajos ejecutados en obras similares.</w:t>
      </w:r>
    </w:p>
    <w:p w14:paraId="20C18ADD" w14:textId="52F207F3" w:rsidR="00BF2ABF" w:rsidRPr="008D6BD3" w:rsidRDefault="006218A5" w:rsidP="008D6BD3">
      <w:pPr>
        <w:pStyle w:val="Prrafodelista"/>
        <w:numPr>
          <w:ilvl w:val="0"/>
          <w:numId w:val="63"/>
        </w:numPr>
        <w:spacing w:line="220" w:lineRule="atLeast"/>
        <w:ind w:left="284" w:hanging="284"/>
        <w:contextualSpacing/>
        <w:jc w:val="both"/>
        <w:rPr>
          <w:rFonts w:asciiTheme="minorHAnsi" w:hAnsiTheme="minorHAnsi" w:cstheme="minorHAnsi"/>
          <w:b/>
          <w:bCs/>
          <w:sz w:val="22"/>
          <w:szCs w:val="22"/>
          <w:lang w:eastAsia="es-BO"/>
        </w:rPr>
      </w:pPr>
      <w:r>
        <w:rPr>
          <w:rFonts w:asciiTheme="minorHAnsi" w:hAnsiTheme="minorHAnsi" w:cstheme="minorHAnsi"/>
          <w:sz w:val="22"/>
          <w:szCs w:val="22"/>
          <w:lang w:val="es-BO" w:eastAsia="es-BO"/>
        </w:rPr>
        <w:t>L</w:t>
      </w:r>
      <w:r w:rsidR="00BF2ABF" w:rsidRPr="008D6BD3">
        <w:rPr>
          <w:rFonts w:asciiTheme="minorHAnsi" w:hAnsiTheme="minorHAnsi" w:cstheme="minorHAnsi"/>
          <w:sz w:val="22"/>
          <w:szCs w:val="22"/>
          <w:lang w:val="es-BO" w:eastAsia="es-BO"/>
        </w:rPr>
        <w:t>a experiencia general y específica</w:t>
      </w:r>
      <w:r w:rsidRPr="008D6BD3">
        <w:rPr>
          <w:rFonts w:asciiTheme="minorHAnsi" w:hAnsiTheme="minorHAnsi" w:cstheme="minorHAnsi"/>
          <w:sz w:val="22"/>
          <w:szCs w:val="22"/>
          <w:lang w:val="es-BO" w:eastAsia="es-BO"/>
        </w:rPr>
        <w:t xml:space="preserve"> </w:t>
      </w:r>
      <w:r>
        <w:rPr>
          <w:rFonts w:asciiTheme="minorHAnsi" w:hAnsiTheme="minorHAnsi" w:cstheme="minorHAnsi"/>
          <w:sz w:val="22"/>
          <w:szCs w:val="22"/>
          <w:lang w:val="es-BO" w:eastAsia="es-BO"/>
        </w:rPr>
        <w:t>deberá encontrarse respalda</w:t>
      </w:r>
      <w:r w:rsidR="00D37604">
        <w:rPr>
          <w:rFonts w:asciiTheme="minorHAnsi" w:hAnsiTheme="minorHAnsi" w:cstheme="minorHAnsi"/>
          <w:sz w:val="22"/>
          <w:szCs w:val="22"/>
          <w:lang w:val="es-BO" w:eastAsia="es-BO"/>
        </w:rPr>
        <w:t>da</w:t>
      </w:r>
      <w:r>
        <w:rPr>
          <w:rFonts w:asciiTheme="minorHAnsi" w:hAnsiTheme="minorHAnsi" w:cstheme="minorHAnsi"/>
          <w:sz w:val="22"/>
          <w:szCs w:val="22"/>
          <w:lang w:val="es-BO" w:eastAsia="es-BO"/>
        </w:rPr>
        <w:t xml:space="preserve"> con </w:t>
      </w:r>
      <w:r w:rsidR="00BF2ABF" w:rsidRPr="008D6BD3">
        <w:rPr>
          <w:rFonts w:asciiTheme="minorHAnsi" w:hAnsiTheme="minorHAnsi" w:cstheme="minorHAnsi"/>
          <w:sz w:val="22"/>
          <w:szCs w:val="22"/>
          <w:lang w:val="es-BO" w:eastAsia="es-BO"/>
        </w:rPr>
        <w:t xml:space="preserve">cualquiera de los </w:t>
      </w:r>
      <w:r>
        <w:rPr>
          <w:rFonts w:asciiTheme="minorHAnsi" w:hAnsiTheme="minorHAnsi" w:cstheme="minorHAnsi"/>
          <w:sz w:val="22"/>
          <w:szCs w:val="22"/>
          <w:lang w:val="es-BO" w:eastAsia="es-BO"/>
        </w:rPr>
        <w:t xml:space="preserve">documentos </w:t>
      </w:r>
      <w:r w:rsidR="00BF2ABF" w:rsidRPr="008D6BD3">
        <w:rPr>
          <w:rFonts w:asciiTheme="minorHAnsi" w:hAnsiTheme="minorHAnsi" w:cstheme="minorHAnsi"/>
          <w:sz w:val="22"/>
          <w:szCs w:val="22"/>
          <w:lang w:val="es-BO" w:eastAsia="es-BO"/>
        </w:rPr>
        <w:t>mencionados a continuación:</w:t>
      </w:r>
    </w:p>
    <w:p w14:paraId="3BF91448" w14:textId="77777777" w:rsidR="00BF2ABF" w:rsidRPr="009E20B4" w:rsidRDefault="00BF2ABF" w:rsidP="00BF2ABF">
      <w:pPr>
        <w:contextualSpacing/>
        <w:jc w:val="both"/>
        <w:rPr>
          <w:rFonts w:asciiTheme="minorHAnsi" w:hAnsiTheme="minorHAnsi" w:cstheme="minorHAnsi"/>
          <w:sz w:val="22"/>
          <w:szCs w:val="22"/>
          <w:lang w:val="es-BO" w:eastAsia="es-BO"/>
        </w:rPr>
      </w:pPr>
    </w:p>
    <w:p w14:paraId="5D8BD962" w14:textId="79CADCDC" w:rsidR="00BF2ABF" w:rsidRPr="009F08F6" w:rsidRDefault="0091162E" w:rsidP="006218A5">
      <w:pPr>
        <w:numPr>
          <w:ilvl w:val="0"/>
          <w:numId w:val="36"/>
        </w:numPr>
        <w:ind w:left="284" w:firstLine="0"/>
        <w:contextualSpacing/>
        <w:jc w:val="both"/>
        <w:rPr>
          <w:rFonts w:asciiTheme="minorHAnsi" w:hAnsiTheme="minorHAnsi" w:cstheme="minorHAnsi"/>
          <w:sz w:val="22"/>
          <w:szCs w:val="22"/>
          <w:lang w:val="es-BO" w:eastAsia="es-BO"/>
        </w:rPr>
      </w:pPr>
      <w:r w:rsidRPr="009F08F6">
        <w:rPr>
          <w:rFonts w:asciiTheme="minorHAnsi" w:hAnsiTheme="minorHAnsi" w:cstheme="minorHAnsi"/>
          <w:sz w:val="22"/>
          <w:szCs w:val="22"/>
          <w:lang w:val="es-BO" w:eastAsia="es-BO"/>
        </w:rPr>
        <w:t xml:space="preserve">Fotocopia simple de </w:t>
      </w:r>
      <w:r w:rsidR="00BF2ABF" w:rsidRPr="009F08F6">
        <w:rPr>
          <w:rFonts w:asciiTheme="minorHAnsi" w:hAnsiTheme="minorHAnsi" w:cstheme="minorHAnsi"/>
          <w:sz w:val="22"/>
          <w:szCs w:val="22"/>
          <w:lang w:val="es-BO" w:eastAsia="es-BO"/>
        </w:rPr>
        <w:t>Acta o Documento de Entrega Definitiva.</w:t>
      </w:r>
    </w:p>
    <w:p w14:paraId="591F6C87" w14:textId="4A7ADB20" w:rsidR="00BF2ABF" w:rsidRPr="009F08F6" w:rsidRDefault="0091162E" w:rsidP="008D6BD3">
      <w:pPr>
        <w:numPr>
          <w:ilvl w:val="0"/>
          <w:numId w:val="36"/>
        </w:numPr>
        <w:ind w:left="284" w:firstLine="0"/>
        <w:contextualSpacing/>
        <w:jc w:val="both"/>
        <w:rPr>
          <w:rFonts w:asciiTheme="minorHAnsi" w:hAnsiTheme="minorHAnsi" w:cstheme="minorHAnsi"/>
          <w:sz w:val="22"/>
          <w:szCs w:val="22"/>
          <w:lang w:val="es-BO" w:eastAsia="es-BO"/>
        </w:rPr>
      </w:pPr>
      <w:r w:rsidRPr="009F08F6">
        <w:rPr>
          <w:rFonts w:asciiTheme="minorHAnsi" w:hAnsiTheme="minorHAnsi" w:cstheme="minorHAnsi"/>
          <w:sz w:val="22"/>
          <w:szCs w:val="22"/>
          <w:lang w:val="es-BO" w:eastAsia="es-BO"/>
        </w:rPr>
        <w:t xml:space="preserve">Fotocopia simple de </w:t>
      </w:r>
      <w:r w:rsidR="00BF2ABF" w:rsidRPr="009F08F6">
        <w:rPr>
          <w:rFonts w:asciiTheme="minorHAnsi" w:hAnsiTheme="minorHAnsi" w:cstheme="minorHAnsi"/>
          <w:sz w:val="22"/>
          <w:szCs w:val="22"/>
          <w:lang w:val="es-BO" w:eastAsia="es-BO"/>
        </w:rPr>
        <w:t>Acta o Documento de Recepción Definitiva.</w:t>
      </w:r>
    </w:p>
    <w:p w14:paraId="25934E69" w14:textId="66354851" w:rsidR="00BF2ABF" w:rsidRPr="009F08F6" w:rsidRDefault="0091162E" w:rsidP="008D6BD3">
      <w:pPr>
        <w:numPr>
          <w:ilvl w:val="0"/>
          <w:numId w:val="36"/>
        </w:numPr>
        <w:ind w:left="284" w:firstLine="0"/>
        <w:contextualSpacing/>
        <w:jc w:val="both"/>
        <w:rPr>
          <w:rFonts w:asciiTheme="minorHAnsi" w:hAnsiTheme="minorHAnsi" w:cstheme="minorHAnsi"/>
          <w:sz w:val="22"/>
          <w:szCs w:val="22"/>
          <w:lang w:val="es-BO" w:eastAsia="es-BO"/>
        </w:rPr>
      </w:pPr>
      <w:r w:rsidRPr="009F08F6">
        <w:rPr>
          <w:rFonts w:asciiTheme="minorHAnsi" w:hAnsiTheme="minorHAnsi" w:cstheme="minorHAnsi"/>
          <w:sz w:val="22"/>
          <w:szCs w:val="22"/>
          <w:lang w:val="es-BO" w:eastAsia="es-BO"/>
        </w:rPr>
        <w:t xml:space="preserve">Fotocopia simple de </w:t>
      </w:r>
      <w:r w:rsidR="00BF2ABF" w:rsidRPr="009F08F6">
        <w:rPr>
          <w:rFonts w:asciiTheme="minorHAnsi" w:hAnsiTheme="minorHAnsi" w:cstheme="minorHAnsi"/>
          <w:sz w:val="22"/>
          <w:szCs w:val="22"/>
          <w:lang w:val="es-BO" w:eastAsia="es-BO"/>
        </w:rPr>
        <w:t>Acta o Documento de Conformidad de Obra.</w:t>
      </w:r>
    </w:p>
    <w:p w14:paraId="1F33E40B" w14:textId="252448A2" w:rsidR="00BF2ABF" w:rsidRPr="009F08F6" w:rsidRDefault="0091162E" w:rsidP="008D6BD3">
      <w:pPr>
        <w:numPr>
          <w:ilvl w:val="0"/>
          <w:numId w:val="36"/>
        </w:numPr>
        <w:ind w:left="284" w:firstLine="0"/>
        <w:contextualSpacing/>
        <w:jc w:val="both"/>
        <w:rPr>
          <w:rFonts w:asciiTheme="minorHAnsi" w:hAnsiTheme="minorHAnsi" w:cstheme="minorHAnsi"/>
          <w:sz w:val="22"/>
          <w:szCs w:val="22"/>
          <w:lang w:val="es-BO" w:eastAsia="es-BO"/>
        </w:rPr>
      </w:pPr>
      <w:r w:rsidRPr="009F08F6">
        <w:rPr>
          <w:rFonts w:asciiTheme="minorHAnsi" w:hAnsiTheme="minorHAnsi" w:cstheme="minorHAnsi"/>
          <w:sz w:val="22"/>
          <w:szCs w:val="22"/>
          <w:lang w:val="es-BO" w:eastAsia="es-BO"/>
        </w:rPr>
        <w:t xml:space="preserve">Fotocopia simple de </w:t>
      </w:r>
      <w:r w:rsidR="00BF2ABF" w:rsidRPr="009F08F6">
        <w:rPr>
          <w:rFonts w:asciiTheme="minorHAnsi" w:hAnsiTheme="minorHAnsi" w:cstheme="minorHAnsi"/>
          <w:sz w:val="22"/>
          <w:szCs w:val="22"/>
          <w:lang w:val="es-BO" w:eastAsia="es-BO"/>
        </w:rPr>
        <w:t>Acta o Documento de Conclusión de Obra.</w:t>
      </w:r>
    </w:p>
    <w:p w14:paraId="24C041EE" w14:textId="2EC726CD" w:rsidR="003D78F4" w:rsidRPr="009F08F6" w:rsidRDefault="0091162E" w:rsidP="008D6BD3">
      <w:pPr>
        <w:numPr>
          <w:ilvl w:val="0"/>
          <w:numId w:val="36"/>
        </w:numPr>
        <w:ind w:left="284" w:firstLine="0"/>
        <w:contextualSpacing/>
        <w:jc w:val="both"/>
        <w:rPr>
          <w:rFonts w:asciiTheme="minorHAnsi" w:hAnsiTheme="minorHAnsi" w:cstheme="minorHAnsi"/>
          <w:sz w:val="22"/>
          <w:szCs w:val="22"/>
          <w:lang w:val="es-BO" w:eastAsia="es-BO"/>
        </w:rPr>
      </w:pPr>
      <w:r w:rsidRPr="009F08F6">
        <w:rPr>
          <w:rFonts w:asciiTheme="minorHAnsi" w:hAnsiTheme="minorHAnsi" w:cstheme="minorHAnsi"/>
          <w:sz w:val="22"/>
          <w:szCs w:val="22"/>
          <w:lang w:val="es-BO" w:eastAsia="es-BO"/>
        </w:rPr>
        <w:t xml:space="preserve">Fotocopia simple de </w:t>
      </w:r>
      <w:r w:rsidR="003D78F4" w:rsidRPr="009F08F6">
        <w:rPr>
          <w:rFonts w:asciiTheme="minorHAnsi" w:hAnsiTheme="minorHAnsi" w:cstheme="minorHAnsi"/>
          <w:sz w:val="22"/>
          <w:szCs w:val="22"/>
          <w:lang w:val="es-BO" w:eastAsia="es-BO"/>
        </w:rPr>
        <w:t xml:space="preserve">Acta o Documento de Recepción de </w:t>
      </w:r>
      <w:r w:rsidR="00255154" w:rsidRPr="009F08F6">
        <w:rPr>
          <w:rFonts w:asciiTheme="minorHAnsi" w:hAnsiTheme="minorHAnsi" w:cstheme="minorHAnsi"/>
          <w:sz w:val="22"/>
          <w:szCs w:val="22"/>
          <w:lang w:val="es-BO" w:eastAsia="es-BO"/>
        </w:rPr>
        <w:t xml:space="preserve">obras Civiles para </w:t>
      </w:r>
      <w:r w:rsidR="003D78F4" w:rsidRPr="009F08F6">
        <w:rPr>
          <w:rFonts w:asciiTheme="minorHAnsi" w:hAnsiTheme="minorHAnsi" w:cstheme="minorHAnsi"/>
          <w:sz w:val="22"/>
          <w:szCs w:val="22"/>
          <w:lang w:val="es-BO" w:eastAsia="es-BO"/>
        </w:rPr>
        <w:t>Acometidas</w:t>
      </w:r>
      <w:r w:rsidR="00D37604" w:rsidRPr="009F08F6">
        <w:rPr>
          <w:rFonts w:asciiTheme="minorHAnsi" w:hAnsiTheme="minorHAnsi" w:cstheme="minorHAnsi"/>
          <w:sz w:val="22"/>
          <w:szCs w:val="22"/>
          <w:lang w:val="es-BO" w:eastAsia="es-BO"/>
        </w:rPr>
        <w:t>.</w:t>
      </w:r>
    </w:p>
    <w:p w14:paraId="7EAE0952" w14:textId="77777777" w:rsidR="00BF2ABF" w:rsidRPr="009F08F6" w:rsidRDefault="00BF2ABF" w:rsidP="00BF2ABF">
      <w:pPr>
        <w:contextualSpacing/>
        <w:jc w:val="both"/>
        <w:rPr>
          <w:rFonts w:asciiTheme="minorHAnsi" w:hAnsiTheme="minorHAnsi" w:cstheme="minorHAnsi"/>
          <w:bCs/>
          <w:sz w:val="22"/>
          <w:szCs w:val="22"/>
          <w:lang w:eastAsia="es-BO"/>
        </w:rPr>
      </w:pPr>
    </w:p>
    <w:p w14:paraId="18BFFB0D" w14:textId="7E5B3B00" w:rsidR="00475DBE" w:rsidRDefault="00475DBE" w:rsidP="00BF2ABF">
      <w:pPr>
        <w:contextualSpacing/>
        <w:jc w:val="both"/>
        <w:rPr>
          <w:rFonts w:asciiTheme="minorHAnsi" w:hAnsiTheme="minorHAnsi" w:cstheme="minorHAnsi"/>
          <w:sz w:val="22"/>
          <w:szCs w:val="22"/>
          <w:lang w:val="es-BO" w:eastAsia="es-BO"/>
        </w:rPr>
      </w:pPr>
      <w:r w:rsidRPr="009F08F6">
        <w:rPr>
          <w:rFonts w:asciiTheme="minorHAnsi" w:hAnsiTheme="minorHAnsi" w:cstheme="minorHAnsi"/>
          <w:sz w:val="22"/>
          <w:szCs w:val="22"/>
          <w:lang w:eastAsia="es-BO"/>
        </w:rPr>
        <w:t xml:space="preserve">Cuando en los documentos antes citados, no figure el monto de la obra ejecutada, el proponente debe </w:t>
      </w:r>
      <w:r w:rsidR="00715E96" w:rsidRPr="009F08F6">
        <w:rPr>
          <w:rFonts w:asciiTheme="minorHAnsi" w:hAnsiTheme="minorHAnsi" w:cstheme="minorHAnsi"/>
          <w:sz w:val="22"/>
          <w:szCs w:val="22"/>
          <w:lang w:eastAsia="es-BO"/>
        </w:rPr>
        <w:t>acompañar al documento presenta</w:t>
      </w:r>
      <w:r w:rsidRPr="009F08F6">
        <w:rPr>
          <w:rFonts w:asciiTheme="minorHAnsi" w:hAnsiTheme="minorHAnsi" w:cstheme="minorHAnsi"/>
          <w:sz w:val="22"/>
          <w:szCs w:val="22"/>
          <w:lang w:eastAsia="es-BO"/>
        </w:rPr>
        <w:t xml:space="preserve">do, fotocopia simple del original o de la copia legalizada del libro de órdenes.  </w:t>
      </w:r>
      <w:r w:rsidRPr="009F08F6">
        <w:rPr>
          <w:rFonts w:asciiTheme="minorHAnsi" w:hAnsiTheme="minorHAnsi" w:cstheme="minorHAnsi"/>
          <w:sz w:val="22"/>
          <w:szCs w:val="22"/>
          <w:lang w:val="es-BO" w:eastAsia="es-BO"/>
        </w:rPr>
        <w:t>La empresa adjudicada deberá presentar el original o una copia legalizada del libro de órdenes.</w:t>
      </w:r>
    </w:p>
    <w:p w14:paraId="33CD6BA8" w14:textId="77777777" w:rsidR="00475DBE" w:rsidRDefault="00475DBE" w:rsidP="00BF2ABF">
      <w:pPr>
        <w:contextualSpacing/>
        <w:jc w:val="both"/>
        <w:rPr>
          <w:rFonts w:asciiTheme="minorHAnsi" w:hAnsiTheme="minorHAnsi" w:cstheme="minorHAnsi"/>
          <w:sz w:val="22"/>
          <w:szCs w:val="22"/>
          <w:lang w:val="es-BO" w:eastAsia="es-BO"/>
        </w:rPr>
      </w:pPr>
    </w:p>
    <w:p w14:paraId="75A88207" w14:textId="53FC86AC" w:rsidR="00BF2ABF" w:rsidRPr="009E20B4" w:rsidRDefault="008A37BC"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La experiencia general y específica de las empresas que el proponente tenga c</w:t>
      </w:r>
      <w:r w:rsidR="00BE093B">
        <w:rPr>
          <w:rFonts w:asciiTheme="minorHAnsi" w:hAnsiTheme="minorHAnsi" w:cstheme="minorHAnsi"/>
          <w:sz w:val="22"/>
          <w:szCs w:val="22"/>
          <w:lang w:val="es-BO" w:eastAsia="es-BO"/>
        </w:rPr>
        <w:t>omo subcontratista</w:t>
      </w:r>
      <w:r>
        <w:rPr>
          <w:rFonts w:asciiTheme="minorHAnsi" w:hAnsiTheme="minorHAnsi" w:cstheme="minorHAnsi"/>
          <w:sz w:val="22"/>
          <w:szCs w:val="22"/>
          <w:lang w:val="es-BO" w:eastAsia="es-BO"/>
        </w:rPr>
        <w:t xml:space="preserve"> no será considerada.</w:t>
      </w:r>
      <w:r w:rsidRPr="009E20B4">
        <w:rPr>
          <w:rFonts w:asciiTheme="minorHAnsi" w:hAnsiTheme="minorHAnsi" w:cstheme="minorHAnsi"/>
          <w:sz w:val="22"/>
          <w:szCs w:val="22"/>
          <w:lang w:val="es-BO" w:eastAsia="es-BO"/>
        </w:rPr>
        <w:t xml:space="preserve"> </w:t>
      </w:r>
    </w:p>
    <w:p w14:paraId="5C912E78" w14:textId="77777777" w:rsidR="00BF2ABF" w:rsidRDefault="00BF2ABF" w:rsidP="00BF2ABF">
      <w:pPr>
        <w:tabs>
          <w:tab w:val="left" w:pos="851"/>
        </w:tabs>
        <w:spacing w:line="276" w:lineRule="auto"/>
        <w:contextualSpacing/>
        <w:rPr>
          <w:rFonts w:asciiTheme="minorHAnsi" w:hAnsiTheme="minorHAnsi" w:cstheme="minorHAnsi"/>
          <w:b/>
          <w:color w:val="000000" w:themeColor="text1"/>
          <w:sz w:val="22"/>
          <w:szCs w:val="22"/>
          <w:u w:val="single"/>
          <w:lang w:val="es-BO"/>
        </w:rPr>
      </w:pPr>
    </w:p>
    <w:p w14:paraId="48B08909" w14:textId="77777777" w:rsidR="008F7E0E" w:rsidRDefault="008F7E0E" w:rsidP="008D6BD3">
      <w:pPr>
        <w:pStyle w:val="Prrafodelista"/>
        <w:numPr>
          <w:ilvl w:val="2"/>
          <w:numId w:val="6"/>
        </w:numPr>
        <w:jc w:val="both"/>
        <w:rPr>
          <w:rFonts w:asciiTheme="minorHAnsi" w:hAnsiTheme="minorHAnsi" w:cstheme="minorHAnsi"/>
          <w:b/>
          <w:bCs/>
          <w:sz w:val="22"/>
          <w:szCs w:val="22"/>
          <w:lang w:eastAsia="es-BO"/>
        </w:rPr>
      </w:pPr>
      <w:r w:rsidRPr="008D6BD3">
        <w:rPr>
          <w:rFonts w:asciiTheme="minorHAnsi" w:hAnsiTheme="minorHAnsi" w:cstheme="minorHAnsi"/>
          <w:b/>
          <w:bCs/>
          <w:sz w:val="22"/>
          <w:szCs w:val="22"/>
          <w:lang w:eastAsia="es-BO"/>
        </w:rPr>
        <w:t>ASOCIACIONES ACCIDENTALES</w:t>
      </w:r>
    </w:p>
    <w:p w14:paraId="638F5566" w14:textId="77777777" w:rsidR="002E05FD" w:rsidRDefault="002E05FD" w:rsidP="002E05FD">
      <w:pPr>
        <w:pStyle w:val="Prrafodelista"/>
        <w:ind w:left="504"/>
        <w:jc w:val="both"/>
        <w:rPr>
          <w:rFonts w:asciiTheme="minorHAnsi" w:hAnsiTheme="minorHAnsi" w:cstheme="minorHAnsi"/>
          <w:b/>
          <w:bCs/>
          <w:sz w:val="22"/>
          <w:szCs w:val="22"/>
          <w:lang w:eastAsia="es-BO"/>
        </w:rPr>
      </w:pPr>
    </w:p>
    <w:p w14:paraId="3785F723" w14:textId="77777777" w:rsidR="009B3346" w:rsidRDefault="009B3346" w:rsidP="008D6BD3">
      <w:pPr>
        <w:jc w:val="both"/>
        <w:rPr>
          <w:rFonts w:asciiTheme="minorHAnsi" w:hAnsiTheme="minorHAnsi" w:cstheme="minorHAnsi"/>
          <w:bCs/>
          <w:sz w:val="22"/>
          <w:szCs w:val="22"/>
          <w:lang w:eastAsia="es-BO"/>
        </w:rPr>
      </w:pPr>
      <w:r w:rsidRPr="008D6BD3">
        <w:rPr>
          <w:rFonts w:asciiTheme="minorHAnsi" w:hAnsiTheme="minorHAnsi" w:cstheme="minorHAnsi"/>
          <w:bCs/>
          <w:sz w:val="22"/>
          <w:szCs w:val="22"/>
          <w:lang w:eastAsia="es-BO"/>
        </w:rPr>
        <w:t>En</w:t>
      </w:r>
      <w:r>
        <w:rPr>
          <w:rFonts w:asciiTheme="minorHAnsi" w:hAnsiTheme="minorHAnsi" w:cstheme="minorHAnsi"/>
          <w:bCs/>
          <w:sz w:val="22"/>
          <w:szCs w:val="22"/>
          <w:lang w:eastAsia="es-BO"/>
        </w:rPr>
        <w:t xml:space="preserve"> lo que respecta a asociaciones accidentales se debe considerar lo siguiente:</w:t>
      </w:r>
    </w:p>
    <w:p w14:paraId="2966BD87" w14:textId="77777777" w:rsidR="009B3346" w:rsidRPr="008D6BD3" w:rsidRDefault="009B3346" w:rsidP="008D6BD3">
      <w:pPr>
        <w:jc w:val="both"/>
        <w:rPr>
          <w:rFonts w:asciiTheme="minorHAnsi" w:hAnsiTheme="minorHAnsi" w:cstheme="minorHAnsi"/>
          <w:bCs/>
          <w:sz w:val="22"/>
          <w:szCs w:val="22"/>
          <w:lang w:eastAsia="es-BO"/>
        </w:rPr>
      </w:pPr>
    </w:p>
    <w:p w14:paraId="6581A647" w14:textId="77777777" w:rsidR="008F7E0E" w:rsidRPr="009E20B4" w:rsidRDefault="008F7E0E"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En los casos de Asociación Accidental, la experiencia general y específica, será la suma de los montos de las experiencias demostradas por las empresas que integran la Asociación.</w:t>
      </w:r>
    </w:p>
    <w:p w14:paraId="39D4E183" w14:textId="77777777" w:rsidR="008F7E0E" w:rsidRPr="009E20B4" w:rsidRDefault="008F7E0E" w:rsidP="008F7E0E">
      <w:pPr>
        <w:pStyle w:val="Prrafodelista"/>
        <w:spacing w:line="220" w:lineRule="atLeast"/>
        <w:contextualSpacing/>
        <w:jc w:val="both"/>
        <w:rPr>
          <w:rFonts w:asciiTheme="minorHAnsi" w:hAnsiTheme="minorHAnsi" w:cstheme="minorHAnsi"/>
          <w:sz w:val="22"/>
          <w:szCs w:val="22"/>
          <w:lang w:val="es-BO" w:eastAsia="es-BO"/>
        </w:rPr>
      </w:pPr>
    </w:p>
    <w:p w14:paraId="36DC31C3" w14:textId="77777777" w:rsidR="008F7E0E" w:rsidRPr="009E20B4" w:rsidRDefault="008F7E0E"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La Experiencia General y Especifica de la Asociación Accidental deberá ser acreditada por separado.</w:t>
      </w:r>
    </w:p>
    <w:p w14:paraId="386DD125" w14:textId="77777777" w:rsidR="008F7E0E" w:rsidRDefault="008F7E0E" w:rsidP="00BF2ABF">
      <w:pPr>
        <w:tabs>
          <w:tab w:val="left" w:pos="851"/>
        </w:tabs>
        <w:spacing w:line="276" w:lineRule="auto"/>
        <w:contextualSpacing/>
        <w:rPr>
          <w:rFonts w:asciiTheme="minorHAnsi" w:hAnsiTheme="minorHAnsi" w:cstheme="minorHAnsi"/>
          <w:b/>
          <w:color w:val="000000" w:themeColor="text1"/>
          <w:sz w:val="22"/>
          <w:szCs w:val="22"/>
          <w:u w:val="single"/>
          <w:lang w:val="es-BO"/>
        </w:rPr>
      </w:pPr>
    </w:p>
    <w:p w14:paraId="1CB1581A" w14:textId="77777777" w:rsidR="0043286B" w:rsidRPr="009E20B4" w:rsidRDefault="0043286B" w:rsidP="00BF2ABF">
      <w:pPr>
        <w:tabs>
          <w:tab w:val="left" w:pos="851"/>
        </w:tabs>
        <w:spacing w:line="276" w:lineRule="auto"/>
        <w:contextualSpacing/>
        <w:rPr>
          <w:rFonts w:asciiTheme="minorHAnsi" w:hAnsiTheme="minorHAnsi" w:cstheme="minorHAnsi"/>
          <w:b/>
          <w:color w:val="000000" w:themeColor="text1"/>
          <w:sz w:val="22"/>
          <w:szCs w:val="22"/>
          <w:u w:val="single"/>
          <w:lang w:val="es-BO"/>
        </w:rPr>
      </w:pPr>
    </w:p>
    <w:p w14:paraId="67FD40F8" w14:textId="77777777" w:rsidR="00E06DA1" w:rsidRDefault="008A37BC" w:rsidP="008D6BD3">
      <w:pPr>
        <w:pStyle w:val="Prrafodelista"/>
        <w:numPr>
          <w:ilvl w:val="2"/>
          <w:numId w:val="6"/>
        </w:numPr>
        <w:jc w:val="both"/>
        <w:rPr>
          <w:rFonts w:asciiTheme="minorHAnsi" w:hAnsiTheme="minorHAnsi" w:cstheme="minorHAnsi"/>
          <w:b/>
          <w:bCs/>
          <w:sz w:val="22"/>
          <w:szCs w:val="22"/>
          <w:lang w:eastAsia="es-BO"/>
        </w:rPr>
      </w:pPr>
      <w:r>
        <w:rPr>
          <w:rFonts w:asciiTheme="minorHAnsi" w:hAnsiTheme="minorHAnsi" w:cstheme="minorHAnsi"/>
          <w:b/>
          <w:bCs/>
          <w:sz w:val="22"/>
          <w:szCs w:val="22"/>
          <w:lang w:eastAsia="es-BO"/>
        </w:rPr>
        <w:lastRenderedPageBreak/>
        <w:t>OBRAS SIMILARES</w:t>
      </w:r>
    </w:p>
    <w:p w14:paraId="6CC2F4ED" w14:textId="77777777" w:rsidR="000C4ED3" w:rsidRPr="009E20B4" w:rsidRDefault="000C4ED3" w:rsidP="000C4ED3">
      <w:pPr>
        <w:pStyle w:val="Prrafodelista"/>
        <w:ind w:left="504"/>
        <w:jc w:val="both"/>
        <w:rPr>
          <w:rFonts w:asciiTheme="minorHAnsi" w:hAnsiTheme="minorHAnsi" w:cstheme="minorHAnsi"/>
          <w:b/>
          <w:bCs/>
          <w:sz w:val="22"/>
          <w:szCs w:val="22"/>
          <w:lang w:eastAsia="es-BO"/>
        </w:rPr>
      </w:pPr>
    </w:p>
    <w:p w14:paraId="79B263B3" w14:textId="77777777" w:rsidR="00E06DA1" w:rsidRPr="009E20B4" w:rsidRDefault="00E06DA1" w:rsidP="00E06DA1">
      <w:pPr>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 xml:space="preserve">Se consideran como obras similares aquellas en las cuales la </w:t>
      </w:r>
      <w:r w:rsidRPr="008D6BD3">
        <w:rPr>
          <w:rFonts w:asciiTheme="minorHAnsi" w:hAnsiTheme="minorHAnsi" w:cstheme="minorHAnsi"/>
          <w:sz w:val="22"/>
          <w:szCs w:val="22"/>
          <w:lang w:val="es-BO" w:eastAsia="es-BO"/>
        </w:rPr>
        <w:t>empresa</w:t>
      </w:r>
      <w:r w:rsidRPr="009E20B4">
        <w:rPr>
          <w:rFonts w:asciiTheme="minorHAnsi" w:hAnsiTheme="minorHAnsi" w:cstheme="minorHAnsi"/>
          <w:sz w:val="22"/>
          <w:szCs w:val="22"/>
          <w:lang w:val="es-BO" w:eastAsia="es-BO"/>
        </w:rPr>
        <w:t xml:space="preserve"> haya realizado cualquiera de los siguientes trabajos:</w:t>
      </w:r>
    </w:p>
    <w:p w14:paraId="4BA7C2A9" w14:textId="77777777" w:rsidR="00E06DA1" w:rsidRPr="009E20B4" w:rsidRDefault="00E06DA1" w:rsidP="00E06DA1">
      <w:pPr>
        <w:contextualSpacing/>
        <w:jc w:val="both"/>
        <w:rPr>
          <w:rFonts w:asciiTheme="minorHAnsi" w:hAnsiTheme="minorHAnsi" w:cstheme="minorHAnsi"/>
          <w:sz w:val="22"/>
          <w:szCs w:val="22"/>
          <w:lang w:val="es-BO" w:eastAsia="es-BO"/>
        </w:rPr>
      </w:pPr>
    </w:p>
    <w:p w14:paraId="7DE3B850" w14:textId="77777777" w:rsidR="00E06DA1" w:rsidRDefault="00E06DA1"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 xml:space="preserve">Construcción de Gasoductos, Oleoductos, líneas de recolección, </w:t>
      </w:r>
      <w:proofErr w:type="spellStart"/>
      <w:r w:rsidRPr="009E20B4">
        <w:rPr>
          <w:rFonts w:asciiTheme="minorHAnsi" w:hAnsiTheme="minorHAnsi" w:cstheme="minorHAnsi"/>
          <w:sz w:val="22"/>
          <w:szCs w:val="22"/>
          <w:lang w:val="es-BO" w:eastAsia="es-BO"/>
        </w:rPr>
        <w:t>flow</w:t>
      </w:r>
      <w:proofErr w:type="spellEnd"/>
      <w:r w:rsidRPr="009E20B4">
        <w:rPr>
          <w:rFonts w:asciiTheme="minorHAnsi" w:hAnsiTheme="minorHAnsi" w:cstheme="minorHAnsi"/>
          <w:sz w:val="22"/>
          <w:szCs w:val="22"/>
          <w:lang w:val="es-BO" w:eastAsia="es-BO"/>
        </w:rPr>
        <w:t xml:space="preserve"> line, Poliductos, Redes Primarias o Acometidas Especiales.</w:t>
      </w:r>
    </w:p>
    <w:p w14:paraId="371505D9" w14:textId="77777777" w:rsidR="00D642D2" w:rsidRPr="009E20B4" w:rsidRDefault="00D642D2" w:rsidP="00D642D2">
      <w:pPr>
        <w:pStyle w:val="Prrafodelista"/>
        <w:spacing w:line="220" w:lineRule="atLeast"/>
        <w:ind w:left="284"/>
        <w:contextualSpacing/>
        <w:jc w:val="both"/>
        <w:rPr>
          <w:rFonts w:asciiTheme="minorHAnsi" w:hAnsiTheme="minorHAnsi" w:cstheme="minorHAnsi"/>
          <w:sz w:val="22"/>
          <w:szCs w:val="22"/>
          <w:lang w:val="es-BO" w:eastAsia="es-BO"/>
        </w:rPr>
      </w:pPr>
    </w:p>
    <w:p w14:paraId="2422DCFC" w14:textId="77777777" w:rsidR="00E06DA1" w:rsidRDefault="00E06DA1"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 xml:space="preserve">Construcción y/o montaje de instalaciones de City Gates, Estaciones de Medición y  </w:t>
      </w:r>
      <w:proofErr w:type="spellStart"/>
      <w:r w:rsidRPr="009E20B4">
        <w:rPr>
          <w:rFonts w:asciiTheme="minorHAnsi" w:hAnsiTheme="minorHAnsi" w:cstheme="minorHAnsi"/>
          <w:sz w:val="22"/>
          <w:szCs w:val="22"/>
          <w:lang w:val="es-BO" w:eastAsia="es-BO"/>
        </w:rPr>
        <w:t>Odorización</w:t>
      </w:r>
      <w:proofErr w:type="spellEnd"/>
      <w:r w:rsidRPr="009E20B4">
        <w:rPr>
          <w:rFonts w:asciiTheme="minorHAnsi" w:hAnsiTheme="minorHAnsi" w:cstheme="minorHAnsi"/>
          <w:sz w:val="22"/>
          <w:szCs w:val="22"/>
          <w:lang w:val="es-BO" w:eastAsia="es-BO"/>
        </w:rPr>
        <w:t>, Puentes de Regulación y Medición (PRM), Estaciones Distrital de Regulación y Medición (EDR) o Estaciones de Regulación y Medición (ERM).</w:t>
      </w:r>
    </w:p>
    <w:p w14:paraId="3C8E36DD" w14:textId="77777777" w:rsidR="00D642D2" w:rsidRPr="00D642D2" w:rsidRDefault="00D642D2" w:rsidP="00D642D2">
      <w:pPr>
        <w:spacing w:line="220" w:lineRule="atLeast"/>
        <w:contextualSpacing/>
        <w:jc w:val="both"/>
        <w:rPr>
          <w:rFonts w:asciiTheme="minorHAnsi" w:hAnsiTheme="minorHAnsi" w:cstheme="minorHAnsi"/>
          <w:sz w:val="22"/>
          <w:szCs w:val="22"/>
          <w:lang w:val="es-BO" w:eastAsia="es-BO"/>
        </w:rPr>
      </w:pPr>
    </w:p>
    <w:p w14:paraId="68847634" w14:textId="77777777" w:rsidR="00E06DA1" w:rsidRDefault="00E06DA1"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Trabajos de mantenimiento de Gasoductos, Oleoductos, Poliductos, Redes Primarias o Acometidas Especiales.</w:t>
      </w:r>
    </w:p>
    <w:p w14:paraId="59C22D76" w14:textId="77777777" w:rsidR="00D642D2" w:rsidRPr="00D642D2" w:rsidRDefault="00D642D2" w:rsidP="00D642D2">
      <w:pPr>
        <w:spacing w:line="220" w:lineRule="atLeast"/>
        <w:contextualSpacing/>
        <w:jc w:val="both"/>
        <w:rPr>
          <w:rFonts w:asciiTheme="minorHAnsi" w:hAnsiTheme="minorHAnsi" w:cstheme="minorHAnsi"/>
          <w:sz w:val="22"/>
          <w:szCs w:val="22"/>
          <w:lang w:val="es-BO" w:eastAsia="es-BO"/>
        </w:rPr>
      </w:pPr>
    </w:p>
    <w:p w14:paraId="3CB78DBF" w14:textId="77777777" w:rsidR="00E06DA1" w:rsidRPr="009E20B4" w:rsidRDefault="00E06DA1"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 xml:space="preserve">Trabajos de mantenimiento en Sistemas de regulación y medición de gas natural alta presión como  City Gates, estaciones de medición y </w:t>
      </w:r>
      <w:proofErr w:type="spellStart"/>
      <w:r w:rsidRPr="009E20B4">
        <w:rPr>
          <w:rFonts w:asciiTheme="minorHAnsi" w:hAnsiTheme="minorHAnsi" w:cstheme="minorHAnsi"/>
          <w:sz w:val="22"/>
          <w:szCs w:val="22"/>
          <w:lang w:val="es-BO" w:eastAsia="es-BO"/>
        </w:rPr>
        <w:t>odorizacion</w:t>
      </w:r>
      <w:proofErr w:type="spellEnd"/>
      <w:r w:rsidRPr="009E20B4">
        <w:rPr>
          <w:rFonts w:asciiTheme="minorHAnsi" w:hAnsiTheme="minorHAnsi" w:cstheme="minorHAnsi"/>
          <w:sz w:val="22"/>
          <w:szCs w:val="22"/>
          <w:lang w:val="es-BO" w:eastAsia="es-BO"/>
        </w:rPr>
        <w:t>, PRM, EDR o ERM.</w:t>
      </w:r>
    </w:p>
    <w:p w14:paraId="68C59E98" w14:textId="77777777" w:rsidR="00E06DA1" w:rsidRDefault="00E06DA1"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Variantes de Gasoductos, Oleoductos, Poliductos, Redes Primarias o Acometidas Especiales.</w:t>
      </w:r>
    </w:p>
    <w:p w14:paraId="6BDABB0B" w14:textId="77777777" w:rsidR="00D642D2" w:rsidRPr="008D6BD3" w:rsidRDefault="00D642D2" w:rsidP="00D642D2">
      <w:pPr>
        <w:pStyle w:val="Prrafodelista"/>
        <w:spacing w:line="220" w:lineRule="atLeast"/>
        <w:ind w:left="284"/>
        <w:contextualSpacing/>
        <w:jc w:val="both"/>
        <w:rPr>
          <w:rFonts w:asciiTheme="minorHAnsi" w:hAnsiTheme="minorHAnsi" w:cstheme="minorHAnsi"/>
          <w:sz w:val="22"/>
          <w:szCs w:val="22"/>
          <w:lang w:val="es-BO" w:eastAsia="es-BO"/>
        </w:rPr>
      </w:pPr>
    </w:p>
    <w:p w14:paraId="00620EA1" w14:textId="77777777" w:rsidR="00E06DA1" w:rsidRPr="009E20B4" w:rsidRDefault="00E06DA1"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Todos los trabajos habilitados por la categoría industrial y redes de gas, descritos en el Reglamento de Diseño, operación de Redes de Gas Natural e Instalaciones Internas aprobados mediante el D.S. 1996</w:t>
      </w:r>
      <w:r w:rsidR="00F42703">
        <w:rPr>
          <w:rFonts w:asciiTheme="minorHAnsi" w:hAnsiTheme="minorHAnsi" w:cstheme="minorHAnsi"/>
          <w:sz w:val="22"/>
          <w:szCs w:val="22"/>
          <w:lang w:val="es-BO" w:eastAsia="es-BO"/>
        </w:rPr>
        <w:t>, salvo aquellos enmarcados en el sistema de redes secundarias.</w:t>
      </w:r>
    </w:p>
    <w:p w14:paraId="4CD7EF0F" w14:textId="77777777" w:rsidR="00E06DA1" w:rsidRPr="009E20B4" w:rsidRDefault="00E06DA1" w:rsidP="00E06DA1">
      <w:pPr>
        <w:pStyle w:val="Prrafodelista"/>
        <w:ind w:left="1276"/>
        <w:contextualSpacing/>
        <w:jc w:val="both"/>
        <w:rPr>
          <w:rFonts w:asciiTheme="minorHAnsi" w:hAnsiTheme="minorHAnsi" w:cstheme="minorHAnsi"/>
          <w:sz w:val="22"/>
          <w:szCs w:val="22"/>
          <w:lang w:val="es-BO" w:eastAsia="es-BO"/>
        </w:rPr>
      </w:pPr>
    </w:p>
    <w:p w14:paraId="12FAF19D" w14:textId="77777777" w:rsidR="009B3346" w:rsidRDefault="009B3346" w:rsidP="009B3346">
      <w:pPr>
        <w:pStyle w:val="Prrafodelista"/>
        <w:numPr>
          <w:ilvl w:val="1"/>
          <w:numId w:val="6"/>
        </w:numPr>
        <w:tabs>
          <w:tab w:val="left" w:pos="851"/>
        </w:tabs>
        <w:spacing w:line="276" w:lineRule="auto"/>
        <w:contextualSpacing/>
        <w:rPr>
          <w:rFonts w:asciiTheme="minorHAnsi" w:hAnsiTheme="minorHAnsi" w:cstheme="minorHAnsi"/>
          <w:b/>
          <w:bCs/>
          <w:sz w:val="22"/>
          <w:szCs w:val="22"/>
        </w:rPr>
      </w:pPr>
      <w:r w:rsidRPr="00D328C5">
        <w:rPr>
          <w:rFonts w:asciiTheme="minorHAnsi" w:hAnsiTheme="minorHAnsi" w:cstheme="minorHAnsi"/>
          <w:b/>
          <w:bCs/>
          <w:sz w:val="22"/>
          <w:szCs w:val="22"/>
        </w:rPr>
        <w:t>EXPERIENCIA DEL PERSONAL TECNICO CLAVE (SUJETO A EVALUACIÓN)</w:t>
      </w:r>
    </w:p>
    <w:p w14:paraId="0E3B2767" w14:textId="77777777" w:rsidR="000C4ED3" w:rsidRPr="00D328C5" w:rsidRDefault="000C4ED3" w:rsidP="000C4ED3">
      <w:pPr>
        <w:pStyle w:val="Prrafodelista"/>
        <w:tabs>
          <w:tab w:val="left" w:pos="851"/>
        </w:tabs>
        <w:spacing w:line="276" w:lineRule="auto"/>
        <w:ind w:left="432"/>
        <w:contextualSpacing/>
        <w:rPr>
          <w:rFonts w:asciiTheme="minorHAnsi" w:hAnsiTheme="minorHAnsi" w:cstheme="minorHAnsi"/>
          <w:b/>
          <w:bCs/>
          <w:sz w:val="22"/>
          <w:szCs w:val="22"/>
        </w:rPr>
      </w:pPr>
    </w:p>
    <w:p w14:paraId="4013C9C2" w14:textId="77777777" w:rsidR="009B3346" w:rsidRPr="008D6BD3" w:rsidRDefault="00AA5746" w:rsidP="008D6BD3">
      <w:pPr>
        <w:tabs>
          <w:tab w:val="left" w:pos="851"/>
        </w:tabs>
        <w:spacing w:line="276" w:lineRule="auto"/>
        <w:contextualSpacing/>
        <w:jc w:val="both"/>
        <w:rPr>
          <w:rFonts w:asciiTheme="minorHAnsi" w:hAnsiTheme="minorHAnsi" w:cstheme="minorHAnsi"/>
          <w:bCs/>
          <w:sz w:val="22"/>
          <w:szCs w:val="22"/>
        </w:rPr>
      </w:pPr>
      <w:r w:rsidRPr="008D6BD3">
        <w:rPr>
          <w:rFonts w:asciiTheme="minorHAnsi" w:hAnsiTheme="minorHAnsi" w:cstheme="minorHAnsi"/>
          <w:bCs/>
          <w:sz w:val="22"/>
          <w:szCs w:val="22"/>
        </w:rPr>
        <w:t xml:space="preserve">El personal </w:t>
      </w:r>
      <w:r>
        <w:rPr>
          <w:rFonts w:asciiTheme="minorHAnsi" w:hAnsiTheme="minorHAnsi" w:cstheme="minorHAnsi"/>
          <w:bCs/>
          <w:sz w:val="22"/>
          <w:szCs w:val="22"/>
        </w:rPr>
        <w:t>clave requerid</w:t>
      </w:r>
      <w:r w:rsidR="00EE2ECD">
        <w:rPr>
          <w:rFonts w:asciiTheme="minorHAnsi" w:hAnsiTheme="minorHAnsi" w:cstheme="minorHAnsi"/>
          <w:bCs/>
          <w:sz w:val="22"/>
          <w:szCs w:val="22"/>
        </w:rPr>
        <w:t>o</w:t>
      </w:r>
      <w:r>
        <w:rPr>
          <w:rFonts w:asciiTheme="minorHAnsi" w:hAnsiTheme="minorHAnsi" w:cstheme="minorHAnsi"/>
          <w:bCs/>
          <w:sz w:val="22"/>
          <w:szCs w:val="22"/>
        </w:rPr>
        <w:t xml:space="preserve">, la cantidad y experiencia se encuentran detallados en el siguiente cuadro:  </w:t>
      </w:r>
    </w:p>
    <w:p w14:paraId="1630F384" w14:textId="77777777" w:rsidR="000C4ED3" w:rsidRPr="008D6BD3" w:rsidRDefault="000C4ED3" w:rsidP="00D328C5">
      <w:pPr>
        <w:tabs>
          <w:tab w:val="left" w:pos="851"/>
        </w:tabs>
        <w:spacing w:line="276" w:lineRule="auto"/>
        <w:contextualSpacing/>
        <w:rPr>
          <w:rFonts w:asciiTheme="minorHAnsi" w:hAnsiTheme="minorHAnsi" w:cstheme="minorHAnsi"/>
          <w:b/>
          <w:bCs/>
          <w:sz w:val="22"/>
          <w:szCs w:val="22"/>
          <w:u w:val="single"/>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4"/>
        <w:gridCol w:w="2100"/>
        <w:gridCol w:w="1727"/>
        <w:gridCol w:w="872"/>
        <w:gridCol w:w="2144"/>
        <w:gridCol w:w="1619"/>
      </w:tblGrid>
      <w:tr w:rsidR="0091162E" w:rsidRPr="008D6BD3" w14:paraId="3DB0B041" w14:textId="77777777" w:rsidTr="002E05FD">
        <w:trPr>
          <w:trHeight w:val="384"/>
          <w:tblHeader/>
          <w:jc w:val="center"/>
        </w:trPr>
        <w:tc>
          <w:tcPr>
            <w:tcW w:w="12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A55274" w14:textId="77777777" w:rsidR="009B3346" w:rsidRPr="00EB6CDA" w:rsidRDefault="009B3346" w:rsidP="00EF6D76">
            <w:pPr>
              <w:spacing w:line="276" w:lineRule="auto"/>
              <w:jc w:val="center"/>
              <w:rPr>
                <w:rFonts w:asciiTheme="minorHAnsi" w:hAnsiTheme="minorHAnsi" w:cstheme="minorHAnsi"/>
                <w:b/>
                <w:sz w:val="16"/>
                <w:szCs w:val="18"/>
              </w:rPr>
            </w:pPr>
            <w:r w:rsidRPr="00EB6CDA">
              <w:rPr>
                <w:rFonts w:asciiTheme="minorHAnsi" w:hAnsiTheme="minorHAnsi" w:cstheme="minorHAnsi"/>
                <w:b/>
                <w:sz w:val="16"/>
                <w:szCs w:val="18"/>
              </w:rPr>
              <w:t>N°</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tcPr>
          <w:p w14:paraId="0258DF3F" w14:textId="77777777" w:rsidR="009B3346" w:rsidRPr="00EB6CDA" w:rsidRDefault="009B3346" w:rsidP="00EF6D76">
            <w:pPr>
              <w:spacing w:line="276" w:lineRule="auto"/>
              <w:jc w:val="center"/>
              <w:rPr>
                <w:rFonts w:asciiTheme="minorHAnsi" w:hAnsiTheme="minorHAnsi" w:cstheme="minorHAnsi"/>
                <w:b/>
                <w:sz w:val="16"/>
                <w:szCs w:val="18"/>
              </w:rPr>
            </w:pPr>
            <w:r w:rsidRPr="00EB6CDA">
              <w:rPr>
                <w:rFonts w:asciiTheme="minorHAnsi" w:hAnsiTheme="minorHAnsi" w:cstheme="minorHAnsi"/>
                <w:b/>
                <w:sz w:val="16"/>
                <w:szCs w:val="18"/>
              </w:rPr>
              <w:t>FORMACIÓN</w:t>
            </w:r>
          </w:p>
        </w:tc>
        <w:tc>
          <w:tcPr>
            <w:tcW w:w="994" w:type="pct"/>
            <w:tcBorders>
              <w:top w:val="single" w:sz="4" w:space="0" w:color="auto"/>
              <w:left w:val="single" w:sz="4" w:space="0" w:color="auto"/>
              <w:bottom w:val="single" w:sz="4" w:space="0" w:color="auto"/>
              <w:right w:val="single" w:sz="4" w:space="0" w:color="auto"/>
            </w:tcBorders>
            <w:shd w:val="clear" w:color="auto" w:fill="auto"/>
            <w:vAlign w:val="center"/>
          </w:tcPr>
          <w:p w14:paraId="267922B8" w14:textId="77777777" w:rsidR="009B3346" w:rsidRPr="00EB6CDA" w:rsidRDefault="009B3346" w:rsidP="008D6BD3">
            <w:pPr>
              <w:spacing w:line="276" w:lineRule="auto"/>
              <w:jc w:val="center"/>
              <w:rPr>
                <w:rFonts w:asciiTheme="minorHAnsi" w:hAnsiTheme="minorHAnsi" w:cstheme="minorHAnsi"/>
                <w:b/>
                <w:sz w:val="16"/>
                <w:szCs w:val="18"/>
              </w:rPr>
            </w:pPr>
            <w:r w:rsidRPr="00EB6CDA">
              <w:rPr>
                <w:rFonts w:asciiTheme="minorHAnsi" w:hAnsiTheme="minorHAnsi" w:cstheme="minorHAnsi"/>
                <w:b/>
                <w:sz w:val="16"/>
                <w:szCs w:val="18"/>
              </w:rPr>
              <w:t>CARGO A DESEMPEÑAR</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1035B47B" w14:textId="77777777" w:rsidR="009B3346" w:rsidRPr="00EB6CDA" w:rsidRDefault="009B3346" w:rsidP="000C4ED3">
            <w:pPr>
              <w:spacing w:line="276" w:lineRule="auto"/>
              <w:jc w:val="center"/>
              <w:rPr>
                <w:rFonts w:asciiTheme="minorHAnsi" w:hAnsiTheme="minorHAnsi" w:cstheme="minorHAnsi"/>
                <w:b/>
                <w:sz w:val="16"/>
                <w:szCs w:val="18"/>
              </w:rPr>
            </w:pPr>
            <w:r w:rsidRPr="00EB6CDA">
              <w:rPr>
                <w:rFonts w:asciiTheme="minorHAnsi" w:hAnsiTheme="minorHAnsi" w:cstheme="minorHAnsi"/>
                <w:b/>
                <w:sz w:val="16"/>
                <w:szCs w:val="18"/>
              </w:rPr>
              <w:t>CANTIDAD REQUERIDA</w:t>
            </w: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77598FAC" w14:textId="77777777" w:rsidR="009B3346" w:rsidRPr="00EB6CDA" w:rsidRDefault="009B3346" w:rsidP="00EF6D76">
            <w:pPr>
              <w:spacing w:line="276" w:lineRule="auto"/>
              <w:jc w:val="center"/>
              <w:rPr>
                <w:rFonts w:asciiTheme="minorHAnsi" w:hAnsiTheme="minorHAnsi" w:cstheme="minorHAnsi"/>
                <w:b/>
                <w:sz w:val="16"/>
                <w:szCs w:val="18"/>
              </w:rPr>
            </w:pPr>
            <w:r w:rsidRPr="00EB6CDA">
              <w:rPr>
                <w:rFonts w:asciiTheme="minorHAnsi" w:hAnsiTheme="minorHAnsi" w:cstheme="minorHAnsi"/>
                <w:b/>
                <w:sz w:val="16"/>
                <w:szCs w:val="18"/>
              </w:rPr>
              <w:t>EXPERIENCIA</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41E9B424" w14:textId="77777777" w:rsidR="009B3346" w:rsidRPr="00EB6CDA" w:rsidRDefault="009B3346" w:rsidP="00EF6D76">
            <w:pPr>
              <w:spacing w:line="276" w:lineRule="auto"/>
              <w:jc w:val="center"/>
              <w:rPr>
                <w:rFonts w:asciiTheme="minorHAnsi" w:hAnsiTheme="minorHAnsi" w:cstheme="minorHAnsi"/>
                <w:b/>
                <w:sz w:val="16"/>
                <w:szCs w:val="18"/>
              </w:rPr>
            </w:pPr>
            <w:r w:rsidRPr="00EB6CDA">
              <w:rPr>
                <w:rFonts w:asciiTheme="minorHAnsi" w:hAnsiTheme="minorHAnsi" w:cstheme="minorHAnsi"/>
                <w:b/>
                <w:sz w:val="16"/>
                <w:szCs w:val="18"/>
              </w:rPr>
              <w:t>CARGOS SIMILARES</w:t>
            </w:r>
          </w:p>
        </w:tc>
      </w:tr>
      <w:tr w:rsidR="0091162E" w:rsidRPr="008D6BD3" w14:paraId="77E49E69" w14:textId="77777777" w:rsidTr="002E05FD">
        <w:trPr>
          <w:trHeight w:val="487"/>
          <w:jc w:val="center"/>
        </w:trPr>
        <w:tc>
          <w:tcPr>
            <w:tcW w:w="12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601C1C6" w14:textId="0C985905" w:rsidR="009B3346" w:rsidRPr="008D6BD3" w:rsidRDefault="002E05FD" w:rsidP="00EF6D76">
            <w:pPr>
              <w:spacing w:line="276" w:lineRule="auto"/>
              <w:rPr>
                <w:rFonts w:asciiTheme="minorHAnsi" w:hAnsiTheme="minorHAnsi" w:cstheme="minorHAnsi"/>
                <w:sz w:val="16"/>
                <w:szCs w:val="18"/>
              </w:rPr>
            </w:pPr>
            <w:r>
              <w:rPr>
                <w:rFonts w:asciiTheme="minorHAnsi" w:hAnsiTheme="minorHAnsi" w:cstheme="minorHAnsi"/>
                <w:sz w:val="16"/>
                <w:szCs w:val="18"/>
              </w:rPr>
              <w:t>1</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tcPr>
          <w:p w14:paraId="7C739820" w14:textId="77777777" w:rsidR="009B3346" w:rsidRPr="009F08F6" w:rsidRDefault="009B3346" w:rsidP="00EF6D76">
            <w:pPr>
              <w:spacing w:line="276" w:lineRule="auto"/>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LICENCIADO O INGENIERO CON TÍTULO EN PROVISIÓN NACIONAL EN CASO DE PROFESIONALES  EXTRANJEROS TITULO DEBIDAMENTE HOMOLOGADO POR LA AUTORIDAD COMPETENTE:</w:t>
            </w:r>
          </w:p>
          <w:p w14:paraId="79A00399" w14:textId="77777777" w:rsidR="009B3346" w:rsidRPr="009F08F6"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 xml:space="preserve">CIVIL </w:t>
            </w:r>
          </w:p>
          <w:p w14:paraId="0AB70E14" w14:textId="7EB3A192" w:rsidR="009B3346" w:rsidRPr="009F08F6" w:rsidRDefault="002B50CB"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MECÁ</w:t>
            </w:r>
            <w:r w:rsidR="009B3346" w:rsidRPr="009F08F6">
              <w:rPr>
                <w:rFonts w:asciiTheme="minorHAnsi" w:hAnsiTheme="minorHAnsi" w:cstheme="minorHAnsi"/>
                <w:color w:val="000000"/>
                <w:sz w:val="16"/>
                <w:szCs w:val="18"/>
                <w:lang w:val="es-BO" w:eastAsia="es-BO"/>
              </w:rPr>
              <w:t>NICO</w:t>
            </w:r>
          </w:p>
          <w:p w14:paraId="2BA3D4BB" w14:textId="5C9B1BDB" w:rsidR="009B3346" w:rsidRPr="009F08F6"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ELECTROMEC</w:t>
            </w:r>
            <w:r w:rsidR="002B50CB" w:rsidRPr="009F08F6">
              <w:rPr>
                <w:rFonts w:asciiTheme="minorHAnsi" w:hAnsiTheme="minorHAnsi" w:cstheme="minorHAnsi"/>
                <w:color w:val="000000"/>
                <w:sz w:val="16"/>
                <w:szCs w:val="18"/>
                <w:lang w:val="es-BO" w:eastAsia="es-BO"/>
              </w:rPr>
              <w:t>Á</w:t>
            </w:r>
            <w:r w:rsidRPr="009F08F6">
              <w:rPr>
                <w:rFonts w:asciiTheme="minorHAnsi" w:hAnsiTheme="minorHAnsi" w:cstheme="minorHAnsi"/>
                <w:color w:val="000000"/>
                <w:sz w:val="16"/>
                <w:szCs w:val="18"/>
                <w:lang w:val="es-BO" w:eastAsia="es-BO"/>
              </w:rPr>
              <w:t>NICA</w:t>
            </w:r>
          </w:p>
          <w:p w14:paraId="4724DE01" w14:textId="77777777" w:rsidR="009B3346" w:rsidRPr="009F08F6"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INDUSTRIAL</w:t>
            </w:r>
          </w:p>
          <w:p w14:paraId="6C659E8F" w14:textId="77777777" w:rsidR="009B3346" w:rsidRPr="009F08F6"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PETROLERO</w:t>
            </w:r>
          </w:p>
          <w:p w14:paraId="1180B7C2" w14:textId="77777777" w:rsidR="009B3346" w:rsidRPr="009F08F6"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ARQUITECTO</w:t>
            </w:r>
          </w:p>
          <w:p w14:paraId="12163EDC" w14:textId="77777777" w:rsidR="009B3346" w:rsidRPr="009F08F6"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lastRenderedPageBreak/>
              <w:t>CONSTRUCTOR CIVIL</w:t>
            </w:r>
          </w:p>
          <w:p w14:paraId="7A7625EE" w14:textId="1026A76E" w:rsidR="009B3346" w:rsidRPr="009F08F6" w:rsidRDefault="00CC7F20"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OTRAS INGENIERÍAS RELACIONADAS AL ÁREA DE  HIDROCARBUROS, SIEMPRE Y CUANDO DEMUESTRE EXPE</w:t>
            </w:r>
            <w:r w:rsidR="002B50CB" w:rsidRPr="009F08F6">
              <w:rPr>
                <w:rFonts w:asciiTheme="minorHAnsi" w:hAnsiTheme="minorHAnsi" w:cstheme="minorHAnsi"/>
                <w:color w:val="000000"/>
                <w:sz w:val="16"/>
                <w:szCs w:val="18"/>
                <w:lang w:val="es-BO" w:eastAsia="es-BO"/>
              </w:rPr>
              <w:t xml:space="preserve">RIENCIA RELACIONADA AL CARGO </w:t>
            </w:r>
            <w:r w:rsidR="0091162E" w:rsidRPr="009F08F6">
              <w:rPr>
                <w:rFonts w:asciiTheme="minorHAnsi" w:hAnsiTheme="minorHAnsi" w:cstheme="minorHAnsi"/>
                <w:color w:val="000000"/>
                <w:sz w:val="16"/>
                <w:szCs w:val="18"/>
                <w:lang w:val="es-BO" w:eastAsia="es-BO"/>
              </w:rPr>
              <w:t>A DESEMPEÑAR</w:t>
            </w:r>
            <w:r w:rsidR="009B3346" w:rsidRPr="009F08F6">
              <w:rPr>
                <w:rFonts w:asciiTheme="minorHAnsi" w:hAnsiTheme="minorHAnsi" w:cstheme="minorHAnsi"/>
                <w:color w:val="000000"/>
                <w:sz w:val="16"/>
                <w:szCs w:val="18"/>
                <w:lang w:val="es-BO" w:eastAsia="es-BO"/>
              </w:rPr>
              <w:t>.</w:t>
            </w:r>
          </w:p>
          <w:p w14:paraId="219A1B84" w14:textId="48F9448F" w:rsidR="009B3346" w:rsidRPr="009F08F6" w:rsidRDefault="00CC7F20" w:rsidP="0091162E">
            <w:pPr>
              <w:pStyle w:val="Prrafodelista"/>
              <w:numPr>
                <w:ilvl w:val="0"/>
                <w:numId w:val="40"/>
              </w:numPr>
              <w:spacing w:line="276" w:lineRule="auto"/>
              <w:ind w:left="397" w:hanging="283"/>
              <w:jc w:val="both"/>
              <w:rPr>
                <w:rFonts w:asciiTheme="minorHAnsi" w:hAnsiTheme="minorHAnsi" w:cstheme="minorHAnsi"/>
                <w:sz w:val="16"/>
                <w:szCs w:val="18"/>
              </w:rPr>
            </w:pPr>
            <w:r w:rsidRPr="009F08F6">
              <w:rPr>
                <w:rFonts w:asciiTheme="minorHAnsi" w:hAnsiTheme="minorHAnsi" w:cstheme="minorHAnsi"/>
                <w:color w:val="000000"/>
                <w:sz w:val="16"/>
                <w:szCs w:val="18"/>
                <w:lang w:val="es-BO" w:eastAsia="es-BO"/>
              </w:rPr>
              <w:t>OTRAS INGENIERÍAS RELACIONADAS AL ÁREA DE LA CONSTRUCCIÓN CIVIL Y/O MECANICA</w:t>
            </w:r>
            <w:r w:rsidRPr="009F08F6">
              <w:rPr>
                <w:rFonts w:cstheme="minorHAnsi"/>
                <w:color w:val="000000"/>
                <w:sz w:val="16"/>
                <w:szCs w:val="18"/>
                <w:lang w:eastAsia="es-BO"/>
              </w:rPr>
              <w:t xml:space="preserve">, </w:t>
            </w:r>
            <w:r w:rsidRPr="009F08F6">
              <w:rPr>
                <w:rFonts w:asciiTheme="minorHAnsi" w:hAnsiTheme="minorHAnsi" w:cstheme="minorHAnsi"/>
                <w:color w:val="000000"/>
                <w:sz w:val="16"/>
                <w:szCs w:val="18"/>
                <w:lang w:val="es-BO" w:eastAsia="es-BO"/>
              </w:rPr>
              <w:t>SIEMPRE Y CUANDO DEMUESTRE EXPE</w:t>
            </w:r>
            <w:r w:rsidR="002B50CB" w:rsidRPr="009F08F6">
              <w:rPr>
                <w:rFonts w:asciiTheme="minorHAnsi" w:hAnsiTheme="minorHAnsi" w:cstheme="minorHAnsi"/>
                <w:color w:val="000000"/>
                <w:sz w:val="16"/>
                <w:szCs w:val="18"/>
                <w:lang w:val="es-BO" w:eastAsia="es-BO"/>
              </w:rPr>
              <w:t xml:space="preserve">RIENCIA RELACIONADA AL CARGO </w:t>
            </w:r>
            <w:r w:rsidR="0091162E" w:rsidRPr="009F08F6">
              <w:rPr>
                <w:rFonts w:asciiTheme="minorHAnsi" w:hAnsiTheme="minorHAnsi" w:cstheme="minorHAnsi"/>
                <w:color w:val="000000"/>
                <w:sz w:val="16"/>
                <w:szCs w:val="18"/>
                <w:lang w:val="es-BO" w:eastAsia="es-BO"/>
              </w:rPr>
              <w:t>A DESEMPEÑAR</w:t>
            </w:r>
            <w:r w:rsidR="002B50CB" w:rsidRPr="009F08F6">
              <w:rPr>
                <w:rFonts w:asciiTheme="minorHAnsi" w:hAnsiTheme="minorHAnsi" w:cstheme="minorHAnsi"/>
                <w:color w:val="000000"/>
                <w:sz w:val="16"/>
                <w:szCs w:val="18"/>
                <w:lang w:val="es-BO" w:eastAsia="es-BO"/>
              </w:rPr>
              <w:t>.</w:t>
            </w:r>
          </w:p>
        </w:tc>
        <w:tc>
          <w:tcPr>
            <w:tcW w:w="994" w:type="pct"/>
            <w:tcBorders>
              <w:top w:val="single" w:sz="4" w:space="0" w:color="auto"/>
              <w:left w:val="single" w:sz="4" w:space="0" w:color="auto"/>
              <w:bottom w:val="single" w:sz="4" w:space="0" w:color="auto"/>
              <w:right w:val="single" w:sz="4" w:space="0" w:color="auto"/>
            </w:tcBorders>
            <w:shd w:val="clear" w:color="auto" w:fill="auto"/>
            <w:vAlign w:val="center"/>
          </w:tcPr>
          <w:p w14:paraId="301E5AC4" w14:textId="77777777" w:rsidR="009B3346" w:rsidRPr="009F08F6" w:rsidRDefault="009B3346" w:rsidP="008D6BD3">
            <w:pPr>
              <w:spacing w:line="276" w:lineRule="auto"/>
              <w:jc w:val="center"/>
              <w:rPr>
                <w:rFonts w:asciiTheme="minorHAnsi" w:hAnsiTheme="minorHAnsi" w:cstheme="minorHAnsi"/>
                <w:sz w:val="16"/>
                <w:szCs w:val="18"/>
              </w:rPr>
            </w:pPr>
            <w:r w:rsidRPr="009F08F6">
              <w:rPr>
                <w:rFonts w:asciiTheme="minorHAnsi" w:hAnsiTheme="minorHAnsi" w:cstheme="minorHAnsi"/>
                <w:sz w:val="16"/>
                <w:szCs w:val="18"/>
              </w:rPr>
              <w:lastRenderedPageBreak/>
              <w:t>DIRECTOR DE OBRA</w:t>
            </w:r>
          </w:p>
        </w:tc>
        <w:tc>
          <w:tcPr>
            <w:tcW w:w="502" w:type="pct"/>
            <w:tcBorders>
              <w:top w:val="single" w:sz="4" w:space="0" w:color="auto"/>
              <w:left w:val="single" w:sz="4" w:space="0" w:color="auto"/>
              <w:bottom w:val="single" w:sz="4" w:space="0" w:color="auto"/>
              <w:right w:val="single" w:sz="4" w:space="0" w:color="auto"/>
            </w:tcBorders>
            <w:vAlign w:val="center"/>
          </w:tcPr>
          <w:p w14:paraId="178CD371" w14:textId="4B9BBCE7" w:rsidR="009B3346" w:rsidRPr="009F08F6" w:rsidRDefault="002E05FD" w:rsidP="000C4ED3">
            <w:pPr>
              <w:spacing w:line="276" w:lineRule="auto"/>
              <w:jc w:val="center"/>
              <w:rPr>
                <w:rFonts w:asciiTheme="minorHAnsi" w:hAnsiTheme="minorHAnsi" w:cstheme="minorHAnsi"/>
                <w:sz w:val="16"/>
                <w:szCs w:val="18"/>
              </w:rPr>
            </w:pPr>
            <w:r>
              <w:rPr>
                <w:rFonts w:asciiTheme="minorHAnsi" w:hAnsiTheme="minorHAnsi" w:cstheme="minorHAnsi"/>
                <w:sz w:val="16"/>
                <w:szCs w:val="18"/>
              </w:rPr>
              <w:t>1</w:t>
            </w:r>
          </w:p>
        </w:tc>
        <w:tc>
          <w:tcPr>
            <w:tcW w:w="1234" w:type="pct"/>
            <w:tcBorders>
              <w:top w:val="single" w:sz="4" w:space="0" w:color="auto"/>
              <w:left w:val="single" w:sz="4" w:space="0" w:color="auto"/>
              <w:bottom w:val="single" w:sz="4" w:space="0" w:color="auto"/>
              <w:right w:val="single" w:sz="4" w:space="0" w:color="auto"/>
            </w:tcBorders>
            <w:vAlign w:val="center"/>
          </w:tcPr>
          <w:p w14:paraId="10985F69" w14:textId="60A2C319" w:rsidR="009B3346" w:rsidRPr="009F08F6" w:rsidRDefault="009B3346" w:rsidP="00EF6D76">
            <w:pPr>
              <w:spacing w:line="276" w:lineRule="auto"/>
              <w:rPr>
                <w:rFonts w:asciiTheme="minorHAnsi" w:hAnsiTheme="minorHAnsi" w:cstheme="minorHAnsi"/>
                <w:sz w:val="16"/>
                <w:szCs w:val="18"/>
              </w:rPr>
            </w:pPr>
            <w:r w:rsidRPr="009F08F6">
              <w:rPr>
                <w:rFonts w:asciiTheme="minorHAnsi" w:hAnsiTheme="minorHAnsi" w:cstheme="minorHAnsi"/>
                <w:sz w:val="16"/>
                <w:szCs w:val="18"/>
              </w:rPr>
              <w:t>ESPECIFICA</w:t>
            </w:r>
            <w:r w:rsidR="00CF11AA" w:rsidRPr="009F08F6">
              <w:rPr>
                <w:rFonts w:asciiTheme="minorHAnsi" w:hAnsiTheme="minorHAnsi" w:cstheme="minorHAnsi"/>
                <w:sz w:val="16"/>
                <w:szCs w:val="18"/>
              </w:rPr>
              <w:t>:</w:t>
            </w:r>
            <w:r w:rsidR="00B47DF5" w:rsidRPr="009F08F6">
              <w:rPr>
                <w:rFonts w:asciiTheme="minorHAnsi" w:hAnsiTheme="minorHAnsi" w:cstheme="minorHAnsi"/>
                <w:sz w:val="16"/>
                <w:szCs w:val="18"/>
              </w:rPr>
              <w:t xml:space="preserve"> UNA VEZ EL PRECIO REFERENCIAL</w:t>
            </w:r>
            <w:r w:rsidR="00B47DF5" w:rsidRPr="009F08F6" w:rsidDel="00B47DF5">
              <w:rPr>
                <w:rFonts w:asciiTheme="minorHAnsi" w:hAnsiTheme="minorHAnsi" w:cstheme="minorHAnsi"/>
                <w:sz w:val="16"/>
                <w:szCs w:val="18"/>
              </w:rPr>
              <w:t xml:space="preserve"> </w:t>
            </w:r>
            <w:r w:rsidRPr="009F08F6">
              <w:rPr>
                <w:rFonts w:asciiTheme="minorHAnsi" w:hAnsiTheme="minorHAnsi" w:cstheme="minorHAnsi"/>
                <w:sz w:val="16"/>
                <w:szCs w:val="18"/>
              </w:rPr>
              <w:t xml:space="preserve">(COMPUTADOS A PARTIR DE LA EMISIÓN DEL </w:t>
            </w:r>
            <w:r w:rsidR="00402288" w:rsidRPr="009F08F6">
              <w:rPr>
                <w:rFonts w:asciiTheme="minorHAnsi" w:hAnsiTheme="minorHAnsi" w:cstheme="minorHAnsi"/>
                <w:sz w:val="16"/>
                <w:szCs w:val="18"/>
              </w:rPr>
              <w:t xml:space="preserve">TITULO / </w:t>
            </w:r>
            <w:r w:rsidRPr="009F08F6">
              <w:rPr>
                <w:rFonts w:asciiTheme="minorHAnsi" w:hAnsiTheme="minorHAnsi" w:cstheme="minorHAnsi"/>
                <w:sz w:val="16"/>
                <w:szCs w:val="18"/>
              </w:rPr>
              <w:t>DIPLOMA ACADÉMICO)  EN CARGO</w:t>
            </w:r>
            <w:r w:rsidR="005B2EBB" w:rsidRPr="009F08F6">
              <w:rPr>
                <w:rFonts w:asciiTheme="minorHAnsi" w:hAnsiTheme="minorHAnsi" w:cstheme="minorHAnsi"/>
                <w:sz w:val="16"/>
                <w:szCs w:val="18"/>
              </w:rPr>
              <w:t xml:space="preserve"> DEFINIDO O</w:t>
            </w:r>
            <w:r w:rsidRPr="009F08F6">
              <w:rPr>
                <w:rFonts w:asciiTheme="minorHAnsi" w:hAnsiTheme="minorHAnsi" w:cstheme="minorHAnsi"/>
                <w:sz w:val="16"/>
                <w:szCs w:val="18"/>
              </w:rPr>
              <w:t xml:space="preserve"> SIMILARES E</w:t>
            </w:r>
            <w:r w:rsidR="000C2729" w:rsidRPr="009F08F6">
              <w:rPr>
                <w:rFonts w:asciiTheme="minorHAnsi" w:hAnsiTheme="minorHAnsi" w:cstheme="minorHAnsi"/>
                <w:sz w:val="16"/>
                <w:szCs w:val="18"/>
              </w:rPr>
              <w:t>N</w:t>
            </w:r>
            <w:r w:rsidRPr="009F08F6">
              <w:rPr>
                <w:rFonts w:asciiTheme="minorHAnsi" w:hAnsiTheme="minorHAnsi" w:cstheme="minorHAnsi"/>
                <w:sz w:val="16"/>
                <w:szCs w:val="18"/>
              </w:rPr>
              <w:t xml:space="preserve"> OBRAS SIMILARES (*)</w:t>
            </w:r>
          </w:p>
          <w:p w14:paraId="4090EBF4" w14:textId="77777777" w:rsidR="009B3346" w:rsidRPr="009F08F6" w:rsidRDefault="009B3346" w:rsidP="00EF6D76">
            <w:pPr>
              <w:spacing w:line="276" w:lineRule="auto"/>
              <w:rPr>
                <w:rFonts w:asciiTheme="minorHAnsi" w:hAnsiTheme="minorHAnsi" w:cstheme="minorHAnsi"/>
                <w:sz w:val="16"/>
                <w:szCs w:val="18"/>
              </w:rPr>
            </w:pPr>
          </w:p>
          <w:p w14:paraId="12B8BAF2" w14:textId="77777777" w:rsidR="009B3346" w:rsidRPr="009F08F6" w:rsidRDefault="009B3346" w:rsidP="00EF6D76">
            <w:pPr>
              <w:spacing w:line="276" w:lineRule="auto"/>
              <w:rPr>
                <w:rFonts w:asciiTheme="minorHAnsi" w:hAnsiTheme="minorHAnsi" w:cstheme="minorHAnsi"/>
                <w:sz w:val="16"/>
                <w:szCs w:val="18"/>
              </w:rPr>
            </w:pPr>
          </w:p>
        </w:tc>
        <w:tc>
          <w:tcPr>
            <w:tcW w:w="932" w:type="pct"/>
            <w:tcBorders>
              <w:top w:val="single" w:sz="4" w:space="0" w:color="auto"/>
              <w:left w:val="single" w:sz="4" w:space="0" w:color="auto"/>
              <w:bottom w:val="single" w:sz="4" w:space="0" w:color="auto"/>
              <w:right w:val="single" w:sz="4" w:space="0" w:color="auto"/>
            </w:tcBorders>
            <w:vAlign w:val="center"/>
          </w:tcPr>
          <w:p w14:paraId="53E89E72" w14:textId="77777777" w:rsidR="009B3346" w:rsidRPr="008D6BD3" w:rsidRDefault="009B3346" w:rsidP="00EF6D76">
            <w:pPr>
              <w:pStyle w:val="Prrafodelista"/>
              <w:numPr>
                <w:ilvl w:val="0"/>
                <w:numId w:val="36"/>
              </w:numPr>
              <w:spacing w:line="276" w:lineRule="auto"/>
              <w:ind w:left="232" w:hanging="142"/>
              <w:rPr>
                <w:rFonts w:asciiTheme="minorHAnsi" w:hAnsiTheme="minorHAnsi" w:cstheme="minorHAnsi"/>
                <w:sz w:val="16"/>
                <w:szCs w:val="18"/>
                <w:lang w:val="es-BO" w:eastAsia="es-BO"/>
              </w:rPr>
            </w:pPr>
            <w:r w:rsidRPr="008D6BD3">
              <w:rPr>
                <w:rFonts w:asciiTheme="minorHAnsi" w:hAnsiTheme="minorHAnsi" w:cstheme="minorHAnsi"/>
                <w:sz w:val="16"/>
                <w:szCs w:val="18"/>
                <w:lang w:val="es-BO" w:eastAsia="es-BO"/>
              </w:rPr>
              <w:t>FISCAL DE OBRA</w:t>
            </w:r>
          </w:p>
          <w:p w14:paraId="1E134EA9" w14:textId="77777777" w:rsidR="009B3346" w:rsidRPr="008D6BD3"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8D6BD3">
              <w:rPr>
                <w:rFonts w:asciiTheme="minorHAnsi" w:hAnsiTheme="minorHAnsi" w:cstheme="minorHAnsi"/>
                <w:sz w:val="16"/>
                <w:szCs w:val="18"/>
                <w:lang w:val="es-BO" w:eastAsia="es-BO"/>
              </w:rPr>
              <w:t>FISCAL DE SERVICIO</w:t>
            </w:r>
          </w:p>
          <w:p w14:paraId="65BD7BAA" w14:textId="77777777" w:rsidR="009B3346" w:rsidRPr="008D6BD3"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8D6BD3">
              <w:rPr>
                <w:rFonts w:asciiTheme="minorHAnsi" w:hAnsiTheme="minorHAnsi" w:cstheme="minorHAnsi"/>
                <w:sz w:val="16"/>
                <w:szCs w:val="18"/>
                <w:lang w:val="es-BO" w:eastAsia="es-BO"/>
              </w:rPr>
              <w:t>SUPERVISOR DE OBRA</w:t>
            </w:r>
          </w:p>
          <w:p w14:paraId="313E1388" w14:textId="77777777" w:rsidR="009B3346" w:rsidRPr="008D6BD3"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8D6BD3">
              <w:rPr>
                <w:rFonts w:asciiTheme="minorHAnsi" w:hAnsiTheme="minorHAnsi" w:cstheme="minorHAnsi"/>
                <w:sz w:val="16"/>
                <w:szCs w:val="18"/>
                <w:lang w:val="es-BO" w:eastAsia="es-BO"/>
              </w:rPr>
              <w:t>SUPERINTENDENTE DE OBRA</w:t>
            </w:r>
          </w:p>
          <w:p w14:paraId="35801C07" w14:textId="77777777" w:rsidR="009B3346" w:rsidRPr="008D6BD3"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8D6BD3">
              <w:rPr>
                <w:rFonts w:asciiTheme="minorHAnsi" w:hAnsiTheme="minorHAnsi" w:cstheme="minorHAnsi"/>
                <w:sz w:val="16"/>
                <w:szCs w:val="18"/>
                <w:lang w:val="es-BO" w:eastAsia="es-BO"/>
              </w:rPr>
              <w:t>DIRECTOR  DE OBRA.</w:t>
            </w:r>
          </w:p>
          <w:p w14:paraId="0EC0074C" w14:textId="77777777" w:rsidR="009B3346" w:rsidRPr="008D6BD3"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8D6BD3">
              <w:rPr>
                <w:rFonts w:asciiTheme="minorHAnsi" w:hAnsiTheme="minorHAnsi" w:cstheme="minorHAnsi"/>
                <w:sz w:val="16"/>
                <w:szCs w:val="18"/>
                <w:lang w:val="es-BO" w:eastAsia="es-BO"/>
              </w:rPr>
              <w:t>RESIDENTE DE OBRA</w:t>
            </w:r>
          </w:p>
        </w:tc>
      </w:tr>
      <w:tr w:rsidR="0091162E" w:rsidRPr="008D6BD3" w14:paraId="41A8FC6A" w14:textId="77777777" w:rsidTr="002E05FD">
        <w:trPr>
          <w:trHeight w:val="487"/>
          <w:jc w:val="center"/>
        </w:trPr>
        <w:tc>
          <w:tcPr>
            <w:tcW w:w="12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89E1E01" w14:textId="29341E3F" w:rsidR="009B3346" w:rsidRPr="008D6BD3" w:rsidRDefault="002E05FD" w:rsidP="00EF6D76">
            <w:pPr>
              <w:spacing w:line="276" w:lineRule="auto"/>
              <w:rPr>
                <w:rFonts w:asciiTheme="minorHAnsi" w:hAnsiTheme="minorHAnsi" w:cstheme="minorHAnsi"/>
                <w:sz w:val="16"/>
                <w:szCs w:val="18"/>
              </w:rPr>
            </w:pPr>
            <w:r>
              <w:rPr>
                <w:rFonts w:asciiTheme="minorHAnsi" w:hAnsiTheme="minorHAnsi" w:cstheme="minorHAnsi"/>
                <w:sz w:val="16"/>
                <w:szCs w:val="18"/>
              </w:rPr>
              <w:lastRenderedPageBreak/>
              <w:t>2</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tcPr>
          <w:p w14:paraId="04F1C995" w14:textId="77777777" w:rsidR="009B3346" w:rsidRPr="009F08F6" w:rsidRDefault="009B3346" w:rsidP="00EF6D76">
            <w:pPr>
              <w:spacing w:line="276" w:lineRule="auto"/>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LICENCIADO O INGENIERO CON TÍTULO EN PROVISIÓN NACIONAL:</w:t>
            </w:r>
          </w:p>
          <w:p w14:paraId="4ACF1BF7" w14:textId="77777777" w:rsidR="009B3346" w:rsidRPr="009F08F6"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 xml:space="preserve">CIVIL </w:t>
            </w:r>
          </w:p>
          <w:p w14:paraId="0670AD79" w14:textId="4A375FD2" w:rsidR="009B3346" w:rsidRPr="009F08F6"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MEC</w:t>
            </w:r>
            <w:r w:rsidR="007633DC" w:rsidRPr="009F08F6">
              <w:rPr>
                <w:rFonts w:asciiTheme="minorHAnsi" w:hAnsiTheme="minorHAnsi" w:cstheme="minorHAnsi"/>
                <w:color w:val="000000"/>
                <w:sz w:val="16"/>
                <w:szCs w:val="18"/>
                <w:lang w:val="es-BO" w:eastAsia="es-BO"/>
              </w:rPr>
              <w:t>Á</w:t>
            </w:r>
            <w:r w:rsidRPr="009F08F6">
              <w:rPr>
                <w:rFonts w:asciiTheme="minorHAnsi" w:hAnsiTheme="minorHAnsi" w:cstheme="minorHAnsi"/>
                <w:color w:val="000000"/>
                <w:sz w:val="16"/>
                <w:szCs w:val="18"/>
                <w:lang w:val="es-BO" w:eastAsia="es-BO"/>
              </w:rPr>
              <w:t>NICO</w:t>
            </w:r>
          </w:p>
          <w:p w14:paraId="2BBBAD29" w14:textId="1419DA00" w:rsidR="009B3346" w:rsidRPr="009F08F6"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ELECTROMEC</w:t>
            </w:r>
            <w:r w:rsidR="007633DC" w:rsidRPr="009F08F6">
              <w:rPr>
                <w:rFonts w:asciiTheme="minorHAnsi" w:hAnsiTheme="minorHAnsi" w:cstheme="minorHAnsi"/>
                <w:color w:val="000000"/>
                <w:sz w:val="16"/>
                <w:szCs w:val="18"/>
                <w:lang w:val="es-BO" w:eastAsia="es-BO"/>
              </w:rPr>
              <w:t>Á</w:t>
            </w:r>
            <w:r w:rsidRPr="009F08F6">
              <w:rPr>
                <w:rFonts w:asciiTheme="minorHAnsi" w:hAnsiTheme="minorHAnsi" w:cstheme="minorHAnsi"/>
                <w:color w:val="000000"/>
                <w:sz w:val="16"/>
                <w:szCs w:val="18"/>
                <w:lang w:val="es-BO" w:eastAsia="es-BO"/>
              </w:rPr>
              <w:t>NICO</w:t>
            </w:r>
          </w:p>
          <w:p w14:paraId="59EECC31" w14:textId="77777777" w:rsidR="009B3346" w:rsidRPr="009F08F6"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INDUSTRIAL</w:t>
            </w:r>
          </w:p>
          <w:p w14:paraId="391C6CE3" w14:textId="77777777" w:rsidR="009B3346" w:rsidRPr="009F08F6"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PETROLERO</w:t>
            </w:r>
          </w:p>
          <w:p w14:paraId="128A0853" w14:textId="77777777" w:rsidR="009B3346" w:rsidRPr="009F08F6"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ARQUITECTO</w:t>
            </w:r>
          </w:p>
          <w:p w14:paraId="546E130C" w14:textId="77777777" w:rsidR="009B3346" w:rsidRPr="009F08F6"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CONSTRUCTOR CIVIL</w:t>
            </w:r>
          </w:p>
          <w:p w14:paraId="1DDD845C" w14:textId="4108A1BD" w:rsidR="009B3346" w:rsidRPr="009F08F6" w:rsidRDefault="00CC7F20"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 xml:space="preserve">OTRAS INGENIERÍAS RELACIONADAS AL ÁREA DE  HIDROCARBUROS, SIEMPRE Y CUANDO DEMUESTRE EXPERIENCIA RELACIONADA </w:t>
            </w:r>
            <w:r w:rsidR="002B50CB" w:rsidRPr="009F08F6">
              <w:rPr>
                <w:rFonts w:asciiTheme="minorHAnsi" w:hAnsiTheme="minorHAnsi" w:cstheme="minorHAnsi"/>
                <w:color w:val="000000"/>
                <w:sz w:val="16"/>
                <w:szCs w:val="18"/>
                <w:lang w:val="es-BO" w:eastAsia="es-BO"/>
              </w:rPr>
              <w:t xml:space="preserve">AL CARGO </w:t>
            </w:r>
            <w:r w:rsidR="0091162E" w:rsidRPr="009F08F6">
              <w:rPr>
                <w:rFonts w:asciiTheme="minorHAnsi" w:hAnsiTheme="minorHAnsi" w:cstheme="minorHAnsi"/>
                <w:color w:val="000000"/>
                <w:sz w:val="16"/>
                <w:szCs w:val="18"/>
                <w:lang w:val="es-BO" w:eastAsia="es-BO"/>
              </w:rPr>
              <w:t>A DESEMPEÑAR</w:t>
            </w:r>
            <w:r w:rsidR="009B3346" w:rsidRPr="009F08F6">
              <w:rPr>
                <w:rFonts w:asciiTheme="minorHAnsi" w:hAnsiTheme="minorHAnsi" w:cstheme="minorHAnsi"/>
                <w:color w:val="000000"/>
                <w:sz w:val="16"/>
                <w:szCs w:val="18"/>
                <w:lang w:val="es-BO" w:eastAsia="es-BO"/>
              </w:rPr>
              <w:t>.</w:t>
            </w:r>
          </w:p>
          <w:p w14:paraId="562B7E75" w14:textId="74628A99" w:rsidR="009B3346" w:rsidRPr="009F08F6" w:rsidRDefault="009B3346" w:rsidP="0091162E">
            <w:pPr>
              <w:pStyle w:val="Prrafodelista"/>
              <w:numPr>
                <w:ilvl w:val="0"/>
                <w:numId w:val="40"/>
              </w:numPr>
              <w:spacing w:line="276" w:lineRule="auto"/>
              <w:ind w:left="397" w:hanging="283"/>
              <w:jc w:val="both"/>
              <w:rPr>
                <w:rFonts w:asciiTheme="minorHAnsi" w:hAnsiTheme="minorHAnsi" w:cstheme="minorHAnsi"/>
                <w:sz w:val="16"/>
                <w:szCs w:val="18"/>
                <w:lang w:val="es-BO" w:eastAsia="es-BO"/>
              </w:rPr>
            </w:pPr>
            <w:r w:rsidRPr="009F08F6">
              <w:rPr>
                <w:rFonts w:asciiTheme="minorHAnsi" w:hAnsiTheme="minorHAnsi" w:cstheme="minorHAnsi"/>
                <w:color w:val="000000"/>
                <w:sz w:val="16"/>
                <w:szCs w:val="18"/>
                <w:lang w:val="es-BO" w:eastAsia="es-BO"/>
              </w:rPr>
              <w:t>OTRAS INGENIERÍAS RELACIONADAS AL ÁREA DE CIENCIAS</w:t>
            </w:r>
            <w:r w:rsidRPr="009F08F6">
              <w:rPr>
                <w:rFonts w:asciiTheme="minorHAnsi" w:hAnsiTheme="minorHAnsi" w:cstheme="minorHAnsi"/>
                <w:sz w:val="16"/>
                <w:szCs w:val="18"/>
              </w:rPr>
              <w:t xml:space="preserve"> Y TECNOLOGIA</w:t>
            </w:r>
            <w:r w:rsidR="00CC7F20" w:rsidRPr="009F08F6">
              <w:rPr>
                <w:rFonts w:asciiTheme="minorHAnsi" w:hAnsiTheme="minorHAnsi" w:cstheme="minorHAnsi"/>
                <w:sz w:val="16"/>
                <w:szCs w:val="18"/>
              </w:rPr>
              <w:t xml:space="preserve">, </w:t>
            </w:r>
            <w:r w:rsidR="00CC7F20" w:rsidRPr="009F08F6">
              <w:rPr>
                <w:rFonts w:asciiTheme="minorHAnsi" w:hAnsiTheme="minorHAnsi" w:cstheme="minorHAnsi"/>
                <w:color w:val="000000"/>
                <w:sz w:val="16"/>
                <w:szCs w:val="18"/>
                <w:lang w:val="es-BO" w:eastAsia="es-BO"/>
              </w:rPr>
              <w:t>SIEMPRE Y CUANDO DEMUESTRE EXPE</w:t>
            </w:r>
            <w:r w:rsidR="002B50CB" w:rsidRPr="009F08F6">
              <w:rPr>
                <w:rFonts w:asciiTheme="minorHAnsi" w:hAnsiTheme="minorHAnsi" w:cstheme="minorHAnsi"/>
                <w:color w:val="000000"/>
                <w:sz w:val="16"/>
                <w:szCs w:val="18"/>
                <w:lang w:val="es-BO" w:eastAsia="es-BO"/>
              </w:rPr>
              <w:t xml:space="preserve">RIENCIA RELACIONADA AL CARGO </w:t>
            </w:r>
            <w:r w:rsidR="0091162E" w:rsidRPr="009F08F6">
              <w:rPr>
                <w:rFonts w:asciiTheme="minorHAnsi" w:hAnsiTheme="minorHAnsi" w:cstheme="minorHAnsi"/>
                <w:color w:val="000000"/>
                <w:sz w:val="16"/>
                <w:szCs w:val="18"/>
                <w:lang w:val="es-BO" w:eastAsia="es-BO"/>
              </w:rPr>
              <w:t>A DESEMPEÑAR.</w:t>
            </w:r>
          </w:p>
        </w:tc>
        <w:tc>
          <w:tcPr>
            <w:tcW w:w="994" w:type="pct"/>
            <w:tcBorders>
              <w:top w:val="single" w:sz="4" w:space="0" w:color="auto"/>
              <w:left w:val="single" w:sz="4" w:space="0" w:color="auto"/>
              <w:bottom w:val="single" w:sz="4" w:space="0" w:color="auto"/>
              <w:right w:val="single" w:sz="4" w:space="0" w:color="auto"/>
            </w:tcBorders>
            <w:shd w:val="clear" w:color="auto" w:fill="auto"/>
            <w:vAlign w:val="center"/>
          </w:tcPr>
          <w:p w14:paraId="5D9F41D1" w14:textId="77777777" w:rsidR="009B3346" w:rsidRPr="009F08F6" w:rsidRDefault="009B3346" w:rsidP="008D6BD3">
            <w:pPr>
              <w:spacing w:line="276" w:lineRule="auto"/>
              <w:jc w:val="center"/>
              <w:rPr>
                <w:rFonts w:asciiTheme="minorHAnsi" w:hAnsiTheme="minorHAnsi" w:cstheme="minorHAnsi"/>
                <w:sz w:val="16"/>
                <w:szCs w:val="18"/>
              </w:rPr>
            </w:pPr>
            <w:r w:rsidRPr="009F08F6">
              <w:rPr>
                <w:rFonts w:asciiTheme="minorHAnsi" w:hAnsiTheme="minorHAnsi" w:cstheme="minorHAnsi"/>
                <w:sz w:val="16"/>
                <w:szCs w:val="18"/>
              </w:rPr>
              <w:t>RESIDENTE  DE OBRA</w:t>
            </w:r>
          </w:p>
        </w:tc>
        <w:tc>
          <w:tcPr>
            <w:tcW w:w="502" w:type="pct"/>
            <w:tcBorders>
              <w:top w:val="single" w:sz="4" w:space="0" w:color="auto"/>
              <w:left w:val="single" w:sz="4" w:space="0" w:color="auto"/>
              <w:bottom w:val="single" w:sz="4" w:space="0" w:color="auto"/>
              <w:right w:val="single" w:sz="4" w:space="0" w:color="auto"/>
            </w:tcBorders>
            <w:vAlign w:val="center"/>
          </w:tcPr>
          <w:p w14:paraId="41ACDDAC" w14:textId="30AACA94" w:rsidR="009B3346" w:rsidRPr="009F08F6" w:rsidRDefault="002E05FD" w:rsidP="000C4ED3">
            <w:pPr>
              <w:spacing w:line="276" w:lineRule="auto"/>
              <w:jc w:val="center"/>
              <w:rPr>
                <w:rFonts w:asciiTheme="minorHAnsi" w:hAnsiTheme="minorHAnsi" w:cstheme="minorHAnsi"/>
                <w:sz w:val="16"/>
                <w:szCs w:val="18"/>
              </w:rPr>
            </w:pPr>
            <w:r>
              <w:rPr>
                <w:rFonts w:asciiTheme="minorHAnsi" w:hAnsiTheme="minorHAnsi" w:cstheme="minorHAnsi"/>
                <w:sz w:val="16"/>
                <w:szCs w:val="18"/>
              </w:rPr>
              <w:t>1</w:t>
            </w:r>
          </w:p>
        </w:tc>
        <w:tc>
          <w:tcPr>
            <w:tcW w:w="1234" w:type="pct"/>
            <w:tcBorders>
              <w:top w:val="single" w:sz="4" w:space="0" w:color="auto"/>
              <w:left w:val="single" w:sz="4" w:space="0" w:color="auto"/>
              <w:bottom w:val="single" w:sz="4" w:space="0" w:color="auto"/>
              <w:right w:val="single" w:sz="4" w:space="0" w:color="auto"/>
            </w:tcBorders>
            <w:vAlign w:val="center"/>
          </w:tcPr>
          <w:p w14:paraId="1FC0D4CC" w14:textId="6D78432E" w:rsidR="009B3346" w:rsidRPr="009F08F6" w:rsidRDefault="009B3346" w:rsidP="00EF6D76">
            <w:pPr>
              <w:spacing w:line="276" w:lineRule="auto"/>
              <w:rPr>
                <w:rFonts w:asciiTheme="minorHAnsi" w:hAnsiTheme="minorHAnsi" w:cstheme="minorHAnsi"/>
                <w:sz w:val="16"/>
                <w:szCs w:val="18"/>
              </w:rPr>
            </w:pPr>
            <w:r w:rsidRPr="009F08F6">
              <w:rPr>
                <w:rFonts w:asciiTheme="minorHAnsi" w:hAnsiTheme="minorHAnsi" w:cstheme="minorHAnsi"/>
                <w:sz w:val="16"/>
                <w:szCs w:val="18"/>
              </w:rPr>
              <w:t xml:space="preserve">ESPECIFICA: </w:t>
            </w:r>
            <w:r w:rsidR="00DA3C2D" w:rsidRPr="009F08F6">
              <w:rPr>
                <w:rFonts w:asciiTheme="minorHAnsi" w:hAnsiTheme="minorHAnsi" w:cstheme="minorHAnsi"/>
                <w:sz w:val="16"/>
                <w:szCs w:val="18"/>
              </w:rPr>
              <w:t>UNA VEZ EL PRECIO REFERENCIAL</w:t>
            </w:r>
            <w:r w:rsidRPr="009F08F6">
              <w:rPr>
                <w:rFonts w:asciiTheme="minorHAnsi" w:hAnsiTheme="minorHAnsi" w:cstheme="minorHAnsi"/>
                <w:sz w:val="16"/>
                <w:szCs w:val="18"/>
              </w:rPr>
              <w:t xml:space="preserve"> (COMPUTADO A PARTIR DE LA EMISIÓN DEL TÍTULO /DIPLOMA ACADÉMICO) EN CARGO</w:t>
            </w:r>
            <w:r w:rsidR="005B2EBB" w:rsidRPr="009F08F6">
              <w:rPr>
                <w:rFonts w:asciiTheme="minorHAnsi" w:hAnsiTheme="minorHAnsi" w:cstheme="minorHAnsi"/>
                <w:sz w:val="16"/>
                <w:szCs w:val="18"/>
              </w:rPr>
              <w:t xml:space="preserve"> DEFINIDO O </w:t>
            </w:r>
            <w:r w:rsidRPr="009F08F6">
              <w:rPr>
                <w:rFonts w:asciiTheme="minorHAnsi" w:hAnsiTheme="minorHAnsi" w:cstheme="minorHAnsi"/>
                <w:sz w:val="16"/>
                <w:szCs w:val="18"/>
              </w:rPr>
              <w:t>SIMILARES E</w:t>
            </w:r>
            <w:r w:rsidR="000C2729" w:rsidRPr="009F08F6">
              <w:rPr>
                <w:rFonts w:asciiTheme="minorHAnsi" w:hAnsiTheme="minorHAnsi" w:cstheme="minorHAnsi"/>
                <w:sz w:val="16"/>
                <w:szCs w:val="18"/>
              </w:rPr>
              <w:t>N</w:t>
            </w:r>
            <w:r w:rsidRPr="009F08F6">
              <w:rPr>
                <w:rFonts w:asciiTheme="minorHAnsi" w:hAnsiTheme="minorHAnsi" w:cstheme="minorHAnsi"/>
                <w:sz w:val="16"/>
                <w:szCs w:val="18"/>
              </w:rPr>
              <w:t xml:space="preserve"> OBRAS SIMILARES (*)</w:t>
            </w:r>
          </w:p>
          <w:p w14:paraId="43B04A42" w14:textId="77777777" w:rsidR="009B3346" w:rsidRPr="009F08F6" w:rsidRDefault="009B3346" w:rsidP="00EF6D76">
            <w:pPr>
              <w:spacing w:line="276" w:lineRule="auto"/>
              <w:rPr>
                <w:rFonts w:asciiTheme="minorHAnsi" w:hAnsiTheme="minorHAnsi" w:cstheme="minorHAnsi"/>
                <w:sz w:val="16"/>
                <w:szCs w:val="18"/>
              </w:rPr>
            </w:pPr>
          </w:p>
          <w:p w14:paraId="5D1DB000" w14:textId="77777777" w:rsidR="009B3346" w:rsidRPr="009F08F6" w:rsidRDefault="009B3346" w:rsidP="00EF6D76">
            <w:pPr>
              <w:spacing w:line="276" w:lineRule="auto"/>
              <w:rPr>
                <w:rFonts w:asciiTheme="minorHAnsi" w:hAnsiTheme="minorHAnsi" w:cstheme="minorHAnsi"/>
                <w:sz w:val="16"/>
                <w:szCs w:val="18"/>
              </w:rPr>
            </w:pPr>
          </w:p>
          <w:p w14:paraId="56F5CAAA" w14:textId="77777777" w:rsidR="009B3346" w:rsidRPr="009F08F6" w:rsidRDefault="009B3346" w:rsidP="00EF6D76">
            <w:pPr>
              <w:spacing w:line="276" w:lineRule="auto"/>
              <w:rPr>
                <w:rFonts w:asciiTheme="minorHAnsi" w:hAnsiTheme="minorHAnsi" w:cstheme="minorHAnsi"/>
                <w:sz w:val="16"/>
                <w:szCs w:val="18"/>
              </w:rPr>
            </w:pPr>
          </w:p>
        </w:tc>
        <w:tc>
          <w:tcPr>
            <w:tcW w:w="932" w:type="pct"/>
            <w:tcBorders>
              <w:top w:val="single" w:sz="4" w:space="0" w:color="auto"/>
              <w:left w:val="single" w:sz="4" w:space="0" w:color="auto"/>
              <w:bottom w:val="single" w:sz="4" w:space="0" w:color="auto"/>
              <w:right w:val="single" w:sz="4" w:space="0" w:color="auto"/>
            </w:tcBorders>
            <w:vAlign w:val="center"/>
          </w:tcPr>
          <w:p w14:paraId="2E6CAD5B" w14:textId="77777777" w:rsidR="009B3346" w:rsidRPr="009F08F6"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9F08F6">
              <w:rPr>
                <w:rFonts w:asciiTheme="minorHAnsi" w:hAnsiTheme="minorHAnsi" w:cstheme="minorHAnsi"/>
                <w:color w:val="000000"/>
                <w:sz w:val="16"/>
                <w:szCs w:val="18"/>
                <w:lang w:val="es-BO" w:eastAsia="es-BO"/>
              </w:rPr>
              <w:t>FISCAL DE OBRA</w:t>
            </w:r>
          </w:p>
          <w:p w14:paraId="1A434E7B" w14:textId="77777777" w:rsidR="009B3346" w:rsidRPr="009F08F6"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9F08F6">
              <w:rPr>
                <w:rFonts w:asciiTheme="minorHAnsi" w:hAnsiTheme="minorHAnsi" w:cstheme="minorHAnsi"/>
                <w:color w:val="000000"/>
                <w:sz w:val="16"/>
                <w:szCs w:val="18"/>
                <w:lang w:val="es-BO" w:eastAsia="es-BO"/>
              </w:rPr>
              <w:t>SUPERVISOR DE OBRA</w:t>
            </w:r>
          </w:p>
          <w:p w14:paraId="23269708" w14:textId="77777777" w:rsidR="009B3346" w:rsidRPr="009F08F6"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9F08F6">
              <w:rPr>
                <w:rFonts w:asciiTheme="minorHAnsi" w:hAnsiTheme="minorHAnsi" w:cstheme="minorHAnsi"/>
                <w:color w:val="000000"/>
                <w:sz w:val="16"/>
                <w:szCs w:val="18"/>
                <w:lang w:val="es-BO" w:eastAsia="es-BO"/>
              </w:rPr>
              <w:t>SUPERINTENDENTE DE OBRA</w:t>
            </w:r>
          </w:p>
          <w:p w14:paraId="1A7CD949" w14:textId="77777777" w:rsidR="009B3346" w:rsidRPr="009F08F6"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9F08F6">
              <w:rPr>
                <w:rFonts w:asciiTheme="minorHAnsi" w:hAnsiTheme="minorHAnsi" w:cstheme="minorHAnsi"/>
                <w:color w:val="000000"/>
                <w:sz w:val="16"/>
                <w:szCs w:val="18"/>
                <w:lang w:val="es-BO" w:eastAsia="es-BO"/>
              </w:rPr>
              <w:t>DIRECTOR  DE OBRA</w:t>
            </w:r>
          </w:p>
          <w:p w14:paraId="42A89505" w14:textId="77777777" w:rsidR="009B3346" w:rsidRPr="009F08F6"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9F08F6">
              <w:rPr>
                <w:rFonts w:asciiTheme="minorHAnsi" w:hAnsiTheme="minorHAnsi" w:cstheme="minorHAnsi"/>
                <w:color w:val="000000"/>
                <w:sz w:val="16"/>
                <w:szCs w:val="18"/>
                <w:lang w:val="es-BO" w:eastAsia="es-BO"/>
              </w:rPr>
              <w:t xml:space="preserve">RESIDENTE DE OBRA </w:t>
            </w:r>
          </w:p>
          <w:p w14:paraId="5869AFF1" w14:textId="77777777" w:rsidR="009B3346" w:rsidRPr="009F08F6"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9F08F6">
              <w:rPr>
                <w:rFonts w:asciiTheme="minorHAnsi" w:hAnsiTheme="minorHAnsi" w:cstheme="minorHAnsi"/>
                <w:color w:val="000000"/>
                <w:sz w:val="16"/>
                <w:szCs w:val="18"/>
                <w:lang w:val="es-BO" w:eastAsia="es-BO"/>
              </w:rPr>
              <w:t xml:space="preserve">INSPECTOR DE OBRA </w:t>
            </w:r>
          </w:p>
          <w:p w14:paraId="698F8332" w14:textId="77777777" w:rsidR="009B3346" w:rsidRPr="009F08F6" w:rsidRDefault="009B3346" w:rsidP="00EF6D76">
            <w:pPr>
              <w:spacing w:line="276" w:lineRule="auto"/>
              <w:rPr>
                <w:rFonts w:asciiTheme="minorHAnsi" w:hAnsiTheme="minorHAnsi" w:cstheme="minorHAnsi"/>
                <w:sz w:val="16"/>
                <w:szCs w:val="18"/>
                <w:lang w:val="es-BO" w:eastAsia="es-BO"/>
              </w:rPr>
            </w:pPr>
          </w:p>
        </w:tc>
      </w:tr>
      <w:tr w:rsidR="0091162E" w:rsidRPr="008D6BD3" w14:paraId="68173EAF" w14:textId="77777777" w:rsidTr="002E05FD">
        <w:tblPrEx>
          <w:tblBorders>
            <w:top w:val="single" w:sz="4" w:space="0" w:color="auto"/>
            <w:left w:val="single" w:sz="4" w:space="0" w:color="auto"/>
            <w:bottom w:val="single" w:sz="4" w:space="0" w:color="auto"/>
            <w:right w:val="single" w:sz="4" w:space="0" w:color="auto"/>
          </w:tblBorders>
        </w:tblPrEx>
        <w:trPr>
          <w:trHeight w:val="611"/>
          <w:jc w:val="center"/>
        </w:trPr>
        <w:tc>
          <w:tcPr>
            <w:tcW w:w="129" w:type="pct"/>
            <w:shd w:val="clear" w:color="auto" w:fill="auto"/>
            <w:tcMar>
              <w:left w:w="0" w:type="dxa"/>
              <w:right w:w="0" w:type="dxa"/>
            </w:tcMar>
            <w:vAlign w:val="center"/>
          </w:tcPr>
          <w:p w14:paraId="0AE853E4" w14:textId="74EDBCA8" w:rsidR="009B3346" w:rsidRPr="008D6BD3" w:rsidRDefault="002E05FD" w:rsidP="00EF6D76">
            <w:pPr>
              <w:spacing w:line="276" w:lineRule="auto"/>
              <w:rPr>
                <w:rFonts w:asciiTheme="minorHAnsi" w:hAnsiTheme="minorHAnsi" w:cstheme="minorHAnsi"/>
                <w:sz w:val="16"/>
                <w:szCs w:val="18"/>
              </w:rPr>
            </w:pPr>
            <w:r>
              <w:rPr>
                <w:rFonts w:asciiTheme="minorHAnsi" w:hAnsiTheme="minorHAnsi" w:cstheme="minorHAnsi"/>
                <w:sz w:val="16"/>
                <w:szCs w:val="18"/>
              </w:rPr>
              <w:t>3</w:t>
            </w:r>
          </w:p>
        </w:tc>
        <w:tc>
          <w:tcPr>
            <w:tcW w:w="1209" w:type="pct"/>
            <w:shd w:val="clear" w:color="auto" w:fill="auto"/>
            <w:vAlign w:val="center"/>
          </w:tcPr>
          <w:p w14:paraId="0DE6FC17" w14:textId="77777777" w:rsidR="009B3346" w:rsidRPr="009F08F6" w:rsidRDefault="009B3346" w:rsidP="00EF6D76">
            <w:pPr>
              <w:spacing w:line="276" w:lineRule="auto"/>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LICENCIADO O INGENIERO CON TÍTULO EN PROVISIÓN NACIONAL:</w:t>
            </w:r>
          </w:p>
          <w:p w14:paraId="7161C2EA" w14:textId="77777777" w:rsidR="009B3346" w:rsidRPr="009F08F6"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lastRenderedPageBreak/>
              <w:t>PETROLERO</w:t>
            </w:r>
          </w:p>
          <w:p w14:paraId="4E7F6C90" w14:textId="77777777" w:rsidR="009B3346" w:rsidRPr="009F08F6"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 xml:space="preserve">CIVIL </w:t>
            </w:r>
          </w:p>
          <w:p w14:paraId="0974BD56" w14:textId="0F432731" w:rsidR="009B3346" w:rsidRPr="009F08F6" w:rsidRDefault="000B0260"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MECÁ</w:t>
            </w:r>
            <w:r w:rsidR="009B3346" w:rsidRPr="009F08F6">
              <w:rPr>
                <w:rFonts w:asciiTheme="minorHAnsi" w:hAnsiTheme="minorHAnsi" w:cstheme="minorHAnsi"/>
                <w:color w:val="000000"/>
                <w:sz w:val="16"/>
                <w:szCs w:val="18"/>
                <w:lang w:val="es-BO" w:eastAsia="es-BO"/>
              </w:rPr>
              <w:t>NICO</w:t>
            </w:r>
          </w:p>
          <w:p w14:paraId="5E904ABB" w14:textId="77777777" w:rsidR="009B3346" w:rsidRPr="009F08F6"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QUÍMICO</w:t>
            </w:r>
          </w:p>
          <w:p w14:paraId="608FD481" w14:textId="77777777" w:rsidR="009B3346" w:rsidRPr="009F08F6"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ELECTROMECÁNICO</w:t>
            </w:r>
          </w:p>
          <w:p w14:paraId="08D83A46" w14:textId="77777777" w:rsidR="009B3346" w:rsidRPr="009F08F6"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INDUSTRIAL</w:t>
            </w:r>
          </w:p>
          <w:p w14:paraId="6A404800" w14:textId="1B7B4039" w:rsidR="009B3346" w:rsidRPr="009F08F6"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OTRAS INGENIERÍAS RELACIO</w:t>
            </w:r>
            <w:r w:rsidR="002B50CB" w:rsidRPr="009F08F6">
              <w:rPr>
                <w:rFonts w:asciiTheme="minorHAnsi" w:hAnsiTheme="minorHAnsi" w:cstheme="minorHAnsi"/>
                <w:color w:val="000000"/>
                <w:sz w:val="16"/>
                <w:szCs w:val="18"/>
                <w:lang w:val="es-BO" w:eastAsia="es-BO"/>
              </w:rPr>
              <w:t xml:space="preserve">NADAS AL ÁREA DE  HIDROCARBUROS, SIEMPRE Y CUANDO DEMUESTRE EXPERIENCIA RELACIONADA AL CARGO </w:t>
            </w:r>
            <w:r w:rsidR="0091162E" w:rsidRPr="009F08F6">
              <w:rPr>
                <w:rFonts w:asciiTheme="minorHAnsi" w:hAnsiTheme="minorHAnsi" w:cstheme="minorHAnsi"/>
                <w:color w:val="000000"/>
                <w:sz w:val="16"/>
                <w:szCs w:val="18"/>
                <w:lang w:val="es-BO" w:eastAsia="es-BO"/>
              </w:rPr>
              <w:t>A DESEMPEÑAR.</w:t>
            </w:r>
          </w:p>
          <w:p w14:paraId="033117EC" w14:textId="535E6B84" w:rsidR="009B3346" w:rsidRPr="00B56BD1" w:rsidRDefault="009B3346" w:rsidP="00EF6D76">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OTRAS INGENIERÍAS RELACIONADAS</w:t>
            </w:r>
            <w:r w:rsidR="002B50CB" w:rsidRPr="009F08F6">
              <w:rPr>
                <w:rFonts w:asciiTheme="minorHAnsi" w:hAnsiTheme="minorHAnsi" w:cstheme="minorHAnsi"/>
                <w:color w:val="000000"/>
                <w:sz w:val="16"/>
                <w:szCs w:val="18"/>
                <w:lang w:val="es-BO" w:eastAsia="es-BO"/>
              </w:rPr>
              <w:t xml:space="preserve"> AL ÁREA DE CIENCIAS Y TECNOLOGÍ</w:t>
            </w:r>
            <w:r w:rsidRPr="009F08F6">
              <w:rPr>
                <w:rFonts w:asciiTheme="minorHAnsi" w:hAnsiTheme="minorHAnsi" w:cstheme="minorHAnsi"/>
                <w:color w:val="000000"/>
                <w:sz w:val="16"/>
                <w:szCs w:val="18"/>
                <w:lang w:val="es-BO" w:eastAsia="es-BO"/>
              </w:rPr>
              <w:t>A</w:t>
            </w:r>
            <w:r w:rsidR="002B50CB" w:rsidRPr="009F08F6">
              <w:rPr>
                <w:rFonts w:asciiTheme="minorHAnsi" w:hAnsiTheme="minorHAnsi" w:cstheme="minorHAnsi"/>
                <w:color w:val="000000"/>
                <w:sz w:val="16"/>
                <w:szCs w:val="18"/>
                <w:lang w:val="es-BO" w:eastAsia="es-BO"/>
              </w:rPr>
              <w:t xml:space="preserve">, SIEMPRE Y CUANDO DEMUESTRE EXPERIENCIA RELACIONADA AL CARGO </w:t>
            </w:r>
            <w:r w:rsidR="0091162E" w:rsidRPr="009F08F6">
              <w:rPr>
                <w:rFonts w:asciiTheme="minorHAnsi" w:hAnsiTheme="minorHAnsi" w:cstheme="minorHAnsi"/>
                <w:color w:val="000000"/>
                <w:sz w:val="16"/>
                <w:szCs w:val="18"/>
                <w:lang w:val="es-BO" w:eastAsia="es-BO"/>
              </w:rPr>
              <w:t>A DESEMPEÑAR.</w:t>
            </w:r>
          </w:p>
        </w:tc>
        <w:tc>
          <w:tcPr>
            <w:tcW w:w="994" w:type="pct"/>
            <w:shd w:val="clear" w:color="auto" w:fill="auto"/>
            <w:vAlign w:val="center"/>
          </w:tcPr>
          <w:p w14:paraId="0D6F7B33" w14:textId="77777777" w:rsidR="009B3346" w:rsidRPr="009F08F6" w:rsidRDefault="009B3346" w:rsidP="008D6BD3">
            <w:pPr>
              <w:spacing w:line="276" w:lineRule="auto"/>
              <w:jc w:val="center"/>
              <w:rPr>
                <w:rFonts w:asciiTheme="minorHAnsi" w:hAnsiTheme="minorHAnsi" w:cstheme="minorHAnsi"/>
                <w:sz w:val="16"/>
                <w:szCs w:val="18"/>
              </w:rPr>
            </w:pPr>
            <w:r w:rsidRPr="009F08F6">
              <w:rPr>
                <w:rFonts w:asciiTheme="minorHAnsi" w:hAnsiTheme="minorHAnsi" w:cstheme="minorHAnsi"/>
                <w:sz w:val="16"/>
                <w:szCs w:val="18"/>
              </w:rPr>
              <w:lastRenderedPageBreak/>
              <w:t>RESPONSABLE DE CALIDAD</w:t>
            </w:r>
          </w:p>
        </w:tc>
        <w:tc>
          <w:tcPr>
            <w:tcW w:w="502" w:type="pct"/>
            <w:vAlign w:val="center"/>
          </w:tcPr>
          <w:p w14:paraId="08D60B6E" w14:textId="6EFAD48F" w:rsidR="009B3346" w:rsidRPr="009F08F6" w:rsidRDefault="000C4ED3" w:rsidP="000C4ED3">
            <w:pPr>
              <w:spacing w:line="276" w:lineRule="auto"/>
              <w:jc w:val="center"/>
              <w:rPr>
                <w:rFonts w:asciiTheme="minorHAnsi" w:hAnsiTheme="minorHAnsi" w:cstheme="minorHAnsi"/>
                <w:sz w:val="16"/>
                <w:szCs w:val="18"/>
              </w:rPr>
            </w:pPr>
            <w:r>
              <w:rPr>
                <w:rFonts w:asciiTheme="minorHAnsi" w:hAnsiTheme="minorHAnsi" w:cstheme="minorHAnsi"/>
                <w:sz w:val="16"/>
                <w:szCs w:val="18"/>
              </w:rPr>
              <w:t>1</w:t>
            </w:r>
          </w:p>
        </w:tc>
        <w:tc>
          <w:tcPr>
            <w:tcW w:w="1234" w:type="pct"/>
            <w:vAlign w:val="center"/>
          </w:tcPr>
          <w:p w14:paraId="16813269" w14:textId="108CFC26" w:rsidR="009B3346" w:rsidRPr="009F08F6" w:rsidRDefault="009B3346" w:rsidP="00EF6D76">
            <w:pPr>
              <w:spacing w:line="276" w:lineRule="auto"/>
              <w:rPr>
                <w:rFonts w:asciiTheme="minorHAnsi" w:hAnsiTheme="minorHAnsi" w:cstheme="minorHAnsi"/>
                <w:sz w:val="16"/>
                <w:szCs w:val="18"/>
                <w:lang w:val="es-BO" w:eastAsia="es-BO"/>
              </w:rPr>
            </w:pPr>
            <w:r w:rsidRPr="009F08F6">
              <w:rPr>
                <w:rFonts w:asciiTheme="minorHAnsi" w:hAnsiTheme="minorHAnsi" w:cstheme="minorHAnsi"/>
                <w:sz w:val="16"/>
                <w:szCs w:val="18"/>
              </w:rPr>
              <w:t>ESPECIFICA</w:t>
            </w:r>
            <w:r w:rsidR="00CF11AA" w:rsidRPr="009F08F6">
              <w:rPr>
                <w:rFonts w:asciiTheme="minorHAnsi" w:hAnsiTheme="minorHAnsi" w:cstheme="minorHAnsi"/>
                <w:sz w:val="16"/>
                <w:szCs w:val="18"/>
              </w:rPr>
              <w:t>:</w:t>
            </w:r>
            <w:r w:rsidRPr="009F08F6">
              <w:rPr>
                <w:rFonts w:asciiTheme="minorHAnsi" w:hAnsiTheme="minorHAnsi" w:cstheme="minorHAnsi"/>
                <w:sz w:val="16"/>
                <w:szCs w:val="18"/>
              </w:rPr>
              <w:t xml:space="preserve"> </w:t>
            </w:r>
            <w:r w:rsidR="00A537D9" w:rsidRPr="009F08F6">
              <w:rPr>
                <w:rFonts w:asciiTheme="minorHAnsi" w:hAnsiTheme="minorHAnsi" w:cstheme="minorHAnsi"/>
                <w:sz w:val="16"/>
                <w:szCs w:val="18"/>
              </w:rPr>
              <w:t>2 TRABAJOS CONCLUIDOS</w:t>
            </w:r>
            <w:r w:rsidR="004B30A9" w:rsidRPr="009F08F6">
              <w:rPr>
                <w:rFonts w:asciiTheme="minorHAnsi" w:hAnsiTheme="minorHAnsi" w:cstheme="minorHAnsi"/>
                <w:sz w:val="16"/>
                <w:szCs w:val="18"/>
              </w:rPr>
              <w:t xml:space="preserve"> </w:t>
            </w:r>
            <w:r w:rsidR="00A537D9" w:rsidRPr="009F08F6">
              <w:rPr>
                <w:rFonts w:asciiTheme="minorHAnsi" w:hAnsiTheme="minorHAnsi" w:cstheme="minorHAnsi"/>
                <w:sz w:val="16"/>
                <w:szCs w:val="18"/>
              </w:rPr>
              <w:t>EN OBRAS SIMILARES (*)</w:t>
            </w:r>
            <w:r w:rsidR="00A537D9" w:rsidRPr="009F08F6" w:rsidDel="00A537D9">
              <w:rPr>
                <w:rFonts w:asciiTheme="minorHAnsi" w:hAnsiTheme="minorHAnsi" w:cstheme="minorHAnsi"/>
                <w:sz w:val="16"/>
                <w:szCs w:val="18"/>
              </w:rPr>
              <w:t xml:space="preserve"> </w:t>
            </w:r>
            <w:r w:rsidRPr="009F08F6">
              <w:rPr>
                <w:rFonts w:asciiTheme="minorHAnsi" w:hAnsiTheme="minorHAnsi" w:cstheme="minorHAnsi"/>
                <w:sz w:val="16"/>
                <w:szCs w:val="18"/>
              </w:rPr>
              <w:t xml:space="preserve">(COMPUTADO A </w:t>
            </w:r>
            <w:r w:rsidRPr="009F08F6">
              <w:rPr>
                <w:rFonts w:asciiTheme="minorHAnsi" w:hAnsiTheme="minorHAnsi" w:cstheme="minorHAnsi"/>
                <w:sz w:val="16"/>
                <w:szCs w:val="18"/>
              </w:rPr>
              <w:lastRenderedPageBreak/>
              <w:t xml:space="preserve">PARTIR DE LA EMISIÓN DEL </w:t>
            </w:r>
            <w:r w:rsidR="00402288" w:rsidRPr="009F08F6">
              <w:rPr>
                <w:rFonts w:asciiTheme="minorHAnsi" w:hAnsiTheme="minorHAnsi" w:cstheme="minorHAnsi"/>
                <w:sz w:val="16"/>
                <w:szCs w:val="18"/>
              </w:rPr>
              <w:t xml:space="preserve">TITULO / </w:t>
            </w:r>
            <w:r w:rsidRPr="009F08F6">
              <w:rPr>
                <w:rFonts w:asciiTheme="minorHAnsi" w:hAnsiTheme="minorHAnsi" w:cstheme="minorHAnsi"/>
                <w:sz w:val="16"/>
                <w:szCs w:val="18"/>
              </w:rPr>
              <w:t>DIPLOMA ACADÉMICO</w:t>
            </w:r>
            <w:r w:rsidR="00CF11AA" w:rsidRPr="009F08F6">
              <w:rPr>
                <w:rFonts w:asciiTheme="minorHAnsi" w:hAnsiTheme="minorHAnsi" w:cstheme="minorHAnsi"/>
                <w:sz w:val="16"/>
                <w:szCs w:val="18"/>
              </w:rPr>
              <w:t xml:space="preserve">)  EN </w:t>
            </w:r>
            <w:r w:rsidR="005B2EBB" w:rsidRPr="009F08F6">
              <w:rPr>
                <w:rFonts w:asciiTheme="minorHAnsi" w:hAnsiTheme="minorHAnsi" w:cstheme="minorHAnsi"/>
                <w:sz w:val="16"/>
                <w:szCs w:val="18"/>
              </w:rPr>
              <w:t>CARGO DEFINIDO O  SIMILARES</w:t>
            </w:r>
          </w:p>
          <w:p w14:paraId="7577A981" w14:textId="77777777" w:rsidR="009B3346" w:rsidRPr="009F08F6" w:rsidRDefault="009B3346" w:rsidP="00EF6D76">
            <w:pPr>
              <w:spacing w:line="276" w:lineRule="auto"/>
              <w:rPr>
                <w:rFonts w:asciiTheme="minorHAnsi" w:hAnsiTheme="minorHAnsi" w:cstheme="minorHAnsi"/>
                <w:sz w:val="16"/>
                <w:szCs w:val="18"/>
              </w:rPr>
            </w:pPr>
          </w:p>
        </w:tc>
        <w:tc>
          <w:tcPr>
            <w:tcW w:w="932" w:type="pct"/>
            <w:vAlign w:val="center"/>
          </w:tcPr>
          <w:p w14:paraId="0AAE9F05" w14:textId="77777777" w:rsidR="009B3346" w:rsidRPr="009F08F6" w:rsidRDefault="009B3346" w:rsidP="00EF6D76">
            <w:pPr>
              <w:spacing w:line="276" w:lineRule="auto"/>
              <w:rPr>
                <w:rFonts w:asciiTheme="minorHAnsi" w:hAnsiTheme="minorHAnsi" w:cstheme="minorHAnsi"/>
                <w:sz w:val="16"/>
                <w:szCs w:val="18"/>
              </w:rPr>
            </w:pPr>
            <w:r w:rsidRPr="009F08F6">
              <w:rPr>
                <w:rFonts w:asciiTheme="minorHAnsi" w:hAnsiTheme="minorHAnsi" w:cstheme="minorHAnsi"/>
                <w:sz w:val="16"/>
                <w:szCs w:val="18"/>
                <w:lang w:val="es-BO" w:eastAsia="es-BO"/>
              </w:rPr>
              <w:lastRenderedPageBreak/>
              <w:t xml:space="preserve">RESPONSABLE DE CALIDAD O CARGO RELACIONADO CON </w:t>
            </w:r>
            <w:r w:rsidRPr="009F08F6">
              <w:rPr>
                <w:rFonts w:asciiTheme="minorHAnsi" w:hAnsiTheme="minorHAnsi" w:cstheme="minorHAnsi"/>
                <w:sz w:val="16"/>
                <w:szCs w:val="18"/>
                <w:lang w:val="es-BO" w:eastAsia="es-BO"/>
              </w:rPr>
              <w:lastRenderedPageBreak/>
              <w:t>ASPECTOS DE CALIDAD O SEGURIDAD INDUSTRIAL.</w:t>
            </w:r>
          </w:p>
        </w:tc>
      </w:tr>
      <w:tr w:rsidR="0091162E" w:rsidRPr="008D6BD3" w14:paraId="182ABAF4" w14:textId="77777777" w:rsidTr="002E05FD">
        <w:tblPrEx>
          <w:tblBorders>
            <w:top w:val="single" w:sz="4" w:space="0" w:color="auto"/>
            <w:left w:val="single" w:sz="4" w:space="0" w:color="auto"/>
            <w:bottom w:val="single" w:sz="4" w:space="0" w:color="auto"/>
            <w:right w:val="single" w:sz="4" w:space="0" w:color="auto"/>
          </w:tblBorders>
        </w:tblPrEx>
        <w:trPr>
          <w:trHeight w:val="611"/>
          <w:jc w:val="center"/>
        </w:trPr>
        <w:tc>
          <w:tcPr>
            <w:tcW w:w="129" w:type="pct"/>
            <w:shd w:val="clear" w:color="auto" w:fill="auto"/>
            <w:tcMar>
              <w:left w:w="0" w:type="dxa"/>
              <w:right w:w="0" w:type="dxa"/>
            </w:tcMar>
            <w:vAlign w:val="center"/>
          </w:tcPr>
          <w:p w14:paraId="5ECC9E6F" w14:textId="37B81452" w:rsidR="009B3346" w:rsidRPr="008D6BD3" w:rsidRDefault="002E05FD" w:rsidP="00EF6D76">
            <w:pPr>
              <w:spacing w:line="276" w:lineRule="auto"/>
              <w:rPr>
                <w:rFonts w:asciiTheme="minorHAnsi" w:hAnsiTheme="minorHAnsi" w:cstheme="minorHAnsi"/>
                <w:sz w:val="16"/>
                <w:szCs w:val="18"/>
              </w:rPr>
            </w:pPr>
            <w:r>
              <w:rPr>
                <w:rFonts w:asciiTheme="minorHAnsi" w:hAnsiTheme="minorHAnsi" w:cstheme="minorHAnsi"/>
                <w:sz w:val="16"/>
                <w:szCs w:val="18"/>
              </w:rPr>
              <w:lastRenderedPageBreak/>
              <w:t>4</w:t>
            </w:r>
          </w:p>
        </w:tc>
        <w:tc>
          <w:tcPr>
            <w:tcW w:w="1209" w:type="pct"/>
            <w:shd w:val="clear" w:color="auto" w:fill="auto"/>
            <w:vAlign w:val="center"/>
          </w:tcPr>
          <w:p w14:paraId="6AE6E083" w14:textId="77777777" w:rsidR="009B3346" w:rsidRPr="009F08F6" w:rsidRDefault="009B3346" w:rsidP="00EF6D76">
            <w:pPr>
              <w:spacing w:line="276" w:lineRule="auto"/>
              <w:jc w:val="both"/>
              <w:rPr>
                <w:rFonts w:asciiTheme="minorHAnsi" w:hAnsiTheme="minorHAnsi" w:cstheme="minorHAnsi"/>
                <w:sz w:val="16"/>
                <w:szCs w:val="18"/>
                <w:lang w:eastAsia="es-BO"/>
              </w:rPr>
            </w:pPr>
            <w:r w:rsidRPr="009F08F6">
              <w:rPr>
                <w:rFonts w:asciiTheme="minorHAnsi" w:hAnsiTheme="minorHAnsi" w:cstheme="minorHAnsi"/>
                <w:sz w:val="16"/>
                <w:szCs w:val="18"/>
                <w:lang w:val="es-BO" w:eastAsia="es-BO"/>
              </w:rPr>
              <w:t>CERTIFICACIÓN VIGENTE PARA LA POSICIÓN DE SOLDADURA 6G O POSICION 45°</w:t>
            </w:r>
          </w:p>
        </w:tc>
        <w:tc>
          <w:tcPr>
            <w:tcW w:w="994" w:type="pct"/>
            <w:shd w:val="clear" w:color="auto" w:fill="auto"/>
            <w:vAlign w:val="center"/>
          </w:tcPr>
          <w:p w14:paraId="363FF9C7" w14:textId="77777777" w:rsidR="009B3346" w:rsidRPr="009F08F6" w:rsidRDefault="009B3346" w:rsidP="008D6BD3">
            <w:pPr>
              <w:spacing w:line="276" w:lineRule="auto"/>
              <w:jc w:val="center"/>
              <w:rPr>
                <w:rFonts w:asciiTheme="minorHAnsi" w:hAnsiTheme="minorHAnsi" w:cstheme="minorHAnsi"/>
                <w:sz w:val="16"/>
                <w:szCs w:val="18"/>
                <w:lang w:eastAsia="es-BO"/>
              </w:rPr>
            </w:pPr>
            <w:r w:rsidRPr="009F08F6">
              <w:rPr>
                <w:rFonts w:asciiTheme="minorHAnsi" w:hAnsiTheme="minorHAnsi" w:cstheme="minorHAnsi"/>
                <w:sz w:val="16"/>
                <w:szCs w:val="18"/>
                <w:lang w:val="es-BO" w:eastAsia="es-BO"/>
              </w:rPr>
              <w:t>SOLDADOR DE LINEA</w:t>
            </w:r>
          </w:p>
        </w:tc>
        <w:tc>
          <w:tcPr>
            <w:tcW w:w="502" w:type="pct"/>
            <w:vAlign w:val="center"/>
          </w:tcPr>
          <w:p w14:paraId="4F5E0841" w14:textId="58F29363" w:rsidR="009B3346" w:rsidRPr="009F08F6" w:rsidRDefault="00157738" w:rsidP="000C4ED3">
            <w:pPr>
              <w:spacing w:line="276" w:lineRule="auto"/>
              <w:jc w:val="center"/>
              <w:rPr>
                <w:rFonts w:asciiTheme="minorHAnsi" w:hAnsiTheme="minorHAnsi" w:cstheme="minorHAnsi"/>
                <w:sz w:val="16"/>
                <w:szCs w:val="18"/>
              </w:rPr>
            </w:pPr>
            <w:r>
              <w:rPr>
                <w:rFonts w:asciiTheme="minorHAnsi" w:hAnsiTheme="minorHAnsi" w:cstheme="minorHAnsi"/>
                <w:sz w:val="16"/>
                <w:szCs w:val="18"/>
              </w:rPr>
              <w:t>2</w:t>
            </w:r>
          </w:p>
        </w:tc>
        <w:tc>
          <w:tcPr>
            <w:tcW w:w="1234" w:type="pct"/>
            <w:vAlign w:val="center"/>
          </w:tcPr>
          <w:p w14:paraId="656F91F5" w14:textId="37DB883D" w:rsidR="009B3346" w:rsidRPr="009F08F6" w:rsidRDefault="009B3346" w:rsidP="00EF6D76">
            <w:pPr>
              <w:spacing w:line="276" w:lineRule="auto"/>
              <w:rPr>
                <w:rFonts w:asciiTheme="minorHAnsi" w:hAnsiTheme="minorHAnsi" w:cstheme="minorHAnsi"/>
                <w:sz w:val="16"/>
                <w:szCs w:val="18"/>
              </w:rPr>
            </w:pPr>
            <w:r w:rsidRPr="009F08F6">
              <w:rPr>
                <w:rFonts w:asciiTheme="minorHAnsi" w:hAnsiTheme="minorHAnsi" w:cstheme="minorHAnsi"/>
                <w:sz w:val="16"/>
                <w:szCs w:val="18"/>
              </w:rPr>
              <w:t>ESPECIFICA: 2 TRABAJOS CONCLUIDOS EN OBRAS SIMILARES (*)</w:t>
            </w:r>
            <w:r w:rsidR="00B834B4" w:rsidRPr="009F08F6">
              <w:rPr>
                <w:rFonts w:asciiTheme="minorHAnsi" w:hAnsiTheme="minorHAnsi" w:cstheme="minorHAnsi"/>
                <w:sz w:val="16"/>
                <w:szCs w:val="18"/>
              </w:rPr>
              <w:t xml:space="preserve"> EN CARGO</w:t>
            </w:r>
            <w:r w:rsidR="005B2EBB" w:rsidRPr="009F08F6">
              <w:rPr>
                <w:rFonts w:asciiTheme="minorHAnsi" w:hAnsiTheme="minorHAnsi" w:cstheme="minorHAnsi"/>
                <w:sz w:val="16"/>
                <w:szCs w:val="18"/>
              </w:rPr>
              <w:t xml:space="preserve"> DEFINIDO O SIMILAR</w:t>
            </w:r>
          </w:p>
          <w:p w14:paraId="043F56DF" w14:textId="77777777" w:rsidR="009B3346" w:rsidRPr="009F08F6" w:rsidRDefault="009B3346" w:rsidP="00EF6D76">
            <w:pPr>
              <w:spacing w:line="276" w:lineRule="auto"/>
              <w:rPr>
                <w:rFonts w:asciiTheme="minorHAnsi" w:hAnsiTheme="minorHAnsi" w:cstheme="minorHAnsi"/>
                <w:sz w:val="16"/>
                <w:szCs w:val="18"/>
              </w:rPr>
            </w:pPr>
          </w:p>
        </w:tc>
        <w:tc>
          <w:tcPr>
            <w:tcW w:w="932" w:type="pct"/>
            <w:vAlign w:val="center"/>
          </w:tcPr>
          <w:p w14:paraId="0CF46DF3" w14:textId="77777777" w:rsidR="009B3346" w:rsidRPr="009F08F6" w:rsidRDefault="00402288" w:rsidP="00EF6D76">
            <w:pPr>
              <w:spacing w:line="276" w:lineRule="auto"/>
              <w:ind w:left="124"/>
              <w:jc w:val="both"/>
              <w:rPr>
                <w:rFonts w:asciiTheme="minorHAnsi" w:hAnsiTheme="minorHAnsi" w:cstheme="minorHAnsi"/>
                <w:sz w:val="16"/>
                <w:szCs w:val="18"/>
                <w:lang w:eastAsia="es-BO"/>
              </w:rPr>
            </w:pPr>
            <w:r w:rsidRPr="009F08F6">
              <w:rPr>
                <w:rFonts w:asciiTheme="minorHAnsi" w:hAnsiTheme="minorHAnsi" w:cstheme="minorHAnsi"/>
                <w:sz w:val="16"/>
                <w:szCs w:val="18"/>
                <w:lang w:eastAsia="es-BO"/>
              </w:rPr>
              <w:t>SOLDADOR O SIMILAR A SOLDADURA</w:t>
            </w:r>
          </w:p>
        </w:tc>
      </w:tr>
    </w:tbl>
    <w:p w14:paraId="3A52D48B" w14:textId="77777777" w:rsidR="009B3346" w:rsidRDefault="009B3346" w:rsidP="00255154">
      <w:pPr>
        <w:spacing w:line="276" w:lineRule="auto"/>
        <w:jc w:val="both"/>
        <w:rPr>
          <w:rFonts w:asciiTheme="minorHAnsi" w:hAnsiTheme="minorHAnsi" w:cstheme="minorHAnsi"/>
          <w:bCs/>
          <w:sz w:val="20"/>
          <w:szCs w:val="22"/>
        </w:rPr>
      </w:pPr>
      <w:r w:rsidRPr="008D6BD3">
        <w:rPr>
          <w:rFonts w:asciiTheme="minorHAnsi" w:hAnsiTheme="minorHAnsi" w:cstheme="minorHAnsi"/>
          <w:bCs/>
          <w:sz w:val="20"/>
          <w:szCs w:val="22"/>
        </w:rPr>
        <w:t>(*) Las Obras similares se encuentran detalladas en el punto EXPERIENCIA DE LA EMPRESA</w:t>
      </w:r>
    </w:p>
    <w:p w14:paraId="02EB218F" w14:textId="77777777" w:rsidR="000C21B6" w:rsidRPr="009E20B4" w:rsidRDefault="000C21B6" w:rsidP="009B3346">
      <w:pPr>
        <w:spacing w:line="276" w:lineRule="auto"/>
        <w:ind w:left="851"/>
        <w:jc w:val="both"/>
        <w:rPr>
          <w:rFonts w:asciiTheme="minorHAnsi" w:hAnsiTheme="minorHAnsi" w:cstheme="minorHAnsi"/>
          <w:b/>
          <w:bCs/>
          <w:sz w:val="22"/>
          <w:szCs w:val="22"/>
          <w:u w:val="single"/>
        </w:rPr>
      </w:pPr>
    </w:p>
    <w:p w14:paraId="4E8A45ED" w14:textId="77777777" w:rsidR="00AA5746" w:rsidRPr="002E05FD" w:rsidRDefault="0078686C" w:rsidP="0078686C">
      <w:pPr>
        <w:pStyle w:val="Prrafodelista"/>
        <w:numPr>
          <w:ilvl w:val="2"/>
          <w:numId w:val="6"/>
        </w:numPr>
        <w:jc w:val="both"/>
        <w:rPr>
          <w:rFonts w:asciiTheme="minorHAnsi" w:hAnsiTheme="minorHAnsi" w:cstheme="minorHAnsi"/>
          <w:b/>
          <w:bCs/>
          <w:sz w:val="22"/>
          <w:szCs w:val="22"/>
          <w:lang w:eastAsia="es-BO"/>
        </w:rPr>
      </w:pPr>
      <w:r w:rsidRPr="009F08F6">
        <w:rPr>
          <w:rFonts w:asciiTheme="minorHAnsi" w:hAnsiTheme="minorHAnsi" w:cstheme="minorHAnsi"/>
          <w:b/>
          <w:sz w:val="22"/>
          <w:szCs w:val="22"/>
        </w:rPr>
        <w:t>CONSIDERACIONES PARA LA EVALUACIÓN DE LA EXPERIENCIA DEL PERSONAL TECNICO CLAVE</w:t>
      </w:r>
    </w:p>
    <w:p w14:paraId="2BF07232" w14:textId="77777777" w:rsidR="002E05FD" w:rsidRPr="009F08F6" w:rsidRDefault="002E05FD" w:rsidP="002E05FD">
      <w:pPr>
        <w:pStyle w:val="Prrafodelista"/>
        <w:ind w:left="504"/>
        <w:jc w:val="both"/>
        <w:rPr>
          <w:rFonts w:asciiTheme="minorHAnsi" w:hAnsiTheme="minorHAnsi" w:cstheme="minorHAnsi"/>
          <w:b/>
          <w:bCs/>
          <w:sz w:val="22"/>
          <w:szCs w:val="22"/>
          <w:lang w:eastAsia="es-BO"/>
        </w:rPr>
      </w:pPr>
    </w:p>
    <w:p w14:paraId="29A98471" w14:textId="77777777" w:rsidR="00167FB3" w:rsidRDefault="00167FB3" w:rsidP="00167FB3">
      <w:pPr>
        <w:spacing w:line="220" w:lineRule="atLeast"/>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Los respaldos documentales que avalen la formación del personal clave</w:t>
      </w:r>
      <w:r w:rsidRPr="009E20B4">
        <w:rPr>
          <w:rFonts w:asciiTheme="minorHAnsi" w:hAnsiTheme="minorHAnsi" w:cstheme="minorHAnsi"/>
          <w:sz w:val="22"/>
          <w:szCs w:val="22"/>
          <w:lang w:val="es-BO" w:eastAsia="es-BO"/>
        </w:rPr>
        <w:t xml:space="preserve"> </w:t>
      </w:r>
      <w:r>
        <w:rPr>
          <w:rFonts w:asciiTheme="minorHAnsi" w:hAnsiTheme="minorHAnsi" w:cstheme="minorHAnsi"/>
          <w:sz w:val="22"/>
          <w:szCs w:val="22"/>
          <w:lang w:val="es-BO" w:eastAsia="es-BO"/>
        </w:rPr>
        <w:t>deberán ser los siguientes</w:t>
      </w:r>
      <w:r w:rsidRPr="009E20B4">
        <w:rPr>
          <w:rFonts w:asciiTheme="minorHAnsi" w:hAnsiTheme="minorHAnsi" w:cstheme="minorHAnsi"/>
          <w:sz w:val="22"/>
          <w:szCs w:val="22"/>
          <w:lang w:val="es-BO" w:eastAsia="es-BO"/>
        </w:rPr>
        <w:t>:</w:t>
      </w:r>
    </w:p>
    <w:p w14:paraId="674AB9BE" w14:textId="77777777" w:rsidR="00167FB3" w:rsidRPr="008D6BD3" w:rsidRDefault="00167FB3" w:rsidP="009B3346">
      <w:pPr>
        <w:spacing w:line="276" w:lineRule="auto"/>
        <w:jc w:val="both"/>
        <w:rPr>
          <w:rFonts w:asciiTheme="minorHAnsi" w:hAnsiTheme="minorHAnsi" w:cstheme="minorHAnsi"/>
          <w:b/>
          <w:sz w:val="22"/>
          <w:szCs w:val="22"/>
          <w:lang w:val="es-BO"/>
        </w:rPr>
      </w:pPr>
    </w:p>
    <w:p w14:paraId="38C48DEF" w14:textId="49F5ED3B" w:rsidR="00167FB3" w:rsidRPr="009F08F6" w:rsidRDefault="009B3346"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rPr>
      </w:pPr>
      <w:r w:rsidRPr="009F08F6">
        <w:rPr>
          <w:rFonts w:asciiTheme="minorHAnsi" w:hAnsiTheme="minorHAnsi" w:cstheme="minorHAnsi"/>
          <w:sz w:val="22"/>
          <w:szCs w:val="22"/>
        </w:rPr>
        <w:t>Para Dire</w:t>
      </w:r>
      <w:r w:rsidR="00167FB3" w:rsidRPr="009F08F6">
        <w:rPr>
          <w:rFonts w:asciiTheme="minorHAnsi" w:hAnsiTheme="minorHAnsi" w:cstheme="minorHAnsi"/>
          <w:sz w:val="22"/>
          <w:szCs w:val="22"/>
        </w:rPr>
        <w:t>ctor de Obra, Residente de Obra y</w:t>
      </w:r>
      <w:r w:rsidRPr="009F08F6">
        <w:rPr>
          <w:rFonts w:asciiTheme="minorHAnsi" w:hAnsiTheme="minorHAnsi" w:cstheme="minorHAnsi"/>
          <w:sz w:val="22"/>
          <w:szCs w:val="22"/>
        </w:rPr>
        <w:t xml:space="preserve"> Responsable de Calidad: </w:t>
      </w:r>
    </w:p>
    <w:p w14:paraId="6785D07B" w14:textId="77777777" w:rsidR="00255154" w:rsidRPr="009F08F6" w:rsidRDefault="00255154" w:rsidP="00255154">
      <w:pPr>
        <w:spacing w:line="220" w:lineRule="atLeast"/>
        <w:contextualSpacing/>
        <w:jc w:val="both"/>
        <w:rPr>
          <w:rFonts w:asciiTheme="minorHAnsi" w:hAnsiTheme="minorHAnsi" w:cstheme="minorHAnsi"/>
          <w:sz w:val="22"/>
          <w:szCs w:val="22"/>
        </w:rPr>
      </w:pPr>
    </w:p>
    <w:p w14:paraId="139BE38A" w14:textId="07A7957E" w:rsidR="00167FB3" w:rsidRPr="009F08F6" w:rsidRDefault="0078686C" w:rsidP="0078686C">
      <w:pPr>
        <w:numPr>
          <w:ilvl w:val="0"/>
          <w:numId w:val="36"/>
        </w:numPr>
        <w:ind w:left="709" w:hanging="425"/>
        <w:contextualSpacing/>
        <w:jc w:val="both"/>
        <w:rPr>
          <w:rFonts w:asciiTheme="minorHAnsi" w:hAnsiTheme="minorHAnsi" w:cstheme="minorHAnsi"/>
          <w:sz w:val="22"/>
          <w:szCs w:val="22"/>
        </w:rPr>
      </w:pPr>
      <w:r w:rsidRPr="009F08F6">
        <w:rPr>
          <w:rFonts w:asciiTheme="minorHAnsi" w:hAnsiTheme="minorHAnsi" w:cstheme="minorHAnsi"/>
          <w:sz w:val="22"/>
          <w:szCs w:val="22"/>
        </w:rPr>
        <w:t>F</w:t>
      </w:r>
      <w:r w:rsidR="004F6726" w:rsidRPr="009F08F6">
        <w:rPr>
          <w:rFonts w:asciiTheme="minorHAnsi" w:hAnsiTheme="minorHAnsi" w:cstheme="minorHAnsi"/>
          <w:sz w:val="22"/>
          <w:szCs w:val="22"/>
        </w:rPr>
        <w:t>otocopia simple</w:t>
      </w:r>
      <w:r w:rsidRPr="009F08F6">
        <w:rPr>
          <w:rFonts w:asciiTheme="minorHAnsi" w:hAnsiTheme="minorHAnsi" w:cstheme="minorHAnsi"/>
          <w:sz w:val="22"/>
          <w:szCs w:val="22"/>
        </w:rPr>
        <w:t xml:space="preserve"> </w:t>
      </w:r>
      <w:r w:rsidR="004F6726" w:rsidRPr="009F08F6">
        <w:rPr>
          <w:rFonts w:asciiTheme="minorHAnsi" w:hAnsiTheme="minorHAnsi" w:cstheme="minorHAnsi"/>
          <w:sz w:val="22"/>
          <w:szCs w:val="22"/>
        </w:rPr>
        <w:t>de</w:t>
      </w:r>
      <w:r w:rsidRPr="009F08F6">
        <w:rPr>
          <w:rFonts w:asciiTheme="minorHAnsi" w:hAnsiTheme="minorHAnsi" w:cstheme="minorHAnsi"/>
          <w:sz w:val="22"/>
          <w:szCs w:val="22"/>
        </w:rPr>
        <w:t xml:space="preserve"> T</w:t>
      </w:r>
      <w:r w:rsidR="004F6726" w:rsidRPr="009F08F6">
        <w:rPr>
          <w:rFonts w:asciiTheme="minorHAnsi" w:hAnsiTheme="minorHAnsi" w:cstheme="minorHAnsi"/>
          <w:sz w:val="22"/>
          <w:szCs w:val="22"/>
        </w:rPr>
        <w:t>ítulo/Diploma</w:t>
      </w:r>
      <w:r w:rsidRPr="009F08F6">
        <w:rPr>
          <w:rFonts w:asciiTheme="minorHAnsi" w:hAnsiTheme="minorHAnsi" w:cstheme="minorHAnsi"/>
          <w:sz w:val="22"/>
          <w:szCs w:val="22"/>
        </w:rPr>
        <w:t xml:space="preserve"> </w:t>
      </w:r>
      <w:r w:rsidR="004F6726" w:rsidRPr="009F08F6">
        <w:rPr>
          <w:rFonts w:asciiTheme="minorHAnsi" w:hAnsiTheme="minorHAnsi" w:cstheme="minorHAnsi"/>
          <w:sz w:val="22"/>
          <w:szCs w:val="22"/>
        </w:rPr>
        <w:t>Académico</w:t>
      </w:r>
      <w:r w:rsidRPr="009F08F6">
        <w:rPr>
          <w:rFonts w:asciiTheme="minorHAnsi" w:hAnsiTheme="minorHAnsi" w:cstheme="minorHAnsi"/>
          <w:sz w:val="22"/>
          <w:szCs w:val="22"/>
        </w:rPr>
        <w:t xml:space="preserve"> </w:t>
      </w:r>
      <w:r w:rsidR="004F6726" w:rsidRPr="009F08F6">
        <w:rPr>
          <w:rFonts w:asciiTheme="minorHAnsi" w:hAnsiTheme="minorHAnsi" w:cstheme="minorHAnsi"/>
          <w:sz w:val="22"/>
          <w:szCs w:val="22"/>
        </w:rPr>
        <w:t>y</w:t>
      </w:r>
      <w:r w:rsidRPr="009F08F6">
        <w:rPr>
          <w:rFonts w:asciiTheme="minorHAnsi" w:hAnsiTheme="minorHAnsi" w:cstheme="minorHAnsi"/>
          <w:sz w:val="22"/>
          <w:szCs w:val="22"/>
        </w:rPr>
        <w:t xml:space="preserve"> </w:t>
      </w:r>
      <w:r w:rsidR="004F6726" w:rsidRPr="009F08F6">
        <w:rPr>
          <w:rFonts w:asciiTheme="minorHAnsi" w:hAnsiTheme="minorHAnsi" w:cstheme="minorHAnsi"/>
          <w:sz w:val="22"/>
          <w:szCs w:val="22"/>
        </w:rPr>
        <w:t>Título en Provisión Nacional</w:t>
      </w:r>
    </w:p>
    <w:p w14:paraId="5E74EB57" w14:textId="0E61CE7C" w:rsidR="009B3346" w:rsidRPr="009F08F6" w:rsidRDefault="009B3346" w:rsidP="008D6BD3">
      <w:pPr>
        <w:numPr>
          <w:ilvl w:val="0"/>
          <w:numId w:val="36"/>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Para profesionales extranjeros</w:t>
      </w:r>
      <w:r w:rsidR="004F6726" w:rsidRPr="009F08F6">
        <w:rPr>
          <w:rFonts w:asciiTheme="minorHAnsi" w:hAnsiTheme="minorHAnsi" w:cstheme="minorHAnsi"/>
          <w:sz w:val="22"/>
          <w:szCs w:val="22"/>
        </w:rPr>
        <w:t>,</w:t>
      </w:r>
      <w:r w:rsidRPr="009F08F6">
        <w:rPr>
          <w:rFonts w:asciiTheme="minorHAnsi" w:hAnsiTheme="minorHAnsi" w:cstheme="minorHAnsi"/>
          <w:sz w:val="22"/>
          <w:szCs w:val="22"/>
        </w:rPr>
        <w:t xml:space="preserve"> </w:t>
      </w:r>
      <w:r w:rsidR="004F6726" w:rsidRPr="009F08F6">
        <w:rPr>
          <w:rFonts w:asciiTheme="minorHAnsi" w:hAnsiTheme="minorHAnsi" w:cstheme="minorHAnsi"/>
          <w:sz w:val="22"/>
          <w:szCs w:val="22"/>
        </w:rPr>
        <w:t xml:space="preserve">fotocopia simple de </w:t>
      </w:r>
      <w:r w:rsidRPr="009F08F6">
        <w:rPr>
          <w:rFonts w:asciiTheme="minorHAnsi" w:hAnsiTheme="minorHAnsi" w:cstheme="minorHAnsi"/>
          <w:sz w:val="22"/>
          <w:szCs w:val="22"/>
        </w:rPr>
        <w:t xml:space="preserve">título </w:t>
      </w:r>
      <w:r w:rsidRPr="009F08F6">
        <w:rPr>
          <w:rFonts w:asciiTheme="minorHAnsi" w:hAnsiTheme="minorHAnsi" w:cstheme="minorHAnsi"/>
          <w:sz w:val="22"/>
          <w:szCs w:val="22"/>
          <w:lang w:val="es-BO" w:eastAsia="es-BO"/>
        </w:rPr>
        <w:t>debidamente</w:t>
      </w:r>
      <w:r w:rsidRPr="009F08F6">
        <w:rPr>
          <w:rFonts w:asciiTheme="minorHAnsi" w:hAnsiTheme="minorHAnsi" w:cstheme="minorHAnsi"/>
          <w:sz w:val="22"/>
          <w:szCs w:val="22"/>
        </w:rPr>
        <w:t xml:space="preserve"> homologado por autoridad competente. </w:t>
      </w:r>
    </w:p>
    <w:p w14:paraId="46754A03" w14:textId="77777777" w:rsidR="00255154" w:rsidRPr="009F08F6" w:rsidRDefault="00255154" w:rsidP="00255154">
      <w:pPr>
        <w:ind w:left="284"/>
        <w:contextualSpacing/>
        <w:jc w:val="both"/>
        <w:rPr>
          <w:rFonts w:asciiTheme="minorHAnsi" w:hAnsiTheme="minorHAnsi" w:cstheme="minorHAnsi"/>
          <w:sz w:val="22"/>
          <w:szCs w:val="22"/>
        </w:rPr>
      </w:pPr>
    </w:p>
    <w:p w14:paraId="1CA53407" w14:textId="77777777" w:rsidR="000C5F6B" w:rsidRPr="009F08F6" w:rsidRDefault="009B3346"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rPr>
      </w:pPr>
      <w:r w:rsidRPr="009F08F6">
        <w:rPr>
          <w:rFonts w:asciiTheme="minorHAnsi" w:hAnsiTheme="minorHAnsi" w:cstheme="minorHAnsi"/>
          <w:sz w:val="22"/>
          <w:szCs w:val="22"/>
        </w:rPr>
        <w:t>Para Soldador de Línea</w:t>
      </w:r>
      <w:r w:rsidR="000C5F6B" w:rsidRPr="009F08F6">
        <w:rPr>
          <w:rFonts w:asciiTheme="minorHAnsi" w:hAnsiTheme="minorHAnsi" w:cstheme="minorHAnsi"/>
          <w:sz w:val="22"/>
          <w:szCs w:val="22"/>
        </w:rPr>
        <w:t>:</w:t>
      </w:r>
    </w:p>
    <w:p w14:paraId="08C9A958" w14:textId="77777777" w:rsidR="00255154" w:rsidRPr="009F08F6" w:rsidRDefault="00255154" w:rsidP="004F6726">
      <w:pPr>
        <w:pStyle w:val="Prrafodelista"/>
        <w:spacing w:line="220" w:lineRule="atLeast"/>
        <w:ind w:left="284"/>
        <w:contextualSpacing/>
        <w:jc w:val="both"/>
        <w:rPr>
          <w:rFonts w:asciiTheme="minorHAnsi" w:hAnsiTheme="minorHAnsi" w:cstheme="minorHAnsi"/>
          <w:sz w:val="22"/>
          <w:szCs w:val="22"/>
        </w:rPr>
      </w:pPr>
    </w:p>
    <w:p w14:paraId="3B723C4F" w14:textId="3369D8D9" w:rsidR="009B3346" w:rsidRPr="009F08F6" w:rsidRDefault="009B3346" w:rsidP="008D6BD3">
      <w:pPr>
        <w:numPr>
          <w:ilvl w:val="0"/>
          <w:numId w:val="36"/>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lastRenderedPageBreak/>
        <w:t xml:space="preserve">Fotocopia </w:t>
      </w:r>
      <w:r w:rsidR="004F6726" w:rsidRPr="009F08F6">
        <w:rPr>
          <w:rFonts w:asciiTheme="minorHAnsi" w:hAnsiTheme="minorHAnsi" w:cstheme="minorHAnsi"/>
          <w:sz w:val="22"/>
          <w:szCs w:val="22"/>
        </w:rPr>
        <w:t xml:space="preserve">simple </w:t>
      </w:r>
      <w:r w:rsidRPr="009F08F6">
        <w:rPr>
          <w:rFonts w:asciiTheme="minorHAnsi" w:hAnsiTheme="minorHAnsi" w:cstheme="minorHAnsi"/>
          <w:sz w:val="22"/>
          <w:szCs w:val="22"/>
        </w:rPr>
        <w:t>de Certificación para la posición de soldadura 6G o posición 45°</w:t>
      </w:r>
      <w:r w:rsidR="0051034D" w:rsidRPr="009F08F6">
        <w:rPr>
          <w:rFonts w:asciiTheme="minorHAnsi" w:hAnsiTheme="minorHAnsi" w:cstheme="minorHAnsi"/>
          <w:sz w:val="22"/>
          <w:szCs w:val="22"/>
        </w:rPr>
        <w:t>, vigente a la fecha de presentación de propuestas.</w:t>
      </w:r>
    </w:p>
    <w:p w14:paraId="2880640A" w14:textId="77777777" w:rsidR="000C5F6B" w:rsidRPr="009F08F6" w:rsidRDefault="000C5F6B" w:rsidP="000C5F6B">
      <w:pPr>
        <w:spacing w:line="220" w:lineRule="atLeast"/>
        <w:contextualSpacing/>
        <w:jc w:val="both"/>
        <w:rPr>
          <w:rFonts w:asciiTheme="minorHAnsi" w:hAnsiTheme="minorHAnsi" w:cstheme="minorHAnsi"/>
          <w:sz w:val="22"/>
          <w:szCs w:val="22"/>
          <w:lang w:val="es-BO" w:eastAsia="es-BO"/>
        </w:rPr>
      </w:pPr>
    </w:p>
    <w:p w14:paraId="608A9618" w14:textId="77777777" w:rsidR="000C5F6B" w:rsidRPr="009F08F6" w:rsidRDefault="000C5F6B" w:rsidP="000C5F6B">
      <w:pPr>
        <w:spacing w:line="220" w:lineRule="atLeast"/>
        <w:contextualSpacing/>
        <w:jc w:val="both"/>
        <w:rPr>
          <w:rFonts w:asciiTheme="minorHAnsi" w:hAnsiTheme="minorHAnsi" w:cstheme="minorHAnsi"/>
          <w:sz w:val="22"/>
          <w:szCs w:val="22"/>
          <w:lang w:val="es-BO" w:eastAsia="es-BO"/>
        </w:rPr>
      </w:pPr>
      <w:r w:rsidRPr="009F08F6">
        <w:rPr>
          <w:rFonts w:asciiTheme="minorHAnsi" w:hAnsiTheme="minorHAnsi" w:cstheme="minorHAnsi"/>
          <w:sz w:val="22"/>
          <w:szCs w:val="22"/>
          <w:lang w:val="es-BO" w:eastAsia="es-BO"/>
        </w:rPr>
        <w:t>Los respaldos documentales que avalen la experiencia del personal clave deberán ser los siguientes:</w:t>
      </w:r>
    </w:p>
    <w:p w14:paraId="3FACF4FB" w14:textId="77777777" w:rsidR="009B3346" w:rsidRPr="009F08F6" w:rsidRDefault="009B3346" w:rsidP="009B3346">
      <w:pPr>
        <w:spacing w:line="276" w:lineRule="auto"/>
        <w:jc w:val="both"/>
        <w:rPr>
          <w:rFonts w:asciiTheme="minorHAnsi" w:hAnsiTheme="minorHAnsi" w:cstheme="minorHAnsi"/>
          <w:b/>
          <w:bCs/>
          <w:sz w:val="22"/>
          <w:szCs w:val="22"/>
        </w:rPr>
      </w:pPr>
    </w:p>
    <w:p w14:paraId="693F07FD" w14:textId="7B236600" w:rsidR="00FC0915" w:rsidRPr="009F08F6" w:rsidRDefault="009B3346"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rPr>
      </w:pPr>
      <w:r w:rsidRPr="009F08F6">
        <w:rPr>
          <w:rFonts w:asciiTheme="minorHAnsi" w:hAnsiTheme="minorHAnsi" w:cstheme="minorHAnsi"/>
          <w:sz w:val="22"/>
          <w:szCs w:val="22"/>
        </w:rPr>
        <w:t>Para el Director de Obra</w:t>
      </w:r>
      <w:r w:rsidR="00FC0915" w:rsidRPr="009F08F6">
        <w:rPr>
          <w:rFonts w:asciiTheme="minorHAnsi" w:hAnsiTheme="minorHAnsi" w:cstheme="minorHAnsi"/>
          <w:sz w:val="22"/>
          <w:szCs w:val="22"/>
        </w:rPr>
        <w:t xml:space="preserve"> y</w:t>
      </w:r>
      <w:r w:rsidRPr="009F08F6">
        <w:rPr>
          <w:rFonts w:asciiTheme="minorHAnsi" w:hAnsiTheme="minorHAnsi" w:cstheme="minorHAnsi"/>
          <w:sz w:val="22"/>
          <w:szCs w:val="22"/>
        </w:rPr>
        <w:t xml:space="preserve"> Residente de Obra</w:t>
      </w:r>
      <w:r w:rsidR="00FC0915" w:rsidRPr="009F08F6">
        <w:rPr>
          <w:rFonts w:asciiTheme="minorHAnsi" w:hAnsiTheme="minorHAnsi" w:cstheme="minorHAnsi"/>
          <w:sz w:val="22"/>
          <w:szCs w:val="22"/>
        </w:rPr>
        <w:t>:</w:t>
      </w:r>
      <w:r w:rsidRPr="009F08F6">
        <w:rPr>
          <w:rFonts w:asciiTheme="minorHAnsi" w:hAnsiTheme="minorHAnsi" w:cstheme="minorHAnsi"/>
          <w:sz w:val="22"/>
          <w:szCs w:val="22"/>
        </w:rPr>
        <w:t xml:space="preserve"> </w:t>
      </w:r>
    </w:p>
    <w:p w14:paraId="49E32CD0" w14:textId="77777777" w:rsidR="00B71A8E" w:rsidRPr="009F08F6" w:rsidRDefault="00B71A8E" w:rsidP="00B71A8E">
      <w:pPr>
        <w:pStyle w:val="Prrafodelista"/>
        <w:spacing w:line="220" w:lineRule="atLeast"/>
        <w:ind w:left="284"/>
        <w:contextualSpacing/>
        <w:jc w:val="both"/>
        <w:rPr>
          <w:rFonts w:asciiTheme="minorHAnsi" w:hAnsiTheme="minorHAnsi" w:cstheme="minorHAnsi"/>
          <w:sz w:val="22"/>
          <w:szCs w:val="22"/>
        </w:rPr>
      </w:pPr>
    </w:p>
    <w:p w14:paraId="322267B4" w14:textId="4A40012C" w:rsidR="00FC0915" w:rsidRPr="009F08F6" w:rsidRDefault="004F6726" w:rsidP="008D6BD3">
      <w:pPr>
        <w:numPr>
          <w:ilvl w:val="0"/>
          <w:numId w:val="36"/>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 xml:space="preserve">Fotocopia simple de </w:t>
      </w:r>
      <w:r w:rsidR="00FC0915" w:rsidRPr="009F08F6">
        <w:rPr>
          <w:rFonts w:asciiTheme="minorHAnsi" w:hAnsiTheme="minorHAnsi" w:cstheme="minorHAnsi"/>
          <w:sz w:val="22"/>
          <w:szCs w:val="22"/>
        </w:rPr>
        <w:t>Acta o documento de Entrega Definitiva</w:t>
      </w:r>
    </w:p>
    <w:p w14:paraId="6CF1225B" w14:textId="2B6BB2D3" w:rsidR="00FC0915" w:rsidRPr="009F08F6" w:rsidRDefault="004F6726" w:rsidP="008D6BD3">
      <w:pPr>
        <w:numPr>
          <w:ilvl w:val="0"/>
          <w:numId w:val="36"/>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 xml:space="preserve">Fotocopia simple de </w:t>
      </w:r>
      <w:r w:rsidR="00FC0915" w:rsidRPr="009F08F6">
        <w:rPr>
          <w:rFonts w:asciiTheme="minorHAnsi" w:hAnsiTheme="minorHAnsi" w:cstheme="minorHAnsi"/>
          <w:sz w:val="22"/>
          <w:szCs w:val="22"/>
        </w:rPr>
        <w:t>Acta o documento de  Recepción Definitiva.</w:t>
      </w:r>
    </w:p>
    <w:p w14:paraId="79BFDF36" w14:textId="5DB80425" w:rsidR="00FC0915" w:rsidRPr="009F08F6" w:rsidRDefault="004F6726" w:rsidP="008D6BD3">
      <w:pPr>
        <w:numPr>
          <w:ilvl w:val="0"/>
          <w:numId w:val="36"/>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 xml:space="preserve">Fotocopia simple de </w:t>
      </w:r>
      <w:r w:rsidR="00FC0915" w:rsidRPr="009F08F6">
        <w:rPr>
          <w:rFonts w:asciiTheme="minorHAnsi" w:hAnsiTheme="minorHAnsi" w:cstheme="minorHAnsi"/>
          <w:sz w:val="22"/>
          <w:szCs w:val="22"/>
        </w:rPr>
        <w:t>Acta o documento de Conformidad de Obra</w:t>
      </w:r>
    </w:p>
    <w:p w14:paraId="50E31905" w14:textId="7783E1D2" w:rsidR="00FC0915" w:rsidRPr="009F08F6" w:rsidRDefault="004F6726" w:rsidP="008D6BD3">
      <w:pPr>
        <w:numPr>
          <w:ilvl w:val="0"/>
          <w:numId w:val="36"/>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 xml:space="preserve">Fotocopia simple de </w:t>
      </w:r>
      <w:r w:rsidR="00FC0915" w:rsidRPr="009F08F6">
        <w:rPr>
          <w:rFonts w:asciiTheme="minorHAnsi" w:hAnsiTheme="minorHAnsi" w:cstheme="minorHAnsi"/>
          <w:sz w:val="22"/>
          <w:szCs w:val="22"/>
        </w:rPr>
        <w:t>Acta o documento de Conclusión de Obra.</w:t>
      </w:r>
    </w:p>
    <w:p w14:paraId="3343BF24" w14:textId="77777777" w:rsidR="00FC0915" w:rsidRPr="009F08F6" w:rsidRDefault="00FC0915" w:rsidP="008D6BD3">
      <w:pPr>
        <w:ind w:left="284"/>
        <w:contextualSpacing/>
        <w:jc w:val="both"/>
        <w:rPr>
          <w:rFonts w:asciiTheme="minorHAnsi" w:hAnsiTheme="minorHAnsi" w:cstheme="minorHAnsi"/>
          <w:sz w:val="22"/>
          <w:szCs w:val="22"/>
        </w:rPr>
      </w:pPr>
    </w:p>
    <w:p w14:paraId="434C1B53" w14:textId="6E3CDACB" w:rsidR="00A5389A" w:rsidRPr="009F08F6" w:rsidRDefault="00A5389A" w:rsidP="00854938">
      <w:pPr>
        <w:tabs>
          <w:tab w:val="left" w:pos="1843"/>
        </w:tabs>
        <w:ind w:left="284"/>
        <w:contextualSpacing/>
        <w:jc w:val="both"/>
        <w:rPr>
          <w:rFonts w:asciiTheme="minorHAnsi" w:hAnsiTheme="minorHAnsi" w:cstheme="minorHAnsi"/>
          <w:sz w:val="22"/>
          <w:szCs w:val="22"/>
          <w:lang w:eastAsia="es-BO"/>
        </w:rPr>
      </w:pPr>
      <w:r w:rsidRPr="009F08F6">
        <w:rPr>
          <w:rFonts w:asciiTheme="minorHAnsi" w:hAnsiTheme="minorHAnsi" w:cstheme="minorHAnsi"/>
          <w:sz w:val="22"/>
          <w:szCs w:val="22"/>
          <w:lang w:eastAsia="es-BO"/>
        </w:rPr>
        <w:t xml:space="preserve">Cuando en </w:t>
      </w:r>
      <w:r w:rsidR="00475DBE" w:rsidRPr="009F08F6">
        <w:rPr>
          <w:rFonts w:asciiTheme="minorHAnsi" w:hAnsiTheme="minorHAnsi" w:cstheme="minorHAnsi"/>
          <w:sz w:val="22"/>
          <w:szCs w:val="22"/>
          <w:lang w:eastAsia="es-BO"/>
        </w:rPr>
        <w:t>los documentos antes citados</w:t>
      </w:r>
      <w:r w:rsidRPr="009F08F6">
        <w:rPr>
          <w:rFonts w:asciiTheme="minorHAnsi" w:hAnsiTheme="minorHAnsi" w:cstheme="minorHAnsi"/>
          <w:sz w:val="22"/>
          <w:szCs w:val="22"/>
          <w:lang w:eastAsia="es-BO"/>
        </w:rPr>
        <w:t>, no figure el nombre, cargo</w:t>
      </w:r>
      <w:r w:rsidR="00D70DB8" w:rsidRPr="009F08F6">
        <w:rPr>
          <w:rFonts w:asciiTheme="minorHAnsi" w:hAnsiTheme="minorHAnsi" w:cstheme="minorHAnsi"/>
          <w:sz w:val="22"/>
          <w:szCs w:val="22"/>
          <w:lang w:eastAsia="es-BO"/>
        </w:rPr>
        <w:t xml:space="preserve"> y</w:t>
      </w:r>
      <w:r w:rsidRPr="009F08F6">
        <w:rPr>
          <w:rFonts w:asciiTheme="minorHAnsi" w:hAnsiTheme="minorHAnsi" w:cstheme="minorHAnsi"/>
          <w:sz w:val="22"/>
          <w:szCs w:val="22"/>
          <w:lang w:eastAsia="es-BO"/>
        </w:rPr>
        <w:t xml:space="preserve"> monto de la obra</w:t>
      </w:r>
      <w:r w:rsidR="00475DBE" w:rsidRPr="009F08F6">
        <w:rPr>
          <w:rFonts w:asciiTheme="minorHAnsi" w:hAnsiTheme="minorHAnsi" w:cstheme="minorHAnsi"/>
          <w:sz w:val="22"/>
          <w:szCs w:val="22"/>
          <w:lang w:eastAsia="es-BO"/>
        </w:rPr>
        <w:t xml:space="preserve"> ejecutada en la que el personal pro</w:t>
      </w:r>
      <w:r w:rsidR="00D70DB8" w:rsidRPr="009F08F6">
        <w:rPr>
          <w:rFonts w:asciiTheme="minorHAnsi" w:hAnsiTheme="minorHAnsi" w:cstheme="minorHAnsi"/>
          <w:sz w:val="22"/>
          <w:szCs w:val="22"/>
          <w:lang w:eastAsia="es-BO"/>
        </w:rPr>
        <w:t>puesto participó</w:t>
      </w:r>
      <w:r w:rsidRPr="009F08F6">
        <w:rPr>
          <w:rFonts w:asciiTheme="minorHAnsi" w:hAnsiTheme="minorHAnsi" w:cstheme="minorHAnsi"/>
          <w:sz w:val="22"/>
          <w:szCs w:val="22"/>
          <w:lang w:eastAsia="es-BO"/>
        </w:rPr>
        <w:t xml:space="preserve"> como Residente, Director</w:t>
      </w:r>
      <w:r w:rsidR="00475DBE" w:rsidRPr="009F08F6">
        <w:rPr>
          <w:rFonts w:asciiTheme="minorHAnsi" w:hAnsiTheme="minorHAnsi" w:cstheme="minorHAnsi"/>
          <w:sz w:val="22"/>
          <w:szCs w:val="22"/>
          <w:lang w:eastAsia="es-BO"/>
        </w:rPr>
        <w:t>,</w:t>
      </w:r>
      <w:r w:rsidRPr="009F08F6">
        <w:rPr>
          <w:rFonts w:asciiTheme="minorHAnsi" w:hAnsiTheme="minorHAnsi" w:cstheme="minorHAnsi"/>
          <w:sz w:val="22"/>
          <w:szCs w:val="22"/>
          <w:lang w:eastAsia="es-BO"/>
        </w:rPr>
        <w:t xml:space="preserve"> Superintendente o cargos similares, el proponente debe </w:t>
      </w:r>
      <w:r w:rsidR="00FC2DE6" w:rsidRPr="009F08F6">
        <w:rPr>
          <w:rFonts w:asciiTheme="minorHAnsi" w:hAnsiTheme="minorHAnsi" w:cstheme="minorHAnsi"/>
          <w:sz w:val="22"/>
          <w:szCs w:val="22"/>
          <w:lang w:eastAsia="es-BO"/>
        </w:rPr>
        <w:t>acompañar al documento presentado</w:t>
      </w:r>
      <w:r w:rsidR="00475DBE" w:rsidRPr="009F08F6">
        <w:rPr>
          <w:rFonts w:asciiTheme="minorHAnsi" w:hAnsiTheme="minorHAnsi" w:cstheme="minorHAnsi"/>
          <w:sz w:val="22"/>
          <w:szCs w:val="22"/>
          <w:lang w:eastAsia="es-BO"/>
        </w:rPr>
        <w:t xml:space="preserve">, fotocopia simple del original o de la copia legalizada del libro de órdenes.  </w:t>
      </w:r>
      <w:r w:rsidR="00475DBE" w:rsidRPr="009F08F6">
        <w:rPr>
          <w:rFonts w:asciiTheme="minorHAnsi" w:hAnsiTheme="minorHAnsi" w:cstheme="minorHAnsi"/>
          <w:sz w:val="22"/>
          <w:szCs w:val="22"/>
          <w:lang w:val="es-BO" w:eastAsia="es-BO"/>
        </w:rPr>
        <w:t>La empresa adjudicada deberá presentar el original o una copia legalizada del libro de órdenes.</w:t>
      </w:r>
    </w:p>
    <w:p w14:paraId="59C111A6" w14:textId="77777777" w:rsidR="00A5389A" w:rsidRDefault="00A5389A" w:rsidP="00854938">
      <w:pPr>
        <w:tabs>
          <w:tab w:val="left" w:pos="1843"/>
        </w:tabs>
        <w:ind w:left="284"/>
        <w:contextualSpacing/>
        <w:jc w:val="both"/>
        <w:rPr>
          <w:rFonts w:asciiTheme="minorHAnsi" w:hAnsiTheme="minorHAnsi" w:cstheme="minorHAnsi"/>
          <w:sz w:val="22"/>
          <w:szCs w:val="22"/>
          <w:highlight w:val="green"/>
          <w:lang w:eastAsia="es-BO"/>
        </w:rPr>
      </w:pPr>
    </w:p>
    <w:p w14:paraId="49089840" w14:textId="77777777" w:rsidR="00FC0915" w:rsidRDefault="00FC0915"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rPr>
      </w:pPr>
      <w:r>
        <w:rPr>
          <w:rFonts w:asciiTheme="minorHAnsi" w:hAnsiTheme="minorHAnsi" w:cstheme="minorHAnsi"/>
          <w:sz w:val="22"/>
          <w:szCs w:val="22"/>
        </w:rPr>
        <w:t xml:space="preserve">Para el </w:t>
      </w:r>
      <w:r w:rsidRPr="009E20B4">
        <w:rPr>
          <w:rFonts w:asciiTheme="minorHAnsi" w:hAnsiTheme="minorHAnsi" w:cstheme="minorHAnsi"/>
          <w:sz w:val="22"/>
          <w:szCs w:val="22"/>
        </w:rPr>
        <w:t>Responsable de calidad:</w:t>
      </w:r>
    </w:p>
    <w:p w14:paraId="2B3AFB1C" w14:textId="77777777" w:rsidR="00B71A8E" w:rsidRDefault="00B71A8E" w:rsidP="00B71A8E">
      <w:pPr>
        <w:pStyle w:val="Prrafodelista"/>
        <w:spacing w:line="220" w:lineRule="atLeast"/>
        <w:ind w:left="284"/>
        <w:contextualSpacing/>
        <w:jc w:val="both"/>
        <w:rPr>
          <w:rFonts w:asciiTheme="minorHAnsi" w:hAnsiTheme="minorHAnsi" w:cstheme="minorHAnsi"/>
          <w:sz w:val="22"/>
          <w:szCs w:val="22"/>
        </w:rPr>
      </w:pPr>
    </w:p>
    <w:p w14:paraId="69C5B6B9" w14:textId="64A323E1" w:rsidR="0078686C" w:rsidRPr="009F08F6" w:rsidRDefault="0078686C" w:rsidP="0078686C">
      <w:pPr>
        <w:numPr>
          <w:ilvl w:val="0"/>
          <w:numId w:val="36"/>
        </w:numPr>
        <w:ind w:left="709" w:hanging="425"/>
        <w:contextualSpacing/>
        <w:jc w:val="both"/>
        <w:rPr>
          <w:rFonts w:asciiTheme="minorHAnsi" w:hAnsiTheme="minorHAnsi" w:cstheme="minorHAnsi"/>
          <w:sz w:val="22"/>
          <w:szCs w:val="22"/>
        </w:rPr>
      </w:pPr>
      <w:r w:rsidRPr="009F08F6">
        <w:rPr>
          <w:rFonts w:asciiTheme="minorHAnsi" w:hAnsiTheme="minorHAnsi" w:cstheme="minorHAnsi"/>
          <w:sz w:val="22"/>
          <w:szCs w:val="22"/>
        </w:rPr>
        <w:t xml:space="preserve">Certificado de trabajo, indicando que ejerció el cargo definido o </w:t>
      </w:r>
      <w:r w:rsidR="00854938" w:rsidRPr="009F08F6">
        <w:rPr>
          <w:rFonts w:asciiTheme="minorHAnsi" w:hAnsiTheme="minorHAnsi" w:cstheme="minorHAnsi"/>
          <w:sz w:val="22"/>
          <w:szCs w:val="22"/>
        </w:rPr>
        <w:t xml:space="preserve">cargo </w:t>
      </w:r>
      <w:r w:rsidRPr="009F08F6">
        <w:rPr>
          <w:rFonts w:asciiTheme="minorHAnsi" w:hAnsiTheme="minorHAnsi" w:cstheme="minorHAnsi"/>
          <w:sz w:val="22"/>
          <w:szCs w:val="22"/>
        </w:rPr>
        <w:t>similar</w:t>
      </w:r>
      <w:r w:rsidR="00E23180" w:rsidRPr="009F08F6">
        <w:rPr>
          <w:rFonts w:asciiTheme="minorHAnsi" w:hAnsiTheme="minorHAnsi" w:cstheme="minorHAnsi"/>
          <w:sz w:val="22"/>
          <w:szCs w:val="22"/>
        </w:rPr>
        <w:t>,</w:t>
      </w:r>
      <w:r w:rsidRPr="009F08F6">
        <w:rPr>
          <w:rFonts w:asciiTheme="minorHAnsi" w:hAnsiTheme="minorHAnsi" w:cstheme="minorHAnsi"/>
          <w:sz w:val="22"/>
          <w:szCs w:val="22"/>
        </w:rPr>
        <w:t xml:space="preserve"> en obras similares.</w:t>
      </w:r>
    </w:p>
    <w:p w14:paraId="60FFD17D" w14:textId="77777777" w:rsidR="00FC0915" w:rsidRPr="009E20B4" w:rsidRDefault="00FC0915" w:rsidP="008D6BD3">
      <w:pPr>
        <w:ind w:left="284"/>
        <w:contextualSpacing/>
        <w:jc w:val="both"/>
        <w:rPr>
          <w:rFonts w:asciiTheme="minorHAnsi" w:hAnsiTheme="minorHAnsi" w:cstheme="minorHAnsi"/>
          <w:sz w:val="22"/>
          <w:szCs w:val="22"/>
        </w:rPr>
      </w:pPr>
    </w:p>
    <w:p w14:paraId="51149308" w14:textId="77777777" w:rsidR="00FC0915" w:rsidRPr="009F08F6" w:rsidRDefault="00FC0915"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rPr>
      </w:pPr>
      <w:r w:rsidRPr="009F08F6">
        <w:rPr>
          <w:rFonts w:asciiTheme="minorHAnsi" w:hAnsiTheme="minorHAnsi" w:cstheme="minorHAnsi"/>
          <w:sz w:val="22"/>
          <w:szCs w:val="22"/>
        </w:rPr>
        <w:t>Para el Soldador de Línea:</w:t>
      </w:r>
    </w:p>
    <w:p w14:paraId="10C028F5" w14:textId="77777777" w:rsidR="00B71A8E" w:rsidRPr="009F08F6" w:rsidRDefault="00B71A8E" w:rsidP="00B71A8E">
      <w:pPr>
        <w:pStyle w:val="Prrafodelista"/>
        <w:spacing w:line="220" w:lineRule="atLeast"/>
        <w:ind w:left="284"/>
        <w:contextualSpacing/>
        <w:jc w:val="both"/>
        <w:rPr>
          <w:rFonts w:asciiTheme="minorHAnsi" w:hAnsiTheme="minorHAnsi" w:cstheme="minorHAnsi"/>
          <w:sz w:val="22"/>
          <w:szCs w:val="22"/>
        </w:rPr>
      </w:pPr>
    </w:p>
    <w:p w14:paraId="1D5985F5" w14:textId="61A46BA4" w:rsidR="00FC0915" w:rsidRPr="009F08F6" w:rsidRDefault="00E24294" w:rsidP="001F238E">
      <w:pPr>
        <w:numPr>
          <w:ilvl w:val="0"/>
          <w:numId w:val="36"/>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 xml:space="preserve">Certificado de trabajo, </w:t>
      </w:r>
      <w:r w:rsidR="00A41510" w:rsidRPr="009F08F6">
        <w:rPr>
          <w:rFonts w:asciiTheme="minorHAnsi" w:hAnsiTheme="minorHAnsi" w:cstheme="minorHAnsi"/>
          <w:sz w:val="22"/>
          <w:szCs w:val="22"/>
        </w:rPr>
        <w:t>indicando que ejerció el cargo definido</w:t>
      </w:r>
      <w:r w:rsidR="00E23180" w:rsidRPr="009F08F6">
        <w:rPr>
          <w:rFonts w:asciiTheme="minorHAnsi" w:hAnsiTheme="minorHAnsi" w:cstheme="minorHAnsi"/>
          <w:color w:val="C00000"/>
          <w:sz w:val="22"/>
          <w:szCs w:val="22"/>
        </w:rPr>
        <w:t xml:space="preserve"> </w:t>
      </w:r>
      <w:r w:rsidR="00E23180" w:rsidRPr="009F08F6">
        <w:rPr>
          <w:rFonts w:asciiTheme="minorHAnsi" w:hAnsiTheme="minorHAnsi" w:cstheme="minorHAnsi"/>
          <w:sz w:val="22"/>
          <w:szCs w:val="22"/>
        </w:rPr>
        <w:t xml:space="preserve">o </w:t>
      </w:r>
      <w:r w:rsidR="00854938" w:rsidRPr="009F08F6">
        <w:rPr>
          <w:rFonts w:asciiTheme="minorHAnsi" w:hAnsiTheme="minorHAnsi" w:cstheme="minorHAnsi"/>
          <w:sz w:val="22"/>
          <w:szCs w:val="22"/>
        </w:rPr>
        <w:t xml:space="preserve">cargo </w:t>
      </w:r>
      <w:r w:rsidR="00E23180" w:rsidRPr="009F08F6">
        <w:rPr>
          <w:rFonts w:asciiTheme="minorHAnsi" w:hAnsiTheme="minorHAnsi" w:cstheme="minorHAnsi"/>
          <w:sz w:val="22"/>
          <w:szCs w:val="22"/>
        </w:rPr>
        <w:t>similar, en obras similares</w:t>
      </w:r>
      <w:r w:rsidR="00854938" w:rsidRPr="009F08F6">
        <w:rPr>
          <w:rFonts w:asciiTheme="minorHAnsi" w:hAnsiTheme="minorHAnsi" w:cstheme="minorHAnsi"/>
          <w:sz w:val="22"/>
          <w:szCs w:val="22"/>
        </w:rPr>
        <w:t>.</w:t>
      </w:r>
    </w:p>
    <w:p w14:paraId="0E74B8A3" w14:textId="77777777" w:rsidR="001F238E" w:rsidRPr="009F08F6" w:rsidRDefault="001F238E" w:rsidP="0095239B">
      <w:pPr>
        <w:ind w:left="284"/>
        <w:contextualSpacing/>
        <w:jc w:val="both"/>
        <w:rPr>
          <w:rFonts w:asciiTheme="minorHAnsi" w:hAnsiTheme="minorHAnsi" w:cstheme="minorHAnsi"/>
          <w:sz w:val="22"/>
          <w:szCs w:val="22"/>
        </w:rPr>
      </w:pPr>
    </w:p>
    <w:p w14:paraId="6287EB6E" w14:textId="77777777" w:rsidR="008400F6" w:rsidRDefault="008400F6" w:rsidP="008400F6">
      <w:pPr>
        <w:pStyle w:val="Prrafodelista"/>
        <w:numPr>
          <w:ilvl w:val="1"/>
          <w:numId w:val="6"/>
        </w:numPr>
        <w:tabs>
          <w:tab w:val="left" w:pos="851"/>
        </w:tabs>
        <w:spacing w:line="276" w:lineRule="auto"/>
        <w:contextualSpacing/>
        <w:jc w:val="both"/>
        <w:rPr>
          <w:rFonts w:asciiTheme="minorHAnsi" w:hAnsiTheme="minorHAnsi" w:cstheme="minorHAnsi"/>
          <w:b/>
          <w:color w:val="000000" w:themeColor="text1"/>
          <w:sz w:val="22"/>
          <w:szCs w:val="22"/>
          <w:u w:val="single"/>
        </w:rPr>
      </w:pPr>
      <w:r w:rsidRPr="009F08F6">
        <w:rPr>
          <w:rFonts w:asciiTheme="minorHAnsi" w:hAnsiTheme="minorHAnsi" w:cstheme="minorHAnsi"/>
          <w:b/>
          <w:color w:val="000000" w:themeColor="text1"/>
          <w:sz w:val="22"/>
          <w:szCs w:val="22"/>
          <w:u w:val="single"/>
        </w:rPr>
        <w:t>RESOLUCIÓN ADMINISTRATIVA EMITIDA POR LA AGENCIA NACIONAL DE HIDROCARBUROS</w:t>
      </w:r>
    </w:p>
    <w:p w14:paraId="4259AAED" w14:textId="77777777" w:rsidR="002E05FD" w:rsidRPr="009F08F6" w:rsidRDefault="002E05FD" w:rsidP="002E05FD">
      <w:pPr>
        <w:pStyle w:val="Prrafodelista"/>
        <w:tabs>
          <w:tab w:val="left" w:pos="851"/>
        </w:tabs>
        <w:spacing w:line="276" w:lineRule="auto"/>
        <w:ind w:left="432"/>
        <w:contextualSpacing/>
        <w:jc w:val="both"/>
        <w:rPr>
          <w:rFonts w:asciiTheme="minorHAnsi" w:hAnsiTheme="minorHAnsi" w:cstheme="minorHAnsi"/>
          <w:b/>
          <w:color w:val="000000" w:themeColor="text1"/>
          <w:sz w:val="22"/>
          <w:szCs w:val="22"/>
          <w:u w:val="single"/>
        </w:rPr>
      </w:pPr>
    </w:p>
    <w:p w14:paraId="135FC164" w14:textId="14798FE6" w:rsidR="008400F6" w:rsidRDefault="008400F6" w:rsidP="00540EA9">
      <w:pPr>
        <w:tabs>
          <w:tab w:val="left" w:pos="851"/>
        </w:tabs>
        <w:spacing w:line="276" w:lineRule="auto"/>
        <w:contextualSpacing/>
        <w:jc w:val="both"/>
        <w:rPr>
          <w:rFonts w:asciiTheme="minorHAnsi" w:hAnsiTheme="minorHAnsi" w:cstheme="minorHAnsi"/>
          <w:sz w:val="22"/>
          <w:szCs w:val="22"/>
        </w:rPr>
      </w:pPr>
      <w:r w:rsidRPr="009F08F6">
        <w:rPr>
          <w:rFonts w:asciiTheme="minorHAnsi" w:hAnsiTheme="minorHAnsi" w:cstheme="minorHAnsi"/>
          <w:sz w:val="22"/>
          <w:szCs w:val="22"/>
        </w:rPr>
        <w:t xml:space="preserve">Los proponentes, </w:t>
      </w:r>
      <w:r w:rsidR="009757E7" w:rsidRPr="009F08F6">
        <w:rPr>
          <w:rFonts w:asciiTheme="minorHAnsi" w:hAnsiTheme="minorHAnsi" w:cstheme="minorHAnsi"/>
          <w:sz w:val="22"/>
          <w:szCs w:val="22"/>
        </w:rPr>
        <w:t>deberá</w:t>
      </w:r>
      <w:r w:rsidR="00AA1177" w:rsidRPr="009F08F6">
        <w:rPr>
          <w:rFonts w:asciiTheme="minorHAnsi" w:hAnsiTheme="minorHAnsi" w:cstheme="minorHAnsi"/>
          <w:sz w:val="22"/>
          <w:szCs w:val="22"/>
        </w:rPr>
        <w:t>n</w:t>
      </w:r>
      <w:r w:rsidR="00540EA9" w:rsidRPr="009F08F6">
        <w:rPr>
          <w:rFonts w:asciiTheme="minorHAnsi" w:hAnsiTheme="minorHAnsi" w:cstheme="minorHAnsi"/>
          <w:sz w:val="22"/>
          <w:szCs w:val="22"/>
        </w:rPr>
        <w:t xml:space="preserve"> presentar </w:t>
      </w:r>
      <w:r w:rsidR="004217BA" w:rsidRPr="009F08F6">
        <w:rPr>
          <w:rFonts w:asciiTheme="minorHAnsi" w:hAnsiTheme="minorHAnsi" w:cstheme="minorHAnsi"/>
          <w:sz w:val="22"/>
          <w:szCs w:val="22"/>
        </w:rPr>
        <w:t>foto</w:t>
      </w:r>
      <w:r w:rsidR="00540EA9" w:rsidRPr="009F08F6">
        <w:rPr>
          <w:rFonts w:asciiTheme="minorHAnsi" w:hAnsiTheme="minorHAnsi" w:cstheme="minorHAnsi"/>
          <w:sz w:val="22"/>
          <w:szCs w:val="22"/>
        </w:rPr>
        <w:t xml:space="preserve">copia </w:t>
      </w:r>
      <w:r w:rsidR="004217BA" w:rsidRPr="009F08F6">
        <w:rPr>
          <w:rFonts w:asciiTheme="minorHAnsi" w:hAnsiTheme="minorHAnsi" w:cstheme="minorHAnsi"/>
          <w:sz w:val="22"/>
          <w:szCs w:val="22"/>
        </w:rPr>
        <w:t>simple</w:t>
      </w:r>
      <w:r w:rsidR="004217BA" w:rsidRPr="00170A2F">
        <w:rPr>
          <w:rFonts w:asciiTheme="minorHAnsi" w:hAnsiTheme="minorHAnsi" w:cstheme="minorHAnsi"/>
          <w:sz w:val="22"/>
          <w:szCs w:val="22"/>
        </w:rPr>
        <w:t xml:space="preserve"> </w:t>
      </w:r>
      <w:r w:rsidR="00540EA9">
        <w:rPr>
          <w:rFonts w:asciiTheme="minorHAnsi" w:hAnsiTheme="minorHAnsi" w:cstheme="minorHAnsi"/>
          <w:sz w:val="22"/>
          <w:szCs w:val="22"/>
        </w:rPr>
        <w:t xml:space="preserve">de </w:t>
      </w:r>
      <w:r w:rsidRPr="00540EA9">
        <w:rPr>
          <w:rFonts w:asciiTheme="minorHAnsi" w:hAnsiTheme="minorHAnsi" w:cstheme="minorHAnsi"/>
          <w:sz w:val="22"/>
          <w:szCs w:val="22"/>
        </w:rPr>
        <w:t xml:space="preserve">la </w:t>
      </w:r>
      <w:r w:rsidRPr="00FC2DE6">
        <w:rPr>
          <w:rFonts w:asciiTheme="minorHAnsi" w:hAnsiTheme="minorHAnsi" w:cstheme="minorHAnsi"/>
          <w:sz w:val="22"/>
          <w:szCs w:val="22"/>
        </w:rPr>
        <w:t xml:space="preserve">Resolución Administrativa </w:t>
      </w:r>
      <w:r w:rsidR="004217BA" w:rsidRPr="00FC2DE6">
        <w:rPr>
          <w:rFonts w:asciiTheme="minorHAnsi" w:hAnsiTheme="minorHAnsi" w:cstheme="minorHAnsi"/>
          <w:sz w:val="22"/>
          <w:szCs w:val="22"/>
        </w:rPr>
        <w:t>y Certificado de Habilitación</w:t>
      </w:r>
      <w:r w:rsidR="009757E7">
        <w:rPr>
          <w:rFonts w:asciiTheme="minorHAnsi" w:hAnsiTheme="minorHAnsi" w:cstheme="minorHAnsi"/>
          <w:sz w:val="22"/>
          <w:szCs w:val="22"/>
        </w:rPr>
        <w:t>, vigentes a la fecha establecida para la presentación de propuestas</w:t>
      </w:r>
      <w:r w:rsidR="00A441C7">
        <w:rPr>
          <w:rFonts w:asciiTheme="minorHAnsi" w:hAnsiTheme="minorHAnsi" w:cstheme="minorHAnsi"/>
          <w:sz w:val="22"/>
          <w:szCs w:val="22"/>
        </w:rPr>
        <w:t xml:space="preserve">, </w:t>
      </w:r>
      <w:r w:rsidRPr="00540EA9">
        <w:rPr>
          <w:rFonts w:asciiTheme="minorHAnsi" w:hAnsiTheme="minorHAnsi" w:cstheme="minorHAnsi"/>
          <w:sz w:val="22"/>
          <w:szCs w:val="22"/>
        </w:rPr>
        <w:t>que habilit</w:t>
      </w:r>
      <w:r>
        <w:rPr>
          <w:rFonts w:asciiTheme="minorHAnsi" w:hAnsiTheme="minorHAnsi" w:cstheme="minorHAnsi"/>
          <w:sz w:val="22"/>
          <w:szCs w:val="22"/>
        </w:rPr>
        <w:t>e</w:t>
      </w:r>
      <w:r w:rsidRPr="00540EA9">
        <w:rPr>
          <w:rFonts w:asciiTheme="minorHAnsi" w:hAnsiTheme="minorHAnsi" w:cstheme="minorHAnsi"/>
          <w:sz w:val="22"/>
          <w:szCs w:val="22"/>
        </w:rPr>
        <w:t xml:space="preserve"> a la empresa a realizar instalaciones de</w:t>
      </w:r>
      <w:r w:rsidR="00AA1177">
        <w:rPr>
          <w:rFonts w:asciiTheme="minorHAnsi" w:hAnsiTheme="minorHAnsi" w:cstheme="minorHAnsi"/>
          <w:sz w:val="22"/>
          <w:szCs w:val="22"/>
        </w:rPr>
        <w:t xml:space="preserve"> gas natural para la </w:t>
      </w:r>
      <w:r w:rsidR="00D549CB">
        <w:rPr>
          <w:rFonts w:asciiTheme="minorHAnsi" w:hAnsiTheme="minorHAnsi" w:cstheme="minorHAnsi"/>
          <w:sz w:val="22"/>
          <w:szCs w:val="22"/>
        </w:rPr>
        <w:t>C</w:t>
      </w:r>
      <w:r w:rsidR="00AA1177">
        <w:rPr>
          <w:rFonts w:asciiTheme="minorHAnsi" w:hAnsiTheme="minorHAnsi" w:cstheme="minorHAnsi"/>
          <w:sz w:val="22"/>
          <w:szCs w:val="22"/>
        </w:rPr>
        <w:t xml:space="preserve">ategoría </w:t>
      </w:r>
      <w:r w:rsidR="00D549CB">
        <w:rPr>
          <w:rFonts w:asciiTheme="minorHAnsi" w:hAnsiTheme="minorHAnsi" w:cstheme="minorHAnsi"/>
          <w:sz w:val="22"/>
          <w:szCs w:val="22"/>
        </w:rPr>
        <w:t>I</w:t>
      </w:r>
      <w:r w:rsidRPr="00540EA9">
        <w:rPr>
          <w:rFonts w:asciiTheme="minorHAnsi" w:hAnsiTheme="minorHAnsi" w:cstheme="minorHAnsi"/>
          <w:sz w:val="22"/>
          <w:szCs w:val="22"/>
        </w:rPr>
        <w:t xml:space="preserve">ndustrial o </w:t>
      </w:r>
      <w:r w:rsidR="00D549CB">
        <w:rPr>
          <w:rFonts w:asciiTheme="minorHAnsi" w:hAnsiTheme="minorHAnsi" w:cstheme="minorHAnsi"/>
          <w:sz w:val="22"/>
          <w:szCs w:val="22"/>
        </w:rPr>
        <w:t>C</w:t>
      </w:r>
      <w:r w:rsidR="00540EA9">
        <w:rPr>
          <w:rFonts w:asciiTheme="minorHAnsi" w:hAnsiTheme="minorHAnsi" w:cstheme="minorHAnsi"/>
          <w:sz w:val="22"/>
          <w:szCs w:val="22"/>
        </w:rPr>
        <w:t xml:space="preserve">ategoría </w:t>
      </w:r>
      <w:r w:rsidR="00D549CB">
        <w:rPr>
          <w:rFonts w:asciiTheme="minorHAnsi" w:hAnsiTheme="minorHAnsi" w:cstheme="minorHAnsi"/>
          <w:sz w:val="22"/>
          <w:szCs w:val="22"/>
        </w:rPr>
        <w:t>R</w:t>
      </w:r>
      <w:r w:rsidR="00AA1177">
        <w:rPr>
          <w:rFonts w:asciiTheme="minorHAnsi" w:hAnsiTheme="minorHAnsi" w:cstheme="minorHAnsi"/>
          <w:sz w:val="22"/>
          <w:szCs w:val="22"/>
        </w:rPr>
        <w:t xml:space="preserve">edes de </w:t>
      </w:r>
      <w:r w:rsidR="00D549CB">
        <w:rPr>
          <w:rFonts w:asciiTheme="minorHAnsi" w:hAnsiTheme="minorHAnsi" w:cstheme="minorHAnsi"/>
          <w:sz w:val="22"/>
          <w:szCs w:val="22"/>
        </w:rPr>
        <w:t>G</w:t>
      </w:r>
      <w:r w:rsidR="00540EA9">
        <w:rPr>
          <w:rFonts w:asciiTheme="minorHAnsi" w:hAnsiTheme="minorHAnsi" w:cstheme="minorHAnsi"/>
          <w:sz w:val="22"/>
          <w:szCs w:val="22"/>
        </w:rPr>
        <w:t>as, otorgado</w:t>
      </w:r>
      <w:r w:rsidRPr="00540EA9">
        <w:rPr>
          <w:rFonts w:asciiTheme="minorHAnsi" w:hAnsiTheme="minorHAnsi" w:cstheme="minorHAnsi"/>
          <w:sz w:val="22"/>
          <w:szCs w:val="22"/>
        </w:rPr>
        <w:t xml:space="preserve"> por la Agencia Nacional de Hidrocarburos. </w:t>
      </w:r>
    </w:p>
    <w:p w14:paraId="5B8AD86B" w14:textId="77777777" w:rsidR="008400F6" w:rsidRPr="00540EA9" w:rsidRDefault="008400F6" w:rsidP="00540EA9">
      <w:pPr>
        <w:tabs>
          <w:tab w:val="left" w:pos="851"/>
        </w:tabs>
        <w:spacing w:line="276" w:lineRule="auto"/>
        <w:contextualSpacing/>
        <w:jc w:val="both"/>
        <w:rPr>
          <w:rFonts w:asciiTheme="minorHAnsi" w:hAnsiTheme="minorHAnsi" w:cstheme="minorHAnsi"/>
          <w:sz w:val="22"/>
          <w:szCs w:val="22"/>
        </w:rPr>
      </w:pPr>
    </w:p>
    <w:p w14:paraId="789D5876" w14:textId="5DA44221" w:rsidR="008400F6" w:rsidRPr="009F08F6" w:rsidRDefault="008400F6" w:rsidP="00540EA9">
      <w:pPr>
        <w:tabs>
          <w:tab w:val="left" w:pos="851"/>
        </w:tabs>
        <w:spacing w:line="276" w:lineRule="auto"/>
        <w:contextualSpacing/>
        <w:jc w:val="both"/>
        <w:rPr>
          <w:rFonts w:asciiTheme="minorHAnsi" w:hAnsiTheme="minorHAnsi" w:cstheme="minorHAnsi"/>
          <w:sz w:val="22"/>
          <w:szCs w:val="22"/>
        </w:rPr>
      </w:pPr>
      <w:r w:rsidRPr="00540EA9">
        <w:rPr>
          <w:rFonts w:asciiTheme="minorHAnsi" w:hAnsiTheme="minorHAnsi" w:cstheme="minorHAnsi"/>
          <w:sz w:val="22"/>
          <w:szCs w:val="22"/>
        </w:rPr>
        <w:t xml:space="preserve">Cuando el proponente sea una asociación accidental, cada una de las empresas que conforman la </w:t>
      </w:r>
      <w:r w:rsidRPr="009F08F6">
        <w:rPr>
          <w:rFonts w:asciiTheme="minorHAnsi" w:hAnsiTheme="minorHAnsi" w:cstheme="minorHAnsi"/>
          <w:sz w:val="22"/>
          <w:szCs w:val="22"/>
        </w:rPr>
        <w:t>asociación</w:t>
      </w:r>
      <w:r w:rsidR="009757E7" w:rsidRPr="009F08F6">
        <w:rPr>
          <w:rFonts w:asciiTheme="minorHAnsi" w:hAnsiTheme="minorHAnsi" w:cstheme="minorHAnsi"/>
          <w:sz w:val="22"/>
          <w:szCs w:val="22"/>
        </w:rPr>
        <w:t xml:space="preserve"> deberá presentar</w:t>
      </w:r>
      <w:r w:rsidRPr="009F08F6">
        <w:rPr>
          <w:rFonts w:asciiTheme="minorHAnsi" w:hAnsiTheme="minorHAnsi" w:cstheme="minorHAnsi"/>
          <w:sz w:val="22"/>
          <w:szCs w:val="22"/>
        </w:rPr>
        <w:t xml:space="preserve"> </w:t>
      </w:r>
      <w:r w:rsidR="009757E7" w:rsidRPr="009F08F6">
        <w:rPr>
          <w:rFonts w:asciiTheme="minorHAnsi" w:hAnsiTheme="minorHAnsi" w:cstheme="minorHAnsi"/>
          <w:sz w:val="22"/>
          <w:szCs w:val="22"/>
        </w:rPr>
        <w:t xml:space="preserve">fotocopias simples de la Resolución Administrativa y Certificado de Habilitación, vigentes a la fecha establecida para la presentación de propuestas. </w:t>
      </w:r>
    </w:p>
    <w:p w14:paraId="47578DAB" w14:textId="77777777" w:rsidR="008870D2" w:rsidRPr="009F08F6" w:rsidRDefault="008870D2" w:rsidP="00540EA9">
      <w:pPr>
        <w:tabs>
          <w:tab w:val="left" w:pos="851"/>
        </w:tabs>
        <w:spacing w:line="276" w:lineRule="auto"/>
        <w:contextualSpacing/>
        <w:jc w:val="both"/>
        <w:rPr>
          <w:rFonts w:asciiTheme="minorHAnsi" w:hAnsiTheme="minorHAnsi" w:cstheme="minorHAnsi"/>
          <w:sz w:val="22"/>
          <w:szCs w:val="22"/>
        </w:rPr>
      </w:pPr>
    </w:p>
    <w:p w14:paraId="04E2BB0E" w14:textId="204BA5C6" w:rsidR="008400F6" w:rsidRPr="009F08F6" w:rsidRDefault="00C74AF9" w:rsidP="00540EA9">
      <w:pPr>
        <w:tabs>
          <w:tab w:val="left" w:pos="851"/>
        </w:tabs>
        <w:spacing w:line="276" w:lineRule="auto"/>
        <w:contextualSpacing/>
        <w:jc w:val="both"/>
        <w:rPr>
          <w:rFonts w:asciiTheme="minorHAnsi" w:hAnsiTheme="minorHAnsi" w:cstheme="minorHAnsi"/>
          <w:sz w:val="22"/>
          <w:szCs w:val="22"/>
        </w:rPr>
      </w:pPr>
      <w:r w:rsidRPr="009F08F6">
        <w:rPr>
          <w:rFonts w:asciiTheme="minorHAnsi" w:hAnsiTheme="minorHAnsi" w:cstheme="minorHAnsi"/>
          <w:sz w:val="22"/>
          <w:szCs w:val="22"/>
        </w:rPr>
        <w:lastRenderedPageBreak/>
        <w:t>Quedan exceptuadas de contar con dich</w:t>
      </w:r>
      <w:r w:rsidR="00AA1177" w:rsidRPr="009F08F6">
        <w:rPr>
          <w:rFonts w:asciiTheme="minorHAnsi" w:hAnsiTheme="minorHAnsi" w:cstheme="minorHAnsi"/>
          <w:sz w:val="22"/>
          <w:szCs w:val="22"/>
        </w:rPr>
        <w:t>a</w:t>
      </w:r>
      <w:r w:rsidRPr="009F08F6">
        <w:rPr>
          <w:rFonts w:asciiTheme="minorHAnsi" w:hAnsiTheme="minorHAnsi" w:cstheme="minorHAnsi"/>
          <w:sz w:val="22"/>
          <w:szCs w:val="22"/>
        </w:rPr>
        <w:t xml:space="preserve"> </w:t>
      </w:r>
      <w:r w:rsidR="00BE1363" w:rsidRPr="009F08F6">
        <w:rPr>
          <w:rFonts w:asciiTheme="minorHAnsi" w:hAnsiTheme="minorHAnsi" w:cstheme="minorHAnsi"/>
          <w:sz w:val="22"/>
          <w:szCs w:val="22"/>
        </w:rPr>
        <w:t>R</w:t>
      </w:r>
      <w:r w:rsidR="00C41C2A" w:rsidRPr="009F08F6">
        <w:rPr>
          <w:rFonts w:asciiTheme="minorHAnsi" w:hAnsiTheme="minorHAnsi" w:cstheme="minorHAnsi"/>
          <w:sz w:val="22"/>
          <w:szCs w:val="22"/>
        </w:rPr>
        <w:t>esolución</w:t>
      </w:r>
      <w:r w:rsidR="00BE1363" w:rsidRPr="009F08F6">
        <w:rPr>
          <w:rFonts w:asciiTheme="minorHAnsi" w:hAnsiTheme="minorHAnsi" w:cstheme="minorHAnsi"/>
          <w:sz w:val="22"/>
          <w:szCs w:val="22"/>
        </w:rPr>
        <w:t xml:space="preserve"> y Certificado</w:t>
      </w:r>
      <w:r w:rsidRPr="009F08F6">
        <w:rPr>
          <w:rFonts w:asciiTheme="minorHAnsi" w:hAnsiTheme="minorHAnsi" w:cstheme="minorHAnsi"/>
          <w:sz w:val="22"/>
          <w:szCs w:val="22"/>
        </w:rPr>
        <w:t xml:space="preserve">, las empresas contratistas </w:t>
      </w:r>
      <w:r w:rsidR="00AA1177" w:rsidRPr="009F08F6">
        <w:rPr>
          <w:rFonts w:asciiTheme="minorHAnsi" w:hAnsiTheme="minorHAnsi" w:cstheme="minorHAnsi"/>
          <w:sz w:val="22"/>
          <w:szCs w:val="22"/>
        </w:rPr>
        <w:t xml:space="preserve">que únicamente realicen </w:t>
      </w:r>
      <w:r w:rsidRPr="009F08F6">
        <w:rPr>
          <w:rFonts w:asciiTheme="minorHAnsi" w:hAnsiTheme="minorHAnsi" w:cstheme="minorHAnsi"/>
          <w:sz w:val="22"/>
          <w:szCs w:val="22"/>
        </w:rPr>
        <w:t>trabajos de obras civiles.</w:t>
      </w:r>
    </w:p>
    <w:p w14:paraId="0189C2FC" w14:textId="77777777" w:rsidR="009757E7" w:rsidRPr="009F08F6" w:rsidRDefault="009757E7" w:rsidP="00540EA9">
      <w:pPr>
        <w:tabs>
          <w:tab w:val="left" w:pos="851"/>
        </w:tabs>
        <w:spacing w:line="276" w:lineRule="auto"/>
        <w:contextualSpacing/>
        <w:jc w:val="both"/>
        <w:rPr>
          <w:rFonts w:asciiTheme="minorHAnsi" w:hAnsiTheme="minorHAnsi" w:cstheme="minorHAnsi"/>
          <w:sz w:val="22"/>
          <w:szCs w:val="22"/>
        </w:rPr>
      </w:pPr>
    </w:p>
    <w:p w14:paraId="1D09EC9B" w14:textId="0E578423" w:rsidR="009757E7" w:rsidRPr="009F08F6" w:rsidRDefault="00C53E84" w:rsidP="00540EA9">
      <w:pPr>
        <w:tabs>
          <w:tab w:val="left" w:pos="851"/>
        </w:tabs>
        <w:spacing w:line="276" w:lineRule="auto"/>
        <w:contextualSpacing/>
        <w:jc w:val="both"/>
        <w:rPr>
          <w:rFonts w:asciiTheme="minorHAnsi" w:hAnsiTheme="minorHAnsi" w:cstheme="minorHAnsi"/>
          <w:sz w:val="22"/>
          <w:szCs w:val="22"/>
        </w:rPr>
      </w:pPr>
      <w:r w:rsidRPr="009F08F6">
        <w:rPr>
          <w:rFonts w:asciiTheme="minorHAnsi" w:hAnsiTheme="minorHAnsi" w:cstheme="minorHAnsi"/>
          <w:sz w:val="22"/>
          <w:szCs w:val="22"/>
        </w:rPr>
        <w:t xml:space="preserve">La empresa adjudicada, </w:t>
      </w:r>
      <w:r w:rsidR="00AA1177" w:rsidRPr="009F08F6">
        <w:rPr>
          <w:rFonts w:asciiTheme="minorHAnsi" w:hAnsiTheme="minorHAnsi" w:cstheme="minorHAnsi"/>
          <w:sz w:val="22"/>
          <w:szCs w:val="22"/>
        </w:rPr>
        <w:t xml:space="preserve">para </w:t>
      </w:r>
      <w:r w:rsidRPr="009F08F6">
        <w:rPr>
          <w:rFonts w:asciiTheme="minorHAnsi" w:hAnsiTheme="minorHAnsi" w:cstheme="minorHAnsi"/>
          <w:sz w:val="22"/>
          <w:szCs w:val="22"/>
        </w:rPr>
        <w:t>la elaboración y suscripción del contrato</w:t>
      </w:r>
      <w:r w:rsidR="00AA1177" w:rsidRPr="009F08F6">
        <w:rPr>
          <w:rFonts w:asciiTheme="minorHAnsi" w:hAnsiTheme="minorHAnsi" w:cstheme="minorHAnsi"/>
          <w:sz w:val="22"/>
          <w:szCs w:val="22"/>
        </w:rPr>
        <w:t>,</w:t>
      </w:r>
      <w:r w:rsidRPr="009F08F6">
        <w:rPr>
          <w:rFonts w:asciiTheme="minorHAnsi" w:hAnsiTheme="minorHAnsi" w:cstheme="minorHAnsi"/>
          <w:sz w:val="22"/>
          <w:szCs w:val="22"/>
        </w:rPr>
        <w:t xml:space="preserve"> </w:t>
      </w:r>
      <w:r w:rsidR="00AA1177" w:rsidRPr="009F08F6">
        <w:rPr>
          <w:rFonts w:asciiTheme="minorHAnsi" w:hAnsiTheme="minorHAnsi" w:cstheme="minorHAnsi"/>
          <w:sz w:val="22"/>
          <w:szCs w:val="22"/>
        </w:rPr>
        <w:t xml:space="preserve">debe presentar </w:t>
      </w:r>
      <w:r w:rsidRPr="009F08F6">
        <w:rPr>
          <w:rFonts w:asciiTheme="minorHAnsi" w:hAnsiTheme="minorHAnsi" w:cstheme="minorHAnsi"/>
          <w:sz w:val="22"/>
          <w:szCs w:val="22"/>
        </w:rPr>
        <w:t>original o copia legalizada de la Resolución Administrativa y Certificado de Habilitación vigentes.</w:t>
      </w:r>
    </w:p>
    <w:p w14:paraId="270144D9" w14:textId="77777777" w:rsidR="00BE07D8" w:rsidRPr="009F08F6" w:rsidRDefault="00BE07D8" w:rsidP="009B3346">
      <w:pPr>
        <w:tabs>
          <w:tab w:val="left" w:pos="1843"/>
        </w:tabs>
        <w:ind w:left="1560"/>
        <w:contextualSpacing/>
        <w:jc w:val="both"/>
        <w:rPr>
          <w:rFonts w:asciiTheme="minorHAnsi" w:hAnsiTheme="minorHAnsi" w:cstheme="minorHAnsi"/>
          <w:sz w:val="22"/>
          <w:szCs w:val="22"/>
          <w:lang w:eastAsia="es-BO"/>
        </w:rPr>
      </w:pPr>
    </w:p>
    <w:p w14:paraId="63315A36" w14:textId="77777777" w:rsidR="007557DB" w:rsidRPr="002E05FD" w:rsidRDefault="007557DB" w:rsidP="00540EA9">
      <w:pPr>
        <w:pStyle w:val="Prrafodelista"/>
        <w:numPr>
          <w:ilvl w:val="1"/>
          <w:numId w:val="6"/>
        </w:numPr>
        <w:rPr>
          <w:lang w:val="es-BO" w:eastAsia="es-BO"/>
        </w:rPr>
      </w:pPr>
      <w:r w:rsidRPr="009F08F6">
        <w:rPr>
          <w:rFonts w:asciiTheme="minorHAnsi" w:hAnsiTheme="minorHAnsi" w:cstheme="minorHAnsi"/>
          <w:b/>
          <w:color w:val="000000" w:themeColor="text1"/>
          <w:sz w:val="22"/>
          <w:szCs w:val="22"/>
        </w:rPr>
        <w:t>CONSIDERACIONES DE CUMPLIMIENTO OBLIGATORIO</w:t>
      </w:r>
    </w:p>
    <w:p w14:paraId="04FF19DF" w14:textId="77777777" w:rsidR="002E05FD" w:rsidRPr="009F08F6" w:rsidRDefault="002E05FD" w:rsidP="002E05FD">
      <w:pPr>
        <w:pStyle w:val="Prrafodelista"/>
        <w:ind w:left="432"/>
        <w:rPr>
          <w:lang w:val="es-BO" w:eastAsia="es-BO"/>
        </w:rPr>
      </w:pPr>
    </w:p>
    <w:p w14:paraId="775EC04D" w14:textId="39174D3D" w:rsidR="007557DB" w:rsidRPr="00540EA9" w:rsidRDefault="007557DB" w:rsidP="00540EA9">
      <w:pPr>
        <w:tabs>
          <w:tab w:val="left" w:pos="851"/>
        </w:tabs>
        <w:spacing w:line="276" w:lineRule="auto"/>
        <w:contextualSpacing/>
        <w:jc w:val="both"/>
        <w:rPr>
          <w:rFonts w:asciiTheme="minorHAnsi" w:hAnsiTheme="minorHAnsi" w:cstheme="minorHAnsi"/>
          <w:sz w:val="22"/>
          <w:szCs w:val="22"/>
        </w:rPr>
      </w:pPr>
      <w:r w:rsidRPr="009F08F6">
        <w:rPr>
          <w:rFonts w:asciiTheme="minorHAnsi" w:hAnsiTheme="minorHAnsi" w:cstheme="minorHAnsi"/>
          <w:sz w:val="22"/>
          <w:szCs w:val="22"/>
        </w:rPr>
        <w:t>La empresa</w:t>
      </w:r>
      <w:r w:rsidR="00475DBE" w:rsidRPr="009F08F6">
        <w:rPr>
          <w:rFonts w:asciiTheme="minorHAnsi" w:hAnsiTheme="minorHAnsi" w:cstheme="minorHAnsi"/>
          <w:sz w:val="22"/>
          <w:szCs w:val="22"/>
        </w:rPr>
        <w:t xml:space="preserve"> proponente y</w:t>
      </w:r>
      <w:r w:rsidR="00D95323" w:rsidRPr="009F08F6">
        <w:rPr>
          <w:rFonts w:asciiTheme="minorHAnsi" w:hAnsiTheme="minorHAnsi" w:cstheme="minorHAnsi"/>
          <w:sz w:val="22"/>
          <w:szCs w:val="22"/>
        </w:rPr>
        <w:t>/o</w:t>
      </w:r>
      <w:r w:rsidR="00475DBE" w:rsidRPr="009F08F6">
        <w:rPr>
          <w:rFonts w:asciiTheme="minorHAnsi" w:hAnsiTheme="minorHAnsi" w:cstheme="minorHAnsi"/>
          <w:sz w:val="22"/>
          <w:szCs w:val="22"/>
        </w:rPr>
        <w:t xml:space="preserve"> </w:t>
      </w:r>
      <w:r w:rsidRPr="009F08F6">
        <w:rPr>
          <w:rFonts w:asciiTheme="minorHAnsi" w:hAnsiTheme="minorHAnsi" w:cstheme="minorHAnsi"/>
          <w:sz w:val="22"/>
          <w:szCs w:val="22"/>
        </w:rPr>
        <w:t>adjudicada debe cumpli</w:t>
      </w:r>
      <w:r w:rsidR="00AA1177" w:rsidRPr="009F08F6">
        <w:rPr>
          <w:rFonts w:asciiTheme="minorHAnsi" w:hAnsiTheme="minorHAnsi" w:cstheme="minorHAnsi"/>
          <w:sz w:val="22"/>
          <w:szCs w:val="22"/>
        </w:rPr>
        <w:t>r</w:t>
      </w:r>
      <w:r w:rsidRPr="009F08F6">
        <w:rPr>
          <w:rFonts w:asciiTheme="minorHAnsi" w:hAnsiTheme="minorHAnsi" w:cstheme="minorHAnsi"/>
          <w:sz w:val="22"/>
          <w:szCs w:val="22"/>
        </w:rPr>
        <w:t xml:space="preserve"> los siguientes acápites</w:t>
      </w:r>
      <w:r w:rsidR="00D95323" w:rsidRPr="009F08F6">
        <w:rPr>
          <w:rFonts w:asciiTheme="minorHAnsi" w:hAnsiTheme="minorHAnsi" w:cstheme="minorHAnsi"/>
          <w:sz w:val="22"/>
          <w:szCs w:val="22"/>
        </w:rPr>
        <w:t xml:space="preserve"> detallados en el anexo correspondiente</w:t>
      </w:r>
      <w:r w:rsidR="00475DBE" w:rsidRPr="009F08F6">
        <w:rPr>
          <w:rFonts w:asciiTheme="minorHAnsi" w:hAnsiTheme="minorHAnsi" w:cstheme="minorHAnsi"/>
          <w:sz w:val="22"/>
          <w:szCs w:val="22"/>
        </w:rPr>
        <w:t>:</w:t>
      </w:r>
    </w:p>
    <w:p w14:paraId="09043F64" w14:textId="77777777" w:rsidR="007557DB" w:rsidRPr="00540EA9" w:rsidRDefault="007557DB" w:rsidP="00540EA9">
      <w:pPr>
        <w:tabs>
          <w:tab w:val="left" w:pos="1843"/>
        </w:tabs>
        <w:contextualSpacing/>
        <w:rPr>
          <w:rFonts w:asciiTheme="minorHAnsi" w:hAnsiTheme="minorHAnsi" w:cstheme="minorHAnsi"/>
          <w:sz w:val="22"/>
          <w:szCs w:val="22"/>
          <w:lang w:eastAsia="es-BO"/>
        </w:rPr>
      </w:pPr>
    </w:p>
    <w:p w14:paraId="030084B9" w14:textId="77777777" w:rsidR="007557DB" w:rsidRDefault="007557DB" w:rsidP="00540EA9">
      <w:pPr>
        <w:pStyle w:val="Prrafodelista"/>
        <w:numPr>
          <w:ilvl w:val="0"/>
          <w:numId w:val="63"/>
        </w:numPr>
        <w:tabs>
          <w:tab w:val="left" w:pos="1843"/>
        </w:tabs>
        <w:contextualSpacing/>
        <w:rPr>
          <w:rFonts w:asciiTheme="minorHAnsi" w:hAnsiTheme="minorHAnsi" w:cstheme="minorHAnsi"/>
          <w:sz w:val="22"/>
          <w:szCs w:val="22"/>
          <w:lang w:val="es-BO" w:eastAsia="es-BO"/>
        </w:rPr>
      </w:pPr>
      <w:r>
        <w:rPr>
          <w:rFonts w:asciiTheme="minorHAnsi" w:hAnsiTheme="minorHAnsi" w:cstheme="minorHAnsi"/>
          <w:sz w:val="22"/>
          <w:szCs w:val="22"/>
          <w:lang w:val="es-BO" w:eastAsia="es-BO"/>
        </w:rPr>
        <w:t>C</w:t>
      </w:r>
      <w:r w:rsidRPr="00540EA9">
        <w:rPr>
          <w:rFonts w:asciiTheme="minorHAnsi" w:hAnsiTheme="minorHAnsi" w:cstheme="minorHAnsi"/>
          <w:sz w:val="22"/>
          <w:szCs w:val="22"/>
          <w:lang w:val="es-BO" w:eastAsia="es-BO"/>
        </w:rPr>
        <w:t xml:space="preserve">láusula de </w:t>
      </w:r>
      <w:r w:rsidRPr="007557DB">
        <w:rPr>
          <w:rFonts w:asciiTheme="minorHAnsi" w:hAnsiTheme="minorHAnsi" w:cstheme="minorHAnsi"/>
          <w:sz w:val="22"/>
          <w:szCs w:val="22"/>
          <w:lang w:val="es-BO" w:eastAsia="es-BO"/>
        </w:rPr>
        <w:t>SYSO</w:t>
      </w:r>
    </w:p>
    <w:p w14:paraId="45F052D2" w14:textId="77777777" w:rsidR="007557DB" w:rsidRDefault="007557DB" w:rsidP="00540EA9">
      <w:pPr>
        <w:pStyle w:val="Prrafodelista"/>
        <w:numPr>
          <w:ilvl w:val="0"/>
          <w:numId w:val="63"/>
        </w:numPr>
        <w:tabs>
          <w:tab w:val="left" w:pos="1843"/>
        </w:tabs>
        <w:contextualSpacing/>
        <w:rPr>
          <w:rFonts w:asciiTheme="minorHAnsi" w:hAnsiTheme="minorHAnsi" w:cstheme="minorHAnsi"/>
          <w:sz w:val="22"/>
          <w:szCs w:val="22"/>
          <w:lang w:val="es-BO" w:eastAsia="es-BO"/>
        </w:rPr>
      </w:pPr>
      <w:r w:rsidRPr="007557DB">
        <w:rPr>
          <w:rFonts w:asciiTheme="minorHAnsi" w:hAnsiTheme="minorHAnsi" w:cstheme="minorHAnsi"/>
          <w:sz w:val="22"/>
          <w:szCs w:val="22"/>
          <w:lang w:val="es-BO" w:eastAsia="es-BO"/>
        </w:rPr>
        <w:t>Facturación y tributos</w:t>
      </w:r>
    </w:p>
    <w:p w14:paraId="2FA6232D" w14:textId="77777777" w:rsidR="00D55729" w:rsidRDefault="00D55729" w:rsidP="00540EA9">
      <w:pPr>
        <w:pStyle w:val="Prrafodelista"/>
        <w:numPr>
          <w:ilvl w:val="0"/>
          <w:numId w:val="63"/>
        </w:numPr>
        <w:tabs>
          <w:tab w:val="left" w:pos="1843"/>
        </w:tabs>
        <w:contextualSpacing/>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Seguros</w:t>
      </w:r>
    </w:p>
    <w:p w14:paraId="13A03A82" w14:textId="77777777" w:rsidR="007557DB" w:rsidRDefault="007557DB" w:rsidP="00540EA9">
      <w:pPr>
        <w:pStyle w:val="Prrafodelista"/>
        <w:numPr>
          <w:ilvl w:val="0"/>
          <w:numId w:val="63"/>
        </w:numPr>
        <w:tabs>
          <w:tab w:val="left" w:pos="1843"/>
        </w:tabs>
        <w:contextualSpacing/>
        <w:rPr>
          <w:rFonts w:asciiTheme="minorHAnsi" w:hAnsiTheme="minorHAnsi" w:cstheme="minorHAnsi"/>
          <w:sz w:val="22"/>
          <w:szCs w:val="22"/>
          <w:lang w:val="es-BO" w:eastAsia="es-BO"/>
        </w:rPr>
      </w:pPr>
      <w:r w:rsidRPr="007557DB">
        <w:rPr>
          <w:rFonts w:asciiTheme="minorHAnsi" w:hAnsiTheme="minorHAnsi" w:cstheme="minorHAnsi"/>
          <w:sz w:val="22"/>
          <w:szCs w:val="22"/>
          <w:lang w:val="es-BO" w:eastAsia="es-BO"/>
        </w:rPr>
        <w:t>Garantías financieras</w:t>
      </w:r>
    </w:p>
    <w:p w14:paraId="04F159CF" w14:textId="77777777" w:rsidR="007557DB" w:rsidRPr="00540EA9" w:rsidRDefault="007557DB" w:rsidP="00540EA9">
      <w:pPr>
        <w:pStyle w:val="Prrafodelista"/>
        <w:numPr>
          <w:ilvl w:val="0"/>
          <w:numId w:val="63"/>
        </w:numPr>
        <w:tabs>
          <w:tab w:val="left" w:pos="1843"/>
        </w:tabs>
        <w:contextualSpacing/>
        <w:rPr>
          <w:rFonts w:asciiTheme="minorHAnsi" w:hAnsiTheme="minorHAnsi" w:cstheme="minorHAnsi"/>
          <w:sz w:val="22"/>
          <w:szCs w:val="22"/>
          <w:lang w:val="es-BO" w:eastAsia="es-BO"/>
        </w:rPr>
      </w:pPr>
      <w:r w:rsidRPr="007557DB">
        <w:rPr>
          <w:rFonts w:asciiTheme="minorHAnsi" w:hAnsiTheme="minorHAnsi" w:cstheme="minorHAnsi"/>
          <w:sz w:val="22"/>
          <w:szCs w:val="22"/>
          <w:lang w:val="es-BO" w:eastAsia="es-BO"/>
        </w:rPr>
        <w:t xml:space="preserve">Disposiciones ambientales </w:t>
      </w:r>
    </w:p>
    <w:p w14:paraId="3A0EFFBD" w14:textId="77777777" w:rsidR="003958B5" w:rsidRPr="007557DB" w:rsidRDefault="00E316B3" w:rsidP="007A7DD4">
      <w:pPr>
        <w:pStyle w:val="Piedepgina"/>
        <w:tabs>
          <w:tab w:val="left" w:pos="2310"/>
        </w:tabs>
        <w:ind w:left="1575" w:hanging="360"/>
        <w:jc w:val="both"/>
        <w:rPr>
          <w:rFonts w:asciiTheme="minorHAnsi" w:hAnsiTheme="minorHAnsi" w:cstheme="minorHAnsi"/>
          <w:sz w:val="22"/>
          <w:szCs w:val="22"/>
        </w:rPr>
      </w:pPr>
      <w:r w:rsidRPr="007557DB">
        <w:rPr>
          <w:rFonts w:asciiTheme="minorHAnsi" w:hAnsiTheme="minorHAnsi" w:cstheme="minorHAnsi"/>
          <w:sz w:val="22"/>
          <w:szCs w:val="22"/>
        </w:rPr>
        <w:tab/>
      </w:r>
    </w:p>
    <w:p w14:paraId="6C75CF92" w14:textId="77777777" w:rsidR="006E3E3A" w:rsidRDefault="0078686C" w:rsidP="0078686C">
      <w:pPr>
        <w:pStyle w:val="Prrafodelista"/>
        <w:numPr>
          <w:ilvl w:val="0"/>
          <w:numId w:val="6"/>
        </w:numPr>
        <w:tabs>
          <w:tab w:val="left" w:pos="426"/>
        </w:tabs>
        <w:spacing w:line="276" w:lineRule="auto"/>
        <w:contextualSpacing/>
        <w:rPr>
          <w:rFonts w:asciiTheme="minorHAnsi" w:hAnsiTheme="minorHAnsi" w:cstheme="minorHAnsi"/>
          <w:b/>
          <w:color w:val="000000" w:themeColor="text1"/>
          <w:sz w:val="22"/>
          <w:szCs w:val="22"/>
        </w:rPr>
      </w:pPr>
      <w:r w:rsidRPr="009F08F6">
        <w:rPr>
          <w:rFonts w:asciiTheme="minorHAnsi" w:hAnsiTheme="minorHAnsi" w:cstheme="minorHAnsi"/>
          <w:b/>
          <w:color w:val="000000" w:themeColor="text1"/>
          <w:sz w:val="22"/>
          <w:szCs w:val="22"/>
        </w:rPr>
        <w:t>CONDICIONES ADICIONALES</w:t>
      </w:r>
    </w:p>
    <w:p w14:paraId="49903656" w14:textId="77777777" w:rsidR="002E05FD" w:rsidRPr="009F08F6" w:rsidRDefault="002E05FD" w:rsidP="002E05FD">
      <w:pPr>
        <w:pStyle w:val="Prrafodelista"/>
        <w:tabs>
          <w:tab w:val="left" w:pos="426"/>
        </w:tabs>
        <w:spacing w:line="276" w:lineRule="auto"/>
        <w:ind w:left="360"/>
        <w:contextualSpacing/>
        <w:rPr>
          <w:rFonts w:asciiTheme="minorHAnsi" w:hAnsiTheme="minorHAnsi" w:cstheme="minorHAnsi"/>
          <w:b/>
          <w:color w:val="000000" w:themeColor="text1"/>
          <w:sz w:val="22"/>
          <w:szCs w:val="22"/>
        </w:rPr>
      </w:pPr>
    </w:p>
    <w:p w14:paraId="7EA9130A" w14:textId="77777777" w:rsidR="0037036D" w:rsidRDefault="00596B67" w:rsidP="00540EA9">
      <w:pPr>
        <w:pStyle w:val="Prrafodelista"/>
        <w:numPr>
          <w:ilvl w:val="1"/>
          <w:numId w:val="6"/>
        </w:numPr>
        <w:rPr>
          <w:rFonts w:asciiTheme="minorHAnsi" w:hAnsiTheme="minorHAnsi" w:cstheme="minorHAnsi"/>
          <w:b/>
          <w:bCs/>
          <w:sz w:val="22"/>
          <w:szCs w:val="22"/>
        </w:rPr>
      </w:pPr>
      <w:r w:rsidRPr="00540EA9">
        <w:rPr>
          <w:rFonts w:asciiTheme="minorHAnsi" w:hAnsiTheme="minorHAnsi" w:cstheme="minorHAnsi"/>
          <w:b/>
          <w:bCs/>
          <w:sz w:val="22"/>
          <w:szCs w:val="22"/>
        </w:rPr>
        <w:t xml:space="preserve">  </w:t>
      </w:r>
      <w:r w:rsidR="0037036D" w:rsidRPr="00540EA9">
        <w:rPr>
          <w:rFonts w:asciiTheme="minorHAnsi" w:hAnsiTheme="minorHAnsi" w:cstheme="minorHAnsi"/>
          <w:b/>
          <w:color w:val="000000" w:themeColor="text1"/>
          <w:sz w:val="22"/>
          <w:szCs w:val="22"/>
        </w:rPr>
        <w:t>NORMATIVA</w:t>
      </w:r>
      <w:r w:rsidR="0037036D" w:rsidRPr="00540EA9">
        <w:rPr>
          <w:rFonts w:asciiTheme="minorHAnsi" w:hAnsiTheme="minorHAnsi" w:cstheme="minorHAnsi"/>
          <w:b/>
          <w:bCs/>
          <w:sz w:val="22"/>
          <w:szCs w:val="22"/>
        </w:rPr>
        <w:t xml:space="preserve"> APLICABLE AL PROCESO DE CONTRATACIÓN</w:t>
      </w:r>
    </w:p>
    <w:p w14:paraId="3C814F2B" w14:textId="77777777" w:rsidR="002E05FD" w:rsidRPr="00540EA9" w:rsidRDefault="002E05FD" w:rsidP="002E05FD">
      <w:pPr>
        <w:pStyle w:val="Prrafodelista"/>
        <w:ind w:left="432"/>
        <w:rPr>
          <w:rFonts w:asciiTheme="minorHAnsi" w:hAnsiTheme="minorHAnsi" w:cstheme="minorHAnsi"/>
          <w:b/>
          <w:bCs/>
          <w:sz w:val="22"/>
          <w:szCs w:val="22"/>
        </w:rPr>
      </w:pPr>
    </w:p>
    <w:p w14:paraId="374C6257" w14:textId="77777777" w:rsidR="0037036D" w:rsidRPr="00540EA9" w:rsidRDefault="0037036D" w:rsidP="00540EA9">
      <w:pPr>
        <w:jc w:val="both"/>
        <w:rPr>
          <w:rFonts w:asciiTheme="minorHAnsi" w:eastAsiaTheme="minorHAnsi" w:hAnsiTheme="minorHAnsi" w:cstheme="minorHAnsi"/>
          <w:sz w:val="22"/>
          <w:szCs w:val="22"/>
          <w:lang w:val="es-BO" w:eastAsia="en-US"/>
        </w:rPr>
      </w:pPr>
      <w:r w:rsidRPr="00540EA9">
        <w:rPr>
          <w:rFonts w:asciiTheme="minorHAnsi" w:eastAsiaTheme="minorHAnsi" w:hAnsiTheme="minorHAnsi" w:cstheme="minorHAnsi"/>
          <w:sz w:val="22"/>
          <w:szCs w:val="22"/>
          <w:lang w:val="es-BO" w:eastAsia="en-US"/>
        </w:rPr>
        <w:t>La normativa aplicable al presente proceso de contratación es el Reglamento de Contrataci</w:t>
      </w:r>
      <w:r w:rsidR="0075334C" w:rsidRPr="00540EA9">
        <w:rPr>
          <w:rFonts w:asciiTheme="minorHAnsi" w:eastAsiaTheme="minorHAnsi" w:hAnsiTheme="minorHAnsi" w:cstheme="minorHAnsi"/>
          <w:sz w:val="22"/>
          <w:szCs w:val="22"/>
          <w:lang w:val="es-BO" w:eastAsia="en-US"/>
        </w:rPr>
        <w:t>ón</w:t>
      </w:r>
      <w:r w:rsidR="00596B67" w:rsidRPr="00540EA9">
        <w:rPr>
          <w:rFonts w:asciiTheme="minorHAnsi" w:eastAsiaTheme="minorHAnsi" w:hAnsiTheme="minorHAnsi" w:cstheme="minorHAnsi"/>
          <w:sz w:val="22"/>
          <w:szCs w:val="22"/>
          <w:lang w:val="es-BO" w:eastAsia="en-US"/>
        </w:rPr>
        <w:t xml:space="preserve"> </w:t>
      </w:r>
      <w:r w:rsidR="0075334C" w:rsidRPr="00540EA9">
        <w:rPr>
          <w:rFonts w:asciiTheme="minorHAnsi" w:eastAsiaTheme="minorHAnsi" w:hAnsiTheme="minorHAnsi" w:cstheme="minorHAnsi"/>
          <w:sz w:val="22"/>
          <w:szCs w:val="22"/>
          <w:lang w:val="es-BO" w:eastAsia="en-US"/>
        </w:rPr>
        <w:t xml:space="preserve">de Bienes y Servicios </w:t>
      </w:r>
      <w:r w:rsidR="00596B67" w:rsidRPr="00540EA9">
        <w:rPr>
          <w:rFonts w:asciiTheme="minorHAnsi" w:eastAsiaTheme="minorHAnsi" w:hAnsiTheme="minorHAnsi" w:cstheme="minorHAnsi"/>
          <w:sz w:val="22"/>
          <w:szCs w:val="22"/>
          <w:lang w:val="es-BO" w:eastAsia="en-US"/>
        </w:rPr>
        <w:t>en el Marco d</w:t>
      </w:r>
      <w:r w:rsidR="00AD0D9C" w:rsidRPr="00540EA9">
        <w:rPr>
          <w:rFonts w:asciiTheme="minorHAnsi" w:eastAsiaTheme="minorHAnsi" w:hAnsiTheme="minorHAnsi" w:cstheme="minorHAnsi"/>
          <w:sz w:val="22"/>
          <w:szCs w:val="22"/>
          <w:lang w:val="es-BO" w:eastAsia="en-US"/>
        </w:rPr>
        <w:t>el Decreto Supremo N</w:t>
      </w:r>
      <w:r w:rsidR="000139AE" w:rsidRPr="00540EA9">
        <w:rPr>
          <w:rFonts w:asciiTheme="minorHAnsi" w:eastAsiaTheme="minorHAnsi" w:hAnsiTheme="minorHAnsi" w:cstheme="minorHAnsi"/>
          <w:sz w:val="22"/>
          <w:szCs w:val="22"/>
          <w:lang w:val="es-BO" w:eastAsia="en-US"/>
        </w:rPr>
        <w:t>° 29506</w:t>
      </w:r>
    </w:p>
    <w:p w14:paraId="3899D209" w14:textId="77777777" w:rsidR="000C21B6" w:rsidRPr="00540EA9" w:rsidRDefault="000C21B6" w:rsidP="00987BE8">
      <w:pPr>
        <w:pStyle w:val="Prrafodelista"/>
        <w:tabs>
          <w:tab w:val="left" w:pos="851"/>
        </w:tabs>
        <w:spacing w:line="276" w:lineRule="auto"/>
        <w:ind w:left="720"/>
        <w:contextualSpacing/>
        <w:rPr>
          <w:rFonts w:asciiTheme="minorHAnsi" w:hAnsiTheme="minorHAnsi" w:cstheme="minorHAnsi"/>
          <w:b/>
          <w:sz w:val="22"/>
          <w:szCs w:val="22"/>
          <w:u w:val="single"/>
        </w:rPr>
      </w:pPr>
    </w:p>
    <w:p w14:paraId="37E95754" w14:textId="77777777" w:rsidR="00257313" w:rsidRDefault="00253697" w:rsidP="00540EA9">
      <w:pPr>
        <w:pStyle w:val="Prrafodelista"/>
        <w:numPr>
          <w:ilvl w:val="1"/>
          <w:numId w:val="6"/>
        </w:numPr>
        <w:rPr>
          <w:rFonts w:asciiTheme="minorHAnsi" w:hAnsiTheme="minorHAnsi" w:cstheme="minorHAnsi"/>
          <w:b/>
          <w:color w:val="000000" w:themeColor="text1"/>
          <w:sz w:val="22"/>
          <w:szCs w:val="22"/>
        </w:rPr>
      </w:pPr>
      <w:r w:rsidRPr="00540EA9">
        <w:rPr>
          <w:rFonts w:asciiTheme="minorHAnsi" w:hAnsiTheme="minorHAnsi" w:cstheme="minorHAnsi"/>
          <w:b/>
          <w:color w:val="000000" w:themeColor="text1"/>
          <w:sz w:val="22"/>
          <w:szCs w:val="22"/>
        </w:rPr>
        <w:t xml:space="preserve">FORMA DE PAGO </w:t>
      </w:r>
    </w:p>
    <w:p w14:paraId="47C6FADD" w14:textId="77777777" w:rsidR="002E05FD" w:rsidRDefault="002E05FD" w:rsidP="002E05FD">
      <w:pPr>
        <w:pStyle w:val="Prrafodelista"/>
        <w:ind w:left="432"/>
        <w:rPr>
          <w:rFonts w:asciiTheme="minorHAnsi" w:hAnsiTheme="minorHAnsi" w:cstheme="minorHAnsi"/>
          <w:b/>
          <w:color w:val="000000" w:themeColor="text1"/>
          <w:sz w:val="22"/>
          <w:szCs w:val="22"/>
        </w:rPr>
      </w:pPr>
    </w:p>
    <w:p w14:paraId="4E6E3379" w14:textId="3F652B89" w:rsidR="00763C39" w:rsidRPr="00811C45" w:rsidRDefault="00763C39" w:rsidP="00540EA9">
      <w:pPr>
        <w:autoSpaceDE w:val="0"/>
        <w:autoSpaceDN w:val="0"/>
        <w:adjustRightInd w:val="0"/>
        <w:spacing w:line="276" w:lineRule="auto"/>
        <w:jc w:val="both"/>
        <w:rPr>
          <w:rFonts w:asciiTheme="minorHAnsi" w:eastAsiaTheme="minorHAnsi" w:hAnsiTheme="minorHAnsi" w:cstheme="minorHAnsi"/>
          <w:sz w:val="22"/>
          <w:szCs w:val="22"/>
          <w:lang w:eastAsia="en-US"/>
        </w:rPr>
      </w:pPr>
      <w:r w:rsidRPr="00763C39">
        <w:rPr>
          <w:rFonts w:asciiTheme="minorHAnsi" w:eastAsiaTheme="minorHAnsi" w:hAnsiTheme="minorHAnsi" w:cstheme="minorHAnsi"/>
          <w:sz w:val="22"/>
          <w:szCs w:val="22"/>
          <w:lang w:eastAsia="en-US"/>
        </w:rPr>
        <w:t xml:space="preserve">La </w:t>
      </w:r>
      <w:r>
        <w:rPr>
          <w:rFonts w:asciiTheme="minorHAnsi" w:eastAsiaTheme="minorHAnsi" w:hAnsiTheme="minorHAnsi" w:cstheme="minorHAnsi"/>
          <w:sz w:val="22"/>
          <w:szCs w:val="22"/>
          <w:lang w:eastAsia="en-US"/>
        </w:rPr>
        <w:t xml:space="preserve">forma </w:t>
      </w:r>
      <w:r w:rsidRPr="00763C39">
        <w:rPr>
          <w:rFonts w:asciiTheme="minorHAnsi" w:eastAsiaTheme="minorHAnsi" w:hAnsiTheme="minorHAnsi" w:cstheme="minorHAnsi"/>
          <w:sz w:val="22"/>
          <w:szCs w:val="22"/>
          <w:lang w:eastAsia="en-US"/>
        </w:rPr>
        <w:t>de pago será contra avance de obra en</w:t>
      </w:r>
      <w:r>
        <w:rPr>
          <w:rFonts w:asciiTheme="minorHAnsi" w:eastAsiaTheme="minorHAnsi" w:hAnsiTheme="minorHAnsi" w:cstheme="minorHAnsi"/>
          <w:sz w:val="22"/>
          <w:szCs w:val="22"/>
          <w:lang w:eastAsia="en-US"/>
        </w:rPr>
        <w:t xml:space="preserve"> planilla o certificado de avance.  Las planillas será paralelo al progreso de la</w:t>
      </w:r>
      <w:r w:rsidR="00D549CB">
        <w:rPr>
          <w:rFonts w:asciiTheme="minorHAnsi" w:eastAsiaTheme="minorHAnsi" w:hAnsiTheme="minorHAnsi" w:cstheme="minorHAnsi"/>
          <w:sz w:val="22"/>
          <w:szCs w:val="22"/>
          <w:lang w:eastAsia="en-US"/>
        </w:rPr>
        <w:t xml:space="preserve"> obra previa aprobación por el S</w:t>
      </w:r>
      <w:r>
        <w:rPr>
          <w:rFonts w:asciiTheme="minorHAnsi" w:eastAsiaTheme="minorHAnsi" w:hAnsiTheme="minorHAnsi" w:cstheme="minorHAnsi"/>
          <w:sz w:val="22"/>
          <w:szCs w:val="22"/>
          <w:lang w:eastAsia="en-US"/>
        </w:rPr>
        <w:t xml:space="preserve">upervisor y Fiscal de obras, </w:t>
      </w:r>
      <w:r w:rsidRPr="00763C39">
        <w:rPr>
          <w:rFonts w:asciiTheme="minorHAnsi" w:eastAsiaTheme="minorHAnsi" w:hAnsiTheme="minorHAnsi" w:cstheme="minorHAnsi"/>
          <w:sz w:val="22"/>
          <w:szCs w:val="22"/>
          <w:lang w:eastAsia="en-US"/>
        </w:rPr>
        <w:t xml:space="preserve">la planilla debe ser entregada en un máximo de 5 días </w:t>
      </w:r>
      <w:r>
        <w:rPr>
          <w:rFonts w:asciiTheme="minorHAnsi" w:eastAsiaTheme="minorHAnsi" w:hAnsiTheme="minorHAnsi" w:cstheme="minorHAnsi"/>
          <w:sz w:val="22"/>
          <w:szCs w:val="22"/>
          <w:lang w:eastAsia="en-US"/>
        </w:rPr>
        <w:t xml:space="preserve">hábiles </w:t>
      </w:r>
      <w:r w:rsidRPr="00763C39">
        <w:rPr>
          <w:rFonts w:asciiTheme="minorHAnsi" w:eastAsiaTheme="minorHAnsi" w:hAnsiTheme="minorHAnsi" w:cstheme="minorHAnsi"/>
          <w:sz w:val="22"/>
          <w:szCs w:val="22"/>
          <w:lang w:eastAsia="en-US"/>
        </w:rPr>
        <w:t>después de realizada la medición.</w:t>
      </w:r>
    </w:p>
    <w:p w14:paraId="74B97A1A" w14:textId="77777777" w:rsidR="000246D0" w:rsidRPr="007557DB" w:rsidRDefault="000246D0" w:rsidP="000246D0">
      <w:pPr>
        <w:autoSpaceDE w:val="0"/>
        <w:autoSpaceDN w:val="0"/>
        <w:adjustRightInd w:val="0"/>
        <w:spacing w:line="276" w:lineRule="auto"/>
        <w:ind w:left="284"/>
        <w:jc w:val="both"/>
        <w:rPr>
          <w:rFonts w:asciiTheme="minorHAnsi" w:eastAsiaTheme="minorHAnsi" w:hAnsiTheme="minorHAnsi" w:cstheme="minorHAnsi"/>
          <w:sz w:val="22"/>
          <w:szCs w:val="22"/>
          <w:lang w:val="es-BO" w:eastAsia="en-US"/>
        </w:rPr>
      </w:pPr>
    </w:p>
    <w:p w14:paraId="0A8E2CC9" w14:textId="77777777" w:rsidR="000246D0" w:rsidRPr="00BA2BE5" w:rsidRDefault="000246D0" w:rsidP="00540EA9">
      <w:pPr>
        <w:autoSpaceDE w:val="0"/>
        <w:autoSpaceDN w:val="0"/>
        <w:adjustRightInd w:val="0"/>
        <w:spacing w:line="276" w:lineRule="auto"/>
        <w:jc w:val="both"/>
        <w:rPr>
          <w:rFonts w:asciiTheme="minorHAnsi" w:eastAsiaTheme="minorHAnsi" w:hAnsiTheme="minorHAnsi" w:cstheme="minorHAnsi"/>
          <w:sz w:val="22"/>
          <w:szCs w:val="22"/>
          <w:lang w:eastAsia="en-US"/>
        </w:rPr>
      </w:pPr>
      <w:r w:rsidRPr="007557DB">
        <w:rPr>
          <w:rFonts w:asciiTheme="minorHAnsi" w:eastAsiaTheme="minorHAnsi" w:hAnsiTheme="minorHAnsi" w:cstheme="minorHAnsi"/>
          <w:sz w:val="22"/>
          <w:szCs w:val="22"/>
          <w:lang w:val="es-BO" w:eastAsia="en-US"/>
        </w:rPr>
        <w:t>La empresa contratista deberá presentar una planilla de avance de obra por periodo de avance ejecutado, conforme al cronograma físico-financiero presentado por el contratista</w:t>
      </w:r>
      <w:r w:rsidR="00BA2BE5">
        <w:rPr>
          <w:rFonts w:asciiTheme="minorHAnsi" w:eastAsiaTheme="minorHAnsi" w:hAnsiTheme="minorHAnsi" w:cstheme="minorHAnsi"/>
          <w:sz w:val="22"/>
          <w:szCs w:val="22"/>
          <w:lang w:val="es-BO" w:eastAsia="en-US"/>
        </w:rPr>
        <w:t>.</w:t>
      </w:r>
    </w:p>
    <w:p w14:paraId="0B58DFE2" w14:textId="77777777" w:rsidR="000246D0" w:rsidRPr="007557DB" w:rsidRDefault="000246D0" w:rsidP="000246D0">
      <w:pPr>
        <w:autoSpaceDE w:val="0"/>
        <w:autoSpaceDN w:val="0"/>
        <w:adjustRightInd w:val="0"/>
        <w:spacing w:line="276" w:lineRule="auto"/>
        <w:ind w:left="284"/>
        <w:jc w:val="both"/>
        <w:rPr>
          <w:rFonts w:asciiTheme="minorHAnsi" w:eastAsiaTheme="minorHAnsi" w:hAnsiTheme="minorHAnsi" w:cstheme="minorHAnsi"/>
          <w:sz w:val="22"/>
          <w:szCs w:val="22"/>
          <w:lang w:val="es-BO" w:eastAsia="en-US"/>
        </w:rPr>
      </w:pPr>
    </w:p>
    <w:p w14:paraId="6B9191CD" w14:textId="77777777" w:rsidR="000246D0" w:rsidRDefault="00C81247" w:rsidP="00540EA9">
      <w:pPr>
        <w:autoSpaceDE w:val="0"/>
        <w:autoSpaceDN w:val="0"/>
        <w:adjustRightInd w:val="0"/>
        <w:spacing w:line="276" w:lineRule="auto"/>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E</w:t>
      </w:r>
      <w:r w:rsidR="00FD177B" w:rsidRPr="007557DB">
        <w:rPr>
          <w:rFonts w:asciiTheme="minorHAnsi" w:eastAsiaTheme="minorHAnsi" w:hAnsiTheme="minorHAnsi" w:cstheme="minorHAnsi"/>
          <w:sz w:val="22"/>
          <w:szCs w:val="22"/>
          <w:lang w:val="es-BO" w:eastAsia="en-US"/>
        </w:rPr>
        <w:t xml:space="preserve">n todos los casos el 20% final del monto de contrato será pagado con la planilla final de avance de obra una vez realizada la recepción definitiva de la obra. </w:t>
      </w:r>
      <w:r w:rsidR="000246D0" w:rsidRPr="007557DB">
        <w:rPr>
          <w:rFonts w:asciiTheme="minorHAnsi" w:eastAsiaTheme="minorHAnsi" w:hAnsiTheme="minorHAnsi" w:cstheme="minorHAnsi"/>
          <w:sz w:val="22"/>
          <w:szCs w:val="22"/>
          <w:lang w:val="es-BO" w:eastAsia="en-US"/>
        </w:rPr>
        <w:t xml:space="preserve"> </w:t>
      </w:r>
    </w:p>
    <w:p w14:paraId="0EE484C9" w14:textId="77777777" w:rsidR="000C4ED3" w:rsidRDefault="000C4ED3" w:rsidP="00540EA9">
      <w:pPr>
        <w:autoSpaceDE w:val="0"/>
        <w:autoSpaceDN w:val="0"/>
        <w:adjustRightInd w:val="0"/>
        <w:spacing w:line="276" w:lineRule="auto"/>
        <w:jc w:val="both"/>
        <w:rPr>
          <w:rFonts w:asciiTheme="minorHAnsi" w:eastAsiaTheme="minorHAnsi" w:hAnsiTheme="minorHAnsi" w:cstheme="minorHAnsi"/>
          <w:sz w:val="22"/>
          <w:szCs w:val="22"/>
          <w:lang w:val="es-BO" w:eastAsia="en-US"/>
        </w:rPr>
      </w:pPr>
    </w:p>
    <w:p w14:paraId="5A8D9CC2" w14:textId="77777777" w:rsidR="0043286B" w:rsidRDefault="0043286B" w:rsidP="00540EA9">
      <w:pPr>
        <w:autoSpaceDE w:val="0"/>
        <w:autoSpaceDN w:val="0"/>
        <w:adjustRightInd w:val="0"/>
        <w:spacing w:line="276" w:lineRule="auto"/>
        <w:jc w:val="both"/>
        <w:rPr>
          <w:rFonts w:asciiTheme="minorHAnsi" w:eastAsiaTheme="minorHAnsi" w:hAnsiTheme="minorHAnsi" w:cstheme="minorHAnsi"/>
          <w:sz w:val="22"/>
          <w:szCs w:val="22"/>
          <w:lang w:val="es-BO" w:eastAsia="en-US"/>
        </w:rPr>
      </w:pPr>
    </w:p>
    <w:p w14:paraId="05C3AAFA" w14:textId="77777777" w:rsidR="0043286B" w:rsidRPr="007557DB" w:rsidRDefault="0043286B" w:rsidP="00540EA9">
      <w:pPr>
        <w:autoSpaceDE w:val="0"/>
        <w:autoSpaceDN w:val="0"/>
        <w:adjustRightInd w:val="0"/>
        <w:spacing w:line="276" w:lineRule="auto"/>
        <w:jc w:val="both"/>
        <w:rPr>
          <w:rFonts w:asciiTheme="minorHAnsi" w:eastAsiaTheme="minorHAnsi" w:hAnsiTheme="minorHAnsi" w:cstheme="minorHAnsi"/>
          <w:sz w:val="22"/>
          <w:szCs w:val="22"/>
          <w:lang w:val="es-BO" w:eastAsia="en-US"/>
        </w:rPr>
      </w:pPr>
    </w:p>
    <w:p w14:paraId="14122B33" w14:textId="77777777" w:rsidR="00CD1D40" w:rsidRDefault="00CD1D40" w:rsidP="00540EA9">
      <w:pPr>
        <w:pStyle w:val="Prrafodelista"/>
        <w:numPr>
          <w:ilvl w:val="1"/>
          <w:numId w:val="6"/>
        </w:numPr>
        <w:rPr>
          <w:rFonts w:asciiTheme="minorHAnsi" w:hAnsiTheme="minorHAnsi" w:cstheme="minorHAnsi"/>
          <w:b/>
          <w:bCs/>
          <w:sz w:val="22"/>
          <w:szCs w:val="22"/>
        </w:rPr>
      </w:pPr>
      <w:r w:rsidRPr="00540EA9">
        <w:rPr>
          <w:rFonts w:asciiTheme="minorHAnsi" w:hAnsiTheme="minorHAnsi" w:cstheme="minorHAnsi"/>
          <w:b/>
          <w:bCs/>
          <w:sz w:val="22"/>
          <w:szCs w:val="22"/>
        </w:rPr>
        <w:lastRenderedPageBreak/>
        <w:t>ANTICIPO</w:t>
      </w:r>
    </w:p>
    <w:p w14:paraId="18100ADD" w14:textId="77777777" w:rsidR="00E13CFA" w:rsidRPr="00540EA9" w:rsidRDefault="00E13CFA" w:rsidP="00E13CFA">
      <w:pPr>
        <w:pStyle w:val="Prrafodelista"/>
        <w:ind w:left="432"/>
        <w:rPr>
          <w:rFonts w:asciiTheme="minorHAnsi" w:hAnsiTheme="minorHAnsi" w:cstheme="minorHAnsi"/>
          <w:b/>
          <w:bCs/>
          <w:sz w:val="22"/>
          <w:szCs w:val="22"/>
        </w:rPr>
      </w:pPr>
    </w:p>
    <w:p w14:paraId="3A7D70C4" w14:textId="5FF4BB2A" w:rsidR="00473870" w:rsidRDefault="00473870" w:rsidP="00540EA9">
      <w:pPr>
        <w:autoSpaceDE w:val="0"/>
        <w:autoSpaceDN w:val="0"/>
        <w:adjustRightInd w:val="0"/>
        <w:spacing w:line="276" w:lineRule="auto"/>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La empresa adjudicada antes de la firma de contrato podrá solicitar un anticipo que</w:t>
      </w:r>
      <w:r w:rsidRPr="00540EA9">
        <w:rPr>
          <w:rFonts w:asciiTheme="minorHAnsi" w:eastAsiaTheme="minorHAnsi" w:hAnsiTheme="minorHAnsi" w:cstheme="minorHAnsi"/>
          <w:sz w:val="22"/>
          <w:szCs w:val="22"/>
          <w:lang w:val="es-BO" w:eastAsia="en-US"/>
        </w:rPr>
        <w:t xml:space="preserve"> no deberá exceder del 20% (veinte por ciento) del monto total del Contrato</w:t>
      </w:r>
      <w:r>
        <w:rPr>
          <w:rFonts w:asciiTheme="minorHAnsi" w:eastAsiaTheme="minorHAnsi" w:hAnsiTheme="minorHAnsi" w:cstheme="minorHAnsi"/>
          <w:sz w:val="22"/>
          <w:szCs w:val="22"/>
          <w:lang w:val="es-BO" w:eastAsia="en-US"/>
        </w:rPr>
        <w:t xml:space="preserve"> y el cual deberá ser requerido previa presentación de la garantía de correcta inversión de anticipo por el 100% (cien por ciento) del monto a ser desembolsado, caso contrario se entenderá por anticipo no solicitado.</w:t>
      </w:r>
      <w:r w:rsidRPr="00473870">
        <w:rPr>
          <w:rFonts w:asciiTheme="minorHAnsi" w:eastAsiaTheme="minorHAnsi" w:hAnsiTheme="minorHAnsi" w:cstheme="minorHAnsi"/>
          <w:sz w:val="22"/>
          <w:szCs w:val="22"/>
          <w:lang w:val="es-BO" w:eastAsia="en-US"/>
        </w:rPr>
        <w:t xml:space="preserve"> </w:t>
      </w:r>
      <w:r>
        <w:rPr>
          <w:rFonts w:asciiTheme="minorHAnsi" w:eastAsiaTheme="minorHAnsi" w:hAnsiTheme="minorHAnsi" w:cstheme="minorHAnsi"/>
          <w:sz w:val="22"/>
          <w:szCs w:val="22"/>
          <w:lang w:val="es-BO" w:eastAsia="en-US"/>
        </w:rPr>
        <w:t>C</w:t>
      </w:r>
      <w:r w:rsidRPr="00540EA9">
        <w:rPr>
          <w:rFonts w:asciiTheme="minorHAnsi" w:eastAsiaTheme="minorHAnsi" w:hAnsiTheme="minorHAnsi" w:cstheme="minorHAnsi"/>
          <w:sz w:val="22"/>
          <w:szCs w:val="22"/>
          <w:lang w:val="es-BO" w:eastAsia="en-US"/>
        </w:rPr>
        <w:t xml:space="preserve">onforme lo establecido en el </w:t>
      </w:r>
      <w:r w:rsidR="00D549CB">
        <w:rPr>
          <w:rFonts w:asciiTheme="minorHAnsi" w:eastAsiaTheme="minorHAnsi" w:hAnsiTheme="minorHAnsi" w:cstheme="minorHAnsi"/>
          <w:sz w:val="22"/>
          <w:szCs w:val="22"/>
          <w:lang w:val="es-BO" w:eastAsia="en-US"/>
        </w:rPr>
        <w:t>a</w:t>
      </w:r>
      <w:r>
        <w:rPr>
          <w:rFonts w:asciiTheme="minorHAnsi" w:eastAsiaTheme="minorHAnsi" w:hAnsiTheme="minorHAnsi" w:cstheme="minorHAnsi"/>
          <w:sz w:val="22"/>
          <w:szCs w:val="22"/>
          <w:lang w:val="es-BO" w:eastAsia="en-US"/>
        </w:rPr>
        <w:t xml:space="preserve">nexo </w:t>
      </w:r>
      <w:r w:rsidR="00D549CB">
        <w:rPr>
          <w:rFonts w:asciiTheme="minorHAnsi" w:eastAsiaTheme="minorHAnsi" w:hAnsiTheme="minorHAnsi" w:cstheme="minorHAnsi"/>
          <w:sz w:val="22"/>
          <w:szCs w:val="22"/>
          <w:lang w:val="es-BO" w:eastAsia="en-US"/>
        </w:rPr>
        <w:t>correspondiente</w:t>
      </w:r>
      <w:r>
        <w:rPr>
          <w:rFonts w:asciiTheme="minorHAnsi" w:eastAsiaTheme="minorHAnsi" w:hAnsiTheme="minorHAnsi" w:cstheme="minorHAnsi"/>
          <w:sz w:val="22"/>
          <w:szCs w:val="22"/>
          <w:lang w:val="es-BO" w:eastAsia="en-US"/>
        </w:rPr>
        <w:t xml:space="preserve"> </w:t>
      </w:r>
      <w:r w:rsidRPr="00540EA9">
        <w:rPr>
          <w:rFonts w:asciiTheme="minorHAnsi" w:eastAsiaTheme="minorHAnsi" w:hAnsiTheme="minorHAnsi" w:cstheme="minorHAnsi"/>
          <w:sz w:val="22"/>
          <w:szCs w:val="22"/>
          <w:lang w:val="es-BO" w:eastAsia="en-US"/>
        </w:rPr>
        <w:t>del presente documento</w:t>
      </w:r>
      <w:r w:rsidR="00D549CB">
        <w:rPr>
          <w:rFonts w:asciiTheme="minorHAnsi" w:eastAsiaTheme="minorHAnsi" w:hAnsiTheme="minorHAnsi" w:cstheme="minorHAnsi"/>
          <w:sz w:val="22"/>
          <w:szCs w:val="22"/>
          <w:lang w:val="es-BO" w:eastAsia="en-US"/>
        </w:rPr>
        <w:t>.</w:t>
      </w:r>
    </w:p>
    <w:p w14:paraId="76BB0FE5" w14:textId="77777777" w:rsidR="00BE07D8" w:rsidRPr="007557DB" w:rsidRDefault="00BE07D8" w:rsidP="00FA74D8">
      <w:pPr>
        <w:spacing w:line="276" w:lineRule="auto"/>
        <w:rPr>
          <w:rFonts w:asciiTheme="minorHAnsi" w:hAnsiTheme="minorHAnsi" w:cstheme="minorHAnsi"/>
          <w:b/>
          <w:bCs/>
          <w:sz w:val="22"/>
          <w:szCs w:val="22"/>
          <w:lang w:val="es-BO"/>
        </w:rPr>
      </w:pPr>
    </w:p>
    <w:p w14:paraId="5347DC5A" w14:textId="77777777" w:rsidR="00735CE0" w:rsidRDefault="00735CE0" w:rsidP="00FC1F20">
      <w:pPr>
        <w:pStyle w:val="Prrafodelista"/>
        <w:numPr>
          <w:ilvl w:val="1"/>
          <w:numId w:val="6"/>
        </w:numPr>
        <w:rPr>
          <w:rFonts w:asciiTheme="minorHAnsi" w:hAnsiTheme="minorHAnsi" w:cstheme="minorHAnsi"/>
          <w:b/>
          <w:bCs/>
          <w:sz w:val="22"/>
          <w:szCs w:val="22"/>
        </w:rPr>
      </w:pPr>
      <w:r w:rsidRPr="00FC1F20">
        <w:rPr>
          <w:rFonts w:asciiTheme="minorHAnsi" w:hAnsiTheme="minorHAnsi" w:cstheme="minorHAnsi"/>
          <w:b/>
          <w:bCs/>
          <w:sz w:val="22"/>
          <w:szCs w:val="22"/>
        </w:rPr>
        <w:t>MULTAS</w:t>
      </w:r>
    </w:p>
    <w:p w14:paraId="3792CCBF" w14:textId="77777777" w:rsidR="002E05FD" w:rsidRPr="00FC1F20" w:rsidRDefault="002E05FD" w:rsidP="002E05FD">
      <w:pPr>
        <w:pStyle w:val="Prrafodelista"/>
        <w:ind w:left="432"/>
        <w:rPr>
          <w:rFonts w:asciiTheme="minorHAnsi" w:hAnsiTheme="minorHAnsi" w:cstheme="minorHAnsi"/>
          <w:b/>
          <w:bCs/>
          <w:sz w:val="22"/>
          <w:szCs w:val="22"/>
        </w:rPr>
      </w:pPr>
    </w:p>
    <w:p w14:paraId="06DD4E60" w14:textId="77777777" w:rsidR="00A57140" w:rsidRDefault="00A57140" w:rsidP="00FC1F20">
      <w:pPr>
        <w:tabs>
          <w:tab w:val="left" w:pos="426"/>
        </w:tabs>
        <w:spacing w:line="276" w:lineRule="auto"/>
        <w:contextualSpacing/>
        <w:rPr>
          <w:rFonts w:asciiTheme="minorHAnsi" w:hAnsiTheme="minorHAnsi" w:cstheme="minorHAnsi"/>
          <w:sz w:val="22"/>
          <w:szCs w:val="22"/>
        </w:rPr>
      </w:pPr>
      <w:r w:rsidRPr="007557DB">
        <w:rPr>
          <w:rFonts w:asciiTheme="minorHAnsi" w:hAnsiTheme="minorHAnsi" w:cstheme="minorHAnsi"/>
          <w:sz w:val="22"/>
          <w:szCs w:val="22"/>
        </w:rPr>
        <w:t>Se han establecido multas para la presente especificación conforme el siguiente detalle:</w:t>
      </w:r>
    </w:p>
    <w:p w14:paraId="73147F01" w14:textId="77777777" w:rsidR="00C81247" w:rsidRPr="007557DB" w:rsidRDefault="00C81247" w:rsidP="00FC1F20">
      <w:pPr>
        <w:tabs>
          <w:tab w:val="left" w:pos="426"/>
        </w:tabs>
        <w:spacing w:line="276" w:lineRule="auto"/>
        <w:contextualSpacing/>
        <w:rPr>
          <w:rFonts w:asciiTheme="minorHAnsi" w:hAnsiTheme="minorHAnsi" w:cstheme="minorHAnsi"/>
          <w:sz w:val="22"/>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4107"/>
        <w:gridCol w:w="4579"/>
      </w:tblGrid>
      <w:tr w:rsidR="007557DB" w:rsidRPr="008F10A1" w14:paraId="45A48BCB" w14:textId="77777777" w:rsidTr="00EB6CDA">
        <w:trPr>
          <w:trHeight w:val="189"/>
        </w:trPr>
        <w:tc>
          <w:tcPr>
            <w:tcW w:w="2364" w:type="pct"/>
            <w:shd w:val="clear" w:color="auto" w:fill="auto"/>
            <w:vAlign w:val="center"/>
          </w:tcPr>
          <w:p w14:paraId="74594A2A" w14:textId="77777777" w:rsidR="00735CE0" w:rsidRPr="00EB6CDA" w:rsidRDefault="00641BCB" w:rsidP="00FA74D8">
            <w:pPr>
              <w:pStyle w:val="Default"/>
              <w:spacing w:line="276" w:lineRule="auto"/>
              <w:rPr>
                <w:rFonts w:asciiTheme="minorHAnsi" w:hAnsiTheme="minorHAnsi" w:cstheme="minorHAnsi"/>
                <w:color w:val="auto"/>
                <w:sz w:val="22"/>
                <w:szCs w:val="22"/>
              </w:rPr>
            </w:pPr>
            <w:r w:rsidRPr="00EB6CDA">
              <w:rPr>
                <w:rFonts w:asciiTheme="minorHAnsi" w:hAnsiTheme="minorHAnsi" w:cstheme="minorHAnsi"/>
                <w:color w:val="auto"/>
                <w:sz w:val="22"/>
                <w:szCs w:val="22"/>
              </w:rPr>
              <w:t>MOTIVO DE LA MULTA</w:t>
            </w:r>
          </w:p>
        </w:tc>
        <w:tc>
          <w:tcPr>
            <w:tcW w:w="2636" w:type="pct"/>
            <w:shd w:val="clear" w:color="auto" w:fill="auto"/>
            <w:vAlign w:val="center"/>
          </w:tcPr>
          <w:p w14:paraId="207F1064" w14:textId="77777777" w:rsidR="00735CE0" w:rsidRPr="00EB6CDA" w:rsidRDefault="00641BCB" w:rsidP="00FC1F20">
            <w:pPr>
              <w:pStyle w:val="Default"/>
              <w:spacing w:line="276" w:lineRule="auto"/>
              <w:jc w:val="center"/>
              <w:rPr>
                <w:rFonts w:asciiTheme="minorHAnsi" w:hAnsiTheme="minorHAnsi" w:cstheme="minorHAnsi"/>
                <w:color w:val="auto"/>
                <w:sz w:val="22"/>
                <w:szCs w:val="22"/>
              </w:rPr>
            </w:pPr>
            <w:r w:rsidRPr="00EB6CDA">
              <w:rPr>
                <w:rFonts w:asciiTheme="minorHAnsi" w:hAnsiTheme="minorHAnsi" w:cstheme="minorHAnsi"/>
                <w:color w:val="auto"/>
                <w:sz w:val="22"/>
                <w:szCs w:val="22"/>
              </w:rPr>
              <w:t>MULTA</w:t>
            </w:r>
          </w:p>
        </w:tc>
      </w:tr>
      <w:tr w:rsidR="007557DB" w:rsidRPr="008F10A1" w14:paraId="44B8CB11" w14:textId="77777777" w:rsidTr="00FC1F20">
        <w:trPr>
          <w:trHeight w:val="189"/>
        </w:trPr>
        <w:tc>
          <w:tcPr>
            <w:tcW w:w="2364" w:type="pct"/>
            <w:vAlign w:val="center"/>
          </w:tcPr>
          <w:p w14:paraId="5493BED1" w14:textId="77777777" w:rsidR="00735CE0" w:rsidRPr="00FC1F20" w:rsidRDefault="00641BCB" w:rsidP="00FC1F20">
            <w:pPr>
              <w:tabs>
                <w:tab w:val="left" w:pos="426"/>
              </w:tabs>
              <w:spacing w:line="276" w:lineRule="auto"/>
              <w:contextualSpacing/>
              <w:jc w:val="both"/>
              <w:rPr>
                <w:rFonts w:asciiTheme="minorHAnsi" w:eastAsiaTheme="minorHAnsi" w:hAnsiTheme="minorHAnsi" w:cstheme="minorHAnsi"/>
                <w:sz w:val="22"/>
                <w:szCs w:val="22"/>
                <w:highlight w:val="yellow"/>
                <w:lang w:val="es-BO" w:eastAsia="en-US"/>
              </w:rPr>
            </w:pPr>
            <w:r w:rsidRPr="008F10A1">
              <w:rPr>
                <w:rFonts w:asciiTheme="minorHAnsi" w:hAnsiTheme="minorHAnsi" w:cstheme="minorHAnsi"/>
                <w:sz w:val="22"/>
                <w:szCs w:val="22"/>
              </w:rPr>
              <w:t xml:space="preserve">Por </w:t>
            </w:r>
            <w:r w:rsidR="00E40805" w:rsidRPr="008F10A1">
              <w:rPr>
                <w:rFonts w:asciiTheme="minorHAnsi" w:hAnsiTheme="minorHAnsi" w:cstheme="minorHAnsi"/>
                <w:sz w:val="22"/>
                <w:szCs w:val="22"/>
              </w:rPr>
              <w:t>incumplimiento en el Plazo de Ejecución de la Obra</w:t>
            </w:r>
            <w:r w:rsidRPr="008F10A1">
              <w:rPr>
                <w:rFonts w:asciiTheme="minorHAnsi" w:hAnsiTheme="minorHAnsi" w:cstheme="minorHAnsi"/>
                <w:sz w:val="22"/>
                <w:szCs w:val="22"/>
              </w:rPr>
              <w:t>.</w:t>
            </w:r>
          </w:p>
        </w:tc>
        <w:tc>
          <w:tcPr>
            <w:tcW w:w="2636" w:type="pct"/>
            <w:vAlign w:val="center"/>
          </w:tcPr>
          <w:p w14:paraId="430C2A1F" w14:textId="77777777" w:rsidR="00641BCB" w:rsidRPr="00FC1F20" w:rsidRDefault="00641BCB" w:rsidP="00FC1F20">
            <w:pPr>
              <w:pStyle w:val="Prrafodelista"/>
              <w:numPr>
                <w:ilvl w:val="0"/>
                <w:numId w:val="63"/>
              </w:numPr>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 xml:space="preserve">1% </w:t>
            </w:r>
            <w:r w:rsidR="00E40805" w:rsidRPr="00FC1F20">
              <w:rPr>
                <w:rFonts w:asciiTheme="minorHAnsi" w:eastAsiaTheme="minorHAnsi" w:hAnsiTheme="minorHAnsi" w:cstheme="minorHAnsi"/>
                <w:sz w:val="22"/>
                <w:szCs w:val="22"/>
                <w:lang w:val="es-BO" w:eastAsia="en-US"/>
              </w:rPr>
              <w:t xml:space="preserve"> </w:t>
            </w:r>
            <w:r w:rsidR="0058081F" w:rsidRPr="00FC1F20">
              <w:rPr>
                <w:rFonts w:asciiTheme="minorHAnsi" w:eastAsiaTheme="minorHAnsi" w:hAnsiTheme="minorHAnsi" w:cstheme="minorHAnsi"/>
                <w:sz w:val="22"/>
                <w:szCs w:val="22"/>
                <w:lang w:val="es-BO" w:eastAsia="en-US"/>
              </w:rPr>
              <w:t>del monto total del contrato</w:t>
            </w:r>
            <w:r w:rsidR="008C67C1" w:rsidRPr="00FC1F20">
              <w:rPr>
                <w:rFonts w:asciiTheme="minorHAnsi" w:eastAsiaTheme="minorHAnsi" w:hAnsiTheme="minorHAnsi" w:cstheme="minorHAnsi"/>
                <w:sz w:val="22"/>
                <w:szCs w:val="22"/>
                <w:lang w:val="es-BO" w:eastAsia="en-US"/>
              </w:rPr>
              <w:t xml:space="preserve"> original</w:t>
            </w:r>
            <w:r w:rsidR="0058081F" w:rsidRPr="00FC1F20">
              <w:rPr>
                <w:rFonts w:asciiTheme="minorHAnsi" w:eastAsiaTheme="minorHAnsi" w:hAnsiTheme="minorHAnsi" w:cstheme="minorHAnsi"/>
                <w:sz w:val="22"/>
                <w:szCs w:val="22"/>
                <w:lang w:val="es-BO" w:eastAsia="en-US"/>
              </w:rPr>
              <w:t xml:space="preserve"> </w:t>
            </w:r>
            <w:r w:rsidRPr="00FC1F20">
              <w:rPr>
                <w:rFonts w:asciiTheme="minorHAnsi" w:eastAsiaTheme="minorHAnsi" w:hAnsiTheme="minorHAnsi" w:cstheme="minorHAnsi"/>
                <w:sz w:val="22"/>
                <w:szCs w:val="22"/>
                <w:lang w:val="es-BO" w:eastAsia="en-US"/>
              </w:rPr>
              <w:t>por cada día de retraso</w:t>
            </w:r>
          </w:p>
        </w:tc>
      </w:tr>
      <w:tr w:rsidR="007557DB" w:rsidRPr="008F10A1" w14:paraId="1BB8FC14" w14:textId="77777777" w:rsidTr="00FC1F20">
        <w:trPr>
          <w:trHeight w:val="189"/>
        </w:trPr>
        <w:tc>
          <w:tcPr>
            <w:tcW w:w="2364" w:type="pct"/>
            <w:vAlign w:val="center"/>
          </w:tcPr>
          <w:p w14:paraId="005322EC" w14:textId="77777777" w:rsidR="00641BCB" w:rsidRPr="008F10A1" w:rsidRDefault="00641BCB" w:rsidP="00FA74D8">
            <w:pPr>
              <w:tabs>
                <w:tab w:val="left" w:pos="426"/>
              </w:tabs>
              <w:spacing w:line="276" w:lineRule="auto"/>
              <w:contextualSpacing/>
              <w:rPr>
                <w:rFonts w:asciiTheme="minorHAnsi" w:hAnsiTheme="minorHAnsi" w:cstheme="minorHAnsi"/>
                <w:sz w:val="22"/>
                <w:szCs w:val="22"/>
              </w:rPr>
            </w:pPr>
            <w:r w:rsidRPr="008F10A1">
              <w:rPr>
                <w:rFonts w:asciiTheme="minorHAnsi" w:hAnsiTheme="minorHAnsi" w:cstheme="minorHAnsi"/>
                <w:sz w:val="22"/>
                <w:szCs w:val="22"/>
              </w:rPr>
              <w:t>Por cambio del personal clave</w:t>
            </w:r>
          </w:p>
        </w:tc>
        <w:tc>
          <w:tcPr>
            <w:tcW w:w="2636" w:type="pct"/>
            <w:vAlign w:val="center"/>
          </w:tcPr>
          <w:p w14:paraId="106F5FC0" w14:textId="77777777" w:rsidR="00641BCB" w:rsidRPr="00FC1F20" w:rsidRDefault="00641BCB" w:rsidP="00FC1F20">
            <w:pPr>
              <w:pStyle w:val="Prrafodelista"/>
              <w:numPr>
                <w:ilvl w:val="0"/>
                <w:numId w:val="63"/>
              </w:numPr>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0,</w:t>
            </w:r>
            <w:r w:rsidR="004D25A9" w:rsidRPr="00FC1F20">
              <w:rPr>
                <w:rFonts w:asciiTheme="minorHAnsi" w:eastAsiaTheme="minorHAnsi" w:hAnsiTheme="minorHAnsi" w:cstheme="minorHAnsi"/>
                <w:sz w:val="22"/>
                <w:szCs w:val="22"/>
                <w:lang w:val="es-BO" w:eastAsia="en-US"/>
              </w:rPr>
              <w:t xml:space="preserve">50 </w:t>
            </w:r>
            <w:r w:rsidRPr="00FC1F20">
              <w:rPr>
                <w:rFonts w:asciiTheme="minorHAnsi" w:eastAsiaTheme="minorHAnsi" w:hAnsiTheme="minorHAnsi" w:cstheme="minorHAnsi"/>
                <w:sz w:val="22"/>
                <w:szCs w:val="22"/>
                <w:lang w:val="es-BO" w:eastAsia="en-US"/>
              </w:rPr>
              <w:t>% del monto total del contrato</w:t>
            </w:r>
            <w:r w:rsidR="008C67C1" w:rsidRPr="00FC1F20">
              <w:rPr>
                <w:rFonts w:asciiTheme="minorHAnsi" w:eastAsiaTheme="minorHAnsi" w:hAnsiTheme="minorHAnsi" w:cstheme="minorHAnsi"/>
                <w:sz w:val="22"/>
                <w:szCs w:val="22"/>
                <w:lang w:val="es-BO" w:eastAsia="en-US"/>
              </w:rPr>
              <w:t xml:space="preserve"> original</w:t>
            </w:r>
          </w:p>
        </w:tc>
      </w:tr>
      <w:tr w:rsidR="007557DB" w:rsidRPr="008F10A1" w14:paraId="2ACE8EAB" w14:textId="77777777" w:rsidTr="00FC1F20">
        <w:trPr>
          <w:trHeight w:val="189"/>
        </w:trPr>
        <w:tc>
          <w:tcPr>
            <w:tcW w:w="2364" w:type="pct"/>
            <w:vAlign w:val="center"/>
          </w:tcPr>
          <w:p w14:paraId="22AB5D5F" w14:textId="77777777" w:rsidR="00641BCB" w:rsidRPr="009F77A1" w:rsidRDefault="00641BCB" w:rsidP="004756E7">
            <w:pPr>
              <w:tabs>
                <w:tab w:val="left" w:pos="426"/>
              </w:tabs>
              <w:spacing w:line="276" w:lineRule="auto"/>
              <w:contextualSpacing/>
              <w:jc w:val="both"/>
              <w:rPr>
                <w:rFonts w:asciiTheme="minorHAnsi" w:hAnsiTheme="minorHAnsi" w:cstheme="minorHAnsi"/>
                <w:sz w:val="22"/>
                <w:szCs w:val="22"/>
              </w:rPr>
            </w:pPr>
            <w:r w:rsidRPr="009F77A1">
              <w:rPr>
                <w:rFonts w:asciiTheme="minorHAnsi" w:hAnsiTheme="minorHAnsi" w:cstheme="minorHAnsi"/>
                <w:sz w:val="22"/>
                <w:szCs w:val="22"/>
              </w:rPr>
              <w:t xml:space="preserve">Por </w:t>
            </w:r>
            <w:r w:rsidR="004756E7" w:rsidRPr="009F77A1">
              <w:rPr>
                <w:rFonts w:asciiTheme="minorHAnsi" w:hAnsiTheme="minorHAnsi" w:cstheme="minorHAnsi"/>
                <w:sz w:val="22"/>
                <w:szCs w:val="22"/>
              </w:rPr>
              <w:t>l</w:t>
            </w:r>
            <w:r w:rsidRPr="009F77A1">
              <w:rPr>
                <w:rFonts w:asciiTheme="minorHAnsi" w:hAnsiTheme="minorHAnsi" w:cstheme="minorHAnsi"/>
                <w:sz w:val="22"/>
                <w:szCs w:val="22"/>
              </w:rPr>
              <w:t>lamad</w:t>
            </w:r>
            <w:r w:rsidR="004756E7" w:rsidRPr="009F77A1">
              <w:rPr>
                <w:rFonts w:asciiTheme="minorHAnsi" w:hAnsiTheme="minorHAnsi" w:cstheme="minorHAnsi"/>
                <w:sz w:val="22"/>
                <w:szCs w:val="22"/>
              </w:rPr>
              <w:t>a</w:t>
            </w:r>
            <w:r w:rsidRPr="008F10A1">
              <w:rPr>
                <w:rFonts w:asciiTheme="minorHAnsi" w:hAnsiTheme="minorHAnsi" w:cstheme="minorHAnsi"/>
                <w:sz w:val="22"/>
                <w:szCs w:val="22"/>
              </w:rPr>
              <w:t xml:space="preserve"> de atenci</w:t>
            </w:r>
            <w:r w:rsidR="000325EA" w:rsidRPr="008F10A1">
              <w:rPr>
                <w:rFonts w:asciiTheme="minorHAnsi" w:hAnsiTheme="minorHAnsi" w:cstheme="minorHAnsi"/>
                <w:sz w:val="22"/>
                <w:szCs w:val="22"/>
              </w:rPr>
              <w:t>ón</w:t>
            </w:r>
            <w:r w:rsidR="000325EA" w:rsidRPr="009F77A1">
              <w:rPr>
                <w:rFonts w:asciiTheme="minorHAnsi" w:hAnsiTheme="minorHAnsi" w:cstheme="minorHAnsi"/>
                <w:sz w:val="22"/>
                <w:szCs w:val="22"/>
              </w:rPr>
              <w:t xml:space="preserve"> </w:t>
            </w:r>
          </w:p>
        </w:tc>
        <w:tc>
          <w:tcPr>
            <w:tcW w:w="2636" w:type="pct"/>
            <w:vAlign w:val="center"/>
          </w:tcPr>
          <w:p w14:paraId="2329C3DB" w14:textId="77777777" w:rsidR="00641BCB" w:rsidRPr="00FC1F20" w:rsidRDefault="00611449" w:rsidP="00FC1F20">
            <w:pPr>
              <w:pStyle w:val="Prrafodelista"/>
              <w:numPr>
                <w:ilvl w:val="0"/>
                <w:numId w:val="63"/>
              </w:numPr>
              <w:autoSpaceDE w:val="0"/>
              <w:autoSpaceDN w:val="0"/>
              <w:adjustRightInd w:val="0"/>
              <w:spacing w:line="276" w:lineRule="auto"/>
              <w:jc w:val="both"/>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A la primera llamada de atención</w:t>
            </w:r>
            <w:r w:rsidR="009F77A1">
              <w:rPr>
                <w:rFonts w:asciiTheme="minorHAnsi" w:eastAsiaTheme="minorHAnsi" w:hAnsiTheme="minorHAnsi" w:cstheme="minorHAnsi"/>
                <w:sz w:val="22"/>
                <w:szCs w:val="22"/>
                <w:lang w:val="es-BO" w:eastAsia="en-US"/>
              </w:rPr>
              <w:t>,</w:t>
            </w:r>
            <w:r w:rsidRPr="00FC1F20">
              <w:rPr>
                <w:rFonts w:asciiTheme="minorHAnsi" w:eastAsiaTheme="minorHAnsi" w:hAnsiTheme="minorHAnsi" w:cstheme="minorHAnsi"/>
                <w:sz w:val="22"/>
                <w:szCs w:val="22"/>
                <w:lang w:val="es-BO" w:eastAsia="en-US"/>
              </w:rPr>
              <w:t xml:space="preserve"> 1</w:t>
            </w:r>
            <w:r w:rsidR="004D25A9" w:rsidRPr="00FC1F20">
              <w:rPr>
                <w:rFonts w:asciiTheme="minorHAnsi" w:eastAsiaTheme="minorHAnsi" w:hAnsiTheme="minorHAnsi" w:cstheme="minorHAnsi"/>
                <w:sz w:val="22"/>
                <w:szCs w:val="22"/>
                <w:lang w:val="es-BO" w:eastAsia="en-US"/>
              </w:rPr>
              <w:t xml:space="preserve"> </w:t>
            </w:r>
            <w:r w:rsidR="00641BCB" w:rsidRPr="00FC1F20">
              <w:rPr>
                <w:rFonts w:asciiTheme="minorHAnsi" w:eastAsiaTheme="minorHAnsi" w:hAnsiTheme="minorHAnsi" w:cstheme="minorHAnsi"/>
                <w:sz w:val="22"/>
                <w:szCs w:val="22"/>
                <w:lang w:val="es-BO" w:eastAsia="en-US"/>
              </w:rPr>
              <w:t>% del monto total del contrato</w:t>
            </w:r>
            <w:r w:rsidR="008C67C1" w:rsidRPr="00FC1F20">
              <w:rPr>
                <w:rFonts w:asciiTheme="minorHAnsi" w:eastAsiaTheme="minorHAnsi" w:hAnsiTheme="minorHAnsi" w:cstheme="minorHAnsi"/>
                <w:sz w:val="22"/>
                <w:szCs w:val="22"/>
                <w:lang w:val="es-BO" w:eastAsia="en-US"/>
              </w:rPr>
              <w:t xml:space="preserve"> original</w:t>
            </w:r>
            <w:r w:rsidRPr="00FC1F20">
              <w:rPr>
                <w:rFonts w:asciiTheme="minorHAnsi" w:eastAsiaTheme="minorHAnsi" w:hAnsiTheme="minorHAnsi" w:cstheme="minorHAnsi"/>
                <w:sz w:val="22"/>
                <w:szCs w:val="22"/>
                <w:lang w:val="es-BO" w:eastAsia="en-US"/>
              </w:rPr>
              <w:t>.</w:t>
            </w:r>
          </w:p>
          <w:p w14:paraId="144B60D5" w14:textId="77777777" w:rsidR="00611449" w:rsidRPr="00FC1F20" w:rsidRDefault="00611449" w:rsidP="00FC1F20">
            <w:pPr>
              <w:pStyle w:val="Prrafodelista"/>
              <w:numPr>
                <w:ilvl w:val="0"/>
                <w:numId w:val="63"/>
              </w:numPr>
              <w:jc w:val="both"/>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A la segunda llamada de atención</w:t>
            </w:r>
            <w:r w:rsidR="009F77A1">
              <w:rPr>
                <w:rFonts w:asciiTheme="minorHAnsi" w:eastAsiaTheme="minorHAnsi" w:hAnsiTheme="minorHAnsi" w:cstheme="minorHAnsi"/>
                <w:sz w:val="22"/>
                <w:szCs w:val="22"/>
                <w:lang w:val="es-BO" w:eastAsia="en-US"/>
              </w:rPr>
              <w:t>,</w:t>
            </w:r>
            <w:r w:rsidR="00257202" w:rsidRPr="00FC1F20">
              <w:rPr>
                <w:rFonts w:asciiTheme="minorHAnsi" w:eastAsiaTheme="minorHAnsi" w:hAnsiTheme="minorHAnsi" w:cstheme="minorHAnsi"/>
                <w:sz w:val="22"/>
                <w:szCs w:val="22"/>
                <w:lang w:val="es-BO" w:eastAsia="en-US"/>
              </w:rPr>
              <w:t xml:space="preserve"> </w:t>
            </w:r>
            <w:r w:rsidRPr="00FC1F20">
              <w:rPr>
                <w:rFonts w:asciiTheme="minorHAnsi" w:eastAsiaTheme="minorHAnsi" w:hAnsiTheme="minorHAnsi" w:cstheme="minorHAnsi"/>
                <w:sz w:val="22"/>
                <w:szCs w:val="22"/>
                <w:lang w:val="es-BO" w:eastAsia="en-US"/>
              </w:rPr>
              <w:t>2 % del monto total del contrato</w:t>
            </w:r>
            <w:r w:rsidR="008C67C1" w:rsidRPr="00FC1F20">
              <w:rPr>
                <w:rFonts w:asciiTheme="minorHAnsi" w:eastAsiaTheme="minorHAnsi" w:hAnsiTheme="minorHAnsi" w:cstheme="minorHAnsi"/>
                <w:sz w:val="22"/>
                <w:szCs w:val="22"/>
                <w:lang w:val="es-BO" w:eastAsia="en-US"/>
              </w:rPr>
              <w:t xml:space="preserve"> original</w:t>
            </w:r>
            <w:r w:rsidRPr="00FC1F20">
              <w:rPr>
                <w:rFonts w:asciiTheme="minorHAnsi" w:eastAsiaTheme="minorHAnsi" w:hAnsiTheme="minorHAnsi" w:cstheme="minorHAnsi"/>
                <w:sz w:val="22"/>
                <w:szCs w:val="22"/>
                <w:lang w:val="es-BO" w:eastAsia="en-US"/>
              </w:rPr>
              <w:t>.</w:t>
            </w:r>
          </w:p>
        </w:tc>
      </w:tr>
    </w:tbl>
    <w:p w14:paraId="5143EDF1" w14:textId="77777777" w:rsidR="00811C45" w:rsidRDefault="00811C45" w:rsidP="00E13CFA">
      <w:pPr>
        <w:jc w:val="both"/>
        <w:rPr>
          <w:rFonts w:asciiTheme="minorHAnsi" w:hAnsiTheme="minorHAnsi" w:cstheme="minorHAnsi"/>
          <w:sz w:val="22"/>
          <w:szCs w:val="22"/>
          <w:lang w:val="es-BO" w:eastAsia="es-BO"/>
        </w:rPr>
      </w:pPr>
    </w:p>
    <w:p w14:paraId="360C1CC1" w14:textId="71C84E6F" w:rsidR="00E13CFA" w:rsidRPr="00811C45" w:rsidRDefault="00E13CFA" w:rsidP="00E13CFA">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El monto de la multa será calculado respecto del monto total del contrato</w:t>
      </w:r>
      <w:r w:rsidR="00D549CB">
        <w:rPr>
          <w:rFonts w:asciiTheme="minorHAnsi" w:hAnsiTheme="minorHAnsi" w:cstheme="minorHAnsi"/>
          <w:sz w:val="22"/>
          <w:szCs w:val="22"/>
          <w:lang w:val="es-BO" w:eastAsia="es-BO"/>
        </w:rPr>
        <w:t xml:space="preserve"> original</w:t>
      </w:r>
      <w:r w:rsidRPr="00811C45">
        <w:rPr>
          <w:rFonts w:asciiTheme="minorHAnsi" w:hAnsiTheme="minorHAnsi" w:cstheme="minorHAnsi"/>
          <w:sz w:val="22"/>
          <w:szCs w:val="22"/>
          <w:lang w:val="es-BO" w:eastAsia="es-BO"/>
        </w:rPr>
        <w:t>.</w:t>
      </w:r>
    </w:p>
    <w:p w14:paraId="09B7E8AA" w14:textId="77777777" w:rsidR="00E13CFA" w:rsidRPr="00811C45" w:rsidRDefault="00E13CFA" w:rsidP="00E13CFA">
      <w:pPr>
        <w:jc w:val="both"/>
        <w:rPr>
          <w:rFonts w:asciiTheme="minorHAnsi" w:hAnsiTheme="minorHAnsi" w:cstheme="minorHAnsi"/>
          <w:sz w:val="22"/>
          <w:szCs w:val="22"/>
          <w:lang w:val="es-BO" w:eastAsia="es-BO"/>
        </w:rPr>
      </w:pPr>
    </w:p>
    <w:p w14:paraId="6F657F59" w14:textId="77777777" w:rsidR="00E13CFA" w:rsidRPr="00811C45" w:rsidRDefault="00E13CFA" w:rsidP="00E13CFA">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De establecer la ENTIDAD que por la aplicación de multas por moras se ha llegado al límite del 10% del monto del Contrato, podrá  iniciar el proceso de resolución del Contrato, conforme a lo estipulado.</w:t>
      </w:r>
    </w:p>
    <w:p w14:paraId="23D35F03" w14:textId="77777777" w:rsidR="00E13CFA" w:rsidRPr="00811C45" w:rsidRDefault="00E13CFA" w:rsidP="00E13CFA">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 xml:space="preserve"> </w:t>
      </w:r>
    </w:p>
    <w:p w14:paraId="7EF0BC4B" w14:textId="77777777" w:rsidR="00E13CFA" w:rsidRPr="00811C45" w:rsidRDefault="00E13CFA" w:rsidP="00E13CFA">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De establecer la ENTIDAD que por la aplicación de multas por moras se ha llegado al límite del 20% del monto del Contrato, deberá iniciar el proceso de resolución del Contrato, conforme a lo estipulado.</w:t>
      </w:r>
    </w:p>
    <w:p w14:paraId="74749103" w14:textId="77777777" w:rsidR="00E13CFA" w:rsidRPr="00811C45" w:rsidRDefault="00E13CFA" w:rsidP="00E13CFA">
      <w:pPr>
        <w:jc w:val="both"/>
        <w:rPr>
          <w:rFonts w:asciiTheme="minorHAnsi" w:hAnsiTheme="minorHAnsi" w:cstheme="minorHAnsi"/>
          <w:sz w:val="22"/>
          <w:szCs w:val="22"/>
          <w:lang w:val="es-BO" w:eastAsia="es-BO"/>
        </w:rPr>
      </w:pPr>
    </w:p>
    <w:p w14:paraId="36EC2563" w14:textId="26A68297" w:rsidR="00D36F90" w:rsidRDefault="00E13CFA" w:rsidP="00C41C2A">
      <w:pPr>
        <w:tabs>
          <w:tab w:val="left" w:pos="426"/>
        </w:tabs>
        <w:contextualSpacing/>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Las multas serán cobradas mediante descuentos establecidos en las planillas periódicas o certificados de pago o del c</w:t>
      </w:r>
      <w:r w:rsidR="00EB4575" w:rsidRPr="00811C45">
        <w:rPr>
          <w:rFonts w:asciiTheme="minorHAnsi" w:hAnsiTheme="minorHAnsi" w:cstheme="minorHAnsi"/>
          <w:sz w:val="22"/>
          <w:szCs w:val="22"/>
          <w:lang w:val="es-BO" w:eastAsia="es-BO"/>
        </w:rPr>
        <w:t>ertificado de liquidación final</w:t>
      </w:r>
      <w:r w:rsidRPr="00811C45">
        <w:rPr>
          <w:rFonts w:asciiTheme="minorHAnsi" w:hAnsiTheme="minorHAnsi" w:cstheme="minorHAnsi"/>
          <w:sz w:val="22"/>
          <w:szCs w:val="22"/>
          <w:lang w:val="es-BO" w:eastAsia="es-BO"/>
        </w:rPr>
        <w:t>, sin perjuicio de que YPFB ejecute la garantía de Cumplimiento de Contrato.</w:t>
      </w:r>
    </w:p>
    <w:p w14:paraId="2277BA62" w14:textId="77777777" w:rsidR="003D52CB" w:rsidRPr="00811C45" w:rsidRDefault="003D52CB" w:rsidP="00C41C2A">
      <w:pPr>
        <w:tabs>
          <w:tab w:val="left" w:pos="426"/>
        </w:tabs>
        <w:contextualSpacing/>
        <w:jc w:val="both"/>
        <w:rPr>
          <w:rFonts w:asciiTheme="minorHAnsi" w:hAnsiTheme="minorHAnsi" w:cstheme="minorHAnsi"/>
          <w:sz w:val="22"/>
          <w:szCs w:val="22"/>
          <w:lang w:val="es-BO" w:eastAsia="es-BO"/>
        </w:rPr>
      </w:pPr>
    </w:p>
    <w:p w14:paraId="52612CBE" w14:textId="77777777" w:rsidR="000A2843" w:rsidRDefault="000A2843" w:rsidP="00FE67CD">
      <w:pPr>
        <w:pStyle w:val="Prrafodelista"/>
        <w:numPr>
          <w:ilvl w:val="1"/>
          <w:numId w:val="6"/>
        </w:numPr>
        <w:rPr>
          <w:rFonts w:asciiTheme="minorHAnsi" w:hAnsiTheme="minorHAnsi" w:cstheme="minorHAnsi"/>
          <w:b/>
          <w:bCs/>
          <w:sz w:val="22"/>
          <w:szCs w:val="22"/>
        </w:rPr>
      </w:pPr>
      <w:r w:rsidRPr="0079366A">
        <w:rPr>
          <w:rFonts w:asciiTheme="minorHAnsi" w:hAnsiTheme="minorHAnsi" w:cstheme="minorHAnsi"/>
          <w:b/>
          <w:bCs/>
          <w:sz w:val="22"/>
          <w:szCs w:val="22"/>
        </w:rPr>
        <w:t>SUBCONTRATOS</w:t>
      </w:r>
    </w:p>
    <w:p w14:paraId="15C59AC6" w14:textId="77777777" w:rsidR="002E05FD" w:rsidRPr="00FE67CD" w:rsidRDefault="002E05FD" w:rsidP="002E05FD">
      <w:pPr>
        <w:pStyle w:val="Prrafodelista"/>
        <w:ind w:left="432"/>
        <w:rPr>
          <w:rFonts w:asciiTheme="minorHAnsi" w:hAnsiTheme="minorHAnsi" w:cstheme="minorHAnsi"/>
          <w:b/>
          <w:bCs/>
          <w:sz w:val="22"/>
          <w:szCs w:val="22"/>
        </w:rPr>
      </w:pPr>
    </w:p>
    <w:p w14:paraId="74FE5E38" w14:textId="678391DB" w:rsidR="000A2843" w:rsidRPr="009F08F6" w:rsidRDefault="00EB4575" w:rsidP="00FC1F20">
      <w:pPr>
        <w:tabs>
          <w:tab w:val="left" w:pos="426"/>
        </w:tabs>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El fiscal de obra a</w:t>
      </w:r>
      <w:r w:rsidR="00210DDB">
        <w:rPr>
          <w:rFonts w:asciiTheme="minorHAnsi" w:hAnsiTheme="minorHAnsi" w:cstheme="minorHAnsi"/>
          <w:sz w:val="22"/>
          <w:szCs w:val="22"/>
          <w:lang w:val="es-BO" w:eastAsia="es-BO"/>
        </w:rPr>
        <w:t xml:space="preserve"> solicitud de</w:t>
      </w:r>
      <w:r>
        <w:rPr>
          <w:rFonts w:asciiTheme="minorHAnsi" w:hAnsiTheme="minorHAnsi" w:cstheme="minorHAnsi"/>
          <w:sz w:val="22"/>
          <w:szCs w:val="22"/>
          <w:lang w:val="es-BO" w:eastAsia="es-BO"/>
        </w:rPr>
        <w:t xml:space="preserve"> </w:t>
      </w:r>
      <w:r w:rsidR="00210DDB">
        <w:rPr>
          <w:rFonts w:asciiTheme="minorHAnsi" w:hAnsiTheme="minorHAnsi" w:cstheme="minorHAnsi"/>
          <w:sz w:val="22"/>
          <w:szCs w:val="22"/>
          <w:lang w:val="es-BO" w:eastAsia="es-BO"/>
        </w:rPr>
        <w:t>l</w:t>
      </w:r>
      <w:r>
        <w:rPr>
          <w:rFonts w:asciiTheme="minorHAnsi" w:hAnsiTheme="minorHAnsi" w:cstheme="minorHAnsi"/>
          <w:sz w:val="22"/>
          <w:szCs w:val="22"/>
          <w:lang w:val="es-BO" w:eastAsia="es-BO"/>
        </w:rPr>
        <w:t xml:space="preserve">a </w:t>
      </w:r>
      <w:r w:rsidRPr="009F08F6">
        <w:rPr>
          <w:rFonts w:asciiTheme="minorHAnsi" w:hAnsiTheme="minorHAnsi" w:cstheme="minorHAnsi"/>
          <w:sz w:val="22"/>
          <w:szCs w:val="22"/>
          <w:lang w:val="es-BO" w:eastAsia="es-BO"/>
        </w:rPr>
        <w:t xml:space="preserve">empresa </w:t>
      </w:r>
      <w:r w:rsidR="00AA1177" w:rsidRPr="009F08F6">
        <w:rPr>
          <w:rFonts w:asciiTheme="minorHAnsi" w:hAnsiTheme="minorHAnsi" w:cstheme="minorHAnsi"/>
          <w:sz w:val="22"/>
          <w:szCs w:val="22"/>
          <w:lang w:val="es-BO" w:eastAsia="es-BO"/>
        </w:rPr>
        <w:t>C</w:t>
      </w:r>
      <w:r w:rsidR="00D95323" w:rsidRPr="009F08F6">
        <w:rPr>
          <w:rFonts w:asciiTheme="minorHAnsi" w:hAnsiTheme="minorHAnsi" w:cstheme="minorHAnsi"/>
          <w:sz w:val="22"/>
          <w:szCs w:val="22"/>
          <w:lang w:val="es-BO" w:eastAsia="es-BO"/>
        </w:rPr>
        <w:t>ontratista</w:t>
      </w:r>
      <w:r w:rsidR="00FC1F20" w:rsidRPr="009F08F6">
        <w:rPr>
          <w:rFonts w:asciiTheme="minorHAnsi" w:hAnsiTheme="minorHAnsi" w:cstheme="minorHAnsi"/>
          <w:sz w:val="22"/>
          <w:szCs w:val="22"/>
          <w:lang w:val="es-BO" w:eastAsia="es-BO"/>
        </w:rPr>
        <w:t xml:space="preserve"> </w:t>
      </w:r>
      <w:r w:rsidRPr="009F08F6">
        <w:rPr>
          <w:rFonts w:asciiTheme="minorHAnsi" w:hAnsiTheme="minorHAnsi" w:cstheme="minorHAnsi"/>
          <w:sz w:val="22"/>
          <w:szCs w:val="22"/>
          <w:lang w:val="es-BO" w:eastAsia="es-BO"/>
        </w:rPr>
        <w:t>podrá autorizar la subcontratación para la ejecución de alguna fase de la obra  al Contratista</w:t>
      </w:r>
      <w:r w:rsidR="000A2843" w:rsidRPr="009F08F6">
        <w:rPr>
          <w:rFonts w:asciiTheme="minorHAnsi" w:hAnsiTheme="minorHAnsi" w:cstheme="minorHAnsi"/>
          <w:sz w:val="22"/>
          <w:szCs w:val="22"/>
          <w:lang w:val="es-BO" w:eastAsia="es-BO"/>
        </w:rPr>
        <w:t xml:space="preserve">, subcontrataciones que acumuladas no deberán </w:t>
      </w:r>
      <w:r w:rsidR="000A2843" w:rsidRPr="009F08F6">
        <w:rPr>
          <w:rFonts w:asciiTheme="minorHAnsi" w:hAnsiTheme="minorHAnsi" w:cstheme="minorHAnsi"/>
          <w:sz w:val="22"/>
          <w:szCs w:val="22"/>
          <w:lang w:val="es-BO" w:eastAsia="es-BO"/>
        </w:rPr>
        <w:lastRenderedPageBreak/>
        <w:t>exceder el 25% (veinticinco por ciento) del valor total del Contrato, siendo el Contratista directo y exclusivo responsable por los trabajos, su calidad</w:t>
      </w:r>
      <w:r w:rsidRPr="009F08F6">
        <w:rPr>
          <w:rFonts w:asciiTheme="minorHAnsi" w:hAnsiTheme="minorHAnsi" w:cstheme="minorHAnsi"/>
          <w:sz w:val="22"/>
          <w:szCs w:val="22"/>
          <w:lang w:val="es-BO" w:eastAsia="es-BO"/>
        </w:rPr>
        <w:t>,</w:t>
      </w:r>
      <w:r w:rsidR="000A2843" w:rsidRPr="009F08F6">
        <w:rPr>
          <w:rFonts w:asciiTheme="minorHAnsi" w:hAnsiTheme="minorHAnsi" w:cstheme="minorHAnsi"/>
          <w:sz w:val="22"/>
          <w:szCs w:val="22"/>
          <w:lang w:val="es-BO" w:eastAsia="es-BO"/>
        </w:rPr>
        <w:t xml:space="preserve"> la perfección de ellos, </w:t>
      </w:r>
      <w:r w:rsidRPr="009F08F6">
        <w:rPr>
          <w:rFonts w:asciiTheme="minorHAnsi" w:hAnsiTheme="minorHAnsi" w:cstheme="minorHAnsi"/>
          <w:sz w:val="22"/>
          <w:szCs w:val="22"/>
          <w:lang w:val="es-BO" w:eastAsia="es-BO"/>
        </w:rPr>
        <w:t xml:space="preserve">los pagos, </w:t>
      </w:r>
      <w:r w:rsidR="000A2843" w:rsidRPr="009F08F6">
        <w:rPr>
          <w:rFonts w:asciiTheme="minorHAnsi" w:hAnsiTheme="minorHAnsi" w:cstheme="minorHAnsi"/>
          <w:sz w:val="22"/>
          <w:szCs w:val="22"/>
          <w:lang w:val="es-BO" w:eastAsia="es-BO"/>
        </w:rPr>
        <w:t>así como también por los actos y omisiones de los subcontratistas y de todas las personas empleadas en la Obra.</w:t>
      </w:r>
    </w:p>
    <w:p w14:paraId="5D718B72" w14:textId="77777777" w:rsidR="0079366A" w:rsidRPr="009F08F6" w:rsidRDefault="0079366A" w:rsidP="00FC1F20">
      <w:pPr>
        <w:tabs>
          <w:tab w:val="left" w:pos="426"/>
        </w:tabs>
        <w:contextualSpacing/>
        <w:jc w:val="both"/>
        <w:rPr>
          <w:rFonts w:asciiTheme="minorHAnsi" w:hAnsiTheme="minorHAnsi" w:cstheme="minorHAnsi"/>
          <w:sz w:val="22"/>
          <w:szCs w:val="22"/>
          <w:lang w:val="es-BO" w:eastAsia="es-BO"/>
        </w:rPr>
      </w:pPr>
    </w:p>
    <w:p w14:paraId="67FF6D0D" w14:textId="247FECEB" w:rsidR="000A2843" w:rsidRPr="0079366A" w:rsidRDefault="000A2843" w:rsidP="00FC1F20">
      <w:pPr>
        <w:tabs>
          <w:tab w:val="left" w:pos="426"/>
        </w:tabs>
        <w:contextualSpacing/>
        <w:jc w:val="both"/>
        <w:rPr>
          <w:rFonts w:asciiTheme="minorHAnsi" w:hAnsiTheme="minorHAnsi" w:cstheme="minorHAnsi"/>
          <w:sz w:val="22"/>
          <w:szCs w:val="22"/>
          <w:lang w:val="es-BO" w:eastAsia="es-BO"/>
        </w:rPr>
      </w:pPr>
      <w:r w:rsidRPr="009F08F6">
        <w:rPr>
          <w:rFonts w:asciiTheme="minorHAnsi" w:hAnsiTheme="minorHAnsi" w:cstheme="minorHAnsi"/>
          <w:sz w:val="22"/>
          <w:szCs w:val="22"/>
          <w:lang w:val="es-BO" w:eastAsia="es-BO"/>
        </w:rPr>
        <w:t>Ningún subcontrato o intervención de terceras personas relevará a</w:t>
      </w:r>
      <w:r w:rsidR="00EB4575" w:rsidRPr="009F08F6">
        <w:rPr>
          <w:rFonts w:asciiTheme="minorHAnsi" w:hAnsiTheme="minorHAnsi" w:cstheme="minorHAnsi"/>
          <w:sz w:val="22"/>
          <w:szCs w:val="22"/>
          <w:lang w:val="es-BO" w:eastAsia="es-BO"/>
        </w:rPr>
        <w:t xml:space="preserve"> </w:t>
      </w:r>
      <w:r w:rsidRPr="009F08F6">
        <w:rPr>
          <w:rFonts w:asciiTheme="minorHAnsi" w:hAnsiTheme="minorHAnsi" w:cstheme="minorHAnsi"/>
          <w:sz w:val="22"/>
          <w:szCs w:val="22"/>
          <w:lang w:val="es-BO" w:eastAsia="es-BO"/>
        </w:rPr>
        <w:t>l</w:t>
      </w:r>
      <w:r w:rsidR="00EB4575" w:rsidRPr="009F08F6">
        <w:rPr>
          <w:rFonts w:asciiTheme="minorHAnsi" w:hAnsiTheme="minorHAnsi" w:cstheme="minorHAnsi"/>
          <w:sz w:val="22"/>
          <w:szCs w:val="22"/>
          <w:lang w:val="es-BO" w:eastAsia="es-BO"/>
        </w:rPr>
        <w:t xml:space="preserve">a empresa </w:t>
      </w:r>
      <w:r w:rsidR="00AA1177" w:rsidRPr="009F08F6">
        <w:rPr>
          <w:rFonts w:asciiTheme="minorHAnsi" w:hAnsiTheme="minorHAnsi" w:cstheme="minorHAnsi"/>
          <w:sz w:val="22"/>
          <w:szCs w:val="22"/>
          <w:lang w:val="es-BO" w:eastAsia="es-BO"/>
        </w:rPr>
        <w:t>C</w:t>
      </w:r>
      <w:r w:rsidR="00D95323" w:rsidRPr="009F08F6">
        <w:rPr>
          <w:rFonts w:asciiTheme="minorHAnsi" w:hAnsiTheme="minorHAnsi" w:cstheme="minorHAnsi"/>
          <w:sz w:val="22"/>
          <w:szCs w:val="22"/>
          <w:lang w:val="es-BO" w:eastAsia="es-BO"/>
        </w:rPr>
        <w:t>ontratada</w:t>
      </w:r>
      <w:r w:rsidR="00EB4575" w:rsidRPr="009F08F6">
        <w:rPr>
          <w:rFonts w:asciiTheme="minorHAnsi" w:hAnsiTheme="minorHAnsi" w:cstheme="minorHAnsi"/>
          <w:sz w:val="22"/>
          <w:szCs w:val="22"/>
          <w:lang w:val="es-BO" w:eastAsia="es-BO"/>
        </w:rPr>
        <w:t xml:space="preserve"> </w:t>
      </w:r>
      <w:r w:rsidRPr="009F08F6">
        <w:rPr>
          <w:rFonts w:asciiTheme="minorHAnsi" w:hAnsiTheme="minorHAnsi" w:cstheme="minorHAnsi"/>
          <w:sz w:val="22"/>
          <w:szCs w:val="22"/>
          <w:lang w:val="es-BO" w:eastAsia="es-BO"/>
        </w:rPr>
        <w:t>del</w:t>
      </w:r>
      <w:r w:rsidRPr="0079366A">
        <w:rPr>
          <w:rFonts w:asciiTheme="minorHAnsi" w:hAnsiTheme="minorHAnsi" w:cstheme="minorHAnsi"/>
          <w:sz w:val="22"/>
          <w:szCs w:val="22"/>
          <w:lang w:val="es-BO" w:eastAsia="es-BO"/>
        </w:rPr>
        <w:t xml:space="preserve"> cumplimiento de todas sus obligaciones y responsabilidades emergentes del Contrato. </w:t>
      </w:r>
      <w:r w:rsidR="00EB4575">
        <w:rPr>
          <w:rFonts w:asciiTheme="minorHAnsi" w:hAnsiTheme="minorHAnsi" w:cstheme="minorHAnsi"/>
          <w:sz w:val="22"/>
          <w:szCs w:val="22"/>
          <w:lang w:val="es-BO" w:eastAsia="es-BO"/>
        </w:rPr>
        <w:t xml:space="preserve">La empresa adjudicada </w:t>
      </w:r>
      <w:r w:rsidRPr="0079366A">
        <w:rPr>
          <w:rFonts w:asciiTheme="minorHAnsi" w:hAnsiTheme="minorHAnsi" w:cstheme="minorHAnsi"/>
          <w:sz w:val="22"/>
          <w:szCs w:val="22"/>
          <w:lang w:val="es-BO" w:eastAsia="es-BO"/>
        </w:rPr>
        <w:t xml:space="preserve"> deberá presentar al Fiscal de Obra a solo requerimiento del Supervisor para fines de conocimiento todos los subcontratos que suscriba con terceros. </w:t>
      </w:r>
    </w:p>
    <w:p w14:paraId="4D07875B" w14:textId="77777777" w:rsidR="0035790C" w:rsidRPr="0079366A" w:rsidRDefault="0035790C" w:rsidP="002C20CE">
      <w:pPr>
        <w:tabs>
          <w:tab w:val="left" w:pos="851"/>
        </w:tabs>
        <w:spacing w:line="276" w:lineRule="auto"/>
        <w:contextualSpacing/>
        <w:rPr>
          <w:rFonts w:asciiTheme="minorHAnsi" w:hAnsiTheme="minorHAnsi" w:cstheme="minorHAnsi"/>
          <w:b/>
          <w:sz w:val="22"/>
          <w:szCs w:val="22"/>
        </w:rPr>
      </w:pPr>
    </w:p>
    <w:p w14:paraId="34E07CA9" w14:textId="5DC7A9B4" w:rsidR="00743F10" w:rsidRDefault="00EC2186" w:rsidP="00E962C8">
      <w:pPr>
        <w:pStyle w:val="Prrafodelista"/>
        <w:numPr>
          <w:ilvl w:val="0"/>
          <w:numId w:val="6"/>
        </w:numPr>
        <w:tabs>
          <w:tab w:val="left" w:pos="851"/>
        </w:tabs>
        <w:spacing w:line="276" w:lineRule="auto"/>
        <w:contextualSpacing/>
        <w:rPr>
          <w:rFonts w:asciiTheme="minorHAnsi" w:hAnsiTheme="minorHAnsi" w:cstheme="minorHAnsi"/>
          <w:b/>
          <w:sz w:val="22"/>
          <w:szCs w:val="22"/>
        </w:rPr>
      </w:pPr>
      <w:r>
        <w:rPr>
          <w:rFonts w:asciiTheme="minorHAnsi" w:hAnsiTheme="minorHAnsi" w:cstheme="minorHAnsi"/>
          <w:b/>
          <w:sz w:val="22"/>
          <w:szCs w:val="22"/>
        </w:rPr>
        <w:t>PROPUESTA TÉ</w:t>
      </w:r>
      <w:r w:rsidR="0079366A" w:rsidRPr="0079366A">
        <w:rPr>
          <w:rFonts w:asciiTheme="minorHAnsi" w:hAnsiTheme="minorHAnsi" w:cstheme="minorHAnsi"/>
          <w:b/>
          <w:sz w:val="22"/>
          <w:szCs w:val="22"/>
        </w:rPr>
        <w:t>CNICA</w:t>
      </w:r>
    </w:p>
    <w:p w14:paraId="58CF5A2C" w14:textId="77777777" w:rsidR="002E05FD" w:rsidRPr="00E962C8" w:rsidRDefault="002E05FD" w:rsidP="002E05FD">
      <w:pPr>
        <w:pStyle w:val="Prrafodelista"/>
        <w:tabs>
          <w:tab w:val="left" w:pos="851"/>
        </w:tabs>
        <w:spacing w:line="276" w:lineRule="auto"/>
        <w:ind w:left="360"/>
        <w:contextualSpacing/>
        <w:rPr>
          <w:rFonts w:asciiTheme="minorHAnsi" w:hAnsiTheme="minorHAnsi" w:cstheme="minorHAnsi"/>
          <w:b/>
          <w:sz w:val="22"/>
          <w:szCs w:val="22"/>
        </w:rPr>
      </w:pPr>
    </w:p>
    <w:p w14:paraId="231B27A1" w14:textId="77777777" w:rsidR="000F19C7" w:rsidRPr="00E962C8" w:rsidRDefault="00E962C8" w:rsidP="00A57E66">
      <w:pPr>
        <w:spacing w:line="276" w:lineRule="auto"/>
        <w:rPr>
          <w:rFonts w:asciiTheme="minorHAnsi" w:hAnsiTheme="minorHAnsi" w:cstheme="minorHAnsi"/>
          <w:bCs/>
          <w:sz w:val="22"/>
          <w:szCs w:val="22"/>
        </w:rPr>
      </w:pPr>
      <w:r w:rsidRPr="00E962C8">
        <w:rPr>
          <w:rFonts w:asciiTheme="minorHAnsi" w:hAnsiTheme="minorHAnsi" w:cstheme="minorHAnsi"/>
          <w:bCs/>
          <w:sz w:val="22"/>
          <w:szCs w:val="22"/>
        </w:rPr>
        <w:t>Las Empresas proponentes deberán adjuntar a sus propuestas lo siguiente:</w:t>
      </w:r>
    </w:p>
    <w:p w14:paraId="63CC02DC" w14:textId="77777777" w:rsidR="00E962C8" w:rsidRDefault="00E962C8" w:rsidP="00A57E66">
      <w:pPr>
        <w:spacing w:line="276" w:lineRule="auto"/>
        <w:rPr>
          <w:rFonts w:asciiTheme="minorHAnsi" w:hAnsiTheme="minorHAnsi" w:cstheme="minorHAnsi"/>
          <w:b/>
          <w:bCs/>
          <w:sz w:val="22"/>
          <w:szCs w:val="22"/>
        </w:rPr>
      </w:pPr>
    </w:p>
    <w:p w14:paraId="249694AE" w14:textId="66CC6948" w:rsidR="00E962C8" w:rsidRDefault="00EC2186" w:rsidP="00EE2ECD">
      <w:pPr>
        <w:pStyle w:val="Prrafodelista"/>
        <w:numPr>
          <w:ilvl w:val="0"/>
          <w:numId w:val="63"/>
        </w:numPr>
        <w:spacing w:line="276" w:lineRule="auto"/>
        <w:rPr>
          <w:rFonts w:asciiTheme="minorHAnsi" w:hAnsiTheme="minorHAnsi" w:cstheme="minorHAnsi"/>
          <w:b/>
          <w:bCs/>
          <w:sz w:val="22"/>
          <w:szCs w:val="22"/>
        </w:rPr>
      </w:pPr>
      <w:r>
        <w:rPr>
          <w:rFonts w:asciiTheme="minorHAnsi" w:hAnsiTheme="minorHAnsi" w:cstheme="minorHAnsi"/>
          <w:b/>
          <w:bCs/>
          <w:sz w:val="22"/>
          <w:szCs w:val="22"/>
        </w:rPr>
        <w:t>MÉ</w:t>
      </w:r>
      <w:r w:rsidR="00A01DDE">
        <w:rPr>
          <w:rFonts w:asciiTheme="minorHAnsi" w:hAnsiTheme="minorHAnsi" w:cstheme="minorHAnsi"/>
          <w:b/>
          <w:bCs/>
          <w:sz w:val="22"/>
          <w:szCs w:val="22"/>
        </w:rPr>
        <w:t>TODOS CONSTRUCTIVOS</w:t>
      </w:r>
    </w:p>
    <w:p w14:paraId="3FD29A1F" w14:textId="77777777" w:rsidR="00BE6AD7" w:rsidRDefault="00553D27" w:rsidP="00917F42">
      <w:pPr>
        <w:spacing w:line="276" w:lineRule="auto"/>
        <w:jc w:val="both"/>
        <w:rPr>
          <w:rFonts w:asciiTheme="minorHAnsi" w:eastAsiaTheme="minorHAnsi" w:hAnsiTheme="minorHAnsi" w:cstheme="minorHAnsi"/>
          <w:sz w:val="22"/>
          <w:szCs w:val="22"/>
          <w:lang w:val="es-BO" w:eastAsia="en-US"/>
        </w:rPr>
      </w:pPr>
      <w:r w:rsidRPr="00917F42">
        <w:rPr>
          <w:rFonts w:asciiTheme="minorHAnsi" w:eastAsiaTheme="minorHAnsi" w:hAnsiTheme="minorHAnsi" w:cstheme="minorHAnsi"/>
          <w:sz w:val="22"/>
          <w:szCs w:val="22"/>
          <w:lang w:val="es-BO" w:eastAsia="en-US"/>
        </w:rPr>
        <w:t xml:space="preserve">Las empresas proponentes deberán </w:t>
      </w:r>
      <w:r w:rsidR="00BE6AD7" w:rsidRPr="00917F42">
        <w:rPr>
          <w:rFonts w:asciiTheme="minorHAnsi" w:eastAsiaTheme="minorHAnsi" w:hAnsiTheme="minorHAnsi" w:cstheme="minorHAnsi"/>
          <w:sz w:val="22"/>
          <w:szCs w:val="22"/>
          <w:lang w:val="es-BO" w:eastAsia="en-US"/>
        </w:rPr>
        <w:t xml:space="preserve">presentar </w:t>
      </w:r>
      <w:r w:rsidRPr="00917F42">
        <w:rPr>
          <w:rFonts w:asciiTheme="minorHAnsi" w:eastAsiaTheme="minorHAnsi" w:hAnsiTheme="minorHAnsi" w:cstheme="minorHAnsi"/>
          <w:sz w:val="22"/>
          <w:szCs w:val="22"/>
          <w:lang w:val="es-BO" w:eastAsia="en-US"/>
        </w:rPr>
        <w:t xml:space="preserve">una descripción </w:t>
      </w:r>
      <w:r w:rsidR="00BE6AD7" w:rsidRPr="00917F42">
        <w:rPr>
          <w:rFonts w:asciiTheme="minorHAnsi" w:eastAsiaTheme="minorHAnsi" w:hAnsiTheme="minorHAnsi" w:cstheme="minorHAnsi"/>
          <w:sz w:val="22"/>
          <w:szCs w:val="22"/>
          <w:lang w:val="es-BO" w:eastAsia="en-US"/>
        </w:rPr>
        <w:t xml:space="preserve">de la forma de encarar la ejecución de la obra realizando un detalle explicativo de los métodos constructivos los mismos deben contemplar el </w:t>
      </w:r>
      <w:r w:rsidR="00D81231">
        <w:rPr>
          <w:rFonts w:asciiTheme="minorHAnsi" w:eastAsiaTheme="minorHAnsi" w:hAnsiTheme="minorHAnsi" w:cstheme="minorHAnsi"/>
          <w:sz w:val="22"/>
          <w:szCs w:val="22"/>
          <w:lang w:val="es-BO" w:eastAsia="en-US"/>
        </w:rPr>
        <w:t>personal necesario</w:t>
      </w:r>
      <w:r w:rsidR="00BE6AD7" w:rsidRPr="00917F42">
        <w:rPr>
          <w:rFonts w:asciiTheme="minorHAnsi" w:eastAsiaTheme="minorHAnsi" w:hAnsiTheme="minorHAnsi" w:cstheme="minorHAnsi"/>
          <w:sz w:val="22"/>
          <w:szCs w:val="22"/>
          <w:lang w:val="es-BO" w:eastAsia="en-US"/>
        </w:rPr>
        <w:t>.</w:t>
      </w:r>
    </w:p>
    <w:p w14:paraId="0D6F78F9" w14:textId="77777777" w:rsidR="00CF7AF0" w:rsidRPr="00917F42" w:rsidRDefault="00CF7AF0" w:rsidP="00917F42">
      <w:pPr>
        <w:spacing w:line="276" w:lineRule="auto"/>
        <w:jc w:val="both"/>
        <w:rPr>
          <w:rFonts w:asciiTheme="minorHAnsi" w:eastAsiaTheme="minorHAnsi" w:hAnsiTheme="minorHAnsi" w:cstheme="minorHAnsi"/>
          <w:sz w:val="22"/>
          <w:szCs w:val="22"/>
          <w:lang w:val="es-BO" w:eastAsia="en-US"/>
        </w:rPr>
      </w:pPr>
    </w:p>
    <w:p w14:paraId="0880968B" w14:textId="77777777" w:rsidR="00A57E66" w:rsidRPr="00EE2ECD" w:rsidRDefault="00A57E66" w:rsidP="00EE2ECD">
      <w:pPr>
        <w:pStyle w:val="Prrafodelista"/>
        <w:numPr>
          <w:ilvl w:val="0"/>
          <w:numId w:val="63"/>
        </w:numPr>
        <w:tabs>
          <w:tab w:val="left" w:pos="851"/>
        </w:tabs>
        <w:spacing w:line="276" w:lineRule="auto"/>
        <w:contextualSpacing/>
        <w:rPr>
          <w:rFonts w:asciiTheme="minorHAnsi" w:hAnsiTheme="minorHAnsi" w:cstheme="minorHAnsi"/>
          <w:b/>
          <w:bCs/>
          <w:sz w:val="22"/>
          <w:szCs w:val="22"/>
        </w:rPr>
      </w:pPr>
      <w:r w:rsidRPr="00EE2ECD">
        <w:rPr>
          <w:rFonts w:asciiTheme="minorHAnsi" w:hAnsiTheme="minorHAnsi" w:cstheme="minorHAnsi"/>
          <w:b/>
          <w:bCs/>
          <w:sz w:val="22"/>
          <w:szCs w:val="22"/>
        </w:rPr>
        <w:t>ORGANIGRAMA</w:t>
      </w:r>
    </w:p>
    <w:p w14:paraId="481BFACF" w14:textId="77777777" w:rsidR="0079366A" w:rsidRDefault="00A57E66" w:rsidP="00E962C8">
      <w:pPr>
        <w:spacing w:line="276" w:lineRule="auto"/>
        <w:jc w:val="both"/>
        <w:rPr>
          <w:rFonts w:asciiTheme="minorHAnsi" w:eastAsiaTheme="minorHAnsi" w:hAnsiTheme="minorHAnsi" w:cstheme="minorHAnsi"/>
          <w:sz w:val="22"/>
          <w:szCs w:val="22"/>
          <w:lang w:val="es-BO" w:eastAsia="en-US"/>
        </w:rPr>
      </w:pPr>
      <w:r w:rsidRPr="00E962C8">
        <w:rPr>
          <w:rFonts w:asciiTheme="minorHAnsi" w:eastAsiaTheme="minorHAnsi" w:hAnsiTheme="minorHAnsi" w:cstheme="minorHAnsi"/>
          <w:sz w:val="22"/>
          <w:szCs w:val="22"/>
          <w:lang w:val="es-BO" w:eastAsia="en-US"/>
        </w:rPr>
        <w:t>L</w:t>
      </w:r>
      <w:r w:rsidR="00452D32" w:rsidRPr="00E962C8">
        <w:rPr>
          <w:rFonts w:asciiTheme="minorHAnsi" w:eastAsiaTheme="minorHAnsi" w:hAnsiTheme="minorHAnsi" w:cstheme="minorHAnsi"/>
          <w:sz w:val="22"/>
          <w:szCs w:val="22"/>
          <w:lang w:val="es-BO" w:eastAsia="en-US"/>
        </w:rPr>
        <w:t>os</w:t>
      </w:r>
      <w:r w:rsidRPr="00E962C8">
        <w:rPr>
          <w:rFonts w:asciiTheme="minorHAnsi" w:eastAsiaTheme="minorHAnsi" w:hAnsiTheme="minorHAnsi" w:cstheme="minorHAnsi"/>
          <w:sz w:val="22"/>
          <w:szCs w:val="22"/>
          <w:lang w:val="es-BO" w:eastAsia="en-US"/>
        </w:rPr>
        <w:t xml:space="preserve"> proponentes deberán presentar un organigrama que contemple a todo el personal comprometido para la obra, este organigrama debe </w:t>
      </w:r>
      <w:r w:rsidR="008C67C1" w:rsidRPr="00E962C8">
        <w:rPr>
          <w:rFonts w:asciiTheme="minorHAnsi" w:eastAsiaTheme="minorHAnsi" w:hAnsiTheme="minorHAnsi" w:cstheme="minorHAnsi"/>
          <w:sz w:val="22"/>
          <w:szCs w:val="22"/>
          <w:lang w:val="es-BO" w:eastAsia="en-US"/>
        </w:rPr>
        <w:t>contemplar</w:t>
      </w:r>
      <w:r w:rsidR="00EE2ECD">
        <w:rPr>
          <w:rFonts w:asciiTheme="minorHAnsi" w:eastAsiaTheme="minorHAnsi" w:hAnsiTheme="minorHAnsi" w:cstheme="minorHAnsi"/>
          <w:sz w:val="22"/>
          <w:szCs w:val="22"/>
          <w:lang w:val="es-BO" w:eastAsia="en-US"/>
        </w:rPr>
        <w:t xml:space="preserve"> el número de frentes de trabajo propuestos tanto para obras civiles, como para obras mecánicas</w:t>
      </w:r>
      <w:r w:rsidR="0079366A">
        <w:rPr>
          <w:rFonts w:asciiTheme="minorHAnsi" w:eastAsiaTheme="minorHAnsi" w:hAnsiTheme="minorHAnsi" w:cstheme="minorHAnsi"/>
          <w:sz w:val="22"/>
          <w:szCs w:val="22"/>
          <w:lang w:val="es-BO" w:eastAsia="en-US"/>
        </w:rPr>
        <w:t>:</w:t>
      </w:r>
    </w:p>
    <w:p w14:paraId="7471A665" w14:textId="77777777" w:rsidR="008C67C1" w:rsidRPr="00E962C8" w:rsidRDefault="008C67C1" w:rsidP="008C67C1">
      <w:pPr>
        <w:spacing w:line="276" w:lineRule="auto"/>
        <w:ind w:left="284"/>
        <w:jc w:val="both"/>
        <w:rPr>
          <w:rFonts w:asciiTheme="minorHAnsi" w:eastAsiaTheme="minorHAnsi" w:hAnsiTheme="minorHAnsi" w:cstheme="minorHAnsi"/>
          <w:sz w:val="22"/>
          <w:szCs w:val="22"/>
          <w:lang w:val="es-BO" w:eastAsia="en-US"/>
        </w:rPr>
      </w:pPr>
    </w:p>
    <w:p w14:paraId="470970AB" w14:textId="77777777" w:rsidR="008C67C1" w:rsidRPr="00E962C8" w:rsidRDefault="0079366A" w:rsidP="00394DA6">
      <w:pPr>
        <w:pStyle w:val="Prrafodelista"/>
        <w:numPr>
          <w:ilvl w:val="0"/>
          <w:numId w:val="57"/>
        </w:numPr>
        <w:spacing w:line="276" w:lineRule="auto"/>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P</w:t>
      </w:r>
      <w:r w:rsidRPr="00E962C8">
        <w:rPr>
          <w:rFonts w:asciiTheme="minorHAnsi" w:eastAsiaTheme="minorHAnsi" w:hAnsiTheme="minorHAnsi" w:cstheme="minorHAnsi"/>
          <w:sz w:val="22"/>
          <w:szCs w:val="22"/>
          <w:lang w:val="es-BO" w:eastAsia="en-US"/>
        </w:rPr>
        <w:t xml:space="preserve">ersonal </w:t>
      </w:r>
      <w:r w:rsidR="004B042F" w:rsidRPr="00E962C8">
        <w:rPr>
          <w:rFonts w:asciiTheme="minorHAnsi" w:eastAsiaTheme="minorHAnsi" w:hAnsiTheme="minorHAnsi" w:cstheme="minorHAnsi"/>
          <w:sz w:val="22"/>
          <w:szCs w:val="22"/>
          <w:lang w:val="es-BO" w:eastAsia="en-US"/>
        </w:rPr>
        <w:t xml:space="preserve">técnico </w:t>
      </w:r>
      <w:r w:rsidR="00AD738E" w:rsidRPr="00E962C8">
        <w:rPr>
          <w:rFonts w:asciiTheme="minorHAnsi" w:eastAsiaTheme="minorHAnsi" w:hAnsiTheme="minorHAnsi" w:cstheme="minorHAnsi"/>
          <w:sz w:val="22"/>
          <w:szCs w:val="22"/>
          <w:lang w:val="es-BO" w:eastAsia="en-US"/>
        </w:rPr>
        <w:t>clave</w:t>
      </w:r>
      <w:r w:rsidR="004B042F" w:rsidRPr="00E962C8">
        <w:rPr>
          <w:rFonts w:asciiTheme="minorHAnsi" w:eastAsiaTheme="minorHAnsi" w:hAnsiTheme="minorHAnsi" w:cstheme="minorHAnsi"/>
          <w:sz w:val="22"/>
          <w:szCs w:val="22"/>
          <w:lang w:val="es-BO" w:eastAsia="en-US"/>
        </w:rPr>
        <w:t xml:space="preserve"> </w:t>
      </w:r>
    </w:p>
    <w:p w14:paraId="50343340" w14:textId="77777777" w:rsidR="00A57E66" w:rsidRDefault="0079366A" w:rsidP="00394DA6">
      <w:pPr>
        <w:pStyle w:val="Prrafodelista"/>
        <w:numPr>
          <w:ilvl w:val="0"/>
          <w:numId w:val="57"/>
        </w:numPr>
        <w:spacing w:line="276" w:lineRule="auto"/>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P</w:t>
      </w:r>
      <w:r w:rsidRPr="00E962C8">
        <w:rPr>
          <w:rFonts w:asciiTheme="minorHAnsi" w:eastAsiaTheme="minorHAnsi" w:hAnsiTheme="minorHAnsi" w:cstheme="minorHAnsi"/>
          <w:sz w:val="22"/>
          <w:szCs w:val="22"/>
          <w:lang w:val="es-BO" w:eastAsia="en-US"/>
        </w:rPr>
        <w:t xml:space="preserve">ersonal </w:t>
      </w:r>
      <w:r w:rsidR="004B042F" w:rsidRPr="00E962C8">
        <w:rPr>
          <w:rFonts w:asciiTheme="minorHAnsi" w:eastAsiaTheme="minorHAnsi" w:hAnsiTheme="minorHAnsi" w:cstheme="minorHAnsi"/>
          <w:sz w:val="22"/>
          <w:szCs w:val="22"/>
          <w:lang w:val="es-BO" w:eastAsia="en-US"/>
        </w:rPr>
        <w:t>técnico y de apoyo</w:t>
      </w:r>
      <w:r w:rsidR="00A57E66" w:rsidRPr="00E962C8">
        <w:rPr>
          <w:rFonts w:asciiTheme="minorHAnsi" w:eastAsiaTheme="minorHAnsi" w:hAnsiTheme="minorHAnsi" w:cstheme="minorHAnsi"/>
          <w:sz w:val="22"/>
          <w:szCs w:val="22"/>
          <w:lang w:val="es-BO" w:eastAsia="en-US"/>
        </w:rPr>
        <w:t>.</w:t>
      </w:r>
    </w:p>
    <w:p w14:paraId="7D9F0400" w14:textId="77777777" w:rsidR="00917F42" w:rsidRDefault="00917F42" w:rsidP="00917F42">
      <w:pPr>
        <w:pStyle w:val="Prrafodelista"/>
        <w:spacing w:line="276" w:lineRule="auto"/>
        <w:ind w:left="360"/>
        <w:jc w:val="both"/>
        <w:rPr>
          <w:rFonts w:asciiTheme="minorHAnsi" w:eastAsiaTheme="minorHAnsi" w:hAnsiTheme="minorHAnsi" w:cstheme="minorHAnsi"/>
          <w:sz w:val="22"/>
          <w:szCs w:val="22"/>
          <w:lang w:val="es-BO" w:eastAsia="en-US"/>
        </w:rPr>
      </w:pPr>
    </w:p>
    <w:p w14:paraId="0E57477B" w14:textId="2D78BE93" w:rsidR="003E5486" w:rsidRDefault="003E5486" w:rsidP="003E5486">
      <w:pPr>
        <w:pStyle w:val="Prrafodelista"/>
        <w:spacing w:line="276" w:lineRule="auto"/>
        <w:ind w:left="0"/>
        <w:jc w:val="both"/>
        <w:rPr>
          <w:rFonts w:asciiTheme="minorHAnsi" w:hAnsiTheme="minorHAnsi" w:cstheme="minorHAnsi"/>
          <w:sz w:val="22"/>
          <w:szCs w:val="22"/>
        </w:rPr>
      </w:pPr>
      <w:r w:rsidRPr="009F08F6">
        <w:rPr>
          <w:rFonts w:asciiTheme="minorHAnsi" w:hAnsiTheme="minorHAnsi" w:cstheme="minorHAnsi"/>
          <w:sz w:val="22"/>
          <w:szCs w:val="22"/>
        </w:rPr>
        <w:t xml:space="preserve">Con relación al personal técnico clave y personal técnico de apoyo mínimo requerido, los  denominativos de estos cargos en el organigrama, deben corresponder a cabalidad con la descripción realizada </w:t>
      </w:r>
      <w:r w:rsidR="00EB28FF" w:rsidRPr="009F08F6">
        <w:rPr>
          <w:rFonts w:asciiTheme="minorHAnsi" w:hAnsiTheme="minorHAnsi" w:cstheme="minorHAnsi"/>
          <w:sz w:val="22"/>
          <w:szCs w:val="22"/>
        </w:rPr>
        <w:t>en los puntos 1.4.2 y 2.2</w:t>
      </w:r>
      <w:r w:rsidRPr="009F08F6">
        <w:rPr>
          <w:rFonts w:asciiTheme="minorHAnsi" w:hAnsiTheme="minorHAnsi" w:cstheme="minorHAnsi"/>
          <w:sz w:val="22"/>
          <w:szCs w:val="22"/>
        </w:rPr>
        <w:t>.</w:t>
      </w:r>
    </w:p>
    <w:p w14:paraId="6A302B79" w14:textId="77777777" w:rsidR="003E5486" w:rsidRPr="00CD7335" w:rsidRDefault="003E5486" w:rsidP="003E5486">
      <w:pPr>
        <w:pStyle w:val="Prrafodelista"/>
        <w:spacing w:line="276" w:lineRule="auto"/>
        <w:ind w:left="0"/>
        <w:jc w:val="both"/>
        <w:rPr>
          <w:rFonts w:asciiTheme="minorHAnsi" w:eastAsiaTheme="minorHAnsi" w:hAnsiTheme="minorHAnsi" w:cstheme="minorHAnsi"/>
          <w:sz w:val="22"/>
          <w:szCs w:val="22"/>
          <w:lang w:val="es-BO" w:eastAsia="en-US"/>
        </w:rPr>
      </w:pPr>
    </w:p>
    <w:p w14:paraId="58696777" w14:textId="77777777" w:rsidR="00FA40FC" w:rsidRPr="00EE2ECD" w:rsidRDefault="00FA40FC" w:rsidP="00FA40FC">
      <w:pPr>
        <w:pStyle w:val="Prrafodelista"/>
        <w:numPr>
          <w:ilvl w:val="0"/>
          <w:numId w:val="57"/>
        </w:numPr>
        <w:tabs>
          <w:tab w:val="left" w:pos="851"/>
        </w:tabs>
        <w:spacing w:line="276" w:lineRule="auto"/>
        <w:contextualSpacing/>
        <w:rPr>
          <w:rFonts w:asciiTheme="minorHAnsi" w:hAnsiTheme="minorHAnsi" w:cstheme="minorHAnsi"/>
          <w:b/>
          <w:bCs/>
          <w:sz w:val="22"/>
          <w:szCs w:val="22"/>
        </w:rPr>
      </w:pPr>
      <w:r>
        <w:rPr>
          <w:rFonts w:asciiTheme="minorHAnsi" w:hAnsiTheme="minorHAnsi" w:cstheme="minorHAnsi"/>
          <w:b/>
          <w:bCs/>
          <w:sz w:val="22"/>
          <w:szCs w:val="22"/>
        </w:rPr>
        <w:t>FRENTES DE TRABAJO</w:t>
      </w:r>
    </w:p>
    <w:p w14:paraId="5EB3169F" w14:textId="77777777" w:rsidR="00FA40FC" w:rsidRDefault="00917F42" w:rsidP="00CF7AF0">
      <w:pPr>
        <w:spacing w:line="276" w:lineRule="auto"/>
        <w:jc w:val="both"/>
        <w:rPr>
          <w:rFonts w:asciiTheme="minorHAnsi" w:eastAsiaTheme="minorHAnsi" w:hAnsiTheme="minorHAnsi" w:cstheme="minorHAnsi"/>
          <w:sz w:val="22"/>
          <w:szCs w:val="22"/>
          <w:lang w:val="es-BO" w:eastAsia="en-US"/>
        </w:rPr>
      </w:pPr>
      <w:r w:rsidRPr="00917F42">
        <w:rPr>
          <w:rFonts w:asciiTheme="minorHAnsi" w:eastAsiaTheme="minorHAnsi" w:hAnsiTheme="minorHAnsi" w:cstheme="minorHAnsi"/>
          <w:sz w:val="22"/>
          <w:szCs w:val="22"/>
          <w:lang w:val="es-BO" w:eastAsia="en-US"/>
        </w:rPr>
        <w:t>Las empresas proponentes deben presentar</w:t>
      </w:r>
      <w:r w:rsidR="00D81231">
        <w:rPr>
          <w:rFonts w:asciiTheme="minorHAnsi" w:eastAsiaTheme="minorHAnsi" w:hAnsiTheme="minorHAnsi" w:cstheme="minorHAnsi"/>
          <w:sz w:val="22"/>
          <w:szCs w:val="22"/>
          <w:lang w:val="es-BO" w:eastAsia="en-US"/>
        </w:rPr>
        <w:t xml:space="preserve"> un</w:t>
      </w:r>
      <w:r w:rsidRPr="00917F42">
        <w:rPr>
          <w:rFonts w:asciiTheme="minorHAnsi" w:eastAsiaTheme="minorHAnsi" w:hAnsiTheme="minorHAnsi" w:cstheme="minorHAnsi"/>
          <w:sz w:val="22"/>
          <w:szCs w:val="22"/>
          <w:lang w:val="es-BO" w:eastAsia="en-US"/>
        </w:rPr>
        <w:t xml:space="preserve"> documento que detalle: Número de frentes de trabajo a utilizar, </w:t>
      </w:r>
      <w:r w:rsidR="00CF7AF0">
        <w:rPr>
          <w:rFonts w:asciiTheme="minorHAnsi" w:eastAsiaTheme="minorHAnsi" w:hAnsiTheme="minorHAnsi" w:cstheme="minorHAnsi"/>
          <w:sz w:val="22"/>
          <w:szCs w:val="22"/>
          <w:lang w:val="es-BO" w:eastAsia="en-US"/>
        </w:rPr>
        <w:t xml:space="preserve">con la </w:t>
      </w:r>
      <w:r w:rsidRPr="00917F42">
        <w:rPr>
          <w:rFonts w:asciiTheme="minorHAnsi" w:eastAsiaTheme="minorHAnsi" w:hAnsiTheme="minorHAnsi" w:cstheme="minorHAnsi"/>
          <w:sz w:val="22"/>
          <w:szCs w:val="22"/>
          <w:lang w:val="es-BO" w:eastAsia="en-US"/>
        </w:rPr>
        <w:t>descripción</w:t>
      </w:r>
      <w:r w:rsidR="00D81231">
        <w:rPr>
          <w:rFonts w:asciiTheme="minorHAnsi" w:eastAsiaTheme="minorHAnsi" w:hAnsiTheme="minorHAnsi" w:cstheme="minorHAnsi"/>
          <w:sz w:val="22"/>
          <w:szCs w:val="22"/>
          <w:lang w:val="es-BO" w:eastAsia="en-US"/>
        </w:rPr>
        <w:t xml:space="preserve"> de las </w:t>
      </w:r>
      <w:r w:rsidR="00CF7AF0">
        <w:rPr>
          <w:rFonts w:asciiTheme="minorHAnsi" w:eastAsiaTheme="minorHAnsi" w:hAnsiTheme="minorHAnsi" w:cstheme="minorHAnsi"/>
          <w:sz w:val="22"/>
          <w:szCs w:val="22"/>
          <w:lang w:val="es-BO" w:eastAsia="en-US"/>
        </w:rPr>
        <w:t>funciones asignadas a cada frente de trabajo.</w:t>
      </w:r>
      <w:r w:rsidRPr="00917F42">
        <w:rPr>
          <w:rFonts w:asciiTheme="minorHAnsi" w:eastAsiaTheme="minorHAnsi" w:hAnsiTheme="minorHAnsi" w:cstheme="minorHAnsi"/>
          <w:sz w:val="22"/>
          <w:szCs w:val="22"/>
          <w:lang w:val="es-BO" w:eastAsia="en-US"/>
        </w:rPr>
        <w:t xml:space="preserve">  </w:t>
      </w:r>
    </w:p>
    <w:p w14:paraId="1777BC2A" w14:textId="77777777" w:rsidR="00EE2ECD" w:rsidRDefault="00EE2ECD" w:rsidP="00EE2ECD">
      <w:pPr>
        <w:spacing w:line="276" w:lineRule="auto"/>
        <w:jc w:val="both"/>
        <w:rPr>
          <w:rFonts w:asciiTheme="minorHAnsi" w:eastAsiaTheme="minorHAnsi" w:hAnsiTheme="minorHAnsi" w:cstheme="minorHAnsi"/>
          <w:sz w:val="22"/>
          <w:szCs w:val="22"/>
          <w:lang w:val="es-BO" w:eastAsia="en-US"/>
        </w:rPr>
      </w:pPr>
    </w:p>
    <w:p w14:paraId="3E82ECE5" w14:textId="77777777" w:rsidR="0043286B" w:rsidRDefault="0043286B" w:rsidP="00EE2ECD">
      <w:pPr>
        <w:spacing w:line="276" w:lineRule="auto"/>
        <w:jc w:val="both"/>
        <w:rPr>
          <w:rFonts w:asciiTheme="minorHAnsi" w:eastAsiaTheme="minorHAnsi" w:hAnsiTheme="minorHAnsi" w:cstheme="minorHAnsi"/>
          <w:sz w:val="22"/>
          <w:szCs w:val="22"/>
          <w:lang w:val="es-BO" w:eastAsia="en-US"/>
        </w:rPr>
      </w:pPr>
    </w:p>
    <w:p w14:paraId="3FC6F03F" w14:textId="77777777" w:rsidR="0043286B" w:rsidRDefault="0043286B" w:rsidP="00EE2ECD">
      <w:pPr>
        <w:spacing w:line="276" w:lineRule="auto"/>
        <w:jc w:val="both"/>
        <w:rPr>
          <w:rFonts w:asciiTheme="minorHAnsi" w:eastAsiaTheme="minorHAnsi" w:hAnsiTheme="minorHAnsi" w:cstheme="minorHAnsi"/>
          <w:sz w:val="22"/>
          <w:szCs w:val="22"/>
          <w:lang w:val="es-BO" w:eastAsia="en-US"/>
        </w:rPr>
      </w:pPr>
    </w:p>
    <w:p w14:paraId="677A4809" w14:textId="6C2BC3EE" w:rsidR="0005796B" w:rsidRPr="0005796B" w:rsidRDefault="0005796B" w:rsidP="0005796B">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lastRenderedPageBreak/>
        <w:t xml:space="preserve">DOCUMENTOS SOPORTE </w:t>
      </w:r>
      <w:r w:rsidR="003E5486">
        <w:rPr>
          <w:rFonts w:asciiTheme="minorHAnsi" w:hAnsiTheme="minorHAnsi" w:cstheme="minorHAnsi"/>
          <w:b/>
          <w:bCs/>
          <w:sz w:val="22"/>
          <w:szCs w:val="22"/>
        </w:rPr>
        <w:t>DE LA PROPUESTA ECONÓ</w:t>
      </w:r>
      <w:r>
        <w:rPr>
          <w:rFonts w:asciiTheme="minorHAnsi" w:hAnsiTheme="minorHAnsi" w:cstheme="minorHAnsi"/>
          <w:b/>
          <w:bCs/>
          <w:sz w:val="22"/>
          <w:szCs w:val="22"/>
        </w:rPr>
        <w:t>MICA</w:t>
      </w:r>
    </w:p>
    <w:p w14:paraId="1901C1CA" w14:textId="77777777" w:rsidR="004B6473" w:rsidRDefault="004B6473" w:rsidP="00EE2ECD">
      <w:pPr>
        <w:spacing w:line="276" w:lineRule="auto"/>
        <w:jc w:val="both"/>
        <w:rPr>
          <w:rFonts w:asciiTheme="minorHAnsi" w:eastAsiaTheme="minorHAnsi" w:hAnsiTheme="minorHAnsi" w:cstheme="minorHAnsi"/>
          <w:sz w:val="22"/>
          <w:szCs w:val="22"/>
          <w:lang w:eastAsia="en-US"/>
        </w:rPr>
      </w:pPr>
    </w:p>
    <w:p w14:paraId="4A63226B" w14:textId="74B79F8D" w:rsidR="0005796B" w:rsidRDefault="0005796B" w:rsidP="00EE2ECD">
      <w:pPr>
        <w:spacing w:line="276"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La presentación de estos formularios </w:t>
      </w:r>
      <w:r w:rsidR="00324C0B">
        <w:rPr>
          <w:rFonts w:asciiTheme="minorHAnsi" w:eastAsiaTheme="minorHAnsi" w:hAnsiTheme="minorHAnsi" w:cstheme="minorHAnsi"/>
          <w:sz w:val="22"/>
          <w:szCs w:val="22"/>
          <w:lang w:eastAsia="en-US"/>
        </w:rPr>
        <w:t>deberá</w:t>
      </w:r>
      <w:r>
        <w:rPr>
          <w:rFonts w:asciiTheme="minorHAnsi" w:eastAsiaTheme="minorHAnsi" w:hAnsiTheme="minorHAnsi" w:cstheme="minorHAnsi"/>
          <w:sz w:val="22"/>
          <w:szCs w:val="22"/>
          <w:lang w:eastAsia="en-US"/>
        </w:rPr>
        <w:t xml:space="preserve"> ser realizada en formato físico</w:t>
      </w:r>
    </w:p>
    <w:p w14:paraId="25C32553" w14:textId="77777777" w:rsidR="002E05FD" w:rsidRDefault="002E05FD" w:rsidP="00EE2ECD">
      <w:pPr>
        <w:spacing w:line="276" w:lineRule="auto"/>
        <w:jc w:val="both"/>
        <w:rPr>
          <w:rFonts w:asciiTheme="minorHAnsi" w:eastAsiaTheme="minorHAnsi" w:hAnsiTheme="minorHAnsi" w:cstheme="minorHAnsi"/>
          <w:sz w:val="22"/>
          <w:szCs w:val="22"/>
          <w:lang w:eastAsia="en-US"/>
        </w:rPr>
      </w:pPr>
    </w:p>
    <w:p w14:paraId="361EACE6" w14:textId="77777777" w:rsidR="00324C0B" w:rsidRDefault="00324C0B" w:rsidP="00324C0B">
      <w:pPr>
        <w:spacing w:line="276" w:lineRule="auto"/>
        <w:ind w:firstLine="708"/>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Formulario B-1 Presupuesto por Ítems </w:t>
      </w:r>
      <w:bookmarkStart w:id="1" w:name="_GoBack"/>
      <w:bookmarkEnd w:id="1"/>
      <w:r>
        <w:rPr>
          <w:rFonts w:asciiTheme="minorHAnsi" w:eastAsiaTheme="minorHAnsi" w:hAnsiTheme="minorHAnsi" w:cstheme="minorHAnsi"/>
          <w:sz w:val="22"/>
          <w:szCs w:val="22"/>
          <w:lang w:eastAsia="en-US"/>
        </w:rPr>
        <w:t>y General de la Obra</w:t>
      </w:r>
    </w:p>
    <w:p w14:paraId="51DBCC6B" w14:textId="77777777" w:rsidR="00324C0B" w:rsidRPr="009F08F6" w:rsidRDefault="00324C0B" w:rsidP="00A01DDE">
      <w:pPr>
        <w:spacing w:line="276" w:lineRule="auto"/>
        <w:ind w:firstLine="708"/>
        <w:jc w:val="both"/>
        <w:rPr>
          <w:rFonts w:asciiTheme="minorHAnsi" w:eastAsiaTheme="minorHAnsi" w:hAnsiTheme="minorHAnsi" w:cstheme="minorHAnsi"/>
          <w:sz w:val="22"/>
          <w:szCs w:val="22"/>
          <w:lang w:eastAsia="en-US"/>
        </w:rPr>
      </w:pPr>
      <w:r w:rsidRPr="009F08F6">
        <w:rPr>
          <w:rFonts w:asciiTheme="minorHAnsi" w:eastAsiaTheme="minorHAnsi" w:hAnsiTheme="minorHAnsi" w:cstheme="minorHAnsi"/>
          <w:sz w:val="22"/>
          <w:szCs w:val="22"/>
          <w:lang w:eastAsia="en-US"/>
        </w:rPr>
        <w:t>Formulario B-2 Análisis de Precios Unitarios</w:t>
      </w:r>
    </w:p>
    <w:p w14:paraId="68277E36" w14:textId="0000643D" w:rsidR="00BB23E0" w:rsidRDefault="00BB23E0" w:rsidP="00A01DDE">
      <w:pPr>
        <w:spacing w:line="276" w:lineRule="auto"/>
        <w:ind w:firstLine="708"/>
        <w:jc w:val="both"/>
        <w:rPr>
          <w:rFonts w:asciiTheme="minorHAnsi" w:eastAsiaTheme="minorHAnsi" w:hAnsiTheme="minorHAnsi" w:cstheme="minorHAnsi"/>
          <w:sz w:val="22"/>
          <w:szCs w:val="22"/>
          <w:lang w:eastAsia="en-US"/>
        </w:rPr>
      </w:pPr>
      <w:r w:rsidRPr="009F08F6">
        <w:rPr>
          <w:rFonts w:asciiTheme="minorHAnsi" w:eastAsiaTheme="minorHAnsi" w:hAnsiTheme="minorHAnsi" w:cstheme="minorHAnsi"/>
          <w:sz w:val="22"/>
          <w:szCs w:val="22"/>
          <w:lang w:eastAsia="en-US"/>
        </w:rPr>
        <w:t>Formulario B-3 Precios Unitarios Elementales</w:t>
      </w:r>
    </w:p>
    <w:p w14:paraId="783E0F0B" w14:textId="77777777" w:rsidR="00CF7AF0" w:rsidRDefault="00CF7AF0" w:rsidP="00A01DDE">
      <w:pPr>
        <w:spacing w:line="276" w:lineRule="auto"/>
        <w:ind w:firstLine="708"/>
        <w:jc w:val="both"/>
        <w:rPr>
          <w:rFonts w:asciiTheme="minorHAnsi" w:eastAsiaTheme="minorHAnsi" w:hAnsiTheme="minorHAnsi" w:cstheme="minorHAnsi"/>
          <w:sz w:val="22"/>
          <w:szCs w:val="22"/>
          <w:lang w:eastAsia="en-US"/>
        </w:rPr>
      </w:pPr>
    </w:p>
    <w:p w14:paraId="20DDE5FF" w14:textId="4D19928C" w:rsidR="00CC7F20" w:rsidRDefault="00324C0B" w:rsidP="00AA1177">
      <w:pPr>
        <w:spacing w:line="276"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Conteniendo todos los ítems de manera coherente con las especificaciones técnicas requeridas y cumpliendo las leyes sociales y tributarias vigentes.</w:t>
      </w:r>
    </w:p>
    <w:p w14:paraId="08A33991" w14:textId="77777777" w:rsidR="00CE7137" w:rsidRDefault="00CE7137" w:rsidP="00AA1177">
      <w:pPr>
        <w:spacing w:line="276" w:lineRule="auto"/>
        <w:jc w:val="both"/>
        <w:rPr>
          <w:rFonts w:asciiTheme="minorHAnsi" w:eastAsiaTheme="minorHAnsi" w:hAnsiTheme="minorHAnsi" w:cstheme="minorHAnsi"/>
          <w:sz w:val="22"/>
          <w:szCs w:val="22"/>
          <w:lang w:eastAsia="en-US"/>
        </w:rPr>
      </w:pPr>
    </w:p>
    <w:p w14:paraId="0492B57B" w14:textId="571D5DAA" w:rsidR="00CE7137" w:rsidRDefault="00CE7137" w:rsidP="00CE7137">
      <w:pPr>
        <w:jc w:val="both"/>
        <w:rPr>
          <w:rFonts w:asciiTheme="minorHAnsi" w:hAnsiTheme="minorHAnsi" w:cstheme="minorHAnsi"/>
          <w:b/>
          <w:bCs/>
          <w:sz w:val="22"/>
          <w:szCs w:val="22"/>
        </w:rPr>
      </w:pPr>
      <w:r>
        <w:rPr>
          <w:rFonts w:asciiTheme="minorHAnsi" w:hAnsiTheme="minorHAnsi" w:cstheme="minorHAnsi"/>
          <w:b/>
          <w:bCs/>
          <w:sz w:val="22"/>
          <w:szCs w:val="22"/>
        </w:rPr>
        <w:t>Nota</w:t>
      </w:r>
    </w:p>
    <w:p w14:paraId="0F9EB89F" w14:textId="77777777" w:rsidR="00CE7137" w:rsidRPr="00CE7137" w:rsidRDefault="00CE7137" w:rsidP="00CE7137">
      <w:pPr>
        <w:jc w:val="both"/>
        <w:rPr>
          <w:rFonts w:asciiTheme="minorHAnsi" w:hAnsiTheme="minorHAnsi" w:cstheme="minorHAnsi"/>
          <w:b/>
          <w:bCs/>
          <w:sz w:val="22"/>
          <w:szCs w:val="22"/>
        </w:rPr>
      </w:pPr>
    </w:p>
    <w:p w14:paraId="0B48E82F" w14:textId="77777777" w:rsidR="00CE7137" w:rsidRDefault="00CE7137" w:rsidP="00CE7137">
      <w:pPr>
        <w:pStyle w:val="Prrafodelista"/>
        <w:numPr>
          <w:ilvl w:val="0"/>
          <w:numId w:val="71"/>
        </w:numPr>
        <w:jc w:val="both"/>
        <w:rPr>
          <w:rFonts w:asciiTheme="minorHAnsi" w:eastAsiaTheme="minorHAnsi" w:hAnsiTheme="minorHAnsi" w:cstheme="minorHAnsi"/>
          <w:sz w:val="22"/>
          <w:szCs w:val="22"/>
          <w:lang w:eastAsia="en-US"/>
        </w:rPr>
      </w:pPr>
      <w:r w:rsidRPr="00CE7137">
        <w:rPr>
          <w:rFonts w:asciiTheme="minorHAnsi" w:eastAsiaTheme="minorHAnsi" w:hAnsiTheme="minorHAnsi" w:cstheme="minorHAnsi"/>
          <w:sz w:val="22"/>
          <w:szCs w:val="22"/>
          <w:lang w:eastAsia="en-US"/>
        </w:rPr>
        <w:t>Los precios unitarios cotizados por la empresa proponente en el Formulario B-3 de Precios Unitarios Elementales para cada Material, Mano de Obra, Maquinaria y Equipo, deben ser expresados con dos decimales y deben corresponder con exactitud a los precios productivos correspondientes, señalados en el Formulario B-2 de Análisis de Precios Unitarios.</w:t>
      </w:r>
    </w:p>
    <w:p w14:paraId="2E49486C" w14:textId="77777777" w:rsidR="00CE7137" w:rsidRPr="00CE7137" w:rsidRDefault="00CE7137" w:rsidP="00CE7137">
      <w:pPr>
        <w:pStyle w:val="Prrafodelista"/>
        <w:ind w:left="360"/>
        <w:jc w:val="both"/>
        <w:rPr>
          <w:rFonts w:asciiTheme="minorHAnsi" w:eastAsiaTheme="minorHAnsi" w:hAnsiTheme="minorHAnsi" w:cstheme="minorHAnsi"/>
          <w:sz w:val="22"/>
          <w:szCs w:val="22"/>
          <w:lang w:eastAsia="en-US"/>
        </w:rPr>
      </w:pPr>
    </w:p>
    <w:p w14:paraId="070004E8" w14:textId="77777777" w:rsidR="00CE7137" w:rsidRPr="00CE7137" w:rsidRDefault="00CE7137" w:rsidP="00CE7137">
      <w:pPr>
        <w:pStyle w:val="Prrafodelista"/>
        <w:numPr>
          <w:ilvl w:val="0"/>
          <w:numId w:val="71"/>
        </w:numPr>
        <w:jc w:val="both"/>
        <w:rPr>
          <w:rFonts w:asciiTheme="minorHAnsi" w:eastAsiaTheme="minorHAnsi" w:hAnsiTheme="minorHAnsi" w:cstheme="minorHAnsi"/>
          <w:sz w:val="22"/>
          <w:szCs w:val="22"/>
          <w:lang w:eastAsia="en-US"/>
        </w:rPr>
      </w:pPr>
      <w:r w:rsidRPr="00CE7137">
        <w:rPr>
          <w:rFonts w:asciiTheme="minorHAnsi" w:eastAsiaTheme="minorHAnsi" w:hAnsiTheme="minorHAnsi" w:cstheme="minorHAnsi"/>
          <w:sz w:val="22"/>
          <w:szCs w:val="22"/>
          <w:lang w:eastAsia="en-US"/>
        </w:rPr>
        <w:t>Los precios unitarios totales adoptados para cada actividad en el Formulario B-2 de Análisis de Precios Unitarios deben ser expresados con dos decimales y deben corresponder con exactitud a los precios unitarios señalados en el Formulario B-1 de Presupuesto por Ítems y General de la Obra.</w:t>
      </w:r>
    </w:p>
    <w:p w14:paraId="78E42399" w14:textId="77777777" w:rsidR="00CE7137" w:rsidRPr="007557DB" w:rsidRDefault="00CE7137" w:rsidP="00AA1177">
      <w:pPr>
        <w:spacing w:line="276" w:lineRule="auto"/>
        <w:jc w:val="both"/>
        <w:rPr>
          <w:rFonts w:asciiTheme="minorHAnsi" w:hAnsiTheme="minorHAnsi" w:cstheme="minorHAnsi"/>
          <w:b/>
          <w:bCs/>
          <w:sz w:val="22"/>
          <w:szCs w:val="22"/>
          <w:u w:val="single"/>
        </w:rPr>
      </w:pPr>
    </w:p>
    <w:sectPr w:rsidR="00CE7137" w:rsidRPr="007557DB" w:rsidSect="00B170F8">
      <w:headerReference w:type="default" r:id="rId9"/>
      <w:footerReference w:type="default" r:id="rId10"/>
      <w:pgSz w:w="12240" w:h="15840"/>
      <w:pgMar w:top="1418" w:right="1701" w:bottom="1418" w:left="1843"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B46DA" w14:textId="77777777" w:rsidR="00EC7598" w:rsidRDefault="00EC7598" w:rsidP="002D1D82">
      <w:r>
        <w:separator/>
      </w:r>
    </w:p>
  </w:endnote>
  <w:endnote w:type="continuationSeparator" w:id="0">
    <w:p w14:paraId="2C1036DB" w14:textId="77777777" w:rsidR="00EC7598" w:rsidRDefault="00EC7598"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893"/>
      <w:gridCol w:w="2897"/>
      <w:gridCol w:w="2901"/>
    </w:tblGrid>
    <w:tr w:rsidR="003F21E8" w:rsidRPr="000810BB" w14:paraId="55EC7561" w14:textId="77777777" w:rsidTr="000810BB">
      <w:tc>
        <w:tcPr>
          <w:tcW w:w="2942" w:type="dxa"/>
        </w:tcPr>
        <w:p w14:paraId="33A1825C" w14:textId="77777777" w:rsidR="003F21E8" w:rsidRPr="000810BB" w:rsidRDefault="003F21E8" w:rsidP="000810BB">
          <w:pPr>
            <w:pStyle w:val="Piedepgina"/>
            <w:rPr>
              <w:rFonts w:ascii="Calibri" w:hAnsi="Calibri"/>
              <w:sz w:val="16"/>
              <w:szCs w:val="20"/>
            </w:rPr>
          </w:pPr>
          <w:bookmarkStart w:id="2" w:name="OLE_LINK1"/>
          <w:bookmarkStart w:id="3" w:name="OLE_LINK2"/>
          <w:r w:rsidRPr="000810BB">
            <w:rPr>
              <w:rFonts w:ascii="Calibri" w:hAnsi="Calibri"/>
              <w:sz w:val="16"/>
              <w:szCs w:val="20"/>
            </w:rPr>
            <w:t>Elaborado por:</w:t>
          </w:r>
        </w:p>
      </w:tc>
      <w:tc>
        <w:tcPr>
          <w:tcW w:w="2943" w:type="dxa"/>
        </w:tcPr>
        <w:p w14:paraId="5612CF9F" w14:textId="77777777" w:rsidR="003F21E8" w:rsidRPr="000810BB" w:rsidRDefault="003F21E8" w:rsidP="000810BB">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2AB3FC8D" w14:textId="77777777" w:rsidR="003F21E8" w:rsidRPr="000810BB" w:rsidRDefault="003F21E8" w:rsidP="000810BB">
          <w:pPr>
            <w:pStyle w:val="Piedepgina"/>
            <w:rPr>
              <w:rFonts w:ascii="Calibri" w:hAnsi="Calibri"/>
              <w:sz w:val="16"/>
              <w:szCs w:val="20"/>
            </w:rPr>
          </w:pPr>
          <w:r w:rsidRPr="000810BB">
            <w:rPr>
              <w:rFonts w:ascii="Calibri" w:hAnsi="Calibri"/>
              <w:sz w:val="16"/>
              <w:szCs w:val="20"/>
            </w:rPr>
            <w:t>Aprobado por:</w:t>
          </w:r>
        </w:p>
      </w:tc>
    </w:tr>
    <w:tr w:rsidR="003F21E8" w:rsidRPr="000810BB" w14:paraId="68147FDF" w14:textId="77777777" w:rsidTr="002A2E73">
      <w:trPr>
        <w:trHeight w:val="1338"/>
      </w:trPr>
      <w:tc>
        <w:tcPr>
          <w:tcW w:w="2942" w:type="dxa"/>
        </w:tcPr>
        <w:p w14:paraId="3E82578C" w14:textId="77777777" w:rsidR="003F21E8" w:rsidRPr="000810BB" w:rsidRDefault="003F21E8" w:rsidP="000810BB">
          <w:pPr>
            <w:pStyle w:val="Piedepgina"/>
            <w:rPr>
              <w:rFonts w:ascii="Calibri" w:hAnsi="Calibri"/>
              <w:sz w:val="16"/>
              <w:szCs w:val="20"/>
            </w:rPr>
          </w:pPr>
        </w:p>
      </w:tc>
      <w:tc>
        <w:tcPr>
          <w:tcW w:w="2943" w:type="dxa"/>
        </w:tcPr>
        <w:p w14:paraId="29657ACA" w14:textId="77777777" w:rsidR="003F21E8" w:rsidRPr="000810BB" w:rsidRDefault="003F21E8" w:rsidP="000810BB">
          <w:pPr>
            <w:pStyle w:val="Piedepgina"/>
            <w:rPr>
              <w:rFonts w:ascii="Calibri" w:hAnsi="Calibri"/>
              <w:sz w:val="16"/>
              <w:szCs w:val="20"/>
            </w:rPr>
          </w:pPr>
        </w:p>
      </w:tc>
      <w:tc>
        <w:tcPr>
          <w:tcW w:w="2943" w:type="dxa"/>
        </w:tcPr>
        <w:p w14:paraId="28F20773" w14:textId="77777777" w:rsidR="003F21E8" w:rsidRPr="000810BB" w:rsidRDefault="003F21E8" w:rsidP="000810BB">
          <w:pPr>
            <w:pStyle w:val="Piedepgina"/>
            <w:rPr>
              <w:rFonts w:ascii="Calibri" w:hAnsi="Calibri"/>
              <w:sz w:val="16"/>
              <w:szCs w:val="20"/>
            </w:rPr>
          </w:pPr>
        </w:p>
      </w:tc>
    </w:tr>
    <w:tr w:rsidR="003F21E8" w:rsidRPr="000810BB" w14:paraId="47FB5D83" w14:textId="77777777" w:rsidTr="006D2CC3">
      <w:trPr>
        <w:trHeight w:val="60"/>
      </w:trPr>
      <w:tc>
        <w:tcPr>
          <w:tcW w:w="2942" w:type="dxa"/>
        </w:tcPr>
        <w:p w14:paraId="757A7795" w14:textId="4A36DE0C" w:rsidR="003F21E8" w:rsidRPr="000810BB" w:rsidRDefault="003F21E8" w:rsidP="009D05E6">
          <w:pPr>
            <w:pStyle w:val="Piedepgina"/>
            <w:jc w:val="center"/>
            <w:rPr>
              <w:rFonts w:ascii="Calibri" w:hAnsi="Calibri"/>
              <w:sz w:val="16"/>
              <w:szCs w:val="20"/>
            </w:rPr>
          </w:pPr>
          <w:proofErr w:type="spellStart"/>
          <w:r w:rsidRPr="000810BB">
            <w:rPr>
              <w:rFonts w:ascii="Calibri" w:hAnsi="Calibri"/>
              <w:sz w:val="16"/>
              <w:szCs w:val="20"/>
            </w:rPr>
            <w:t>ngeniero</w:t>
          </w:r>
          <w:proofErr w:type="spellEnd"/>
          <w:r w:rsidRPr="000810BB">
            <w:rPr>
              <w:rFonts w:ascii="Calibri" w:hAnsi="Calibri"/>
              <w:sz w:val="16"/>
              <w:szCs w:val="20"/>
            </w:rPr>
            <w:t xml:space="preserve"> de Proyectos</w:t>
          </w:r>
        </w:p>
      </w:tc>
      <w:tc>
        <w:tcPr>
          <w:tcW w:w="2943" w:type="dxa"/>
        </w:tcPr>
        <w:p w14:paraId="764A8CB5" w14:textId="77777777" w:rsidR="003F21E8" w:rsidRPr="000810BB" w:rsidRDefault="003F21E8" w:rsidP="009D05E6">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14:paraId="2504E614" w14:textId="77777777" w:rsidR="003F21E8" w:rsidRPr="000810BB" w:rsidRDefault="003F21E8" w:rsidP="009D05E6">
          <w:pPr>
            <w:pStyle w:val="Piedepgina"/>
            <w:jc w:val="center"/>
            <w:rPr>
              <w:rFonts w:ascii="Calibri" w:hAnsi="Calibri"/>
              <w:sz w:val="16"/>
              <w:szCs w:val="20"/>
            </w:rPr>
          </w:pPr>
          <w:r w:rsidRPr="000810BB">
            <w:rPr>
              <w:rFonts w:ascii="Calibri" w:hAnsi="Calibri"/>
              <w:sz w:val="16"/>
              <w:szCs w:val="20"/>
            </w:rPr>
            <w:t>Jefe Unidad Distrital de Construcciones</w:t>
          </w:r>
        </w:p>
      </w:tc>
    </w:tr>
    <w:bookmarkEnd w:id="2"/>
    <w:bookmarkEnd w:id="3"/>
  </w:tbl>
  <w:p w14:paraId="113F590A" w14:textId="77777777" w:rsidR="003F21E8" w:rsidRDefault="003F21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94A47" w14:textId="77777777" w:rsidR="00EC7598" w:rsidRDefault="00EC7598" w:rsidP="002D1D82">
      <w:r>
        <w:separator/>
      </w:r>
    </w:p>
  </w:footnote>
  <w:footnote w:type="continuationSeparator" w:id="0">
    <w:p w14:paraId="3ED40634" w14:textId="77777777" w:rsidR="00EC7598" w:rsidRDefault="00EC7598"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4"/>
      <w:gridCol w:w="5663"/>
      <w:gridCol w:w="1949"/>
    </w:tblGrid>
    <w:tr w:rsidR="003F21E8" w14:paraId="7EFCA9E3" w14:textId="77777777" w:rsidTr="008870D2">
      <w:tc>
        <w:tcPr>
          <w:tcW w:w="618" w:type="pct"/>
          <w:vMerge w:val="restart"/>
        </w:tcPr>
        <w:p w14:paraId="73558313" w14:textId="77777777" w:rsidR="003F21E8" w:rsidRDefault="003F21E8" w:rsidP="002B619D">
          <w:pPr>
            <w:pStyle w:val="Encabezado"/>
          </w:pPr>
          <w:r w:rsidRPr="008870D2">
            <w:rPr>
              <w:rFonts w:asciiTheme="minorHAnsi" w:eastAsia="Arial Unicode MS" w:hAnsiTheme="minorHAnsi" w:cstheme="minorHAnsi"/>
              <w:noProof/>
              <w:szCs w:val="12"/>
              <w:lang w:val="es-BO" w:eastAsia="es-BO"/>
            </w:rPr>
            <w:drawing>
              <wp:anchor distT="0" distB="0" distL="114300" distR="114300" simplePos="0" relativeHeight="251729408" behindDoc="0" locked="0" layoutInCell="1" allowOverlap="1" wp14:anchorId="3383A983" wp14:editId="5D0AC8FA">
                <wp:simplePos x="0" y="0"/>
                <wp:positionH relativeFrom="column">
                  <wp:posOffset>-33020</wp:posOffset>
                </wp:positionH>
                <wp:positionV relativeFrom="paragraph">
                  <wp:posOffset>7793</wp:posOffset>
                </wp:positionV>
                <wp:extent cx="614218" cy="408607"/>
                <wp:effectExtent l="0" t="0" r="0" b="0"/>
                <wp:wrapNone/>
                <wp:docPr id="2" name="Imagen 2"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218" cy="40860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pct"/>
          <w:vMerge w:val="restart"/>
        </w:tcPr>
        <w:p w14:paraId="329256EE" w14:textId="77777777" w:rsidR="003F21E8" w:rsidRDefault="003F21E8" w:rsidP="008870D2">
          <w:pPr>
            <w:pStyle w:val="Encabezado"/>
            <w:jc w:val="center"/>
            <w:rPr>
              <w:rFonts w:asciiTheme="minorHAnsi" w:hAnsiTheme="minorHAnsi" w:cstheme="minorHAnsi"/>
              <w:b/>
              <w:sz w:val="18"/>
              <w:szCs w:val="18"/>
            </w:rPr>
          </w:pPr>
          <w:r w:rsidRPr="00195D10">
            <w:rPr>
              <w:rFonts w:asciiTheme="minorHAnsi" w:hAnsiTheme="minorHAnsi" w:cstheme="minorHAnsi"/>
              <w:b/>
              <w:sz w:val="18"/>
              <w:szCs w:val="18"/>
            </w:rPr>
            <w:t xml:space="preserve">ESPECIFICACIONES TÉCNICAS PARA LA CONSTRUCCIÓN DE RED PRIMARIA </w:t>
          </w:r>
        </w:p>
        <w:p w14:paraId="331DB903" w14:textId="6C54C1D5" w:rsidR="003F21E8" w:rsidRDefault="003F21E8" w:rsidP="008870D2">
          <w:pPr>
            <w:pStyle w:val="Encabezado"/>
            <w:jc w:val="center"/>
          </w:pPr>
          <w:r w:rsidRPr="00E127A9">
            <w:rPr>
              <w:rFonts w:asciiTheme="minorHAnsi" w:hAnsiTheme="minorHAnsi" w:cstheme="minorHAnsi"/>
              <w:sz w:val="18"/>
              <w:szCs w:val="18"/>
            </w:rPr>
            <w:t>OBRAS CIVILES Y MECÁNICAS PARA LA CONSTRUCCIÓN DE RED PRIMARI</w:t>
          </w:r>
          <w:r>
            <w:rPr>
              <w:rFonts w:asciiTheme="minorHAnsi" w:hAnsiTheme="minorHAnsi" w:cstheme="minorHAnsi"/>
              <w:sz w:val="18"/>
              <w:szCs w:val="18"/>
            </w:rPr>
            <w:t>A PLATANILLO, CAÑAVERAL, EL TREB</w:t>
          </w:r>
          <w:r w:rsidRPr="00E127A9">
            <w:rPr>
              <w:rFonts w:asciiTheme="minorHAnsi" w:hAnsiTheme="minorHAnsi" w:cstheme="minorHAnsi"/>
              <w:sz w:val="18"/>
              <w:szCs w:val="18"/>
            </w:rPr>
            <w:t>OL, SAN ISIDRO, BRECHA 10, ZANJA HONDA</w:t>
          </w:r>
        </w:p>
      </w:tc>
      <w:tc>
        <w:tcPr>
          <w:tcW w:w="1122" w:type="pct"/>
          <w:vAlign w:val="center"/>
        </w:tcPr>
        <w:p w14:paraId="164F65AF" w14:textId="77777777" w:rsidR="003F21E8" w:rsidRDefault="003F21E8" w:rsidP="008D6BD3">
          <w:pPr>
            <w:pStyle w:val="Encabezado"/>
          </w:pPr>
          <w:r w:rsidRPr="009E20B4">
            <w:rPr>
              <w:rFonts w:asciiTheme="minorHAnsi" w:eastAsia="Arial Unicode MS" w:hAnsiTheme="minorHAnsi" w:cstheme="minorHAnsi"/>
              <w:b/>
              <w:sz w:val="18"/>
              <w:szCs w:val="18"/>
              <w:lang w:val="es-MX"/>
            </w:rPr>
            <w:t>RG-02-A-GCC</w:t>
          </w:r>
        </w:p>
      </w:tc>
    </w:tr>
    <w:tr w:rsidR="003F21E8" w14:paraId="078D7E9E" w14:textId="77777777" w:rsidTr="008870D2">
      <w:tc>
        <w:tcPr>
          <w:tcW w:w="618" w:type="pct"/>
          <w:vMerge/>
        </w:tcPr>
        <w:p w14:paraId="3E0E55F6" w14:textId="77777777" w:rsidR="003F21E8" w:rsidRDefault="003F21E8" w:rsidP="002B619D">
          <w:pPr>
            <w:pStyle w:val="Encabezado"/>
          </w:pPr>
        </w:p>
      </w:tc>
      <w:tc>
        <w:tcPr>
          <w:tcW w:w="3260" w:type="pct"/>
          <w:vMerge/>
        </w:tcPr>
        <w:p w14:paraId="470498CE" w14:textId="77777777" w:rsidR="003F21E8" w:rsidRDefault="003F21E8" w:rsidP="002B619D">
          <w:pPr>
            <w:pStyle w:val="Encabezado"/>
          </w:pPr>
        </w:p>
      </w:tc>
      <w:tc>
        <w:tcPr>
          <w:tcW w:w="1122" w:type="pct"/>
          <w:vAlign w:val="center"/>
        </w:tcPr>
        <w:p w14:paraId="1666F9E5" w14:textId="7261746B" w:rsidR="003F21E8" w:rsidRDefault="003F21E8" w:rsidP="00B2490D">
          <w:pPr>
            <w:pStyle w:val="Encabezado"/>
          </w:pPr>
          <w:r>
            <w:rPr>
              <w:rFonts w:asciiTheme="minorHAnsi" w:eastAsia="Arial Unicode MS" w:hAnsiTheme="minorHAnsi" w:cstheme="minorHAnsi"/>
              <w:b/>
              <w:sz w:val="18"/>
              <w:szCs w:val="18"/>
              <w:lang w:val="es-MX"/>
            </w:rPr>
            <w:t>Fecha: 13/03/2019</w:t>
          </w:r>
        </w:p>
      </w:tc>
    </w:tr>
    <w:tr w:rsidR="003F21E8" w14:paraId="7F1FF6A7" w14:textId="77777777" w:rsidTr="008870D2">
      <w:trPr>
        <w:trHeight w:val="232"/>
      </w:trPr>
      <w:tc>
        <w:tcPr>
          <w:tcW w:w="618" w:type="pct"/>
          <w:vMerge/>
        </w:tcPr>
        <w:p w14:paraId="5A3F1E42" w14:textId="77777777" w:rsidR="003F21E8" w:rsidRDefault="003F21E8" w:rsidP="002B619D">
          <w:pPr>
            <w:pStyle w:val="Encabezado"/>
          </w:pPr>
        </w:p>
      </w:tc>
      <w:tc>
        <w:tcPr>
          <w:tcW w:w="3260" w:type="pct"/>
          <w:vMerge/>
        </w:tcPr>
        <w:p w14:paraId="42789FEB" w14:textId="77777777" w:rsidR="003F21E8" w:rsidRDefault="003F21E8" w:rsidP="002B619D">
          <w:pPr>
            <w:pStyle w:val="Encabezado"/>
          </w:pPr>
        </w:p>
      </w:tc>
      <w:tc>
        <w:tcPr>
          <w:tcW w:w="1122" w:type="pct"/>
          <w:vAlign w:val="center"/>
        </w:tcPr>
        <w:p w14:paraId="289BE153" w14:textId="77777777" w:rsidR="003F21E8" w:rsidRDefault="003F21E8" w:rsidP="008D6BD3">
          <w:pPr>
            <w:pStyle w:val="Encabezado"/>
          </w:pPr>
          <w:r w:rsidRPr="009E20B4">
            <w:rPr>
              <w:rFonts w:asciiTheme="minorHAnsi" w:eastAsia="Arial Unicode MS" w:hAnsiTheme="minorHAnsi" w:cstheme="minorHAnsi"/>
              <w:b/>
              <w:sz w:val="18"/>
              <w:szCs w:val="18"/>
              <w:lang w:val="es-MX"/>
            </w:rPr>
            <w:t>Hoja:</w:t>
          </w:r>
          <w:r w:rsidRPr="009E20B4">
            <w:rPr>
              <w:rFonts w:asciiTheme="minorHAnsi" w:eastAsia="Arial Unicode MS" w:hAnsiTheme="minorHAnsi" w:cstheme="minorHAnsi"/>
              <w:sz w:val="18"/>
              <w:szCs w:val="18"/>
              <w:lang w:val="es-MX"/>
            </w:rPr>
            <w:t xml:space="preserve">      </w:t>
          </w:r>
          <w:r w:rsidRPr="009E20B4">
            <w:rPr>
              <w:rStyle w:val="Nmerodepgina"/>
              <w:rFonts w:asciiTheme="minorHAnsi" w:eastAsiaTheme="majorEastAsia" w:hAnsiTheme="minorHAnsi" w:cstheme="minorHAnsi"/>
              <w:sz w:val="18"/>
              <w:szCs w:val="18"/>
            </w:rPr>
            <w:fldChar w:fldCharType="begin"/>
          </w:r>
          <w:r w:rsidRPr="009E20B4">
            <w:rPr>
              <w:rStyle w:val="Nmerodepgina"/>
              <w:rFonts w:asciiTheme="minorHAnsi" w:eastAsiaTheme="majorEastAsia" w:hAnsiTheme="minorHAnsi" w:cstheme="minorHAnsi"/>
              <w:sz w:val="18"/>
              <w:szCs w:val="18"/>
            </w:rPr>
            <w:instrText xml:space="preserve"> PAGE </w:instrText>
          </w:r>
          <w:r w:rsidRPr="009E20B4">
            <w:rPr>
              <w:rStyle w:val="Nmerodepgina"/>
              <w:rFonts w:asciiTheme="minorHAnsi" w:eastAsiaTheme="majorEastAsia" w:hAnsiTheme="minorHAnsi" w:cstheme="minorHAnsi"/>
              <w:sz w:val="18"/>
              <w:szCs w:val="18"/>
            </w:rPr>
            <w:fldChar w:fldCharType="separate"/>
          </w:r>
          <w:r w:rsidR="00CE7137">
            <w:rPr>
              <w:rStyle w:val="Nmerodepgina"/>
              <w:rFonts w:asciiTheme="minorHAnsi" w:eastAsiaTheme="majorEastAsia" w:hAnsiTheme="minorHAnsi" w:cstheme="minorHAnsi"/>
              <w:noProof/>
              <w:sz w:val="18"/>
              <w:szCs w:val="18"/>
            </w:rPr>
            <w:t>20</w:t>
          </w:r>
          <w:r w:rsidRPr="009E20B4">
            <w:rPr>
              <w:rStyle w:val="Nmerodepgina"/>
              <w:rFonts w:asciiTheme="minorHAnsi" w:eastAsiaTheme="majorEastAsia" w:hAnsiTheme="minorHAnsi" w:cstheme="minorHAnsi"/>
              <w:sz w:val="18"/>
              <w:szCs w:val="18"/>
            </w:rPr>
            <w:fldChar w:fldCharType="end"/>
          </w:r>
          <w:r w:rsidRPr="009E20B4">
            <w:rPr>
              <w:rStyle w:val="Nmerodepgina"/>
              <w:rFonts w:asciiTheme="minorHAnsi" w:eastAsiaTheme="majorEastAsia" w:hAnsiTheme="minorHAnsi" w:cstheme="minorHAnsi"/>
              <w:sz w:val="18"/>
              <w:szCs w:val="18"/>
            </w:rPr>
            <w:t xml:space="preserve"> de </w:t>
          </w:r>
          <w:r w:rsidRPr="009E20B4">
            <w:rPr>
              <w:rStyle w:val="Nmerodepgina"/>
              <w:rFonts w:asciiTheme="minorHAnsi" w:eastAsiaTheme="majorEastAsia" w:hAnsiTheme="minorHAnsi" w:cstheme="minorHAnsi"/>
              <w:sz w:val="18"/>
              <w:szCs w:val="18"/>
            </w:rPr>
            <w:fldChar w:fldCharType="begin"/>
          </w:r>
          <w:r w:rsidRPr="009E20B4">
            <w:rPr>
              <w:rStyle w:val="Nmerodepgina"/>
              <w:rFonts w:asciiTheme="minorHAnsi" w:eastAsiaTheme="majorEastAsia" w:hAnsiTheme="minorHAnsi" w:cstheme="minorHAnsi"/>
              <w:sz w:val="18"/>
              <w:szCs w:val="18"/>
            </w:rPr>
            <w:instrText xml:space="preserve"> NUMPAGES </w:instrText>
          </w:r>
          <w:r w:rsidRPr="009E20B4">
            <w:rPr>
              <w:rStyle w:val="Nmerodepgina"/>
              <w:rFonts w:asciiTheme="minorHAnsi" w:eastAsiaTheme="majorEastAsia" w:hAnsiTheme="minorHAnsi" w:cstheme="minorHAnsi"/>
              <w:sz w:val="18"/>
              <w:szCs w:val="18"/>
            </w:rPr>
            <w:fldChar w:fldCharType="separate"/>
          </w:r>
          <w:r w:rsidR="00CE7137">
            <w:rPr>
              <w:rStyle w:val="Nmerodepgina"/>
              <w:rFonts w:asciiTheme="minorHAnsi" w:eastAsiaTheme="majorEastAsia" w:hAnsiTheme="minorHAnsi" w:cstheme="minorHAnsi"/>
              <w:noProof/>
              <w:sz w:val="18"/>
              <w:szCs w:val="18"/>
            </w:rPr>
            <w:t>20</w:t>
          </w:r>
          <w:r w:rsidRPr="009E20B4">
            <w:rPr>
              <w:rStyle w:val="Nmerodepgina"/>
              <w:rFonts w:asciiTheme="minorHAnsi" w:eastAsiaTheme="majorEastAsia" w:hAnsiTheme="minorHAnsi" w:cstheme="minorHAnsi"/>
              <w:sz w:val="18"/>
              <w:szCs w:val="18"/>
            </w:rPr>
            <w:fldChar w:fldCharType="end"/>
          </w:r>
        </w:p>
      </w:tc>
    </w:tr>
  </w:tbl>
  <w:p w14:paraId="08466C24" w14:textId="77777777" w:rsidR="003F21E8" w:rsidRDefault="003F21E8" w:rsidP="008D6B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2FAC"/>
    <w:multiLevelType w:val="multilevel"/>
    <w:tmpl w:val="0EF8A2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B5FC9"/>
    <w:multiLevelType w:val="hybridMultilevel"/>
    <w:tmpl w:val="8D8A930E"/>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3B764F"/>
    <w:multiLevelType w:val="hybridMultilevel"/>
    <w:tmpl w:val="A11E69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54022D9"/>
    <w:multiLevelType w:val="hybridMultilevel"/>
    <w:tmpl w:val="2AAC8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814451"/>
    <w:multiLevelType w:val="hybridMultilevel"/>
    <w:tmpl w:val="AAE81F96"/>
    <w:lvl w:ilvl="0" w:tplc="38685D8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9104AF3"/>
    <w:multiLevelType w:val="hybridMultilevel"/>
    <w:tmpl w:val="6902CCE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 w15:restartNumberingAfterBreak="0">
    <w:nsid w:val="09E952A2"/>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E14D59"/>
    <w:multiLevelType w:val="hybridMultilevel"/>
    <w:tmpl w:val="1B98F722"/>
    <w:lvl w:ilvl="0" w:tplc="400A0017">
      <w:start w:val="1"/>
      <w:numFmt w:val="lowerLetter"/>
      <w:lvlText w:val="%1)"/>
      <w:lvlJc w:val="lef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8" w15:restartNumberingAfterBreak="0">
    <w:nsid w:val="0DA34927"/>
    <w:multiLevelType w:val="hybridMultilevel"/>
    <w:tmpl w:val="8E1C2BD8"/>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9" w15:restartNumberingAfterBreak="0">
    <w:nsid w:val="0E5457FD"/>
    <w:multiLevelType w:val="hybridMultilevel"/>
    <w:tmpl w:val="E932C19A"/>
    <w:lvl w:ilvl="0" w:tplc="A7A62DF2">
      <w:start w:val="1"/>
      <w:numFmt w:val="bullet"/>
      <w:lvlText w:val="-"/>
      <w:lvlJc w:val="left"/>
      <w:pPr>
        <w:ind w:left="1428" w:hanging="360"/>
      </w:pPr>
      <w:rPr>
        <w:rFonts w:ascii="Calibri" w:eastAsia="Times New Roman" w:hAnsi="Calibri" w:cs="Calibri" w:hint="default"/>
        <w:b w:val="0"/>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15:restartNumberingAfterBreak="0">
    <w:nsid w:val="0EE52103"/>
    <w:multiLevelType w:val="multilevel"/>
    <w:tmpl w:val="27AC7840"/>
    <w:lvl w:ilvl="0">
      <w:start w:val="3"/>
      <w:numFmt w:val="decimal"/>
      <w:lvlText w:val="%1."/>
      <w:lvlJc w:val="left"/>
      <w:pPr>
        <w:ind w:left="360" w:hanging="360"/>
      </w:pPr>
      <w:rPr>
        <w:rFonts w:hint="default"/>
        <w:sz w:val="20"/>
      </w:rPr>
    </w:lvl>
    <w:lvl w:ilvl="1">
      <w:start w:val="4"/>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321AB5"/>
    <w:multiLevelType w:val="multilevel"/>
    <w:tmpl w:val="E00A69EC"/>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19D6F91"/>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16771AC9"/>
    <w:multiLevelType w:val="hybridMultilevel"/>
    <w:tmpl w:val="E028038A"/>
    <w:lvl w:ilvl="0" w:tplc="BD8AFC3A">
      <w:start w:val="1"/>
      <w:numFmt w:val="bullet"/>
      <w:lvlText w:val=""/>
      <w:lvlJc w:val="left"/>
      <w:pPr>
        <w:ind w:left="720" w:hanging="360"/>
      </w:pPr>
      <w:rPr>
        <w:rFonts w:ascii="Symbol" w:eastAsia="Times New Roman" w:hAnsi="Symbol"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7374174"/>
    <w:multiLevelType w:val="hybridMultilevel"/>
    <w:tmpl w:val="0D5CE2C2"/>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5"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E2C3E8E"/>
    <w:multiLevelType w:val="hybridMultilevel"/>
    <w:tmpl w:val="9C8E6462"/>
    <w:lvl w:ilvl="0" w:tplc="5B263DFE">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ED9166B"/>
    <w:multiLevelType w:val="multilevel"/>
    <w:tmpl w:val="84D0A3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0F20E95"/>
    <w:multiLevelType w:val="multilevel"/>
    <w:tmpl w:val="E4B20334"/>
    <w:lvl w:ilvl="0">
      <w:start w:val="8"/>
      <w:numFmt w:val="decimal"/>
      <w:lvlText w:val="%1."/>
      <w:lvlJc w:val="left"/>
      <w:pPr>
        <w:ind w:left="360" w:hanging="360"/>
      </w:pPr>
      <w:rPr>
        <w:rFonts w:hint="default"/>
        <w:sz w:val="20"/>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1"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6C86D7E"/>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79254F4"/>
    <w:multiLevelType w:val="hybridMultilevel"/>
    <w:tmpl w:val="CFF813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853345E"/>
    <w:multiLevelType w:val="hybridMultilevel"/>
    <w:tmpl w:val="791825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2A6B0536"/>
    <w:multiLevelType w:val="multilevel"/>
    <w:tmpl w:val="7762518E"/>
    <w:lvl w:ilvl="0">
      <w:start w:val="1"/>
      <w:numFmt w:val="decimal"/>
      <w:lvlText w:val="%1."/>
      <w:lvlJc w:val="left"/>
      <w:pPr>
        <w:ind w:left="360" w:hanging="360"/>
      </w:pPr>
      <w:rPr>
        <w:rFonts w:hint="default"/>
        <w:b/>
        <w:sz w:val="20"/>
      </w:rPr>
    </w:lvl>
    <w:lvl w:ilvl="1">
      <w:start w:val="1"/>
      <w:numFmt w:val="decimal"/>
      <w:lvlText w:val="%1.%2."/>
      <w:lvlJc w:val="left"/>
      <w:pPr>
        <w:ind w:left="432" w:hanging="432"/>
      </w:pPr>
      <w:rPr>
        <w:rFonts w:asciiTheme="minorHAnsi" w:hAnsiTheme="minorHAnsi" w:cstheme="minorHAnsi" w:hint="default"/>
        <w:b/>
        <w:sz w:val="22"/>
        <w:szCs w:val="2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B092064"/>
    <w:multiLevelType w:val="hybridMultilevel"/>
    <w:tmpl w:val="0D5CE2C2"/>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7" w15:restartNumberingAfterBreak="0">
    <w:nsid w:val="2C986D66"/>
    <w:multiLevelType w:val="multilevel"/>
    <w:tmpl w:val="A9246648"/>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E773AD9"/>
    <w:multiLevelType w:val="hybridMultilevel"/>
    <w:tmpl w:val="C82268BA"/>
    <w:lvl w:ilvl="0" w:tplc="400A000D">
      <w:start w:val="1"/>
      <w:numFmt w:val="bullet"/>
      <w:lvlText w:val=""/>
      <w:lvlJc w:val="left"/>
      <w:pPr>
        <w:ind w:left="1152" w:hanging="360"/>
      </w:pPr>
      <w:rPr>
        <w:rFonts w:ascii="Wingdings" w:hAnsi="Wingdings" w:hint="default"/>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29" w15:restartNumberingAfterBreak="0">
    <w:nsid w:val="2F8F39CC"/>
    <w:multiLevelType w:val="hybridMultilevel"/>
    <w:tmpl w:val="919C9D56"/>
    <w:lvl w:ilvl="0" w:tplc="2D0C9F22">
      <w:start w:val="1"/>
      <w:numFmt w:val="bullet"/>
      <w:lvlText w:val="-"/>
      <w:lvlJc w:val="left"/>
      <w:pPr>
        <w:ind w:left="360" w:hanging="360"/>
      </w:pPr>
      <w:rPr>
        <w:rFonts w:ascii="Courier New" w:hAnsi="Courier New"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15:restartNumberingAfterBreak="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1" w15:restartNumberingAfterBreak="0">
    <w:nsid w:val="3193197D"/>
    <w:multiLevelType w:val="hybridMultilevel"/>
    <w:tmpl w:val="EBBC3AE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326E673F"/>
    <w:multiLevelType w:val="hybridMultilevel"/>
    <w:tmpl w:val="0D5CE2C2"/>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3" w15:restartNumberingAfterBreak="0">
    <w:nsid w:val="35925671"/>
    <w:multiLevelType w:val="multilevel"/>
    <w:tmpl w:val="224AB740"/>
    <w:lvl w:ilvl="0">
      <w:start w:val="4"/>
      <w:numFmt w:val="decimal"/>
      <w:lvlText w:val="%1."/>
      <w:lvlJc w:val="left"/>
      <w:pPr>
        <w:ind w:left="360" w:hanging="360"/>
      </w:pPr>
      <w:rPr>
        <w:rFonts w:hint="default"/>
        <w:sz w:val="20"/>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6047AB5"/>
    <w:multiLevelType w:val="hybridMultilevel"/>
    <w:tmpl w:val="638C689E"/>
    <w:lvl w:ilvl="0" w:tplc="F8428316">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5"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A631E6E"/>
    <w:multiLevelType w:val="hybridMultilevel"/>
    <w:tmpl w:val="038A2224"/>
    <w:lvl w:ilvl="0" w:tplc="220A5E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3AE0690E"/>
    <w:multiLevelType w:val="hybridMultilevel"/>
    <w:tmpl w:val="0C7A2AB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3C651E91"/>
    <w:multiLevelType w:val="multilevel"/>
    <w:tmpl w:val="AB8003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722776"/>
    <w:multiLevelType w:val="hybridMultilevel"/>
    <w:tmpl w:val="4B1ABB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3DD25446"/>
    <w:multiLevelType w:val="hybridMultilevel"/>
    <w:tmpl w:val="A66E4352"/>
    <w:lvl w:ilvl="0" w:tplc="AD40F8BA">
      <w:start w:val="1"/>
      <w:numFmt w:val="bullet"/>
      <w:lvlText w:val="-"/>
      <w:lvlJc w:val="left"/>
      <w:pPr>
        <w:ind w:left="720" w:hanging="360"/>
      </w:pPr>
      <w:rPr>
        <w:rFonts w:ascii="Calibri" w:eastAsiaTheme="minorEastAsia"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44F06254"/>
    <w:multiLevelType w:val="hybridMultilevel"/>
    <w:tmpl w:val="FD0203AE"/>
    <w:lvl w:ilvl="0" w:tplc="400A0005">
      <w:start w:val="1"/>
      <w:numFmt w:val="bullet"/>
      <w:lvlText w:val=""/>
      <w:lvlJc w:val="left"/>
      <w:pPr>
        <w:ind w:left="502" w:hanging="360"/>
      </w:pPr>
      <w:rPr>
        <w:rFonts w:ascii="Wingdings" w:hAnsi="Wingdings" w:hint="default"/>
        <w:b w:val="0"/>
      </w:rPr>
    </w:lvl>
    <w:lvl w:ilvl="1" w:tplc="400A0003">
      <w:start w:val="1"/>
      <w:numFmt w:val="bullet"/>
      <w:lvlText w:val="o"/>
      <w:lvlJc w:val="left"/>
      <w:pPr>
        <w:ind w:left="1222" w:hanging="360"/>
      </w:pPr>
      <w:rPr>
        <w:rFonts w:ascii="Courier New" w:hAnsi="Courier New" w:cs="Courier New" w:hint="default"/>
      </w:rPr>
    </w:lvl>
    <w:lvl w:ilvl="2" w:tplc="400A0005">
      <w:start w:val="1"/>
      <w:numFmt w:val="bullet"/>
      <w:lvlText w:val=""/>
      <w:lvlJc w:val="left"/>
      <w:pPr>
        <w:ind w:left="1942" w:hanging="360"/>
      </w:pPr>
      <w:rPr>
        <w:rFonts w:ascii="Wingdings" w:hAnsi="Wingdings" w:hint="default"/>
      </w:rPr>
    </w:lvl>
    <w:lvl w:ilvl="3" w:tplc="400A0001" w:tentative="1">
      <w:start w:val="1"/>
      <w:numFmt w:val="bullet"/>
      <w:lvlText w:val=""/>
      <w:lvlJc w:val="left"/>
      <w:pPr>
        <w:ind w:left="2662" w:hanging="360"/>
      </w:pPr>
      <w:rPr>
        <w:rFonts w:ascii="Symbol" w:hAnsi="Symbol" w:hint="default"/>
      </w:rPr>
    </w:lvl>
    <w:lvl w:ilvl="4" w:tplc="400A0003" w:tentative="1">
      <w:start w:val="1"/>
      <w:numFmt w:val="bullet"/>
      <w:lvlText w:val="o"/>
      <w:lvlJc w:val="left"/>
      <w:pPr>
        <w:ind w:left="3382" w:hanging="360"/>
      </w:pPr>
      <w:rPr>
        <w:rFonts w:ascii="Courier New" w:hAnsi="Courier New" w:cs="Courier New" w:hint="default"/>
      </w:rPr>
    </w:lvl>
    <w:lvl w:ilvl="5" w:tplc="400A0005" w:tentative="1">
      <w:start w:val="1"/>
      <w:numFmt w:val="bullet"/>
      <w:lvlText w:val=""/>
      <w:lvlJc w:val="left"/>
      <w:pPr>
        <w:ind w:left="4102" w:hanging="360"/>
      </w:pPr>
      <w:rPr>
        <w:rFonts w:ascii="Wingdings" w:hAnsi="Wingdings" w:hint="default"/>
      </w:rPr>
    </w:lvl>
    <w:lvl w:ilvl="6" w:tplc="400A0001" w:tentative="1">
      <w:start w:val="1"/>
      <w:numFmt w:val="bullet"/>
      <w:lvlText w:val=""/>
      <w:lvlJc w:val="left"/>
      <w:pPr>
        <w:ind w:left="4822" w:hanging="360"/>
      </w:pPr>
      <w:rPr>
        <w:rFonts w:ascii="Symbol" w:hAnsi="Symbol" w:hint="default"/>
      </w:rPr>
    </w:lvl>
    <w:lvl w:ilvl="7" w:tplc="400A0003" w:tentative="1">
      <w:start w:val="1"/>
      <w:numFmt w:val="bullet"/>
      <w:lvlText w:val="o"/>
      <w:lvlJc w:val="left"/>
      <w:pPr>
        <w:ind w:left="5542" w:hanging="360"/>
      </w:pPr>
      <w:rPr>
        <w:rFonts w:ascii="Courier New" w:hAnsi="Courier New" w:cs="Courier New" w:hint="default"/>
      </w:rPr>
    </w:lvl>
    <w:lvl w:ilvl="8" w:tplc="400A0005" w:tentative="1">
      <w:start w:val="1"/>
      <w:numFmt w:val="bullet"/>
      <w:lvlText w:val=""/>
      <w:lvlJc w:val="left"/>
      <w:pPr>
        <w:ind w:left="6262" w:hanging="360"/>
      </w:pPr>
      <w:rPr>
        <w:rFonts w:ascii="Wingdings" w:hAnsi="Wingdings" w:hint="default"/>
      </w:rPr>
    </w:lvl>
  </w:abstractNum>
  <w:abstractNum w:abstractNumId="43" w15:restartNumberingAfterBreak="0">
    <w:nsid w:val="497F594A"/>
    <w:multiLevelType w:val="hybridMultilevel"/>
    <w:tmpl w:val="4E9AE092"/>
    <w:lvl w:ilvl="0" w:tplc="D4147B30">
      <w:start w:val="2"/>
      <w:numFmt w:val="bullet"/>
      <w:lvlText w:val="-"/>
      <w:lvlJc w:val="left"/>
      <w:pPr>
        <w:ind w:left="360" w:hanging="360"/>
      </w:pPr>
      <w:rPr>
        <w:rFonts w:ascii="Calibri" w:eastAsia="Times New Roman"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49E06BB7"/>
    <w:multiLevelType w:val="hybridMultilevel"/>
    <w:tmpl w:val="D8F00CA4"/>
    <w:lvl w:ilvl="0" w:tplc="842AA0BE">
      <w:start w:val="1"/>
      <w:numFmt w:val="decimal"/>
      <w:lvlText w:val="%1."/>
      <w:lvlJc w:val="left"/>
      <w:pPr>
        <w:ind w:left="3261" w:hanging="360"/>
      </w:pPr>
      <w:rPr>
        <w:rFonts w:hint="default"/>
      </w:rPr>
    </w:lvl>
    <w:lvl w:ilvl="1" w:tplc="0C0A0019">
      <w:start w:val="1"/>
      <w:numFmt w:val="lowerLetter"/>
      <w:lvlText w:val="%2."/>
      <w:lvlJc w:val="left"/>
      <w:pPr>
        <w:ind w:left="3981" w:hanging="360"/>
      </w:pPr>
    </w:lvl>
    <w:lvl w:ilvl="2" w:tplc="0C0A001B">
      <w:start w:val="1"/>
      <w:numFmt w:val="lowerRoman"/>
      <w:lvlText w:val="%3."/>
      <w:lvlJc w:val="right"/>
      <w:pPr>
        <w:ind w:left="4701" w:hanging="180"/>
      </w:pPr>
    </w:lvl>
    <w:lvl w:ilvl="3" w:tplc="0C0A000F" w:tentative="1">
      <w:start w:val="1"/>
      <w:numFmt w:val="decimal"/>
      <w:lvlText w:val="%4."/>
      <w:lvlJc w:val="left"/>
      <w:pPr>
        <w:ind w:left="5421" w:hanging="360"/>
      </w:pPr>
    </w:lvl>
    <w:lvl w:ilvl="4" w:tplc="0C0A0019" w:tentative="1">
      <w:start w:val="1"/>
      <w:numFmt w:val="lowerLetter"/>
      <w:lvlText w:val="%5."/>
      <w:lvlJc w:val="left"/>
      <w:pPr>
        <w:ind w:left="6141" w:hanging="360"/>
      </w:pPr>
    </w:lvl>
    <w:lvl w:ilvl="5" w:tplc="0C0A001B" w:tentative="1">
      <w:start w:val="1"/>
      <w:numFmt w:val="lowerRoman"/>
      <w:lvlText w:val="%6."/>
      <w:lvlJc w:val="right"/>
      <w:pPr>
        <w:ind w:left="6861" w:hanging="180"/>
      </w:pPr>
    </w:lvl>
    <w:lvl w:ilvl="6" w:tplc="0C0A000F" w:tentative="1">
      <w:start w:val="1"/>
      <w:numFmt w:val="decimal"/>
      <w:lvlText w:val="%7."/>
      <w:lvlJc w:val="left"/>
      <w:pPr>
        <w:ind w:left="7581" w:hanging="360"/>
      </w:pPr>
    </w:lvl>
    <w:lvl w:ilvl="7" w:tplc="0C0A0019" w:tentative="1">
      <w:start w:val="1"/>
      <w:numFmt w:val="lowerLetter"/>
      <w:lvlText w:val="%8."/>
      <w:lvlJc w:val="left"/>
      <w:pPr>
        <w:ind w:left="8301" w:hanging="360"/>
      </w:pPr>
    </w:lvl>
    <w:lvl w:ilvl="8" w:tplc="0C0A001B" w:tentative="1">
      <w:start w:val="1"/>
      <w:numFmt w:val="lowerRoman"/>
      <w:lvlText w:val="%9."/>
      <w:lvlJc w:val="right"/>
      <w:pPr>
        <w:ind w:left="9021" w:hanging="180"/>
      </w:pPr>
    </w:lvl>
  </w:abstractNum>
  <w:abstractNum w:abstractNumId="45" w15:restartNumberingAfterBreak="0">
    <w:nsid w:val="4A271087"/>
    <w:multiLevelType w:val="hybridMultilevel"/>
    <w:tmpl w:val="64C8E462"/>
    <w:lvl w:ilvl="0" w:tplc="AD40F8BA">
      <w:start w:val="1"/>
      <w:numFmt w:val="bullet"/>
      <w:lvlText w:val="-"/>
      <w:lvlJc w:val="left"/>
      <w:pPr>
        <w:ind w:left="1368" w:hanging="360"/>
      </w:pPr>
      <w:rPr>
        <w:rFonts w:ascii="Calibri" w:eastAsiaTheme="minorEastAsia"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46" w15:restartNumberingAfterBreak="0">
    <w:nsid w:val="4AA011D2"/>
    <w:multiLevelType w:val="multilevel"/>
    <w:tmpl w:val="A9246648"/>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8DC3870"/>
    <w:multiLevelType w:val="hybridMultilevel"/>
    <w:tmpl w:val="2B640332"/>
    <w:lvl w:ilvl="0" w:tplc="C5FE567C">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5C044088"/>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1241"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1" w15:restartNumberingAfterBreak="0">
    <w:nsid w:val="61AA7747"/>
    <w:multiLevelType w:val="hybridMultilevel"/>
    <w:tmpl w:val="4E1877D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2" w15:restartNumberingAfterBreak="0">
    <w:nsid w:val="63D65316"/>
    <w:multiLevelType w:val="hybridMultilevel"/>
    <w:tmpl w:val="2EC8F33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1">
      <w:start w:val="1"/>
      <w:numFmt w:val="bullet"/>
      <w:lvlText w:val=""/>
      <w:lvlJc w:val="left"/>
      <w:pPr>
        <w:ind w:left="360" w:hanging="360"/>
      </w:pPr>
      <w:rPr>
        <w:rFonts w:ascii="Symbol" w:hAnsi="Symbol" w:hint="default"/>
        <w:lang w:val="es-BO"/>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64780C5B"/>
    <w:multiLevelType w:val="hybridMultilevel"/>
    <w:tmpl w:val="3D6A6D0E"/>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54" w15:restartNumberingAfterBreak="0">
    <w:nsid w:val="66F0621F"/>
    <w:multiLevelType w:val="hybridMultilevel"/>
    <w:tmpl w:val="0734950E"/>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5" w15:restartNumberingAfterBreak="0">
    <w:nsid w:val="678B1673"/>
    <w:multiLevelType w:val="hybridMultilevel"/>
    <w:tmpl w:val="E53CB25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6" w15:restartNumberingAfterBreak="0">
    <w:nsid w:val="67A857CD"/>
    <w:multiLevelType w:val="hybridMultilevel"/>
    <w:tmpl w:val="5BD0A3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15:restartNumberingAfterBreak="0">
    <w:nsid w:val="69E13C52"/>
    <w:multiLevelType w:val="multilevel"/>
    <w:tmpl w:val="A9246648"/>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BBE1A5F"/>
    <w:multiLevelType w:val="multilevel"/>
    <w:tmpl w:val="485083D8"/>
    <w:lvl w:ilvl="0">
      <w:start w:val="1"/>
      <w:numFmt w:val="decimal"/>
      <w:lvlText w:val="%1."/>
      <w:lvlJc w:val="left"/>
      <w:pPr>
        <w:ind w:left="765"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59" w15:restartNumberingAfterBreak="0">
    <w:nsid w:val="6C932220"/>
    <w:multiLevelType w:val="hybridMultilevel"/>
    <w:tmpl w:val="03F87E5C"/>
    <w:lvl w:ilvl="0" w:tplc="2CA03A18">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6D2E5248"/>
    <w:multiLevelType w:val="hybridMultilevel"/>
    <w:tmpl w:val="D13EB0B0"/>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1" w15:restartNumberingAfterBreak="0">
    <w:nsid w:val="6D330948"/>
    <w:multiLevelType w:val="multilevel"/>
    <w:tmpl w:val="0966EA9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6DA771DE"/>
    <w:multiLevelType w:val="hybridMultilevel"/>
    <w:tmpl w:val="22D47A4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3" w15:restartNumberingAfterBreak="0">
    <w:nsid w:val="6F085302"/>
    <w:multiLevelType w:val="hybridMultilevel"/>
    <w:tmpl w:val="A0ECF7FE"/>
    <w:lvl w:ilvl="0" w:tplc="AD40F8BA">
      <w:start w:val="1"/>
      <w:numFmt w:val="bullet"/>
      <w:lvlText w:val="-"/>
      <w:lvlJc w:val="left"/>
      <w:pPr>
        <w:ind w:left="360" w:hanging="360"/>
      </w:pPr>
      <w:rPr>
        <w:rFonts w:ascii="Calibri" w:eastAsiaTheme="minorEastAsia"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4" w15:restartNumberingAfterBreak="0">
    <w:nsid w:val="702D2B73"/>
    <w:multiLevelType w:val="hybridMultilevel"/>
    <w:tmpl w:val="4856A350"/>
    <w:lvl w:ilvl="0" w:tplc="A7A62DF2">
      <w:start w:val="1"/>
      <w:numFmt w:val="bullet"/>
      <w:lvlText w:val="-"/>
      <w:lvlJc w:val="left"/>
      <w:pPr>
        <w:ind w:left="720" w:hanging="360"/>
      </w:pPr>
      <w:rPr>
        <w:rFonts w:ascii="Calibri" w:eastAsia="Times New Roman" w:hAnsi="Calibri" w:cs="Calibri"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5" w15:restartNumberingAfterBreak="0">
    <w:nsid w:val="72950C65"/>
    <w:multiLevelType w:val="hybridMultilevel"/>
    <w:tmpl w:val="8486A0F0"/>
    <w:lvl w:ilvl="0" w:tplc="72C22178">
      <w:numFmt w:val="bullet"/>
      <w:lvlText w:val="-"/>
      <w:lvlJc w:val="left"/>
      <w:pPr>
        <w:ind w:left="720" w:hanging="360"/>
      </w:pPr>
      <w:rPr>
        <w:rFonts w:ascii="Calibri" w:eastAsia="Calibri"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6" w15:restartNumberingAfterBreak="0">
    <w:nsid w:val="759C36CA"/>
    <w:multiLevelType w:val="multilevel"/>
    <w:tmpl w:val="63AE83D0"/>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79406788"/>
    <w:multiLevelType w:val="multilevel"/>
    <w:tmpl w:val="5862F93A"/>
    <w:lvl w:ilvl="0">
      <w:start w:val="5"/>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A7F32ED"/>
    <w:multiLevelType w:val="multilevel"/>
    <w:tmpl w:val="0966EA94"/>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9" w15:restartNumberingAfterBreak="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37"/>
  </w:num>
  <w:num w:numId="2">
    <w:abstractNumId w:val="16"/>
  </w:num>
  <w:num w:numId="3">
    <w:abstractNumId w:val="20"/>
  </w:num>
  <w:num w:numId="4">
    <w:abstractNumId w:val="48"/>
  </w:num>
  <w:num w:numId="5">
    <w:abstractNumId w:val="15"/>
  </w:num>
  <w:num w:numId="6">
    <w:abstractNumId w:val="25"/>
  </w:num>
  <w:num w:numId="7">
    <w:abstractNumId w:val="21"/>
  </w:num>
  <w:num w:numId="8">
    <w:abstractNumId w:val="35"/>
  </w:num>
  <w:num w:numId="9">
    <w:abstractNumId w:val="29"/>
  </w:num>
  <w:num w:numId="10">
    <w:abstractNumId w:val="30"/>
  </w:num>
  <w:num w:numId="11">
    <w:abstractNumId w:val="69"/>
  </w:num>
  <w:num w:numId="12">
    <w:abstractNumId w:val="13"/>
  </w:num>
  <w:num w:numId="13">
    <w:abstractNumId w:val="17"/>
  </w:num>
  <w:num w:numId="14">
    <w:abstractNumId w:val="41"/>
  </w:num>
  <w:num w:numId="15">
    <w:abstractNumId w:val="58"/>
  </w:num>
  <w:num w:numId="16">
    <w:abstractNumId w:val="27"/>
  </w:num>
  <w:num w:numId="17">
    <w:abstractNumId w:val="8"/>
  </w:num>
  <w:num w:numId="18">
    <w:abstractNumId w:val="57"/>
  </w:num>
  <w:num w:numId="19">
    <w:abstractNumId w:val="46"/>
  </w:num>
  <w:num w:numId="20">
    <w:abstractNumId w:val="6"/>
  </w:num>
  <w:num w:numId="21">
    <w:abstractNumId w:val="22"/>
  </w:num>
  <w:num w:numId="22">
    <w:abstractNumId w:val="54"/>
  </w:num>
  <w:num w:numId="23">
    <w:abstractNumId w:val="36"/>
  </w:num>
  <w:num w:numId="24">
    <w:abstractNumId w:val="60"/>
  </w:num>
  <w:num w:numId="25">
    <w:abstractNumId w:val="34"/>
  </w:num>
  <w:num w:numId="26">
    <w:abstractNumId w:val="68"/>
  </w:num>
  <w:num w:numId="27">
    <w:abstractNumId w:val="10"/>
  </w:num>
  <w:num w:numId="28">
    <w:abstractNumId w:val="33"/>
  </w:num>
  <w:num w:numId="29">
    <w:abstractNumId w:val="12"/>
  </w:num>
  <w:num w:numId="30">
    <w:abstractNumId w:val="39"/>
  </w:num>
  <w:num w:numId="31">
    <w:abstractNumId w:val="67"/>
  </w:num>
  <w:num w:numId="32">
    <w:abstractNumId w:val="61"/>
  </w:num>
  <w:num w:numId="33">
    <w:abstractNumId w:val="19"/>
  </w:num>
  <w:num w:numId="34">
    <w:abstractNumId w:val="47"/>
  </w:num>
  <w:num w:numId="35">
    <w:abstractNumId w:val="50"/>
  </w:num>
  <w:num w:numId="36">
    <w:abstractNumId w:val="42"/>
  </w:num>
  <w:num w:numId="37">
    <w:abstractNumId w:val="45"/>
  </w:num>
  <w:num w:numId="38">
    <w:abstractNumId w:val="38"/>
  </w:num>
  <w:num w:numId="39">
    <w:abstractNumId w:val="40"/>
  </w:num>
  <w:num w:numId="40">
    <w:abstractNumId w:val="53"/>
  </w:num>
  <w:num w:numId="41">
    <w:abstractNumId w:val="49"/>
  </w:num>
  <w:num w:numId="42">
    <w:abstractNumId w:val="9"/>
  </w:num>
  <w:num w:numId="43">
    <w:abstractNumId w:val="56"/>
  </w:num>
  <w:num w:numId="44">
    <w:abstractNumId w:val="31"/>
  </w:num>
  <w:num w:numId="45">
    <w:abstractNumId w:val="24"/>
  </w:num>
  <w:num w:numId="46">
    <w:abstractNumId w:val="66"/>
  </w:num>
  <w:num w:numId="47">
    <w:abstractNumId w:val="62"/>
  </w:num>
  <w:num w:numId="48">
    <w:abstractNumId w:val="18"/>
  </w:num>
  <w:num w:numId="49">
    <w:abstractNumId w:val="59"/>
  </w:num>
  <w:num w:numId="50">
    <w:abstractNumId w:val="11"/>
  </w:num>
  <w:num w:numId="51">
    <w:abstractNumId w:val="4"/>
  </w:num>
  <w:num w:numId="52">
    <w:abstractNumId w:val="65"/>
  </w:num>
  <w:num w:numId="53">
    <w:abstractNumId w:val="64"/>
  </w:num>
  <w:num w:numId="54">
    <w:abstractNumId w:val="28"/>
  </w:num>
  <w:num w:numId="55">
    <w:abstractNumId w:val="3"/>
  </w:num>
  <w:num w:numId="56">
    <w:abstractNumId w:val="55"/>
  </w:num>
  <w:num w:numId="57">
    <w:abstractNumId w:val="63"/>
  </w:num>
  <w:num w:numId="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14"/>
  </w:num>
  <w:num w:numId="61">
    <w:abstractNumId w:val="51"/>
  </w:num>
  <w:num w:numId="62">
    <w:abstractNumId w:val="0"/>
  </w:num>
  <w:num w:numId="63">
    <w:abstractNumId w:val="43"/>
  </w:num>
  <w:num w:numId="64">
    <w:abstractNumId w:val="44"/>
  </w:num>
  <w:num w:numId="65">
    <w:abstractNumId w:val="52"/>
  </w:num>
  <w:num w:numId="66">
    <w:abstractNumId w:val="7"/>
  </w:num>
  <w:num w:numId="67">
    <w:abstractNumId w:val="1"/>
  </w:num>
  <w:num w:numId="68">
    <w:abstractNumId w:val="2"/>
  </w:num>
  <w:num w:numId="69">
    <w:abstractNumId w:val="23"/>
  </w:num>
  <w:num w:numId="70">
    <w:abstractNumId w:val="63"/>
    <w:lvlOverride w:ilvl="0"/>
    <w:lvlOverride w:ilvl="1"/>
    <w:lvlOverride w:ilvl="2"/>
    <w:lvlOverride w:ilvl="3"/>
    <w:lvlOverride w:ilvl="4"/>
    <w:lvlOverride w:ilvl="5"/>
    <w:lvlOverride w:ilvl="6"/>
    <w:lvlOverride w:ilvl="7"/>
    <w:lvlOverride w:ilvl="8"/>
  </w:num>
  <w:num w:numId="71">
    <w:abstractNumId w:val="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02D91"/>
    <w:rsid w:val="00004816"/>
    <w:rsid w:val="000139AE"/>
    <w:rsid w:val="00013A70"/>
    <w:rsid w:val="000205CC"/>
    <w:rsid w:val="00020745"/>
    <w:rsid w:val="000246D0"/>
    <w:rsid w:val="000248CE"/>
    <w:rsid w:val="00025E09"/>
    <w:rsid w:val="0002614B"/>
    <w:rsid w:val="000325EA"/>
    <w:rsid w:val="000415C4"/>
    <w:rsid w:val="000463B8"/>
    <w:rsid w:val="0005249A"/>
    <w:rsid w:val="000541CD"/>
    <w:rsid w:val="00054AE2"/>
    <w:rsid w:val="0005796B"/>
    <w:rsid w:val="00060B4B"/>
    <w:rsid w:val="000627AB"/>
    <w:rsid w:val="000662A1"/>
    <w:rsid w:val="00067083"/>
    <w:rsid w:val="00071E4D"/>
    <w:rsid w:val="00072FEB"/>
    <w:rsid w:val="00080460"/>
    <w:rsid w:val="000810BB"/>
    <w:rsid w:val="000823B5"/>
    <w:rsid w:val="00083221"/>
    <w:rsid w:val="000847D0"/>
    <w:rsid w:val="000852C8"/>
    <w:rsid w:val="0008596D"/>
    <w:rsid w:val="00090181"/>
    <w:rsid w:val="00092EF0"/>
    <w:rsid w:val="00093379"/>
    <w:rsid w:val="00094FA6"/>
    <w:rsid w:val="00095347"/>
    <w:rsid w:val="000A0B52"/>
    <w:rsid w:val="000A1104"/>
    <w:rsid w:val="000A2270"/>
    <w:rsid w:val="000A2843"/>
    <w:rsid w:val="000A4AB3"/>
    <w:rsid w:val="000A72BC"/>
    <w:rsid w:val="000B01B3"/>
    <w:rsid w:val="000B0260"/>
    <w:rsid w:val="000B08B1"/>
    <w:rsid w:val="000B3E5A"/>
    <w:rsid w:val="000C21B6"/>
    <w:rsid w:val="000C2729"/>
    <w:rsid w:val="000C3DF3"/>
    <w:rsid w:val="000C4ED3"/>
    <w:rsid w:val="000C5F6B"/>
    <w:rsid w:val="000C7841"/>
    <w:rsid w:val="000D412B"/>
    <w:rsid w:val="000D6F9D"/>
    <w:rsid w:val="000E1789"/>
    <w:rsid w:val="000E451A"/>
    <w:rsid w:val="000E5832"/>
    <w:rsid w:val="000F0D0C"/>
    <w:rsid w:val="000F19C7"/>
    <w:rsid w:val="000F2E95"/>
    <w:rsid w:val="000F53EF"/>
    <w:rsid w:val="000F6B9B"/>
    <w:rsid w:val="00105499"/>
    <w:rsid w:val="001065BB"/>
    <w:rsid w:val="001073D1"/>
    <w:rsid w:val="00113274"/>
    <w:rsid w:val="00113CC7"/>
    <w:rsid w:val="00117037"/>
    <w:rsid w:val="0012024D"/>
    <w:rsid w:val="001206B2"/>
    <w:rsid w:val="00121C11"/>
    <w:rsid w:val="001228F5"/>
    <w:rsid w:val="00123F1E"/>
    <w:rsid w:val="001254F0"/>
    <w:rsid w:val="00131020"/>
    <w:rsid w:val="00134813"/>
    <w:rsid w:val="00135C7E"/>
    <w:rsid w:val="00135D65"/>
    <w:rsid w:val="00136BD7"/>
    <w:rsid w:val="00143A2C"/>
    <w:rsid w:val="00147443"/>
    <w:rsid w:val="00147C13"/>
    <w:rsid w:val="00150B67"/>
    <w:rsid w:val="00157738"/>
    <w:rsid w:val="00164179"/>
    <w:rsid w:val="00165918"/>
    <w:rsid w:val="00167FB3"/>
    <w:rsid w:val="00170A2F"/>
    <w:rsid w:val="00174716"/>
    <w:rsid w:val="00174FF0"/>
    <w:rsid w:val="00175CFD"/>
    <w:rsid w:val="00176875"/>
    <w:rsid w:val="00180F8E"/>
    <w:rsid w:val="0018435C"/>
    <w:rsid w:val="0018639D"/>
    <w:rsid w:val="001872FE"/>
    <w:rsid w:val="00190468"/>
    <w:rsid w:val="00190A71"/>
    <w:rsid w:val="00190D7D"/>
    <w:rsid w:val="00191135"/>
    <w:rsid w:val="001927C5"/>
    <w:rsid w:val="001939D7"/>
    <w:rsid w:val="00195D10"/>
    <w:rsid w:val="00196FB4"/>
    <w:rsid w:val="001A11A1"/>
    <w:rsid w:val="001A19A4"/>
    <w:rsid w:val="001A1E6E"/>
    <w:rsid w:val="001A2BA5"/>
    <w:rsid w:val="001A642C"/>
    <w:rsid w:val="001B119D"/>
    <w:rsid w:val="001B1999"/>
    <w:rsid w:val="001B5E15"/>
    <w:rsid w:val="001B7A30"/>
    <w:rsid w:val="001B7CDA"/>
    <w:rsid w:val="001C08FA"/>
    <w:rsid w:val="001C11FD"/>
    <w:rsid w:val="001C4082"/>
    <w:rsid w:val="001C76FC"/>
    <w:rsid w:val="001D4151"/>
    <w:rsid w:val="001D69B3"/>
    <w:rsid w:val="001D7D7E"/>
    <w:rsid w:val="001E04F8"/>
    <w:rsid w:val="001E2694"/>
    <w:rsid w:val="001E5429"/>
    <w:rsid w:val="001E6FD7"/>
    <w:rsid w:val="001F1645"/>
    <w:rsid w:val="001F19E9"/>
    <w:rsid w:val="001F1D9C"/>
    <w:rsid w:val="001F238E"/>
    <w:rsid w:val="001F30AA"/>
    <w:rsid w:val="001F4F7F"/>
    <w:rsid w:val="001F6BF3"/>
    <w:rsid w:val="001F6E05"/>
    <w:rsid w:val="00200307"/>
    <w:rsid w:val="00204CA7"/>
    <w:rsid w:val="00207651"/>
    <w:rsid w:val="00210DDB"/>
    <w:rsid w:val="00211C43"/>
    <w:rsid w:val="0021255B"/>
    <w:rsid w:val="00212D39"/>
    <w:rsid w:val="002154AA"/>
    <w:rsid w:val="00215F49"/>
    <w:rsid w:val="0022405F"/>
    <w:rsid w:val="00224C1F"/>
    <w:rsid w:val="00226C8A"/>
    <w:rsid w:val="00230296"/>
    <w:rsid w:val="00230B9B"/>
    <w:rsid w:val="00240ED2"/>
    <w:rsid w:val="00241E17"/>
    <w:rsid w:val="002447F5"/>
    <w:rsid w:val="002449D6"/>
    <w:rsid w:val="0024708A"/>
    <w:rsid w:val="002474C8"/>
    <w:rsid w:val="0025066D"/>
    <w:rsid w:val="00253593"/>
    <w:rsid w:val="00253697"/>
    <w:rsid w:val="00254C70"/>
    <w:rsid w:val="00255154"/>
    <w:rsid w:val="00257202"/>
    <w:rsid w:val="00257313"/>
    <w:rsid w:val="00260829"/>
    <w:rsid w:val="00262BFC"/>
    <w:rsid w:val="002676EB"/>
    <w:rsid w:val="002705B2"/>
    <w:rsid w:val="00271B44"/>
    <w:rsid w:val="00273DAA"/>
    <w:rsid w:val="002755BE"/>
    <w:rsid w:val="002779A7"/>
    <w:rsid w:val="002826BB"/>
    <w:rsid w:val="00282AC1"/>
    <w:rsid w:val="00283ACF"/>
    <w:rsid w:val="002848B6"/>
    <w:rsid w:val="00286202"/>
    <w:rsid w:val="00292574"/>
    <w:rsid w:val="002926F5"/>
    <w:rsid w:val="0029791A"/>
    <w:rsid w:val="002A2E73"/>
    <w:rsid w:val="002A300D"/>
    <w:rsid w:val="002A5725"/>
    <w:rsid w:val="002B0A97"/>
    <w:rsid w:val="002B0CB6"/>
    <w:rsid w:val="002B4734"/>
    <w:rsid w:val="002B50CB"/>
    <w:rsid w:val="002B619D"/>
    <w:rsid w:val="002C0A8F"/>
    <w:rsid w:val="002C20CE"/>
    <w:rsid w:val="002C48BE"/>
    <w:rsid w:val="002D169A"/>
    <w:rsid w:val="002D1D82"/>
    <w:rsid w:val="002E05FD"/>
    <w:rsid w:val="002E2BF2"/>
    <w:rsid w:val="002E50B0"/>
    <w:rsid w:val="002E6736"/>
    <w:rsid w:val="002E766B"/>
    <w:rsid w:val="002F00FF"/>
    <w:rsid w:val="002F0C6B"/>
    <w:rsid w:val="002F556E"/>
    <w:rsid w:val="003024CC"/>
    <w:rsid w:val="00303314"/>
    <w:rsid w:val="00304431"/>
    <w:rsid w:val="0031090A"/>
    <w:rsid w:val="00313FBB"/>
    <w:rsid w:val="003157D4"/>
    <w:rsid w:val="003173BC"/>
    <w:rsid w:val="00317F94"/>
    <w:rsid w:val="00320759"/>
    <w:rsid w:val="0032456F"/>
    <w:rsid w:val="00324C0B"/>
    <w:rsid w:val="0032612B"/>
    <w:rsid w:val="00326593"/>
    <w:rsid w:val="00327BB1"/>
    <w:rsid w:val="0033013A"/>
    <w:rsid w:val="00333618"/>
    <w:rsid w:val="00335BCE"/>
    <w:rsid w:val="00337296"/>
    <w:rsid w:val="00337B37"/>
    <w:rsid w:val="0034252E"/>
    <w:rsid w:val="00342E93"/>
    <w:rsid w:val="003525D4"/>
    <w:rsid w:val="00352D45"/>
    <w:rsid w:val="00352D6F"/>
    <w:rsid w:val="003542C7"/>
    <w:rsid w:val="003544FA"/>
    <w:rsid w:val="00354520"/>
    <w:rsid w:val="003555F9"/>
    <w:rsid w:val="0035790C"/>
    <w:rsid w:val="00362AD7"/>
    <w:rsid w:val="00364CD8"/>
    <w:rsid w:val="00364E21"/>
    <w:rsid w:val="003654E7"/>
    <w:rsid w:val="00365B0F"/>
    <w:rsid w:val="00365F95"/>
    <w:rsid w:val="0037036D"/>
    <w:rsid w:val="00373183"/>
    <w:rsid w:val="0037372A"/>
    <w:rsid w:val="00382525"/>
    <w:rsid w:val="003851AD"/>
    <w:rsid w:val="003867DC"/>
    <w:rsid w:val="0038741B"/>
    <w:rsid w:val="0039080B"/>
    <w:rsid w:val="003909B8"/>
    <w:rsid w:val="003942C8"/>
    <w:rsid w:val="0039451D"/>
    <w:rsid w:val="00394DA6"/>
    <w:rsid w:val="003958B5"/>
    <w:rsid w:val="003A0954"/>
    <w:rsid w:val="003A0DD3"/>
    <w:rsid w:val="003A1615"/>
    <w:rsid w:val="003A1BD6"/>
    <w:rsid w:val="003A251E"/>
    <w:rsid w:val="003A2642"/>
    <w:rsid w:val="003A2951"/>
    <w:rsid w:val="003A771C"/>
    <w:rsid w:val="003B0FFF"/>
    <w:rsid w:val="003B1018"/>
    <w:rsid w:val="003B1762"/>
    <w:rsid w:val="003B18C3"/>
    <w:rsid w:val="003B3E5B"/>
    <w:rsid w:val="003B6EDC"/>
    <w:rsid w:val="003B6F4C"/>
    <w:rsid w:val="003C2DBD"/>
    <w:rsid w:val="003C628C"/>
    <w:rsid w:val="003C6B06"/>
    <w:rsid w:val="003D2E2F"/>
    <w:rsid w:val="003D52CB"/>
    <w:rsid w:val="003D5CC8"/>
    <w:rsid w:val="003D78F4"/>
    <w:rsid w:val="003E3750"/>
    <w:rsid w:val="003E3963"/>
    <w:rsid w:val="003E39EF"/>
    <w:rsid w:val="003E5486"/>
    <w:rsid w:val="003E5D03"/>
    <w:rsid w:val="003E6469"/>
    <w:rsid w:val="003E6E88"/>
    <w:rsid w:val="003F21E8"/>
    <w:rsid w:val="003F3BFC"/>
    <w:rsid w:val="003F45A0"/>
    <w:rsid w:val="003F4E91"/>
    <w:rsid w:val="00402288"/>
    <w:rsid w:val="00404523"/>
    <w:rsid w:val="004059E7"/>
    <w:rsid w:val="00406487"/>
    <w:rsid w:val="0041582F"/>
    <w:rsid w:val="00417C3C"/>
    <w:rsid w:val="00420239"/>
    <w:rsid w:val="00420806"/>
    <w:rsid w:val="00420BF4"/>
    <w:rsid w:val="004217BA"/>
    <w:rsid w:val="0043286B"/>
    <w:rsid w:val="00435140"/>
    <w:rsid w:val="00436AC1"/>
    <w:rsid w:val="004410CA"/>
    <w:rsid w:val="00442A5C"/>
    <w:rsid w:val="0044670D"/>
    <w:rsid w:val="00447162"/>
    <w:rsid w:val="004472DE"/>
    <w:rsid w:val="00450FC2"/>
    <w:rsid w:val="00452D32"/>
    <w:rsid w:val="00453CE7"/>
    <w:rsid w:val="00455539"/>
    <w:rsid w:val="00456993"/>
    <w:rsid w:val="0045755B"/>
    <w:rsid w:val="00457869"/>
    <w:rsid w:val="00460489"/>
    <w:rsid w:val="00462E34"/>
    <w:rsid w:val="00466AC8"/>
    <w:rsid w:val="00466B39"/>
    <w:rsid w:val="0046776A"/>
    <w:rsid w:val="0047023F"/>
    <w:rsid w:val="00470554"/>
    <w:rsid w:val="0047195C"/>
    <w:rsid w:val="00473870"/>
    <w:rsid w:val="00473AD4"/>
    <w:rsid w:val="00473FD9"/>
    <w:rsid w:val="004756E7"/>
    <w:rsid w:val="00475DBE"/>
    <w:rsid w:val="004775CF"/>
    <w:rsid w:val="00480AB6"/>
    <w:rsid w:val="0048407B"/>
    <w:rsid w:val="0048661D"/>
    <w:rsid w:val="00486C7F"/>
    <w:rsid w:val="00486E68"/>
    <w:rsid w:val="00491667"/>
    <w:rsid w:val="00491ADD"/>
    <w:rsid w:val="004947ED"/>
    <w:rsid w:val="004A21E2"/>
    <w:rsid w:val="004A6EBB"/>
    <w:rsid w:val="004A78EF"/>
    <w:rsid w:val="004B042F"/>
    <w:rsid w:val="004B29F2"/>
    <w:rsid w:val="004B30A9"/>
    <w:rsid w:val="004B54FF"/>
    <w:rsid w:val="004B6473"/>
    <w:rsid w:val="004C03A5"/>
    <w:rsid w:val="004C1A4B"/>
    <w:rsid w:val="004D211D"/>
    <w:rsid w:val="004D25A9"/>
    <w:rsid w:val="004E3D56"/>
    <w:rsid w:val="004E43E8"/>
    <w:rsid w:val="004E55DA"/>
    <w:rsid w:val="004F1F72"/>
    <w:rsid w:val="004F4C36"/>
    <w:rsid w:val="004F6726"/>
    <w:rsid w:val="00501FD7"/>
    <w:rsid w:val="005020F8"/>
    <w:rsid w:val="00502618"/>
    <w:rsid w:val="00505D4F"/>
    <w:rsid w:val="00506ABE"/>
    <w:rsid w:val="0050776D"/>
    <w:rsid w:val="00507DF8"/>
    <w:rsid w:val="0051034D"/>
    <w:rsid w:val="00510917"/>
    <w:rsid w:val="00522D5A"/>
    <w:rsid w:val="005252D9"/>
    <w:rsid w:val="005279CE"/>
    <w:rsid w:val="00527F0F"/>
    <w:rsid w:val="0053294A"/>
    <w:rsid w:val="0053485D"/>
    <w:rsid w:val="00535089"/>
    <w:rsid w:val="005354BC"/>
    <w:rsid w:val="00540240"/>
    <w:rsid w:val="00540EA9"/>
    <w:rsid w:val="00542C98"/>
    <w:rsid w:val="005464C7"/>
    <w:rsid w:val="00547506"/>
    <w:rsid w:val="005501A8"/>
    <w:rsid w:val="005539B8"/>
    <w:rsid w:val="00553D27"/>
    <w:rsid w:val="00557525"/>
    <w:rsid w:val="00560159"/>
    <w:rsid w:val="00571CA2"/>
    <w:rsid w:val="00574869"/>
    <w:rsid w:val="005801AA"/>
    <w:rsid w:val="0058081F"/>
    <w:rsid w:val="0058095A"/>
    <w:rsid w:val="005821EF"/>
    <w:rsid w:val="00587A51"/>
    <w:rsid w:val="0059168C"/>
    <w:rsid w:val="005953A9"/>
    <w:rsid w:val="00596A31"/>
    <w:rsid w:val="00596B67"/>
    <w:rsid w:val="005A576A"/>
    <w:rsid w:val="005A6454"/>
    <w:rsid w:val="005B1B11"/>
    <w:rsid w:val="005B2EBB"/>
    <w:rsid w:val="005B3DDA"/>
    <w:rsid w:val="005B5F95"/>
    <w:rsid w:val="005B62F0"/>
    <w:rsid w:val="005B764E"/>
    <w:rsid w:val="005C2893"/>
    <w:rsid w:val="005C4484"/>
    <w:rsid w:val="005C61B1"/>
    <w:rsid w:val="005C77EC"/>
    <w:rsid w:val="005D17C0"/>
    <w:rsid w:val="005E2AFA"/>
    <w:rsid w:val="005E5545"/>
    <w:rsid w:val="005F2AFE"/>
    <w:rsid w:val="005F4614"/>
    <w:rsid w:val="005F496D"/>
    <w:rsid w:val="005F7701"/>
    <w:rsid w:val="006009DF"/>
    <w:rsid w:val="0060226E"/>
    <w:rsid w:val="00603C91"/>
    <w:rsid w:val="00611449"/>
    <w:rsid w:val="006130BC"/>
    <w:rsid w:val="0061325D"/>
    <w:rsid w:val="00615FD3"/>
    <w:rsid w:val="00616C6F"/>
    <w:rsid w:val="006218A5"/>
    <w:rsid w:val="00624A4B"/>
    <w:rsid w:val="00624CD8"/>
    <w:rsid w:val="006254C2"/>
    <w:rsid w:val="006260ED"/>
    <w:rsid w:val="0063310B"/>
    <w:rsid w:val="00640177"/>
    <w:rsid w:val="00641BCB"/>
    <w:rsid w:val="00643705"/>
    <w:rsid w:val="0064534E"/>
    <w:rsid w:val="00646456"/>
    <w:rsid w:val="00651F78"/>
    <w:rsid w:val="00652FAA"/>
    <w:rsid w:val="00654CD3"/>
    <w:rsid w:val="006576AD"/>
    <w:rsid w:val="006705AC"/>
    <w:rsid w:val="00670EB3"/>
    <w:rsid w:val="0067329E"/>
    <w:rsid w:val="006741AC"/>
    <w:rsid w:val="006751F4"/>
    <w:rsid w:val="006831A6"/>
    <w:rsid w:val="006831C4"/>
    <w:rsid w:val="00683A4C"/>
    <w:rsid w:val="00684D50"/>
    <w:rsid w:val="00684D76"/>
    <w:rsid w:val="00685B94"/>
    <w:rsid w:val="006870FA"/>
    <w:rsid w:val="006907E7"/>
    <w:rsid w:val="00694575"/>
    <w:rsid w:val="006970F0"/>
    <w:rsid w:val="006A0CCA"/>
    <w:rsid w:val="006A46DC"/>
    <w:rsid w:val="006A6316"/>
    <w:rsid w:val="006A6874"/>
    <w:rsid w:val="006A6A44"/>
    <w:rsid w:val="006A731F"/>
    <w:rsid w:val="006B0C4E"/>
    <w:rsid w:val="006B6AE3"/>
    <w:rsid w:val="006C4000"/>
    <w:rsid w:val="006C4D71"/>
    <w:rsid w:val="006D1974"/>
    <w:rsid w:val="006D2CC3"/>
    <w:rsid w:val="006D4A1C"/>
    <w:rsid w:val="006D5DBD"/>
    <w:rsid w:val="006D71B7"/>
    <w:rsid w:val="006D771C"/>
    <w:rsid w:val="006E1CEB"/>
    <w:rsid w:val="006E3683"/>
    <w:rsid w:val="006E3E3A"/>
    <w:rsid w:val="006E3EF1"/>
    <w:rsid w:val="006E58C9"/>
    <w:rsid w:val="006F0A1B"/>
    <w:rsid w:val="006F4D62"/>
    <w:rsid w:val="006F5D9D"/>
    <w:rsid w:val="006F67CE"/>
    <w:rsid w:val="006F70FE"/>
    <w:rsid w:val="00702014"/>
    <w:rsid w:val="0070481A"/>
    <w:rsid w:val="00704B1A"/>
    <w:rsid w:val="00704CA2"/>
    <w:rsid w:val="00704F94"/>
    <w:rsid w:val="007070D8"/>
    <w:rsid w:val="00710156"/>
    <w:rsid w:val="007101C1"/>
    <w:rsid w:val="00710211"/>
    <w:rsid w:val="00711B47"/>
    <w:rsid w:val="00714655"/>
    <w:rsid w:val="00715E96"/>
    <w:rsid w:val="0072011D"/>
    <w:rsid w:val="00720B1C"/>
    <w:rsid w:val="0072277A"/>
    <w:rsid w:val="00722850"/>
    <w:rsid w:val="00724027"/>
    <w:rsid w:val="00726A83"/>
    <w:rsid w:val="00730FD6"/>
    <w:rsid w:val="0073206B"/>
    <w:rsid w:val="0073284A"/>
    <w:rsid w:val="00735C4E"/>
    <w:rsid w:val="00735CE0"/>
    <w:rsid w:val="007407F4"/>
    <w:rsid w:val="00742CC2"/>
    <w:rsid w:val="00743F10"/>
    <w:rsid w:val="00744323"/>
    <w:rsid w:val="007466D4"/>
    <w:rsid w:val="00746ED4"/>
    <w:rsid w:val="0075072A"/>
    <w:rsid w:val="007514DA"/>
    <w:rsid w:val="007514F2"/>
    <w:rsid w:val="0075334C"/>
    <w:rsid w:val="007557DB"/>
    <w:rsid w:val="007612CA"/>
    <w:rsid w:val="0076255A"/>
    <w:rsid w:val="007633DC"/>
    <w:rsid w:val="00763C39"/>
    <w:rsid w:val="007651D6"/>
    <w:rsid w:val="00766481"/>
    <w:rsid w:val="00772CD5"/>
    <w:rsid w:val="0077391C"/>
    <w:rsid w:val="0077792C"/>
    <w:rsid w:val="00782714"/>
    <w:rsid w:val="00783525"/>
    <w:rsid w:val="00783DA1"/>
    <w:rsid w:val="00784745"/>
    <w:rsid w:val="0078686C"/>
    <w:rsid w:val="00787472"/>
    <w:rsid w:val="00787623"/>
    <w:rsid w:val="00787CBE"/>
    <w:rsid w:val="00792780"/>
    <w:rsid w:val="0079366A"/>
    <w:rsid w:val="007A0C47"/>
    <w:rsid w:val="007A6C8E"/>
    <w:rsid w:val="007A7BB9"/>
    <w:rsid w:val="007A7DD4"/>
    <w:rsid w:val="007B193C"/>
    <w:rsid w:val="007B1B5F"/>
    <w:rsid w:val="007B23E6"/>
    <w:rsid w:val="007B592C"/>
    <w:rsid w:val="007C2079"/>
    <w:rsid w:val="007C3E78"/>
    <w:rsid w:val="007C51C8"/>
    <w:rsid w:val="007C5A86"/>
    <w:rsid w:val="007D3CD5"/>
    <w:rsid w:val="007D4CF4"/>
    <w:rsid w:val="007D6D1E"/>
    <w:rsid w:val="007E4F2B"/>
    <w:rsid w:val="007E6AE4"/>
    <w:rsid w:val="007F17EB"/>
    <w:rsid w:val="008011F2"/>
    <w:rsid w:val="00801524"/>
    <w:rsid w:val="00811C45"/>
    <w:rsid w:val="00811ED9"/>
    <w:rsid w:val="0081271D"/>
    <w:rsid w:val="008206DD"/>
    <w:rsid w:val="00826536"/>
    <w:rsid w:val="008268F1"/>
    <w:rsid w:val="00827AE7"/>
    <w:rsid w:val="00830A30"/>
    <w:rsid w:val="00831173"/>
    <w:rsid w:val="008340C2"/>
    <w:rsid w:val="008352E2"/>
    <w:rsid w:val="008400F6"/>
    <w:rsid w:val="00843267"/>
    <w:rsid w:val="00844069"/>
    <w:rsid w:val="0084591D"/>
    <w:rsid w:val="00845F0D"/>
    <w:rsid w:val="00853E5E"/>
    <w:rsid w:val="0085472C"/>
    <w:rsid w:val="00854938"/>
    <w:rsid w:val="00856F4E"/>
    <w:rsid w:val="0085701D"/>
    <w:rsid w:val="008626B8"/>
    <w:rsid w:val="00863830"/>
    <w:rsid w:val="00865188"/>
    <w:rsid w:val="008651A7"/>
    <w:rsid w:val="0087220F"/>
    <w:rsid w:val="008731A8"/>
    <w:rsid w:val="008743D3"/>
    <w:rsid w:val="00882F3B"/>
    <w:rsid w:val="00884999"/>
    <w:rsid w:val="00885310"/>
    <w:rsid w:val="00885B93"/>
    <w:rsid w:val="0088667D"/>
    <w:rsid w:val="008870D2"/>
    <w:rsid w:val="008871A8"/>
    <w:rsid w:val="008910D9"/>
    <w:rsid w:val="0089650F"/>
    <w:rsid w:val="00897CB0"/>
    <w:rsid w:val="008A0B02"/>
    <w:rsid w:val="008A37BC"/>
    <w:rsid w:val="008A66AE"/>
    <w:rsid w:val="008A6AA5"/>
    <w:rsid w:val="008B2823"/>
    <w:rsid w:val="008B4F92"/>
    <w:rsid w:val="008C3015"/>
    <w:rsid w:val="008C67C1"/>
    <w:rsid w:val="008D1F19"/>
    <w:rsid w:val="008D5967"/>
    <w:rsid w:val="008D6BD3"/>
    <w:rsid w:val="008E04D8"/>
    <w:rsid w:val="008E4067"/>
    <w:rsid w:val="008E417A"/>
    <w:rsid w:val="008E5A31"/>
    <w:rsid w:val="008F07EF"/>
    <w:rsid w:val="008F10A1"/>
    <w:rsid w:val="008F2C11"/>
    <w:rsid w:val="008F7E0E"/>
    <w:rsid w:val="008F7EF2"/>
    <w:rsid w:val="00903A34"/>
    <w:rsid w:val="00906DCA"/>
    <w:rsid w:val="0091162E"/>
    <w:rsid w:val="00912673"/>
    <w:rsid w:val="00914B92"/>
    <w:rsid w:val="009156A0"/>
    <w:rsid w:val="009157F1"/>
    <w:rsid w:val="00917576"/>
    <w:rsid w:val="00917883"/>
    <w:rsid w:val="00917F42"/>
    <w:rsid w:val="00924916"/>
    <w:rsid w:val="009253FC"/>
    <w:rsid w:val="00926C6E"/>
    <w:rsid w:val="00933E79"/>
    <w:rsid w:val="0093533B"/>
    <w:rsid w:val="00940373"/>
    <w:rsid w:val="00941754"/>
    <w:rsid w:val="0094255D"/>
    <w:rsid w:val="00943156"/>
    <w:rsid w:val="00951B66"/>
    <w:rsid w:val="0095239B"/>
    <w:rsid w:val="00952C8C"/>
    <w:rsid w:val="0095362E"/>
    <w:rsid w:val="00960B94"/>
    <w:rsid w:val="00962C61"/>
    <w:rsid w:val="00972424"/>
    <w:rsid w:val="0097327A"/>
    <w:rsid w:val="00973D5E"/>
    <w:rsid w:val="009757E7"/>
    <w:rsid w:val="009807A8"/>
    <w:rsid w:val="0098609B"/>
    <w:rsid w:val="00987BE8"/>
    <w:rsid w:val="009900EC"/>
    <w:rsid w:val="009907AB"/>
    <w:rsid w:val="00991823"/>
    <w:rsid w:val="00992E14"/>
    <w:rsid w:val="00994326"/>
    <w:rsid w:val="00994AB1"/>
    <w:rsid w:val="00994F1A"/>
    <w:rsid w:val="0099526C"/>
    <w:rsid w:val="00995355"/>
    <w:rsid w:val="009956C3"/>
    <w:rsid w:val="00997978"/>
    <w:rsid w:val="009A29B9"/>
    <w:rsid w:val="009A6B51"/>
    <w:rsid w:val="009A77B7"/>
    <w:rsid w:val="009B2EE3"/>
    <w:rsid w:val="009B3346"/>
    <w:rsid w:val="009B47E5"/>
    <w:rsid w:val="009B5855"/>
    <w:rsid w:val="009B5F77"/>
    <w:rsid w:val="009B6482"/>
    <w:rsid w:val="009C20B5"/>
    <w:rsid w:val="009C3E27"/>
    <w:rsid w:val="009C4FE8"/>
    <w:rsid w:val="009C52DF"/>
    <w:rsid w:val="009D05E6"/>
    <w:rsid w:val="009D2743"/>
    <w:rsid w:val="009D5098"/>
    <w:rsid w:val="009D530C"/>
    <w:rsid w:val="009D6F4F"/>
    <w:rsid w:val="009D7301"/>
    <w:rsid w:val="009E0C9B"/>
    <w:rsid w:val="009E1BCE"/>
    <w:rsid w:val="009E20EB"/>
    <w:rsid w:val="009E7597"/>
    <w:rsid w:val="009F0722"/>
    <w:rsid w:val="009F08F6"/>
    <w:rsid w:val="009F4C4C"/>
    <w:rsid w:val="009F77A1"/>
    <w:rsid w:val="00A01DDE"/>
    <w:rsid w:val="00A029B0"/>
    <w:rsid w:val="00A04568"/>
    <w:rsid w:val="00A046AB"/>
    <w:rsid w:val="00A06948"/>
    <w:rsid w:val="00A118CD"/>
    <w:rsid w:val="00A12C63"/>
    <w:rsid w:val="00A16DE7"/>
    <w:rsid w:val="00A21672"/>
    <w:rsid w:val="00A22B81"/>
    <w:rsid w:val="00A22F39"/>
    <w:rsid w:val="00A27C4B"/>
    <w:rsid w:val="00A33673"/>
    <w:rsid w:val="00A34575"/>
    <w:rsid w:val="00A358AE"/>
    <w:rsid w:val="00A41510"/>
    <w:rsid w:val="00A41DA7"/>
    <w:rsid w:val="00A426F3"/>
    <w:rsid w:val="00A441C7"/>
    <w:rsid w:val="00A537D9"/>
    <w:rsid w:val="00A5389A"/>
    <w:rsid w:val="00A5478A"/>
    <w:rsid w:val="00A57140"/>
    <w:rsid w:val="00A57E66"/>
    <w:rsid w:val="00A64990"/>
    <w:rsid w:val="00A64F32"/>
    <w:rsid w:val="00A703C1"/>
    <w:rsid w:val="00A71CF5"/>
    <w:rsid w:val="00A72749"/>
    <w:rsid w:val="00A75E00"/>
    <w:rsid w:val="00A779D8"/>
    <w:rsid w:val="00A81000"/>
    <w:rsid w:val="00A81318"/>
    <w:rsid w:val="00A9336D"/>
    <w:rsid w:val="00A96149"/>
    <w:rsid w:val="00A96F9A"/>
    <w:rsid w:val="00AA1177"/>
    <w:rsid w:val="00AA184A"/>
    <w:rsid w:val="00AA1A8E"/>
    <w:rsid w:val="00AA299E"/>
    <w:rsid w:val="00AA2C28"/>
    <w:rsid w:val="00AA5746"/>
    <w:rsid w:val="00AA5910"/>
    <w:rsid w:val="00AB2988"/>
    <w:rsid w:val="00AB2F5E"/>
    <w:rsid w:val="00AB6C30"/>
    <w:rsid w:val="00AC57F0"/>
    <w:rsid w:val="00AC62F2"/>
    <w:rsid w:val="00AC7136"/>
    <w:rsid w:val="00AC7966"/>
    <w:rsid w:val="00AD0D9C"/>
    <w:rsid w:val="00AD1A26"/>
    <w:rsid w:val="00AD24ED"/>
    <w:rsid w:val="00AD53A2"/>
    <w:rsid w:val="00AD738E"/>
    <w:rsid w:val="00AE38DD"/>
    <w:rsid w:val="00AE5C96"/>
    <w:rsid w:val="00AE6D34"/>
    <w:rsid w:val="00AF1497"/>
    <w:rsid w:val="00AF15B2"/>
    <w:rsid w:val="00AF191B"/>
    <w:rsid w:val="00AF33E6"/>
    <w:rsid w:val="00AF46FC"/>
    <w:rsid w:val="00B01010"/>
    <w:rsid w:val="00B06E29"/>
    <w:rsid w:val="00B11F45"/>
    <w:rsid w:val="00B12EA4"/>
    <w:rsid w:val="00B13582"/>
    <w:rsid w:val="00B170F8"/>
    <w:rsid w:val="00B17F6D"/>
    <w:rsid w:val="00B2490D"/>
    <w:rsid w:val="00B249C5"/>
    <w:rsid w:val="00B25438"/>
    <w:rsid w:val="00B27A1D"/>
    <w:rsid w:val="00B3216A"/>
    <w:rsid w:val="00B32462"/>
    <w:rsid w:val="00B32649"/>
    <w:rsid w:val="00B33F72"/>
    <w:rsid w:val="00B424B3"/>
    <w:rsid w:val="00B43175"/>
    <w:rsid w:val="00B46816"/>
    <w:rsid w:val="00B47BAD"/>
    <w:rsid w:val="00B47DF5"/>
    <w:rsid w:val="00B504B2"/>
    <w:rsid w:val="00B5124A"/>
    <w:rsid w:val="00B51B60"/>
    <w:rsid w:val="00B52A3A"/>
    <w:rsid w:val="00B536E3"/>
    <w:rsid w:val="00B56BD1"/>
    <w:rsid w:val="00B57F20"/>
    <w:rsid w:val="00B62C73"/>
    <w:rsid w:val="00B63E58"/>
    <w:rsid w:val="00B64ACF"/>
    <w:rsid w:val="00B64F5C"/>
    <w:rsid w:val="00B719F2"/>
    <w:rsid w:val="00B71A8E"/>
    <w:rsid w:val="00B72083"/>
    <w:rsid w:val="00B724A6"/>
    <w:rsid w:val="00B8058F"/>
    <w:rsid w:val="00B82915"/>
    <w:rsid w:val="00B82CA3"/>
    <w:rsid w:val="00B834B4"/>
    <w:rsid w:val="00B91650"/>
    <w:rsid w:val="00B92937"/>
    <w:rsid w:val="00B949A4"/>
    <w:rsid w:val="00B96B75"/>
    <w:rsid w:val="00B970DB"/>
    <w:rsid w:val="00BA2B49"/>
    <w:rsid w:val="00BA2BE5"/>
    <w:rsid w:val="00BA333F"/>
    <w:rsid w:val="00BA5522"/>
    <w:rsid w:val="00BA5876"/>
    <w:rsid w:val="00BB0C16"/>
    <w:rsid w:val="00BB1013"/>
    <w:rsid w:val="00BB23E0"/>
    <w:rsid w:val="00BB25AE"/>
    <w:rsid w:val="00BB4494"/>
    <w:rsid w:val="00BB51B6"/>
    <w:rsid w:val="00BC0817"/>
    <w:rsid w:val="00BC0A2D"/>
    <w:rsid w:val="00BC2AEA"/>
    <w:rsid w:val="00BC59E0"/>
    <w:rsid w:val="00BC6CAC"/>
    <w:rsid w:val="00BC732D"/>
    <w:rsid w:val="00BC78C6"/>
    <w:rsid w:val="00BC7B14"/>
    <w:rsid w:val="00BC7F61"/>
    <w:rsid w:val="00BD1B34"/>
    <w:rsid w:val="00BD248D"/>
    <w:rsid w:val="00BD24A0"/>
    <w:rsid w:val="00BD4441"/>
    <w:rsid w:val="00BE0159"/>
    <w:rsid w:val="00BE07D8"/>
    <w:rsid w:val="00BE093B"/>
    <w:rsid w:val="00BE1363"/>
    <w:rsid w:val="00BE1665"/>
    <w:rsid w:val="00BE5E88"/>
    <w:rsid w:val="00BE6AD7"/>
    <w:rsid w:val="00BF08D9"/>
    <w:rsid w:val="00BF2ABF"/>
    <w:rsid w:val="00BF42E2"/>
    <w:rsid w:val="00BF5CE4"/>
    <w:rsid w:val="00BF6EC1"/>
    <w:rsid w:val="00C00002"/>
    <w:rsid w:val="00C001F5"/>
    <w:rsid w:val="00C00B6B"/>
    <w:rsid w:val="00C00F36"/>
    <w:rsid w:val="00C04D20"/>
    <w:rsid w:val="00C05A53"/>
    <w:rsid w:val="00C05D6B"/>
    <w:rsid w:val="00C06881"/>
    <w:rsid w:val="00C10D3A"/>
    <w:rsid w:val="00C133F2"/>
    <w:rsid w:val="00C14FE6"/>
    <w:rsid w:val="00C16425"/>
    <w:rsid w:val="00C16681"/>
    <w:rsid w:val="00C21BEC"/>
    <w:rsid w:val="00C22B98"/>
    <w:rsid w:val="00C230F5"/>
    <w:rsid w:val="00C24FB2"/>
    <w:rsid w:val="00C266A0"/>
    <w:rsid w:val="00C4075F"/>
    <w:rsid w:val="00C41B8B"/>
    <w:rsid w:val="00C41C2A"/>
    <w:rsid w:val="00C46536"/>
    <w:rsid w:val="00C51E0D"/>
    <w:rsid w:val="00C53E84"/>
    <w:rsid w:val="00C55B7E"/>
    <w:rsid w:val="00C55FAB"/>
    <w:rsid w:val="00C57965"/>
    <w:rsid w:val="00C615CE"/>
    <w:rsid w:val="00C61E83"/>
    <w:rsid w:val="00C629FA"/>
    <w:rsid w:val="00C7110E"/>
    <w:rsid w:val="00C71BA5"/>
    <w:rsid w:val="00C74AF9"/>
    <w:rsid w:val="00C75A64"/>
    <w:rsid w:val="00C81247"/>
    <w:rsid w:val="00C81E60"/>
    <w:rsid w:val="00C82724"/>
    <w:rsid w:val="00C837E4"/>
    <w:rsid w:val="00C900E5"/>
    <w:rsid w:val="00C90779"/>
    <w:rsid w:val="00C912B6"/>
    <w:rsid w:val="00C9413F"/>
    <w:rsid w:val="00C9454D"/>
    <w:rsid w:val="00C95A6C"/>
    <w:rsid w:val="00C95BD7"/>
    <w:rsid w:val="00C95D18"/>
    <w:rsid w:val="00CA1809"/>
    <w:rsid w:val="00CA303D"/>
    <w:rsid w:val="00CA4B60"/>
    <w:rsid w:val="00CA6C14"/>
    <w:rsid w:val="00CB3849"/>
    <w:rsid w:val="00CB4470"/>
    <w:rsid w:val="00CB648D"/>
    <w:rsid w:val="00CC0869"/>
    <w:rsid w:val="00CC0A94"/>
    <w:rsid w:val="00CC3B87"/>
    <w:rsid w:val="00CC58B0"/>
    <w:rsid w:val="00CC61CD"/>
    <w:rsid w:val="00CC6C0A"/>
    <w:rsid w:val="00CC76CF"/>
    <w:rsid w:val="00CC7F20"/>
    <w:rsid w:val="00CD0758"/>
    <w:rsid w:val="00CD1D40"/>
    <w:rsid w:val="00CD25D4"/>
    <w:rsid w:val="00CD28FC"/>
    <w:rsid w:val="00CD5400"/>
    <w:rsid w:val="00CD79C1"/>
    <w:rsid w:val="00CE1837"/>
    <w:rsid w:val="00CE4915"/>
    <w:rsid w:val="00CE54A1"/>
    <w:rsid w:val="00CE6C1F"/>
    <w:rsid w:val="00CE7137"/>
    <w:rsid w:val="00CE7E34"/>
    <w:rsid w:val="00CF11AA"/>
    <w:rsid w:val="00CF5006"/>
    <w:rsid w:val="00CF51E1"/>
    <w:rsid w:val="00CF5FB8"/>
    <w:rsid w:val="00CF7AF0"/>
    <w:rsid w:val="00D01C54"/>
    <w:rsid w:val="00D04100"/>
    <w:rsid w:val="00D1064C"/>
    <w:rsid w:val="00D21312"/>
    <w:rsid w:val="00D21521"/>
    <w:rsid w:val="00D23B85"/>
    <w:rsid w:val="00D27CF6"/>
    <w:rsid w:val="00D32434"/>
    <w:rsid w:val="00D324CA"/>
    <w:rsid w:val="00D328C5"/>
    <w:rsid w:val="00D33C35"/>
    <w:rsid w:val="00D34908"/>
    <w:rsid w:val="00D34CB7"/>
    <w:rsid w:val="00D34F43"/>
    <w:rsid w:val="00D3503F"/>
    <w:rsid w:val="00D35311"/>
    <w:rsid w:val="00D36782"/>
    <w:rsid w:val="00D36F90"/>
    <w:rsid w:val="00D37604"/>
    <w:rsid w:val="00D46830"/>
    <w:rsid w:val="00D51C18"/>
    <w:rsid w:val="00D529D9"/>
    <w:rsid w:val="00D535AF"/>
    <w:rsid w:val="00D549CB"/>
    <w:rsid w:val="00D54E7E"/>
    <w:rsid w:val="00D55729"/>
    <w:rsid w:val="00D56DCF"/>
    <w:rsid w:val="00D6328C"/>
    <w:rsid w:val="00D642D2"/>
    <w:rsid w:val="00D65165"/>
    <w:rsid w:val="00D70DB8"/>
    <w:rsid w:val="00D73341"/>
    <w:rsid w:val="00D77862"/>
    <w:rsid w:val="00D80D6C"/>
    <w:rsid w:val="00D811AF"/>
    <w:rsid w:val="00D81231"/>
    <w:rsid w:val="00D818D7"/>
    <w:rsid w:val="00D84126"/>
    <w:rsid w:val="00D90E12"/>
    <w:rsid w:val="00D92030"/>
    <w:rsid w:val="00D9272D"/>
    <w:rsid w:val="00D95323"/>
    <w:rsid w:val="00DA00AE"/>
    <w:rsid w:val="00DA0D69"/>
    <w:rsid w:val="00DA3C2D"/>
    <w:rsid w:val="00DA64DC"/>
    <w:rsid w:val="00DB0803"/>
    <w:rsid w:val="00DB154E"/>
    <w:rsid w:val="00DB1F1D"/>
    <w:rsid w:val="00DB3262"/>
    <w:rsid w:val="00DB5727"/>
    <w:rsid w:val="00DC115C"/>
    <w:rsid w:val="00DC2B7C"/>
    <w:rsid w:val="00DC3868"/>
    <w:rsid w:val="00DD2287"/>
    <w:rsid w:val="00DD2F58"/>
    <w:rsid w:val="00DD3BD8"/>
    <w:rsid w:val="00DD5A87"/>
    <w:rsid w:val="00DD7E52"/>
    <w:rsid w:val="00DE322F"/>
    <w:rsid w:val="00DE5241"/>
    <w:rsid w:val="00DE5478"/>
    <w:rsid w:val="00DE74AA"/>
    <w:rsid w:val="00DF45EA"/>
    <w:rsid w:val="00DF7787"/>
    <w:rsid w:val="00E02136"/>
    <w:rsid w:val="00E05BE8"/>
    <w:rsid w:val="00E06DA1"/>
    <w:rsid w:val="00E10321"/>
    <w:rsid w:val="00E11088"/>
    <w:rsid w:val="00E11C55"/>
    <w:rsid w:val="00E127A9"/>
    <w:rsid w:val="00E1297A"/>
    <w:rsid w:val="00E129E0"/>
    <w:rsid w:val="00E13CFA"/>
    <w:rsid w:val="00E13E3C"/>
    <w:rsid w:val="00E15BFB"/>
    <w:rsid w:val="00E16EC4"/>
    <w:rsid w:val="00E20960"/>
    <w:rsid w:val="00E23180"/>
    <w:rsid w:val="00E24294"/>
    <w:rsid w:val="00E25566"/>
    <w:rsid w:val="00E3033B"/>
    <w:rsid w:val="00E316B3"/>
    <w:rsid w:val="00E4050A"/>
    <w:rsid w:val="00E40805"/>
    <w:rsid w:val="00E41BA7"/>
    <w:rsid w:val="00E43AE8"/>
    <w:rsid w:val="00E44DDD"/>
    <w:rsid w:val="00E5056F"/>
    <w:rsid w:val="00E512A2"/>
    <w:rsid w:val="00E5391F"/>
    <w:rsid w:val="00E54F63"/>
    <w:rsid w:val="00E60CA0"/>
    <w:rsid w:val="00E61BA9"/>
    <w:rsid w:val="00E62F59"/>
    <w:rsid w:val="00E638DC"/>
    <w:rsid w:val="00E64568"/>
    <w:rsid w:val="00E65404"/>
    <w:rsid w:val="00E655CB"/>
    <w:rsid w:val="00E66C20"/>
    <w:rsid w:val="00E7010C"/>
    <w:rsid w:val="00E7013A"/>
    <w:rsid w:val="00E70243"/>
    <w:rsid w:val="00E74161"/>
    <w:rsid w:val="00E74D54"/>
    <w:rsid w:val="00E7600A"/>
    <w:rsid w:val="00E76EAE"/>
    <w:rsid w:val="00E77E88"/>
    <w:rsid w:val="00E804DA"/>
    <w:rsid w:val="00E80D2F"/>
    <w:rsid w:val="00E83BEF"/>
    <w:rsid w:val="00E83ECA"/>
    <w:rsid w:val="00E84B20"/>
    <w:rsid w:val="00E850C9"/>
    <w:rsid w:val="00E874C1"/>
    <w:rsid w:val="00E90596"/>
    <w:rsid w:val="00E92F33"/>
    <w:rsid w:val="00E93B7A"/>
    <w:rsid w:val="00E962C8"/>
    <w:rsid w:val="00EA173E"/>
    <w:rsid w:val="00EB28FF"/>
    <w:rsid w:val="00EB44CA"/>
    <w:rsid w:val="00EB4575"/>
    <w:rsid w:val="00EB5EC2"/>
    <w:rsid w:val="00EB6CDA"/>
    <w:rsid w:val="00EC2186"/>
    <w:rsid w:val="00EC3C76"/>
    <w:rsid w:val="00EC417C"/>
    <w:rsid w:val="00EC6883"/>
    <w:rsid w:val="00EC7598"/>
    <w:rsid w:val="00EC76A3"/>
    <w:rsid w:val="00EE01D7"/>
    <w:rsid w:val="00EE2263"/>
    <w:rsid w:val="00EE2ECD"/>
    <w:rsid w:val="00EE3968"/>
    <w:rsid w:val="00EE3AF0"/>
    <w:rsid w:val="00EE42E2"/>
    <w:rsid w:val="00EE71AC"/>
    <w:rsid w:val="00EF0C2B"/>
    <w:rsid w:val="00EF1B05"/>
    <w:rsid w:val="00EF2EFA"/>
    <w:rsid w:val="00EF3F95"/>
    <w:rsid w:val="00EF6D76"/>
    <w:rsid w:val="00F01035"/>
    <w:rsid w:val="00F01047"/>
    <w:rsid w:val="00F01286"/>
    <w:rsid w:val="00F05AEE"/>
    <w:rsid w:val="00F05C76"/>
    <w:rsid w:val="00F10AB4"/>
    <w:rsid w:val="00F122AE"/>
    <w:rsid w:val="00F14623"/>
    <w:rsid w:val="00F1571F"/>
    <w:rsid w:val="00F16CAC"/>
    <w:rsid w:val="00F17A73"/>
    <w:rsid w:val="00F17CDC"/>
    <w:rsid w:val="00F234D6"/>
    <w:rsid w:val="00F235D5"/>
    <w:rsid w:val="00F2422F"/>
    <w:rsid w:val="00F258C0"/>
    <w:rsid w:val="00F27BB4"/>
    <w:rsid w:val="00F305EE"/>
    <w:rsid w:val="00F31223"/>
    <w:rsid w:val="00F31A67"/>
    <w:rsid w:val="00F320A4"/>
    <w:rsid w:val="00F34013"/>
    <w:rsid w:val="00F42703"/>
    <w:rsid w:val="00F43367"/>
    <w:rsid w:val="00F44321"/>
    <w:rsid w:val="00F45ADB"/>
    <w:rsid w:val="00F46414"/>
    <w:rsid w:val="00F4649E"/>
    <w:rsid w:val="00F46CDC"/>
    <w:rsid w:val="00F50B09"/>
    <w:rsid w:val="00F50C97"/>
    <w:rsid w:val="00F51C26"/>
    <w:rsid w:val="00F56259"/>
    <w:rsid w:val="00F609C1"/>
    <w:rsid w:val="00F611BC"/>
    <w:rsid w:val="00F71239"/>
    <w:rsid w:val="00F715B4"/>
    <w:rsid w:val="00F73153"/>
    <w:rsid w:val="00F7328D"/>
    <w:rsid w:val="00F73850"/>
    <w:rsid w:val="00F772FB"/>
    <w:rsid w:val="00F82020"/>
    <w:rsid w:val="00F82E9C"/>
    <w:rsid w:val="00F844A4"/>
    <w:rsid w:val="00F918A3"/>
    <w:rsid w:val="00F91BD6"/>
    <w:rsid w:val="00F963DE"/>
    <w:rsid w:val="00FA1E10"/>
    <w:rsid w:val="00FA3B28"/>
    <w:rsid w:val="00FA40FC"/>
    <w:rsid w:val="00FA416B"/>
    <w:rsid w:val="00FA460C"/>
    <w:rsid w:val="00FA54D4"/>
    <w:rsid w:val="00FA56B5"/>
    <w:rsid w:val="00FA5B21"/>
    <w:rsid w:val="00FA681F"/>
    <w:rsid w:val="00FA6DF8"/>
    <w:rsid w:val="00FA74D8"/>
    <w:rsid w:val="00FB0D73"/>
    <w:rsid w:val="00FB0EFC"/>
    <w:rsid w:val="00FB38A9"/>
    <w:rsid w:val="00FB490E"/>
    <w:rsid w:val="00FB6584"/>
    <w:rsid w:val="00FC0915"/>
    <w:rsid w:val="00FC1F20"/>
    <w:rsid w:val="00FC245C"/>
    <w:rsid w:val="00FC2893"/>
    <w:rsid w:val="00FC2DE6"/>
    <w:rsid w:val="00FC69A8"/>
    <w:rsid w:val="00FD177B"/>
    <w:rsid w:val="00FE111A"/>
    <w:rsid w:val="00FE1CF4"/>
    <w:rsid w:val="00FE4F6D"/>
    <w:rsid w:val="00FE66EB"/>
    <w:rsid w:val="00FE67CD"/>
    <w:rsid w:val="00FF1CD1"/>
    <w:rsid w:val="00FF539B"/>
    <w:rsid w:val="00FF67F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A8177"/>
  <w15:docId w15:val="{06E8110B-055D-4F96-B87D-AAEE79A2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D1D82"/>
    <w:pPr>
      <w:tabs>
        <w:tab w:val="center" w:pos="4419"/>
        <w:tab w:val="right" w:pos="8838"/>
      </w:tabs>
    </w:pPr>
  </w:style>
  <w:style w:type="character" w:customStyle="1" w:styleId="EncabezadoCar">
    <w:name w:val="Encabezado Car"/>
    <w:basedOn w:val="Fuentedeprrafopredeter"/>
    <w:link w:val="Encabezado"/>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2D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3336">
      <w:bodyDiv w:val="1"/>
      <w:marLeft w:val="0"/>
      <w:marRight w:val="0"/>
      <w:marTop w:val="0"/>
      <w:marBottom w:val="0"/>
      <w:divBdr>
        <w:top w:val="none" w:sz="0" w:space="0" w:color="auto"/>
        <w:left w:val="none" w:sz="0" w:space="0" w:color="auto"/>
        <w:bottom w:val="none" w:sz="0" w:space="0" w:color="auto"/>
        <w:right w:val="none" w:sz="0" w:space="0" w:color="auto"/>
      </w:divBdr>
    </w:div>
    <w:div w:id="66080728">
      <w:bodyDiv w:val="1"/>
      <w:marLeft w:val="0"/>
      <w:marRight w:val="0"/>
      <w:marTop w:val="0"/>
      <w:marBottom w:val="0"/>
      <w:divBdr>
        <w:top w:val="none" w:sz="0" w:space="0" w:color="auto"/>
        <w:left w:val="none" w:sz="0" w:space="0" w:color="auto"/>
        <w:bottom w:val="none" w:sz="0" w:space="0" w:color="auto"/>
        <w:right w:val="none" w:sz="0" w:space="0" w:color="auto"/>
      </w:divBdr>
    </w:div>
    <w:div w:id="113183028">
      <w:bodyDiv w:val="1"/>
      <w:marLeft w:val="0"/>
      <w:marRight w:val="0"/>
      <w:marTop w:val="0"/>
      <w:marBottom w:val="0"/>
      <w:divBdr>
        <w:top w:val="none" w:sz="0" w:space="0" w:color="auto"/>
        <w:left w:val="none" w:sz="0" w:space="0" w:color="auto"/>
        <w:bottom w:val="none" w:sz="0" w:space="0" w:color="auto"/>
        <w:right w:val="none" w:sz="0" w:space="0" w:color="auto"/>
      </w:divBdr>
    </w:div>
    <w:div w:id="116146021">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195581069">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298345735">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44230613">
      <w:bodyDiv w:val="1"/>
      <w:marLeft w:val="0"/>
      <w:marRight w:val="0"/>
      <w:marTop w:val="0"/>
      <w:marBottom w:val="0"/>
      <w:divBdr>
        <w:top w:val="none" w:sz="0" w:space="0" w:color="auto"/>
        <w:left w:val="none" w:sz="0" w:space="0" w:color="auto"/>
        <w:bottom w:val="none" w:sz="0" w:space="0" w:color="auto"/>
        <w:right w:val="none" w:sz="0" w:space="0" w:color="auto"/>
      </w:divBdr>
    </w:div>
    <w:div w:id="465780636">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16969654">
      <w:bodyDiv w:val="1"/>
      <w:marLeft w:val="0"/>
      <w:marRight w:val="0"/>
      <w:marTop w:val="0"/>
      <w:marBottom w:val="0"/>
      <w:divBdr>
        <w:top w:val="none" w:sz="0" w:space="0" w:color="auto"/>
        <w:left w:val="none" w:sz="0" w:space="0" w:color="auto"/>
        <w:bottom w:val="none" w:sz="0" w:space="0" w:color="auto"/>
        <w:right w:val="none" w:sz="0" w:space="0" w:color="auto"/>
      </w:divBdr>
    </w:div>
    <w:div w:id="537815097">
      <w:bodyDiv w:val="1"/>
      <w:marLeft w:val="0"/>
      <w:marRight w:val="0"/>
      <w:marTop w:val="0"/>
      <w:marBottom w:val="0"/>
      <w:divBdr>
        <w:top w:val="none" w:sz="0" w:space="0" w:color="auto"/>
        <w:left w:val="none" w:sz="0" w:space="0" w:color="auto"/>
        <w:bottom w:val="none" w:sz="0" w:space="0" w:color="auto"/>
        <w:right w:val="none" w:sz="0" w:space="0" w:color="auto"/>
      </w:divBdr>
    </w:div>
    <w:div w:id="554391981">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612709363">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732698475">
      <w:bodyDiv w:val="1"/>
      <w:marLeft w:val="0"/>
      <w:marRight w:val="0"/>
      <w:marTop w:val="0"/>
      <w:marBottom w:val="0"/>
      <w:divBdr>
        <w:top w:val="none" w:sz="0" w:space="0" w:color="auto"/>
        <w:left w:val="none" w:sz="0" w:space="0" w:color="auto"/>
        <w:bottom w:val="none" w:sz="0" w:space="0" w:color="auto"/>
        <w:right w:val="none" w:sz="0" w:space="0" w:color="auto"/>
      </w:divBdr>
    </w:div>
    <w:div w:id="758793574">
      <w:bodyDiv w:val="1"/>
      <w:marLeft w:val="0"/>
      <w:marRight w:val="0"/>
      <w:marTop w:val="0"/>
      <w:marBottom w:val="0"/>
      <w:divBdr>
        <w:top w:val="none" w:sz="0" w:space="0" w:color="auto"/>
        <w:left w:val="none" w:sz="0" w:space="0" w:color="auto"/>
        <w:bottom w:val="none" w:sz="0" w:space="0" w:color="auto"/>
        <w:right w:val="none" w:sz="0" w:space="0" w:color="auto"/>
      </w:divBdr>
    </w:div>
    <w:div w:id="816343280">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09344066">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12115983">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295064379">
      <w:bodyDiv w:val="1"/>
      <w:marLeft w:val="0"/>
      <w:marRight w:val="0"/>
      <w:marTop w:val="0"/>
      <w:marBottom w:val="0"/>
      <w:divBdr>
        <w:top w:val="none" w:sz="0" w:space="0" w:color="auto"/>
        <w:left w:val="none" w:sz="0" w:space="0" w:color="auto"/>
        <w:bottom w:val="none" w:sz="0" w:space="0" w:color="auto"/>
        <w:right w:val="none" w:sz="0" w:space="0" w:color="auto"/>
      </w:divBdr>
    </w:div>
    <w:div w:id="1299996495">
      <w:bodyDiv w:val="1"/>
      <w:marLeft w:val="0"/>
      <w:marRight w:val="0"/>
      <w:marTop w:val="0"/>
      <w:marBottom w:val="0"/>
      <w:divBdr>
        <w:top w:val="none" w:sz="0" w:space="0" w:color="auto"/>
        <w:left w:val="none" w:sz="0" w:space="0" w:color="auto"/>
        <w:bottom w:val="none" w:sz="0" w:space="0" w:color="auto"/>
        <w:right w:val="none" w:sz="0" w:space="0" w:color="auto"/>
      </w:divBdr>
    </w:div>
    <w:div w:id="1363936936">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393504669">
      <w:bodyDiv w:val="1"/>
      <w:marLeft w:val="0"/>
      <w:marRight w:val="0"/>
      <w:marTop w:val="0"/>
      <w:marBottom w:val="0"/>
      <w:divBdr>
        <w:top w:val="none" w:sz="0" w:space="0" w:color="auto"/>
        <w:left w:val="none" w:sz="0" w:space="0" w:color="auto"/>
        <w:bottom w:val="none" w:sz="0" w:space="0" w:color="auto"/>
        <w:right w:val="none" w:sz="0" w:space="0" w:color="auto"/>
      </w:divBdr>
    </w:div>
    <w:div w:id="1400397608">
      <w:bodyDiv w:val="1"/>
      <w:marLeft w:val="0"/>
      <w:marRight w:val="0"/>
      <w:marTop w:val="0"/>
      <w:marBottom w:val="0"/>
      <w:divBdr>
        <w:top w:val="none" w:sz="0" w:space="0" w:color="auto"/>
        <w:left w:val="none" w:sz="0" w:space="0" w:color="auto"/>
        <w:bottom w:val="none" w:sz="0" w:space="0" w:color="auto"/>
        <w:right w:val="none" w:sz="0" w:space="0" w:color="auto"/>
      </w:divBdr>
    </w:div>
    <w:div w:id="1467238335">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02820427">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667244760">
      <w:bodyDiv w:val="1"/>
      <w:marLeft w:val="0"/>
      <w:marRight w:val="0"/>
      <w:marTop w:val="0"/>
      <w:marBottom w:val="0"/>
      <w:divBdr>
        <w:top w:val="none" w:sz="0" w:space="0" w:color="auto"/>
        <w:left w:val="none" w:sz="0" w:space="0" w:color="auto"/>
        <w:bottom w:val="none" w:sz="0" w:space="0" w:color="auto"/>
        <w:right w:val="none" w:sz="0" w:space="0" w:color="auto"/>
      </w:divBdr>
      <w:divsChild>
        <w:div w:id="208298963">
          <w:marLeft w:val="0"/>
          <w:marRight w:val="0"/>
          <w:marTop w:val="0"/>
          <w:marBottom w:val="0"/>
          <w:divBdr>
            <w:top w:val="none" w:sz="0" w:space="0" w:color="auto"/>
            <w:left w:val="none" w:sz="0" w:space="0" w:color="auto"/>
            <w:bottom w:val="none" w:sz="0" w:space="0" w:color="auto"/>
            <w:right w:val="none" w:sz="0" w:space="0" w:color="auto"/>
          </w:divBdr>
        </w:div>
        <w:div w:id="479421619">
          <w:marLeft w:val="0"/>
          <w:marRight w:val="0"/>
          <w:marTop w:val="0"/>
          <w:marBottom w:val="0"/>
          <w:divBdr>
            <w:top w:val="none" w:sz="0" w:space="0" w:color="auto"/>
            <w:left w:val="none" w:sz="0" w:space="0" w:color="auto"/>
            <w:bottom w:val="none" w:sz="0" w:space="0" w:color="auto"/>
            <w:right w:val="none" w:sz="0" w:space="0" w:color="auto"/>
          </w:divBdr>
        </w:div>
        <w:div w:id="591206167">
          <w:marLeft w:val="0"/>
          <w:marRight w:val="0"/>
          <w:marTop w:val="0"/>
          <w:marBottom w:val="0"/>
          <w:divBdr>
            <w:top w:val="none" w:sz="0" w:space="0" w:color="auto"/>
            <w:left w:val="none" w:sz="0" w:space="0" w:color="auto"/>
            <w:bottom w:val="none" w:sz="0" w:space="0" w:color="auto"/>
            <w:right w:val="none" w:sz="0" w:space="0" w:color="auto"/>
          </w:divBdr>
        </w:div>
        <w:div w:id="722293061">
          <w:marLeft w:val="0"/>
          <w:marRight w:val="0"/>
          <w:marTop w:val="0"/>
          <w:marBottom w:val="0"/>
          <w:divBdr>
            <w:top w:val="none" w:sz="0" w:space="0" w:color="auto"/>
            <w:left w:val="none" w:sz="0" w:space="0" w:color="auto"/>
            <w:bottom w:val="none" w:sz="0" w:space="0" w:color="auto"/>
            <w:right w:val="none" w:sz="0" w:space="0" w:color="auto"/>
          </w:divBdr>
        </w:div>
        <w:div w:id="941496168">
          <w:marLeft w:val="0"/>
          <w:marRight w:val="0"/>
          <w:marTop w:val="0"/>
          <w:marBottom w:val="0"/>
          <w:divBdr>
            <w:top w:val="none" w:sz="0" w:space="0" w:color="auto"/>
            <w:left w:val="none" w:sz="0" w:space="0" w:color="auto"/>
            <w:bottom w:val="none" w:sz="0" w:space="0" w:color="auto"/>
            <w:right w:val="none" w:sz="0" w:space="0" w:color="auto"/>
          </w:divBdr>
        </w:div>
        <w:div w:id="1124619018">
          <w:marLeft w:val="0"/>
          <w:marRight w:val="0"/>
          <w:marTop w:val="0"/>
          <w:marBottom w:val="0"/>
          <w:divBdr>
            <w:top w:val="none" w:sz="0" w:space="0" w:color="auto"/>
            <w:left w:val="none" w:sz="0" w:space="0" w:color="auto"/>
            <w:bottom w:val="none" w:sz="0" w:space="0" w:color="auto"/>
            <w:right w:val="none" w:sz="0" w:space="0" w:color="auto"/>
          </w:divBdr>
        </w:div>
        <w:div w:id="1435516447">
          <w:marLeft w:val="0"/>
          <w:marRight w:val="0"/>
          <w:marTop w:val="0"/>
          <w:marBottom w:val="0"/>
          <w:divBdr>
            <w:top w:val="none" w:sz="0" w:space="0" w:color="auto"/>
            <w:left w:val="none" w:sz="0" w:space="0" w:color="auto"/>
            <w:bottom w:val="none" w:sz="0" w:space="0" w:color="auto"/>
            <w:right w:val="none" w:sz="0" w:space="0" w:color="auto"/>
          </w:divBdr>
        </w:div>
        <w:div w:id="1799911970">
          <w:marLeft w:val="0"/>
          <w:marRight w:val="0"/>
          <w:marTop w:val="0"/>
          <w:marBottom w:val="0"/>
          <w:divBdr>
            <w:top w:val="none" w:sz="0" w:space="0" w:color="auto"/>
            <w:left w:val="none" w:sz="0" w:space="0" w:color="auto"/>
            <w:bottom w:val="none" w:sz="0" w:space="0" w:color="auto"/>
            <w:right w:val="none" w:sz="0" w:space="0" w:color="auto"/>
          </w:divBdr>
        </w:div>
      </w:divsChild>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874029886">
      <w:bodyDiv w:val="1"/>
      <w:marLeft w:val="0"/>
      <w:marRight w:val="0"/>
      <w:marTop w:val="0"/>
      <w:marBottom w:val="0"/>
      <w:divBdr>
        <w:top w:val="none" w:sz="0" w:space="0" w:color="auto"/>
        <w:left w:val="none" w:sz="0" w:space="0" w:color="auto"/>
        <w:bottom w:val="none" w:sz="0" w:space="0" w:color="auto"/>
        <w:right w:val="none" w:sz="0" w:space="0" w:color="auto"/>
      </w:divBdr>
    </w:div>
    <w:div w:id="1874534081">
      <w:bodyDiv w:val="1"/>
      <w:marLeft w:val="0"/>
      <w:marRight w:val="0"/>
      <w:marTop w:val="0"/>
      <w:marBottom w:val="0"/>
      <w:divBdr>
        <w:top w:val="none" w:sz="0" w:space="0" w:color="auto"/>
        <w:left w:val="none" w:sz="0" w:space="0" w:color="auto"/>
        <w:bottom w:val="none" w:sz="0" w:space="0" w:color="auto"/>
        <w:right w:val="none" w:sz="0" w:space="0" w:color="auto"/>
      </w:divBdr>
    </w:div>
    <w:div w:id="1915777539">
      <w:bodyDiv w:val="1"/>
      <w:marLeft w:val="0"/>
      <w:marRight w:val="0"/>
      <w:marTop w:val="0"/>
      <w:marBottom w:val="0"/>
      <w:divBdr>
        <w:top w:val="none" w:sz="0" w:space="0" w:color="auto"/>
        <w:left w:val="none" w:sz="0" w:space="0" w:color="auto"/>
        <w:bottom w:val="none" w:sz="0" w:space="0" w:color="auto"/>
        <w:right w:val="none" w:sz="0" w:space="0" w:color="auto"/>
      </w:divBdr>
    </w:div>
    <w:div w:id="195300375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66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1F481-4D7D-49B2-9F76-24D576EC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7617</TotalTime>
  <Pages>20</Pages>
  <Words>5249</Words>
  <Characters>28870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dc:description/>
  <cp:lastModifiedBy>Paolo Mauricio Iturri Raich</cp:lastModifiedBy>
  <cp:revision>36</cp:revision>
  <cp:lastPrinted>2019-06-04T13:38:00Z</cp:lastPrinted>
  <dcterms:created xsi:type="dcterms:W3CDTF">2019-02-21T21:29:00Z</dcterms:created>
  <dcterms:modified xsi:type="dcterms:W3CDTF">2019-06-04T13:39:00Z</dcterms:modified>
</cp:coreProperties>
</file>