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-316810</wp:posOffset>
                </wp:positionH>
                <wp:positionV relativeFrom="paragraph">
                  <wp:posOffset>952223</wp:posOffset>
                </wp:positionV>
                <wp:extent cx="6177915" cy="6965343"/>
                <wp:effectExtent l="0" t="0" r="89535" b="1022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6534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32F0" w:rsidRDefault="00CC32F0" w:rsidP="007B5395">
                            <w:pPr>
                              <w:pStyle w:val="Ttulo1"/>
                              <w:ind w:left="142"/>
                              <w:jc w:val="center"/>
                              <w:rPr>
                                <w:rFonts w:ascii="Century Gothic" w:hAnsi="Century Gothic"/>
                                <w:szCs w:val="28"/>
                              </w:rPr>
                            </w:pPr>
                          </w:p>
                          <w:p w:rsidR="00CC32F0" w:rsidRDefault="00CC32F0" w:rsidP="007B5395">
                            <w:pPr>
                              <w:pStyle w:val="Ttulo1"/>
                              <w:ind w:left="142"/>
                              <w:jc w:val="center"/>
                              <w:rPr>
                                <w:rFonts w:ascii="Century Gothic" w:hAnsi="Century Gothic"/>
                                <w:szCs w:val="28"/>
                              </w:rPr>
                            </w:pPr>
                          </w:p>
                          <w:p w:rsidR="000864AE" w:rsidRDefault="000864A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64AE" w:rsidRDefault="000864AE" w:rsidP="007B5395">
                            <w:pPr>
                              <w:ind w:left="142"/>
                              <w:jc w:val="center"/>
                              <w:rPr>
                                <w:rFonts w:ascii="Verdana" w:hAnsi="Verdana"/>
                                <w:b/>
                              </w:rPr>
                            </w:pPr>
                          </w:p>
                          <w:p w:rsidR="000864AE" w:rsidRDefault="000864A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64AE" w:rsidRPr="00103622" w:rsidRDefault="000864AE" w:rsidP="007B5395">
                            <w:pPr>
                              <w:ind w:left="142"/>
                              <w:jc w:val="center"/>
                              <w:rPr>
                                <w:rFonts w:ascii="Century Gothic" w:hAnsi="Century Gothic" w:cs="Arial"/>
                                <w:b/>
                                <w:sz w:val="32"/>
                                <w:szCs w:val="32"/>
                                <w:lang w:val="es-MX"/>
                              </w:rPr>
                            </w:pPr>
                          </w:p>
                          <w:p w:rsidR="000864AE" w:rsidRDefault="000864A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864AE" w:rsidRDefault="000864AE" w:rsidP="007B5395">
                            <w:pPr>
                              <w:jc w:val="center"/>
                              <w:rPr>
                                <w:rFonts w:ascii="Century Gothic" w:hAnsi="Century Gothic" w:cs="Arial"/>
                                <w:b/>
                                <w:sz w:val="28"/>
                                <w:szCs w:val="32"/>
                              </w:rPr>
                            </w:pPr>
                          </w:p>
                          <w:p w:rsidR="000864AE" w:rsidRDefault="000864AE" w:rsidP="007B5395">
                            <w:pPr>
                              <w:jc w:val="center"/>
                              <w:rPr>
                                <w:rFonts w:ascii="Century Gothic" w:hAnsi="Century Gothic" w:cs="Arial"/>
                                <w:b/>
                                <w:sz w:val="28"/>
                                <w:szCs w:val="32"/>
                              </w:rPr>
                            </w:pPr>
                          </w:p>
                          <w:p w:rsidR="000864AE" w:rsidRPr="00D94CE2" w:rsidRDefault="000864A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64AE" w:rsidRPr="00D94CE2" w:rsidRDefault="000864A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864AE" w:rsidRPr="00F40D69" w:rsidRDefault="000864AE" w:rsidP="007B5395">
                            <w:pPr>
                              <w:ind w:left="142"/>
                              <w:jc w:val="center"/>
                              <w:rPr>
                                <w:rFonts w:ascii="Century Gothic" w:hAnsi="Century Gothic" w:cs="Arial"/>
                                <w:b/>
                                <w:sz w:val="28"/>
                                <w:szCs w:val="28"/>
                              </w:rPr>
                            </w:pPr>
                          </w:p>
                          <w:p w:rsidR="000864AE" w:rsidRPr="00103622" w:rsidRDefault="000864A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64AE" w:rsidRPr="005F6C94" w:rsidRDefault="000864AE" w:rsidP="007B5395">
                            <w:pPr>
                              <w:ind w:left="142"/>
                              <w:rPr>
                                <w:rFonts w:ascii="Century Gothic" w:hAnsi="Century Gothic"/>
                                <w:b/>
                                <w:sz w:val="28"/>
                                <w:szCs w:val="28"/>
                                <w:lang w:val="es-MX"/>
                              </w:rPr>
                            </w:pPr>
                          </w:p>
                          <w:p w:rsidR="000864AE" w:rsidRDefault="000864AE" w:rsidP="00054C3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C32F0" w:rsidRPr="00CC32F0">
                              <w:rPr>
                                <w:rFonts w:ascii="Century Gothic" w:hAnsi="Century Gothic" w:cs="Century Gothic"/>
                                <w:b/>
                                <w:bCs/>
                                <w:color w:val="FF0000"/>
                                <w:sz w:val="28"/>
                                <w:szCs w:val="28"/>
                              </w:rPr>
                              <w:t>ADQUISICION DE TROQUELADORA</w:t>
                            </w:r>
                            <w:bookmarkStart w:id="0" w:name="_GoBack"/>
                            <w:bookmarkEnd w:id="0"/>
                          </w:p>
                          <w:p w:rsidR="000864AE" w:rsidRPr="00D94CE2" w:rsidRDefault="000864AE" w:rsidP="00054C34">
                            <w:pPr>
                              <w:jc w:val="center"/>
                              <w:rPr>
                                <w:rFonts w:ascii="Century Gothic" w:hAnsi="Century Gothic" w:cs="Century Gothic"/>
                                <w:b/>
                                <w:bCs/>
                                <w:color w:val="FF0000"/>
                                <w:sz w:val="28"/>
                                <w:szCs w:val="28"/>
                              </w:rPr>
                            </w:pPr>
                          </w:p>
                          <w:p w:rsidR="000864AE" w:rsidRPr="00D94CE2" w:rsidRDefault="000864AE" w:rsidP="00054C34">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C32F0" w:rsidRPr="00CC32F0">
                              <w:rPr>
                                <w:rFonts w:ascii="Century Gothic" w:hAnsi="Century Gothic" w:cs="Century Gothic"/>
                                <w:b/>
                                <w:bCs/>
                                <w:color w:val="FF0000"/>
                                <w:sz w:val="28"/>
                                <w:szCs w:val="28"/>
                              </w:rPr>
                              <w:t>GCC-CDL-DCCH-25-19</w:t>
                            </w:r>
                          </w:p>
                          <w:p w:rsidR="000864AE" w:rsidRPr="00D94CE2" w:rsidRDefault="000864AE" w:rsidP="00054C34">
                            <w:pPr>
                              <w:jc w:val="center"/>
                              <w:rPr>
                                <w:rFonts w:ascii="Century Gothic" w:hAnsi="Century Gothic" w:cs="Century Gothic"/>
                                <w:b/>
                                <w:bCs/>
                                <w:color w:val="FF0000"/>
                                <w:sz w:val="28"/>
                                <w:szCs w:val="28"/>
                              </w:rPr>
                            </w:pPr>
                          </w:p>
                          <w:p w:rsidR="000864AE" w:rsidRPr="00103622" w:rsidRDefault="000864AE" w:rsidP="00054C34">
                            <w:pPr>
                              <w:jc w:val="center"/>
                              <w:rPr>
                                <w:rFonts w:ascii="Century Gothic" w:hAnsi="Century Gothic"/>
                                <w:sz w:val="32"/>
                                <w:szCs w:val="32"/>
                                <w:lang w:val="es-ES_tradnl"/>
                              </w:rPr>
                            </w:pPr>
                            <w:r w:rsidRPr="00333975">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CONVOCATORIA</w:t>
                            </w:r>
                          </w:p>
                          <w:p w:rsidR="000864AE" w:rsidRPr="00103622" w:rsidRDefault="000864AE" w:rsidP="007B5395">
                            <w:pPr>
                              <w:ind w:right="930"/>
                              <w:jc w:val="center"/>
                              <w:rPr>
                                <w:rFonts w:ascii="Century Gothic" w:hAnsi="Century Gothic"/>
                                <w:sz w:val="32"/>
                                <w:szCs w:val="32"/>
                                <w:lang w:val="es-ES_tradnl"/>
                              </w:rPr>
                            </w:pPr>
                          </w:p>
                          <w:p w:rsidR="000864AE" w:rsidRPr="00103622" w:rsidRDefault="000864AE" w:rsidP="007B5395">
                            <w:pPr>
                              <w:ind w:right="930"/>
                              <w:jc w:val="center"/>
                              <w:rPr>
                                <w:rFonts w:ascii="Century Gothic" w:hAnsi="Century Gothic"/>
                                <w:sz w:val="32"/>
                                <w:szCs w:val="32"/>
                                <w:lang w:val="es-ES_tradnl"/>
                              </w:rPr>
                            </w:pPr>
                          </w:p>
                          <w:p w:rsidR="000864AE" w:rsidRDefault="000864AE" w:rsidP="007B5395">
                            <w:pPr>
                              <w:ind w:right="930"/>
                              <w:jc w:val="center"/>
                              <w:rPr>
                                <w:rFonts w:ascii="Century Gothic" w:hAnsi="Century Gothic"/>
                                <w:lang w:val="es-ES_tradnl"/>
                              </w:rPr>
                            </w:pPr>
                          </w:p>
                          <w:p w:rsidR="000864AE" w:rsidRPr="009C5A35" w:rsidRDefault="000864A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95pt;margin-top:75pt;width:486.45pt;height:548.4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">
                <v:shadow on="t" color="#333" offset="6pt,6pt"/>
                <v:textbox>
                  <w:txbxContent>
                    <w:p w:rsidR="00CC32F0" w:rsidRDefault="00CC32F0" w:rsidP="007B5395">
                      <w:pPr>
                        <w:pStyle w:val="Ttulo1"/>
                        <w:ind w:left="142"/>
                        <w:jc w:val="center"/>
                        <w:rPr>
                          <w:rFonts w:ascii="Century Gothic" w:hAnsi="Century Gothic"/>
                          <w:szCs w:val="28"/>
                        </w:rPr>
                      </w:pPr>
                    </w:p>
                    <w:p w:rsidR="00CC32F0" w:rsidRDefault="00CC32F0" w:rsidP="007B5395">
                      <w:pPr>
                        <w:pStyle w:val="Ttulo1"/>
                        <w:ind w:left="142"/>
                        <w:jc w:val="center"/>
                        <w:rPr>
                          <w:rFonts w:ascii="Century Gothic" w:hAnsi="Century Gothic"/>
                          <w:szCs w:val="28"/>
                        </w:rPr>
                      </w:pPr>
                    </w:p>
                    <w:p w:rsidR="000864AE" w:rsidRDefault="000864A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64AE" w:rsidRDefault="000864AE" w:rsidP="007B5395">
                      <w:pPr>
                        <w:ind w:left="142"/>
                        <w:jc w:val="center"/>
                        <w:rPr>
                          <w:rFonts w:ascii="Verdana" w:hAnsi="Verdana"/>
                          <w:b/>
                        </w:rPr>
                      </w:pPr>
                    </w:p>
                    <w:p w:rsidR="000864AE" w:rsidRDefault="000864A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64AE" w:rsidRPr="00103622" w:rsidRDefault="000864AE" w:rsidP="007B5395">
                      <w:pPr>
                        <w:ind w:left="142"/>
                        <w:jc w:val="center"/>
                        <w:rPr>
                          <w:rFonts w:ascii="Century Gothic" w:hAnsi="Century Gothic" w:cs="Arial"/>
                          <w:b/>
                          <w:sz w:val="32"/>
                          <w:szCs w:val="32"/>
                          <w:lang w:val="es-MX"/>
                        </w:rPr>
                      </w:pPr>
                    </w:p>
                    <w:p w:rsidR="000864AE" w:rsidRDefault="000864A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864AE" w:rsidRDefault="000864AE" w:rsidP="007B5395">
                      <w:pPr>
                        <w:jc w:val="center"/>
                        <w:rPr>
                          <w:rFonts w:ascii="Century Gothic" w:hAnsi="Century Gothic" w:cs="Arial"/>
                          <w:b/>
                          <w:sz w:val="28"/>
                          <w:szCs w:val="32"/>
                        </w:rPr>
                      </w:pPr>
                    </w:p>
                    <w:p w:rsidR="000864AE" w:rsidRDefault="000864AE" w:rsidP="007B5395">
                      <w:pPr>
                        <w:jc w:val="center"/>
                        <w:rPr>
                          <w:rFonts w:ascii="Century Gothic" w:hAnsi="Century Gothic" w:cs="Arial"/>
                          <w:b/>
                          <w:sz w:val="28"/>
                          <w:szCs w:val="32"/>
                        </w:rPr>
                      </w:pPr>
                    </w:p>
                    <w:p w:rsidR="000864AE" w:rsidRPr="00D94CE2" w:rsidRDefault="000864A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64AE" w:rsidRPr="00D94CE2" w:rsidRDefault="000864A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864AE" w:rsidRPr="00F40D69" w:rsidRDefault="000864AE" w:rsidP="007B5395">
                      <w:pPr>
                        <w:ind w:left="142"/>
                        <w:jc w:val="center"/>
                        <w:rPr>
                          <w:rFonts w:ascii="Century Gothic" w:hAnsi="Century Gothic" w:cs="Arial"/>
                          <w:b/>
                          <w:sz w:val="28"/>
                          <w:szCs w:val="28"/>
                        </w:rPr>
                      </w:pPr>
                    </w:p>
                    <w:p w:rsidR="000864AE" w:rsidRPr="00103622" w:rsidRDefault="000864A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64AE" w:rsidRPr="005F6C94" w:rsidRDefault="000864AE" w:rsidP="007B5395">
                      <w:pPr>
                        <w:ind w:left="142"/>
                        <w:rPr>
                          <w:rFonts w:ascii="Century Gothic" w:hAnsi="Century Gothic"/>
                          <w:b/>
                          <w:sz w:val="28"/>
                          <w:szCs w:val="28"/>
                          <w:lang w:val="es-MX"/>
                        </w:rPr>
                      </w:pPr>
                    </w:p>
                    <w:p w:rsidR="000864AE" w:rsidRDefault="000864AE" w:rsidP="00054C3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C32F0" w:rsidRPr="00CC32F0">
                        <w:rPr>
                          <w:rFonts w:ascii="Century Gothic" w:hAnsi="Century Gothic" w:cs="Century Gothic"/>
                          <w:b/>
                          <w:bCs/>
                          <w:color w:val="FF0000"/>
                          <w:sz w:val="28"/>
                          <w:szCs w:val="28"/>
                        </w:rPr>
                        <w:t>ADQUISICION DE TROQUELADORA</w:t>
                      </w:r>
                      <w:bookmarkStart w:id="1" w:name="_GoBack"/>
                      <w:bookmarkEnd w:id="1"/>
                    </w:p>
                    <w:p w:rsidR="000864AE" w:rsidRPr="00D94CE2" w:rsidRDefault="000864AE" w:rsidP="00054C34">
                      <w:pPr>
                        <w:jc w:val="center"/>
                        <w:rPr>
                          <w:rFonts w:ascii="Century Gothic" w:hAnsi="Century Gothic" w:cs="Century Gothic"/>
                          <w:b/>
                          <w:bCs/>
                          <w:color w:val="FF0000"/>
                          <w:sz w:val="28"/>
                          <w:szCs w:val="28"/>
                        </w:rPr>
                      </w:pPr>
                    </w:p>
                    <w:p w:rsidR="000864AE" w:rsidRPr="00D94CE2" w:rsidRDefault="000864AE" w:rsidP="00054C34">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C32F0" w:rsidRPr="00CC32F0">
                        <w:rPr>
                          <w:rFonts w:ascii="Century Gothic" w:hAnsi="Century Gothic" w:cs="Century Gothic"/>
                          <w:b/>
                          <w:bCs/>
                          <w:color w:val="FF0000"/>
                          <w:sz w:val="28"/>
                          <w:szCs w:val="28"/>
                        </w:rPr>
                        <w:t>GCC-CDL-DCCH-25-19</w:t>
                      </w:r>
                    </w:p>
                    <w:p w:rsidR="000864AE" w:rsidRPr="00D94CE2" w:rsidRDefault="000864AE" w:rsidP="00054C34">
                      <w:pPr>
                        <w:jc w:val="center"/>
                        <w:rPr>
                          <w:rFonts w:ascii="Century Gothic" w:hAnsi="Century Gothic" w:cs="Century Gothic"/>
                          <w:b/>
                          <w:bCs/>
                          <w:color w:val="FF0000"/>
                          <w:sz w:val="28"/>
                          <w:szCs w:val="28"/>
                        </w:rPr>
                      </w:pPr>
                    </w:p>
                    <w:p w:rsidR="000864AE" w:rsidRPr="00103622" w:rsidRDefault="000864AE" w:rsidP="00054C34">
                      <w:pPr>
                        <w:jc w:val="center"/>
                        <w:rPr>
                          <w:rFonts w:ascii="Century Gothic" w:hAnsi="Century Gothic"/>
                          <w:sz w:val="32"/>
                          <w:szCs w:val="32"/>
                          <w:lang w:val="es-ES_tradnl"/>
                        </w:rPr>
                      </w:pPr>
                      <w:r w:rsidRPr="00333975">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CONVOCATORIA</w:t>
                      </w:r>
                    </w:p>
                    <w:p w:rsidR="000864AE" w:rsidRPr="00103622" w:rsidRDefault="000864AE" w:rsidP="007B5395">
                      <w:pPr>
                        <w:ind w:right="930"/>
                        <w:jc w:val="center"/>
                        <w:rPr>
                          <w:rFonts w:ascii="Century Gothic" w:hAnsi="Century Gothic"/>
                          <w:sz w:val="32"/>
                          <w:szCs w:val="32"/>
                          <w:lang w:val="es-ES_tradnl"/>
                        </w:rPr>
                      </w:pPr>
                    </w:p>
                    <w:p w:rsidR="000864AE" w:rsidRPr="00103622" w:rsidRDefault="000864AE" w:rsidP="007B5395">
                      <w:pPr>
                        <w:ind w:right="930"/>
                        <w:jc w:val="center"/>
                        <w:rPr>
                          <w:rFonts w:ascii="Century Gothic" w:hAnsi="Century Gothic"/>
                          <w:sz w:val="32"/>
                          <w:szCs w:val="32"/>
                          <w:lang w:val="es-ES_tradnl"/>
                        </w:rPr>
                      </w:pPr>
                    </w:p>
                    <w:p w:rsidR="000864AE" w:rsidRDefault="000864AE" w:rsidP="007B5395">
                      <w:pPr>
                        <w:ind w:right="930"/>
                        <w:jc w:val="center"/>
                        <w:rPr>
                          <w:rFonts w:ascii="Century Gothic" w:hAnsi="Century Gothic"/>
                          <w:lang w:val="es-ES_tradnl"/>
                        </w:rPr>
                      </w:pPr>
                    </w:p>
                    <w:p w:rsidR="000864AE" w:rsidRPr="009C5A35" w:rsidRDefault="000864A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64AE" w:rsidRPr="00AD6AF2" w:rsidRDefault="000864AE" w:rsidP="00795A5A">
                            <w:pPr>
                              <w:ind w:right="930"/>
                              <w:jc w:val="center"/>
                              <w:rPr>
                                <w:rFonts w:ascii="Century Gothic" w:hAnsi="Century Gothic"/>
                                <w:sz w:val="14"/>
                                <w:lang w:val="es-ES_tradnl"/>
                              </w:rPr>
                            </w:pPr>
                          </w:p>
                          <w:p w:rsidR="000864AE" w:rsidRPr="00AD6AF2" w:rsidRDefault="000864A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864AE" w:rsidRPr="00AD6AF2" w:rsidRDefault="000864AE" w:rsidP="00795A5A">
                      <w:pPr>
                        <w:ind w:right="930"/>
                        <w:jc w:val="center"/>
                        <w:rPr>
                          <w:rFonts w:ascii="Century Gothic" w:hAnsi="Century Gothic"/>
                          <w:sz w:val="14"/>
                          <w:lang w:val="es-ES_tradnl"/>
                        </w:rPr>
                      </w:pPr>
                    </w:p>
                    <w:p w:rsidR="000864AE" w:rsidRPr="00AD6AF2" w:rsidRDefault="000864A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CC32F0" w:rsidRDefault="00CC32F0" w:rsidP="00EA7EC8">
      <w:pPr>
        <w:jc w:val="center"/>
        <w:rPr>
          <w:rFonts w:ascii="Calibri" w:hAnsi="Calibri" w:cs="Calibri"/>
          <w:b/>
          <w:color w:val="FF0000"/>
          <w:sz w:val="18"/>
          <w:szCs w:val="18"/>
        </w:rPr>
      </w:pPr>
    </w:p>
    <w:p w:rsidR="00CC32F0" w:rsidRDefault="00CC32F0" w:rsidP="00EA7EC8">
      <w:pPr>
        <w:jc w:val="center"/>
        <w:rPr>
          <w:rFonts w:ascii="Calibri" w:hAnsi="Calibri" w:cs="Calibri"/>
          <w:b/>
          <w:color w:val="FF0000"/>
          <w:sz w:val="18"/>
          <w:szCs w:val="18"/>
        </w:rPr>
      </w:pPr>
    </w:p>
    <w:p w:rsidR="00CC32F0" w:rsidRDefault="00CC32F0" w:rsidP="00EA7EC8">
      <w:pPr>
        <w:jc w:val="center"/>
        <w:rPr>
          <w:rFonts w:ascii="Calibri" w:hAnsi="Calibri" w:cs="Calibri"/>
          <w:b/>
          <w:color w:val="FF0000"/>
          <w:sz w:val="18"/>
          <w:szCs w:val="18"/>
        </w:rPr>
      </w:pPr>
    </w:p>
    <w:p w:rsidR="00CC32F0" w:rsidRDefault="00CC32F0" w:rsidP="00EA7EC8">
      <w:pPr>
        <w:jc w:val="center"/>
        <w:rPr>
          <w:rFonts w:ascii="Calibri" w:hAnsi="Calibri" w:cs="Calibri"/>
          <w:b/>
          <w:color w:val="FF0000"/>
          <w:sz w:val="18"/>
          <w:szCs w:val="18"/>
        </w:rPr>
      </w:pPr>
    </w:p>
    <w:p w:rsidR="00CC32F0" w:rsidRDefault="00CC32F0" w:rsidP="00EA7EC8">
      <w:pPr>
        <w:jc w:val="center"/>
        <w:rPr>
          <w:rFonts w:ascii="Calibri" w:hAnsi="Calibri" w:cs="Calibri"/>
          <w:b/>
          <w:color w:val="FF0000"/>
          <w:sz w:val="18"/>
          <w:szCs w:val="18"/>
        </w:rPr>
      </w:pPr>
    </w:p>
    <w:p w:rsidR="00CC32F0" w:rsidRDefault="00CC32F0" w:rsidP="00EA7EC8">
      <w:pPr>
        <w:jc w:val="center"/>
        <w:rPr>
          <w:rFonts w:ascii="Calibri" w:hAnsi="Calibri" w:cs="Calibri"/>
          <w:b/>
          <w:color w:val="FF0000"/>
          <w:sz w:val="18"/>
          <w:szCs w:val="18"/>
        </w:rPr>
      </w:pPr>
    </w:p>
    <w:p w:rsidR="00CC32F0" w:rsidRDefault="00CC32F0" w:rsidP="00EA7EC8">
      <w:pPr>
        <w:jc w:val="center"/>
        <w:rPr>
          <w:rFonts w:ascii="Calibri" w:hAnsi="Calibri" w:cs="Calibri"/>
          <w:b/>
          <w:color w:val="FF0000"/>
          <w:sz w:val="18"/>
          <w:szCs w:val="18"/>
        </w:rPr>
      </w:pPr>
    </w:p>
    <w:p w:rsidR="00CC32F0" w:rsidRDefault="00CC32F0" w:rsidP="00EA7EC8">
      <w:pPr>
        <w:jc w:val="center"/>
        <w:rPr>
          <w:rFonts w:ascii="Calibri" w:hAnsi="Calibri" w:cs="Calibri"/>
          <w:b/>
          <w:color w:val="FF0000"/>
          <w:sz w:val="18"/>
          <w:szCs w:val="18"/>
        </w:rPr>
      </w:pPr>
    </w:p>
    <w:p w:rsidR="000864AE" w:rsidRDefault="000864AE"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PRECIO EVALUADO MAS BAJO</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864AE">
            <w:pPr>
              <w:rPr>
                <w:rFonts w:asciiTheme="minorHAnsi" w:eastAsia="Calibri" w:hAnsiTheme="minorHAnsi" w:cstheme="minorHAnsi"/>
                <w:b/>
                <w:i/>
                <w:sz w:val="22"/>
                <w:szCs w:val="22"/>
              </w:rPr>
            </w:pPr>
            <w:r>
              <w:rPr>
                <w:rFonts w:ascii="Calibri" w:eastAsia="Calibri" w:hAnsi="Calibri" w:cs="Calibri"/>
                <w:b/>
                <w:i/>
                <w:color w:val="FF0000"/>
                <w:sz w:val="22"/>
                <w:szCs w:val="22"/>
              </w:rPr>
              <w:t xml:space="preserve">POR </w:t>
            </w:r>
            <w:r w:rsidR="000864AE">
              <w:rPr>
                <w:rFonts w:ascii="Calibri" w:eastAsia="Calibri" w:hAnsi="Calibri" w:cs="Calibri"/>
                <w:b/>
                <w:i/>
                <w:color w:val="FF0000"/>
                <w:sz w:val="22"/>
                <w:szCs w:val="22"/>
              </w:rPr>
              <w:t>EL TOTAL</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CONTRATO</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552079" w:rsidRDefault="00054C34" w:rsidP="00054C34">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54C34" w:rsidRPr="00552079" w:rsidRDefault="00054C34" w:rsidP="00054C34">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Pr>
                <w:rFonts w:ascii="Calibri" w:eastAsia="Calibri" w:hAnsi="Calibri" w:cs="Calibri"/>
                <w:b/>
                <w:i/>
                <w:color w:val="FF0000"/>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054C34" w:rsidRDefault="00054C34" w:rsidP="00D62DD9">
      <w:pPr>
        <w:rPr>
          <w:rFonts w:asciiTheme="minorHAnsi" w:hAnsiTheme="minorHAnsi" w:cstheme="minorHAnsi"/>
          <w:sz w:val="4"/>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054C34" w:rsidRPr="00552079" w:rsidTr="00EE0748">
        <w:trPr>
          <w:trHeight w:val="410"/>
        </w:trPr>
        <w:tc>
          <w:tcPr>
            <w:tcW w:w="9039" w:type="dxa"/>
            <w:gridSpan w:val="6"/>
            <w:shd w:val="clear" w:color="auto" w:fill="D9D9D9"/>
            <w:vAlign w:val="center"/>
          </w:tcPr>
          <w:p w:rsidR="00054C34" w:rsidRPr="00552079" w:rsidRDefault="00054C34" w:rsidP="00EE07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4C34" w:rsidRPr="00552079" w:rsidTr="00EE0748">
        <w:trPr>
          <w:trHeight w:val="410"/>
        </w:trPr>
        <w:tc>
          <w:tcPr>
            <w:tcW w:w="433" w:type="dxa"/>
            <w:shd w:val="clear" w:color="auto" w:fill="D9D9D9"/>
            <w:vAlign w:val="center"/>
          </w:tcPr>
          <w:p w:rsidR="00054C34" w:rsidRPr="003536B8" w:rsidRDefault="00054C34" w:rsidP="00EE0748">
            <w:pPr>
              <w:jc w:val="center"/>
              <w:rPr>
                <w:rFonts w:asciiTheme="minorHAnsi" w:hAnsiTheme="minorHAnsi" w:cstheme="minorHAnsi"/>
                <w:szCs w:val="22"/>
              </w:rPr>
            </w:pPr>
            <w:r w:rsidRPr="003536B8">
              <w:rPr>
                <w:rFonts w:asciiTheme="minorHAnsi" w:hAnsiTheme="minorHAnsi" w:cstheme="minorHAnsi"/>
                <w:szCs w:val="22"/>
              </w:rPr>
              <w:t>N°</w:t>
            </w:r>
          </w:p>
        </w:tc>
        <w:tc>
          <w:tcPr>
            <w:tcW w:w="2985"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ACTIVIDAD</w:t>
            </w:r>
          </w:p>
        </w:tc>
        <w:tc>
          <w:tcPr>
            <w:tcW w:w="1306" w:type="dxa"/>
            <w:gridSpan w:val="2"/>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FECHA </w:t>
            </w:r>
          </w:p>
        </w:tc>
        <w:tc>
          <w:tcPr>
            <w:tcW w:w="1048"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HORA</w:t>
            </w:r>
          </w:p>
        </w:tc>
        <w:tc>
          <w:tcPr>
            <w:tcW w:w="3267"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DIRECCIÓN </w:t>
            </w:r>
          </w:p>
        </w:tc>
      </w:tr>
      <w:tr w:rsidR="00054C34" w:rsidRPr="00552079" w:rsidTr="00EE0748">
        <w:trPr>
          <w:trHeight w:val="64"/>
        </w:trPr>
        <w:tc>
          <w:tcPr>
            <w:tcW w:w="433" w:type="dxa"/>
            <w:vAlign w:val="center"/>
          </w:tcPr>
          <w:p w:rsidR="00054C34" w:rsidRPr="00365997" w:rsidRDefault="00054C34" w:rsidP="00EE0748">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054C34" w:rsidRPr="00365997" w:rsidRDefault="00054C34" w:rsidP="00EE074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054C34" w:rsidRPr="00365997" w:rsidRDefault="00054C34" w:rsidP="000864AE">
            <w:pPr>
              <w:rPr>
                <w:rFonts w:asciiTheme="minorHAnsi" w:hAnsiTheme="minorHAnsi" w:cstheme="minorHAnsi"/>
                <w:sz w:val="22"/>
                <w:szCs w:val="22"/>
              </w:rPr>
            </w:pPr>
            <w:r w:rsidRPr="00276B80">
              <w:rPr>
                <w:rFonts w:asciiTheme="minorHAnsi" w:hAnsiTheme="minorHAnsi" w:cstheme="minorHAnsi"/>
                <w:sz w:val="22"/>
                <w:szCs w:val="22"/>
              </w:rPr>
              <w:t>Fecha:</w:t>
            </w:r>
            <w:r w:rsidR="000864AE">
              <w:rPr>
                <w:rFonts w:asciiTheme="minorHAnsi" w:hAnsiTheme="minorHAnsi" w:cstheme="minorHAnsi"/>
                <w:sz w:val="22"/>
                <w:szCs w:val="22"/>
              </w:rPr>
              <w:t>13</w:t>
            </w:r>
            <w:r>
              <w:rPr>
                <w:rFonts w:asciiTheme="minorHAnsi" w:hAnsiTheme="minorHAnsi" w:cstheme="minorHAnsi"/>
                <w:sz w:val="22"/>
                <w:szCs w:val="22"/>
              </w:rPr>
              <w:t>/0</w:t>
            </w:r>
            <w:r w:rsidR="000864AE">
              <w:rPr>
                <w:rFonts w:asciiTheme="minorHAnsi" w:hAnsiTheme="minorHAnsi" w:cstheme="minorHAnsi"/>
                <w:sz w:val="22"/>
                <w:szCs w:val="22"/>
              </w:rPr>
              <w:t>6</w:t>
            </w:r>
            <w:r>
              <w:rPr>
                <w:rFonts w:asciiTheme="minorHAnsi" w:hAnsiTheme="minorHAnsi" w:cstheme="minorHAnsi"/>
                <w:sz w:val="22"/>
                <w:szCs w:val="22"/>
              </w:rPr>
              <w:t>/2019</w:t>
            </w:r>
          </w:p>
        </w:tc>
      </w:tr>
      <w:tr w:rsidR="00054C34" w:rsidRPr="00552079" w:rsidTr="00EE0748">
        <w:trPr>
          <w:trHeight w:val="64"/>
        </w:trPr>
        <w:tc>
          <w:tcPr>
            <w:tcW w:w="433" w:type="dxa"/>
          </w:tcPr>
          <w:p w:rsidR="00054C34" w:rsidRPr="00552079" w:rsidRDefault="00054C34" w:rsidP="00EE0748">
            <w:pPr>
              <w:rPr>
                <w:rFonts w:asciiTheme="minorHAnsi" w:hAnsiTheme="minorHAnsi" w:cstheme="minorHAnsi"/>
                <w:sz w:val="22"/>
                <w:szCs w:val="22"/>
              </w:rPr>
            </w:pPr>
          </w:p>
        </w:tc>
        <w:tc>
          <w:tcPr>
            <w:tcW w:w="2985" w:type="dxa"/>
          </w:tcPr>
          <w:p w:rsidR="00054C34" w:rsidRPr="00552079" w:rsidRDefault="00054C34" w:rsidP="00EE0748">
            <w:pPr>
              <w:rPr>
                <w:rFonts w:asciiTheme="minorHAnsi" w:hAnsiTheme="minorHAnsi" w:cstheme="minorHAnsi"/>
                <w:sz w:val="22"/>
                <w:szCs w:val="22"/>
              </w:rPr>
            </w:pPr>
          </w:p>
        </w:tc>
        <w:tc>
          <w:tcPr>
            <w:tcW w:w="2354" w:type="dxa"/>
            <w:gridSpan w:val="3"/>
          </w:tcPr>
          <w:p w:rsidR="00054C34" w:rsidRPr="00552079" w:rsidRDefault="00054C34" w:rsidP="00EE0748">
            <w:pPr>
              <w:rPr>
                <w:rFonts w:asciiTheme="minorHAnsi" w:hAnsiTheme="minorHAnsi" w:cstheme="minorHAnsi"/>
                <w:sz w:val="22"/>
                <w:szCs w:val="22"/>
                <w:highlight w:val="yellow"/>
              </w:rPr>
            </w:pPr>
          </w:p>
        </w:tc>
        <w:tc>
          <w:tcPr>
            <w:tcW w:w="3267" w:type="dxa"/>
          </w:tcPr>
          <w:p w:rsidR="00054C34" w:rsidRPr="00552079" w:rsidRDefault="00054C34" w:rsidP="00EE0748">
            <w:pPr>
              <w:rPr>
                <w:rFonts w:asciiTheme="minorHAnsi" w:hAnsiTheme="minorHAnsi" w:cstheme="minorHAnsi"/>
                <w:sz w:val="22"/>
                <w:szCs w:val="22"/>
              </w:rPr>
            </w:pPr>
          </w:p>
        </w:tc>
      </w:tr>
      <w:tr w:rsidR="00054C34" w:rsidRPr="00552079" w:rsidTr="00EE0748">
        <w:trPr>
          <w:trHeight w:val="312"/>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Inspección Previa</w:t>
            </w:r>
          </w:p>
        </w:tc>
        <w:tc>
          <w:tcPr>
            <w:tcW w:w="1278"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054C34" w:rsidRPr="003536B8" w:rsidRDefault="00054C34" w:rsidP="00EE0748">
            <w:pPr>
              <w:jc w:val="center"/>
              <w:rPr>
                <w:rFonts w:ascii="Calibri" w:hAnsi="Calibri" w:cs="Calibri"/>
                <w:sz w:val="22"/>
                <w:szCs w:val="22"/>
              </w:rPr>
            </w:pPr>
            <w:r w:rsidRPr="00CA04A3">
              <w:rPr>
                <w:rFonts w:ascii="Calibri" w:hAnsi="Calibri" w:cs="Calibri"/>
                <w:sz w:val="22"/>
                <w:szCs w:val="22"/>
              </w:rPr>
              <w:t>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155"/>
        </w:trPr>
        <w:tc>
          <w:tcPr>
            <w:tcW w:w="433" w:type="dxa"/>
            <w:vAlign w:val="center"/>
          </w:tcPr>
          <w:p w:rsidR="00054C34" w:rsidRPr="00552079" w:rsidRDefault="00054C34" w:rsidP="00EE0748">
            <w:pPr>
              <w:rPr>
                <w:rFonts w:asciiTheme="minorHAnsi" w:hAnsiTheme="minorHAnsi" w:cstheme="minorHAnsi"/>
                <w:sz w:val="22"/>
                <w:szCs w:val="22"/>
              </w:rPr>
            </w:pPr>
          </w:p>
        </w:tc>
        <w:tc>
          <w:tcPr>
            <w:tcW w:w="2985" w:type="dxa"/>
            <w:vAlign w:val="center"/>
          </w:tcPr>
          <w:p w:rsidR="00054C34" w:rsidRPr="00552079" w:rsidRDefault="00054C34" w:rsidP="00EE0748">
            <w:pPr>
              <w:jc w:val="both"/>
              <w:rPr>
                <w:rFonts w:asciiTheme="minorHAnsi" w:hAnsiTheme="minorHAnsi" w:cstheme="minorHAnsi"/>
                <w:sz w:val="22"/>
                <w:szCs w:val="22"/>
              </w:rPr>
            </w:pPr>
          </w:p>
        </w:tc>
        <w:tc>
          <w:tcPr>
            <w:tcW w:w="2354" w:type="dxa"/>
            <w:gridSpan w:val="3"/>
          </w:tcPr>
          <w:p w:rsidR="00054C34" w:rsidRPr="00552079" w:rsidRDefault="00054C34" w:rsidP="00EE0748">
            <w:pPr>
              <w:jc w:val="center"/>
              <w:rPr>
                <w:rFonts w:asciiTheme="minorHAnsi" w:hAnsiTheme="minorHAnsi" w:cstheme="minorHAnsi"/>
                <w:sz w:val="22"/>
                <w:szCs w:val="22"/>
              </w:rPr>
            </w:pPr>
          </w:p>
        </w:tc>
        <w:tc>
          <w:tcPr>
            <w:tcW w:w="3267" w:type="dxa"/>
          </w:tcPr>
          <w:p w:rsidR="00054C34" w:rsidRPr="00552079" w:rsidRDefault="00054C34" w:rsidP="00EE0748">
            <w:pPr>
              <w:jc w:val="both"/>
              <w:rPr>
                <w:rFonts w:asciiTheme="minorHAnsi" w:hAnsiTheme="minorHAnsi" w:cstheme="minorHAnsi"/>
                <w:sz w:val="22"/>
                <w:szCs w:val="22"/>
              </w:rPr>
            </w:pPr>
          </w:p>
        </w:tc>
      </w:tr>
      <w:tr w:rsidR="00054C34" w:rsidRPr="00552079" w:rsidTr="00EE0748">
        <w:trPr>
          <w:trHeight w:val="433"/>
        </w:trPr>
        <w:tc>
          <w:tcPr>
            <w:tcW w:w="433" w:type="dxa"/>
            <w:shd w:val="clear" w:color="auto" w:fill="auto"/>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054C34" w:rsidRPr="00470DAA" w:rsidRDefault="00054C34" w:rsidP="00EE0748">
            <w:pPr>
              <w:rPr>
                <w:rFonts w:ascii="Calibri" w:hAnsi="Calibri" w:cs="Calibri"/>
                <w:sz w:val="22"/>
                <w:szCs w:val="22"/>
              </w:rPr>
            </w:pPr>
            <w:r w:rsidRPr="00CA04A3">
              <w:rPr>
                <w:rFonts w:ascii="Calibri" w:hAnsi="Calibri" w:cs="Calibri"/>
                <w:sz w:val="22"/>
                <w:szCs w:val="22"/>
              </w:rPr>
              <w:t>Consultas Escritas</w:t>
            </w:r>
          </w:p>
        </w:tc>
        <w:tc>
          <w:tcPr>
            <w:tcW w:w="1278"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054C34" w:rsidRPr="00CA04A3" w:rsidRDefault="00054C34" w:rsidP="00EE0748">
            <w:pPr>
              <w:jc w:val="center"/>
              <w:rPr>
                <w:rFonts w:ascii="Calibri" w:hAnsi="Calibri" w:cs="Calibri"/>
                <w:sz w:val="22"/>
                <w:szCs w:val="22"/>
              </w:rPr>
            </w:pPr>
            <w:r w:rsidRPr="00CA04A3">
              <w:rPr>
                <w:rFonts w:ascii="Calibri" w:hAnsi="Calibri" w:cs="Calibri"/>
                <w:sz w:val="22"/>
                <w:szCs w:val="22"/>
              </w:rPr>
              <w:t>Hasta 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65"/>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A72F2D" w:rsidRDefault="00054C34" w:rsidP="00EE0748">
            <w:pPr>
              <w:rPr>
                <w:rFonts w:asciiTheme="minorHAnsi" w:hAnsiTheme="minorHAnsi" w:cstheme="minorHAnsi"/>
                <w:sz w:val="22"/>
                <w:szCs w:val="22"/>
              </w:rPr>
            </w:pPr>
          </w:p>
        </w:tc>
        <w:tc>
          <w:tcPr>
            <w:tcW w:w="2354" w:type="dxa"/>
            <w:gridSpan w:val="3"/>
          </w:tcPr>
          <w:p w:rsidR="00054C34" w:rsidRPr="00552079" w:rsidRDefault="00054C34" w:rsidP="00EE0748">
            <w:pPr>
              <w:rPr>
                <w:rFonts w:asciiTheme="minorHAnsi" w:hAnsiTheme="minorHAnsi" w:cstheme="minorHAnsi"/>
                <w:sz w:val="22"/>
                <w:szCs w:val="22"/>
              </w:rPr>
            </w:pPr>
          </w:p>
        </w:tc>
        <w:tc>
          <w:tcPr>
            <w:tcW w:w="3267" w:type="dxa"/>
            <w:vAlign w:val="center"/>
          </w:tcPr>
          <w:p w:rsidR="00054C34" w:rsidRPr="00552079" w:rsidRDefault="00054C34" w:rsidP="00EE0748">
            <w:pPr>
              <w:jc w:val="both"/>
              <w:rPr>
                <w:rFonts w:asciiTheme="minorHAnsi" w:hAnsiTheme="minorHAnsi" w:cstheme="minorHAnsi"/>
                <w:sz w:val="22"/>
                <w:szCs w:val="22"/>
              </w:rPr>
            </w:pPr>
          </w:p>
        </w:tc>
      </w:tr>
      <w:tr w:rsidR="00054C34" w:rsidRPr="00552079" w:rsidTr="00EE0748">
        <w:trPr>
          <w:trHeight w:val="370"/>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054C34" w:rsidRPr="00CA04A3" w:rsidRDefault="00054C34" w:rsidP="00EE0748">
            <w:pPr>
              <w:jc w:val="both"/>
              <w:rPr>
                <w:rFonts w:ascii="Calibri" w:hAnsi="Calibri" w:cs="Calibri"/>
                <w:sz w:val="22"/>
                <w:szCs w:val="22"/>
              </w:rPr>
            </w:pPr>
            <w:r w:rsidRPr="00CA04A3">
              <w:rPr>
                <w:rFonts w:ascii="Calibri" w:hAnsi="Calibri" w:cs="Calibri"/>
                <w:sz w:val="22"/>
                <w:szCs w:val="22"/>
              </w:rPr>
              <w:t>Reunión de Aclaración</w:t>
            </w:r>
          </w:p>
        </w:tc>
        <w:tc>
          <w:tcPr>
            <w:tcW w:w="1278" w:type="dxa"/>
            <w:vAlign w:val="center"/>
          </w:tcPr>
          <w:p w:rsidR="00054C34" w:rsidRPr="00241AE7" w:rsidRDefault="00054C34" w:rsidP="00EE0748">
            <w:pPr>
              <w:rPr>
                <w:rFonts w:ascii="Calibri" w:hAnsi="Calibri" w:cs="Calibri"/>
                <w:sz w:val="22"/>
                <w:szCs w:val="22"/>
              </w:rPr>
            </w:pPr>
            <w:r w:rsidRPr="00241AE7">
              <w:rPr>
                <w:rFonts w:ascii="Calibri" w:hAnsi="Calibri" w:cs="Calibri"/>
                <w:sz w:val="22"/>
                <w:szCs w:val="22"/>
              </w:rPr>
              <w:t>Fecha:</w:t>
            </w:r>
          </w:p>
        </w:tc>
        <w:tc>
          <w:tcPr>
            <w:tcW w:w="1076" w:type="dxa"/>
            <w:gridSpan w:val="2"/>
            <w:vAlign w:val="center"/>
          </w:tcPr>
          <w:p w:rsidR="00054C34" w:rsidRPr="00241AE7" w:rsidRDefault="00054C34" w:rsidP="00EE0748">
            <w:pPr>
              <w:jc w:val="center"/>
              <w:rPr>
                <w:rFonts w:ascii="Calibri" w:hAnsi="Calibri" w:cs="Calibri"/>
                <w:sz w:val="22"/>
                <w:szCs w:val="22"/>
              </w:rPr>
            </w:pPr>
            <w:r w:rsidRPr="00241AE7">
              <w:rPr>
                <w:rFonts w:ascii="Calibri" w:hAnsi="Calibri" w:cs="Calibri"/>
                <w:sz w:val="22"/>
                <w:szCs w:val="22"/>
              </w:rPr>
              <w:t>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64"/>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jc w:val="cente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vAlign w:val="center"/>
          </w:tcPr>
          <w:p w:rsidR="00054C34" w:rsidRPr="001B5615" w:rsidRDefault="00054C34" w:rsidP="00EE0748">
            <w:pPr>
              <w:jc w:val="both"/>
              <w:rPr>
                <w:rFonts w:asciiTheme="minorHAnsi" w:hAnsiTheme="minorHAnsi" w:cstheme="minorHAnsi"/>
                <w:color w:val="FF0000"/>
                <w:sz w:val="22"/>
                <w:szCs w:val="22"/>
              </w:rPr>
            </w:pPr>
          </w:p>
        </w:tc>
      </w:tr>
      <w:tr w:rsidR="00054C34" w:rsidRPr="00552079" w:rsidTr="00EE0748">
        <w:trPr>
          <w:trHeight w:val="370"/>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Fecha:</w:t>
            </w:r>
          </w:p>
          <w:p w:rsidR="00054C34" w:rsidRPr="00552079" w:rsidRDefault="000864AE" w:rsidP="000864AE">
            <w:pPr>
              <w:rPr>
                <w:rFonts w:asciiTheme="minorHAnsi" w:hAnsiTheme="minorHAnsi" w:cstheme="minorHAnsi"/>
                <w:sz w:val="22"/>
                <w:szCs w:val="22"/>
              </w:rPr>
            </w:pPr>
            <w:r>
              <w:rPr>
                <w:rFonts w:asciiTheme="minorHAnsi" w:hAnsiTheme="minorHAnsi" w:cstheme="minorHAnsi"/>
                <w:sz w:val="22"/>
                <w:szCs w:val="22"/>
              </w:rPr>
              <w:t>21</w:t>
            </w:r>
            <w:r w:rsidR="00054C34">
              <w:rPr>
                <w:rFonts w:asciiTheme="minorHAnsi" w:hAnsiTheme="minorHAnsi" w:cstheme="minorHAnsi"/>
                <w:sz w:val="22"/>
                <w:szCs w:val="22"/>
              </w:rPr>
              <w:t>/0</w:t>
            </w:r>
            <w:r>
              <w:rPr>
                <w:rFonts w:asciiTheme="minorHAnsi" w:hAnsiTheme="minorHAnsi" w:cstheme="minorHAnsi"/>
                <w:sz w:val="22"/>
                <w:szCs w:val="22"/>
              </w:rPr>
              <w:t>6</w:t>
            </w:r>
            <w:r w:rsidR="00054C34">
              <w:rPr>
                <w:rFonts w:asciiTheme="minorHAnsi" w:hAnsiTheme="minorHAnsi" w:cstheme="minorHAnsi"/>
                <w:sz w:val="22"/>
                <w:szCs w:val="22"/>
              </w:rPr>
              <w:t>/2019</w:t>
            </w:r>
          </w:p>
        </w:tc>
        <w:tc>
          <w:tcPr>
            <w:tcW w:w="1076" w:type="dxa"/>
            <w:gridSpan w:val="2"/>
            <w:vAlign w:val="center"/>
          </w:tcPr>
          <w:p w:rsidR="00054C34" w:rsidRPr="00552079" w:rsidRDefault="00054C34" w:rsidP="00EE07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54C34" w:rsidRPr="00552079" w:rsidRDefault="000864AE" w:rsidP="00EE0748">
            <w:pPr>
              <w:rPr>
                <w:rFonts w:asciiTheme="minorHAnsi" w:hAnsiTheme="minorHAnsi" w:cstheme="minorHAnsi"/>
                <w:sz w:val="22"/>
                <w:szCs w:val="22"/>
              </w:rPr>
            </w:pPr>
            <w:r>
              <w:rPr>
                <w:rFonts w:asciiTheme="minorHAnsi" w:hAnsiTheme="minorHAnsi" w:cstheme="minorHAnsi"/>
                <w:sz w:val="22"/>
                <w:szCs w:val="22"/>
              </w:rPr>
              <w:t>11</w:t>
            </w:r>
            <w:r w:rsidR="00054C34">
              <w:rPr>
                <w:rFonts w:asciiTheme="minorHAnsi" w:hAnsiTheme="minorHAnsi" w:cstheme="minorHAnsi"/>
                <w:sz w:val="22"/>
                <w:szCs w:val="22"/>
              </w:rPr>
              <w:t>:00</w:t>
            </w:r>
          </w:p>
        </w:tc>
        <w:tc>
          <w:tcPr>
            <w:tcW w:w="3267" w:type="dxa"/>
          </w:tcPr>
          <w:p w:rsidR="00054C34" w:rsidRPr="00575DDD" w:rsidRDefault="00054C34" w:rsidP="00EE0748">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054C34" w:rsidRPr="001B5615" w:rsidRDefault="00054C34" w:rsidP="00EE0748">
            <w:pPr>
              <w:jc w:val="both"/>
              <w:rPr>
                <w:rFonts w:asciiTheme="minorHAnsi" w:hAnsiTheme="minorHAnsi" w:cstheme="minorHAnsi"/>
                <w:color w:val="FF0000"/>
                <w:sz w:val="22"/>
                <w:szCs w:val="22"/>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054C34" w:rsidRPr="00552079" w:rsidTr="00EE0748">
        <w:trPr>
          <w:trHeight w:val="64"/>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tcPr>
          <w:p w:rsidR="00054C34" w:rsidRPr="001B5615" w:rsidRDefault="00054C34" w:rsidP="00EE0748">
            <w:pPr>
              <w:jc w:val="both"/>
              <w:rPr>
                <w:rFonts w:asciiTheme="minorHAnsi" w:hAnsiTheme="minorHAnsi" w:cstheme="minorHAnsi"/>
                <w:color w:val="FF0000"/>
                <w:sz w:val="22"/>
                <w:szCs w:val="22"/>
              </w:rPr>
            </w:pPr>
          </w:p>
        </w:tc>
      </w:tr>
      <w:tr w:rsidR="00054C34" w:rsidRPr="00552079" w:rsidTr="00EE0748">
        <w:trPr>
          <w:trHeight w:val="601"/>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054C34" w:rsidRPr="00552079" w:rsidRDefault="00054C34" w:rsidP="00EE0748">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Fecha:</w:t>
            </w:r>
          </w:p>
          <w:p w:rsidR="00054C34" w:rsidRPr="00552079" w:rsidRDefault="000864AE" w:rsidP="000864AE">
            <w:pPr>
              <w:rPr>
                <w:rFonts w:asciiTheme="minorHAnsi" w:hAnsiTheme="minorHAnsi" w:cstheme="minorHAnsi"/>
                <w:sz w:val="22"/>
                <w:szCs w:val="22"/>
              </w:rPr>
            </w:pPr>
            <w:r>
              <w:rPr>
                <w:rFonts w:asciiTheme="minorHAnsi" w:hAnsiTheme="minorHAnsi" w:cstheme="minorHAnsi"/>
                <w:sz w:val="22"/>
                <w:szCs w:val="22"/>
              </w:rPr>
              <w:t>21</w:t>
            </w:r>
            <w:r w:rsidR="00054C34">
              <w:rPr>
                <w:rFonts w:asciiTheme="minorHAnsi" w:hAnsiTheme="minorHAnsi" w:cstheme="minorHAnsi"/>
                <w:sz w:val="22"/>
                <w:szCs w:val="22"/>
              </w:rPr>
              <w:t>/</w:t>
            </w:r>
            <w:r>
              <w:rPr>
                <w:rFonts w:asciiTheme="minorHAnsi" w:hAnsiTheme="minorHAnsi" w:cstheme="minorHAnsi"/>
                <w:sz w:val="22"/>
                <w:szCs w:val="22"/>
              </w:rPr>
              <w:t>06</w:t>
            </w:r>
            <w:r w:rsidR="00054C34">
              <w:rPr>
                <w:rFonts w:asciiTheme="minorHAnsi" w:hAnsiTheme="minorHAnsi" w:cstheme="minorHAnsi"/>
                <w:sz w:val="22"/>
                <w:szCs w:val="22"/>
              </w:rPr>
              <w:t>/2019</w:t>
            </w:r>
          </w:p>
        </w:tc>
        <w:tc>
          <w:tcPr>
            <w:tcW w:w="1076" w:type="dxa"/>
            <w:gridSpan w:val="2"/>
            <w:vAlign w:val="center"/>
          </w:tcPr>
          <w:p w:rsidR="00054C34" w:rsidRPr="00552079" w:rsidRDefault="00054C34" w:rsidP="00EE07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54C34" w:rsidRPr="00552079" w:rsidRDefault="000864AE" w:rsidP="00EE0748">
            <w:pPr>
              <w:rPr>
                <w:rFonts w:asciiTheme="minorHAnsi" w:hAnsiTheme="minorHAnsi" w:cstheme="minorHAnsi"/>
                <w:sz w:val="22"/>
                <w:szCs w:val="22"/>
              </w:rPr>
            </w:pPr>
            <w:r>
              <w:rPr>
                <w:rFonts w:asciiTheme="minorHAnsi" w:hAnsiTheme="minorHAnsi" w:cstheme="minorHAnsi"/>
                <w:sz w:val="22"/>
                <w:szCs w:val="22"/>
              </w:rPr>
              <w:t>11</w:t>
            </w:r>
            <w:r w:rsidR="00054C34">
              <w:rPr>
                <w:rFonts w:asciiTheme="minorHAnsi" w:hAnsiTheme="minorHAnsi" w:cstheme="minorHAnsi"/>
                <w:sz w:val="22"/>
                <w:szCs w:val="22"/>
              </w:rPr>
              <w:t>:30</w:t>
            </w:r>
          </w:p>
        </w:tc>
        <w:tc>
          <w:tcPr>
            <w:tcW w:w="3267" w:type="dxa"/>
            <w:vAlign w:val="center"/>
          </w:tcPr>
          <w:p w:rsidR="00054C34" w:rsidRPr="00575DDD" w:rsidRDefault="00054C34" w:rsidP="00EE0748">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054C34" w:rsidRPr="001B5615" w:rsidRDefault="00054C34" w:rsidP="00EE0748">
            <w:pPr>
              <w:jc w:val="both"/>
              <w:rPr>
                <w:rFonts w:asciiTheme="minorHAnsi" w:hAnsiTheme="minorHAnsi" w:cstheme="minorHAnsi"/>
                <w:color w:val="FF0000"/>
                <w:sz w:val="22"/>
                <w:szCs w:val="22"/>
                <w:lang w:val="es-BO"/>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054C34" w:rsidRPr="00552079" w:rsidTr="00EE0748">
        <w:trPr>
          <w:trHeight w:val="246"/>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vAlign w:val="center"/>
          </w:tcPr>
          <w:p w:rsidR="00054C34" w:rsidRPr="00552079" w:rsidRDefault="00054C34" w:rsidP="00EE0748">
            <w:pPr>
              <w:jc w:val="both"/>
              <w:rPr>
                <w:rFonts w:asciiTheme="minorHAnsi" w:hAnsiTheme="minorHAnsi" w:cstheme="minorHAnsi"/>
                <w:color w:val="000000"/>
                <w:sz w:val="22"/>
                <w:szCs w:val="22"/>
                <w:lang w:val="es-BO"/>
              </w:rPr>
            </w:pPr>
          </w:p>
        </w:tc>
      </w:tr>
      <w:tr w:rsidR="00054C34" w:rsidRPr="00552079" w:rsidTr="00EE0748">
        <w:trPr>
          <w:trHeight w:val="246"/>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054C34" w:rsidRPr="002D60EE" w:rsidRDefault="00054C34" w:rsidP="00EE074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054C34" w:rsidRPr="00CA04A3" w:rsidRDefault="00054C34" w:rsidP="00EE0748">
            <w:pPr>
              <w:jc w:val="both"/>
              <w:rPr>
                <w:rFonts w:ascii="Calibri" w:hAnsi="Calibri" w:cs="Calibri"/>
                <w:szCs w:val="22"/>
              </w:rPr>
            </w:pPr>
            <w:r w:rsidRPr="00CA04A3">
              <w:rPr>
                <w:rFonts w:ascii="Calibri" w:hAnsi="Calibri" w:cs="Calibri"/>
                <w:szCs w:val="22"/>
              </w:rPr>
              <w:t xml:space="preserve">Fecha Estimada: </w:t>
            </w:r>
          </w:p>
          <w:p w:rsidR="00054C34" w:rsidRPr="00CA04A3" w:rsidRDefault="000864AE" w:rsidP="000864AE">
            <w:pPr>
              <w:jc w:val="both"/>
              <w:rPr>
                <w:rFonts w:ascii="Calibri" w:hAnsi="Calibri" w:cs="Calibri"/>
                <w:szCs w:val="22"/>
              </w:rPr>
            </w:pPr>
            <w:r>
              <w:rPr>
                <w:rFonts w:ascii="Calibri" w:hAnsi="Calibri" w:cs="Calibri"/>
                <w:i/>
                <w:color w:val="FF0000"/>
                <w:szCs w:val="22"/>
              </w:rPr>
              <w:t>02</w:t>
            </w:r>
            <w:r w:rsidR="00054C34">
              <w:rPr>
                <w:rFonts w:ascii="Calibri" w:hAnsi="Calibri" w:cs="Calibri"/>
                <w:i/>
                <w:color w:val="FF0000"/>
                <w:szCs w:val="22"/>
              </w:rPr>
              <w:t>/0</w:t>
            </w:r>
            <w:r>
              <w:rPr>
                <w:rFonts w:ascii="Calibri" w:hAnsi="Calibri" w:cs="Calibri"/>
                <w:i/>
                <w:color w:val="FF0000"/>
                <w:szCs w:val="22"/>
              </w:rPr>
              <w:t>7</w:t>
            </w:r>
            <w:r w:rsidR="00054C34">
              <w:rPr>
                <w:rFonts w:ascii="Calibri" w:hAnsi="Calibri" w:cs="Calibri"/>
                <w:i/>
                <w:color w:val="FF0000"/>
                <w:szCs w:val="22"/>
              </w:rPr>
              <w:t>/2019</w:t>
            </w:r>
          </w:p>
        </w:tc>
        <w:tc>
          <w:tcPr>
            <w:tcW w:w="3267" w:type="dxa"/>
            <w:vAlign w:val="center"/>
          </w:tcPr>
          <w:p w:rsidR="00054C34" w:rsidRPr="00CA04A3" w:rsidRDefault="00054C34" w:rsidP="00EE0748">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054C34" w:rsidRPr="00552079" w:rsidTr="00EE0748">
        <w:trPr>
          <w:trHeight w:val="246"/>
        </w:trPr>
        <w:tc>
          <w:tcPr>
            <w:tcW w:w="433" w:type="dxa"/>
            <w:vAlign w:val="center"/>
          </w:tcPr>
          <w:p w:rsidR="00054C34" w:rsidRDefault="00054C34" w:rsidP="00EE0748">
            <w:pPr>
              <w:jc w:val="center"/>
              <w:rPr>
                <w:rFonts w:asciiTheme="minorHAnsi" w:hAnsiTheme="minorHAnsi" w:cstheme="minorHAnsi"/>
                <w:sz w:val="22"/>
                <w:szCs w:val="22"/>
              </w:rPr>
            </w:pPr>
          </w:p>
        </w:tc>
        <w:tc>
          <w:tcPr>
            <w:tcW w:w="2985" w:type="dxa"/>
            <w:vAlign w:val="center"/>
          </w:tcPr>
          <w:p w:rsidR="00054C34" w:rsidRPr="002D60EE" w:rsidRDefault="00054C34" w:rsidP="00EE0748">
            <w:pPr>
              <w:rPr>
                <w:rFonts w:asciiTheme="minorHAnsi" w:hAnsiTheme="minorHAnsi" w:cstheme="minorHAnsi"/>
                <w:sz w:val="22"/>
                <w:szCs w:val="22"/>
              </w:rPr>
            </w:pPr>
          </w:p>
        </w:tc>
        <w:tc>
          <w:tcPr>
            <w:tcW w:w="2354" w:type="dxa"/>
            <w:gridSpan w:val="3"/>
            <w:vAlign w:val="center"/>
          </w:tcPr>
          <w:p w:rsidR="00054C34" w:rsidRPr="002D60EE" w:rsidRDefault="00054C34" w:rsidP="00EE0748">
            <w:pPr>
              <w:jc w:val="center"/>
              <w:rPr>
                <w:rFonts w:asciiTheme="minorHAnsi" w:hAnsiTheme="minorHAnsi" w:cstheme="minorHAnsi"/>
                <w:sz w:val="22"/>
                <w:szCs w:val="22"/>
              </w:rPr>
            </w:pPr>
          </w:p>
        </w:tc>
        <w:tc>
          <w:tcPr>
            <w:tcW w:w="3267" w:type="dxa"/>
            <w:vAlign w:val="center"/>
          </w:tcPr>
          <w:p w:rsidR="00054C34" w:rsidRPr="002D60EE" w:rsidRDefault="00054C34" w:rsidP="00EE0748">
            <w:pPr>
              <w:rPr>
                <w:rFonts w:asciiTheme="minorHAnsi" w:hAnsiTheme="minorHAnsi" w:cstheme="minorHAnsi"/>
                <w:color w:val="000000"/>
                <w:sz w:val="22"/>
                <w:szCs w:val="22"/>
                <w:lang w:val="es-BO"/>
              </w:rPr>
            </w:pPr>
          </w:p>
        </w:tc>
      </w:tr>
      <w:tr w:rsidR="00054C34" w:rsidRPr="00552079" w:rsidTr="00EE0748">
        <w:trPr>
          <w:trHeight w:val="295"/>
        </w:trPr>
        <w:tc>
          <w:tcPr>
            <w:tcW w:w="433" w:type="dxa"/>
            <w:vAlign w:val="center"/>
          </w:tcPr>
          <w:p w:rsidR="00054C34" w:rsidRDefault="00054C34" w:rsidP="00EE0748">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054C34" w:rsidRPr="002D60EE" w:rsidRDefault="00054C34" w:rsidP="00EE0748">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21" w:type="dxa"/>
            <w:gridSpan w:val="4"/>
            <w:vAlign w:val="center"/>
          </w:tcPr>
          <w:p w:rsidR="00054C34" w:rsidRPr="002D60EE" w:rsidRDefault="00054C34" w:rsidP="00EE0748">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054C34" w:rsidRPr="002D60EE" w:rsidRDefault="000864AE" w:rsidP="000864AE">
            <w:pPr>
              <w:rPr>
                <w:rFonts w:asciiTheme="minorHAnsi" w:hAnsiTheme="minorHAnsi" w:cstheme="minorHAnsi"/>
                <w:color w:val="000000"/>
                <w:sz w:val="22"/>
                <w:szCs w:val="22"/>
                <w:lang w:val="es-BO"/>
              </w:rPr>
            </w:pPr>
            <w:r>
              <w:rPr>
                <w:rFonts w:asciiTheme="minorHAnsi" w:hAnsiTheme="minorHAnsi" w:cstheme="minorHAnsi"/>
                <w:i/>
                <w:color w:val="FF0000"/>
                <w:szCs w:val="22"/>
              </w:rPr>
              <w:t>26</w:t>
            </w:r>
            <w:r w:rsidR="00054C34">
              <w:rPr>
                <w:rFonts w:asciiTheme="minorHAnsi" w:hAnsiTheme="minorHAnsi" w:cstheme="minorHAnsi"/>
                <w:i/>
                <w:color w:val="FF0000"/>
                <w:szCs w:val="22"/>
              </w:rPr>
              <w:t>/0</w:t>
            </w:r>
            <w:r>
              <w:rPr>
                <w:rFonts w:asciiTheme="minorHAnsi" w:hAnsiTheme="minorHAnsi" w:cstheme="minorHAnsi"/>
                <w:i/>
                <w:color w:val="FF0000"/>
                <w:szCs w:val="22"/>
              </w:rPr>
              <w:t>7</w:t>
            </w:r>
            <w:r w:rsidR="00054C34">
              <w:rPr>
                <w:rFonts w:asciiTheme="minorHAnsi" w:hAnsiTheme="minorHAnsi" w:cstheme="minorHAnsi"/>
                <w:i/>
                <w:color w:val="FF0000"/>
                <w:szCs w:val="22"/>
              </w:rPr>
              <w:t>/2019</w:t>
            </w:r>
          </w:p>
        </w:tc>
      </w:tr>
    </w:tbl>
    <w:p w:rsidR="00054C34" w:rsidRDefault="00054C34" w:rsidP="00D62DD9">
      <w:pPr>
        <w:rPr>
          <w:rFonts w:asciiTheme="minorHAnsi" w:hAnsiTheme="minorHAnsi" w:cstheme="minorHAnsi"/>
          <w:sz w:val="4"/>
          <w:szCs w:val="22"/>
        </w:rPr>
      </w:pPr>
    </w:p>
    <w:p w:rsidR="00054C34" w:rsidRPr="005B2E8A" w:rsidRDefault="00054C34" w:rsidP="00D62DD9">
      <w:pPr>
        <w:rPr>
          <w:rFonts w:asciiTheme="minorHAnsi" w:hAnsiTheme="minorHAnsi" w:cstheme="minorHAnsi"/>
          <w:sz w:val="4"/>
          <w:szCs w:val="22"/>
        </w:rPr>
      </w:pPr>
    </w:p>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0864AE" w:rsidRPr="006F470A" w:rsidTr="000864A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0864AE" w:rsidRDefault="000864AE" w:rsidP="000864A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0864AE" w:rsidRPr="006F470A" w:rsidRDefault="000864AE" w:rsidP="000864AE">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highlight w:val="lightGray"/>
              </w:rPr>
              <w:t>TOTAL</w:t>
            </w:r>
          </w:p>
        </w:tc>
      </w:tr>
      <w:tr w:rsidR="000864AE" w:rsidRPr="006F470A" w:rsidTr="000864AE">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864AE" w:rsidRPr="006F470A" w:rsidRDefault="000864AE" w:rsidP="000864A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864AE" w:rsidRPr="006F470A" w:rsidRDefault="000864AE" w:rsidP="000864A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0864AE" w:rsidRPr="006F470A" w:rsidRDefault="000864AE" w:rsidP="000864A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0864AE" w:rsidRPr="006F470A" w:rsidRDefault="000864AE" w:rsidP="000864A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864AE" w:rsidRPr="006F470A" w:rsidRDefault="000864AE" w:rsidP="000864A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864AE" w:rsidRPr="006F470A" w:rsidRDefault="000864AE" w:rsidP="000864A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0864AE" w:rsidRPr="006F470A" w:rsidTr="000864A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0864AE" w:rsidRPr="006F470A" w:rsidRDefault="000864AE" w:rsidP="000864A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0864AE" w:rsidRPr="006F470A" w:rsidRDefault="000864AE" w:rsidP="000864AE">
            <w:pPr>
              <w:rPr>
                <w:rFonts w:asciiTheme="minorHAnsi" w:hAnsiTheme="minorHAnsi" w:cstheme="minorHAnsi"/>
                <w:color w:val="000000"/>
                <w:lang w:val="es-BO" w:eastAsia="es-BO"/>
              </w:rPr>
            </w:pPr>
            <w:r w:rsidRPr="000864AE">
              <w:rPr>
                <w:rFonts w:asciiTheme="minorHAnsi" w:hAnsiTheme="minorHAnsi" w:cstheme="minorHAnsi"/>
                <w:color w:val="000000"/>
                <w:lang w:val="es-BO" w:eastAsia="es-BO"/>
              </w:rPr>
              <w:t>ADQUISICION DE TROQUELADORA</w:t>
            </w:r>
          </w:p>
        </w:tc>
        <w:tc>
          <w:tcPr>
            <w:tcW w:w="1309" w:type="dxa"/>
            <w:tcBorders>
              <w:top w:val="nil"/>
              <w:left w:val="nil"/>
              <w:bottom w:val="single" w:sz="8" w:space="0" w:color="auto"/>
              <w:right w:val="single" w:sz="4" w:space="0" w:color="auto"/>
            </w:tcBorders>
            <w:shd w:val="clear" w:color="auto" w:fill="auto"/>
            <w:noWrap/>
            <w:vAlign w:val="center"/>
          </w:tcPr>
          <w:p w:rsidR="000864AE" w:rsidRPr="006F470A" w:rsidRDefault="000864AE" w:rsidP="000864A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0864AE" w:rsidRPr="006F470A" w:rsidRDefault="000864AE" w:rsidP="000864A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0864AE" w:rsidRPr="006F470A" w:rsidRDefault="000864AE" w:rsidP="000864A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144.000,00</w:t>
            </w:r>
          </w:p>
        </w:tc>
        <w:tc>
          <w:tcPr>
            <w:tcW w:w="1951" w:type="dxa"/>
            <w:tcBorders>
              <w:top w:val="nil"/>
              <w:left w:val="nil"/>
              <w:bottom w:val="single" w:sz="8" w:space="0" w:color="auto"/>
              <w:right w:val="single" w:sz="8" w:space="0" w:color="auto"/>
            </w:tcBorders>
            <w:shd w:val="clear" w:color="auto" w:fill="auto"/>
            <w:noWrap/>
            <w:vAlign w:val="center"/>
          </w:tcPr>
          <w:p w:rsidR="000864AE" w:rsidRPr="006F470A" w:rsidRDefault="000864AE" w:rsidP="000864A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144.000,00</w:t>
            </w:r>
          </w:p>
        </w:tc>
      </w:tr>
      <w:tr w:rsidR="000864AE" w:rsidRPr="006F470A" w:rsidTr="000864AE">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864AE" w:rsidRPr="006F470A" w:rsidRDefault="000864AE" w:rsidP="000864AE">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0864AE" w:rsidRPr="000864AE" w:rsidRDefault="000864AE" w:rsidP="000864AE">
            <w:pPr>
              <w:jc w:val="right"/>
              <w:rPr>
                <w:rFonts w:asciiTheme="minorHAnsi" w:hAnsiTheme="minorHAnsi" w:cstheme="minorHAnsi"/>
                <w:b/>
                <w:color w:val="000000"/>
                <w:lang w:val="es-BO" w:eastAsia="es-BO"/>
              </w:rPr>
            </w:pPr>
            <w:r w:rsidRPr="000864AE">
              <w:rPr>
                <w:rFonts w:asciiTheme="minorHAnsi" w:hAnsiTheme="minorHAnsi" w:cstheme="minorHAnsi"/>
                <w:b/>
                <w:color w:val="000000"/>
                <w:lang w:val="es-BO" w:eastAsia="es-BO"/>
              </w:rPr>
              <w:t>144.000,00</w:t>
            </w:r>
          </w:p>
        </w:tc>
      </w:tr>
    </w:tbl>
    <w:p w:rsidR="00103622" w:rsidRDefault="00103622" w:rsidP="00B37050">
      <w:pPr>
        <w:jc w:val="center"/>
        <w:rPr>
          <w:rFonts w:asciiTheme="minorHAnsi" w:hAnsiTheme="minorHAnsi" w:cstheme="minorHAnsi"/>
          <w:b/>
          <w:sz w:val="22"/>
          <w:szCs w:val="22"/>
        </w:rPr>
      </w:pPr>
    </w:p>
    <w:p w:rsidR="00054C34" w:rsidRDefault="00054C34"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C6021">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5C6021">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C6021">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C6021">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5C6021">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054C34" w:rsidRDefault="00054C34" w:rsidP="00054C34">
      <w:pPr>
        <w:pStyle w:val="Prrafodelista"/>
        <w:ind w:left="426"/>
        <w:jc w:val="both"/>
        <w:rPr>
          <w:rFonts w:asciiTheme="minorHAnsi" w:hAnsiTheme="minorHAnsi" w:cstheme="minorHAnsi"/>
          <w:b/>
          <w:color w:val="FF0000"/>
          <w:sz w:val="22"/>
          <w:szCs w:val="22"/>
        </w:rPr>
      </w:pPr>
      <w:r w:rsidRPr="00207ADB">
        <w:rPr>
          <w:rFonts w:asciiTheme="minorHAnsi" w:hAnsiTheme="minorHAnsi" w:cstheme="minorHAnsi"/>
          <w:b/>
          <w:color w:val="FF0000"/>
          <w:sz w:val="22"/>
          <w:szCs w:val="22"/>
        </w:rPr>
        <w:t>NO APLICA</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C6021">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5C6021">
      <w:pPr>
        <w:pStyle w:val="Sinespaciado4"/>
        <w:numPr>
          <w:ilvl w:val="0"/>
          <w:numId w:val="26"/>
        </w:numPr>
        <w:ind w:left="851"/>
        <w:jc w:val="both"/>
      </w:pPr>
      <w:r w:rsidRPr="006F470A">
        <w:t>Que tengan sentencia ejecutoriada, con impedimento para ejercer el comercio.</w:t>
      </w:r>
    </w:p>
    <w:p w:rsidR="006A773C" w:rsidRPr="006F470A" w:rsidRDefault="006A773C" w:rsidP="005C6021">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C6021">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C6021">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C6021">
      <w:pPr>
        <w:pStyle w:val="Sinespaciado4"/>
        <w:numPr>
          <w:ilvl w:val="0"/>
          <w:numId w:val="26"/>
        </w:numPr>
        <w:ind w:left="851"/>
        <w:jc w:val="both"/>
      </w:pPr>
      <w:r w:rsidRPr="002932FE">
        <w:lastRenderedPageBreak/>
        <w:t>Que hubiesen declarado su disolución o quiebra.</w:t>
      </w:r>
    </w:p>
    <w:p w:rsidR="006A773C" w:rsidRPr="006F470A" w:rsidRDefault="006A773C" w:rsidP="005C6021">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C6021">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C6021">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C6021">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C6021">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C6021">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C6021">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C6021">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C6021">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C6021">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C6021">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C6021">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054C34" w:rsidRPr="006F470A" w:rsidRDefault="00054C34"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C6021">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C6021">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C6021">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C6021">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C6021">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C6021">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C6021">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C6021">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54C34" w:rsidRDefault="00054C34" w:rsidP="00B37050">
      <w:pPr>
        <w:jc w:val="both"/>
        <w:rPr>
          <w:rFonts w:asciiTheme="minorHAnsi" w:hAnsiTheme="minorHAnsi" w:cstheme="minorHAnsi"/>
          <w:b/>
          <w:bCs/>
          <w:i/>
          <w:iCs/>
          <w:color w:val="FF0000"/>
          <w:lang w:eastAsia="es-BO"/>
        </w:rPr>
      </w:pPr>
    </w:p>
    <w:p w:rsidR="00900663" w:rsidRDefault="00054C34" w:rsidP="00054C34">
      <w:pPr>
        <w:ind w:firstLine="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Pr="00365997">
        <w:rPr>
          <w:rFonts w:asciiTheme="minorHAnsi" w:hAnsiTheme="minorHAnsi" w:cstheme="minorHAnsi"/>
          <w:sz w:val="22"/>
          <w:szCs w:val="22"/>
          <w:lang w:val="es-ES_tradnl"/>
        </w:rPr>
        <w:t>.</w:t>
      </w:r>
    </w:p>
    <w:p w:rsidR="00054C34" w:rsidRDefault="00054C34" w:rsidP="00054C34">
      <w:pPr>
        <w:ind w:firstLine="426"/>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54C34" w:rsidRDefault="00054C34" w:rsidP="00054C34">
      <w:pPr>
        <w:pStyle w:val="Prrafodelista"/>
        <w:ind w:left="502"/>
        <w:jc w:val="both"/>
        <w:rPr>
          <w:rFonts w:asciiTheme="minorHAnsi" w:hAnsiTheme="minorHAnsi" w:cstheme="minorHAnsi"/>
          <w:b/>
          <w:bCs/>
          <w:i/>
          <w:iCs/>
          <w:color w:val="FF0000"/>
          <w:lang w:eastAsia="es-BO"/>
        </w:rPr>
      </w:pPr>
    </w:p>
    <w:p w:rsidR="00054C34" w:rsidRDefault="00054C34" w:rsidP="00054C34">
      <w:pPr>
        <w:ind w:firstLine="426"/>
        <w:jc w:val="both"/>
        <w:rPr>
          <w:rFonts w:asciiTheme="minorHAnsi" w:hAnsiTheme="minorHAnsi" w:cstheme="minorHAnsi"/>
          <w:sz w:val="22"/>
          <w:szCs w:val="22"/>
          <w:lang w:val="es-ES_tradnl"/>
        </w:rPr>
      </w:pPr>
      <w:r w:rsidRPr="00054C34">
        <w:rPr>
          <w:rFonts w:asciiTheme="minorHAnsi" w:hAnsiTheme="minorHAnsi" w:cstheme="minorHAnsi"/>
          <w:b/>
          <w:bCs/>
          <w:i/>
          <w:iCs/>
          <w:color w:val="FF0000"/>
          <w:lang w:eastAsia="es-BO"/>
        </w:rPr>
        <w:t>“No corresponde”</w:t>
      </w:r>
      <w:r w:rsidRPr="00054C34">
        <w:rPr>
          <w:rFonts w:asciiTheme="minorHAnsi" w:hAnsiTheme="minorHAnsi" w:cstheme="minorHAnsi"/>
          <w:sz w:val="22"/>
          <w:szCs w:val="22"/>
          <w:lang w:val="es-ES_tradnl"/>
        </w:rPr>
        <w:t>.</w:t>
      </w:r>
    </w:p>
    <w:p w:rsidR="00054C34" w:rsidRPr="00054C34" w:rsidRDefault="00054C34" w:rsidP="00054C34">
      <w:pPr>
        <w:ind w:firstLine="426"/>
        <w:jc w:val="both"/>
        <w:rPr>
          <w:rFonts w:asciiTheme="minorHAnsi" w:hAnsiTheme="minorHAnsi" w:cstheme="minorHAnsi"/>
          <w:sz w:val="22"/>
          <w:szCs w:val="22"/>
          <w:lang w:val="es-ES_tradnl"/>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Default="00810045" w:rsidP="00B37050">
      <w:pPr>
        <w:ind w:firstLine="426"/>
        <w:jc w:val="both"/>
        <w:rPr>
          <w:rFonts w:asciiTheme="minorHAnsi" w:hAnsiTheme="minorHAnsi" w:cstheme="minorHAnsi"/>
          <w:sz w:val="22"/>
          <w:szCs w:val="22"/>
        </w:rPr>
      </w:pPr>
    </w:p>
    <w:p w:rsidR="00054C34" w:rsidRPr="006F470A" w:rsidRDefault="00054C34" w:rsidP="00054C34">
      <w:pPr>
        <w:ind w:firstLine="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Pr="00365997">
        <w:rPr>
          <w:rFonts w:asciiTheme="minorHAnsi" w:hAnsiTheme="minorHAnsi" w:cstheme="minorHAnsi"/>
          <w:sz w:val="22"/>
          <w:szCs w:val="22"/>
          <w:lang w:val="es-ES_tradnl"/>
        </w:rPr>
        <w:t>.</w:t>
      </w:r>
    </w:p>
    <w:p w:rsidR="00054C34" w:rsidRPr="006F470A" w:rsidRDefault="00054C34"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C602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C60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C60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C602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0864AE" w:rsidRDefault="000864AE" w:rsidP="00897820">
      <w:pPr>
        <w:ind w:firstLine="426"/>
        <w:jc w:val="center"/>
        <w:rPr>
          <w:rFonts w:asciiTheme="minorHAnsi" w:hAnsiTheme="minorHAnsi" w:cstheme="minorHAnsi"/>
          <w:b/>
          <w:sz w:val="22"/>
          <w:szCs w:val="22"/>
        </w:rPr>
      </w:pPr>
    </w:p>
    <w:p w:rsidR="000864AE" w:rsidRDefault="000864AE" w:rsidP="00897820">
      <w:pPr>
        <w:ind w:firstLine="426"/>
        <w:jc w:val="center"/>
        <w:rPr>
          <w:rFonts w:asciiTheme="minorHAnsi" w:hAnsiTheme="minorHAnsi" w:cstheme="minorHAnsi"/>
          <w:b/>
          <w:sz w:val="22"/>
          <w:szCs w:val="22"/>
        </w:rPr>
      </w:pPr>
    </w:p>
    <w:p w:rsidR="000864AE" w:rsidRDefault="000864AE"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C6021">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C6021">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C6021">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C6021">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C6021">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5C6021">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C6021">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C6021">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C60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C60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C602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5C602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C6021">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C6021">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C6021">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C6021">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ED1BD0" w:rsidRDefault="00ED1BD0" w:rsidP="00F7579B">
      <w:pPr>
        <w:ind w:left="2832" w:hanging="2124"/>
        <w:jc w:val="both"/>
        <w:rPr>
          <w:rFonts w:asciiTheme="minorHAnsi" w:hAnsiTheme="minorHAnsi" w:cstheme="minorHAnsi"/>
          <w:sz w:val="22"/>
          <w:szCs w:val="22"/>
          <w:lang w:val="es-BO"/>
        </w:rPr>
      </w:pPr>
    </w:p>
    <w:p w:rsidR="008A62DE" w:rsidRPr="006F470A" w:rsidRDefault="00ED1BD0" w:rsidP="00F7579B">
      <w:pPr>
        <w:ind w:left="2832" w:hanging="2124"/>
        <w:jc w:val="both"/>
        <w:rPr>
          <w:rFonts w:asciiTheme="minorHAnsi" w:hAnsiTheme="minorHAnsi" w:cstheme="minorHAnsi"/>
          <w:sz w:val="16"/>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t>Experiencia General y Específica del Proponente</w:t>
      </w:r>
    </w:p>
    <w:p w:rsidR="00C30468" w:rsidRDefault="00C30468"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C602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C6021">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C602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C6021">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C6021">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C6021">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C6021">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C6021">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5C6021">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5C6021">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C6021">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C6021">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C6021">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C6021">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A05B0">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C6021">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C6021">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5C4A66" w:rsidP="00FA78A9">
      <w:pPr>
        <w:jc w:val="center"/>
        <w:rPr>
          <w:rFonts w:ascii="Segoe UI" w:hAnsi="Segoe UI" w:cs="Segoe UI"/>
          <w:b/>
          <w:bCs/>
          <w:color w:val="FF0000"/>
        </w:rPr>
      </w:pPr>
      <w:r>
        <w:rPr>
          <w:rFonts w:ascii="Segoe UI" w:hAnsi="Segoe UI" w:cs="Segoe UI"/>
          <w:b/>
          <w:bCs/>
          <w:color w:val="FF0000"/>
        </w:rPr>
        <w:t xml:space="preserve">En </w:t>
      </w:r>
      <w:r w:rsidR="001C043B">
        <w:rPr>
          <w:rFonts w:ascii="Segoe UI" w:hAnsi="Segoe UI" w:cs="Segoe UI"/>
          <w:b/>
          <w:bCs/>
          <w:color w:val="FF0000"/>
        </w:rPr>
        <w:t xml:space="preserve">Bolivianos </w:t>
      </w:r>
    </w:p>
    <w:p w:rsidR="005C4A66" w:rsidRDefault="005C4A66"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864AE" w:rsidRPr="006F470A" w:rsidTr="000864A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864AE" w:rsidRPr="006F470A" w:rsidRDefault="000864AE" w:rsidP="000864A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864AE" w:rsidRPr="006F470A" w:rsidRDefault="000864AE" w:rsidP="000864A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864AE" w:rsidRPr="006F470A" w:rsidRDefault="000864AE" w:rsidP="000864A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864AE" w:rsidRPr="006F470A" w:rsidRDefault="000864AE" w:rsidP="000864A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864AE" w:rsidRPr="006F470A" w:rsidRDefault="000864AE" w:rsidP="000864A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0864AE" w:rsidRPr="006F470A" w:rsidRDefault="000864AE" w:rsidP="000864A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0864AE" w:rsidRPr="006F470A" w:rsidTr="000864A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864AE" w:rsidRPr="006F470A" w:rsidRDefault="000864AE" w:rsidP="000864A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864AE" w:rsidRPr="006F470A" w:rsidRDefault="000864AE" w:rsidP="000864AE">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864AE" w:rsidRPr="006F470A" w:rsidRDefault="000864AE" w:rsidP="000864AE">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864AE" w:rsidRPr="006F470A" w:rsidRDefault="000864AE" w:rsidP="000864AE">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864AE" w:rsidRPr="006F470A" w:rsidRDefault="000864AE" w:rsidP="000864AE">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864AE" w:rsidRPr="006F470A" w:rsidRDefault="000864AE" w:rsidP="000864AE">
            <w:pPr>
              <w:jc w:val="center"/>
              <w:rPr>
                <w:rFonts w:asciiTheme="minorHAnsi" w:hAnsiTheme="minorHAnsi" w:cstheme="minorHAnsi"/>
                <w:sz w:val="22"/>
                <w:szCs w:val="22"/>
                <w:lang w:val="es-BO"/>
              </w:rPr>
            </w:pPr>
          </w:p>
        </w:tc>
      </w:tr>
      <w:tr w:rsidR="000864AE" w:rsidRPr="006F470A" w:rsidTr="000864A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0864AE" w:rsidRPr="006F470A" w:rsidRDefault="000864AE" w:rsidP="000864A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0864AE" w:rsidRPr="006F470A" w:rsidRDefault="000864AE" w:rsidP="000864AE">
            <w:pPr>
              <w:jc w:val="center"/>
              <w:rPr>
                <w:rFonts w:asciiTheme="minorHAnsi" w:hAnsiTheme="minorHAnsi" w:cstheme="minorHAnsi"/>
                <w:sz w:val="22"/>
                <w:szCs w:val="22"/>
                <w:lang w:val="es-BO"/>
              </w:rPr>
            </w:pPr>
          </w:p>
        </w:tc>
      </w:tr>
      <w:tr w:rsidR="000864AE" w:rsidRPr="006F470A" w:rsidTr="000864A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864AE" w:rsidRPr="006F470A" w:rsidRDefault="000864AE" w:rsidP="000864A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0864AE" w:rsidRPr="006F470A" w:rsidRDefault="000864AE" w:rsidP="000864AE">
            <w:pPr>
              <w:jc w:val="center"/>
              <w:rPr>
                <w:rFonts w:asciiTheme="minorHAnsi" w:hAnsiTheme="minorHAnsi" w:cstheme="minorHAnsi"/>
                <w:sz w:val="22"/>
                <w:szCs w:val="22"/>
                <w:lang w:val="es-BO"/>
              </w:rPr>
            </w:pPr>
          </w:p>
        </w:tc>
      </w:tr>
    </w:tbl>
    <w:p w:rsidR="000864AE" w:rsidRDefault="000864AE" w:rsidP="00FA78A9">
      <w:pPr>
        <w:jc w:val="center"/>
        <w:rPr>
          <w:rFonts w:asciiTheme="minorHAnsi" w:hAnsiTheme="minorHAnsi" w:cstheme="minorHAnsi"/>
          <w:b/>
          <w:sz w:val="22"/>
          <w:szCs w:val="22"/>
          <w:lang w:val="es-BO"/>
        </w:rPr>
      </w:pPr>
    </w:p>
    <w:p w:rsidR="000864AE" w:rsidRPr="006F470A" w:rsidRDefault="000864AE"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3948"/>
      </w:tblGrid>
      <w:tr w:rsidR="000221D3" w:rsidRPr="006F470A" w:rsidTr="000864AE">
        <w:trPr>
          <w:trHeight w:val="226"/>
          <w:tblHeader/>
          <w:jc w:val="center"/>
        </w:trPr>
        <w:tc>
          <w:tcPr>
            <w:tcW w:w="551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394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864AE">
        <w:trPr>
          <w:cantSplit/>
          <w:trHeight w:val="681"/>
          <w:jc w:val="center"/>
        </w:trPr>
        <w:tc>
          <w:tcPr>
            <w:tcW w:w="551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394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864AE" w:rsidRPr="006F470A" w:rsidTr="000864AE">
        <w:trPr>
          <w:trHeight w:val="207"/>
          <w:jc w:val="center"/>
        </w:trPr>
        <w:tc>
          <w:tcPr>
            <w:tcW w:w="5514" w:type="dxa"/>
            <w:vAlign w:val="center"/>
          </w:tcPr>
          <w:p w:rsidR="000864AE" w:rsidRPr="00CF5915" w:rsidRDefault="000864AE" w:rsidP="000864AE">
            <w:pPr>
              <w:autoSpaceDE w:val="0"/>
              <w:autoSpaceDN w:val="0"/>
              <w:adjustRightInd w:val="0"/>
              <w:rPr>
                <w:rFonts w:ascii="Verdana" w:hAnsi="Verdana" w:cs="Calibri"/>
                <w:b/>
                <w:bCs/>
                <w:sz w:val="18"/>
                <w:szCs w:val="18"/>
                <w:lang w:eastAsia="es-BO"/>
              </w:rPr>
            </w:pPr>
            <w:r w:rsidRPr="00CF5915">
              <w:rPr>
                <w:rFonts w:ascii="Verdana" w:hAnsi="Verdana" w:cs="Calibri"/>
                <w:b/>
                <w:bCs/>
                <w:sz w:val="18"/>
                <w:szCs w:val="18"/>
              </w:rPr>
              <w:t>CARACTERÍSTICAS TÉCNICAS DEL BIEN.-</w:t>
            </w: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24"/>
          <w:jc w:val="center"/>
        </w:trPr>
        <w:tc>
          <w:tcPr>
            <w:tcW w:w="5514" w:type="dxa"/>
            <w:vAlign w:val="center"/>
          </w:tcPr>
          <w:p w:rsidR="000864AE" w:rsidRDefault="000864AE" w:rsidP="000864AE">
            <w:pPr>
              <w:autoSpaceDE w:val="0"/>
              <w:autoSpaceDN w:val="0"/>
              <w:adjustRightInd w:val="0"/>
              <w:rPr>
                <w:rFonts w:ascii="Verdana" w:hAnsi="Verdana" w:cs="Calibri"/>
                <w:b/>
                <w:bCs/>
                <w:sz w:val="18"/>
                <w:szCs w:val="18"/>
              </w:rPr>
            </w:pPr>
          </w:p>
          <w:p w:rsidR="000864AE" w:rsidRDefault="000864AE" w:rsidP="000864AE">
            <w:pPr>
              <w:autoSpaceDE w:val="0"/>
              <w:autoSpaceDN w:val="0"/>
              <w:adjustRightInd w:val="0"/>
              <w:rPr>
                <w:rFonts w:ascii="Verdana" w:hAnsi="Verdana" w:cs="Calibri"/>
                <w:bCs/>
                <w:sz w:val="18"/>
                <w:szCs w:val="18"/>
              </w:rPr>
            </w:pPr>
            <w:r w:rsidRPr="00B21637">
              <w:rPr>
                <w:rFonts w:ascii="Verdana" w:hAnsi="Verdana" w:cs="Calibri"/>
                <w:bCs/>
                <w:sz w:val="18"/>
                <w:szCs w:val="18"/>
              </w:rPr>
              <w:t>Maquina encargada de ejercer presión sobre una plancha de 1 A 2 mm de espesor y cortad del mismo. Esta se puede ajustar a la altura deseada ya que todos los troqueles no tienen el mismo tamaño</w:t>
            </w:r>
            <w:r>
              <w:rPr>
                <w:rFonts w:ascii="Verdana" w:hAnsi="Verdana" w:cs="Calibri"/>
                <w:bCs/>
                <w:sz w:val="18"/>
                <w:szCs w:val="18"/>
              </w:rPr>
              <w:t>.</w:t>
            </w:r>
          </w:p>
          <w:p w:rsidR="000864AE" w:rsidRPr="00B21637" w:rsidRDefault="000864AE" w:rsidP="000864AE">
            <w:pPr>
              <w:autoSpaceDE w:val="0"/>
              <w:autoSpaceDN w:val="0"/>
              <w:adjustRightInd w:val="0"/>
              <w:rPr>
                <w:rFonts w:ascii="Verdana" w:hAnsi="Verdana" w:cs="Calibri"/>
                <w:bCs/>
                <w:sz w:val="18"/>
                <w:szCs w:val="18"/>
              </w:rPr>
            </w:pPr>
          </w:p>
          <w:tbl>
            <w:tblPr>
              <w:tblW w:w="5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3"/>
              <w:gridCol w:w="3615"/>
            </w:tblGrid>
            <w:tr w:rsidR="000864AE" w:rsidRPr="000864AE" w:rsidTr="000864AE">
              <w:trPr>
                <w:trHeight w:val="396"/>
                <w:jc w:val="center"/>
              </w:trPr>
              <w:tc>
                <w:tcPr>
                  <w:tcW w:w="1573" w:type="dxa"/>
                  <w:vAlign w:val="center"/>
                </w:tcPr>
                <w:p w:rsidR="000864AE" w:rsidRPr="000864AE" w:rsidRDefault="000864AE" w:rsidP="000864AE">
                  <w:pPr>
                    <w:jc w:val="both"/>
                    <w:rPr>
                      <w:rFonts w:ascii="Calibri" w:hAnsi="Calibri" w:cs="Calibri"/>
                      <w:b/>
                      <w:bCs/>
                      <w:color w:val="000000"/>
                      <w:sz w:val="14"/>
                      <w:szCs w:val="18"/>
                      <w:lang w:val="es-BO" w:eastAsia="es-BO"/>
                    </w:rPr>
                  </w:pPr>
                  <w:r w:rsidRPr="000864AE">
                    <w:rPr>
                      <w:rFonts w:ascii="Calibri" w:eastAsia="Arial Unicode MS" w:hAnsi="Calibri" w:cs="Calibri"/>
                      <w:b/>
                      <w:bCs/>
                      <w:color w:val="000000"/>
                      <w:sz w:val="14"/>
                      <w:szCs w:val="18"/>
                    </w:rPr>
                    <w:t xml:space="preserve">MARCA: </w:t>
                  </w:r>
                </w:p>
              </w:tc>
              <w:tc>
                <w:tcPr>
                  <w:tcW w:w="3615" w:type="dxa"/>
                  <w:vAlign w:val="center"/>
                </w:tcPr>
                <w:p w:rsidR="000864AE" w:rsidRPr="000864AE" w:rsidRDefault="000864AE" w:rsidP="000864AE">
                  <w:pPr>
                    <w:jc w:val="both"/>
                    <w:rPr>
                      <w:rFonts w:ascii="Calibri" w:hAnsi="Calibri" w:cs="Calibri"/>
                      <w:b/>
                      <w:bCs/>
                      <w:color w:val="000000"/>
                      <w:sz w:val="14"/>
                      <w:szCs w:val="18"/>
                    </w:rPr>
                  </w:pPr>
                  <w:r w:rsidRPr="000864AE">
                    <w:rPr>
                      <w:rFonts w:ascii="Calibri" w:eastAsia="Arial Unicode MS" w:hAnsi="Calibri" w:cs="Calibri"/>
                      <w:b/>
                      <w:bCs/>
                      <w:color w:val="000000"/>
                      <w:sz w:val="14"/>
                      <w:szCs w:val="18"/>
                    </w:rPr>
                    <w:t xml:space="preserve"> Especificar marca ofertada</w:t>
                  </w:r>
                </w:p>
              </w:tc>
            </w:tr>
            <w:tr w:rsidR="000864AE" w:rsidRPr="000864AE" w:rsidTr="000864AE">
              <w:trPr>
                <w:trHeight w:val="396"/>
                <w:jc w:val="center"/>
              </w:trPr>
              <w:tc>
                <w:tcPr>
                  <w:tcW w:w="1573" w:type="dxa"/>
                  <w:vAlign w:val="center"/>
                </w:tcPr>
                <w:p w:rsidR="000864AE" w:rsidRPr="000864AE" w:rsidRDefault="000864AE" w:rsidP="000864AE">
                  <w:pPr>
                    <w:jc w:val="both"/>
                    <w:rPr>
                      <w:rFonts w:ascii="Calibri" w:hAnsi="Calibri" w:cs="Calibri"/>
                      <w:b/>
                      <w:bCs/>
                      <w:color w:val="000000"/>
                      <w:sz w:val="14"/>
                      <w:szCs w:val="18"/>
                    </w:rPr>
                  </w:pPr>
                  <w:r w:rsidRPr="000864AE">
                    <w:rPr>
                      <w:rFonts w:ascii="Calibri" w:eastAsia="Arial Unicode MS" w:hAnsi="Calibri" w:cs="Calibri"/>
                      <w:b/>
                      <w:bCs/>
                      <w:color w:val="000000"/>
                      <w:sz w:val="14"/>
                      <w:szCs w:val="18"/>
                    </w:rPr>
                    <w:t xml:space="preserve">MODELO: </w:t>
                  </w:r>
                </w:p>
              </w:tc>
              <w:tc>
                <w:tcPr>
                  <w:tcW w:w="3615" w:type="dxa"/>
                  <w:vAlign w:val="center"/>
                </w:tcPr>
                <w:p w:rsidR="000864AE" w:rsidRPr="000864AE" w:rsidRDefault="000864AE" w:rsidP="000864AE">
                  <w:pPr>
                    <w:jc w:val="both"/>
                    <w:rPr>
                      <w:rFonts w:ascii="Calibri" w:hAnsi="Calibri" w:cs="Calibri"/>
                      <w:b/>
                      <w:bCs/>
                      <w:color w:val="000000"/>
                      <w:sz w:val="14"/>
                      <w:szCs w:val="18"/>
                    </w:rPr>
                  </w:pPr>
                  <w:r w:rsidRPr="000864AE">
                    <w:rPr>
                      <w:rFonts w:ascii="Calibri" w:eastAsia="Arial Unicode MS" w:hAnsi="Calibri" w:cs="Calibri"/>
                      <w:b/>
                      <w:bCs/>
                      <w:color w:val="000000"/>
                      <w:sz w:val="14"/>
                      <w:szCs w:val="18"/>
                    </w:rPr>
                    <w:t xml:space="preserve"> Especificar modelo ofertado</w:t>
                  </w:r>
                </w:p>
              </w:tc>
            </w:tr>
            <w:tr w:rsidR="000864AE" w:rsidRPr="000864AE" w:rsidTr="000864AE">
              <w:trPr>
                <w:trHeight w:val="396"/>
                <w:jc w:val="center"/>
              </w:trPr>
              <w:tc>
                <w:tcPr>
                  <w:tcW w:w="1573" w:type="dxa"/>
                  <w:vAlign w:val="center"/>
                </w:tcPr>
                <w:p w:rsidR="000864AE" w:rsidRPr="000864AE" w:rsidRDefault="000864AE" w:rsidP="000864AE">
                  <w:pPr>
                    <w:jc w:val="both"/>
                    <w:rPr>
                      <w:rFonts w:ascii="Calibri" w:hAnsi="Calibri" w:cs="Calibri"/>
                      <w:sz w:val="14"/>
                      <w:szCs w:val="18"/>
                    </w:rPr>
                  </w:pPr>
                  <w:r w:rsidRPr="000864AE">
                    <w:rPr>
                      <w:rFonts w:ascii="Calibri" w:eastAsia="Arial Unicode MS" w:hAnsi="Calibri" w:cs="Calibri"/>
                      <w:b/>
                      <w:bCs/>
                      <w:color w:val="000000"/>
                      <w:sz w:val="14"/>
                      <w:szCs w:val="18"/>
                    </w:rPr>
                    <w:t>Material</w:t>
                  </w:r>
                  <w:r w:rsidRPr="000864AE">
                    <w:rPr>
                      <w:rFonts w:ascii="Calibri" w:hAnsi="Calibri" w:cs="Calibri"/>
                      <w:b/>
                      <w:bCs/>
                      <w:sz w:val="14"/>
                      <w:szCs w:val="18"/>
                    </w:rPr>
                    <w:t xml:space="preserve"> a ser Impreso (marcado)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Plancha de Acero (A36) </w:t>
                  </w:r>
                </w:p>
              </w:tc>
            </w:tr>
            <w:tr w:rsidR="000864AE" w:rsidRPr="000864AE" w:rsidTr="000864AE">
              <w:trPr>
                <w:trHeight w:val="242"/>
                <w:jc w:val="center"/>
              </w:trPr>
              <w:tc>
                <w:tcPr>
                  <w:tcW w:w="1573" w:type="dxa"/>
                  <w:vAlign w:val="center"/>
                </w:tcPr>
                <w:p w:rsidR="000864AE" w:rsidRPr="000864AE" w:rsidRDefault="000864AE" w:rsidP="000864AE">
                  <w:pPr>
                    <w:pStyle w:val="Default"/>
                    <w:rPr>
                      <w:rFonts w:ascii="Calibri" w:hAnsi="Calibri" w:cs="Calibri"/>
                      <w:b/>
                      <w:bCs/>
                      <w:sz w:val="14"/>
                      <w:szCs w:val="18"/>
                    </w:rPr>
                  </w:pPr>
                  <w:r w:rsidRPr="000864AE">
                    <w:rPr>
                      <w:rFonts w:ascii="Calibri" w:hAnsi="Calibri" w:cs="Calibri"/>
                      <w:b/>
                      <w:bCs/>
                      <w:sz w:val="14"/>
                      <w:szCs w:val="18"/>
                    </w:rPr>
                    <w:t xml:space="preserve">Área de marcaje (dimensiones en sistema métrico) </w:t>
                  </w:r>
                </w:p>
                <w:p w:rsidR="000864AE" w:rsidRPr="000864AE" w:rsidRDefault="000864AE" w:rsidP="000864AE">
                  <w:pPr>
                    <w:pStyle w:val="Default"/>
                    <w:rPr>
                      <w:rFonts w:ascii="Calibri" w:hAnsi="Calibri" w:cs="Calibri"/>
                      <w:bCs/>
                      <w:sz w:val="14"/>
                      <w:szCs w:val="18"/>
                    </w:rPr>
                  </w:pPr>
                  <w:r w:rsidRPr="000864AE">
                    <w:rPr>
                      <w:rFonts w:ascii="Calibri" w:hAnsi="Calibri" w:cs="Calibri"/>
                      <w:bCs/>
                      <w:sz w:val="14"/>
                      <w:szCs w:val="18"/>
                    </w:rPr>
                    <w:t>Altura de letra = 6 mm</w:t>
                  </w:r>
                </w:p>
                <w:p w:rsidR="000864AE" w:rsidRPr="000864AE" w:rsidRDefault="000864AE" w:rsidP="000864AE">
                  <w:pPr>
                    <w:pStyle w:val="Default"/>
                    <w:rPr>
                      <w:rFonts w:ascii="Calibri" w:hAnsi="Calibri" w:cs="Calibri"/>
                      <w:bCs/>
                      <w:sz w:val="14"/>
                      <w:szCs w:val="18"/>
                    </w:rPr>
                  </w:pPr>
                  <w:r w:rsidRPr="000864AE">
                    <w:rPr>
                      <w:rFonts w:ascii="Calibri" w:hAnsi="Calibri" w:cs="Calibri"/>
                      <w:bCs/>
                      <w:sz w:val="14"/>
                      <w:szCs w:val="18"/>
                    </w:rPr>
                    <w:t>Separación = 1 cm</w:t>
                  </w:r>
                </w:p>
                <w:p w:rsidR="000864AE" w:rsidRPr="000864AE" w:rsidRDefault="000864AE" w:rsidP="000864AE">
                  <w:pPr>
                    <w:pStyle w:val="Default"/>
                    <w:rPr>
                      <w:rFonts w:ascii="Calibri" w:hAnsi="Calibri" w:cs="Calibri"/>
                      <w:bCs/>
                      <w:sz w:val="14"/>
                      <w:szCs w:val="18"/>
                    </w:rPr>
                  </w:pPr>
                  <w:r w:rsidRPr="000864AE">
                    <w:rPr>
                      <w:rFonts w:ascii="Calibri" w:hAnsi="Calibri" w:cs="Calibri"/>
                      <w:bCs/>
                      <w:sz w:val="14"/>
                      <w:szCs w:val="18"/>
                    </w:rPr>
                    <w:t>Margen = 4 mm</w:t>
                  </w:r>
                </w:p>
                <w:p w:rsidR="000864AE" w:rsidRPr="000864AE" w:rsidRDefault="000864AE" w:rsidP="000864AE">
                  <w:pPr>
                    <w:pStyle w:val="Default"/>
                    <w:rPr>
                      <w:rFonts w:ascii="Calibri" w:hAnsi="Calibri" w:cs="Calibri"/>
                      <w:bCs/>
                      <w:sz w:val="14"/>
                      <w:szCs w:val="18"/>
                    </w:rPr>
                  </w:pPr>
                  <w:r w:rsidRPr="000864AE">
                    <w:rPr>
                      <w:rFonts w:ascii="Calibri" w:hAnsi="Calibri" w:cs="Calibri"/>
                      <w:bCs/>
                      <w:sz w:val="14"/>
                      <w:szCs w:val="18"/>
                    </w:rPr>
                    <w:t>Largo de plaqueta =7 cm</w:t>
                  </w:r>
                </w:p>
                <w:p w:rsidR="000864AE" w:rsidRPr="000864AE" w:rsidRDefault="000864AE" w:rsidP="000864AE">
                  <w:pPr>
                    <w:pStyle w:val="Default"/>
                    <w:rPr>
                      <w:rFonts w:ascii="Calibri" w:hAnsi="Calibri" w:cs="Calibri"/>
                      <w:bCs/>
                      <w:sz w:val="14"/>
                      <w:szCs w:val="18"/>
                    </w:rPr>
                  </w:pPr>
                  <w:r w:rsidRPr="000864AE">
                    <w:rPr>
                      <w:rFonts w:ascii="Calibri" w:hAnsi="Calibri" w:cs="Calibri"/>
                      <w:bCs/>
                      <w:sz w:val="14"/>
                      <w:szCs w:val="18"/>
                    </w:rPr>
                    <w:t>Ancho de plaqueta =3.5 cm</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noProof/>
                      <w:sz w:val="14"/>
                      <w:szCs w:val="18"/>
                      <w:lang w:val="es-BO" w:eastAsia="es-BO"/>
                    </w:rPr>
                    <w:pict w14:anchorId="4A84F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9" type="#_x0000_t75" style="width:168.4pt;height:98.9pt;visibility:visible">
                        <v:imagedata r:id="rId19" o:title=""/>
                      </v:shape>
                    </w:pict>
                  </w:r>
                </w:p>
              </w:tc>
            </w:tr>
            <w:tr w:rsidR="000864AE" w:rsidRPr="000864AE" w:rsidTr="000864AE">
              <w:trPr>
                <w:trHeight w:val="104"/>
                <w:jc w:val="center"/>
              </w:trPr>
              <w:tc>
                <w:tcPr>
                  <w:tcW w:w="1573"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b/>
                      <w:bCs/>
                      <w:sz w:val="14"/>
                      <w:szCs w:val="18"/>
                    </w:rPr>
                    <w:t xml:space="preserve">Fuerza de Marcaje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Regulable. </w:t>
                  </w:r>
                </w:p>
              </w:tc>
            </w:tr>
            <w:tr w:rsidR="000864AE" w:rsidRPr="000864AE" w:rsidTr="000864AE">
              <w:trPr>
                <w:trHeight w:val="232"/>
                <w:jc w:val="center"/>
              </w:trPr>
              <w:tc>
                <w:tcPr>
                  <w:tcW w:w="1573"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b/>
                      <w:bCs/>
                      <w:sz w:val="14"/>
                      <w:szCs w:val="18"/>
                    </w:rPr>
                    <w:t xml:space="preserve">Espesor Plancha de acero a ser Marcado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Espesor plancha de acero de 1 a 2 mm. </w:t>
                  </w:r>
                </w:p>
              </w:tc>
            </w:tr>
            <w:tr w:rsidR="000864AE" w:rsidRPr="000864AE" w:rsidTr="000864AE">
              <w:trPr>
                <w:trHeight w:val="104"/>
                <w:jc w:val="center"/>
              </w:trPr>
              <w:tc>
                <w:tcPr>
                  <w:tcW w:w="1573"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b/>
                      <w:bCs/>
                      <w:sz w:val="14"/>
                      <w:szCs w:val="18"/>
                    </w:rPr>
                    <w:t xml:space="preserve">Dureza del material Objetivo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65 HRC </w:t>
                  </w:r>
                </w:p>
              </w:tc>
            </w:tr>
            <w:tr w:rsidR="000864AE" w:rsidRPr="000864AE" w:rsidTr="000864AE">
              <w:trPr>
                <w:trHeight w:val="104"/>
                <w:jc w:val="center"/>
              </w:trPr>
              <w:tc>
                <w:tcPr>
                  <w:tcW w:w="1573"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b/>
                      <w:bCs/>
                      <w:sz w:val="14"/>
                      <w:szCs w:val="18"/>
                    </w:rPr>
                    <w:t xml:space="preserve">Equipamiento eléctrico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Según norma de seguridad Industrial </w:t>
                  </w:r>
                </w:p>
              </w:tc>
            </w:tr>
            <w:tr w:rsidR="000864AE" w:rsidRPr="000864AE" w:rsidTr="000864AE">
              <w:trPr>
                <w:trHeight w:val="364"/>
                <w:jc w:val="center"/>
              </w:trPr>
              <w:tc>
                <w:tcPr>
                  <w:tcW w:w="1573"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b/>
                      <w:bCs/>
                      <w:sz w:val="14"/>
                      <w:szCs w:val="18"/>
                    </w:rPr>
                    <w:t>Control PLC-pantalla táctil</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Con las siguientes posiciones de trabajo. </w:t>
                  </w:r>
                </w:p>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 Reglaje Manual </w:t>
                  </w:r>
                </w:p>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 Reglaje motor </w:t>
                  </w:r>
                </w:p>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 Trabajo a dos manos un solo golpe </w:t>
                  </w:r>
                </w:p>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 Trabajo a dos manos ciclo continuo </w:t>
                  </w:r>
                </w:p>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 Trabajo a pedal un solo golpe </w:t>
                  </w:r>
                </w:p>
              </w:tc>
            </w:tr>
            <w:tr w:rsidR="000864AE" w:rsidRPr="000864AE" w:rsidTr="000864AE">
              <w:trPr>
                <w:trHeight w:val="383"/>
                <w:jc w:val="center"/>
              </w:trPr>
              <w:tc>
                <w:tcPr>
                  <w:tcW w:w="1573" w:type="dxa"/>
                  <w:vAlign w:val="center"/>
                </w:tcPr>
                <w:p w:rsidR="000864AE" w:rsidRPr="000864AE" w:rsidRDefault="000864AE" w:rsidP="000864AE">
                  <w:pPr>
                    <w:pStyle w:val="Default"/>
                    <w:rPr>
                      <w:rFonts w:ascii="Calibri" w:hAnsi="Calibri" w:cs="Calibri"/>
                      <w:b/>
                      <w:bCs/>
                      <w:sz w:val="14"/>
                      <w:szCs w:val="18"/>
                    </w:rPr>
                  </w:pPr>
                  <w:r w:rsidRPr="000864AE">
                    <w:rPr>
                      <w:rFonts w:ascii="Calibri" w:hAnsi="Calibri" w:cs="Calibri"/>
                      <w:b/>
                      <w:bCs/>
                      <w:sz w:val="14"/>
                      <w:szCs w:val="18"/>
                    </w:rPr>
                    <w:t xml:space="preserve">Capacidad de trabajo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20-100 piezas/min </w:t>
                  </w:r>
                </w:p>
              </w:tc>
            </w:tr>
            <w:tr w:rsidR="000864AE" w:rsidRPr="000864AE" w:rsidTr="000864AE">
              <w:trPr>
                <w:trHeight w:val="389"/>
                <w:jc w:val="center"/>
              </w:trPr>
              <w:tc>
                <w:tcPr>
                  <w:tcW w:w="1573" w:type="dxa"/>
                  <w:vAlign w:val="center"/>
                </w:tcPr>
                <w:p w:rsidR="000864AE" w:rsidRPr="000864AE" w:rsidRDefault="000864AE" w:rsidP="000864AE">
                  <w:pPr>
                    <w:pStyle w:val="Default"/>
                    <w:rPr>
                      <w:rFonts w:ascii="Calibri" w:hAnsi="Calibri" w:cs="Calibri"/>
                      <w:b/>
                      <w:bCs/>
                      <w:sz w:val="14"/>
                      <w:szCs w:val="18"/>
                    </w:rPr>
                  </w:pPr>
                  <w:r w:rsidRPr="000864AE">
                    <w:rPr>
                      <w:rFonts w:ascii="Calibri" w:hAnsi="Calibri" w:cs="Calibri"/>
                      <w:b/>
                      <w:bCs/>
                      <w:sz w:val="14"/>
                      <w:szCs w:val="18"/>
                    </w:rPr>
                    <w:t xml:space="preserve">Fuente de alimentación Eléctrica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230-380/50-60 [V] [Hz] </w:t>
                  </w:r>
                </w:p>
              </w:tc>
            </w:tr>
            <w:tr w:rsidR="000864AE" w:rsidRPr="000864AE" w:rsidTr="000864AE">
              <w:trPr>
                <w:trHeight w:val="394"/>
                <w:jc w:val="center"/>
              </w:trPr>
              <w:tc>
                <w:tcPr>
                  <w:tcW w:w="1573" w:type="dxa"/>
                  <w:vAlign w:val="center"/>
                </w:tcPr>
                <w:p w:rsidR="000864AE" w:rsidRPr="000864AE" w:rsidRDefault="000864AE" w:rsidP="000864AE">
                  <w:pPr>
                    <w:pStyle w:val="Default"/>
                    <w:rPr>
                      <w:rFonts w:ascii="Calibri" w:hAnsi="Calibri" w:cs="Calibri"/>
                      <w:b/>
                      <w:bCs/>
                      <w:sz w:val="14"/>
                      <w:szCs w:val="18"/>
                    </w:rPr>
                  </w:pPr>
                  <w:r w:rsidRPr="000864AE">
                    <w:rPr>
                      <w:rFonts w:ascii="Calibri" w:hAnsi="Calibri" w:cs="Calibri"/>
                      <w:b/>
                      <w:bCs/>
                      <w:sz w:val="14"/>
                      <w:szCs w:val="18"/>
                    </w:rPr>
                    <w:t xml:space="preserve">Dimensiones (Letras) Alfanuméricos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5 a 6 mm de altura. </w:t>
                  </w:r>
                </w:p>
              </w:tc>
            </w:tr>
            <w:tr w:rsidR="000864AE" w:rsidRPr="000864AE" w:rsidTr="000864AE">
              <w:trPr>
                <w:trHeight w:val="386"/>
                <w:jc w:val="center"/>
              </w:trPr>
              <w:tc>
                <w:tcPr>
                  <w:tcW w:w="1573" w:type="dxa"/>
                  <w:vAlign w:val="center"/>
                </w:tcPr>
                <w:p w:rsidR="000864AE" w:rsidRPr="000864AE" w:rsidRDefault="000864AE" w:rsidP="000864AE">
                  <w:pPr>
                    <w:pStyle w:val="Default"/>
                    <w:rPr>
                      <w:rFonts w:ascii="Calibri" w:hAnsi="Calibri" w:cs="Calibri"/>
                      <w:b/>
                      <w:bCs/>
                      <w:sz w:val="14"/>
                      <w:szCs w:val="18"/>
                    </w:rPr>
                  </w:pPr>
                  <w:r w:rsidRPr="000864AE">
                    <w:rPr>
                      <w:rFonts w:ascii="Calibri" w:hAnsi="Calibri" w:cs="Calibri"/>
                      <w:b/>
                      <w:bCs/>
                      <w:sz w:val="14"/>
                      <w:szCs w:val="18"/>
                    </w:rPr>
                    <w:t xml:space="preserve">Datos de marcaje seleccionables: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Textos, Alfanuméricos. </w:t>
                  </w:r>
                </w:p>
              </w:tc>
            </w:tr>
            <w:tr w:rsidR="000864AE" w:rsidRPr="000864AE" w:rsidTr="000864AE">
              <w:trPr>
                <w:trHeight w:val="242"/>
                <w:jc w:val="center"/>
              </w:trPr>
              <w:tc>
                <w:tcPr>
                  <w:tcW w:w="1573" w:type="dxa"/>
                  <w:vAlign w:val="center"/>
                </w:tcPr>
                <w:p w:rsidR="000864AE" w:rsidRPr="000864AE" w:rsidRDefault="000864AE" w:rsidP="000864AE">
                  <w:pPr>
                    <w:pStyle w:val="Default"/>
                    <w:rPr>
                      <w:rFonts w:ascii="Calibri" w:hAnsi="Calibri" w:cs="Calibri"/>
                      <w:b/>
                      <w:bCs/>
                      <w:sz w:val="14"/>
                      <w:szCs w:val="18"/>
                    </w:rPr>
                  </w:pPr>
                  <w:r w:rsidRPr="000864AE">
                    <w:rPr>
                      <w:rFonts w:ascii="Calibri" w:hAnsi="Calibri" w:cs="Calibri"/>
                      <w:b/>
                      <w:bCs/>
                      <w:sz w:val="14"/>
                      <w:szCs w:val="18"/>
                    </w:rPr>
                    <w:t xml:space="preserve">Datos de marcaje Fijos en las plaquetas (Letras en Negrilla)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noProof/>
                      <w:sz w:val="14"/>
                      <w:szCs w:val="18"/>
                      <w:lang w:val="es-BO" w:eastAsia="es-BO"/>
                    </w:rPr>
                    <w:pict w14:anchorId="6B41E31D">
                      <v:shape id="Imagen 2" o:spid="_x0000_i1030" type="#_x0000_t75" style="width:122.1pt;height:54.45pt;visibility:visible">
                        <v:imagedata r:id="rId20" o:title="" cropright="3641f"/>
                      </v:shape>
                    </w:pict>
                  </w:r>
                </w:p>
              </w:tc>
            </w:tr>
            <w:tr w:rsidR="000864AE" w:rsidRPr="000864AE" w:rsidTr="000864AE">
              <w:trPr>
                <w:trHeight w:val="242"/>
                <w:jc w:val="center"/>
              </w:trPr>
              <w:tc>
                <w:tcPr>
                  <w:tcW w:w="1573" w:type="dxa"/>
                  <w:vAlign w:val="center"/>
                </w:tcPr>
                <w:p w:rsidR="000864AE" w:rsidRPr="000864AE" w:rsidRDefault="000864AE" w:rsidP="000864AE">
                  <w:pPr>
                    <w:pStyle w:val="Default"/>
                    <w:rPr>
                      <w:rFonts w:ascii="Calibri" w:hAnsi="Calibri" w:cs="Calibri"/>
                      <w:b/>
                      <w:bCs/>
                      <w:sz w:val="14"/>
                      <w:szCs w:val="18"/>
                    </w:rPr>
                  </w:pPr>
                  <w:r w:rsidRPr="000864AE">
                    <w:rPr>
                      <w:rFonts w:ascii="Calibri" w:hAnsi="Calibri" w:cs="Calibri"/>
                      <w:b/>
                      <w:bCs/>
                      <w:sz w:val="14"/>
                      <w:szCs w:val="18"/>
                    </w:rPr>
                    <w:t xml:space="preserve">Datos de marcaje Variables en plaquetas (Letras en Negrilla) </w:t>
                  </w:r>
                </w:p>
                <w:p w:rsidR="000864AE" w:rsidRPr="000864AE" w:rsidRDefault="000864AE" w:rsidP="000864AE">
                  <w:pPr>
                    <w:pStyle w:val="Default"/>
                    <w:rPr>
                      <w:rFonts w:ascii="Calibri" w:hAnsi="Calibri" w:cs="Calibri"/>
                      <w:b/>
                      <w:bCs/>
                      <w:sz w:val="14"/>
                      <w:szCs w:val="18"/>
                    </w:rPr>
                  </w:pPr>
                </w:p>
                <w:p w:rsidR="000864AE" w:rsidRPr="000864AE" w:rsidRDefault="000864AE" w:rsidP="000864AE">
                  <w:pPr>
                    <w:pStyle w:val="Default"/>
                    <w:rPr>
                      <w:rFonts w:ascii="Calibri" w:hAnsi="Calibri" w:cs="Calibri"/>
                      <w:b/>
                      <w:bCs/>
                      <w:sz w:val="14"/>
                      <w:szCs w:val="18"/>
                    </w:rPr>
                  </w:pPr>
                </w:p>
                <w:p w:rsidR="000864AE" w:rsidRPr="000864AE" w:rsidRDefault="000864AE" w:rsidP="000864AE">
                  <w:pPr>
                    <w:pStyle w:val="Default"/>
                    <w:rPr>
                      <w:rFonts w:ascii="Calibri" w:hAnsi="Calibri" w:cs="Calibri"/>
                      <w:sz w:val="14"/>
                      <w:szCs w:val="18"/>
                    </w:rPr>
                  </w:pPr>
                </w:p>
              </w:tc>
              <w:tc>
                <w:tcPr>
                  <w:tcW w:w="3615" w:type="dxa"/>
                  <w:vAlign w:val="center"/>
                </w:tcPr>
                <w:p w:rsidR="000864AE" w:rsidRPr="000864AE" w:rsidRDefault="000864AE" w:rsidP="000864AE">
                  <w:pPr>
                    <w:pStyle w:val="Default"/>
                    <w:rPr>
                      <w:rFonts w:ascii="Calibri" w:hAnsi="Calibri" w:cs="Calibri"/>
                      <w:sz w:val="14"/>
                      <w:szCs w:val="18"/>
                    </w:rPr>
                  </w:pPr>
                </w:p>
                <w:p w:rsidR="000864AE" w:rsidRPr="000864AE" w:rsidRDefault="000864AE" w:rsidP="000864AE">
                  <w:pPr>
                    <w:pStyle w:val="Default"/>
                    <w:rPr>
                      <w:rFonts w:ascii="Calibri" w:hAnsi="Calibri" w:cs="Calibri"/>
                      <w:sz w:val="14"/>
                      <w:szCs w:val="18"/>
                    </w:rPr>
                  </w:pPr>
                  <w:r w:rsidRPr="000864AE">
                    <w:rPr>
                      <w:rFonts w:ascii="Calibri" w:hAnsi="Calibri" w:cs="Calibri"/>
                      <w:noProof/>
                      <w:sz w:val="14"/>
                      <w:szCs w:val="18"/>
                      <w:lang w:val="es-BO" w:eastAsia="es-BO"/>
                    </w:rPr>
                    <w:pict w14:anchorId="59B2C2B3">
                      <v:shape id="Imagen 4" o:spid="_x0000_i1031" type="#_x0000_t75" style="width:125.2pt;height:55.1pt;visibility:visible">
                        <v:imagedata r:id="rId21" o:title=""/>
                      </v:shape>
                    </w:pict>
                  </w:r>
                </w:p>
              </w:tc>
            </w:tr>
            <w:tr w:rsidR="000864AE" w:rsidRPr="000864AE" w:rsidTr="000864AE">
              <w:trPr>
                <w:trHeight w:val="104"/>
                <w:jc w:val="center"/>
              </w:trPr>
              <w:tc>
                <w:tcPr>
                  <w:tcW w:w="1573"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b/>
                      <w:bCs/>
                      <w:sz w:val="14"/>
                      <w:szCs w:val="18"/>
                    </w:rPr>
                    <w:lastRenderedPageBreak/>
                    <w:t xml:space="preserve">Características del marcado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Legibilidad y calidad en datos alfanuméricos marcados. </w:t>
                  </w:r>
                </w:p>
              </w:tc>
            </w:tr>
            <w:tr w:rsidR="000864AE" w:rsidRPr="000864AE" w:rsidTr="000864AE">
              <w:trPr>
                <w:trHeight w:val="231"/>
                <w:jc w:val="center"/>
              </w:trPr>
              <w:tc>
                <w:tcPr>
                  <w:tcW w:w="1573"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b/>
                      <w:bCs/>
                      <w:sz w:val="14"/>
                      <w:szCs w:val="18"/>
                    </w:rPr>
                    <w:t xml:space="preserve">JUEGO TROQUEL DE CORTE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El corte de las plaquetas se realizara mediante una matriz, evitando el desperdicio de material. </w:t>
                  </w:r>
                </w:p>
              </w:tc>
            </w:tr>
            <w:tr w:rsidR="000864AE" w:rsidRPr="000864AE" w:rsidTr="000864AE">
              <w:trPr>
                <w:trHeight w:val="104"/>
                <w:jc w:val="center"/>
              </w:trPr>
              <w:tc>
                <w:tcPr>
                  <w:tcW w:w="1573"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b/>
                      <w:bCs/>
                      <w:sz w:val="14"/>
                      <w:szCs w:val="18"/>
                    </w:rPr>
                    <w:t xml:space="preserve">JUEGO MATRIZ (ACUÑADO) </w:t>
                  </w:r>
                </w:p>
              </w:tc>
              <w:tc>
                <w:tcPr>
                  <w:tcW w:w="3615" w:type="dxa"/>
                  <w:vAlign w:val="center"/>
                </w:tcPr>
                <w:p w:rsidR="000864AE" w:rsidRPr="000864AE" w:rsidRDefault="000864AE" w:rsidP="000864AE">
                  <w:pPr>
                    <w:pStyle w:val="Default"/>
                    <w:rPr>
                      <w:rFonts w:ascii="Calibri" w:hAnsi="Calibri" w:cs="Calibri"/>
                      <w:sz w:val="14"/>
                      <w:szCs w:val="18"/>
                    </w:rPr>
                  </w:pPr>
                  <w:r w:rsidRPr="000864AE">
                    <w:rPr>
                      <w:rFonts w:ascii="Calibri" w:hAnsi="Calibri" w:cs="Calibri"/>
                      <w:sz w:val="14"/>
                      <w:szCs w:val="18"/>
                    </w:rPr>
                    <w:t xml:space="preserve">Resistente al desgaste. </w:t>
                  </w:r>
                </w:p>
              </w:tc>
            </w:tr>
          </w:tbl>
          <w:p w:rsidR="000864AE" w:rsidRDefault="000864AE" w:rsidP="000864AE">
            <w:pPr>
              <w:autoSpaceDE w:val="0"/>
              <w:autoSpaceDN w:val="0"/>
              <w:adjustRightInd w:val="0"/>
              <w:rPr>
                <w:rFonts w:ascii="Verdana" w:hAnsi="Verdana" w:cs="Calibri"/>
                <w:b/>
                <w:bCs/>
                <w:sz w:val="18"/>
                <w:szCs w:val="18"/>
              </w:rPr>
            </w:pPr>
          </w:p>
          <w:p w:rsidR="000864AE" w:rsidRDefault="000864AE" w:rsidP="000864AE">
            <w:pPr>
              <w:autoSpaceDE w:val="0"/>
              <w:autoSpaceDN w:val="0"/>
              <w:adjustRightInd w:val="0"/>
              <w:jc w:val="both"/>
              <w:rPr>
                <w:rFonts w:ascii="Verdana" w:hAnsi="Verdana" w:cs="Calibri"/>
                <w:sz w:val="18"/>
                <w:szCs w:val="18"/>
              </w:rPr>
            </w:pPr>
            <w:r>
              <w:rPr>
                <w:rFonts w:ascii="Verdana" w:hAnsi="Verdana" w:cs="Calibri"/>
                <w:sz w:val="18"/>
                <w:szCs w:val="18"/>
              </w:rPr>
              <w:t xml:space="preserve">El proveedor a requerimiento de YPFB-DCCH, deberá manifestar su capacidad y predisposición de INSTALACION Y PUESTA EN MARCHA el equipo TROQUELADOR en instalaciones de </w:t>
            </w:r>
            <w:r w:rsidRPr="00901718">
              <w:rPr>
                <w:rFonts w:ascii="Verdana" w:hAnsi="Verdana" w:cs="Calibri"/>
                <w:sz w:val="18"/>
                <w:szCs w:val="18"/>
              </w:rPr>
              <w:t>Planta de despacho de GLP Qhora Qhora</w:t>
            </w:r>
            <w:r>
              <w:rPr>
                <w:rFonts w:ascii="Verdana" w:hAnsi="Verdana" w:cs="Calibri"/>
                <w:sz w:val="18"/>
                <w:szCs w:val="18"/>
              </w:rPr>
              <w:t>.</w:t>
            </w:r>
          </w:p>
          <w:p w:rsidR="000864AE" w:rsidRDefault="000864AE" w:rsidP="000864AE">
            <w:pPr>
              <w:autoSpaceDE w:val="0"/>
              <w:autoSpaceDN w:val="0"/>
              <w:adjustRightInd w:val="0"/>
              <w:jc w:val="both"/>
              <w:rPr>
                <w:rFonts w:ascii="Verdana" w:hAnsi="Verdana" w:cs="Calibri"/>
                <w:sz w:val="18"/>
                <w:szCs w:val="18"/>
              </w:rPr>
            </w:pPr>
          </w:p>
          <w:p w:rsidR="000864AE" w:rsidRDefault="000864AE" w:rsidP="000864AE">
            <w:pPr>
              <w:autoSpaceDE w:val="0"/>
              <w:autoSpaceDN w:val="0"/>
              <w:adjustRightInd w:val="0"/>
              <w:jc w:val="both"/>
              <w:rPr>
                <w:rFonts w:ascii="Verdana" w:hAnsi="Verdana" w:cs="Calibri"/>
                <w:sz w:val="18"/>
                <w:szCs w:val="18"/>
              </w:rPr>
            </w:pPr>
            <w:r>
              <w:rPr>
                <w:rFonts w:ascii="Verdana" w:hAnsi="Verdana" w:cs="Calibri"/>
                <w:sz w:val="18"/>
                <w:szCs w:val="18"/>
              </w:rPr>
              <w:t>El proveedor en coordinación con el personal de Operación y Mantenimiento de la Planta Qhora Qhora, deberá proveer el soporte técnico y capacitación teórico/practico al personal de YPFB mínimamente con el siguiente alcance:</w:t>
            </w:r>
          </w:p>
          <w:p w:rsidR="000864AE" w:rsidRDefault="000864AE" w:rsidP="000864AE">
            <w:pPr>
              <w:autoSpaceDE w:val="0"/>
              <w:autoSpaceDN w:val="0"/>
              <w:adjustRightInd w:val="0"/>
              <w:jc w:val="both"/>
              <w:rPr>
                <w:rFonts w:ascii="Verdana" w:hAnsi="Verdana" w:cs="Calibri"/>
                <w:sz w:val="18"/>
                <w:szCs w:val="18"/>
              </w:rPr>
            </w:pP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Modo de operación correcto del equipo</w:t>
            </w: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Mantenimientos preventivos</w:t>
            </w: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Peligros/riesgos</w:t>
            </w: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Recomendaciones</w:t>
            </w: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Desvíos en protocolos recomendados por el fabricante</w:t>
            </w:r>
          </w:p>
          <w:p w:rsidR="000864AE" w:rsidRDefault="000864AE" w:rsidP="000864AE">
            <w:pPr>
              <w:autoSpaceDE w:val="0"/>
              <w:autoSpaceDN w:val="0"/>
              <w:adjustRightInd w:val="0"/>
              <w:ind w:left="720"/>
              <w:jc w:val="both"/>
              <w:rPr>
                <w:rFonts w:ascii="Verdana" w:hAnsi="Verdana" w:cs="Calibri"/>
                <w:sz w:val="18"/>
                <w:szCs w:val="18"/>
              </w:rPr>
            </w:pPr>
          </w:p>
          <w:p w:rsidR="000864AE" w:rsidRDefault="000864AE" w:rsidP="000864AE">
            <w:pPr>
              <w:autoSpaceDE w:val="0"/>
              <w:autoSpaceDN w:val="0"/>
              <w:adjustRightInd w:val="0"/>
              <w:jc w:val="both"/>
              <w:rPr>
                <w:rFonts w:ascii="Verdana" w:hAnsi="Verdana" w:cs="Calibri"/>
                <w:sz w:val="18"/>
                <w:szCs w:val="18"/>
              </w:rPr>
            </w:pPr>
            <w:r>
              <w:rPr>
                <w:rFonts w:ascii="Verdana" w:hAnsi="Verdana" w:cs="Calibri"/>
                <w:sz w:val="18"/>
                <w:szCs w:val="18"/>
              </w:rPr>
              <w:t>El personal técnico de YPFB si al realizar las inspecciones detectara cualquier observación respecto a la calidad o funcionamiento del bien ofertado, el proveedor deberá subsanar a su costo, siendo el comité de recepción en última instancia quien dará la conformidad.</w:t>
            </w:r>
          </w:p>
          <w:p w:rsidR="000864AE" w:rsidRPr="00CF5915" w:rsidRDefault="000864AE" w:rsidP="000864AE">
            <w:pPr>
              <w:autoSpaceDE w:val="0"/>
              <w:autoSpaceDN w:val="0"/>
              <w:adjustRightInd w:val="0"/>
              <w:rPr>
                <w:rFonts w:ascii="Verdana" w:hAnsi="Verdana" w:cs="Calibri"/>
                <w:b/>
                <w:bCs/>
                <w:sz w:val="18"/>
                <w:szCs w:val="18"/>
              </w:rPr>
            </w:pP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24"/>
          <w:jc w:val="center"/>
        </w:trPr>
        <w:tc>
          <w:tcPr>
            <w:tcW w:w="5514" w:type="dxa"/>
            <w:vAlign w:val="center"/>
          </w:tcPr>
          <w:p w:rsidR="000864AE" w:rsidRPr="00CF5915" w:rsidRDefault="000864AE" w:rsidP="000864AE">
            <w:pPr>
              <w:rPr>
                <w:rFonts w:ascii="Verdana" w:hAnsi="Verdana" w:cs="Calibri"/>
                <w:sz w:val="18"/>
                <w:szCs w:val="18"/>
                <w:lang w:eastAsia="es-BO"/>
              </w:rPr>
            </w:pPr>
            <w:r w:rsidRPr="00CF5915">
              <w:rPr>
                <w:rFonts w:ascii="Verdana" w:hAnsi="Verdana" w:cs="Calibri"/>
                <w:b/>
                <w:bCs/>
                <w:sz w:val="18"/>
                <w:szCs w:val="18"/>
              </w:rPr>
              <w:lastRenderedPageBreak/>
              <w:t>PLAZO DE ENTREGA.-</w:t>
            </w: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24"/>
          <w:jc w:val="center"/>
        </w:trPr>
        <w:tc>
          <w:tcPr>
            <w:tcW w:w="5514" w:type="dxa"/>
            <w:vAlign w:val="center"/>
          </w:tcPr>
          <w:p w:rsidR="000864AE" w:rsidRPr="00CF5915" w:rsidRDefault="000864AE" w:rsidP="000864AE">
            <w:pPr>
              <w:jc w:val="both"/>
              <w:rPr>
                <w:rFonts w:ascii="Verdana" w:hAnsi="Verdana" w:cs="Calibri"/>
                <w:sz w:val="18"/>
                <w:szCs w:val="18"/>
                <w:lang w:val="es-ES_tradnl"/>
              </w:rPr>
            </w:pPr>
            <w:r w:rsidRPr="00CF5915">
              <w:rPr>
                <w:rFonts w:ascii="Verdana" w:hAnsi="Verdana" w:cs="Calibri"/>
                <w:bCs/>
                <w:sz w:val="18"/>
                <w:szCs w:val="18"/>
              </w:rPr>
              <w:t xml:space="preserve"> El plazo de entrega del Bien objeto de la presente Con</w:t>
            </w:r>
            <w:r>
              <w:rPr>
                <w:rFonts w:ascii="Verdana" w:hAnsi="Verdana" w:cs="Calibri"/>
                <w:bCs/>
                <w:sz w:val="18"/>
                <w:szCs w:val="18"/>
              </w:rPr>
              <w:t>tratación, no deberá exceder a 70</w:t>
            </w:r>
            <w:r w:rsidRPr="00CF5915">
              <w:rPr>
                <w:rFonts w:ascii="Verdana" w:hAnsi="Verdana" w:cs="Calibri"/>
                <w:bCs/>
                <w:sz w:val="18"/>
                <w:szCs w:val="18"/>
              </w:rPr>
              <w:t xml:space="preserve"> (SE</w:t>
            </w:r>
            <w:r>
              <w:rPr>
                <w:rFonts w:ascii="Verdana" w:hAnsi="Verdana" w:cs="Calibri"/>
                <w:bCs/>
                <w:sz w:val="18"/>
                <w:szCs w:val="18"/>
              </w:rPr>
              <w:t>TENTA</w:t>
            </w:r>
            <w:r w:rsidRPr="00CF5915">
              <w:rPr>
                <w:rFonts w:ascii="Verdana" w:hAnsi="Verdana" w:cs="Calibri"/>
                <w:bCs/>
                <w:sz w:val="18"/>
                <w:szCs w:val="18"/>
              </w:rPr>
              <w:t xml:space="preserve">) días calendarios, contabilizados </w:t>
            </w:r>
            <w:r w:rsidRPr="00CF5915">
              <w:rPr>
                <w:rFonts w:ascii="Verdana" w:hAnsi="Verdana" w:cs="Calibri"/>
                <w:sz w:val="18"/>
                <w:szCs w:val="18"/>
                <w:lang w:val="es-ES_tradnl"/>
              </w:rPr>
              <w:t>a partir de que Y.P.F.B. – D.C.CH., suscriba con el proponente el contrato.</w:t>
            </w:r>
          </w:p>
          <w:p w:rsidR="000864AE" w:rsidRPr="006A37BA" w:rsidRDefault="000864AE" w:rsidP="000864AE">
            <w:pPr>
              <w:jc w:val="both"/>
              <w:rPr>
                <w:rFonts w:ascii="Verdana" w:hAnsi="Verdana" w:cs="Calibri"/>
                <w:sz w:val="18"/>
                <w:szCs w:val="18"/>
                <w:lang w:val="es-ES_tradnl"/>
              </w:rPr>
            </w:pPr>
            <w:r w:rsidRPr="00CF5915">
              <w:rPr>
                <w:rFonts w:ascii="Verdana" w:hAnsi="Verdana" w:cs="Calibri"/>
                <w:sz w:val="18"/>
                <w:szCs w:val="18"/>
                <w:lang w:val="es-ES_tradnl"/>
              </w:rPr>
              <w:t>En caso de que el plazo de la entrega de los materiales recaiga en un día sábado, domingo o feriado, éste recorrerá al siguiente día hábil más próximo.</w:t>
            </w: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24"/>
          <w:jc w:val="center"/>
        </w:trPr>
        <w:tc>
          <w:tcPr>
            <w:tcW w:w="5514" w:type="dxa"/>
            <w:vAlign w:val="center"/>
          </w:tcPr>
          <w:p w:rsidR="000864AE" w:rsidRPr="00CF5915" w:rsidRDefault="000864AE" w:rsidP="000864AE">
            <w:pPr>
              <w:jc w:val="both"/>
              <w:rPr>
                <w:rFonts w:ascii="Verdana" w:hAnsi="Verdana" w:cs="Calibri"/>
                <w:b/>
                <w:bCs/>
                <w:sz w:val="18"/>
                <w:szCs w:val="18"/>
                <w:lang w:eastAsia="es-BO"/>
              </w:rPr>
            </w:pPr>
            <w:r w:rsidRPr="00CF5915">
              <w:rPr>
                <w:rFonts w:ascii="Verdana" w:hAnsi="Verdana" w:cs="Calibri"/>
                <w:b/>
                <w:bCs/>
                <w:sz w:val="18"/>
                <w:szCs w:val="18"/>
              </w:rPr>
              <w:t>MEDIOS DE TRANSPORTE.-</w:t>
            </w: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24"/>
          <w:jc w:val="center"/>
        </w:trPr>
        <w:tc>
          <w:tcPr>
            <w:tcW w:w="5514" w:type="dxa"/>
            <w:vAlign w:val="center"/>
          </w:tcPr>
          <w:p w:rsidR="000864AE" w:rsidRDefault="000864AE" w:rsidP="000864AE">
            <w:pPr>
              <w:autoSpaceDE w:val="0"/>
              <w:autoSpaceDN w:val="0"/>
              <w:adjustRightInd w:val="0"/>
              <w:jc w:val="both"/>
              <w:rPr>
                <w:rFonts w:ascii="Verdana" w:hAnsi="Verdana" w:cs="Calibri"/>
                <w:sz w:val="18"/>
                <w:szCs w:val="18"/>
              </w:rPr>
            </w:pPr>
            <w:r w:rsidRPr="00CF5915">
              <w:rPr>
                <w:rFonts w:ascii="Verdana" w:hAnsi="Verdana" w:cs="Calibri"/>
                <w:sz w:val="18"/>
                <w:szCs w:val="18"/>
              </w:rPr>
              <w:t xml:space="preserve">El transporte de los Bienes, corre bajo la absoluta responsabilidad y costo del proveedor adjudicado hasta su entrega en </w:t>
            </w:r>
            <w:r w:rsidRPr="00901718">
              <w:rPr>
                <w:rFonts w:ascii="Verdana" w:hAnsi="Verdana" w:cs="Calibri"/>
                <w:sz w:val="18"/>
                <w:szCs w:val="18"/>
              </w:rPr>
              <w:t xml:space="preserve">Planta de despacho de GLP Qhora Qhora, ubicada a 7 Km. </w:t>
            </w:r>
            <w:r w:rsidRPr="00CF5915">
              <w:rPr>
                <w:rFonts w:ascii="Verdana" w:hAnsi="Verdana" w:cs="Calibri"/>
                <w:sz w:val="18"/>
                <w:szCs w:val="18"/>
              </w:rPr>
              <w:t>de la ciudad d</w:t>
            </w:r>
            <w:r>
              <w:rPr>
                <w:rFonts w:ascii="Verdana" w:hAnsi="Verdana" w:cs="Calibri"/>
                <w:sz w:val="18"/>
                <w:szCs w:val="18"/>
              </w:rPr>
              <w:t>e Sucre (camino Sucre – Camiri).</w:t>
            </w:r>
          </w:p>
          <w:p w:rsidR="000864AE" w:rsidRPr="00CF5915" w:rsidRDefault="000864AE" w:rsidP="000864AE">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 </w:t>
            </w: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07"/>
          <w:jc w:val="center"/>
        </w:trPr>
        <w:tc>
          <w:tcPr>
            <w:tcW w:w="5514" w:type="dxa"/>
            <w:vAlign w:val="center"/>
          </w:tcPr>
          <w:p w:rsidR="000864AE" w:rsidRPr="00CF5915" w:rsidRDefault="000864AE" w:rsidP="000864AE">
            <w:pPr>
              <w:autoSpaceDE w:val="0"/>
              <w:autoSpaceDN w:val="0"/>
              <w:adjustRightInd w:val="0"/>
              <w:jc w:val="both"/>
              <w:rPr>
                <w:rFonts w:ascii="Verdana" w:hAnsi="Verdana" w:cs="Calibri"/>
                <w:b/>
                <w:sz w:val="18"/>
                <w:szCs w:val="18"/>
              </w:rPr>
            </w:pPr>
            <w:r w:rsidRPr="00CF5915">
              <w:rPr>
                <w:rFonts w:ascii="Verdana" w:hAnsi="Verdana" w:cs="Calibri"/>
                <w:b/>
                <w:sz w:val="18"/>
                <w:szCs w:val="18"/>
              </w:rPr>
              <w:t>EMBALAJE.-</w:t>
            </w: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24"/>
          <w:jc w:val="center"/>
        </w:trPr>
        <w:tc>
          <w:tcPr>
            <w:tcW w:w="5514" w:type="dxa"/>
            <w:vAlign w:val="center"/>
          </w:tcPr>
          <w:p w:rsidR="000864AE" w:rsidRPr="00CF5915" w:rsidRDefault="000864AE" w:rsidP="000864AE">
            <w:pPr>
              <w:autoSpaceDE w:val="0"/>
              <w:autoSpaceDN w:val="0"/>
              <w:adjustRightInd w:val="0"/>
              <w:jc w:val="both"/>
              <w:rPr>
                <w:rFonts w:ascii="Verdana" w:hAnsi="Verdana" w:cs="Calibri"/>
                <w:sz w:val="18"/>
                <w:szCs w:val="18"/>
              </w:rPr>
            </w:pPr>
            <w:r w:rsidRPr="00227C4A">
              <w:rPr>
                <w:rFonts w:ascii="Verdana" w:hAnsi="Verdana" w:cs="Calibri"/>
                <w:sz w:val="18"/>
                <w:szCs w:val="18"/>
              </w:rPr>
              <w:t>El provee</w:t>
            </w:r>
            <w:r>
              <w:rPr>
                <w:rFonts w:ascii="Verdana" w:hAnsi="Verdana" w:cs="Calibri"/>
                <w:sz w:val="18"/>
                <w:szCs w:val="18"/>
              </w:rPr>
              <w:t>dor del equipo deberá realizar el adecuado embalaje de los bienes, el cual deberá ser empaquetado o envuelto de manera temporal, pensando en su manipulación y transporte.</w:t>
            </w: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07"/>
          <w:jc w:val="center"/>
        </w:trPr>
        <w:tc>
          <w:tcPr>
            <w:tcW w:w="5514" w:type="dxa"/>
            <w:vAlign w:val="center"/>
          </w:tcPr>
          <w:p w:rsidR="000864AE" w:rsidRPr="00CF5915" w:rsidRDefault="000864AE" w:rsidP="000864AE">
            <w:pPr>
              <w:pStyle w:val="Prrafodelista"/>
              <w:ind w:left="0"/>
              <w:contextualSpacing/>
              <w:jc w:val="both"/>
              <w:rPr>
                <w:rFonts w:ascii="Verdana" w:hAnsi="Verdana" w:cs="Calibri"/>
                <w:b/>
                <w:bCs/>
                <w:sz w:val="18"/>
                <w:szCs w:val="18"/>
                <w:lang w:eastAsia="es-BO"/>
              </w:rPr>
            </w:pPr>
            <w:r w:rsidRPr="00CF5915">
              <w:rPr>
                <w:rFonts w:ascii="Verdana" w:hAnsi="Verdana" w:cs="Calibri"/>
                <w:b/>
                <w:bCs/>
                <w:sz w:val="18"/>
                <w:szCs w:val="18"/>
                <w:lang w:eastAsia="es-BO"/>
              </w:rPr>
              <w:t>MANUALES.-</w:t>
            </w:r>
          </w:p>
        </w:tc>
        <w:tc>
          <w:tcPr>
            <w:tcW w:w="3948" w:type="dxa"/>
            <w:vAlign w:val="center"/>
          </w:tcPr>
          <w:p w:rsidR="000864AE" w:rsidRPr="006F470A" w:rsidRDefault="000864AE" w:rsidP="000864AE">
            <w:pPr>
              <w:rPr>
                <w:rFonts w:asciiTheme="minorHAnsi" w:hAnsiTheme="minorHAnsi" w:cstheme="minorHAnsi"/>
                <w:b/>
                <w:sz w:val="18"/>
                <w:szCs w:val="18"/>
              </w:rPr>
            </w:pPr>
          </w:p>
        </w:tc>
      </w:tr>
      <w:tr w:rsidR="000864AE" w:rsidRPr="006F470A" w:rsidTr="000864AE">
        <w:trPr>
          <w:trHeight w:val="207"/>
          <w:jc w:val="center"/>
        </w:trPr>
        <w:tc>
          <w:tcPr>
            <w:tcW w:w="5514" w:type="dxa"/>
            <w:vAlign w:val="center"/>
          </w:tcPr>
          <w:p w:rsidR="000864AE" w:rsidRPr="00CF5915" w:rsidRDefault="000864AE" w:rsidP="000864AE">
            <w:pPr>
              <w:autoSpaceDE w:val="0"/>
              <w:autoSpaceDN w:val="0"/>
              <w:adjustRightInd w:val="0"/>
              <w:jc w:val="both"/>
              <w:rPr>
                <w:rFonts w:ascii="Verdana" w:hAnsi="Verdana" w:cs="Calibri"/>
                <w:sz w:val="18"/>
                <w:szCs w:val="18"/>
              </w:rPr>
            </w:pPr>
            <w:r>
              <w:rPr>
                <w:rFonts w:ascii="Verdana" w:hAnsi="Verdana" w:cs="Calibri"/>
                <w:sz w:val="18"/>
                <w:szCs w:val="18"/>
              </w:rPr>
              <w:t>Al momento de la entrega del equipo se deberán entregar sus manuales originales  y si fuera en otro idioma el correspondiente manual en idioma español.</w:t>
            </w:r>
          </w:p>
        </w:tc>
        <w:tc>
          <w:tcPr>
            <w:tcW w:w="3948" w:type="dxa"/>
            <w:vAlign w:val="center"/>
          </w:tcPr>
          <w:p w:rsidR="000864AE" w:rsidRPr="006F470A" w:rsidRDefault="000864AE" w:rsidP="000864AE">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C6021">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C6021">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C6021">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864A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5" type="#_x0000_t75" style="width:92.05pt;height:18.15pt" o:ole="">
            <v:imagedata r:id="rId22" o:title=""/>
          </v:shape>
          <o:OLEObject Type="Embed" ProgID="Equation.3" ShapeID="_x0000_i1025" DrawAspect="Content" ObjectID="_1621955264"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2.5pt" o:ole="">
            <v:imagedata r:id="rId24" o:title=""/>
          </v:shape>
          <o:OLEObject Type="Embed" ProgID="Equation.3" ShapeID="_x0000_i1026" DrawAspect="Content" ObjectID="_1621955265"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2.5pt" o:ole="">
            <v:imagedata r:id="rId26" o:title=""/>
          </v:shape>
          <o:OLEObject Type="Embed" ProgID="Equation.3" ShapeID="_x0000_i1027" DrawAspect="Content" ObjectID="_1621955266"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28" o:title=""/>
          </v:shape>
          <o:OLEObject Type="Embed" ProgID="Equation.3" ShapeID="_x0000_i1028" DrawAspect="Content" ObjectID="_1621955267"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1F3A7D" w:rsidRDefault="001F3A7D" w:rsidP="00432E57">
      <w:pPr>
        <w:pStyle w:val="Sinespaciado"/>
        <w:ind w:left="284"/>
        <w:jc w:val="both"/>
        <w:rPr>
          <w:rFonts w:asciiTheme="minorHAnsi" w:hAnsiTheme="minorHAnsi" w:cstheme="minorHAnsi"/>
        </w:rPr>
      </w:pPr>
    </w:p>
    <w:p w:rsidR="001F3A7D" w:rsidRDefault="001F3A7D" w:rsidP="00432E57">
      <w:pPr>
        <w:pStyle w:val="Sinespaciado"/>
        <w:ind w:left="284"/>
        <w:jc w:val="both"/>
        <w:rPr>
          <w:rFonts w:asciiTheme="minorHAnsi" w:hAnsiTheme="minorHAnsi" w:cstheme="minorHAnsi"/>
        </w:rPr>
      </w:pPr>
    </w:p>
    <w:p w:rsidR="001F3A7D" w:rsidRPr="00365997" w:rsidRDefault="001F3A7D" w:rsidP="00432E57">
      <w:pPr>
        <w:pStyle w:val="Sinespaciado"/>
        <w:ind w:left="284"/>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F3A7D" w:rsidRDefault="001F3A7D"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tbl>
      <w:tblPr>
        <w:tblW w:w="9039" w:type="dxa"/>
        <w:tblInd w:w="70" w:type="dxa"/>
        <w:tblCellMar>
          <w:left w:w="70" w:type="dxa"/>
          <w:right w:w="70" w:type="dxa"/>
        </w:tblCellMar>
        <w:tblLook w:val="04A0" w:firstRow="1" w:lastRow="0" w:firstColumn="1" w:lastColumn="0" w:noHBand="0" w:noVBand="1"/>
      </w:tblPr>
      <w:tblGrid>
        <w:gridCol w:w="1319"/>
        <w:gridCol w:w="6280"/>
        <w:gridCol w:w="1440"/>
      </w:tblGrid>
      <w:tr w:rsidR="001F3A7D" w:rsidTr="000864AE">
        <w:trPr>
          <w:trHeight w:val="384"/>
        </w:trPr>
        <w:tc>
          <w:tcPr>
            <w:tcW w:w="0" w:type="auto"/>
            <w:tcBorders>
              <w:top w:val="single" w:sz="8" w:space="0" w:color="auto"/>
              <w:left w:val="single" w:sz="8" w:space="0" w:color="auto"/>
              <w:bottom w:val="single" w:sz="8" w:space="0" w:color="auto"/>
              <w:right w:val="single" w:sz="8" w:space="0" w:color="000000"/>
            </w:tcBorders>
            <w:shd w:val="clear" w:color="000000" w:fill="B8CCE4"/>
            <w:vAlign w:val="center"/>
            <w:hideMark/>
          </w:tcPr>
          <w:p w:rsidR="001F3A7D" w:rsidRDefault="001F3A7D" w:rsidP="000864AE">
            <w:pPr>
              <w:jc w:val="center"/>
              <w:rPr>
                <w:rFonts w:ascii="Verdana" w:hAnsi="Verdana"/>
                <w:b/>
                <w:bCs/>
                <w:color w:val="000000"/>
                <w:sz w:val="16"/>
                <w:szCs w:val="16"/>
                <w:lang w:val="es-BO" w:eastAsia="es-BO"/>
              </w:rPr>
            </w:pPr>
            <w:r>
              <w:rPr>
                <w:rFonts w:ascii="Calibri" w:hAnsi="Calibri"/>
                <w:b/>
                <w:bCs/>
                <w:color w:val="000000"/>
                <w:sz w:val="22"/>
                <w:szCs w:val="22"/>
              </w:rPr>
              <w:t>N° Lote</w:t>
            </w:r>
          </w:p>
        </w:tc>
        <w:tc>
          <w:tcPr>
            <w:tcW w:w="0" w:type="auto"/>
            <w:tcBorders>
              <w:top w:val="single" w:sz="8" w:space="0" w:color="auto"/>
              <w:left w:val="nil"/>
              <w:bottom w:val="single" w:sz="8" w:space="0" w:color="auto"/>
              <w:right w:val="single" w:sz="8" w:space="0" w:color="000000"/>
            </w:tcBorders>
            <w:shd w:val="clear" w:color="000000" w:fill="B8CCE4"/>
            <w:noWrap/>
            <w:vAlign w:val="center"/>
            <w:hideMark/>
          </w:tcPr>
          <w:p w:rsidR="001F3A7D" w:rsidRDefault="001F3A7D" w:rsidP="000864AE">
            <w:pPr>
              <w:jc w:val="center"/>
              <w:rPr>
                <w:rFonts w:ascii="Verdana" w:hAnsi="Verdana"/>
                <w:b/>
                <w:bCs/>
                <w:color w:val="000000"/>
                <w:sz w:val="16"/>
                <w:szCs w:val="16"/>
              </w:rPr>
            </w:pPr>
            <w:r>
              <w:rPr>
                <w:rFonts w:ascii="Verdana" w:hAnsi="Verdana"/>
                <w:b/>
                <w:bCs/>
                <w:color w:val="000000"/>
                <w:sz w:val="16"/>
                <w:szCs w:val="16"/>
              </w:rPr>
              <w:t xml:space="preserve">DESCRIPCIÓN DETALLADA DE LOS </w:t>
            </w:r>
            <w:r>
              <w:rPr>
                <w:rFonts w:ascii="Calibri" w:hAnsi="Calibri"/>
                <w:b/>
                <w:bCs/>
                <w:color w:val="000000"/>
                <w:sz w:val="22"/>
                <w:szCs w:val="22"/>
              </w:rPr>
              <w:t>LOTES</w:t>
            </w:r>
          </w:p>
        </w:tc>
        <w:tc>
          <w:tcPr>
            <w:tcW w:w="0" w:type="auto"/>
            <w:tcBorders>
              <w:top w:val="single" w:sz="8" w:space="0" w:color="auto"/>
              <w:left w:val="nil"/>
              <w:bottom w:val="single" w:sz="8" w:space="0" w:color="auto"/>
              <w:right w:val="single" w:sz="8" w:space="0" w:color="auto"/>
            </w:tcBorders>
            <w:shd w:val="clear" w:color="000000" w:fill="B8CCE4"/>
            <w:noWrap/>
            <w:vAlign w:val="center"/>
            <w:hideMark/>
          </w:tcPr>
          <w:p w:rsidR="001F3A7D" w:rsidRDefault="001F3A7D" w:rsidP="000864AE">
            <w:pPr>
              <w:jc w:val="center"/>
              <w:rPr>
                <w:rFonts w:ascii="Verdana" w:hAnsi="Verdana"/>
                <w:b/>
                <w:bCs/>
                <w:color w:val="000000"/>
                <w:sz w:val="16"/>
                <w:szCs w:val="16"/>
              </w:rPr>
            </w:pPr>
            <w:r>
              <w:rPr>
                <w:rFonts w:ascii="Verdana" w:hAnsi="Verdana"/>
                <w:b/>
                <w:bCs/>
                <w:color w:val="000000"/>
                <w:sz w:val="16"/>
                <w:szCs w:val="16"/>
              </w:rPr>
              <w:t>UNIDAD</w:t>
            </w:r>
          </w:p>
        </w:tc>
      </w:tr>
      <w:tr w:rsidR="000864AE" w:rsidTr="000864AE">
        <w:trPr>
          <w:trHeight w:val="278"/>
        </w:trPr>
        <w:tc>
          <w:tcPr>
            <w:tcW w:w="0" w:type="auto"/>
            <w:tcBorders>
              <w:top w:val="nil"/>
              <w:left w:val="single" w:sz="8" w:space="0" w:color="auto"/>
              <w:bottom w:val="single" w:sz="4" w:space="0" w:color="auto"/>
              <w:right w:val="single" w:sz="8" w:space="0" w:color="000000"/>
            </w:tcBorders>
            <w:shd w:val="clear" w:color="auto" w:fill="auto"/>
            <w:vAlign w:val="center"/>
            <w:hideMark/>
          </w:tcPr>
          <w:p w:rsidR="000864AE" w:rsidRDefault="000864AE" w:rsidP="000864AE">
            <w:pPr>
              <w:jc w:val="center"/>
              <w:rPr>
                <w:rFonts w:ascii="Verdana" w:hAnsi="Verdana"/>
                <w:b/>
                <w:bCs/>
                <w:color w:val="000000"/>
                <w:sz w:val="18"/>
                <w:szCs w:val="18"/>
              </w:rPr>
            </w:pPr>
            <w:r>
              <w:rPr>
                <w:rFonts w:ascii="Verdana" w:hAnsi="Verdana"/>
                <w:b/>
                <w:bCs/>
                <w:color w:val="000000"/>
                <w:sz w:val="18"/>
                <w:szCs w:val="18"/>
              </w:rPr>
              <w:t>1</w:t>
            </w:r>
          </w:p>
        </w:tc>
        <w:tc>
          <w:tcPr>
            <w:tcW w:w="0" w:type="auto"/>
            <w:tcBorders>
              <w:top w:val="nil"/>
              <w:left w:val="nil"/>
              <w:bottom w:val="single" w:sz="4" w:space="0" w:color="auto"/>
              <w:right w:val="single" w:sz="8" w:space="0" w:color="000000"/>
            </w:tcBorders>
            <w:shd w:val="clear" w:color="auto" w:fill="auto"/>
            <w:noWrap/>
            <w:vAlign w:val="center"/>
            <w:hideMark/>
          </w:tcPr>
          <w:p w:rsidR="000864AE" w:rsidRDefault="000864AE" w:rsidP="000864AE">
            <w:pPr>
              <w:rPr>
                <w:rFonts w:ascii="Calibri" w:hAnsi="Calibri"/>
                <w:color w:val="000000"/>
                <w:sz w:val="18"/>
                <w:szCs w:val="18"/>
              </w:rPr>
            </w:pPr>
            <w:r w:rsidRPr="000864AE">
              <w:rPr>
                <w:rFonts w:ascii="Calibri" w:hAnsi="Calibri"/>
                <w:color w:val="000000"/>
                <w:sz w:val="18"/>
                <w:szCs w:val="18"/>
              </w:rPr>
              <w:t>ADQUISICION DE TROQUELADORA</w:t>
            </w:r>
          </w:p>
        </w:tc>
        <w:tc>
          <w:tcPr>
            <w:tcW w:w="0" w:type="auto"/>
            <w:tcBorders>
              <w:top w:val="nil"/>
              <w:left w:val="nil"/>
              <w:bottom w:val="single" w:sz="4" w:space="0" w:color="auto"/>
              <w:right w:val="single" w:sz="8" w:space="0" w:color="auto"/>
            </w:tcBorders>
            <w:shd w:val="clear" w:color="auto" w:fill="auto"/>
            <w:noWrap/>
            <w:vAlign w:val="center"/>
            <w:hideMark/>
          </w:tcPr>
          <w:p w:rsidR="000864AE" w:rsidRPr="00CF5915" w:rsidRDefault="000864AE" w:rsidP="000864AE">
            <w:pPr>
              <w:jc w:val="center"/>
              <w:rPr>
                <w:rFonts w:ascii="Verdana" w:hAnsi="Verdana" w:cs="Calibri"/>
                <w:sz w:val="18"/>
                <w:szCs w:val="18"/>
              </w:rPr>
            </w:pPr>
            <w:r>
              <w:rPr>
                <w:rFonts w:ascii="Verdana" w:hAnsi="Verdana" w:cs="Calibri"/>
                <w:sz w:val="18"/>
                <w:szCs w:val="18"/>
              </w:rPr>
              <w:t>EQUIPO</w:t>
            </w:r>
          </w:p>
        </w:tc>
      </w:tr>
    </w:tbl>
    <w:p w:rsidR="002B2A5C" w:rsidRPr="006F470A" w:rsidRDefault="002B2A5C" w:rsidP="006F6EB8">
      <w:pPr>
        <w:jc w:val="center"/>
        <w:rPr>
          <w:rFonts w:asciiTheme="minorHAnsi" w:hAnsiTheme="minorHAnsi" w:cstheme="minorHAnsi"/>
          <w:b/>
          <w:bCs/>
          <w:sz w:val="22"/>
          <w:szCs w:val="22"/>
          <w:lang w:val="es-ES_tradnl"/>
        </w:rPr>
      </w:pPr>
    </w:p>
    <w:p w:rsidR="001F3A7D" w:rsidRDefault="001F3A7D" w:rsidP="005C6021">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1F3A7D" w:rsidRPr="00FD291B" w:rsidRDefault="001F3A7D" w:rsidP="001F3A7D">
      <w:pPr>
        <w:pStyle w:val="Prrafodelista"/>
        <w:ind w:left="567"/>
        <w:contextualSpacing/>
        <w:jc w:val="both"/>
        <w:rPr>
          <w:rFonts w:ascii="Verdana" w:hAnsi="Verdana" w:cs="Calibri"/>
          <w:b/>
          <w:bCs/>
          <w:sz w:val="18"/>
          <w:szCs w:val="18"/>
          <w:lang w:eastAsia="es-BO"/>
        </w:rPr>
      </w:pPr>
    </w:p>
    <w:p w:rsidR="001F3A7D" w:rsidRPr="00966109" w:rsidRDefault="001F3A7D" w:rsidP="001F3A7D">
      <w:pPr>
        <w:pStyle w:val="Prrafodelista"/>
        <w:jc w:val="both"/>
        <w:rPr>
          <w:rFonts w:ascii="Verdana" w:hAnsi="Verdana" w:cs="Calibri"/>
          <w:b/>
          <w:bCs/>
          <w:sz w:val="6"/>
          <w:szCs w:val="18"/>
          <w:lang w:eastAsia="es-BO"/>
        </w:rPr>
      </w:pP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52"/>
      </w:tblGrid>
      <w:tr w:rsidR="000864AE" w:rsidRPr="00CF5915" w:rsidTr="000864AE">
        <w:trPr>
          <w:trHeight w:val="426"/>
          <w:jc w:val="center"/>
        </w:trPr>
        <w:tc>
          <w:tcPr>
            <w:tcW w:w="9752" w:type="dxa"/>
            <w:shd w:val="clear" w:color="auto" w:fill="B8CCE4"/>
            <w:vAlign w:val="center"/>
          </w:tcPr>
          <w:p w:rsidR="000864AE" w:rsidRPr="00CF5915" w:rsidRDefault="000864AE" w:rsidP="000864AE">
            <w:pPr>
              <w:autoSpaceDE w:val="0"/>
              <w:autoSpaceDN w:val="0"/>
              <w:adjustRightInd w:val="0"/>
              <w:rPr>
                <w:rFonts w:ascii="Verdana" w:hAnsi="Verdana" w:cs="Calibri"/>
                <w:b/>
                <w:bCs/>
                <w:sz w:val="18"/>
                <w:szCs w:val="18"/>
                <w:lang w:eastAsia="es-BO"/>
              </w:rPr>
            </w:pPr>
            <w:r w:rsidRPr="00CF5915">
              <w:rPr>
                <w:rFonts w:ascii="Verdana" w:hAnsi="Verdana" w:cs="Calibri"/>
                <w:b/>
                <w:bCs/>
                <w:sz w:val="18"/>
                <w:szCs w:val="18"/>
              </w:rPr>
              <w:t>CARACTERÍSTICAS TÉCNICAS DEL BIEN.-</w:t>
            </w:r>
          </w:p>
        </w:tc>
      </w:tr>
      <w:tr w:rsidR="000864AE" w:rsidRPr="00CF5915" w:rsidTr="000864AE">
        <w:trPr>
          <w:trHeight w:val="426"/>
          <w:jc w:val="center"/>
        </w:trPr>
        <w:tc>
          <w:tcPr>
            <w:tcW w:w="9752" w:type="dxa"/>
            <w:shd w:val="clear" w:color="auto" w:fill="auto"/>
            <w:vAlign w:val="center"/>
          </w:tcPr>
          <w:p w:rsidR="000864AE" w:rsidRDefault="000864AE" w:rsidP="000864AE">
            <w:pPr>
              <w:autoSpaceDE w:val="0"/>
              <w:autoSpaceDN w:val="0"/>
              <w:adjustRightInd w:val="0"/>
              <w:rPr>
                <w:rFonts w:ascii="Verdana" w:hAnsi="Verdana" w:cs="Calibri"/>
                <w:b/>
                <w:bCs/>
                <w:sz w:val="18"/>
                <w:szCs w:val="18"/>
              </w:rPr>
            </w:pPr>
          </w:p>
          <w:p w:rsidR="000864AE" w:rsidRDefault="000864AE" w:rsidP="000864AE">
            <w:pPr>
              <w:autoSpaceDE w:val="0"/>
              <w:autoSpaceDN w:val="0"/>
              <w:adjustRightInd w:val="0"/>
              <w:rPr>
                <w:rFonts w:ascii="Verdana" w:hAnsi="Verdana" w:cs="Calibri"/>
                <w:bCs/>
                <w:sz w:val="18"/>
                <w:szCs w:val="18"/>
              </w:rPr>
            </w:pPr>
            <w:r w:rsidRPr="00B21637">
              <w:rPr>
                <w:rFonts w:ascii="Verdana" w:hAnsi="Verdana" w:cs="Calibri"/>
                <w:bCs/>
                <w:sz w:val="18"/>
                <w:szCs w:val="18"/>
              </w:rPr>
              <w:t>Maquina encargada de ejercer presión sobre una plancha de 1 A 2 mm de espesor y cortad del mismo. Esta se puede ajustar a la altura deseada ya que todos los troqueles no tienen el mismo tamaño</w:t>
            </w:r>
            <w:r>
              <w:rPr>
                <w:rFonts w:ascii="Verdana" w:hAnsi="Verdana" w:cs="Calibri"/>
                <w:bCs/>
                <w:sz w:val="18"/>
                <w:szCs w:val="18"/>
              </w:rPr>
              <w:t>.</w:t>
            </w:r>
          </w:p>
          <w:p w:rsidR="000864AE" w:rsidRPr="00B21637" w:rsidRDefault="000864AE" w:rsidP="000864AE">
            <w:pPr>
              <w:autoSpaceDE w:val="0"/>
              <w:autoSpaceDN w:val="0"/>
              <w:adjustRightInd w:val="0"/>
              <w:rPr>
                <w:rFonts w:ascii="Verdana" w:hAnsi="Verdana" w:cs="Calibri"/>
                <w:bCs/>
                <w:sz w:val="18"/>
                <w:szCs w:val="18"/>
              </w:rPr>
            </w:pPr>
          </w:p>
          <w:tbl>
            <w:tblPr>
              <w:tblW w:w="9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798"/>
            </w:tblGrid>
            <w:tr w:rsidR="000864AE" w:rsidRPr="008840CA" w:rsidTr="000864AE">
              <w:trPr>
                <w:trHeight w:val="426"/>
                <w:jc w:val="center"/>
              </w:trPr>
              <w:tc>
                <w:tcPr>
                  <w:tcW w:w="4531" w:type="dxa"/>
                  <w:vAlign w:val="center"/>
                </w:tcPr>
                <w:p w:rsidR="000864AE" w:rsidRPr="008840CA" w:rsidRDefault="000864AE" w:rsidP="000864AE">
                  <w:pPr>
                    <w:jc w:val="both"/>
                    <w:rPr>
                      <w:rFonts w:ascii="Calibri" w:hAnsi="Calibri" w:cs="Calibri"/>
                      <w:b/>
                      <w:bCs/>
                      <w:color w:val="000000"/>
                      <w:sz w:val="18"/>
                      <w:szCs w:val="18"/>
                      <w:lang w:val="es-BO" w:eastAsia="es-BO"/>
                    </w:rPr>
                  </w:pPr>
                  <w:r w:rsidRPr="008840CA">
                    <w:rPr>
                      <w:rFonts w:ascii="Calibri" w:eastAsia="Arial Unicode MS" w:hAnsi="Calibri" w:cs="Calibri"/>
                      <w:b/>
                      <w:bCs/>
                      <w:color w:val="000000"/>
                      <w:sz w:val="18"/>
                      <w:szCs w:val="18"/>
                    </w:rPr>
                    <w:t xml:space="preserve">MARCA: </w:t>
                  </w:r>
                </w:p>
              </w:tc>
              <w:tc>
                <w:tcPr>
                  <w:tcW w:w="4798" w:type="dxa"/>
                  <w:vAlign w:val="center"/>
                </w:tcPr>
                <w:p w:rsidR="000864AE" w:rsidRPr="008840CA" w:rsidRDefault="000864AE" w:rsidP="000864AE">
                  <w:pPr>
                    <w:jc w:val="both"/>
                    <w:rPr>
                      <w:rFonts w:ascii="Calibri" w:hAnsi="Calibri" w:cs="Calibri"/>
                      <w:b/>
                      <w:bCs/>
                      <w:color w:val="000000"/>
                      <w:sz w:val="18"/>
                      <w:szCs w:val="18"/>
                    </w:rPr>
                  </w:pPr>
                  <w:r w:rsidRPr="008840CA">
                    <w:rPr>
                      <w:rFonts w:ascii="Calibri" w:eastAsia="Arial Unicode MS" w:hAnsi="Calibri" w:cs="Calibri"/>
                      <w:b/>
                      <w:bCs/>
                      <w:color w:val="000000"/>
                      <w:sz w:val="18"/>
                      <w:szCs w:val="18"/>
                    </w:rPr>
                    <w:t xml:space="preserve"> Especificar marca ofertada</w:t>
                  </w:r>
                </w:p>
              </w:tc>
            </w:tr>
            <w:tr w:rsidR="000864AE" w:rsidRPr="008840CA" w:rsidTr="000864AE">
              <w:trPr>
                <w:trHeight w:val="426"/>
                <w:jc w:val="center"/>
              </w:trPr>
              <w:tc>
                <w:tcPr>
                  <w:tcW w:w="4531" w:type="dxa"/>
                  <w:vAlign w:val="center"/>
                </w:tcPr>
                <w:p w:rsidR="000864AE" w:rsidRPr="008840CA" w:rsidRDefault="000864AE" w:rsidP="000864AE">
                  <w:pPr>
                    <w:jc w:val="both"/>
                    <w:rPr>
                      <w:rFonts w:ascii="Calibri" w:hAnsi="Calibri" w:cs="Calibri"/>
                      <w:b/>
                      <w:bCs/>
                      <w:color w:val="000000"/>
                      <w:sz w:val="18"/>
                      <w:szCs w:val="18"/>
                    </w:rPr>
                  </w:pPr>
                  <w:r w:rsidRPr="008840CA">
                    <w:rPr>
                      <w:rFonts w:ascii="Calibri" w:eastAsia="Arial Unicode MS" w:hAnsi="Calibri" w:cs="Calibri"/>
                      <w:b/>
                      <w:bCs/>
                      <w:color w:val="000000"/>
                      <w:sz w:val="18"/>
                      <w:szCs w:val="18"/>
                    </w:rPr>
                    <w:t xml:space="preserve">MODELO: </w:t>
                  </w:r>
                </w:p>
              </w:tc>
              <w:tc>
                <w:tcPr>
                  <w:tcW w:w="4798" w:type="dxa"/>
                  <w:vAlign w:val="center"/>
                </w:tcPr>
                <w:p w:rsidR="000864AE" w:rsidRPr="008840CA" w:rsidRDefault="000864AE" w:rsidP="000864AE">
                  <w:pPr>
                    <w:jc w:val="both"/>
                    <w:rPr>
                      <w:rFonts w:ascii="Calibri" w:hAnsi="Calibri" w:cs="Calibri"/>
                      <w:b/>
                      <w:bCs/>
                      <w:color w:val="000000"/>
                      <w:sz w:val="18"/>
                      <w:szCs w:val="18"/>
                    </w:rPr>
                  </w:pPr>
                  <w:r w:rsidRPr="008840CA">
                    <w:rPr>
                      <w:rFonts w:ascii="Calibri" w:eastAsia="Arial Unicode MS" w:hAnsi="Calibri" w:cs="Calibri"/>
                      <w:b/>
                      <w:bCs/>
                      <w:color w:val="000000"/>
                      <w:sz w:val="18"/>
                      <w:szCs w:val="18"/>
                    </w:rPr>
                    <w:t xml:space="preserve"> Especificar modelo ofertado</w:t>
                  </w:r>
                </w:p>
              </w:tc>
            </w:tr>
            <w:tr w:rsidR="000864AE" w:rsidRPr="008840CA" w:rsidTr="000864AE">
              <w:trPr>
                <w:trHeight w:val="426"/>
                <w:jc w:val="center"/>
              </w:trPr>
              <w:tc>
                <w:tcPr>
                  <w:tcW w:w="4531" w:type="dxa"/>
                  <w:vAlign w:val="center"/>
                </w:tcPr>
                <w:p w:rsidR="000864AE" w:rsidRPr="008840CA" w:rsidRDefault="000864AE" w:rsidP="000864AE">
                  <w:pPr>
                    <w:jc w:val="both"/>
                    <w:rPr>
                      <w:rFonts w:ascii="Calibri" w:hAnsi="Calibri" w:cs="Calibri"/>
                      <w:sz w:val="18"/>
                      <w:szCs w:val="18"/>
                    </w:rPr>
                  </w:pPr>
                  <w:r w:rsidRPr="008840CA">
                    <w:rPr>
                      <w:rFonts w:ascii="Calibri" w:eastAsia="Arial Unicode MS" w:hAnsi="Calibri" w:cs="Calibri"/>
                      <w:b/>
                      <w:bCs/>
                      <w:color w:val="000000"/>
                      <w:sz w:val="18"/>
                      <w:szCs w:val="18"/>
                    </w:rPr>
                    <w:t>Material</w:t>
                  </w:r>
                  <w:r w:rsidRPr="008840CA">
                    <w:rPr>
                      <w:rFonts w:ascii="Calibri" w:hAnsi="Calibri" w:cs="Calibri"/>
                      <w:b/>
                      <w:bCs/>
                      <w:sz w:val="18"/>
                      <w:szCs w:val="18"/>
                    </w:rPr>
                    <w:t xml:space="preserve"> a ser Impreso (marcado)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Plancha de Acero (A36) </w:t>
                  </w:r>
                </w:p>
              </w:tc>
            </w:tr>
            <w:tr w:rsidR="000864AE" w:rsidRPr="008840CA" w:rsidTr="000864AE">
              <w:trPr>
                <w:trHeight w:val="261"/>
                <w:jc w:val="center"/>
              </w:trPr>
              <w:tc>
                <w:tcPr>
                  <w:tcW w:w="4531" w:type="dxa"/>
                  <w:vAlign w:val="center"/>
                </w:tcPr>
                <w:p w:rsidR="000864AE" w:rsidRPr="008840CA" w:rsidRDefault="000864AE" w:rsidP="000864AE">
                  <w:pPr>
                    <w:pStyle w:val="Default"/>
                    <w:rPr>
                      <w:rFonts w:ascii="Calibri" w:hAnsi="Calibri" w:cs="Calibri"/>
                      <w:b/>
                      <w:bCs/>
                      <w:sz w:val="18"/>
                      <w:szCs w:val="18"/>
                    </w:rPr>
                  </w:pPr>
                  <w:r w:rsidRPr="008840CA">
                    <w:rPr>
                      <w:rFonts w:ascii="Calibri" w:hAnsi="Calibri" w:cs="Calibri"/>
                      <w:b/>
                      <w:bCs/>
                      <w:sz w:val="18"/>
                      <w:szCs w:val="18"/>
                    </w:rPr>
                    <w:t xml:space="preserve">Área de marcaje (dimensiones en sistema métrico) </w:t>
                  </w:r>
                </w:p>
                <w:p w:rsidR="000864AE" w:rsidRPr="008840CA" w:rsidRDefault="000864AE" w:rsidP="000864AE">
                  <w:pPr>
                    <w:pStyle w:val="Default"/>
                    <w:rPr>
                      <w:rFonts w:ascii="Calibri" w:hAnsi="Calibri" w:cs="Calibri"/>
                      <w:bCs/>
                      <w:sz w:val="18"/>
                      <w:szCs w:val="18"/>
                    </w:rPr>
                  </w:pPr>
                  <w:r w:rsidRPr="008840CA">
                    <w:rPr>
                      <w:rFonts w:ascii="Calibri" w:hAnsi="Calibri" w:cs="Calibri"/>
                      <w:bCs/>
                      <w:sz w:val="18"/>
                      <w:szCs w:val="18"/>
                    </w:rPr>
                    <w:t>Altura de letra = 6 mm</w:t>
                  </w:r>
                </w:p>
                <w:p w:rsidR="000864AE" w:rsidRPr="008840CA" w:rsidRDefault="000864AE" w:rsidP="000864AE">
                  <w:pPr>
                    <w:pStyle w:val="Default"/>
                    <w:rPr>
                      <w:rFonts w:ascii="Calibri" w:hAnsi="Calibri" w:cs="Calibri"/>
                      <w:bCs/>
                      <w:sz w:val="18"/>
                      <w:szCs w:val="18"/>
                    </w:rPr>
                  </w:pPr>
                  <w:r w:rsidRPr="008840CA">
                    <w:rPr>
                      <w:rFonts w:ascii="Calibri" w:hAnsi="Calibri" w:cs="Calibri"/>
                      <w:bCs/>
                      <w:sz w:val="18"/>
                      <w:szCs w:val="18"/>
                    </w:rPr>
                    <w:t>Separación = 1 cm</w:t>
                  </w:r>
                </w:p>
                <w:p w:rsidR="000864AE" w:rsidRPr="008840CA" w:rsidRDefault="000864AE" w:rsidP="000864AE">
                  <w:pPr>
                    <w:pStyle w:val="Default"/>
                    <w:rPr>
                      <w:rFonts w:ascii="Calibri" w:hAnsi="Calibri" w:cs="Calibri"/>
                      <w:bCs/>
                      <w:sz w:val="18"/>
                      <w:szCs w:val="18"/>
                    </w:rPr>
                  </w:pPr>
                  <w:r w:rsidRPr="008840CA">
                    <w:rPr>
                      <w:rFonts w:ascii="Calibri" w:hAnsi="Calibri" w:cs="Calibri"/>
                      <w:bCs/>
                      <w:sz w:val="18"/>
                      <w:szCs w:val="18"/>
                    </w:rPr>
                    <w:t>Margen = 4 mm</w:t>
                  </w:r>
                </w:p>
                <w:p w:rsidR="000864AE" w:rsidRPr="008840CA" w:rsidRDefault="000864AE" w:rsidP="000864AE">
                  <w:pPr>
                    <w:pStyle w:val="Default"/>
                    <w:rPr>
                      <w:rFonts w:ascii="Calibri" w:hAnsi="Calibri" w:cs="Calibri"/>
                      <w:bCs/>
                      <w:sz w:val="18"/>
                      <w:szCs w:val="18"/>
                    </w:rPr>
                  </w:pPr>
                  <w:r w:rsidRPr="008840CA">
                    <w:rPr>
                      <w:rFonts w:ascii="Calibri" w:hAnsi="Calibri" w:cs="Calibri"/>
                      <w:bCs/>
                      <w:sz w:val="18"/>
                      <w:szCs w:val="18"/>
                    </w:rPr>
                    <w:t>Largo de plaqueta =7 cm</w:t>
                  </w:r>
                </w:p>
                <w:p w:rsidR="000864AE" w:rsidRPr="008840CA" w:rsidRDefault="000864AE" w:rsidP="000864AE">
                  <w:pPr>
                    <w:pStyle w:val="Default"/>
                    <w:rPr>
                      <w:rFonts w:ascii="Calibri" w:hAnsi="Calibri" w:cs="Calibri"/>
                      <w:bCs/>
                      <w:sz w:val="18"/>
                      <w:szCs w:val="18"/>
                    </w:rPr>
                  </w:pPr>
                  <w:r w:rsidRPr="008840CA">
                    <w:rPr>
                      <w:rFonts w:ascii="Calibri" w:hAnsi="Calibri" w:cs="Calibri"/>
                      <w:bCs/>
                      <w:sz w:val="18"/>
                      <w:szCs w:val="18"/>
                    </w:rPr>
                    <w:t>Ancho de plaqueta =3.5 cm</w:t>
                  </w: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sz w:val="18"/>
                      <w:szCs w:val="18"/>
                    </w:rPr>
                  </w:pP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noProof/>
                      <w:sz w:val="18"/>
                      <w:szCs w:val="18"/>
                      <w:lang w:val="es-BO" w:eastAsia="es-BO"/>
                    </w:rPr>
                    <w:drawing>
                      <wp:inline distT="0" distB="0" distL="0" distR="0">
                        <wp:extent cx="2973705" cy="1749425"/>
                        <wp:effectExtent l="0" t="0" r="0" b="317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73705" cy="1749425"/>
                                </a:xfrm>
                                <a:prstGeom prst="rect">
                                  <a:avLst/>
                                </a:prstGeom>
                                <a:noFill/>
                                <a:ln>
                                  <a:noFill/>
                                </a:ln>
                              </pic:spPr>
                            </pic:pic>
                          </a:graphicData>
                        </a:graphic>
                      </wp:inline>
                    </w:drawing>
                  </w:r>
                </w:p>
              </w:tc>
            </w:tr>
            <w:tr w:rsidR="000864AE" w:rsidRPr="008840CA" w:rsidTr="000864AE">
              <w:trPr>
                <w:trHeight w:val="112"/>
                <w:jc w:val="center"/>
              </w:trPr>
              <w:tc>
                <w:tcPr>
                  <w:tcW w:w="4531"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b/>
                      <w:bCs/>
                      <w:sz w:val="18"/>
                      <w:szCs w:val="18"/>
                    </w:rPr>
                    <w:t xml:space="preserve">Fuerza de Marcaje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Regulable. </w:t>
                  </w:r>
                </w:p>
              </w:tc>
            </w:tr>
            <w:tr w:rsidR="000864AE" w:rsidRPr="008840CA" w:rsidTr="000864AE">
              <w:trPr>
                <w:trHeight w:val="250"/>
                <w:jc w:val="center"/>
              </w:trPr>
              <w:tc>
                <w:tcPr>
                  <w:tcW w:w="4531"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b/>
                      <w:bCs/>
                      <w:sz w:val="18"/>
                      <w:szCs w:val="18"/>
                    </w:rPr>
                    <w:t xml:space="preserve">Espesor Plancha de acero a ser Marcado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Espesor plancha de acero de 1 a 2 mm. </w:t>
                  </w:r>
                </w:p>
              </w:tc>
            </w:tr>
            <w:tr w:rsidR="000864AE" w:rsidRPr="008840CA" w:rsidTr="000864AE">
              <w:trPr>
                <w:trHeight w:val="112"/>
                <w:jc w:val="center"/>
              </w:trPr>
              <w:tc>
                <w:tcPr>
                  <w:tcW w:w="4531"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b/>
                      <w:bCs/>
                      <w:sz w:val="18"/>
                      <w:szCs w:val="18"/>
                    </w:rPr>
                    <w:t xml:space="preserve">Dureza del material Objetivo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65 HRC </w:t>
                  </w:r>
                </w:p>
              </w:tc>
            </w:tr>
            <w:tr w:rsidR="000864AE" w:rsidRPr="008840CA" w:rsidTr="000864AE">
              <w:trPr>
                <w:trHeight w:val="112"/>
                <w:jc w:val="center"/>
              </w:trPr>
              <w:tc>
                <w:tcPr>
                  <w:tcW w:w="4531"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b/>
                      <w:bCs/>
                      <w:sz w:val="18"/>
                      <w:szCs w:val="18"/>
                    </w:rPr>
                    <w:t xml:space="preserve">Equipamiento eléctrico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Según norma de seguridad Industrial </w:t>
                  </w:r>
                </w:p>
              </w:tc>
            </w:tr>
            <w:tr w:rsidR="000864AE" w:rsidRPr="008840CA" w:rsidTr="000864AE">
              <w:trPr>
                <w:trHeight w:val="392"/>
                <w:jc w:val="center"/>
              </w:trPr>
              <w:tc>
                <w:tcPr>
                  <w:tcW w:w="4531"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b/>
                      <w:bCs/>
                      <w:sz w:val="18"/>
                      <w:szCs w:val="18"/>
                    </w:rPr>
                    <w:t>Control PLC-pantalla táctil</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Con las siguientes posiciones de trabajo. </w:t>
                  </w:r>
                </w:p>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 Reglaje Manual </w:t>
                  </w:r>
                </w:p>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 Reglaje motor </w:t>
                  </w:r>
                </w:p>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 Trabajo a dos manos un solo golpe </w:t>
                  </w:r>
                </w:p>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 Trabajo a dos manos ciclo continuo </w:t>
                  </w:r>
                </w:p>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 Trabajo a pedal un solo golpe </w:t>
                  </w:r>
                </w:p>
              </w:tc>
            </w:tr>
            <w:tr w:rsidR="000864AE" w:rsidRPr="008840CA" w:rsidTr="000864AE">
              <w:trPr>
                <w:trHeight w:val="412"/>
                <w:jc w:val="center"/>
              </w:trPr>
              <w:tc>
                <w:tcPr>
                  <w:tcW w:w="4531" w:type="dxa"/>
                  <w:vAlign w:val="center"/>
                </w:tcPr>
                <w:p w:rsidR="000864AE" w:rsidRPr="008840CA" w:rsidRDefault="000864AE" w:rsidP="000864AE">
                  <w:pPr>
                    <w:pStyle w:val="Default"/>
                    <w:rPr>
                      <w:rFonts w:ascii="Calibri" w:hAnsi="Calibri" w:cs="Calibri"/>
                      <w:b/>
                      <w:bCs/>
                      <w:sz w:val="18"/>
                      <w:szCs w:val="18"/>
                    </w:rPr>
                  </w:pPr>
                  <w:r w:rsidRPr="008840CA">
                    <w:rPr>
                      <w:rFonts w:ascii="Calibri" w:hAnsi="Calibri" w:cs="Calibri"/>
                      <w:b/>
                      <w:bCs/>
                      <w:sz w:val="18"/>
                      <w:szCs w:val="18"/>
                    </w:rPr>
                    <w:t xml:space="preserve">Capacidad de trabajo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20-100 piezas/min </w:t>
                  </w:r>
                </w:p>
              </w:tc>
            </w:tr>
            <w:tr w:rsidR="000864AE" w:rsidRPr="008840CA" w:rsidTr="000864AE">
              <w:trPr>
                <w:trHeight w:val="418"/>
                <w:jc w:val="center"/>
              </w:trPr>
              <w:tc>
                <w:tcPr>
                  <w:tcW w:w="4531" w:type="dxa"/>
                  <w:vAlign w:val="center"/>
                </w:tcPr>
                <w:p w:rsidR="000864AE" w:rsidRPr="008840CA" w:rsidRDefault="000864AE" w:rsidP="000864AE">
                  <w:pPr>
                    <w:pStyle w:val="Default"/>
                    <w:rPr>
                      <w:rFonts w:ascii="Calibri" w:hAnsi="Calibri" w:cs="Calibri"/>
                      <w:b/>
                      <w:bCs/>
                      <w:sz w:val="18"/>
                      <w:szCs w:val="18"/>
                    </w:rPr>
                  </w:pPr>
                  <w:r w:rsidRPr="008840CA">
                    <w:rPr>
                      <w:rFonts w:ascii="Calibri" w:hAnsi="Calibri" w:cs="Calibri"/>
                      <w:b/>
                      <w:bCs/>
                      <w:sz w:val="18"/>
                      <w:szCs w:val="18"/>
                    </w:rPr>
                    <w:t xml:space="preserve">Fuente de alimentación Eléctrica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230-380/50-60 [V] [Hz] </w:t>
                  </w:r>
                </w:p>
              </w:tc>
            </w:tr>
            <w:tr w:rsidR="000864AE" w:rsidRPr="008840CA" w:rsidTr="000864AE">
              <w:trPr>
                <w:trHeight w:val="424"/>
                <w:jc w:val="center"/>
              </w:trPr>
              <w:tc>
                <w:tcPr>
                  <w:tcW w:w="4531" w:type="dxa"/>
                  <w:vAlign w:val="center"/>
                </w:tcPr>
                <w:p w:rsidR="000864AE" w:rsidRPr="008840CA" w:rsidRDefault="000864AE" w:rsidP="000864AE">
                  <w:pPr>
                    <w:pStyle w:val="Default"/>
                    <w:rPr>
                      <w:rFonts w:ascii="Calibri" w:hAnsi="Calibri" w:cs="Calibri"/>
                      <w:b/>
                      <w:bCs/>
                      <w:sz w:val="18"/>
                      <w:szCs w:val="18"/>
                    </w:rPr>
                  </w:pPr>
                  <w:r w:rsidRPr="008840CA">
                    <w:rPr>
                      <w:rFonts w:ascii="Calibri" w:hAnsi="Calibri" w:cs="Calibri"/>
                      <w:b/>
                      <w:bCs/>
                      <w:sz w:val="18"/>
                      <w:szCs w:val="18"/>
                    </w:rPr>
                    <w:t xml:space="preserve">Dimensiones (Letras) Alfanuméricos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5 a 6 mm de altura. </w:t>
                  </w:r>
                </w:p>
              </w:tc>
            </w:tr>
            <w:tr w:rsidR="000864AE" w:rsidRPr="008840CA" w:rsidTr="000864AE">
              <w:trPr>
                <w:trHeight w:val="415"/>
                <w:jc w:val="center"/>
              </w:trPr>
              <w:tc>
                <w:tcPr>
                  <w:tcW w:w="4531" w:type="dxa"/>
                  <w:vAlign w:val="center"/>
                </w:tcPr>
                <w:p w:rsidR="000864AE" w:rsidRPr="008840CA" w:rsidRDefault="000864AE" w:rsidP="000864AE">
                  <w:pPr>
                    <w:pStyle w:val="Default"/>
                    <w:rPr>
                      <w:rFonts w:ascii="Calibri" w:hAnsi="Calibri" w:cs="Calibri"/>
                      <w:b/>
                      <w:bCs/>
                      <w:sz w:val="18"/>
                      <w:szCs w:val="18"/>
                    </w:rPr>
                  </w:pPr>
                  <w:r w:rsidRPr="008840CA">
                    <w:rPr>
                      <w:rFonts w:ascii="Calibri" w:hAnsi="Calibri" w:cs="Calibri"/>
                      <w:b/>
                      <w:bCs/>
                      <w:sz w:val="18"/>
                      <w:szCs w:val="18"/>
                    </w:rPr>
                    <w:t xml:space="preserve">Datos de marcaje seleccionables: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Textos, Alfanuméricos. </w:t>
                  </w:r>
                </w:p>
              </w:tc>
            </w:tr>
            <w:tr w:rsidR="000864AE" w:rsidRPr="008840CA" w:rsidTr="000864AE">
              <w:trPr>
                <w:trHeight w:val="261"/>
                <w:jc w:val="center"/>
              </w:trPr>
              <w:tc>
                <w:tcPr>
                  <w:tcW w:w="4531" w:type="dxa"/>
                  <w:vAlign w:val="center"/>
                </w:tcPr>
                <w:p w:rsidR="000864AE" w:rsidRPr="008840CA" w:rsidRDefault="000864AE" w:rsidP="000864AE">
                  <w:pPr>
                    <w:pStyle w:val="Default"/>
                    <w:rPr>
                      <w:rFonts w:ascii="Calibri" w:hAnsi="Calibri" w:cs="Calibri"/>
                      <w:b/>
                      <w:bCs/>
                      <w:sz w:val="18"/>
                      <w:szCs w:val="18"/>
                    </w:rPr>
                  </w:pPr>
                  <w:r w:rsidRPr="008840CA">
                    <w:rPr>
                      <w:rFonts w:ascii="Calibri" w:hAnsi="Calibri" w:cs="Calibri"/>
                      <w:b/>
                      <w:bCs/>
                      <w:sz w:val="18"/>
                      <w:szCs w:val="18"/>
                    </w:rPr>
                    <w:lastRenderedPageBreak/>
                    <w:t xml:space="preserve">Datos de marcaje Fijos en las plaquetas (Letras en Negrilla) </w:t>
                  </w: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sz w:val="18"/>
                      <w:szCs w:val="18"/>
                    </w:rPr>
                  </w:pP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noProof/>
                      <w:sz w:val="18"/>
                      <w:szCs w:val="18"/>
                      <w:lang w:val="es-BO" w:eastAsia="es-BO"/>
                    </w:rPr>
                    <w:drawing>
                      <wp:inline distT="0" distB="0" distL="0" distR="0">
                        <wp:extent cx="2488565" cy="1105535"/>
                        <wp:effectExtent l="0" t="0" r="698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1">
                                  <a:extLst>
                                    <a:ext uri="{28A0092B-C50C-407E-A947-70E740481C1C}">
                                      <a14:useLocalDpi xmlns:a14="http://schemas.microsoft.com/office/drawing/2010/main" val="0"/>
                                    </a:ext>
                                  </a:extLst>
                                </a:blip>
                                <a:srcRect r="5556"/>
                                <a:stretch>
                                  <a:fillRect/>
                                </a:stretch>
                              </pic:blipFill>
                              <pic:spPr bwMode="auto">
                                <a:xfrm>
                                  <a:off x="0" y="0"/>
                                  <a:ext cx="2488565" cy="1105535"/>
                                </a:xfrm>
                                <a:prstGeom prst="rect">
                                  <a:avLst/>
                                </a:prstGeom>
                                <a:noFill/>
                                <a:ln>
                                  <a:noFill/>
                                </a:ln>
                              </pic:spPr>
                            </pic:pic>
                          </a:graphicData>
                        </a:graphic>
                      </wp:inline>
                    </w:drawing>
                  </w:r>
                </w:p>
              </w:tc>
            </w:tr>
            <w:tr w:rsidR="000864AE" w:rsidRPr="008840CA" w:rsidTr="000864AE">
              <w:trPr>
                <w:trHeight w:val="261"/>
                <w:jc w:val="center"/>
              </w:trPr>
              <w:tc>
                <w:tcPr>
                  <w:tcW w:w="4531" w:type="dxa"/>
                  <w:vAlign w:val="center"/>
                </w:tcPr>
                <w:p w:rsidR="000864AE" w:rsidRPr="008840CA" w:rsidRDefault="000864AE" w:rsidP="000864AE">
                  <w:pPr>
                    <w:pStyle w:val="Default"/>
                    <w:rPr>
                      <w:rFonts w:ascii="Calibri" w:hAnsi="Calibri" w:cs="Calibri"/>
                      <w:b/>
                      <w:bCs/>
                      <w:sz w:val="18"/>
                      <w:szCs w:val="18"/>
                    </w:rPr>
                  </w:pPr>
                  <w:r w:rsidRPr="008840CA">
                    <w:rPr>
                      <w:rFonts w:ascii="Calibri" w:hAnsi="Calibri" w:cs="Calibri"/>
                      <w:b/>
                      <w:bCs/>
                      <w:sz w:val="18"/>
                      <w:szCs w:val="18"/>
                    </w:rPr>
                    <w:t xml:space="preserve">Datos de marcaje Variables en plaquetas (Letras en Negrilla) </w:t>
                  </w: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b/>
                      <w:bCs/>
                      <w:sz w:val="18"/>
                      <w:szCs w:val="18"/>
                    </w:rPr>
                  </w:pPr>
                </w:p>
                <w:p w:rsidR="000864AE" w:rsidRPr="008840CA" w:rsidRDefault="000864AE" w:rsidP="000864AE">
                  <w:pPr>
                    <w:pStyle w:val="Default"/>
                    <w:rPr>
                      <w:rFonts w:ascii="Calibri" w:hAnsi="Calibri" w:cs="Calibri"/>
                      <w:sz w:val="18"/>
                      <w:szCs w:val="18"/>
                    </w:rPr>
                  </w:pPr>
                </w:p>
              </w:tc>
              <w:tc>
                <w:tcPr>
                  <w:tcW w:w="4798" w:type="dxa"/>
                  <w:vAlign w:val="center"/>
                </w:tcPr>
                <w:p w:rsidR="000864AE" w:rsidRPr="008840CA" w:rsidRDefault="000864AE" w:rsidP="000864AE">
                  <w:pPr>
                    <w:pStyle w:val="Default"/>
                    <w:rPr>
                      <w:rFonts w:ascii="Calibri" w:hAnsi="Calibri" w:cs="Calibri"/>
                      <w:sz w:val="18"/>
                      <w:szCs w:val="18"/>
                    </w:rPr>
                  </w:pPr>
                </w:p>
                <w:p w:rsidR="000864AE" w:rsidRPr="008840CA" w:rsidRDefault="000864AE" w:rsidP="000864AE">
                  <w:pPr>
                    <w:pStyle w:val="Default"/>
                    <w:rPr>
                      <w:rFonts w:ascii="Calibri" w:hAnsi="Calibri" w:cs="Calibri"/>
                      <w:sz w:val="18"/>
                      <w:szCs w:val="18"/>
                    </w:rPr>
                  </w:pPr>
                  <w:r w:rsidRPr="008840CA">
                    <w:rPr>
                      <w:rFonts w:ascii="Calibri" w:hAnsi="Calibri" w:cs="Calibri"/>
                      <w:noProof/>
                      <w:sz w:val="18"/>
                      <w:szCs w:val="18"/>
                      <w:lang w:val="es-BO" w:eastAsia="es-BO"/>
                    </w:rPr>
                    <w:drawing>
                      <wp:inline distT="0" distB="0" distL="0" distR="0">
                        <wp:extent cx="2520315" cy="111315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0315" cy="1113155"/>
                                </a:xfrm>
                                <a:prstGeom prst="rect">
                                  <a:avLst/>
                                </a:prstGeom>
                                <a:noFill/>
                                <a:ln>
                                  <a:noFill/>
                                </a:ln>
                              </pic:spPr>
                            </pic:pic>
                          </a:graphicData>
                        </a:graphic>
                      </wp:inline>
                    </w:drawing>
                  </w:r>
                </w:p>
              </w:tc>
            </w:tr>
            <w:tr w:rsidR="000864AE" w:rsidRPr="008840CA" w:rsidTr="000864AE">
              <w:trPr>
                <w:trHeight w:val="112"/>
                <w:jc w:val="center"/>
              </w:trPr>
              <w:tc>
                <w:tcPr>
                  <w:tcW w:w="4531"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b/>
                      <w:bCs/>
                      <w:sz w:val="18"/>
                      <w:szCs w:val="18"/>
                    </w:rPr>
                    <w:t xml:space="preserve">Características del marcado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Legibilidad y calidad en datos alfanuméricos marcados. </w:t>
                  </w:r>
                </w:p>
              </w:tc>
            </w:tr>
            <w:tr w:rsidR="000864AE" w:rsidRPr="008840CA" w:rsidTr="000864AE">
              <w:trPr>
                <w:trHeight w:val="249"/>
                <w:jc w:val="center"/>
              </w:trPr>
              <w:tc>
                <w:tcPr>
                  <w:tcW w:w="4531"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b/>
                      <w:bCs/>
                      <w:sz w:val="18"/>
                      <w:szCs w:val="18"/>
                    </w:rPr>
                    <w:t xml:space="preserve">JUEGO TROQUEL DE CORTE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El corte de las plaquetas se realizara mediante una matriz, evitando el desperdicio de material. </w:t>
                  </w:r>
                </w:p>
              </w:tc>
            </w:tr>
            <w:tr w:rsidR="000864AE" w:rsidRPr="008840CA" w:rsidTr="000864AE">
              <w:trPr>
                <w:trHeight w:val="112"/>
                <w:jc w:val="center"/>
              </w:trPr>
              <w:tc>
                <w:tcPr>
                  <w:tcW w:w="4531"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b/>
                      <w:bCs/>
                      <w:sz w:val="18"/>
                      <w:szCs w:val="18"/>
                    </w:rPr>
                    <w:t xml:space="preserve">JUEGO MATRIZ (ACUÑADO) </w:t>
                  </w:r>
                </w:p>
              </w:tc>
              <w:tc>
                <w:tcPr>
                  <w:tcW w:w="4798" w:type="dxa"/>
                  <w:vAlign w:val="center"/>
                </w:tcPr>
                <w:p w:rsidR="000864AE" w:rsidRPr="008840CA" w:rsidRDefault="000864AE" w:rsidP="000864AE">
                  <w:pPr>
                    <w:pStyle w:val="Default"/>
                    <w:rPr>
                      <w:rFonts w:ascii="Calibri" w:hAnsi="Calibri" w:cs="Calibri"/>
                      <w:sz w:val="18"/>
                      <w:szCs w:val="18"/>
                    </w:rPr>
                  </w:pPr>
                  <w:r w:rsidRPr="008840CA">
                    <w:rPr>
                      <w:rFonts w:ascii="Calibri" w:hAnsi="Calibri" w:cs="Calibri"/>
                      <w:sz w:val="18"/>
                      <w:szCs w:val="18"/>
                    </w:rPr>
                    <w:t xml:space="preserve">Resistente al desgaste. </w:t>
                  </w:r>
                </w:p>
              </w:tc>
            </w:tr>
          </w:tbl>
          <w:p w:rsidR="000864AE" w:rsidRDefault="000864AE" w:rsidP="000864AE">
            <w:pPr>
              <w:autoSpaceDE w:val="0"/>
              <w:autoSpaceDN w:val="0"/>
              <w:adjustRightInd w:val="0"/>
              <w:rPr>
                <w:rFonts w:ascii="Verdana" w:hAnsi="Verdana" w:cs="Calibri"/>
                <w:b/>
                <w:bCs/>
                <w:sz w:val="18"/>
                <w:szCs w:val="18"/>
              </w:rPr>
            </w:pPr>
          </w:p>
          <w:p w:rsidR="000864AE" w:rsidRDefault="000864AE" w:rsidP="000864AE">
            <w:pPr>
              <w:autoSpaceDE w:val="0"/>
              <w:autoSpaceDN w:val="0"/>
              <w:adjustRightInd w:val="0"/>
              <w:jc w:val="both"/>
              <w:rPr>
                <w:rFonts w:ascii="Verdana" w:hAnsi="Verdana" w:cs="Calibri"/>
                <w:sz w:val="18"/>
                <w:szCs w:val="18"/>
              </w:rPr>
            </w:pPr>
            <w:r>
              <w:rPr>
                <w:rFonts w:ascii="Verdana" w:hAnsi="Verdana" w:cs="Calibri"/>
                <w:sz w:val="18"/>
                <w:szCs w:val="18"/>
              </w:rPr>
              <w:t xml:space="preserve">El proveedor a requerimiento de YPFB-DCCH, deberá manifestar su capacidad y predisposición de INSTALACION Y PUESTA EN MARCHA el equipo TROQUELADOR en instalaciones de </w:t>
            </w:r>
            <w:r w:rsidRPr="00901718">
              <w:rPr>
                <w:rFonts w:ascii="Verdana" w:hAnsi="Verdana" w:cs="Calibri"/>
                <w:sz w:val="18"/>
                <w:szCs w:val="18"/>
              </w:rPr>
              <w:t>Planta de despacho de GLP Qhora Qhora</w:t>
            </w:r>
            <w:r>
              <w:rPr>
                <w:rFonts w:ascii="Verdana" w:hAnsi="Verdana" w:cs="Calibri"/>
                <w:sz w:val="18"/>
                <w:szCs w:val="18"/>
              </w:rPr>
              <w:t>.</w:t>
            </w:r>
          </w:p>
          <w:p w:rsidR="000864AE" w:rsidRDefault="000864AE" w:rsidP="000864AE">
            <w:pPr>
              <w:autoSpaceDE w:val="0"/>
              <w:autoSpaceDN w:val="0"/>
              <w:adjustRightInd w:val="0"/>
              <w:jc w:val="both"/>
              <w:rPr>
                <w:rFonts w:ascii="Verdana" w:hAnsi="Verdana" w:cs="Calibri"/>
                <w:sz w:val="18"/>
                <w:szCs w:val="18"/>
              </w:rPr>
            </w:pPr>
          </w:p>
          <w:p w:rsidR="000864AE" w:rsidRDefault="000864AE" w:rsidP="000864AE">
            <w:pPr>
              <w:autoSpaceDE w:val="0"/>
              <w:autoSpaceDN w:val="0"/>
              <w:adjustRightInd w:val="0"/>
              <w:jc w:val="both"/>
              <w:rPr>
                <w:rFonts w:ascii="Verdana" w:hAnsi="Verdana" w:cs="Calibri"/>
                <w:sz w:val="18"/>
                <w:szCs w:val="18"/>
              </w:rPr>
            </w:pPr>
            <w:r>
              <w:rPr>
                <w:rFonts w:ascii="Verdana" w:hAnsi="Verdana" w:cs="Calibri"/>
                <w:sz w:val="18"/>
                <w:szCs w:val="18"/>
              </w:rPr>
              <w:t>El proveedor en coordinación con el personal de Operación y Mantenimiento de la Planta Qhora Qhora, deberá proveer el soporte técnico y capacitación teórico/practico al personal de YPFB mínimamente con el siguiente alcance:</w:t>
            </w:r>
          </w:p>
          <w:p w:rsidR="000864AE" w:rsidRDefault="000864AE" w:rsidP="000864AE">
            <w:pPr>
              <w:autoSpaceDE w:val="0"/>
              <w:autoSpaceDN w:val="0"/>
              <w:adjustRightInd w:val="0"/>
              <w:jc w:val="both"/>
              <w:rPr>
                <w:rFonts w:ascii="Verdana" w:hAnsi="Verdana" w:cs="Calibri"/>
                <w:sz w:val="18"/>
                <w:szCs w:val="18"/>
              </w:rPr>
            </w:pP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Modo de operación correcto del equipo</w:t>
            </w: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Mantenimientos preventivos</w:t>
            </w: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Peligros/riesgos</w:t>
            </w: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Recomendaciones</w:t>
            </w:r>
          </w:p>
          <w:p w:rsidR="000864AE" w:rsidRDefault="000864AE" w:rsidP="000864AE">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Desvíos en protocolos recomendados por el fabricante</w:t>
            </w:r>
          </w:p>
          <w:p w:rsidR="000864AE" w:rsidRDefault="000864AE" w:rsidP="000864AE">
            <w:pPr>
              <w:autoSpaceDE w:val="0"/>
              <w:autoSpaceDN w:val="0"/>
              <w:adjustRightInd w:val="0"/>
              <w:ind w:left="720"/>
              <w:jc w:val="both"/>
              <w:rPr>
                <w:rFonts w:ascii="Verdana" w:hAnsi="Verdana" w:cs="Calibri"/>
                <w:sz w:val="18"/>
                <w:szCs w:val="18"/>
              </w:rPr>
            </w:pPr>
          </w:p>
          <w:p w:rsidR="000864AE" w:rsidRDefault="000864AE" w:rsidP="000864AE">
            <w:pPr>
              <w:autoSpaceDE w:val="0"/>
              <w:autoSpaceDN w:val="0"/>
              <w:adjustRightInd w:val="0"/>
              <w:jc w:val="both"/>
              <w:rPr>
                <w:rFonts w:ascii="Verdana" w:hAnsi="Verdana" w:cs="Calibri"/>
                <w:sz w:val="18"/>
                <w:szCs w:val="18"/>
              </w:rPr>
            </w:pPr>
            <w:r>
              <w:rPr>
                <w:rFonts w:ascii="Verdana" w:hAnsi="Verdana" w:cs="Calibri"/>
                <w:sz w:val="18"/>
                <w:szCs w:val="18"/>
              </w:rPr>
              <w:t>El personal técnico de YPFB si al realizar las inspecciones detectara cualquier observación respecto a la calidad o funcionamiento del bien ofertado, el proveedor deberá subsanar a su costo, siendo el comité de recepción en última instancia quien dará la conformidad.</w:t>
            </w:r>
          </w:p>
          <w:p w:rsidR="000864AE" w:rsidRPr="00CF5915" w:rsidRDefault="000864AE" w:rsidP="000864AE">
            <w:pPr>
              <w:autoSpaceDE w:val="0"/>
              <w:autoSpaceDN w:val="0"/>
              <w:adjustRightInd w:val="0"/>
              <w:rPr>
                <w:rFonts w:ascii="Verdana" w:hAnsi="Verdana" w:cs="Calibri"/>
                <w:b/>
                <w:bCs/>
                <w:sz w:val="18"/>
                <w:szCs w:val="18"/>
              </w:rPr>
            </w:pPr>
          </w:p>
        </w:tc>
      </w:tr>
      <w:tr w:rsidR="000864AE" w:rsidRPr="00CF5915" w:rsidTr="000864AE">
        <w:trPr>
          <w:trHeight w:val="323"/>
          <w:jc w:val="center"/>
        </w:trPr>
        <w:tc>
          <w:tcPr>
            <w:tcW w:w="9752" w:type="dxa"/>
            <w:shd w:val="clear" w:color="auto" w:fill="B8CCE4"/>
            <w:vAlign w:val="center"/>
          </w:tcPr>
          <w:p w:rsidR="000864AE" w:rsidRPr="00CF5915" w:rsidRDefault="000864AE" w:rsidP="000864AE">
            <w:pPr>
              <w:rPr>
                <w:rFonts w:ascii="Verdana" w:hAnsi="Verdana" w:cs="Calibri"/>
                <w:sz w:val="18"/>
                <w:szCs w:val="18"/>
                <w:lang w:eastAsia="es-BO"/>
              </w:rPr>
            </w:pPr>
            <w:r w:rsidRPr="00CF5915">
              <w:rPr>
                <w:rFonts w:ascii="Verdana" w:hAnsi="Verdana" w:cs="Calibri"/>
                <w:b/>
                <w:bCs/>
                <w:sz w:val="18"/>
                <w:szCs w:val="18"/>
              </w:rPr>
              <w:lastRenderedPageBreak/>
              <w:t>PLAZO DE ENTREGA.-</w:t>
            </w:r>
          </w:p>
        </w:tc>
      </w:tr>
      <w:tr w:rsidR="000864AE" w:rsidRPr="00CF5915" w:rsidTr="000864AE">
        <w:trPr>
          <w:trHeight w:val="559"/>
          <w:jc w:val="center"/>
        </w:trPr>
        <w:tc>
          <w:tcPr>
            <w:tcW w:w="9752" w:type="dxa"/>
            <w:shd w:val="clear" w:color="auto" w:fill="auto"/>
            <w:vAlign w:val="center"/>
          </w:tcPr>
          <w:p w:rsidR="000864AE" w:rsidRPr="00CF5915" w:rsidRDefault="000864AE" w:rsidP="000864AE">
            <w:pPr>
              <w:jc w:val="both"/>
              <w:rPr>
                <w:rFonts w:ascii="Verdana" w:hAnsi="Verdana" w:cs="Calibri"/>
                <w:sz w:val="18"/>
                <w:szCs w:val="18"/>
                <w:lang w:val="es-ES_tradnl"/>
              </w:rPr>
            </w:pPr>
            <w:r w:rsidRPr="00CF5915">
              <w:rPr>
                <w:rFonts w:ascii="Verdana" w:hAnsi="Verdana" w:cs="Calibri"/>
                <w:bCs/>
                <w:sz w:val="18"/>
                <w:szCs w:val="18"/>
              </w:rPr>
              <w:t xml:space="preserve"> El plazo de entrega del Bien objeto de la presente Con</w:t>
            </w:r>
            <w:r>
              <w:rPr>
                <w:rFonts w:ascii="Verdana" w:hAnsi="Verdana" w:cs="Calibri"/>
                <w:bCs/>
                <w:sz w:val="18"/>
                <w:szCs w:val="18"/>
              </w:rPr>
              <w:t>tratación, no deberá exceder a 70</w:t>
            </w:r>
            <w:r w:rsidRPr="00CF5915">
              <w:rPr>
                <w:rFonts w:ascii="Verdana" w:hAnsi="Verdana" w:cs="Calibri"/>
                <w:bCs/>
                <w:sz w:val="18"/>
                <w:szCs w:val="18"/>
              </w:rPr>
              <w:t xml:space="preserve"> (SE</w:t>
            </w:r>
            <w:r>
              <w:rPr>
                <w:rFonts w:ascii="Verdana" w:hAnsi="Verdana" w:cs="Calibri"/>
                <w:bCs/>
                <w:sz w:val="18"/>
                <w:szCs w:val="18"/>
              </w:rPr>
              <w:t>TENTA</w:t>
            </w:r>
            <w:r w:rsidRPr="00CF5915">
              <w:rPr>
                <w:rFonts w:ascii="Verdana" w:hAnsi="Verdana" w:cs="Calibri"/>
                <w:bCs/>
                <w:sz w:val="18"/>
                <w:szCs w:val="18"/>
              </w:rPr>
              <w:t xml:space="preserve">) días calendarios, contabilizados </w:t>
            </w:r>
            <w:r w:rsidRPr="00CF5915">
              <w:rPr>
                <w:rFonts w:ascii="Verdana" w:hAnsi="Verdana" w:cs="Calibri"/>
                <w:sz w:val="18"/>
                <w:szCs w:val="18"/>
                <w:lang w:val="es-ES_tradnl"/>
              </w:rPr>
              <w:t>a partir de que Y.P.F.B. – D.C.CH., suscriba con el proponente el contrato.</w:t>
            </w:r>
          </w:p>
          <w:p w:rsidR="000864AE" w:rsidRPr="006A37BA" w:rsidRDefault="000864AE" w:rsidP="000864AE">
            <w:pPr>
              <w:jc w:val="both"/>
              <w:rPr>
                <w:rFonts w:ascii="Verdana" w:hAnsi="Verdana" w:cs="Calibri"/>
                <w:sz w:val="18"/>
                <w:szCs w:val="18"/>
                <w:lang w:val="es-ES_tradnl"/>
              </w:rPr>
            </w:pPr>
            <w:r w:rsidRPr="00CF5915">
              <w:rPr>
                <w:rFonts w:ascii="Verdana" w:hAnsi="Verdana" w:cs="Calibri"/>
                <w:sz w:val="18"/>
                <w:szCs w:val="18"/>
                <w:lang w:val="es-ES_tradnl"/>
              </w:rPr>
              <w:t>En caso de que el plazo de la entrega de los materiales recaiga en un día sábado, domingo o feriado, éste recorrerá al siguiente día hábil más próximo.</w:t>
            </w:r>
          </w:p>
        </w:tc>
      </w:tr>
      <w:tr w:rsidR="000864AE" w:rsidRPr="00CF5915" w:rsidTr="000864AE">
        <w:trPr>
          <w:trHeight w:val="318"/>
          <w:jc w:val="center"/>
        </w:trPr>
        <w:tc>
          <w:tcPr>
            <w:tcW w:w="9752" w:type="dxa"/>
            <w:shd w:val="clear" w:color="auto" w:fill="BDD6EE"/>
            <w:vAlign w:val="center"/>
          </w:tcPr>
          <w:p w:rsidR="000864AE" w:rsidRPr="00CF5915" w:rsidRDefault="000864AE" w:rsidP="000864AE">
            <w:pPr>
              <w:jc w:val="both"/>
              <w:rPr>
                <w:rFonts w:ascii="Verdana" w:hAnsi="Verdana" w:cs="Calibri"/>
                <w:b/>
                <w:bCs/>
                <w:sz w:val="18"/>
                <w:szCs w:val="18"/>
                <w:lang w:eastAsia="es-BO"/>
              </w:rPr>
            </w:pPr>
            <w:r w:rsidRPr="00CF5915">
              <w:rPr>
                <w:rFonts w:ascii="Verdana" w:hAnsi="Verdana" w:cs="Calibri"/>
                <w:b/>
                <w:bCs/>
                <w:sz w:val="18"/>
                <w:szCs w:val="18"/>
              </w:rPr>
              <w:t>MEDIOS DE TRANSPORTE.-</w:t>
            </w:r>
          </w:p>
        </w:tc>
      </w:tr>
      <w:tr w:rsidR="000864AE" w:rsidRPr="00CF5915" w:rsidTr="000864AE">
        <w:trPr>
          <w:trHeight w:val="733"/>
          <w:jc w:val="center"/>
        </w:trPr>
        <w:tc>
          <w:tcPr>
            <w:tcW w:w="9752" w:type="dxa"/>
            <w:shd w:val="clear" w:color="auto" w:fill="FFFFFF"/>
            <w:vAlign w:val="center"/>
          </w:tcPr>
          <w:p w:rsidR="000864AE" w:rsidRDefault="000864AE" w:rsidP="000864AE">
            <w:pPr>
              <w:autoSpaceDE w:val="0"/>
              <w:autoSpaceDN w:val="0"/>
              <w:adjustRightInd w:val="0"/>
              <w:jc w:val="both"/>
              <w:rPr>
                <w:rFonts w:ascii="Verdana" w:hAnsi="Verdana" w:cs="Calibri"/>
                <w:sz w:val="18"/>
                <w:szCs w:val="18"/>
              </w:rPr>
            </w:pPr>
            <w:r w:rsidRPr="00CF5915">
              <w:rPr>
                <w:rFonts w:ascii="Verdana" w:hAnsi="Verdana" w:cs="Calibri"/>
                <w:sz w:val="18"/>
                <w:szCs w:val="18"/>
              </w:rPr>
              <w:t xml:space="preserve">El transporte de los Bienes, corre bajo la absoluta responsabilidad y costo del proveedor adjudicado hasta su entrega en </w:t>
            </w:r>
            <w:r w:rsidRPr="00901718">
              <w:rPr>
                <w:rFonts w:ascii="Verdana" w:hAnsi="Verdana" w:cs="Calibri"/>
                <w:sz w:val="18"/>
                <w:szCs w:val="18"/>
              </w:rPr>
              <w:t xml:space="preserve">Planta de despacho de GLP Qhora Qhora, ubicada a 7 Km. </w:t>
            </w:r>
            <w:r w:rsidRPr="00CF5915">
              <w:rPr>
                <w:rFonts w:ascii="Verdana" w:hAnsi="Verdana" w:cs="Calibri"/>
                <w:sz w:val="18"/>
                <w:szCs w:val="18"/>
              </w:rPr>
              <w:t>de la ciudad d</w:t>
            </w:r>
            <w:r>
              <w:rPr>
                <w:rFonts w:ascii="Verdana" w:hAnsi="Verdana" w:cs="Calibri"/>
                <w:sz w:val="18"/>
                <w:szCs w:val="18"/>
              </w:rPr>
              <w:t>e Sucre (camino Sucre – Camiri).</w:t>
            </w:r>
          </w:p>
          <w:p w:rsidR="000864AE" w:rsidRPr="00CF5915" w:rsidRDefault="000864AE" w:rsidP="000864AE">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 </w:t>
            </w:r>
          </w:p>
        </w:tc>
      </w:tr>
      <w:tr w:rsidR="000864AE" w:rsidRPr="00CF5915" w:rsidTr="000864AE">
        <w:trPr>
          <w:trHeight w:val="391"/>
          <w:jc w:val="center"/>
        </w:trPr>
        <w:tc>
          <w:tcPr>
            <w:tcW w:w="9752" w:type="dxa"/>
            <w:tcBorders>
              <w:top w:val="single" w:sz="4" w:space="0" w:color="auto"/>
              <w:left w:val="single" w:sz="4" w:space="0" w:color="auto"/>
              <w:bottom w:val="single" w:sz="4" w:space="0" w:color="auto"/>
              <w:right w:val="single" w:sz="4" w:space="0" w:color="auto"/>
            </w:tcBorders>
            <w:shd w:val="clear" w:color="auto" w:fill="BDD6EE"/>
            <w:vAlign w:val="center"/>
          </w:tcPr>
          <w:p w:rsidR="000864AE" w:rsidRPr="00CF5915" w:rsidRDefault="000864AE" w:rsidP="000864AE">
            <w:pPr>
              <w:autoSpaceDE w:val="0"/>
              <w:autoSpaceDN w:val="0"/>
              <w:adjustRightInd w:val="0"/>
              <w:jc w:val="both"/>
              <w:rPr>
                <w:rFonts w:ascii="Verdana" w:hAnsi="Verdana" w:cs="Calibri"/>
                <w:b/>
                <w:sz w:val="18"/>
                <w:szCs w:val="18"/>
              </w:rPr>
            </w:pPr>
            <w:r w:rsidRPr="00CF5915">
              <w:rPr>
                <w:rFonts w:ascii="Verdana" w:hAnsi="Verdana" w:cs="Calibri"/>
                <w:b/>
                <w:sz w:val="18"/>
                <w:szCs w:val="18"/>
              </w:rPr>
              <w:t>EMBALAJE.-</w:t>
            </w:r>
          </w:p>
        </w:tc>
      </w:tr>
      <w:tr w:rsidR="000864AE" w:rsidRPr="00CF5915" w:rsidTr="000864AE">
        <w:trPr>
          <w:trHeight w:val="769"/>
          <w:jc w:val="center"/>
        </w:trPr>
        <w:tc>
          <w:tcPr>
            <w:tcW w:w="9752" w:type="dxa"/>
            <w:tcBorders>
              <w:top w:val="single" w:sz="4" w:space="0" w:color="auto"/>
              <w:left w:val="single" w:sz="4" w:space="0" w:color="auto"/>
              <w:bottom w:val="single" w:sz="4" w:space="0" w:color="auto"/>
              <w:right w:val="single" w:sz="4" w:space="0" w:color="auto"/>
            </w:tcBorders>
            <w:shd w:val="clear" w:color="auto" w:fill="auto"/>
            <w:vAlign w:val="center"/>
          </w:tcPr>
          <w:p w:rsidR="000864AE" w:rsidRPr="00CF5915" w:rsidRDefault="000864AE" w:rsidP="000864AE">
            <w:pPr>
              <w:autoSpaceDE w:val="0"/>
              <w:autoSpaceDN w:val="0"/>
              <w:adjustRightInd w:val="0"/>
              <w:jc w:val="both"/>
              <w:rPr>
                <w:rFonts w:ascii="Verdana" w:hAnsi="Verdana" w:cs="Calibri"/>
                <w:sz w:val="18"/>
                <w:szCs w:val="18"/>
              </w:rPr>
            </w:pPr>
            <w:r w:rsidRPr="00227C4A">
              <w:rPr>
                <w:rFonts w:ascii="Verdana" w:hAnsi="Verdana" w:cs="Calibri"/>
                <w:sz w:val="18"/>
                <w:szCs w:val="18"/>
              </w:rPr>
              <w:t>El provee</w:t>
            </w:r>
            <w:r>
              <w:rPr>
                <w:rFonts w:ascii="Verdana" w:hAnsi="Verdana" w:cs="Calibri"/>
                <w:sz w:val="18"/>
                <w:szCs w:val="18"/>
              </w:rPr>
              <w:t>dor del equipo deberá realizar el adecuado embalaje de los bienes, el cual deberá ser empaquetado o envuelto de manera temporal, pensando en su manipulación y transporte.</w:t>
            </w:r>
          </w:p>
        </w:tc>
      </w:tr>
      <w:tr w:rsidR="000864AE" w:rsidRPr="00CF5915" w:rsidTr="000864AE">
        <w:trPr>
          <w:trHeight w:val="480"/>
          <w:jc w:val="center"/>
        </w:trPr>
        <w:tc>
          <w:tcPr>
            <w:tcW w:w="9752" w:type="dxa"/>
            <w:tcBorders>
              <w:top w:val="single" w:sz="4" w:space="0" w:color="auto"/>
              <w:left w:val="single" w:sz="4" w:space="0" w:color="auto"/>
              <w:bottom w:val="single" w:sz="4" w:space="0" w:color="auto"/>
              <w:right w:val="single" w:sz="4" w:space="0" w:color="auto"/>
            </w:tcBorders>
            <w:shd w:val="clear" w:color="auto" w:fill="BDD6EE"/>
            <w:vAlign w:val="center"/>
          </w:tcPr>
          <w:p w:rsidR="000864AE" w:rsidRPr="00CF5915" w:rsidRDefault="000864AE" w:rsidP="000864AE">
            <w:pPr>
              <w:pStyle w:val="Prrafodelista"/>
              <w:ind w:left="0"/>
              <w:contextualSpacing/>
              <w:jc w:val="both"/>
              <w:rPr>
                <w:rFonts w:ascii="Verdana" w:hAnsi="Verdana" w:cs="Calibri"/>
                <w:b/>
                <w:bCs/>
                <w:sz w:val="18"/>
                <w:szCs w:val="18"/>
                <w:lang w:eastAsia="es-BO"/>
              </w:rPr>
            </w:pPr>
            <w:r w:rsidRPr="00CF5915">
              <w:rPr>
                <w:rFonts w:ascii="Verdana" w:hAnsi="Verdana" w:cs="Calibri"/>
                <w:b/>
                <w:bCs/>
                <w:sz w:val="18"/>
                <w:szCs w:val="18"/>
                <w:lang w:eastAsia="es-BO"/>
              </w:rPr>
              <w:lastRenderedPageBreak/>
              <w:t>MANUALES.-</w:t>
            </w:r>
          </w:p>
        </w:tc>
      </w:tr>
      <w:tr w:rsidR="000864AE" w:rsidRPr="00CF5915" w:rsidTr="000864AE">
        <w:trPr>
          <w:trHeight w:val="769"/>
          <w:jc w:val="center"/>
        </w:trPr>
        <w:tc>
          <w:tcPr>
            <w:tcW w:w="9752" w:type="dxa"/>
            <w:tcBorders>
              <w:top w:val="single" w:sz="4" w:space="0" w:color="auto"/>
              <w:left w:val="single" w:sz="4" w:space="0" w:color="auto"/>
              <w:bottom w:val="single" w:sz="4" w:space="0" w:color="auto"/>
              <w:right w:val="single" w:sz="4" w:space="0" w:color="auto"/>
            </w:tcBorders>
            <w:shd w:val="clear" w:color="auto" w:fill="auto"/>
            <w:vAlign w:val="center"/>
          </w:tcPr>
          <w:p w:rsidR="000864AE" w:rsidRPr="00CF5915" w:rsidRDefault="000864AE" w:rsidP="000864AE">
            <w:pPr>
              <w:autoSpaceDE w:val="0"/>
              <w:autoSpaceDN w:val="0"/>
              <w:adjustRightInd w:val="0"/>
              <w:jc w:val="both"/>
              <w:rPr>
                <w:rFonts w:ascii="Verdana" w:hAnsi="Verdana" w:cs="Calibri"/>
                <w:sz w:val="18"/>
                <w:szCs w:val="18"/>
              </w:rPr>
            </w:pPr>
            <w:r>
              <w:rPr>
                <w:rFonts w:ascii="Verdana" w:hAnsi="Verdana" w:cs="Calibri"/>
                <w:sz w:val="18"/>
                <w:szCs w:val="18"/>
              </w:rPr>
              <w:t>Al momento de la entrega del equipo se deberán entregar sus manuales originales  y si fuera en otro idioma el correspondiente manual en idioma español.</w:t>
            </w:r>
          </w:p>
        </w:tc>
      </w:tr>
    </w:tbl>
    <w:p w:rsidR="001F3A7D" w:rsidRDefault="001F3A7D" w:rsidP="001F3A7D">
      <w:pPr>
        <w:rPr>
          <w:rFonts w:ascii="Verdana" w:hAnsi="Verdana" w:cs="Calibri"/>
          <w:b/>
          <w:sz w:val="18"/>
          <w:szCs w:val="18"/>
        </w:rPr>
      </w:pPr>
    </w:p>
    <w:p w:rsidR="001F3A7D" w:rsidRDefault="001F3A7D" w:rsidP="001F3A7D">
      <w:pPr>
        <w:rPr>
          <w:rFonts w:ascii="Verdana" w:hAnsi="Verdana" w:cs="Calibri"/>
          <w:b/>
          <w:sz w:val="18"/>
          <w:szCs w:val="18"/>
        </w:rPr>
      </w:pPr>
    </w:p>
    <w:p w:rsidR="001F3A7D" w:rsidRDefault="001F3A7D" w:rsidP="001F3A7D">
      <w:pPr>
        <w:rPr>
          <w:rFonts w:ascii="Verdana" w:hAnsi="Verdana" w:cs="Calibri"/>
          <w:b/>
          <w:sz w:val="18"/>
          <w:szCs w:val="18"/>
        </w:rPr>
      </w:pPr>
    </w:p>
    <w:p w:rsidR="001F3A7D" w:rsidRPr="00FD291B" w:rsidRDefault="001F3A7D" w:rsidP="005C6021">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1F3A7D" w:rsidRPr="00FD291B" w:rsidRDefault="001F3A7D" w:rsidP="001F3A7D">
      <w:pPr>
        <w:pStyle w:val="Prrafodelista"/>
        <w:jc w:val="both"/>
        <w:rPr>
          <w:rFonts w:ascii="Verdana" w:hAnsi="Verdana"/>
          <w:sz w:val="18"/>
          <w:szCs w:val="18"/>
        </w:rPr>
      </w:pPr>
    </w:p>
    <w:p w:rsidR="00585B93" w:rsidRDefault="00585B93" w:rsidP="00BD420D">
      <w:pPr>
        <w:jc w:val="center"/>
        <w:rPr>
          <w:rFonts w:asciiTheme="minorHAnsi" w:hAnsiTheme="minorHAnsi" w:cstheme="minorHAnsi"/>
          <w:b/>
          <w:bCs/>
          <w:sz w:val="22"/>
          <w:szCs w:val="22"/>
        </w:rPr>
      </w:pPr>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65"/>
      </w:tblGrid>
      <w:tr w:rsidR="000864AE" w:rsidRPr="00CF5915" w:rsidTr="000864AE">
        <w:trPr>
          <w:trHeight w:val="428"/>
          <w:jc w:val="center"/>
        </w:trPr>
        <w:tc>
          <w:tcPr>
            <w:tcW w:w="9765" w:type="dxa"/>
            <w:shd w:val="clear" w:color="auto" w:fill="C6D9F1" w:themeFill="text2" w:themeFillTint="33"/>
            <w:vAlign w:val="center"/>
          </w:tcPr>
          <w:p w:rsidR="000864AE" w:rsidRPr="00CF5915" w:rsidRDefault="000864AE" w:rsidP="000864AE">
            <w:pPr>
              <w:autoSpaceDE w:val="0"/>
              <w:autoSpaceDN w:val="0"/>
              <w:adjustRightInd w:val="0"/>
              <w:rPr>
                <w:rFonts w:ascii="Verdana" w:hAnsi="Verdana" w:cs="Calibri"/>
                <w:b/>
                <w:bCs/>
                <w:sz w:val="18"/>
                <w:szCs w:val="18"/>
                <w:lang w:eastAsia="es-BO"/>
              </w:rPr>
            </w:pPr>
            <w:r w:rsidRPr="00CF5915">
              <w:rPr>
                <w:rFonts w:ascii="Verdana" w:hAnsi="Verdana" w:cs="Calibri"/>
                <w:b/>
                <w:bCs/>
                <w:sz w:val="18"/>
                <w:szCs w:val="18"/>
              </w:rPr>
              <w:t>LUGAR DE ENTREGA DE LOS BIENES.-</w:t>
            </w:r>
          </w:p>
        </w:tc>
      </w:tr>
      <w:tr w:rsidR="000864AE" w:rsidRPr="00CF5915" w:rsidTr="000864AE">
        <w:trPr>
          <w:trHeight w:val="664"/>
          <w:jc w:val="center"/>
        </w:trPr>
        <w:tc>
          <w:tcPr>
            <w:tcW w:w="9765" w:type="dxa"/>
            <w:shd w:val="clear" w:color="auto" w:fill="auto"/>
            <w:vAlign w:val="center"/>
          </w:tcPr>
          <w:p w:rsidR="000864AE" w:rsidRPr="00CF5915" w:rsidRDefault="000864AE" w:rsidP="000864AE">
            <w:pPr>
              <w:autoSpaceDE w:val="0"/>
              <w:autoSpaceDN w:val="0"/>
              <w:adjustRightInd w:val="0"/>
              <w:jc w:val="both"/>
              <w:rPr>
                <w:rFonts w:ascii="Verdana" w:hAnsi="Verdana" w:cs="Calibri"/>
                <w:sz w:val="18"/>
                <w:szCs w:val="18"/>
              </w:rPr>
            </w:pPr>
            <w:r w:rsidRPr="00CF5915">
              <w:rPr>
                <w:rFonts w:ascii="Verdana" w:hAnsi="Verdana" w:cs="Calibri"/>
                <w:sz w:val="18"/>
                <w:szCs w:val="18"/>
              </w:rPr>
              <w:t>El proveedor adjudicado deberá realizar la entrega de los bienes en Planta engarrafadora de GLP Qhora Qhora, ubicada a 7 Km. de la ciudad de Sucre (camino Sucre – Camiri).</w:t>
            </w:r>
          </w:p>
        </w:tc>
      </w:tr>
      <w:tr w:rsidR="000864AE" w:rsidRPr="00CF5915" w:rsidTr="000864AE">
        <w:trPr>
          <w:trHeight w:val="337"/>
          <w:jc w:val="center"/>
        </w:trPr>
        <w:tc>
          <w:tcPr>
            <w:tcW w:w="9765" w:type="dxa"/>
            <w:shd w:val="clear" w:color="auto" w:fill="BDD6EE"/>
            <w:vAlign w:val="center"/>
          </w:tcPr>
          <w:p w:rsidR="000864AE" w:rsidRPr="00CF5915" w:rsidRDefault="000864AE" w:rsidP="000864AE">
            <w:pPr>
              <w:autoSpaceDE w:val="0"/>
              <w:autoSpaceDN w:val="0"/>
              <w:adjustRightInd w:val="0"/>
              <w:rPr>
                <w:rFonts w:ascii="Verdana" w:hAnsi="Verdana" w:cs="Calibri"/>
                <w:sz w:val="18"/>
                <w:szCs w:val="18"/>
                <w:lang w:eastAsia="es-BO"/>
              </w:rPr>
            </w:pPr>
            <w:r w:rsidRPr="00CF5915">
              <w:rPr>
                <w:rFonts w:ascii="Verdana" w:hAnsi="Verdana" w:cs="Calibri"/>
                <w:b/>
                <w:bCs/>
                <w:sz w:val="18"/>
                <w:szCs w:val="18"/>
              </w:rPr>
              <w:t xml:space="preserve">FORMA DE PAGO.- </w:t>
            </w:r>
          </w:p>
        </w:tc>
      </w:tr>
      <w:tr w:rsidR="000864AE" w:rsidRPr="00CF5915" w:rsidTr="000864AE">
        <w:trPr>
          <w:trHeight w:val="764"/>
          <w:jc w:val="center"/>
        </w:trPr>
        <w:tc>
          <w:tcPr>
            <w:tcW w:w="9765" w:type="dxa"/>
            <w:tcBorders>
              <w:bottom w:val="single" w:sz="4" w:space="0" w:color="auto"/>
            </w:tcBorders>
            <w:shd w:val="clear" w:color="auto" w:fill="auto"/>
            <w:vAlign w:val="center"/>
          </w:tcPr>
          <w:p w:rsidR="000864AE" w:rsidRPr="00CF5915" w:rsidRDefault="000864AE" w:rsidP="000864AE">
            <w:pPr>
              <w:autoSpaceDE w:val="0"/>
              <w:autoSpaceDN w:val="0"/>
              <w:adjustRightInd w:val="0"/>
              <w:jc w:val="both"/>
              <w:rPr>
                <w:rFonts w:ascii="Verdana" w:hAnsi="Verdana" w:cs="Calibri"/>
                <w:sz w:val="18"/>
                <w:szCs w:val="18"/>
              </w:rPr>
            </w:pPr>
            <w:r w:rsidRPr="00CF5915">
              <w:rPr>
                <w:rFonts w:ascii="Verdana" w:hAnsi="Verdana" w:cs="Calibri"/>
                <w:sz w:val="18"/>
                <w:szCs w:val="18"/>
              </w:rPr>
              <w:t>La modalidad de pago a adoptar será a través del SIGMA/SIGEP contra entrega de los Bienes objeto de la presente contratación, una vez que Y.P.F.B. – DCCH. Haya efectuado la recep</w:t>
            </w:r>
            <w:r>
              <w:rPr>
                <w:rFonts w:ascii="Verdana" w:hAnsi="Verdana" w:cs="Calibri"/>
                <w:sz w:val="18"/>
                <w:szCs w:val="18"/>
              </w:rPr>
              <w:t>ta</w:t>
            </w:r>
            <w:r w:rsidRPr="00CF5915">
              <w:rPr>
                <w:rFonts w:ascii="Verdana" w:hAnsi="Verdana" w:cs="Calibri"/>
                <w:sz w:val="18"/>
                <w:szCs w:val="18"/>
              </w:rPr>
              <w:t>ción definitiva y emitido el informe de conformidad correspondiente.</w:t>
            </w:r>
          </w:p>
        </w:tc>
      </w:tr>
      <w:tr w:rsidR="000864AE" w:rsidRPr="00CF5915" w:rsidTr="000864AE">
        <w:trPr>
          <w:trHeight w:val="310"/>
          <w:jc w:val="center"/>
        </w:trPr>
        <w:tc>
          <w:tcPr>
            <w:tcW w:w="9765" w:type="dxa"/>
            <w:tcBorders>
              <w:bottom w:val="single" w:sz="4" w:space="0" w:color="auto"/>
            </w:tcBorders>
            <w:shd w:val="clear" w:color="auto" w:fill="C6D9F1" w:themeFill="text2" w:themeFillTint="33"/>
            <w:vAlign w:val="center"/>
          </w:tcPr>
          <w:p w:rsidR="000864AE" w:rsidRPr="00CF5915" w:rsidRDefault="000864AE" w:rsidP="000864AE">
            <w:pPr>
              <w:pStyle w:val="Prrafodelista"/>
              <w:ind w:left="0"/>
              <w:contextualSpacing/>
              <w:jc w:val="both"/>
              <w:rPr>
                <w:rFonts w:ascii="Verdana" w:hAnsi="Verdana" w:cs="Calibri"/>
                <w:b/>
                <w:sz w:val="18"/>
                <w:szCs w:val="18"/>
              </w:rPr>
            </w:pPr>
            <w:r w:rsidRPr="00CF5915">
              <w:rPr>
                <w:rFonts w:ascii="Verdana" w:hAnsi="Verdana" w:cs="Calibri"/>
                <w:b/>
                <w:sz w:val="18"/>
                <w:szCs w:val="18"/>
              </w:rPr>
              <w:t>FACTURACIÓN.-</w:t>
            </w:r>
          </w:p>
        </w:tc>
      </w:tr>
      <w:tr w:rsidR="000864AE" w:rsidRPr="00CF5915" w:rsidTr="000864AE">
        <w:trPr>
          <w:trHeight w:val="2098"/>
          <w:jc w:val="center"/>
        </w:trPr>
        <w:tc>
          <w:tcPr>
            <w:tcW w:w="9765" w:type="dxa"/>
            <w:tcBorders>
              <w:bottom w:val="single" w:sz="4" w:space="0" w:color="auto"/>
            </w:tcBorders>
            <w:shd w:val="clear" w:color="auto" w:fill="auto"/>
            <w:vAlign w:val="center"/>
          </w:tcPr>
          <w:p w:rsidR="000864AE" w:rsidRPr="00CF5915" w:rsidRDefault="000864AE" w:rsidP="000864AE">
            <w:pPr>
              <w:rPr>
                <w:rFonts w:ascii="Verdana" w:hAnsi="Verdana" w:cs="Calibri"/>
                <w:color w:val="000000"/>
                <w:sz w:val="18"/>
                <w:szCs w:val="18"/>
                <w:lang w:val="es-BO" w:eastAsia="es-BO"/>
              </w:rPr>
            </w:pPr>
            <w:r w:rsidRPr="00CF5915">
              <w:rPr>
                <w:rFonts w:ascii="Verdana" w:hAnsi="Verdana" w:cs="Calibri"/>
                <w:color w:val="000000"/>
                <w:sz w:val="18"/>
                <w:szCs w:val="18"/>
              </w:rPr>
              <w:t xml:space="preserve">La factura debe ser emitida de acuerdo a normativa vigente a nombre de Yacimientos Petrolíferos Fiscales Bolivianos consignando el Número de Identificación Tributaria (NIT) 1020269020. </w:t>
            </w:r>
          </w:p>
          <w:p w:rsidR="000864AE" w:rsidRPr="00CF5915" w:rsidRDefault="000864AE" w:rsidP="000864AE">
            <w:pPr>
              <w:spacing w:after="240"/>
              <w:rPr>
                <w:rFonts w:ascii="Verdana" w:hAnsi="Verdana" w:cs="Calibri"/>
                <w:color w:val="000000"/>
                <w:sz w:val="18"/>
                <w:szCs w:val="18"/>
                <w:lang w:val="es-BO" w:eastAsia="es-BO"/>
              </w:rPr>
            </w:pPr>
            <w:r w:rsidRPr="00CF5915">
              <w:rPr>
                <w:rFonts w:ascii="Verdana" w:hAnsi="Verdana" w:cs="Calibri"/>
                <w:color w:val="000000"/>
                <w:sz w:val="18"/>
                <w:szCs w:val="18"/>
              </w:rPr>
              <w:t>La factura deberá emitirse por el precio contratado, sin deducir las multas ni otros cargos, al momento de la entrega de la totalidad de los bienes conforme lo establecido contractualmente.</w:t>
            </w:r>
          </w:p>
          <w:p w:rsidR="000864AE" w:rsidRPr="00CF5915" w:rsidRDefault="000864AE" w:rsidP="000864AE">
            <w:pPr>
              <w:spacing w:after="240"/>
              <w:rPr>
                <w:rFonts w:ascii="Verdana" w:hAnsi="Verdana" w:cs="Calibri"/>
                <w:color w:val="000000"/>
                <w:sz w:val="18"/>
                <w:szCs w:val="18"/>
              </w:rPr>
            </w:pPr>
            <w:r w:rsidRPr="00CF5915">
              <w:rPr>
                <w:rFonts w:ascii="Verdana" w:hAnsi="Verdana"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864AE" w:rsidRPr="00CF5915" w:rsidTr="000864AE">
        <w:trPr>
          <w:trHeight w:val="310"/>
          <w:jc w:val="center"/>
        </w:trPr>
        <w:tc>
          <w:tcPr>
            <w:tcW w:w="9765" w:type="dxa"/>
            <w:tcBorders>
              <w:bottom w:val="single" w:sz="4" w:space="0" w:color="auto"/>
            </w:tcBorders>
            <w:shd w:val="clear" w:color="auto" w:fill="C6D9F1" w:themeFill="text2" w:themeFillTint="33"/>
            <w:vAlign w:val="center"/>
          </w:tcPr>
          <w:p w:rsidR="000864AE" w:rsidRPr="00CF5915" w:rsidRDefault="000864AE" w:rsidP="000864AE">
            <w:pPr>
              <w:rPr>
                <w:rFonts w:ascii="Verdana" w:hAnsi="Verdana" w:cs="Calibri"/>
                <w:color w:val="000000"/>
                <w:sz w:val="18"/>
                <w:szCs w:val="18"/>
              </w:rPr>
            </w:pPr>
            <w:r w:rsidRPr="00CF5915">
              <w:rPr>
                <w:rFonts w:ascii="Verdana" w:hAnsi="Verdana" w:cs="Calibri"/>
                <w:b/>
                <w:bCs/>
                <w:sz w:val="18"/>
                <w:szCs w:val="18"/>
              </w:rPr>
              <w:t>TRIBUTOS.-</w:t>
            </w:r>
          </w:p>
        </w:tc>
      </w:tr>
      <w:tr w:rsidR="000864AE" w:rsidRPr="00CF5915" w:rsidTr="000864AE">
        <w:trPr>
          <w:trHeight w:val="817"/>
          <w:jc w:val="center"/>
        </w:trPr>
        <w:tc>
          <w:tcPr>
            <w:tcW w:w="9765" w:type="dxa"/>
            <w:tcBorders>
              <w:bottom w:val="single" w:sz="4" w:space="0" w:color="auto"/>
            </w:tcBorders>
            <w:shd w:val="clear" w:color="auto" w:fill="auto"/>
            <w:vAlign w:val="center"/>
          </w:tcPr>
          <w:p w:rsidR="000864AE" w:rsidRPr="000864AE" w:rsidRDefault="000864AE" w:rsidP="000864AE">
            <w:pPr>
              <w:rPr>
                <w:rFonts w:ascii="Verdana" w:hAnsi="Verdana" w:cs="Calibri"/>
                <w:color w:val="000000"/>
                <w:sz w:val="18"/>
                <w:szCs w:val="18"/>
                <w:lang w:val="es-BO" w:eastAsia="es-BO"/>
              </w:rPr>
            </w:pPr>
            <w:r w:rsidRPr="00CF5915">
              <w:rPr>
                <w:rFonts w:ascii="Verdana" w:hAnsi="Verdana"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r w:rsidR="000864AE" w:rsidRPr="00CF5915" w:rsidTr="000864AE">
        <w:trPr>
          <w:trHeight w:val="398"/>
          <w:jc w:val="center"/>
        </w:trPr>
        <w:tc>
          <w:tcPr>
            <w:tcW w:w="9765" w:type="dxa"/>
            <w:tcBorders>
              <w:bottom w:val="single" w:sz="4" w:space="0" w:color="auto"/>
            </w:tcBorders>
            <w:shd w:val="clear" w:color="auto" w:fill="BDD6EE"/>
            <w:vAlign w:val="center"/>
          </w:tcPr>
          <w:p w:rsidR="000864AE" w:rsidRPr="00CF5915" w:rsidRDefault="000864AE" w:rsidP="000864AE">
            <w:pPr>
              <w:autoSpaceDE w:val="0"/>
              <w:autoSpaceDN w:val="0"/>
              <w:adjustRightInd w:val="0"/>
              <w:rPr>
                <w:rFonts w:ascii="Verdana" w:hAnsi="Verdana" w:cs="Calibri"/>
                <w:sz w:val="18"/>
                <w:szCs w:val="18"/>
                <w:lang w:eastAsia="es-BO"/>
              </w:rPr>
            </w:pPr>
            <w:r w:rsidRPr="00CF5915">
              <w:rPr>
                <w:rFonts w:ascii="Verdana" w:hAnsi="Verdana" w:cs="Calibri"/>
                <w:b/>
                <w:bCs/>
                <w:sz w:val="18"/>
                <w:szCs w:val="18"/>
              </w:rPr>
              <w:t xml:space="preserve">MULTAS.- </w:t>
            </w:r>
          </w:p>
        </w:tc>
      </w:tr>
      <w:tr w:rsidR="000864AE" w:rsidRPr="00CF5915" w:rsidTr="000864AE">
        <w:trPr>
          <w:trHeight w:val="990"/>
          <w:jc w:val="center"/>
        </w:trPr>
        <w:tc>
          <w:tcPr>
            <w:tcW w:w="9765" w:type="dxa"/>
            <w:shd w:val="clear" w:color="auto" w:fill="auto"/>
            <w:vAlign w:val="center"/>
          </w:tcPr>
          <w:p w:rsidR="000864AE" w:rsidRPr="00CF5915" w:rsidRDefault="000864AE" w:rsidP="000864AE">
            <w:pPr>
              <w:autoSpaceDE w:val="0"/>
              <w:autoSpaceDN w:val="0"/>
              <w:adjustRightInd w:val="0"/>
              <w:jc w:val="both"/>
              <w:rPr>
                <w:rFonts w:ascii="Verdana" w:hAnsi="Verdana" w:cs="Calibri"/>
                <w:sz w:val="18"/>
                <w:szCs w:val="18"/>
              </w:rPr>
            </w:pPr>
            <w:r w:rsidRPr="00CF5915">
              <w:rPr>
                <w:rFonts w:ascii="Verdana" w:hAnsi="Verdana" w:cs="Calibri"/>
                <w:sz w:val="18"/>
                <w:szCs w:val="18"/>
              </w:rPr>
              <w:t>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 Y.P.F.B. - DCCH se reservará el derecho de realizar las gestiones legales y administrativas que corresponda.</w:t>
            </w:r>
          </w:p>
        </w:tc>
      </w:tr>
      <w:tr w:rsidR="000864AE" w:rsidRPr="00CF5915" w:rsidTr="000864AE">
        <w:trPr>
          <w:trHeight w:val="349"/>
          <w:jc w:val="center"/>
        </w:trPr>
        <w:tc>
          <w:tcPr>
            <w:tcW w:w="9765" w:type="dxa"/>
            <w:shd w:val="clear" w:color="auto" w:fill="BDD6EE"/>
            <w:vAlign w:val="center"/>
          </w:tcPr>
          <w:p w:rsidR="000864AE" w:rsidRPr="00CF5915" w:rsidRDefault="000864AE" w:rsidP="000864AE">
            <w:pPr>
              <w:jc w:val="both"/>
              <w:rPr>
                <w:rFonts w:ascii="Verdana" w:hAnsi="Verdana" w:cs="Calibri"/>
                <w:b/>
                <w:bCs/>
                <w:sz w:val="18"/>
                <w:szCs w:val="18"/>
                <w:lang w:eastAsia="es-BO"/>
              </w:rPr>
            </w:pPr>
            <w:r w:rsidRPr="00CF5915">
              <w:rPr>
                <w:rFonts w:ascii="Verdana" w:hAnsi="Verdana" w:cs="Calibri"/>
                <w:b/>
                <w:bCs/>
                <w:sz w:val="18"/>
                <w:szCs w:val="18"/>
              </w:rPr>
              <w:t>GARANTÍA TÉCNICA.-</w:t>
            </w:r>
          </w:p>
        </w:tc>
      </w:tr>
      <w:tr w:rsidR="000864AE" w:rsidRPr="00CF5915" w:rsidTr="000864AE">
        <w:trPr>
          <w:trHeight w:val="349"/>
          <w:jc w:val="center"/>
        </w:trPr>
        <w:tc>
          <w:tcPr>
            <w:tcW w:w="9765" w:type="dxa"/>
            <w:shd w:val="clear" w:color="auto" w:fill="auto"/>
            <w:vAlign w:val="center"/>
          </w:tcPr>
          <w:p w:rsidR="000864AE" w:rsidRPr="00901718" w:rsidRDefault="000864AE" w:rsidP="000864AE">
            <w:pPr>
              <w:autoSpaceDE w:val="0"/>
              <w:autoSpaceDN w:val="0"/>
              <w:adjustRightInd w:val="0"/>
              <w:spacing w:after="240"/>
              <w:jc w:val="both"/>
              <w:rPr>
                <w:rFonts w:ascii="Verdana" w:hAnsi="Verdana" w:cs="Calibri"/>
                <w:bCs/>
                <w:sz w:val="18"/>
                <w:szCs w:val="18"/>
              </w:rPr>
            </w:pPr>
            <w:r w:rsidRPr="00901718">
              <w:rPr>
                <w:rFonts w:ascii="Verdana" w:hAnsi="Verdana" w:cs="Calibri"/>
                <w:sz w:val="18"/>
                <w:szCs w:val="18"/>
              </w:rPr>
              <w:t>-</w:t>
            </w:r>
            <w:r w:rsidRPr="00901718">
              <w:rPr>
                <w:rFonts w:ascii="Verdana" w:hAnsi="Verdana" w:cs="Calibri"/>
                <w:b/>
                <w:bCs/>
                <w:sz w:val="18"/>
                <w:szCs w:val="18"/>
              </w:rPr>
              <w:t>Alcance de la garantía</w:t>
            </w:r>
            <w:r w:rsidRPr="00901718">
              <w:rPr>
                <w:rFonts w:ascii="Verdana" w:hAnsi="Verdana" w:cs="Calibri"/>
                <w:sz w:val="18"/>
                <w:szCs w:val="18"/>
              </w:rPr>
              <w:t>: Contra defectos de diseño y/o fabricación, averías, entre otros, derivados de desperfectos o fallas ajenas al uso normal o habitual de los bienes, no detectables al momento que se otorgó la conformidad</w:t>
            </w:r>
            <w:r w:rsidRPr="00901718">
              <w:rPr>
                <w:rFonts w:ascii="Verdana" w:hAnsi="Verdana" w:cs="Calibri"/>
                <w:bCs/>
                <w:sz w:val="18"/>
                <w:szCs w:val="18"/>
              </w:rPr>
              <w:t xml:space="preserve">, </w:t>
            </w:r>
          </w:p>
          <w:p w:rsidR="000864AE" w:rsidRPr="00901718" w:rsidRDefault="000864AE" w:rsidP="000864AE">
            <w:pPr>
              <w:autoSpaceDE w:val="0"/>
              <w:autoSpaceDN w:val="0"/>
              <w:adjustRightInd w:val="0"/>
              <w:jc w:val="both"/>
              <w:rPr>
                <w:rFonts w:ascii="Verdana" w:hAnsi="Verdana" w:cs="Calibri"/>
                <w:sz w:val="18"/>
                <w:szCs w:val="18"/>
              </w:rPr>
            </w:pPr>
            <w:r w:rsidRPr="00901718">
              <w:rPr>
                <w:rFonts w:ascii="Verdana" w:hAnsi="Verdana" w:cs="Calibri"/>
                <w:b/>
                <w:bCs/>
                <w:sz w:val="18"/>
                <w:szCs w:val="18"/>
              </w:rPr>
              <w:t>-Período de garantía:</w:t>
            </w:r>
            <w:r w:rsidRPr="00901718">
              <w:rPr>
                <w:rFonts w:ascii="Verdana" w:hAnsi="Verdana" w:cs="Calibri"/>
                <w:sz w:val="18"/>
                <w:szCs w:val="18"/>
              </w:rPr>
              <w:t xml:space="preserve"> El proveedor adjudicado debe extender una garantía escrita mínima de </w:t>
            </w:r>
            <w:r>
              <w:rPr>
                <w:rFonts w:ascii="Verdana" w:hAnsi="Verdana" w:cs="Calibri"/>
                <w:sz w:val="18"/>
                <w:szCs w:val="18"/>
              </w:rPr>
              <w:t>2</w:t>
            </w:r>
            <w:r w:rsidRPr="00901718">
              <w:rPr>
                <w:rFonts w:ascii="Verdana" w:hAnsi="Verdana" w:cs="Calibri"/>
                <w:sz w:val="18"/>
                <w:szCs w:val="18"/>
              </w:rPr>
              <w:t xml:space="preserve"> </w:t>
            </w:r>
            <w:r>
              <w:rPr>
                <w:rFonts w:ascii="Verdana" w:hAnsi="Verdana" w:cs="Calibri"/>
                <w:sz w:val="18"/>
                <w:szCs w:val="18"/>
              </w:rPr>
              <w:t>Año del bien.</w:t>
            </w:r>
          </w:p>
          <w:p w:rsidR="000864AE" w:rsidRPr="00901718" w:rsidRDefault="000864AE" w:rsidP="000864AE">
            <w:pPr>
              <w:autoSpaceDE w:val="0"/>
              <w:autoSpaceDN w:val="0"/>
              <w:adjustRightInd w:val="0"/>
              <w:jc w:val="both"/>
              <w:rPr>
                <w:rFonts w:ascii="Verdana" w:hAnsi="Verdana" w:cs="Calibri"/>
                <w:bCs/>
                <w:sz w:val="18"/>
                <w:szCs w:val="18"/>
                <w:lang w:eastAsia="es-BO"/>
              </w:rPr>
            </w:pPr>
          </w:p>
          <w:p w:rsidR="000864AE" w:rsidRPr="00901718" w:rsidRDefault="000864AE" w:rsidP="000864AE">
            <w:pPr>
              <w:autoSpaceDE w:val="0"/>
              <w:autoSpaceDN w:val="0"/>
              <w:adjustRightInd w:val="0"/>
              <w:spacing w:after="240"/>
              <w:jc w:val="both"/>
              <w:rPr>
                <w:rFonts w:ascii="Verdana" w:hAnsi="Verdana" w:cs="Calibri"/>
                <w:bCs/>
                <w:sz w:val="18"/>
                <w:szCs w:val="18"/>
                <w:lang w:eastAsia="es-BO"/>
              </w:rPr>
            </w:pPr>
            <w:r w:rsidRPr="00901718">
              <w:rPr>
                <w:rFonts w:ascii="Verdana" w:hAnsi="Verdana" w:cs="Calibri"/>
                <w:bCs/>
                <w:sz w:val="18"/>
                <w:szCs w:val="18"/>
                <w:lang w:eastAsia="es-BO"/>
              </w:rPr>
              <w:t>De presentarse alguna eventualidad con los Bienes, durante el periodo de vigencia de la garantía, el proveedor contratado deberá reemplazar los mismos, corriendo por su cuenta los gastos en los que incurra.</w:t>
            </w:r>
          </w:p>
          <w:p w:rsidR="000864AE" w:rsidRPr="00CF5915" w:rsidRDefault="000864AE" w:rsidP="000864AE">
            <w:pPr>
              <w:autoSpaceDE w:val="0"/>
              <w:autoSpaceDN w:val="0"/>
              <w:adjustRightInd w:val="0"/>
              <w:jc w:val="both"/>
              <w:rPr>
                <w:rFonts w:ascii="Verdana" w:hAnsi="Verdana" w:cs="Calibri"/>
                <w:bCs/>
                <w:sz w:val="18"/>
                <w:szCs w:val="18"/>
                <w:lang w:eastAsia="es-BO"/>
              </w:rPr>
            </w:pPr>
            <w:r w:rsidRPr="00901718">
              <w:rPr>
                <w:rFonts w:ascii="Verdana" w:hAnsi="Verdana" w:cs="Calibri"/>
                <w:bCs/>
                <w:sz w:val="18"/>
                <w:szCs w:val="18"/>
                <w:lang w:eastAsia="es-BO"/>
              </w:rPr>
              <w:lastRenderedPageBreak/>
              <w:t>-</w:t>
            </w:r>
            <w:r w:rsidRPr="00901718">
              <w:rPr>
                <w:rFonts w:ascii="Verdana" w:hAnsi="Verdana" w:cs="Calibri"/>
                <w:b/>
                <w:bCs/>
                <w:sz w:val="18"/>
                <w:szCs w:val="18"/>
                <w:lang w:eastAsia="es-BO"/>
              </w:rPr>
              <w:t>Inicio del cómputo del periodo de garantía:</w:t>
            </w:r>
            <w:r w:rsidRPr="00901718">
              <w:rPr>
                <w:rFonts w:ascii="Verdana" w:hAnsi="Verdana" w:cs="Calibri"/>
                <w:bCs/>
                <w:sz w:val="18"/>
                <w:szCs w:val="18"/>
                <w:lang w:eastAsia="es-BO"/>
              </w:rPr>
              <w:t xml:space="preserve"> A partir de la fecha en la que se otorgó la conformidad de recepción del bien.</w:t>
            </w:r>
          </w:p>
        </w:tc>
      </w:tr>
      <w:tr w:rsidR="000864AE" w:rsidRPr="00CF5915" w:rsidTr="000864AE">
        <w:trPr>
          <w:trHeight w:val="432"/>
          <w:jc w:val="center"/>
        </w:trPr>
        <w:tc>
          <w:tcPr>
            <w:tcW w:w="9765" w:type="dxa"/>
            <w:tcBorders>
              <w:bottom w:val="single" w:sz="4" w:space="0" w:color="auto"/>
            </w:tcBorders>
            <w:shd w:val="clear" w:color="auto" w:fill="BDD6EE"/>
            <w:vAlign w:val="center"/>
          </w:tcPr>
          <w:p w:rsidR="000864AE" w:rsidRPr="00CF5915" w:rsidRDefault="000864AE" w:rsidP="000864AE">
            <w:pPr>
              <w:pStyle w:val="Prrafodelista"/>
              <w:ind w:left="0"/>
              <w:contextualSpacing/>
              <w:jc w:val="both"/>
              <w:rPr>
                <w:rFonts w:ascii="Verdana" w:hAnsi="Verdana" w:cs="Calibri Light"/>
                <w:sz w:val="18"/>
                <w:szCs w:val="18"/>
                <w:lang w:eastAsia="es-BO"/>
              </w:rPr>
            </w:pPr>
            <w:r w:rsidRPr="00CF5915">
              <w:rPr>
                <w:rFonts w:ascii="Verdana" w:hAnsi="Verdana" w:cs="Calibri Light"/>
                <w:b/>
                <w:sz w:val="18"/>
                <w:szCs w:val="18"/>
              </w:rPr>
              <w:lastRenderedPageBreak/>
              <w:t>GARANTIAS FINANCIERAS.-</w:t>
            </w:r>
          </w:p>
        </w:tc>
      </w:tr>
      <w:tr w:rsidR="000864AE" w:rsidRPr="00CF5915" w:rsidTr="000864AE">
        <w:trPr>
          <w:trHeight w:val="349"/>
          <w:jc w:val="center"/>
        </w:trPr>
        <w:tc>
          <w:tcPr>
            <w:tcW w:w="9765" w:type="dxa"/>
            <w:shd w:val="clear" w:color="auto" w:fill="BDD6EE"/>
            <w:vAlign w:val="center"/>
          </w:tcPr>
          <w:p w:rsidR="000864AE" w:rsidRPr="00CF5915" w:rsidRDefault="000864AE" w:rsidP="000864AE">
            <w:pPr>
              <w:rPr>
                <w:rFonts w:ascii="Verdana" w:hAnsi="Verdana" w:cs="Calibri"/>
                <w:b/>
                <w:sz w:val="18"/>
                <w:szCs w:val="18"/>
              </w:rPr>
            </w:pPr>
            <w:r w:rsidRPr="00CF5915">
              <w:rPr>
                <w:rFonts w:ascii="Verdana" w:hAnsi="Verdana" w:cs="Calibri"/>
                <w:b/>
                <w:sz w:val="18"/>
                <w:szCs w:val="18"/>
              </w:rPr>
              <w:t>GARANTÍA DE SERIEDAD DE PROPUESTA.-</w:t>
            </w:r>
          </w:p>
        </w:tc>
      </w:tr>
      <w:tr w:rsidR="000864AE" w:rsidRPr="00CF5915" w:rsidTr="000864AE">
        <w:trPr>
          <w:trHeight w:val="349"/>
          <w:jc w:val="center"/>
        </w:trPr>
        <w:tc>
          <w:tcPr>
            <w:tcW w:w="9765" w:type="dxa"/>
            <w:shd w:val="clear" w:color="auto" w:fill="auto"/>
            <w:vAlign w:val="center"/>
          </w:tcPr>
          <w:p w:rsidR="000864AE" w:rsidRPr="00CF5915" w:rsidRDefault="000864AE" w:rsidP="000864AE">
            <w:pPr>
              <w:rPr>
                <w:rFonts w:ascii="Verdana" w:hAnsi="Verdana" w:cs="Calibri"/>
                <w:sz w:val="18"/>
                <w:szCs w:val="18"/>
              </w:rPr>
            </w:pPr>
          </w:p>
          <w:p w:rsidR="000864AE" w:rsidRPr="00CF5915" w:rsidRDefault="000864AE" w:rsidP="000864AE">
            <w:pPr>
              <w:jc w:val="both"/>
              <w:rPr>
                <w:rFonts w:ascii="Verdana" w:hAnsi="Verdana" w:cs="Calibri"/>
                <w:sz w:val="18"/>
                <w:szCs w:val="18"/>
              </w:rPr>
            </w:pPr>
            <w:r w:rsidRPr="00CF5915">
              <w:rPr>
                <w:rFonts w:ascii="Verdana" w:hAnsi="Verdana" w:cs="Calibri"/>
                <w:sz w:val="18"/>
                <w:szCs w:val="18"/>
              </w:rPr>
              <w:t xml:space="preserve">A elección de la empresa proponente podrá optar por uno de los siguientes instrumentos financieros: </w:t>
            </w:r>
          </w:p>
          <w:p w:rsidR="000864AE" w:rsidRPr="00CF5915" w:rsidRDefault="000864AE" w:rsidP="000864AE">
            <w:pPr>
              <w:rPr>
                <w:rFonts w:ascii="Verdana" w:hAnsi="Verdana" w:cs="Calibri"/>
                <w:sz w:val="18"/>
                <w:szCs w:val="18"/>
              </w:rPr>
            </w:pPr>
          </w:p>
          <w:p w:rsidR="000864AE" w:rsidRPr="00CF5915" w:rsidRDefault="000864AE" w:rsidP="000864AE">
            <w:pPr>
              <w:spacing w:after="240"/>
              <w:jc w:val="both"/>
              <w:rPr>
                <w:rFonts w:ascii="Verdana" w:hAnsi="Verdana" w:cs="Calibri"/>
                <w:sz w:val="18"/>
                <w:szCs w:val="18"/>
              </w:rPr>
            </w:pPr>
            <w:r w:rsidRPr="00CF5915">
              <w:rPr>
                <w:rFonts w:ascii="Verdana" w:hAnsi="Verdana" w:cs="Calibri"/>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0864AE" w:rsidRPr="00CF5915" w:rsidRDefault="000864AE" w:rsidP="000864AE">
            <w:pPr>
              <w:jc w:val="both"/>
              <w:rPr>
                <w:rFonts w:ascii="Verdana" w:hAnsi="Verdana" w:cs="Calibri"/>
                <w:sz w:val="18"/>
                <w:szCs w:val="18"/>
              </w:rPr>
            </w:pPr>
            <w:r w:rsidRPr="00CF5915">
              <w:rPr>
                <w:rFonts w:ascii="Verdana" w:hAnsi="Verdana" w:cs="Calibri"/>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0864AE" w:rsidRPr="00CF5915" w:rsidRDefault="000864AE" w:rsidP="000864AE">
            <w:pPr>
              <w:jc w:val="both"/>
              <w:rPr>
                <w:rFonts w:ascii="Verdana" w:hAnsi="Verdana" w:cs="Calibri"/>
                <w:sz w:val="18"/>
                <w:szCs w:val="18"/>
              </w:rPr>
            </w:pPr>
          </w:p>
          <w:p w:rsidR="000864AE" w:rsidRPr="00CF5915" w:rsidRDefault="000864AE" w:rsidP="000864AE">
            <w:pPr>
              <w:jc w:val="both"/>
              <w:rPr>
                <w:rFonts w:ascii="Verdana" w:hAnsi="Verdana" w:cs="Calibri"/>
                <w:sz w:val="18"/>
                <w:szCs w:val="18"/>
              </w:rPr>
            </w:pPr>
          </w:p>
          <w:p w:rsidR="000864AE" w:rsidRPr="00CF5915" w:rsidRDefault="000864AE" w:rsidP="000864AE">
            <w:pPr>
              <w:jc w:val="both"/>
              <w:rPr>
                <w:rFonts w:ascii="Verdana" w:hAnsi="Verdana" w:cs="Calibri"/>
                <w:sz w:val="18"/>
                <w:szCs w:val="18"/>
              </w:rPr>
            </w:pPr>
            <w:r w:rsidRPr="00CF5915">
              <w:rPr>
                <w:rFonts w:ascii="Verdana" w:hAnsi="Verdana" w:cs="Calibri"/>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864AE" w:rsidRPr="00CF5915" w:rsidRDefault="000864AE" w:rsidP="000864AE">
            <w:pPr>
              <w:jc w:val="both"/>
              <w:rPr>
                <w:rFonts w:ascii="Verdana" w:hAnsi="Verdana" w:cs="Calibri"/>
                <w:sz w:val="18"/>
                <w:szCs w:val="18"/>
              </w:rPr>
            </w:pPr>
          </w:p>
        </w:tc>
      </w:tr>
      <w:tr w:rsidR="000864AE" w:rsidRPr="00CF5915" w:rsidTr="000864AE">
        <w:trPr>
          <w:trHeight w:val="349"/>
          <w:jc w:val="center"/>
        </w:trPr>
        <w:tc>
          <w:tcPr>
            <w:tcW w:w="9765" w:type="dxa"/>
            <w:shd w:val="clear" w:color="auto" w:fill="BDD6EE"/>
            <w:vAlign w:val="center"/>
          </w:tcPr>
          <w:p w:rsidR="000864AE" w:rsidRPr="00CF5915" w:rsidRDefault="000864AE" w:rsidP="000864AE">
            <w:pPr>
              <w:rPr>
                <w:rFonts w:ascii="Verdana" w:hAnsi="Verdana" w:cs="Calibri"/>
                <w:b/>
                <w:sz w:val="18"/>
                <w:szCs w:val="18"/>
              </w:rPr>
            </w:pPr>
            <w:r w:rsidRPr="00CF5915">
              <w:rPr>
                <w:rFonts w:ascii="Verdana" w:hAnsi="Verdana" w:cs="Calibri"/>
                <w:b/>
                <w:sz w:val="18"/>
                <w:szCs w:val="18"/>
              </w:rPr>
              <w:t>GARANTÍA DE CUMPLIMIENTO DE CONTRATO.-</w:t>
            </w:r>
          </w:p>
        </w:tc>
      </w:tr>
      <w:tr w:rsidR="000864AE" w:rsidRPr="00CF5915" w:rsidTr="000864AE">
        <w:trPr>
          <w:trHeight w:val="349"/>
          <w:jc w:val="center"/>
        </w:trPr>
        <w:tc>
          <w:tcPr>
            <w:tcW w:w="9765" w:type="dxa"/>
            <w:shd w:val="clear" w:color="auto" w:fill="auto"/>
            <w:vAlign w:val="center"/>
          </w:tcPr>
          <w:p w:rsidR="000864AE" w:rsidRPr="00CF5915" w:rsidRDefault="000864AE" w:rsidP="000864AE">
            <w:pPr>
              <w:rPr>
                <w:rFonts w:ascii="Verdana" w:hAnsi="Verdana" w:cs="Calibri"/>
                <w:sz w:val="18"/>
                <w:szCs w:val="18"/>
              </w:rPr>
            </w:pPr>
          </w:p>
          <w:p w:rsidR="000864AE" w:rsidRPr="00CF5915" w:rsidRDefault="000864AE" w:rsidP="000864AE">
            <w:pPr>
              <w:jc w:val="both"/>
              <w:rPr>
                <w:rFonts w:ascii="Verdana" w:hAnsi="Verdana" w:cs="Calibri"/>
                <w:sz w:val="18"/>
                <w:szCs w:val="18"/>
              </w:rPr>
            </w:pPr>
            <w:r w:rsidRPr="00CF5915">
              <w:rPr>
                <w:rFonts w:ascii="Verdana" w:hAnsi="Verdana" w:cs="Calibri"/>
                <w:sz w:val="18"/>
                <w:szCs w:val="18"/>
              </w:rPr>
              <w:t xml:space="preserve">A elección de la empresa adjudicada, podrá optar por uno de los siguientes instrumentos financieros: </w:t>
            </w:r>
          </w:p>
          <w:p w:rsidR="000864AE" w:rsidRPr="00CF5915" w:rsidRDefault="000864AE" w:rsidP="000864AE">
            <w:pPr>
              <w:jc w:val="both"/>
              <w:rPr>
                <w:rFonts w:ascii="Verdana" w:hAnsi="Verdana" w:cs="Calibri"/>
                <w:sz w:val="18"/>
                <w:szCs w:val="18"/>
              </w:rPr>
            </w:pPr>
          </w:p>
          <w:p w:rsidR="000864AE" w:rsidRPr="00CF5915" w:rsidRDefault="000864AE" w:rsidP="000864AE">
            <w:pPr>
              <w:jc w:val="both"/>
              <w:rPr>
                <w:rFonts w:ascii="Verdana" w:hAnsi="Verdana" w:cs="Calibri"/>
                <w:sz w:val="18"/>
                <w:szCs w:val="18"/>
              </w:rPr>
            </w:pPr>
            <w:r w:rsidRPr="00CF5915">
              <w:rPr>
                <w:rFonts w:ascii="Verdana" w:hAnsi="Verdana" w:cs="Calibri"/>
                <w:sz w:val="18"/>
                <w:szCs w:val="18"/>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864AE" w:rsidRPr="00CF5915" w:rsidRDefault="000864AE" w:rsidP="000864AE">
            <w:pPr>
              <w:jc w:val="both"/>
              <w:rPr>
                <w:rFonts w:ascii="Verdana" w:hAnsi="Verdana" w:cs="Calibri"/>
                <w:sz w:val="18"/>
                <w:szCs w:val="18"/>
              </w:rPr>
            </w:pPr>
          </w:p>
          <w:p w:rsidR="000864AE" w:rsidRPr="00CF5915" w:rsidRDefault="000864AE" w:rsidP="000864AE">
            <w:pPr>
              <w:jc w:val="both"/>
              <w:rPr>
                <w:rFonts w:ascii="Verdana" w:hAnsi="Verdana" w:cs="Calibri"/>
                <w:sz w:val="18"/>
                <w:szCs w:val="18"/>
              </w:rPr>
            </w:pPr>
            <w:r w:rsidRPr="00CF5915">
              <w:rPr>
                <w:rFonts w:ascii="Verdana" w:hAnsi="Verdana" w:cs="Calibri"/>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864AE" w:rsidRPr="00CF5915" w:rsidRDefault="000864AE" w:rsidP="000864AE">
            <w:pPr>
              <w:jc w:val="both"/>
              <w:rPr>
                <w:rFonts w:ascii="Verdana" w:hAnsi="Verdana" w:cs="Calibri"/>
                <w:sz w:val="18"/>
                <w:szCs w:val="18"/>
              </w:rPr>
            </w:pPr>
          </w:p>
          <w:p w:rsidR="000864AE" w:rsidRPr="00CF5915" w:rsidRDefault="000864AE" w:rsidP="000864AE">
            <w:pPr>
              <w:jc w:val="both"/>
              <w:rPr>
                <w:rFonts w:ascii="Verdana" w:hAnsi="Verdana" w:cs="Calibri"/>
                <w:sz w:val="18"/>
                <w:szCs w:val="18"/>
              </w:rPr>
            </w:pPr>
            <w:r w:rsidRPr="00CF5915">
              <w:rPr>
                <w:rFonts w:ascii="Verdana" w:hAnsi="Verdana" w:cs="Calibri"/>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w:t>
            </w:r>
            <w:r>
              <w:rPr>
                <w:rFonts w:ascii="Verdana" w:hAnsi="Verdana" w:cs="Calibri"/>
                <w:sz w:val="18"/>
                <w:szCs w:val="18"/>
              </w:rPr>
              <w:t xml:space="preserve">rolíferos Fiscales Bolivianos / </w:t>
            </w:r>
            <w:r w:rsidRPr="00CF5915">
              <w:rPr>
                <w:rFonts w:ascii="Verdana" w:hAnsi="Verdana" w:cs="Calibri"/>
                <w:sz w:val="18"/>
                <w:szCs w:val="18"/>
              </w:rPr>
              <w:t>YPFB, con las características expresas de renovable, irrevocable y de ejecución a primer requerimiento con vigencia de 60 días calendario adicionales a la vigencia del contrato, por un monto equivalente al 7% del valor total del contrato.</w:t>
            </w:r>
          </w:p>
        </w:tc>
      </w:tr>
      <w:tr w:rsidR="000864AE" w:rsidRPr="00CF5915" w:rsidTr="000864AE">
        <w:trPr>
          <w:trHeight w:val="349"/>
          <w:jc w:val="center"/>
        </w:trPr>
        <w:tc>
          <w:tcPr>
            <w:tcW w:w="9765" w:type="dxa"/>
            <w:shd w:val="clear" w:color="auto" w:fill="auto"/>
            <w:vAlign w:val="center"/>
          </w:tcPr>
          <w:p w:rsidR="000864AE" w:rsidRDefault="000864AE" w:rsidP="000864AE">
            <w:pPr>
              <w:spacing w:line="360" w:lineRule="auto"/>
              <w:jc w:val="center"/>
              <w:rPr>
                <w:rFonts w:ascii="Arial" w:hAnsi="Arial" w:cs="Arial"/>
                <w:b/>
                <w:bCs/>
              </w:rPr>
            </w:pPr>
            <w:r>
              <w:rPr>
                <w:rFonts w:ascii="Arial" w:hAnsi="Arial" w:cs="Arial"/>
                <w:b/>
                <w:bCs/>
              </w:rPr>
              <w:lastRenderedPageBreak/>
              <w:t>INSTRUCCIONES PARA LA EMISION DE INSTRUMENTOS FINANCIEROS -V.3</w:t>
            </w:r>
          </w:p>
          <w:p w:rsidR="000864AE" w:rsidRPr="00934D57" w:rsidRDefault="000864AE" w:rsidP="000864AE">
            <w:pPr>
              <w:spacing w:before="120" w:after="120"/>
              <w:jc w:val="both"/>
              <w:rPr>
                <w:rFonts w:ascii="Arial" w:hAnsi="Arial" w:cs="Arial"/>
              </w:rPr>
            </w:pPr>
            <w:r w:rsidRPr="00934D57">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u w:val="single"/>
              </w:rPr>
              <w:t>cumpliendo obligatoriamente</w:t>
            </w:r>
            <w:r w:rsidRPr="00934D57">
              <w:rPr>
                <w:rFonts w:ascii="Arial" w:hAnsi="Arial" w:cs="Arial"/>
              </w:rPr>
              <w:t xml:space="preserve"> con las siguientes condiciones:</w:t>
            </w:r>
          </w:p>
          <w:tbl>
            <w:tblPr>
              <w:tblW w:w="9413" w:type="dxa"/>
              <w:jc w:val="center"/>
              <w:tblLayout w:type="fixed"/>
              <w:tblCellMar>
                <w:left w:w="0" w:type="dxa"/>
                <w:right w:w="0" w:type="dxa"/>
              </w:tblCellMar>
              <w:tblLook w:val="04A0" w:firstRow="1" w:lastRow="0" w:firstColumn="1" w:lastColumn="0" w:noHBand="0" w:noVBand="1"/>
            </w:tblPr>
            <w:tblGrid>
              <w:gridCol w:w="2400"/>
              <w:gridCol w:w="7013"/>
            </w:tblGrid>
            <w:tr w:rsidR="000864AE" w:rsidRPr="000864AE" w:rsidTr="00847024">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864AE" w:rsidRPr="000864AE" w:rsidRDefault="000864AE" w:rsidP="000864AE">
                  <w:pPr>
                    <w:pStyle w:val="Prrafodelista"/>
                    <w:ind w:left="0"/>
                    <w:jc w:val="center"/>
                    <w:rPr>
                      <w:rFonts w:asciiTheme="minorHAnsi" w:hAnsiTheme="minorHAnsi" w:cstheme="minorHAnsi"/>
                      <w:b/>
                      <w:bCs/>
                      <w:sz w:val="18"/>
                      <w:szCs w:val="19"/>
                    </w:rPr>
                  </w:pPr>
                  <w:r w:rsidRPr="000864AE">
                    <w:rPr>
                      <w:rFonts w:asciiTheme="minorHAnsi" w:hAnsiTheme="minorHAnsi" w:cstheme="minorHAnsi"/>
                      <w:b/>
                      <w:bCs/>
                      <w:sz w:val="18"/>
                      <w:szCs w:val="19"/>
                    </w:rPr>
                    <w:t>VARIABLE</w:t>
                  </w:r>
                </w:p>
              </w:tc>
              <w:tc>
                <w:tcPr>
                  <w:tcW w:w="701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864AE" w:rsidRPr="000864AE" w:rsidRDefault="000864AE" w:rsidP="000864AE">
                  <w:pPr>
                    <w:pStyle w:val="Prrafodelista"/>
                    <w:ind w:left="0"/>
                    <w:jc w:val="center"/>
                    <w:rPr>
                      <w:rFonts w:asciiTheme="minorHAnsi" w:hAnsiTheme="minorHAnsi" w:cstheme="minorHAnsi"/>
                      <w:b/>
                      <w:bCs/>
                      <w:sz w:val="18"/>
                      <w:szCs w:val="19"/>
                    </w:rPr>
                  </w:pPr>
                  <w:r w:rsidRPr="000864AE">
                    <w:rPr>
                      <w:rFonts w:asciiTheme="minorHAnsi" w:hAnsiTheme="minorHAnsi" w:cstheme="minorHAnsi"/>
                      <w:b/>
                      <w:bCs/>
                      <w:sz w:val="18"/>
                      <w:szCs w:val="19"/>
                    </w:rPr>
                    <w:t>INSTRUCCIÓN</w:t>
                  </w:r>
                </w:p>
              </w:tc>
            </w:tr>
            <w:tr w:rsidR="000864AE" w:rsidRPr="000864AE" w:rsidTr="0084702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64AE" w:rsidRPr="000864AE" w:rsidRDefault="000864AE" w:rsidP="000864AE">
                  <w:pPr>
                    <w:rPr>
                      <w:rFonts w:asciiTheme="minorHAnsi" w:hAnsiTheme="minorHAnsi" w:cstheme="minorHAnsi"/>
                      <w:b/>
                      <w:bCs/>
                      <w:sz w:val="18"/>
                      <w:szCs w:val="19"/>
                    </w:rPr>
                  </w:pPr>
                  <w:r w:rsidRPr="000864AE">
                    <w:rPr>
                      <w:rFonts w:asciiTheme="minorHAnsi" w:hAnsiTheme="minorHAnsi" w:cstheme="minorHAnsi"/>
                      <w:b/>
                      <w:bCs/>
                      <w:sz w:val="18"/>
                      <w:szCs w:val="19"/>
                    </w:rPr>
                    <w:t>INSTRUMENTO DE GARANTIA</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0864AE" w:rsidRPr="000864AE" w:rsidRDefault="000864AE" w:rsidP="000864AE">
                  <w:pPr>
                    <w:spacing w:before="60" w:after="60"/>
                    <w:jc w:val="both"/>
                    <w:rPr>
                      <w:rFonts w:asciiTheme="minorHAnsi" w:hAnsiTheme="minorHAnsi" w:cstheme="minorHAnsi"/>
                      <w:sz w:val="18"/>
                      <w:szCs w:val="19"/>
                    </w:rPr>
                  </w:pPr>
                  <w:r w:rsidRPr="000864AE">
                    <w:rPr>
                      <w:rFonts w:asciiTheme="minorHAnsi" w:hAnsiTheme="minorHAnsi" w:cstheme="minorHAnsi"/>
                      <w:sz w:val="18"/>
                      <w:szCs w:val="19"/>
                    </w:rPr>
                    <w:t xml:space="preserve">Se aceptará </w:t>
                  </w:r>
                  <w:r w:rsidRPr="000864AE">
                    <w:rPr>
                      <w:rFonts w:asciiTheme="minorHAnsi" w:hAnsiTheme="minorHAnsi" w:cstheme="minorHAnsi"/>
                      <w:b/>
                      <w:sz w:val="18"/>
                      <w:szCs w:val="19"/>
                      <w:u w:val="single"/>
                    </w:rPr>
                    <w:t>únicamente</w:t>
                  </w:r>
                  <w:r w:rsidRPr="000864AE">
                    <w:rPr>
                      <w:rFonts w:asciiTheme="minorHAnsi" w:hAnsiTheme="minorHAnsi" w:cstheme="minorHAnsi"/>
                      <w:sz w:val="18"/>
                      <w:szCs w:val="19"/>
                    </w:rPr>
                    <w:t xml:space="preserve"> los instrumentos detallados en el anexo o acápite de Garantias Financieras.</w:t>
                  </w:r>
                </w:p>
                <w:p w:rsidR="000864AE" w:rsidRPr="000864AE" w:rsidRDefault="000864AE" w:rsidP="000864AE">
                  <w:pPr>
                    <w:spacing w:before="60" w:after="60"/>
                    <w:jc w:val="both"/>
                    <w:rPr>
                      <w:rStyle w:val="nfasis"/>
                      <w:rFonts w:asciiTheme="minorHAnsi" w:hAnsiTheme="minorHAnsi" w:cstheme="minorHAnsi"/>
                      <w:sz w:val="18"/>
                      <w:szCs w:val="19"/>
                    </w:rPr>
                  </w:pPr>
                  <w:r w:rsidRPr="000864AE">
                    <w:rPr>
                      <w:rFonts w:asciiTheme="minorHAnsi" w:hAnsiTheme="minorHAnsi" w:cstheme="minorHAnsi"/>
                      <w:sz w:val="18"/>
                      <w:szCs w:val="19"/>
                    </w:rPr>
                    <w:t xml:space="preserve">En caso de </w:t>
                  </w:r>
                  <w:r w:rsidRPr="000864AE">
                    <w:rPr>
                      <w:rFonts w:asciiTheme="minorHAnsi" w:hAnsiTheme="minorHAnsi" w:cstheme="minorHAnsi"/>
                      <w:i/>
                      <w:sz w:val="18"/>
                      <w:szCs w:val="19"/>
                    </w:rPr>
                    <w:t>Póliza de caución a Primer requerimiento para Entidades Públicas</w:t>
                  </w:r>
                  <w:r w:rsidRPr="000864AE">
                    <w:rPr>
                      <w:rFonts w:asciiTheme="minorHAnsi" w:hAnsiTheme="minorHAnsi" w:cstheme="minorHAnsi"/>
                      <w:sz w:val="18"/>
                      <w:szCs w:val="19"/>
                    </w:rPr>
                    <w:t>, se deberá remitir todos los anexos vinculados.</w:t>
                  </w:r>
                </w:p>
              </w:tc>
            </w:tr>
            <w:tr w:rsidR="000864AE" w:rsidRPr="000864AE" w:rsidTr="0084702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64AE" w:rsidRPr="000864AE" w:rsidRDefault="000864AE" w:rsidP="000864AE">
                  <w:pPr>
                    <w:pStyle w:val="Prrafodelista"/>
                    <w:ind w:left="0"/>
                    <w:rPr>
                      <w:rFonts w:asciiTheme="minorHAnsi" w:hAnsiTheme="minorHAnsi" w:cstheme="minorHAnsi"/>
                      <w:b/>
                      <w:bCs/>
                      <w:sz w:val="18"/>
                      <w:szCs w:val="19"/>
                    </w:rPr>
                  </w:pPr>
                  <w:r w:rsidRPr="000864AE">
                    <w:rPr>
                      <w:rFonts w:asciiTheme="minorHAnsi" w:hAnsiTheme="minorHAnsi" w:cstheme="minorHAnsi"/>
                      <w:b/>
                      <w:bCs/>
                      <w:sz w:val="18"/>
                      <w:szCs w:val="19"/>
                    </w:rPr>
                    <w:t>OBJETO DE LA GARANTÍA</w:t>
                  </w:r>
                </w:p>
                <w:p w:rsidR="000864AE" w:rsidRPr="000864AE" w:rsidRDefault="000864AE" w:rsidP="000864AE">
                  <w:pPr>
                    <w:pStyle w:val="Prrafodelista"/>
                    <w:ind w:left="0"/>
                    <w:rPr>
                      <w:rFonts w:asciiTheme="minorHAnsi" w:hAnsiTheme="minorHAnsi" w:cstheme="minorHAnsi"/>
                      <w:i/>
                      <w:sz w:val="18"/>
                      <w:szCs w:val="19"/>
                    </w:rPr>
                  </w:pPr>
                  <w:r w:rsidRPr="000864AE">
                    <w:rPr>
                      <w:rFonts w:asciiTheme="minorHAnsi" w:hAnsiTheme="minorHAnsi" w:cstheme="minorHAnsi"/>
                      <w:b/>
                      <w:bCs/>
                      <w:sz w:val="18"/>
                      <w:szCs w:val="19"/>
                    </w:rPr>
                    <w:t xml:space="preserve"> (“Para Garantizar:”)</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0864AE" w:rsidRPr="000864AE" w:rsidRDefault="000864AE" w:rsidP="000864AE">
                  <w:pPr>
                    <w:spacing w:before="60" w:after="60"/>
                    <w:jc w:val="both"/>
                    <w:rPr>
                      <w:rFonts w:asciiTheme="minorHAnsi" w:hAnsiTheme="minorHAnsi" w:cstheme="minorHAnsi"/>
                      <w:sz w:val="18"/>
                      <w:szCs w:val="19"/>
                    </w:rPr>
                  </w:pPr>
                  <w:r w:rsidRPr="000864AE">
                    <w:rPr>
                      <w:rFonts w:asciiTheme="minorHAnsi" w:hAnsiTheme="minorHAnsi" w:cstheme="minorHAnsi"/>
                      <w:sz w:val="18"/>
                      <w:szCs w:val="19"/>
                    </w:rPr>
                    <w:t xml:space="preserve">Debe consignar correctamente y de manera explícita, </w:t>
                  </w:r>
                  <w:r w:rsidRPr="000864AE">
                    <w:rPr>
                      <w:rFonts w:asciiTheme="minorHAnsi" w:hAnsiTheme="minorHAnsi" w:cstheme="minorHAnsi"/>
                      <w:b/>
                      <w:sz w:val="18"/>
                      <w:szCs w:val="19"/>
                      <w:u w:val="single"/>
                    </w:rPr>
                    <w:t>textual</w:t>
                  </w:r>
                  <w:r w:rsidRPr="000864AE">
                    <w:rPr>
                      <w:rFonts w:asciiTheme="minorHAnsi" w:hAnsiTheme="minorHAnsi" w:cstheme="minorHAnsi"/>
                      <w:sz w:val="18"/>
                      <w:szCs w:val="19"/>
                    </w:rPr>
                    <w:t xml:space="preserve"> y </w:t>
                  </w:r>
                  <w:r w:rsidRPr="000864AE">
                    <w:rPr>
                      <w:rFonts w:asciiTheme="minorHAnsi" w:hAnsiTheme="minorHAnsi" w:cstheme="minorHAnsi"/>
                      <w:b/>
                      <w:sz w:val="18"/>
                      <w:szCs w:val="19"/>
                      <w:u w:val="single"/>
                    </w:rPr>
                    <w:t>completa</w:t>
                  </w:r>
                  <w:r w:rsidRPr="000864AE">
                    <w:rPr>
                      <w:rFonts w:asciiTheme="minorHAnsi" w:hAnsiTheme="minorHAnsi" w:cstheme="minorHAnsi"/>
                      <w:sz w:val="18"/>
                      <w:szCs w:val="19"/>
                    </w:rPr>
                    <w:t xml:space="preserve">: </w:t>
                  </w:r>
                </w:p>
                <w:p w:rsidR="000864AE" w:rsidRPr="000864AE" w:rsidRDefault="000864AE" w:rsidP="000864AE">
                  <w:pPr>
                    <w:numPr>
                      <w:ilvl w:val="0"/>
                      <w:numId w:val="38"/>
                    </w:numPr>
                    <w:spacing w:before="60" w:after="60"/>
                    <w:jc w:val="both"/>
                    <w:rPr>
                      <w:rFonts w:asciiTheme="minorHAnsi" w:hAnsiTheme="minorHAnsi" w:cstheme="minorHAnsi"/>
                      <w:sz w:val="18"/>
                      <w:szCs w:val="19"/>
                    </w:rPr>
                  </w:pPr>
                  <w:r w:rsidRPr="000864AE">
                    <w:rPr>
                      <w:rFonts w:asciiTheme="minorHAnsi" w:hAnsiTheme="minorHAnsi" w:cstheme="minorHAnsi"/>
                      <w:b/>
                      <w:sz w:val="18"/>
                      <w:szCs w:val="19"/>
                    </w:rPr>
                    <w:t>Objeto a garantizar (“Garantía según el objeto”)</w:t>
                  </w:r>
                  <w:r w:rsidRPr="000864AE">
                    <w:rPr>
                      <w:rStyle w:val="Refdenotaalpie"/>
                      <w:rFonts w:asciiTheme="minorHAnsi" w:hAnsiTheme="minorHAnsi" w:cstheme="minorHAnsi"/>
                      <w:b/>
                      <w:sz w:val="18"/>
                      <w:szCs w:val="19"/>
                    </w:rPr>
                    <w:footnoteReference w:id="1"/>
                  </w:r>
                  <w:r w:rsidRPr="000864AE">
                    <w:rPr>
                      <w:rFonts w:asciiTheme="minorHAnsi" w:hAnsiTheme="minorHAnsi" w:cstheme="minorHAnsi"/>
                      <w:sz w:val="18"/>
                      <w:szCs w:val="19"/>
                    </w:rPr>
                    <w:t xml:space="preserve"> conforme lo requerido en el anexo o acápite de Garantías Financieras. </w:t>
                  </w:r>
                </w:p>
                <w:p w:rsidR="000864AE" w:rsidRPr="000864AE" w:rsidRDefault="000864AE" w:rsidP="000864AE">
                  <w:pPr>
                    <w:numPr>
                      <w:ilvl w:val="0"/>
                      <w:numId w:val="38"/>
                    </w:numPr>
                    <w:spacing w:before="60" w:after="60"/>
                    <w:jc w:val="both"/>
                    <w:rPr>
                      <w:rFonts w:asciiTheme="minorHAnsi" w:hAnsiTheme="minorHAnsi" w:cstheme="minorHAnsi"/>
                      <w:b/>
                      <w:sz w:val="18"/>
                      <w:szCs w:val="19"/>
                    </w:rPr>
                  </w:pPr>
                  <w:r w:rsidRPr="000864AE">
                    <w:rPr>
                      <w:rFonts w:asciiTheme="minorHAnsi" w:hAnsiTheme="minorHAnsi" w:cstheme="minorHAnsi"/>
                      <w:b/>
                      <w:sz w:val="18"/>
                      <w:szCs w:val="19"/>
                    </w:rPr>
                    <w:t xml:space="preserve">Nombre (Objeto de la Contratación) y/o código </w:t>
                  </w:r>
                  <w:r w:rsidRPr="000864AE">
                    <w:rPr>
                      <w:rFonts w:asciiTheme="minorHAnsi" w:hAnsiTheme="minorHAnsi" w:cstheme="minorHAnsi"/>
                      <w:sz w:val="18"/>
                      <w:szCs w:val="19"/>
                    </w:rPr>
                    <w:t>del proceso de contratación, conforme al registrado en la página web</w:t>
                  </w:r>
                  <w:r w:rsidRPr="000864AE">
                    <w:rPr>
                      <w:rFonts w:asciiTheme="minorHAnsi" w:hAnsiTheme="minorHAnsi" w:cstheme="minorHAnsi"/>
                      <w:b/>
                      <w:sz w:val="18"/>
                      <w:szCs w:val="19"/>
                    </w:rPr>
                    <w:t>:</w:t>
                  </w:r>
                </w:p>
                <w:p w:rsidR="000864AE" w:rsidRPr="000864AE" w:rsidRDefault="000864AE" w:rsidP="000864AE">
                  <w:pPr>
                    <w:spacing w:before="60" w:after="60"/>
                    <w:ind w:left="360"/>
                    <w:jc w:val="both"/>
                    <w:rPr>
                      <w:rFonts w:asciiTheme="minorHAnsi" w:hAnsiTheme="minorHAnsi" w:cstheme="minorHAnsi"/>
                      <w:b/>
                      <w:i/>
                      <w:sz w:val="18"/>
                      <w:szCs w:val="19"/>
                    </w:rPr>
                  </w:pPr>
                  <w:r w:rsidRPr="000864AE">
                    <w:rPr>
                      <w:rFonts w:asciiTheme="minorHAnsi" w:hAnsiTheme="minorHAnsi" w:cstheme="minorHAnsi"/>
                      <w:b/>
                      <w:i/>
                      <w:sz w:val="18"/>
                      <w:szCs w:val="19"/>
                    </w:rPr>
                    <w:t>http://contrataciones.ypfb.gob.bo/contrataciones/publicacion</w:t>
                  </w:r>
                </w:p>
              </w:tc>
            </w:tr>
            <w:tr w:rsidR="000864AE" w:rsidRPr="000864AE" w:rsidTr="0084702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64AE" w:rsidRPr="000864AE" w:rsidRDefault="000864AE" w:rsidP="000864AE">
                  <w:pPr>
                    <w:pStyle w:val="Prrafodelista"/>
                    <w:ind w:left="0"/>
                    <w:rPr>
                      <w:rFonts w:asciiTheme="minorHAnsi" w:hAnsiTheme="minorHAnsi" w:cstheme="minorHAnsi"/>
                      <w:b/>
                      <w:bCs/>
                      <w:sz w:val="18"/>
                      <w:szCs w:val="19"/>
                    </w:rPr>
                  </w:pPr>
                  <w:r w:rsidRPr="000864AE">
                    <w:rPr>
                      <w:rFonts w:asciiTheme="minorHAnsi" w:hAnsiTheme="minorHAnsi" w:cstheme="minorHAnsi"/>
                      <w:b/>
                      <w:bCs/>
                      <w:sz w:val="18"/>
                      <w:szCs w:val="19"/>
                    </w:rPr>
                    <w:t xml:space="preserve">NOMBRE, RAZÓN SOCIAL O DENOMINACIÓN DEL ORDENANTE </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0864AE" w:rsidRPr="000864AE" w:rsidRDefault="000864AE" w:rsidP="000864AE">
                  <w:pPr>
                    <w:spacing w:before="120" w:after="120"/>
                    <w:jc w:val="both"/>
                    <w:rPr>
                      <w:rFonts w:asciiTheme="minorHAnsi" w:hAnsiTheme="minorHAnsi" w:cstheme="minorHAnsi"/>
                      <w:sz w:val="18"/>
                      <w:szCs w:val="19"/>
                    </w:rPr>
                  </w:pPr>
                  <w:r w:rsidRPr="000864AE">
                    <w:rPr>
                      <w:rFonts w:asciiTheme="minorHAnsi" w:hAnsiTheme="minorHAnsi" w:cstheme="minorHAnsi"/>
                      <w:sz w:val="18"/>
                      <w:szCs w:val="19"/>
                    </w:rPr>
                    <w:t xml:space="preserve">Debe consignar el nombre y tipo societario </w:t>
                  </w:r>
                  <w:r w:rsidRPr="000864AE">
                    <w:rPr>
                      <w:rFonts w:asciiTheme="minorHAnsi" w:hAnsiTheme="minorHAnsi" w:cstheme="minorHAnsi"/>
                      <w:sz w:val="18"/>
                      <w:szCs w:val="19"/>
                      <w:u w:val="single"/>
                    </w:rPr>
                    <w:t>conforme</w:t>
                  </w:r>
                  <w:r w:rsidRPr="000864AE">
                    <w:rPr>
                      <w:rFonts w:asciiTheme="minorHAnsi" w:hAnsiTheme="minorHAnsi" w:cstheme="minorHAnsi"/>
                      <w:sz w:val="18"/>
                      <w:szCs w:val="19"/>
                    </w:rPr>
                    <w:t xml:space="preserve"> se encuentre inscrito en el Registro (informático o documental) FUNDEMPRESA -o equivalente en el país de origen-. </w:t>
                  </w:r>
                </w:p>
                <w:p w:rsidR="000864AE" w:rsidRPr="000864AE" w:rsidRDefault="000864AE" w:rsidP="000864AE">
                  <w:pPr>
                    <w:spacing w:before="120" w:after="120"/>
                    <w:jc w:val="both"/>
                    <w:rPr>
                      <w:rFonts w:asciiTheme="minorHAnsi" w:hAnsiTheme="minorHAnsi" w:cstheme="minorHAnsi"/>
                      <w:sz w:val="18"/>
                      <w:szCs w:val="19"/>
                    </w:rPr>
                  </w:pPr>
                  <w:r w:rsidRPr="000864AE">
                    <w:rPr>
                      <w:rFonts w:asciiTheme="minorHAnsi" w:hAnsiTheme="minorHAnsi" w:cstheme="minorHAnsi"/>
                      <w:sz w:val="18"/>
                      <w:szCs w:val="19"/>
                    </w:rPr>
                    <w:t xml:space="preserve">Para </w:t>
                  </w:r>
                  <w:r w:rsidRPr="000864AE">
                    <w:rPr>
                      <w:rFonts w:asciiTheme="minorHAnsi" w:hAnsiTheme="minorHAnsi" w:cstheme="minorHAnsi"/>
                      <w:sz w:val="18"/>
                      <w:szCs w:val="19"/>
                      <w:u w:val="single"/>
                    </w:rPr>
                    <w:t>Asociaciones Accidentales,</w:t>
                  </w:r>
                  <w:r w:rsidRPr="000864AE">
                    <w:rPr>
                      <w:rFonts w:asciiTheme="minorHAnsi" w:hAnsiTheme="minorHAnsi" w:cstheme="minorHAnsi"/>
                      <w:sz w:val="18"/>
                      <w:szCs w:val="19"/>
                    </w:rPr>
                    <w:t xml:space="preserve"> podrá figurar el nombre de la Asociación Accidental o de una de las empresas que conforman la misma, concordante con su respectivo Registro FUNDEMPRESA.</w:t>
                  </w:r>
                </w:p>
                <w:p w:rsidR="000864AE" w:rsidRPr="000864AE" w:rsidRDefault="000864AE" w:rsidP="000864AE">
                  <w:pPr>
                    <w:spacing w:before="120" w:after="120"/>
                    <w:jc w:val="both"/>
                    <w:rPr>
                      <w:rFonts w:asciiTheme="minorHAnsi" w:hAnsiTheme="minorHAnsi" w:cstheme="minorHAnsi"/>
                      <w:sz w:val="18"/>
                      <w:szCs w:val="19"/>
                    </w:rPr>
                  </w:pPr>
                  <w:r w:rsidRPr="000864AE">
                    <w:rPr>
                      <w:rFonts w:asciiTheme="minorHAnsi" w:hAnsiTheme="minorHAnsi" w:cstheme="minorHAnsi"/>
                      <w:sz w:val="18"/>
                      <w:szCs w:val="19"/>
                    </w:rPr>
                    <w:t xml:space="preserve">Para </w:t>
                  </w:r>
                  <w:r w:rsidRPr="000864AE">
                    <w:rPr>
                      <w:rFonts w:asciiTheme="minorHAnsi" w:hAnsiTheme="minorHAnsi" w:cstheme="minorHAnsi"/>
                      <w:sz w:val="18"/>
                      <w:szCs w:val="19"/>
                      <w:u w:val="single"/>
                    </w:rPr>
                    <w:t>Empresas Unipersonales</w:t>
                  </w:r>
                  <w:r w:rsidRPr="000864AE">
                    <w:rPr>
                      <w:rFonts w:asciiTheme="minorHAnsi" w:hAnsiTheme="minorHAnsi" w:cstheme="minorHAnsi"/>
                      <w:sz w:val="18"/>
                      <w:szCs w:val="19"/>
                    </w:rPr>
                    <w:t>, alternativamente podrá figurar el nombre del Contribuyente (NIT).</w:t>
                  </w:r>
                </w:p>
              </w:tc>
            </w:tr>
            <w:tr w:rsidR="000864AE" w:rsidRPr="000864AE" w:rsidTr="0084702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64AE" w:rsidRPr="000864AE" w:rsidRDefault="000864AE" w:rsidP="000864AE">
                  <w:pPr>
                    <w:pStyle w:val="Prrafodelista"/>
                    <w:ind w:left="0"/>
                    <w:rPr>
                      <w:rFonts w:asciiTheme="minorHAnsi" w:hAnsiTheme="minorHAnsi" w:cstheme="minorHAnsi"/>
                      <w:b/>
                      <w:bCs/>
                      <w:sz w:val="18"/>
                      <w:szCs w:val="19"/>
                    </w:rPr>
                  </w:pPr>
                  <w:r w:rsidRPr="000864AE">
                    <w:rPr>
                      <w:rFonts w:asciiTheme="minorHAnsi" w:hAnsiTheme="minorHAnsi" w:cstheme="minorHAnsi"/>
                      <w:b/>
                      <w:bCs/>
                      <w:sz w:val="18"/>
                      <w:szCs w:val="19"/>
                    </w:rPr>
                    <w:t>NOMBRE DEL BENEFICIARIO</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0864AE" w:rsidRPr="000864AE" w:rsidRDefault="000864AE" w:rsidP="000864AE">
                  <w:pPr>
                    <w:jc w:val="both"/>
                    <w:rPr>
                      <w:rFonts w:asciiTheme="minorHAnsi" w:hAnsiTheme="minorHAnsi" w:cstheme="minorHAnsi"/>
                      <w:sz w:val="18"/>
                      <w:szCs w:val="19"/>
                    </w:rPr>
                  </w:pPr>
                  <w:r w:rsidRPr="000864AE">
                    <w:rPr>
                      <w:rFonts w:asciiTheme="minorHAnsi" w:hAnsiTheme="minorHAnsi" w:cstheme="minorHAnsi"/>
                      <w:sz w:val="18"/>
                      <w:szCs w:val="19"/>
                    </w:rPr>
                    <w:t>Debe consignar:</w:t>
                  </w:r>
                </w:p>
                <w:p w:rsidR="000864AE" w:rsidRPr="000864AE" w:rsidRDefault="000864AE" w:rsidP="000864AE">
                  <w:pPr>
                    <w:pStyle w:val="Prrafodelista"/>
                    <w:numPr>
                      <w:ilvl w:val="0"/>
                      <w:numId w:val="39"/>
                    </w:numPr>
                    <w:spacing w:line="276" w:lineRule="auto"/>
                    <w:ind w:left="357" w:hanging="357"/>
                    <w:jc w:val="both"/>
                    <w:rPr>
                      <w:rFonts w:asciiTheme="minorHAnsi" w:hAnsiTheme="minorHAnsi" w:cstheme="minorHAnsi"/>
                      <w:i/>
                      <w:sz w:val="18"/>
                      <w:szCs w:val="19"/>
                    </w:rPr>
                  </w:pPr>
                  <w:r w:rsidRPr="000864AE">
                    <w:rPr>
                      <w:rFonts w:asciiTheme="minorHAnsi" w:hAnsiTheme="minorHAnsi" w:cstheme="minorHAnsi"/>
                      <w:sz w:val="18"/>
                      <w:szCs w:val="19"/>
                    </w:rPr>
                    <w:t xml:space="preserve">YACIMIENTOS PETROLIFEROS FISCALES BOLIVIANOS; </w:t>
                  </w:r>
                  <w:r w:rsidRPr="000864AE">
                    <w:rPr>
                      <w:rFonts w:asciiTheme="minorHAnsi" w:hAnsiTheme="minorHAnsi" w:cstheme="minorHAnsi"/>
                      <w:i/>
                      <w:sz w:val="18"/>
                      <w:szCs w:val="19"/>
                    </w:rPr>
                    <w:t>YPFB; o ambos.</w:t>
                  </w:r>
                </w:p>
              </w:tc>
            </w:tr>
            <w:tr w:rsidR="000864AE" w:rsidRPr="000864AE" w:rsidTr="0084702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64AE" w:rsidRPr="000864AE" w:rsidRDefault="000864AE" w:rsidP="000864AE">
                  <w:pPr>
                    <w:pStyle w:val="Prrafodelista"/>
                    <w:ind w:left="0"/>
                    <w:rPr>
                      <w:rFonts w:asciiTheme="minorHAnsi" w:hAnsiTheme="minorHAnsi" w:cstheme="minorHAnsi"/>
                      <w:sz w:val="18"/>
                      <w:szCs w:val="19"/>
                    </w:rPr>
                  </w:pPr>
                  <w:r w:rsidRPr="000864AE">
                    <w:rPr>
                      <w:rFonts w:asciiTheme="minorHAnsi" w:hAnsiTheme="minorHAnsi" w:cstheme="minorHAnsi"/>
                      <w:b/>
                      <w:bCs/>
                      <w:sz w:val="18"/>
                      <w:szCs w:val="19"/>
                    </w:rPr>
                    <w:t>MONTO GARANTIZADO Y MONEDA</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0864AE" w:rsidRPr="000864AE" w:rsidRDefault="000864AE" w:rsidP="000864AE">
                  <w:pPr>
                    <w:spacing w:before="60" w:after="60"/>
                    <w:jc w:val="both"/>
                    <w:rPr>
                      <w:rFonts w:asciiTheme="minorHAnsi" w:hAnsiTheme="minorHAnsi" w:cstheme="minorHAnsi"/>
                      <w:sz w:val="18"/>
                      <w:szCs w:val="19"/>
                    </w:rPr>
                  </w:pPr>
                  <w:r w:rsidRPr="000864AE">
                    <w:rPr>
                      <w:rFonts w:asciiTheme="minorHAnsi" w:hAnsiTheme="minorHAnsi" w:cstheme="minorHAnsi"/>
                      <w:sz w:val="18"/>
                      <w:szCs w:val="19"/>
                    </w:rPr>
                    <w:t>Debe consignar el valor/importe/monto correctamente calculado conforme el anexo o acápite de Garantías Financieras, la “</w:t>
                  </w:r>
                  <w:r w:rsidRPr="000864AE">
                    <w:rPr>
                      <w:rFonts w:asciiTheme="minorHAnsi" w:hAnsiTheme="minorHAnsi" w:cstheme="minorHAnsi"/>
                      <w:i/>
                      <w:sz w:val="18"/>
                      <w:szCs w:val="19"/>
                    </w:rPr>
                    <w:t>Garantía según el objeto</w:t>
                  </w:r>
                  <w:r w:rsidRPr="000864AE">
                    <w:rPr>
                      <w:rFonts w:asciiTheme="minorHAnsi" w:hAnsiTheme="minorHAnsi" w:cstheme="minorHAnsi"/>
                      <w:sz w:val="18"/>
                      <w:szCs w:val="19"/>
                    </w:rPr>
                    <w:t>” y la moneda del proceso de contratación requerido en el DBC o DCD.</w:t>
                  </w:r>
                </w:p>
                <w:p w:rsidR="000864AE" w:rsidRPr="000864AE" w:rsidRDefault="000864AE" w:rsidP="000864AE">
                  <w:pPr>
                    <w:spacing w:before="60" w:after="60"/>
                    <w:jc w:val="both"/>
                    <w:rPr>
                      <w:rFonts w:asciiTheme="minorHAnsi" w:hAnsiTheme="minorHAnsi" w:cstheme="minorHAnsi"/>
                      <w:sz w:val="18"/>
                      <w:szCs w:val="19"/>
                    </w:rPr>
                  </w:pPr>
                  <w:r w:rsidRPr="000864AE">
                    <w:rPr>
                      <w:rFonts w:asciiTheme="minorHAnsi" w:hAnsiTheme="minorHAnsi" w:cstheme="minorHAnsi"/>
                      <w:sz w:val="18"/>
                      <w:szCs w:val="19"/>
                    </w:rPr>
                    <w:t>Para adjudicación por ITEMS, LOTES, TRAMOS, PAQUETES, VOLÚMENES O ETAPAS, el “</w:t>
                  </w:r>
                  <w:r w:rsidRPr="000864AE">
                    <w:rPr>
                      <w:rFonts w:asciiTheme="minorHAnsi" w:hAnsiTheme="minorHAnsi" w:cstheme="minorHAnsi"/>
                      <w:i/>
                      <w:sz w:val="18"/>
                      <w:szCs w:val="19"/>
                    </w:rPr>
                    <w:t>monto máximo de la contratación”</w:t>
                  </w:r>
                  <w:r w:rsidRPr="000864AE">
                    <w:rPr>
                      <w:rFonts w:asciiTheme="minorHAnsi" w:hAnsiTheme="minorHAnsi" w:cstheme="minorHAnsi"/>
                      <w:sz w:val="18"/>
                      <w:szCs w:val="19"/>
                    </w:rPr>
                    <w:t xml:space="preserve"> corresponderá al registrado en el acápite “P</w:t>
                  </w:r>
                  <w:r w:rsidRPr="000864AE">
                    <w:rPr>
                      <w:rFonts w:asciiTheme="minorHAnsi" w:hAnsiTheme="minorHAnsi" w:cstheme="minorHAnsi"/>
                      <w:i/>
                      <w:sz w:val="18"/>
                      <w:szCs w:val="19"/>
                    </w:rPr>
                    <w:t>recio Referencial”</w:t>
                  </w:r>
                  <w:r w:rsidRPr="000864AE">
                    <w:rPr>
                      <w:rFonts w:asciiTheme="minorHAnsi" w:hAnsiTheme="minorHAnsi" w:cstheme="minorHAnsi"/>
                      <w:sz w:val="18"/>
                      <w:szCs w:val="19"/>
                    </w:rPr>
                    <w:t xml:space="preserve"> del DBC o DCD.</w:t>
                  </w:r>
                </w:p>
              </w:tc>
            </w:tr>
            <w:tr w:rsidR="000864AE" w:rsidRPr="000864AE" w:rsidTr="0084702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64AE" w:rsidRPr="000864AE" w:rsidRDefault="000864AE" w:rsidP="000864AE">
                  <w:pPr>
                    <w:pStyle w:val="Prrafodelista"/>
                    <w:ind w:left="0"/>
                    <w:rPr>
                      <w:rFonts w:asciiTheme="minorHAnsi" w:hAnsiTheme="minorHAnsi" w:cstheme="minorHAnsi"/>
                      <w:sz w:val="18"/>
                      <w:szCs w:val="19"/>
                    </w:rPr>
                  </w:pPr>
                  <w:r w:rsidRPr="000864AE">
                    <w:rPr>
                      <w:rFonts w:asciiTheme="minorHAnsi" w:hAnsiTheme="minorHAnsi" w:cstheme="minorHAnsi"/>
                      <w:b/>
                      <w:bCs/>
                      <w:sz w:val="18"/>
                      <w:szCs w:val="19"/>
                    </w:rPr>
                    <w:t>VIGENCIA</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0864AE" w:rsidRPr="000864AE" w:rsidRDefault="000864AE" w:rsidP="000864AE">
                  <w:pPr>
                    <w:spacing w:before="60" w:after="60"/>
                    <w:jc w:val="both"/>
                    <w:rPr>
                      <w:rFonts w:asciiTheme="minorHAnsi" w:hAnsiTheme="minorHAnsi" w:cstheme="minorHAnsi"/>
                      <w:sz w:val="18"/>
                      <w:szCs w:val="19"/>
                    </w:rPr>
                  </w:pPr>
                  <w:r w:rsidRPr="000864AE">
                    <w:rPr>
                      <w:rFonts w:asciiTheme="minorHAnsi" w:hAnsiTheme="minorHAnsi" w:cstheme="minorHAnsi"/>
                      <w:sz w:val="18"/>
                      <w:szCs w:val="19"/>
                    </w:rPr>
                    <w:t xml:space="preserve">Debe consignar una vigencia </w:t>
                  </w:r>
                  <w:r w:rsidRPr="000864AE">
                    <w:rPr>
                      <w:rFonts w:asciiTheme="minorHAnsi" w:hAnsiTheme="minorHAnsi" w:cstheme="minorHAnsi"/>
                      <w:sz w:val="18"/>
                      <w:szCs w:val="19"/>
                      <w:u w:val="single"/>
                    </w:rPr>
                    <w:t>igual o mayor</w:t>
                  </w:r>
                  <w:r w:rsidRPr="000864AE">
                    <w:rPr>
                      <w:rFonts w:asciiTheme="minorHAnsi" w:hAnsiTheme="minorHAnsi" w:cstheme="minorHAnsi"/>
                      <w:sz w:val="18"/>
                      <w:szCs w:val="19"/>
                    </w:rPr>
                    <w:t xml:space="preserve"> a la requerida en el Anexo o acápite de Garantías Financieras, </w:t>
                  </w:r>
                </w:p>
                <w:p w:rsidR="000864AE" w:rsidRPr="000864AE" w:rsidRDefault="000864AE" w:rsidP="000864AE">
                  <w:pPr>
                    <w:numPr>
                      <w:ilvl w:val="0"/>
                      <w:numId w:val="40"/>
                    </w:numPr>
                    <w:spacing w:before="60" w:after="60"/>
                    <w:jc w:val="both"/>
                    <w:rPr>
                      <w:rFonts w:asciiTheme="minorHAnsi" w:hAnsiTheme="minorHAnsi" w:cstheme="minorHAnsi"/>
                      <w:sz w:val="18"/>
                      <w:szCs w:val="19"/>
                    </w:rPr>
                  </w:pPr>
                  <w:r w:rsidRPr="000864AE">
                    <w:rPr>
                      <w:rFonts w:asciiTheme="minorHAnsi" w:hAnsiTheme="minorHAnsi" w:cstheme="minorHAnsi"/>
                      <w:b/>
                      <w:sz w:val="18"/>
                      <w:szCs w:val="19"/>
                      <w:u w:val="single"/>
                    </w:rPr>
                    <w:t>Para la Garantía de Seriedad de Propuesta:</w:t>
                  </w:r>
                  <w:r w:rsidRPr="000864AE">
                    <w:rPr>
                      <w:rFonts w:asciiTheme="minorHAnsi" w:hAnsiTheme="minorHAnsi" w:cstheme="minorHAnsi"/>
                      <w:sz w:val="18"/>
                      <w:szCs w:val="19"/>
                    </w:rPr>
                    <w:t xml:space="preserve"> mínimamente 150 días computables a partir de la “</w:t>
                  </w:r>
                  <w:r w:rsidRPr="000864AE">
                    <w:rPr>
                      <w:rFonts w:asciiTheme="minorHAnsi" w:hAnsiTheme="minorHAnsi" w:cstheme="minorHAnsi"/>
                      <w:i/>
                      <w:sz w:val="18"/>
                      <w:szCs w:val="19"/>
                    </w:rPr>
                    <w:t>Fecha de presentación de propuestas</w:t>
                  </w:r>
                  <w:r w:rsidRPr="000864AE">
                    <w:rPr>
                      <w:rFonts w:asciiTheme="minorHAnsi" w:hAnsiTheme="minorHAnsi" w:cstheme="minorHAnsi"/>
                      <w:sz w:val="18"/>
                      <w:szCs w:val="19"/>
                    </w:rPr>
                    <w:t xml:space="preserve">”, establecida en el Cronograma de Plazos del DBC. </w:t>
                  </w:r>
                </w:p>
                <w:p w:rsidR="000864AE" w:rsidRPr="000864AE" w:rsidRDefault="000864AE" w:rsidP="000864AE">
                  <w:pPr>
                    <w:pStyle w:val="Prrafodelista"/>
                    <w:numPr>
                      <w:ilvl w:val="0"/>
                      <w:numId w:val="40"/>
                    </w:numPr>
                    <w:spacing w:before="60" w:after="60"/>
                    <w:jc w:val="both"/>
                    <w:rPr>
                      <w:rFonts w:asciiTheme="minorHAnsi" w:hAnsiTheme="minorHAnsi" w:cstheme="minorHAnsi"/>
                      <w:sz w:val="18"/>
                      <w:szCs w:val="19"/>
                    </w:rPr>
                  </w:pPr>
                  <w:r w:rsidRPr="000864AE">
                    <w:rPr>
                      <w:rFonts w:asciiTheme="minorHAnsi" w:hAnsiTheme="minorHAnsi" w:cstheme="minorHAnsi"/>
                      <w:b/>
                      <w:sz w:val="18"/>
                      <w:szCs w:val="19"/>
                      <w:u w:val="single"/>
                    </w:rPr>
                    <w:t>Para Garantía de Cumplimiento de Contrato y otras garantías (DS 29506 y DS 181):</w:t>
                  </w:r>
                  <w:r w:rsidRPr="000864AE">
                    <w:rPr>
                      <w:rFonts w:asciiTheme="minorHAnsi" w:hAnsiTheme="minorHAnsi" w:cstheme="minorHAnsi"/>
                      <w:b/>
                      <w:sz w:val="18"/>
                      <w:szCs w:val="19"/>
                    </w:rPr>
                    <w:t xml:space="preserve"> </w:t>
                  </w:r>
                  <w:r w:rsidRPr="000864AE">
                    <w:rPr>
                      <w:rFonts w:asciiTheme="minorHAnsi" w:hAnsiTheme="minorHAnsi" w:cstheme="minorHAnsi"/>
                      <w:sz w:val="18"/>
                      <w:szCs w:val="19"/>
                    </w:rPr>
                    <w:t>según lo requerido,</w:t>
                  </w:r>
                  <w:r w:rsidRPr="000864AE">
                    <w:rPr>
                      <w:rFonts w:asciiTheme="minorHAnsi" w:hAnsiTheme="minorHAnsi" w:cstheme="minorHAnsi"/>
                      <w:b/>
                      <w:sz w:val="18"/>
                      <w:szCs w:val="19"/>
                    </w:rPr>
                    <w:t xml:space="preserve"> </w:t>
                  </w:r>
                  <w:r w:rsidRPr="000864AE">
                    <w:rPr>
                      <w:rFonts w:asciiTheme="minorHAnsi" w:hAnsiTheme="minorHAnsi" w:cstheme="minorHAnsi"/>
                      <w:sz w:val="18"/>
                      <w:szCs w:val="19"/>
                    </w:rPr>
                    <w:t xml:space="preserve">computables a partir de la </w:t>
                  </w:r>
                  <w:r w:rsidRPr="000864AE">
                    <w:rPr>
                      <w:rFonts w:asciiTheme="minorHAnsi" w:hAnsiTheme="minorHAnsi" w:cstheme="minorHAnsi"/>
                      <w:sz w:val="18"/>
                      <w:szCs w:val="19"/>
                      <w:u w:val="single"/>
                    </w:rPr>
                    <w:t xml:space="preserve">fecha de emisión del instrumento financiero, </w:t>
                  </w:r>
                  <w:r w:rsidRPr="000864AE">
                    <w:rPr>
                      <w:rFonts w:asciiTheme="minorHAnsi" w:hAnsiTheme="minorHAnsi" w:cstheme="minorHAnsi"/>
                      <w:sz w:val="18"/>
                      <w:szCs w:val="19"/>
                    </w:rPr>
                    <w:t>debiendo exceder en sesenta (60) días calendario al plazo de entrega del objeto de la contratación.</w:t>
                  </w:r>
                </w:p>
                <w:p w:rsidR="000864AE" w:rsidRPr="000864AE" w:rsidRDefault="000864AE" w:rsidP="000864AE">
                  <w:pPr>
                    <w:pStyle w:val="Prrafodelista"/>
                    <w:spacing w:before="60" w:after="60"/>
                    <w:ind w:left="360"/>
                    <w:jc w:val="center"/>
                    <w:rPr>
                      <w:rFonts w:asciiTheme="minorHAnsi" w:hAnsiTheme="minorHAnsi" w:cstheme="minorHAnsi"/>
                      <w:sz w:val="18"/>
                      <w:szCs w:val="19"/>
                    </w:rPr>
                  </w:pPr>
                  <w:r w:rsidRPr="000864AE">
                    <w:rPr>
                      <w:rFonts w:asciiTheme="minorHAnsi" w:hAnsiTheme="minorHAnsi" w:cstheme="minorHAnsi"/>
                      <w:sz w:val="18"/>
                      <w:szCs w:val="19"/>
                    </w:rPr>
                    <w:t>Vigencia de la Gtia. = fecha de emisión + Plazo de entrega + 60 días</w:t>
                  </w:r>
                </w:p>
              </w:tc>
            </w:tr>
            <w:tr w:rsidR="000864AE" w:rsidRPr="000864AE" w:rsidTr="0084702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64AE" w:rsidRPr="000864AE" w:rsidRDefault="000864AE" w:rsidP="000864AE">
                  <w:pPr>
                    <w:pStyle w:val="Prrafodelista"/>
                    <w:ind w:left="0"/>
                    <w:rPr>
                      <w:rFonts w:asciiTheme="minorHAnsi" w:hAnsiTheme="minorHAnsi" w:cstheme="minorHAnsi"/>
                      <w:b/>
                      <w:bCs/>
                      <w:sz w:val="18"/>
                      <w:szCs w:val="19"/>
                    </w:rPr>
                  </w:pPr>
                  <w:r w:rsidRPr="000864AE">
                    <w:rPr>
                      <w:rFonts w:asciiTheme="minorHAnsi" w:hAnsiTheme="minorHAnsi" w:cstheme="minorHAnsi"/>
                      <w:b/>
                      <w:bCs/>
                      <w:sz w:val="18"/>
                      <w:szCs w:val="19"/>
                    </w:rPr>
                    <w:t xml:space="preserve">CLÁUSULAS O CONDICIONES  </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0864AE" w:rsidRPr="000864AE" w:rsidRDefault="000864AE" w:rsidP="000864AE">
                  <w:pPr>
                    <w:spacing w:before="60" w:after="60"/>
                    <w:jc w:val="both"/>
                    <w:rPr>
                      <w:rFonts w:asciiTheme="minorHAnsi" w:hAnsiTheme="minorHAnsi" w:cstheme="minorHAnsi"/>
                      <w:sz w:val="18"/>
                      <w:szCs w:val="19"/>
                    </w:rPr>
                  </w:pPr>
                  <w:r w:rsidRPr="000864AE">
                    <w:rPr>
                      <w:rFonts w:asciiTheme="minorHAnsi" w:hAnsiTheme="minorHAnsi" w:cstheme="minorHAnsi"/>
                      <w:sz w:val="18"/>
                      <w:szCs w:val="19"/>
                    </w:rPr>
                    <w:t>Debe incluir las cláusulas de:</w:t>
                  </w:r>
                </w:p>
                <w:p w:rsidR="000864AE" w:rsidRPr="000864AE" w:rsidRDefault="000864AE" w:rsidP="000864AE">
                  <w:pPr>
                    <w:pStyle w:val="Prrafodelista"/>
                    <w:numPr>
                      <w:ilvl w:val="0"/>
                      <w:numId w:val="41"/>
                    </w:numPr>
                    <w:spacing w:before="60" w:after="60"/>
                    <w:jc w:val="both"/>
                    <w:rPr>
                      <w:rFonts w:asciiTheme="minorHAnsi" w:hAnsiTheme="minorHAnsi" w:cstheme="minorHAnsi"/>
                      <w:sz w:val="18"/>
                      <w:szCs w:val="19"/>
                    </w:rPr>
                  </w:pPr>
                  <w:r w:rsidRPr="000864AE">
                    <w:rPr>
                      <w:rFonts w:asciiTheme="minorHAnsi" w:hAnsiTheme="minorHAnsi" w:cstheme="minorHAnsi"/>
                      <w:sz w:val="18"/>
                      <w:szCs w:val="19"/>
                    </w:rPr>
                    <w:t xml:space="preserve">Renovable, irrevocable y de </w:t>
                  </w:r>
                  <w:r w:rsidRPr="000864AE">
                    <w:rPr>
                      <w:rFonts w:asciiTheme="minorHAnsi" w:hAnsiTheme="minorHAnsi" w:cstheme="minorHAnsi"/>
                      <w:sz w:val="18"/>
                      <w:szCs w:val="19"/>
                      <w:u w:val="single"/>
                    </w:rPr>
                    <w:t>ejecución inmediata</w:t>
                  </w:r>
                  <w:r w:rsidRPr="000864AE">
                    <w:rPr>
                      <w:rFonts w:asciiTheme="minorHAnsi" w:hAnsiTheme="minorHAnsi" w:cstheme="minorHAnsi"/>
                      <w:sz w:val="18"/>
                      <w:szCs w:val="19"/>
                    </w:rPr>
                    <w:t xml:space="preserve"> o </w:t>
                  </w:r>
                  <w:r w:rsidRPr="000864AE">
                    <w:rPr>
                      <w:rFonts w:asciiTheme="minorHAnsi" w:hAnsiTheme="minorHAnsi" w:cstheme="minorHAnsi"/>
                      <w:sz w:val="18"/>
                      <w:szCs w:val="19"/>
                      <w:u w:val="single"/>
                    </w:rPr>
                    <w:t>ejecución a primer requerimiento</w:t>
                  </w:r>
                  <w:r w:rsidRPr="000864AE">
                    <w:rPr>
                      <w:rFonts w:asciiTheme="minorHAnsi" w:hAnsiTheme="minorHAnsi" w:cstheme="minorHAnsi"/>
                      <w:sz w:val="18"/>
                      <w:szCs w:val="19"/>
                    </w:rPr>
                    <w:t xml:space="preserve"> según corresponda al Instrumento Financiero requerido. </w:t>
                  </w:r>
                </w:p>
              </w:tc>
            </w:tr>
          </w:tbl>
          <w:p w:rsidR="000864AE" w:rsidRPr="00847024" w:rsidRDefault="000864AE" w:rsidP="00847024">
            <w:pPr>
              <w:widowControl w:val="0"/>
              <w:jc w:val="both"/>
              <w:rPr>
                <w:rFonts w:asciiTheme="minorHAnsi" w:hAnsiTheme="minorHAnsi" w:cstheme="minorHAnsi"/>
                <w:b/>
                <w:sz w:val="18"/>
                <w:szCs w:val="21"/>
                <w:u w:val="single"/>
              </w:rPr>
            </w:pPr>
            <w:r w:rsidRPr="000864AE">
              <w:rPr>
                <w:rFonts w:asciiTheme="minorHAnsi" w:hAnsiTheme="minorHAnsi" w:cstheme="minorHAnsi"/>
                <w:b/>
                <w:sz w:val="18"/>
                <w:szCs w:val="21"/>
              </w:rPr>
              <w:t xml:space="preserve">NOTA: EL INCUMPLIMIENTO DE LOS PARAMETROS ESTABLECIDOS PRECEDENTEMENTE, POR PARTE DEL PROPONENTE O ADJUDICADO, </w:t>
            </w:r>
            <w:r w:rsidRPr="000864AE">
              <w:rPr>
                <w:rFonts w:asciiTheme="minorHAnsi" w:hAnsiTheme="minorHAnsi" w:cstheme="minorHAnsi"/>
                <w:b/>
                <w:sz w:val="18"/>
                <w:szCs w:val="21"/>
                <w:u w:val="single"/>
              </w:rPr>
              <w:t>NO DARÁ LUGAR A SUBSANACION ALGUNA.</w:t>
            </w:r>
          </w:p>
        </w:tc>
      </w:tr>
      <w:tr w:rsidR="000864AE" w:rsidRPr="00CF5915" w:rsidTr="000864AE">
        <w:trPr>
          <w:trHeight w:val="310"/>
          <w:jc w:val="center"/>
        </w:trPr>
        <w:tc>
          <w:tcPr>
            <w:tcW w:w="9765" w:type="dxa"/>
            <w:tcBorders>
              <w:top w:val="single" w:sz="4" w:space="0" w:color="auto"/>
              <w:left w:val="single" w:sz="4" w:space="0" w:color="auto"/>
              <w:bottom w:val="single" w:sz="4" w:space="0" w:color="auto"/>
              <w:right w:val="single" w:sz="4" w:space="0" w:color="auto"/>
            </w:tcBorders>
            <w:shd w:val="clear" w:color="auto" w:fill="BDD6EE"/>
            <w:vAlign w:val="center"/>
          </w:tcPr>
          <w:p w:rsidR="000864AE" w:rsidRDefault="000864AE" w:rsidP="000864AE">
            <w:pPr>
              <w:pStyle w:val="Prrafodelista"/>
              <w:ind w:left="0"/>
              <w:jc w:val="both"/>
              <w:rPr>
                <w:rFonts w:ascii="Verdana" w:hAnsi="Verdana" w:cs="Calibri"/>
                <w:b/>
                <w:sz w:val="18"/>
                <w:szCs w:val="18"/>
              </w:rPr>
            </w:pPr>
          </w:p>
          <w:p w:rsidR="000864AE" w:rsidRDefault="000864AE" w:rsidP="000864AE">
            <w:pPr>
              <w:pStyle w:val="Prrafodelista"/>
              <w:ind w:left="0"/>
              <w:jc w:val="both"/>
              <w:rPr>
                <w:rFonts w:ascii="Verdana" w:hAnsi="Verdana" w:cs="Calibri"/>
                <w:b/>
                <w:sz w:val="18"/>
                <w:szCs w:val="18"/>
              </w:rPr>
            </w:pPr>
            <w:r w:rsidRPr="00CF5915">
              <w:rPr>
                <w:rFonts w:ascii="Verdana" w:hAnsi="Verdana" w:cs="Calibri"/>
                <w:b/>
                <w:sz w:val="18"/>
                <w:szCs w:val="18"/>
              </w:rPr>
              <w:t>ASPECTOS NORMATIVOS DE SEGURIDAD INDUSTRIAL Y SALUD OCUPACIONAL PARA EMPRESAS CONTRATISTAS  DE  YPFB.-</w:t>
            </w:r>
          </w:p>
          <w:p w:rsidR="000864AE" w:rsidRPr="00CF5915" w:rsidRDefault="000864AE" w:rsidP="000864AE">
            <w:pPr>
              <w:pStyle w:val="Prrafodelista"/>
              <w:ind w:left="0"/>
              <w:jc w:val="both"/>
              <w:rPr>
                <w:rFonts w:ascii="Verdana" w:hAnsi="Verdana" w:cs="Calibri"/>
                <w:b/>
                <w:sz w:val="18"/>
                <w:szCs w:val="18"/>
              </w:rPr>
            </w:pPr>
          </w:p>
        </w:tc>
      </w:tr>
      <w:tr w:rsidR="000864AE" w:rsidRPr="00CF5915" w:rsidTr="000864AE">
        <w:trPr>
          <w:trHeight w:val="310"/>
          <w:jc w:val="center"/>
        </w:trPr>
        <w:tc>
          <w:tcPr>
            <w:tcW w:w="9765" w:type="dxa"/>
            <w:tcBorders>
              <w:top w:val="single" w:sz="4" w:space="0" w:color="auto"/>
              <w:left w:val="single" w:sz="4" w:space="0" w:color="auto"/>
              <w:bottom w:val="single" w:sz="4" w:space="0" w:color="auto"/>
              <w:right w:val="single" w:sz="4" w:space="0" w:color="auto"/>
            </w:tcBorders>
            <w:shd w:val="clear" w:color="auto" w:fill="auto"/>
            <w:vAlign w:val="center"/>
          </w:tcPr>
          <w:p w:rsidR="000864AE" w:rsidRDefault="000864AE" w:rsidP="000864AE">
            <w:pPr>
              <w:jc w:val="both"/>
              <w:rPr>
                <w:rFonts w:ascii="Verdana" w:hAnsi="Verdana" w:cs="Calibri"/>
                <w:sz w:val="18"/>
                <w:szCs w:val="18"/>
              </w:rPr>
            </w:pPr>
          </w:p>
          <w:p w:rsidR="000864AE" w:rsidRPr="00CF5915" w:rsidRDefault="000864AE" w:rsidP="000864AE">
            <w:pPr>
              <w:jc w:val="both"/>
              <w:rPr>
                <w:rFonts w:ascii="Verdana" w:hAnsi="Verdana" w:cs="Calibri"/>
                <w:sz w:val="18"/>
                <w:szCs w:val="18"/>
              </w:rPr>
            </w:pPr>
            <w:r w:rsidRPr="00CF5915">
              <w:rPr>
                <w:rFonts w:ascii="Verdana" w:hAnsi="Verdana" w:cs="Calibri"/>
                <w:sz w:val="18"/>
                <w:szCs w:val="18"/>
              </w:rPr>
              <w:t xml:space="preserve">La Empresa contratada para la provisión de </w:t>
            </w:r>
            <w:r w:rsidRPr="00CF5915">
              <w:rPr>
                <w:rFonts w:ascii="Verdana" w:hAnsi="Verdana" w:cs="Calibri"/>
                <w:b/>
                <w:sz w:val="18"/>
                <w:szCs w:val="18"/>
              </w:rPr>
              <w:t>“BIENES”</w:t>
            </w:r>
            <w:r w:rsidRPr="00CF5915">
              <w:rPr>
                <w:rFonts w:ascii="Verdana" w:hAnsi="Verdana" w:cs="Calibri"/>
                <w:sz w:val="18"/>
                <w:szCs w:val="18"/>
              </w:rPr>
              <w:t xml:space="preserve"> deberá cumplir con los estándares de Seguridad Industrial y Salud Ocupacional de YPFB.</w:t>
            </w:r>
          </w:p>
          <w:p w:rsidR="000864AE" w:rsidRPr="00CF5915" w:rsidRDefault="000864AE" w:rsidP="000864AE">
            <w:pPr>
              <w:jc w:val="both"/>
              <w:rPr>
                <w:rFonts w:ascii="Verdana" w:hAnsi="Verdana" w:cs="Calibri"/>
                <w:b/>
                <w:sz w:val="18"/>
                <w:szCs w:val="18"/>
                <w:u w:val="single"/>
              </w:rPr>
            </w:pPr>
          </w:p>
          <w:p w:rsidR="000864AE" w:rsidRPr="00CF5915" w:rsidRDefault="000864AE" w:rsidP="000864AE">
            <w:pPr>
              <w:pStyle w:val="Prrafodelista"/>
              <w:numPr>
                <w:ilvl w:val="0"/>
                <w:numId w:val="37"/>
              </w:numPr>
              <w:spacing w:after="160"/>
              <w:contextualSpacing/>
              <w:jc w:val="both"/>
              <w:rPr>
                <w:rFonts w:ascii="Verdana" w:hAnsi="Verdana" w:cs="Calibri"/>
                <w:sz w:val="18"/>
                <w:szCs w:val="18"/>
              </w:rPr>
            </w:pPr>
            <w:r w:rsidRPr="00CF5915">
              <w:rPr>
                <w:rFonts w:ascii="Verdana" w:hAnsi="Verdana" w:cs="Calibri"/>
                <w:b/>
                <w:sz w:val="18"/>
                <w:szCs w:val="18"/>
                <w:u w:val="single"/>
              </w:rPr>
              <w:t>ASPECTOS GENERALES</w:t>
            </w:r>
            <w:r w:rsidRPr="00CF5915">
              <w:rPr>
                <w:rFonts w:ascii="Verdana" w:hAnsi="Verdana" w:cs="Calibri"/>
                <w:b/>
                <w:sz w:val="18"/>
                <w:szCs w:val="18"/>
              </w:rPr>
              <w:t xml:space="preserve">: </w:t>
            </w:r>
          </w:p>
          <w:p w:rsidR="000864AE" w:rsidRPr="00CF5915" w:rsidRDefault="000864AE" w:rsidP="000864AE">
            <w:pPr>
              <w:pStyle w:val="Prrafodelista"/>
              <w:ind w:left="0"/>
              <w:jc w:val="both"/>
              <w:rPr>
                <w:rFonts w:ascii="Verdana" w:hAnsi="Verdana"/>
                <w:sz w:val="18"/>
                <w:szCs w:val="18"/>
              </w:rPr>
            </w:pPr>
            <w:r w:rsidRPr="00CF5915">
              <w:rPr>
                <w:rFonts w:ascii="Verdana" w:hAnsi="Verdana"/>
                <w:sz w:val="18"/>
                <w:szCs w:val="18"/>
              </w:rPr>
              <w:t>Para los procesos de contratación de bienes; en caso de que los mismos sean recibidos directamente en los almacenes de YPFB; no aplica una cláusula específica de SMS.</w:t>
            </w:r>
          </w:p>
          <w:p w:rsidR="000864AE" w:rsidRPr="00CF5915" w:rsidRDefault="000864AE" w:rsidP="000864AE">
            <w:pPr>
              <w:rPr>
                <w:rFonts w:ascii="Verdana" w:hAnsi="Verdana"/>
                <w:bCs/>
                <w:sz w:val="18"/>
                <w:szCs w:val="18"/>
              </w:rPr>
            </w:pPr>
            <w:r w:rsidRPr="00CF5915">
              <w:rPr>
                <w:rFonts w:ascii="Verdana" w:hAnsi="Verdana"/>
                <w:bCs/>
                <w:sz w:val="18"/>
                <w:szCs w:val="18"/>
              </w:rPr>
              <w:t xml:space="preserve">Excepto lo establecido en adelante: </w:t>
            </w:r>
          </w:p>
          <w:p w:rsidR="000864AE" w:rsidRPr="00CF5915" w:rsidRDefault="000864AE" w:rsidP="000864AE">
            <w:pPr>
              <w:rPr>
                <w:rFonts w:ascii="Verdana" w:hAnsi="Verdana"/>
                <w:bCs/>
                <w:sz w:val="18"/>
                <w:szCs w:val="18"/>
              </w:rPr>
            </w:pPr>
          </w:p>
          <w:p w:rsidR="000864AE" w:rsidRPr="00CF5915" w:rsidRDefault="000864AE" w:rsidP="000864AE">
            <w:pPr>
              <w:pStyle w:val="Prrafodelista"/>
              <w:numPr>
                <w:ilvl w:val="0"/>
                <w:numId w:val="37"/>
              </w:numPr>
              <w:spacing w:after="160" w:line="259" w:lineRule="auto"/>
              <w:contextualSpacing/>
              <w:jc w:val="both"/>
              <w:rPr>
                <w:rFonts w:ascii="Verdana" w:hAnsi="Verdana"/>
                <w:sz w:val="18"/>
                <w:szCs w:val="18"/>
              </w:rPr>
            </w:pPr>
            <w:r w:rsidRPr="00CF5915">
              <w:rPr>
                <w:rFonts w:ascii="Verdana" w:hAnsi="Verdana"/>
                <w:b/>
                <w:bCs/>
                <w:sz w:val="18"/>
                <w:szCs w:val="18"/>
                <w:u w:val="single"/>
              </w:rPr>
              <w:t>RECOMENDACIONES</w:t>
            </w:r>
            <w:r w:rsidRPr="00CF5915">
              <w:rPr>
                <w:rFonts w:ascii="Verdana" w:hAnsi="Verdana"/>
                <w:b/>
                <w:sz w:val="18"/>
                <w:szCs w:val="18"/>
              </w:rPr>
              <w:t xml:space="preserve">: </w:t>
            </w:r>
          </w:p>
          <w:p w:rsidR="000864AE" w:rsidRPr="00CF5915" w:rsidRDefault="000864AE" w:rsidP="000864AE">
            <w:pPr>
              <w:pStyle w:val="Prrafodelista"/>
              <w:spacing w:after="160" w:line="259" w:lineRule="auto"/>
              <w:ind w:left="0"/>
              <w:contextualSpacing/>
              <w:jc w:val="both"/>
              <w:rPr>
                <w:rFonts w:ascii="Verdana" w:hAnsi="Verdana"/>
                <w:sz w:val="18"/>
                <w:szCs w:val="18"/>
              </w:rPr>
            </w:pPr>
            <w:r w:rsidRPr="00CF5915">
              <w:rPr>
                <w:rFonts w:ascii="Verdana" w:hAnsi="Verdana"/>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0864AE" w:rsidRPr="00CF5915" w:rsidRDefault="000864AE" w:rsidP="000864AE">
            <w:pPr>
              <w:pStyle w:val="Prrafodelista"/>
              <w:numPr>
                <w:ilvl w:val="1"/>
                <w:numId w:val="37"/>
              </w:numPr>
              <w:spacing w:after="160" w:line="259" w:lineRule="auto"/>
              <w:contextualSpacing/>
              <w:jc w:val="both"/>
              <w:rPr>
                <w:rFonts w:ascii="Verdana" w:hAnsi="Verdana"/>
                <w:sz w:val="18"/>
                <w:szCs w:val="18"/>
              </w:rPr>
            </w:pPr>
            <w:r w:rsidRPr="00CF5915">
              <w:rPr>
                <w:rFonts w:ascii="Verdana" w:hAnsi="Verdana"/>
                <w:sz w:val="18"/>
                <w:szCs w:val="18"/>
              </w:rPr>
              <w:t>En caso de manipulación de bienes y materiales dentro de las instalaciones de YPFB; se deberán verificar las condiciones del sistema de izaje de cargas (cables, eslingas, estrobos, y otros elementos necesarios para este fin).</w:t>
            </w:r>
          </w:p>
          <w:p w:rsidR="000864AE" w:rsidRPr="00CF5915" w:rsidRDefault="000864AE" w:rsidP="000864AE">
            <w:pPr>
              <w:pStyle w:val="Prrafodelista"/>
              <w:numPr>
                <w:ilvl w:val="1"/>
                <w:numId w:val="37"/>
              </w:numPr>
              <w:spacing w:after="160" w:line="240" w:lineRule="atLeast"/>
              <w:contextualSpacing/>
              <w:jc w:val="both"/>
              <w:rPr>
                <w:rFonts w:ascii="Verdana" w:hAnsi="Verdana"/>
                <w:sz w:val="18"/>
                <w:szCs w:val="18"/>
              </w:rPr>
            </w:pPr>
            <w:r w:rsidRPr="00CF5915">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0864AE" w:rsidRPr="00CF5915" w:rsidRDefault="000864AE" w:rsidP="000864AE">
            <w:pPr>
              <w:pStyle w:val="Prrafodelista"/>
              <w:numPr>
                <w:ilvl w:val="1"/>
                <w:numId w:val="37"/>
              </w:numPr>
              <w:spacing w:after="160" w:line="240" w:lineRule="atLeast"/>
              <w:contextualSpacing/>
              <w:jc w:val="both"/>
              <w:rPr>
                <w:rFonts w:ascii="Verdana" w:hAnsi="Verdana" w:cs="Calibri"/>
                <w:color w:val="000000"/>
                <w:sz w:val="18"/>
                <w:szCs w:val="18"/>
              </w:rPr>
            </w:pPr>
            <w:r w:rsidRPr="00CF5915">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847024" w:rsidRDefault="00847024"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2502B1" w:rsidRDefault="002502B1" w:rsidP="002502B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2502B1" w:rsidRPr="00D07EF4" w:rsidRDefault="002502B1" w:rsidP="002502B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2502B1" w:rsidRPr="00D07EF4" w:rsidRDefault="002502B1" w:rsidP="002502B1">
      <w:pPr>
        <w:spacing w:after="120"/>
        <w:jc w:val="center"/>
        <w:rPr>
          <w:rFonts w:ascii="Arial" w:hAnsi="Arial" w:cs="Arial"/>
          <w:b/>
          <w:lang w:val="es-BO"/>
        </w:rPr>
      </w:pPr>
      <w:r w:rsidRPr="00D07EF4">
        <w:rPr>
          <w:rFonts w:ascii="Arial" w:hAnsi="Arial" w:cs="Arial"/>
          <w:b/>
          <w:lang w:val="es-BO"/>
        </w:rPr>
        <w:t>MINUTA DE CONTRATO</w:t>
      </w:r>
    </w:p>
    <w:p w:rsidR="002502B1" w:rsidRPr="00D07EF4" w:rsidRDefault="002502B1" w:rsidP="002502B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2502B1" w:rsidRPr="000464CC" w:rsidRDefault="002502B1" w:rsidP="002502B1">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2502B1" w:rsidRPr="00012AE1" w:rsidRDefault="002502B1" w:rsidP="002502B1">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2502B1" w:rsidRPr="00A1371F" w:rsidRDefault="002502B1" w:rsidP="005C6021">
      <w:pPr>
        <w:pStyle w:val="Prrafodelista"/>
        <w:numPr>
          <w:ilvl w:val="1"/>
          <w:numId w:val="4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2502B1" w:rsidRPr="005626DC" w:rsidRDefault="002502B1" w:rsidP="005C6021">
      <w:pPr>
        <w:pStyle w:val="Prrafodelista"/>
        <w:numPr>
          <w:ilvl w:val="1"/>
          <w:numId w:val="48"/>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2502B1" w:rsidRPr="005626DC" w:rsidRDefault="002502B1" w:rsidP="002502B1">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2502B1" w:rsidRPr="00BE3FE0" w:rsidRDefault="002502B1" w:rsidP="002502B1">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2502B1" w:rsidRPr="005626DC" w:rsidRDefault="002502B1" w:rsidP="002502B1">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2502B1" w:rsidRPr="005626DC" w:rsidRDefault="002502B1" w:rsidP="002502B1">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2502B1" w:rsidRPr="008133F9" w:rsidRDefault="002502B1" w:rsidP="002502B1">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w:t>
      </w:r>
      <w:r>
        <w:rPr>
          <w:rFonts w:ascii="Arial" w:hAnsi="Arial" w:cs="Arial"/>
        </w:rPr>
        <w:lastRenderedPageBreak/>
        <w:t xml:space="preserve">Partes acuerdan desarrollar todas las actividades necesarias con la finalidad de cumplir el objeto del Contrato.   </w:t>
      </w:r>
    </w:p>
    <w:p w:rsidR="002502B1" w:rsidRPr="005626DC" w:rsidRDefault="002502B1" w:rsidP="002502B1">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2502B1" w:rsidRPr="005626DC" w:rsidTr="000864AE">
        <w:tc>
          <w:tcPr>
            <w:tcW w:w="2522" w:type="dxa"/>
            <w:shd w:val="clear" w:color="auto" w:fill="auto"/>
          </w:tcPr>
          <w:p w:rsidR="002502B1" w:rsidRPr="003E1452" w:rsidRDefault="002502B1" w:rsidP="000864AE">
            <w:pPr>
              <w:spacing w:after="120"/>
              <w:rPr>
                <w:rFonts w:ascii="Arial" w:hAnsi="Arial" w:cs="Arial"/>
                <w:b/>
              </w:rPr>
            </w:pPr>
            <w:r w:rsidRPr="003E1452">
              <w:rPr>
                <w:rFonts w:ascii="Arial" w:hAnsi="Arial" w:cs="Arial"/>
                <w:b/>
              </w:rPr>
              <w:t>Adquisición:</w:t>
            </w:r>
          </w:p>
          <w:p w:rsidR="002502B1" w:rsidRPr="003E1452" w:rsidRDefault="002502B1" w:rsidP="000864AE">
            <w:pPr>
              <w:spacing w:after="120"/>
              <w:jc w:val="both"/>
              <w:rPr>
                <w:rFonts w:ascii="Arial" w:hAnsi="Arial" w:cs="Arial"/>
              </w:rPr>
            </w:pPr>
          </w:p>
        </w:tc>
        <w:tc>
          <w:tcPr>
            <w:tcW w:w="6237" w:type="dxa"/>
            <w:shd w:val="clear" w:color="auto" w:fill="auto"/>
          </w:tcPr>
          <w:p w:rsidR="002502B1" w:rsidRPr="003E1452" w:rsidRDefault="002502B1" w:rsidP="000864AE">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502B1" w:rsidRPr="005626DC" w:rsidTr="000864AE">
        <w:tc>
          <w:tcPr>
            <w:tcW w:w="2522" w:type="dxa"/>
            <w:shd w:val="clear" w:color="auto" w:fill="auto"/>
          </w:tcPr>
          <w:p w:rsidR="002502B1" w:rsidRPr="003E1452" w:rsidRDefault="002502B1" w:rsidP="000864AE">
            <w:pPr>
              <w:spacing w:after="120"/>
              <w:jc w:val="both"/>
              <w:rPr>
                <w:rFonts w:ascii="Arial" w:hAnsi="Arial" w:cs="Arial"/>
                <w:b/>
              </w:rPr>
            </w:pPr>
            <w:r w:rsidRPr="003E1452">
              <w:rPr>
                <w:rFonts w:ascii="Arial" w:hAnsi="Arial" w:cs="Arial"/>
                <w:b/>
              </w:rPr>
              <w:t>Contrato:</w:t>
            </w:r>
          </w:p>
        </w:tc>
        <w:tc>
          <w:tcPr>
            <w:tcW w:w="6237" w:type="dxa"/>
            <w:shd w:val="clear" w:color="auto" w:fill="auto"/>
          </w:tcPr>
          <w:p w:rsidR="002502B1" w:rsidRPr="003E1452" w:rsidRDefault="002502B1" w:rsidP="000864AE">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2502B1" w:rsidRPr="005626DC" w:rsidTr="000864AE">
        <w:tc>
          <w:tcPr>
            <w:tcW w:w="2522" w:type="dxa"/>
            <w:shd w:val="clear" w:color="auto" w:fill="auto"/>
          </w:tcPr>
          <w:p w:rsidR="002502B1" w:rsidRPr="003E1452" w:rsidRDefault="002502B1" w:rsidP="000864AE">
            <w:pPr>
              <w:spacing w:after="120"/>
              <w:rPr>
                <w:rFonts w:ascii="Arial" w:hAnsi="Arial" w:cs="Arial"/>
                <w:b/>
              </w:rPr>
            </w:pPr>
            <w:r w:rsidRPr="003E1452">
              <w:rPr>
                <w:rFonts w:ascii="Arial" w:hAnsi="Arial" w:cs="Arial"/>
                <w:b/>
              </w:rPr>
              <w:t>Comité de Recepción:</w:t>
            </w:r>
          </w:p>
        </w:tc>
        <w:tc>
          <w:tcPr>
            <w:tcW w:w="6237" w:type="dxa"/>
            <w:shd w:val="clear" w:color="auto" w:fill="auto"/>
          </w:tcPr>
          <w:p w:rsidR="002502B1" w:rsidRPr="003E1452" w:rsidRDefault="002502B1" w:rsidP="000864AE">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2502B1" w:rsidRPr="005626DC" w:rsidTr="000864AE">
        <w:tc>
          <w:tcPr>
            <w:tcW w:w="2522" w:type="dxa"/>
            <w:shd w:val="clear" w:color="auto" w:fill="auto"/>
          </w:tcPr>
          <w:p w:rsidR="002502B1" w:rsidRPr="003069C5" w:rsidRDefault="002502B1" w:rsidP="000864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2502B1" w:rsidRPr="003069C5" w:rsidRDefault="002502B1" w:rsidP="000864AE">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2502B1" w:rsidRPr="005626DC" w:rsidTr="000864AE">
        <w:tc>
          <w:tcPr>
            <w:tcW w:w="2522" w:type="dxa"/>
            <w:shd w:val="clear" w:color="auto" w:fill="auto"/>
          </w:tcPr>
          <w:p w:rsidR="002502B1" w:rsidRPr="003E1452" w:rsidRDefault="002502B1" w:rsidP="000864AE">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2502B1" w:rsidRPr="003E1452" w:rsidRDefault="002502B1" w:rsidP="000864AE">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2502B1" w:rsidRPr="003E4593" w:rsidTr="000864AE">
        <w:tc>
          <w:tcPr>
            <w:tcW w:w="2522" w:type="dxa"/>
            <w:shd w:val="clear" w:color="auto" w:fill="auto"/>
          </w:tcPr>
          <w:p w:rsidR="002502B1" w:rsidRPr="003E4593" w:rsidRDefault="002502B1" w:rsidP="000864AE">
            <w:pPr>
              <w:spacing w:after="120"/>
              <w:rPr>
                <w:rFonts w:ascii="Arial" w:hAnsi="Arial" w:cs="Arial"/>
                <w:b/>
              </w:rPr>
            </w:pPr>
            <w:r w:rsidRPr="003E4593">
              <w:rPr>
                <w:rFonts w:ascii="Arial" w:hAnsi="Arial" w:cs="Arial"/>
                <w:b/>
              </w:rPr>
              <w:t>Unidad Solicitante:</w:t>
            </w:r>
          </w:p>
        </w:tc>
        <w:tc>
          <w:tcPr>
            <w:tcW w:w="6237" w:type="dxa"/>
            <w:shd w:val="clear" w:color="auto" w:fill="auto"/>
          </w:tcPr>
          <w:p w:rsidR="002502B1" w:rsidRPr="003E4593" w:rsidRDefault="002502B1" w:rsidP="000864AE">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2502B1" w:rsidRPr="003E4593" w:rsidRDefault="002502B1" w:rsidP="002502B1">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502B1" w:rsidRPr="003E4593" w:rsidRDefault="002502B1" w:rsidP="002502B1">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2502B1" w:rsidRPr="003E4593" w:rsidRDefault="002502B1" w:rsidP="002502B1">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2502B1" w:rsidRPr="005626DC" w:rsidRDefault="002502B1" w:rsidP="002502B1">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2502B1" w:rsidRPr="005626DC" w:rsidRDefault="002502B1" w:rsidP="002502B1">
      <w:pPr>
        <w:spacing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2502B1" w:rsidRPr="005626DC" w:rsidRDefault="002502B1" w:rsidP="002502B1">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2502B1" w:rsidRPr="00D07EF4" w:rsidRDefault="002502B1" w:rsidP="002502B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2502B1" w:rsidRDefault="002502B1" w:rsidP="002502B1">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2502B1" w:rsidRPr="00262973" w:rsidRDefault="002502B1" w:rsidP="002502B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2502B1" w:rsidRPr="009526D1" w:rsidRDefault="002502B1" w:rsidP="002502B1">
      <w:pPr>
        <w:spacing w:after="120"/>
        <w:ind w:left="567"/>
        <w:jc w:val="both"/>
        <w:rPr>
          <w:rFonts w:ascii="Arial" w:hAnsi="Arial" w:cs="Arial"/>
        </w:rPr>
      </w:pPr>
      <w:r w:rsidRPr="00553F3B">
        <w:rPr>
          <w:rFonts w:ascii="Arial" w:hAnsi="Arial" w:cs="Arial"/>
        </w:rPr>
        <w:t>Anexo 3: Formulario resultado de la adjudicación.</w:t>
      </w:r>
    </w:p>
    <w:p w:rsidR="002502B1" w:rsidRDefault="002502B1" w:rsidP="002502B1">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2502B1" w:rsidRDefault="002502B1" w:rsidP="002502B1">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2502B1" w:rsidRDefault="002502B1" w:rsidP="002502B1">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2502B1" w:rsidRDefault="002502B1" w:rsidP="002502B1">
      <w:pPr>
        <w:spacing w:before="120" w:after="120"/>
        <w:jc w:val="both"/>
        <w:rPr>
          <w:rFonts w:ascii="Arial" w:hAnsi="Arial" w:cs="Arial"/>
          <w:i/>
          <w:iCs/>
          <w:lang w:val="es-ES_tradnl"/>
        </w:rPr>
      </w:pPr>
    </w:p>
    <w:p w:rsidR="002502B1" w:rsidRPr="0072502C" w:rsidRDefault="002502B1" w:rsidP="002502B1">
      <w:pPr>
        <w:spacing w:before="120" w:after="120"/>
        <w:jc w:val="both"/>
        <w:rPr>
          <w:rFonts w:ascii="Arial" w:hAnsi="Arial" w:cs="Arial"/>
          <w:b/>
          <w:u w:val="single"/>
          <w:lang w:val="es-ES_tradnl"/>
        </w:rPr>
      </w:pP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2502B1" w:rsidRDefault="002502B1" w:rsidP="002502B1">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2502B1" w:rsidRPr="005626DC" w:rsidRDefault="002502B1" w:rsidP="002502B1">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2502B1" w:rsidRPr="000A4466" w:rsidRDefault="002502B1" w:rsidP="002502B1">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2502B1" w:rsidRPr="005626DC" w:rsidRDefault="002502B1" w:rsidP="002502B1">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2502B1" w:rsidRPr="00C644C4" w:rsidRDefault="002502B1" w:rsidP="002502B1">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2502B1" w:rsidRPr="00C644C4" w:rsidRDefault="002502B1" w:rsidP="002502B1">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2502B1" w:rsidRDefault="002502B1" w:rsidP="002502B1">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2502B1" w:rsidRPr="00486DEC" w:rsidRDefault="002502B1" w:rsidP="002502B1">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2502B1" w:rsidRPr="00C644C4" w:rsidRDefault="002502B1" w:rsidP="002502B1">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2502B1" w:rsidRDefault="002502B1" w:rsidP="002502B1">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2502B1" w:rsidRPr="005626DC" w:rsidRDefault="002502B1" w:rsidP="002502B1">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2502B1" w:rsidRPr="005626DC" w:rsidRDefault="002502B1" w:rsidP="002502B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2502B1" w:rsidRPr="005B6701" w:rsidRDefault="002502B1" w:rsidP="002502B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2502B1" w:rsidRPr="005B6701" w:rsidRDefault="002502B1" w:rsidP="002502B1">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2502B1" w:rsidRDefault="002502B1" w:rsidP="002502B1">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2502B1" w:rsidRPr="008C3799" w:rsidRDefault="002502B1" w:rsidP="002502B1">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2502B1" w:rsidRPr="008C3799" w:rsidRDefault="002502B1" w:rsidP="005C6021">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2502B1"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2502B1" w:rsidRDefault="002502B1" w:rsidP="005C6021">
      <w:pPr>
        <w:numPr>
          <w:ilvl w:val="0"/>
          <w:numId w:val="44"/>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2502B1" w:rsidRPr="00553F3B" w:rsidRDefault="002502B1" w:rsidP="002502B1">
      <w:pPr>
        <w:spacing w:after="120"/>
        <w:ind w:left="1709"/>
        <w:jc w:val="both"/>
        <w:rPr>
          <w:rFonts w:ascii="Arial" w:hAnsi="Arial" w:cs="Arial"/>
          <w:bCs/>
          <w:lang w:val="es-BO"/>
        </w:rPr>
      </w:pPr>
    </w:p>
    <w:p w:rsidR="002502B1" w:rsidRPr="005626DC" w:rsidRDefault="002502B1" w:rsidP="002502B1">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502B1" w:rsidRDefault="002502B1" w:rsidP="002502B1">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2502B1" w:rsidRDefault="002502B1" w:rsidP="002502B1">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2502B1" w:rsidRDefault="002502B1" w:rsidP="002502B1">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2502B1" w:rsidRPr="005626DC" w:rsidRDefault="002502B1" w:rsidP="002502B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2502B1" w:rsidRPr="005626DC" w:rsidRDefault="002502B1" w:rsidP="002502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2502B1" w:rsidRPr="005626DC" w:rsidRDefault="002502B1" w:rsidP="002502B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2502B1" w:rsidRPr="000F5E77" w:rsidRDefault="002502B1" w:rsidP="002502B1">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2502B1" w:rsidRPr="000F5E77" w:rsidRDefault="002502B1" w:rsidP="002502B1">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2502B1" w:rsidRPr="000F5E77" w:rsidRDefault="002502B1" w:rsidP="002502B1">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2502B1" w:rsidRPr="000F5E77" w:rsidRDefault="002502B1" w:rsidP="002502B1">
      <w:pPr>
        <w:spacing w:before="120" w:after="120"/>
        <w:jc w:val="both"/>
        <w:rPr>
          <w:rFonts w:ascii="Arial" w:hAnsi="Arial" w:cs="Arial"/>
          <w:lang w:val="es-BO"/>
        </w:rPr>
      </w:pPr>
      <w:r>
        <w:rPr>
          <w:noProof/>
          <w:lang w:val="es-BO" w:eastAsia="es-BO"/>
        </w:rPr>
        <w:lastRenderedPageBreak/>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2502B1" w:rsidRPr="000F5E77" w:rsidRDefault="002502B1" w:rsidP="002502B1">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2502B1" w:rsidRPr="00DF2F05" w:rsidRDefault="002502B1" w:rsidP="002502B1">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2502B1" w:rsidRPr="00DF2F05" w:rsidRDefault="002502B1" w:rsidP="002502B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2502B1" w:rsidRPr="00DF2F05" w:rsidRDefault="002502B1" w:rsidP="002502B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2502B1" w:rsidRPr="009C729D" w:rsidRDefault="002502B1" w:rsidP="002502B1">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2502B1" w:rsidRPr="000F5E77" w:rsidRDefault="002502B1" w:rsidP="002502B1">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2502B1" w:rsidRPr="000F5E77" w:rsidRDefault="002502B1" w:rsidP="002502B1">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2502B1" w:rsidRPr="000F5E77" w:rsidRDefault="002502B1" w:rsidP="002502B1">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2502B1" w:rsidRPr="006673F3" w:rsidRDefault="002502B1" w:rsidP="002502B1">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2502B1" w:rsidRDefault="002502B1" w:rsidP="002502B1">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502B1" w:rsidRPr="006673F3" w:rsidRDefault="002502B1" w:rsidP="005C6021">
      <w:pPr>
        <w:numPr>
          <w:ilvl w:val="1"/>
          <w:numId w:val="50"/>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2502B1" w:rsidRDefault="002502B1" w:rsidP="005C6021">
      <w:pPr>
        <w:numPr>
          <w:ilvl w:val="2"/>
          <w:numId w:val="51"/>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2502B1" w:rsidRDefault="002502B1" w:rsidP="002502B1">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2502B1" w:rsidRPr="005824D1" w:rsidRDefault="002502B1" w:rsidP="005C6021">
      <w:pPr>
        <w:numPr>
          <w:ilvl w:val="2"/>
          <w:numId w:val="51"/>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2502B1" w:rsidRPr="005824D1" w:rsidRDefault="002502B1" w:rsidP="002502B1">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2502B1" w:rsidRPr="005824D1" w:rsidRDefault="002502B1" w:rsidP="002502B1">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2502B1" w:rsidRPr="005824D1" w:rsidRDefault="002502B1" w:rsidP="002502B1">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2502B1" w:rsidRDefault="002502B1" w:rsidP="002502B1">
      <w:pPr>
        <w:spacing w:before="120" w:after="120"/>
        <w:jc w:val="both"/>
        <w:rPr>
          <w:rFonts w:ascii="Arial" w:hAnsi="Arial" w:cs="Arial"/>
        </w:rPr>
      </w:pPr>
      <w:r w:rsidRPr="005824D1">
        <w:rPr>
          <w:rFonts w:ascii="Arial" w:hAnsi="Arial" w:cs="Arial"/>
        </w:rPr>
        <w:lastRenderedPageBreak/>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2502B1" w:rsidRPr="00F05CF8" w:rsidRDefault="002502B1" w:rsidP="002502B1">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2502B1" w:rsidRPr="005626DC" w:rsidRDefault="002502B1" w:rsidP="002502B1">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2502B1" w:rsidRDefault="002502B1" w:rsidP="002502B1">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502B1" w:rsidRPr="00B82303" w:rsidTr="000864AE">
        <w:trPr>
          <w:trHeight w:val="237"/>
        </w:trPr>
        <w:tc>
          <w:tcPr>
            <w:tcW w:w="4511" w:type="dxa"/>
            <w:tcBorders>
              <w:top w:val="single" w:sz="4" w:space="0" w:color="auto"/>
              <w:left w:val="single" w:sz="4" w:space="0" w:color="auto"/>
              <w:bottom w:val="single" w:sz="4" w:space="0" w:color="auto"/>
              <w:right w:val="single" w:sz="4" w:space="0" w:color="auto"/>
            </w:tcBorders>
          </w:tcPr>
          <w:p w:rsidR="002502B1" w:rsidRPr="00B82303" w:rsidRDefault="002502B1" w:rsidP="000864AE">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502B1" w:rsidRPr="00B82303" w:rsidRDefault="002502B1" w:rsidP="000864AE">
            <w:pPr>
              <w:widowControl w:val="0"/>
              <w:ind w:left="180" w:hanging="180"/>
              <w:jc w:val="center"/>
              <w:rPr>
                <w:rFonts w:ascii="Arial" w:hAnsi="Arial" w:cs="Arial"/>
                <w:b/>
                <w:lang w:val="es-ES_tradnl"/>
              </w:rPr>
            </w:pPr>
            <w:r>
              <w:rPr>
                <w:rFonts w:ascii="Arial" w:hAnsi="Arial" w:cs="Arial"/>
                <w:b/>
                <w:lang w:val="es-ES_tradnl"/>
              </w:rPr>
              <w:t>PROVEEDOR</w:t>
            </w:r>
          </w:p>
        </w:tc>
      </w:tr>
      <w:tr w:rsidR="002502B1" w:rsidRPr="005626DC" w:rsidTr="000864AE">
        <w:trPr>
          <w:trHeight w:val="1505"/>
        </w:trPr>
        <w:tc>
          <w:tcPr>
            <w:tcW w:w="4511" w:type="dxa"/>
            <w:tcBorders>
              <w:top w:val="single" w:sz="4" w:space="0" w:color="auto"/>
              <w:left w:val="single" w:sz="4" w:space="0" w:color="auto"/>
              <w:bottom w:val="single" w:sz="4" w:space="0" w:color="auto"/>
              <w:right w:val="single" w:sz="4" w:space="0" w:color="auto"/>
            </w:tcBorders>
          </w:tcPr>
          <w:p w:rsidR="002502B1" w:rsidRPr="004B02D4" w:rsidRDefault="002502B1" w:rsidP="000864AE">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2502B1" w:rsidRPr="00801DF5" w:rsidRDefault="002502B1" w:rsidP="000864AE">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2502B1" w:rsidRPr="00911877" w:rsidRDefault="002502B1" w:rsidP="000864AE">
            <w:pPr>
              <w:widowControl w:val="0"/>
              <w:ind w:left="180" w:hanging="180"/>
              <w:jc w:val="both"/>
              <w:rPr>
                <w:rFonts w:ascii="Arial" w:hAnsi="Arial" w:cs="Arial"/>
                <w:b/>
                <w:lang w:val="es-BO"/>
              </w:rPr>
            </w:pPr>
            <w:r w:rsidRPr="00911877">
              <w:rPr>
                <w:rFonts w:ascii="Arial" w:hAnsi="Arial" w:cs="Arial"/>
                <w:b/>
                <w:lang w:val="es-BO"/>
              </w:rPr>
              <w:t xml:space="preserve">E-mail: </w:t>
            </w:r>
          </w:p>
          <w:p w:rsidR="002502B1" w:rsidRDefault="002502B1" w:rsidP="000864AE">
            <w:pPr>
              <w:widowControl w:val="0"/>
              <w:jc w:val="both"/>
              <w:rPr>
                <w:rFonts w:ascii="Arial" w:hAnsi="Arial" w:cs="Arial"/>
              </w:rPr>
            </w:pPr>
            <w:r w:rsidRPr="008C3799">
              <w:rPr>
                <w:rFonts w:ascii="Arial" w:hAnsi="Arial" w:cs="Arial"/>
                <w:b/>
              </w:rPr>
              <w:t xml:space="preserve">Attn.: </w:t>
            </w:r>
          </w:p>
          <w:p w:rsidR="002502B1" w:rsidRPr="00B82303" w:rsidRDefault="002502B1" w:rsidP="000864AE">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2502B1" w:rsidRDefault="002502B1" w:rsidP="000864AE">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2502B1" w:rsidRDefault="002502B1" w:rsidP="000864AE">
            <w:pPr>
              <w:widowControl w:val="0"/>
              <w:jc w:val="both"/>
              <w:rPr>
                <w:rFonts w:ascii="Arial" w:hAnsi="Arial" w:cs="Arial"/>
                <w:lang w:val="en-US"/>
              </w:rPr>
            </w:pPr>
            <w:r w:rsidRPr="00911877">
              <w:rPr>
                <w:rFonts w:ascii="Arial" w:hAnsi="Arial" w:cs="Arial"/>
                <w:b/>
                <w:lang w:val="en-US"/>
              </w:rPr>
              <w:t xml:space="preserve">N° Telf.: </w:t>
            </w:r>
            <w:r w:rsidRPr="00911877">
              <w:rPr>
                <w:rFonts w:ascii="Arial" w:hAnsi="Arial" w:cs="Arial"/>
                <w:lang w:val="en-US"/>
              </w:rPr>
              <w:t>(591 - )</w:t>
            </w:r>
          </w:p>
          <w:p w:rsidR="002502B1" w:rsidRPr="00911877" w:rsidRDefault="002502B1" w:rsidP="000864AE">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2502B1" w:rsidRPr="00911877" w:rsidRDefault="002502B1" w:rsidP="000864AE">
            <w:pPr>
              <w:widowControl w:val="0"/>
              <w:jc w:val="both"/>
              <w:rPr>
                <w:rFonts w:ascii="Arial" w:hAnsi="Arial" w:cs="Arial"/>
                <w:b/>
                <w:lang w:val="en-US"/>
              </w:rPr>
            </w:pPr>
            <w:r w:rsidRPr="00911877">
              <w:rPr>
                <w:rFonts w:ascii="Arial" w:hAnsi="Arial" w:cs="Arial"/>
                <w:b/>
                <w:lang w:val="en-US"/>
              </w:rPr>
              <w:t xml:space="preserve">Fax: </w:t>
            </w:r>
          </w:p>
          <w:p w:rsidR="002502B1" w:rsidRPr="00911877" w:rsidRDefault="002502B1" w:rsidP="000864AE">
            <w:pPr>
              <w:autoSpaceDE w:val="0"/>
              <w:autoSpaceDN w:val="0"/>
              <w:adjustRightInd w:val="0"/>
              <w:ind w:left="180" w:hanging="180"/>
              <w:rPr>
                <w:rFonts w:ascii="Arial" w:hAnsi="Arial" w:cs="Arial"/>
                <w:lang w:val="en-US"/>
              </w:rPr>
            </w:pPr>
            <w:r w:rsidRPr="00911877">
              <w:rPr>
                <w:rFonts w:ascii="Arial" w:hAnsi="Arial" w:cs="Arial"/>
                <w:b/>
                <w:lang w:val="en-US"/>
              </w:rPr>
              <w:t xml:space="preserve">N° Cel.: </w:t>
            </w:r>
          </w:p>
          <w:p w:rsidR="002502B1" w:rsidRPr="00911877" w:rsidRDefault="002502B1" w:rsidP="000864AE">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2502B1" w:rsidRPr="0048077C" w:rsidRDefault="002502B1" w:rsidP="000864AE">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2502B1" w:rsidRPr="005626DC" w:rsidRDefault="002502B1" w:rsidP="000864AE">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2502B1" w:rsidRPr="005626DC" w:rsidRDefault="002502B1" w:rsidP="002502B1">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2502B1" w:rsidRPr="005626DC" w:rsidRDefault="002502B1" w:rsidP="002502B1">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2502B1" w:rsidRPr="005626DC" w:rsidRDefault="002502B1" w:rsidP="002502B1">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2502B1" w:rsidRDefault="002502B1" w:rsidP="002502B1">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2502B1" w:rsidRPr="00B949A6" w:rsidRDefault="002502B1" w:rsidP="002502B1">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2502B1" w:rsidRPr="00B949A6" w:rsidRDefault="002502B1" w:rsidP="002502B1">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2502B1" w:rsidRPr="00B949A6" w:rsidRDefault="002502B1" w:rsidP="002502B1">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2502B1" w:rsidRPr="00B949A6" w:rsidRDefault="002502B1" w:rsidP="002502B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2502B1" w:rsidRPr="005626DC" w:rsidRDefault="002502B1" w:rsidP="002502B1">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lastRenderedPageBreak/>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2502B1"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2502B1" w:rsidRPr="005626DC" w:rsidRDefault="002502B1" w:rsidP="005C6021">
      <w:pPr>
        <w:numPr>
          <w:ilvl w:val="0"/>
          <w:numId w:val="44"/>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2502B1" w:rsidRPr="005626DC" w:rsidRDefault="002502B1" w:rsidP="005C6021">
      <w:pPr>
        <w:numPr>
          <w:ilvl w:val="0"/>
          <w:numId w:val="44"/>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2502B1" w:rsidRPr="005626DC" w:rsidRDefault="002502B1" w:rsidP="005C6021">
      <w:pPr>
        <w:numPr>
          <w:ilvl w:val="0"/>
          <w:numId w:val="45"/>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2502B1" w:rsidRPr="00EC3709" w:rsidRDefault="002502B1" w:rsidP="005C6021">
      <w:pPr>
        <w:numPr>
          <w:ilvl w:val="0"/>
          <w:numId w:val="44"/>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2502B1" w:rsidRPr="00EC3709" w:rsidRDefault="002502B1" w:rsidP="005C6021">
      <w:pPr>
        <w:numPr>
          <w:ilvl w:val="0"/>
          <w:numId w:val="44"/>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2502B1" w:rsidRPr="00EC3709" w:rsidRDefault="002502B1" w:rsidP="005C6021">
      <w:pPr>
        <w:numPr>
          <w:ilvl w:val="0"/>
          <w:numId w:val="44"/>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2502B1" w:rsidRPr="00D3436C" w:rsidRDefault="002502B1" w:rsidP="005C6021">
      <w:pPr>
        <w:numPr>
          <w:ilvl w:val="0"/>
          <w:numId w:val="44"/>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2502B1" w:rsidRPr="00DB4C14" w:rsidRDefault="002502B1" w:rsidP="005C6021">
      <w:pPr>
        <w:numPr>
          <w:ilvl w:val="0"/>
          <w:numId w:val="44"/>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2502B1" w:rsidRPr="00703EED" w:rsidRDefault="002502B1" w:rsidP="002502B1">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2502B1" w:rsidRPr="005626DC" w:rsidRDefault="002502B1" w:rsidP="002502B1">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2502B1" w:rsidRPr="005626DC" w:rsidRDefault="002502B1" w:rsidP="002502B1">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2502B1" w:rsidRDefault="002502B1" w:rsidP="002502B1">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2502B1" w:rsidRPr="005626DC" w:rsidRDefault="002502B1" w:rsidP="002502B1">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2502B1" w:rsidRPr="005626DC" w:rsidRDefault="002502B1" w:rsidP="002502B1">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502B1" w:rsidRPr="005626DC" w:rsidRDefault="002502B1" w:rsidP="002502B1">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2502B1" w:rsidRPr="005626DC" w:rsidRDefault="002502B1" w:rsidP="002502B1">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2502B1" w:rsidRPr="005626DC" w:rsidRDefault="002502B1" w:rsidP="005C6021">
      <w:pPr>
        <w:pStyle w:val="Prrafodelista"/>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2502B1" w:rsidRPr="005626DC" w:rsidRDefault="002502B1" w:rsidP="005C6021">
      <w:pPr>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2502B1" w:rsidRPr="005626DC" w:rsidRDefault="002502B1" w:rsidP="002502B1">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2502B1" w:rsidRDefault="002502B1" w:rsidP="002502B1">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502B1" w:rsidRPr="005626DC" w:rsidRDefault="002502B1" w:rsidP="005C6021">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2502B1" w:rsidRPr="00EC5599" w:rsidRDefault="002502B1" w:rsidP="005C6021">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2502B1" w:rsidRPr="00EC5599" w:rsidRDefault="002502B1" w:rsidP="005C6021">
      <w:pPr>
        <w:numPr>
          <w:ilvl w:val="0"/>
          <w:numId w:val="43"/>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2502B1" w:rsidRPr="005626DC" w:rsidRDefault="002502B1" w:rsidP="002502B1">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502B1" w:rsidRPr="005626DC" w:rsidRDefault="002502B1" w:rsidP="002502B1">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502B1" w:rsidRPr="00486DEC" w:rsidRDefault="002502B1" w:rsidP="002502B1">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lastRenderedPageBreak/>
        <w:t>El presente Contrato concluirá por una de las siguientes causas:</w:t>
      </w:r>
    </w:p>
    <w:p w:rsidR="002502B1" w:rsidRPr="005626DC" w:rsidRDefault="002502B1" w:rsidP="002502B1">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2502B1" w:rsidRPr="005626DC" w:rsidRDefault="002502B1" w:rsidP="002502B1">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2502B1" w:rsidRPr="005626DC" w:rsidRDefault="002502B1" w:rsidP="002502B1">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2502B1" w:rsidRDefault="002502B1" w:rsidP="002502B1">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2502B1" w:rsidRPr="005626DC" w:rsidRDefault="002502B1" w:rsidP="002502B1">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2502B1" w:rsidRPr="005626DC" w:rsidRDefault="002502B1" w:rsidP="002502B1">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2502B1" w:rsidRPr="009D1173" w:rsidRDefault="002502B1" w:rsidP="005C6021">
      <w:pPr>
        <w:pStyle w:val="Prrafodelista"/>
        <w:numPr>
          <w:ilvl w:val="0"/>
          <w:numId w:val="42"/>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2502B1"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2502B1" w:rsidRPr="005626DC" w:rsidRDefault="002502B1" w:rsidP="002502B1">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2502B1" w:rsidRPr="005626DC" w:rsidRDefault="002502B1" w:rsidP="002502B1">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2502B1" w:rsidRPr="005626DC" w:rsidRDefault="002502B1" w:rsidP="005C6021">
      <w:pPr>
        <w:pStyle w:val="Prrafodelista"/>
        <w:numPr>
          <w:ilvl w:val="0"/>
          <w:numId w:val="47"/>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2502B1" w:rsidRPr="005626DC" w:rsidRDefault="002502B1" w:rsidP="005C6021">
      <w:pPr>
        <w:pStyle w:val="Prrafodelista"/>
        <w:numPr>
          <w:ilvl w:val="0"/>
          <w:numId w:val="47"/>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2502B1" w:rsidRPr="005626DC" w:rsidRDefault="002502B1" w:rsidP="002502B1">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502B1" w:rsidRDefault="002502B1" w:rsidP="002502B1">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2502B1" w:rsidRPr="00323C2E" w:rsidRDefault="002502B1" w:rsidP="005C6021">
      <w:pPr>
        <w:pStyle w:val="Prrafodelista"/>
        <w:numPr>
          <w:ilvl w:val="2"/>
          <w:numId w:val="52"/>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2502B1" w:rsidRPr="005626DC" w:rsidRDefault="002502B1" w:rsidP="002502B1">
      <w:pPr>
        <w:spacing w:after="120"/>
        <w:ind w:left="1996"/>
        <w:jc w:val="both"/>
        <w:rPr>
          <w:rFonts w:ascii="Arial" w:hAnsi="Arial" w:cs="Arial"/>
          <w:lang w:val="es-ES_tradnl"/>
        </w:rPr>
      </w:pPr>
      <w:r w:rsidRPr="00323C2E">
        <w:rPr>
          <w:rFonts w:ascii="Arial" w:hAnsi="Arial" w:cs="Arial"/>
          <w:lang w:val="es-ES_tradnl"/>
        </w:rPr>
        <w:lastRenderedPageBreak/>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2502B1" w:rsidRPr="005626DC" w:rsidRDefault="002502B1" w:rsidP="002502B1">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2502B1" w:rsidRDefault="002502B1" w:rsidP="002502B1">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2502B1" w:rsidRPr="005626DC" w:rsidRDefault="002502B1" w:rsidP="002502B1">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2502B1" w:rsidRPr="005626DC" w:rsidRDefault="002502B1" w:rsidP="002502B1">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2502B1" w:rsidRPr="00A81C1A" w:rsidRDefault="002502B1" w:rsidP="002502B1">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2502B1" w:rsidRPr="005415C8" w:rsidRDefault="002502B1" w:rsidP="002502B1">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2502B1" w:rsidRPr="005626DC" w:rsidRDefault="002502B1" w:rsidP="002502B1">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2502B1" w:rsidRPr="005626DC" w:rsidRDefault="002502B1" w:rsidP="002502B1">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2502B1" w:rsidRDefault="002502B1" w:rsidP="002502B1">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2502B1" w:rsidRDefault="002502B1" w:rsidP="002502B1">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2502B1" w:rsidRPr="005626DC" w:rsidRDefault="002502B1" w:rsidP="002502B1">
      <w:pPr>
        <w:spacing w:after="120"/>
        <w:rPr>
          <w:rFonts w:ascii="Arial" w:hAnsi="Arial" w:cs="Arial"/>
          <w:i/>
          <w:u w:val="single"/>
          <w:lang w:val="es-ES_tradnl"/>
        </w:rPr>
      </w:pPr>
      <w:r w:rsidRPr="005626DC">
        <w:rPr>
          <w:rFonts w:ascii="Arial" w:hAnsi="Arial" w:cs="Arial"/>
          <w:b/>
          <w:u w:val="single"/>
          <w:lang w:val="es-ES_tradnl"/>
        </w:rPr>
        <w:lastRenderedPageBreak/>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2502B1" w:rsidRPr="00EC5599" w:rsidRDefault="002502B1" w:rsidP="002502B1">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2502B1" w:rsidRDefault="002502B1" w:rsidP="002502B1">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2502B1" w:rsidRPr="00313774" w:rsidRDefault="002502B1" w:rsidP="002502B1">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3"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2502B1" w:rsidRPr="00313774" w:rsidRDefault="002502B1" w:rsidP="002502B1">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2502B1" w:rsidRPr="00486DEC" w:rsidRDefault="002502B1" w:rsidP="002502B1">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2502B1" w:rsidRPr="00486DEC" w:rsidRDefault="002502B1" w:rsidP="002502B1">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2502B1" w:rsidRPr="00486DEC" w:rsidRDefault="002502B1" w:rsidP="002502B1">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2502B1" w:rsidRPr="00EC5599" w:rsidRDefault="002502B1" w:rsidP="002502B1">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2502B1" w:rsidRPr="00F40C45" w:rsidRDefault="002502B1" w:rsidP="002502B1">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2502B1" w:rsidRDefault="002502B1" w:rsidP="002502B1">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2502B1" w:rsidRPr="00A5019E" w:rsidRDefault="002502B1" w:rsidP="002502B1">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2502B1" w:rsidRPr="00ED1F4A" w:rsidRDefault="002502B1" w:rsidP="002502B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2502B1" w:rsidRPr="00EC5599" w:rsidRDefault="002502B1" w:rsidP="002502B1">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2502B1" w:rsidRDefault="002502B1" w:rsidP="002502B1">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2502B1" w:rsidRPr="00487E9E" w:rsidRDefault="002502B1" w:rsidP="002502B1">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2502B1" w:rsidRPr="00E0225A" w:rsidRDefault="002502B1" w:rsidP="002502B1">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2502B1" w:rsidRPr="00E0225A" w:rsidRDefault="002502B1" w:rsidP="002502B1">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2502B1" w:rsidRPr="00E0225A" w:rsidRDefault="002502B1" w:rsidP="002502B1">
      <w:pPr>
        <w:spacing w:after="120"/>
        <w:jc w:val="both"/>
        <w:rPr>
          <w:rFonts w:ascii="Arial" w:hAnsi="Arial" w:cs="Arial"/>
          <w:sz w:val="21"/>
          <w:szCs w:val="21"/>
        </w:rPr>
      </w:pPr>
      <w:r w:rsidRPr="00E0225A">
        <w:rPr>
          <w:rFonts w:ascii="Arial" w:hAnsi="Arial" w:cs="Arial"/>
          <w:sz w:val="21"/>
          <w:szCs w:val="21"/>
        </w:rPr>
        <w:t>Originales o fotocopias legalizadas de:</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2502B1" w:rsidRPr="00E0225A" w:rsidRDefault="002502B1" w:rsidP="002502B1">
      <w:pPr>
        <w:jc w:val="both"/>
        <w:rPr>
          <w:rFonts w:ascii="Arial" w:hAnsi="Arial" w:cs="Arial"/>
          <w:sz w:val="21"/>
          <w:szCs w:val="21"/>
        </w:rPr>
      </w:pPr>
      <w:r w:rsidRPr="00E0225A">
        <w:rPr>
          <w:rFonts w:ascii="Arial" w:hAnsi="Arial" w:cs="Arial"/>
          <w:sz w:val="21"/>
          <w:szCs w:val="21"/>
        </w:rPr>
        <w:t>Fotocopias simples de:</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2502B1" w:rsidRPr="00E0225A" w:rsidRDefault="002502B1" w:rsidP="005C6021">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2502B1" w:rsidRPr="00E0225A" w:rsidRDefault="002502B1" w:rsidP="002502B1">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2502B1" w:rsidRPr="005626DC" w:rsidRDefault="002502B1" w:rsidP="002502B1">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2502B1" w:rsidRPr="005626DC" w:rsidRDefault="002502B1" w:rsidP="002502B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2502B1" w:rsidRDefault="002502B1" w:rsidP="002502B1">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2502B1" w:rsidRDefault="002502B1" w:rsidP="002502B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2502B1" w:rsidRDefault="002502B1" w:rsidP="002502B1">
      <w:pPr>
        <w:spacing w:before="120" w:after="120"/>
        <w:jc w:val="both"/>
        <w:rPr>
          <w:rFonts w:ascii="Arial" w:hAnsi="Arial" w:cs="Arial"/>
          <w:lang w:val="es-ES_tradnl"/>
        </w:rPr>
      </w:pPr>
    </w:p>
    <w:p w:rsidR="002502B1" w:rsidRDefault="002502B1" w:rsidP="002502B1">
      <w:pPr>
        <w:spacing w:before="120" w:after="120"/>
        <w:jc w:val="both"/>
        <w:rPr>
          <w:rFonts w:ascii="Arial" w:hAnsi="Arial" w:cs="Arial"/>
          <w:lang w:val="es-ES_tradnl"/>
        </w:rPr>
      </w:pPr>
    </w:p>
    <w:p w:rsidR="002502B1" w:rsidRDefault="002502B1" w:rsidP="002502B1">
      <w:pPr>
        <w:spacing w:before="120" w:after="120"/>
        <w:jc w:val="both"/>
        <w:rPr>
          <w:rFonts w:ascii="Arial" w:hAnsi="Arial" w:cs="Arial"/>
          <w:lang w:val="es-ES_tradnl"/>
        </w:rPr>
      </w:pPr>
    </w:p>
    <w:p w:rsidR="002502B1" w:rsidRPr="0091445A" w:rsidRDefault="002502B1" w:rsidP="002502B1">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2502B1" w:rsidRPr="00EC5599" w:rsidRDefault="002502B1" w:rsidP="002502B1">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r w:rsidRPr="00EC5599">
        <w:rPr>
          <w:rFonts w:ascii="Arial" w:hAnsi="Arial" w:cs="Arial"/>
          <w:sz w:val="18"/>
          <w:szCs w:val="18"/>
          <w:lang w:val="en-US"/>
        </w:rPr>
        <w:t xml:space="preserve">Lic.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2502B1" w:rsidRPr="000F7B83" w:rsidRDefault="002502B1" w:rsidP="002502B1">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2502B1" w:rsidRPr="008D4B5C" w:rsidRDefault="002502B1" w:rsidP="002502B1">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2502B1" w:rsidRDefault="002502B1" w:rsidP="002502B1">
      <w:pPr>
        <w:ind w:left="5220" w:hanging="3804"/>
        <w:jc w:val="both"/>
        <w:rPr>
          <w:rFonts w:ascii="Arial" w:hAnsi="Arial" w:cs="Arial"/>
          <w:b/>
          <w:lang w:val="en-US"/>
        </w:rPr>
      </w:pPr>
    </w:p>
    <w:p w:rsidR="002502B1" w:rsidRDefault="002502B1" w:rsidP="002502B1">
      <w:pPr>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p w:rsidR="002502B1" w:rsidRDefault="002502B1" w:rsidP="002502B1">
      <w:pPr>
        <w:ind w:left="1276"/>
        <w:jc w:val="both"/>
        <w:rPr>
          <w:rFonts w:ascii="Arial" w:hAnsi="Arial" w:cs="Arial"/>
          <w:b/>
          <w:lang w:val="es-ES_tradnl"/>
        </w:rPr>
      </w:pPr>
    </w:p>
    <w:p w:rsidR="002502B1" w:rsidRDefault="002502B1" w:rsidP="002502B1">
      <w:pPr>
        <w:ind w:left="1276"/>
        <w:jc w:val="both"/>
        <w:rPr>
          <w:rFonts w:ascii="Arial" w:hAnsi="Arial" w:cs="Arial"/>
          <w:b/>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2EC" w:rsidRDefault="005F52EC">
      <w:r>
        <w:separator/>
      </w:r>
    </w:p>
  </w:endnote>
  <w:endnote w:type="continuationSeparator" w:id="0">
    <w:p w:rsidR="005F52EC" w:rsidRDefault="005F5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0864AE" w:rsidRDefault="000864AE">
        <w:pPr>
          <w:pStyle w:val="Piedepgina"/>
          <w:jc w:val="right"/>
        </w:pPr>
        <w:r>
          <w:fldChar w:fldCharType="begin"/>
        </w:r>
        <w:r>
          <w:instrText>PAGE   \* MERGEFORMAT</w:instrText>
        </w:r>
        <w:r>
          <w:fldChar w:fldCharType="separate"/>
        </w:r>
        <w:r w:rsidR="00021DDA">
          <w:rPr>
            <w:noProof/>
          </w:rPr>
          <w:t>28</w:t>
        </w:r>
        <w:r>
          <w:fldChar w:fldCharType="end"/>
        </w:r>
      </w:p>
    </w:sdtContent>
  </w:sdt>
  <w:p w:rsidR="000864AE" w:rsidRDefault="000864A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0864AE" w:rsidRDefault="000864AE" w:rsidP="00AC3212">
        <w:pPr>
          <w:pStyle w:val="Piedepgina"/>
          <w:jc w:val="right"/>
        </w:pPr>
        <w:r>
          <w:fldChar w:fldCharType="begin"/>
        </w:r>
        <w:r>
          <w:instrText>PAGE   \* MERGEFORMAT</w:instrText>
        </w:r>
        <w:r>
          <w:fldChar w:fldCharType="separate"/>
        </w:r>
        <w:r w:rsidR="00CC32F0">
          <w:rPr>
            <w:noProof/>
          </w:rPr>
          <w:t>24</w:t>
        </w:r>
        <w:r>
          <w:fldChar w:fldCharType="end"/>
        </w:r>
      </w:p>
    </w:sdtContent>
  </w:sdt>
  <w:p w:rsidR="000864AE" w:rsidRDefault="000864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2EC" w:rsidRDefault="005F52EC">
      <w:r>
        <w:separator/>
      </w:r>
    </w:p>
  </w:footnote>
  <w:footnote w:type="continuationSeparator" w:id="0">
    <w:p w:rsidR="005F52EC" w:rsidRDefault="005F52EC">
      <w:r>
        <w:continuationSeparator/>
      </w:r>
    </w:p>
  </w:footnote>
  <w:footnote w:id="1">
    <w:p w:rsidR="000864AE" w:rsidRDefault="000864AE" w:rsidP="000864AE">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3943987"/>
    <w:multiLevelType w:val="hybridMultilevel"/>
    <w:tmpl w:val="80A226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3"/>
  </w:num>
  <w:num w:numId="4">
    <w:abstractNumId w:val="9"/>
  </w:num>
  <w:num w:numId="5">
    <w:abstractNumId w:val="23"/>
  </w:num>
  <w:num w:numId="6">
    <w:abstractNumId w:val="26"/>
  </w:num>
  <w:num w:numId="7">
    <w:abstractNumId w:val="0"/>
  </w:num>
  <w:num w:numId="8">
    <w:abstractNumId w:val="47"/>
  </w:num>
  <w:num w:numId="9">
    <w:abstractNumId w:val="51"/>
  </w:num>
  <w:num w:numId="10">
    <w:abstractNumId w:val="10"/>
  </w:num>
  <w:num w:numId="11">
    <w:abstractNumId w:val="36"/>
  </w:num>
  <w:num w:numId="12">
    <w:abstractNumId w:val="39"/>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0"/>
  </w:num>
  <w:num w:numId="19">
    <w:abstractNumId w:val="30"/>
  </w:num>
  <w:num w:numId="20">
    <w:abstractNumId w:val="45"/>
  </w:num>
  <w:num w:numId="21">
    <w:abstractNumId w:val="22"/>
  </w:num>
  <w:num w:numId="22">
    <w:abstractNumId w:val="37"/>
  </w:num>
  <w:num w:numId="23">
    <w:abstractNumId w:val="31"/>
  </w:num>
  <w:num w:numId="24">
    <w:abstractNumId w:val="6"/>
  </w:num>
  <w:num w:numId="25">
    <w:abstractNumId w:val="19"/>
  </w:num>
  <w:num w:numId="26">
    <w:abstractNumId w:val="12"/>
  </w:num>
  <w:num w:numId="27">
    <w:abstractNumId w:val="28"/>
  </w:num>
  <w:num w:numId="28">
    <w:abstractNumId w:val="52"/>
  </w:num>
  <w:num w:numId="29">
    <w:abstractNumId w:val="1"/>
  </w:num>
  <w:num w:numId="30">
    <w:abstractNumId w:val="11"/>
  </w:num>
  <w:num w:numId="31">
    <w:abstractNumId w:val="42"/>
  </w:num>
  <w:num w:numId="32">
    <w:abstractNumId w:val="48"/>
  </w:num>
  <w:num w:numId="33">
    <w:abstractNumId w:val="15"/>
  </w:num>
  <w:num w:numId="34">
    <w:abstractNumId w:val="21"/>
  </w:num>
  <w:num w:numId="35">
    <w:abstractNumId w:val="27"/>
  </w:num>
  <w:num w:numId="36">
    <w:abstractNumId w:val="38"/>
  </w:num>
  <w:num w:numId="37">
    <w:abstractNumId w:val="34"/>
  </w:num>
  <w:num w:numId="38">
    <w:abstractNumId w:val="33"/>
  </w:num>
  <w:num w:numId="39">
    <w:abstractNumId w:val="46"/>
  </w:num>
  <w:num w:numId="40">
    <w:abstractNumId w:val="13"/>
  </w:num>
  <w:num w:numId="41">
    <w:abstractNumId w:val="25"/>
  </w:num>
  <w:num w:numId="42">
    <w:abstractNumId w:val="2"/>
    <w:lvlOverride w:ilvl="0">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44"/>
  </w:num>
  <w:num w:numId="46">
    <w:abstractNumId w:val="50"/>
  </w:num>
  <w:num w:numId="47">
    <w:abstractNumId w:val="7"/>
  </w:num>
  <w:num w:numId="48">
    <w:abstractNumId w:val="32"/>
  </w:num>
  <w:num w:numId="49">
    <w:abstractNumId w:val="41"/>
  </w:num>
  <w:num w:numId="50">
    <w:abstractNumId w:val="24"/>
  </w:num>
  <w:num w:numId="51">
    <w:abstractNumId w:val="29"/>
  </w:num>
  <w:num w:numId="52">
    <w:abstractNumId w:val="35"/>
  </w:num>
  <w:num w:numId="53">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1DDA"/>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4"/>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4AE"/>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3A7D"/>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2B1"/>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60"/>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A66"/>
    <w:rsid w:val="005C4DE3"/>
    <w:rsid w:val="005C4E96"/>
    <w:rsid w:val="005C58B9"/>
    <w:rsid w:val="005C5A5E"/>
    <w:rsid w:val="005C5A6C"/>
    <w:rsid w:val="005C6021"/>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2EC"/>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024"/>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D04"/>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1A9"/>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236"/>
    <w:rsid w:val="00C25768"/>
    <w:rsid w:val="00C2589E"/>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D58"/>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2F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8EC"/>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BD0"/>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748"/>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2.bin"/><Relationship Id="rId33"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emf"/><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wmf"/><Relationship Id="rId32"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1.bin"/><Relationship Id="rId28" Type="http://schemas.openxmlformats.org/officeDocument/2006/relationships/image" Target="media/image10.wmf"/><Relationship Id="rId10" Type="http://schemas.openxmlformats.org/officeDocument/2006/relationships/hyperlink" Target="http://www.ypfb.gob.bo" TargetMode="External"/><Relationship Id="rId19" Type="http://schemas.openxmlformats.org/officeDocument/2006/relationships/image" Target="media/image4.emf"/><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7.wmf"/><Relationship Id="rId27" Type="http://schemas.openxmlformats.org/officeDocument/2006/relationships/oleObject" Target="embeddings/oleObject3.bin"/><Relationship Id="rId30" Type="http://schemas.openxmlformats.org/officeDocument/2006/relationships/image" Target="media/image11.emf"/><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D4361-7D45-4568-AFBD-67D740987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17830</Words>
  <Characters>98068</Characters>
  <Application>Microsoft Office Word</Application>
  <DocSecurity>0</DocSecurity>
  <Lines>817</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115667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2</cp:revision>
  <cp:lastPrinted>2017-08-15T15:14:00Z</cp:lastPrinted>
  <dcterms:created xsi:type="dcterms:W3CDTF">2019-06-13T22:21:00Z</dcterms:created>
  <dcterms:modified xsi:type="dcterms:W3CDTF">2019-06-13T22:21:00Z</dcterms:modified>
</cp:coreProperties>
</file>