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-325223</wp:posOffset>
                </wp:positionH>
                <wp:positionV relativeFrom="paragraph">
                  <wp:posOffset>880317</wp:posOffset>
                </wp:positionV>
                <wp:extent cx="6273165" cy="6220046"/>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22004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2EF7" w:rsidRDefault="00672EF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2EF7" w:rsidRPr="00196858" w:rsidRDefault="00672EF7" w:rsidP="00196858"/>
                          <w:p w:rsidR="00672EF7" w:rsidRDefault="00672EF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2EF7" w:rsidRPr="00103622" w:rsidRDefault="00672EF7" w:rsidP="00963B46">
                            <w:pPr>
                              <w:ind w:left="142"/>
                              <w:jc w:val="center"/>
                              <w:rPr>
                                <w:rFonts w:ascii="Century Gothic" w:hAnsi="Century Gothic" w:cs="Arial"/>
                                <w:b/>
                                <w:sz w:val="32"/>
                                <w:szCs w:val="32"/>
                                <w:lang w:val="es-MX"/>
                              </w:rPr>
                            </w:pPr>
                          </w:p>
                          <w:p w:rsidR="00672EF7" w:rsidRPr="00103622" w:rsidRDefault="00672EF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72EF7" w:rsidRDefault="00672EF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72EF7" w:rsidRDefault="00672EF7" w:rsidP="00C12034">
                            <w:pPr>
                              <w:rPr>
                                <w:rFonts w:ascii="Century Gothic" w:hAnsi="Century Gothic" w:cs="Arial"/>
                                <w:b/>
                                <w:sz w:val="28"/>
                                <w:szCs w:val="32"/>
                              </w:rPr>
                            </w:pPr>
                          </w:p>
                          <w:p w:rsidR="00672EF7" w:rsidRDefault="00672EF7" w:rsidP="00C12034">
                            <w:pPr>
                              <w:jc w:val="center"/>
                              <w:rPr>
                                <w:rFonts w:ascii="Century Gothic" w:hAnsi="Century Gothic"/>
                                <w:b/>
                                <w:sz w:val="28"/>
                                <w:szCs w:val="32"/>
                              </w:rPr>
                            </w:pPr>
                          </w:p>
                          <w:p w:rsidR="00672EF7" w:rsidRPr="00D94CE2" w:rsidRDefault="00672EF7"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72EF7" w:rsidRPr="00D94CE2" w:rsidRDefault="00672EF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72EF7" w:rsidRDefault="00672EF7" w:rsidP="00455A2A">
                            <w:pPr>
                              <w:ind w:left="142" w:right="24"/>
                              <w:jc w:val="center"/>
                              <w:rPr>
                                <w:rFonts w:ascii="Century Gothic" w:hAnsi="Century Gothic" w:cs="Arial"/>
                                <w:b/>
                                <w:sz w:val="28"/>
                                <w:szCs w:val="28"/>
                                <w:lang w:val="es-MX"/>
                              </w:rPr>
                            </w:pPr>
                            <w:bookmarkStart w:id="0" w:name="_GoBack"/>
                          </w:p>
                          <w:bookmarkEnd w:id="0"/>
                          <w:p w:rsidR="00672EF7" w:rsidRPr="00103622" w:rsidRDefault="00672EF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72EF7" w:rsidRPr="0014238F" w:rsidRDefault="00672EF7" w:rsidP="00455A2A">
                            <w:pPr>
                              <w:ind w:left="142" w:right="24"/>
                              <w:rPr>
                                <w:rFonts w:ascii="Century Gothic" w:hAnsi="Century Gothic"/>
                                <w:b/>
                                <w:sz w:val="28"/>
                                <w:szCs w:val="28"/>
                                <w:lang w:val="es-MX"/>
                              </w:rPr>
                            </w:pPr>
                          </w:p>
                          <w:p w:rsidR="00672EF7" w:rsidRPr="002B325A" w:rsidRDefault="00672EF7"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B325A" w:rsidRPr="002B325A">
                              <w:rPr>
                                <w:rFonts w:ascii="Century Gothic" w:hAnsi="Century Gothic" w:cs="Century Gothic"/>
                                <w:b/>
                                <w:bCs/>
                                <w:color w:val="000000"/>
                                <w:sz w:val="28"/>
                                <w:szCs w:val="28"/>
                              </w:rPr>
                              <w:t>SERVICIO DE CONSULTORÍA DE ELABORACIÓN, ACTUALIZACIÓN DE LA DOCUMENTACIÓN TÉCNICA Y DEL ESTUDIO HAZOP DE LA PLANTA DE SEPARACIÓN DE LÍQUIDOS RIO GRANDE</w:t>
                            </w:r>
                          </w:p>
                          <w:p w:rsidR="00672EF7" w:rsidRPr="002B325A" w:rsidRDefault="00672EF7" w:rsidP="00455A2A">
                            <w:pPr>
                              <w:ind w:right="24"/>
                              <w:jc w:val="center"/>
                              <w:rPr>
                                <w:rFonts w:ascii="Century Gothic" w:hAnsi="Century Gothic" w:cs="Century Gothic"/>
                                <w:b/>
                                <w:bCs/>
                                <w:color w:val="000000"/>
                                <w:sz w:val="28"/>
                                <w:szCs w:val="28"/>
                              </w:rPr>
                            </w:pPr>
                          </w:p>
                          <w:p w:rsidR="00672EF7" w:rsidRPr="00AA0954" w:rsidRDefault="00672EF7"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AA0954">
                              <w:rPr>
                                <w:rFonts w:ascii="Century Gothic" w:hAnsi="Century Gothic" w:cs="Century Gothic"/>
                                <w:b/>
                                <w:bCs/>
                                <w:sz w:val="28"/>
                                <w:szCs w:val="28"/>
                              </w:rPr>
                              <w:t xml:space="preserve"> </w:t>
                            </w:r>
                            <w:r w:rsidR="002B325A" w:rsidRPr="00AA0954">
                              <w:rPr>
                                <w:rFonts w:ascii="Century Gothic" w:hAnsi="Century Gothic" w:cs="Century Gothic"/>
                                <w:b/>
                                <w:bCs/>
                                <w:sz w:val="28"/>
                                <w:szCs w:val="28"/>
                              </w:rPr>
                              <w:t>DRCO-CDL-GIND-113-19</w:t>
                            </w:r>
                          </w:p>
                          <w:p w:rsidR="00672EF7" w:rsidRDefault="00672EF7" w:rsidP="00455A2A">
                            <w:pPr>
                              <w:ind w:right="24"/>
                              <w:jc w:val="center"/>
                              <w:rPr>
                                <w:rFonts w:ascii="Century Gothic" w:hAnsi="Century Gothic" w:cs="Century Gothic"/>
                                <w:b/>
                                <w:bCs/>
                                <w:color w:val="FF0000"/>
                                <w:sz w:val="28"/>
                                <w:szCs w:val="28"/>
                              </w:rPr>
                            </w:pPr>
                          </w:p>
                          <w:p w:rsidR="00672EF7" w:rsidRPr="009B66D2" w:rsidRDefault="00672EF7" w:rsidP="009B66D2">
                            <w:pPr>
                              <w:ind w:right="24"/>
                              <w:jc w:val="center"/>
                              <w:rPr>
                                <w:rFonts w:ascii="Century Gothic" w:hAnsi="Century Gothic"/>
                                <w:sz w:val="32"/>
                                <w:szCs w:val="32"/>
                                <w:lang w:val="es-ES_tradnl"/>
                              </w:rPr>
                            </w:pPr>
                            <w:r w:rsidRPr="009B66D2">
                              <w:rPr>
                                <w:rFonts w:ascii="Century Gothic" w:hAnsi="Century Gothic" w:cs="Century Gothic"/>
                                <w:b/>
                                <w:bCs/>
                                <w:sz w:val="28"/>
                                <w:szCs w:val="28"/>
                              </w:rPr>
                              <w:t>Primera Convocatoria</w:t>
                            </w:r>
                          </w:p>
                          <w:p w:rsidR="00672EF7" w:rsidRPr="00103622" w:rsidRDefault="00672EF7" w:rsidP="00BC21BB">
                            <w:pPr>
                              <w:ind w:right="930"/>
                              <w:jc w:val="center"/>
                              <w:rPr>
                                <w:rFonts w:ascii="Century Gothic" w:hAnsi="Century Gothic"/>
                                <w:sz w:val="32"/>
                                <w:szCs w:val="32"/>
                                <w:lang w:val="es-ES_tradnl"/>
                              </w:rPr>
                            </w:pPr>
                          </w:p>
                          <w:p w:rsidR="00672EF7" w:rsidRDefault="00672EF7" w:rsidP="00BC21BB">
                            <w:pPr>
                              <w:ind w:right="930"/>
                              <w:jc w:val="center"/>
                              <w:rPr>
                                <w:rFonts w:ascii="Century Gothic" w:hAnsi="Century Gothic"/>
                                <w:lang w:val="es-ES_tradnl"/>
                              </w:rPr>
                            </w:pPr>
                          </w:p>
                          <w:p w:rsidR="00672EF7" w:rsidRPr="009C5A35" w:rsidRDefault="00672EF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6pt;margin-top:69.3pt;width:493.95pt;height:48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">
                <v:shadow on="t" color="#333" offset="6pt,6pt"/>
                <v:textbox>
                  <w:txbxContent>
                    <w:p w:rsidR="00672EF7" w:rsidRDefault="00672EF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2EF7" w:rsidRPr="00196858" w:rsidRDefault="00672EF7" w:rsidP="00196858"/>
                    <w:p w:rsidR="00672EF7" w:rsidRDefault="00672EF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2EF7" w:rsidRPr="00103622" w:rsidRDefault="00672EF7" w:rsidP="00963B46">
                      <w:pPr>
                        <w:ind w:left="142"/>
                        <w:jc w:val="center"/>
                        <w:rPr>
                          <w:rFonts w:ascii="Century Gothic" w:hAnsi="Century Gothic" w:cs="Arial"/>
                          <w:b/>
                          <w:sz w:val="32"/>
                          <w:szCs w:val="32"/>
                          <w:lang w:val="es-MX"/>
                        </w:rPr>
                      </w:pPr>
                    </w:p>
                    <w:p w:rsidR="00672EF7" w:rsidRPr="00103622" w:rsidRDefault="00672EF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72EF7" w:rsidRDefault="00672EF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72EF7" w:rsidRDefault="00672EF7" w:rsidP="00C12034">
                      <w:pPr>
                        <w:rPr>
                          <w:rFonts w:ascii="Century Gothic" w:hAnsi="Century Gothic" w:cs="Arial"/>
                          <w:b/>
                          <w:sz w:val="28"/>
                          <w:szCs w:val="32"/>
                        </w:rPr>
                      </w:pPr>
                    </w:p>
                    <w:p w:rsidR="00672EF7" w:rsidRDefault="00672EF7" w:rsidP="00C12034">
                      <w:pPr>
                        <w:jc w:val="center"/>
                        <w:rPr>
                          <w:rFonts w:ascii="Century Gothic" w:hAnsi="Century Gothic"/>
                          <w:b/>
                          <w:sz w:val="28"/>
                          <w:szCs w:val="32"/>
                        </w:rPr>
                      </w:pPr>
                    </w:p>
                    <w:p w:rsidR="00672EF7" w:rsidRPr="00D94CE2" w:rsidRDefault="00672EF7"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672EF7" w:rsidRPr="00D94CE2" w:rsidRDefault="00672EF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672EF7" w:rsidRDefault="00672EF7" w:rsidP="00455A2A">
                      <w:pPr>
                        <w:ind w:left="142" w:right="24"/>
                        <w:jc w:val="center"/>
                        <w:rPr>
                          <w:rFonts w:ascii="Century Gothic" w:hAnsi="Century Gothic" w:cs="Arial"/>
                          <w:b/>
                          <w:sz w:val="28"/>
                          <w:szCs w:val="28"/>
                          <w:lang w:val="es-MX"/>
                        </w:rPr>
                      </w:pPr>
                      <w:bookmarkStart w:id="1" w:name="_GoBack"/>
                    </w:p>
                    <w:bookmarkEnd w:id="1"/>
                    <w:p w:rsidR="00672EF7" w:rsidRPr="00103622" w:rsidRDefault="00672EF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72EF7" w:rsidRPr="0014238F" w:rsidRDefault="00672EF7" w:rsidP="00455A2A">
                      <w:pPr>
                        <w:ind w:left="142" w:right="24"/>
                        <w:rPr>
                          <w:rFonts w:ascii="Century Gothic" w:hAnsi="Century Gothic"/>
                          <w:b/>
                          <w:sz w:val="28"/>
                          <w:szCs w:val="28"/>
                          <w:lang w:val="es-MX"/>
                        </w:rPr>
                      </w:pPr>
                    </w:p>
                    <w:p w:rsidR="00672EF7" w:rsidRPr="002B325A" w:rsidRDefault="00672EF7"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B325A" w:rsidRPr="002B325A">
                        <w:rPr>
                          <w:rFonts w:ascii="Century Gothic" w:hAnsi="Century Gothic" w:cs="Century Gothic"/>
                          <w:b/>
                          <w:bCs/>
                          <w:color w:val="000000"/>
                          <w:sz w:val="28"/>
                          <w:szCs w:val="28"/>
                        </w:rPr>
                        <w:t>SERVICIO DE CONSULTORÍA DE ELABORACIÓN, ACTUALIZACIÓN DE LA DOCUMENTACIÓN TÉCNICA Y DEL ESTUDIO HAZOP DE LA PLANTA DE SEPARACIÓN DE LÍQUIDOS RIO GRANDE</w:t>
                      </w:r>
                    </w:p>
                    <w:p w:rsidR="00672EF7" w:rsidRPr="002B325A" w:rsidRDefault="00672EF7" w:rsidP="00455A2A">
                      <w:pPr>
                        <w:ind w:right="24"/>
                        <w:jc w:val="center"/>
                        <w:rPr>
                          <w:rFonts w:ascii="Century Gothic" w:hAnsi="Century Gothic" w:cs="Century Gothic"/>
                          <w:b/>
                          <w:bCs/>
                          <w:color w:val="000000"/>
                          <w:sz w:val="28"/>
                          <w:szCs w:val="28"/>
                        </w:rPr>
                      </w:pPr>
                    </w:p>
                    <w:p w:rsidR="00672EF7" w:rsidRPr="00AA0954" w:rsidRDefault="00672EF7"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AA0954">
                        <w:rPr>
                          <w:rFonts w:ascii="Century Gothic" w:hAnsi="Century Gothic" w:cs="Century Gothic"/>
                          <w:b/>
                          <w:bCs/>
                          <w:sz w:val="28"/>
                          <w:szCs w:val="28"/>
                        </w:rPr>
                        <w:t xml:space="preserve"> </w:t>
                      </w:r>
                      <w:r w:rsidR="002B325A" w:rsidRPr="00AA0954">
                        <w:rPr>
                          <w:rFonts w:ascii="Century Gothic" w:hAnsi="Century Gothic" w:cs="Century Gothic"/>
                          <w:b/>
                          <w:bCs/>
                          <w:sz w:val="28"/>
                          <w:szCs w:val="28"/>
                        </w:rPr>
                        <w:t>DRCO-CDL-GIND-113-19</w:t>
                      </w:r>
                    </w:p>
                    <w:p w:rsidR="00672EF7" w:rsidRDefault="00672EF7" w:rsidP="00455A2A">
                      <w:pPr>
                        <w:ind w:right="24"/>
                        <w:jc w:val="center"/>
                        <w:rPr>
                          <w:rFonts w:ascii="Century Gothic" w:hAnsi="Century Gothic" w:cs="Century Gothic"/>
                          <w:b/>
                          <w:bCs/>
                          <w:color w:val="FF0000"/>
                          <w:sz w:val="28"/>
                          <w:szCs w:val="28"/>
                        </w:rPr>
                      </w:pPr>
                    </w:p>
                    <w:p w:rsidR="00672EF7" w:rsidRPr="009B66D2" w:rsidRDefault="00672EF7" w:rsidP="009B66D2">
                      <w:pPr>
                        <w:ind w:right="24"/>
                        <w:jc w:val="center"/>
                        <w:rPr>
                          <w:rFonts w:ascii="Century Gothic" w:hAnsi="Century Gothic"/>
                          <w:sz w:val="32"/>
                          <w:szCs w:val="32"/>
                          <w:lang w:val="es-ES_tradnl"/>
                        </w:rPr>
                      </w:pPr>
                      <w:r w:rsidRPr="009B66D2">
                        <w:rPr>
                          <w:rFonts w:ascii="Century Gothic" w:hAnsi="Century Gothic" w:cs="Century Gothic"/>
                          <w:b/>
                          <w:bCs/>
                          <w:sz w:val="28"/>
                          <w:szCs w:val="28"/>
                        </w:rPr>
                        <w:t>Primera Convocatoria</w:t>
                      </w:r>
                    </w:p>
                    <w:p w:rsidR="00672EF7" w:rsidRPr="00103622" w:rsidRDefault="00672EF7" w:rsidP="00BC21BB">
                      <w:pPr>
                        <w:ind w:right="930"/>
                        <w:jc w:val="center"/>
                        <w:rPr>
                          <w:rFonts w:ascii="Century Gothic" w:hAnsi="Century Gothic"/>
                          <w:sz w:val="32"/>
                          <w:szCs w:val="32"/>
                          <w:lang w:val="es-ES_tradnl"/>
                        </w:rPr>
                      </w:pPr>
                    </w:p>
                    <w:p w:rsidR="00672EF7" w:rsidRDefault="00672EF7" w:rsidP="00BC21BB">
                      <w:pPr>
                        <w:ind w:right="930"/>
                        <w:jc w:val="center"/>
                        <w:rPr>
                          <w:rFonts w:ascii="Century Gothic" w:hAnsi="Century Gothic"/>
                          <w:lang w:val="es-ES_tradnl"/>
                        </w:rPr>
                      </w:pPr>
                    </w:p>
                    <w:p w:rsidR="00672EF7" w:rsidRPr="009C5A35" w:rsidRDefault="00672EF7"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B5A55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86B8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2EF7" w:rsidRPr="00AD6AF2" w:rsidRDefault="00672EF7" w:rsidP="00795A5A">
                            <w:pPr>
                              <w:ind w:right="930"/>
                              <w:jc w:val="center"/>
                              <w:rPr>
                                <w:rFonts w:ascii="Century Gothic" w:hAnsi="Century Gothic"/>
                                <w:sz w:val="14"/>
                                <w:lang w:val="es-ES_tradnl"/>
                              </w:rPr>
                            </w:pPr>
                          </w:p>
                          <w:p w:rsidR="00672EF7" w:rsidRDefault="00672EF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672EF7" w:rsidRPr="00AD6AF2" w:rsidRDefault="00672EF7"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672EF7" w:rsidRPr="00AD6AF2" w:rsidRDefault="00672EF7" w:rsidP="00795A5A">
                      <w:pPr>
                        <w:ind w:right="930"/>
                        <w:jc w:val="center"/>
                        <w:rPr>
                          <w:rFonts w:ascii="Century Gothic" w:hAnsi="Century Gothic"/>
                          <w:sz w:val="14"/>
                          <w:lang w:val="es-ES_tradnl"/>
                        </w:rPr>
                      </w:pPr>
                    </w:p>
                    <w:p w:rsidR="00672EF7" w:rsidRDefault="00672EF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RG-05-G</w:t>
                      </w:r>
                      <w:r w:rsidRPr="003E13BF">
                        <w:rPr>
                          <w:rFonts w:ascii="Century Gothic" w:hAnsi="Century Gothic"/>
                          <w:b/>
                          <w:sz w:val="18"/>
                          <w:szCs w:val="18"/>
                          <w:lang w:val="es-ES_tradnl"/>
                        </w:rPr>
                        <w:t>-</w:t>
                      </w:r>
                      <w:r>
                        <w:rPr>
                          <w:rFonts w:ascii="Century Gothic" w:hAnsi="Century Gothic"/>
                          <w:b/>
                          <w:sz w:val="18"/>
                          <w:szCs w:val="18"/>
                          <w:lang w:val="es-ES_tradnl"/>
                        </w:rPr>
                        <w:t>GCC-DCO</w:t>
                      </w:r>
                    </w:p>
                    <w:p w:rsidR="00672EF7" w:rsidRPr="00AD6AF2" w:rsidRDefault="00672EF7"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lang w:val="es-ES"/>
        </w:rPr>
      </w:pPr>
    </w:p>
    <w:p w:rsidR="003F613F" w:rsidRDefault="003F613F" w:rsidP="003E13BF">
      <w:pPr>
        <w:pStyle w:val="Norma"/>
        <w:spacing w:after="0" w:line="240" w:lineRule="auto"/>
        <w:rPr>
          <w:rFonts w:asciiTheme="minorHAnsi" w:hAnsiTheme="minorHAnsi" w:cstheme="minorHAnsi"/>
          <w:lang w:val="es-ES"/>
        </w:rPr>
      </w:pPr>
    </w:p>
    <w:p w:rsidR="003F613F" w:rsidRDefault="003F613F" w:rsidP="003E13BF">
      <w:pPr>
        <w:pStyle w:val="Norma"/>
        <w:spacing w:after="0" w:line="240" w:lineRule="auto"/>
        <w:rPr>
          <w:rFonts w:asciiTheme="minorHAnsi" w:hAnsiTheme="minorHAnsi" w:cstheme="minorHAnsi"/>
          <w:lang w:val="es-ES"/>
        </w:rPr>
      </w:pPr>
    </w:p>
    <w:p w:rsidR="003F613F" w:rsidRDefault="003F613F" w:rsidP="003E13BF">
      <w:pPr>
        <w:pStyle w:val="Norma"/>
        <w:spacing w:after="0" w:line="240" w:lineRule="auto"/>
        <w:rPr>
          <w:rFonts w:asciiTheme="minorHAnsi" w:hAnsiTheme="minorHAnsi" w:cstheme="minorHAnsi"/>
          <w:lang w:val="es-ES"/>
        </w:rPr>
      </w:pPr>
    </w:p>
    <w:p w:rsidR="003F613F" w:rsidRDefault="003F613F" w:rsidP="003E13BF">
      <w:pPr>
        <w:pStyle w:val="Norma"/>
        <w:spacing w:after="0" w:line="240" w:lineRule="auto"/>
        <w:rPr>
          <w:rFonts w:asciiTheme="minorHAnsi" w:hAnsiTheme="minorHAnsi" w:cstheme="minorHAnsi"/>
          <w:lang w:val="es-ES"/>
        </w:rPr>
      </w:pPr>
    </w:p>
    <w:p w:rsidR="003F613F" w:rsidRDefault="003F613F" w:rsidP="003E13BF">
      <w:pPr>
        <w:pStyle w:val="Norma"/>
        <w:spacing w:after="0" w:line="240" w:lineRule="auto"/>
        <w:rPr>
          <w:rFonts w:asciiTheme="minorHAnsi" w:hAnsiTheme="minorHAnsi" w:cstheme="minorHAnsi"/>
          <w:lang w:val="es-ES"/>
        </w:rPr>
      </w:pPr>
    </w:p>
    <w:p w:rsidR="003F613F" w:rsidRDefault="003F613F" w:rsidP="003E13BF">
      <w:pPr>
        <w:pStyle w:val="Norma"/>
        <w:spacing w:after="0" w:line="240" w:lineRule="auto"/>
        <w:rPr>
          <w:rFonts w:asciiTheme="minorHAnsi" w:hAnsiTheme="minorHAnsi" w:cstheme="minorHAnsi"/>
          <w:lang w:val="es-ES"/>
        </w:rPr>
      </w:pPr>
    </w:p>
    <w:p w:rsidR="009B66D2" w:rsidRPr="003E13BF" w:rsidRDefault="009B66D2" w:rsidP="003E13BF">
      <w:pPr>
        <w:pStyle w:val="Norma"/>
        <w:spacing w:after="0" w:line="240" w:lineRule="auto"/>
        <w:rPr>
          <w:rFonts w:asciiTheme="minorHAnsi" w:hAnsiTheme="minorHAnsi" w:cstheme="minorHAnsi"/>
          <w:lang w:val="es-ES"/>
        </w:rPr>
      </w:pPr>
    </w:p>
    <w:p w:rsidR="00103622" w:rsidRPr="006F470A" w:rsidRDefault="00637301" w:rsidP="003E13BF">
      <w:pPr>
        <w:pStyle w:val="Norma"/>
        <w:spacing w:after="0" w:line="240" w:lineRule="auto"/>
        <w:jc w:val="center"/>
        <w:rPr>
          <w:rFonts w:asciiTheme="minorHAnsi" w:hAnsiTheme="minorHAnsi" w:cstheme="minorHAnsi"/>
          <w:b/>
        </w:rPr>
      </w:pPr>
      <w:r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B66D2" w:rsidP="009B66D2">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B66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B66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9B66D2"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278"/>
        <w:gridCol w:w="67"/>
        <w:gridCol w:w="1283"/>
        <w:gridCol w:w="3232"/>
      </w:tblGrid>
      <w:tr w:rsidR="00BB5E1A" w:rsidRPr="00552079" w:rsidTr="00BB5E1A">
        <w:trPr>
          <w:trHeight w:val="410"/>
        </w:trPr>
        <w:tc>
          <w:tcPr>
            <w:tcW w:w="9039" w:type="dxa"/>
            <w:gridSpan w:val="6"/>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E13BF" w:rsidRPr="00552079" w:rsidTr="00EE20B8">
        <w:trPr>
          <w:trHeight w:val="410"/>
        </w:trPr>
        <w:tc>
          <w:tcPr>
            <w:tcW w:w="433" w:type="dxa"/>
            <w:shd w:val="clear" w:color="auto" w:fill="D9D9D9"/>
            <w:vAlign w:val="center"/>
          </w:tcPr>
          <w:p w:rsidR="003E13BF" w:rsidRPr="00552079" w:rsidRDefault="003E13BF"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3E13BF" w:rsidRPr="00552079" w:rsidRDefault="003E13BF" w:rsidP="003E13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350" w:type="dxa"/>
            <w:gridSpan w:val="2"/>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32"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E13BF" w:rsidRPr="00552079" w:rsidTr="003E13BF">
        <w:trPr>
          <w:trHeight w:val="64"/>
        </w:trPr>
        <w:tc>
          <w:tcPr>
            <w:tcW w:w="433" w:type="dxa"/>
            <w:vAlign w:val="center"/>
          </w:tcPr>
          <w:p w:rsidR="003E13BF" w:rsidRPr="00552079" w:rsidRDefault="003E13BF" w:rsidP="003E13BF">
            <w:pP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3E13BF" w:rsidRPr="00365997" w:rsidRDefault="003E13BF" w:rsidP="003E13B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3E13BF" w:rsidRPr="00365997" w:rsidRDefault="003E13BF" w:rsidP="00134329">
            <w:pPr>
              <w:rPr>
                <w:rFonts w:asciiTheme="minorHAnsi" w:hAnsiTheme="minorHAnsi" w:cstheme="minorHAnsi"/>
                <w:sz w:val="22"/>
                <w:szCs w:val="22"/>
              </w:rPr>
            </w:pPr>
            <w:r w:rsidRPr="00276B80">
              <w:rPr>
                <w:rFonts w:asciiTheme="minorHAnsi" w:hAnsiTheme="minorHAnsi" w:cstheme="minorHAnsi"/>
                <w:sz w:val="22"/>
                <w:szCs w:val="22"/>
              </w:rPr>
              <w:t>Fecha:</w:t>
            </w:r>
            <w:r w:rsidR="00672EF7">
              <w:rPr>
                <w:rFonts w:asciiTheme="minorHAnsi" w:hAnsiTheme="minorHAnsi" w:cstheme="minorHAnsi"/>
                <w:sz w:val="22"/>
                <w:szCs w:val="22"/>
              </w:rPr>
              <w:t xml:space="preserve"> 27</w:t>
            </w:r>
            <w:r w:rsidR="009B66D2">
              <w:rPr>
                <w:rFonts w:asciiTheme="minorHAnsi" w:hAnsiTheme="minorHAnsi" w:cstheme="minorHAnsi"/>
                <w:sz w:val="22"/>
                <w:szCs w:val="22"/>
              </w:rPr>
              <w:t>/06/2019</w:t>
            </w:r>
          </w:p>
        </w:tc>
      </w:tr>
      <w:tr w:rsidR="003E13BF" w:rsidRPr="00552079" w:rsidTr="00EE20B8">
        <w:trPr>
          <w:trHeight w:val="64"/>
        </w:trPr>
        <w:tc>
          <w:tcPr>
            <w:tcW w:w="433" w:type="dxa"/>
            <w:vAlign w:val="center"/>
          </w:tcPr>
          <w:p w:rsidR="003E13BF" w:rsidRPr="00552079" w:rsidRDefault="003E13BF" w:rsidP="00BB5E1A">
            <w:pPr>
              <w:rPr>
                <w:rFonts w:asciiTheme="minorHAnsi" w:hAnsiTheme="minorHAnsi" w:cstheme="minorHAnsi"/>
                <w:sz w:val="22"/>
                <w:szCs w:val="22"/>
              </w:rPr>
            </w:pPr>
          </w:p>
        </w:tc>
        <w:tc>
          <w:tcPr>
            <w:tcW w:w="2746" w:type="dxa"/>
          </w:tcPr>
          <w:p w:rsidR="003E13BF" w:rsidRPr="00552079" w:rsidRDefault="003E13BF" w:rsidP="00BB5E1A">
            <w:pPr>
              <w:rPr>
                <w:rFonts w:asciiTheme="minorHAnsi" w:hAnsiTheme="minorHAnsi" w:cstheme="minorHAnsi"/>
                <w:sz w:val="22"/>
                <w:szCs w:val="22"/>
              </w:rPr>
            </w:pPr>
          </w:p>
        </w:tc>
        <w:tc>
          <w:tcPr>
            <w:tcW w:w="2628" w:type="dxa"/>
            <w:gridSpan w:val="3"/>
          </w:tcPr>
          <w:p w:rsidR="003E13BF" w:rsidRPr="00552079" w:rsidRDefault="003E13BF" w:rsidP="00BB5E1A">
            <w:pPr>
              <w:rPr>
                <w:rFonts w:asciiTheme="minorHAnsi" w:hAnsiTheme="minorHAnsi" w:cstheme="minorHAnsi"/>
                <w:sz w:val="22"/>
                <w:szCs w:val="22"/>
                <w:highlight w:val="yellow"/>
              </w:rPr>
            </w:pPr>
          </w:p>
        </w:tc>
        <w:tc>
          <w:tcPr>
            <w:tcW w:w="3232" w:type="dxa"/>
          </w:tcPr>
          <w:p w:rsidR="003E13BF" w:rsidRPr="00552079" w:rsidRDefault="003E13BF" w:rsidP="00BB5E1A">
            <w:pPr>
              <w:rPr>
                <w:rFonts w:asciiTheme="minorHAnsi" w:hAnsiTheme="minorHAnsi" w:cstheme="minorHAnsi"/>
                <w:sz w:val="22"/>
                <w:szCs w:val="22"/>
              </w:rPr>
            </w:pPr>
          </w:p>
        </w:tc>
      </w:tr>
      <w:tr w:rsidR="00BB5E1A" w:rsidRPr="00552079" w:rsidTr="00EE20B8">
        <w:trPr>
          <w:trHeight w:val="300"/>
        </w:trPr>
        <w:tc>
          <w:tcPr>
            <w:tcW w:w="433" w:type="dxa"/>
            <w:vAlign w:val="center"/>
          </w:tcPr>
          <w:p w:rsidR="00BB5E1A" w:rsidRPr="00552079" w:rsidRDefault="003E13BF"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BB5E1A" w:rsidRPr="00552079" w:rsidRDefault="00BB5E1A" w:rsidP="009B66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134329" w:rsidP="009B66D2">
            <w:pPr>
              <w:jc w:val="center"/>
              <w:rPr>
                <w:rFonts w:asciiTheme="minorHAnsi" w:hAnsiTheme="minorHAnsi" w:cstheme="minorHAnsi"/>
                <w:sz w:val="22"/>
                <w:szCs w:val="22"/>
              </w:rPr>
            </w:pPr>
            <w:r>
              <w:rPr>
                <w:rFonts w:asciiTheme="minorHAnsi" w:hAnsiTheme="minorHAnsi" w:cstheme="minorHAnsi"/>
                <w:sz w:val="22"/>
                <w:szCs w:val="22"/>
              </w:rPr>
              <w:t>01</w:t>
            </w:r>
            <w:r w:rsidR="00672EF7">
              <w:rPr>
                <w:rFonts w:asciiTheme="minorHAnsi" w:hAnsiTheme="minorHAnsi" w:cstheme="minorHAnsi"/>
                <w:sz w:val="22"/>
                <w:szCs w:val="22"/>
              </w:rPr>
              <w:t>/07</w:t>
            </w:r>
            <w:r w:rsidR="009B66D2">
              <w:rPr>
                <w:rFonts w:asciiTheme="minorHAnsi" w:hAnsiTheme="minorHAnsi" w:cstheme="minorHAnsi"/>
                <w:sz w:val="22"/>
                <w:szCs w:val="22"/>
              </w:rPr>
              <w:t>/2019</w:t>
            </w:r>
          </w:p>
        </w:tc>
        <w:tc>
          <w:tcPr>
            <w:tcW w:w="1350" w:type="dxa"/>
            <w:gridSpan w:val="2"/>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9B66D2" w:rsidP="00BB5E1A">
            <w:pPr>
              <w:jc w:val="center"/>
              <w:rPr>
                <w:rFonts w:asciiTheme="minorHAnsi" w:hAnsiTheme="minorHAnsi" w:cstheme="minorHAnsi"/>
                <w:color w:val="000000"/>
                <w:sz w:val="22"/>
                <w:szCs w:val="22"/>
              </w:rPr>
            </w:pPr>
            <w:r>
              <w:rPr>
                <w:rFonts w:asciiTheme="minorHAnsi" w:hAnsiTheme="minorHAnsi" w:cstheme="minorHAnsi"/>
                <w:color w:val="000000"/>
                <w:sz w:val="22"/>
                <w:szCs w:val="22"/>
              </w:rPr>
              <w:t>9:00</w:t>
            </w:r>
          </w:p>
        </w:tc>
        <w:tc>
          <w:tcPr>
            <w:tcW w:w="3232" w:type="dxa"/>
            <w:vAlign w:val="center"/>
          </w:tcPr>
          <w:p w:rsidR="00EE20B8" w:rsidRPr="00C12012" w:rsidRDefault="00EE20B8" w:rsidP="00EE20B8">
            <w:pPr>
              <w:jc w:val="both"/>
              <w:rPr>
                <w:rFonts w:ascii="Calibri" w:hAnsi="Calibri" w:cs="Calibri"/>
                <w:b/>
                <w:sz w:val="14"/>
                <w:szCs w:val="14"/>
              </w:rPr>
            </w:pPr>
            <w:r w:rsidRPr="00C12012">
              <w:rPr>
                <w:rFonts w:ascii="Calibri" w:hAnsi="Calibri" w:cs="Calibri"/>
                <w:b/>
                <w:sz w:val="14"/>
                <w:szCs w:val="14"/>
              </w:rPr>
              <w:t>LUGAR DONDE SE EFECTUARA LA INSPECCIÓN O LA VISITA:</w:t>
            </w:r>
          </w:p>
          <w:p w:rsidR="00EE20B8" w:rsidRPr="00C12012" w:rsidRDefault="00EE20B8" w:rsidP="00EE20B8">
            <w:pPr>
              <w:jc w:val="both"/>
              <w:rPr>
                <w:rFonts w:ascii="Calibri" w:hAnsi="Calibri" w:cs="Calibri"/>
                <w:sz w:val="14"/>
                <w:szCs w:val="14"/>
              </w:rPr>
            </w:pPr>
            <w:r w:rsidRPr="00C12012">
              <w:rPr>
                <w:rFonts w:ascii="Calibri" w:hAnsi="Calibri" w:cs="Calibri"/>
                <w:sz w:val="14"/>
                <w:szCs w:val="14"/>
              </w:rPr>
              <w:t>Planta de Separación de Líquidos Rio Grande, ubicado en el municipio de Cabezas de la provincia Cordillera del departamento de Santa Cruz a 61 km de la ciudad de Santa Cruz de la Sierra.</w:t>
            </w:r>
          </w:p>
          <w:p w:rsidR="00EE20B8" w:rsidRPr="00C12012" w:rsidRDefault="00EE20B8" w:rsidP="00EE20B8">
            <w:pPr>
              <w:jc w:val="both"/>
              <w:rPr>
                <w:rFonts w:ascii="Calibri" w:hAnsi="Calibri" w:cs="Calibri"/>
                <w:sz w:val="14"/>
                <w:szCs w:val="14"/>
              </w:rPr>
            </w:pPr>
          </w:p>
          <w:p w:rsidR="00EE20B8" w:rsidRPr="00C12012" w:rsidRDefault="00EE20B8" w:rsidP="00EE20B8">
            <w:pPr>
              <w:jc w:val="both"/>
              <w:rPr>
                <w:rFonts w:ascii="Calibri" w:hAnsi="Calibri" w:cs="Calibri"/>
                <w:b/>
                <w:sz w:val="14"/>
                <w:szCs w:val="14"/>
              </w:rPr>
            </w:pPr>
            <w:r w:rsidRPr="00C12012">
              <w:rPr>
                <w:rFonts w:ascii="Calibri" w:hAnsi="Calibri" w:cs="Calibri"/>
                <w:b/>
                <w:sz w:val="14"/>
                <w:szCs w:val="14"/>
              </w:rPr>
              <w:t xml:space="preserve">SE REQUIERE PARA LA INSPECCIÓN: </w:t>
            </w:r>
          </w:p>
          <w:p w:rsidR="00EE20B8" w:rsidRPr="00C12012" w:rsidRDefault="00EE20B8" w:rsidP="00BB5E1A">
            <w:pPr>
              <w:jc w:val="both"/>
              <w:rPr>
                <w:rFonts w:ascii="Calibri" w:hAnsi="Calibri"/>
                <w:b/>
                <w:color w:val="FF0000"/>
                <w:sz w:val="14"/>
                <w:szCs w:val="14"/>
              </w:rPr>
            </w:pPr>
          </w:p>
          <w:p w:rsidR="00EE20B8" w:rsidRPr="00C12012" w:rsidRDefault="00EE20B8" w:rsidP="00EE20B8">
            <w:pPr>
              <w:jc w:val="both"/>
              <w:rPr>
                <w:rFonts w:ascii="Calibri" w:hAnsi="Calibri" w:cs="Arial"/>
                <w:b/>
                <w:sz w:val="14"/>
                <w:szCs w:val="14"/>
              </w:rPr>
            </w:pPr>
            <w:r w:rsidRPr="00C12012">
              <w:rPr>
                <w:rFonts w:ascii="Calibri" w:hAnsi="Calibri" w:cs="Arial"/>
                <w:b/>
                <w:sz w:val="14"/>
                <w:szCs w:val="14"/>
              </w:rPr>
              <w:t>EQUIPOS DE PROTECCIÓN PERSONAL</w:t>
            </w:r>
          </w:p>
          <w:p w:rsidR="00BB5E1A" w:rsidRPr="00C12012" w:rsidRDefault="00EE20B8" w:rsidP="00EE20B8">
            <w:pPr>
              <w:jc w:val="both"/>
              <w:rPr>
                <w:rFonts w:ascii="Calibri" w:hAnsi="Calibri" w:cs="Calibri"/>
                <w:sz w:val="14"/>
                <w:szCs w:val="14"/>
              </w:rPr>
            </w:pPr>
            <w:r w:rsidRPr="00C12012">
              <w:rPr>
                <w:rFonts w:ascii="Calibri" w:hAnsi="Calibri" w:cs="Calibri"/>
                <w:sz w:val="14"/>
                <w:szCs w:val="14"/>
              </w:rPr>
              <w:t>(Botines de seguridad, casco, gafas y camisa                 manga larga y pantalón jeans 100% Algodón</w:t>
            </w:r>
          </w:p>
          <w:p w:rsidR="00EE20B8" w:rsidRPr="00C12012" w:rsidRDefault="00EE20B8" w:rsidP="00EE20B8">
            <w:pPr>
              <w:jc w:val="both"/>
              <w:rPr>
                <w:rFonts w:ascii="Calibri" w:hAnsi="Calibri" w:cs="Calibri"/>
                <w:sz w:val="14"/>
                <w:szCs w:val="14"/>
              </w:rPr>
            </w:pPr>
          </w:p>
          <w:p w:rsidR="00EE20B8" w:rsidRPr="00C12012" w:rsidRDefault="00EE20B8" w:rsidP="00EE20B8">
            <w:pPr>
              <w:tabs>
                <w:tab w:val="left" w:pos="1612"/>
              </w:tabs>
              <w:jc w:val="both"/>
              <w:rPr>
                <w:rFonts w:ascii="Calibri" w:hAnsi="Calibri" w:cs="Arial"/>
                <w:b/>
                <w:sz w:val="14"/>
                <w:szCs w:val="14"/>
              </w:rPr>
            </w:pPr>
            <w:r w:rsidRPr="00C12012">
              <w:rPr>
                <w:rFonts w:ascii="Calibri" w:hAnsi="Calibri" w:cs="Arial"/>
                <w:b/>
                <w:sz w:val="14"/>
                <w:szCs w:val="14"/>
              </w:rPr>
              <w:t>VACUNAS</w:t>
            </w:r>
          </w:p>
          <w:p w:rsidR="00EE20B8" w:rsidRPr="00C12012" w:rsidRDefault="00EE20B8" w:rsidP="00EE20B8">
            <w:pPr>
              <w:jc w:val="both"/>
              <w:rPr>
                <w:rFonts w:ascii="Calibri" w:hAnsi="Calibri" w:cs="Calibri"/>
                <w:sz w:val="14"/>
                <w:szCs w:val="14"/>
              </w:rPr>
            </w:pPr>
            <w:r w:rsidRPr="00C12012">
              <w:rPr>
                <w:rFonts w:ascii="Calibri" w:hAnsi="Calibri" w:cs="Calibri"/>
                <w:sz w:val="14"/>
                <w:szCs w:val="14"/>
              </w:rPr>
              <w:t>(Fiebre Amarilla, hepatitis B, fiebre tifoidea y                         tétanos)</w:t>
            </w:r>
          </w:p>
          <w:p w:rsidR="00EE20B8" w:rsidRPr="00C12012" w:rsidRDefault="00EE20B8" w:rsidP="00EE20B8">
            <w:pPr>
              <w:jc w:val="both"/>
              <w:rPr>
                <w:rFonts w:ascii="Calibri" w:hAnsi="Calibri" w:cs="Calibri"/>
                <w:b/>
                <w:sz w:val="14"/>
                <w:szCs w:val="14"/>
              </w:rPr>
            </w:pPr>
            <w:r w:rsidRPr="00C12012">
              <w:rPr>
                <w:rFonts w:ascii="Calibri" w:hAnsi="Calibri" w:cs="Calibri"/>
                <w:b/>
                <w:sz w:val="14"/>
                <w:szCs w:val="14"/>
              </w:rPr>
              <w:t>*Para permanencia mayor a 1 día.</w:t>
            </w:r>
          </w:p>
          <w:p w:rsidR="00EE20B8" w:rsidRPr="00C12012" w:rsidRDefault="00EE20B8" w:rsidP="00EE20B8">
            <w:pPr>
              <w:jc w:val="both"/>
              <w:rPr>
                <w:rFonts w:ascii="Calibri" w:hAnsi="Calibri" w:cs="Calibri"/>
                <w:sz w:val="14"/>
                <w:szCs w:val="14"/>
              </w:rPr>
            </w:pPr>
          </w:p>
          <w:p w:rsidR="00EE20B8" w:rsidRPr="00C12012" w:rsidRDefault="00EE20B8" w:rsidP="00EE20B8">
            <w:pPr>
              <w:jc w:val="both"/>
              <w:rPr>
                <w:rFonts w:ascii="Calibri" w:hAnsi="Calibri" w:cs="Arial"/>
                <w:b/>
                <w:sz w:val="14"/>
                <w:szCs w:val="14"/>
              </w:rPr>
            </w:pPr>
            <w:r w:rsidRPr="00C12012">
              <w:rPr>
                <w:rFonts w:ascii="Calibri" w:hAnsi="Calibri" w:cs="Arial"/>
                <w:b/>
                <w:sz w:val="14"/>
                <w:szCs w:val="14"/>
              </w:rPr>
              <w:t>OTROS</w:t>
            </w:r>
          </w:p>
          <w:p w:rsidR="00EE20B8" w:rsidRPr="00C12012" w:rsidRDefault="00EE20B8" w:rsidP="00EE20B8">
            <w:pPr>
              <w:jc w:val="both"/>
              <w:rPr>
                <w:rFonts w:ascii="Calibri" w:hAnsi="Calibri" w:cs="Calibri"/>
                <w:sz w:val="14"/>
                <w:szCs w:val="14"/>
              </w:rPr>
            </w:pPr>
            <w:r w:rsidRPr="00C12012">
              <w:rPr>
                <w:rFonts w:ascii="Calibri" w:hAnsi="Calibri" w:cs="Calibri"/>
                <w:sz w:val="14"/>
                <w:szCs w:val="14"/>
              </w:rPr>
              <w:t>(Seguro de Vida y Accidentes Personales y lista de las personas que solicitan la visita nombre completo y C.I.)</w:t>
            </w:r>
          </w:p>
          <w:p w:rsidR="00EE20B8" w:rsidRPr="00C12012" w:rsidRDefault="00EE20B8" w:rsidP="00EE20B8">
            <w:pPr>
              <w:jc w:val="both"/>
              <w:rPr>
                <w:rFonts w:ascii="Calibri" w:hAnsi="Calibri" w:cs="Calibri"/>
                <w:sz w:val="14"/>
                <w:szCs w:val="14"/>
              </w:rPr>
            </w:pPr>
          </w:p>
          <w:p w:rsidR="00EE20B8" w:rsidRPr="00C12012" w:rsidRDefault="00EE20B8" w:rsidP="00EE20B8">
            <w:pPr>
              <w:jc w:val="both"/>
              <w:rPr>
                <w:rFonts w:ascii="Calibri" w:hAnsi="Calibri" w:cs="Calibri"/>
                <w:sz w:val="14"/>
                <w:szCs w:val="14"/>
              </w:rPr>
            </w:pPr>
            <w:r w:rsidRPr="00C12012">
              <w:rPr>
                <w:rFonts w:ascii="Calibri" w:hAnsi="Calibri" w:cs="Calibri"/>
                <w:sz w:val="14"/>
                <w:szCs w:val="14"/>
              </w:rPr>
              <w:t xml:space="preserve">Las empresas interesadas para participar de la inspección deberán remitir sus documentos vía correo electrónico </w:t>
            </w:r>
            <w:r w:rsidRPr="00C12012">
              <w:rPr>
                <w:rFonts w:ascii="Calibri" w:hAnsi="Calibri" w:cs="Calibri"/>
                <w:color w:val="000000"/>
                <w:sz w:val="14"/>
                <w:szCs w:val="14"/>
              </w:rPr>
              <w:t>horellana@ypfb.gob.bo</w:t>
            </w:r>
            <w:r w:rsidRPr="00C12012">
              <w:rPr>
                <w:rFonts w:ascii="Calibri" w:hAnsi="Calibri" w:cs="Calibri"/>
                <w:sz w:val="14"/>
                <w:szCs w:val="14"/>
              </w:rPr>
              <w:t xml:space="preserve"> un día antes de la fecha establecida en el DBC para el ingreso.</w:t>
            </w:r>
          </w:p>
          <w:p w:rsidR="00EE20B8" w:rsidRPr="00C12012" w:rsidRDefault="00EE20B8" w:rsidP="00EE20B8">
            <w:pPr>
              <w:jc w:val="both"/>
              <w:rPr>
                <w:rFonts w:ascii="Calibri" w:hAnsi="Calibri" w:cs="Calibri"/>
                <w:sz w:val="14"/>
                <w:szCs w:val="14"/>
              </w:rPr>
            </w:pPr>
          </w:p>
          <w:p w:rsidR="00EE20B8" w:rsidRPr="00C12012" w:rsidRDefault="00EE20B8" w:rsidP="00EE20B8">
            <w:pPr>
              <w:jc w:val="both"/>
              <w:rPr>
                <w:rFonts w:ascii="Calibri" w:hAnsi="Calibri" w:cs="Calibri"/>
                <w:b/>
                <w:sz w:val="14"/>
                <w:szCs w:val="14"/>
              </w:rPr>
            </w:pPr>
            <w:r w:rsidRPr="00C12012">
              <w:rPr>
                <w:rFonts w:ascii="Calibri" w:hAnsi="Calibri" w:cs="Calibri"/>
                <w:b/>
                <w:sz w:val="14"/>
                <w:szCs w:val="14"/>
              </w:rPr>
              <w:t>PERSONAL RESPONSABLE QUE PARTICIPARÁ:</w:t>
            </w:r>
          </w:p>
          <w:p w:rsidR="00EE20B8" w:rsidRPr="00C12012" w:rsidRDefault="00EE20B8" w:rsidP="00EE20B8">
            <w:pPr>
              <w:jc w:val="both"/>
              <w:rPr>
                <w:rFonts w:ascii="Calibri" w:hAnsi="Calibri" w:cs="Calibri"/>
                <w:sz w:val="14"/>
                <w:szCs w:val="14"/>
              </w:rPr>
            </w:pPr>
            <w:r w:rsidRPr="00C12012">
              <w:rPr>
                <w:rFonts w:ascii="Calibri" w:hAnsi="Calibri" w:cs="Calibri"/>
                <w:sz w:val="14"/>
                <w:szCs w:val="14"/>
              </w:rPr>
              <w:t>Ing. Rosmer Amador Chirino Ruiz o Ing. Mauricio Alvarado Foronda</w:t>
            </w:r>
          </w:p>
          <w:p w:rsidR="00EE20B8" w:rsidRPr="00C12012" w:rsidRDefault="00EE20B8" w:rsidP="00EE20B8">
            <w:pPr>
              <w:jc w:val="both"/>
              <w:rPr>
                <w:rFonts w:ascii="Calibri" w:hAnsi="Calibri" w:cs="Calibri"/>
                <w:sz w:val="14"/>
                <w:szCs w:val="14"/>
              </w:rPr>
            </w:pPr>
          </w:p>
          <w:p w:rsidR="00EE20B8" w:rsidRPr="00C12012" w:rsidRDefault="00EE20B8" w:rsidP="00EE20B8">
            <w:pPr>
              <w:jc w:val="both"/>
              <w:rPr>
                <w:rFonts w:ascii="Calibri" w:hAnsi="Calibri"/>
                <w:b/>
                <w:color w:val="FF0000"/>
                <w:sz w:val="14"/>
                <w:szCs w:val="14"/>
              </w:rPr>
            </w:pPr>
            <w:r w:rsidRPr="00C12012">
              <w:rPr>
                <w:rFonts w:ascii="Calibri" w:hAnsi="Calibri" w:cs="Calibri"/>
                <w:sz w:val="14"/>
                <w:szCs w:val="14"/>
              </w:rPr>
              <w:t>La inspección no es de carácter obligatorio</w:t>
            </w:r>
            <w:r w:rsidRPr="00C12012">
              <w:rPr>
                <w:rFonts w:ascii="Verdana" w:hAnsi="Verdana" w:cs="Calibri"/>
                <w:sz w:val="14"/>
                <w:szCs w:val="14"/>
              </w:rPr>
              <w:t xml:space="preserve">      </w:t>
            </w:r>
          </w:p>
        </w:tc>
      </w:tr>
      <w:tr w:rsidR="00BB5E1A" w:rsidRPr="00552079" w:rsidTr="00EE20B8">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278" w:type="dxa"/>
            <w:vAlign w:val="center"/>
          </w:tcPr>
          <w:p w:rsidR="00BB5E1A" w:rsidRDefault="00BB5E1A" w:rsidP="00BB5E1A">
            <w:pPr>
              <w:rPr>
                <w:rFonts w:asciiTheme="minorHAnsi" w:hAnsiTheme="minorHAnsi" w:cstheme="minorHAnsi"/>
                <w:sz w:val="22"/>
                <w:szCs w:val="22"/>
              </w:rPr>
            </w:pPr>
          </w:p>
        </w:tc>
        <w:tc>
          <w:tcPr>
            <w:tcW w:w="1350" w:type="dxa"/>
            <w:gridSpan w:val="2"/>
            <w:vAlign w:val="center"/>
          </w:tcPr>
          <w:p w:rsidR="00BB5E1A" w:rsidRDefault="00BB5E1A" w:rsidP="00BB5E1A">
            <w:pPr>
              <w:jc w:val="center"/>
              <w:rPr>
                <w:rFonts w:asciiTheme="minorHAnsi" w:hAnsiTheme="minorHAnsi" w:cstheme="minorHAnsi"/>
                <w:sz w:val="22"/>
                <w:szCs w:val="22"/>
              </w:rPr>
            </w:pPr>
          </w:p>
        </w:tc>
        <w:tc>
          <w:tcPr>
            <w:tcW w:w="3232" w:type="dxa"/>
            <w:vAlign w:val="center"/>
          </w:tcPr>
          <w:p w:rsidR="00BB5E1A" w:rsidRPr="001B5615" w:rsidRDefault="00BB5E1A" w:rsidP="00BB5E1A">
            <w:pPr>
              <w:jc w:val="both"/>
              <w:rPr>
                <w:rFonts w:ascii="Calibri" w:hAnsi="Calibri"/>
                <w:b/>
                <w:color w:val="FF0000"/>
                <w:sz w:val="16"/>
                <w:szCs w:val="16"/>
              </w:rPr>
            </w:pPr>
          </w:p>
        </w:tc>
      </w:tr>
      <w:tr w:rsidR="00BB5E1A" w:rsidRPr="00552079" w:rsidTr="00EE20B8">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9B66D2" w:rsidRDefault="009B66D2" w:rsidP="009B66D2">
            <w:pPr>
              <w:rPr>
                <w:rFonts w:asciiTheme="minorHAnsi" w:hAnsiTheme="minorHAnsi" w:cstheme="minorHAnsi"/>
                <w:sz w:val="22"/>
                <w:szCs w:val="22"/>
              </w:rPr>
            </w:pPr>
          </w:p>
          <w:p w:rsidR="009B66D2" w:rsidRPr="009B66D2" w:rsidRDefault="00BB5E1A" w:rsidP="009B66D2">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278" w:type="dxa"/>
            <w:vAlign w:val="center"/>
          </w:tcPr>
          <w:p w:rsidR="00BB5E1A" w:rsidRPr="00552079" w:rsidRDefault="00BB5E1A" w:rsidP="009B66D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672EF7" w:rsidP="00134329">
            <w:pPr>
              <w:jc w:val="center"/>
              <w:rPr>
                <w:rFonts w:asciiTheme="minorHAnsi" w:hAnsiTheme="minorHAnsi" w:cstheme="minorHAnsi"/>
                <w:sz w:val="22"/>
                <w:szCs w:val="22"/>
              </w:rPr>
            </w:pPr>
            <w:r>
              <w:rPr>
                <w:rFonts w:asciiTheme="minorHAnsi" w:hAnsiTheme="minorHAnsi" w:cstheme="minorHAnsi"/>
                <w:sz w:val="22"/>
                <w:szCs w:val="22"/>
              </w:rPr>
              <w:t>02</w:t>
            </w:r>
            <w:r w:rsidR="009B66D2">
              <w:rPr>
                <w:rFonts w:asciiTheme="minorHAnsi" w:hAnsiTheme="minorHAnsi" w:cstheme="minorHAnsi"/>
                <w:sz w:val="22"/>
                <w:szCs w:val="22"/>
              </w:rPr>
              <w:t>/0</w:t>
            </w:r>
            <w:r w:rsidR="00134329">
              <w:rPr>
                <w:rFonts w:asciiTheme="minorHAnsi" w:hAnsiTheme="minorHAnsi" w:cstheme="minorHAnsi"/>
                <w:sz w:val="22"/>
                <w:szCs w:val="22"/>
              </w:rPr>
              <w:t>7</w:t>
            </w:r>
            <w:r w:rsidR="009B66D2">
              <w:rPr>
                <w:rFonts w:asciiTheme="minorHAnsi" w:hAnsiTheme="minorHAnsi" w:cstheme="minorHAnsi"/>
                <w:sz w:val="22"/>
                <w:szCs w:val="22"/>
              </w:rPr>
              <w:t>/2019</w:t>
            </w:r>
          </w:p>
        </w:tc>
        <w:tc>
          <w:tcPr>
            <w:tcW w:w="1350" w:type="dxa"/>
            <w:gridSpan w:val="2"/>
            <w:vAlign w:val="center"/>
          </w:tcPr>
          <w:p w:rsidR="00BB5E1A" w:rsidRPr="00552079" w:rsidRDefault="00BB5E1A" w:rsidP="009B66D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9B66D2" w:rsidP="009B66D2">
            <w:pPr>
              <w:jc w:val="center"/>
              <w:rPr>
                <w:rFonts w:asciiTheme="minorHAnsi" w:hAnsiTheme="minorHAnsi" w:cstheme="minorHAnsi"/>
                <w:sz w:val="22"/>
                <w:szCs w:val="22"/>
              </w:rPr>
            </w:pPr>
            <w:r>
              <w:rPr>
                <w:rFonts w:asciiTheme="minorHAnsi" w:hAnsiTheme="minorHAnsi" w:cstheme="minorHAnsi"/>
                <w:sz w:val="22"/>
                <w:szCs w:val="22"/>
              </w:rPr>
              <w:t>18:30</w:t>
            </w:r>
          </w:p>
        </w:tc>
        <w:tc>
          <w:tcPr>
            <w:tcW w:w="3232" w:type="dxa"/>
            <w:vAlign w:val="center"/>
          </w:tcPr>
          <w:p w:rsidR="00BB5E1A" w:rsidRPr="009B66D2" w:rsidRDefault="009B66D2" w:rsidP="00BB5E1A">
            <w:pPr>
              <w:jc w:val="both"/>
              <w:rPr>
                <w:rFonts w:asciiTheme="minorHAnsi" w:hAnsiTheme="minorHAnsi" w:cstheme="minorHAnsi"/>
                <w:color w:val="000000"/>
                <w:sz w:val="16"/>
                <w:szCs w:val="16"/>
              </w:rPr>
            </w:pPr>
            <w:r w:rsidRPr="009B66D2">
              <w:rPr>
                <w:rFonts w:asciiTheme="minorHAnsi" w:hAnsiTheme="minorHAnsi" w:cstheme="minorHAnsi"/>
                <w:sz w:val="16"/>
                <w:szCs w:val="16"/>
              </w:rPr>
              <w:t xml:space="preserve">Correo institucional: </w:t>
            </w:r>
            <w:hyperlink r:id="rId10" w:history="1">
              <w:r w:rsidRPr="009B66D2">
                <w:rPr>
                  <w:rStyle w:val="Hipervnculo"/>
                  <w:rFonts w:asciiTheme="minorHAnsi" w:hAnsiTheme="minorHAnsi" w:cstheme="minorHAnsi"/>
                  <w:sz w:val="16"/>
                  <w:szCs w:val="16"/>
                </w:rPr>
                <w:t>vferrel@ypfb.gob.bo</w:t>
              </w:r>
            </w:hyperlink>
            <w:r w:rsidRPr="009B66D2">
              <w:rPr>
                <w:rFonts w:asciiTheme="minorHAnsi" w:hAnsiTheme="minorHAnsi" w:cstheme="minorHAnsi"/>
                <w:color w:val="FF0000"/>
                <w:sz w:val="16"/>
                <w:szCs w:val="16"/>
              </w:rPr>
              <w:t xml:space="preserve"> </w:t>
            </w:r>
          </w:p>
        </w:tc>
      </w:tr>
      <w:tr w:rsidR="00BB5E1A" w:rsidRPr="00552079" w:rsidTr="00EE20B8">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628" w:type="dxa"/>
            <w:gridSpan w:val="3"/>
          </w:tcPr>
          <w:p w:rsidR="00BB5E1A" w:rsidRPr="00552079" w:rsidRDefault="00BB5E1A" w:rsidP="00BB5E1A">
            <w:pPr>
              <w:rPr>
                <w:rFonts w:asciiTheme="minorHAnsi" w:hAnsiTheme="minorHAnsi" w:cstheme="minorHAnsi"/>
                <w:sz w:val="22"/>
                <w:szCs w:val="22"/>
              </w:rPr>
            </w:pPr>
          </w:p>
        </w:tc>
        <w:tc>
          <w:tcPr>
            <w:tcW w:w="3232" w:type="dxa"/>
          </w:tcPr>
          <w:p w:rsidR="00BB5E1A" w:rsidRPr="00552079" w:rsidRDefault="00BB5E1A" w:rsidP="00BB5E1A">
            <w:pPr>
              <w:rPr>
                <w:rFonts w:asciiTheme="minorHAnsi" w:hAnsiTheme="minorHAnsi" w:cstheme="minorHAnsi"/>
                <w:sz w:val="22"/>
                <w:szCs w:val="22"/>
              </w:rPr>
            </w:pPr>
          </w:p>
        </w:tc>
      </w:tr>
      <w:tr w:rsidR="00EE20B8" w:rsidRPr="00552079" w:rsidTr="00EE20B8">
        <w:trPr>
          <w:trHeight w:val="370"/>
        </w:trPr>
        <w:tc>
          <w:tcPr>
            <w:tcW w:w="433" w:type="dxa"/>
            <w:vAlign w:val="center"/>
          </w:tcPr>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EE20B8" w:rsidRDefault="00EE20B8" w:rsidP="00EE20B8">
            <w:pPr>
              <w:jc w:val="both"/>
              <w:rPr>
                <w:rFonts w:asciiTheme="minorHAnsi" w:hAnsiTheme="minorHAnsi" w:cstheme="minorHAnsi"/>
                <w:sz w:val="22"/>
                <w:szCs w:val="22"/>
              </w:rPr>
            </w:pPr>
          </w:p>
          <w:p w:rsidR="00EE20B8" w:rsidRPr="00552079" w:rsidRDefault="00EE20B8" w:rsidP="00EE20B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E20B8" w:rsidRPr="00552079" w:rsidRDefault="00EE20B8" w:rsidP="00EE20B8">
            <w:pPr>
              <w:jc w:val="both"/>
              <w:rPr>
                <w:rFonts w:asciiTheme="minorHAnsi" w:hAnsiTheme="minorHAnsi" w:cstheme="minorHAnsi"/>
                <w:sz w:val="22"/>
                <w:szCs w:val="22"/>
              </w:rPr>
            </w:pPr>
          </w:p>
        </w:tc>
        <w:tc>
          <w:tcPr>
            <w:tcW w:w="1278" w:type="dxa"/>
            <w:vAlign w:val="center"/>
          </w:tcPr>
          <w:p w:rsidR="00EE20B8" w:rsidRPr="00552079" w:rsidRDefault="00EE20B8" w:rsidP="00EE20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E20B8" w:rsidRPr="00552079" w:rsidRDefault="00672EF7" w:rsidP="00EE20B8">
            <w:pPr>
              <w:jc w:val="center"/>
              <w:rPr>
                <w:rFonts w:asciiTheme="minorHAnsi" w:hAnsiTheme="minorHAnsi" w:cstheme="minorHAnsi"/>
                <w:sz w:val="22"/>
                <w:szCs w:val="22"/>
              </w:rPr>
            </w:pPr>
            <w:r>
              <w:rPr>
                <w:rFonts w:asciiTheme="minorHAnsi" w:hAnsiTheme="minorHAnsi" w:cstheme="minorHAnsi"/>
                <w:sz w:val="22"/>
                <w:szCs w:val="22"/>
              </w:rPr>
              <w:t>05</w:t>
            </w:r>
            <w:r w:rsidR="00134329">
              <w:rPr>
                <w:rFonts w:asciiTheme="minorHAnsi" w:hAnsiTheme="minorHAnsi" w:cstheme="minorHAnsi"/>
                <w:sz w:val="22"/>
                <w:szCs w:val="22"/>
              </w:rPr>
              <w:t>/07</w:t>
            </w:r>
            <w:r w:rsidR="00EE20B8">
              <w:rPr>
                <w:rFonts w:asciiTheme="minorHAnsi" w:hAnsiTheme="minorHAnsi" w:cstheme="minorHAnsi"/>
                <w:sz w:val="22"/>
                <w:szCs w:val="22"/>
              </w:rPr>
              <w:t>/2019</w:t>
            </w:r>
          </w:p>
        </w:tc>
        <w:tc>
          <w:tcPr>
            <w:tcW w:w="1350" w:type="dxa"/>
            <w:gridSpan w:val="2"/>
            <w:vAlign w:val="center"/>
          </w:tcPr>
          <w:p w:rsidR="00EE20B8" w:rsidRPr="00552079" w:rsidRDefault="00EE20B8" w:rsidP="00EE20B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t>10:00</w:t>
            </w:r>
          </w:p>
        </w:tc>
        <w:tc>
          <w:tcPr>
            <w:tcW w:w="3232" w:type="dxa"/>
          </w:tcPr>
          <w:p w:rsidR="00EE20B8" w:rsidRDefault="00EE20B8" w:rsidP="00EE20B8">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E20B8" w:rsidRPr="00365997" w:rsidRDefault="00EE20B8" w:rsidP="00EE20B8">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EE20B8" w:rsidRPr="00552079" w:rsidTr="00EE20B8">
        <w:trPr>
          <w:trHeight w:val="64"/>
        </w:trPr>
        <w:tc>
          <w:tcPr>
            <w:tcW w:w="433" w:type="dxa"/>
            <w:vAlign w:val="center"/>
          </w:tcPr>
          <w:p w:rsidR="00EE20B8" w:rsidRPr="00552079" w:rsidRDefault="00EE20B8" w:rsidP="00EE20B8">
            <w:pPr>
              <w:jc w:val="center"/>
              <w:rPr>
                <w:rFonts w:asciiTheme="minorHAnsi" w:hAnsiTheme="minorHAnsi" w:cstheme="minorHAnsi"/>
                <w:sz w:val="22"/>
                <w:szCs w:val="22"/>
              </w:rPr>
            </w:pPr>
          </w:p>
        </w:tc>
        <w:tc>
          <w:tcPr>
            <w:tcW w:w="2746" w:type="dxa"/>
            <w:vAlign w:val="center"/>
          </w:tcPr>
          <w:p w:rsidR="00EE20B8" w:rsidRPr="00552079" w:rsidRDefault="00EE20B8" w:rsidP="00EE20B8">
            <w:pPr>
              <w:jc w:val="center"/>
              <w:rPr>
                <w:rFonts w:asciiTheme="minorHAnsi" w:hAnsiTheme="minorHAnsi" w:cstheme="minorHAnsi"/>
                <w:sz w:val="22"/>
                <w:szCs w:val="22"/>
              </w:rPr>
            </w:pPr>
          </w:p>
        </w:tc>
        <w:tc>
          <w:tcPr>
            <w:tcW w:w="2628" w:type="dxa"/>
            <w:gridSpan w:val="3"/>
            <w:vAlign w:val="center"/>
          </w:tcPr>
          <w:p w:rsidR="00EE20B8" w:rsidRPr="00552079" w:rsidRDefault="00EE20B8" w:rsidP="00EE20B8">
            <w:pPr>
              <w:jc w:val="center"/>
              <w:rPr>
                <w:rFonts w:asciiTheme="minorHAnsi" w:hAnsiTheme="minorHAnsi" w:cstheme="minorHAnsi"/>
                <w:sz w:val="22"/>
                <w:szCs w:val="22"/>
              </w:rPr>
            </w:pPr>
          </w:p>
        </w:tc>
        <w:tc>
          <w:tcPr>
            <w:tcW w:w="3232" w:type="dxa"/>
            <w:vAlign w:val="center"/>
          </w:tcPr>
          <w:p w:rsidR="00EE20B8" w:rsidRPr="001B5615" w:rsidRDefault="00EE20B8" w:rsidP="00EE20B8">
            <w:pPr>
              <w:rPr>
                <w:rFonts w:asciiTheme="minorHAnsi" w:hAnsiTheme="minorHAnsi" w:cstheme="minorHAnsi"/>
                <w:color w:val="FF0000"/>
                <w:sz w:val="22"/>
                <w:szCs w:val="22"/>
              </w:rPr>
            </w:pPr>
          </w:p>
        </w:tc>
      </w:tr>
      <w:tr w:rsidR="00EE20B8" w:rsidRPr="00552079" w:rsidTr="00EE20B8">
        <w:trPr>
          <w:trHeight w:val="370"/>
        </w:trPr>
        <w:tc>
          <w:tcPr>
            <w:tcW w:w="433" w:type="dxa"/>
            <w:vAlign w:val="center"/>
          </w:tcPr>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lastRenderedPageBreak/>
              <w:t>5</w:t>
            </w:r>
          </w:p>
        </w:tc>
        <w:tc>
          <w:tcPr>
            <w:tcW w:w="2746" w:type="dxa"/>
            <w:vAlign w:val="center"/>
          </w:tcPr>
          <w:p w:rsidR="00EE20B8" w:rsidRPr="00552079" w:rsidRDefault="00EE20B8" w:rsidP="00EE20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EE20B8" w:rsidRPr="00552079" w:rsidRDefault="00EE20B8" w:rsidP="00EE20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E20B8" w:rsidRPr="00552079" w:rsidRDefault="00672EF7" w:rsidP="00134329">
            <w:pPr>
              <w:jc w:val="center"/>
              <w:rPr>
                <w:rFonts w:asciiTheme="minorHAnsi" w:hAnsiTheme="minorHAnsi" w:cstheme="minorHAnsi"/>
                <w:sz w:val="22"/>
                <w:szCs w:val="22"/>
              </w:rPr>
            </w:pPr>
            <w:r>
              <w:rPr>
                <w:rFonts w:asciiTheme="minorHAnsi" w:hAnsiTheme="minorHAnsi" w:cstheme="minorHAnsi"/>
                <w:sz w:val="22"/>
                <w:szCs w:val="22"/>
              </w:rPr>
              <w:t>12</w:t>
            </w:r>
            <w:r w:rsidR="00EE20B8">
              <w:rPr>
                <w:rFonts w:asciiTheme="minorHAnsi" w:hAnsiTheme="minorHAnsi" w:cstheme="minorHAnsi"/>
                <w:sz w:val="22"/>
                <w:szCs w:val="22"/>
              </w:rPr>
              <w:t>/0</w:t>
            </w:r>
            <w:r w:rsidR="00134329">
              <w:rPr>
                <w:rFonts w:asciiTheme="minorHAnsi" w:hAnsiTheme="minorHAnsi" w:cstheme="minorHAnsi"/>
                <w:sz w:val="22"/>
                <w:szCs w:val="22"/>
              </w:rPr>
              <w:t>7</w:t>
            </w:r>
            <w:r w:rsidR="00EE20B8">
              <w:rPr>
                <w:rFonts w:asciiTheme="minorHAnsi" w:hAnsiTheme="minorHAnsi" w:cstheme="minorHAnsi"/>
                <w:sz w:val="22"/>
                <w:szCs w:val="22"/>
              </w:rPr>
              <w:t>/2019</w:t>
            </w:r>
          </w:p>
        </w:tc>
        <w:tc>
          <w:tcPr>
            <w:tcW w:w="1350" w:type="dxa"/>
            <w:gridSpan w:val="2"/>
            <w:vAlign w:val="center"/>
          </w:tcPr>
          <w:p w:rsidR="00EE20B8" w:rsidRPr="00552079" w:rsidRDefault="00EE20B8" w:rsidP="00EE20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t>10:00</w:t>
            </w:r>
          </w:p>
        </w:tc>
        <w:tc>
          <w:tcPr>
            <w:tcW w:w="3232" w:type="dxa"/>
          </w:tcPr>
          <w:p w:rsidR="00EE20B8" w:rsidRDefault="00EE20B8" w:rsidP="00EE20B8">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E20B8" w:rsidRPr="00365997" w:rsidRDefault="00EE20B8" w:rsidP="00EE20B8">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EE20B8" w:rsidRPr="00552079" w:rsidTr="00EE20B8">
        <w:trPr>
          <w:trHeight w:val="64"/>
        </w:trPr>
        <w:tc>
          <w:tcPr>
            <w:tcW w:w="433" w:type="dxa"/>
            <w:vAlign w:val="center"/>
          </w:tcPr>
          <w:p w:rsidR="00EE20B8" w:rsidRPr="00552079" w:rsidRDefault="00EE20B8" w:rsidP="00EE20B8">
            <w:pPr>
              <w:jc w:val="center"/>
              <w:rPr>
                <w:rFonts w:asciiTheme="minorHAnsi" w:hAnsiTheme="minorHAnsi" w:cstheme="minorHAnsi"/>
                <w:sz w:val="22"/>
                <w:szCs w:val="22"/>
              </w:rPr>
            </w:pPr>
          </w:p>
        </w:tc>
        <w:tc>
          <w:tcPr>
            <w:tcW w:w="2746" w:type="dxa"/>
            <w:vAlign w:val="center"/>
          </w:tcPr>
          <w:p w:rsidR="00EE20B8" w:rsidRPr="00552079" w:rsidRDefault="00EE20B8" w:rsidP="00EE20B8">
            <w:pPr>
              <w:rPr>
                <w:rFonts w:asciiTheme="minorHAnsi" w:hAnsiTheme="minorHAnsi" w:cstheme="minorHAnsi"/>
                <w:sz w:val="22"/>
                <w:szCs w:val="22"/>
              </w:rPr>
            </w:pPr>
          </w:p>
        </w:tc>
        <w:tc>
          <w:tcPr>
            <w:tcW w:w="2628" w:type="dxa"/>
            <w:gridSpan w:val="3"/>
            <w:vAlign w:val="center"/>
          </w:tcPr>
          <w:p w:rsidR="00EE20B8" w:rsidRPr="00552079" w:rsidRDefault="00EE20B8" w:rsidP="00EE20B8">
            <w:pPr>
              <w:jc w:val="center"/>
              <w:rPr>
                <w:rFonts w:asciiTheme="minorHAnsi" w:hAnsiTheme="minorHAnsi" w:cstheme="minorHAnsi"/>
                <w:sz w:val="22"/>
                <w:szCs w:val="22"/>
              </w:rPr>
            </w:pPr>
          </w:p>
        </w:tc>
        <w:tc>
          <w:tcPr>
            <w:tcW w:w="3232" w:type="dxa"/>
          </w:tcPr>
          <w:p w:rsidR="00EE20B8" w:rsidRPr="001B5615" w:rsidRDefault="00EE20B8" w:rsidP="00EE20B8">
            <w:pPr>
              <w:jc w:val="both"/>
              <w:rPr>
                <w:rFonts w:asciiTheme="minorHAnsi" w:hAnsiTheme="minorHAnsi" w:cstheme="minorHAnsi"/>
                <w:color w:val="FF0000"/>
                <w:sz w:val="22"/>
                <w:szCs w:val="22"/>
              </w:rPr>
            </w:pPr>
          </w:p>
        </w:tc>
      </w:tr>
      <w:tr w:rsidR="00EE20B8" w:rsidRPr="00552079" w:rsidTr="00EE20B8">
        <w:trPr>
          <w:trHeight w:val="416"/>
        </w:trPr>
        <w:tc>
          <w:tcPr>
            <w:tcW w:w="433" w:type="dxa"/>
            <w:vAlign w:val="center"/>
          </w:tcPr>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E20B8" w:rsidRPr="00552079" w:rsidRDefault="00EE20B8" w:rsidP="00EE20B8">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gridSpan w:val="2"/>
            <w:vAlign w:val="center"/>
          </w:tcPr>
          <w:p w:rsidR="00EE20B8" w:rsidRPr="00552079" w:rsidRDefault="00EE20B8" w:rsidP="00EE20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E20B8" w:rsidRPr="00552079" w:rsidRDefault="00672EF7" w:rsidP="00EE20B8">
            <w:pPr>
              <w:jc w:val="center"/>
              <w:rPr>
                <w:rFonts w:asciiTheme="minorHAnsi" w:hAnsiTheme="minorHAnsi" w:cstheme="minorHAnsi"/>
                <w:sz w:val="22"/>
                <w:szCs w:val="22"/>
              </w:rPr>
            </w:pPr>
            <w:r>
              <w:rPr>
                <w:rFonts w:asciiTheme="minorHAnsi" w:hAnsiTheme="minorHAnsi" w:cstheme="minorHAnsi"/>
                <w:sz w:val="22"/>
                <w:szCs w:val="22"/>
              </w:rPr>
              <w:t>12</w:t>
            </w:r>
            <w:r w:rsidR="00EE20B8">
              <w:rPr>
                <w:rFonts w:asciiTheme="minorHAnsi" w:hAnsiTheme="minorHAnsi" w:cstheme="minorHAnsi"/>
                <w:sz w:val="22"/>
                <w:szCs w:val="22"/>
              </w:rPr>
              <w:t>/07/2019</w:t>
            </w:r>
          </w:p>
        </w:tc>
        <w:tc>
          <w:tcPr>
            <w:tcW w:w="1283" w:type="dxa"/>
            <w:vAlign w:val="center"/>
          </w:tcPr>
          <w:p w:rsidR="00EE20B8" w:rsidRPr="00552079" w:rsidRDefault="00EE20B8" w:rsidP="00EE20B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t>10:30</w:t>
            </w:r>
          </w:p>
        </w:tc>
        <w:tc>
          <w:tcPr>
            <w:tcW w:w="3232" w:type="dxa"/>
          </w:tcPr>
          <w:p w:rsidR="00EE20B8" w:rsidRDefault="00EE20B8" w:rsidP="00EE20B8">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E20B8" w:rsidRPr="00365997" w:rsidRDefault="00EE20B8" w:rsidP="00EE20B8">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EE20B8" w:rsidRPr="00552079" w:rsidTr="00EE20B8">
        <w:trPr>
          <w:trHeight w:val="246"/>
        </w:trPr>
        <w:tc>
          <w:tcPr>
            <w:tcW w:w="433" w:type="dxa"/>
            <w:vAlign w:val="center"/>
          </w:tcPr>
          <w:p w:rsidR="00EE20B8" w:rsidRPr="00552079" w:rsidRDefault="00EE20B8" w:rsidP="00EE20B8">
            <w:pPr>
              <w:jc w:val="center"/>
              <w:rPr>
                <w:rFonts w:asciiTheme="minorHAnsi" w:hAnsiTheme="minorHAnsi" w:cstheme="minorHAnsi"/>
                <w:sz w:val="22"/>
                <w:szCs w:val="22"/>
              </w:rPr>
            </w:pPr>
          </w:p>
        </w:tc>
        <w:tc>
          <w:tcPr>
            <w:tcW w:w="2746" w:type="dxa"/>
            <w:vAlign w:val="center"/>
          </w:tcPr>
          <w:p w:rsidR="00EE20B8" w:rsidRPr="00552079" w:rsidRDefault="00EE20B8" w:rsidP="00EE20B8">
            <w:pPr>
              <w:rPr>
                <w:rFonts w:asciiTheme="minorHAnsi" w:hAnsiTheme="minorHAnsi" w:cstheme="minorHAnsi"/>
                <w:sz w:val="22"/>
                <w:szCs w:val="22"/>
              </w:rPr>
            </w:pPr>
          </w:p>
        </w:tc>
        <w:tc>
          <w:tcPr>
            <w:tcW w:w="2628" w:type="dxa"/>
            <w:gridSpan w:val="3"/>
            <w:vAlign w:val="center"/>
          </w:tcPr>
          <w:p w:rsidR="00EE20B8" w:rsidRPr="00552079" w:rsidRDefault="00EE20B8" w:rsidP="00EE20B8">
            <w:pPr>
              <w:jc w:val="center"/>
              <w:rPr>
                <w:rFonts w:asciiTheme="minorHAnsi" w:hAnsiTheme="minorHAnsi" w:cstheme="minorHAnsi"/>
                <w:sz w:val="22"/>
                <w:szCs w:val="22"/>
              </w:rPr>
            </w:pPr>
          </w:p>
        </w:tc>
        <w:tc>
          <w:tcPr>
            <w:tcW w:w="3232" w:type="dxa"/>
            <w:vAlign w:val="center"/>
          </w:tcPr>
          <w:p w:rsidR="00EE20B8" w:rsidRPr="00552079" w:rsidRDefault="00EE20B8" w:rsidP="00EE20B8">
            <w:pPr>
              <w:rPr>
                <w:rFonts w:asciiTheme="minorHAnsi" w:hAnsiTheme="minorHAnsi" w:cstheme="minorHAnsi"/>
                <w:color w:val="000000"/>
                <w:sz w:val="22"/>
                <w:szCs w:val="22"/>
                <w:lang w:val="es-BO"/>
              </w:rPr>
            </w:pPr>
          </w:p>
        </w:tc>
      </w:tr>
      <w:tr w:rsidR="00EE20B8" w:rsidRPr="00552079" w:rsidTr="00EE20B8">
        <w:trPr>
          <w:trHeight w:val="246"/>
        </w:trPr>
        <w:tc>
          <w:tcPr>
            <w:tcW w:w="433" w:type="dxa"/>
            <w:vAlign w:val="center"/>
          </w:tcPr>
          <w:p w:rsidR="00EE20B8" w:rsidRPr="00552079" w:rsidRDefault="00EE20B8" w:rsidP="00EE20B8">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EE20B8" w:rsidRPr="00552079" w:rsidRDefault="00EE20B8" w:rsidP="00EE20B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628" w:type="dxa"/>
            <w:gridSpan w:val="3"/>
            <w:vAlign w:val="center"/>
          </w:tcPr>
          <w:p w:rsidR="00EE20B8" w:rsidRPr="00B77AE5" w:rsidRDefault="00EE20B8" w:rsidP="00EE20B8">
            <w:pPr>
              <w:jc w:val="both"/>
              <w:rPr>
                <w:rFonts w:asciiTheme="minorHAnsi" w:hAnsiTheme="minorHAnsi" w:cstheme="minorHAnsi"/>
                <w:szCs w:val="22"/>
              </w:rPr>
            </w:pPr>
            <w:r w:rsidRPr="00B77AE5">
              <w:rPr>
                <w:rFonts w:asciiTheme="minorHAnsi" w:hAnsiTheme="minorHAnsi" w:cstheme="minorHAnsi"/>
                <w:szCs w:val="22"/>
              </w:rPr>
              <w:t xml:space="preserve">Fecha Estimada: </w:t>
            </w:r>
          </w:p>
          <w:p w:rsidR="00EE20B8" w:rsidRPr="00B77AE5" w:rsidRDefault="00134329" w:rsidP="00EE20B8">
            <w:pPr>
              <w:jc w:val="both"/>
              <w:rPr>
                <w:rFonts w:asciiTheme="minorHAnsi" w:hAnsiTheme="minorHAnsi" w:cstheme="minorHAnsi"/>
                <w:szCs w:val="22"/>
              </w:rPr>
            </w:pPr>
            <w:r>
              <w:rPr>
                <w:rFonts w:asciiTheme="minorHAnsi" w:hAnsiTheme="minorHAnsi" w:cstheme="minorHAnsi"/>
                <w:i/>
                <w:szCs w:val="22"/>
              </w:rPr>
              <w:t>15</w:t>
            </w:r>
            <w:r w:rsidR="00C12012" w:rsidRPr="00C12012">
              <w:rPr>
                <w:rFonts w:asciiTheme="minorHAnsi" w:hAnsiTheme="minorHAnsi" w:cstheme="minorHAnsi"/>
                <w:i/>
                <w:szCs w:val="22"/>
              </w:rPr>
              <w:t>/08/2019</w:t>
            </w:r>
          </w:p>
        </w:tc>
        <w:tc>
          <w:tcPr>
            <w:tcW w:w="3232" w:type="dxa"/>
            <w:vAlign w:val="center"/>
          </w:tcPr>
          <w:p w:rsidR="00EE20B8" w:rsidRPr="00B77AE5" w:rsidRDefault="00EE20B8" w:rsidP="00EE20B8">
            <w:pPr>
              <w:rPr>
                <w:rFonts w:asciiTheme="minorHAnsi" w:hAnsiTheme="minorHAnsi" w:cstheme="minorHAnsi"/>
                <w:color w:val="000000"/>
                <w:sz w:val="18"/>
                <w:szCs w:val="18"/>
                <w:lang w:val="es-BO"/>
              </w:rPr>
            </w:pPr>
            <w:r w:rsidRPr="00B77AE5">
              <w:rPr>
                <w:rFonts w:asciiTheme="minorHAnsi" w:hAnsiTheme="minorHAnsi" w:cstheme="minorHAnsi"/>
                <w:color w:val="000000"/>
                <w:sz w:val="18"/>
                <w:szCs w:val="18"/>
                <w:lang w:val="es-BO"/>
              </w:rPr>
              <w:t xml:space="preserve">Página web de YPFB: </w:t>
            </w:r>
            <w:hyperlink r:id="rId11" w:history="1">
              <w:r w:rsidRPr="00B77AE5">
                <w:rPr>
                  <w:rStyle w:val="Hipervnculo"/>
                  <w:rFonts w:asciiTheme="minorHAnsi" w:hAnsiTheme="minorHAnsi" w:cstheme="minorHAnsi"/>
                  <w:sz w:val="18"/>
                  <w:szCs w:val="18"/>
                  <w:lang w:val="es-BO"/>
                </w:rPr>
                <w:t>www.ypfb.gob.bo</w:t>
              </w:r>
            </w:hyperlink>
            <w:r w:rsidRPr="00B77AE5">
              <w:rPr>
                <w:rFonts w:asciiTheme="minorHAnsi" w:hAnsiTheme="minorHAnsi" w:cstheme="minorHAnsi"/>
                <w:color w:val="000000"/>
                <w:sz w:val="18"/>
                <w:szCs w:val="18"/>
                <w:lang w:val="es-BO"/>
              </w:rPr>
              <w:t xml:space="preserve">  </w:t>
            </w:r>
          </w:p>
        </w:tc>
      </w:tr>
      <w:tr w:rsidR="00EE20B8" w:rsidRPr="00552079" w:rsidTr="00EE20B8">
        <w:trPr>
          <w:trHeight w:val="246"/>
        </w:trPr>
        <w:tc>
          <w:tcPr>
            <w:tcW w:w="433" w:type="dxa"/>
            <w:vAlign w:val="center"/>
          </w:tcPr>
          <w:p w:rsidR="00EE20B8" w:rsidRDefault="00EE20B8" w:rsidP="00EE20B8">
            <w:pPr>
              <w:jc w:val="center"/>
              <w:rPr>
                <w:rFonts w:asciiTheme="minorHAnsi" w:hAnsiTheme="minorHAnsi" w:cstheme="minorHAnsi"/>
                <w:sz w:val="22"/>
                <w:szCs w:val="22"/>
              </w:rPr>
            </w:pPr>
          </w:p>
        </w:tc>
        <w:tc>
          <w:tcPr>
            <w:tcW w:w="2746" w:type="dxa"/>
            <w:vAlign w:val="center"/>
          </w:tcPr>
          <w:p w:rsidR="00EE20B8" w:rsidRDefault="00EE20B8" w:rsidP="00EE20B8">
            <w:pPr>
              <w:rPr>
                <w:rFonts w:asciiTheme="minorHAnsi" w:hAnsiTheme="minorHAnsi" w:cstheme="minorHAnsi"/>
                <w:sz w:val="22"/>
                <w:szCs w:val="22"/>
              </w:rPr>
            </w:pPr>
          </w:p>
        </w:tc>
        <w:tc>
          <w:tcPr>
            <w:tcW w:w="2628" w:type="dxa"/>
            <w:gridSpan w:val="3"/>
            <w:vAlign w:val="center"/>
          </w:tcPr>
          <w:p w:rsidR="00EE20B8" w:rsidRPr="00B77AE5" w:rsidRDefault="00EE20B8" w:rsidP="00EE20B8">
            <w:pPr>
              <w:jc w:val="center"/>
              <w:rPr>
                <w:rFonts w:asciiTheme="minorHAnsi" w:hAnsiTheme="minorHAnsi" w:cstheme="minorHAnsi"/>
                <w:sz w:val="22"/>
                <w:szCs w:val="22"/>
              </w:rPr>
            </w:pPr>
          </w:p>
        </w:tc>
        <w:tc>
          <w:tcPr>
            <w:tcW w:w="3232" w:type="dxa"/>
            <w:vAlign w:val="center"/>
          </w:tcPr>
          <w:p w:rsidR="00EE20B8" w:rsidRPr="00B77AE5" w:rsidRDefault="00EE20B8" w:rsidP="00EE20B8">
            <w:pPr>
              <w:rPr>
                <w:rFonts w:asciiTheme="minorHAnsi" w:hAnsiTheme="minorHAnsi" w:cstheme="minorHAnsi"/>
                <w:color w:val="000000"/>
                <w:sz w:val="22"/>
                <w:szCs w:val="22"/>
                <w:lang w:val="es-BO"/>
              </w:rPr>
            </w:pPr>
          </w:p>
        </w:tc>
      </w:tr>
      <w:tr w:rsidR="00EE20B8" w:rsidRPr="00552079" w:rsidTr="00BB5E1A">
        <w:trPr>
          <w:trHeight w:val="295"/>
        </w:trPr>
        <w:tc>
          <w:tcPr>
            <w:tcW w:w="433" w:type="dxa"/>
            <w:vAlign w:val="center"/>
          </w:tcPr>
          <w:p w:rsidR="00EE20B8" w:rsidRDefault="00EE20B8" w:rsidP="00EE20B8">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EE20B8" w:rsidRDefault="00EE20B8" w:rsidP="00EE20B8">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4"/>
            <w:vAlign w:val="center"/>
          </w:tcPr>
          <w:p w:rsidR="00EE20B8" w:rsidRPr="00C12012" w:rsidRDefault="00EE20B8" w:rsidP="00EE20B8">
            <w:pPr>
              <w:jc w:val="both"/>
              <w:rPr>
                <w:rFonts w:asciiTheme="minorHAnsi" w:hAnsiTheme="minorHAnsi" w:cstheme="minorHAnsi"/>
              </w:rPr>
            </w:pPr>
            <w:r w:rsidRPr="00C12012">
              <w:rPr>
                <w:rFonts w:asciiTheme="minorHAnsi" w:hAnsiTheme="minorHAnsi" w:cstheme="minorHAnsi"/>
              </w:rPr>
              <w:t xml:space="preserve">Fecha Estimada: </w:t>
            </w:r>
          </w:p>
          <w:p w:rsidR="00EE20B8" w:rsidRPr="00C12012" w:rsidRDefault="00134329" w:rsidP="00EE20B8">
            <w:pPr>
              <w:jc w:val="both"/>
              <w:rPr>
                <w:rFonts w:asciiTheme="minorHAnsi" w:hAnsiTheme="minorHAnsi" w:cstheme="minorHAnsi"/>
                <w:color w:val="000000"/>
                <w:lang w:val="es-BO"/>
              </w:rPr>
            </w:pPr>
            <w:r>
              <w:rPr>
                <w:rFonts w:asciiTheme="minorHAnsi" w:hAnsiTheme="minorHAnsi" w:cstheme="minorHAnsi"/>
                <w:color w:val="000000"/>
                <w:lang w:val="es-BO"/>
              </w:rPr>
              <w:t>22</w:t>
            </w:r>
            <w:r w:rsidR="00C12012" w:rsidRPr="00C12012">
              <w:rPr>
                <w:rFonts w:asciiTheme="minorHAnsi" w:hAnsiTheme="minorHAnsi" w:cstheme="minorHAnsi"/>
                <w:color w:val="000000"/>
                <w:lang w:val="es-BO"/>
              </w:rPr>
              <w:t>/08/2019</w:t>
            </w:r>
          </w:p>
        </w:tc>
      </w:tr>
      <w:tr w:rsidR="00EE20B8" w:rsidRPr="00552079" w:rsidTr="00BB5E1A">
        <w:trPr>
          <w:trHeight w:val="295"/>
        </w:trPr>
        <w:tc>
          <w:tcPr>
            <w:tcW w:w="433" w:type="dxa"/>
            <w:vAlign w:val="center"/>
          </w:tcPr>
          <w:p w:rsidR="00EE20B8" w:rsidRDefault="00EE20B8" w:rsidP="00EE20B8">
            <w:pPr>
              <w:jc w:val="center"/>
              <w:rPr>
                <w:rFonts w:asciiTheme="minorHAnsi" w:hAnsiTheme="minorHAnsi" w:cstheme="minorHAnsi"/>
                <w:sz w:val="22"/>
                <w:szCs w:val="22"/>
              </w:rPr>
            </w:pPr>
          </w:p>
        </w:tc>
        <w:tc>
          <w:tcPr>
            <w:tcW w:w="2746" w:type="dxa"/>
            <w:vAlign w:val="center"/>
          </w:tcPr>
          <w:p w:rsidR="00EE20B8" w:rsidRDefault="00EE20B8" w:rsidP="00EE20B8">
            <w:pPr>
              <w:rPr>
                <w:rFonts w:asciiTheme="minorHAnsi" w:hAnsiTheme="minorHAnsi" w:cstheme="minorHAnsi"/>
                <w:sz w:val="22"/>
                <w:szCs w:val="22"/>
              </w:rPr>
            </w:pPr>
          </w:p>
        </w:tc>
        <w:tc>
          <w:tcPr>
            <w:tcW w:w="5860" w:type="dxa"/>
            <w:gridSpan w:val="4"/>
            <w:vAlign w:val="center"/>
          </w:tcPr>
          <w:p w:rsidR="00EE20B8" w:rsidRDefault="00EE20B8" w:rsidP="00EE20B8">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3E13BF" w:rsidRDefault="003E13BF" w:rsidP="00552079">
      <w:pP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tbl>
      <w:tblPr>
        <w:tblW w:w="9307" w:type="dxa"/>
        <w:tblInd w:w="75" w:type="dxa"/>
        <w:tblCellMar>
          <w:left w:w="70" w:type="dxa"/>
          <w:right w:w="70" w:type="dxa"/>
        </w:tblCellMar>
        <w:tblLook w:val="04A0" w:firstRow="1" w:lastRow="0" w:firstColumn="1" w:lastColumn="0" w:noHBand="0" w:noVBand="1"/>
      </w:tblPr>
      <w:tblGrid>
        <w:gridCol w:w="506"/>
        <w:gridCol w:w="3788"/>
        <w:gridCol w:w="1134"/>
        <w:gridCol w:w="1215"/>
        <w:gridCol w:w="1329"/>
        <w:gridCol w:w="1335"/>
      </w:tblGrid>
      <w:tr w:rsidR="00C12012" w:rsidRPr="00F02447" w:rsidTr="00672EF7">
        <w:trPr>
          <w:trHeight w:val="600"/>
        </w:trPr>
        <w:tc>
          <w:tcPr>
            <w:tcW w:w="9307"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tcPr>
          <w:p w:rsidR="00C12012" w:rsidRPr="00365997" w:rsidRDefault="00C12012" w:rsidP="00C1201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C12012" w:rsidRPr="00F02447" w:rsidRDefault="00C12012" w:rsidP="00672EF7">
            <w:pPr>
              <w:jc w:val="center"/>
              <w:rPr>
                <w:rFonts w:ascii="Calibri" w:hAnsi="Calibri"/>
                <w:b/>
                <w:bCs/>
                <w:color w:val="000000"/>
              </w:rPr>
            </w:pPr>
          </w:p>
        </w:tc>
      </w:tr>
      <w:tr w:rsidR="00C12012" w:rsidRPr="00F02447" w:rsidTr="00C12012">
        <w:trPr>
          <w:trHeight w:val="600"/>
        </w:trPr>
        <w:tc>
          <w:tcPr>
            <w:tcW w:w="50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C12012" w:rsidRPr="00F02447" w:rsidRDefault="00C12012" w:rsidP="00672EF7">
            <w:pPr>
              <w:jc w:val="center"/>
              <w:rPr>
                <w:rFonts w:ascii="Calibri" w:hAnsi="Calibri"/>
                <w:b/>
                <w:bCs/>
                <w:color w:val="000000"/>
                <w:lang w:val="es-BO" w:eastAsia="es-BO"/>
              </w:rPr>
            </w:pPr>
            <w:r w:rsidRPr="00F02447">
              <w:rPr>
                <w:rFonts w:ascii="Calibri" w:hAnsi="Calibri"/>
                <w:b/>
                <w:bCs/>
                <w:color w:val="000000"/>
              </w:rPr>
              <w:t>N°</w:t>
            </w:r>
          </w:p>
        </w:tc>
        <w:tc>
          <w:tcPr>
            <w:tcW w:w="3788" w:type="dxa"/>
            <w:tcBorders>
              <w:top w:val="single" w:sz="4" w:space="0" w:color="auto"/>
              <w:left w:val="nil"/>
              <w:bottom w:val="single" w:sz="4" w:space="0" w:color="auto"/>
              <w:right w:val="single" w:sz="4" w:space="0" w:color="auto"/>
            </w:tcBorders>
            <w:shd w:val="clear" w:color="000000" w:fill="DDEBF7"/>
            <w:vAlign w:val="center"/>
            <w:hideMark/>
          </w:tcPr>
          <w:p w:rsidR="00C12012" w:rsidRPr="00F02447" w:rsidRDefault="00C12012" w:rsidP="00672EF7">
            <w:pPr>
              <w:jc w:val="center"/>
              <w:rPr>
                <w:rFonts w:ascii="Calibri" w:hAnsi="Calibri"/>
                <w:b/>
                <w:bCs/>
                <w:color w:val="000000"/>
              </w:rPr>
            </w:pPr>
            <w:r w:rsidRPr="00F02447">
              <w:rPr>
                <w:rFonts w:ascii="Calibri" w:hAnsi="Calibri"/>
                <w:b/>
                <w:bCs/>
                <w:color w:val="000000"/>
              </w:rPr>
              <w:t>DETALLE DEL SERVICIO DE CONSULTORIA</w:t>
            </w:r>
          </w:p>
        </w:tc>
        <w:tc>
          <w:tcPr>
            <w:tcW w:w="1134" w:type="dxa"/>
            <w:tcBorders>
              <w:top w:val="single" w:sz="4" w:space="0" w:color="auto"/>
              <w:left w:val="nil"/>
              <w:bottom w:val="single" w:sz="4" w:space="0" w:color="auto"/>
              <w:right w:val="single" w:sz="4" w:space="0" w:color="auto"/>
            </w:tcBorders>
            <w:shd w:val="clear" w:color="000000" w:fill="DDEBF7"/>
            <w:vAlign w:val="center"/>
            <w:hideMark/>
          </w:tcPr>
          <w:p w:rsidR="00C12012" w:rsidRPr="00F02447" w:rsidRDefault="00C12012" w:rsidP="00672EF7">
            <w:pPr>
              <w:jc w:val="center"/>
              <w:rPr>
                <w:rFonts w:ascii="Calibri" w:hAnsi="Calibri"/>
                <w:b/>
                <w:bCs/>
                <w:color w:val="000000"/>
              </w:rPr>
            </w:pPr>
            <w:r w:rsidRPr="00F02447">
              <w:rPr>
                <w:rFonts w:ascii="Calibri" w:hAnsi="Calibri"/>
                <w:b/>
                <w:bCs/>
                <w:color w:val="000000"/>
              </w:rPr>
              <w:t>UNIDAD DE MEDIDA</w:t>
            </w:r>
          </w:p>
        </w:tc>
        <w:tc>
          <w:tcPr>
            <w:tcW w:w="1215" w:type="dxa"/>
            <w:tcBorders>
              <w:top w:val="single" w:sz="4" w:space="0" w:color="auto"/>
              <w:left w:val="nil"/>
              <w:bottom w:val="single" w:sz="4" w:space="0" w:color="auto"/>
              <w:right w:val="single" w:sz="4" w:space="0" w:color="auto"/>
            </w:tcBorders>
            <w:shd w:val="clear" w:color="000000" w:fill="DDEBF7"/>
            <w:vAlign w:val="center"/>
            <w:hideMark/>
          </w:tcPr>
          <w:p w:rsidR="00C12012" w:rsidRPr="00F02447" w:rsidRDefault="00C12012" w:rsidP="00672EF7">
            <w:pPr>
              <w:jc w:val="center"/>
              <w:rPr>
                <w:rFonts w:ascii="Calibri" w:hAnsi="Calibri"/>
                <w:b/>
                <w:bCs/>
                <w:color w:val="000000"/>
              </w:rPr>
            </w:pPr>
            <w:r w:rsidRPr="00F02447">
              <w:rPr>
                <w:rFonts w:ascii="Calibri" w:hAnsi="Calibri"/>
                <w:b/>
                <w:bCs/>
                <w:color w:val="000000"/>
              </w:rPr>
              <w:t xml:space="preserve">CANTIDAD </w:t>
            </w:r>
          </w:p>
        </w:tc>
        <w:tc>
          <w:tcPr>
            <w:tcW w:w="1329" w:type="dxa"/>
            <w:tcBorders>
              <w:top w:val="single" w:sz="4" w:space="0" w:color="auto"/>
              <w:left w:val="nil"/>
              <w:bottom w:val="single" w:sz="4" w:space="0" w:color="auto"/>
              <w:right w:val="single" w:sz="4" w:space="0" w:color="auto"/>
            </w:tcBorders>
            <w:shd w:val="clear" w:color="000000" w:fill="DDEBF7"/>
            <w:vAlign w:val="center"/>
            <w:hideMark/>
          </w:tcPr>
          <w:p w:rsidR="00C12012" w:rsidRPr="00F02447" w:rsidRDefault="00C12012" w:rsidP="00672EF7">
            <w:pPr>
              <w:jc w:val="center"/>
              <w:rPr>
                <w:rFonts w:ascii="Calibri" w:hAnsi="Calibri"/>
                <w:b/>
                <w:bCs/>
                <w:color w:val="000000"/>
              </w:rPr>
            </w:pPr>
            <w:r w:rsidRPr="00F02447">
              <w:rPr>
                <w:rFonts w:ascii="Calibri" w:hAnsi="Calibri"/>
                <w:b/>
                <w:bCs/>
                <w:color w:val="000000"/>
              </w:rPr>
              <w:t>PRECIO UNITARIO (Bs.)</w:t>
            </w:r>
          </w:p>
        </w:tc>
        <w:tc>
          <w:tcPr>
            <w:tcW w:w="1335" w:type="dxa"/>
            <w:tcBorders>
              <w:top w:val="single" w:sz="4" w:space="0" w:color="auto"/>
              <w:left w:val="nil"/>
              <w:bottom w:val="single" w:sz="4" w:space="0" w:color="auto"/>
              <w:right w:val="single" w:sz="4" w:space="0" w:color="auto"/>
            </w:tcBorders>
            <w:shd w:val="clear" w:color="000000" w:fill="DDEBF7"/>
            <w:vAlign w:val="center"/>
            <w:hideMark/>
          </w:tcPr>
          <w:p w:rsidR="00C12012" w:rsidRPr="00F02447" w:rsidRDefault="00C12012" w:rsidP="00672EF7">
            <w:pPr>
              <w:jc w:val="center"/>
              <w:rPr>
                <w:rFonts w:ascii="Calibri" w:hAnsi="Calibri"/>
                <w:b/>
                <w:bCs/>
                <w:color w:val="000000"/>
              </w:rPr>
            </w:pPr>
            <w:r w:rsidRPr="00F02447">
              <w:rPr>
                <w:rFonts w:ascii="Calibri" w:hAnsi="Calibri"/>
                <w:b/>
                <w:bCs/>
                <w:color w:val="000000"/>
              </w:rPr>
              <w:t>PRECIO TOTAL (Bs.)</w:t>
            </w:r>
          </w:p>
        </w:tc>
      </w:tr>
      <w:tr w:rsidR="00C12012" w:rsidRPr="00F02447" w:rsidTr="00C12012">
        <w:trPr>
          <w:trHeight w:val="534"/>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12012" w:rsidRPr="00F02447" w:rsidRDefault="00C12012" w:rsidP="00672EF7">
            <w:pPr>
              <w:jc w:val="center"/>
              <w:rPr>
                <w:rFonts w:ascii="Calibri" w:hAnsi="Calibri"/>
                <w:color w:val="000000"/>
              </w:rPr>
            </w:pPr>
            <w:r w:rsidRPr="00F02447">
              <w:rPr>
                <w:rFonts w:ascii="Calibri" w:hAnsi="Calibri"/>
                <w:color w:val="000000"/>
              </w:rPr>
              <w:t>1</w:t>
            </w:r>
          </w:p>
        </w:tc>
        <w:tc>
          <w:tcPr>
            <w:tcW w:w="3788" w:type="dxa"/>
            <w:tcBorders>
              <w:top w:val="nil"/>
              <w:left w:val="nil"/>
              <w:bottom w:val="single" w:sz="4" w:space="0" w:color="auto"/>
              <w:right w:val="single" w:sz="4" w:space="0" w:color="auto"/>
            </w:tcBorders>
            <w:shd w:val="clear" w:color="auto" w:fill="auto"/>
            <w:vAlign w:val="center"/>
            <w:hideMark/>
          </w:tcPr>
          <w:p w:rsidR="00C12012" w:rsidRPr="00F02447" w:rsidRDefault="00C12012" w:rsidP="00672EF7">
            <w:pPr>
              <w:rPr>
                <w:rFonts w:ascii="Calibri" w:hAnsi="Calibri"/>
                <w:color w:val="000000"/>
              </w:rPr>
            </w:pPr>
            <w:r w:rsidRPr="00F02447">
              <w:rPr>
                <w:rFonts w:ascii="Calibri" w:hAnsi="Calibri"/>
                <w:color w:val="000000"/>
              </w:rPr>
              <w:t>Fase I. Actualización de la documentación técnica de ingeniería</w:t>
            </w:r>
          </w:p>
        </w:tc>
        <w:tc>
          <w:tcPr>
            <w:tcW w:w="1134" w:type="dxa"/>
            <w:tcBorders>
              <w:top w:val="nil"/>
              <w:left w:val="nil"/>
              <w:bottom w:val="single" w:sz="4" w:space="0" w:color="auto"/>
              <w:right w:val="single" w:sz="4" w:space="0" w:color="auto"/>
            </w:tcBorders>
            <w:shd w:val="clear" w:color="auto" w:fill="auto"/>
            <w:vAlign w:val="center"/>
            <w:hideMark/>
          </w:tcPr>
          <w:p w:rsidR="00C12012" w:rsidRPr="00F02447" w:rsidRDefault="00C12012" w:rsidP="00672EF7">
            <w:pPr>
              <w:jc w:val="center"/>
              <w:rPr>
                <w:rFonts w:ascii="Calibri" w:hAnsi="Calibri"/>
                <w:color w:val="000000"/>
              </w:rPr>
            </w:pPr>
            <w:r w:rsidRPr="00F02447">
              <w:rPr>
                <w:rFonts w:ascii="Calibri" w:hAnsi="Calibri"/>
                <w:color w:val="000000"/>
              </w:rPr>
              <w:t>Global</w:t>
            </w:r>
          </w:p>
        </w:tc>
        <w:tc>
          <w:tcPr>
            <w:tcW w:w="1215" w:type="dxa"/>
            <w:tcBorders>
              <w:top w:val="nil"/>
              <w:left w:val="nil"/>
              <w:bottom w:val="single" w:sz="4" w:space="0" w:color="auto"/>
              <w:right w:val="single" w:sz="4" w:space="0" w:color="auto"/>
            </w:tcBorders>
            <w:shd w:val="clear" w:color="auto" w:fill="auto"/>
            <w:vAlign w:val="center"/>
            <w:hideMark/>
          </w:tcPr>
          <w:p w:rsidR="00C12012" w:rsidRPr="00F02447" w:rsidRDefault="00C12012" w:rsidP="00672EF7">
            <w:pPr>
              <w:jc w:val="center"/>
              <w:rPr>
                <w:rFonts w:ascii="Calibri" w:hAnsi="Calibri"/>
                <w:color w:val="000000"/>
              </w:rPr>
            </w:pPr>
            <w:r w:rsidRPr="00F02447">
              <w:rPr>
                <w:rFonts w:ascii="Calibri" w:hAnsi="Calibri"/>
                <w:color w:val="000000"/>
              </w:rPr>
              <w:t>1</w:t>
            </w:r>
          </w:p>
        </w:tc>
        <w:tc>
          <w:tcPr>
            <w:tcW w:w="1329" w:type="dxa"/>
            <w:tcBorders>
              <w:top w:val="nil"/>
              <w:left w:val="nil"/>
              <w:bottom w:val="single" w:sz="4" w:space="0" w:color="auto"/>
              <w:right w:val="single" w:sz="4" w:space="0" w:color="auto"/>
            </w:tcBorders>
            <w:shd w:val="clear" w:color="auto" w:fill="auto"/>
            <w:noWrap/>
            <w:vAlign w:val="center"/>
            <w:hideMark/>
          </w:tcPr>
          <w:p w:rsidR="00C12012" w:rsidRPr="00F02447" w:rsidRDefault="00C12012" w:rsidP="00672EF7">
            <w:pPr>
              <w:jc w:val="right"/>
              <w:rPr>
                <w:rFonts w:ascii="Calibri" w:hAnsi="Calibri"/>
                <w:color w:val="000000"/>
              </w:rPr>
            </w:pPr>
            <w:r w:rsidRPr="00F02447">
              <w:rPr>
                <w:rFonts w:ascii="Calibri" w:hAnsi="Calibri"/>
                <w:color w:val="000000"/>
              </w:rPr>
              <w:t>1.475.581,00</w:t>
            </w:r>
          </w:p>
        </w:tc>
        <w:tc>
          <w:tcPr>
            <w:tcW w:w="1335" w:type="dxa"/>
            <w:tcBorders>
              <w:top w:val="nil"/>
              <w:left w:val="nil"/>
              <w:bottom w:val="single" w:sz="4" w:space="0" w:color="auto"/>
              <w:right w:val="single" w:sz="4" w:space="0" w:color="auto"/>
            </w:tcBorders>
            <w:shd w:val="clear" w:color="auto" w:fill="auto"/>
            <w:noWrap/>
            <w:vAlign w:val="center"/>
            <w:hideMark/>
          </w:tcPr>
          <w:p w:rsidR="00C12012" w:rsidRPr="00F02447" w:rsidRDefault="00C12012" w:rsidP="00672EF7">
            <w:pPr>
              <w:jc w:val="right"/>
              <w:rPr>
                <w:rFonts w:ascii="Calibri" w:hAnsi="Calibri"/>
                <w:color w:val="000000"/>
              </w:rPr>
            </w:pPr>
            <w:r w:rsidRPr="00F02447">
              <w:rPr>
                <w:rFonts w:ascii="Calibri" w:hAnsi="Calibri"/>
                <w:color w:val="000000"/>
              </w:rPr>
              <w:t>1.475.581,00</w:t>
            </w:r>
          </w:p>
        </w:tc>
      </w:tr>
      <w:tr w:rsidR="00C12012" w:rsidRPr="00F02447" w:rsidTr="00C12012">
        <w:trPr>
          <w:trHeight w:val="534"/>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C12012" w:rsidRPr="00F02447" w:rsidRDefault="00C12012" w:rsidP="00672EF7">
            <w:pPr>
              <w:jc w:val="center"/>
              <w:rPr>
                <w:rFonts w:ascii="Calibri" w:hAnsi="Calibri"/>
                <w:color w:val="000000"/>
              </w:rPr>
            </w:pPr>
            <w:r w:rsidRPr="00F02447">
              <w:rPr>
                <w:rFonts w:ascii="Calibri" w:hAnsi="Calibri"/>
                <w:color w:val="000000"/>
              </w:rPr>
              <w:t>2</w:t>
            </w:r>
          </w:p>
        </w:tc>
        <w:tc>
          <w:tcPr>
            <w:tcW w:w="3788" w:type="dxa"/>
            <w:tcBorders>
              <w:top w:val="nil"/>
              <w:left w:val="nil"/>
              <w:bottom w:val="single" w:sz="4" w:space="0" w:color="auto"/>
              <w:right w:val="single" w:sz="4" w:space="0" w:color="auto"/>
            </w:tcBorders>
            <w:shd w:val="clear" w:color="auto" w:fill="auto"/>
            <w:vAlign w:val="center"/>
            <w:hideMark/>
          </w:tcPr>
          <w:p w:rsidR="00C12012" w:rsidRPr="00F02447" w:rsidRDefault="00C12012" w:rsidP="00672EF7">
            <w:pPr>
              <w:rPr>
                <w:rFonts w:ascii="Calibri" w:hAnsi="Calibri"/>
                <w:color w:val="000000"/>
              </w:rPr>
            </w:pPr>
            <w:r w:rsidRPr="00F02447">
              <w:rPr>
                <w:rFonts w:ascii="Calibri" w:hAnsi="Calibri"/>
                <w:color w:val="000000"/>
              </w:rPr>
              <w:t>Fase II. Actualización del Estudio HAZOP</w:t>
            </w:r>
          </w:p>
        </w:tc>
        <w:tc>
          <w:tcPr>
            <w:tcW w:w="1134" w:type="dxa"/>
            <w:tcBorders>
              <w:top w:val="nil"/>
              <w:left w:val="nil"/>
              <w:bottom w:val="single" w:sz="4" w:space="0" w:color="auto"/>
              <w:right w:val="nil"/>
            </w:tcBorders>
            <w:shd w:val="clear" w:color="auto" w:fill="auto"/>
            <w:vAlign w:val="center"/>
            <w:hideMark/>
          </w:tcPr>
          <w:p w:rsidR="00C12012" w:rsidRPr="00F02447" w:rsidRDefault="00C12012" w:rsidP="00672EF7">
            <w:pPr>
              <w:jc w:val="center"/>
              <w:rPr>
                <w:rFonts w:ascii="Calibri" w:hAnsi="Calibri"/>
                <w:color w:val="000000"/>
              </w:rPr>
            </w:pPr>
            <w:r w:rsidRPr="00F02447">
              <w:rPr>
                <w:rFonts w:ascii="Calibri" w:hAnsi="Calibri"/>
                <w:color w:val="000000"/>
              </w:rPr>
              <w:t>Global</w:t>
            </w:r>
          </w:p>
        </w:tc>
        <w:tc>
          <w:tcPr>
            <w:tcW w:w="1215" w:type="dxa"/>
            <w:tcBorders>
              <w:top w:val="nil"/>
              <w:left w:val="single" w:sz="4" w:space="0" w:color="auto"/>
              <w:bottom w:val="single" w:sz="4" w:space="0" w:color="auto"/>
              <w:right w:val="single" w:sz="4" w:space="0" w:color="auto"/>
            </w:tcBorders>
            <w:shd w:val="clear" w:color="auto" w:fill="auto"/>
            <w:vAlign w:val="center"/>
            <w:hideMark/>
          </w:tcPr>
          <w:p w:rsidR="00C12012" w:rsidRPr="00F02447" w:rsidRDefault="00C12012" w:rsidP="00672EF7">
            <w:pPr>
              <w:jc w:val="center"/>
              <w:rPr>
                <w:rFonts w:ascii="Calibri" w:hAnsi="Calibri"/>
                <w:color w:val="000000"/>
              </w:rPr>
            </w:pPr>
            <w:r w:rsidRPr="00F02447">
              <w:rPr>
                <w:rFonts w:ascii="Calibri" w:hAnsi="Calibri"/>
                <w:color w:val="000000"/>
              </w:rPr>
              <w:t>1</w:t>
            </w:r>
          </w:p>
        </w:tc>
        <w:tc>
          <w:tcPr>
            <w:tcW w:w="1329" w:type="dxa"/>
            <w:tcBorders>
              <w:top w:val="nil"/>
              <w:left w:val="nil"/>
              <w:bottom w:val="single" w:sz="4" w:space="0" w:color="auto"/>
              <w:right w:val="single" w:sz="4" w:space="0" w:color="auto"/>
            </w:tcBorders>
            <w:shd w:val="clear" w:color="auto" w:fill="auto"/>
            <w:noWrap/>
            <w:vAlign w:val="center"/>
            <w:hideMark/>
          </w:tcPr>
          <w:p w:rsidR="00C12012" w:rsidRPr="00F02447" w:rsidRDefault="00C12012" w:rsidP="00672EF7">
            <w:pPr>
              <w:jc w:val="right"/>
              <w:rPr>
                <w:rFonts w:ascii="Calibri" w:hAnsi="Calibri"/>
                <w:color w:val="000000"/>
              </w:rPr>
            </w:pPr>
            <w:r w:rsidRPr="00F02447">
              <w:rPr>
                <w:rFonts w:ascii="Calibri" w:hAnsi="Calibri"/>
                <w:color w:val="000000"/>
              </w:rPr>
              <w:t>760.862,00</w:t>
            </w:r>
          </w:p>
        </w:tc>
        <w:tc>
          <w:tcPr>
            <w:tcW w:w="1335" w:type="dxa"/>
            <w:tcBorders>
              <w:top w:val="nil"/>
              <w:left w:val="nil"/>
              <w:bottom w:val="single" w:sz="4" w:space="0" w:color="auto"/>
              <w:right w:val="single" w:sz="4" w:space="0" w:color="auto"/>
            </w:tcBorders>
            <w:shd w:val="clear" w:color="auto" w:fill="auto"/>
            <w:noWrap/>
            <w:vAlign w:val="center"/>
            <w:hideMark/>
          </w:tcPr>
          <w:p w:rsidR="00C12012" w:rsidRPr="00F02447" w:rsidRDefault="00C12012" w:rsidP="00672EF7">
            <w:pPr>
              <w:jc w:val="right"/>
              <w:rPr>
                <w:rFonts w:ascii="Calibri" w:hAnsi="Calibri"/>
                <w:color w:val="000000"/>
              </w:rPr>
            </w:pPr>
            <w:r w:rsidRPr="00F02447">
              <w:rPr>
                <w:rFonts w:ascii="Calibri" w:hAnsi="Calibri"/>
                <w:color w:val="000000"/>
              </w:rPr>
              <w:t>760.862,00</w:t>
            </w:r>
          </w:p>
        </w:tc>
      </w:tr>
      <w:tr w:rsidR="00C12012" w:rsidRPr="00F02447" w:rsidTr="00672EF7">
        <w:trPr>
          <w:trHeight w:val="195"/>
        </w:trPr>
        <w:tc>
          <w:tcPr>
            <w:tcW w:w="79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12012" w:rsidRPr="00F02447" w:rsidRDefault="00C12012" w:rsidP="00672EF7">
            <w:pPr>
              <w:jc w:val="center"/>
              <w:rPr>
                <w:rFonts w:ascii="Calibri" w:hAnsi="Calibri"/>
                <w:b/>
                <w:bCs/>
                <w:color w:val="000000"/>
              </w:rPr>
            </w:pPr>
            <w:r w:rsidRPr="00F02447">
              <w:rPr>
                <w:rFonts w:ascii="Calibri" w:hAnsi="Calibri"/>
                <w:b/>
                <w:bCs/>
                <w:color w:val="000000"/>
              </w:rPr>
              <w:t>Son: Dos millones doscientos treinta y seis mil cuatrocientos cuarenta y tres 00/100 Bolivianos</w:t>
            </w:r>
          </w:p>
        </w:tc>
        <w:tc>
          <w:tcPr>
            <w:tcW w:w="1335" w:type="dxa"/>
            <w:tcBorders>
              <w:top w:val="nil"/>
              <w:left w:val="single" w:sz="4" w:space="0" w:color="auto"/>
              <w:bottom w:val="single" w:sz="4" w:space="0" w:color="auto"/>
              <w:right w:val="single" w:sz="4" w:space="0" w:color="auto"/>
            </w:tcBorders>
            <w:shd w:val="clear" w:color="auto" w:fill="auto"/>
            <w:noWrap/>
            <w:vAlign w:val="center"/>
            <w:hideMark/>
          </w:tcPr>
          <w:p w:rsidR="00C12012" w:rsidRPr="00F02447" w:rsidRDefault="00C12012" w:rsidP="00672EF7">
            <w:pPr>
              <w:jc w:val="right"/>
              <w:rPr>
                <w:rFonts w:ascii="Calibri" w:hAnsi="Calibri"/>
                <w:b/>
                <w:bCs/>
                <w:color w:val="000000"/>
              </w:rPr>
            </w:pPr>
            <w:r w:rsidRPr="00F02447">
              <w:rPr>
                <w:rFonts w:ascii="Calibri" w:hAnsi="Calibri"/>
                <w:b/>
                <w:bCs/>
                <w:color w:val="000000"/>
              </w:rPr>
              <w:t>2.236.443,00</w:t>
            </w:r>
          </w:p>
        </w:tc>
      </w:tr>
    </w:tbl>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90435" w:rsidRDefault="00890435" w:rsidP="0089043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90435" w:rsidRPr="00C07EA0" w:rsidRDefault="00890435" w:rsidP="00890435">
      <w:pPr>
        <w:spacing w:after="120"/>
        <w:jc w:val="both"/>
        <w:rPr>
          <w:rFonts w:asciiTheme="minorHAnsi" w:hAnsiTheme="minorHAnsi" w:cstheme="minorHAnsi"/>
          <w:b/>
          <w:color w:val="FF0000"/>
          <w:sz w:val="22"/>
          <w:szCs w:val="22"/>
        </w:rPr>
      </w:pPr>
    </w:p>
    <w:p w:rsidR="00890435" w:rsidRPr="009A55B6"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2.1 </w:t>
      </w:r>
      <w:r w:rsidRPr="009A55B6">
        <w:rPr>
          <w:rFonts w:asciiTheme="minorHAnsi" w:hAnsiTheme="minorHAnsi" w:cstheme="minorHAnsi"/>
          <w:b/>
          <w:sz w:val="22"/>
          <w:szCs w:val="22"/>
        </w:rPr>
        <w:t xml:space="preserve">PROPONENTES NACIONALES </w:t>
      </w:r>
    </w:p>
    <w:p w:rsidR="00890435" w:rsidRDefault="00890435" w:rsidP="00890435">
      <w:pPr>
        <w:pStyle w:val="Prrafodelista"/>
        <w:ind w:left="426"/>
        <w:jc w:val="both"/>
        <w:rPr>
          <w:rFonts w:asciiTheme="minorHAnsi" w:hAnsiTheme="minorHAnsi" w:cstheme="minorHAnsi"/>
          <w:sz w:val="22"/>
          <w:szCs w:val="22"/>
        </w:rPr>
      </w:pPr>
    </w:p>
    <w:p w:rsidR="00890435" w:rsidRPr="00DF3BDC" w:rsidRDefault="00890435" w:rsidP="00324486">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38633E"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890435" w:rsidRPr="00DF3BDC" w:rsidRDefault="00890435" w:rsidP="00324486">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890435" w:rsidRDefault="00890435" w:rsidP="00324486">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890435" w:rsidRPr="00E75688" w:rsidRDefault="00890435" w:rsidP="00324486">
      <w:pPr>
        <w:pStyle w:val="Prrafodelista"/>
        <w:numPr>
          <w:ilvl w:val="0"/>
          <w:numId w:val="33"/>
        </w:numPr>
        <w:ind w:left="851"/>
        <w:rPr>
          <w:rFonts w:asciiTheme="minorHAnsi" w:hAnsiTheme="minorHAnsi" w:cstheme="minorHAnsi"/>
          <w:sz w:val="22"/>
          <w:szCs w:val="22"/>
        </w:rPr>
      </w:pPr>
      <w:r w:rsidRPr="00E75688">
        <w:rPr>
          <w:rFonts w:asciiTheme="minorHAnsi" w:hAnsiTheme="minorHAnsi" w:cstheme="minorHAnsi"/>
          <w:sz w:val="22"/>
          <w:szCs w:val="22"/>
        </w:rPr>
        <w:t xml:space="preserve">Asociaciones Civiles sin fines de lucro legalmente constituidas (cuando su documento de constitución establezca su capacidad de ofertar </w:t>
      </w:r>
      <w:r>
        <w:rPr>
          <w:rFonts w:asciiTheme="minorHAnsi" w:hAnsiTheme="minorHAnsi" w:cstheme="minorHAnsi"/>
          <w:sz w:val="22"/>
          <w:szCs w:val="22"/>
        </w:rPr>
        <w:t>servicios de consultoría</w:t>
      </w:r>
      <w:r w:rsidRPr="00E75688">
        <w:rPr>
          <w:rFonts w:asciiTheme="minorHAnsi" w:hAnsiTheme="minorHAnsi" w:cstheme="minorHAnsi"/>
          <w:sz w:val="22"/>
          <w:szCs w:val="22"/>
        </w:rPr>
        <w:t>).</w:t>
      </w:r>
    </w:p>
    <w:p w:rsidR="00890435" w:rsidRDefault="00890435" w:rsidP="00890435">
      <w:pPr>
        <w:jc w:val="both"/>
        <w:rPr>
          <w:rFonts w:asciiTheme="minorHAnsi" w:hAnsiTheme="minorHAnsi" w:cstheme="minorHAnsi"/>
          <w:color w:val="000000"/>
          <w:sz w:val="24"/>
          <w:szCs w:val="22"/>
        </w:rPr>
      </w:pPr>
    </w:p>
    <w:p w:rsidR="00890435" w:rsidRPr="00E75688" w:rsidRDefault="00890435" w:rsidP="0089043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C12012">
        <w:rPr>
          <w:rFonts w:asciiTheme="minorHAnsi" w:hAnsiTheme="minorHAnsi" w:cstheme="minorHAnsi"/>
          <w:b/>
          <w:color w:val="FF0000"/>
          <w:sz w:val="22"/>
          <w:szCs w:val="22"/>
        </w:rPr>
        <w:t>“</w:t>
      </w:r>
      <w:r w:rsidR="00C12012" w:rsidRPr="00207ADB">
        <w:rPr>
          <w:rFonts w:asciiTheme="minorHAnsi" w:hAnsiTheme="minorHAnsi" w:cstheme="minorHAnsi"/>
          <w:b/>
          <w:color w:val="FF0000"/>
          <w:sz w:val="22"/>
          <w:szCs w:val="22"/>
        </w:rPr>
        <w:t>NO APLICA</w:t>
      </w:r>
      <w:r w:rsidR="00C12012">
        <w:rPr>
          <w:rFonts w:asciiTheme="minorHAnsi" w:hAnsiTheme="minorHAnsi" w:cstheme="minorHAnsi"/>
          <w:b/>
          <w:color w:val="FF0000"/>
          <w:sz w:val="22"/>
          <w:szCs w:val="22"/>
        </w:rPr>
        <w:t>”</w:t>
      </w:r>
    </w:p>
    <w:p w:rsidR="00890435" w:rsidRDefault="00890435" w:rsidP="00890435">
      <w:pPr>
        <w:pStyle w:val="Prrafodelista"/>
        <w:ind w:left="426"/>
        <w:jc w:val="both"/>
        <w:rPr>
          <w:rFonts w:asciiTheme="minorHAnsi" w:hAnsiTheme="minorHAnsi" w:cstheme="minorHAnsi"/>
          <w:color w:val="FF0000"/>
          <w:sz w:val="22"/>
          <w:szCs w:val="22"/>
        </w:rPr>
      </w:pPr>
    </w:p>
    <w:p w:rsidR="00890435" w:rsidRPr="009A55B6" w:rsidRDefault="00890435" w:rsidP="00324486">
      <w:pPr>
        <w:pStyle w:val="Prrafodelista"/>
        <w:numPr>
          <w:ilvl w:val="0"/>
          <w:numId w:val="18"/>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890435" w:rsidRPr="009A55B6" w:rsidRDefault="00890435" w:rsidP="00324486">
      <w:pPr>
        <w:pStyle w:val="Prrafodelista"/>
        <w:numPr>
          <w:ilvl w:val="0"/>
          <w:numId w:val="18"/>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890435" w:rsidRDefault="00890435"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32448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32448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32448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324486">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w:t>
      </w:r>
      <w:r w:rsidRPr="006F470A">
        <w:rPr>
          <w:rFonts w:asciiTheme="minorHAnsi" w:eastAsiaTheme="minorHAnsi" w:hAnsiTheme="minorHAnsi" w:cstheme="minorHAnsi"/>
          <w:sz w:val="22"/>
          <w:szCs w:val="22"/>
          <w:lang w:val="es-BO"/>
        </w:rPr>
        <w:lastRenderedPageBreak/>
        <w:t xml:space="preserve">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324486">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365997" w:rsidRDefault="00B936CD" w:rsidP="00B936CD">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81FC8"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24486">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324486">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324486">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324486">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324486">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324486">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24486">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324486">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324486">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324486">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324486">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324486">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324486">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FA3DC3" w:rsidRPr="00833D27" w:rsidRDefault="00FA3DC3" w:rsidP="00324486">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324486">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32448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324486">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E4D27">
        <w:rPr>
          <w:rFonts w:asciiTheme="minorHAnsi" w:hAnsiTheme="minorHAnsi" w:cstheme="minorHAnsi"/>
          <w:color w:val="000000"/>
          <w:sz w:val="22"/>
          <w:szCs w:val="22"/>
        </w:rPr>
        <w:lastRenderedPageBreak/>
        <w:t>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324486">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324486">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324486">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324486">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324486">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324486">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24486">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24486">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324486">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324486">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324486">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24486">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24486">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Default="00265F4E" w:rsidP="00265F4E">
      <w:pPr>
        <w:ind w:left="993"/>
        <w:jc w:val="both"/>
        <w:rPr>
          <w:rFonts w:asciiTheme="minorHAnsi" w:eastAsiaTheme="minorHAnsi" w:hAnsiTheme="minorHAnsi" w:cstheme="minorHAnsi"/>
          <w:sz w:val="22"/>
          <w:szCs w:val="22"/>
          <w:lang w:val="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6F470A" w:rsidRDefault="007D39D3" w:rsidP="007D39D3">
      <w:pPr>
        <w:pStyle w:val="Prrafodelista"/>
        <w:ind w:left="426"/>
        <w:jc w:val="both"/>
        <w:rPr>
          <w:rFonts w:asciiTheme="minorHAnsi" w:hAnsiTheme="minorHAnsi" w:cstheme="minorHAnsi"/>
          <w:b/>
          <w:sz w:val="22"/>
          <w:szCs w:val="22"/>
        </w:rPr>
      </w:pPr>
    </w:p>
    <w:p w:rsidR="000E33F0" w:rsidRPr="006F470A" w:rsidRDefault="000E33F0" w:rsidP="007D39D3">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7D39D3">
      <w:pPr>
        <w:ind w:left="426"/>
        <w:jc w:val="both"/>
        <w:rPr>
          <w:rFonts w:asciiTheme="minorHAnsi" w:hAnsiTheme="minorHAnsi" w:cstheme="minorHAnsi"/>
          <w:sz w:val="22"/>
          <w:szCs w:val="22"/>
          <w:lang w:val="es-ES_tradnl"/>
        </w:rPr>
      </w:pPr>
    </w:p>
    <w:p w:rsidR="00B915EE" w:rsidRPr="00365997" w:rsidRDefault="00B915EE" w:rsidP="007D39D3">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12012" w:rsidRDefault="00C12012"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C12012" w:rsidRDefault="00C1201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324486">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324486">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324486">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38633E" w:rsidRPr="00D45582" w:rsidRDefault="0038633E"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ó </w:t>
      </w:r>
      <w:r w:rsidR="00B44CF2">
        <w:rPr>
          <w:rFonts w:asciiTheme="minorHAnsi" w:hAnsiTheme="minorHAnsi" w:cstheme="minorHAnsi"/>
          <w:color w:val="000000"/>
          <w:sz w:val="22"/>
          <w:szCs w:val="22"/>
        </w:rPr>
        <w:t xml:space="preserve">etapa </w:t>
      </w:r>
      <w:r w:rsidRPr="00D45582">
        <w:rPr>
          <w:rFonts w:asciiTheme="minorHAnsi" w:hAnsiTheme="minorHAnsi" w:cstheme="minorHAnsi"/>
          <w:color w:val="000000"/>
          <w:sz w:val="22"/>
          <w:szCs w:val="22"/>
        </w:rPr>
        <w:t xml:space="preserve">deberá presentar una sola vez la documentación legal y administrativa, y una propuesta técnica – económica para cada ítem, lote, tramo, paquete o </w:t>
      </w:r>
      <w:r w:rsidR="00B44CF2">
        <w:rPr>
          <w:rFonts w:asciiTheme="minorHAnsi" w:hAnsiTheme="minorHAnsi" w:cstheme="minorHAnsi"/>
          <w:color w:val="000000"/>
          <w:sz w:val="22"/>
          <w:szCs w:val="22"/>
        </w:rPr>
        <w:t>etapa</w:t>
      </w:r>
      <w:r w:rsidRPr="00D45582">
        <w:rPr>
          <w:rFonts w:asciiTheme="minorHAnsi" w:hAnsiTheme="minorHAnsi" w:cstheme="minorHAnsi"/>
          <w:color w:val="000000"/>
          <w:sz w:val="22"/>
          <w:szCs w:val="22"/>
        </w:rPr>
        <w:t>,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s-BO" w:eastAsia="es-BO"/>
              </w:rPr>
              <w:drawing>
                <wp:inline distT="0" distB="0" distL="0" distR="0" wp14:anchorId="3EB577DF" wp14:editId="52C47091">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lastRenderedPageBreak/>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lastRenderedPageBreak/>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3D2AD8" w:rsidRPr="00752A46" w:rsidRDefault="003D2AD8" w:rsidP="003D2AD8">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5B328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3D2AD8" w:rsidRPr="008B6CB5" w:rsidRDefault="003D2AD8" w:rsidP="003D2AD8">
      <w:pPr>
        <w:pStyle w:val="Prrafodelista"/>
        <w:ind w:left="360"/>
        <w:jc w:val="both"/>
        <w:rPr>
          <w:rFonts w:asciiTheme="minorHAnsi" w:hAnsiTheme="minorHAnsi" w:cstheme="minorHAnsi"/>
          <w:sz w:val="22"/>
          <w:szCs w:val="22"/>
          <w:u w:val="single"/>
        </w:rPr>
      </w:pPr>
    </w:p>
    <w:p w:rsidR="003D2AD8" w:rsidRPr="00752A46" w:rsidRDefault="003D2AD8" w:rsidP="00324486">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324486">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w:t>
      </w:r>
      <w:r w:rsidR="00890435">
        <w:rPr>
          <w:rFonts w:asciiTheme="minorHAnsi" w:hAnsiTheme="minorHAnsi" w:cstheme="minorHAnsi"/>
          <w:sz w:val="22"/>
          <w:szCs w:val="22"/>
        </w:rPr>
        <w:t>del día siguiente hábil de su notificación</w:t>
      </w:r>
      <w:r w:rsidRPr="00D45582">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324486">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324486">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324486">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F9454B" w:rsidRPr="00D45582" w:rsidRDefault="00F9454B" w:rsidP="00324486">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w:t>
      </w:r>
    </w:p>
    <w:p w:rsidR="000864BE" w:rsidRPr="00D45582" w:rsidRDefault="000864BE" w:rsidP="00324486">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324486">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324486">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324486">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324486">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324486">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324486">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324486">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324486">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Default="000864BE" w:rsidP="000864BE">
      <w:pPr>
        <w:jc w:val="both"/>
        <w:rPr>
          <w:rFonts w:asciiTheme="minorHAnsi" w:hAnsiTheme="minorHAnsi" w:cstheme="minorHAnsi"/>
          <w:b/>
          <w:sz w:val="22"/>
          <w:szCs w:val="22"/>
          <w:lang w:eastAsia="es-ES"/>
        </w:rPr>
      </w:pPr>
    </w:p>
    <w:p w:rsidR="00C12012" w:rsidRDefault="00C12012" w:rsidP="000864BE">
      <w:pPr>
        <w:jc w:val="both"/>
        <w:rPr>
          <w:rFonts w:asciiTheme="minorHAnsi" w:hAnsiTheme="minorHAnsi" w:cstheme="minorHAnsi"/>
          <w:b/>
          <w:sz w:val="22"/>
          <w:szCs w:val="22"/>
          <w:lang w:eastAsia="es-ES"/>
        </w:rPr>
      </w:pPr>
    </w:p>
    <w:p w:rsidR="00C12012" w:rsidRPr="00D45582" w:rsidRDefault="00C12012" w:rsidP="000864BE">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 xml:space="preserve"> </w:t>
      </w: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324486">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324486">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324486">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324486">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324486">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324486">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 xml:space="preserve">Experiencia Específica del Proponente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 xml:space="preserve">Clave </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5D014B" w:rsidRPr="00D45582" w:rsidRDefault="005D014B"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1D7A84" w:rsidRDefault="001D7A84" w:rsidP="0032448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324486">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Documento de Identificación del propietario o representante legal.</w:t>
      </w:r>
    </w:p>
    <w:p w:rsidR="00D33D10" w:rsidRPr="00D45582" w:rsidRDefault="00D33D10"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D45582" w:rsidRDefault="00D33D10"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D33D10" w:rsidRPr="00D45582"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D33D10" w:rsidRPr="00D45582"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w:t>
      </w:r>
      <w:r w:rsidRPr="003E13BF">
        <w:rPr>
          <w:rFonts w:asciiTheme="minorHAnsi" w:hAnsiTheme="minorHAnsi" w:cstheme="minorHAnsi"/>
          <w:sz w:val="22"/>
          <w:szCs w:val="22"/>
        </w:rPr>
        <w:t>Adhesión (Cuando corresponda)</w:t>
      </w:r>
    </w:p>
    <w:p w:rsidR="00BD6674" w:rsidRPr="00D45582" w:rsidRDefault="00BD6674" w:rsidP="00324486">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w:t>
      </w:r>
      <w:r w:rsidR="00B44CF2">
        <w:rPr>
          <w:rFonts w:asciiTheme="minorHAnsi" w:hAnsiTheme="minorHAnsi" w:cstheme="minorHAnsi"/>
          <w:sz w:val="22"/>
          <w:szCs w:val="22"/>
        </w:rPr>
        <w:t>s</w:t>
      </w:r>
      <w:r w:rsidRPr="00D45582">
        <w:rPr>
          <w:rFonts w:asciiTheme="minorHAnsi" w:hAnsiTheme="minorHAnsi" w:cstheme="minorHAnsi"/>
          <w:sz w:val="22"/>
          <w:szCs w:val="22"/>
        </w:rPr>
        <w:t>/documento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BD6674" w:rsidRPr="00D45582" w:rsidRDefault="00BD6674" w:rsidP="00324486">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324486">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32448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w:t>
      </w:r>
      <w:r w:rsidR="00B44CF2" w:rsidRPr="00D45582">
        <w:rPr>
          <w:rFonts w:asciiTheme="minorHAnsi" w:hAnsiTheme="minorHAnsi" w:cstheme="minorHAnsi"/>
          <w:sz w:val="22"/>
          <w:szCs w:val="22"/>
        </w:rPr>
        <w:t>bolivianos</w:t>
      </w:r>
      <w:r w:rsidRPr="00D45582">
        <w:rPr>
          <w:rFonts w:asciiTheme="minorHAnsi" w:hAnsiTheme="minorHAnsi" w:cstheme="minorHAnsi"/>
          <w:sz w:val="22"/>
          <w:szCs w:val="22"/>
        </w:rPr>
        <w:t>).</w:t>
      </w:r>
    </w:p>
    <w:p w:rsidR="00BD6674" w:rsidRPr="00D45582" w:rsidRDefault="00BD6674" w:rsidP="0032448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1D7A84" w:rsidRDefault="001D7A84" w:rsidP="0032448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BD6674" w:rsidRPr="00D45582" w:rsidRDefault="00BD6674" w:rsidP="0032448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32448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324486">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w:t>
      </w:r>
      <w:r w:rsidR="00890435">
        <w:rPr>
          <w:rFonts w:asciiTheme="minorHAnsi" w:hAnsiTheme="minorHAnsi" w:cstheme="minorHAnsi"/>
          <w:sz w:val="22"/>
          <w:szCs w:val="22"/>
        </w:rPr>
        <w:t>loría General del Estado (CGE).</w:t>
      </w:r>
    </w:p>
    <w:p w:rsidR="00D33D10" w:rsidRPr="003E13BF" w:rsidRDefault="00D33D10" w:rsidP="00324486">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324486">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890435" w:rsidRDefault="00890435" w:rsidP="00890435">
      <w:pPr>
        <w:jc w:val="both"/>
        <w:rPr>
          <w:rFonts w:asciiTheme="minorHAnsi" w:hAnsiTheme="minorHAnsi" w:cstheme="minorHAnsi"/>
          <w:sz w:val="22"/>
          <w:szCs w:val="22"/>
        </w:rPr>
      </w:pPr>
    </w:p>
    <w:p w:rsidR="00890435" w:rsidRPr="008A05B0" w:rsidRDefault="00890435" w:rsidP="00890435">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890435" w:rsidRPr="008A05B0" w:rsidRDefault="00890435" w:rsidP="00890435">
      <w:pPr>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890435" w:rsidRPr="007D5538" w:rsidRDefault="00890435" w:rsidP="00890435">
      <w:pPr>
        <w:jc w:val="both"/>
        <w:rPr>
          <w:rFonts w:asciiTheme="minorHAnsi" w:hAnsiTheme="minorHAnsi" w:cstheme="minorHAnsi"/>
          <w:sz w:val="22"/>
          <w:szCs w:val="22"/>
        </w:rPr>
      </w:pPr>
    </w:p>
    <w:p w:rsidR="00890435" w:rsidRPr="007D5538" w:rsidRDefault="00890435" w:rsidP="0089043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90435" w:rsidRPr="007D5538" w:rsidRDefault="00890435" w:rsidP="00890435">
      <w:pPr>
        <w:jc w:val="both"/>
        <w:rPr>
          <w:rFonts w:asciiTheme="minorHAnsi" w:hAnsiTheme="minorHAnsi" w:cstheme="minorHAnsi"/>
          <w:sz w:val="22"/>
          <w:szCs w:val="22"/>
          <w:lang w:val="es-BO"/>
        </w:rPr>
      </w:pPr>
    </w:p>
    <w:p w:rsidR="00890435" w:rsidRPr="007D5538" w:rsidRDefault="00890435" w:rsidP="0089043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90435" w:rsidRDefault="00890435" w:rsidP="00890435">
      <w:pPr>
        <w:jc w:val="both"/>
        <w:rPr>
          <w:rFonts w:ascii="Calibri" w:hAnsi="Calibri" w:cs="Calibri"/>
          <w:color w:val="000000"/>
          <w:sz w:val="22"/>
          <w:szCs w:val="22"/>
        </w:rPr>
      </w:pPr>
    </w:p>
    <w:p w:rsidR="00890435" w:rsidRDefault="00890435" w:rsidP="0089043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90435" w:rsidRPr="009803E1" w:rsidRDefault="00890435" w:rsidP="00890435">
      <w:pPr>
        <w:ind w:left="720"/>
        <w:jc w:val="both"/>
        <w:rPr>
          <w:rFonts w:asciiTheme="minorHAnsi" w:hAnsiTheme="minorHAnsi" w:cstheme="minorHAnsi"/>
          <w:sz w:val="22"/>
          <w:szCs w:val="22"/>
        </w:rPr>
      </w:pPr>
    </w:p>
    <w:p w:rsidR="00890435" w:rsidRDefault="00890435" w:rsidP="00890435">
      <w:pPr>
        <w:jc w:val="both"/>
        <w:rPr>
          <w:rFonts w:asciiTheme="minorHAnsi" w:hAnsiTheme="minorHAnsi" w:cstheme="minorHAnsi"/>
          <w:sz w:val="22"/>
          <w:szCs w:val="22"/>
        </w:rPr>
      </w:pPr>
    </w:p>
    <w:p w:rsidR="00DE4262" w:rsidRPr="006F470A" w:rsidRDefault="00DE4262"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181A0A" w:rsidRDefault="00BE7366" w:rsidP="00BE7366">
      <w:pPr>
        <w:jc w:val="center"/>
        <w:rPr>
          <w:rFonts w:ascii="Calibri" w:hAnsi="Calibri" w:cs="Calibri"/>
          <w:b/>
          <w:sz w:val="24"/>
          <w:szCs w:val="22"/>
          <w:lang w:val="es-BO"/>
        </w:rPr>
      </w:pPr>
      <w:r w:rsidRPr="00181A0A">
        <w:rPr>
          <w:rFonts w:ascii="Calibri" w:hAnsi="Calibri" w:cs="Calibri"/>
          <w:b/>
          <w:bCs/>
          <w:sz w:val="22"/>
        </w:rPr>
        <w:t xml:space="preserve">Bolivianos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B70C1">
        <w:trPr>
          <w:trHeight w:val="404"/>
          <w:jc w:val="center"/>
        </w:trPr>
        <w:tc>
          <w:tcPr>
            <w:tcW w:w="486" w:type="dxa"/>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B70C1" w:rsidRPr="00552079" w:rsidTr="000B70C1">
        <w:trPr>
          <w:trHeight w:val="401"/>
          <w:jc w:val="center"/>
        </w:trPr>
        <w:tc>
          <w:tcPr>
            <w:tcW w:w="486" w:type="dxa"/>
            <w:shd w:val="clear" w:color="auto" w:fill="FFFFFF"/>
            <w:tcMar>
              <w:left w:w="0" w:type="dxa"/>
              <w:right w:w="0" w:type="dxa"/>
            </w:tcMar>
            <w:vAlign w:val="center"/>
          </w:tcPr>
          <w:p w:rsidR="000B70C1" w:rsidRPr="00F02447" w:rsidRDefault="000B70C1" w:rsidP="000B70C1">
            <w:pPr>
              <w:jc w:val="center"/>
              <w:rPr>
                <w:rFonts w:ascii="Calibri" w:hAnsi="Calibri"/>
                <w:color w:val="000000"/>
              </w:rPr>
            </w:pPr>
            <w:r w:rsidRPr="00F02447">
              <w:rPr>
                <w:rFonts w:ascii="Calibri" w:hAnsi="Calibri"/>
                <w:color w:val="000000"/>
              </w:rPr>
              <w:t>1</w:t>
            </w:r>
          </w:p>
        </w:tc>
        <w:tc>
          <w:tcPr>
            <w:tcW w:w="7437" w:type="dxa"/>
            <w:gridSpan w:val="2"/>
            <w:shd w:val="clear" w:color="auto" w:fill="FFFFFF"/>
            <w:vAlign w:val="center"/>
          </w:tcPr>
          <w:p w:rsidR="000B70C1" w:rsidRPr="00F02447" w:rsidRDefault="000B70C1" w:rsidP="000B70C1">
            <w:pPr>
              <w:rPr>
                <w:rFonts w:ascii="Calibri" w:hAnsi="Calibri"/>
                <w:color w:val="000000"/>
              </w:rPr>
            </w:pPr>
            <w:r w:rsidRPr="00F02447">
              <w:rPr>
                <w:rFonts w:ascii="Calibri" w:hAnsi="Calibri"/>
                <w:color w:val="000000"/>
              </w:rPr>
              <w:t>Fase I. Actualización de la documentación técnica de ingeniería</w:t>
            </w:r>
          </w:p>
        </w:tc>
        <w:tc>
          <w:tcPr>
            <w:tcW w:w="1797" w:type="dxa"/>
            <w:shd w:val="clear" w:color="auto" w:fill="FFFFFF"/>
            <w:vAlign w:val="center"/>
          </w:tcPr>
          <w:p w:rsidR="000B70C1" w:rsidRPr="00552079" w:rsidRDefault="000B70C1" w:rsidP="000B70C1">
            <w:pPr>
              <w:jc w:val="center"/>
              <w:rPr>
                <w:rFonts w:asciiTheme="minorHAnsi" w:hAnsiTheme="minorHAnsi" w:cstheme="minorHAnsi"/>
                <w:sz w:val="22"/>
                <w:szCs w:val="22"/>
                <w:lang w:val="es-BO"/>
              </w:rPr>
            </w:pPr>
          </w:p>
        </w:tc>
      </w:tr>
      <w:tr w:rsidR="000B70C1" w:rsidRPr="00552079" w:rsidTr="000B70C1">
        <w:trPr>
          <w:trHeight w:val="401"/>
          <w:jc w:val="center"/>
        </w:trPr>
        <w:tc>
          <w:tcPr>
            <w:tcW w:w="486" w:type="dxa"/>
            <w:shd w:val="clear" w:color="auto" w:fill="FFFFFF"/>
            <w:tcMar>
              <w:left w:w="0" w:type="dxa"/>
              <w:right w:w="0" w:type="dxa"/>
            </w:tcMar>
            <w:vAlign w:val="center"/>
          </w:tcPr>
          <w:p w:rsidR="000B70C1" w:rsidRPr="00F02447" w:rsidRDefault="000B70C1" w:rsidP="000B70C1">
            <w:pPr>
              <w:jc w:val="center"/>
              <w:rPr>
                <w:rFonts w:ascii="Calibri" w:hAnsi="Calibri"/>
                <w:color w:val="000000"/>
              </w:rPr>
            </w:pPr>
            <w:r w:rsidRPr="00F02447">
              <w:rPr>
                <w:rFonts w:ascii="Calibri" w:hAnsi="Calibri"/>
                <w:color w:val="000000"/>
              </w:rPr>
              <w:t>2</w:t>
            </w:r>
          </w:p>
        </w:tc>
        <w:tc>
          <w:tcPr>
            <w:tcW w:w="7437" w:type="dxa"/>
            <w:gridSpan w:val="2"/>
            <w:shd w:val="clear" w:color="auto" w:fill="FFFFFF"/>
            <w:vAlign w:val="center"/>
          </w:tcPr>
          <w:p w:rsidR="000B70C1" w:rsidRPr="00F02447" w:rsidRDefault="000B70C1" w:rsidP="000B70C1">
            <w:pPr>
              <w:rPr>
                <w:rFonts w:ascii="Calibri" w:hAnsi="Calibri"/>
                <w:color w:val="000000"/>
              </w:rPr>
            </w:pPr>
            <w:r w:rsidRPr="00F02447">
              <w:rPr>
                <w:rFonts w:ascii="Calibri" w:hAnsi="Calibri"/>
                <w:color w:val="000000"/>
              </w:rPr>
              <w:t>Fase II. Actualización del Estudio HAZOP</w:t>
            </w:r>
          </w:p>
        </w:tc>
        <w:tc>
          <w:tcPr>
            <w:tcW w:w="1797" w:type="dxa"/>
            <w:shd w:val="clear" w:color="auto" w:fill="FFFFFF"/>
            <w:vAlign w:val="center"/>
          </w:tcPr>
          <w:p w:rsidR="000B70C1" w:rsidRPr="00552079" w:rsidRDefault="000B70C1" w:rsidP="000B70C1">
            <w:pPr>
              <w:jc w:val="center"/>
              <w:rPr>
                <w:rFonts w:asciiTheme="minorHAnsi" w:hAnsiTheme="minorHAnsi" w:cstheme="minorHAnsi"/>
                <w:sz w:val="22"/>
                <w:szCs w:val="22"/>
                <w:lang w:val="es-BO"/>
              </w:rPr>
            </w:pPr>
          </w:p>
        </w:tc>
      </w:tr>
      <w:tr w:rsidR="000B70C1" w:rsidRPr="00552079" w:rsidTr="00672EF7">
        <w:trPr>
          <w:trHeight w:val="401"/>
          <w:jc w:val="center"/>
        </w:trPr>
        <w:tc>
          <w:tcPr>
            <w:tcW w:w="7923" w:type="dxa"/>
            <w:gridSpan w:val="3"/>
            <w:shd w:val="clear" w:color="auto" w:fill="FFFFFF"/>
            <w:tcMar>
              <w:left w:w="0" w:type="dxa"/>
              <w:right w:w="0" w:type="dxa"/>
            </w:tcMar>
            <w:vAlign w:val="center"/>
          </w:tcPr>
          <w:p w:rsidR="000B70C1" w:rsidRPr="00F02447" w:rsidRDefault="000B70C1" w:rsidP="000B70C1">
            <w:pPr>
              <w:jc w:val="right"/>
              <w:rPr>
                <w:rFonts w:ascii="Calibri" w:hAnsi="Calibri"/>
                <w:color w:val="000000"/>
              </w:rPr>
            </w:pPr>
            <w:r w:rsidRPr="00552079">
              <w:rPr>
                <w:rFonts w:asciiTheme="minorHAnsi" w:hAnsiTheme="minorHAnsi" w:cstheme="minorHAnsi"/>
                <w:b/>
                <w:sz w:val="22"/>
                <w:szCs w:val="22"/>
                <w:lang w:val="es-BO"/>
              </w:rPr>
              <w:t xml:space="preserve">PRECIO TOTAL </w:t>
            </w:r>
            <w:r>
              <w:rPr>
                <w:rFonts w:asciiTheme="minorHAnsi" w:hAnsiTheme="minorHAnsi" w:cstheme="minorHAnsi"/>
                <w:b/>
                <w:sz w:val="22"/>
                <w:szCs w:val="22"/>
                <w:lang w:val="es-BO"/>
              </w:rPr>
              <w:t>Bs.</w:t>
            </w:r>
          </w:p>
        </w:tc>
        <w:tc>
          <w:tcPr>
            <w:tcW w:w="1797" w:type="dxa"/>
            <w:shd w:val="clear" w:color="auto" w:fill="FFFFFF"/>
            <w:vAlign w:val="center"/>
          </w:tcPr>
          <w:p w:rsidR="000B70C1" w:rsidRPr="00552079" w:rsidRDefault="000B70C1" w:rsidP="000B70C1">
            <w:pPr>
              <w:jc w:val="center"/>
              <w:rPr>
                <w:rFonts w:asciiTheme="minorHAnsi" w:hAnsiTheme="minorHAnsi" w:cstheme="minorHAnsi"/>
                <w:sz w:val="22"/>
                <w:szCs w:val="22"/>
                <w:lang w:val="es-BO"/>
              </w:rPr>
            </w:pPr>
          </w:p>
        </w:tc>
      </w:tr>
      <w:tr w:rsidR="000B70C1" w:rsidRPr="00552079" w:rsidTr="000B70C1">
        <w:trPr>
          <w:trHeight w:val="401"/>
          <w:jc w:val="center"/>
        </w:trPr>
        <w:tc>
          <w:tcPr>
            <w:tcW w:w="2820" w:type="dxa"/>
            <w:gridSpan w:val="2"/>
            <w:shd w:val="clear" w:color="auto" w:fill="auto"/>
            <w:tcMar>
              <w:left w:w="0" w:type="dxa"/>
              <w:right w:w="0" w:type="dxa"/>
            </w:tcMar>
            <w:vAlign w:val="center"/>
          </w:tcPr>
          <w:p w:rsidR="000B70C1" w:rsidRPr="00552079" w:rsidRDefault="000B70C1" w:rsidP="000B70C1">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shd w:val="clear" w:color="auto" w:fill="auto"/>
            <w:vAlign w:val="center"/>
          </w:tcPr>
          <w:p w:rsidR="000B70C1" w:rsidRPr="00552079" w:rsidRDefault="000B70C1" w:rsidP="000B70C1">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181A0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
        <w:gridCol w:w="410"/>
        <w:gridCol w:w="1844"/>
        <w:gridCol w:w="1985"/>
        <w:gridCol w:w="2100"/>
        <w:gridCol w:w="1394"/>
        <w:gridCol w:w="1371"/>
      </w:tblGrid>
      <w:tr w:rsidR="00181A0A" w:rsidRPr="00CD5FE4" w:rsidTr="00181A0A">
        <w:trPr>
          <w:trHeight w:val="510"/>
        </w:trPr>
        <w:tc>
          <w:tcPr>
            <w:tcW w:w="230" w:type="pct"/>
            <w:gridSpan w:val="2"/>
            <w:vMerge w:val="restart"/>
            <w:shd w:val="clear" w:color="000000" w:fill="D9D9D9"/>
            <w:vAlign w:val="center"/>
            <w:hideMark/>
          </w:tcPr>
          <w:p w:rsidR="00181A0A" w:rsidRPr="00CD5FE4" w:rsidRDefault="00181A0A" w:rsidP="00672EF7">
            <w:pPr>
              <w:jc w:val="center"/>
              <w:rPr>
                <w:rFonts w:ascii="Calibri" w:hAnsi="Calibri"/>
                <w:b/>
                <w:bCs/>
                <w:color w:val="000000"/>
                <w:lang w:val="es-BO" w:eastAsia="es-BO"/>
              </w:rPr>
            </w:pPr>
            <w:r w:rsidRPr="00CD5FE4">
              <w:rPr>
                <w:rFonts w:ascii="Calibri" w:hAnsi="Calibri"/>
                <w:b/>
                <w:bCs/>
                <w:color w:val="000000"/>
                <w:lang w:eastAsia="es-BO"/>
              </w:rPr>
              <w:t>N°</w:t>
            </w:r>
          </w:p>
        </w:tc>
        <w:tc>
          <w:tcPr>
            <w:tcW w:w="1012" w:type="pct"/>
            <w:vMerge w:val="restart"/>
            <w:shd w:val="clear" w:color="000000" w:fill="D9D9D9"/>
            <w:vAlign w:val="center"/>
            <w:hideMark/>
          </w:tcPr>
          <w:p w:rsidR="00181A0A" w:rsidRPr="00CD5FE4" w:rsidRDefault="00181A0A" w:rsidP="00672EF7">
            <w:pPr>
              <w:jc w:val="center"/>
              <w:rPr>
                <w:rFonts w:ascii="Calibri" w:hAnsi="Calibri"/>
                <w:b/>
                <w:bCs/>
                <w:color w:val="000000"/>
                <w:lang w:val="es-BO" w:eastAsia="es-BO"/>
              </w:rPr>
            </w:pPr>
            <w:r w:rsidRPr="00CD5FE4">
              <w:rPr>
                <w:rFonts w:ascii="Calibri" w:hAnsi="Calibri"/>
                <w:b/>
                <w:bCs/>
                <w:color w:val="000000"/>
                <w:lang w:eastAsia="es-BO"/>
              </w:rPr>
              <w:t>Entidad Contratante</w:t>
            </w:r>
          </w:p>
        </w:tc>
        <w:tc>
          <w:tcPr>
            <w:tcW w:w="1089" w:type="pct"/>
            <w:vMerge w:val="restart"/>
            <w:shd w:val="clear" w:color="000000" w:fill="D9D9D9"/>
            <w:vAlign w:val="center"/>
            <w:hideMark/>
          </w:tcPr>
          <w:p w:rsidR="00181A0A" w:rsidRPr="00CD5FE4" w:rsidRDefault="00181A0A" w:rsidP="00672EF7">
            <w:pPr>
              <w:jc w:val="center"/>
              <w:rPr>
                <w:rFonts w:ascii="Calibri" w:hAnsi="Calibri"/>
                <w:b/>
                <w:bCs/>
                <w:color w:val="000000"/>
                <w:lang w:val="es-BO" w:eastAsia="es-BO"/>
              </w:rPr>
            </w:pPr>
            <w:r w:rsidRPr="00CD5FE4">
              <w:rPr>
                <w:rFonts w:ascii="Calibri" w:hAnsi="Calibri"/>
                <w:b/>
                <w:bCs/>
                <w:color w:val="000000"/>
                <w:lang w:eastAsia="es-BO"/>
              </w:rPr>
              <w:t>Objeto de la Contratación</w:t>
            </w:r>
          </w:p>
        </w:tc>
        <w:tc>
          <w:tcPr>
            <w:tcW w:w="1152" w:type="pct"/>
            <w:vMerge w:val="restart"/>
            <w:shd w:val="clear" w:color="000000" w:fill="D9D9D9"/>
            <w:vAlign w:val="center"/>
          </w:tcPr>
          <w:p w:rsidR="00181A0A" w:rsidRPr="00CD5FE4" w:rsidRDefault="00181A0A" w:rsidP="00672EF7">
            <w:pPr>
              <w:jc w:val="center"/>
              <w:rPr>
                <w:rFonts w:ascii="Calibri" w:hAnsi="Calibri"/>
                <w:b/>
                <w:bCs/>
                <w:color w:val="000000"/>
                <w:lang w:val="es-BO" w:eastAsia="es-BO"/>
              </w:rPr>
            </w:pPr>
            <w:r w:rsidRPr="00CD5FE4">
              <w:rPr>
                <w:rFonts w:ascii="Calibri" w:hAnsi="Calibri"/>
                <w:b/>
                <w:bCs/>
                <w:color w:val="000000"/>
                <w:lang w:eastAsia="es-BO"/>
              </w:rPr>
              <w:t>D</w:t>
            </w:r>
            <w:r>
              <w:rPr>
                <w:rFonts w:ascii="Calibri" w:hAnsi="Calibri"/>
                <w:b/>
                <w:bCs/>
                <w:color w:val="000000"/>
                <w:lang w:eastAsia="es-BO"/>
              </w:rPr>
              <w:t xml:space="preserve">etalle Documento de </w:t>
            </w:r>
            <w:r w:rsidRPr="00CD5FE4">
              <w:rPr>
                <w:rFonts w:ascii="Calibri" w:hAnsi="Calibri"/>
                <w:b/>
                <w:bCs/>
                <w:color w:val="000000"/>
                <w:lang w:eastAsia="es-BO"/>
              </w:rPr>
              <w:t>Respaldo</w:t>
            </w:r>
            <w:r>
              <w:rPr>
                <w:rFonts w:ascii="Calibri" w:hAnsi="Calibri"/>
                <w:b/>
                <w:bCs/>
                <w:color w:val="000000"/>
                <w:lang w:eastAsia="es-BO"/>
              </w:rPr>
              <w:t xml:space="preserve"> </w:t>
            </w:r>
          </w:p>
        </w:tc>
        <w:tc>
          <w:tcPr>
            <w:tcW w:w="1518" w:type="pct"/>
            <w:gridSpan w:val="2"/>
            <w:shd w:val="clear" w:color="000000" w:fill="D9D9D9"/>
            <w:vAlign w:val="center"/>
            <w:hideMark/>
          </w:tcPr>
          <w:p w:rsidR="00181A0A" w:rsidRPr="00CD5FE4" w:rsidRDefault="00181A0A" w:rsidP="00672EF7">
            <w:pPr>
              <w:jc w:val="center"/>
              <w:rPr>
                <w:rFonts w:ascii="Calibri" w:hAnsi="Calibri"/>
                <w:b/>
                <w:bCs/>
                <w:color w:val="000000"/>
                <w:lang w:val="es-BO" w:eastAsia="es-BO"/>
              </w:rPr>
            </w:pPr>
            <w:r>
              <w:rPr>
                <w:rFonts w:ascii="Calibri" w:hAnsi="Calibri"/>
                <w:b/>
                <w:bCs/>
                <w:color w:val="000000"/>
                <w:lang w:val="es-BO" w:eastAsia="es-BO"/>
              </w:rPr>
              <w:t>Periodo de Ejecución</w:t>
            </w:r>
          </w:p>
        </w:tc>
      </w:tr>
      <w:tr w:rsidR="00181A0A" w:rsidRPr="00CD5FE4" w:rsidTr="00181A0A">
        <w:trPr>
          <w:cantSplit/>
          <w:trHeight w:val="1140"/>
        </w:trPr>
        <w:tc>
          <w:tcPr>
            <w:tcW w:w="230" w:type="pct"/>
            <w:gridSpan w:val="2"/>
            <w:vMerge/>
            <w:vAlign w:val="center"/>
            <w:hideMark/>
          </w:tcPr>
          <w:p w:rsidR="00181A0A" w:rsidRPr="00CD5FE4" w:rsidRDefault="00181A0A" w:rsidP="00672EF7">
            <w:pPr>
              <w:rPr>
                <w:rFonts w:ascii="Calibri" w:hAnsi="Calibri"/>
                <w:b/>
                <w:bCs/>
                <w:color w:val="000000"/>
                <w:lang w:val="es-BO" w:eastAsia="es-BO"/>
              </w:rPr>
            </w:pPr>
          </w:p>
        </w:tc>
        <w:tc>
          <w:tcPr>
            <w:tcW w:w="1012" w:type="pct"/>
            <w:vMerge/>
            <w:vAlign w:val="center"/>
            <w:hideMark/>
          </w:tcPr>
          <w:p w:rsidR="00181A0A" w:rsidRPr="00CD5FE4" w:rsidRDefault="00181A0A" w:rsidP="00672EF7">
            <w:pPr>
              <w:rPr>
                <w:rFonts w:ascii="Calibri" w:hAnsi="Calibri"/>
                <w:b/>
                <w:bCs/>
                <w:color w:val="000000"/>
                <w:lang w:val="es-BO" w:eastAsia="es-BO"/>
              </w:rPr>
            </w:pPr>
          </w:p>
        </w:tc>
        <w:tc>
          <w:tcPr>
            <w:tcW w:w="1089" w:type="pct"/>
            <w:vMerge/>
            <w:vAlign w:val="center"/>
            <w:hideMark/>
          </w:tcPr>
          <w:p w:rsidR="00181A0A" w:rsidRPr="00CD5FE4" w:rsidRDefault="00181A0A" w:rsidP="00672EF7">
            <w:pPr>
              <w:ind w:left="113" w:right="113"/>
              <w:rPr>
                <w:rFonts w:ascii="Calibri" w:hAnsi="Calibri"/>
                <w:b/>
                <w:bCs/>
                <w:color w:val="000000"/>
                <w:lang w:val="es-BO" w:eastAsia="es-BO"/>
              </w:rPr>
            </w:pPr>
          </w:p>
        </w:tc>
        <w:tc>
          <w:tcPr>
            <w:tcW w:w="1152" w:type="pct"/>
            <w:vMerge/>
            <w:shd w:val="clear" w:color="000000" w:fill="D9D9D9"/>
          </w:tcPr>
          <w:p w:rsidR="00181A0A" w:rsidRPr="00CD5FE4" w:rsidRDefault="00181A0A" w:rsidP="00672EF7">
            <w:pPr>
              <w:jc w:val="center"/>
              <w:rPr>
                <w:rFonts w:ascii="Calibri" w:hAnsi="Calibri"/>
                <w:b/>
                <w:bCs/>
                <w:color w:val="000000"/>
                <w:lang w:eastAsia="es-BO"/>
              </w:rPr>
            </w:pPr>
          </w:p>
        </w:tc>
        <w:tc>
          <w:tcPr>
            <w:tcW w:w="765" w:type="pct"/>
            <w:shd w:val="clear" w:color="000000" w:fill="D9D9D9"/>
            <w:vAlign w:val="center"/>
            <w:hideMark/>
          </w:tcPr>
          <w:p w:rsidR="00181A0A" w:rsidRPr="00CD5FE4" w:rsidRDefault="00181A0A" w:rsidP="00672EF7">
            <w:pPr>
              <w:jc w:val="center"/>
              <w:rPr>
                <w:rFonts w:ascii="Calibri" w:hAnsi="Calibri"/>
                <w:b/>
                <w:bCs/>
                <w:color w:val="000000"/>
                <w:lang w:val="es-BO" w:eastAsia="es-BO"/>
              </w:rPr>
            </w:pPr>
            <w:r>
              <w:rPr>
                <w:rFonts w:ascii="Calibri" w:hAnsi="Calibri"/>
                <w:b/>
                <w:bCs/>
                <w:color w:val="000000"/>
                <w:lang w:eastAsia="es-BO"/>
              </w:rPr>
              <w:t>Inicio</w:t>
            </w:r>
            <w:r w:rsidRPr="00CD5FE4">
              <w:rPr>
                <w:rFonts w:ascii="Calibri" w:hAnsi="Calibri"/>
                <w:b/>
                <w:bCs/>
                <w:color w:val="000000"/>
                <w:lang w:eastAsia="es-BO"/>
              </w:rPr>
              <w:br/>
              <w:t>D</w:t>
            </w:r>
            <w:r>
              <w:rPr>
                <w:rFonts w:ascii="Calibri" w:hAnsi="Calibri"/>
                <w:b/>
                <w:bCs/>
                <w:color w:val="000000"/>
                <w:lang w:eastAsia="es-BO"/>
              </w:rPr>
              <w:t>ía</w:t>
            </w:r>
            <w:r w:rsidRPr="00CD5FE4">
              <w:rPr>
                <w:rFonts w:ascii="Calibri" w:hAnsi="Calibri"/>
                <w:b/>
                <w:bCs/>
                <w:color w:val="000000"/>
                <w:lang w:eastAsia="es-BO"/>
              </w:rPr>
              <w:t>/M</w:t>
            </w:r>
            <w:r>
              <w:rPr>
                <w:rFonts w:ascii="Calibri" w:hAnsi="Calibri"/>
                <w:b/>
                <w:bCs/>
                <w:color w:val="000000"/>
                <w:lang w:eastAsia="es-BO"/>
              </w:rPr>
              <w:t>es</w:t>
            </w:r>
            <w:r w:rsidRPr="00CD5FE4">
              <w:rPr>
                <w:rFonts w:ascii="Calibri" w:hAnsi="Calibri"/>
                <w:b/>
                <w:bCs/>
                <w:color w:val="000000"/>
                <w:lang w:eastAsia="es-BO"/>
              </w:rPr>
              <w:t>/A</w:t>
            </w:r>
            <w:r>
              <w:rPr>
                <w:rFonts w:ascii="Calibri" w:hAnsi="Calibri"/>
                <w:b/>
                <w:bCs/>
                <w:color w:val="000000"/>
                <w:lang w:eastAsia="es-BO"/>
              </w:rPr>
              <w:t>ño</w:t>
            </w:r>
          </w:p>
        </w:tc>
        <w:tc>
          <w:tcPr>
            <w:tcW w:w="753" w:type="pct"/>
            <w:shd w:val="clear" w:color="000000" w:fill="D9D9D9"/>
            <w:vAlign w:val="center"/>
            <w:hideMark/>
          </w:tcPr>
          <w:p w:rsidR="00181A0A" w:rsidRPr="00CD5FE4" w:rsidRDefault="00181A0A" w:rsidP="00672EF7">
            <w:pPr>
              <w:jc w:val="center"/>
              <w:rPr>
                <w:rFonts w:ascii="Calibri" w:hAnsi="Calibri"/>
                <w:b/>
                <w:bCs/>
                <w:color w:val="000000"/>
                <w:lang w:val="es-BO" w:eastAsia="es-BO"/>
              </w:rPr>
            </w:pPr>
            <w:r>
              <w:rPr>
                <w:rFonts w:ascii="Calibri" w:hAnsi="Calibri"/>
                <w:b/>
                <w:bCs/>
                <w:color w:val="000000"/>
                <w:lang w:eastAsia="es-BO"/>
              </w:rPr>
              <w:t>Fin</w:t>
            </w:r>
            <w:r w:rsidRPr="00CD5FE4">
              <w:rPr>
                <w:rFonts w:ascii="Calibri" w:hAnsi="Calibri"/>
                <w:b/>
                <w:bCs/>
                <w:color w:val="000000"/>
                <w:lang w:eastAsia="es-BO"/>
              </w:rPr>
              <w:br/>
              <w:t>D</w:t>
            </w:r>
            <w:r>
              <w:rPr>
                <w:rFonts w:ascii="Calibri" w:hAnsi="Calibri"/>
                <w:b/>
                <w:bCs/>
                <w:color w:val="000000"/>
                <w:lang w:eastAsia="es-BO"/>
              </w:rPr>
              <w:t>ía</w:t>
            </w:r>
            <w:r w:rsidRPr="00CD5FE4">
              <w:rPr>
                <w:rFonts w:ascii="Calibri" w:hAnsi="Calibri"/>
                <w:b/>
                <w:bCs/>
                <w:color w:val="000000"/>
                <w:lang w:eastAsia="es-BO"/>
              </w:rPr>
              <w:t>/M</w:t>
            </w:r>
            <w:r>
              <w:rPr>
                <w:rFonts w:ascii="Calibri" w:hAnsi="Calibri"/>
                <w:b/>
                <w:bCs/>
                <w:color w:val="000000"/>
                <w:lang w:eastAsia="es-BO"/>
              </w:rPr>
              <w:t>es</w:t>
            </w:r>
            <w:r w:rsidRPr="00CD5FE4">
              <w:rPr>
                <w:rFonts w:ascii="Calibri" w:hAnsi="Calibri"/>
                <w:b/>
                <w:bCs/>
                <w:color w:val="000000"/>
                <w:lang w:eastAsia="es-BO"/>
              </w:rPr>
              <w:t>/A</w:t>
            </w:r>
            <w:r>
              <w:rPr>
                <w:rFonts w:ascii="Calibri" w:hAnsi="Calibri"/>
                <w:b/>
                <w:bCs/>
                <w:color w:val="000000"/>
                <w:lang w:eastAsia="es-BO"/>
              </w:rPr>
              <w:t>ño</w:t>
            </w:r>
          </w:p>
        </w:tc>
      </w:tr>
      <w:tr w:rsidR="00181A0A" w:rsidRPr="00CD5FE4" w:rsidTr="00181A0A">
        <w:trPr>
          <w:trHeight w:val="555"/>
        </w:trPr>
        <w:tc>
          <w:tcPr>
            <w:tcW w:w="230" w:type="pct"/>
            <w:gridSpan w:val="2"/>
            <w:shd w:val="clear" w:color="000000" w:fill="FFFFFF"/>
            <w:vAlign w:val="center"/>
            <w:hideMark/>
          </w:tcPr>
          <w:p w:rsidR="00181A0A" w:rsidRPr="00CD5FE4" w:rsidRDefault="00181A0A" w:rsidP="00672EF7">
            <w:pPr>
              <w:jc w:val="right"/>
              <w:rPr>
                <w:rFonts w:ascii="Calibri" w:hAnsi="Calibri"/>
                <w:color w:val="000000"/>
                <w:sz w:val="22"/>
                <w:szCs w:val="22"/>
                <w:lang w:val="es-BO" w:eastAsia="es-BO"/>
              </w:rPr>
            </w:pPr>
            <w:r w:rsidRPr="00CD5FE4">
              <w:rPr>
                <w:rFonts w:ascii="Calibri" w:hAnsi="Calibri"/>
                <w:color w:val="000000"/>
                <w:sz w:val="22"/>
                <w:szCs w:val="22"/>
                <w:lang w:eastAsia="es-BO"/>
              </w:rPr>
              <w:t>1</w:t>
            </w:r>
          </w:p>
        </w:tc>
        <w:tc>
          <w:tcPr>
            <w:tcW w:w="1012"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1089"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1152" w:type="pct"/>
            <w:shd w:val="clear" w:color="000000" w:fill="FFFFFF"/>
          </w:tcPr>
          <w:p w:rsidR="00181A0A" w:rsidRPr="00CD5FE4" w:rsidRDefault="00181A0A" w:rsidP="00672EF7">
            <w:pPr>
              <w:rPr>
                <w:rFonts w:ascii="Calibri" w:hAnsi="Calibri"/>
                <w:color w:val="000000"/>
                <w:sz w:val="22"/>
                <w:szCs w:val="22"/>
                <w:lang w:eastAsia="es-BO"/>
              </w:rPr>
            </w:pPr>
          </w:p>
        </w:tc>
        <w:tc>
          <w:tcPr>
            <w:tcW w:w="765"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181A0A" w:rsidRPr="00CD5FE4" w:rsidTr="00181A0A">
        <w:trPr>
          <w:trHeight w:val="555"/>
        </w:trPr>
        <w:tc>
          <w:tcPr>
            <w:tcW w:w="230" w:type="pct"/>
            <w:gridSpan w:val="2"/>
            <w:shd w:val="clear" w:color="000000" w:fill="FFFFFF"/>
            <w:vAlign w:val="center"/>
            <w:hideMark/>
          </w:tcPr>
          <w:p w:rsidR="00181A0A" w:rsidRPr="00CD5FE4" w:rsidRDefault="00181A0A" w:rsidP="00672EF7">
            <w:pPr>
              <w:jc w:val="right"/>
              <w:rPr>
                <w:rFonts w:ascii="Calibri" w:hAnsi="Calibri"/>
                <w:color w:val="000000"/>
                <w:sz w:val="22"/>
                <w:szCs w:val="22"/>
                <w:lang w:val="es-BO" w:eastAsia="es-BO"/>
              </w:rPr>
            </w:pPr>
            <w:r w:rsidRPr="00CD5FE4">
              <w:rPr>
                <w:rFonts w:ascii="Calibri" w:hAnsi="Calibri"/>
                <w:color w:val="000000"/>
                <w:sz w:val="22"/>
                <w:szCs w:val="22"/>
                <w:lang w:eastAsia="es-BO"/>
              </w:rPr>
              <w:t>2</w:t>
            </w:r>
          </w:p>
        </w:tc>
        <w:tc>
          <w:tcPr>
            <w:tcW w:w="1012"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1089"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1152" w:type="pct"/>
            <w:shd w:val="clear" w:color="000000" w:fill="FFFFFF"/>
          </w:tcPr>
          <w:p w:rsidR="00181A0A" w:rsidRPr="00CD5FE4" w:rsidRDefault="00181A0A" w:rsidP="00672EF7">
            <w:pPr>
              <w:rPr>
                <w:rFonts w:ascii="Calibri" w:hAnsi="Calibri"/>
                <w:color w:val="000000"/>
                <w:sz w:val="22"/>
                <w:szCs w:val="22"/>
                <w:lang w:eastAsia="es-BO"/>
              </w:rPr>
            </w:pPr>
          </w:p>
        </w:tc>
        <w:tc>
          <w:tcPr>
            <w:tcW w:w="765"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181A0A" w:rsidRPr="00CD5FE4" w:rsidTr="00181A0A">
        <w:trPr>
          <w:trHeight w:val="555"/>
        </w:trPr>
        <w:tc>
          <w:tcPr>
            <w:tcW w:w="230" w:type="pct"/>
            <w:gridSpan w:val="2"/>
            <w:shd w:val="clear" w:color="000000" w:fill="FFFFFF"/>
            <w:vAlign w:val="center"/>
            <w:hideMark/>
          </w:tcPr>
          <w:p w:rsidR="00181A0A" w:rsidRPr="00CD5FE4" w:rsidRDefault="00181A0A" w:rsidP="00672EF7">
            <w:pPr>
              <w:jc w:val="right"/>
              <w:rPr>
                <w:rFonts w:ascii="Calibri" w:hAnsi="Calibri"/>
                <w:color w:val="000000"/>
                <w:sz w:val="22"/>
                <w:szCs w:val="22"/>
                <w:lang w:val="es-BO" w:eastAsia="es-BO"/>
              </w:rPr>
            </w:pPr>
            <w:r w:rsidRPr="00CD5FE4">
              <w:rPr>
                <w:rFonts w:ascii="Calibri" w:hAnsi="Calibri"/>
                <w:color w:val="000000"/>
                <w:sz w:val="22"/>
                <w:szCs w:val="22"/>
                <w:lang w:eastAsia="es-BO"/>
              </w:rPr>
              <w:t>3</w:t>
            </w:r>
          </w:p>
        </w:tc>
        <w:tc>
          <w:tcPr>
            <w:tcW w:w="1012"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1089"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1152" w:type="pct"/>
            <w:shd w:val="clear" w:color="000000" w:fill="FFFFFF"/>
          </w:tcPr>
          <w:p w:rsidR="00181A0A" w:rsidRPr="00CD5FE4" w:rsidRDefault="00181A0A" w:rsidP="00672EF7">
            <w:pPr>
              <w:rPr>
                <w:rFonts w:ascii="Calibri" w:hAnsi="Calibri"/>
                <w:color w:val="000000"/>
                <w:sz w:val="22"/>
                <w:szCs w:val="22"/>
                <w:lang w:eastAsia="es-BO"/>
              </w:rPr>
            </w:pPr>
          </w:p>
        </w:tc>
        <w:tc>
          <w:tcPr>
            <w:tcW w:w="765"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181A0A" w:rsidRPr="00CD5FE4" w:rsidTr="00181A0A">
        <w:trPr>
          <w:trHeight w:val="555"/>
        </w:trPr>
        <w:tc>
          <w:tcPr>
            <w:tcW w:w="230" w:type="pct"/>
            <w:gridSpan w:val="2"/>
            <w:shd w:val="clear" w:color="000000" w:fill="FFFFFF"/>
            <w:vAlign w:val="center"/>
            <w:hideMark/>
          </w:tcPr>
          <w:p w:rsidR="00181A0A" w:rsidRPr="00CD5FE4" w:rsidRDefault="00181A0A" w:rsidP="00672EF7">
            <w:pPr>
              <w:jc w:val="right"/>
              <w:rPr>
                <w:rFonts w:ascii="Calibri" w:hAnsi="Calibri"/>
                <w:color w:val="000000"/>
                <w:sz w:val="22"/>
                <w:szCs w:val="22"/>
                <w:lang w:val="es-BO" w:eastAsia="es-BO"/>
              </w:rPr>
            </w:pPr>
            <w:r w:rsidRPr="00CD5FE4">
              <w:rPr>
                <w:rFonts w:ascii="Calibri" w:hAnsi="Calibri"/>
                <w:color w:val="000000"/>
                <w:sz w:val="22"/>
                <w:szCs w:val="22"/>
                <w:lang w:eastAsia="es-BO"/>
              </w:rPr>
              <w:t>4</w:t>
            </w:r>
          </w:p>
        </w:tc>
        <w:tc>
          <w:tcPr>
            <w:tcW w:w="1012"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1089"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1152" w:type="pct"/>
            <w:shd w:val="clear" w:color="000000" w:fill="FFFFFF"/>
          </w:tcPr>
          <w:p w:rsidR="00181A0A" w:rsidRPr="00CD5FE4" w:rsidRDefault="00181A0A" w:rsidP="00672EF7">
            <w:pPr>
              <w:rPr>
                <w:rFonts w:ascii="Calibri" w:hAnsi="Calibri"/>
                <w:color w:val="000000"/>
                <w:sz w:val="22"/>
                <w:szCs w:val="22"/>
                <w:lang w:eastAsia="es-BO"/>
              </w:rPr>
            </w:pPr>
          </w:p>
        </w:tc>
        <w:tc>
          <w:tcPr>
            <w:tcW w:w="765"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181A0A" w:rsidRPr="00CD5FE4" w:rsidTr="00181A0A">
        <w:trPr>
          <w:trHeight w:val="555"/>
        </w:trPr>
        <w:tc>
          <w:tcPr>
            <w:tcW w:w="230" w:type="pct"/>
            <w:gridSpan w:val="2"/>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w:t>
            </w:r>
          </w:p>
        </w:tc>
        <w:tc>
          <w:tcPr>
            <w:tcW w:w="1012"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1089"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1152" w:type="pct"/>
            <w:shd w:val="clear" w:color="000000" w:fill="FFFFFF"/>
          </w:tcPr>
          <w:p w:rsidR="00181A0A" w:rsidRPr="00CD5FE4" w:rsidRDefault="00181A0A" w:rsidP="00672EF7">
            <w:pPr>
              <w:rPr>
                <w:rFonts w:ascii="Calibri" w:hAnsi="Calibri"/>
                <w:color w:val="000000"/>
                <w:sz w:val="22"/>
                <w:szCs w:val="22"/>
                <w:lang w:eastAsia="es-BO"/>
              </w:rPr>
            </w:pPr>
          </w:p>
        </w:tc>
        <w:tc>
          <w:tcPr>
            <w:tcW w:w="765"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181A0A" w:rsidRPr="00CD5FE4" w:rsidTr="00181A0A">
        <w:trPr>
          <w:trHeight w:val="555"/>
        </w:trPr>
        <w:tc>
          <w:tcPr>
            <w:tcW w:w="230" w:type="pct"/>
            <w:gridSpan w:val="2"/>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N</w:t>
            </w:r>
          </w:p>
        </w:tc>
        <w:tc>
          <w:tcPr>
            <w:tcW w:w="1012"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1089"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1152" w:type="pct"/>
            <w:shd w:val="clear" w:color="000000" w:fill="FFFFFF"/>
          </w:tcPr>
          <w:p w:rsidR="00181A0A" w:rsidRPr="00CD5FE4" w:rsidRDefault="00181A0A" w:rsidP="00672EF7">
            <w:pPr>
              <w:rPr>
                <w:rFonts w:ascii="Calibri" w:hAnsi="Calibri"/>
                <w:color w:val="000000"/>
                <w:sz w:val="22"/>
                <w:szCs w:val="22"/>
                <w:lang w:eastAsia="es-BO"/>
              </w:rPr>
            </w:pPr>
          </w:p>
        </w:tc>
        <w:tc>
          <w:tcPr>
            <w:tcW w:w="765"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181A0A" w:rsidRPr="00CD5FE4" w:rsidRDefault="00181A0A" w:rsidP="00672EF7">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181A0A" w:rsidRPr="002A6B14" w:rsidTr="00181A0A">
        <w:tblPrEx>
          <w:jc w:val="center"/>
        </w:tblPrEx>
        <w:trPr>
          <w:gridBefore w:val="1"/>
          <w:wBefore w:w="5" w:type="pct"/>
          <w:trHeight w:val="198"/>
          <w:jc w:val="center"/>
        </w:trPr>
        <w:tc>
          <w:tcPr>
            <w:tcW w:w="4995" w:type="pct"/>
            <w:gridSpan w:val="6"/>
            <w:shd w:val="clear" w:color="auto" w:fill="auto"/>
            <w:vAlign w:val="center"/>
          </w:tcPr>
          <w:p w:rsidR="00181A0A" w:rsidRDefault="00181A0A" w:rsidP="00672EF7">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181A0A" w:rsidRPr="00582371" w:rsidRDefault="00181A0A" w:rsidP="00672EF7">
            <w:pPr>
              <w:rPr>
                <w:rFonts w:asciiTheme="minorHAnsi" w:hAnsiTheme="minorHAnsi" w:cstheme="minorHAnsi"/>
                <w:b/>
                <w:color w:val="000000"/>
                <w:lang w:eastAsia="es-BO"/>
              </w:rPr>
            </w:pPr>
          </w:p>
          <w:p w:rsidR="00181A0A" w:rsidRPr="003B6160" w:rsidRDefault="00181A0A" w:rsidP="00324486">
            <w:pPr>
              <w:pStyle w:val="Prrafodelista"/>
              <w:numPr>
                <w:ilvl w:val="0"/>
                <w:numId w:val="35"/>
              </w:numPr>
              <w:tabs>
                <w:tab w:val="left" w:pos="199"/>
                <w:tab w:val="left" w:pos="482"/>
              </w:tabs>
              <w:ind w:left="199" w:right="157" w:firstLine="0"/>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81A0A" w:rsidRDefault="00181A0A" w:rsidP="00181A0A">
            <w:pPr>
              <w:pStyle w:val="Prrafodelista"/>
              <w:tabs>
                <w:tab w:val="left" w:pos="199"/>
              </w:tabs>
              <w:ind w:left="0"/>
              <w:jc w:val="both"/>
              <w:rPr>
                <w:rFonts w:ascii="Calibri" w:hAnsi="Calibri" w:cs="Calibri"/>
                <w:b/>
                <w:bCs/>
                <w:color w:val="000000"/>
              </w:rPr>
            </w:pPr>
          </w:p>
          <w:p w:rsidR="00181A0A" w:rsidRDefault="00181A0A" w:rsidP="00324486">
            <w:pPr>
              <w:pStyle w:val="Prrafodelista"/>
              <w:numPr>
                <w:ilvl w:val="0"/>
                <w:numId w:val="35"/>
              </w:numPr>
              <w:tabs>
                <w:tab w:val="left" w:pos="199"/>
                <w:tab w:val="left" w:pos="482"/>
              </w:tabs>
              <w:ind w:left="199" w:right="157" w:firstLine="0"/>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81A0A" w:rsidRPr="00B62168" w:rsidRDefault="00181A0A" w:rsidP="00672EF7">
            <w:pPr>
              <w:pStyle w:val="Prrafodelista"/>
              <w:ind w:left="610"/>
              <w:jc w:val="both"/>
              <w:rPr>
                <w:rFonts w:asciiTheme="minorHAnsi" w:hAnsiTheme="minorHAnsi" w:cstheme="minorHAnsi"/>
                <w:color w:val="000000"/>
                <w:lang w:eastAsia="es-BO"/>
              </w:rPr>
            </w:pPr>
          </w:p>
        </w:tc>
      </w:tr>
    </w:tbl>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BC2990" w:rsidRPr="006F470A" w:rsidRDefault="00BC2990"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181A0A">
        <w:rPr>
          <w:rFonts w:asciiTheme="minorHAnsi" w:hAnsiTheme="minorHAnsi" w:cstheme="minorHAnsi"/>
          <w:b/>
          <w:sz w:val="22"/>
          <w:szCs w:val="22"/>
        </w:rPr>
        <w:t>COORDINADOR DEL PROYECTO</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DE426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A33E9" w:rsidRPr="00BA33E9" w:rsidRDefault="00181A0A" w:rsidP="00181A0A">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00BA33E9"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A33E9" w:rsidRPr="00BA33E9" w:rsidRDefault="00181A0A" w:rsidP="00181A0A">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E9203A">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A57337" w:rsidRPr="00A57337" w:rsidRDefault="00A57337" w:rsidP="00324486">
            <w:pPr>
              <w:pStyle w:val="Prrafodelista"/>
              <w:numPr>
                <w:ilvl w:val="2"/>
                <w:numId w:val="21"/>
              </w:numPr>
              <w:tabs>
                <w:tab w:val="clear" w:pos="2340"/>
                <w:tab w:val="num" w:pos="1980"/>
              </w:tabs>
              <w:ind w:left="552"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9210B3" w:rsidRPr="003B6F4D" w:rsidRDefault="00A57337" w:rsidP="00324486">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D87A31">
      <w:pPr>
        <w:rPr>
          <w:rFonts w:asciiTheme="minorHAnsi" w:hAnsiTheme="minorHAnsi" w:cstheme="minorHAnsi"/>
          <w:lang w:val="es-BO" w:eastAsia="es-ES"/>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Pr="006F470A" w:rsidRDefault="00181A0A" w:rsidP="00181A0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81A0A" w:rsidRPr="006F470A" w:rsidRDefault="00181A0A" w:rsidP="00181A0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81A0A" w:rsidRPr="006F470A" w:rsidRDefault="00181A0A" w:rsidP="00181A0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DE PROCESOS</w:t>
      </w:r>
    </w:p>
    <w:p w:rsidR="00181A0A" w:rsidRPr="006F470A" w:rsidRDefault="00181A0A" w:rsidP="00181A0A">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181A0A" w:rsidRPr="006F470A" w:rsidRDefault="00181A0A" w:rsidP="00181A0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81A0A" w:rsidRPr="006F470A" w:rsidTr="00672EF7">
        <w:trPr>
          <w:jc w:val="center"/>
        </w:trPr>
        <w:tc>
          <w:tcPr>
            <w:tcW w:w="9781" w:type="dxa"/>
            <w:gridSpan w:val="10"/>
            <w:tcBorders>
              <w:top w:val="single" w:sz="12" w:space="0" w:color="auto"/>
            </w:tcBorders>
            <w:shd w:val="clear" w:color="auto" w:fill="D9D9D9" w:themeFill="background1" w:themeFillShade="D9"/>
            <w:vAlign w:val="center"/>
          </w:tcPr>
          <w:p w:rsidR="00181A0A" w:rsidRPr="006F470A" w:rsidRDefault="00181A0A" w:rsidP="00672E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81A0A" w:rsidRPr="006F470A" w:rsidTr="00672E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81A0A" w:rsidRPr="006F470A" w:rsidRDefault="00181A0A" w:rsidP="00672E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81A0A" w:rsidRPr="006F470A" w:rsidRDefault="00181A0A"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81A0A" w:rsidRPr="006F470A" w:rsidRDefault="00181A0A" w:rsidP="00672E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81A0A" w:rsidRPr="006F470A" w:rsidRDefault="00181A0A" w:rsidP="00672E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81A0A" w:rsidRPr="006F470A" w:rsidRDefault="00181A0A"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81A0A" w:rsidRPr="006F470A" w:rsidRDefault="00181A0A" w:rsidP="00672E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81A0A" w:rsidRPr="006F470A" w:rsidRDefault="00181A0A"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81A0A" w:rsidRPr="006F470A" w:rsidRDefault="00181A0A" w:rsidP="00672E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81A0A" w:rsidRPr="006F470A" w:rsidRDefault="00181A0A"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81A0A" w:rsidRPr="006F470A" w:rsidRDefault="00181A0A" w:rsidP="00672E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81A0A" w:rsidRPr="006F470A" w:rsidRDefault="00181A0A" w:rsidP="00672E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81A0A" w:rsidRPr="006F470A" w:rsidRDefault="00181A0A" w:rsidP="00672EF7">
            <w:pPr>
              <w:rPr>
                <w:rFonts w:asciiTheme="minorHAnsi" w:hAnsiTheme="minorHAnsi" w:cstheme="minorHAnsi"/>
                <w:sz w:val="22"/>
                <w:szCs w:val="22"/>
              </w:rPr>
            </w:pPr>
          </w:p>
        </w:tc>
      </w:tr>
      <w:tr w:rsidR="00181A0A" w:rsidRPr="006F470A" w:rsidTr="00672E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81A0A" w:rsidRPr="006F470A" w:rsidRDefault="00181A0A" w:rsidP="00672E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81A0A" w:rsidRPr="006F470A" w:rsidRDefault="00181A0A" w:rsidP="00672E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81A0A" w:rsidRPr="006F470A" w:rsidRDefault="00181A0A" w:rsidP="00672E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81A0A" w:rsidRPr="006F470A" w:rsidRDefault="00181A0A" w:rsidP="00672EF7">
            <w:pPr>
              <w:rPr>
                <w:rFonts w:asciiTheme="minorHAnsi" w:hAnsiTheme="minorHAnsi" w:cstheme="minorHAnsi"/>
                <w:sz w:val="22"/>
                <w:szCs w:val="22"/>
              </w:rPr>
            </w:pPr>
          </w:p>
        </w:tc>
      </w:tr>
    </w:tbl>
    <w:p w:rsidR="00181A0A" w:rsidRPr="006F470A" w:rsidRDefault="00181A0A" w:rsidP="00181A0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181A0A"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181A0A" w:rsidRPr="006F470A" w:rsidRDefault="00181A0A"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181A0A" w:rsidRPr="006F470A" w:rsidTr="00672E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181A0A" w:rsidRPr="006F470A" w:rsidTr="00672E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81A0A" w:rsidRPr="006F470A" w:rsidRDefault="00181A0A" w:rsidP="00672E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bl>
    <w:p w:rsidR="00181A0A" w:rsidRPr="006F470A" w:rsidRDefault="00181A0A" w:rsidP="00181A0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81A0A" w:rsidRPr="006F470A" w:rsidTr="00672E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181A0A" w:rsidRPr="006F470A" w:rsidRDefault="00181A0A"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181A0A" w:rsidRPr="006F470A" w:rsidTr="00672E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181A0A" w:rsidRPr="006F470A" w:rsidTr="00672E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bl>
    <w:p w:rsidR="00181A0A" w:rsidRPr="006F470A" w:rsidRDefault="00181A0A" w:rsidP="00181A0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181A0A"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181A0A" w:rsidRPr="006F470A" w:rsidRDefault="00181A0A"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181A0A" w:rsidRPr="006F470A" w:rsidTr="00672E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181A0A"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r w:rsidR="00181A0A"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181A0A" w:rsidRPr="006F470A" w:rsidRDefault="00181A0A" w:rsidP="00672EF7">
            <w:pPr>
              <w:jc w:val="center"/>
              <w:rPr>
                <w:rFonts w:asciiTheme="minorHAnsi" w:hAnsiTheme="minorHAnsi" w:cstheme="minorHAnsi"/>
                <w:b/>
                <w:sz w:val="22"/>
                <w:szCs w:val="22"/>
              </w:rPr>
            </w:pPr>
          </w:p>
        </w:tc>
      </w:tr>
    </w:tbl>
    <w:p w:rsidR="00181A0A" w:rsidRDefault="00181A0A" w:rsidP="00181A0A">
      <w:pPr>
        <w:jc w:val="center"/>
        <w:rPr>
          <w:rFonts w:asciiTheme="minorHAnsi" w:hAnsiTheme="minorHAnsi" w:cstheme="minorHAnsi"/>
          <w:b/>
          <w:sz w:val="22"/>
          <w:szCs w:val="22"/>
        </w:rPr>
      </w:pPr>
    </w:p>
    <w:p w:rsidR="00181A0A" w:rsidRPr="006F470A" w:rsidRDefault="00181A0A" w:rsidP="00181A0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81A0A"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81A0A" w:rsidRPr="006F470A" w:rsidRDefault="00181A0A" w:rsidP="00672E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181A0A" w:rsidRPr="006F470A" w:rsidTr="00672EF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81A0A" w:rsidRPr="00BA33E9" w:rsidRDefault="00181A0A"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181A0A" w:rsidRPr="006F470A" w:rsidTr="00672EF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81A0A"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r>
      <w:tr w:rsidR="00181A0A"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r>
      <w:tr w:rsidR="00181A0A" w:rsidRPr="006F470A" w:rsidTr="00672E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r>
    </w:tbl>
    <w:p w:rsidR="00181A0A" w:rsidRPr="006F470A" w:rsidRDefault="00181A0A" w:rsidP="00181A0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81A0A"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81A0A" w:rsidRPr="006F470A" w:rsidRDefault="00181A0A"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181A0A" w:rsidRPr="006F470A" w:rsidTr="00672E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81A0A" w:rsidRPr="00BA33E9" w:rsidRDefault="00181A0A"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181A0A" w:rsidRPr="006F470A" w:rsidTr="00672E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81A0A" w:rsidRPr="006F470A" w:rsidRDefault="00181A0A"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81A0A"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r>
      <w:tr w:rsidR="00181A0A"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r>
      <w:tr w:rsidR="00181A0A"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1A0A" w:rsidRPr="006F470A" w:rsidRDefault="00181A0A"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81A0A" w:rsidRPr="006F470A" w:rsidRDefault="00181A0A" w:rsidP="00672EF7">
            <w:pPr>
              <w:jc w:val="center"/>
              <w:rPr>
                <w:rFonts w:asciiTheme="minorHAnsi" w:hAnsiTheme="minorHAnsi" w:cstheme="minorHAnsi"/>
                <w:sz w:val="22"/>
                <w:szCs w:val="22"/>
              </w:rPr>
            </w:pPr>
          </w:p>
        </w:tc>
      </w:tr>
      <w:tr w:rsidR="00181A0A" w:rsidRPr="006F470A" w:rsidTr="00672EF7">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81A0A" w:rsidRPr="006F470A" w:rsidRDefault="00181A0A" w:rsidP="00672E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181A0A" w:rsidRPr="00A57337" w:rsidRDefault="00181A0A" w:rsidP="00324486">
            <w:pPr>
              <w:pStyle w:val="Prrafodelista"/>
              <w:numPr>
                <w:ilvl w:val="2"/>
                <w:numId w:val="36"/>
              </w:numPr>
              <w:tabs>
                <w:tab w:val="clear" w:pos="2340"/>
              </w:tabs>
              <w:ind w:left="552" w:right="157" w:hanging="283"/>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181A0A" w:rsidRPr="003B6F4D" w:rsidRDefault="00181A0A" w:rsidP="00324486">
            <w:pPr>
              <w:pStyle w:val="Prrafodelista"/>
              <w:numPr>
                <w:ilvl w:val="2"/>
                <w:numId w:val="36"/>
              </w:numPr>
              <w:ind w:left="552" w:right="157" w:hanging="283"/>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181A0A" w:rsidRPr="006F470A" w:rsidRDefault="00181A0A" w:rsidP="00181A0A">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81A0A" w:rsidRPr="006F470A" w:rsidRDefault="00181A0A" w:rsidP="00181A0A">
      <w:pPr>
        <w:pStyle w:val="Ttulo3"/>
        <w:spacing w:before="0" w:after="0"/>
        <w:jc w:val="center"/>
        <w:rPr>
          <w:rFonts w:asciiTheme="minorHAnsi" w:hAnsiTheme="minorHAnsi" w:cstheme="minorHAnsi"/>
          <w:bCs w:val="0"/>
          <w:sz w:val="22"/>
          <w:szCs w:val="22"/>
          <w:lang w:val="es-BO" w:eastAsia="es-ES"/>
        </w:rPr>
      </w:pPr>
    </w:p>
    <w:p w:rsidR="00181A0A" w:rsidRPr="006F470A" w:rsidRDefault="00181A0A" w:rsidP="00181A0A">
      <w:pPr>
        <w:pStyle w:val="Ttulo3"/>
        <w:spacing w:before="0" w:after="0"/>
        <w:jc w:val="center"/>
        <w:rPr>
          <w:rFonts w:asciiTheme="minorHAnsi" w:hAnsiTheme="minorHAnsi" w:cstheme="minorHAnsi"/>
          <w:bCs w:val="0"/>
          <w:sz w:val="22"/>
          <w:szCs w:val="22"/>
          <w:lang w:val="es-BO" w:eastAsia="es-ES"/>
        </w:rPr>
      </w:pPr>
    </w:p>
    <w:p w:rsidR="00181A0A" w:rsidRPr="00181A0A" w:rsidRDefault="00181A0A" w:rsidP="00102AE4">
      <w:pPr>
        <w:jc w:val="center"/>
        <w:rPr>
          <w:rFonts w:asciiTheme="minorHAnsi" w:hAnsiTheme="minorHAnsi" w:cstheme="minorHAnsi"/>
          <w:b/>
          <w:sz w:val="22"/>
          <w:szCs w:val="22"/>
          <w:lang w:val="es-BO"/>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181A0A" w:rsidRDefault="00181A0A" w:rsidP="00102AE4">
      <w:pPr>
        <w:jc w:val="center"/>
        <w:rPr>
          <w:rFonts w:asciiTheme="minorHAnsi" w:hAnsiTheme="minorHAnsi" w:cstheme="minorHAnsi"/>
          <w:b/>
          <w:sz w:val="22"/>
          <w:szCs w:val="22"/>
        </w:rPr>
      </w:pPr>
    </w:p>
    <w:p w:rsidR="005A464C" w:rsidRDefault="005A464C" w:rsidP="002838CC">
      <w:pPr>
        <w:jc w:val="center"/>
        <w:rPr>
          <w:rFonts w:ascii="Calibri" w:hAnsi="Calibri" w:cs="Calibri"/>
          <w:b/>
          <w:sz w:val="22"/>
          <w:szCs w:val="18"/>
        </w:rPr>
      </w:pP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MECÁNICO</w:t>
      </w:r>
    </w:p>
    <w:p w:rsidR="002A5C88" w:rsidRPr="006F470A" w:rsidRDefault="002A5C88" w:rsidP="002A5C88">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A5C88" w:rsidRPr="006F470A" w:rsidRDefault="002A5C88" w:rsidP="002A5C8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A5C88" w:rsidRPr="006F470A" w:rsidTr="00672EF7">
        <w:trPr>
          <w:jc w:val="center"/>
        </w:trPr>
        <w:tc>
          <w:tcPr>
            <w:tcW w:w="9781" w:type="dxa"/>
            <w:gridSpan w:val="10"/>
            <w:tcBorders>
              <w:top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A5C88" w:rsidRPr="006F470A" w:rsidTr="00672E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A5C88" w:rsidRPr="006F470A" w:rsidTr="00672E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A5C88" w:rsidRPr="006F470A" w:rsidTr="00672E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A5C88" w:rsidRPr="006F470A" w:rsidTr="00672E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A5C88" w:rsidRPr="006F470A" w:rsidTr="00672E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A5C88" w:rsidRPr="006F470A" w:rsidTr="00672E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A5C88" w:rsidRPr="006F470A" w:rsidTr="00672E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Default="002A5C88" w:rsidP="002A5C88">
      <w:pPr>
        <w:jc w:val="center"/>
        <w:rPr>
          <w:rFonts w:asciiTheme="minorHAnsi" w:hAnsiTheme="minorHAnsi" w:cstheme="minorHAnsi"/>
          <w:b/>
          <w:sz w:val="22"/>
          <w:szCs w:val="22"/>
        </w:rPr>
      </w:pPr>
    </w:p>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A5C88" w:rsidRPr="006F470A" w:rsidTr="00672EF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A5C88" w:rsidRPr="006F470A" w:rsidTr="00672EF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A5C88" w:rsidRPr="006F470A" w:rsidTr="00672E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A5C88" w:rsidRPr="006F470A" w:rsidTr="00672E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A5C88" w:rsidRPr="006F470A" w:rsidRDefault="002A5C88" w:rsidP="00672E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A5C88" w:rsidRPr="00A57337" w:rsidRDefault="002A5C88" w:rsidP="00324486">
            <w:pPr>
              <w:pStyle w:val="Prrafodelista"/>
              <w:numPr>
                <w:ilvl w:val="2"/>
                <w:numId w:val="37"/>
              </w:numPr>
              <w:tabs>
                <w:tab w:val="clear" w:pos="2340"/>
              </w:tabs>
              <w:ind w:left="552" w:right="157" w:hanging="283"/>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2A5C88" w:rsidRPr="003B6F4D" w:rsidRDefault="002A5C88" w:rsidP="00324486">
            <w:pPr>
              <w:pStyle w:val="Prrafodelista"/>
              <w:numPr>
                <w:ilvl w:val="2"/>
                <w:numId w:val="37"/>
              </w:numPr>
              <w:ind w:left="552" w:right="157" w:hanging="283"/>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A5C88" w:rsidRPr="006F470A" w:rsidRDefault="002A5C88" w:rsidP="002A5C88">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A5C88" w:rsidRPr="006F470A" w:rsidRDefault="002A5C88" w:rsidP="002A5C88">
      <w:pPr>
        <w:pStyle w:val="Ttulo3"/>
        <w:spacing w:before="0" w:after="0"/>
        <w:jc w:val="center"/>
        <w:rPr>
          <w:rFonts w:asciiTheme="minorHAnsi" w:hAnsiTheme="minorHAnsi" w:cstheme="minorHAnsi"/>
          <w:bCs w:val="0"/>
          <w:sz w:val="22"/>
          <w:szCs w:val="22"/>
          <w:lang w:val="es-BO" w:eastAsia="es-ES"/>
        </w:rPr>
      </w:pPr>
    </w:p>
    <w:p w:rsidR="002A5C88" w:rsidRPr="006F470A" w:rsidRDefault="002A5C88" w:rsidP="002A5C88">
      <w:pPr>
        <w:pStyle w:val="Ttulo3"/>
        <w:spacing w:before="0" w:after="0"/>
        <w:jc w:val="center"/>
        <w:rPr>
          <w:rFonts w:asciiTheme="minorHAnsi" w:hAnsiTheme="minorHAnsi" w:cstheme="minorHAnsi"/>
          <w:bCs w:val="0"/>
          <w:sz w:val="22"/>
          <w:szCs w:val="22"/>
          <w:lang w:val="es-BO" w:eastAsia="es-ES"/>
        </w:rPr>
      </w:pPr>
    </w:p>
    <w:p w:rsidR="005A464C" w:rsidRPr="002A5C88" w:rsidRDefault="005A464C" w:rsidP="002838CC">
      <w:pPr>
        <w:jc w:val="center"/>
        <w:rPr>
          <w:rFonts w:ascii="Calibri" w:hAnsi="Calibri" w:cs="Calibri"/>
          <w:b/>
          <w:sz w:val="22"/>
          <w:szCs w:val="18"/>
          <w:lang w:val="es-BO"/>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181A0A" w:rsidRDefault="00181A0A" w:rsidP="002838CC">
      <w:pPr>
        <w:jc w:val="center"/>
        <w:rPr>
          <w:rFonts w:ascii="Calibri" w:hAnsi="Calibri" w:cs="Calibri"/>
          <w:b/>
          <w:sz w:val="22"/>
          <w:szCs w:val="18"/>
        </w:rPr>
      </w:pP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DE INSTRUMENTACIÓN Y CONTROL</w:t>
      </w:r>
    </w:p>
    <w:p w:rsidR="002A5C88" w:rsidRPr="006F470A" w:rsidRDefault="002A5C88" w:rsidP="002A5C88">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A5C88" w:rsidRPr="006F470A" w:rsidRDefault="002A5C88" w:rsidP="002A5C8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A5C88" w:rsidRPr="006F470A" w:rsidTr="00672EF7">
        <w:trPr>
          <w:jc w:val="center"/>
        </w:trPr>
        <w:tc>
          <w:tcPr>
            <w:tcW w:w="9781" w:type="dxa"/>
            <w:gridSpan w:val="10"/>
            <w:tcBorders>
              <w:top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A5C88" w:rsidRPr="006F470A" w:rsidTr="00672E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A5C88" w:rsidRPr="006F470A" w:rsidTr="00672E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A5C88" w:rsidRPr="006F470A" w:rsidTr="00672E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A5C88" w:rsidRPr="006F470A" w:rsidTr="00672E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A5C88" w:rsidRPr="006F470A" w:rsidTr="00672E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A5C88" w:rsidRPr="006F470A" w:rsidTr="00672E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A5C88" w:rsidRPr="006F470A" w:rsidTr="00672E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Default="002A5C88" w:rsidP="002A5C88">
      <w:pPr>
        <w:jc w:val="center"/>
        <w:rPr>
          <w:rFonts w:asciiTheme="minorHAnsi" w:hAnsiTheme="minorHAnsi" w:cstheme="minorHAnsi"/>
          <w:b/>
          <w:sz w:val="22"/>
          <w:szCs w:val="22"/>
        </w:rPr>
      </w:pPr>
    </w:p>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A5C88" w:rsidRPr="006F470A" w:rsidTr="00672EF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A5C88" w:rsidRPr="006F470A" w:rsidTr="00672EF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A5C88" w:rsidRPr="006F470A" w:rsidTr="00672E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A5C88" w:rsidRPr="006F470A" w:rsidTr="00672E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A5C88" w:rsidRPr="006F470A" w:rsidRDefault="002A5C88" w:rsidP="00672E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A5C88" w:rsidRPr="00A57337" w:rsidRDefault="002A5C88" w:rsidP="00324486">
            <w:pPr>
              <w:pStyle w:val="Prrafodelista"/>
              <w:numPr>
                <w:ilvl w:val="2"/>
                <w:numId w:val="38"/>
              </w:numPr>
              <w:tabs>
                <w:tab w:val="clear" w:pos="2340"/>
              </w:tabs>
              <w:ind w:left="552" w:right="157" w:hanging="283"/>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2A5C88" w:rsidRPr="003B6F4D" w:rsidRDefault="002A5C88" w:rsidP="00324486">
            <w:pPr>
              <w:pStyle w:val="Prrafodelista"/>
              <w:numPr>
                <w:ilvl w:val="2"/>
                <w:numId w:val="38"/>
              </w:numPr>
              <w:ind w:left="552" w:right="157" w:hanging="283"/>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181A0A" w:rsidRDefault="002A5C88" w:rsidP="002838CC">
      <w:pPr>
        <w:jc w:val="center"/>
        <w:rPr>
          <w:rFonts w:ascii="Calibri" w:hAnsi="Calibri" w:cs="Calibri"/>
          <w:b/>
          <w:sz w:val="22"/>
          <w:szCs w:val="18"/>
        </w:rPr>
      </w:pPr>
      <w:r w:rsidRPr="006F470A">
        <w:rPr>
          <w:rFonts w:asciiTheme="minorHAnsi" w:hAnsiTheme="minorHAnsi" w:cstheme="minorHAnsi"/>
          <w:sz w:val="22"/>
          <w:szCs w:val="22"/>
        </w:rPr>
        <w:tab/>
      </w: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ELÉCTRICO</w:t>
      </w:r>
    </w:p>
    <w:p w:rsidR="002A5C88" w:rsidRPr="006F470A" w:rsidRDefault="002A5C88" w:rsidP="002A5C88">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A5C88" w:rsidRPr="006F470A" w:rsidRDefault="002A5C88" w:rsidP="002A5C8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A5C88" w:rsidRPr="006F470A" w:rsidTr="00672EF7">
        <w:trPr>
          <w:jc w:val="center"/>
        </w:trPr>
        <w:tc>
          <w:tcPr>
            <w:tcW w:w="9781" w:type="dxa"/>
            <w:gridSpan w:val="10"/>
            <w:tcBorders>
              <w:top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A5C88" w:rsidRPr="006F470A" w:rsidTr="00672E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A5C88" w:rsidRPr="006F470A" w:rsidTr="00672E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A5C88" w:rsidRPr="006F470A" w:rsidTr="00672E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A5C88" w:rsidRPr="006F470A" w:rsidTr="00672E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A5C88" w:rsidRPr="006F470A" w:rsidTr="00672E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A5C88" w:rsidRPr="006F470A" w:rsidTr="00672E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A5C88" w:rsidRPr="006F470A" w:rsidTr="00672E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Default="002A5C88" w:rsidP="002A5C88">
      <w:pPr>
        <w:jc w:val="center"/>
        <w:rPr>
          <w:rFonts w:asciiTheme="minorHAnsi" w:hAnsiTheme="minorHAnsi" w:cstheme="minorHAnsi"/>
          <w:b/>
          <w:sz w:val="22"/>
          <w:szCs w:val="22"/>
        </w:rPr>
      </w:pPr>
    </w:p>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2A5C8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A5C88" w:rsidRPr="006F470A" w:rsidTr="002A5C8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A5C88" w:rsidRPr="006F470A" w:rsidTr="002A5C8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2A5C8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2A5C8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2A5C8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A5C88" w:rsidRPr="006F470A" w:rsidTr="00672E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A5C88" w:rsidRPr="006F470A" w:rsidTr="00672E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A5C88" w:rsidRPr="006F470A" w:rsidRDefault="002A5C88" w:rsidP="00672E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A5C88" w:rsidRPr="00A57337" w:rsidRDefault="002A5C88" w:rsidP="00324486">
            <w:pPr>
              <w:pStyle w:val="Prrafodelista"/>
              <w:numPr>
                <w:ilvl w:val="2"/>
                <w:numId w:val="39"/>
              </w:numPr>
              <w:tabs>
                <w:tab w:val="clear" w:pos="2340"/>
              </w:tabs>
              <w:ind w:left="552" w:right="157" w:hanging="283"/>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2A5C88" w:rsidRPr="003B6F4D" w:rsidRDefault="002A5C88" w:rsidP="00324486">
            <w:pPr>
              <w:pStyle w:val="Prrafodelista"/>
              <w:numPr>
                <w:ilvl w:val="2"/>
                <w:numId w:val="39"/>
              </w:numPr>
              <w:ind w:left="552" w:right="157" w:hanging="283"/>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A5C88" w:rsidRDefault="002A5C88" w:rsidP="002838CC">
      <w:pPr>
        <w:jc w:val="center"/>
        <w:rPr>
          <w:rFonts w:ascii="Calibri" w:hAnsi="Calibri" w:cs="Calibri"/>
          <w:b/>
          <w:sz w:val="22"/>
          <w:szCs w:val="18"/>
        </w:rPr>
      </w:pPr>
      <w:r w:rsidRPr="006F470A">
        <w:rPr>
          <w:rFonts w:asciiTheme="minorHAnsi" w:hAnsiTheme="minorHAnsi" w:cstheme="minorHAnsi"/>
          <w:sz w:val="22"/>
          <w:szCs w:val="22"/>
        </w:rPr>
        <w:tab/>
      </w: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MODERADOR O LÍDER DEL EQUIPO HAZOP</w:t>
      </w:r>
    </w:p>
    <w:p w:rsidR="002A5C88" w:rsidRPr="006F470A" w:rsidRDefault="002A5C88" w:rsidP="002A5C88">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A5C88" w:rsidRPr="006F470A" w:rsidRDefault="002A5C88" w:rsidP="002A5C8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A5C88" w:rsidRPr="006F470A" w:rsidTr="00672EF7">
        <w:trPr>
          <w:jc w:val="center"/>
        </w:trPr>
        <w:tc>
          <w:tcPr>
            <w:tcW w:w="9781" w:type="dxa"/>
            <w:gridSpan w:val="10"/>
            <w:tcBorders>
              <w:top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A5C88" w:rsidRPr="006F470A" w:rsidTr="00672E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A5C88" w:rsidRPr="006F470A" w:rsidTr="00672E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A5C88" w:rsidRPr="006F470A" w:rsidTr="00672E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A5C88" w:rsidRPr="006F470A" w:rsidTr="00672E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A5C88" w:rsidRPr="006F470A" w:rsidTr="00672E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A5C88" w:rsidRPr="006F470A" w:rsidTr="00672E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A5C88" w:rsidRPr="006F470A" w:rsidTr="00672E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Default="002A5C88" w:rsidP="002A5C88">
      <w:pPr>
        <w:jc w:val="center"/>
        <w:rPr>
          <w:rFonts w:asciiTheme="minorHAnsi" w:hAnsiTheme="minorHAnsi" w:cstheme="minorHAnsi"/>
          <w:b/>
          <w:sz w:val="22"/>
          <w:szCs w:val="22"/>
        </w:rPr>
      </w:pPr>
    </w:p>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A5C88" w:rsidRPr="006F470A" w:rsidTr="00672EF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A5C88" w:rsidRPr="006F470A" w:rsidTr="00672EF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A5C88" w:rsidRPr="006F470A" w:rsidTr="00672E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A5C88" w:rsidRPr="006F470A" w:rsidTr="00672E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A5C88" w:rsidRPr="006F470A" w:rsidRDefault="002A5C88" w:rsidP="00672E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A5C88" w:rsidRPr="00A57337" w:rsidRDefault="002A5C88" w:rsidP="00324486">
            <w:pPr>
              <w:pStyle w:val="Prrafodelista"/>
              <w:numPr>
                <w:ilvl w:val="2"/>
                <w:numId w:val="40"/>
              </w:numPr>
              <w:tabs>
                <w:tab w:val="clear" w:pos="2340"/>
              </w:tabs>
              <w:ind w:left="552" w:right="157" w:hanging="283"/>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2A5C88" w:rsidRPr="003B6F4D" w:rsidRDefault="002A5C88" w:rsidP="00324486">
            <w:pPr>
              <w:pStyle w:val="Prrafodelista"/>
              <w:numPr>
                <w:ilvl w:val="2"/>
                <w:numId w:val="40"/>
              </w:numPr>
              <w:ind w:left="552" w:right="157" w:hanging="283"/>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A5C88" w:rsidRDefault="002A5C88" w:rsidP="002838CC">
      <w:pPr>
        <w:jc w:val="center"/>
        <w:rPr>
          <w:rFonts w:ascii="Calibri" w:hAnsi="Calibri" w:cs="Calibri"/>
          <w:b/>
          <w:sz w:val="22"/>
          <w:szCs w:val="18"/>
        </w:rPr>
      </w:pPr>
      <w:r w:rsidRPr="006F470A">
        <w:rPr>
          <w:rFonts w:asciiTheme="minorHAnsi" w:hAnsiTheme="minorHAnsi" w:cstheme="minorHAnsi"/>
          <w:sz w:val="22"/>
          <w:szCs w:val="22"/>
        </w:rPr>
        <w:tab/>
      </w: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A5C88" w:rsidRPr="006F470A" w:rsidRDefault="002A5C88" w:rsidP="002A5C8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ESPECIALISTA DE PROCESOS/OPERACIONES</w:t>
      </w:r>
    </w:p>
    <w:p w:rsidR="002A5C88" w:rsidRPr="006F470A" w:rsidRDefault="002A5C88" w:rsidP="002A5C88">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A5C88" w:rsidRPr="006F470A" w:rsidRDefault="002A5C88" w:rsidP="002A5C8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A5C88" w:rsidRPr="006F470A" w:rsidTr="00672EF7">
        <w:trPr>
          <w:jc w:val="center"/>
        </w:trPr>
        <w:tc>
          <w:tcPr>
            <w:tcW w:w="9781" w:type="dxa"/>
            <w:gridSpan w:val="10"/>
            <w:tcBorders>
              <w:top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A5C88" w:rsidRPr="006F470A" w:rsidTr="00672E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A5C88" w:rsidRPr="006F470A" w:rsidRDefault="002A5C88" w:rsidP="00672E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A5C88" w:rsidRPr="006F470A" w:rsidRDefault="002A5C88" w:rsidP="00672E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A5C88" w:rsidRPr="006F470A" w:rsidRDefault="002A5C88" w:rsidP="00672EF7">
            <w:pPr>
              <w:rPr>
                <w:rFonts w:asciiTheme="minorHAnsi" w:hAnsiTheme="minorHAnsi" w:cstheme="minorHAnsi"/>
                <w:sz w:val="22"/>
                <w:szCs w:val="22"/>
              </w:rPr>
            </w:pPr>
          </w:p>
        </w:tc>
      </w:tr>
      <w:tr w:rsidR="002A5C88" w:rsidRPr="006F470A" w:rsidTr="00672E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A5C88" w:rsidRPr="006F470A" w:rsidRDefault="002A5C88" w:rsidP="00672E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A5C88" w:rsidRPr="006F470A" w:rsidRDefault="002A5C88" w:rsidP="00672E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A5C88" w:rsidRPr="006F470A" w:rsidRDefault="002A5C88" w:rsidP="00672EF7">
            <w:pP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A5C88" w:rsidRPr="006F470A" w:rsidTr="00672E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A5C88" w:rsidRPr="006F470A" w:rsidTr="00672E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A5C88" w:rsidRPr="006F470A" w:rsidTr="00672E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A5C88" w:rsidRPr="006F470A" w:rsidTr="00672E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A5C88" w:rsidRPr="006F470A" w:rsidTr="00672E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A5C88" w:rsidRPr="006F470A" w:rsidTr="00672E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A5C88" w:rsidRPr="006F470A" w:rsidTr="00672E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A5C88" w:rsidRPr="006F470A" w:rsidTr="00672E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r w:rsidR="002A5C88" w:rsidRPr="006F470A" w:rsidTr="00672E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b/>
                <w:sz w:val="22"/>
                <w:szCs w:val="22"/>
              </w:rPr>
            </w:pPr>
          </w:p>
        </w:tc>
      </w:tr>
    </w:tbl>
    <w:p w:rsidR="002A5C88" w:rsidRDefault="002A5C88" w:rsidP="002A5C88">
      <w:pPr>
        <w:jc w:val="center"/>
        <w:rPr>
          <w:rFonts w:asciiTheme="minorHAnsi" w:hAnsiTheme="minorHAnsi" w:cstheme="minorHAnsi"/>
          <w:b/>
          <w:sz w:val="22"/>
          <w:szCs w:val="22"/>
        </w:rPr>
      </w:pPr>
    </w:p>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A5C88" w:rsidRPr="006F470A" w:rsidTr="00672EF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r w:rsidRPr="00BA33E9">
              <w:rPr>
                <w:rFonts w:asciiTheme="minorHAnsi" w:hAnsiTheme="minorHAnsi" w:cstheme="minorHAnsi"/>
                <w:b/>
                <w:color w:val="FF0000"/>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A5C88" w:rsidRPr="006F470A" w:rsidTr="00672EF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bl>
    <w:p w:rsidR="002A5C88" w:rsidRPr="006F470A" w:rsidRDefault="002A5C88" w:rsidP="002A5C8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A5C88" w:rsidRPr="006F470A" w:rsidTr="00672EF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A5C88" w:rsidRPr="006F470A" w:rsidRDefault="002A5C88" w:rsidP="00672E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A5C88" w:rsidRPr="006F470A" w:rsidTr="00672E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A5C88" w:rsidRPr="00BA33E9" w:rsidRDefault="002A5C88" w:rsidP="00672EF7">
            <w:pPr>
              <w:jc w:val="center"/>
              <w:rPr>
                <w:rFonts w:asciiTheme="minorHAnsi" w:hAnsiTheme="minorHAnsi" w:cstheme="minorHAnsi"/>
                <w:b/>
                <w:sz w:val="22"/>
                <w:szCs w:val="22"/>
                <w:lang w:val="es-BO"/>
              </w:rPr>
            </w:pPr>
            <w:r>
              <w:rPr>
                <w:rFonts w:asciiTheme="minorHAnsi" w:hAnsiTheme="minorHAnsi" w:cstheme="minorHAnsi"/>
                <w:b/>
                <w:sz w:val="22"/>
                <w:szCs w:val="22"/>
              </w:rPr>
              <w:t>Documento de Respaldo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A5C88" w:rsidRPr="006F470A" w:rsidTr="00672E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A5C88" w:rsidRPr="006F470A" w:rsidRDefault="002A5C88" w:rsidP="00672E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A5C88" w:rsidRPr="006F470A" w:rsidTr="00672E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C88" w:rsidRPr="006F470A" w:rsidRDefault="002A5C88" w:rsidP="00672E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A5C88" w:rsidRPr="006F470A" w:rsidRDefault="002A5C88" w:rsidP="00672EF7">
            <w:pPr>
              <w:jc w:val="center"/>
              <w:rPr>
                <w:rFonts w:asciiTheme="minorHAnsi" w:hAnsiTheme="minorHAnsi" w:cstheme="minorHAnsi"/>
                <w:sz w:val="22"/>
                <w:szCs w:val="22"/>
              </w:rPr>
            </w:pPr>
          </w:p>
        </w:tc>
      </w:tr>
      <w:tr w:rsidR="002A5C88" w:rsidRPr="006F470A" w:rsidTr="00672EF7">
        <w:trPr>
          <w:trHeight w:val="1679"/>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A5C88" w:rsidRPr="006F470A" w:rsidRDefault="002A5C88" w:rsidP="00672E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A5C88" w:rsidRPr="00A57337" w:rsidRDefault="002A5C88" w:rsidP="00324486">
            <w:pPr>
              <w:pStyle w:val="Prrafodelista"/>
              <w:numPr>
                <w:ilvl w:val="2"/>
                <w:numId w:val="41"/>
              </w:numPr>
              <w:tabs>
                <w:tab w:val="clear" w:pos="2340"/>
              </w:tabs>
              <w:ind w:left="552" w:right="157" w:hanging="283"/>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2A5C88" w:rsidRPr="003B6F4D" w:rsidRDefault="002A5C88" w:rsidP="00324486">
            <w:pPr>
              <w:pStyle w:val="Prrafodelista"/>
              <w:numPr>
                <w:ilvl w:val="2"/>
                <w:numId w:val="41"/>
              </w:numPr>
              <w:ind w:left="552" w:right="157" w:hanging="283"/>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A5C88" w:rsidRDefault="002A5C88" w:rsidP="002838CC">
      <w:pPr>
        <w:jc w:val="center"/>
        <w:rPr>
          <w:rFonts w:ascii="Calibri" w:hAnsi="Calibri" w:cs="Calibri"/>
          <w:b/>
          <w:sz w:val="22"/>
          <w:szCs w:val="18"/>
        </w:rPr>
      </w:pPr>
      <w:r w:rsidRPr="006F470A">
        <w:rPr>
          <w:rFonts w:asciiTheme="minorHAnsi" w:hAnsiTheme="minorHAnsi" w:cstheme="minorHAnsi"/>
          <w:sz w:val="22"/>
          <w:szCs w:val="22"/>
        </w:rPr>
        <w:tab/>
      </w: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A5C88" w:rsidRDefault="002A5C88"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780F77">
      <w:pPr>
        <w:jc w:val="center"/>
        <w:rPr>
          <w:rFonts w:asciiTheme="minorHAnsi" w:hAnsiTheme="minorHAnsi" w:cstheme="minorHAnsi"/>
          <w:b/>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A5C88">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A5C88">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AD212F" w:rsidRDefault="00780F77" w:rsidP="00780F77">
      <w:pPr>
        <w:jc w:val="both"/>
        <w:rPr>
          <w:rFonts w:asciiTheme="minorHAnsi" w:hAnsiTheme="minorHAnsi" w:cstheme="minorHAnsi"/>
          <w:b/>
          <w:color w:val="FF0000"/>
          <w:sz w:val="22"/>
          <w:szCs w:val="22"/>
        </w:rPr>
      </w:pPr>
      <w:r w:rsidRPr="00AD212F">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     </w:t>
      </w:r>
      <w:r w:rsidRPr="00AD212F">
        <w:rPr>
          <w:rFonts w:asciiTheme="minorHAnsi" w:hAnsiTheme="minorHAnsi" w:cstheme="minorHAnsi"/>
          <w:b/>
          <w:color w:val="FF0000"/>
          <w:sz w:val="22"/>
          <w:szCs w:val="22"/>
        </w:rPr>
        <w:t xml:space="preserve">  </w:t>
      </w:r>
    </w:p>
    <w:p w:rsidR="00780F77" w:rsidRPr="00365997" w:rsidRDefault="00780F77" w:rsidP="00780F77">
      <w:pPr>
        <w:pStyle w:val="Sinespaciado"/>
        <w:ind w:left="284"/>
        <w:jc w:val="both"/>
        <w:rPr>
          <w:rFonts w:asciiTheme="minorHAnsi" w:hAnsiTheme="minorHAnsi" w:cstheme="minorHAnsi"/>
          <w:i/>
          <w:color w:val="000000"/>
          <w:szCs w:val="20"/>
        </w:rPr>
      </w:pPr>
    </w:p>
    <w:p w:rsidR="00780F77" w:rsidRPr="00365997" w:rsidRDefault="00780F77" w:rsidP="00324486">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32448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32448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324486">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324486">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324486">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324486">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D0638C" w:rsidRPr="00D0638C" w:rsidRDefault="00D0638C" w:rsidP="00324486">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Cuando exista discrepancia entre los montos indicados en numeral y literal, prevalecerá el literal. </w:t>
      </w:r>
    </w:p>
    <w:p w:rsidR="00D0638C" w:rsidRPr="00D0638C" w:rsidRDefault="00D0638C" w:rsidP="00324486">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la diferencia entre el numeral y el literal es menor o igual al dos por ciento (2%), se ajustará la propuesta, caso contrario la propuesta será descalificada. </w:t>
      </w:r>
    </w:p>
    <w:p w:rsidR="00D0638C" w:rsidRDefault="00D0638C" w:rsidP="00324486">
      <w:pPr>
        <w:pStyle w:val="Sinespaciado"/>
        <w:numPr>
          <w:ilvl w:val="0"/>
          <w:numId w:val="34"/>
        </w:numPr>
        <w:jc w:val="both"/>
        <w:rPr>
          <w:rFonts w:asciiTheme="minorHAnsi" w:hAnsiTheme="minorHAnsi" w:cstheme="minorHAnsi"/>
          <w:lang w:val="es-BO"/>
        </w:rPr>
      </w:pPr>
      <w:r w:rsidRPr="00D0638C">
        <w:rPr>
          <w:rFonts w:asciiTheme="minorHAnsi" w:hAnsiTheme="minorHAnsi" w:cstheme="minorHAnsi"/>
          <w:lang w:val="es-BO"/>
        </w:rPr>
        <w:t>Si el monto ajustado por revisión aritmética superara el Precio Referencial, la propuesta será descalificada </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324486">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546708"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324486">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225FF1" w:rsidRDefault="00225FF1" w:rsidP="00780F77">
      <w:pPr>
        <w:pStyle w:val="Sinespaciado"/>
        <w:ind w:left="284"/>
        <w:jc w:val="both"/>
        <w:rPr>
          <w:rFonts w:asciiTheme="minorHAnsi" w:hAnsiTheme="minorHAnsi" w:cstheme="minorHAnsi"/>
        </w:rPr>
      </w:pPr>
    </w:p>
    <w:p w:rsidR="00780F77" w:rsidRPr="00365997" w:rsidRDefault="00780F77" w:rsidP="0032448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324486">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324486">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w:t>
      </w:r>
      <w:r w:rsidR="0038633E">
        <w:rPr>
          <w:rFonts w:asciiTheme="minorHAnsi" w:hAnsiTheme="minorHAnsi" w:cstheme="minorHAnsi"/>
        </w:rPr>
        <w:t>5</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3E13BF" w:rsidP="00A43A6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w:t>
      </w:r>
      <w:r w:rsidR="00981B85">
        <w:rPr>
          <w:rFonts w:asciiTheme="minorHAnsi" w:hAnsiTheme="minorHAnsi" w:cstheme="minorHAnsi"/>
          <w:snapToGrid w:val="0"/>
          <w:color w:val="FF0000"/>
          <w:sz w:val="22"/>
          <w:szCs w:val="22"/>
        </w:rPr>
        <w:t xml:space="preserve">LOS TERMINOS DE REFERENCIA </w:t>
      </w:r>
      <w:r w:rsidRPr="00A67167">
        <w:rPr>
          <w:rFonts w:asciiTheme="minorHAnsi" w:hAnsiTheme="minorHAnsi" w:cstheme="minorHAnsi"/>
          <w:snapToGrid w:val="0"/>
          <w:color w:val="FF0000"/>
          <w:sz w:val="22"/>
          <w:szCs w:val="22"/>
        </w:rPr>
        <w:t>SE ENCUENTRAN ADJUNTAS AL PRESENTE DOCUMENTO”</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324486" w:rsidRDefault="00324486" w:rsidP="00BD420D">
      <w:pPr>
        <w:jc w:val="center"/>
        <w:rPr>
          <w:rFonts w:asciiTheme="minorHAnsi" w:hAnsiTheme="minorHAnsi" w:cstheme="minorHAnsi"/>
          <w:b/>
          <w:bCs/>
          <w:sz w:val="22"/>
          <w:szCs w:val="22"/>
        </w:rPr>
      </w:pPr>
    </w:p>
    <w:p w:rsidR="00BD420D" w:rsidRPr="006F470A" w:rsidRDefault="003E13BF"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324486" w:rsidRDefault="00324486" w:rsidP="0032448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 xml:space="preserve">El presente es un modelo de contrato REFERENCIAL el cual puede sufrir modificaciones de acuerdo a las características particulares del presente proceso de contratación, </w:t>
      </w:r>
      <w:r>
        <w:rPr>
          <w:rFonts w:ascii="Bookman Old Style" w:hAnsi="Bookman Old Style" w:cs="Arial"/>
          <w:b/>
          <w:i/>
          <w:sz w:val="22"/>
          <w:szCs w:val="22"/>
        </w:rPr>
        <w:t>términos de referencia,</w:t>
      </w:r>
      <w:r w:rsidRPr="00CD05A9">
        <w:rPr>
          <w:rFonts w:ascii="Bookman Old Style" w:hAnsi="Bookman Old Style" w:cs="Arial"/>
          <w:b/>
          <w:i/>
          <w:sz w:val="22"/>
          <w:szCs w:val="22"/>
        </w:rPr>
        <w:t xml:space="preserve"> enmiendas, la propuesta adjudicada y demás información pertinente que debe ser incluida</w:t>
      </w:r>
      <w:r>
        <w:rPr>
          <w:rFonts w:ascii="Bookman Old Style" w:hAnsi="Bookman Old Style" w:cs="Arial"/>
          <w:b/>
          <w:i/>
          <w:sz w:val="22"/>
          <w:szCs w:val="22"/>
        </w:rPr>
        <w:t xml:space="preserve"> al Contrato</w:t>
      </w:r>
      <w:r w:rsidRPr="00CD05A9">
        <w:rPr>
          <w:rFonts w:ascii="Bookman Old Style" w:hAnsi="Bookman Old Style" w:cs="Arial"/>
          <w:b/>
          <w:i/>
          <w:sz w:val="22"/>
          <w:szCs w:val="22"/>
        </w:rPr>
        <w:t>.</w:t>
      </w:r>
    </w:p>
    <w:p w:rsidR="00324486" w:rsidRDefault="00324486" w:rsidP="00324486">
      <w:pPr>
        <w:jc w:val="center"/>
        <w:rPr>
          <w:rFonts w:ascii="Lucida Bright" w:hAnsi="Lucida Bright" w:cs="Arial"/>
          <w:b/>
          <w:sz w:val="19"/>
          <w:szCs w:val="19"/>
        </w:rPr>
      </w:pPr>
    </w:p>
    <w:p w:rsidR="00324486" w:rsidRDefault="00324486" w:rsidP="00324486">
      <w:pPr>
        <w:jc w:val="right"/>
        <w:rPr>
          <w:rFonts w:ascii="Arial" w:hAnsi="Arial" w:cs="Arial"/>
          <w:b/>
        </w:rPr>
      </w:pPr>
    </w:p>
    <w:p w:rsidR="00324486" w:rsidRDefault="00324486" w:rsidP="00324486">
      <w:pPr>
        <w:jc w:val="right"/>
        <w:rPr>
          <w:rFonts w:ascii="Arial" w:hAnsi="Arial" w:cs="Arial"/>
          <w:b/>
        </w:rPr>
      </w:pPr>
      <w:r w:rsidRPr="005408EB">
        <w:rPr>
          <w:rFonts w:ascii="Arial" w:hAnsi="Arial" w:cs="Arial"/>
          <w:b/>
        </w:rPr>
        <w:t>CONTRATO N° ULG-SCZ-</w:t>
      </w:r>
      <w:r w:rsidRPr="005408EB">
        <w:rPr>
          <w:rFonts w:ascii="Arial" w:hAnsi="Arial" w:cs="Arial"/>
          <w:b/>
        </w:rPr>
        <w:softHyphen/>
      </w:r>
      <w:r w:rsidRPr="005408EB">
        <w:rPr>
          <w:rFonts w:ascii="Arial" w:hAnsi="Arial" w:cs="Arial"/>
          <w:b/>
        </w:rPr>
        <w:softHyphen/>
      </w:r>
      <w:r>
        <w:rPr>
          <w:rFonts w:ascii="Arial" w:hAnsi="Arial" w:cs="Arial"/>
          <w:b/>
        </w:rPr>
        <w:t>_______</w:t>
      </w:r>
      <w:r w:rsidRPr="005408EB">
        <w:rPr>
          <w:rFonts w:ascii="Arial" w:hAnsi="Arial" w:cs="Arial"/>
          <w:b/>
        </w:rPr>
        <w:t>/2018</w:t>
      </w:r>
    </w:p>
    <w:p w:rsidR="00324486" w:rsidRPr="005408EB" w:rsidRDefault="00324486" w:rsidP="00324486">
      <w:pPr>
        <w:jc w:val="right"/>
        <w:rPr>
          <w:rFonts w:ascii="Arial" w:hAnsi="Arial" w:cs="Arial"/>
          <w:b/>
        </w:rPr>
      </w:pPr>
    </w:p>
    <w:p w:rsidR="00324486" w:rsidRPr="00743C3D" w:rsidRDefault="00324486" w:rsidP="00324486">
      <w:pPr>
        <w:tabs>
          <w:tab w:val="left" w:pos="6675"/>
          <w:tab w:val="right" w:pos="9688"/>
        </w:tabs>
        <w:jc w:val="right"/>
        <w:rPr>
          <w:rFonts w:ascii="Arial" w:hAnsi="Arial" w:cs="Arial"/>
          <w:b/>
          <w:u w:val="single"/>
        </w:rPr>
      </w:pPr>
      <w:r w:rsidRPr="005408EB">
        <w:rPr>
          <w:rFonts w:ascii="Arial" w:hAnsi="Arial" w:cs="Arial"/>
          <w:b/>
        </w:rPr>
        <w:t xml:space="preserve">Santa Cruz de la Sierra, </w:t>
      </w:r>
      <w:r>
        <w:rPr>
          <w:rFonts w:ascii="Arial" w:hAnsi="Arial" w:cs="Arial"/>
          <w:b/>
          <w:lang w:val="pt-BR"/>
        </w:rPr>
        <w:t>______________</w:t>
      </w:r>
    </w:p>
    <w:p w:rsidR="00324486" w:rsidRDefault="00324486" w:rsidP="00324486">
      <w:pPr>
        <w:jc w:val="center"/>
        <w:rPr>
          <w:rFonts w:ascii="Arial" w:hAnsi="Arial" w:cs="Arial"/>
          <w:b/>
        </w:rPr>
      </w:pPr>
    </w:p>
    <w:p w:rsidR="00324486" w:rsidRPr="00FD38B4" w:rsidRDefault="00324486" w:rsidP="00324486">
      <w:pPr>
        <w:jc w:val="center"/>
        <w:rPr>
          <w:rFonts w:ascii="Arial" w:hAnsi="Arial" w:cs="Arial"/>
          <w:b/>
        </w:rPr>
      </w:pPr>
      <w:r w:rsidRPr="00FD38B4">
        <w:rPr>
          <w:rFonts w:ascii="Arial" w:hAnsi="Arial" w:cs="Arial"/>
          <w:b/>
        </w:rPr>
        <w:t xml:space="preserve">CONTRATO ADMINISTRATIVO </w:t>
      </w:r>
      <w:r>
        <w:rPr>
          <w:rFonts w:ascii="Arial" w:hAnsi="Arial" w:cs="Arial"/>
          <w:b/>
        </w:rPr>
        <w:t>PARA LA CONTRATACIÓN DE: “_____________”</w:t>
      </w:r>
      <w:r w:rsidRPr="00FD38B4">
        <w:rPr>
          <w:rFonts w:ascii="Arial" w:hAnsi="Arial" w:cs="Arial"/>
          <w:b/>
        </w:rPr>
        <w:t xml:space="preserve"> </w:t>
      </w:r>
    </w:p>
    <w:p w:rsidR="00324486" w:rsidRDefault="00324486" w:rsidP="00324486">
      <w:pPr>
        <w:jc w:val="center"/>
        <w:rPr>
          <w:rFonts w:ascii="Arial" w:hAnsi="Arial" w:cs="Arial"/>
          <w:b/>
          <w:bCs/>
        </w:rPr>
      </w:pPr>
      <w:r w:rsidRPr="00FD38B4">
        <w:rPr>
          <w:rFonts w:ascii="Arial" w:hAnsi="Arial" w:cs="Arial"/>
          <w:b/>
        </w:rPr>
        <w:t xml:space="preserve">CÓDIGO: </w:t>
      </w:r>
      <w:r>
        <w:rPr>
          <w:rFonts w:ascii="Arial" w:hAnsi="Arial" w:cs="Arial"/>
          <w:b/>
        </w:rPr>
        <w:t>_______________</w:t>
      </w:r>
    </w:p>
    <w:p w:rsidR="00324486" w:rsidRPr="00F04054" w:rsidRDefault="00324486" w:rsidP="00324486">
      <w:pPr>
        <w:jc w:val="center"/>
        <w:rPr>
          <w:rFonts w:ascii="Arial" w:hAnsi="Arial" w:cs="Arial"/>
          <w:b/>
          <w:bCs/>
        </w:rPr>
      </w:pPr>
    </w:p>
    <w:p w:rsidR="00324486" w:rsidRPr="00B505C0" w:rsidRDefault="00324486" w:rsidP="00324486">
      <w:pPr>
        <w:jc w:val="both"/>
        <w:rPr>
          <w:rFonts w:ascii="Arial" w:hAnsi="Arial" w:cs="Arial"/>
          <w:b/>
          <w:lang w:val="pt-BR"/>
        </w:rPr>
      </w:pPr>
      <w:r w:rsidRPr="00B505C0">
        <w:rPr>
          <w:rFonts w:ascii="Arial" w:hAnsi="Arial" w:cs="Arial"/>
          <w:b/>
          <w:u w:val="single"/>
          <w:lang w:val="pt-BR"/>
        </w:rPr>
        <w:t xml:space="preserve">CLÁUSULA PRIMERA. - (PARTES </w:t>
      </w:r>
      <w:r w:rsidRPr="00B505C0">
        <w:rPr>
          <w:rFonts w:ascii="Arial" w:hAnsi="Arial" w:cs="Arial"/>
          <w:b/>
          <w:bCs/>
          <w:u w:val="single"/>
          <w:lang w:val="pt-BR"/>
        </w:rPr>
        <w:t>CONTRATANTE</w:t>
      </w:r>
      <w:r w:rsidRPr="00B505C0">
        <w:rPr>
          <w:rFonts w:ascii="Arial" w:hAnsi="Arial" w:cs="Arial"/>
          <w:b/>
          <w:u w:val="single"/>
          <w:lang w:val="pt-BR"/>
        </w:rPr>
        <w:t>S)</w:t>
      </w:r>
      <w:r w:rsidRPr="00B505C0">
        <w:rPr>
          <w:rFonts w:ascii="Arial" w:hAnsi="Arial" w:cs="Arial"/>
          <w:b/>
          <w:lang w:val="pt-BR"/>
        </w:rPr>
        <w:t xml:space="preserve"> </w:t>
      </w:r>
    </w:p>
    <w:p w:rsidR="00324486" w:rsidRPr="00B505C0" w:rsidRDefault="00324486" w:rsidP="00324486">
      <w:pPr>
        <w:jc w:val="both"/>
        <w:rPr>
          <w:rFonts w:ascii="Arial" w:hAnsi="Arial" w:cs="Arial"/>
          <w:b/>
          <w:lang w:val="pt-BR"/>
        </w:rPr>
      </w:pPr>
    </w:p>
    <w:p w:rsidR="00324486" w:rsidRPr="00B505C0" w:rsidRDefault="00324486" w:rsidP="00324486">
      <w:pPr>
        <w:pStyle w:val="Prrafodelista"/>
        <w:numPr>
          <w:ilvl w:val="1"/>
          <w:numId w:val="43"/>
        </w:numPr>
        <w:spacing w:after="120"/>
        <w:ind w:left="567" w:hanging="567"/>
        <w:contextualSpacing/>
        <w:jc w:val="both"/>
        <w:rPr>
          <w:rFonts w:ascii="Arial" w:hAnsi="Arial" w:cs="Arial"/>
        </w:rPr>
      </w:pPr>
      <w:r w:rsidRPr="00B505C0">
        <w:rPr>
          <w:rFonts w:ascii="Arial" w:hAnsi="Arial" w:cs="Arial"/>
          <w:b/>
          <w:bCs/>
        </w:rPr>
        <w:t xml:space="preserve">YACIMIENTOS PETROLÍFEROS FISCALES BOLIVIANOS, </w:t>
      </w:r>
      <w:r w:rsidRPr="00B505C0">
        <w:rPr>
          <w:rFonts w:ascii="Arial" w:hAnsi="Arial" w:cs="Arial"/>
          <w:bCs/>
        </w:rPr>
        <w:t xml:space="preserve">con Número de Identificación Tributaria (NIT) 1020269020, con domicilio en la calle Bueno N° 185 de la ciudad de La Paz, representada legalmente por </w:t>
      </w:r>
      <w:r>
        <w:rPr>
          <w:rFonts w:ascii="Arial" w:hAnsi="Arial" w:cs="Arial"/>
          <w:bCs/>
        </w:rPr>
        <w:t>___________________</w:t>
      </w:r>
      <w:r w:rsidRPr="00B505C0">
        <w:rPr>
          <w:rFonts w:ascii="Arial" w:hAnsi="Arial" w:cs="Arial"/>
          <w:bCs/>
        </w:rPr>
        <w:t xml:space="preserve">a con cédula de identidad N° </w:t>
      </w:r>
      <w:r>
        <w:rPr>
          <w:rFonts w:ascii="Arial" w:hAnsi="Arial" w:cs="Arial"/>
          <w:bCs/>
        </w:rPr>
        <w:t>__________________</w:t>
      </w:r>
      <w:r w:rsidRPr="00B505C0">
        <w:rPr>
          <w:rFonts w:ascii="Arial" w:hAnsi="Arial" w:cs="Arial"/>
          <w:bCs/>
        </w:rPr>
        <w:t xml:space="preserve"> expedida en </w:t>
      </w:r>
      <w:r>
        <w:rPr>
          <w:rFonts w:ascii="Arial" w:hAnsi="Arial" w:cs="Arial"/>
          <w:bCs/>
        </w:rPr>
        <w:t>____________</w:t>
      </w:r>
      <w:r w:rsidRPr="00B505C0">
        <w:rPr>
          <w:rFonts w:ascii="Arial" w:hAnsi="Arial" w:cs="Arial"/>
          <w:bCs/>
        </w:rPr>
        <w:t xml:space="preserve"> en calidad de </w:t>
      </w:r>
      <w:r>
        <w:rPr>
          <w:rFonts w:ascii="Arial" w:hAnsi="Arial" w:cs="Arial"/>
          <w:bCs/>
        </w:rPr>
        <w:t>______________________</w:t>
      </w:r>
      <w:r w:rsidRPr="00B505C0">
        <w:rPr>
          <w:rFonts w:ascii="Arial" w:hAnsi="Arial" w:cs="Arial"/>
          <w:bCs/>
        </w:rPr>
        <w:t xml:space="preserve">, delegado para la firma del presente Contrato mediante Resolución Administrativa PRS N° </w:t>
      </w:r>
      <w:r>
        <w:rPr>
          <w:rFonts w:ascii="Arial" w:hAnsi="Arial" w:cs="Arial"/>
          <w:bCs/>
        </w:rPr>
        <w:t>_____________________</w:t>
      </w:r>
      <w:r w:rsidRPr="00B505C0">
        <w:rPr>
          <w:rFonts w:ascii="Arial" w:hAnsi="Arial" w:cs="Arial"/>
          <w:bCs/>
        </w:rPr>
        <w:t>, que en adelante se denominará la</w:t>
      </w:r>
      <w:r w:rsidRPr="00B505C0">
        <w:rPr>
          <w:rFonts w:ascii="Arial" w:hAnsi="Arial" w:cs="Arial"/>
          <w:b/>
          <w:bCs/>
        </w:rPr>
        <w:t xml:space="preserve"> ENTIDAD.</w:t>
      </w:r>
      <w:r w:rsidRPr="00B505C0">
        <w:rPr>
          <w:rFonts w:ascii="Arial" w:hAnsi="Arial" w:cs="Arial"/>
        </w:rPr>
        <w:t xml:space="preserve"> </w:t>
      </w:r>
    </w:p>
    <w:p w:rsidR="00324486" w:rsidRPr="00B505C0" w:rsidRDefault="00324486" w:rsidP="00324486">
      <w:pPr>
        <w:pStyle w:val="Prrafodelista"/>
        <w:spacing w:after="120"/>
        <w:ind w:left="567"/>
        <w:jc w:val="both"/>
        <w:rPr>
          <w:rFonts w:ascii="Arial" w:hAnsi="Arial" w:cs="Arial"/>
        </w:rPr>
      </w:pPr>
    </w:p>
    <w:p w:rsidR="00324486" w:rsidRPr="00B505C0" w:rsidRDefault="00324486" w:rsidP="00324486">
      <w:pPr>
        <w:pStyle w:val="Prrafodelista"/>
        <w:numPr>
          <w:ilvl w:val="1"/>
          <w:numId w:val="43"/>
        </w:numPr>
        <w:spacing w:after="120"/>
        <w:ind w:left="567" w:hanging="567"/>
        <w:contextualSpacing/>
        <w:jc w:val="both"/>
        <w:rPr>
          <w:rFonts w:ascii="Arial" w:hAnsi="Arial" w:cs="Arial"/>
        </w:rPr>
      </w:pPr>
      <w:r>
        <w:rPr>
          <w:rFonts w:ascii="Arial" w:hAnsi="Arial" w:cs="Arial"/>
          <w:b/>
        </w:rPr>
        <w:t>_____________________</w:t>
      </w:r>
      <w:r w:rsidRPr="00B802DD">
        <w:rPr>
          <w:rFonts w:ascii="Arial" w:hAnsi="Arial" w:cs="Arial"/>
          <w:b/>
        </w:rPr>
        <w:t xml:space="preserve">., </w:t>
      </w:r>
      <w:r w:rsidRPr="00B802DD">
        <w:rPr>
          <w:rFonts w:ascii="Arial" w:hAnsi="Arial" w:cs="Arial"/>
        </w:rPr>
        <w:t xml:space="preserve">una empresa constituida bajo las leyes del Estado Plurinacional de Bolivia, inscrita en el Registro de Comercio de Bolivia concesionado a FUNDEMPRESA bajo la  </w:t>
      </w:r>
      <w:r w:rsidRPr="00B802DD">
        <w:rPr>
          <w:rFonts w:ascii="Arial" w:hAnsi="Arial" w:cs="Arial"/>
          <w:b/>
        </w:rPr>
        <w:t xml:space="preserve">Matrícula N° </w:t>
      </w:r>
      <w:r>
        <w:rPr>
          <w:rFonts w:ascii="Arial" w:hAnsi="Arial" w:cs="Arial"/>
          <w:b/>
        </w:rPr>
        <w:t>__________________</w:t>
      </w:r>
      <w:r w:rsidRPr="00B802DD">
        <w:rPr>
          <w:rFonts w:ascii="Arial" w:hAnsi="Arial" w:cs="Arial"/>
        </w:rPr>
        <w:t xml:space="preserve">, con Número de Identificación Tributaria </w:t>
      </w:r>
      <w:r w:rsidRPr="00B802DD">
        <w:rPr>
          <w:rFonts w:ascii="Arial" w:hAnsi="Arial" w:cs="Arial"/>
          <w:b/>
        </w:rPr>
        <w:t xml:space="preserve">(NIT) N° </w:t>
      </w:r>
      <w:r>
        <w:rPr>
          <w:rFonts w:ascii="Arial" w:hAnsi="Arial" w:cs="Arial"/>
          <w:b/>
        </w:rPr>
        <w:t>_______________________</w:t>
      </w:r>
      <w:r w:rsidRPr="00B802DD">
        <w:rPr>
          <w:rFonts w:ascii="Arial" w:hAnsi="Arial" w:cs="Arial"/>
        </w:rPr>
        <w:t xml:space="preserve"> con domicilio en </w:t>
      </w:r>
      <w:r>
        <w:rPr>
          <w:rFonts w:ascii="Arial" w:hAnsi="Arial" w:cs="Arial"/>
        </w:rPr>
        <w:t>___________________________________</w:t>
      </w:r>
      <w:r w:rsidRPr="00B802DD">
        <w:rPr>
          <w:rFonts w:ascii="Arial" w:hAnsi="Arial" w:cs="Arial"/>
        </w:rPr>
        <w:t xml:space="preserve"> de la ciudad de Santa Cruz de la Sierra, representada legalmente por el señor </w:t>
      </w:r>
      <w:r>
        <w:rPr>
          <w:rFonts w:ascii="Arial" w:hAnsi="Arial" w:cs="Arial"/>
          <w:b/>
        </w:rPr>
        <w:t>____________________________</w:t>
      </w:r>
      <w:r w:rsidRPr="00B802DD">
        <w:rPr>
          <w:rFonts w:ascii="Arial" w:hAnsi="Arial" w:cs="Arial"/>
          <w:b/>
        </w:rPr>
        <w:t>,</w:t>
      </w:r>
      <w:r w:rsidRPr="00B802DD">
        <w:rPr>
          <w:rFonts w:ascii="Arial" w:hAnsi="Arial" w:cs="Arial"/>
        </w:rPr>
        <w:t xml:space="preserve"> con </w:t>
      </w:r>
      <w:r w:rsidRPr="00B802DD">
        <w:rPr>
          <w:rFonts w:ascii="Arial" w:hAnsi="Arial" w:cs="Arial"/>
          <w:b/>
        </w:rPr>
        <w:t>Cédula de Identidad</w:t>
      </w:r>
      <w:r w:rsidRPr="00E92AEC">
        <w:rPr>
          <w:rFonts w:ascii="Arial" w:hAnsi="Arial" w:cs="Arial"/>
          <w:b/>
        </w:rPr>
        <w:t xml:space="preserve"> </w:t>
      </w:r>
      <w:r>
        <w:rPr>
          <w:rFonts w:ascii="Arial" w:hAnsi="Arial" w:cs="Arial"/>
          <w:b/>
        </w:rPr>
        <w:t xml:space="preserve">             </w:t>
      </w:r>
      <w:r w:rsidRPr="00E92AEC">
        <w:rPr>
          <w:rFonts w:ascii="Arial" w:hAnsi="Arial" w:cs="Arial"/>
          <w:b/>
        </w:rPr>
        <w:t xml:space="preserve">N° </w:t>
      </w:r>
      <w:r>
        <w:rPr>
          <w:rFonts w:ascii="Arial" w:hAnsi="Arial" w:cs="Arial"/>
          <w:b/>
        </w:rPr>
        <w:t>______________________</w:t>
      </w:r>
      <w:r w:rsidRPr="00E92AEC">
        <w:rPr>
          <w:rFonts w:ascii="Arial" w:hAnsi="Arial" w:cs="Arial"/>
        </w:rPr>
        <w:t xml:space="preserve">, </w:t>
      </w:r>
      <w:r>
        <w:rPr>
          <w:rFonts w:ascii="Arial" w:hAnsi="Arial" w:cs="Arial"/>
        </w:rPr>
        <w:t>según</w:t>
      </w:r>
      <w:r w:rsidRPr="00E92AEC">
        <w:rPr>
          <w:rFonts w:ascii="Arial" w:hAnsi="Arial" w:cs="Arial"/>
        </w:rPr>
        <w:t xml:space="preserve"> </w:t>
      </w:r>
      <w:r w:rsidRPr="00E92AEC">
        <w:rPr>
          <w:rFonts w:ascii="Arial" w:hAnsi="Arial" w:cs="Arial"/>
          <w:b/>
        </w:rPr>
        <w:t>Testimonio N°</w:t>
      </w:r>
      <w:r>
        <w:rPr>
          <w:rFonts w:ascii="Arial" w:hAnsi="Arial" w:cs="Arial"/>
          <w:b/>
        </w:rPr>
        <w:t>_____________</w:t>
      </w:r>
      <w:r w:rsidRPr="00E92AEC">
        <w:rPr>
          <w:rFonts w:ascii="Arial" w:hAnsi="Arial" w:cs="Arial"/>
        </w:rPr>
        <w:t xml:space="preserve"> de </w:t>
      </w:r>
      <w:r>
        <w:rPr>
          <w:rFonts w:ascii="Arial" w:hAnsi="Arial" w:cs="Arial"/>
        </w:rPr>
        <w:t>_____________________</w:t>
      </w:r>
      <w:r w:rsidRPr="00150E2D">
        <w:rPr>
          <w:rFonts w:ascii="Arial" w:hAnsi="Arial" w:cs="Arial"/>
        </w:rPr>
        <w:t xml:space="preserve">, extendido ante Notario de Fe Publica N° </w:t>
      </w:r>
      <w:r>
        <w:rPr>
          <w:rFonts w:ascii="Arial" w:hAnsi="Arial" w:cs="Arial"/>
        </w:rPr>
        <w:t>___________</w:t>
      </w:r>
      <w:r w:rsidRPr="00150E2D">
        <w:rPr>
          <w:rFonts w:ascii="Arial" w:hAnsi="Arial" w:cs="Arial"/>
        </w:rPr>
        <w:t xml:space="preserve">del Distrito Judicial de </w:t>
      </w:r>
      <w:r>
        <w:rPr>
          <w:rFonts w:ascii="Arial" w:hAnsi="Arial" w:cs="Arial"/>
        </w:rPr>
        <w:t>_____________Bolivia</w:t>
      </w:r>
      <w:r w:rsidRPr="00E92AEC">
        <w:rPr>
          <w:rFonts w:ascii="Arial" w:hAnsi="Arial" w:cs="Arial"/>
          <w:b/>
        </w:rPr>
        <w:t xml:space="preserve">, </w:t>
      </w:r>
      <w:r w:rsidRPr="00E92AEC">
        <w:rPr>
          <w:rFonts w:ascii="Arial" w:hAnsi="Arial" w:cs="Arial"/>
        </w:rPr>
        <w:t xml:space="preserve">que en adelante se denominará </w:t>
      </w:r>
      <w:r w:rsidRPr="00B505C0">
        <w:rPr>
          <w:rFonts w:ascii="Arial" w:hAnsi="Arial" w:cs="Arial"/>
        </w:rPr>
        <w:t xml:space="preserve">el </w:t>
      </w:r>
      <w:r w:rsidRPr="00B505C0">
        <w:rPr>
          <w:rFonts w:ascii="Arial" w:hAnsi="Arial" w:cs="Arial"/>
          <w:b/>
        </w:rPr>
        <w:t>CONSULTOR.</w:t>
      </w:r>
      <w:r w:rsidRPr="00B505C0">
        <w:rPr>
          <w:rFonts w:ascii="Arial" w:hAnsi="Arial" w:cs="Arial"/>
          <w:b/>
          <w:bCs/>
        </w:rPr>
        <w:t xml:space="preserve"> </w:t>
      </w:r>
    </w:p>
    <w:p w:rsidR="00324486" w:rsidRPr="00B505C0" w:rsidRDefault="00324486" w:rsidP="00324486">
      <w:pPr>
        <w:spacing w:after="120"/>
        <w:jc w:val="both"/>
        <w:rPr>
          <w:rFonts w:ascii="Arial" w:hAnsi="Arial" w:cs="Arial"/>
        </w:rPr>
      </w:pPr>
      <w:r w:rsidRPr="00B505C0">
        <w:rPr>
          <w:rFonts w:ascii="Arial" w:hAnsi="Arial" w:cs="Arial"/>
        </w:rPr>
        <w:t xml:space="preserve">Tanto la </w:t>
      </w:r>
      <w:r w:rsidRPr="00B505C0">
        <w:rPr>
          <w:rFonts w:ascii="Arial" w:hAnsi="Arial" w:cs="Arial"/>
          <w:b/>
        </w:rPr>
        <w:t>ENTIDAD</w:t>
      </w:r>
      <w:r w:rsidRPr="00B505C0">
        <w:rPr>
          <w:rFonts w:ascii="Arial" w:hAnsi="Arial" w:cs="Arial"/>
        </w:rPr>
        <w:t xml:space="preserve"> como el </w:t>
      </w:r>
      <w:r w:rsidRPr="00B505C0">
        <w:rPr>
          <w:rFonts w:ascii="Arial" w:hAnsi="Arial" w:cs="Arial"/>
          <w:b/>
        </w:rPr>
        <w:t>CONSULTOR</w:t>
      </w:r>
      <w:r w:rsidRPr="00B505C0">
        <w:rPr>
          <w:rFonts w:ascii="Arial" w:hAnsi="Arial" w:cs="Arial"/>
        </w:rPr>
        <w:t xml:space="preserve"> podrán ser denominadas individualmente e indistintamente como “Parte” o colectivamente “Partes”.</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 SEGUNDA.- (ANTECEDENTES LEGALES DEL CONTRATO)</w:t>
      </w:r>
    </w:p>
    <w:p w:rsidR="00324486" w:rsidRPr="00B505C0" w:rsidRDefault="00324486" w:rsidP="00324486">
      <w:pPr>
        <w:spacing w:after="120"/>
        <w:ind w:left="709" w:hanging="709"/>
        <w:jc w:val="both"/>
        <w:rPr>
          <w:rFonts w:ascii="Arial" w:hAnsi="Arial" w:cs="Arial"/>
        </w:rPr>
      </w:pPr>
      <w:r w:rsidRPr="00B505C0">
        <w:rPr>
          <w:rFonts w:ascii="Arial" w:hAnsi="Arial" w:cs="Arial"/>
          <w:b/>
        </w:rPr>
        <w:t>2.1</w:t>
      </w:r>
      <w:r w:rsidRPr="00B505C0">
        <w:rPr>
          <w:rFonts w:ascii="Arial" w:hAnsi="Arial" w:cs="Arial"/>
        </w:rPr>
        <w:tab/>
      </w:r>
      <w:r w:rsidRPr="00B505C0">
        <w:rPr>
          <w:rFonts w:ascii="Arial" w:eastAsia="Calibri" w:hAnsi="Arial" w:cs="Arial"/>
        </w:rPr>
        <w:t xml:space="preserve">La </w:t>
      </w:r>
      <w:r w:rsidRPr="00B505C0">
        <w:rPr>
          <w:rFonts w:ascii="Arial" w:eastAsia="Calibri" w:hAnsi="Arial" w:cs="Arial"/>
          <w:b/>
        </w:rPr>
        <w:t>ENTIDAD</w:t>
      </w:r>
      <w:r w:rsidRPr="00B505C0">
        <w:rPr>
          <w:rFonts w:ascii="Arial" w:eastAsia="Calibri" w:hAnsi="Arial" w:cs="Arial"/>
        </w:rPr>
        <w:t xml:space="preserve">, mediante la modalidad de contratación </w:t>
      </w:r>
      <w:r>
        <w:rPr>
          <w:rFonts w:ascii="Arial" w:eastAsia="Calibri" w:hAnsi="Arial" w:cs="Arial"/>
        </w:rPr>
        <w:t>_________________</w:t>
      </w:r>
      <w:r w:rsidRPr="00B505C0">
        <w:rPr>
          <w:rFonts w:ascii="Arial" w:eastAsia="Calibri" w:hAnsi="Arial" w:cs="Arial"/>
        </w:rPr>
        <w:t xml:space="preserve">, llevó adelante el proceso de </w:t>
      </w:r>
      <w:r w:rsidRPr="00B505C0">
        <w:rPr>
          <w:rFonts w:ascii="Arial" w:hAnsi="Arial" w:cs="Arial"/>
          <w:lang w:val="es-ES_tradnl"/>
        </w:rPr>
        <w:t xml:space="preserve">contratación con código </w:t>
      </w:r>
      <w:r>
        <w:rPr>
          <w:rFonts w:ascii="Arial" w:hAnsi="Arial" w:cs="Arial"/>
          <w:lang w:val="es-ES_tradnl"/>
        </w:rPr>
        <w:t>___________________</w:t>
      </w:r>
      <w:r w:rsidRPr="00B505C0">
        <w:rPr>
          <w:rFonts w:ascii="Arial" w:hAnsi="Arial" w:cs="Arial"/>
          <w:lang w:val="es-ES_tradnl"/>
        </w:rPr>
        <w:t xml:space="preserve"> </w:t>
      </w:r>
      <w:r w:rsidRPr="00B505C0">
        <w:rPr>
          <w:rFonts w:ascii="Arial" w:hAnsi="Arial" w:cs="Arial"/>
          <w:b/>
          <w:lang w:val="es-ES_tradnl"/>
        </w:rPr>
        <w:t>“</w:t>
      </w:r>
      <w:r>
        <w:rPr>
          <w:rFonts w:ascii="Arial" w:hAnsi="Arial" w:cs="Arial"/>
          <w:b/>
          <w:lang w:val="es-ES_tradnl"/>
        </w:rPr>
        <w:t>___________________</w:t>
      </w:r>
      <w:r w:rsidRPr="00B505C0">
        <w:rPr>
          <w:rFonts w:ascii="Arial" w:hAnsi="Arial" w:cs="Arial"/>
          <w:b/>
          <w:lang w:val="es-ES_tradnl"/>
        </w:rPr>
        <w:t>”</w:t>
      </w:r>
      <w:r w:rsidRPr="00B505C0">
        <w:rPr>
          <w:rFonts w:ascii="Arial" w:eastAsia="Calibri" w:hAnsi="Arial" w:cs="Arial"/>
        </w:rPr>
        <w:t xml:space="preserve">, realizado bajo las normas y regulaciones de contratación establecidas en el </w:t>
      </w:r>
      <w:r w:rsidRPr="00B505C0">
        <w:rPr>
          <w:rFonts w:ascii="Arial" w:hAnsi="Arial" w:cs="Arial"/>
        </w:rPr>
        <w:t>Reglamento de Contrataciones Directas en el marco del Decreto Supremo N° 29506 aprobado mediante Resolución de Directorio N° 15/2016 de 29 de febrero de 2016, modificado mediante Resolución de Directorio N° 50/2017 de 11 de agosto de 2017 y los Términos de Referencia.</w:t>
      </w:r>
    </w:p>
    <w:p w:rsidR="00324486" w:rsidRPr="00B505C0" w:rsidRDefault="00324486" w:rsidP="00324486">
      <w:pPr>
        <w:spacing w:after="120"/>
        <w:ind w:left="705" w:hanging="705"/>
        <w:jc w:val="both"/>
        <w:rPr>
          <w:rFonts w:ascii="Arial" w:hAnsi="Arial" w:cs="Arial"/>
        </w:rPr>
      </w:pPr>
      <w:r w:rsidRPr="00B505C0">
        <w:rPr>
          <w:rFonts w:ascii="Arial" w:hAnsi="Arial" w:cs="Arial"/>
          <w:b/>
        </w:rPr>
        <w:t>2.2</w:t>
      </w:r>
      <w:r w:rsidRPr="00B505C0">
        <w:rPr>
          <w:rFonts w:ascii="Arial" w:hAnsi="Arial" w:cs="Arial"/>
        </w:rPr>
        <w:tab/>
        <w:t xml:space="preserve">Por su parte la </w:t>
      </w:r>
      <w:r w:rsidRPr="00B505C0">
        <w:rPr>
          <w:rFonts w:ascii="Arial" w:hAnsi="Arial" w:cs="Arial"/>
          <w:b/>
        </w:rPr>
        <w:t>CONSULTOR</w:t>
      </w:r>
      <w:r w:rsidRPr="00B505C0">
        <w:rPr>
          <w:rFonts w:ascii="Arial" w:hAnsi="Arial" w:cs="Arial"/>
        </w:rPr>
        <w:t xml:space="preserve"> reúne las condiciones y experiencia para llevar a cabo la Consultoría detallada en el presente Contrato y sus documentos.  </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 TERCERA.- (DISPOSICIONES GENERALES)</w:t>
      </w:r>
    </w:p>
    <w:p w:rsidR="00324486" w:rsidRPr="00B505C0" w:rsidRDefault="00324486" w:rsidP="00324486">
      <w:pPr>
        <w:spacing w:before="120" w:after="120"/>
        <w:ind w:left="567" w:hanging="567"/>
        <w:jc w:val="both"/>
        <w:rPr>
          <w:rFonts w:ascii="Arial" w:hAnsi="Arial" w:cs="Arial"/>
          <w:b/>
          <w:u w:val="single"/>
        </w:rPr>
      </w:pPr>
      <w:r w:rsidRPr="00B505C0">
        <w:rPr>
          <w:rFonts w:ascii="Arial" w:hAnsi="Arial" w:cs="Arial"/>
          <w:b/>
        </w:rPr>
        <w:lastRenderedPageBreak/>
        <w:t>3.1</w:t>
      </w:r>
      <w:r w:rsidRPr="00B505C0">
        <w:rPr>
          <w:rFonts w:ascii="Arial" w:hAnsi="Arial" w:cs="Arial"/>
          <w:b/>
        </w:rPr>
        <w:tab/>
        <w:t xml:space="preserve">Aplicación del Contrato: </w:t>
      </w:r>
      <w:r w:rsidRPr="00B505C0">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324486" w:rsidRPr="00B505C0" w:rsidRDefault="00324486" w:rsidP="00324486">
      <w:pPr>
        <w:spacing w:before="120"/>
        <w:ind w:left="567" w:hanging="567"/>
        <w:jc w:val="both"/>
        <w:rPr>
          <w:rFonts w:ascii="Arial" w:hAnsi="Arial" w:cs="Arial"/>
        </w:rPr>
      </w:pPr>
      <w:r w:rsidRPr="00B505C0">
        <w:rPr>
          <w:rFonts w:ascii="Arial" w:hAnsi="Arial" w:cs="Arial"/>
          <w:b/>
        </w:rPr>
        <w:t>3.2</w:t>
      </w:r>
      <w:r w:rsidRPr="00B505C0">
        <w:rPr>
          <w:rFonts w:ascii="Arial" w:hAnsi="Arial" w:cs="Arial"/>
          <w:b/>
        </w:rPr>
        <w:tab/>
        <w:t>Definiciones:</w:t>
      </w:r>
      <w:r w:rsidRPr="00B505C0">
        <w:rPr>
          <w:rFonts w:ascii="Arial" w:hAnsi="Arial" w:cs="Arial"/>
        </w:rPr>
        <w:t xml:space="preserve"> A menos que el contexto exija otra cosa, cuando se utilicen en este Contrato, los siguientes términos, en plural o singular, tendrán los significados que se indican a continuación:</w:t>
      </w:r>
    </w:p>
    <w:p w:rsidR="00324486" w:rsidRPr="00B505C0" w:rsidRDefault="00324486" w:rsidP="00324486">
      <w:pPr>
        <w:spacing w:before="120"/>
        <w:ind w:left="567" w:hanging="567"/>
        <w:jc w:val="both"/>
        <w:rPr>
          <w:rFonts w:ascii="Arial" w:hAnsi="Arial" w:cs="Arial"/>
        </w:rPr>
      </w:pPr>
    </w:p>
    <w:tbl>
      <w:tblPr>
        <w:tblW w:w="8979" w:type="dxa"/>
        <w:tblInd w:w="709" w:type="dxa"/>
        <w:tblLook w:val="04A0" w:firstRow="1" w:lastRow="0" w:firstColumn="1" w:lastColumn="0" w:noHBand="0" w:noVBand="1"/>
      </w:tblPr>
      <w:tblGrid>
        <w:gridCol w:w="1914"/>
        <w:gridCol w:w="275"/>
        <w:gridCol w:w="275"/>
        <w:gridCol w:w="6515"/>
      </w:tblGrid>
      <w:tr w:rsidR="00324486" w:rsidRPr="00B505C0" w:rsidTr="00672EF7">
        <w:trPr>
          <w:trHeight w:val="482"/>
        </w:trPr>
        <w:tc>
          <w:tcPr>
            <w:tcW w:w="1914" w:type="dxa"/>
            <w:shd w:val="clear" w:color="auto" w:fill="auto"/>
          </w:tcPr>
          <w:p w:rsidR="00324486" w:rsidRPr="00B505C0" w:rsidRDefault="00324486" w:rsidP="00672EF7">
            <w:pPr>
              <w:spacing w:after="120"/>
              <w:jc w:val="both"/>
              <w:rPr>
                <w:rFonts w:ascii="Arial" w:hAnsi="Arial" w:cs="Arial"/>
                <w:b/>
              </w:rPr>
            </w:pPr>
            <w:r w:rsidRPr="00B505C0">
              <w:rPr>
                <w:rFonts w:ascii="Arial" w:hAnsi="Arial" w:cs="Arial"/>
                <w:b/>
              </w:rPr>
              <w:t>Contrato:</w:t>
            </w:r>
          </w:p>
        </w:tc>
        <w:tc>
          <w:tcPr>
            <w:tcW w:w="275" w:type="dxa"/>
          </w:tcPr>
          <w:p w:rsidR="00324486" w:rsidRPr="00B505C0" w:rsidRDefault="00324486" w:rsidP="00672EF7">
            <w:pPr>
              <w:spacing w:after="120"/>
              <w:jc w:val="both"/>
              <w:rPr>
                <w:rFonts w:ascii="Arial" w:hAnsi="Arial" w:cs="Arial"/>
              </w:rPr>
            </w:pPr>
          </w:p>
        </w:tc>
        <w:tc>
          <w:tcPr>
            <w:tcW w:w="275" w:type="dxa"/>
          </w:tcPr>
          <w:p w:rsidR="00324486" w:rsidRPr="00B505C0" w:rsidRDefault="00324486" w:rsidP="00672EF7">
            <w:pPr>
              <w:spacing w:after="120"/>
              <w:jc w:val="both"/>
              <w:rPr>
                <w:rFonts w:ascii="Arial" w:hAnsi="Arial" w:cs="Arial"/>
              </w:rPr>
            </w:pPr>
          </w:p>
        </w:tc>
        <w:tc>
          <w:tcPr>
            <w:tcW w:w="6515" w:type="dxa"/>
            <w:shd w:val="clear" w:color="auto" w:fill="auto"/>
          </w:tcPr>
          <w:p w:rsidR="00324486" w:rsidRPr="00B505C0" w:rsidRDefault="00324486" w:rsidP="00672EF7">
            <w:pPr>
              <w:spacing w:after="120"/>
              <w:jc w:val="both"/>
              <w:rPr>
                <w:rFonts w:ascii="Arial" w:hAnsi="Arial" w:cs="Arial"/>
              </w:rPr>
            </w:pPr>
            <w:r w:rsidRPr="00B505C0">
              <w:rPr>
                <w:rFonts w:ascii="Arial" w:hAnsi="Arial" w:cs="Arial"/>
              </w:rPr>
              <w:t>Es el presente documento celebrado entre las Partes, junto con todos los documentos que forman parte integrante del mismo.</w:t>
            </w:r>
          </w:p>
        </w:tc>
      </w:tr>
      <w:tr w:rsidR="00324486" w:rsidRPr="00B505C0" w:rsidTr="00672EF7">
        <w:trPr>
          <w:trHeight w:val="892"/>
        </w:trPr>
        <w:tc>
          <w:tcPr>
            <w:tcW w:w="1914" w:type="dxa"/>
            <w:shd w:val="clear" w:color="auto" w:fill="auto"/>
          </w:tcPr>
          <w:p w:rsidR="00324486" w:rsidRPr="00B505C0" w:rsidRDefault="00324486" w:rsidP="00672EF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B505C0">
              <w:rPr>
                <w:rFonts w:ascii="Arial" w:hAnsi="Arial" w:cs="Arial"/>
                <w:b/>
              </w:rPr>
              <w:t>Consultoría:</w:t>
            </w:r>
          </w:p>
        </w:tc>
        <w:tc>
          <w:tcPr>
            <w:tcW w:w="275" w:type="dxa"/>
          </w:tcPr>
          <w:p w:rsidR="00324486" w:rsidRPr="00B505C0" w:rsidRDefault="00324486" w:rsidP="00672EF7">
            <w:pPr>
              <w:spacing w:after="120"/>
              <w:jc w:val="both"/>
              <w:rPr>
                <w:rFonts w:ascii="Arial" w:hAnsi="Arial" w:cs="Arial"/>
              </w:rPr>
            </w:pPr>
          </w:p>
        </w:tc>
        <w:tc>
          <w:tcPr>
            <w:tcW w:w="275" w:type="dxa"/>
          </w:tcPr>
          <w:p w:rsidR="00324486" w:rsidRPr="00B505C0" w:rsidRDefault="00324486" w:rsidP="00672EF7">
            <w:pPr>
              <w:spacing w:after="120"/>
              <w:jc w:val="both"/>
              <w:rPr>
                <w:rFonts w:ascii="Arial" w:hAnsi="Arial" w:cs="Arial"/>
              </w:rPr>
            </w:pPr>
          </w:p>
        </w:tc>
        <w:tc>
          <w:tcPr>
            <w:tcW w:w="6515" w:type="dxa"/>
            <w:shd w:val="clear" w:color="auto" w:fill="auto"/>
          </w:tcPr>
          <w:p w:rsidR="00324486" w:rsidRPr="00B505C0" w:rsidRDefault="00324486" w:rsidP="00672EF7">
            <w:pPr>
              <w:spacing w:after="120"/>
              <w:jc w:val="both"/>
              <w:rPr>
                <w:rFonts w:ascii="Arial" w:hAnsi="Arial" w:cs="Arial"/>
              </w:rPr>
            </w:pPr>
            <w:r w:rsidRPr="00B505C0">
              <w:rPr>
                <w:rFonts w:ascii="Arial" w:hAnsi="Arial" w:cs="Arial"/>
              </w:rPr>
              <w:t xml:space="preserve">Significa realizar el trabajo de </w:t>
            </w:r>
            <w:r>
              <w:rPr>
                <w:rFonts w:ascii="Arial" w:hAnsi="Arial" w:cs="Arial"/>
              </w:rPr>
              <w:t>___________________________</w:t>
            </w:r>
            <w:r w:rsidRPr="00B505C0">
              <w:rPr>
                <w:rFonts w:ascii="Arial" w:hAnsi="Arial" w:cs="Arial"/>
              </w:rPr>
              <w:t xml:space="preserve">, que debe desarrollar el </w:t>
            </w:r>
            <w:r w:rsidRPr="00B505C0">
              <w:rPr>
                <w:rFonts w:ascii="Arial" w:hAnsi="Arial" w:cs="Arial"/>
                <w:b/>
              </w:rPr>
              <w:t>CONSULTOR</w:t>
            </w:r>
            <w:r w:rsidRPr="00B505C0">
              <w:rPr>
                <w:rFonts w:ascii="Arial" w:hAnsi="Arial" w:cs="Arial"/>
              </w:rPr>
              <w:t xml:space="preserve"> a favor de la </w:t>
            </w:r>
            <w:r w:rsidRPr="00B505C0">
              <w:rPr>
                <w:rFonts w:ascii="Arial" w:hAnsi="Arial" w:cs="Arial"/>
                <w:b/>
              </w:rPr>
              <w:t>ENTIDAD</w:t>
            </w:r>
            <w:r w:rsidRPr="00B505C0">
              <w:rPr>
                <w:rFonts w:ascii="Arial" w:hAnsi="Arial" w:cs="Arial"/>
              </w:rPr>
              <w:t xml:space="preserve"> conforme al objeto de este Contrato, cumpliendo las previsiones de este Contrato, sus documentos y la Ley Aplicable. </w:t>
            </w:r>
          </w:p>
        </w:tc>
      </w:tr>
      <w:tr w:rsidR="00324486" w:rsidRPr="00B505C0" w:rsidTr="00672EF7">
        <w:trPr>
          <w:trHeight w:val="741"/>
        </w:trPr>
        <w:tc>
          <w:tcPr>
            <w:tcW w:w="1914" w:type="dxa"/>
            <w:shd w:val="clear" w:color="auto" w:fill="auto"/>
          </w:tcPr>
          <w:p w:rsidR="00324486" w:rsidRPr="00B505C0" w:rsidRDefault="00324486" w:rsidP="00672EF7">
            <w:pPr>
              <w:spacing w:after="120"/>
              <w:ind w:right="321"/>
              <w:rPr>
                <w:rFonts w:ascii="Arial" w:hAnsi="Arial" w:cs="Arial"/>
                <w:b/>
              </w:rPr>
            </w:pPr>
            <w:r w:rsidRPr="00B505C0">
              <w:rPr>
                <w:rFonts w:ascii="Arial" w:hAnsi="Arial" w:cs="Arial"/>
                <w:b/>
              </w:rPr>
              <w:t>Contraparte:</w:t>
            </w:r>
          </w:p>
          <w:p w:rsidR="00324486" w:rsidRPr="00B505C0" w:rsidRDefault="00324486" w:rsidP="00672EF7">
            <w:pPr>
              <w:spacing w:after="120"/>
              <w:ind w:right="321"/>
              <w:rPr>
                <w:rFonts w:ascii="Arial" w:hAnsi="Arial" w:cs="Arial"/>
                <w:b/>
              </w:rPr>
            </w:pPr>
          </w:p>
          <w:p w:rsidR="00324486" w:rsidRPr="00B505C0" w:rsidRDefault="00324486" w:rsidP="00672EF7">
            <w:pPr>
              <w:spacing w:after="120"/>
              <w:ind w:right="321"/>
              <w:rPr>
                <w:rFonts w:ascii="Arial" w:hAnsi="Arial" w:cs="Arial"/>
                <w:b/>
              </w:rPr>
            </w:pPr>
          </w:p>
          <w:p w:rsidR="00324486" w:rsidRPr="00B505C0" w:rsidRDefault="00324486" w:rsidP="00672EF7">
            <w:pPr>
              <w:spacing w:after="120"/>
              <w:ind w:right="321"/>
              <w:rPr>
                <w:rFonts w:ascii="Arial" w:hAnsi="Arial" w:cs="Arial"/>
                <w:b/>
                <w:sz w:val="6"/>
                <w:szCs w:val="6"/>
              </w:rPr>
            </w:pPr>
          </w:p>
          <w:p w:rsidR="00324486" w:rsidRPr="00B505C0" w:rsidRDefault="00324486" w:rsidP="00672EF7">
            <w:pPr>
              <w:spacing w:after="120"/>
              <w:ind w:right="321"/>
              <w:rPr>
                <w:rFonts w:ascii="Arial" w:hAnsi="Arial" w:cs="Arial"/>
                <w:b/>
              </w:rPr>
            </w:pPr>
            <w:r w:rsidRPr="00B505C0">
              <w:rPr>
                <w:rFonts w:ascii="Arial" w:hAnsi="Arial" w:cs="Arial"/>
                <w:b/>
              </w:rPr>
              <w:t>Informe de Conformidad:</w:t>
            </w:r>
          </w:p>
          <w:p w:rsidR="00324486" w:rsidRPr="00B505C0" w:rsidRDefault="00324486" w:rsidP="00672EF7">
            <w:pPr>
              <w:spacing w:after="120"/>
              <w:jc w:val="both"/>
              <w:rPr>
                <w:rFonts w:ascii="Arial" w:hAnsi="Arial" w:cs="Arial"/>
                <w:b/>
              </w:rPr>
            </w:pPr>
            <w:r w:rsidRPr="00B505C0">
              <w:rPr>
                <w:rFonts w:ascii="Arial" w:hAnsi="Arial" w:cs="Arial"/>
                <w:b/>
              </w:rPr>
              <w:t>Ley Aplicable:</w:t>
            </w:r>
          </w:p>
        </w:tc>
        <w:tc>
          <w:tcPr>
            <w:tcW w:w="275" w:type="dxa"/>
          </w:tcPr>
          <w:p w:rsidR="00324486" w:rsidRPr="00B505C0" w:rsidRDefault="00324486" w:rsidP="00672EF7">
            <w:pPr>
              <w:spacing w:after="120"/>
              <w:jc w:val="both"/>
              <w:rPr>
                <w:rFonts w:ascii="Arial" w:hAnsi="Arial" w:cs="Arial"/>
              </w:rPr>
            </w:pPr>
          </w:p>
        </w:tc>
        <w:tc>
          <w:tcPr>
            <w:tcW w:w="275" w:type="dxa"/>
          </w:tcPr>
          <w:p w:rsidR="00324486" w:rsidRPr="00B505C0" w:rsidRDefault="00324486" w:rsidP="00672EF7">
            <w:pPr>
              <w:spacing w:after="120"/>
              <w:jc w:val="both"/>
              <w:rPr>
                <w:rFonts w:ascii="Arial" w:hAnsi="Arial" w:cs="Arial"/>
              </w:rPr>
            </w:pPr>
          </w:p>
        </w:tc>
        <w:tc>
          <w:tcPr>
            <w:tcW w:w="6515" w:type="dxa"/>
            <w:shd w:val="clear" w:color="auto" w:fill="auto"/>
          </w:tcPr>
          <w:p w:rsidR="00324486" w:rsidRPr="00B505C0" w:rsidRDefault="00324486" w:rsidP="00672EF7">
            <w:pPr>
              <w:spacing w:after="120"/>
              <w:jc w:val="both"/>
              <w:rPr>
                <w:rFonts w:ascii="Arial" w:hAnsi="Arial" w:cs="Arial"/>
              </w:rPr>
            </w:pPr>
            <w:r w:rsidRPr="00B505C0">
              <w:rPr>
                <w:rFonts w:ascii="Arial" w:hAnsi="Arial" w:cs="Arial"/>
              </w:rPr>
              <w:t xml:space="preserve">Es el personal designado por la Unidad Solicitante, quien será el interlocutor que ésta frente al </w:t>
            </w:r>
            <w:r w:rsidRPr="00B505C0">
              <w:rPr>
                <w:rFonts w:ascii="Arial" w:hAnsi="Arial" w:cs="Arial"/>
                <w:b/>
                <w:bCs/>
              </w:rPr>
              <w:t>CONSULTOR</w:t>
            </w:r>
            <w:r w:rsidRPr="00B505C0">
              <w:rPr>
                <w:rFonts w:ascii="Arial" w:hAnsi="Arial" w:cs="Arial"/>
              </w:rPr>
              <w:t xml:space="preserve">, encargado de verificar el cumplimiento de las obligaciones del </w:t>
            </w:r>
            <w:r w:rsidRPr="00B505C0">
              <w:rPr>
                <w:rFonts w:ascii="Arial" w:hAnsi="Arial" w:cs="Arial"/>
                <w:b/>
                <w:bCs/>
              </w:rPr>
              <w:t>CONSULTOR</w:t>
            </w:r>
            <w:r w:rsidRPr="00B505C0">
              <w:rPr>
                <w:rFonts w:ascii="Arial" w:hAnsi="Arial" w:cs="Arial"/>
              </w:rPr>
              <w:t>, asegurando que la Consultoría sea ejecutada conforme lo establecido en el presente Contrato y sus documentos.</w:t>
            </w:r>
          </w:p>
          <w:p w:rsidR="00324486" w:rsidRPr="00B505C0" w:rsidRDefault="00324486" w:rsidP="00672EF7">
            <w:pPr>
              <w:spacing w:after="120"/>
              <w:jc w:val="both"/>
              <w:rPr>
                <w:rFonts w:ascii="Arial" w:hAnsi="Arial" w:cs="Arial"/>
              </w:rPr>
            </w:pPr>
            <w:r w:rsidRPr="00B505C0">
              <w:rPr>
                <w:rFonts w:ascii="Arial" w:hAnsi="Arial" w:cs="Arial"/>
              </w:rPr>
              <w:t>Documento elaborado por la Contraparte, una vez verificado el cumplimento de la Consultoría.</w:t>
            </w:r>
          </w:p>
          <w:p w:rsidR="00324486" w:rsidRPr="00B505C0" w:rsidRDefault="00324486" w:rsidP="00672EF7">
            <w:pPr>
              <w:spacing w:after="120"/>
              <w:jc w:val="both"/>
              <w:rPr>
                <w:rFonts w:ascii="Arial" w:hAnsi="Arial" w:cs="Arial"/>
              </w:rPr>
            </w:pPr>
            <w:r w:rsidRPr="00B505C0">
              <w:rPr>
                <w:rFonts w:ascii="Arial" w:hAnsi="Arial" w:cs="Arial"/>
              </w:rPr>
              <w:t>Son las normas constitucionales, leyes, decretos y toda otra disposición legal vigente y publicada en el Estado Plurinacional de Bolivia.</w:t>
            </w:r>
          </w:p>
        </w:tc>
      </w:tr>
      <w:tr w:rsidR="00324486" w:rsidRPr="00B505C0" w:rsidTr="00672EF7">
        <w:trPr>
          <w:trHeight w:val="679"/>
        </w:trPr>
        <w:tc>
          <w:tcPr>
            <w:tcW w:w="1914" w:type="dxa"/>
            <w:shd w:val="clear" w:color="auto" w:fill="auto"/>
          </w:tcPr>
          <w:p w:rsidR="00324486" w:rsidRPr="00B505C0" w:rsidRDefault="00324486" w:rsidP="00672E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rPr>
            </w:pPr>
            <w:r w:rsidRPr="00B505C0">
              <w:rPr>
                <w:rFonts w:ascii="Arial" w:hAnsi="Arial" w:cs="Arial"/>
                <w:b/>
              </w:rPr>
              <w:t>Unidad Solicitante:</w:t>
            </w:r>
          </w:p>
        </w:tc>
        <w:tc>
          <w:tcPr>
            <w:tcW w:w="275" w:type="dxa"/>
          </w:tcPr>
          <w:p w:rsidR="00324486" w:rsidRPr="00B505C0" w:rsidRDefault="00324486" w:rsidP="00672EF7">
            <w:pPr>
              <w:spacing w:after="120"/>
              <w:jc w:val="both"/>
              <w:rPr>
                <w:rFonts w:ascii="Arial" w:hAnsi="Arial" w:cs="Arial"/>
              </w:rPr>
            </w:pPr>
          </w:p>
        </w:tc>
        <w:tc>
          <w:tcPr>
            <w:tcW w:w="275" w:type="dxa"/>
          </w:tcPr>
          <w:p w:rsidR="00324486" w:rsidRPr="00B505C0" w:rsidRDefault="00324486" w:rsidP="00672EF7">
            <w:pPr>
              <w:spacing w:after="120"/>
              <w:jc w:val="both"/>
              <w:rPr>
                <w:rFonts w:ascii="Arial" w:hAnsi="Arial" w:cs="Arial"/>
              </w:rPr>
            </w:pPr>
          </w:p>
        </w:tc>
        <w:tc>
          <w:tcPr>
            <w:tcW w:w="6515" w:type="dxa"/>
            <w:shd w:val="clear" w:color="auto" w:fill="auto"/>
          </w:tcPr>
          <w:p w:rsidR="00324486" w:rsidRPr="00B505C0" w:rsidRDefault="00324486" w:rsidP="00672EF7">
            <w:pPr>
              <w:spacing w:after="120"/>
              <w:jc w:val="both"/>
              <w:rPr>
                <w:rFonts w:ascii="Arial" w:hAnsi="Arial" w:cs="Arial"/>
                <w:sz w:val="10"/>
                <w:szCs w:val="10"/>
              </w:rPr>
            </w:pPr>
          </w:p>
          <w:p w:rsidR="00324486" w:rsidRPr="00B505C0" w:rsidRDefault="00324486" w:rsidP="00672EF7">
            <w:pPr>
              <w:spacing w:after="120"/>
              <w:jc w:val="both"/>
              <w:rPr>
                <w:rFonts w:ascii="Arial" w:hAnsi="Arial" w:cs="Arial"/>
              </w:rPr>
            </w:pPr>
            <w:r w:rsidRPr="00B505C0">
              <w:rPr>
                <w:rFonts w:ascii="Arial" w:hAnsi="Arial" w:cs="Arial"/>
              </w:rPr>
              <w:t xml:space="preserve">Es la </w:t>
            </w:r>
            <w:r>
              <w:rPr>
                <w:rFonts w:ascii="Arial" w:hAnsi="Arial" w:cs="Arial"/>
              </w:rPr>
              <w:t>________________________</w:t>
            </w:r>
            <w:r w:rsidRPr="00B505C0">
              <w:rPr>
                <w:rFonts w:ascii="Arial" w:hAnsi="Arial" w:cs="Arial"/>
              </w:rPr>
              <w:t xml:space="preserve"> de la </w:t>
            </w:r>
            <w:r w:rsidRPr="00B505C0">
              <w:rPr>
                <w:rFonts w:ascii="Arial" w:hAnsi="Arial" w:cs="Arial"/>
                <w:b/>
              </w:rPr>
              <w:t>ENTIDAD</w:t>
            </w:r>
            <w:r w:rsidRPr="00B505C0">
              <w:rPr>
                <w:rFonts w:ascii="Arial" w:hAnsi="Arial" w:cs="Arial"/>
              </w:rPr>
              <w:t xml:space="preserve">.  </w:t>
            </w:r>
          </w:p>
        </w:tc>
      </w:tr>
    </w:tbl>
    <w:p w:rsidR="00324486" w:rsidRPr="00B505C0" w:rsidRDefault="00324486" w:rsidP="00324486">
      <w:pPr>
        <w:spacing w:before="120" w:after="120"/>
        <w:ind w:left="567" w:hanging="567"/>
        <w:jc w:val="both"/>
        <w:rPr>
          <w:rFonts w:ascii="Arial" w:hAnsi="Arial" w:cs="Arial"/>
        </w:rPr>
      </w:pPr>
      <w:r w:rsidRPr="00B505C0">
        <w:rPr>
          <w:rFonts w:ascii="Arial" w:hAnsi="Arial" w:cs="Arial"/>
          <w:b/>
        </w:rPr>
        <w:t>3.3</w:t>
      </w:r>
      <w:r w:rsidRPr="00B505C0">
        <w:rPr>
          <w:rFonts w:ascii="Arial" w:hAnsi="Arial" w:cs="Arial"/>
          <w:b/>
        </w:rPr>
        <w:tab/>
      </w:r>
      <w:r w:rsidRPr="00B505C0">
        <w:rPr>
          <w:rFonts w:ascii="Arial" w:hAnsi="Arial" w:cs="Arial"/>
          <w:b/>
          <w:bCs/>
        </w:rPr>
        <w:t xml:space="preserve">Discrepancias: </w:t>
      </w:r>
      <w:r w:rsidRPr="00B505C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324486" w:rsidRPr="00B505C0" w:rsidRDefault="00324486" w:rsidP="00324486">
      <w:pPr>
        <w:spacing w:before="120" w:after="120"/>
        <w:ind w:left="567" w:hanging="567"/>
        <w:jc w:val="both"/>
        <w:rPr>
          <w:rFonts w:ascii="Arial" w:hAnsi="Arial" w:cs="Arial"/>
        </w:rPr>
      </w:pPr>
      <w:r w:rsidRPr="00B505C0">
        <w:rPr>
          <w:rFonts w:ascii="Arial" w:hAnsi="Arial" w:cs="Arial"/>
          <w:b/>
        </w:rPr>
        <w:t>3.4</w:t>
      </w:r>
      <w:r w:rsidRPr="00B505C0">
        <w:rPr>
          <w:rFonts w:ascii="Arial" w:hAnsi="Arial" w:cs="Arial"/>
          <w:b/>
        </w:rPr>
        <w:tab/>
        <w:t>Encabezamientos:</w:t>
      </w:r>
      <w:r w:rsidRPr="00B505C0">
        <w:rPr>
          <w:rFonts w:ascii="Arial" w:hAnsi="Arial" w:cs="Arial"/>
        </w:rPr>
        <w:t xml:space="preserve"> El contenido de este Contrato no se verá restringido, modificado o afectado por los encabezamientos.</w:t>
      </w:r>
    </w:p>
    <w:p w:rsidR="00324486" w:rsidRPr="00B505C0" w:rsidRDefault="00324486" w:rsidP="00324486">
      <w:pPr>
        <w:spacing w:before="120" w:after="120"/>
        <w:ind w:left="567" w:hanging="567"/>
        <w:jc w:val="both"/>
        <w:rPr>
          <w:rFonts w:ascii="Arial" w:hAnsi="Arial" w:cs="Arial"/>
        </w:rPr>
      </w:pPr>
      <w:r w:rsidRPr="00B505C0">
        <w:rPr>
          <w:rFonts w:ascii="Arial" w:hAnsi="Arial" w:cs="Arial"/>
          <w:b/>
        </w:rPr>
        <w:t>3.5</w:t>
      </w:r>
      <w:r w:rsidRPr="00B505C0">
        <w:rPr>
          <w:rFonts w:ascii="Arial" w:hAnsi="Arial" w:cs="Arial"/>
          <w:b/>
        </w:rPr>
        <w:tab/>
        <w:t xml:space="preserve">Idioma: </w:t>
      </w:r>
      <w:r w:rsidRPr="00B505C0">
        <w:rPr>
          <w:rFonts w:ascii="Arial" w:hAnsi="Arial" w:cs="Arial"/>
        </w:rPr>
        <w:t>Este Contrato se ha celebrado en castellano, idioma por el que se regirán obligatoriamente todas las materias relacionadas con el mismo o su interpretación.</w:t>
      </w:r>
    </w:p>
    <w:p w:rsidR="00324486" w:rsidRPr="00B505C0" w:rsidRDefault="00324486" w:rsidP="00324486">
      <w:pPr>
        <w:spacing w:before="120" w:after="120"/>
        <w:ind w:left="567" w:hanging="567"/>
        <w:jc w:val="both"/>
        <w:rPr>
          <w:rFonts w:ascii="Arial" w:hAnsi="Arial" w:cs="Arial"/>
          <w:b/>
        </w:rPr>
      </w:pPr>
      <w:r w:rsidRPr="00B505C0">
        <w:rPr>
          <w:rFonts w:ascii="Arial" w:hAnsi="Arial" w:cs="Arial"/>
          <w:b/>
        </w:rPr>
        <w:t>3.6</w:t>
      </w:r>
      <w:r w:rsidRPr="00B505C0">
        <w:rPr>
          <w:rFonts w:ascii="Arial" w:hAnsi="Arial" w:cs="Arial"/>
          <w:b/>
        </w:rPr>
        <w:tab/>
        <w:t>Ley que rige el Contrato:</w:t>
      </w:r>
      <w:r w:rsidRPr="00B505C0">
        <w:rPr>
          <w:rFonts w:ascii="Arial" w:hAnsi="Arial" w:cs="Arial"/>
        </w:rPr>
        <w:t xml:space="preserve"> Este Contrato, su significado e interpretación y la relación que crea entre las Partes se regirá por Ley Aplicable.</w:t>
      </w:r>
    </w:p>
    <w:p w:rsidR="00324486" w:rsidRPr="00B505C0" w:rsidRDefault="00324486" w:rsidP="00324486">
      <w:pPr>
        <w:spacing w:before="120" w:after="120"/>
        <w:ind w:left="567" w:hanging="567"/>
        <w:jc w:val="both"/>
        <w:rPr>
          <w:rFonts w:ascii="Arial" w:hAnsi="Arial" w:cs="Arial"/>
        </w:rPr>
      </w:pPr>
      <w:r w:rsidRPr="00B505C0">
        <w:rPr>
          <w:rFonts w:ascii="Arial" w:hAnsi="Arial" w:cs="Arial"/>
          <w:b/>
        </w:rPr>
        <w:t>3.7</w:t>
      </w:r>
      <w:r w:rsidRPr="00B505C0">
        <w:rPr>
          <w:rFonts w:ascii="Arial" w:hAnsi="Arial" w:cs="Arial"/>
          <w:b/>
        </w:rPr>
        <w:tab/>
        <w:t>Mayúsculas:</w:t>
      </w:r>
      <w:r w:rsidRPr="00B505C0">
        <w:rPr>
          <w:rFonts w:ascii="Arial" w:hAnsi="Arial" w:cs="Arial"/>
        </w:rPr>
        <w:t xml:space="preserve"> El uso de las mayúsculas se entenderá conforme a las denominaciones otorgadas en este instrumento, o de acuerdo a su contexto, usando indistintamente en plural o singular.</w:t>
      </w:r>
    </w:p>
    <w:p w:rsidR="00324486" w:rsidRPr="00B505C0" w:rsidRDefault="00324486" w:rsidP="00324486">
      <w:pPr>
        <w:spacing w:before="120" w:after="120"/>
        <w:ind w:left="567" w:hanging="567"/>
        <w:jc w:val="both"/>
        <w:rPr>
          <w:rFonts w:ascii="Arial" w:hAnsi="Arial" w:cs="Arial"/>
        </w:rPr>
      </w:pPr>
      <w:r w:rsidRPr="00B505C0">
        <w:rPr>
          <w:rFonts w:ascii="Arial" w:hAnsi="Arial" w:cs="Arial"/>
          <w:b/>
        </w:rPr>
        <w:t>3.8</w:t>
      </w:r>
      <w:r w:rsidRPr="00B505C0">
        <w:rPr>
          <w:rFonts w:ascii="Arial" w:hAnsi="Arial" w:cs="Arial"/>
          <w:b/>
        </w:rPr>
        <w:tab/>
        <w:t xml:space="preserve">Relación entre las Partes: </w:t>
      </w:r>
      <w:r w:rsidRPr="00B505C0">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B505C0">
        <w:rPr>
          <w:rFonts w:ascii="Arial" w:hAnsi="Arial" w:cs="Arial"/>
          <w:b/>
        </w:rPr>
        <w:t>CONSULTOR</w:t>
      </w:r>
      <w:r w:rsidRPr="00B505C0">
        <w:rPr>
          <w:rFonts w:ascii="Arial" w:hAnsi="Arial" w:cs="Arial"/>
        </w:rPr>
        <w:t>, será plenamente responsable por todos los aspectos relacionados con este Contrato y la ejecución de la Consultoría.</w:t>
      </w:r>
    </w:p>
    <w:p w:rsidR="00324486" w:rsidRPr="00B505C0" w:rsidRDefault="00324486" w:rsidP="00324486">
      <w:pPr>
        <w:spacing w:before="120" w:after="120"/>
        <w:ind w:left="567" w:hanging="567"/>
        <w:jc w:val="both"/>
        <w:rPr>
          <w:rFonts w:ascii="Arial" w:hAnsi="Arial" w:cs="Arial"/>
        </w:rPr>
      </w:pPr>
      <w:r w:rsidRPr="00B505C0">
        <w:rPr>
          <w:rFonts w:ascii="Arial" w:hAnsi="Arial" w:cs="Arial"/>
          <w:b/>
        </w:rPr>
        <w:t>3.9</w:t>
      </w:r>
      <w:r w:rsidRPr="00B505C0">
        <w:rPr>
          <w:rFonts w:ascii="Arial" w:hAnsi="Arial" w:cs="Arial"/>
        </w:rPr>
        <w:tab/>
      </w:r>
      <w:r w:rsidRPr="00B505C0">
        <w:rPr>
          <w:rFonts w:ascii="Arial" w:hAnsi="Arial" w:cs="Arial"/>
          <w:b/>
        </w:rPr>
        <w:t>Totalidad del acuerdo:</w:t>
      </w:r>
      <w:r w:rsidRPr="00B505C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 xml:space="preserve">CLÁUSULA CUARTA.- (NATURALEZA DEL CONTRATO) </w:t>
      </w:r>
    </w:p>
    <w:p w:rsidR="00324486" w:rsidRPr="00B505C0" w:rsidRDefault="00324486" w:rsidP="00324486">
      <w:pPr>
        <w:spacing w:after="120"/>
        <w:jc w:val="both"/>
        <w:rPr>
          <w:rFonts w:ascii="Arial" w:hAnsi="Arial" w:cs="Arial"/>
        </w:rPr>
      </w:pPr>
      <w:r w:rsidRPr="00B505C0">
        <w:rPr>
          <w:rFonts w:ascii="Arial" w:hAnsi="Arial" w:cs="Arial"/>
        </w:rPr>
        <w:t>El presente Contrato es de naturaleza administrativa, por tanto, su aplicación e interpretación deberá realizarse en el marco de la normativa legal vigente en el Estado Plurinacional de Bolivia.</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lastRenderedPageBreak/>
        <w:t xml:space="preserve">CLÁUSULA QUINTA.- (DOCUMENTOS DEL CONTRATO) </w:t>
      </w:r>
    </w:p>
    <w:p w:rsidR="00324486" w:rsidRPr="00B505C0" w:rsidRDefault="00324486" w:rsidP="00324486">
      <w:pPr>
        <w:spacing w:after="120"/>
        <w:jc w:val="both"/>
        <w:rPr>
          <w:rFonts w:ascii="Arial" w:hAnsi="Arial" w:cs="Arial"/>
        </w:rPr>
      </w:pPr>
      <w:r w:rsidRPr="00B505C0">
        <w:rPr>
          <w:rFonts w:ascii="Arial" w:hAnsi="Arial" w:cs="Arial"/>
        </w:rPr>
        <w:t>Forman parte integrante e indivisible del presente Contrato, los documentos que se detallan a continuación y que tienen por finalidad complementarse mutuamente:</w:t>
      </w:r>
    </w:p>
    <w:p w:rsidR="00324486" w:rsidRPr="00B505C0" w:rsidRDefault="00324486" w:rsidP="0032448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rPr>
      </w:pPr>
      <w:r w:rsidRPr="00B505C0">
        <w:rPr>
          <w:rFonts w:ascii="Arial" w:hAnsi="Arial" w:cs="Arial"/>
        </w:rPr>
        <w:t>Términos de Referencia.</w:t>
      </w:r>
    </w:p>
    <w:p w:rsidR="00324486" w:rsidRPr="00B505C0" w:rsidRDefault="00324486" w:rsidP="0032448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rPr>
      </w:pPr>
      <w:r w:rsidRPr="00B505C0">
        <w:rPr>
          <w:rFonts w:ascii="Arial" w:hAnsi="Arial" w:cs="Arial"/>
        </w:rPr>
        <w:t xml:space="preserve">Nota de adjudicación y solicitud de documentos CITE: </w:t>
      </w:r>
      <w:r>
        <w:rPr>
          <w:rFonts w:ascii="Arial" w:hAnsi="Arial" w:cs="Arial"/>
        </w:rPr>
        <w:t>___________________</w:t>
      </w:r>
      <w:r w:rsidRPr="00B505C0">
        <w:rPr>
          <w:rFonts w:ascii="Arial" w:hAnsi="Arial" w:cs="Arial"/>
        </w:rPr>
        <w:t>.</w:t>
      </w:r>
    </w:p>
    <w:p w:rsidR="00324486" w:rsidRPr="00B505C0" w:rsidRDefault="00324486" w:rsidP="0032448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rPr>
      </w:pPr>
      <w:r w:rsidRPr="00B505C0">
        <w:rPr>
          <w:rFonts w:ascii="Arial" w:hAnsi="Arial" w:cs="Arial"/>
        </w:rPr>
        <w:t xml:space="preserve">Certificado RUPE N° </w:t>
      </w:r>
      <w:r>
        <w:rPr>
          <w:rFonts w:ascii="Arial" w:hAnsi="Arial" w:cs="Arial"/>
        </w:rPr>
        <w:t>__________________</w:t>
      </w:r>
      <w:r w:rsidRPr="00B505C0">
        <w:rPr>
          <w:rFonts w:ascii="Arial" w:hAnsi="Arial" w:cs="Arial"/>
        </w:rPr>
        <w:t>.</w:t>
      </w:r>
    </w:p>
    <w:p w:rsidR="00324486" w:rsidRPr="00B505C0" w:rsidRDefault="00324486" w:rsidP="00324486">
      <w:pPr>
        <w:pStyle w:val="Prrafodelista"/>
        <w:numPr>
          <w:ilvl w:val="0"/>
          <w:numId w:val="42"/>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rPr>
      </w:pPr>
      <w:r>
        <w:rPr>
          <w:rFonts w:ascii="Arial" w:hAnsi="Arial" w:cs="Arial"/>
        </w:rPr>
        <w:t>Otros</w:t>
      </w:r>
      <w:r w:rsidRPr="00B505C0">
        <w:rPr>
          <w:rFonts w:ascii="Arial" w:hAnsi="Arial" w:cs="Arial"/>
        </w:rPr>
        <w:t>.</w:t>
      </w:r>
    </w:p>
    <w:p w:rsidR="00324486" w:rsidRPr="00B505C0" w:rsidRDefault="00324486" w:rsidP="00324486">
      <w:pPr>
        <w:pStyle w:val="Prrafodelista"/>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324486" w:rsidRPr="00B505C0" w:rsidRDefault="00324486" w:rsidP="00324486">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u w:val="single"/>
        </w:rPr>
      </w:pPr>
      <w:r w:rsidRPr="00B505C0">
        <w:rPr>
          <w:rFonts w:ascii="Arial" w:hAnsi="Arial" w:cs="Arial"/>
          <w:b/>
          <w:u w:val="single"/>
        </w:rPr>
        <w:t>CLÁUSULA SEXTA.- (OBJETO DEL CONTRATO)</w:t>
      </w:r>
    </w:p>
    <w:p w:rsidR="00324486" w:rsidRPr="00B505C0" w:rsidRDefault="00324486" w:rsidP="00324486">
      <w:pPr>
        <w:spacing w:after="120"/>
        <w:jc w:val="both"/>
        <w:rPr>
          <w:rFonts w:ascii="Arial" w:hAnsi="Arial" w:cs="Aria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b/>
          <w:bCs/>
          <w:lang w:val="es-ES_tradnl"/>
        </w:rPr>
        <w:t xml:space="preserve"> </w:t>
      </w:r>
      <w:r w:rsidRPr="00B505C0">
        <w:rPr>
          <w:rFonts w:ascii="Arial" w:hAnsi="Arial" w:cs="Arial"/>
          <w:lang w:val="es-ES_tradnl"/>
        </w:rPr>
        <w:t xml:space="preserve">se compromete y obliga por el presente Contrato a </w:t>
      </w:r>
      <w:r w:rsidRPr="00B505C0">
        <w:rPr>
          <w:rFonts w:ascii="Arial" w:hAnsi="Arial" w:cs="Arial"/>
        </w:rPr>
        <w:t>realizar</w:t>
      </w:r>
      <w:r>
        <w:rPr>
          <w:rFonts w:ascii="Arial" w:hAnsi="Arial" w:cs="Arial"/>
        </w:rPr>
        <w:t>,</w:t>
      </w:r>
      <w:r w:rsidRPr="00B505C0">
        <w:rPr>
          <w:rFonts w:ascii="Arial" w:hAnsi="Arial" w:cs="Arial"/>
        </w:rPr>
        <w:t xml:space="preserve"> </w:t>
      </w:r>
      <w:r>
        <w:rPr>
          <w:rFonts w:ascii="Arial" w:hAnsi="Arial" w:cs="Arial"/>
        </w:rPr>
        <w:t>____________________________</w:t>
      </w:r>
      <w:r w:rsidRPr="00B505C0">
        <w:rPr>
          <w:rFonts w:ascii="Arial" w:hAnsi="Arial" w:cs="Arial"/>
        </w:rPr>
        <w:t>,</w:t>
      </w:r>
      <w:r w:rsidRPr="00B505C0">
        <w:rPr>
          <w:rFonts w:ascii="Arial" w:hAnsi="Arial" w:cs="Arial"/>
          <w:lang w:val="es-ES_tradnl"/>
        </w:rPr>
        <w:t xml:space="preserve"> de conformidad a los Términos de Referencia</w:t>
      </w:r>
      <w:r w:rsidRPr="00B505C0">
        <w:rPr>
          <w:rFonts w:ascii="Arial" w:hAnsi="Arial" w:cs="Arial"/>
        </w:rPr>
        <w:t>, con estricta y absoluta sujeción a este Contrato.</w:t>
      </w:r>
      <w:r w:rsidRPr="00B505C0" w:rsidDel="00320C8A">
        <w:rPr>
          <w:rFonts w:ascii="Arial" w:hAnsi="Arial" w:cs="Arial"/>
        </w:rPr>
        <w:t xml:space="preserve"> </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 SÉPTIMA.- (VIGENCIA Y PLAZO DEL CONTRATO)</w:t>
      </w:r>
    </w:p>
    <w:p w:rsidR="00324486" w:rsidRPr="00B505C0" w:rsidRDefault="00324486" w:rsidP="00324486">
      <w:pPr>
        <w:spacing w:after="120"/>
        <w:ind w:left="567" w:hanging="567"/>
        <w:jc w:val="both"/>
        <w:rPr>
          <w:rFonts w:ascii="Arial" w:hAnsi="Arial" w:cs="Arial"/>
          <w:b/>
          <w:bCs/>
          <w:lang w:val="es-ES_tradnl"/>
        </w:rPr>
      </w:pPr>
      <w:r w:rsidRPr="00B505C0">
        <w:rPr>
          <w:rFonts w:ascii="Arial" w:hAnsi="Arial" w:cs="Arial"/>
          <w:b/>
          <w:bCs/>
          <w:lang w:val="es-ES_tradnl"/>
        </w:rPr>
        <w:t>7.1     Vigencia:</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El presente Contrato tendrá vigencia desde el día de su suscripción por ambas Partes hasta la emisión del acta de cierre de Contrato por parte de la</w:t>
      </w:r>
      <w:r w:rsidRPr="00B505C0">
        <w:rPr>
          <w:rFonts w:ascii="Arial" w:hAnsi="Arial" w:cs="Arial"/>
          <w:b/>
          <w:bCs/>
          <w:lang w:val="es-ES_tradnl"/>
        </w:rPr>
        <w:t xml:space="preserve"> ENTIDAD</w:t>
      </w:r>
      <w:r w:rsidRPr="00B505C0">
        <w:rPr>
          <w:rFonts w:ascii="Arial" w:hAnsi="Arial" w:cs="Arial"/>
          <w:lang w:val="es-ES_tradnl"/>
        </w:rPr>
        <w:t>.</w:t>
      </w:r>
    </w:p>
    <w:p w:rsidR="00324486" w:rsidRPr="00B505C0" w:rsidRDefault="00324486" w:rsidP="00324486">
      <w:pPr>
        <w:spacing w:before="120" w:after="120"/>
        <w:ind w:left="567" w:hanging="567"/>
        <w:jc w:val="both"/>
        <w:rPr>
          <w:rFonts w:ascii="Arial" w:hAnsi="Arial" w:cs="Arial"/>
          <w:b/>
          <w:bCs/>
          <w:lang w:val="es-ES_tradnl"/>
        </w:rPr>
      </w:pPr>
      <w:r w:rsidRPr="00B505C0">
        <w:rPr>
          <w:rFonts w:ascii="Arial" w:hAnsi="Arial" w:cs="Arial"/>
          <w:b/>
          <w:bCs/>
          <w:lang w:val="es-ES_tradnl"/>
        </w:rPr>
        <w:t>7.2     Plazo:</w:t>
      </w:r>
    </w:p>
    <w:p w:rsidR="00324486" w:rsidRPr="00B505C0" w:rsidRDefault="00324486" w:rsidP="00324486">
      <w:pPr>
        <w:spacing w:after="120"/>
        <w:ind w:left="567"/>
        <w:jc w:val="both"/>
        <w:rPr>
          <w:rFonts w:ascii="Arial" w:hAnsi="Arial" w:cs="Arial"/>
        </w:rPr>
      </w:pPr>
      <w:r w:rsidRPr="00B505C0">
        <w:rPr>
          <w:rFonts w:ascii="Arial" w:hAnsi="Arial" w:cs="Arial"/>
        </w:rPr>
        <w:t xml:space="preserve">El plazo estipulado para la prestación de la Consultoría correrá a partir del día siguiente hábil de la </w:t>
      </w:r>
      <w:r>
        <w:rPr>
          <w:rFonts w:ascii="Arial" w:hAnsi="Arial" w:cs="Arial"/>
        </w:rPr>
        <w:t xml:space="preserve">notificación con la Orden de Proceder </w:t>
      </w:r>
      <w:r w:rsidRPr="006C14C6">
        <w:rPr>
          <w:rFonts w:ascii="Arial" w:hAnsi="Arial" w:cs="Arial"/>
          <w:highlight w:val="yellow"/>
        </w:rPr>
        <w:t>o (según Términos de Referencia).</w:t>
      </w:r>
    </w:p>
    <w:p w:rsidR="00324486" w:rsidRPr="00B505C0" w:rsidRDefault="00324486" w:rsidP="00324486">
      <w:pPr>
        <w:spacing w:before="120" w:after="120"/>
        <w:ind w:left="567"/>
        <w:jc w:val="both"/>
        <w:rPr>
          <w:rFonts w:ascii="Arial" w:hAnsi="Arial" w:cs="Arial"/>
        </w:rPr>
      </w:pPr>
      <w:r w:rsidRPr="006C14C6">
        <w:rPr>
          <w:rFonts w:ascii="Arial" w:hAnsi="Arial" w:cs="Arial"/>
        </w:rPr>
        <w:t>En el caso de que la finalización de la Consultoría, coincida con un día sábado, domingo o feriado, la misma será trasladada al día siguiente hábil admini</w:t>
      </w:r>
      <w:r w:rsidRPr="006C14C6">
        <w:rPr>
          <w:rFonts w:ascii="Arial" w:hAnsi="Arial" w:cs="Arial"/>
          <w:noProof/>
          <w:lang w:val="es-BO" w:eastAsia="es-BO"/>
        </w:rPr>
        <w:drawing>
          <wp:anchor distT="0" distB="0" distL="114300" distR="114300" simplePos="0" relativeHeight="251682304" behindDoc="1" locked="0" layoutInCell="0" allowOverlap="1" wp14:anchorId="40AC74F8" wp14:editId="33102756">
            <wp:simplePos x="0" y="0"/>
            <wp:positionH relativeFrom="margin">
              <wp:posOffset>0</wp:posOffset>
            </wp:positionH>
            <wp:positionV relativeFrom="margin">
              <wp:posOffset>2431415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C6">
        <w:rPr>
          <w:rFonts w:ascii="Arial" w:hAnsi="Arial" w:cs="Arial"/>
        </w:rPr>
        <w:t>strativo.</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 OCTAVA.- (LUGAR DE PRESTACIÓN DE LA CONSULTORÍA)</w:t>
      </w:r>
    </w:p>
    <w:p w:rsidR="00324486" w:rsidRPr="00B505C0" w:rsidRDefault="00324486" w:rsidP="00324486">
      <w:pPr>
        <w:spacing w:before="120" w:after="120"/>
        <w:jc w:val="both"/>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desarrollará la Consultoría </w:t>
      </w:r>
      <w:r>
        <w:rPr>
          <w:rFonts w:ascii="Arial" w:hAnsi="Arial" w:cs="Arial"/>
        </w:rPr>
        <w:t>_____________________________</w:t>
      </w:r>
      <w:r w:rsidRPr="00B505C0">
        <w:rPr>
          <w:rFonts w:ascii="Arial" w:hAnsi="Arial" w:cs="Arial"/>
        </w:rPr>
        <w:t xml:space="preserve">, o donde señale la </w:t>
      </w:r>
      <w:r w:rsidRPr="00B505C0">
        <w:rPr>
          <w:rFonts w:ascii="Arial" w:hAnsi="Arial" w:cs="Arial"/>
          <w:b/>
        </w:rPr>
        <w:t>ENTIDAD</w:t>
      </w:r>
      <w:r w:rsidRPr="00B505C0">
        <w:rPr>
          <w:rFonts w:ascii="Arial" w:hAnsi="Arial" w:cs="Arial"/>
          <w:lang w:val="es-ES_tradnl"/>
        </w:rPr>
        <w:t xml:space="preserve"> en coordinación con la Contraparte.</w:t>
      </w:r>
      <w:r w:rsidRPr="00B505C0">
        <w:rPr>
          <w:rFonts w:ascii="Arial" w:hAnsi="Arial" w:cs="Arial"/>
        </w:rPr>
        <w:t xml:space="preserve">  </w:t>
      </w:r>
    </w:p>
    <w:p w:rsidR="00324486" w:rsidRPr="00B505C0" w:rsidRDefault="00324486" w:rsidP="00324486">
      <w:pPr>
        <w:spacing w:before="120" w:after="120"/>
        <w:jc w:val="both"/>
        <w:rPr>
          <w:rFonts w:ascii="Arial" w:hAnsi="Arial" w:cs="Arial"/>
          <w:b/>
          <w:u w:val="single"/>
        </w:rPr>
      </w:pPr>
      <w:r w:rsidRPr="00B505C0">
        <w:rPr>
          <w:rFonts w:ascii="Arial" w:hAnsi="Arial" w:cs="Arial"/>
          <w:b/>
          <w:u w:val="single"/>
        </w:rPr>
        <w:t>CLÁUSULA NOVENA.- (MONTO DEL CONTRATO)</w:t>
      </w:r>
    </w:p>
    <w:p w:rsidR="00324486" w:rsidRPr="00B505C0" w:rsidRDefault="00324486" w:rsidP="00324486">
      <w:pPr>
        <w:numPr>
          <w:ilvl w:val="1"/>
          <w:numId w:val="0"/>
        </w:numPr>
        <w:tabs>
          <w:tab w:val="num" w:pos="284"/>
        </w:tabs>
        <w:spacing w:before="120" w:after="120"/>
        <w:jc w:val="both"/>
        <w:rPr>
          <w:rFonts w:ascii="Arial" w:hAnsi="Arial" w:cs="Arial"/>
          <w:b/>
        </w:rPr>
      </w:pPr>
      <w:r w:rsidRPr="00B505C0">
        <w:rPr>
          <w:rFonts w:ascii="Arial" w:hAnsi="Arial" w:cs="Arial"/>
          <w:lang w:val="es-ES_tradnl"/>
        </w:rPr>
        <w:t xml:space="preserve">El monto propuesto y aceptado por ambas Partes para la ejecución del objeto del presente Contrato es de </w:t>
      </w:r>
      <w:r>
        <w:rPr>
          <w:rFonts w:ascii="Arial" w:hAnsi="Arial" w:cs="Arial"/>
          <w:b/>
        </w:rPr>
        <w:t>___________________</w:t>
      </w:r>
      <w:r w:rsidRPr="00B505C0">
        <w:rPr>
          <w:rFonts w:ascii="Arial" w:hAnsi="Arial" w:cs="Arial"/>
          <w:b/>
        </w:rPr>
        <w:t xml:space="preserve"> (</w:t>
      </w:r>
      <w:r>
        <w:rPr>
          <w:rFonts w:ascii="Arial" w:hAnsi="Arial" w:cs="Arial"/>
          <w:b/>
        </w:rPr>
        <w:t>________________________</w:t>
      </w:r>
      <w:r w:rsidRPr="00B505C0">
        <w:rPr>
          <w:rFonts w:ascii="Arial" w:hAnsi="Arial" w:cs="Arial"/>
          <w:b/>
        </w:rPr>
        <w:t>)</w:t>
      </w:r>
      <w:r w:rsidRPr="00B505C0">
        <w:rPr>
          <w:rFonts w:ascii="Arial" w:hAnsi="Arial" w:cs="Arial"/>
        </w:rPr>
        <w:t xml:space="preserve">. </w:t>
      </w:r>
    </w:p>
    <w:p w:rsidR="00324486" w:rsidRPr="00B505C0" w:rsidRDefault="00324486" w:rsidP="00324486">
      <w:pPr>
        <w:numPr>
          <w:ilvl w:val="1"/>
          <w:numId w:val="0"/>
        </w:numPr>
        <w:tabs>
          <w:tab w:val="num" w:pos="284"/>
        </w:tabs>
        <w:spacing w:before="120" w:after="120"/>
        <w:jc w:val="both"/>
        <w:rPr>
          <w:rFonts w:ascii="Arial" w:hAnsi="Arial" w:cs="Arial"/>
          <w:lang w:val="es-ES_tradnl"/>
        </w:rPr>
      </w:pPr>
      <w:r w:rsidRPr="00B505C0">
        <w:rPr>
          <w:rFonts w:ascii="Arial" w:hAnsi="Arial" w:cs="Arial"/>
          <w:lang w:val="es-ES_tradnl"/>
        </w:rPr>
        <w:t xml:space="preserve">Queda establecido que el monto consignado incluye todos los elementos sin excepción alguna, que sean necesarios para la realización y cumplimiento de la Consultoría. </w:t>
      </w:r>
    </w:p>
    <w:p w:rsidR="00324486" w:rsidRPr="00B505C0" w:rsidRDefault="00324486" w:rsidP="00324486">
      <w:pPr>
        <w:numPr>
          <w:ilvl w:val="1"/>
          <w:numId w:val="0"/>
        </w:numPr>
        <w:tabs>
          <w:tab w:val="num" w:pos="284"/>
        </w:tabs>
        <w:spacing w:before="120" w:after="120"/>
        <w:jc w:val="both"/>
        <w:rPr>
          <w:rFonts w:ascii="Arial" w:hAnsi="Arial" w:cs="Arial"/>
        </w:rPr>
      </w:pPr>
      <w:r w:rsidRPr="00B505C0">
        <w:rPr>
          <w:rFonts w:ascii="Arial" w:hAnsi="Arial" w:cs="Arial"/>
          <w:lang w:val="es-ES_tradnl"/>
        </w:rPr>
        <w:t xml:space="preserve">Es de exclusiva responsabilidad del </w:t>
      </w:r>
      <w:r w:rsidRPr="00B505C0">
        <w:rPr>
          <w:rFonts w:ascii="Arial" w:hAnsi="Arial" w:cs="Arial"/>
          <w:b/>
          <w:lang w:val="es-ES_tradnl"/>
        </w:rPr>
        <w:t>CONSULTOR</w:t>
      </w:r>
      <w:r w:rsidRPr="00B505C0">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B505C0">
        <w:rPr>
          <w:rFonts w:ascii="Arial" w:hAnsi="Arial" w:cs="Arial"/>
        </w:rPr>
        <w:t>a excepción de aquellos autorizados expresamente por escrito por las Partes de conformidad a lo estipulado en el presente Contrato.</w:t>
      </w:r>
    </w:p>
    <w:p w:rsidR="00324486" w:rsidRPr="00B505C0" w:rsidRDefault="00324486" w:rsidP="00324486">
      <w:pPr>
        <w:spacing w:before="120" w:after="120"/>
        <w:jc w:val="both"/>
        <w:rPr>
          <w:rFonts w:ascii="Arial" w:hAnsi="Arial" w:cs="Arial"/>
          <w:u w:val="single"/>
        </w:rPr>
      </w:pPr>
      <w:r w:rsidRPr="00B505C0">
        <w:rPr>
          <w:rFonts w:ascii="Arial" w:hAnsi="Arial" w:cs="Arial"/>
          <w:b/>
          <w:u w:val="single"/>
        </w:rPr>
        <w:t>CLÁUSULA DÉCIMA.- (FORMA DE PAGO)</w:t>
      </w:r>
      <w:r w:rsidRPr="006C14C6">
        <w:rPr>
          <w:rFonts w:ascii="Arial" w:hAnsi="Arial" w:cs="Arial"/>
          <w:b/>
        </w:rPr>
        <w:t xml:space="preserve"> </w:t>
      </w:r>
      <w:r w:rsidRPr="006C14C6">
        <w:rPr>
          <w:rFonts w:ascii="Arial" w:hAnsi="Arial" w:cs="Arial"/>
          <w:b/>
          <w:highlight w:val="yellow"/>
        </w:rPr>
        <w:t>(según TDR)</w:t>
      </w:r>
    </w:p>
    <w:p w:rsidR="00324486" w:rsidRPr="00B505C0" w:rsidRDefault="00324486" w:rsidP="00324486">
      <w:pPr>
        <w:spacing w:after="120"/>
        <w:jc w:val="both"/>
        <w:rPr>
          <w:rFonts w:ascii="Arial" w:hAnsi="Arial" w:cs="Arial"/>
        </w:rPr>
      </w:pPr>
      <w:r w:rsidRPr="00B505C0">
        <w:rPr>
          <w:rFonts w:ascii="Arial" w:hAnsi="Arial" w:cs="Arial"/>
        </w:rPr>
        <w:t xml:space="preserve">El monto convenido será cancelado previa presentación de informes requeridos y establecidos en los Términos de Referencia, y previa presentación de los siguientes documentos, debidamente aprobados por la Contraparte designada por la </w:t>
      </w:r>
      <w:r w:rsidRPr="00B505C0">
        <w:rPr>
          <w:rFonts w:ascii="Arial" w:hAnsi="Arial" w:cs="Arial"/>
          <w:b/>
        </w:rPr>
        <w:t>ENTIDAD</w:t>
      </w:r>
      <w:r w:rsidRPr="00B505C0">
        <w:rPr>
          <w:rFonts w:ascii="Arial" w:hAnsi="Arial" w:cs="Arial"/>
        </w:rPr>
        <w:t>:</w:t>
      </w:r>
    </w:p>
    <w:p w:rsidR="00324486" w:rsidRPr="00B505C0" w:rsidRDefault="00324486" w:rsidP="00324486">
      <w:pPr>
        <w:numPr>
          <w:ilvl w:val="0"/>
          <w:numId w:val="54"/>
        </w:numPr>
        <w:ind w:left="1702" w:hanging="284"/>
        <w:jc w:val="both"/>
        <w:rPr>
          <w:rFonts w:ascii="Arial" w:hAnsi="Arial" w:cs="Arial"/>
        </w:rPr>
      </w:pPr>
      <w:r>
        <w:rPr>
          <w:rFonts w:ascii="Arial" w:hAnsi="Arial" w:cs="Arial"/>
        </w:rPr>
        <w:t>Informe</w:t>
      </w:r>
      <w:r w:rsidRPr="00B505C0">
        <w:rPr>
          <w:rFonts w:ascii="Arial" w:hAnsi="Arial" w:cs="Arial"/>
        </w:rPr>
        <w:t xml:space="preserve"> de actividades y cuando corresponda el informe final. </w:t>
      </w:r>
    </w:p>
    <w:p w:rsidR="00324486" w:rsidRPr="00B505C0" w:rsidRDefault="00324486" w:rsidP="00324486">
      <w:pPr>
        <w:numPr>
          <w:ilvl w:val="0"/>
          <w:numId w:val="54"/>
        </w:numPr>
        <w:ind w:left="1702" w:hanging="284"/>
        <w:jc w:val="both"/>
        <w:rPr>
          <w:rFonts w:ascii="Arial" w:hAnsi="Arial" w:cs="Arial"/>
        </w:rPr>
      </w:pPr>
      <w:r w:rsidRPr="00B505C0">
        <w:rPr>
          <w:rFonts w:ascii="Arial" w:hAnsi="Arial" w:cs="Arial"/>
        </w:rPr>
        <w:t xml:space="preserve">Descargo trimestral de declaración del RC-IVA, ante el Servicio de Impuestos Nacionales. Entregar a la </w:t>
      </w:r>
      <w:r w:rsidRPr="00B505C0">
        <w:rPr>
          <w:rFonts w:ascii="Arial" w:hAnsi="Arial" w:cs="Arial"/>
          <w:b/>
        </w:rPr>
        <w:t xml:space="preserve">ENTIDAD </w:t>
      </w:r>
      <w:r w:rsidRPr="00B505C0">
        <w:rPr>
          <w:rFonts w:ascii="Arial" w:hAnsi="Arial" w:cs="Arial"/>
        </w:rPr>
        <w:t xml:space="preserve">una fotocopia de los formularios de declaración impositiva, en los plazos establecidos por Ley Aplicable. </w:t>
      </w:r>
    </w:p>
    <w:p w:rsidR="00324486" w:rsidRPr="00B505C0" w:rsidRDefault="00324486" w:rsidP="00324486">
      <w:pPr>
        <w:pStyle w:val="Prrafodelista"/>
        <w:numPr>
          <w:ilvl w:val="0"/>
          <w:numId w:val="54"/>
        </w:numPr>
        <w:ind w:left="1702" w:hanging="284"/>
        <w:jc w:val="both"/>
        <w:rPr>
          <w:rFonts w:ascii="Arial" w:hAnsi="Arial" w:cs="Arial"/>
          <w:lang w:val="es-ES_tradnl"/>
        </w:rPr>
      </w:pPr>
      <w:r w:rsidRPr="00B505C0">
        <w:rPr>
          <w:rFonts w:ascii="Arial" w:hAnsi="Arial" w:cs="Arial"/>
          <w:lang w:val="es-ES_tradnl"/>
        </w:rPr>
        <w:t xml:space="preserve">Comprobante de contribuciones al Sistema Integral de Pensiones. Entregar a la </w:t>
      </w:r>
      <w:r w:rsidRPr="00B505C0">
        <w:rPr>
          <w:rFonts w:ascii="Arial" w:hAnsi="Arial" w:cs="Arial"/>
          <w:b/>
          <w:lang w:val="es-ES_tradnl"/>
        </w:rPr>
        <w:t>ENTIDAD</w:t>
      </w:r>
      <w:r w:rsidRPr="00B505C0">
        <w:rPr>
          <w:rFonts w:ascii="Arial" w:hAnsi="Arial" w:cs="Arial"/>
          <w:lang w:val="es-ES_tradnl"/>
        </w:rPr>
        <w:t xml:space="preserve"> fotocopia simple del formulario de pago de contribuciones de asegurados independientes junto a cada informe mensual.</w:t>
      </w:r>
    </w:p>
    <w:p w:rsidR="00324486" w:rsidRPr="00B505C0" w:rsidRDefault="00324486" w:rsidP="00324486">
      <w:pPr>
        <w:pStyle w:val="Prrafodelista"/>
        <w:numPr>
          <w:ilvl w:val="0"/>
          <w:numId w:val="54"/>
        </w:numPr>
        <w:ind w:left="1702" w:hanging="284"/>
        <w:jc w:val="both"/>
        <w:rPr>
          <w:rFonts w:ascii="Arial" w:hAnsi="Arial" w:cs="Arial"/>
          <w:lang w:val="es-ES_tradnl"/>
        </w:rPr>
      </w:pPr>
      <w:r w:rsidRPr="00B505C0">
        <w:rPr>
          <w:rFonts w:ascii="Arial" w:hAnsi="Arial" w:cs="Arial"/>
          <w:lang w:val="es-ES_tradnl"/>
        </w:rPr>
        <w:t xml:space="preserve">Fotocopia de registro </w:t>
      </w:r>
      <w:r w:rsidRPr="00B505C0">
        <w:rPr>
          <w:rFonts w:ascii="Arial" w:hAnsi="Arial" w:cs="Arial"/>
        </w:rPr>
        <w:t>Sistema de Gestión Pública (SIGEP).</w:t>
      </w:r>
    </w:p>
    <w:p w:rsidR="00324486" w:rsidRPr="00B505C0" w:rsidRDefault="00324486" w:rsidP="00324486">
      <w:pPr>
        <w:numPr>
          <w:ilvl w:val="0"/>
          <w:numId w:val="54"/>
        </w:numPr>
        <w:ind w:left="1702" w:hanging="284"/>
        <w:jc w:val="both"/>
        <w:rPr>
          <w:rFonts w:ascii="Arial" w:hAnsi="Arial" w:cs="Arial"/>
        </w:rPr>
      </w:pPr>
      <w:r w:rsidRPr="00B505C0">
        <w:rPr>
          <w:rFonts w:ascii="Arial" w:hAnsi="Arial" w:cs="Arial"/>
        </w:rPr>
        <w:t>Fotocopia de seguro de salud o póliza de seguro vigente.</w:t>
      </w:r>
    </w:p>
    <w:p w:rsidR="00324486" w:rsidRPr="00B505C0" w:rsidRDefault="00324486" w:rsidP="00324486">
      <w:pPr>
        <w:numPr>
          <w:ilvl w:val="0"/>
          <w:numId w:val="54"/>
        </w:numPr>
        <w:ind w:left="1702" w:hanging="284"/>
        <w:jc w:val="both"/>
        <w:rPr>
          <w:rFonts w:ascii="Arial" w:hAnsi="Arial" w:cs="Arial"/>
          <w:lang w:val="es-ES_tradnl"/>
        </w:rPr>
      </w:pPr>
      <w:r w:rsidRPr="00B505C0">
        <w:rPr>
          <w:rFonts w:ascii="Arial" w:hAnsi="Arial" w:cs="Arial"/>
          <w:lang w:val="es-ES_tradnl"/>
        </w:rPr>
        <w:t>Fotocopia de póliza de seguro contra accidentes personales.</w:t>
      </w:r>
    </w:p>
    <w:p w:rsidR="00324486" w:rsidRPr="00B505C0" w:rsidRDefault="00324486" w:rsidP="00324486">
      <w:pPr>
        <w:numPr>
          <w:ilvl w:val="0"/>
          <w:numId w:val="54"/>
        </w:numPr>
        <w:ind w:left="1702" w:hanging="284"/>
        <w:jc w:val="both"/>
        <w:rPr>
          <w:rFonts w:ascii="Arial" w:hAnsi="Arial" w:cs="Arial"/>
          <w:lang w:val="es-ES_tradnl"/>
        </w:rPr>
      </w:pPr>
      <w:r w:rsidRPr="00B505C0">
        <w:rPr>
          <w:rFonts w:ascii="Arial" w:hAnsi="Arial" w:cs="Arial"/>
          <w:lang w:val="es-ES_tradnl"/>
        </w:rPr>
        <w:t>Fotocopia de cédula de identidad.</w:t>
      </w:r>
    </w:p>
    <w:p w:rsidR="00324486" w:rsidRPr="00B505C0" w:rsidRDefault="00324486" w:rsidP="00324486">
      <w:pPr>
        <w:ind w:left="1702"/>
        <w:jc w:val="both"/>
        <w:rPr>
          <w:rFonts w:ascii="Arial" w:hAnsi="Arial" w:cs="Arial"/>
          <w:sz w:val="10"/>
          <w:szCs w:val="10"/>
          <w:lang w:val="es-ES_tradnl"/>
        </w:rPr>
      </w:pPr>
    </w:p>
    <w:p w:rsidR="00324486" w:rsidRPr="00B505C0" w:rsidRDefault="00324486" w:rsidP="00324486">
      <w:pPr>
        <w:jc w:val="both"/>
        <w:rPr>
          <w:rFonts w:ascii="Arial" w:hAnsi="Arial" w:cs="Arial"/>
        </w:rPr>
      </w:pPr>
      <w:r w:rsidRPr="00B505C0">
        <w:rPr>
          <w:rFonts w:ascii="Arial" w:hAnsi="Arial" w:cs="Arial"/>
        </w:rPr>
        <w:t xml:space="preserve">El pago se realizará </w:t>
      </w:r>
      <w:r w:rsidRPr="00B505C0">
        <w:rPr>
          <w:rFonts w:ascii="Arial" w:hAnsi="Arial" w:cs="Arial"/>
          <w:lang w:val="es-ES_tradnl"/>
        </w:rPr>
        <w:t xml:space="preserve">a través de transferencia bancaria vía </w:t>
      </w:r>
      <w:r w:rsidRPr="00B505C0">
        <w:rPr>
          <w:rFonts w:ascii="Arial" w:hAnsi="Arial" w:cs="Arial"/>
        </w:rPr>
        <w:t>Sistema de Gestión Pública (SIGEP), después de haberse emitido el Informe de Conformidad por la Contraparte designada.</w:t>
      </w:r>
    </w:p>
    <w:p w:rsidR="00324486" w:rsidRPr="00B505C0" w:rsidRDefault="00324486" w:rsidP="00324486">
      <w:pPr>
        <w:jc w:val="both"/>
        <w:rPr>
          <w:rFonts w:ascii="Arial" w:hAnsi="Arial" w:cs="Arial"/>
          <w:sz w:val="10"/>
          <w:szCs w:val="10"/>
        </w:rPr>
      </w:pPr>
    </w:p>
    <w:p w:rsidR="00324486" w:rsidRPr="00B505C0" w:rsidRDefault="00324486" w:rsidP="00324486">
      <w:pPr>
        <w:jc w:val="both"/>
        <w:rPr>
          <w:rFonts w:ascii="Arial" w:hAnsi="Arial" w:cs="Arial"/>
          <w:sz w:val="10"/>
          <w:szCs w:val="10"/>
        </w:rPr>
      </w:pPr>
    </w:p>
    <w:p w:rsidR="00324486" w:rsidRPr="00B505C0" w:rsidRDefault="00324486" w:rsidP="00324486">
      <w:pPr>
        <w:autoSpaceDE w:val="0"/>
        <w:autoSpaceDN w:val="0"/>
        <w:adjustRightInd w:val="0"/>
        <w:spacing w:after="120"/>
        <w:jc w:val="both"/>
        <w:rPr>
          <w:rFonts w:ascii="Arial" w:hAnsi="Arial" w:cs="Arial"/>
        </w:rPr>
      </w:pPr>
      <w:r w:rsidRPr="00B505C0">
        <w:rPr>
          <w:rFonts w:ascii="Arial" w:hAnsi="Arial" w:cs="Arial"/>
          <w:b/>
          <w:u w:val="single"/>
        </w:rPr>
        <w:t xml:space="preserve">CLÁUSULA DÉCIMA PRIMERA.- </w:t>
      </w:r>
      <w:r w:rsidRPr="00B505C0">
        <w:rPr>
          <w:rFonts w:ascii="Arial" w:hAnsi="Arial" w:cs="Arial"/>
          <w:b/>
          <w:u w:val="single"/>
          <w:lang w:val="es-ES_tradnl"/>
        </w:rPr>
        <w:t>(CLÁUSULA DE SEGUROS</w:t>
      </w:r>
      <w:r w:rsidRPr="00A0716F">
        <w:rPr>
          <w:rFonts w:ascii="Arial" w:hAnsi="Arial" w:cs="Arial"/>
          <w:b/>
          <w:highlight w:val="yellow"/>
          <w:lang w:val="es-ES_tradnl"/>
        </w:rPr>
        <w:t>) (Según TDRs)</w:t>
      </w:r>
    </w:p>
    <w:p w:rsidR="00324486" w:rsidRPr="00B505C0" w:rsidRDefault="00324486" w:rsidP="00324486">
      <w:pPr>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deberá presentar y mantener vigente de forma ininterrumpida durante todo el periodo de prestación de la Consultoría, la póliza de seguro especificada a continuación:</w:t>
      </w:r>
    </w:p>
    <w:p w:rsidR="00324486" w:rsidRPr="00B505C0" w:rsidRDefault="00324486" w:rsidP="00324486">
      <w:pPr>
        <w:spacing w:after="120"/>
        <w:ind w:left="567" w:hanging="567"/>
        <w:jc w:val="both"/>
        <w:rPr>
          <w:rFonts w:ascii="Arial" w:hAnsi="Arial" w:cs="Arial"/>
          <w:b/>
          <w:lang w:val="es-ES_tradnl"/>
        </w:rPr>
      </w:pPr>
      <w:r w:rsidRPr="00B505C0">
        <w:rPr>
          <w:rFonts w:ascii="Arial" w:hAnsi="Arial" w:cs="Arial"/>
          <w:b/>
          <w:lang w:val="es-ES_tradnl"/>
        </w:rPr>
        <w:t>11.1   Póliza de seguro de accidentes personales.</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deberá estar cubierto bajo la póliza de seguro de accidentes personales (que cubra gastos médicos, invalidez parcial permanente, invalidez total permanente y muerte), por lesiones corporales sufridas como consecuencia directa e inmediata de los accidentes que ocurran en el desempeño de su trabajo.</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En sustitución a la póliza de seguro de accidentes personales o certificado de seguro opcionalmente puede presentar el certificado de aportes mensual voluntario al seguro social a corto plazo o una caja de salud.</w:t>
      </w:r>
    </w:p>
    <w:p w:rsidR="00324486" w:rsidRPr="00B505C0" w:rsidRDefault="00324486" w:rsidP="00324486">
      <w:pPr>
        <w:spacing w:after="120"/>
        <w:ind w:left="426" w:hanging="426"/>
        <w:jc w:val="both"/>
        <w:rPr>
          <w:rFonts w:ascii="Arial" w:hAnsi="Arial" w:cs="Arial"/>
          <w:b/>
          <w:lang w:val="es-ES_tradnl"/>
        </w:rPr>
      </w:pPr>
      <w:r w:rsidRPr="00B505C0">
        <w:rPr>
          <w:rFonts w:ascii="Arial" w:hAnsi="Arial" w:cs="Arial"/>
          <w:b/>
          <w:lang w:val="es-ES_tradnl"/>
        </w:rPr>
        <w:t>11.2   Condiciones adicionales.</w:t>
      </w:r>
    </w:p>
    <w:p w:rsidR="00324486" w:rsidRPr="00B505C0" w:rsidRDefault="00324486" w:rsidP="00324486">
      <w:pPr>
        <w:ind w:left="567"/>
        <w:jc w:val="both"/>
        <w:rPr>
          <w:rFonts w:ascii="Arial" w:hAnsi="Arial" w:cs="Arial"/>
          <w:lang w:val="es-ES_tradnl"/>
        </w:rPr>
      </w:pPr>
      <w:r w:rsidRPr="00B505C0">
        <w:rPr>
          <w:rFonts w:ascii="Arial" w:hAnsi="Arial" w:cs="Arial"/>
          <w:lang w:val="es-ES_tradnl"/>
        </w:rPr>
        <w:t xml:space="preserve">De suspenderse por cualquier razón la vigencia o cobertura de la póliza nominada precedentemente, o bien se presenten eventos no cubiertos por la misma, el </w:t>
      </w:r>
      <w:r w:rsidRPr="00B505C0">
        <w:rPr>
          <w:rFonts w:ascii="Arial" w:hAnsi="Arial" w:cs="Arial"/>
          <w:b/>
          <w:lang w:val="es-ES_tradnl"/>
        </w:rPr>
        <w:t>CONSULTOR</w:t>
      </w:r>
      <w:r w:rsidRPr="00B505C0">
        <w:rPr>
          <w:rFonts w:ascii="Arial" w:hAnsi="Arial" w:cs="Arial"/>
          <w:lang w:val="es-ES_tradnl"/>
        </w:rPr>
        <w:t xml:space="preserve"> es enteramente responsable frente a la </w:t>
      </w:r>
      <w:r w:rsidRPr="00B505C0">
        <w:rPr>
          <w:rFonts w:ascii="Arial" w:hAnsi="Arial" w:cs="Arial"/>
          <w:b/>
          <w:lang w:val="es-ES_tradnl"/>
        </w:rPr>
        <w:t xml:space="preserve">ENTIDAD </w:t>
      </w:r>
      <w:r w:rsidRPr="00B505C0">
        <w:rPr>
          <w:rFonts w:ascii="Arial" w:hAnsi="Arial" w:cs="Arial"/>
          <w:lang w:val="es-ES_tradnl"/>
        </w:rPr>
        <w:t>por todos los accidentes que pueda sufrir en el desempeño de sus funciones.</w:t>
      </w:r>
    </w:p>
    <w:p w:rsidR="00324486" w:rsidRPr="00B505C0" w:rsidRDefault="00324486" w:rsidP="00324486">
      <w:pPr>
        <w:ind w:left="567"/>
        <w:jc w:val="both"/>
        <w:rPr>
          <w:rFonts w:ascii="Arial" w:hAnsi="Arial" w:cs="Arial"/>
          <w:sz w:val="14"/>
          <w:szCs w:val="14"/>
          <w:lang w:val="es-ES_tradnl"/>
        </w:rPr>
      </w:pPr>
    </w:p>
    <w:p w:rsidR="00324486" w:rsidRPr="00B505C0" w:rsidRDefault="00324486" w:rsidP="00324486">
      <w:pPr>
        <w:spacing w:after="120"/>
        <w:jc w:val="both"/>
        <w:rPr>
          <w:rFonts w:ascii="Arial" w:hAnsi="Arial" w:cs="Arial"/>
          <w:lang w:val="es-ES_tradnl"/>
        </w:rPr>
      </w:pPr>
      <w:r w:rsidRPr="00B505C0">
        <w:rPr>
          <w:rFonts w:ascii="Arial" w:hAnsi="Arial" w:cs="Arial"/>
          <w:b/>
          <w:u w:val="single"/>
        </w:rPr>
        <w:t>CLÁUSULA</w:t>
      </w:r>
      <w:r w:rsidRPr="00B505C0">
        <w:rPr>
          <w:rFonts w:ascii="Arial" w:hAnsi="Arial" w:cs="Arial"/>
          <w:b/>
          <w:u w:val="single"/>
          <w:lang w:val="es-ES_tradnl"/>
        </w:rPr>
        <w:t xml:space="preserve"> DÉCIMA SEGUNDA.- (NOTIFICACIONES) </w:t>
      </w:r>
    </w:p>
    <w:p w:rsidR="00324486" w:rsidRPr="00B505C0" w:rsidRDefault="00324486" w:rsidP="00324486">
      <w:pPr>
        <w:ind w:left="567" w:hanging="567"/>
        <w:jc w:val="both"/>
        <w:rPr>
          <w:rFonts w:ascii="Arial" w:hAnsi="Arial" w:cs="Arial"/>
          <w:lang w:val="es-ES_tradnl"/>
        </w:rPr>
      </w:pPr>
      <w:r w:rsidRPr="00B505C0">
        <w:rPr>
          <w:rFonts w:ascii="Arial" w:hAnsi="Arial" w:cs="Arial"/>
          <w:b/>
          <w:lang w:val="es-ES_tradnl"/>
        </w:rPr>
        <w:t>12.1</w:t>
      </w:r>
      <w:r w:rsidRPr="00B505C0">
        <w:rPr>
          <w:rFonts w:ascii="Arial" w:hAnsi="Arial" w:cs="Arial"/>
          <w:b/>
          <w:lang w:val="es-ES_tradnl"/>
        </w:rPr>
        <w:tab/>
      </w:r>
      <w:r w:rsidRPr="00B505C0">
        <w:rPr>
          <w:rFonts w:ascii="Arial" w:hAnsi="Arial" w:cs="Arial"/>
          <w:lang w:val="es-ES_tradnl"/>
        </w:rPr>
        <w:t xml:space="preserve">Las notificaciones que se cursen entre las Partes </w:t>
      </w:r>
      <w:r w:rsidRPr="00B505C0">
        <w:rPr>
          <w:rFonts w:ascii="Arial" w:hAnsi="Arial" w:cs="Arial"/>
        </w:rPr>
        <w:t xml:space="preserve">relacionadas con la administración, seguimiento y ejecución a los asuntos operativos contemplados en este Contrato </w:t>
      </w:r>
      <w:r w:rsidRPr="00B505C0">
        <w:rPr>
          <w:rFonts w:ascii="Arial" w:hAnsi="Arial" w:cs="Arial"/>
          <w:lang w:val="es-ES_tradnl"/>
        </w:rPr>
        <w:t xml:space="preserve">tendrán validez siempre que se envíen mediante nota por escrito, </w:t>
      </w:r>
      <w:r w:rsidRPr="00B505C0">
        <w:rPr>
          <w:rFonts w:ascii="Arial" w:hAnsi="Arial" w:cs="Arial"/>
          <w:lang w:eastAsia="x-none"/>
        </w:rPr>
        <w:t>entrega personal o correspondencia,</w:t>
      </w:r>
      <w:r w:rsidRPr="00B505C0">
        <w:rPr>
          <w:rFonts w:ascii="Arial" w:hAnsi="Arial" w:cs="Arial"/>
        </w:rPr>
        <w:t xml:space="preserve"> </w:t>
      </w:r>
      <w:r w:rsidRPr="00B505C0">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p w:rsidR="00324486" w:rsidRPr="00B505C0" w:rsidRDefault="00324486" w:rsidP="00324486">
      <w:pPr>
        <w:ind w:left="567" w:hanging="567"/>
        <w:jc w:val="both"/>
        <w:rPr>
          <w:rFonts w:ascii="Arial" w:hAnsi="Arial" w:cs="Arial"/>
          <w:lang w:val="es-ES_tradnl"/>
        </w:rPr>
      </w:pPr>
    </w:p>
    <w:tbl>
      <w:tblPr>
        <w:tblW w:w="8505" w:type="dxa"/>
        <w:tblInd w:w="846" w:type="dxa"/>
        <w:tblLayout w:type="fixed"/>
        <w:tblCellMar>
          <w:left w:w="70" w:type="dxa"/>
          <w:right w:w="70" w:type="dxa"/>
        </w:tblCellMar>
        <w:tblLook w:val="0000" w:firstRow="0" w:lastRow="0" w:firstColumn="0" w:lastColumn="0" w:noHBand="0" w:noVBand="0"/>
      </w:tblPr>
      <w:tblGrid>
        <w:gridCol w:w="4187"/>
        <w:gridCol w:w="4318"/>
      </w:tblGrid>
      <w:tr w:rsidR="00324486" w:rsidRPr="00B505C0" w:rsidTr="00672EF7">
        <w:trPr>
          <w:trHeight w:val="373"/>
        </w:trPr>
        <w:tc>
          <w:tcPr>
            <w:tcW w:w="4187" w:type="dxa"/>
            <w:tcBorders>
              <w:top w:val="single" w:sz="4" w:space="0" w:color="auto"/>
              <w:left w:val="single" w:sz="4" w:space="0" w:color="auto"/>
              <w:bottom w:val="single" w:sz="4" w:space="0" w:color="auto"/>
              <w:right w:val="single" w:sz="4" w:space="0" w:color="auto"/>
            </w:tcBorders>
            <w:shd w:val="clear" w:color="auto" w:fill="D9D9D9"/>
            <w:vAlign w:val="center"/>
          </w:tcPr>
          <w:p w:rsidR="00324486" w:rsidRPr="00B505C0" w:rsidRDefault="00324486" w:rsidP="00672EF7">
            <w:pPr>
              <w:widowControl w:val="0"/>
              <w:jc w:val="center"/>
              <w:rPr>
                <w:rFonts w:ascii="Arial" w:hAnsi="Arial" w:cs="Arial"/>
                <w:b/>
                <w:bCs/>
                <w:sz w:val="18"/>
                <w:szCs w:val="18"/>
              </w:rPr>
            </w:pPr>
            <w:r w:rsidRPr="00B505C0">
              <w:rPr>
                <w:rFonts w:ascii="Arial" w:hAnsi="Arial" w:cs="Arial"/>
                <w:b/>
                <w:bCs/>
                <w:sz w:val="18"/>
                <w:szCs w:val="18"/>
              </w:rPr>
              <w:t>ENTIDAD</w:t>
            </w:r>
          </w:p>
        </w:tc>
        <w:tc>
          <w:tcPr>
            <w:tcW w:w="4318" w:type="dxa"/>
            <w:tcBorders>
              <w:top w:val="single" w:sz="4" w:space="0" w:color="auto"/>
              <w:left w:val="single" w:sz="4" w:space="0" w:color="auto"/>
              <w:bottom w:val="single" w:sz="4" w:space="0" w:color="auto"/>
              <w:right w:val="single" w:sz="4" w:space="0" w:color="auto"/>
            </w:tcBorders>
            <w:shd w:val="clear" w:color="auto" w:fill="D9D9D9"/>
            <w:vAlign w:val="center"/>
          </w:tcPr>
          <w:p w:rsidR="00324486" w:rsidRPr="00B505C0" w:rsidRDefault="00324486" w:rsidP="00672EF7">
            <w:pPr>
              <w:widowControl w:val="0"/>
              <w:ind w:left="180" w:hanging="180"/>
              <w:jc w:val="center"/>
              <w:rPr>
                <w:rFonts w:ascii="Arial" w:hAnsi="Arial" w:cs="Arial"/>
                <w:b/>
                <w:bCs/>
                <w:sz w:val="18"/>
                <w:szCs w:val="18"/>
              </w:rPr>
            </w:pPr>
            <w:r w:rsidRPr="00B505C0">
              <w:rPr>
                <w:rFonts w:ascii="Arial" w:hAnsi="Arial" w:cs="Arial"/>
                <w:b/>
                <w:bCs/>
                <w:sz w:val="18"/>
                <w:szCs w:val="18"/>
              </w:rPr>
              <w:t>CONSULTOR</w:t>
            </w:r>
          </w:p>
        </w:tc>
      </w:tr>
      <w:tr w:rsidR="00324486" w:rsidRPr="00B505C0" w:rsidTr="00672EF7">
        <w:trPr>
          <w:trHeight w:val="1728"/>
        </w:trPr>
        <w:tc>
          <w:tcPr>
            <w:tcW w:w="4187" w:type="dxa"/>
            <w:tcBorders>
              <w:top w:val="single" w:sz="4" w:space="0" w:color="auto"/>
              <w:left w:val="single" w:sz="4" w:space="0" w:color="auto"/>
              <w:bottom w:val="single" w:sz="4" w:space="0" w:color="auto"/>
              <w:right w:val="single" w:sz="4" w:space="0" w:color="auto"/>
            </w:tcBorders>
          </w:tcPr>
          <w:p w:rsidR="00324486" w:rsidRPr="00B505C0" w:rsidRDefault="00324486" w:rsidP="00672EF7">
            <w:pPr>
              <w:jc w:val="both"/>
              <w:rPr>
                <w:rFonts w:ascii="Arial" w:hAnsi="Arial" w:cs="Arial"/>
                <w:sz w:val="18"/>
                <w:szCs w:val="18"/>
              </w:rPr>
            </w:pPr>
          </w:p>
        </w:tc>
        <w:tc>
          <w:tcPr>
            <w:tcW w:w="4318" w:type="dxa"/>
            <w:tcBorders>
              <w:top w:val="single" w:sz="4" w:space="0" w:color="auto"/>
              <w:left w:val="single" w:sz="4" w:space="0" w:color="auto"/>
              <w:bottom w:val="single" w:sz="4" w:space="0" w:color="auto"/>
              <w:right w:val="single" w:sz="4" w:space="0" w:color="auto"/>
            </w:tcBorders>
          </w:tcPr>
          <w:p w:rsidR="00324486" w:rsidRPr="00B505C0" w:rsidRDefault="00324486" w:rsidP="00672EF7">
            <w:pPr>
              <w:widowControl w:val="0"/>
              <w:ind w:hanging="45"/>
              <w:jc w:val="both"/>
              <w:rPr>
                <w:rFonts w:ascii="Arial" w:hAnsi="Arial" w:cs="Arial"/>
                <w:b/>
                <w:sz w:val="18"/>
                <w:szCs w:val="18"/>
              </w:rPr>
            </w:pPr>
          </w:p>
        </w:tc>
      </w:tr>
    </w:tbl>
    <w:p w:rsidR="00324486" w:rsidRPr="00B505C0" w:rsidRDefault="00324486" w:rsidP="00324486">
      <w:pPr>
        <w:spacing w:after="120"/>
        <w:jc w:val="both"/>
        <w:rPr>
          <w:rFonts w:ascii="Arial" w:hAnsi="Arial" w:cs="Arial"/>
          <w:b/>
        </w:rPr>
      </w:pPr>
    </w:p>
    <w:p w:rsidR="00324486" w:rsidRPr="00B505C0" w:rsidRDefault="00324486" w:rsidP="00324486">
      <w:pPr>
        <w:spacing w:after="120"/>
        <w:ind w:left="567" w:hanging="567"/>
        <w:jc w:val="both"/>
        <w:rPr>
          <w:rFonts w:ascii="Arial" w:hAnsi="Arial" w:cs="Arial"/>
          <w:b/>
          <w:lang w:val="es-ES_tradnl"/>
        </w:rPr>
      </w:pPr>
      <w:r w:rsidRPr="00B505C0">
        <w:rPr>
          <w:rFonts w:ascii="Arial" w:hAnsi="Arial" w:cs="Arial"/>
          <w:b/>
          <w:lang w:val="es-ES_tradnl"/>
        </w:rPr>
        <w:t>12.2</w:t>
      </w:r>
      <w:r w:rsidRPr="00B505C0">
        <w:rPr>
          <w:rFonts w:ascii="Arial" w:hAnsi="Arial" w:cs="Arial"/>
          <w:b/>
          <w:lang w:val="es-ES_tradnl"/>
        </w:rPr>
        <w:tab/>
      </w:r>
      <w:r w:rsidRPr="00B505C0">
        <w:rPr>
          <w:rFonts w:ascii="Arial" w:hAnsi="Arial" w:cs="Arial"/>
          <w:lang w:val="es-ES_tradnl"/>
        </w:rPr>
        <w:t xml:space="preserve">Cualquier comunicación o notificación que tengan que darse las Partes bajo este Contrato y que no estén referidas a su </w:t>
      </w:r>
      <w:r w:rsidRPr="00B505C0">
        <w:rPr>
          <w:rFonts w:ascii="Arial" w:hAnsi="Arial" w:cs="Arial"/>
        </w:rPr>
        <w:t>administración, seguimiento y ejecución a los asuntos operativos</w:t>
      </w:r>
      <w:r w:rsidRPr="00B505C0">
        <w:rPr>
          <w:rFonts w:ascii="Arial" w:hAnsi="Arial" w:cs="Arial"/>
          <w:lang w:val="es-ES_tradnl"/>
        </w:rPr>
        <w:t>, será enviada al domicilio que se hace constar en la cláusula (Partes contratantes) del presente Contrato.</w:t>
      </w:r>
    </w:p>
    <w:p w:rsidR="00324486" w:rsidRPr="00B505C0" w:rsidRDefault="00324486" w:rsidP="00324486">
      <w:pPr>
        <w:spacing w:after="120"/>
        <w:ind w:left="567" w:hanging="567"/>
        <w:jc w:val="both"/>
        <w:rPr>
          <w:rFonts w:ascii="Arial" w:hAnsi="Arial" w:cs="Arial"/>
          <w:lang w:val="es-ES_tradnl"/>
        </w:rPr>
      </w:pPr>
      <w:r w:rsidRPr="00B505C0">
        <w:rPr>
          <w:rFonts w:ascii="Arial" w:hAnsi="Arial" w:cs="Arial"/>
          <w:b/>
          <w:bCs/>
          <w:lang w:val="es-ES_tradnl"/>
        </w:rPr>
        <w:t>12.3</w:t>
      </w:r>
      <w:r w:rsidRPr="00B505C0">
        <w:rPr>
          <w:rFonts w:ascii="Arial" w:hAnsi="Arial" w:cs="Arial"/>
          <w:lang w:val="es-ES_tradnl"/>
        </w:rPr>
        <w:t> </w:t>
      </w:r>
      <w:r w:rsidRPr="00B505C0">
        <w:rPr>
          <w:rFonts w:ascii="Arial" w:hAnsi="Arial" w:cs="Arial"/>
          <w:lang w:val="es-ES_tradnl"/>
        </w:rPr>
        <w:tab/>
        <w:t>Toda notificación o comunicación del presente Contrato se considerará recibida en la fecha y hora en que se haya realizado.</w:t>
      </w:r>
    </w:p>
    <w:p w:rsidR="00324486" w:rsidRPr="00B505C0" w:rsidRDefault="00324486" w:rsidP="00324486">
      <w:pPr>
        <w:spacing w:after="120"/>
        <w:ind w:left="567" w:hanging="567"/>
        <w:jc w:val="both"/>
        <w:rPr>
          <w:rFonts w:ascii="Arial" w:hAnsi="Arial" w:cs="Arial"/>
          <w:lang w:val="es-ES_tradnl"/>
        </w:rPr>
      </w:pPr>
      <w:r w:rsidRPr="00B505C0">
        <w:rPr>
          <w:rFonts w:ascii="Arial" w:hAnsi="Arial" w:cs="Arial"/>
          <w:b/>
          <w:bCs/>
          <w:lang w:val="es-ES_tradnl"/>
        </w:rPr>
        <w:t>12.4 </w:t>
      </w:r>
      <w:r w:rsidRPr="00B505C0">
        <w:rPr>
          <w:rFonts w:ascii="Arial" w:hAnsi="Arial" w:cs="Arial"/>
          <w:b/>
          <w:bCs/>
          <w:lang w:val="es-ES_tradnl"/>
        </w:rPr>
        <w:tab/>
      </w:r>
      <w:r w:rsidRPr="00B505C0">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324486" w:rsidRPr="00B505C0" w:rsidRDefault="00324486" w:rsidP="00324486">
      <w:pPr>
        <w:ind w:left="567" w:hanging="567"/>
        <w:jc w:val="both"/>
        <w:rPr>
          <w:rFonts w:ascii="Arial" w:hAnsi="Arial" w:cs="Arial"/>
          <w:lang w:val="es-ES_tradnl"/>
        </w:rPr>
      </w:pPr>
      <w:r w:rsidRPr="00B505C0">
        <w:rPr>
          <w:rFonts w:ascii="Arial" w:hAnsi="Arial" w:cs="Arial"/>
          <w:b/>
          <w:bCs/>
          <w:lang w:val="es-ES_tradnl"/>
        </w:rPr>
        <w:t>12.5   </w:t>
      </w:r>
      <w:r w:rsidRPr="00B505C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324486" w:rsidRPr="00B505C0" w:rsidRDefault="00324486" w:rsidP="00324486">
      <w:pPr>
        <w:ind w:left="567" w:hanging="567"/>
        <w:jc w:val="both"/>
        <w:rPr>
          <w:rFonts w:ascii="Arial" w:hAnsi="Arial" w:cs="Arial"/>
          <w:lang w:val="es-ES_tradnl"/>
        </w:rPr>
      </w:pPr>
    </w:p>
    <w:p w:rsidR="00324486" w:rsidRPr="00B505C0" w:rsidRDefault="00324486" w:rsidP="00324486">
      <w:pPr>
        <w:ind w:left="567" w:hanging="567"/>
        <w:jc w:val="both"/>
        <w:rPr>
          <w:rFonts w:ascii="Arial" w:hAnsi="Arial" w:cs="Arial"/>
          <w:lang w:val="es-ES_tradnl"/>
        </w:rPr>
      </w:pPr>
    </w:p>
    <w:p w:rsidR="00324486" w:rsidRPr="00B505C0" w:rsidRDefault="00324486" w:rsidP="00324486">
      <w:pPr>
        <w:ind w:left="567" w:hanging="567"/>
        <w:jc w:val="both"/>
        <w:rPr>
          <w:rFonts w:ascii="Arial" w:hAnsi="Arial" w:cs="Arial"/>
          <w:lang w:val="es-ES_tradnl"/>
        </w:rPr>
      </w:pPr>
    </w:p>
    <w:p w:rsidR="00324486" w:rsidRPr="00B505C0" w:rsidRDefault="00324486" w:rsidP="00324486">
      <w:pPr>
        <w:spacing w:after="120"/>
        <w:jc w:val="both"/>
        <w:rPr>
          <w:rFonts w:ascii="Arial" w:hAnsi="Arial" w:cs="Arial"/>
          <w:lang w:val="es-ES_tradnl"/>
        </w:rPr>
      </w:pPr>
      <w:r w:rsidRPr="00B505C0">
        <w:rPr>
          <w:rFonts w:ascii="Arial" w:hAnsi="Arial" w:cs="Arial"/>
          <w:b/>
          <w:u w:val="single"/>
        </w:rPr>
        <w:t xml:space="preserve">CLÁUSULA DÉCIMA TERCERA.- </w:t>
      </w:r>
      <w:r w:rsidRPr="00B505C0">
        <w:rPr>
          <w:rFonts w:ascii="Arial" w:hAnsi="Arial" w:cs="Arial"/>
          <w:b/>
          <w:u w:val="single"/>
          <w:lang w:val="es-ES_tradnl"/>
        </w:rPr>
        <w:t>(RESPONSABILIDAD Y OBLIGACIONES DEL CONSULTOR)</w:t>
      </w:r>
    </w:p>
    <w:p w:rsidR="00324486" w:rsidRPr="00B505C0" w:rsidRDefault="00324486" w:rsidP="00324486">
      <w:pPr>
        <w:spacing w:after="120"/>
        <w:jc w:val="both"/>
        <w:rPr>
          <w:rFonts w:ascii="Arial" w:hAnsi="Arial" w:cs="Arial"/>
        </w:rPr>
      </w:pPr>
      <w:r w:rsidRPr="00B505C0">
        <w:rPr>
          <w:rFonts w:ascii="Arial" w:hAnsi="Arial" w:cs="Arial"/>
        </w:rPr>
        <w:t xml:space="preserve">En su sentido más amplio el </w:t>
      </w:r>
      <w:r w:rsidRPr="00B505C0">
        <w:rPr>
          <w:rFonts w:ascii="Arial" w:hAnsi="Arial" w:cs="Arial"/>
          <w:b/>
        </w:rPr>
        <w:t>CONSULTOR</w:t>
      </w:r>
      <w:r w:rsidRPr="00B505C0">
        <w:rPr>
          <w:rFonts w:ascii="Arial" w:hAnsi="Arial" w:cs="Arial"/>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b/>
          <w:bCs/>
        </w:rPr>
      </w:pPr>
      <w:r w:rsidRPr="00B505C0">
        <w:rPr>
          <w:rFonts w:ascii="Arial" w:hAnsi="Arial" w:cs="Arial"/>
        </w:rPr>
        <w:t>Ejecutar la Consultoría de acuerdo a lo previsto en este Contrato, sus documentos y la Ley Aplicable, siendo el único responsable ante cualquier inobservancia.</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rPr>
        <w:t xml:space="preserve">No percibir doble remuneración de forma directa o indirecta, con cargo a recursos públicos de otra institución pública diferente a la </w:t>
      </w:r>
      <w:r w:rsidRPr="00B505C0">
        <w:rPr>
          <w:rFonts w:ascii="Arial" w:hAnsi="Arial" w:cs="Arial"/>
          <w:b/>
        </w:rPr>
        <w:t>ENTIDAD</w:t>
      </w:r>
      <w:r w:rsidRPr="00B505C0">
        <w:rPr>
          <w:rFonts w:ascii="Arial" w:hAnsi="Arial" w:cs="Arial"/>
        </w:rPr>
        <w:t>,</w:t>
      </w:r>
      <w:r w:rsidRPr="00B505C0">
        <w:rPr>
          <w:rFonts w:ascii="Arial" w:hAnsi="Arial" w:cs="Arial"/>
          <w:b/>
        </w:rPr>
        <w:t xml:space="preserve"> </w:t>
      </w:r>
      <w:r w:rsidRPr="00B505C0">
        <w:rPr>
          <w:rFonts w:ascii="Arial" w:hAnsi="Arial" w:cs="Arial"/>
        </w:rPr>
        <w:t xml:space="preserve">o de cualquier empresa contratada por la </w:t>
      </w:r>
      <w:r w:rsidRPr="00B505C0">
        <w:rPr>
          <w:rFonts w:ascii="Arial" w:hAnsi="Arial" w:cs="Arial"/>
          <w:b/>
        </w:rPr>
        <w:t>ENTIDAD</w:t>
      </w:r>
      <w:r w:rsidRPr="00B505C0">
        <w:rPr>
          <w:rFonts w:ascii="Arial" w:hAnsi="Arial" w:cs="Arial"/>
        </w:rPr>
        <w:t>.</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rPr>
        <w:t>Suscribir la declaración jurada que certifique la</w:t>
      </w:r>
      <w:r w:rsidRPr="00B505C0">
        <w:rPr>
          <w:rFonts w:ascii="Arial" w:hAnsi="Arial" w:cs="Arial"/>
          <w:noProof/>
          <w:lang w:val="es-BO" w:eastAsia="es-BO"/>
        </w:rPr>
        <w:drawing>
          <wp:anchor distT="0" distB="0" distL="114300" distR="114300" simplePos="0" relativeHeight="251683328" behindDoc="1" locked="0" layoutInCell="0" allowOverlap="1" wp14:anchorId="0DC1CE89" wp14:editId="5F1D0B66">
            <wp:simplePos x="0" y="0"/>
            <wp:positionH relativeFrom="margin">
              <wp:posOffset>0</wp:posOffset>
            </wp:positionH>
            <wp:positionV relativeFrom="margin">
              <wp:posOffset>1250315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rPr>
        <w:t xml:space="preserve"> no percepción de otras remuneraciones con recursos públicos.</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b/>
        </w:rPr>
      </w:pPr>
      <w:r w:rsidRPr="00B505C0">
        <w:rPr>
          <w:rFonts w:ascii="Arial" w:hAnsi="Arial" w:cs="Arial"/>
        </w:rPr>
        <w:t>Desarrollar la Consultoría en los horarios de trabajo descritos en los Términos de Referencia.</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b/>
        </w:rPr>
      </w:pPr>
      <w:r w:rsidRPr="00B505C0">
        <w:rPr>
          <w:rFonts w:ascii="Arial" w:hAnsi="Arial" w:cs="Arial"/>
          <w:bCs/>
          <w:lang w:val="es-ES_tradnl"/>
        </w:rPr>
        <w:t xml:space="preserve">Obtener los permisos de trabajo requeridos para ejecutar la Consultoría. </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Asumir la responsabilidad técnica absoluta, de los servicios y/o trabajos profesionales prestados bajo el presente Contrato, conforme lo establecido en los Términos de Referencia, por lo que deberá desarrollar la Consultoría conforme a las más altas normas técnicas de competencia profesional, conforme a las leyes, normas de conducta, normas técnicas, estándares internacionales y costumbres locales, no podrá aludir desconocimiento alguno de la normativa vigente para eximirse de responsabilidad.</w:t>
      </w:r>
    </w:p>
    <w:p w:rsidR="00324486" w:rsidRPr="00B505C0" w:rsidRDefault="00324486" w:rsidP="00324486">
      <w:pPr>
        <w:overflowPunct w:val="0"/>
        <w:autoSpaceDE w:val="0"/>
        <w:autoSpaceDN w:val="0"/>
        <w:adjustRightInd w:val="0"/>
        <w:spacing w:after="120"/>
        <w:ind w:left="567"/>
        <w:jc w:val="both"/>
        <w:rPr>
          <w:rFonts w:ascii="Arial" w:hAnsi="Arial" w:cs="Arial"/>
          <w:lang w:val="es-ES_tradnl"/>
        </w:rPr>
      </w:pPr>
      <w:r w:rsidRPr="00B505C0">
        <w:rPr>
          <w:rFonts w:ascii="Arial" w:hAnsi="Arial" w:cs="Arial"/>
          <w:lang w:val="es-ES_tradnl"/>
        </w:rPr>
        <w:t xml:space="preserve">En consecuencia, el </w:t>
      </w:r>
      <w:r w:rsidRPr="00B505C0">
        <w:rPr>
          <w:rFonts w:ascii="Arial" w:hAnsi="Arial" w:cs="Arial"/>
          <w:b/>
          <w:lang w:val="es-ES_tradnl"/>
        </w:rPr>
        <w:t xml:space="preserve">CONSULTOR </w:t>
      </w:r>
      <w:r w:rsidRPr="00B505C0">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505C0">
        <w:rPr>
          <w:rFonts w:ascii="Arial" w:hAnsi="Arial" w:cs="Arial"/>
          <w:b/>
          <w:lang w:val="es-ES_tradnl"/>
        </w:rPr>
        <w:t>ENTIDAD</w:t>
      </w:r>
      <w:r w:rsidRPr="00B505C0">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B505C0">
        <w:rPr>
          <w:rFonts w:ascii="Arial" w:hAnsi="Arial" w:cs="Arial"/>
          <w:b/>
          <w:lang w:val="es-ES_tradnl"/>
        </w:rPr>
        <w:t xml:space="preserve">CONSULTOR </w:t>
      </w:r>
      <w:r w:rsidRPr="00B505C0">
        <w:rPr>
          <w:rFonts w:ascii="Arial" w:hAnsi="Arial" w:cs="Arial"/>
          <w:lang w:val="es-ES_tradnl"/>
        </w:rPr>
        <w:t>es responsable ante el Estado.</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B505C0">
        <w:rPr>
          <w:rFonts w:ascii="Arial" w:hAnsi="Arial" w:cs="Arial"/>
          <w:b/>
          <w:lang w:val="es-ES_tradnl"/>
        </w:rPr>
        <w:t>CONSULTOR</w:t>
      </w:r>
      <w:r w:rsidRPr="00B505C0">
        <w:rPr>
          <w:rFonts w:ascii="Arial" w:hAnsi="Arial" w:cs="Arial"/>
          <w:lang w:val="es-ES_tradnl"/>
        </w:rPr>
        <w:t xml:space="preserve"> responsable por los efectos que se originaren de eventuales inobservancias, mencionando de manera enunciativa y no limitativa, las siguientes: </w:t>
      </w:r>
    </w:p>
    <w:p w:rsidR="00324486" w:rsidRPr="00B505C0" w:rsidRDefault="00324486" w:rsidP="00324486">
      <w:pPr>
        <w:widowControl w:val="0"/>
        <w:numPr>
          <w:ilvl w:val="0"/>
          <w:numId w:val="44"/>
        </w:numPr>
        <w:ind w:left="1134" w:hanging="283"/>
        <w:jc w:val="both"/>
        <w:rPr>
          <w:rFonts w:ascii="Arial" w:hAnsi="Arial" w:cs="Arial"/>
        </w:rPr>
      </w:pPr>
      <w:r w:rsidRPr="00B505C0">
        <w:rPr>
          <w:rFonts w:ascii="Arial" w:hAnsi="Arial" w:cs="Arial"/>
        </w:rPr>
        <w:t>Toda norma de medio ambiente, salud, seguridad, higiene y medicina laboral, así como normas del sector hidrocarburífero.</w:t>
      </w:r>
    </w:p>
    <w:p w:rsidR="00324486" w:rsidRPr="00B505C0" w:rsidRDefault="00324486" w:rsidP="00324486">
      <w:pPr>
        <w:widowControl w:val="0"/>
        <w:numPr>
          <w:ilvl w:val="0"/>
          <w:numId w:val="44"/>
        </w:numPr>
        <w:ind w:left="1134" w:hanging="283"/>
        <w:jc w:val="both"/>
        <w:rPr>
          <w:rFonts w:ascii="Arial" w:hAnsi="Arial" w:cs="Arial"/>
        </w:rPr>
      </w:pPr>
      <w:r w:rsidRPr="00B505C0">
        <w:rPr>
          <w:rFonts w:ascii="Arial" w:hAnsi="Arial" w:cs="Arial"/>
        </w:rPr>
        <w:t xml:space="preserve">Las estipulaciones y las obligaciones administrativas y de seguridad, medio ambiente y salud establecidas en este Contrato, que el </w:t>
      </w:r>
      <w:r w:rsidRPr="00B505C0">
        <w:rPr>
          <w:rFonts w:ascii="Arial" w:hAnsi="Arial" w:cs="Arial"/>
          <w:b/>
        </w:rPr>
        <w:t>CONSULTOR</w:t>
      </w:r>
      <w:r w:rsidRPr="00B505C0">
        <w:rPr>
          <w:rFonts w:ascii="Arial" w:hAnsi="Arial" w:cs="Arial"/>
        </w:rPr>
        <w:t xml:space="preserve"> declara conocer y aceptar todas y cada una de ellas, eximiendo de cualquier obligación o responsabilidad a la </w:t>
      </w:r>
      <w:r w:rsidRPr="00B505C0">
        <w:rPr>
          <w:rFonts w:ascii="Arial" w:hAnsi="Arial" w:cs="Arial"/>
          <w:b/>
        </w:rPr>
        <w:t>ENTIDAD</w:t>
      </w:r>
      <w:r w:rsidRPr="00B505C0">
        <w:rPr>
          <w:rFonts w:ascii="Arial" w:hAnsi="Arial" w:cs="Arial"/>
        </w:rPr>
        <w:t xml:space="preserve">. </w:t>
      </w:r>
    </w:p>
    <w:p w:rsidR="00324486" w:rsidRPr="00B505C0" w:rsidRDefault="00324486" w:rsidP="00324486">
      <w:pPr>
        <w:widowControl w:val="0"/>
        <w:numPr>
          <w:ilvl w:val="0"/>
          <w:numId w:val="44"/>
        </w:numPr>
        <w:ind w:left="1134" w:hanging="283"/>
        <w:jc w:val="both"/>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no podrá alegar desconocimiento de la Ley Aplicable, manuales, normas, planes, programas, procedimientos e instructivos de seguridad, medio ambiente y salud ocupacional de la </w:t>
      </w:r>
      <w:r w:rsidRPr="00B505C0">
        <w:rPr>
          <w:rFonts w:ascii="Arial" w:hAnsi="Arial" w:cs="Arial"/>
          <w:b/>
        </w:rPr>
        <w:t>ENTIDAD</w:t>
      </w:r>
      <w:r w:rsidRPr="00B505C0">
        <w:rPr>
          <w:rFonts w:ascii="Arial" w:hAnsi="Arial" w:cs="Arial"/>
        </w:rPr>
        <w:t xml:space="preserve"> y las prácticas internacionales de la industria hidrocarburífera, aunque los mismos no formen parte del Contrato.</w:t>
      </w:r>
    </w:p>
    <w:p w:rsidR="00324486" w:rsidRPr="00B505C0" w:rsidRDefault="00324486" w:rsidP="00324486">
      <w:pPr>
        <w:widowControl w:val="0"/>
        <w:ind w:left="1134"/>
        <w:jc w:val="both"/>
        <w:rPr>
          <w:rFonts w:ascii="Arial" w:hAnsi="Arial" w:cs="Arial"/>
        </w:rPr>
      </w:pP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rPr>
        <w:t>Planear, programar, dirigir y ejecutar la Consultoría con calidad y seguridad, a fin de garantizar el pleno cumplimiento del Contrato.</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bCs/>
          <w:lang w:val="es-ES_tradnl"/>
        </w:rPr>
      </w:pPr>
      <w:r w:rsidRPr="00B505C0">
        <w:rPr>
          <w:rFonts w:ascii="Arial" w:hAnsi="Arial" w:cs="Arial"/>
          <w:bCs/>
          <w:lang w:val="es-ES_tradnl"/>
        </w:rPr>
        <w:t xml:space="preserve">Salvaguardar y liberar a la </w:t>
      </w:r>
      <w:r w:rsidRPr="00B505C0">
        <w:rPr>
          <w:rFonts w:ascii="Arial" w:hAnsi="Arial" w:cs="Arial"/>
          <w:b/>
          <w:bCs/>
          <w:lang w:val="es-ES_tradnl"/>
        </w:rPr>
        <w:t>ENTIDAD</w:t>
      </w:r>
      <w:r w:rsidRPr="00B505C0">
        <w:rPr>
          <w:rFonts w:ascii="Arial" w:hAnsi="Arial" w:cs="Arial"/>
          <w:bCs/>
          <w:lang w:val="es-ES_tradnl"/>
        </w:rPr>
        <w:t xml:space="preserve"> de la responsabilidad de todos los reclamos, representaciones y procesos judiciales de cualquier naturaleza, relacionados con la ejecución de la Consultoría. </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bCs/>
          <w:lang w:val="es-ES_tradnl"/>
        </w:rPr>
      </w:pPr>
      <w:r w:rsidRPr="00B505C0">
        <w:rPr>
          <w:rFonts w:ascii="Arial" w:hAnsi="Arial" w:cs="Arial"/>
          <w:bCs/>
          <w:lang w:val="es-ES_tradnl"/>
        </w:rPr>
        <w:lastRenderedPageBreak/>
        <w:t xml:space="preserve">Responder por los daños o pérdidas causados a la </w:t>
      </w:r>
      <w:r w:rsidRPr="00B505C0">
        <w:rPr>
          <w:rFonts w:ascii="Arial" w:hAnsi="Arial" w:cs="Arial"/>
          <w:b/>
          <w:bCs/>
          <w:lang w:val="es-ES_tradnl"/>
        </w:rPr>
        <w:t>ENTIDAD</w:t>
      </w:r>
      <w:r w:rsidRPr="00B505C0">
        <w:rPr>
          <w:rFonts w:ascii="Arial" w:hAnsi="Arial" w:cs="Arial"/>
          <w:bCs/>
          <w:lang w:val="es-ES_tradnl"/>
        </w:rPr>
        <w:t xml:space="preserve"> o a terceros, resultantes de acción u omisión en la ejecución de la Consultoría.</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lang w:val="es-ES_tradnl"/>
        </w:rPr>
        <w:t>Ser responsable</w:t>
      </w:r>
      <w:r w:rsidRPr="00B505C0">
        <w:rPr>
          <w:rFonts w:ascii="Arial" w:hAnsi="Arial" w:cs="Arial"/>
        </w:rPr>
        <w:t xml:space="preserve"> por la correcta conservación, utilización y manutención de los materiales, instrumentos, equipos, herramientas, máquinas, vehículos e instalaciones, suministrados por la </w:t>
      </w:r>
      <w:r w:rsidRPr="00B505C0">
        <w:rPr>
          <w:rFonts w:ascii="Arial" w:hAnsi="Arial" w:cs="Arial"/>
          <w:b/>
        </w:rPr>
        <w:t>ENTIDAD</w:t>
      </w:r>
      <w:r w:rsidRPr="00B505C0">
        <w:rPr>
          <w:rFonts w:ascii="Arial" w:hAnsi="Arial" w:cs="Arial"/>
        </w:rPr>
        <w:t>, así como resarcir eventuales extravíos, daños o depreciaciones ocasionadas.</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Facilitar siempre que sean solicitados por la </w:t>
      </w:r>
      <w:r w:rsidRPr="00B505C0">
        <w:rPr>
          <w:rFonts w:ascii="Arial" w:hAnsi="Arial" w:cs="Arial"/>
          <w:b/>
          <w:lang w:val="es-ES_tradnl"/>
        </w:rPr>
        <w:t>ENTIDAD</w:t>
      </w:r>
      <w:r w:rsidRPr="00B505C0">
        <w:rPr>
          <w:rFonts w:ascii="Arial" w:hAnsi="Arial" w:cs="Arial"/>
          <w:lang w:val="es-ES_tradnl"/>
        </w:rPr>
        <w:t>, informes sobre el desenvolvimiento de las diversas fases de la Consultoría, incluyendo sin limitar, la documentación requerida.</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también será responsable:</w:t>
      </w:r>
    </w:p>
    <w:p w:rsidR="00324486" w:rsidRPr="00B505C0" w:rsidRDefault="00324486" w:rsidP="00324486">
      <w:pPr>
        <w:widowControl w:val="0"/>
        <w:numPr>
          <w:ilvl w:val="0"/>
          <w:numId w:val="45"/>
        </w:numPr>
        <w:ind w:left="1134" w:hanging="283"/>
        <w:jc w:val="both"/>
        <w:rPr>
          <w:rFonts w:ascii="Arial" w:hAnsi="Arial" w:cs="Arial"/>
          <w:lang w:val="es-ES_tradnl"/>
        </w:rPr>
      </w:pPr>
      <w:r w:rsidRPr="00B505C0">
        <w:rPr>
          <w:rFonts w:ascii="Arial" w:hAnsi="Arial" w:cs="Arial"/>
          <w:lang w:val="es-ES_tradnl"/>
        </w:rPr>
        <w:t>Por los efectos resultantes de la inobs</w:t>
      </w:r>
      <w:r w:rsidRPr="00B505C0">
        <w:rPr>
          <w:rFonts w:ascii="Arial" w:hAnsi="Arial" w:cs="Arial"/>
          <w:noProof/>
          <w:lang w:val="es-BO" w:eastAsia="es-BO"/>
        </w:rPr>
        <w:drawing>
          <wp:anchor distT="0" distB="0" distL="114300" distR="114300" simplePos="0" relativeHeight="251684352" behindDoc="1" locked="0" layoutInCell="0" allowOverlap="1" wp14:anchorId="784B39A5" wp14:editId="78EF56DD">
            <wp:simplePos x="0" y="0"/>
            <wp:positionH relativeFrom="margin">
              <wp:posOffset>0</wp:posOffset>
            </wp:positionH>
            <wp:positionV relativeFrom="margin">
              <wp:posOffset>1104265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lang w:val="es-ES_tradnl"/>
        </w:rPr>
        <w:t>ervancia y/o infracción de las obligaciones del Contrato, leyes, reglamentos y/o cualquier disposición legal.</w:t>
      </w:r>
    </w:p>
    <w:p w:rsidR="00324486" w:rsidRPr="00B505C0" w:rsidRDefault="00324486" w:rsidP="00324486">
      <w:pPr>
        <w:widowControl w:val="0"/>
        <w:numPr>
          <w:ilvl w:val="0"/>
          <w:numId w:val="45"/>
        </w:numPr>
        <w:ind w:left="1134" w:hanging="283"/>
        <w:jc w:val="both"/>
        <w:rPr>
          <w:rFonts w:ascii="Arial" w:hAnsi="Arial" w:cs="Arial"/>
          <w:lang w:val="es-ES_tradnl"/>
        </w:rPr>
      </w:pPr>
      <w:r w:rsidRPr="00B505C0">
        <w:rPr>
          <w:rFonts w:ascii="Arial" w:hAnsi="Arial" w:cs="Arial"/>
        </w:rPr>
        <w:t>Por las indemnizaciones o reclamos ocasionadas por errores, negligencia y/o impericias practicados en la ejecución de la Consultoría.</w:t>
      </w:r>
    </w:p>
    <w:p w:rsidR="00324486" w:rsidRPr="00B505C0" w:rsidRDefault="00324486" w:rsidP="00324486">
      <w:pPr>
        <w:widowControl w:val="0"/>
        <w:numPr>
          <w:ilvl w:val="0"/>
          <w:numId w:val="45"/>
        </w:numPr>
        <w:ind w:left="1134" w:hanging="283"/>
        <w:jc w:val="both"/>
        <w:rPr>
          <w:rFonts w:ascii="Arial" w:hAnsi="Arial" w:cs="Arial"/>
        </w:rPr>
      </w:pPr>
      <w:r w:rsidRPr="00B505C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24486" w:rsidRPr="00B505C0" w:rsidRDefault="00324486" w:rsidP="00324486">
      <w:pPr>
        <w:widowControl w:val="0"/>
        <w:numPr>
          <w:ilvl w:val="0"/>
          <w:numId w:val="45"/>
        </w:numPr>
        <w:ind w:left="1134" w:hanging="283"/>
        <w:jc w:val="both"/>
        <w:rPr>
          <w:rFonts w:ascii="Arial" w:hAnsi="Arial" w:cs="Arial"/>
          <w:lang w:val="es-ES_tradnl"/>
        </w:rPr>
      </w:pPr>
      <w:r w:rsidRPr="00B505C0">
        <w:rPr>
          <w:rFonts w:ascii="Arial" w:hAnsi="Arial" w:cs="Arial"/>
        </w:rPr>
        <w:t xml:space="preserve">Por rehacer o reparar, a su costo y en los plazos estipulados por la </w:t>
      </w:r>
      <w:r w:rsidRPr="00B505C0">
        <w:rPr>
          <w:rFonts w:ascii="Arial" w:hAnsi="Arial" w:cs="Arial"/>
          <w:b/>
        </w:rPr>
        <w:t>ENTIDAD</w:t>
      </w:r>
      <w:r w:rsidRPr="00B505C0">
        <w:rPr>
          <w:rFonts w:ascii="Arial" w:hAnsi="Arial" w:cs="Arial"/>
        </w:rPr>
        <w:t xml:space="preserve">, toda y/o cualquier parte de la Consultoría que hubiese sido considerada inaceptable por la </w:t>
      </w:r>
      <w:r w:rsidRPr="00B505C0">
        <w:rPr>
          <w:rFonts w:ascii="Arial" w:hAnsi="Arial" w:cs="Arial"/>
          <w:b/>
        </w:rPr>
        <w:t>ENTIDAD</w:t>
      </w:r>
      <w:r w:rsidRPr="00B505C0">
        <w:rPr>
          <w:rFonts w:ascii="Arial" w:hAnsi="Arial" w:cs="Arial"/>
        </w:rPr>
        <w:t xml:space="preserve">. </w:t>
      </w:r>
    </w:p>
    <w:p w:rsidR="00324486" w:rsidRPr="00B505C0" w:rsidRDefault="00324486" w:rsidP="00324486">
      <w:pPr>
        <w:widowControl w:val="0"/>
        <w:numPr>
          <w:ilvl w:val="0"/>
          <w:numId w:val="45"/>
        </w:numPr>
        <w:ind w:left="1134" w:hanging="283"/>
        <w:jc w:val="both"/>
        <w:rPr>
          <w:rFonts w:ascii="Arial" w:hAnsi="Arial" w:cs="Arial"/>
          <w:lang w:val="es-ES_tradnl"/>
        </w:rPr>
      </w:pPr>
      <w:r w:rsidRPr="00B505C0">
        <w:rPr>
          <w:rFonts w:ascii="Arial" w:hAnsi="Arial" w:cs="Arial"/>
        </w:rPr>
        <w:t xml:space="preserve">Por aplicar las normas y/o Ley Aplicable en su última edición y publicación para la ejecución de la Consultoría. </w:t>
      </w:r>
    </w:p>
    <w:p w:rsidR="00324486" w:rsidRPr="00B505C0" w:rsidRDefault="00324486" w:rsidP="00324486">
      <w:pPr>
        <w:widowControl w:val="0"/>
        <w:jc w:val="both"/>
        <w:rPr>
          <w:rFonts w:ascii="Arial" w:hAnsi="Arial" w:cs="Arial"/>
          <w:lang w:val="es-ES_tradnl"/>
        </w:rPr>
      </w:pP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rPr>
      </w:pPr>
      <w:r w:rsidRPr="00B505C0">
        <w:rPr>
          <w:rFonts w:ascii="Arial" w:hAnsi="Arial" w:cs="Arial"/>
        </w:rPr>
        <w:t xml:space="preserve">Ser </w:t>
      </w:r>
      <w:r w:rsidRPr="00B505C0">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rPr>
        <w:t>Presentar los siguientes informes:</w:t>
      </w:r>
    </w:p>
    <w:p w:rsidR="00324486" w:rsidRPr="00B505C0" w:rsidRDefault="00324486" w:rsidP="00324486">
      <w:pPr>
        <w:numPr>
          <w:ilvl w:val="0"/>
          <w:numId w:val="46"/>
        </w:numPr>
        <w:overflowPunct w:val="0"/>
        <w:autoSpaceDE w:val="0"/>
        <w:autoSpaceDN w:val="0"/>
        <w:adjustRightInd w:val="0"/>
        <w:ind w:left="1134" w:hanging="283"/>
        <w:jc w:val="both"/>
        <w:rPr>
          <w:rFonts w:ascii="Arial" w:hAnsi="Arial" w:cs="Arial"/>
        </w:rPr>
      </w:pPr>
      <w:r w:rsidRPr="00B505C0">
        <w:rPr>
          <w:rFonts w:ascii="Arial" w:hAnsi="Arial" w:cs="Arial"/>
          <w:lang w:val="es-ES_tradnl"/>
        </w:rPr>
        <w:t xml:space="preserve">Informe mensual de actividades, hasta el quinto día hábil del mes siguiente. </w:t>
      </w:r>
    </w:p>
    <w:p w:rsidR="00324486" w:rsidRPr="00B505C0" w:rsidRDefault="00324486" w:rsidP="00324486">
      <w:pPr>
        <w:numPr>
          <w:ilvl w:val="0"/>
          <w:numId w:val="46"/>
        </w:numPr>
        <w:overflowPunct w:val="0"/>
        <w:autoSpaceDE w:val="0"/>
        <w:autoSpaceDN w:val="0"/>
        <w:adjustRightInd w:val="0"/>
        <w:ind w:left="1134" w:hanging="283"/>
        <w:jc w:val="both"/>
        <w:rPr>
          <w:rFonts w:ascii="Arial" w:hAnsi="Arial" w:cs="Arial"/>
        </w:rPr>
      </w:pPr>
      <w:r w:rsidRPr="00B505C0">
        <w:rPr>
          <w:rFonts w:ascii="Arial" w:hAnsi="Arial" w:cs="Arial"/>
        </w:rPr>
        <w:t>Informe sobre el cumplimiento de objetivos de la Consultoría, a requerimiento de la Contraparte.</w:t>
      </w:r>
    </w:p>
    <w:p w:rsidR="00324486" w:rsidRPr="00B505C0" w:rsidRDefault="00324486" w:rsidP="00324486">
      <w:pPr>
        <w:numPr>
          <w:ilvl w:val="0"/>
          <w:numId w:val="46"/>
        </w:numPr>
        <w:overflowPunct w:val="0"/>
        <w:autoSpaceDE w:val="0"/>
        <w:autoSpaceDN w:val="0"/>
        <w:adjustRightInd w:val="0"/>
        <w:ind w:left="1134" w:hanging="283"/>
        <w:jc w:val="both"/>
        <w:rPr>
          <w:rFonts w:ascii="Arial" w:hAnsi="Arial" w:cs="Arial"/>
        </w:rPr>
      </w:pPr>
      <w:r w:rsidRPr="00B505C0">
        <w:rPr>
          <w:rFonts w:ascii="Arial" w:hAnsi="Arial" w:cs="Arial"/>
        </w:rPr>
        <w:t>Informe final de Consultoría describiendo las actividades desarrolladas y resultados generados.</w:t>
      </w:r>
    </w:p>
    <w:p w:rsidR="00324486" w:rsidRPr="00B505C0" w:rsidRDefault="00324486" w:rsidP="00324486">
      <w:pPr>
        <w:numPr>
          <w:ilvl w:val="0"/>
          <w:numId w:val="46"/>
        </w:numPr>
        <w:overflowPunct w:val="0"/>
        <w:autoSpaceDE w:val="0"/>
        <w:autoSpaceDN w:val="0"/>
        <w:adjustRightInd w:val="0"/>
        <w:ind w:left="1134" w:hanging="283"/>
        <w:jc w:val="both"/>
        <w:rPr>
          <w:rFonts w:ascii="Arial" w:hAnsi="Arial" w:cs="Arial"/>
        </w:rPr>
      </w:pPr>
      <w:r w:rsidRPr="00B505C0">
        <w:rPr>
          <w:rFonts w:ascii="Arial" w:hAnsi="Arial" w:cs="Arial"/>
        </w:rPr>
        <w:t>Otros informes a simple requerimiento del inmediato superior.</w:t>
      </w:r>
    </w:p>
    <w:p w:rsidR="00324486" w:rsidRPr="00B505C0" w:rsidRDefault="00324486" w:rsidP="00324486">
      <w:pPr>
        <w:overflowPunct w:val="0"/>
        <w:autoSpaceDE w:val="0"/>
        <w:autoSpaceDN w:val="0"/>
        <w:adjustRightInd w:val="0"/>
        <w:ind w:left="1134"/>
        <w:jc w:val="both"/>
        <w:rPr>
          <w:rFonts w:ascii="Arial" w:hAnsi="Arial" w:cs="Arial"/>
        </w:rPr>
      </w:pPr>
    </w:p>
    <w:p w:rsidR="00324486" w:rsidRPr="00B505C0" w:rsidRDefault="00324486" w:rsidP="00324486">
      <w:pPr>
        <w:overflowPunct w:val="0"/>
        <w:autoSpaceDE w:val="0"/>
        <w:autoSpaceDN w:val="0"/>
        <w:adjustRightInd w:val="0"/>
        <w:spacing w:after="120"/>
        <w:ind w:left="567"/>
        <w:jc w:val="both"/>
        <w:rPr>
          <w:rFonts w:ascii="Arial" w:hAnsi="Arial" w:cs="Arial"/>
        </w:rPr>
      </w:pPr>
      <w:r w:rsidRPr="00B505C0">
        <w:rPr>
          <w:rFonts w:ascii="Arial" w:hAnsi="Arial" w:cs="Arial"/>
        </w:rPr>
        <w:t xml:space="preserve">Los informes deben ser entregados a la Contraparte en tres (3) ejemplares cumpliendo los plazos establecidos. Todos los informes deberán contar con la aprobación y conformidad de la Contraparte designada por la </w:t>
      </w:r>
      <w:r w:rsidRPr="00B505C0">
        <w:rPr>
          <w:rFonts w:ascii="Arial" w:hAnsi="Arial" w:cs="Arial"/>
          <w:b/>
        </w:rPr>
        <w:t>ENTIDAD</w:t>
      </w:r>
      <w:r w:rsidRPr="00B505C0">
        <w:rPr>
          <w:rFonts w:ascii="Arial" w:hAnsi="Arial" w:cs="Arial"/>
        </w:rPr>
        <w:t xml:space="preserve">. </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 xml:space="preserve">Cumplir el horario de trabajo operativo o administrativo que corresponda, vigente en la </w:t>
      </w:r>
      <w:r w:rsidRPr="00B505C0">
        <w:rPr>
          <w:rFonts w:ascii="Arial" w:hAnsi="Arial" w:cs="Arial"/>
          <w:b/>
          <w:lang w:val="es-ES_tradnl"/>
        </w:rPr>
        <w:t>ENTIDAD</w:t>
      </w:r>
      <w:r w:rsidRPr="00B505C0">
        <w:rPr>
          <w:rFonts w:ascii="Arial" w:hAnsi="Arial" w:cs="Arial"/>
          <w:lang w:val="es-ES_tradnl"/>
        </w:rPr>
        <w:t>.</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lang w:val="es-ES_tradnl"/>
        </w:rPr>
        <w:t>Adquirir por su propia cuenta, ropa de trabajo y equipo de protección personal, en función al riesgo asociado a las actividades de desarrollar.</w:t>
      </w:r>
    </w:p>
    <w:p w:rsidR="00324486" w:rsidRPr="00B505C0" w:rsidRDefault="00324486" w:rsidP="00324486">
      <w:pPr>
        <w:numPr>
          <w:ilvl w:val="1"/>
          <w:numId w:val="48"/>
        </w:numPr>
        <w:overflowPunct w:val="0"/>
        <w:autoSpaceDE w:val="0"/>
        <w:autoSpaceDN w:val="0"/>
        <w:adjustRightInd w:val="0"/>
        <w:spacing w:after="120"/>
        <w:ind w:left="567" w:hanging="567"/>
        <w:jc w:val="both"/>
        <w:rPr>
          <w:rFonts w:ascii="Arial" w:hAnsi="Arial" w:cs="Arial"/>
          <w:lang w:val="es-ES_tradnl"/>
        </w:rPr>
      </w:pPr>
      <w:r w:rsidRPr="00B505C0">
        <w:rPr>
          <w:rFonts w:ascii="Arial" w:hAnsi="Arial" w:cs="Arial"/>
        </w:rPr>
        <w:t>Cumplir con las</w:t>
      </w:r>
      <w:r w:rsidRPr="00B505C0">
        <w:rPr>
          <w:rFonts w:ascii="Arial" w:hAnsi="Arial" w:cs="Arial"/>
          <w:bCs/>
        </w:rPr>
        <w:t xml:space="preserve"> demás obligaciones a su cargo que emerjan del presente Contrato.</w:t>
      </w:r>
    </w:p>
    <w:p w:rsidR="00324486" w:rsidRPr="00B505C0" w:rsidRDefault="00324486" w:rsidP="00324486">
      <w:pPr>
        <w:overflowPunct w:val="0"/>
        <w:autoSpaceDE w:val="0"/>
        <w:autoSpaceDN w:val="0"/>
        <w:adjustRightInd w:val="0"/>
        <w:spacing w:after="120"/>
        <w:jc w:val="both"/>
        <w:rPr>
          <w:rFonts w:ascii="Arial" w:hAnsi="Arial" w:cs="Arial"/>
          <w:lang w:val="es-ES_tradnl"/>
        </w:rPr>
      </w:pPr>
      <w:r w:rsidRPr="00B505C0">
        <w:rPr>
          <w:rFonts w:ascii="Arial" w:hAnsi="Arial" w:cs="Arial"/>
          <w:b/>
          <w:u w:val="single"/>
        </w:rPr>
        <w:t>CLÁUSULA DÉCIMA CUARTA.- (OBLIGACIONES DE LA ENTIDAD)</w:t>
      </w:r>
    </w:p>
    <w:p w:rsidR="00324486" w:rsidRPr="00B505C0" w:rsidRDefault="00324486" w:rsidP="00324486">
      <w:pPr>
        <w:spacing w:after="120"/>
        <w:ind w:left="709" w:hanging="708"/>
        <w:jc w:val="both"/>
        <w:rPr>
          <w:rFonts w:ascii="Arial" w:hAnsi="Arial" w:cs="Arial"/>
        </w:rPr>
      </w:pPr>
      <w:r w:rsidRPr="00B505C0">
        <w:rPr>
          <w:rFonts w:ascii="Arial" w:hAnsi="Arial" w:cs="Arial"/>
        </w:rPr>
        <w:t xml:space="preserve">La </w:t>
      </w:r>
      <w:r w:rsidRPr="00B505C0">
        <w:rPr>
          <w:rFonts w:ascii="Arial" w:hAnsi="Arial" w:cs="Arial"/>
          <w:b/>
        </w:rPr>
        <w:t>ENTIDAD</w:t>
      </w:r>
      <w:r w:rsidRPr="00B505C0">
        <w:rPr>
          <w:rFonts w:ascii="Arial" w:hAnsi="Arial" w:cs="Arial"/>
        </w:rPr>
        <w:t xml:space="preserve"> se obliga en su sentido más amplio a cumplir con las siguientes obligaciones:</w:t>
      </w:r>
    </w:p>
    <w:p w:rsidR="00324486" w:rsidRPr="00B505C0" w:rsidRDefault="00324486" w:rsidP="00324486">
      <w:pPr>
        <w:numPr>
          <w:ilvl w:val="1"/>
          <w:numId w:val="55"/>
        </w:numPr>
        <w:spacing w:after="120"/>
        <w:ind w:left="567" w:hanging="567"/>
        <w:jc w:val="both"/>
        <w:rPr>
          <w:rFonts w:ascii="Arial" w:hAnsi="Arial" w:cs="Arial"/>
        </w:rPr>
      </w:pPr>
      <w:r w:rsidRPr="00B505C0">
        <w:rPr>
          <w:rFonts w:ascii="Arial" w:hAnsi="Arial" w:cs="Arial"/>
        </w:rPr>
        <w:lastRenderedPageBreak/>
        <w:t xml:space="preserve">Notificar al </w:t>
      </w:r>
      <w:r w:rsidRPr="00B505C0">
        <w:rPr>
          <w:rFonts w:ascii="Arial" w:hAnsi="Arial" w:cs="Arial"/>
          <w:b/>
        </w:rPr>
        <w:t xml:space="preserve">CONSULTOR </w:t>
      </w:r>
      <w:r w:rsidRPr="00B505C0">
        <w:rPr>
          <w:rFonts w:ascii="Arial" w:hAnsi="Arial" w:cs="Arial"/>
        </w:rPr>
        <w:t>los defectos e irregularidades encontradas en la ejecución de la Consultoría, fijando plazos para su corrección.</w:t>
      </w:r>
    </w:p>
    <w:p w:rsidR="00324486" w:rsidRPr="00B505C0" w:rsidRDefault="00324486" w:rsidP="00324486">
      <w:pPr>
        <w:numPr>
          <w:ilvl w:val="1"/>
          <w:numId w:val="55"/>
        </w:numPr>
        <w:spacing w:after="120"/>
        <w:ind w:left="567" w:hanging="567"/>
        <w:jc w:val="both"/>
        <w:rPr>
          <w:rFonts w:ascii="Arial" w:hAnsi="Arial" w:cs="Arial"/>
        </w:rPr>
      </w:pPr>
      <w:r w:rsidRPr="00B505C0">
        <w:rPr>
          <w:rFonts w:ascii="Arial" w:hAnsi="Arial" w:cs="Arial"/>
        </w:rPr>
        <w:t xml:space="preserve">Proveer información y detalle para la ejecución de la Consultoría, comunicando al </w:t>
      </w:r>
      <w:r w:rsidRPr="00B505C0">
        <w:rPr>
          <w:rFonts w:ascii="Arial" w:hAnsi="Arial" w:cs="Arial"/>
          <w:b/>
        </w:rPr>
        <w:t>CONSULTOR</w:t>
      </w:r>
      <w:r w:rsidRPr="00B505C0">
        <w:rPr>
          <w:rFonts w:ascii="Arial" w:hAnsi="Arial" w:cs="Arial"/>
        </w:rPr>
        <w:t xml:space="preserve"> eventuales cambios de normas y horarios de trabajo.</w:t>
      </w:r>
    </w:p>
    <w:p w:rsidR="00324486" w:rsidRPr="00B505C0" w:rsidRDefault="00324486" w:rsidP="00324486">
      <w:pPr>
        <w:numPr>
          <w:ilvl w:val="1"/>
          <w:numId w:val="55"/>
        </w:numPr>
        <w:spacing w:after="120"/>
        <w:ind w:left="567" w:hanging="567"/>
        <w:jc w:val="both"/>
        <w:rPr>
          <w:rFonts w:ascii="Arial" w:hAnsi="Arial" w:cs="Arial"/>
        </w:rPr>
      </w:pPr>
      <w:r w:rsidRPr="00B505C0">
        <w:rPr>
          <w:rFonts w:ascii="Arial" w:hAnsi="Arial" w:cs="Arial"/>
        </w:rPr>
        <w:t xml:space="preserve">Asignar pasajes, viáticos y hospedaje de acuerdo a procedimientos, Ley Aplicable y normas internas de la </w:t>
      </w:r>
      <w:r w:rsidRPr="00B505C0">
        <w:rPr>
          <w:rFonts w:ascii="Arial" w:hAnsi="Arial" w:cs="Arial"/>
          <w:b/>
        </w:rPr>
        <w:t>ENTIDAD</w:t>
      </w:r>
      <w:r w:rsidRPr="00B505C0">
        <w:rPr>
          <w:rFonts w:ascii="Arial" w:hAnsi="Arial" w:cs="Arial"/>
        </w:rPr>
        <w:t xml:space="preserve"> vigentes, si por el tipo de tareas a ser desarrolladas por el </w:t>
      </w:r>
      <w:r w:rsidRPr="00B505C0">
        <w:rPr>
          <w:rFonts w:ascii="Arial" w:hAnsi="Arial" w:cs="Arial"/>
          <w:b/>
        </w:rPr>
        <w:t>CONSULTOR</w:t>
      </w:r>
      <w:r w:rsidRPr="00B505C0">
        <w:rPr>
          <w:rFonts w:ascii="Arial" w:hAnsi="Arial" w:cs="Arial"/>
        </w:rPr>
        <w:t xml:space="preserve"> se requiere que se efectúen viajes. </w:t>
      </w:r>
    </w:p>
    <w:p w:rsidR="00324486" w:rsidRPr="00B505C0" w:rsidRDefault="00324486" w:rsidP="00324486">
      <w:pPr>
        <w:spacing w:after="120"/>
        <w:jc w:val="both"/>
        <w:rPr>
          <w:rFonts w:ascii="Arial" w:hAnsi="Arial" w:cs="Arial"/>
          <w:b/>
          <w:u w:val="single"/>
          <w:lang w:val="es-ES_tradnl"/>
        </w:rPr>
      </w:pPr>
      <w:r w:rsidRPr="00B505C0">
        <w:rPr>
          <w:rFonts w:ascii="Arial" w:hAnsi="Arial" w:cs="Arial"/>
          <w:b/>
          <w:u w:val="single"/>
        </w:rPr>
        <w:t>CLÁUSULA</w:t>
      </w:r>
      <w:r w:rsidRPr="00B505C0">
        <w:rPr>
          <w:rFonts w:ascii="Arial" w:hAnsi="Arial" w:cs="Arial"/>
          <w:b/>
          <w:u w:val="single"/>
          <w:lang w:val="es-ES_tradnl"/>
        </w:rPr>
        <w:t xml:space="preserve"> DÉCIMA QUINTA.- (CONTRAPARTE)</w:t>
      </w:r>
    </w:p>
    <w:p w:rsidR="00324486" w:rsidRPr="00B505C0" w:rsidRDefault="00324486" w:rsidP="00324486">
      <w:pPr>
        <w:numPr>
          <w:ilvl w:val="1"/>
          <w:numId w:val="56"/>
        </w:numPr>
        <w:spacing w:after="120"/>
        <w:ind w:left="567" w:hanging="567"/>
        <w:jc w:val="both"/>
        <w:rPr>
          <w:rFonts w:ascii="Arial" w:hAnsi="Arial" w:cs="Arial"/>
          <w:lang w:val="es-ES_tradnl"/>
        </w:rPr>
      </w:pPr>
      <w:r w:rsidRPr="00B505C0">
        <w:rPr>
          <w:rFonts w:ascii="Arial" w:hAnsi="Arial" w:cs="Arial"/>
          <w:lang w:val="es-ES_tradnl"/>
        </w:rPr>
        <w:t xml:space="preserve">Con el objeto de realizar el seguimiento y control de la Consultoría a ser desarrollada por el </w:t>
      </w:r>
      <w:r w:rsidRPr="00B505C0">
        <w:rPr>
          <w:rFonts w:ascii="Arial" w:hAnsi="Arial" w:cs="Arial"/>
          <w:b/>
          <w:lang w:val="es-ES_tradnl"/>
        </w:rPr>
        <w:t>CONSULTOR</w:t>
      </w:r>
      <w:r w:rsidRPr="00B505C0">
        <w:rPr>
          <w:rFonts w:ascii="Arial" w:hAnsi="Arial" w:cs="Arial"/>
          <w:lang w:val="es-ES_tradnl"/>
        </w:rPr>
        <w:t xml:space="preserve">, la </w:t>
      </w:r>
      <w:r w:rsidRPr="00B505C0">
        <w:rPr>
          <w:rFonts w:ascii="Arial" w:hAnsi="Arial" w:cs="Arial"/>
          <w:b/>
          <w:lang w:val="es-ES_tradnl"/>
        </w:rPr>
        <w:t>ENTIDAD</w:t>
      </w:r>
      <w:r w:rsidRPr="00B505C0">
        <w:rPr>
          <w:rFonts w:ascii="Arial" w:hAnsi="Arial" w:cs="Arial"/>
          <w:lang w:val="es-ES_tradnl"/>
        </w:rPr>
        <w:t xml:space="preserve"> desarrollará las funciones de Contraparte, a cuyo fin </w:t>
      </w:r>
      <w:r>
        <w:rPr>
          <w:rFonts w:ascii="Arial" w:hAnsi="Arial" w:cs="Arial"/>
          <w:lang w:val="es-ES_tradnl"/>
        </w:rPr>
        <w:t xml:space="preserve">la Unidad Solicitante </w:t>
      </w:r>
      <w:r w:rsidRPr="00B505C0">
        <w:rPr>
          <w:rFonts w:ascii="Arial" w:hAnsi="Arial" w:cs="Arial"/>
          <w:lang w:val="es-ES_tradnl"/>
        </w:rPr>
        <w:t xml:space="preserve">designará, mediante notificación escrita a la </w:t>
      </w:r>
      <w:r w:rsidRPr="00B505C0">
        <w:rPr>
          <w:rFonts w:ascii="Arial" w:hAnsi="Arial" w:cs="Arial"/>
          <w:bCs/>
          <w:lang w:val="es-ES_tradnl"/>
        </w:rPr>
        <w:t>Contraparte</w:t>
      </w:r>
      <w:r w:rsidRPr="00B505C0">
        <w:rPr>
          <w:rFonts w:ascii="Arial" w:hAnsi="Arial" w:cs="Arial"/>
          <w:b/>
          <w:bCs/>
          <w:lang w:val="es-ES_tradnl"/>
        </w:rPr>
        <w:t xml:space="preserve"> </w:t>
      </w:r>
      <w:r w:rsidRPr="00B505C0">
        <w:rPr>
          <w:rFonts w:ascii="Arial" w:hAnsi="Arial" w:cs="Arial"/>
          <w:lang w:val="es-ES_tradnl"/>
        </w:rPr>
        <w:t xml:space="preserve">de la </w:t>
      </w:r>
      <w:r w:rsidRPr="00B505C0">
        <w:rPr>
          <w:rFonts w:ascii="Arial" w:hAnsi="Arial" w:cs="Arial"/>
          <w:b/>
          <w:lang w:val="es-ES_tradnl"/>
        </w:rPr>
        <w:t>ENTIDAD</w:t>
      </w:r>
      <w:r w:rsidRPr="00B505C0">
        <w:rPr>
          <w:rFonts w:ascii="Arial" w:hAnsi="Arial" w:cs="Arial"/>
          <w:lang w:val="es-ES_tradnl"/>
        </w:rPr>
        <w:t>.</w:t>
      </w:r>
    </w:p>
    <w:p w:rsidR="00324486" w:rsidRPr="00B505C0" w:rsidRDefault="00324486" w:rsidP="00324486">
      <w:pPr>
        <w:numPr>
          <w:ilvl w:val="1"/>
          <w:numId w:val="56"/>
        </w:numPr>
        <w:spacing w:after="120"/>
        <w:ind w:left="567" w:hanging="567"/>
        <w:jc w:val="both"/>
        <w:rPr>
          <w:rFonts w:ascii="Arial" w:hAnsi="Arial" w:cs="Arial"/>
          <w:lang w:val="es-ES_tradnl"/>
        </w:rPr>
      </w:pPr>
      <w:r w:rsidRPr="00B505C0">
        <w:rPr>
          <w:rFonts w:ascii="Arial" w:hAnsi="Arial" w:cs="Arial"/>
          <w:lang w:val="es-ES_tradnl"/>
        </w:rPr>
        <w:t xml:space="preserve">La </w:t>
      </w:r>
      <w:r w:rsidRPr="00B505C0">
        <w:rPr>
          <w:rFonts w:ascii="Arial" w:hAnsi="Arial" w:cs="Arial"/>
          <w:bCs/>
          <w:lang w:val="es-ES_tradnl"/>
        </w:rPr>
        <w:t>Contraparte,</w:t>
      </w:r>
      <w:r w:rsidRPr="00B505C0">
        <w:rPr>
          <w:rFonts w:ascii="Arial" w:hAnsi="Arial" w:cs="Arial"/>
          <w:b/>
          <w:bCs/>
          <w:lang w:val="es-ES_tradnl"/>
        </w:rPr>
        <w:t xml:space="preserve"> </w:t>
      </w:r>
      <w:r w:rsidRPr="00B505C0">
        <w:rPr>
          <w:rFonts w:ascii="Arial" w:hAnsi="Arial" w:cs="Arial"/>
          <w:lang w:val="es-ES_tradnl"/>
        </w:rPr>
        <w:t xml:space="preserve">será el medio autorizado de comunicación, notificación, coordinación y aprobación de todo cuanto corresponda a los asuntos relacionados con la Consultoría a ser desarrollada por el </w:t>
      </w:r>
      <w:r w:rsidRPr="00B505C0">
        <w:rPr>
          <w:rFonts w:ascii="Arial" w:hAnsi="Arial" w:cs="Arial"/>
          <w:b/>
          <w:lang w:val="es-ES_tradnl"/>
        </w:rPr>
        <w:t>CONSULTOR</w:t>
      </w:r>
      <w:r w:rsidRPr="00B505C0">
        <w:rPr>
          <w:rFonts w:ascii="Arial" w:hAnsi="Arial" w:cs="Arial"/>
          <w:lang w:val="es-ES_tradnl"/>
        </w:rPr>
        <w:t>, bajo términos del presente Contrato y los document</w:t>
      </w:r>
      <w:r w:rsidRPr="00B505C0">
        <w:rPr>
          <w:rFonts w:ascii="Arial" w:hAnsi="Arial" w:cs="Arial"/>
          <w:noProof/>
          <w:lang w:val="es-BO" w:eastAsia="es-BO"/>
        </w:rPr>
        <w:drawing>
          <wp:anchor distT="0" distB="0" distL="114300" distR="114300" simplePos="0" relativeHeight="251685376" behindDoc="1" locked="0" layoutInCell="0" allowOverlap="1" wp14:anchorId="10E45A18" wp14:editId="2360FD4C">
            <wp:simplePos x="0" y="0"/>
            <wp:positionH relativeFrom="margin">
              <wp:align>right</wp:align>
            </wp:positionH>
            <wp:positionV relativeFrom="margin">
              <wp:posOffset>1542415</wp:posOffset>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lang w:val="es-ES_tradnl"/>
        </w:rPr>
        <w:t>os que forman parte del mismo.</w:t>
      </w:r>
    </w:p>
    <w:p w:rsidR="00324486" w:rsidRPr="00B505C0" w:rsidRDefault="00324486" w:rsidP="00324486">
      <w:pPr>
        <w:numPr>
          <w:ilvl w:val="1"/>
          <w:numId w:val="56"/>
        </w:numPr>
        <w:spacing w:after="120"/>
        <w:ind w:left="567" w:hanging="567"/>
        <w:jc w:val="both"/>
        <w:rPr>
          <w:rFonts w:ascii="Arial" w:hAnsi="Arial" w:cs="Arial"/>
          <w:lang w:val="es-ES_tradnl"/>
        </w:rPr>
      </w:pPr>
      <w:r w:rsidRPr="00B505C0">
        <w:rPr>
          <w:rFonts w:ascii="Arial" w:hAnsi="Arial" w:cs="Arial"/>
          <w:lang w:val="es-ES_tradnl"/>
        </w:rPr>
        <w:t xml:space="preserve">La </w:t>
      </w:r>
      <w:r w:rsidRPr="00B505C0">
        <w:rPr>
          <w:rFonts w:ascii="Arial" w:hAnsi="Arial" w:cs="Arial"/>
          <w:bCs/>
          <w:lang w:val="es-ES_tradnl"/>
        </w:rPr>
        <w:t>Contraparte,</w:t>
      </w:r>
      <w:r w:rsidRPr="00B505C0">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B505C0">
        <w:rPr>
          <w:rFonts w:ascii="Arial" w:hAnsi="Arial" w:cs="Arial"/>
          <w:b/>
          <w:lang w:val="es-ES_tradnl"/>
        </w:rPr>
        <w:t>ENTIDAD</w:t>
      </w:r>
      <w:r w:rsidRPr="00B505C0">
        <w:rPr>
          <w:rFonts w:ascii="Arial" w:hAnsi="Arial" w:cs="Arial"/>
          <w:lang w:val="es-ES_tradnl"/>
        </w:rPr>
        <w:t>.</w:t>
      </w:r>
    </w:p>
    <w:p w:rsidR="00324486" w:rsidRPr="00B505C0" w:rsidRDefault="00324486" w:rsidP="00324486">
      <w:pPr>
        <w:numPr>
          <w:ilvl w:val="1"/>
          <w:numId w:val="56"/>
        </w:numPr>
        <w:spacing w:after="120"/>
        <w:ind w:left="567" w:hanging="567"/>
        <w:jc w:val="both"/>
        <w:rPr>
          <w:rFonts w:ascii="Arial" w:hAnsi="Arial" w:cs="Arial"/>
          <w:lang w:val="es-ES_tradnl"/>
        </w:rPr>
      </w:pPr>
      <w:r w:rsidRPr="00B505C0">
        <w:rPr>
          <w:rFonts w:ascii="Arial" w:hAnsi="Arial" w:cs="Arial"/>
          <w:lang w:val="es-ES_tradnl"/>
        </w:rPr>
        <w:t xml:space="preserve">La </w:t>
      </w:r>
      <w:r w:rsidRPr="00B505C0">
        <w:rPr>
          <w:rFonts w:ascii="Arial" w:hAnsi="Arial" w:cs="Arial"/>
          <w:b/>
          <w:lang w:val="es-ES_tradnl"/>
        </w:rPr>
        <w:t>ENTIDAD</w:t>
      </w:r>
      <w:r w:rsidRPr="00B505C0">
        <w:rPr>
          <w:rFonts w:ascii="Arial" w:hAnsi="Arial" w:cs="Arial"/>
          <w:lang w:val="es-ES_tradnl"/>
        </w:rPr>
        <w:t xml:space="preserve"> a través de la </w:t>
      </w:r>
      <w:r w:rsidRPr="00B505C0">
        <w:rPr>
          <w:rFonts w:ascii="Arial" w:hAnsi="Arial" w:cs="Arial"/>
          <w:bCs/>
          <w:lang w:val="es-ES_tradnl"/>
        </w:rPr>
        <w:t>Contraparte</w:t>
      </w:r>
      <w:r w:rsidRPr="00B505C0">
        <w:rPr>
          <w:rFonts w:ascii="Arial" w:hAnsi="Arial" w:cs="Arial"/>
          <w:lang w:val="es-ES_tradnl"/>
        </w:rPr>
        <w:t xml:space="preserve">, observará y evaluará permanentemente el desempeño del </w:t>
      </w:r>
      <w:r w:rsidRPr="00B505C0">
        <w:rPr>
          <w:rFonts w:ascii="Arial" w:hAnsi="Arial" w:cs="Arial"/>
          <w:b/>
          <w:lang w:val="es-ES_tradnl"/>
        </w:rPr>
        <w:t>CONSULTOR</w:t>
      </w:r>
      <w:r w:rsidRPr="00B505C0">
        <w:rPr>
          <w:rFonts w:ascii="Arial" w:hAnsi="Arial" w:cs="Arial"/>
          <w:lang w:val="es-ES_tradnl"/>
        </w:rPr>
        <w:t>, a objeto de exigirle, en su caso, mejor desempeño y eficiencia en la prestación de su servicio, o de imponerle sanciones.</w:t>
      </w:r>
    </w:p>
    <w:p w:rsidR="00324486" w:rsidRPr="00B505C0" w:rsidRDefault="00324486" w:rsidP="00324486">
      <w:pPr>
        <w:widowControl w:val="0"/>
        <w:autoSpaceDE w:val="0"/>
        <w:autoSpaceDN w:val="0"/>
        <w:adjustRightInd w:val="0"/>
        <w:spacing w:after="120"/>
        <w:jc w:val="both"/>
        <w:rPr>
          <w:rFonts w:ascii="Arial" w:hAnsi="Arial" w:cs="Arial"/>
        </w:rPr>
      </w:pPr>
      <w:r w:rsidRPr="00B505C0">
        <w:rPr>
          <w:rFonts w:ascii="Arial" w:hAnsi="Arial" w:cs="Arial"/>
          <w:b/>
          <w:u w:val="single"/>
        </w:rPr>
        <w:t xml:space="preserve">CLÁUSULA DÉCIMA SEXTA.- </w:t>
      </w:r>
      <w:r w:rsidRPr="00B505C0">
        <w:rPr>
          <w:rFonts w:ascii="Arial" w:hAnsi="Arial" w:cs="Arial"/>
          <w:b/>
          <w:u w:val="single"/>
          <w:lang w:val="es-ES_tradnl"/>
        </w:rPr>
        <w:t xml:space="preserve">(SUSPENSIÓN DE LA CONSULTORIA) </w:t>
      </w:r>
    </w:p>
    <w:p w:rsidR="00324486" w:rsidRPr="00B505C0" w:rsidRDefault="00324486" w:rsidP="00324486">
      <w:pPr>
        <w:autoSpaceDE w:val="0"/>
        <w:autoSpaceDN w:val="0"/>
        <w:adjustRightInd w:val="0"/>
        <w:spacing w:after="120"/>
        <w:jc w:val="both"/>
        <w:rPr>
          <w:rFonts w:ascii="Arial" w:eastAsia="Calibri" w:hAnsi="Arial" w:cs="Arial"/>
        </w:rPr>
      </w:pPr>
      <w:r w:rsidRPr="00B505C0">
        <w:rPr>
          <w:rFonts w:ascii="Arial" w:eastAsia="Calibri" w:hAnsi="Arial" w:cs="Arial"/>
        </w:rPr>
        <w:t xml:space="preserve">El </w:t>
      </w:r>
      <w:r w:rsidRPr="00B505C0">
        <w:rPr>
          <w:rFonts w:ascii="Arial" w:eastAsia="Calibri" w:hAnsi="Arial" w:cs="Arial"/>
          <w:b/>
        </w:rPr>
        <w:t>CONSULTOR</w:t>
      </w:r>
      <w:r w:rsidRPr="00B505C0">
        <w:rPr>
          <w:rFonts w:ascii="Arial" w:eastAsia="Calibri" w:hAnsi="Arial" w:cs="Arial"/>
        </w:rPr>
        <w:t xml:space="preserve">, previa orden de la Contraparte, suspenderá la realización de la Consultoría cuando se detecte un riesgo, referido al Contrato, sus documentos y/o la Ley Aplicable, que tenga impacto en la ejecución </w:t>
      </w:r>
      <w:r w:rsidRPr="00B505C0">
        <w:rPr>
          <w:rFonts w:ascii="Arial" w:hAnsi="Arial" w:cs="Arial"/>
          <w:lang w:val="es-ES_tradnl"/>
        </w:rPr>
        <w:t>de la Consultoría</w:t>
      </w:r>
      <w:r w:rsidRPr="00B505C0">
        <w:rPr>
          <w:rFonts w:ascii="Arial" w:eastAsia="Calibri" w:hAnsi="Arial" w:cs="Arial"/>
        </w:rPr>
        <w:t xml:space="preserve"> y que requiera necesariamente de la suspensión para su subsanación. </w:t>
      </w:r>
    </w:p>
    <w:p w:rsidR="00324486" w:rsidRPr="00B505C0" w:rsidRDefault="00324486" w:rsidP="00324486">
      <w:pPr>
        <w:spacing w:after="120"/>
        <w:ind w:right="-7"/>
        <w:jc w:val="both"/>
        <w:outlineLvl w:val="5"/>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asumirá todos los costos y tiempos incurridos por la suspensión producida. </w:t>
      </w:r>
    </w:p>
    <w:p w:rsidR="00324486" w:rsidRPr="00B505C0" w:rsidRDefault="00324486" w:rsidP="00324486">
      <w:pPr>
        <w:autoSpaceDE w:val="0"/>
        <w:autoSpaceDN w:val="0"/>
        <w:adjustRightInd w:val="0"/>
        <w:spacing w:after="120"/>
        <w:jc w:val="both"/>
        <w:rPr>
          <w:rFonts w:ascii="Arial" w:eastAsia="Calibri" w:hAnsi="Arial" w:cs="Arial"/>
        </w:rPr>
      </w:pPr>
      <w:r w:rsidRPr="00B505C0">
        <w:rPr>
          <w:rFonts w:ascii="Arial" w:eastAsia="Calibri" w:hAnsi="Arial" w:cs="Arial"/>
        </w:rPr>
        <w:t xml:space="preserve">En materia de suspensión </w:t>
      </w:r>
      <w:r w:rsidRPr="00B505C0">
        <w:rPr>
          <w:rFonts w:ascii="Arial" w:hAnsi="Arial" w:cs="Arial"/>
          <w:lang w:val="es-ES_tradnl"/>
        </w:rPr>
        <w:t>de la Consultoría</w:t>
      </w:r>
      <w:r w:rsidRPr="00B505C0">
        <w:rPr>
          <w:rFonts w:ascii="Arial" w:eastAsia="Calibri" w:hAnsi="Arial" w:cs="Arial"/>
        </w:rPr>
        <w:t xml:space="preserve"> conforme a lo expresado, se seguirán las siguientes reglas:</w:t>
      </w:r>
    </w:p>
    <w:p w:rsidR="00324486" w:rsidRPr="00B505C0" w:rsidRDefault="00324486" w:rsidP="00324486">
      <w:pPr>
        <w:numPr>
          <w:ilvl w:val="1"/>
          <w:numId w:val="50"/>
        </w:numPr>
        <w:spacing w:after="120"/>
        <w:ind w:left="567" w:right="-7" w:hanging="567"/>
        <w:jc w:val="both"/>
        <w:outlineLvl w:val="5"/>
        <w:rPr>
          <w:rFonts w:ascii="Arial" w:hAnsi="Arial" w:cs="Arial"/>
        </w:rPr>
      </w:pPr>
      <w:r w:rsidRPr="00B505C0">
        <w:rPr>
          <w:rFonts w:ascii="Arial" w:eastAsia="Calibri" w:hAnsi="Arial" w:cs="Arial"/>
        </w:rPr>
        <w:t xml:space="preserve">La Contraparte </w:t>
      </w:r>
      <w:r w:rsidRPr="00B505C0">
        <w:rPr>
          <w:rFonts w:ascii="Arial" w:hAnsi="Arial" w:cs="Arial"/>
        </w:rPr>
        <w:t xml:space="preserve">podrá en cualquier momento luego de una suspensión ordenada bajo la presente cláusula, requerirle al </w:t>
      </w:r>
      <w:r w:rsidRPr="00B505C0">
        <w:rPr>
          <w:rFonts w:ascii="Arial" w:hAnsi="Arial" w:cs="Arial"/>
          <w:b/>
        </w:rPr>
        <w:t>CONSULTOR</w:t>
      </w:r>
      <w:r w:rsidRPr="00B505C0">
        <w:rPr>
          <w:rFonts w:ascii="Arial" w:hAnsi="Arial" w:cs="Arial"/>
        </w:rPr>
        <w:t xml:space="preserve"> mediante orden escrita que reanude</w:t>
      </w:r>
      <w:r w:rsidRPr="00B505C0">
        <w:rPr>
          <w:rFonts w:ascii="Arial" w:hAnsi="Arial" w:cs="Arial"/>
          <w:lang w:val="es-ES_tradnl"/>
        </w:rPr>
        <w:t xml:space="preserve"> la Consultoría</w:t>
      </w:r>
      <w:r w:rsidRPr="00B505C0">
        <w:rPr>
          <w:rFonts w:ascii="Arial" w:hAnsi="Arial" w:cs="Arial"/>
        </w:rPr>
        <w:t xml:space="preserve"> suspendida, </w:t>
      </w:r>
      <w:r w:rsidRPr="00B505C0">
        <w:rPr>
          <w:rFonts w:ascii="Arial" w:eastAsia="Calibri" w:hAnsi="Arial" w:cs="Arial"/>
        </w:rPr>
        <w:t>una vez sea solucionado el evento que motivó la suspensión.</w:t>
      </w:r>
    </w:p>
    <w:p w:rsidR="00324486" w:rsidRPr="00B505C0" w:rsidRDefault="00324486" w:rsidP="00324486">
      <w:pPr>
        <w:numPr>
          <w:ilvl w:val="1"/>
          <w:numId w:val="50"/>
        </w:numPr>
        <w:spacing w:after="120"/>
        <w:ind w:left="567" w:right="-7" w:hanging="567"/>
        <w:jc w:val="both"/>
        <w:outlineLvl w:val="5"/>
        <w:rPr>
          <w:rFonts w:ascii="Arial" w:hAnsi="Arial" w:cs="Arial"/>
        </w:rPr>
      </w:pPr>
      <w:r w:rsidRPr="00B505C0">
        <w:rPr>
          <w:rFonts w:ascii="Arial" w:eastAsia="Calibri" w:hAnsi="Arial" w:cs="Arial"/>
        </w:rPr>
        <w:t xml:space="preserve">No obstante, las demás disposiciones de esta cláusula, el </w:t>
      </w:r>
      <w:r w:rsidRPr="00B505C0">
        <w:rPr>
          <w:rFonts w:ascii="Arial" w:eastAsia="Calibri" w:hAnsi="Arial" w:cs="Arial"/>
          <w:b/>
        </w:rPr>
        <w:t xml:space="preserve">CONSULTOR </w:t>
      </w:r>
      <w:r w:rsidRPr="00B505C0">
        <w:rPr>
          <w:rFonts w:ascii="Arial" w:eastAsia="Calibri" w:hAnsi="Arial" w:cs="Arial"/>
        </w:rPr>
        <w:t xml:space="preserve">no tendrá derecho a una prórroga de los plazos previstos para la ejecución </w:t>
      </w:r>
      <w:r w:rsidRPr="00B505C0">
        <w:rPr>
          <w:rFonts w:ascii="Arial" w:hAnsi="Arial" w:cs="Arial"/>
          <w:lang w:val="es-ES_tradnl"/>
        </w:rPr>
        <w:t>de la Consultoría</w:t>
      </w:r>
      <w:r w:rsidRPr="00B505C0">
        <w:rPr>
          <w:rFonts w:ascii="Arial" w:eastAsia="Calibri" w:hAnsi="Arial" w:cs="Arial"/>
        </w:rPr>
        <w:t xml:space="preserve"> o de ninguna otra fecha límite de realización o a un aumento en el monto del Contrato, en la medida en que, la suspensión </w:t>
      </w:r>
      <w:r w:rsidRPr="00B505C0">
        <w:rPr>
          <w:rFonts w:ascii="Arial" w:hAnsi="Arial" w:cs="Arial"/>
          <w:lang w:val="es-ES_tradnl"/>
        </w:rPr>
        <w:t>de la Consultoría</w:t>
      </w:r>
      <w:r w:rsidRPr="00B505C0">
        <w:rPr>
          <w:rFonts w:ascii="Arial" w:eastAsia="Calibri" w:hAnsi="Arial" w:cs="Arial"/>
        </w:rPr>
        <w:t xml:space="preserve"> resultase del incumplimiento evidente del </w:t>
      </w:r>
      <w:r w:rsidRPr="00B505C0">
        <w:rPr>
          <w:rFonts w:ascii="Arial" w:eastAsia="Calibri" w:hAnsi="Arial" w:cs="Arial"/>
          <w:b/>
        </w:rPr>
        <w:t>CONSULTOR</w:t>
      </w:r>
      <w:r w:rsidRPr="00B505C0">
        <w:rPr>
          <w:rFonts w:ascii="Arial" w:eastAsia="Calibri" w:hAnsi="Arial" w:cs="Arial"/>
        </w:rPr>
        <w:t>.</w:t>
      </w:r>
      <w:r w:rsidRPr="00B505C0">
        <w:rPr>
          <w:rFonts w:ascii="Arial" w:eastAsia="Calibri" w:hAnsi="Arial" w:cs="Arial"/>
          <w:b/>
        </w:rPr>
        <w:t xml:space="preserve"> </w:t>
      </w:r>
    </w:p>
    <w:p w:rsidR="00324486" w:rsidRPr="00B505C0" w:rsidRDefault="00324486" w:rsidP="00324486">
      <w:pPr>
        <w:tabs>
          <w:tab w:val="left" w:pos="426"/>
        </w:tabs>
        <w:spacing w:after="120"/>
        <w:ind w:right="-7" w:hanging="993"/>
        <w:jc w:val="both"/>
        <w:outlineLvl w:val="5"/>
        <w:rPr>
          <w:rFonts w:ascii="Arial" w:hAnsi="Arial" w:cs="Arial"/>
          <w:bCs/>
        </w:rPr>
      </w:pPr>
      <w:r w:rsidRPr="00B505C0">
        <w:rPr>
          <w:rFonts w:ascii="Arial" w:hAnsi="Arial" w:cs="Arial"/>
        </w:rPr>
        <w:tab/>
        <w:t xml:space="preserve">Si la suspensión continuara por más de </w:t>
      </w:r>
      <w:r>
        <w:rPr>
          <w:rFonts w:ascii="Arial" w:hAnsi="Arial" w:cs="Arial"/>
        </w:rPr>
        <w:t>________________</w:t>
      </w:r>
      <w:r w:rsidRPr="00B505C0">
        <w:rPr>
          <w:rFonts w:ascii="Arial" w:hAnsi="Arial" w:cs="Arial"/>
        </w:rPr>
        <w:t xml:space="preserve"> días calendario, las Partes a través de la Contraparte y el </w:t>
      </w:r>
      <w:r w:rsidRPr="00B505C0">
        <w:rPr>
          <w:rFonts w:ascii="Arial" w:hAnsi="Arial" w:cs="Arial"/>
          <w:b/>
        </w:rPr>
        <w:t>CONSULTOR</w:t>
      </w:r>
      <w:r w:rsidRPr="00B505C0">
        <w:rPr>
          <w:rFonts w:ascii="Arial" w:hAnsi="Arial" w:cs="Arial"/>
          <w:bCs/>
        </w:rPr>
        <w:t xml:space="preserve"> previo análisis y justificación técnico</w:t>
      </w:r>
      <w:r w:rsidRPr="00B505C0">
        <w:rPr>
          <w:rFonts w:ascii="Arial" w:hAnsi="Arial" w:cs="Arial"/>
        </w:rPr>
        <w:t xml:space="preserve">, se reunirán para decidir de común acuerdo si extienden o resuelven el Contrato bajo las disposiciones de la </w:t>
      </w:r>
      <w:r w:rsidRPr="00B505C0">
        <w:rPr>
          <w:rFonts w:ascii="Arial" w:hAnsi="Arial" w:cs="Arial"/>
          <w:bCs/>
        </w:rPr>
        <w:t xml:space="preserve">cláusula (Terminación del Contrato) del presente Contrato. </w:t>
      </w:r>
    </w:p>
    <w:p w:rsidR="00324486" w:rsidRPr="00B505C0" w:rsidRDefault="00324486" w:rsidP="00324486">
      <w:pPr>
        <w:spacing w:after="120"/>
        <w:jc w:val="both"/>
        <w:rPr>
          <w:rFonts w:ascii="Arial" w:hAnsi="Arial" w:cs="Arial"/>
          <w:b/>
          <w:lang w:val="es-ES_tradnl"/>
        </w:rPr>
      </w:pPr>
      <w:r w:rsidRPr="00B505C0">
        <w:rPr>
          <w:rFonts w:ascii="Arial" w:hAnsi="Arial" w:cs="Arial"/>
          <w:b/>
          <w:u w:val="single"/>
        </w:rPr>
        <w:t>CLÁUSULA DÉCIMA SÉPTIMA</w:t>
      </w:r>
      <w:r w:rsidRPr="00B505C0">
        <w:rPr>
          <w:rFonts w:ascii="Arial" w:hAnsi="Arial" w:cs="Arial"/>
          <w:b/>
          <w:u w:val="single"/>
          <w:lang w:val="es-ES_tradnl"/>
        </w:rPr>
        <w:t>.- (PROPIEDAD INTELECTUAL)</w:t>
      </w:r>
    </w:p>
    <w:p w:rsidR="00324486" w:rsidRPr="00B505C0" w:rsidRDefault="00324486" w:rsidP="00324486">
      <w:pPr>
        <w:widowControl w:val="0"/>
        <w:tabs>
          <w:tab w:val="left" w:pos="540"/>
          <w:tab w:val="left" w:pos="1080"/>
        </w:tabs>
        <w:spacing w:after="120"/>
        <w:jc w:val="both"/>
        <w:rPr>
          <w:rFonts w:ascii="Arial" w:hAnsi="Arial" w:cs="Arial"/>
        </w:rPr>
      </w:pPr>
      <w:r w:rsidRPr="00B505C0">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B505C0">
        <w:rPr>
          <w:rFonts w:ascii="Arial" w:hAnsi="Arial" w:cs="Arial"/>
          <w:b/>
        </w:rPr>
        <w:t>ENTIDAD</w:t>
      </w:r>
      <w:r w:rsidRPr="00B505C0">
        <w:rPr>
          <w:rFonts w:ascii="Arial" w:hAnsi="Arial" w:cs="Arial"/>
        </w:rPr>
        <w:t xml:space="preserve"> para la ejecución de la Consultoría, constituyen capital intelectual de la </w:t>
      </w:r>
      <w:r w:rsidRPr="00B505C0">
        <w:rPr>
          <w:rFonts w:ascii="Arial" w:hAnsi="Arial" w:cs="Arial"/>
          <w:b/>
        </w:rPr>
        <w:t>ENTIDAD</w:t>
      </w:r>
      <w:r w:rsidRPr="00B505C0">
        <w:rPr>
          <w:rFonts w:ascii="Arial" w:hAnsi="Arial" w:cs="Arial"/>
        </w:rPr>
        <w:t xml:space="preserve">, por lo que el </w:t>
      </w:r>
      <w:r w:rsidRPr="00B505C0">
        <w:rPr>
          <w:rFonts w:ascii="Arial" w:hAnsi="Arial" w:cs="Arial"/>
          <w:b/>
        </w:rPr>
        <w:t>CONSULTOR</w:t>
      </w:r>
      <w:r w:rsidRPr="00B505C0">
        <w:rPr>
          <w:rFonts w:ascii="Arial" w:hAnsi="Arial" w:cs="Arial"/>
        </w:rPr>
        <w:t xml:space="preserve"> se obliga a utilizarlo única y exclusivamente para la ejecución de la Consultoría, obligándose éste último devolver a la </w:t>
      </w:r>
      <w:r w:rsidRPr="00B505C0">
        <w:rPr>
          <w:rFonts w:ascii="Arial" w:hAnsi="Arial" w:cs="Arial"/>
          <w:b/>
        </w:rPr>
        <w:t>ENTIDAD</w:t>
      </w:r>
      <w:r w:rsidRPr="00B505C0">
        <w:rPr>
          <w:rFonts w:ascii="Arial" w:hAnsi="Arial" w:cs="Arial"/>
        </w:rPr>
        <w:t xml:space="preserve"> todos aquellos materiales que no utilizare en su ejecución.</w:t>
      </w:r>
    </w:p>
    <w:p w:rsidR="00324486" w:rsidRPr="00B505C0" w:rsidRDefault="00324486" w:rsidP="00324486">
      <w:pPr>
        <w:autoSpaceDE w:val="0"/>
        <w:autoSpaceDN w:val="0"/>
        <w:adjustRightInd w:val="0"/>
        <w:spacing w:after="120"/>
        <w:jc w:val="both"/>
        <w:rPr>
          <w:rFonts w:ascii="Arial" w:hAnsi="Arial" w:cs="Arial"/>
        </w:rPr>
      </w:pPr>
      <w:r w:rsidRPr="00B505C0">
        <w:rPr>
          <w:rFonts w:ascii="Arial" w:hAnsi="Arial" w:cs="Arial"/>
        </w:rPr>
        <w:t xml:space="preserve">El documento final en original y todos los documentos resultantes de la ejecución de la Consultoría, así como todo material que se genere durante la Consultoría, son de propiedad de la </w:t>
      </w:r>
      <w:r w:rsidRPr="00B505C0">
        <w:rPr>
          <w:rFonts w:ascii="Arial" w:hAnsi="Arial" w:cs="Arial"/>
          <w:b/>
        </w:rPr>
        <w:t>ENTIDAD</w:t>
      </w:r>
      <w:r w:rsidRPr="00B505C0">
        <w:rPr>
          <w:rFonts w:ascii="Arial" w:hAnsi="Arial" w:cs="Arial"/>
          <w:b/>
          <w:bCs/>
        </w:rPr>
        <w:t xml:space="preserve"> </w:t>
      </w:r>
      <w:r w:rsidRPr="00B505C0">
        <w:rPr>
          <w:rFonts w:ascii="Arial" w:hAnsi="Arial" w:cs="Arial"/>
        </w:rPr>
        <w:t xml:space="preserve">y, en consecuencia, deberán ser entregados a éste a la finalización de la Consultoría, quedando </w:t>
      </w:r>
      <w:r w:rsidRPr="00B505C0">
        <w:rPr>
          <w:rFonts w:ascii="Arial" w:hAnsi="Arial" w:cs="Arial"/>
        </w:rPr>
        <w:lastRenderedPageBreak/>
        <w:t xml:space="preserve">absolutamente prohibido al </w:t>
      </w:r>
      <w:r w:rsidRPr="00B505C0">
        <w:rPr>
          <w:rFonts w:ascii="Arial" w:hAnsi="Arial" w:cs="Arial"/>
          <w:b/>
        </w:rPr>
        <w:t>CONSULTOR</w:t>
      </w:r>
      <w:r w:rsidRPr="00B505C0">
        <w:rPr>
          <w:rFonts w:ascii="Arial" w:hAnsi="Arial" w:cs="Arial"/>
        </w:rPr>
        <w:t xml:space="preserve"> difundir dicha documentación, total o parcialmente, sin consentimiento escrito previo de la </w:t>
      </w:r>
      <w:r w:rsidRPr="00B505C0">
        <w:rPr>
          <w:rFonts w:ascii="Arial" w:hAnsi="Arial" w:cs="Arial"/>
          <w:b/>
        </w:rPr>
        <w:t>ENTIDAD</w:t>
      </w:r>
      <w:r w:rsidRPr="00B505C0">
        <w:rPr>
          <w:rFonts w:ascii="Arial" w:hAnsi="Arial" w:cs="Arial"/>
        </w:rPr>
        <w:t>.</w:t>
      </w:r>
    </w:p>
    <w:p w:rsidR="00324486" w:rsidRPr="00B505C0" w:rsidRDefault="00324486" w:rsidP="00324486">
      <w:pPr>
        <w:autoSpaceDE w:val="0"/>
        <w:autoSpaceDN w:val="0"/>
        <w:adjustRightInd w:val="0"/>
        <w:spacing w:after="120"/>
        <w:jc w:val="both"/>
        <w:rPr>
          <w:rFonts w:ascii="Arial" w:hAnsi="Arial" w:cs="Arial"/>
        </w:rPr>
      </w:pPr>
      <w:r w:rsidRPr="00B505C0">
        <w:rPr>
          <w:rFonts w:ascii="Arial" w:hAnsi="Arial" w:cs="Arial"/>
        </w:rPr>
        <w:t xml:space="preserve">Mediante el presente Contrato se otorga a la </w:t>
      </w:r>
      <w:r w:rsidRPr="00B505C0">
        <w:rPr>
          <w:rFonts w:ascii="Arial" w:hAnsi="Arial" w:cs="Arial"/>
          <w:b/>
        </w:rPr>
        <w:t>ENTIDAD</w:t>
      </w:r>
      <w:r w:rsidRPr="00B505C0">
        <w:rPr>
          <w:rFonts w:ascii="Arial" w:hAnsi="Arial" w:cs="Arial"/>
          <w:b/>
          <w:bCs/>
        </w:rPr>
        <w:t xml:space="preserve"> </w:t>
      </w:r>
      <w:r w:rsidRPr="00B505C0">
        <w:rPr>
          <w:rFonts w:ascii="Arial" w:hAnsi="Arial" w:cs="Arial"/>
        </w:rPr>
        <w:t>el derecho de autor, derechos de patente y cualquier derecho de propiedad industrial o intelectual sobre los documentos emergentes de la Consultoría, en cumplimiento del presente Contrato.</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reconoce que los Términos de Referencia para fines de ejecución de este Contrato, no son pasibles de apropiación al ser de titularidad de la </w:t>
      </w:r>
      <w:r w:rsidRPr="00B505C0">
        <w:rPr>
          <w:rFonts w:ascii="Arial" w:hAnsi="Arial" w:cs="Arial"/>
          <w:b/>
          <w:lang w:val="es-ES_tradnl"/>
        </w:rPr>
        <w:t>ENTIDAD</w:t>
      </w:r>
      <w:r w:rsidRPr="00B505C0">
        <w:rPr>
          <w:rFonts w:ascii="Arial" w:hAnsi="Arial" w:cs="Arial"/>
          <w:lang w:val="es-ES_tradnl"/>
        </w:rPr>
        <w:t>.</w:t>
      </w:r>
    </w:p>
    <w:p w:rsidR="00324486" w:rsidRPr="00B505C0" w:rsidRDefault="00324486" w:rsidP="00324486">
      <w:pPr>
        <w:autoSpaceDE w:val="0"/>
        <w:autoSpaceDN w:val="0"/>
        <w:adjustRightInd w:val="0"/>
        <w:spacing w:after="120"/>
        <w:jc w:val="both"/>
        <w:rPr>
          <w:rFonts w:ascii="Arial" w:hAnsi="Arial" w:cs="Arial"/>
          <w:b/>
        </w:rPr>
      </w:pPr>
      <w:r w:rsidRPr="00B505C0">
        <w:rPr>
          <w:rFonts w:ascii="Arial" w:hAnsi="Arial" w:cs="Arial"/>
          <w:b/>
          <w:u w:val="single"/>
        </w:rPr>
        <w:t>CLÁUSULA DÉCIMA OCTAVA.- (CONFIDENCIALIDAD)</w:t>
      </w:r>
      <w:r w:rsidRPr="00B505C0">
        <w:rPr>
          <w:rFonts w:ascii="Arial" w:hAnsi="Arial" w:cs="Arial"/>
          <w:noProof/>
          <w:lang w:eastAsia="es-BO"/>
        </w:rPr>
        <w:t xml:space="preserve"> </w:t>
      </w:r>
      <w:r w:rsidRPr="00B505C0">
        <w:rPr>
          <w:rFonts w:ascii="Arial" w:hAnsi="Arial" w:cs="Arial"/>
          <w:noProof/>
          <w:lang w:val="es-BO" w:eastAsia="es-BO"/>
        </w:rPr>
        <w:drawing>
          <wp:anchor distT="0" distB="0" distL="114300" distR="114300" simplePos="0" relativeHeight="251686400" behindDoc="1" locked="0" layoutInCell="0" allowOverlap="1" wp14:anchorId="5AE21763" wp14:editId="2EA81572">
            <wp:simplePos x="0" y="0"/>
            <wp:positionH relativeFrom="margin">
              <wp:posOffset>0</wp:posOffset>
            </wp:positionH>
            <wp:positionV relativeFrom="margin">
              <wp:posOffset>882015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486" w:rsidRPr="00B505C0" w:rsidRDefault="00324486" w:rsidP="00324486">
      <w:pPr>
        <w:widowControl w:val="0"/>
        <w:spacing w:after="120"/>
        <w:jc w:val="both"/>
        <w:rPr>
          <w:rFonts w:ascii="Arial" w:hAnsi="Arial" w:cs="Arial"/>
          <w:bCs/>
          <w:iCs/>
        </w:rPr>
      </w:pPr>
      <w:r w:rsidRPr="00B505C0">
        <w:rPr>
          <w:rFonts w:ascii="Arial" w:hAnsi="Arial" w:cs="Arial"/>
          <w:bCs/>
          <w:iCs/>
        </w:rPr>
        <w:t xml:space="preserve">El </w:t>
      </w:r>
      <w:r w:rsidRPr="00B505C0">
        <w:rPr>
          <w:rFonts w:ascii="Arial" w:hAnsi="Arial" w:cs="Arial"/>
          <w:b/>
          <w:bCs/>
          <w:iCs/>
        </w:rPr>
        <w:t>CONSULTOR</w:t>
      </w:r>
      <w:r w:rsidRPr="00B505C0">
        <w:rPr>
          <w:rFonts w:ascii="Arial" w:hAnsi="Arial" w:cs="Arial"/>
          <w:bCs/>
          <w:iCs/>
        </w:rPr>
        <w:t xml:space="preserve">, está obligado a guardar en la más absoluta reserva y confidencialidad todos los datos e informaciones, que llegara a conocer durante o después de la ejecución de la Consultoría, sin limitarse a notas, informes, análisis, compilaciones, traducciones, estudios o cualquier otro tipo de documento o hecho que obtengan de la </w:t>
      </w:r>
      <w:r w:rsidRPr="00B505C0">
        <w:rPr>
          <w:rFonts w:ascii="Arial" w:hAnsi="Arial" w:cs="Arial"/>
          <w:b/>
          <w:bCs/>
          <w:iCs/>
        </w:rPr>
        <w:t>ENTIDAD</w:t>
      </w:r>
      <w:r w:rsidRPr="00B505C0">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val="es-ES_tradnl"/>
        </w:rPr>
        <w:t xml:space="preserve">Las obligaciones que el </w:t>
      </w:r>
      <w:r w:rsidRPr="00B505C0">
        <w:rPr>
          <w:rFonts w:ascii="Arial" w:hAnsi="Arial" w:cs="Arial"/>
          <w:b/>
          <w:lang w:val="es-ES_tradnl"/>
        </w:rPr>
        <w:t>CONSULTOR</w:t>
      </w:r>
      <w:r w:rsidRPr="00B505C0">
        <w:rPr>
          <w:rFonts w:ascii="Arial" w:hAnsi="Arial" w:cs="Arial"/>
          <w:lang w:val="es-ES_tradnl"/>
        </w:rPr>
        <w:t xml:space="preserve"> asume bajo este Contrato con relación a la confidencialidad, subsistirán una vez finalizado el presente Contrato.</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val="es-ES_tradnl"/>
        </w:rPr>
        <w:t>El incumplimiento de la obligación de confidencialidad importará:</w:t>
      </w:r>
    </w:p>
    <w:p w:rsidR="00324486" w:rsidRPr="00B505C0" w:rsidRDefault="00324486" w:rsidP="00324486">
      <w:pPr>
        <w:widowControl w:val="0"/>
        <w:numPr>
          <w:ilvl w:val="1"/>
          <w:numId w:val="49"/>
        </w:numPr>
        <w:tabs>
          <w:tab w:val="num" w:pos="1701"/>
        </w:tabs>
        <w:ind w:left="1701" w:hanging="273"/>
        <w:jc w:val="both"/>
        <w:rPr>
          <w:rFonts w:ascii="Arial" w:hAnsi="Arial" w:cs="Arial"/>
          <w:lang w:val="es-ES_tradnl"/>
        </w:rPr>
      </w:pPr>
      <w:r w:rsidRPr="00B505C0">
        <w:rPr>
          <w:rFonts w:ascii="Arial" w:hAnsi="Arial" w:cs="Arial"/>
          <w:lang w:val="es-ES_tradnl"/>
        </w:rPr>
        <w:t>Responsabilidad por pérdidas y daños.</w:t>
      </w:r>
    </w:p>
    <w:p w:rsidR="00324486" w:rsidRPr="00B505C0" w:rsidRDefault="00324486" w:rsidP="00324486">
      <w:pPr>
        <w:widowControl w:val="0"/>
        <w:ind w:left="1701"/>
        <w:jc w:val="both"/>
        <w:rPr>
          <w:rFonts w:ascii="Arial" w:hAnsi="Arial" w:cs="Arial"/>
          <w:sz w:val="10"/>
          <w:szCs w:val="10"/>
          <w:lang w:val="es-ES_tradnl"/>
        </w:rPr>
      </w:pPr>
    </w:p>
    <w:p w:rsidR="00324486" w:rsidRPr="00B505C0" w:rsidRDefault="00324486" w:rsidP="00324486">
      <w:pPr>
        <w:widowControl w:val="0"/>
        <w:numPr>
          <w:ilvl w:val="1"/>
          <w:numId w:val="49"/>
        </w:numPr>
        <w:tabs>
          <w:tab w:val="num" w:pos="1418"/>
          <w:tab w:val="num" w:pos="1701"/>
        </w:tabs>
        <w:ind w:left="1701" w:hanging="273"/>
        <w:jc w:val="both"/>
        <w:rPr>
          <w:rFonts w:ascii="Arial" w:hAnsi="Arial" w:cs="Arial"/>
          <w:lang w:val="es-ES_tradnl"/>
        </w:rPr>
      </w:pPr>
      <w:r w:rsidRPr="00B505C0">
        <w:rPr>
          <w:rFonts w:ascii="Arial" w:hAnsi="Arial" w:cs="Arial"/>
          <w:lang w:val="es-ES_tradnl"/>
        </w:rPr>
        <w:t>Adopción de medidas judiciales y sanciones de acuerdo a normas pertinentes.</w:t>
      </w:r>
    </w:p>
    <w:p w:rsidR="00324486" w:rsidRPr="00B505C0" w:rsidRDefault="00324486" w:rsidP="00324486">
      <w:pPr>
        <w:ind w:left="720"/>
        <w:contextualSpacing/>
        <w:rPr>
          <w:rFonts w:ascii="Arial" w:hAnsi="Arial" w:cs="Arial"/>
          <w:sz w:val="10"/>
          <w:szCs w:val="10"/>
          <w:lang w:val="es-ES_tradnl"/>
        </w:rPr>
      </w:pPr>
    </w:p>
    <w:p w:rsidR="00324486" w:rsidRPr="00B505C0" w:rsidRDefault="00324486" w:rsidP="00324486">
      <w:pPr>
        <w:widowControl w:val="0"/>
        <w:numPr>
          <w:ilvl w:val="1"/>
          <w:numId w:val="49"/>
        </w:numPr>
        <w:tabs>
          <w:tab w:val="num" w:pos="1418"/>
          <w:tab w:val="num" w:pos="1701"/>
        </w:tabs>
        <w:ind w:left="1701" w:hanging="273"/>
        <w:jc w:val="both"/>
        <w:rPr>
          <w:rFonts w:ascii="Arial" w:hAnsi="Arial" w:cs="Arial"/>
          <w:lang w:val="es-ES_tradnl"/>
        </w:rPr>
      </w:pPr>
      <w:r w:rsidRPr="00B505C0">
        <w:rPr>
          <w:rFonts w:ascii="Arial" w:hAnsi="Arial" w:cs="Arial"/>
          <w:lang w:val="es-ES_tradnl"/>
        </w:rPr>
        <w:t>Aplicación de multa compensatoria en el monto del diez por ciento (10%) del valor contractual.</w:t>
      </w:r>
    </w:p>
    <w:p w:rsidR="00324486" w:rsidRPr="00B505C0" w:rsidRDefault="00324486" w:rsidP="00324486">
      <w:pPr>
        <w:widowControl w:val="0"/>
        <w:jc w:val="both"/>
        <w:rPr>
          <w:rFonts w:ascii="Arial" w:hAnsi="Arial" w:cs="Arial"/>
          <w:lang w:val="es-ES_tradnl"/>
        </w:rPr>
      </w:pP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val="es-ES_tradnl"/>
        </w:rPr>
        <w:t xml:space="preserve">Cualquier divulgación sobre algún aspecto o información sobre el presente Contrato debe contar con previa autorización de la </w:t>
      </w:r>
      <w:r w:rsidRPr="00B505C0">
        <w:rPr>
          <w:rFonts w:ascii="Arial" w:hAnsi="Arial" w:cs="Arial"/>
          <w:b/>
          <w:lang w:val="es-ES_tradnl"/>
        </w:rPr>
        <w:t>ENTIDAD</w:t>
      </w:r>
      <w:r w:rsidRPr="00B505C0">
        <w:rPr>
          <w:rFonts w:ascii="Arial" w:hAnsi="Arial" w:cs="Arial"/>
          <w:lang w:val="es-ES_tradnl"/>
        </w:rPr>
        <w:t>.</w:t>
      </w:r>
    </w:p>
    <w:p w:rsidR="00324486" w:rsidRPr="00B505C0" w:rsidRDefault="00324486" w:rsidP="00324486">
      <w:pPr>
        <w:widowControl w:val="0"/>
        <w:spacing w:after="120"/>
        <w:ind w:left="540" w:hanging="540"/>
        <w:jc w:val="both"/>
        <w:rPr>
          <w:rFonts w:ascii="Arial" w:hAnsi="Arial" w:cs="Arial"/>
          <w:lang w:val="es-ES_tradnl"/>
        </w:rPr>
      </w:pPr>
      <w:r w:rsidRPr="00B505C0">
        <w:rPr>
          <w:rFonts w:ascii="Arial" w:hAnsi="Arial" w:cs="Arial"/>
          <w:b/>
          <w:u w:val="single"/>
        </w:rPr>
        <w:t>CLÁUSULA DÉCIMA NOVENA.- (PROPIEDAD DE RESULTADOS)</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rPr>
        <w:t xml:space="preserve">La </w:t>
      </w:r>
      <w:r w:rsidRPr="00B505C0">
        <w:rPr>
          <w:rFonts w:ascii="Arial" w:hAnsi="Arial" w:cs="Arial"/>
          <w:b/>
        </w:rPr>
        <w:t>ENTIDAD</w:t>
      </w:r>
      <w:r w:rsidRPr="00B505C0">
        <w:rPr>
          <w:rFonts w:ascii="Arial" w:hAnsi="Arial" w:cs="Arial"/>
          <w:lang w:val="es-ES_tradnl"/>
        </w:rPr>
        <w:t xml:space="preserve"> será el único y exclusivo propietario de los resultados obtenidos de la ejecución de la Consultoría. </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cede a la </w:t>
      </w:r>
      <w:r w:rsidRPr="00B505C0">
        <w:rPr>
          <w:rFonts w:ascii="Arial" w:hAnsi="Arial" w:cs="Arial"/>
          <w:b/>
          <w:lang w:val="es-ES_tradnl"/>
        </w:rPr>
        <w:t>ENTIDAD</w:t>
      </w:r>
      <w:r w:rsidRPr="00B505C0">
        <w:rPr>
          <w:rFonts w:ascii="Arial" w:hAnsi="Arial" w:cs="Arial"/>
          <w:lang w:val="es-ES_tradnl"/>
        </w:rPr>
        <w:t xml:space="preserve"> el derecho de titularidad sobre el resultado de la ejecución de la Consultoría. </w:t>
      </w:r>
    </w:p>
    <w:p w:rsidR="00324486" w:rsidRPr="00B505C0" w:rsidRDefault="00324486" w:rsidP="00324486">
      <w:pPr>
        <w:widowControl w:val="0"/>
        <w:spacing w:after="120"/>
        <w:jc w:val="both"/>
        <w:rPr>
          <w:rFonts w:ascii="Arial" w:hAnsi="Arial" w:cs="Arial"/>
        </w:rPr>
      </w:pPr>
      <w:r w:rsidRPr="00B505C0">
        <w:rPr>
          <w:rFonts w:ascii="Arial" w:hAnsi="Arial" w:cs="Arial"/>
          <w:lang w:val="es-ES_tradnl"/>
        </w:rPr>
        <w:t xml:space="preserve">Se deja establecido que </w:t>
      </w:r>
      <w:r w:rsidRPr="00B505C0">
        <w:rPr>
          <w:rFonts w:ascii="Arial" w:hAnsi="Arial" w:cs="Arial"/>
        </w:rPr>
        <w:t xml:space="preserve">los aspectos relacionados a propiedad intelectual, quedan garantizados a la </w:t>
      </w:r>
      <w:r w:rsidRPr="00B505C0">
        <w:rPr>
          <w:rFonts w:ascii="Arial" w:hAnsi="Arial" w:cs="Arial"/>
          <w:b/>
          <w:lang w:val="es-ES_tradnl"/>
        </w:rPr>
        <w:t>ENTIDAD</w:t>
      </w:r>
      <w:r w:rsidRPr="00B505C0">
        <w:rPr>
          <w:rFonts w:ascii="Arial" w:hAnsi="Arial" w:cs="Arial"/>
        </w:rPr>
        <w:t>, inclusive los derechos morales y patrimoniales de derecho de autor sobre el resultado obtenido producto de la Consultoría.</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 xml:space="preserve">CLÁUSULA VIGÉSIMA.- (TRATAMIENTO TRIBUTARIO) </w:t>
      </w:r>
      <w:r w:rsidRPr="0010126B">
        <w:rPr>
          <w:rFonts w:ascii="Arial" w:hAnsi="Arial" w:cs="Arial"/>
          <w:b/>
          <w:highlight w:val="yellow"/>
          <w:u w:val="single"/>
        </w:rPr>
        <w:t>(según TDR)</w:t>
      </w:r>
    </w:p>
    <w:p w:rsidR="00324486" w:rsidRPr="00B505C0" w:rsidRDefault="00324486" w:rsidP="00324486">
      <w:pPr>
        <w:widowControl w:val="0"/>
        <w:spacing w:after="120"/>
        <w:jc w:val="both"/>
        <w:rPr>
          <w:rFonts w:ascii="Arial" w:hAnsi="Arial" w:cs="Arial"/>
          <w:lang w:eastAsia="es-BO"/>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está alcanzado por el inciso f) del Artículo 19 de la Ley N° 843 Texto Ordenado vigente</w:t>
      </w:r>
      <w:r w:rsidRPr="00B505C0">
        <w:rPr>
          <w:rFonts w:ascii="Arial" w:hAnsi="Arial" w:cs="Arial"/>
          <w:lang w:eastAsia="es-BO"/>
        </w:rPr>
        <w:t xml:space="preserve"> y el Articulo 2 del Decreto Supremo N° 21531</w:t>
      </w:r>
      <w:r w:rsidRPr="00B505C0">
        <w:rPr>
          <w:rFonts w:ascii="Arial" w:hAnsi="Arial" w:cs="Arial"/>
          <w:lang w:val="es-ES_tradnl"/>
        </w:rPr>
        <w:t xml:space="preserve">, razón por la cual deberá </w:t>
      </w:r>
      <w:r w:rsidRPr="00B505C0">
        <w:rPr>
          <w:rFonts w:ascii="Arial" w:hAnsi="Arial" w:cs="Arial"/>
          <w:lang w:eastAsia="es-BO"/>
        </w:rPr>
        <w:t xml:space="preserve">obtener su Número de Identificación Tributaria (NIT) con alta en el RC-IVA Contribuyente Directo – Presentación Trimestral. </w:t>
      </w:r>
    </w:p>
    <w:p w:rsidR="00324486" w:rsidRPr="00B505C0" w:rsidRDefault="00324486" w:rsidP="00324486">
      <w:pPr>
        <w:widowControl w:val="0"/>
        <w:spacing w:after="120"/>
        <w:jc w:val="both"/>
        <w:rPr>
          <w:rFonts w:ascii="Arial" w:hAnsi="Arial" w:cs="Arial"/>
          <w:lang w:eastAsia="es-BO"/>
        </w:rPr>
      </w:pPr>
      <w:r w:rsidRPr="00B505C0">
        <w:rPr>
          <w:rFonts w:ascii="Arial" w:hAnsi="Arial" w:cs="Arial"/>
          <w:lang w:eastAsia="es-BO"/>
        </w:rPr>
        <w:t xml:space="preserve">Vencido el primer trimestre, para cada pago deberá adjuntar fotocopia simple del Formulario 610 presentado ante el Servicio de Impuestos Nacionales. </w:t>
      </w:r>
    </w:p>
    <w:p w:rsidR="00324486" w:rsidRPr="00B505C0" w:rsidRDefault="00324486" w:rsidP="00324486">
      <w:pPr>
        <w:widowControl w:val="0"/>
        <w:spacing w:after="120"/>
        <w:jc w:val="both"/>
        <w:rPr>
          <w:rFonts w:ascii="Arial" w:hAnsi="Arial" w:cs="Arial"/>
          <w:lang w:val="es-ES_tradnl"/>
        </w:rPr>
      </w:pPr>
      <w:r w:rsidRPr="00B505C0">
        <w:rPr>
          <w:rFonts w:ascii="Arial" w:hAnsi="Arial" w:cs="Arial"/>
          <w:lang w:eastAsia="es-BO"/>
        </w:rPr>
        <w:t xml:space="preserve">Cuando se aplique multas, las mismas serán deducidas del monto a pagar, no obstante, el </w:t>
      </w:r>
      <w:r w:rsidRPr="00B505C0">
        <w:rPr>
          <w:rFonts w:ascii="Arial" w:hAnsi="Arial" w:cs="Arial"/>
          <w:b/>
          <w:lang w:eastAsia="es-BO"/>
        </w:rPr>
        <w:t>CONSULTOR</w:t>
      </w:r>
      <w:r w:rsidRPr="00B505C0">
        <w:rPr>
          <w:rFonts w:ascii="Arial" w:hAnsi="Arial" w:cs="Arial"/>
          <w:lang w:eastAsia="es-BO"/>
        </w:rPr>
        <w:t xml:space="preserve"> deberá declarar en el Formulario 610 el monto total de los ingresos mensuales según Contrato.</w:t>
      </w:r>
    </w:p>
    <w:p w:rsidR="00324486" w:rsidRPr="00B505C0" w:rsidRDefault="00324486" w:rsidP="00324486">
      <w:pPr>
        <w:spacing w:after="120"/>
        <w:jc w:val="both"/>
        <w:rPr>
          <w:rFonts w:ascii="Arial" w:hAnsi="Arial" w:cs="Arial"/>
          <w:lang w:eastAsia="es-BO"/>
        </w:rPr>
      </w:pPr>
      <w:r w:rsidRPr="00B505C0">
        <w:rPr>
          <w:rFonts w:ascii="Arial" w:hAnsi="Arial" w:cs="Arial"/>
          <w:lang w:eastAsia="es-BO"/>
        </w:rPr>
        <w:lastRenderedPageBreak/>
        <w:t xml:space="preserve">Caso contrario, el </w:t>
      </w:r>
      <w:r w:rsidRPr="00B505C0">
        <w:rPr>
          <w:rFonts w:ascii="Arial" w:hAnsi="Arial" w:cs="Arial"/>
          <w:b/>
          <w:lang w:eastAsia="es-BO"/>
        </w:rPr>
        <w:t>CONSULTOR</w:t>
      </w:r>
      <w:r w:rsidRPr="00B505C0">
        <w:rPr>
          <w:rFonts w:ascii="Arial" w:hAnsi="Arial" w:cs="Arial"/>
          <w:lang w:eastAsia="es-BO"/>
        </w:rPr>
        <w:t xml:space="preserve"> será sujeto de retención del 12.5% por concepto de Impuesto sobre las Utilidades de las Empresas - IUE y del 3% por concepto del Impuesto a las Transacciones - IT, la </w:t>
      </w:r>
      <w:r w:rsidRPr="00B505C0">
        <w:rPr>
          <w:rFonts w:ascii="Arial" w:hAnsi="Arial" w:cs="Arial"/>
          <w:b/>
          <w:lang w:eastAsia="es-BO"/>
        </w:rPr>
        <w:t>ENTIDAD</w:t>
      </w:r>
      <w:r w:rsidRPr="00B505C0">
        <w:rPr>
          <w:rFonts w:ascii="Arial" w:hAnsi="Arial" w:cs="Arial"/>
          <w:lang w:eastAsia="es-BO"/>
        </w:rPr>
        <w:t xml:space="preserve"> realizará la retención correspondiente a momento del pago.</w:t>
      </w:r>
    </w:p>
    <w:p w:rsidR="00324486" w:rsidRPr="00B505C0" w:rsidRDefault="00324486" w:rsidP="00324486">
      <w:pPr>
        <w:widowControl w:val="0"/>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u w:val="single"/>
          <w:lang w:val="es-ES_tradnl"/>
        </w:rPr>
        <w:t xml:space="preserve"> VIGÉSIMA PRIMERA.- (INTRANSFERIBILIDAD DEL CONTRATO)</w:t>
      </w:r>
    </w:p>
    <w:p w:rsidR="00324486" w:rsidRPr="00B505C0" w:rsidRDefault="00324486" w:rsidP="00324486">
      <w:pPr>
        <w:spacing w:after="120"/>
        <w:jc w:val="both"/>
        <w:rPr>
          <w:rFonts w:ascii="Arial" w:hAnsi="Arial" w:cs="Arial"/>
          <w:lang w:val="es-ES_tradn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xml:space="preserve"> bajo ningún título podrá ceder, transferir, subrogar, total o parcialmente este Contrato. </w:t>
      </w:r>
    </w:p>
    <w:p w:rsidR="00324486" w:rsidRPr="00B505C0" w:rsidRDefault="00324486" w:rsidP="00324486">
      <w:pPr>
        <w:spacing w:after="120"/>
        <w:jc w:val="both"/>
        <w:rPr>
          <w:rFonts w:ascii="Arial" w:hAnsi="Arial" w:cs="Arial"/>
        </w:rPr>
      </w:pPr>
      <w:r w:rsidRPr="00B505C0">
        <w:rPr>
          <w:rFonts w:ascii="Arial" w:hAnsi="Arial" w:cs="Arial"/>
        </w:rPr>
        <w:t xml:space="preserve">En caso excepcional, emergente de causa de fuerza mayor, caso fortuito o </w:t>
      </w:r>
      <w:r w:rsidRPr="00B505C0">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B505C0">
        <w:rPr>
          <w:rFonts w:ascii="Arial" w:hAnsi="Arial" w:cs="Arial"/>
          <w:b/>
          <w:lang w:val="es-ES_tradnl"/>
        </w:rPr>
        <w:t>ENTIDAD</w:t>
      </w:r>
      <w:r w:rsidRPr="00B505C0">
        <w:rPr>
          <w:rFonts w:ascii="Arial" w:hAnsi="Arial" w:cs="Arial"/>
          <w:lang w:val="es-ES_tradnl"/>
        </w:rPr>
        <w:t>, bajo los mismos términos y condiciones del presente Contrato.</w:t>
      </w:r>
      <w:r w:rsidRPr="00B505C0">
        <w:rPr>
          <w:rFonts w:ascii="Arial" w:hAnsi="Arial" w:cs="Arial"/>
        </w:rPr>
        <w:t xml:space="preserve"> </w:t>
      </w:r>
    </w:p>
    <w:p w:rsidR="00324486" w:rsidRPr="00B505C0" w:rsidRDefault="00324486" w:rsidP="00324486">
      <w:pPr>
        <w:spacing w:after="120"/>
        <w:ind w:right="-7"/>
        <w:jc w:val="both"/>
        <w:rPr>
          <w:rFonts w:ascii="Arial" w:hAnsi="Arial" w:cs="Arial"/>
        </w:rPr>
      </w:pPr>
      <w:r w:rsidRPr="00B505C0">
        <w:rPr>
          <w:rFonts w:ascii="Arial" w:hAnsi="Arial" w:cs="Arial"/>
        </w:rPr>
        <w:t>La Parte que se propone ceder, transferir o subrogar el presente Contrato, debe notificar a la otra Parte, por lo menos con diez (10) días hábiles de anticipación, pa</w:t>
      </w:r>
      <w:r w:rsidRPr="00B505C0">
        <w:rPr>
          <w:rFonts w:ascii="Arial" w:hAnsi="Arial" w:cs="Arial"/>
          <w:noProof/>
          <w:lang w:val="es-BO" w:eastAsia="es-BO"/>
        </w:rPr>
        <w:drawing>
          <wp:anchor distT="0" distB="0" distL="114300" distR="114300" simplePos="0" relativeHeight="251687424" behindDoc="1" locked="0" layoutInCell="0" allowOverlap="1" wp14:anchorId="014B8026" wp14:editId="487FDB17">
            <wp:simplePos x="0" y="0"/>
            <wp:positionH relativeFrom="margin">
              <wp:posOffset>0</wp:posOffset>
            </wp:positionH>
            <wp:positionV relativeFrom="margin">
              <wp:posOffset>1104265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rPr>
        <w:t>ra que esta última evalúe si la cesión, transferencia o subrogación afecta a sus intereses o no, lo que deberá comunicar a la parte cedente dentro de los diez (10) días hábiles siguientes del aviso de la cesión, transferencia o subrogación.</w:t>
      </w:r>
    </w:p>
    <w:p w:rsidR="00324486" w:rsidRPr="00B505C0" w:rsidRDefault="00324486" w:rsidP="00324486">
      <w:pPr>
        <w:spacing w:after="120"/>
        <w:jc w:val="both"/>
        <w:rPr>
          <w:rFonts w:ascii="Arial" w:hAnsi="Arial" w:cs="Arial"/>
        </w:rPr>
      </w:pPr>
      <w:r w:rsidRPr="00B505C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24486" w:rsidRPr="00B505C0" w:rsidRDefault="00324486" w:rsidP="00324486">
      <w:pPr>
        <w:spacing w:after="120"/>
        <w:ind w:right="-7"/>
        <w:jc w:val="both"/>
        <w:outlineLvl w:val="1"/>
        <w:rPr>
          <w:rFonts w:ascii="Arial" w:hAnsi="Arial" w:cs="Arial"/>
          <w:lang w:val="es-ES_tradnl"/>
        </w:rPr>
      </w:pPr>
      <w:r w:rsidRPr="00B505C0">
        <w:rPr>
          <w:rFonts w:ascii="Arial" w:hAnsi="Arial" w:cs="Arial"/>
          <w:b/>
          <w:u w:val="single"/>
        </w:rPr>
        <w:t>CLÁUSULA VIGÉSIMA SEGUNDA</w:t>
      </w:r>
      <w:r w:rsidRPr="00B505C0">
        <w:rPr>
          <w:rFonts w:ascii="Arial" w:hAnsi="Arial" w:cs="Arial"/>
          <w:b/>
          <w:u w:val="single"/>
          <w:lang w:val="es-ES_tradnl"/>
        </w:rPr>
        <w:t>.- (CAUSAS DE FUERZA MAYOR Y/O CASO FORTUITO)</w:t>
      </w:r>
      <w:r w:rsidRPr="00B505C0">
        <w:rPr>
          <w:rFonts w:ascii="Arial" w:hAnsi="Arial" w:cs="Arial"/>
          <w:lang w:val="es-ES_tradnl"/>
        </w:rPr>
        <w:t xml:space="preserve"> </w:t>
      </w:r>
    </w:p>
    <w:p w:rsidR="00324486" w:rsidRPr="00B505C0" w:rsidRDefault="00324486" w:rsidP="00324486">
      <w:pPr>
        <w:spacing w:after="120"/>
        <w:ind w:right="-7"/>
        <w:jc w:val="both"/>
        <w:outlineLvl w:val="1"/>
        <w:rPr>
          <w:rFonts w:ascii="Arial" w:hAnsi="Arial" w:cs="Arial"/>
          <w:lang w:eastAsia="x-none"/>
        </w:rPr>
      </w:pPr>
      <w:r w:rsidRPr="00B505C0">
        <w:rPr>
          <w:rFonts w:ascii="Arial" w:hAnsi="Arial" w:cs="Arial"/>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24486" w:rsidRPr="00B505C0" w:rsidRDefault="00324486" w:rsidP="00324486">
      <w:pPr>
        <w:spacing w:after="120"/>
        <w:jc w:val="both"/>
        <w:rPr>
          <w:rFonts w:ascii="Arial" w:hAnsi="Arial" w:cs="Arial"/>
        </w:rPr>
      </w:pPr>
      <w:r w:rsidRPr="00B505C0">
        <w:rPr>
          <w:rFonts w:ascii="Arial" w:hAnsi="Arial" w:cs="Arial"/>
        </w:rPr>
        <w:t xml:space="preserve">Con el fin de exceptuar al </w:t>
      </w:r>
      <w:r w:rsidRPr="00B505C0">
        <w:rPr>
          <w:rFonts w:ascii="Arial" w:hAnsi="Arial" w:cs="Arial"/>
          <w:b/>
        </w:rPr>
        <w:t>CONSULTOR</w:t>
      </w:r>
      <w:r w:rsidRPr="00B505C0">
        <w:rPr>
          <w:rFonts w:ascii="Arial" w:hAnsi="Arial" w:cs="Arial"/>
          <w:b/>
          <w:bCs/>
        </w:rPr>
        <w:t xml:space="preserve"> </w:t>
      </w:r>
      <w:r w:rsidRPr="00B505C0">
        <w:rPr>
          <w:rFonts w:ascii="Arial" w:hAnsi="Arial" w:cs="Arial"/>
        </w:rPr>
        <w:t xml:space="preserve">de determinadas responsabilidades por mora durante la vigencia del presente Contrato, la </w:t>
      </w:r>
      <w:r w:rsidRPr="00B505C0">
        <w:rPr>
          <w:rFonts w:ascii="Arial" w:hAnsi="Arial" w:cs="Arial"/>
          <w:b/>
        </w:rPr>
        <w:t>ENTIDAD</w:t>
      </w:r>
      <w:r w:rsidRPr="00B505C0">
        <w:rPr>
          <w:rFonts w:ascii="Arial" w:hAnsi="Arial" w:cs="Arial"/>
        </w:rPr>
        <w:t xml:space="preserve"> a través de la Contraparte tendrán la facultad de calificar las causas de fuerza mayor y/o caso fortuito, que pudieran tener efectiva consecuencia sobre la ejecución del Contrato,</w:t>
      </w:r>
      <w:r w:rsidRPr="00B505C0">
        <w:rPr>
          <w:rFonts w:ascii="Arial" w:hAnsi="Arial" w:cs="Arial"/>
          <w:b/>
          <w:bCs/>
        </w:rPr>
        <w:t xml:space="preserve"> </w:t>
      </w:r>
      <w:r w:rsidRPr="00B505C0">
        <w:rPr>
          <w:rFonts w:ascii="Arial" w:hAnsi="Arial" w:cs="Arial"/>
          <w:bCs/>
        </w:rPr>
        <w:t>previo cumplimiento de lo establecido en la presente cláusula</w:t>
      </w:r>
      <w:r w:rsidRPr="00B505C0">
        <w:rPr>
          <w:rFonts w:ascii="Arial" w:hAnsi="Arial" w:cs="Arial"/>
        </w:rPr>
        <w:t>.</w:t>
      </w:r>
    </w:p>
    <w:p w:rsidR="00324486" w:rsidRPr="00B505C0" w:rsidRDefault="00324486" w:rsidP="00324486">
      <w:pPr>
        <w:spacing w:after="120"/>
        <w:jc w:val="both"/>
        <w:rPr>
          <w:rFonts w:ascii="Arial" w:hAnsi="Arial" w:cs="Arial"/>
        </w:rPr>
      </w:pPr>
      <w:r w:rsidRPr="00B505C0">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324486" w:rsidRPr="00B505C0" w:rsidRDefault="00324486" w:rsidP="00324486">
      <w:pPr>
        <w:spacing w:after="120"/>
        <w:jc w:val="both"/>
        <w:rPr>
          <w:rFonts w:ascii="Arial" w:hAnsi="Arial" w:cs="Arial"/>
          <w:lang w:eastAsia="es-BO"/>
        </w:rPr>
      </w:pPr>
      <w:r w:rsidRPr="00B505C0">
        <w:rPr>
          <w:rFonts w:ascii="Arial" w:hAnsi="Arial" w:cs="Arial"/>
        </w:rPr>
        <w:t xml:space="preserve">Se entiende por </w:t>
      </w:r>
      <w:r w:rsidRPr="00B505C0">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24486" w:rsidRPr="00B505C0" w:rsidRDefault="00324486" w:rsidP="00324486">
      <w:pPr>
        <w:spacing w:after="120"/>
        <w:jc w:val="both"/>
        <w:rPr>
          <w:rFonts w:ascii="Arial" w:hAnsi="Arial" w:cs="Arial"/>
          <w:bCs/>
        </w:rPr>
      </w:pPr>
      <w:r w:rsidRPr="00B505C0">
        <w:rPr>
          <w:rFonts w:ascii="Arial" w:hAnsi="Arial" w:cs="Arial"/>
        </w:rPr>
        <w:t xml:space="preserve">Si un evento de fuerza mayor o caso fortuito impide realizar la Consultoría durante un período de cuarenta y cinco (45) días calendarios consecutivos, las Partes se reunirán para decidir de común acuerdo si extienden o resuelven el Contrato bajo las disposiciones de la </w:t>
      </w:r>
      <w:r w:rsidRPr="00B505C0">
        <w:rPr>
          <w:rFonts w:ascii="Arial" w:hAnsi="Arial" w:cs="Arial"/>
          <w:bCs/>
        </w:rPr>
        <w:t>cláusula (Terminación del Contrato) del presente Contrato.</w:t>
      </w:r>
    </w:p>
    <w:p w:rsidR="00324486" w:rsidRPr="00B505C0" w:rsidRDefault="00324486" w:rsidP="00324486">
      <w:pPr>
        <w:tabs>
          <w:tab w:val="left" w:pos="993"/>
        </w:tabs>
        <w:spacing w:after="120"/>
        <w:ind w:left="567" w:right="-7" w:hanging="567"/>
        <w:jc w:val="both"/>
        <w:outlineLvl w:val="1"/>
        <w:rPr>
          <w:rFonts w:ascii="Arial" w:hAnsi="Arial" w:cs="Arial"/>
          <w:b/>
          <w:lang w:eastAsia="x-none"/>
        </w:rPr>
      </w:pPr>
      <w:r w:rsidRPr="00B505C0">
        <w:rPr>
          <w:rFonts w:ascii="Arial" w:hAnsi="Arial" w:cs="Arial"/>
          <w:b/>
          <w:lang w:eastAsia="x-none"/>
        </w:rPr>
        <w:t xml:space="preserve">22.1 </w:t>
      </w:r>
      <w:r w:rsidRPr="00B505C0">
        <w:rPr>
          <w:rFonts w:ascii="Arial" w:hAnsi="Arial" w:cs="Arial"/>
          <w:b/>
          <w:lang w:eastAsia="x-none"/>
        </w:rPr>
        <w:tab/>
        <w:t>Condiciones de validez:</w:t>
      </w:r>
    </w:p>
    <w:p w:rsidR="00324486" w:rsidRPr="00B505C0" w:rsidRDefault="00324486" w:rsidP="00324486">
      <w:pPr>
        <w:spacing w:after="120"/>
        <w:ind w:left="567" w:right="-7"/>
        <w:jc w:val="both"/>
        <w:outlineLvl w:val="1"/>
        <w:rPr>
          <w:rFonts w:ascii="Arial" w:hAnsi="Arial" w:cs="Arial"/>
          <w:lang w:eastAsia="x-none"/>
        </w:rPr>
      </w:pPr>
      <w:r w:rsidRPr="00B505C0">
        <w:rPr>
          <w:rFonts w:ascii="Arial" w:hAnsi="Arial" w:cs="Arial"/>
          <w:lang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24486" w:rsidRPr="00B505C0" w:rsidRDefault="00324486" w:rsidP="00324486">
      <w:pPr>
        <w:numPr>
          <w:ilvl w:val="0"/>
          <w:numId w:val="51"/>
        </w:numPr>
        <w:tabs>
          <w:tab w:val="left" w:pos="1134"/>
        </w:tabs>
        <w:ind w:left="1134" w:right="-7" w:hanging="283"/>
        <w:jc w:val="both"/>
        <w:outlineLvl w:val="1"/>
        <w:rPr>
          <w:rFonts w:ascii="Arial" w:hAnsi="Arial" w:cs="Arial"/>
          <w:lang w:eastAsia="x-none"/>
        </w:rPr>
      </w:pPr>
      <w:r w:rsidRPr="00B505C0">
        <w:rPr>
          <w:rFonts w:ascii="Arial" w:hAnsi="Arial" w:cs="Arial"/>
          <w:lang w:eastAsia="x-none"/>
        </w:rPr>
        <w:t>Las circunstancias de la fuerza mayor o caso fortuito no hayan surgido por un incumplimiento, omisión o negligencia de la Parte invocante.</w:t>
      </w:r>
    </w:p>
    <w:p w:rsidR="00324486" w:rsidRPr="00B505C0" w:rsidRDefault="00324486" w:rsidP="00324486">
      <w:pPr>
        <w:tabs>
          <w:tab w:val="left" w:pos="1134"/>
        </w:tabs>
        <w:ind w:left="1134" w:right="-7"/>
        <w:jc w:val="both"/>
        <w:outlineLvl w:val="1"/>
        <w:rPr>
          <w:rFonts w:ascii="Arial" w:hAnsi="Arial" w:cs="Arial"/>
          <w:lang w:eastAsia="x-none"/>
        </w:rPr>
      </w:pPr>
    </w:p>
    <w:p w:rsidR="00324486" w:rsidRPr="00B505C0" w:rsidRDefault="00324486" w:rsidP="00324486">
      <w:pPr>
        <w:numPr>
          <w:ilvl w:val="0"/>
          <w:numId w:val="51"/>
        </w:numPr>
        <w:tabs>
          <w:tab w:val="left" w:pos="1134"/>
        </w:tabs>
        <w:ind w:left="1134" w:right="-7" w:hanging="283"/>
        <w:jc w:val="both"/>
        <w:rPr>
          <w:rFonts w:ascii="Arial" w:hAnsi="Arial" w:cs="Arial"/>
        </w:rPr>
      </w:pPr>
      <w:r w:rsidRPr="00B505C0">
        <w:rPr>
          <w:rFonts w:ascii="Arial" w:hAnsi="Arial" w:cs="Arial"/>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24486" w:rsidRPr="00B505C0" w:rsidRDefault="00324486" w:rsidP="00324486">
      <w:pPr>
        <w:tabs>
          <w:tab w:val="left" w:pos="1134"/>
        </w:tabs>
        <w:ind w:right="-7"/>
        <w:jc w:val="both"/>
        <w:rPr>
          <w:rFonts w:ascii="Arial" w:hAnsi="Arial" w:cs="Arial"/>
        </w:rPr>
      </w:pPr>
    </w:p>
    <w:p w:rsidR="00324486" w:rsidRPr="00B505C0" w:rsidRDefault="00324486" w:rsidP="00324486">
      <w:pPr>
        <w:numPr>
          <w:ilvl w:val="0"/>
          <w:numId w:val="51"/>
        </w:numPr>
        <w:tabs>
          <w:tab w:val="left" w:pos="1134"/>
        </w:tabs>
        <w:ind w:left="1135" w:right="-6" w:hanging="284"/>
        <w:jc w:val="both"/>
        <w:rPr>
          <w:rFonts w:ascii="Arial" w:hAnsi="Arial" w:cs="Arial"/>
        </w:rPr>
      </w:pPr>
      <w:r w:rsidRPr="00B505C0">
        <w:rPr>
          <w:rFonts w:ascii="Arial" w:hAnsi="Arial" w:cs="Arial"/>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324486" w:rsidRPr="00B505C0" w:rsidRDefault="00324486" w:rsidP="00324486">
      <w:pPr>
        <w:tabs>
          <w:tab w:val="left" w:pos="1134"/>
        </w:tabs>
        <w:ind w:left="1135" w:right="-6"/>
        <w:jc w:val="both"/>
        <w:rPr>
          <w:rFonts w:ascii="Arial" w:hAnsi="Arial" w:cs="Arial"/>
        </w:rPr>
      </w:pPr>
    </w:p>
    <w:p w:rsidR="00324486" w:rsidRPr="00B505C0" w:rsidRDefault="00324486" w:rsidP="00324486">
      <w:pPr>
        <w:ind w:left="567"/>
        <w:jc w:val="both"/>
        <w:rPr>
          <w:rFonts w:ascii="Arial" w:hAnsi="Arial" w:cs="Arial"/>
        </w:rPr>
      </w:pPr>
      <w:r w:rsidRPr="00B505C0">
        <w:rPr>
          <w:rFonts w:ascii="Arial" w:hAnsi="Arial" w:cs="Arial"/>
        </w:rPr>
        <w:t xml:space="preserve">Previo cumplimiento por parte del </w:t>
      </w:r>
      <w:r w:rsidRPr="00B505C0">
        <w:rPr>
          <w:rFonts w:ascii="Arial" w:hAnsi="Arial" w:cs="Arial"/>
          <w:b/>
        </w:rPr>
        <w:t>CONSULTOR</w:t>
      </w:r>
      <w:r w:rsidRPr="00B505C0">
        <w:rPr>
          <w:rFonts w:ascii="Arial" w:hAnsi="Arial" w:cs="Arial"/>
        </w:rPr>
        <w:t xml:space="preserve"> de lo establecido precedentemente dentro de los dos (2) días hábiles la </w:t>
      </w:r>
      <w:r w:rsidRPr="00B505C0">
        <w:rPr>
          <w:rFonts w:ascii="Arial" w:hAnsi="Arial" w:cs="Arial"/>
          <w:b/>
        </w:rPr>
        <w:t>ENTIDAD</w:t>
      </w:r>
      <w:r w:rsidRPr="00B505C0">
        <w:rPr>
          <w:rFonts w:ascii="Arial" w:hAnsi="Arial" w:cs="Arial"/>
        </w:rPr>
        <w:t xml:space="preserve"> a través de la Contraparte deben aprobar la existencia del impedimento, sin el cual, de ninguna manera y por ningún motivo podrá solicitar luego a la </w:t>
      </w:r>
      <w:r w:rsidRPr="00B505C0">
        <w:rPr>
          <w:rFonts w:ascii="Arial" w:hAnsi="Arial" w:cs="Arial"/>
          <w:b/>
        </w:rPr>
        <w:t>ENTIDAD</w:t>
      </w:r>
      <w:r w:rsidRPr="00B505C0">
        <w:rPr>
          <w:rFonts w:ascii="Arial" w:hAnsi="Arial" w:cs="Arial"/>
          <w:b/>
          <w:bCs/>
        </w:rPr>
        <w:t xml:space="preserve"> </w:t>
      </w:r>
      <w:r w:rsidRPr="00B505C0">
        <w:rPr>
          <w:rFonts w:ascii="Arial" w:hAnsi="Arial" w:cs="Arial"/>
        </w:rPr>
        <w:t>por escrito la ampliación del Plazo del Contrato y/o pago de multas.</w:t>
      </w:r>
    </w:p>
    <w:p w:rsidR="00324486" w:rsidRPr="00B505C0" w:rsidRDefault="00324486" w:rsidP="00324486">
      <w:pPr>
        <w:ind w:left="567"/>
        <w:jc w:val="both"/>
        <w:rPr>
          <w:rFonts w:ascii="Arial" w:hAnsi="Arial" w:cs="Arial"/>
        </w:rPr>
      </w:pPr>
    </w:p>
    <w:p w:rsidR="00324486" w:rsidRPr="00B505C0" w:rsidRDefault="00324486" w:rsidP="00324486">
      <w:pPr>
        <w:tabs>
          <w:tab w:val="left" w:pos="993"/>
        </w:tabs>
        <w:spacing w:after="120"/>
        <w:ind w:left="567" w:right="-7" w:hanging="567"/>
        <w:jc w:val="both"/>
        <w:outlineLvl w:val="1"/>
        <w:rPr>
          <w:rFonts w:ascii="Arial" w:hAnsi="Arial" w:cs="Arial"/>
          <w:b/>
          <w:lang w:eastAsia="x-none"/>
        </w:rPr>
      </w:pPr>
      <w:r w:rsidRPr="00B505C0">
        <w:rPr>
          <w:rFonts w:ascii="Arial" w:hAnsi="Arial" w:cs="Arial"/>
          <w:b/>
          <w:lang w:eastAsia="x-none"/>
        </w:rPr>
        <w:t xml:space="preserve">22.2 </w:t>
      </w:r>
      <w:r w:rsidRPr="00B505C0">
        <w:rPr>
          <w:rFonts w:ascii="Arial" w:hAnsi="Arial" w:cs="Arial"/>
          <w:b/>
          <w:lang w:eastAsia="x-none"/>
        </w:rPr>
        <w:tab/>
        <w:t>Cumplimiento ininterrumpido:</w:t>
      </w:r>
      <w:r w:rsidRPr="00B505C0">
        <w:rPr>
          <w:rFonts w:ascii="Arial" w:hAnsi="Arial" w:cs="Arial"/>
          <w:noProof/>
          <w:lang w:eastAsia="es-BO"/>
        </w:rPr>
        <w:t xml:space="preserve"> </w:t>
      </w:r>
    </w:p>
    <w:p w:rsidR="00324486" w:rsidRPr="00B505C0" w:rsidRDefault="00324486" w:rsidP="00324486">
      <w:pPr>
        <w:spacing w:after="120"/>
        <w:ind w:left="567" w:right="-7"/>
        <w:jc w:val="both"/>
        <w:outlineLvl w:val="1"/>
        <w:rPr>
          <w:rFonts w:ascii="Arial" w:hAnsi="Arial" w:cs="Arial"/>
          <w:lang w:eastAsia="x-none"/>
        </w:rPr>
      </w:pPr>
      <w:r w:rsidRPr="00B505C0">
        <w:rPr>
          <w:rFonts w:ascii="Arial" w:hAnsi="Arial" w:cs="Arial"/>
          <w:lang w:eastAsia="x-none"/>
        </w:rPr>
        <w:t xml:space="preserve">Cuando ocurra una fuerza mayor o caso fortuito, el </w:t>
      </w:r>
      <w:r w:rsidRPr="00B505C0">
        <w:rPr>
          <w:rFonts w:ascii="Arial" w:hAnsi="Arial" w:cs="Arial"/>
          <w:b/>
          <w:lang w:eastAsia="x-none"/>
        </w:rPr>
        <w:t>CONSULTOR</w:t>
      </w:r>
      <w:r w:rsidRPr="00B505C0">
        <w:rPr>
          <w:rFonts w:ascii="Arial" w:hAnsi="Arial" w:cs="Arial"/>
          <w:lang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B505C0">
        <w:rPr>
          <w:rFonts w:ascii="Arial" w:hAnsi="Arial" w:cs="Arial"/>
          <w:b/>
          <w:lang w:eastAsia="x-none"/>
        </w:rPr>
        <w:t>ENTIDAD</w:t>
      </w:r>
      <w:r w:rsidRPr="00B505C0">
        <w:rPr>
          <w:rFonts w:ascii="Arial" w:hAnsi="Arial" w:cs="Arial"/>
          <w:lang w:eastAsia="x-none"/>
        </w:rPr>
        <w:t xml:space="preserve">. </w:t>
      </w:r>
    </w:p>
    <w:p w:rsidR="00324486" w:rsidRPr="00B505C0" w:rsidRDefault="00324486" w:rsidP="00324486">
      <w:pPr>
        <w:spacing w:after="120"/>
        <w:ind w:left="567" w:right="-7" w:hanging="567"/>
        <w:jc w:val="both"/>
        <w:outlineLvl w:val="1"/>
        <w:rPr>
          <w:rFonts w:ascii="Arial" w:hAnsi="Arial" w:cs="Arial"/>
          <w:b/>
          <w:bCs/>
        </w:rPr>
      </w:pPr>
      <w:r w:rsidRPr="00B505C0">
        <w:rPr>
          <w:rFonts w:ascii="Arial" w:hAnsi="Arial" w:cs="Arial"/>
          <w:b/>
          <w:lang w:eastAsia="x-none"/>
        </w:rPr>
        <w:t>22.3</w:t>
      </w:r>
      <w:r w:rsidRPr="00B505C0">
        <w:rPr>
          <w:rFonts w:ascii="Arial" w:hAnsi="Arial" w:cs="Arial"/>
          <w:lang w:eastAsia="x-none"/>
        </w:rPr>
        <w:t xml:space="preserve"> </w:t>
      </w:r>
      <w:r w:rsidRPr="00B505C0">
        <w:rPr>
          <w:rFonts w:ascii="Arial" w:hAnsi="Arial" w:cs="Arial"/>
          <w:lang w:eastAsia="x-none"/>
        </w:rPr>
        <w:tab/>
      </w:r>
      <w:r w:rsidRPr="00B505C0">
        <w:rPr>
          <w:rFonts w:ascii="Arial" w:hAnsi="Arial" w:cs="Arial"/>
          <w:b/>
          <w:bCs/>
        </w:rPr>
        <w:t>Prórrogas:</w:t>
      </w:r>
    </w:p>
    <w:p w:rsidR="00324486" w:rsidRPr="00B505C0" w:rsidRDefault="00324486" w:rsidP="00324486">
      <w:pPr>
        <w:spacing w:after="120"/>
        <w:ind w:left="567"/>
        <w:jc w:val="both"/>
        <w:rPr>
          <w:rFonts w:ascii="Arial" w:hAnsi="Arial" w:cs="Arial"/>
        </w:rPr>
      </w:pPr>
      <w:r w:rsidRPr="00B505C0">
        <w:rPr>
          <w:rFonts w:ascii="Arial" w:hAnsi="Arial" w:cs="Arial"/>
        </w:rPr>
        <w:t xml:space="preserve">Si una circunstancia de fuerza mayor o caso fortuito afecta el cronograma de trabajo cuya realización se requiere para que el </w:t>
      </w:r>
      <w:r w:rsidRPr="00B505C0">
        <w:rPr>
          <w:rFonts w:ascii="Arial" w:hAnsi="Arial" w:cs="Arial"/>
          <w:b/>
        </w:rPr>
        <w:t>CONSULTOR</w:t>
      </w:r>
      <w:r w:rsidRPr="00B505C0">
        <w:rPr>
          <w:rFonts w:ascii="Arial" w:hAnsi="Arial" w:cs="Arial"/>
          <w:b/>
          <w:bCs/>
        </w:rPr>
        <w:t xml:space="preserve"> </w:t>
      </w:r>
      <w:r w:rsidRPr="00B505C0">
        <w:rPr>
          <w:rFonts w:ascii="Arial" w:hAnsi="Arial" w:cs="Arial"/>
        </w:rPr>
        <w:t xml:space="preserve">cumpla con el Plazo de ejecución de la </w:t>
      </w:r>
      <w:r w:rsidRPr="00B505C0">
        <w:rPr>
          <w:rFonts w:ascii="Arial" w:hAnsi="Arial" w:cs="Arial"/>
          <w:bCs/>
        </w:rPr>
        <w:t>Consultoría</w:t>
      </w:r>
      <w:r w:rsidRPr="00B505C0">
        <w:rPr>
          <w:rFonts w:ascii="Arial" w:hAnsi="Arial" w:cs="Arial"/>
          <w:b/>
          <w:bCs/>
        </w:rPr>
        <w:t xml:space="preserve"> </w:t>
      </w:r>
      <w:r w:rsidRPr="00B505C0">
        <w:rPr>
          <w:rFonts w:ascii="Arial" w:hAnsi="Arial" w:cs="Arial"/>
        </w:rPr>
        <w:t>o cualquier otra fecha límite de realización, dicha fecha límite se prorrogará de conformidad a lo establecido en el presente Contrato.</w:t>
      </w:r>
    </w:p>
    <w:p w:rsidR="00324486" w:rsidRPr="00B505C0" w:rsidRDefault="00324486" w:rsidP="00324486">
      <w:pPr>
        <w:autoSpaceDE w:val="0"/>
        <w:autoSpaceDN w:val="0"/>
        <w:spacing w:after="120"/>
        <w:ind w:left="567"/>
        <w:jc w:val="both"/>
        <w:rPr>
          <w:rFonts w:ascii="Arial" w:hAnsi="Arial" w:cs="Arial"/>
        </w:rPr>
      </w:pPr>
      <w:r w:rsidRPr="00B505C0">
        <w:rPr>
          <w:rFonts w:ascii="Arial" w:hAnsi="Arial" w:cs="Arial"/>
        </w:rPr>
        <w:t>Durante este periodo las Partes soportarán independientemente sus respectivas perdidas por lo cual no podrán oponerse este argumento a reclamo por pagos debidos bajo el presente Contrato.</w:t>
      </w:r>
    </w:p>
    <w:p w:rsidR="00324486" w:rsidRPr="00B505C0" w:rsidRDefault="00324486" w:rsidP="00324486">
      <w:pPr>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u w:val="single"/>
          <w:lang w:val="es-ES_tradnl"/>
        </w:rPr>
        <w:t xml:space="preserve"> VIGÉSIMA TERCERA.- (TERMINACIÓN DEL CONTRATO)</w:t>
      </w:r>
    </w:p>
    <w:p w:rsidR="00324486" w:rsidRPr="00B505C0" w:rsidRDefault="00324486" w:rsidP="00324486">
      <w:pPr>
        <w:spacing w:after="120"/>
        <w:jc w:val="both"/>
        <w:rPr>
          <w:rFonts w:ascii="Arial" w:hAnsi="Arial" w:cs="Arial"/>
          <w:b/>
          <w:lang w:val="es-ES_tradnl"/>
        </w:rPr>
      </w:pPr>
      <w:r w:rsidRPr="00B505C0">
        <w:rPr>
          <w:rFonts w:ascii="Arial" w:hAnsi="Arial" w:cs="Arial"/>
          <w:lang w:val="es-ES_tradnl"/>
        </w:rPr>
        <w:t xml:space="preserve">El presente Contrato concluirá por una de las siguientes causas: </w:t>
      </w:r>
    </w:p>
    <w:p w:rsidR="00324486" w:rsidRPr="00B505C0" w:rsidRDefault="00324486" w:rsidP="00324486">
      <w:pPr>
        <w:spacing w:after="120"/>
        <w:ind w:left="567" w:hanging="567"/>
        <w:jc w:val="both"/>
        <w:rPr>
          <w:rFonts w:ascii="Arial" w:hAnsi="Arial" w:cs="Arial"/>
          <w:b/>
          <w:lang w:val="es-ES_tradnl"/>
        </w:rPr>
      </w:pPr>
      <w:r w:rsidRPr="00B505C0">
        <w:rPr>
          <w:rFonts w:ascii="Arial" w:hAnsi="Arial" w:cs="Arial"/>
          <w:b/>
          <w:lang w:val="es-ES_tradnl"/>
        </w:rPr>
        <w:t xml:space="preserve">23.1 </w:t>
      </w:r>
      <w:r w:rsidRPr="00B505C0">
        <w:rPr>
          <w:rFonts w:ascii="Arial" w:hAnsi="Arial" w:cs="Arial"/>
          <w:b/>
          <w:lang w:val="es-ES_tradnl"/>
        </w:rPr>
        <w:tab/>
        <w:t>Por cumplimiento del Contrato:</w:t>
      </w:r>
    </w:p>
    <w:p w:rsidR="00324486" w:rsidRPr="00B505C0" w:rsidRDefault="00324486" w:rsidP="00324486">
      <w:pPr>
        <w:ind w:left="567"/>
        <w:jc w:val="both"/>
        <w:rPr>
          <w:rFonts w:ascii="Arial" w:hAnsi="Arial" w:cs="Arial"/>
          <w:lang w:val="es-ES_tradnl"/>
        </w:rPr>
      </w:pPr>
      <w:r w:rsidRPr="00B505C0">
        <w:rPr>
          <w:rFonts w:ascii="Arial" w:hAnsi="Arial" w:cs="Arial"/>
          <w:lang w:val="es-ES_tradnl"/>
        </w:rPr>
        <w:t xml:space="preserve">De forma normal, tanto la </w:t>
      </w:r>
      <w:r w:rsidRPr="00B505C0">
        <w:rPr>
          <w:rFonts w:ascii="Arial" w:hAnsi="Arial" w:cs="Arial"/>
          <w:b/>
          <w:lang w:val="es-ES_tradnl"/>
        </w:rPr>
        <w:t>ENTIDAD</w:t>
      </w:r>
      <w:r w:rsidRPr="00B505C0">
        <w:rPr>
          <w:rFonts w:ascii="Arial" w:hAnsi="Arial" w:cs="Arial"/>
          <w:lang w:val="es-ES_tradnl"/>
        </w:rPr>
        <w:t xml:space="preserve"> como el </w:t>
      </w:r>
      <w:r w:rsidRPr="00B505C0">
        <w:rPr>
          <w:rFonts w:ascii="Arial" w:hAnsi="Arial" w:cs="Arial"/>
          <w:b/>
          <w:lang w:val="es-ES_tradnl"/>
        </w:rPr>
        <w:t>CONSULTOR</w:t>
      </w:r>
      <w:r w:rsidRPr="00B505C0">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B505C0">
        <w:rPr>
          <w:rFonts w:ascii="Arial" w:hAnsi="Arial" w:cs="Arial"/>
          <w:b/>
          <w:lang w:val="es-ES_tradnl"/>
        </w:rPr>
        <w:t>ENTIDAD</w:t>
      </w:r>
      <w:r w:rsidRPr="00B505C0">
        <w:rPr>
          <w:rFonts w:ascii="Arial" w:hAnsi="Arial" w:cs="Arial"/>
          <w:lang w:val="es-ES_tradnl"/>
        </w:rPr>
        <w:t>.</w:t>
      </w:r>
    </w:p>
    <w:p w:rsidR="00324486" w:rsidRPr="00B505C0" w:rsidRDefault="00324486" w:rsidP="00324486">
      <w:pPr>
        <w:ind w:left="567"/>
        <w:jc w:val="both"/>
        <w:rPr>
          <w:rFonts w:ascii="Arial" w:hAnsi="Arial" w:cs="Arial"/>
          <w:b/>
          <w:lang w:val="es-ES_tradnl"/>
        </w:rPr>
      </w:pPr>
    </w:p>
    <w:p w:rsidR="00324486" w:rsidRPr="00B505C0" w:rsidRDefault="00324486" w:rsidP="00324486">
      <w:pPr>
        <w:spacing w:after="120"/>
        <w:ind w:left="567" w:hanging="567"/>
        <w:jc w:val="both"/>
        <w:rPr>
          <w:rFonts w:ascii="Arial" w:hAnsi="Arial" w:cs="Arial"/>
          <w:b/>
          <w:lang w:val="es-ES_tradnl"/>
        </w:rPr>
      </w:pPr>
      <w:r w:rsidRPr="00B505C0">
        <w:rPr>
          <w:rFonts w:ascii="Arial" w:hAnsi="Arial" w:cs="Arial"/>
          <w:b/>
          <w:lang w:val="es-ES_tradnl"/>
        </w:rPr>
        <w:t xml:space="preserve">23.2 </w:t>
      </w:r>
      <w:r w:rsidRPr="00B505C0">
        <w:rPr>
          <w:rFonts w:ascii="Arial" w:hAnsi="Arial" w:cs="Arial"/>
          <w:b/>
          <w:lang w:val="es-ES_tradnl"/>
        </w:rPr>
        <w:tab/>
        <w:t>Por resolución del Contrato:</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Si se diera el caso y como una forma excepcional de terminar el Contrato, a los efectos legales correspondientes, las Partes acuerdan las siguientes causales para procesar la resolución del Contrato:</w:t>
      </w:r>
    </w:p>
    <w:p w:rsidR="00324486" w:rsidRPr="00B505C0" w:rsidRDefault="00324486" w:rsidP="00324486">
      <w:pPr>
        <w:spacing w:after="120"/>
        <w:ind w:left="1276" w:hanging="709"/>
        <w:jc w:val="both"/>
        <w:rPr>
          <w:rFonts w:ascii="Arial" w:hAnsi="Arial" w:cs="Arial"/>
          <w:lang w:val="es-ES_tradnl"/>
        </w:rPr>
      </w:pPr>
      <w:r w:rsidRPr="00B505C0">
        <w:rPr>
          <w:rFonts w:ascii="Arial" w:hAnsi="Arial" w:cs="Arial"/>
          <w:b/>
          <w:lang w:val="es-ES_tradnl"/>
        </w:rPr>
        <w:t>23.2.1 Resolución a requerimiento de la ENTIDAD, por causales atribuibles al CONSULTOR.</w:t>
      </w:r>
    </w:p>
    <w:p w:rsidR="00324486" w:rsidRPr="00B505C0" w:rsidRDefault="00324486" w:rsidP="00324486">
      <w:pPr>
        <w:spacing w:after="120"/>
        <w:ind w:left="1276" w:hanging="709"/>
        <w:jc w:val="both"/>
        <w:rPr>
          <w:rFonts w:ascii="Arial" w:hAnsi="Arial" w:cs="Arial"/>
          <w:lang w:val="es-ES_tradnl"/>
        </w:rPr>
      </w:pPr>
      <w:r w:rsidRPr="00B505C0">
        <w:rPr>
          <w:rFonts w:ascii="Arial" w:hAnsi="Arial" w:cs="Arial"/>
          <w:lang w:val="es-ES_tradnl"/>
        </w:rPr>
        <w:t>La</w:t>
      </w:r>
      <w:r w:rsidRPr="00B505C0">
        <w:rPr>
          <w:rFonts w:ascii="Arial" w:hAnsi="Arial" w:cs="Arial"/>
          <w:b/>
          <w:lang w:val="es-ES_tradnl"/>
        </w:rPr>
        <w:t xml:space="preserve"> ENTIDAD</w:t>
      </w:r>
      <w:r w:rsidRPr="00B505C0">
        <w:rPr>
          <w:rFonts w:ascii="Arial" w:hAnsi="Arial" w:cs="Arial"/>
          <w:lang w:val="es-ES_tradnl"/>
        </w:rPr>
        <w:t>, podrá proceder al trámite de resolución del Contrato en los siguientes casos:</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 xml:space="preserve">Por incumplimiento total o parcial del Contrato o sus documentos por parte del </w:t>
      </w:r>
      <w:r w:rsidRPr="00B505C0">
        <w:rPr>
          <w:rFonts w:ascii="Arial" w:hAnsi="Arial" w:cs="Arial"/>
          <w:b/>
          <w:lang w:val="es-ES_tradnl"/>
        </w:rPr>
        <w:t>CONSULTOR</w:t>
      </w:r>
      <w:r w:rsidRPr="00B505C0">
        <w:rPr>
          <w:rFonts w:ascii="Arial" w:hAnsi="Arial" w:cs="Arial"/>
          <w:lang w:val="es-ES_tradnl"/>
        </w:rPr>
        <w:t>.</w:t>
      </w:r>
    </w:p>
    <w:p w:rsidR="00324486" w:rsidRPr="00B505C0" w:rsidRDefault="00324486" w:rsidP="00324486">
      <w:pPr>
        <w:numPr>
          <w:ilvl w:val="0"/>
          <w:numId w:val="52"/>
        </w:numPr>
        <w:jc w:val="both"/>
        <w:rPr>
          <w:rFonts w:ascii="Arial" w:hAnsi="Arial" w:cs="Arial"/>
        </w:rPr>
      </w:pPr>
      <w:r w:rsidRPr="00B505C0">
        <w:rPr>
          <w:rFonts w:ascii="Arial" w:hAnsi="Arial" w:cs="Arial"/>
        </w:rPr>
        <w:t xml:space="preserve">Por percibir doble remuneración de forma directa o indirecta, con cargo a recursos públicos de otra institución pública diferente a la </w:t>
      </w:r>
      <w:r w:rsidRPr="00B505C0">
        <w:rPr>
          <w:rFonts w:ascii="Arial" w:hAnsi="Arial" w:cs="Arial"/>
          <w:b/>
        </w:rPr>
        <w:t>ENTIDAD</w:t>
      </w:r>
      <w:r w:rsidRPr="00B505C0">
        <w:rPr>
          <w:rFonts w:ascii="Arial" w:hAnsi="Arial" w:cs="Arial"/>
        </w:rPr>
        <w:t>,</w:t>
      </w:r>
      <w:r w:rsidRPr="00B505C0">
        <w:rPr>
          <w:rFonts w:ascii="Arial" w:hAnsi="Arial" w:cs="Arial"/>
          <w:b/>
        </w:rPr>
        <w:t xml:space="preserve"> </w:t>
      </w:r>
      <w:r w:rsidRPr="00B505C0">
        <w:rPr>
          <w:rFonts w:ascii="Arial" w:hAnsi="Arial" w:cs="Arial"/>
        </w:rPr>
        <w:t xml:space="preserve">o de cualquier empresa contratada por la </w:t>
      </w:r>
      <w:r w:rsidRPr="00B505C0">
        <w:rPr>
          <w:rFonts w:ascii="Arial" w:hAnsi="Arial" w:cs="Arial"/>
          <w:b/>
        </w:rPr>
        <w:t>ENTIDAD</w:t>
      </w:r>
      <w:r w:rsidRPr="00B505C0">
        <w:rPr>
          <w:rFonts w:ascii="Arial" w:hAnsi="Arial" w:cs="Arial"/>
        </w:rPr>
        <w:t>.</w:t>
      </w:r>
    </w:p>
    <w:p w:rsidR="00324486" w:rsidRPr="00B505C0" w:rsidRDefault="00324486" w:rsidP="00324486">
      <w:pPr>
        <w:numPr>
          <w:ilvl w:val="0"/>
          <w:numId w:val="52"/>
        </w:numPr>
        <w:jc w:val="both"/>
        <w:rPr>
          <w:rFonts w:ascii="Arial" w:hAnsi="Arial" w:cs="Arial"/>
          <w:b/>
          <w:lang w:val="es-ES_tradnl"/>
        </w:rPr>
      </w:pPr>
      <w:r w:rsidRPr="00B505C0">
        <w:rPr>
          <w:rFonts w:ascii="Arial" w:hAnsi="Arial" w:cs="Arial"/>
          <w:lang w:val="es-ES_tradnl"/>
        </w:rPr>
        <w:t xml:space="preserve">Por suspensión de la Consultoría sin justificación, por el lapso de quince (15) días calendario continuos, sin autorización escrita de la </w:t>
      </w:r>
      <w:r w:rsidRPr="00B505C0">
        <w:rPr>
          <w:rFonts w:ascii="Arial" w:hAnsi="Arial" w:cs="Arial"/>
          <w:b/>
          <w:lang w:val="es-ES_tradnl"/>
        </w:rPr>
        <w:t>ENTIDAD</w:t>
      </w:r>
      <w:r w:rsidRPr="00B505C0">
        <w:rPr>
          <w:rFonts w:ascii="Arial" w:hAnsi="Arial" w:cs="Arial"/>
          <w:lang w:val="es-ES_tradnl"/>
        </w:rPr>
        <w:t xml:space="preserve">. </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Por incumplimiento en la iniciación de la Consultoría, por demora de más de quince (15) días calendario en movilizarse habiendo sido suscrito el Contrato.</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 xml:space="preserve">Por incumplimiento injustificado del programa de la Consultoría sin que el </w:t>
      </w:r>
      <w:r w:rsidRPr="00B505C0">
        <w:rPr>
          <w:rFonts w:ascii="Arial" w:hAnsi="Arial" w:cs="Arial"/>
          <w:b/>
          <w:lang w:val="es-ES_tradnl"/>
        </w:rPr>
        <w:t>CONSULTOR</w:t>
      </w:r>
      <w:r w:rsidRPr="00B505C0">
        <w:rPr>
          <w:rFonts w:ascii="Arial" w:hAnsi="Arial" w:cs="Arial"/>
          <w:lang w:val="es-ES_tradnl"/>
        </w:rPr>
        <w:t xml:space="preserve"> adopte medidas necesarias y oportunas para recuperar su demora y asegurar la conclusión de la Consultoría dentro del plazo vigente.</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lastRenderedPageBreak/>
        <w:t xml:space="preserve">Por negligencia reiterada tres (3) veces en el cumplimiento de los Términos de Referencia, u otras especificaciones, o instrucciones emitidas por la </w:t>
      </w:r>
      <w:r w:rsidRPr="00B505C0">
        <w:rPr>
          <w:rFonts w:ascii="Arial" w:hAnsi="Arial" w:cs="Arial"/>
          <w:b/>
          <w:lang w:val="es-ES_tradnl"/>
        </w:rPr>
        <w:t>ENTIDAD</w:t>
      </w:r>
      <w:r w:rsidRPr="00B505C0">
        <w:rPr>
          <w:rFonts w:ascii="Arial" w:hAnsi="Arial" w:cs="Arial"/>
          <w:lang w:val="es-ES_tradnl"/>
        </w:rPr>
        <w:t xml:space="preserve"> y/o la Contraparte.</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Por presentarse al lugar donde se efectuará la Consultoría, bajo los efectos y/o influencia de alcohol, droga u otro estupefaciente o sustancia controlada.</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Por abandono del lugar de ejecución de la Consultoría, sin justificación y/o autorización previa.</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Por caso fortuito o fuerza mayor.</w:t>
      </w:r>
    </w:p>
    <w:p w:rsidR="00324486" w:rsidRPr="00B505C0" w:rsidRDefault="00324486" w:rsidP="00324486">
      <w:pPr>
        <w:numPr>
          <w:ilvl w:val="0"/>
          <w:numId w:val="52"/>
        </w:numPr>
        <w:jc w:val="both"/>
        <w:rPr>
          <w:rFonts w:ascii="Arial" w:hAnsi="Arial" w:cs="Arial"/>
          <w:lang w:val="es-ES_tradnl"/>
        </w:rPr>
      </w:pPr>
      <w:r w:rsidRPr="00B505C0">
        <w:rPr>
          <w:rFonts w:ascii="Arial" w:hAnsi="Arial" w:cs="Arial"/>
          <w:lang w:val="es-ES_tradnl"/>
        </w:rPr>
        <w:t>Por incumplimiento a la cláusula (Anticorrupción) del presente Contrato.</w:t>
      </w:r>
    </w:p>
    <w:p w:rsidR="00324486" w:rsidRPr="00B505C0" w:rsidRDefault="00324486" w:rsidP="00324486">
      <w:pPr>
        <w:ind w:left="1788"/>
        <w:jc w:val="both"/>
        <w:rPr>
          <w:rFonts w:ascii="Arial" w:hAnsi="Arial" w:cs="Arial"/>
          <w:lang w:val="es-ES_tradnl"/>
        </w:rPr>
      </w:pPr>
    </w:p>
    <w:p w:rsidR="00324486" w:rsidRPr="00B505C0" w:rsidRDefault="00324486" w:rsidP="00324486">
      <w:pPr>
        <w:spacing w:after="120"/>
        <w:ind w:left="1276" w:hanging="709"/>
        <w:jc w:val="both"/>
        <w:rPr>
          <w:rFonts w:ascii="Arial" w:hAnsi="Arial" w:cs="Arial"/>
          <w:lang w:val="es-ES_tradnl"/>
        </w:rPr>
      </w:pPr>
      <w:r w:rsidRPr="00B505C0">
        <w:rPr>
          <w:rFonts w:ascii="Arial" w:hAnsi="Arial" w:cs="Arial"/>
          <w:b/>
          <w:lang w:val="es-ES_tradnl"/>
        </w:rPr>
        <w:t xml:space="preserve">23.2.2 </w:t>
      </w:r>
      <w:r w:rsidRPr="00B505C0">
        <w:rPr>
          <w:rFonts w:ascii="Arial" w:hAnsi="Arial" w:cs="Arial"/>
          <w:b/>
          <w:lang w:val="es-ES_tradnl"/>
        </w:rPr>
        <w:tab/>
        <w:t>Resolución a requerimiento del CONSULTOR por causales atribuibles a la</w:t>
      </w:r>
      <w:r w:rsidRPr="00B505C0">
        <w:rPr>
          <w:rFonts w:ascii="Arial" w:hAnsi="Arial" w:cs="Arial"/>
          <w:lang w:val="es-ES_tradnl"/>
        </w:rPr>
        <w:t xml:space="preserve"> </w:t>
      </w:r>
      <w:r w:rsidRPr="00B505C0">
        <w:rPr>
          <w:rFonts w:ascii="Arial" w:hAnsi="Arial" w:cs="Arial"/>
          <w:b/>
          <w:lang w:val="es-ES_tradnl"/>
        </w:rPr>
        <w:t>ENTIDAD.</w:t>
      </w:r>
    </w:p>
    <w:p w:rsidR="00324486" w:rsidRPr="00B505C0" w:rsidRDefault="00324486" w:rsidP="00324486">
      <w:pPr>
        <w:spacing w:after="120"/>
        <w:ind w:left="1276"/>
        <w:jc w:val="both"/>
        <w:rPr>
          <w:rFonts w:ascii="Arial" w:hAnsi="Arial" w:cs="Arial"/>
        </w:rPr>
      </w:pPr>
      <w:r w:rsidRPr="00B505C0">
        <w:rPr>
          <w:rFonts w:ascii="Arial" w:hAnsi="Arial" w:cs="Arial"/>
          <w:lang w:val="es-ES_tradnl"/>
        </w:rPr>
        <w:t xml:space="preserve">El </w:t>
      </w:r>
      <w:r w:rsidRPr="00B505C0">
        <w:rPr>
          <w:rFonts w:ascii="Arial" w:hAnsi="Arial" w:cs="Arial"/>
          <w:b/>
          <w:lang w:val="es-ES_tradnl"/>
        </w:rPr>
        <w:t>CONSULTOR</w:t>
      </w:r>
      <w:r w:rsidRPr="00B505C0">
        <w:rPr>
          <w:rFonts w:ascii="Arial" w:hAnsi="Arial" w:cs="Arial"/>
          <w:lang w:val="es-ES_tradnl"/>
        </w:rPr>
        <w:t>, podrá proceder al trámite de r</w:t>
      </w:r>
      <w:r w:rsidRPr="00B505C0">
        <w:rPr>
          <w:rFonts w:ascii="Arial" w:hAnsi="Arial" w:cs="Arial"/>
          <w:noProof/>
          <w:lang w:val="es-BO" w:eastAsia="es-BO"/>
        </w:rPr>
        <w:drawing>
          <wp:anchor distT="0" distB="0" distL="114300" distR="114300" simplePos="0" relativeHeight="251688448" behindDoc="1" locked="0" layoutInCell="0" allowOverlap="1" wp14:anchorId="6C04DE6A" wp14:editId="11D584BE">
            <wp:simplePos x="0" y="0"/>
            <wp:positionH relativeFrom="margin">
              <wp:posOffset>0</wp:posOffset>
            </wp:positionH>
            <wp:positionV relativeFrom="margin">
              <wp:posOffset>1402715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lang w:val="es-ES_tradnl"/>
        </w:rPr>
        <w:t>esolución del Contrato, en el siguiente caso:</w:t>
      </w:r>
    </w:p>
    <w:p w:rsidR="00324486" w:rsidRPr="00B505C0" w:rsidRDefault="00324486" w:rsidP="00324486">
      <w:pPr>
        <w:numPr>
          <w:ilvl w:val="0"/>
          <w:numId w:val="47"/>
        </w:numPr>
        <w:spacing w:after="120"/>
        <w:ind w:left="1843" w:hanging="425"/>
        <w:jc w:val="both"/>
        <w:rPr>
          <w:rFonts w:ascii="Arial" w:hAnsi="Arial" w:cs="Arial"/>
          <w:lang w:val="es-ES_tradnl"/>
        </w:rPr>
      </w:pPr>
      <w:r w:rsidRPr="00B505C0">
        <w:rPr>
          <w:rFonts w:ascii="Arial" w:hAnsi="Arial" w:cs="Arial"/>
          <w:lang w:val="es-ES_tradnl"/>
        </w:rPr>
        <w:t xml:space="preserve">Si apartándose de los términos del Contrato la </w:t>
      </w:r>
      <w:r w:rsidRPr="00B505C0">
        <w:rPr>
          <w:rFonts w:ascii="Arial" w:hAnsi="Arial" w:cs="Arial"/>
          <w:b/>
          <w:lang w:val="es-ES_tradnl"/>
        </w:rPr>
        <w:t>ENTIDAD</w:t>
      </w:r>
      <w:r w:rsidRPr="00B505C0">
        <w:rPr>
          <w:rFonts w:ascii="Arial" w:hAnsi="Arial" w:cs="Arial"/>
          <w:lang w:val="es-ES_tradnl"/>
        </w:rPr>
        <w:t xml:space="preserve"> a través de la Contraparte, pretende efectuar aumento o disminución en la Consultoría sin cumplir lo determinado en el Contrato. </w:t>
      </w:r>
    </w:p>
    <w:p w:rsidR="00324486" w:rsidRPr="00B505C0" w:rsidRDefault="00324486" w:rsidP="00324486">
      <w:pPr>
        <w:spacing w:after="120"/>
        <w:ind w:left="1276" w:hanging="709"/>
        <w:jc w:val="both"/>
        <w:rPr>
          <w:rFonts w:ascii="Arial" w:hAnsi="Arial" w:cs="Arial"/>
        </w:rPr>
      </w:pPr>
      <w:r w:rsidRPr="00B505C0">
        <w:rPr>
          <w:rFonts w:ascii="Arial" w:hAnsi="Arial" w:cs="Arial"/>
          <w:b/>
        </w:rPr>
        <w:t>23.2.3</w:t>
      </w:r>
      <w:r w:rsidRPr="00B505C0">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24486" w:rsidRPr="00B505C0" w:rsidRDefault="00324486" w:rsidP="00324486">
      <w:pPr>
        <w:spacing w:after="120"/>
        <w:ind w:left="1276" w:hanging="709"/>
        <w:jc w:val="both"/>
        <w:rPr>
          <w:rFonts w:ascii="Arial" w:hAnsi="Arial" w:cs="Arial"/>
        </w:rPr>
      </w:pPr>
      <w:r w:rsidRPr="00B505C0">
        <w:rPr>
          <w:rFonts w:ascii="Arial" w:hAnsi="Arial" w:cs="Arial"/>
          <w:b/>
        </w:rPr>
        <w:t>23.2.4</w:t>
      </w:r>
      <w:r w:rsidRPr="00B505C0">
        <w:rPr>
          <w:rFonts w:ascii="Arial" w:hAnsi="Arial" w:cs="Arial"/>
          <w:b/>
        </w:rPr>
        <w:tab/>
      </w:r>
      <w:r w:rsidRPr="00B505C0">
        <w:rPr>
          <w:rFonts w:ascii="Arial" w:hAnsi="Arial" w:cs="Arial"/>
        </w:rPr>
        <w:t xml:space="preserve">La </w:t>
      </w:r>
      <w:r w:rsidRPr="00B505C0">
        <w:rPr>
          <w:rFonts w:ascii="Arial" w:hAnsi="Arial" w:cs="Arial"/>
          <w:b/>
        </w:rPr>
        <w:t xml:space="preserve">ENTIDAD </w:t>
      </w:r>
      <w:r w:rsidRPr="00B505C0">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505C0">
        <w:rPr>
          <w:rFonts w:ascii="Arial" w:hAnsi="Arial" w:cs="Arial"/>
          <w:b/>
          <w:lang w:val="es-ES_tradnl"/>
        </w:rPr>
        <w:t>CONSULTOR</w:t>
      </w:r>
      <w:r w:rsidRPr="00B505C0">
        <w:rPr>
          <w:rFonts w:ascii="Arial" w:hAnsi="Arial" w:cs="Arial"/>
        </w:rPr>
        <w:t>, sin lugar a ningún tipo de resarcimiento por parte de la</w:t>
      </w:r>
      <w:r w:rsidRPr="00B505C0">
        <w:rPr>
          <w:rFonts w:ascii="Arial" w:hAnsi="Arial" w:cs="Arial"/>
          <w:b/>
        </w:rPr>
        <w:t xml:space="preserve"> ENTIDAD a </w:t>
      </w:r>
      <w:r w:rsidRPr="00B505C0">
        <w:rPr>
          <w:rFonts w:ascii="Arial" w:hAnsi="Arial" w:cs="Arial"/>
        </w:rPr>
        <w:t>favor del</w:t>
      </w:r>
      <w:r w:rsidRPr="00B505C0">
        <w:rPr>
          <w:rFonts w:ascii="Arial" w:hAnsi="Arial" w:cs="Arial"/>
          <w:b/>
        </w:rPr>
        <w:t xml:space="preserve"> </w:t>
      </w:r>
      <w:r w:rsidRPr="00B505C0">
        <w:rPr>
          <w:rFonts w:ascii="Arial" w:hAnsi="Arial" w:cs="Arial"/>
          <w:b/>
          <w:lang w:val="es-ES_tradnl"/>
        </w:rPr>
        <w:t>CONSULTOR</w:t>
      </w:r>
      <w:r w:rsidRPr="00B505C0">
        <w:rPr>
          <w:rFonts w:ascii="Arial" w:hAnsi="Arial" w:cs="Arial"/>
        </w:rPr>
        <w:t>.</w:t>
      </w:r>
    </w:p>
    <w:p w:rsidR="00324486" w:rsidRPr="00B505C0" w:rsidRDefault="00324486" w:rsidP="00324486">
      <w:pPr>
        <w:spacing w:after="120"/>
        <w:ind w:left="567" w:hanging="567"/>
        <w:jc w:val="both"/>
        <w:rPr>
          <w:rFonts w:ascii="Arial" w:hAnsi="Arial" w:cs="Arial"/>
          <w:lang w:val="es-ES_tradnl"/>
        </w:rPr>
      </w:pPr>
      <w:r w:rsidRPr="00B505C0">
        <w:rPr>
          <w:rFonts w:ascii="Arial" w:hAnsi="Arial" w:cs="Arial"/>
          <w:b/>
          <w:lang w:val="es-ES_tradnl"/>
        </w:rPr>
        <w:t>23.3   Reglas aplicables a la resolución:</w:t>
      </w:r>
      <w:r w:rsidRPr="00B505C0">
        <w:rPr>
          <w:rFonts w:ascii="Arial" w:hAnsi="Arial" w:cs="Arial"/>
          <w:lang w:val="es-ES_tradnl"/>
        </w:rPr>
        <w:t xml:space="preserve"> </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 xml:space="preserve">Para procesar la resolución del Contrato por cualquiera de las causales señaladas, la </w:t>
      </w:r>
      <w:r w:rsidRPr="00B505C0">
        <w:rPr>
          <w:rFonts w:ascii="Arial" w:hAnsi="Arial" w:cs="Arial"/>
          <w:b/>
          <w:lang w:val="es-ES_tradnl"/>
        </w:rPr>
        <w:t>ENTIDAD</w:t>
      </w:r>
      <w:r w:rsidRPr="00B505C0">
        <w:rPr>
          <w:rFonts w:ascii="Arial" w:hAnsi="Arial" w:cs="Arial"/>
          <w:lang w:val="es-ES_tradnl"/>
        </w:rPr>
        <w:t xml:space="preserve"> o el </w:t>
      </w:r>
      <w:r w:rsidRPr="00B505C0">
        <w:rPr>
          <w:rFonts w:ascii="Arial" w:hAnsi="Arial" w:cs="Arial"/>
          <w:b/>
          <w:lang w:val="es-ES_tradnl"/>
        </w:rPr>
        <w:t>CONSULTOR</w:t>
      </w:r>
      <w:r w:rsidRPr="00B505C0">
        <w:rPr>
          <w:rFonts w:ascii="Arial" w:hAnsi="Arial" w:cs="Arial"/>
          <w:lang w:val="es-ES_tradnl"/>
        </w:rPr>
        <w:t xml:space="preserve"> darán aviso escrito mediante carta notariada, a la otra Parte, de su intención de resolver el Contrato, estableciendo claramente la causal que se aduce.</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324486" w:rsidRPr="00B505C0" w:rsidRDefault="00324486" w:rsidP="00324486">
      <w:pPr>
        <w:spacing w:after="120"/>
        <w:ind w:left="567"/>
        <w:jc w:val="both"/>
        <w:rPr>
          <w:rFonts w:ascii="Arial" w:hAnsi="Arial" w:cs="Arial"/>
          <w:lang w:val="es-ES_tradnl"/>
        </w:rPr>
      </w:pPr>
      <w:r w:rsidRPr="00B505C0">
        <w:rPr>
          <w:rFonts w:ascii="Arial" w:hAnsi="Arial" w:cs="Arial"/>
          <w:lang w:val="es-ES_tradnl"/>
        </w:rPr>
        <w:t xml:space="preserve">Caso contrario, si al vencimiento del término de los diez (10) días hábiles no existiese ninguna respuesta, el proceso de resolución continuará, a cuyo fin la </w:t>
      </w:r>
      <w:r w:rsidRPr="00B505C0">
        <w:rPr>
          <w:rFonts w:ascii="Arial" w:hAnsi="Arial" w:cs="Arial"/>
          <w:b/>
          <w:lang w:val="es-ES_tradnl"/>
        </w:rPr>
        <w:t>ENTIDAD</w:t>
      </w:r>
      <w:r w:rsidRPr="00B505C0">
        <w:rPr>
          <w:rFonts w:ascii="Arial" w:hAnsi="Arial" w:cs="Arial"/>
          <w:lang w:val="es-ES_tradnl"/>
        </w:rPr>
        <w:t xml:space="preserve"> o el </w:t>
      </w:r>
      <w:r w:rsidRPr="00B505C0">
        <w:rPr>
          <w:rFonts w:ascii="Arial" w:hAnsi="Arial" w:cs="Arial"/>
          <w:b/>
          <w:lang w:val="es-ES_tradnl"/>
        </w:rPr>
        <w:t>CONSULTOR</w:t>
      </w:r>
      <w:r w:rsidRPr="00B505C0">
        <w:rPr>
          <w:rFonts w:ascii="Arial" w:hAnsi="Arial" w:cs="Arial"/>
          <w:lang w:val="es-ES_tradnl"/>
        </w:rPr>
        <w:t>, según quien haya requerido la resolución del Contrato, notificará mediante carta notariada a la otra Parte, que la resolución del Contrato se ha hecho efectiva, sin necesidad de ningún trámite adicional.</w:t>
      </w:r>
    </w:p>
    <w:p w:rsidR="00324486" w:rsidRPr="00B505C0" w:rsidRDefault="00324486" w:rsidP="00324486">
      <w:pPr>
        <w:spacing w:after="120"/>
        <w:ind w:left="567"/>
        <w:jc w:val="both"/>
        <w:rPr>
          <w:rFonts w:ascii="Arial" w:hAnsi="Arial" w:cs="Arial"/>
          <w:lang w:val="es-ES_tradnl"/>
        </w:rPr>
      </w:pPr>
      <w:r w:rsidRPr="00B505C0">
        <w:rPr>
          <w:rFonts w:ascii="Arial" w:hAnsi="Arial" w:cs="Arial"/>
        </w:rPr>
        <w:t xml:space="preserve">Para procesar la resolución del Contrato por las causales señaladas en los incisos f), g) y h) del numeral 23.2.1 de la presente cláusula, la </w:t>
      </w:r>
      <w:r w:rsidRPr="00B505C0">
        <w:rPr>
          <w:rFonts w:ascii="Arial" w:hAnsi="Arial" w:cs="Arial"/>
          <w:b/>
        </w:rPr>
        <w:t>ENTIDAD</w:t>
      </w:r>
      <w:r w:rsidRPr="00B505C0">
        <w:rPr>
          <w:rFonts w:ascii="Arial" w:hAnsi="Arial" w:cs="Arial"/>
        </w:rPr>
        <w:t xml:space="preserve"> </w:t>
      </w:r>
      <w:r w:rsidRPr="00B505C0">
        <w:rPr>
          <w:rFonts w:ascii="Arial" w:hAnsi="Arial" w:cs="Arial"/>
          <w:lang w:val="es-ES_tradnl"/>
        </w:rPr>
        <w:t xml:space="preserve">deberá notificar mediante carta notariada al </w:t>
      </w:r>
      <w:r w:rsidRPr="00B505C0">
        <w:rPr>
          <w:rFonts w:ascii="Arial" w:hAnsi="Arial" w:cs="Arial"/>
          <w:b/>
          <w:lang w:val="es-ES_tradnl"/>
        </w:rPr>
        <w:t>CONSULTOR</w:t>
      </w:r>
      <w:r w:rsidRPr="00B505C0">
        <w:rPr>
          <w:rFonts w:ascii="Arial" w:hAnsi="Arial" w:cs="Arial"/>
          <w:lang w:val="es-ES_tradnl"/>
        </w:rPr>
        <w:t xml:space="preserve"> que la resolución de Contrato se ha hecho efectiva, sin necesidad de ningún trámite adicional.</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 VIGÉSIMA CUARTA.- (CIERRE DE CONTRATO)</w:t>
      </w:r>
    </w:p>
    <w:p w:rsidR="00324486" w:rsidRPr="00B505C0" w:rsidRDefault="00324486" w:rsidP="00324486">
      <w:pPr>
        <w:widowControl w:val="0"/>
        <w:spacing w:after="120"/>
        <w:jc w:val="both"/>
        <w:rPr>
          <w:rFonts w:ascii="Arial" w:hAnsi="Arial" w:cs="Arial"/>
        </w:rPr>
      </w:pPr>
      <w:r w:rsidRPr="00B505C0">
        <w:rPr>
          <w:rFonts w:ascii="Arial" w:hAnsi="Arial" w:cs="Arial"/>
        </w:rPr>
        <w:t>Terminado el Contrato por su cumplimiento, las Partes firmarán un acta de cierre de Contrato manifestando los términos de su cumplimiento o nota de recepción y/o cumplimiento de la Consultoría efectivamente ejecutada.</w:t>
      </w:r>
    </w:p>
    <w:p w:rsidR="00324486" w:rsidRPr="00B505C0" w:rsidRDefault="00324486" w:rsidP="00324486">
      <w:pPr>
        <w:widowControl w:val="0"/>
        <w:spacing w:after="120"/>
        <w:jc w:val="both"/>
        <w:rPr>
          <w:rFonts w:ascii="Arial" w:hAnsi="Arial" w:cs="Arial"/>
        </w:rPr>
      </w:pPr>
      <w:r w:rsidRPr="00B505C0">
        <w:rPr>
          <w:rFonts w:ascii="Arial" w:hAnsi="Arial" w:cs="Arial"/>
        </w:rPr>
        <w:t xml:space="preserve">Terminado el Contrato por resolución, las Partes realizarán la conciliación de cuentas finales a efectos de determinar cualquier saldo pendiente de pago si hubiese o correspondiese, emitiendo la </w:t>
      </w:r>
      <w:r w:rsidRPr="00B505C0">
        <w:rPr>
          <w:rFonts w:ascii="Arial" w:hAnsi="Arial" w:cs="Arial"/>
          <w:b/>
        </w:rPr>
        <w:t>ENTIDAD</w:t>
      </w:r>
      <w:r w:rsidRPr="00B505C0">
        <w:rPr>
          <w:rFonts w:ascii="Arial" w:hAnsi="Arial" w:cs="Arial"/>
        </w:rPr>
        <w:t xml:space="preserve"> un acta de cierre de Contrato.  </w:t>
      </w:r>
    </w:p>
    <w:p w:rsidR="00324486" w:rsidRPr="00B505C0" w:rsidRDefault="00324486" w:rsidP="00324486">
      <w:pPr>
        <w:widowControl w:val="0"/>
        <w:spacing w:after="120"/>
        <w:jc w:val="both"/>
        <w:rPr>
          <w:rFonts w:ascii="Arial" w:hAnsi="Arial" w:cs="Arial"/>
        </w:rPr>
      </w:pPr>
      <w:r w:rsidRPr="00B505C0">
        <w:rPr>
          <w:rFonts w:ascii="Arial" w:hAnsi="Arial" w:cs="Arial"/>
        </w:rPr>
        <w:lastRenderedPageBreak/>
        <w:t xml:space="preserve">El acta de cierre de Contrato no libera de responsabilidades al </w:t>
      </w:r>
      <w:r w:rsidRPr="00B505C0">
        <w:rPr>
          <w:rFonts w:ascii="Arial" w:hAnsi="Arial" w:cs="Arial"/>
          <w:b/>
        </w:rPr>
        <w:t>CONSULTOR</w:t>
      </w:r>
      <w:r w:rsidRPr="00B505C0">
        <w:rPr>
          <w:rFonts w:ascii="Arial" w:hAnsi="Arial" w:cs="Arial"/>
        </w:rPr>
        <w:t>, por negligencia o impericia que ocasionasen daños posteriores sobre el objeto de la contratación.</w:t>
      </w:r>
    </w:p>
    <w:p w:rsidR="00324486" w:rsidRPr="00B505C0" w:rsidRDefault="00324486" w:rsidP="00324486">
      <w:pPr>
        <w:widowControl w:val="0"/>
        <w:spacing w:after="120"/>
        <w:jc w:val="both"/>
        <w:rPr>
          <w:rFonts w:ascii="Arial" w:hAnsi="Arial" w:cs="Arial"/>
        </w:rPr>
      </w:pPr>
    </w:p>
    <w:p w:rsidR="00324486" w:rsidRPr="00B505C0" w:rsidRDefault="00324486" w:rsidP="00324486">
      <w:pPr>
        <w:widowControl w:val="0"/>
        <w:spacing w:after="120"/>
        <w:jc w:val="both"/>
        <w:rPr>
          <w:rFonts w:ascii="Arial" w:hAnsi="Arial" w:cs="Arial"/>
        </w:rPr>
      </w:pPr>
    </w:p>
    <w:p w:rsidR="00324486" w:rsidRPr="00B505C0" w:rsidRDefault="00324486" w:rsidP="00324486">
      <w:pPr>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u w:val="single"/>
          <w:lang w:val="es-ES_tradnl"/>
        </w:rPr>
        <w:t xml:space="preserve"> VIGÉSIMA QUINTA.- (SOLUCIÓN DE CONTROVERSIAS)</w:t>
      </w:r>
      <w:r w:rsidRPr="00B505C0">
        <w:rPr>
          <w:rFonts w:ascii="Arial" w:hAnsi="Arial" w:cs="Arial"/>
          <w:b/>
          <w:lang w:val="es-ES_tradnl"/>
        </w:rPr>
        <w:t xml:space="preserve"> </w:t>
      </w:r>
    </w:p>
    <w:p w:rsidR="00324486" w:rsidRPr="00B505C0" w:rsidRDefault="00324486" w:rsidP="00324486">
      <w:pPr>
        <w:spacing w:after="120"/>
        <w:jc w:val="both"/>
        <w:rPr>
          <w:rFonts w:ascii="Arial" w:hAnsi="Arial" w:cs="Arial"/>
          <w:b/>
          <w:lang w:val="es-ES_tradnl"/>
        </w:rPr>
      </w:pPr>
      <w:r w:rsidRPr="00B505C0">
        <w:rPr>
          <w:rFonts w:ascii="Arial" w:hAnsi="Arial" w:cs="Arial"/>
          <w:lang w:val="es-ES_tradnl"/>
        </w:rPr>
        <w:t xml:space="preserve">En caso de surgir controversias sobre los derechos y obligaciones de las Partes, durante la ejecución del presente Contrato, las partes acudirán a los Términos de Referencia, sometidas a la jurisdicción coactiva fiscal.  </w:t>
      </w:r>
      <w:r w:rsidRPr="00B505C0">
        <w:rPr>
          <w:rFonts w:ascii="Arial" w:hAnsi="Arial" w:cs="Arial"/>
          <w:b/>
          <w:lang w:val="es-ES_tradnl"/>
        </w:rPr>
        <w:t xml:space="preserve"> </w:t>
      </w:r>
    </w:p>
    <w:p w:rsidR="00324486" w:rsidRPr="00B505C0" w:rsidRDefault="00324486" w:rsidP="00324486">
      <w:pPr>
        <w:spacing w:after="120"/>
        <w:jc w:val="both"/>
        <w:rPr>
          <w:rFonts w:ascii="Arial" w:hAnsi="Arial" w:cs="Arial"/>
          <w:b/>
          <w:lang w:val="es-ES_tradnl"/>
        </w:rPr>
      </w:pPr>
      <w:r w:rsidRPr="00B505C0">
        <w:rPr>
          <w:rFonts w:ascii="Arial" w:hAnsi="Arial" w:cs="Arial"/>
          <w:b/>
          <w:u w:val="single"/>
        </w:rPr>
        <w:t>CLÁUSULA</w:t>
      </w:r>
      <w:r w:rsidRPr="00B505C0">
        <w:rPr>
          <w:rFonts w:ascii="Arial" w:hAnsi="Arial" w:cs="Arial"/>
          <w:b/>
          <w:bCs/>
          <w:u w:val="single"/>
        </w:rPr>
        <w:t xml:space="preserve"> VIGÉSIMA SEXTA.- </w:t>
      </w:r>
      <w:r w:rsidRPr="00B505C0">
        <w:rPr>
          <w:rFonts w:ascii="Arial" w:hAnsi="Arial" w:cs="Arial"/>
          <w:b/>
          <w:u w:val="single"/>
        </w:rPr>
        <w:t>(DECLARACIÓN DEL CONSULTOR</w:t>
      </w:r>
      <w:r w:rsidRPr="00B505C0">
        <w:rPr>
          <w:rFonts w:ascii="Arial" w:hAnsi="Arial" w:cs="Arial"/>
          <w:u w:val="single"/>
        </w:rPr>
        <w:t>)</w:t>
      </w:r>
    </w:p>
    <w:p w:rsidR="00324486" w:rsidRPr="00B505C0" w:rsidRDefault="00324486" w:rsidP="00324486">
      <w:pPr>
        <w:spacing w:after="120"/>
        <w:rPr>
          <w:rFonts w:ascii="Arial" w:hAnsi="Arial" w:cs="Arial"/>
        </w:rPr>
      </w:pPr>
      <w:r w:rsidRPr="00B505C0">
        <w:rPr>
          <w:rFonts w:ascii="Arial" w:hAnsi="Arial" w:cs="Arial"/>
        </w:rPr>
        <w:t xml:space="preserve">El </w:t>
      </w:r>
      <w:r w:rsidRPr="00B505C0">
        <w:rPr>
          <w:rFonts w:ascii="Arial" w:hAnsi="Arial" w:cs="Arial"/>
          <w:b/>
        </w:rPr>
        <w:t>CONSULTOR</w:t>
      </w:r>
      <w:r w:rsidRPr="00B505C0">
        <w:rPr>
          <w:rFonts w:ascii="Arial" w:hAnsi="Arial" w:cs="Arial"/>
        </w:rPr>
        <w:t xml:space="preserve"> declara que:</w:t>
      </w:r>
    </w:p>
    <w:p w:rsidR="00324486" w:rsidRPr="00B505C0" w:rsidRDefault="00324486" w:rsidP="00324486">
      <w:pPr>
        <w:numPr>
          <w:ilvl w:val="0"/>
          <w:numId w:val="53"/>
        </w:numPr>
        <w:jc w:val="both"/>
        <w:rPr>
          <w:rFonts w:ascii="Arial" w:hAnsi="Arial" w:cs="Arial"/>
        </w:rPr>
      </w:pPr>
      <w:r w:rsidRPr="00B505C0">
        <w:rPr>
          <w:rFonts w:ascii="Arial" w:hAnsi="Arial" w:cs="Arial"/>
        </w:rPr>
        <w:t>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w:t>
      </w:r>
      <w:r w:rsidRPr="00B505C0">
        <w:rPr>
          <w:rFonts w:ascii="Arial" w:hAnsi="Arial" w:cs="Arial"/>
        </w:rPr>
        <w:tab/>
      </w:r>
    </w:p>
    <w:p w:rsidR="00324486" w:rsidRPr="00B505C0" w:rsidRDefault="00324486" w:rsidP="00324486">
      <w:pPr>
        <w:ind w:left="720"/>
        <w:jc w:val="both"/>
        <w:rPr>
          <w:rFonts w:ascii="Arial" w:hAnsi="Arial" w:cs="Arial"/>
          <w:sz w:val="10"/>
          <w:szCs w:val="10"/>
        </w:rPr>
      </w:pPr>
    </w:p>
    <w:p w:rsidR="00324486" w:rsidRPr="00B505C0" w:rsidRDefault="00324486" w:rsidP="00324486">
      <w:pPr>
        <w:numPr>
          <w:ilvl w:val="0"/>
          <w:numId w:val="53"/>
        </w:numPr>
        <w:ind w:right="-7"/>
        <w:jc w:val="both"/>
        <w:outlineLvl w:val="1"/>
        <w:rPr>
          <w:rFonts w:ascii="Arial" w:hAnsi="Arial" w:cs="Arial"/>
          <w:bCs/>
          <w:iCs/>
        </w:rPr>
      </w:pPr>
      <w:r w:rsidRPr="00B505C0">
        <w:rPr>
          <w:rFonts w:ascii="Arial" w:hAnsi="Arial" w:cs="Arial"/>
          <w:bCs/>
          <w:iCs/>
        </w:rPr>
        <w:t xml:space="preserve">Inspeccionó, está familiarizado y manifiesta su conformidad con todos los aspectos, asuntos y condiciones (entre otras las climatológicas) que afectan o se refieren al lugar de prestación y entrega </w:t>
      </w:r>
      <w:r w:rsidRPr="00B505C0">
        <w:rPr>
          <w:rFonts w:ascii="Arial" w:hAnsi="Arial" w:cs="Arial"/>
        </w:rPr>
        <w:t>de la Consultoría</w:t>
      </w:r>
      <w:r w:rsidRPr="00B505C0">
        <w:rPr>
          <w:rFonts w:ascii="Arial" w:hAnsi="Arial" w:cs="Arial"/>
          <w:bCs/>
          <w:iCs/>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24486" w:rsidRPr="00B505C0" w:rsidRDefault="00324486" w:rsidP="00324486">
      <w:pPr>
        <w:ind w:right="-7"/>
        <w:jc w:val="both"/>
        <w:outlineLvl w:val="1"/>
        <w:rPr>
          <w:rFonts w:ascii="Arial" w:hAnsi="Arial" w:cs="Arial"/>
          <w:bCs/>
          <w:iCs/>
          <w:sz w:val="10"/>
          <w:szCs w:val="10"/>
        </w:rPr>
      </w:pPr>
    </w:p>
    <w:p w:rsidR="00324486" w:rsidRPr="00B505C0" w:rsidRDefault="00324486" w:rsidP="00324486">
      <w:pPr>
        <w:numPr>
          <w:ilvl w:val="0"/>
          <w:numId w:val="53"/>
        </w:numPr>
        <w:ind w:right="-7"/>
        <w:jc w:val="both"/>
        <w:outlineLvl w:val="1"/>
        <w:rPr>
          <w:rFonts w:ascii="Arial" w:hAnsi="Arial" w:cs="Arial"/>
          <w:bCs/>
          <w:iCs/>
        </w:rPr>
      </w:pPr>
      <w:r w:rsidRPr="00B505C0">
        <w:rPr>
          <w:rFonts w:ascii="Arial" w:hAnsi="Arial" w:cs="Arial"/>
          <w:bCs/>
          <w:iCs/>
        </w:rPr>
        <w:t xml:space="preserve">Las obligaciones que el </w:t>
      </w:r>
      <w:r w:rsidRPr="00B505C0">
        <w:rPr>
          <w:rFonts w:ascii="Arial" w:hAnsi="Arial" w:cs="Arial"/>
          <w:b/>
          <w:bCs/>
          <w:iCs/>
        </w:rPr>
        <w:t xml:space="preserve">CONSULTOR </w:t>
      </w:r>
      <w:r w:rsidRPr="00B505C0">
        <w:rPr>
          <w:rFonts w:ascii="Arial" w:hAnsi="Arial" w:cs="Arial"/>
          <w:bCs/>
          <w:iCs/>
        </w:rPr>
        <w:t>asumirá en el Contrato, son obligaciones legales y válidas que lo obligan de conformidad con los términos de las mismas.</w:t>
      </w:r>
      <w:r w:rsidRPr="00B505C0">
        <w:rPr>
          <w:rFonts w:ascii="Arial" w:hAnsi="Arial" w:cs="Arial"/>
          <w:bCs/>
          <w:iCs/>
        </w:rPr>
        <w:tab/>
      </w:r>
    </w:p>
    <w:p w:rsidR="00324486" w:rsidRPr="00B505C0" w:rsidRDefault="00324486" w:rsidP="00324486">
      <w:pPr>
        <w:ind w:right="-7"/>
        <w:jc w:val="both"/>
        <w:outlineLvl w:val="1"/>
        <w:rPr>
          <w:rFonts w:ascii="Arial" w:hAnsi="Arial" w:cs="Arial"/>
          <w:bCs/>
          <w:iCs/>
          <w:sz w:val="10"/>
          <w:szCs w:val="10"/>
        </w:rPr>
      </w:pPr>
      <w:r w:rsidRPr="00B505C0">
        <w:rPr>
          <w:rFonts w:ascii="Arial" w:hAnsi="Arial" w:cs="Arial"/>
          <w:bCs/>
          <w:iCs/>
        </w:rPr>
        <w:tab/>
      </w:r>
    </w:p>
    <w:p w:rsidR="00324486" w:rsidRPr="00B505C0" w:rsidRDefault="00324486" w:rsidP="00324486">
      <w:pPr>
        <w:widowControl w:val="0"/>
        <w:numPr>
          <w:ilvl w:val="0"/>
          <w:numId w:val="53"/>
        </w:numPr>
        <w:tabs>
          <w:tab w:val="left" w:pos="720"/>
        </w:tabs>
        <w:jc w:val="both"/>
        <w:outlineLvl w:val="0"/>
        <w:rPr>
          <w:rFonts w:ascii="Arial" w:hAnsi="Arial" w:cs="Arial"/>
        </w:rPr>
      </w:pPr>
      <w:r w:rsidRPr="00B505C0">
        <w:rPr>
          <w:rFonts w:ascii="Arial" w:hAnsi="Arial" w:cs="Arial"/>
        </w:rPr>
        <w:t xml:space="preserve">Toda la información escrita que éste le haya provisto a la </w:t>
      </w:r>
      <w:r w:rsidRPr="00B505C0">
        <w:rPr>
          <w:rFonts w:ascii="Arial" w:hAnsi="Arial" w:cs="Arial"/>
          <w:b/>
        </w:rPr>
        <w:t>ENTIDAD</w:t>
      </w:r>
      <w:r w:rsidRPr="00B505C0">
        <w:rPr>
          <w:rFonts w:ascii="Arial" w:hAnsi="Arial" w:cs="Arial"/>
        </w:rPr>
        <w:t xml:space="preserve"> en o de conformidad con el Contrato es cierta, completa y exacta en todos los sentidos materiales.</w:t>
      </w:r>
    </w:p>
    <w:p w:rsidR="00324486" w:rsidRPr="00B505C0" w:rsidRDefault="00324486" w:rsidP="00324486">
      <w:pPr>
        <w:widowControl w:val="0"/>
        <w:tabs>
          <w:tab w:val="left" w:pos="720"/>
        </w:tabs>
        <w:ind w:left="720"/>
        <w:jc w:val="both"/>
        <w:outlineLvl w:val="0"/>
        <w:rPr>
          <w:rFonts w:ascii="Arial" w:hAnsi="Arial" w:cs="Arial"/>
          <w:sz w:val="10"/>
          <w:szCs w:val="10"/>
        </w:rPr>
      </w:pPr>
    </w:p>
    <w:p w:rsidR="00324486" w:rsidRPr="00B505C0" w:rsidRDefault="00324486" w:rsidP="00324486">
      <w:pPr>
        <w:widowControl w:val="0"/>
        <w:numPr>
          <w:ilvl w:val="0"/>
          <w:numId w:val="53"/>
        </w:numPr>
        <w:tabs>
          <w:tab w:val="left" w:pos="720"/>
        </w:tabs>
        <w:jc w:val="both"/>
        <w:outlineLvl w:val="0"/>
        <w:rPr>
          <w:rFonts w:ascii="Arial" w:hAnsi="Arial" w:cs="Arial"/>
        </w:rPr>
      </w:pPr>
      <w:r w:rsidRPr="00B505C0">
        <w:rPr>
          <w:rFonts w:ascii="Arial" w:hAnsi="Arial" w:cs="Arial"/>
        </w:rPr>
        <w:t xml:space="preserve">Cualquier omisión del </w:t>
      </w:r>
      <w:r w:rsidRPr="00B505C0">
        <w:rPr>
          <w:rFonts w:ascii="Arial" w:hAnsi="Arial" w:cs="Arial"/>
          <w:b/>
        </w:rPr>
        <w:t>CONSULTOR</w:t>
      </w:r>
      <w:r w:rsidRPr="00B505C0">
        <w:rPr>
          <w:rFonts w:ascii="Arial" w:hAnsi="Arial" w:cs="Arial"/>
        </w:rPr>
        <w:t xml:space="preserve"> de tomar en cuenta las cuestiones y asuntos que afectarían a la Consultoría, y de los cuales el </w:t>
      </w:r>
      <w:r w:rsidRPr="00B505C0">
        <w:rPr>
          <w:rFonts w:ascii="Arial" w:hAnsi="Arial" w:cs="Arial"/>
          <w:b/>
        </w:rPr>
        <w:t>CONSULTOR</w:t>
      </w:r>
      <w:r w:rsidRPr="00B505C0">
        <w:rPr>
          <w:rFonts w:ascii="Arial" w:hAnsi="Arial" w:cs="Arial"/>
        </w:rPr>
        <w:t xml:space="preserve"> debería haber razonablemente tomado conocimiento, de ninguna manera liberará al </w:t>
      </w:r>
      <w:r w:rsidRPr="00B505C0">
        <w:rPr>
          <w:rFonts w:ascii="Arial" w:hAnsi="Arial" w:cs="Arial"/>
          <w:b/>
        </w:rPr>
        <w:t>CONSULTOR</w:t>
      </w:r>
      <w:r w:rsidRPr="00B505C0">
        <w:rPr>
          <w:rFonts w:ascii="Arial" w:hAnsi="Arial" w:cs="Arial"/>
        </w:rPr>
        <w:t xml:space="preserve"> de sus obligaciones conforme al presente Contrato.</w:t>
      </w:r>
    </w:p>
    <w:p w:rsidR="00324486" w:rsidRPr="00B505C0" w:rsidRDefault="00324486" w:rsidP="00324486">
      <w:pPr>
        <w:widowControl w:val="0"/>
        <w:tabs>
          <w:tab w:val="left" w:pos="720"/>
        </w:tabs>
        <w:ind w:left="720"/>
        <w:jc w:val="both"/>
        <w:outlineLvl w:val="0"/>
        <w:rPr>
          <w:rFonts w:ascii="Arial" w:hAnsi="Arial" w:cs="Arial"/>
        </w:rPr>
      </w:pPr>
    </w:p>
    <w:p w:rsidR="00324486" w:rsidRPr="00B505C0" w:rsidRDefault="00324486" w:rsidP="00324486">
      <w:pPr>
        <w:spacing w:after="120"/>
        <w:jc w:val="both"/>
        <w:rPr>
          <w:rFonts w:ascii="Arial" w:hAnsi="Arial" w:cs="Arial"/>
          <w:b/>
          <w:lang w:val="es-ES_tradnl" w:eastAsia="es-BO"/>
        </w:rPr>
      </w:pPr>
      <w:r w:rsidRPr="00B505C0">
        <w:rPr>
          <w:rFonts w:ascii="Arial" w:hAnsi="Arial" w:cs="Arial"/>
          <w:b/>
          <w:u w:val="single"/>
          <w:lang w:eastAsia="es-BO"/>
        </w:rPr>
        <w:t>CLÁUSULA</w:t>
      </w:r>
      <w:r w:rsidRPr="00B505C0">
        <w:rPr>
          <w:rFonts w:ascii="Arial" w:hAnsi="Arial" w:cs="Arial"/>
          <w:b/>
          <w:u w:val="single"/>
          <w:lang w:val="es-ES_tradnl" w:eastAsia="es-BO"/>
        </w:rPr>
        <w:t xml:space="preserve"> VIGÉSIMA SÉPTIMA.- (MODIFICACIONES AL CONTRATO)</w:t>
      </w:r>
    </w:p>
    <w:p w:rsidR="00324486" w:rsidRPr="00B505C0" w:rsidRDefault="00324486" w:rsidP="00324486">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lang w:val="es-ES_tradnl"/>
        </w:rPr>
      </w:pPr>
      <w:r w:rsidRPr="00B505C0">
        <w:rPr>
          <w:rFonts w:ascii="Arial" w:hAnsi="Arial" w:cs="Arial"/>
          <w:lang w:val="es-ES_tradnl"/>
        </w:rPr>
        <w:t xml:space="preserve">El presente Contrato podrá ser modificado cuando la Unidad Solicitante requiera ampliar el plazo de la Consultoría, para lo cual, de manera previa a la conclusión del Contrato, realizará una evaluación del cumplimiento de los Términos de Referencia. En base a esta evaluación la máxima autoridad ejecutiva de la </w:t>
      </w:r>
      <w:r w:rsidRPr="00B505C0">
        <w:rPr>
          <w:rFonts w:ascii="Arial" w:hAnsi="Arial" w:cs="Arial"/>
          <w:b/>
          <w:lang w:val="es-ES_tradnl"/>
        </w:rPr>
        <w:t>ENTIDAD</w:t>
      </w:r>
      <w:r w:rsidRPr="00B505C0">
        <w:rPr>
          <w:rFonts w:ascii="Arial" w:hAnsi="Arial" w:cs="Arial"/>
          <w:lang w:val="es-ES_tradnl"/>
        </w:rPr>
        <w:t xml:space="preserve"> o la autoridad que suscribió el Contrato principal, podrá tomar la decisión de modificar o no el Contrato del </w:t>
      </w:r>
      <w:r w:rsidRPr="00B505C0">
        <w:rPr>
          <w:rFonts w:ascii="Arial" w:hAnsi="Arial" w:cs="Arial"/>
          <w:b/>
          <w:lang w:val="es-ES_tradnl"/>
        </w:rPr>
        <w:t>CONSULTOR</w:t>
      </w:r>
      <w:r w:rsidRPr="00B505C0">
        <w:rPr>
          <w:rFonts w:ascii="Arial" w:hAnsi="Arial" w:cs="Arial"/>
          <w:lang w:val="es-ES_tradnl"/>
        </w:rPr>
        <w:t>. Esta modificación podrá realizarse hasta un máximo de dos (2) veces, no debiendo exceder el plazo de cada modificación a lo establecido en el Contrato principal.</w:t>
      </w:r>
    </w:p>
    <w:p w:rsidR="00324486" w:rsidRPr="00B505C0" w:rsidRDefault="00324486" w:rsidP="00324486">
      <w:pPr>
        <w:spacing w:after="120"/>
        <w:jc w:val="both"/>
        <w:rPr>
          <w:rFonts w:ascii="Arial" w:hAnsi="Arial" w:cs="Arial"/>
          <w:b/>
          <w:bCs/>
          <w:u w:val="single"/>
        </w:rPr>
      </w:pPr>
      <w:r w:rsidRPr="00B505C0">
        <w:rPr>
          <w:rFonts w:ascii="Arial" w:hAnsi="Arial" w:cs="Arial"/>
          <w:b/>
          <w:u w:val="single"/>
        </w:rPr>
        <w:t>CLÁUSULA</w:t>
      </w:r>
      <w:r w:rsidRPr="00B505C0">
        <w:rPr>
          <w:rFonts w:ascii="Arial" w:hAnsi="Arial" w:cs="Arial"/>
          <w:b/>
          <w:bCs/>
          <w:u w:val="single"/>
          <w:lang w:val="es-ES_tradnl"/>
        </w:rPr>
        <w:t xml:space="preserve"> VIGÉSIMA </w:t>
      </w:r>
      <w:r w:rsidRPr="00B505C0">
        <w:rPr>
          <w:rFonts w:ascii="Arial" w:hAnsi="Arial" w:cs="Arial"/>
          <w:b/>
          <w:bCs/>
          <w:u w:val="single"/>
        </w:rPr>
        <w:t>OCTAVA</w:t>
      </w:r>
      <w:r w:rsidRPr="00B505C0">
        <w:rPr>
          <w:rFonts w:ascii="Arial" w:hAnsi="Arial" w:cs="Arial"/>
          <w:b/>
          <w:bCs/>
          <w:u w:val="single"/>
          <w:lang w:val="es-ES_tradnl"/>
        </w:rPr>
        <w:t>.- (ADMINISTRACIÓN DEL CONTRATO)</w:t>
      </w:r>
    </w:p>
    <w:p w:rsidR="00324486" w:rsidRPr="00B505C0" w:rsidRDefault="00324486" w:rsidP="00324486">
      <w:pPr>
        <w:spacing w:after="120"/>
        <w:jc w:val="both"/>
        <w:rPr>
          <w:rFonts w:ascii="Arial" w:hAnsi="Arial" w:cs="Arial"/>
        </w:rPr>
      </w:pPr>
      <w:r w:rsidRPr="00B505C0">
        <w:rPr>
          <w:rFonts w:ascii="Arial" w:hAnsi="Arial" w:cs="Arial"/>
        </w:rPr>
        <w:t>La responsabilidad de la administración del Contrato, en lo referido al seguimiento, programación y ejecución a efecto de lograr su cumplimiento, es de la Unidad Solicitante.</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w:t>
      </w:r>
      <w:r w:rsidRPr="00B505C0">
        <w:rPr>
          <w:rFonts w:ascii="Arial" w:hAnsi="Arial" w:cs="Arial"/>
          <w:noProof/>
          <w:lang w:val="es-BO" w:eastAsia="es-BO"/>
        </w:rPr>
        <w:drawing>
          <wp:anchor distT="0" distB="0" distL="114300" distR="114300" simplePos="0" relativeHeight="251689472" behindDoc="1" locked="0" layoutInCell="0" allowOverlap="1" wp14:anchorId="475226CB" wp14:editId="35A7154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5C0">
        <w:rPr>
          <w:rFonts w:ascii="Arial" w:hAnsi="Arial" w:cs="Arial"/>
          <w:b/>
          <w:u w:val="single"/>
        </w:rPr>
        <w:t xml:space="preserve"> </w:t>
      </w:r>
      <w:r w:rsidRPr="00B505C0">
        <w:rPr>
          <w:rFonts w:ascii="Arial" w:hAnsi="Arial" w:cs="Arial"/>
          <w:b/>
          <w:bCs/>
          <w:u w:val="single"/>
          <w:lang w:val="es-ES_tradnl"/>
        </w:rPr>
        <w:t>VIGÉSIMA NOVENA</w:t>
      </w:r>
      <w:r w:rsidRPr="00B505C0">
        <w:rPr>
          <w:rFonts w:ascii="Arial" w:hAnsi="Arial" w:cs="Arial"/>
          <w:b/>
          <w:u w:val="single"/>
          <w:lang w:val="es-ES_tradnl"/>
        </w:rPr>
        <w:t xml:space="preserve">.- </w:t>
      </w:r>
      <w:r w:rsidRPr="00B505C0">
        <w:rPr>
          <w:rFonts w:ascii="Arial" w:hAnsi="Arial" w:cs="Arial"/>
          <w:b/>
          <w:u w:val="single"/>
        </w:rPr>
        <w:t>(SUBSISTENCIA DE OBLIGACIONES)</w:t>
      </w:r>
    </w:p>
    <w:p w:rsidR="00324486" w:rsidRPr="00B505C0" w:rsidRDefault="00324486" w:rsidP="00324486">
      <w:pPr>
        <w:shd w:val="clear" w:color="auto" w:fill="FFFFFF"/>
        <w:tabs>
          <w:tab w:val="left" w:pos="426"/>
        </w:tabs>
        <w:spacing w:after="120"/>
        <w:ind w:right="-6"/>
        <w:jc w:val="both"/>
        <w:rPr>
          <w:rFonts w:ascii="Arial" w:hAnsi="Arial" w:cs="Arial"/>
        </w:rPr>
      </w:pPr>
      <w:r w:rsidRPr="00B505C0">
        <w:rPr>
          <w:rFonts w:ascii="Arial" w:hAnsi="Arial" w:cs="Arial"/>
        </w:rPr>
        <w:t xml:space="preserve">A la terminación del presente Contrato, por resolución o por su cumplimiento, habiendo o no suscrito el acta de cierre de Contrato, el </w:t>
      </w:r>
      <w:r w:rsidRPr="00B505C0">
        <w:rPr>
          <w:rFonts w:ascii="Arial" w:hAnsi="Arial" w:cs="Arial"/>
          <w:b/>
        </w:rPr>
        <w:t xml:space="preserve">CONSULTOR </w:t>
      </w:r>
      <w:r w:rsidRPr="00B505C0">
        <w:rPr>
          <w:rFonts w:ascii="Arial" w:hAnsi="Arial" w:cs="Arial"/>
        </w:rPr>
        <w:t xml:space="preserve">mantiene subsistente la obligación de proveer o elaborar de manera inmediata y a simple requerimiento de la </w:t>
      </w:r>
      <w:r w:rsidRPr="00B505C0">
        <w:rPr>
          <w:rFonts w:ascii="Arial" w:hAnsi="Arial" w:cs="Arial"/>
          <w:b/>
        </w:rPr>
        <w:t>ENTIDAD</w:t>
      </w:r>
      <w:r w:rsidRPr="00B505C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 la Consultoría de acuerdo a los alcances y condiciones establecidos en el presente Contrato.  </w:t>
      </w:r>
    </w:p>
    <w:p w:rsidR="00324486" w:rsidRPr="00B505C0" w:rsidRDefault="00324486" w:rsidP="00324486">
      <w:pPr>
        <w:spacing w:after="120"/>
        <w:jc w:val="both"/>
        <w:rPr>
          <w:rFonts w:ascii="Arial" w:hAnsi="Arial" w:cs="Arial"/>
        </w:rPr>
      </w:pPr>
      <w:r w:rsidRPr="00B505C0">
        <w:rPr>
          <w:rFonts w:ascii="Arial" w:hAnsi="Arial" w:cs="Arial"/>
        </w:rPr>
        <w:lastRenderedPageBreak/>
        <w:t xml:space="preserve">El incumplimiento de la presente cláusula significará para el </w:t>
      </w:r>
      <w:r w:rsidRPr="00B505C0">
        <w:rPr>
          <w:rFonts w:ascii="Arial" w:hAnsi="Arial" w:cs="Arial"/>
          <w:b/>
        </w:rPr>
        <w:t>CONSULTOR</w:t>
      </w:r>
      <w:r w:rsidRPr="00B505C0">
        <w:rPr>
          <w:rFonts w:ascii="Arial" w:hAnsi="Arial" w:cs="Arial"/>
        </w:rPr>
        <w:t xml:space="preserve"> la aplicación de la sanción de reparación del daño y la indemnización de perjuicios determinados por la </w:t>
      </w:r>
      <w:r w:rsidRPr="00B505C0">
        <w:rPr>
          <w:rFonts w:ascii="Arial" w:hAnsi="Arial" w:cs="Arial"/>
          <w:b/>
        </w:rPr>
        <w:t xml:space="preserve">ENTIDAD </w:t>
      </w:r>
      <w:r w:rsidRPr="00B505C0">
        <w:rPr>
          <w:rFonts w:ascii="Arial" w:hAnsi="Arial" w:cs="Arial"/>
        </w:rPr>
        <w:t>y/o el inicio de las acciones legales que correspondan.</w:t>
      </w:r>
    </w:p>
    <w:p w:rsidR="00324486" w:rsidRPr="00B505C0" w:rsidRDefault="00324486" w:rsidP="00324486">
      <w:pPr>
        <w:tabs>
          <w:tab w:val="left" w:pos="709"/>
        </w:tabs>
        <w:spacing w:after="120"/>
        <w:ind w:right="-7"/>
        <w:jc w:val="both"/>
        <w:rPr>
          <w:rFonts w:ascii="Arial" w:hAnsi="Arial" w:cs="Arial"/>
          <w:b/>
          <w:u w:val="single"/>
        </w:rPr>
      </w:pPr>
      <w:r w:rsidRPr="00B505C0">
        <w:rPr>
          <w:rFonts w:ascii="Arial" w:hAnsi="Arial" w:cs="Arial"/>
          <w:b/>
          <w:u w:val="single"/>
        </w:rPr>
        <w:t>CLÁUSULA TRIGÉSIMA.- (GENERAL)</w:t>
      </w:r>
    </w:p>
    <w:p w:rsidR="00324486" w:rsidRPr="00B505C0" w:rsidRDefault="00324486" w:rsidP="00324486">
      <w:pPr>
        <w:tabs>
          <w:tab w:val="left" w:pos="993"/>
        </w:tabs>
        <w:autoSpaceDE w:val="0"/>
        <w:autoSpaceDN w:val="0"/>
        <w:adjustRightInd w:val="0"/>
        <w:spacing w:after="120"/>
        <w:ind w:left="567" w:right="-7" w:hanging="567"/>
        <w:jc w:val="both"/>
        <w:rPr>
          <w:rFonts w:ascii="Arial" w:hAnsi="Arial" w:cs="Arial"/>
          <w:b/>
        </w:rPr>
      </w:pPr>
      <w:r w:rsidRPr="00B505C0">
        <w:rPr>
          <w:rFonts w:ascii="Arial" w:hAnsi="Arial" w:cs="Arial"/>
          <w:b/>
        </w:rPr>
        <w:t xml:space="preserve">30.1 </w:t>
      </w:r>
      <w:r w:rsidRPr="00B505C0">
        <w:rPr>
          <w:rFonts w:ascii="Arial" w:hAnsi="Arial" w:cs="Arial"/>
          <w:b/>
        </w:rPr>
        <w:tab/>
        <w:t xml:space="preserve">No se constituye sociedad. </w:t>
      </w:r>
    </w:p>
    <w:p w:rsidR="00324486" w:rsidRPr="00B505C0" w:rsidRDefault="00324486" w:rsidP="00324486">
      <w:pPr>
        <w:autoSpaceDE w:val="0"/>
        <w:autoSpaceDN w:val="0"/>
        <w:adjustRightInd w:val="0"/>
        <w:spacing w:after="120"/>
        <w:ind w:left="567"/>
        <w:jc w:val="both"/>
        <w:rPr>
          <w:rFonts w:ascii="Arial" w:eastAsia="Calibri" w:hAnsi="Arial" w:cs="Arial"/>
          <w:lang w:eastAsia="es-BO"/>
        </w:rPr>
      </w:pPr>
      <w:r w:rsidRPr="00B505C0">
        <w:rPr>
          <w:rFonts w:ascii="Arial" w:eastAsia="Calibri" w:hAnsi="Arial" w:cs="Arial"/>
          <w:lang w:eastAsia="es-BO"/>
        </w:rPr>
        <w:t xml:space="preserve">Nada de lo dispuesto en el presente Contrato crea una sociedad o empresa conjunta entre el </w:t>
      </w:r>
      <w:r w:rsidRPr="00B505C0">
        <w:rPr>
          <w:rFonts w:ascii="Arial" w:eastAsia="Calibri" w:hAnsi="Arial" w:cs="Arial"/>
          <w:b/>
          <w:lang w:eastAsia="es-BO"/>
        </w:rPr>
        <w:t>CONSULTOR</w:t>
      </w:r>
      <w:r w:rsidRPr="00B505C0">
        <w:rPr>
          <w:rFonts w:ascii="Arial" w:eastAsia="Calibri" w:hAnsi="Arial" w:cs="Arial"/>
          <w:lang w:eastAsia="es-BO"/>
        </w:rPr>
        <w:t xml:space="preserve"> y </w:t>
      </w:r>
      <w:r w:rsidRPr="00B505C0">
        <w:rPr>
          <w:rFonts w:ascii="Arial" w:hAnsi="Arial" w:cs="Arial"/>
        </w:rPr>
        <w:t xml:space="preserve">la </w:t>
      </w:r>
      <w:r w:rsidRPr="00B505C0">
        <w:rPr>
          <w:rFonts w:ascii="Arial" w:hAnsi="Arial" w:cs="Arial"/>
          <w:b/>
        </w:rPr>
        <w:t>ENTIDAD</w:t>
      </w:r>
      <w:r w:rsidRPr="00B505C0">
        <w:rPr>
          <w:rFonts w:ascii="Arial" w:eastAsia="Calibri" w:hAnsi="Arial" w:cs="Arial"/>
          <w:lang w:eastAsia="es-BO"/>
        </w:rPr>
        <w:t xml:space="preserve">. </w:t>
      </w:r>
    </w:p>
    <w:p w:rsidR="00324486" w:rsidRPr="00B505C0" w:rsidRDefault="00324486" w:rsidP="00324486">
      <w:pPr>
        <w:tabs>
          <w:tab w:val="left" w:pos="993"/>
        </w:tabs>
        <w:autoSpaceDE w:val="0"/>
        <w:autoSpaceDN w:val="0"/>
        <w:adjustRightInd w:val="0"/>
        <w:spacing w:after="120"/>
        <w:ind w:left="567" w:right="-7" w:hanging="567"/>
        <w:jc w:val="both"/>
        <w:rPr>
          <w:rFonts w:ascii="Arial" w:hAnsi="Arial" w:cs="Arial"/>
          <w:b/>
        </w:rPr>
      </w:pPr>
      <w:r w:rsidRPr="00B505C0">
        <w:rPr>
          <w:rFonts w:ascii="Arial" w:hAnsi="Arial" w:cs="Arial"/>
          <w:b/>
        </w:rPr>
        <w:t xml:space="preserve">30.2 </w:t>
      </w:r>
      <w:r w:rsidRPr="00B505C0">
        <w:rPr>
          <w:rFonts w:ascii="Arial" w:hAnsi="Arial" w:cs="Arial"/>
          <w:b/>
        </w:rPr>
        <w:tab/>
        <w:t>Separabilidad.</w:t>
      </w:r>
    </w:p>
    <w:p w:rsidR="00324486" w:rsidRPr="00B505C0" w:rsidRDefault="00324486" w:rsidP="00324486">
      <w:pPr>
        <w:spacing w:after="120"/>
        <w:ind w:left="567"/>
        <w:jc w:val="both"/>
        <w:outlineLvl w:val="1"/>
        <w:rPr>
          <w:rFonts w:ascii="Arial" w:hAnsi="Arial" w:cs="Arial"/>
          <w:lang w:eastAsia="x-none"/>
        </w:rPr>
      </w:pPr>
      <w:r w:rsidRPr="00B505C0">
        <w:rPr>
          <w:rFonts w:ascii="Arial" w:hAnsi="Arial" w:cs="Arial"/>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24486" w:rsidRPr="00B505C0" w:rsidRDefault="00324486" w:rsidP="00324486">
      <w:pPr>
        <w:tabs>
          <w:tab w:val="left" w:pos="993"/>
        </w:tabs>
        <w:autoSpaceDE w:val="0"/>
        <w:autoSpaceDN w:val="0"/>
        <w:adjustRightInd w:val="0"/>
        <w:spacing w:after="120"/>
        <w:ind w:left="567" w:right="-7" w:hanging="567"/>
        <w:jc w:val="both"/>
        <w:rPr>
          <w:rFonts w:ascii="Arial" w:hAnsi="Arial" w:cs="Arial"/>
          <w:b/>
        </w:rPr>
      </w:pPr>
      <w:r w:rsidRPr="00B505C0">
        <w:rPr>
          <w:rFonts w:ascii="Arial" w:hAnsi="Arial" w:cs="Arial"/>
          <w:b/>
        </w:rPr>
        <w:t xml:space="preserve">30.3 </w:t>
      </w:r>
      <w:r w:rsidRPr="00B505C0">
        <w:rPr>
          <w:rFonts w:ascii="Arial" w:hAnsi="Arial" w:cs="Arial"/>
          <w:b/>
        </w:rPr>
        <w:tab/>
        <w:t>Contrato integro.</w:t>
      </w:r>
    </w:p>
    <w:p w:rsidR="00324486" w:rsidRPr="00B505C0" w:rsidRDefault="00324486" w:rsidP="00324486">
      <w:pPr>
        <w:autoSpaceDE w:val="0"/>
        <w:autoSpaceDN w:val="0"/>
        <w:adjustRightInd w:val="0"/>
        <w:spacing w:after="120"/>
        <w:ind w:left="567"/>
        <w:jc w:val="both"/>
        <w:rPr>
          <w:rFonts w:ascii="Arial" w:eastAsia="Calibri" w:hAnsi="Arial" w:cs="Arial"/>
          <w:lang w:eastAsia="es-BO"/>
        </w:rPr>
      </w:pPr>
      <w:r w:rsidRPr="00B505C0">
        <w:rPr>
          <w:rFonts w:ascii="Arial" w:eastAsia="Calibri" w:hAnsi="Arial" w:cs="Arial"/>
          <w:lang w:eastAsia="es-BO"/>
        </w:rPr>
        <w:t>Este Contrato sustituye cualquier otro acuerdo, ya sea escrito u oral, que pueda haberse hecho u otorgado entre</w:t>
      </w:r>
      <w:r w:rsidRPr="00B505C0">
        <w:rPr>
          <w:rFonts w:ascii="Arial" w:hAnsi="Arial" w:cs="Arial"/>
        </w:rPr>
        <w:t xml:space="preserve"> la </w:t>
      </w:r>
      <w:r w:rsidRPr="00B505C0">
        <w:rPr>
          <w:rFonts w:ascii="Arial" w:hAnsi="Arial" w:cs="Arial"/>
          <w:b/>
        </w:rPr>
        <w:t>ENTIDAD</w:t>
      </w:r>
      <w:r w:rsidRPr="00B505C0">
        <w:rPr>
          <w:rFonts w:ascii="Arial" w:eastAsia="Calibri" w:hAnsi="Arial" w:cs="Arial"/>
          <w:lang w:eastAsia="es-BO"/>
        </w:rPr>
        <w:t xml:space="preserve"> y el </w:t>
      </w:r>
      <w:r w:rsidRPr="00B505C0">
        <w:rPr>
          <w:rFonts w:ascii="Arial" w:eastAsia="Calibri" w:hAnsi="Arial" w:cs="Arial"/>
          <w:b/>
          <w:lang w:eastAsia="es-BO"/>
        </w:rPr>
        <w:t>CONSULTOR</w:t>
      </w:r>
      <w:r w:rsidRPr="00B505C0">
        <w:rPr>
          <w:rFonts w:ascii="Arial" w:eastAsia="Calibri" w:hAnsi="Arial" w:cs="Arial"/>
          <w:lang w:eastAsia="es-BO"/>
        </w:rPr>
        <w:t xml:space="preserve"> con relación a la Consultoría. Este Contrato constituye el acuerdo único y entero entre las Partes con relación a la Consultoría y no existe ningún otro acuerdo o compromiso válido con relación al objeto del presente Contrato.   </w:t>
      </w:r>
    </w:p>
    <w:p w:rsidR="00324486" w:rsidRPr="00B505C0" w:rsidRDefault="00324486" w:rsidP="00324486">
      <w:pPr>
        <w:spacing w:after="120"/>
        <w:jc w:val="both"/>
        <w:rPr>
          <w:rFonts w:ascii="Arial" w:hAnsi="Arial" w:cs="Arial"/>
          <w:b/>
          <w:bCs/>
          <w:u w:val="single"/>
        </w:rPr>
      </w:pPr>
      <w:r w:rsidRPr="00B505C0">
        <w:rPr>
          <w:rFonts w:ascii="Arial" w:hAnsi="Arial" w:cs="Arial"/>
          <w:b/>
          <w:u w:val="single"/>
        </w:rPr>
        <w:t>CLÁUSULA</w:t>
      </w:r>
      <w:r w:rsidRPr="00B505C0">
        <w:rPr>
          <w:rFonts w:ascii="Arial" w:hAnsi="Arial" w:cs="Arial"/>
          <w:b/>
          <w:u w:val="single"/>
          <w:lang w:val="es-ES_tradnl"/>
        </w:rPr>
        <w:t xml:space="preserve"> TRIGÉSIMA PRIMERA</w:t>
      </w:r>
      <w:r w:rsidRPr="00B505C0">
        <w:rPr>
          <w:rFonts w:ascii="Arial" w:hAnsi="Arial" w:cs="Arial"/>
          <w:b/>
          <w:bCs/>
          <w:u w:val="single"/>
        </w:rPr>
        <w:t xml:space="preserve">.- (ANTICORRUPCIÓN) </w:t>
      </w:r>
    </w:p>
    <w:p w:rsidR="00324486" w:rsidRPr="00B505C0" w:rsidRDefault="00324486" w:rsidP="00324486">
      <w:pPr>
        <w:spacing w:after="120"/>
        <w:jc w:val="both"/>
        <w:rPr>
          <w:rFonts w:ascii="Arial" w:hAnsi="Arial" w:cs="Arial"/>
          <w:bCs/>
        </w:rPr>
      </w:pPr>
      <w:r w:rsidRPr="00B505C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505C0">
        <w:rPr>
          <w:rFonts w:ascii="Arial" w:hAnsi="Arial" w:cs="Arial"/>
          <w:bCs/>
        </w:rPr>
        <w:t xml:space="preserve">, sin perjuicio de que la </w:t>
      </w:r>
      <w:r w:rsidRPr="00B505C0">
        <w:rPr>
          <w:rFonts w:ascii="Arial" w:hAnsi="Arial" w:cs="Arial"/>
          <w:b/>
          <w:bCs/>
        </w:rPr>
        <w:t>ENTIDAD</w:t>
      </w:r>
      <w:r w:rsidRPr="00B505C0">
        <w:rPr>
          <w:rFonts w:ascii="Arial" w:hAnsi="Arial" w:cs="Arial"/>
          <w:bCs/>
        </w:rPr>
        <w:t xml:space="preserve"> resuelva el presente Contrato.  </w:t>
      </w:r>
    </w:p>
    <w:p w:rsidR="00324486" w:rsidRPr="00B505C0" w:rsidRDefault="00324486" w:rsidP="00324486">
      <w:pPr>
        <w:spacing w:after="120"/>
        <w:jc w:val="both"/>
        <w:rPr>
          <w:rFonts w:ascii="Arial" w:hAnsi="Arial" w:cs="Arial"/>
          <w:b/>
          <w:u w:val="single"/>
        </w:rPr>
      </w:pPr>
      <w:r w:rsidRPr="00B505C0">
        <w:rPr>
          <w:rFonts w:ascii="Arial" w:hAnsi="Arial" w:cs="Arial"/>
          <w:b/>
          <w:u w:val="single"/>
        </w:rPr>
        <w:t>CLÁUSULA</w:t>
      </w:r>
      <w:r w:rsidRPr="00B505C0">
        <w:rPr>
          <w:rFonts w:ascii="Arial" w:hAnsi="Arial" w:cs="Arial"/>
          <w:b/>
          <w:u w:val="single"/>
          <w:lang w:val="es-ES_tradnl"/>
        </w:rPr>
        <w:t xml:space="preserve"> TRIGÉSIMA SEGUNDA</w:t>
      </w:r>
      <w:r w:rsidRPr="00B505C0">
        <w:rPr>
          <w:rFonts w:ascii="Arial" w:hAnsi="Arial" w:cs="Arial"/>
          <w:b/>
          <w:u w:val="single"/>
        </w:rPr>
        <w:t>.- (CONSENTIMIENTO)</w:t>
      </w:r>
    </w:p>
    <w:p w:rsidR="00324486" w:rsidRPr="00B505C0" w:rsidRDefault="00324486" w:rsidP="00324486">
      <w:pPr>
        <w:autoSpaceDE w:val="0"/>
        <w:autoSpaceDN w:val="0"/>
        <w:adjustRightInd w:val="0"/>
        <w:spacing w:after="120"/>
        <w:jc w:val="both"/>
        <w:rPr>
          <w:rFonts w:ascii="Arial" w:hAnsi="Arial" w:cs="Arial"/>
        </w:rPr>
      </w:pPr>
      <w:r w:rsidRPr="00B505C0">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324486" w:rsidRPr="00B505C0" w:rsidRDefault="00324486" w:rsidP="00324486">
      <w:pPr>
        <w:spacing w:after="120"/>
        <w:jc w:val="both"/>
        <w:rPr>
          <w:rFonts w:ascii="Arial" w:hAnsi="Arial" w:cs="Arial"/>
        </w:rPr>
      </w:pPr>
      <w:r w:rsidRPr="00B505C0">
        <w:rPr>
          <w:rFonts w:ascii="Arial" w:hAnsi="Arial" w:cs="Arial"/>
        </w:rPr>
        <w:t xml:space="preserve">Este documento, conforme a disposiciones legales de control fiscal vigentes, será registrado ante la Contraloría General del Estado. </w:t>
      </w:r>
    </w:p>
    <w:p w:rsidR="00324486" w:rsidRPr="00B505C0" w:rsidRDefault="00324486" w:rsidP="00324486">
      <w:pPr>
        <w:jc w:val="both"/>
        <w:rPr>
          <w:rFonts w:ascii="Arial" w:hAnsi="Arial" w:cs="Arial"/>
          <w:lang w:val="es-ES_tradnl"/>
        </w:rPr>
      </w:pPr>
    </w:p>
    <w:p w:rsidR="00324486" w:rsidRPr="00B505C0" w:rsidRDefault="00324486" w:rsidP="00324486">
      <w:pPr>
        <w:jc w:val="both"/>
        <w:rPr>
          <w:rFonts w:ascii="Arial" w:hAnsi="Arial" w:cs="Arial"/>
          <w:lang w:val="es-ES_tradnl"/>
        </w:rPr>
      </w:pPr>
    </w:p>
    <w:p w:rsidR="00324486" w:rsidRPr="00B505C0" w:rsidRDefault="00324486" w:rsidP="00324486">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324486" w:rsidRPr="00B505C0" w:rsidTr="00672EF7">
        <w:tc>
          <w:tcPr>
            <w:tcW w:w="5812" w:type="dxa"/>
            <w:shd w:val="clear" w:color="auto" w:fill="FFFFFF"/>
          </w:tcPr>
          <w:p w:rsidR="00324486" w:rsidRPr="00B505C0" w:rsidRDefault="00324486" w:rsidP="00672EF7">
            <w:pPr>
              <w:jc w:val="center"/>
              <w:rPr>
                <w:rFonts w:ascii="Arial" w:hAnsi="Arial" w:cs="Arial"/>
                <w:b/>
              </w:rPr>
            </w:pPr>
            <w:r w:rsidRPr="00B505C0">
              <w:rPr>
                <w:rFonts w:ascii="Arial" w:hAnsi="Arial" w:cs="Arial"/>
                <w:b/>
              </w:rPr>
              <w:t>____________________________________________</w:t>
            </w:r>
          </w:p>
          <w:p w:rsidR="00324486" w:rsidRPr="00B505C0" w:rsidRDefault="00324486" w:rsidP="00672EF7">
            <w:pPr>
              <w:jc w:val="center"/>
              <w:rPr>
                <w:rFonts w:ascii="Arial" w:hAnsi="Arial" w:cs="Arial"/>
                <w:b/>
              </w:rPr>
            </w:pPr>
            <w:r w:rsidRPr="00B505C0">
              <w:rPr>
                <w:rFonts w:ascii="Arial" w:hAnsi="Arial" w:cs="Arial"/>
                <w:b/>
              </w:rPr>
              <w:t>YPFB – ENTIDAD</w:t>
            </w:r>
          </w:p>
        </w:tc>
        <w:tc>
          <w:tcPr>
            <w:tcW w:w="3593" w:type="dxa"/>
            <w:shd w:val="clear" w:color="auto" w:fill="FFFFFF"/>
          </w:tcPr>
          <w:p w:rsidR="00324486" w:rsidRPr="00B505C0" w:rsidRDefault="00324486" w:rsidP="00672EF7">
            <w:pPr>
              <w:jc w:val="center"/>
              <w:rPr>
                <w:rFonts w:ascii="Arial" w:hAnsi="Arial" w:cs="Arial"/>
                <w:b/>
                <w:lang w:val="pt-BR"/>
              </w:rPr>
            </w:pPr>
            <w:r w:rsidRPr="00B505C0">
              <w:rPr>
                <w:rFonts w:ascii="Arial" w:hAnsi="Arial" w:cs="Arial"/>
                <w:b/>
                <w:lang w:val="pt-BR"/>
              </w:rPr>
              <w:t>________________________________</w:t>
            </w:r>
          </w:p>
          <w:p w:rsidR="00324486" w:rsidRPr="00B505C0" w:rsidRDefault="00324486" w:rsidP="00672EF7">
            <w:pPr>
              <w:jc w:val="center"/>
              <w:rPr>
                <w:rFonts w:ascii="Arial" w:hAnsi="Arial" w:cs="Arial"/>
                <w:b/>
                <w:lang w:val="pt-BR"/>
              </w:rPr>
            </w:pPr>
            <w:r w:rsidRPr="00B505C0">
              <w:rPr>
                <w:rFonts w:ascii="Arial" w:hAnsi="Arial" w:cs="Arial"/>
                <w:b/>
                <w:lang w:val="pt-BR"/>
              </w:rPr>
              <w:t xml:space="preserve">      CONSULTOR</w:t>
            </w:r>
          </w:p>
        </w:tc>
      </w:tr>
    </w:tbl>
    <w:p w:rsidR="00324486" w:rsidRPr="00B505C0" w:rsidRDefault="00324486" w:rsidP="00324486">
      <w:pPr>
        <w:jc w:val="both"/>
        <w:rPr>
          <w:rFonts w:ascii="Arial" w:hAnsi="Arial" w:cs="Arial"/>
          <w:lang w:val="pt-BR"/>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BD420D" w:rsidP="00324486">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sectPr w:rsidR="00FF4409" w:rsidRPr="006F470A" w:rsidSect="008B234A">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708" w:rsidRDefault="00546708">
      <w:r>
        <w:separator/>
      </w:r>
    </w:p>
  </w:endnote>
  <w:endnote w:type="continuationSeparator" w:id="0">
    <w:p w:rsidR="00546708" w:rsidRDefault="00546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672EF7" w:rsidRDefault="00672EF7">
        <w:pPr>
          <w:pStyle w:val="Piedepgina"/>
          <w:jc w:val="right"/>
        </w:pPr>
        <w:r>
          <w:fldChar w:fldCharType="begin"/>
        </w:r>
        <w:r>
          <w:instrText>PAGE   \* MERGEFORMAT</w:instrText>
        </w:r>
        <w:r>
          <w:fldChar w:fldCharType="separate"/>
        </w:r>
        <w:r w:rsidR="00AA0954">
          <w:rPr>
            <w:noProof/>
          </w:rPr>
          <w:t>2</w:t>
        </w:r>
        <w:r>
          <w:fldChar w:fldCharType="end"/>
        </w:r>
      </w:p>
    </w:sdtContent>
  </w:sdt>
  <w:p w:rsidR="00672EF7" w:rsidRDefault="00672E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708" w:rsidRDefault="00546708">
      <w:r>
        <w:separator/>
      </w:r>
    </w:p>
  </w:footnote>
  <w:footnote w:type="continuationSeparator" w:id="0">
    <w:p w:rsidR="00546708" w:rsidRDefault="005467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7F11F3"/>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A11D3A"/>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5">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241D47"/>
    <w:multiLevelType w:val="hybridMultilevel"/>
    <w:tmpl w:val="E4CABB8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6A73085"/>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29904DF"/>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A285007"/>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8">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50">
    <w:nsid w:val="719F30F9"/>
    <w:multiLevelType w:val="hybridMultilevel"/>
    <w:tmpl w:val="E3DE3774"/>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4B91E63"/>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4">
    <w:nsid w:val="7FCA2ED7"/>
    <w:multiLevelType w:val="hybridMultilevel"/>
    <w:tmpl w:val="58A08D2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9E500C44">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44"/>
  </w:num>
  <w:num w:numId="4">
    <w:abstractNumId w:val="9"/>
  </w:num>
  <w:num w:numId="5">
    <w:abstractNumId w:val="28"/>
  </w:num>
  <w:num w:numId="6">
    <w:abstractNumId w:val="31"/>
  </w:num>
  <w:num w:numId="7">
    <w:abstractNumId w:val="0"/>
  </w:num>
  <w:num w:numId="8">
    <w:abstractNumId w:val="46"/>
  </w:num>
  <w:num w:numId="9">
    <w:abstractNumId w:val="7"/>
  </w:num>
  <w:num w:numId="10">
    <w:abstractNumId w:val="10"/>
  </w:num>
  <w:num w:numId="11">
    <w:abstractNumId w:val="40"/>
  </w:num>
  <w:num w:numId="12">
    <w:abstractNumId w:val="38"/>
  </w:num>
  <w:num w:numId="13">
    <w:abstractNumId w:val="42"/>
  </w:num>
  <w:num w:numId="14">
    <w:abstractNumId w:val="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43"/>
  </w:num>
  <w:num w:numId="18">
    <w:abstractNumId w:val="24"/>
  </w:num>
  <w:num w:numId="19">
    <w:abstractNumId w:val="39"/>
  </w:num>
  <w:num w:numId="20">
    <w:abstractNumId w:val="3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1"/>
  </w:num>
  <w:num w:numId="24">
    <w:abstractNumId w:val="54"/>
  </w:num>
  <w:num w:numId="25">
    <w:abstractNumId w:val="47"/>
  </w:num>
  <w:num w:numId="26">
    <w:abstractNumId w:val="20"/>
  </w:num>
  <w:num w:numId="27">
    <w:abstractNumId w:val="33"/>
  </w:num>
  <w:num w:numId="28">
    <w:abstractNumId w:val="16"/>
  </w:num>
  <w:num w:numId="29">
    <w:abstractNumId w:val="15"/>
  </w:num>
  <w:num w:numId="30">
    <w:abstractNumId w:val="27"/>
  </w:num>
  <w:num w:numId="31">
    <w:abstractNumId w:val="23"/>
  </w:num>
  <w:num w:numId="32">
    <w:abstractNumId w:val="30"/>
  </w:num>
  <w:num w:numId="33">
    <w:abstractNumId w:val="32"/>
  </w:num>
  <w:num w:numId="34">
    <w:abstractNumId w:val="29"/>
  </w:num>
  <w:num w:numId="35">
    <w:abstractNumId w:val="50"/>
  </w:num>
  <w:num w:numId="36">
    <w:abstractNumId w:val="4"/>
  </w:num>
  <w:num w:numId="37">
    <w:abstractNumId w:val="34"/>
  </w:num>
  <w:num w:numId="38">
    <w:abstractNumId w:val="45"/>
  </w:num>
  <w:num w:numId="39">
    <w:abstractNumId w:val="41"/>
  </w:num>
  <w:num w:numId="40">
    <w:abstractNumId w:val="12"/>
  </w:num>
  <w:num w:numId="41">
    <w:abstractNumId w:val="52"/>
  </w:num>
  <w:num w:numId="42">
    <w:abstractNumId w:val="19"/>
  </w:num>
  <w:num w:numId="43">
    <w:abstractNumId w:val="48"/>
  </w:num>
  <w:num w:numId="44">
    <w:abstractNumId w:val="14"/>
  </w:num>
  <w:num w:numId="45">
    <w:abstractNumId w:val="25"/>
  </w:num>
  <w:num w:numId="46">
    <w:abstractNumId w:val="17"/>
  </w:num>
  <w:num w:numId="47">
    <w:abstractNumId w:val="35"/>
  </w:num>
  <w:num w:numId="48">
    <w:abstractNumId w:val="53"/>
  </w:num>
  <w:num w:numId="49">
    <w:abstractNumId w:val="26"/>
  </w:num>
  <w:num w:numId="50">
    <w:abstractNumId w:val="49"/>
  </w:num>
  <w:num w:numId="51">
    <w:abstractNumId w:val="6"/>
  </w:num>
  <w:num w:numId="52">
    <w:abstractNumId w:val="5"/>
  </w:num>
  <w:num w:numId="53">
    <w:abstractNumId w:val="1"/>
  </w:num>
  <w:num w:numId="54">
    <w:abstractNumId w:val="51"/>
  </w:num>
  <w:num w:numId="55">
    <w:abstractNumId w:val="8"/>
  </w:num>
  <w:num w:numId="56">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77D54"/>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0C1"/>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2F7"/>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2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A0A"/>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A84"/>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056"/>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5C88"/>
    <w:rsid w:val="002A60BB"/>
    <w:rsid w:val="002A64AF"/>
    <w:rsid w:val="002B045D"/>
    <w:rsid w:val="002B0922"/>
    <w:rsid w:val="002B0CDF"/>
    <w:rsid w:val="002B139A"/>
    <w:rsid w:val="002B1952"/>
    <w:rsid w:val="002B1C44"/>
    <w:rsid w:val="002B1D90"/>
    <w:rsid w:val="002B1E61"/>
    <w:rsid w:val="002B2626"/>
    <w:rsid w:val="002B2A5C"/>
    <w:rsid w:val="002B2E0E"/>
    <w:rsid w:val="002B325A"/>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09D"/>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486"/>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33E"/>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7C2"/>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BF"/>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13F"/>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708"/>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AB7"/>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2EF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435"/>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6D2"/>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954"/>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4CF2"/>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12"/>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67F87"/>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71F"/>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8C"/>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A32"/>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07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0B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C57"/>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6E7E"/>
    <w:rsid w:val="00FC7E20"/>
    <w:rsid w:val="00FD0281"/>
    <w:rsid w:val="00FD06FE"/>
    <w:rsid w:val="00FD0D37"/>
    <w:rsid w:val="00FD14B7"/>
    <w:rsid w:val="00FD14F5"/>
    <w:rsid w:val="00FD1AC3"/>
    <w:rsid w:val="00FD3420"/>
    <w:rsid w:val="00FD36AB"/>
    <w:rsid w:val="00FD4274"/>
    <w:rsid w:val="00FD4753"/>
    <w:rsid w:val="00FD48F5"/>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952676">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842719">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596477701">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vferrel@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DAFC5-F819-480B-952F-FA7921D11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16123</Words>
  <Characters>88677</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104591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3</cp:revision>
  <cp:lastPrinted>2019-06-26T23:21:00Z</cp:lastPrinted>
  <dcterms:created xsi:type="dcterms:W3CDTF">2019-06-27T20:41:00Z</dcterms:created>
  <dcterms:modified xsi:type="dcterms:W3CDTF">2019-06-27T20:55:00Z</dcterms:modified>
</cp:coreProperties>
</file>